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lang w:val="en-US" w:eastAsia="zh-CN"/>
        </w:rPr>
      </w:pPr>
      <w:r>
        <w:rPr>
          <w:rFonts w:hint="eastAsia"/>
          <w:lang w:val="en-US" w:eastAsia="zh-CN"/>
        </w:rPr>
        <w:t>实验报告（第六次上机）</w:t>
      </w:r>
    </w:p>
    <w:p>
      <w:pPr>
        <w:bidi w:val="0"/>
        <w:jc w:val="center"/>
        <w:rPr>
          <w:rFonts w:hint="default"/>
          <w:lang w:val="en-US" w:eastAsia="zh-CN"/>
        </w:rPr>
      </w:pPr>
      <w:r>
        <w:rPr>
          <w:rFonts w:hint="eastAsia"/>
          <w:lang w:val="en-US" w:eastAsia="zh-CN"/>
        </w:rPr>
        <w:t>电自2003  赵洪</w:t>
      </w:r>
    </w:p>
    <w:p>
      <w:pPr>
        <w:autoSpaceDE w:val="0"/>
        <w:autoSpaceDN w:val="0"/>
        <w:adjustRightInd w:val="0"/>
        <w:jc w:val="left"/>
        <w:rPr>
          <w:rFonts w:ascii="新宋体" w:eastAsia="新宋体" w:cs="新宋体"/>
          <w:color w:val="808080"/>
          <w:kern w:val="0"/>
          <w:sz w:val="19"/>
          <w:szCs w:val="19"/>
        </w:rPr>
      </w:pPr>
      <w:bookmarkStart w:id="0" w:name="_GoBack"/>
      <w:bookmarkEnd w:id="0"/>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显示排序以前的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(q = 0; q &lt; 5;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private</w:t>
      </w: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b[5];</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t=b;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n,m,w;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5; n++,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b[n] =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(n=0; n &lt; 5; 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(w=0;w&lt;4-n;w++)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(b[w] &gt;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 = b[w];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+ 1] = 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显示排序之后的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(i=0;i&lt;5 ; i++,t++)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aa;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r>
        <w:drawing>
          <wp:inline distT="0" distB="0" distL="114300" distR="114300">
            <wp:extent cx="5264150" cy="28765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4150" cy="2876550"/>
                    </a:xfrm>
                    <a:prstGeom prst="rect">
                      <a:avLst/>
                    </a:prstGeom>
                    <a:noFill/>
                    <a:ln>
                      <a:noFill/>
                    </a:ln>
                  </pic:spPr>
                </pic:pic>
              </a:graphicData>
            </a:graphic>
          </wp:inline>
        </w:drawing>
      </w:r>
    </w:p>
    <w:p>
      <w:pPr>
        <w:rPr>
          <w:rFonts w:hint="eastAsia" w:ascii="宋体" w:hAnsi="宋体" w:eastAsia="宋体" w:cs="宋体"/>
          <w:sz w:val="21"/>
          <w:szCs w:val="21"/>
          <w:lang w:val="en-US" w:eastAsia="zh-CN"/>
        </w:rPr>
      </w:pPr>
      <w:r>
        <w:rPr>
          <w:rFonts w:hint="eastAsia"/>
          <w:lang w:val="en-US" w:eastAsia="zh-CN"/>
        </w:rPr>
        <w:t xml:space="preserve">    </w:t>
      </w:r>
      <w:r>
        <w:rPr>
          <w:rFonts w:hint="eastAsia" w:ascii="宋体" w:hAnsi="宋体" w:eastAsia="宋体" w:cs="宋体"/>
          <w:sz w:val="21"/>
          <w:szCs w:val="21"/>
          <w:lang w:val="en-US" w:eastAsia="zh-CN"/>
        </w:rPr>
        <w:t>通过本次实验，我初步了解和掌握了派生类的声明方法和派生类构造函数的定义方法</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掌握不同方式下，构造函数与析构函数的执行顺序与构造规则。</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基类</w:t>
      </w:r>
      <w:r>
        <w:rPr>
          <w:rFonts w:hint="eastAsia" w:ascii="宋体" w:hAnsi="宋体" w:eastAsia="宋体" w:cs="宋体"/>
          <w:sz w:val="21"/>
          <w:szCs w:val="21"/>
        </w:rPr>
        <w:t>构造函数。如果有多个基类，则构造函数的调用顺序是某类在类派生表中出现的顺序，而不是它们在成员初始化表中的顺序。成员类对象构造函数。如果有多个成员类对象则构造函数的调用顺序是对象在类中被声明的顺序，而不是它们出现在成员初始化表中的顺序</w:t>
      </w:r>
      <w:r>
        <w:rPr>
          <w:rFonts w:hint="eastAsia" w:ascii="宋体" w:hAnsi="宋体" w:eastAsia="宋体" w:cs="宋体"/>
          <w:sz w:val="21"/>
          <w:szCs w:val="21"/>
          <w:lang w:eastAsia="zh-CN"/>
        </w:rPr>
        <w:t>；</w:t>
      </w:r>
      <w:r>
        <w:rPr>
          <w:rFonts w:hint="eastAsia" w:ascii="宋体" w:hAnsi="宋体" w:eastAsia="宋体" w:cs="宋体"/>
          <w:sz w:val="21"/>
          <w:szCs w:val="21"/>
        </w:rPr>
        <w:t>析构函数</w:t>
      </w:r>
      <w:r>
        <w:rPr>
          <w:rFonts w:hint="eastAsia" w:ascii="宋体" w:hAnsi="宋体" w:eastAsia="宋体" w:cs="宋体"/>
          <w:sz w:val="21"/>
          <w:szCs w:val="21"/>
          <w:lang w:val="en-US" w:eastAsia="zh-CN"/>
        </w:rPr>
        <w:t>执行</w:t>
      </w:r>
      <w:r>
        <w:rPr>
          <w:rFonts w:hint="eastAsia" w:ascii="宋体" w:hAnsi="宋体" w:eastAsia="宋体" w:cs="宋体"/>
          <w:sz w:val="21"/>
          <w:szCs w:val="21"/>
        </w:rPr>
        <w:t>顺序</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先</w:t>
      </w:r>
      <w:r>
        <w:rPr>
          <w:rFonts w:hint="eastAsia" w:ascii="宋体" w:hAnsi="宋体" w:eastAsia="宋体" w:cs="宋体"/>
          <w:sz w:val="21"/>
          <w:szCs w:val="21"/>
        </w:rPr>
        <w:t>调用派生类的析构函数；</w:t>
      </w:r>
      <w:r>
        <w:rPr>
          <w:rFonts w:hint="eastAsia" w:ascii="宋体" w:hAnsi="宋体" w:eastAsia="宋体" w:cs="宋体"/>
          <w:sz w:val="21"/>
          <w:szCs w:val="21"/>
          <w:lang w:val="en-US" w:eastAsia="zh-CN"/>
        </w:rPr>
        <w:t>然后</w:t>
      </w:r>
      <w:r>
        <w:rPr>
          <w:rFonts w:hint="eastAsia" w:ascii="宋体" w:hAnsi="宋体" w:eastAsia="宋体" w:cs="宋体"/>
          <w:sz w:val="21"/>
          <w:szCs w:val="21"/>
        </w:rPr>
        <w:t>调用成员类对象的析构函数；</w:t>
      </w:r>
      <w:r>
        <w:rPr>
          <w:rFonts w:hint="eastAsia" w:ascii="宋体" w:hAnsi="宋体" w:eastAsia="宋体" w:cs="宋体"/>
          <w:sz w:val="21"/>
          <w:szCs w:val="21"/>
          <w:lang w:val="en-US" w:eastAsia="zh-CN"/>
        </w:rPr>
        <w:t>最后</w:t>
      </w:r>
      <w:r>
        <w:rPr>
          <w:rFonts w:hint="eastAsia" w:ascii="宋体" w:hAnsi="宋体" w:eastAsia="宋体" w:cs="宋体"/>
          <w:sz w:val="21"/>
          <w:szCs w:val="21"/>
        </w:rPr>
        <w:t>调用基类的析构函数。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A539E"/>
    <w:rsid w:val="1CA753FF"/>
    <w:rsid w:val="70AA5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2021-12-20T01:04:00Z</dcterms:created>
  <dc:creator>@_@</dc:creator>
  <cp:lastModifiedBy>@_@</cp:lastModifiedBy>
  <dcterms:modified xsi:type="dcterms:W3CDTF">2021-12-20T01:46:02Z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1AF1E3C2052C41B08B4F410BE88A6795</vt:lpwstr>
  </property>
</Properties>
</file>