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66690" cy="3950335"/>
            <wp:effectExtent l="0" t="0" r="3810" b="12065"/>
            <wp:docPr id="1" name="图片 1" descr="8C334FA6575F224898B2D544CB1A6B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C334FA6575F224898B2D544CB1A6BAF"/>
                    <pic:cNvPicPr>
                      <a:picLocks noChangeAspect="1"/>
                    </pic:cNvPicPr>
                  </pic:nvPicPr>
                  <pic:blipFill>
                    <a:blip r:embed="rId4"/>
                    <a:stretch>
                      <a:fillRect/>
                    </a:stretch>
                  </pic:blipFill>
                  <pic:spPr>
                    <a:xfrm>
                      <a:off x="0" y="0"/>
                      <a:ext cx="5266690" cy="3950335"/>
                    </a:xfrm>
                    <a:prstGeom prst="rect">
                      <a:avLst/>
                    </a:prstGeom>
                  </pic:spPr>
                </pic:pic>
              </a:graphicData>
            </a:graphic>
          </wp:inline>
        </w:drawing>
      </w:r>
    </w:p>
    <w:p>
      <w:pPr>
        <w:rPr>
          <w:rFonts w:hint="eastAsia" w:eastAsiaTheme="minorEastAsia"/>
          <w:lang w:eastAsia="zh-CN"/>
        </w:rPr>
      </w:pPr>
      <w:r>
        <w:rPr>
          <w:rFonts w:ascii="宋体" w:hAnsi="宋体" w:eastAsia="宋体" w:cs="宋体"/>
          <w:sz w:val="24"/>
          <w:szCs w:val="24"/>
        </w:rPr>
        <w:t>函数重载是在一定作用域内，多个相同名称但不同参数列表的函数重载</w:t>
      </w:r>
      <w:r>
        <w:rPr>
          <w:rFonts w:ascii="宋体" w:hAnsi="宋体" w:eastAsia="宋体" w:cs="宋体"/>
          <w:sz w:val="24"/>
          <w:szCs w:val="24"/>
        </w:rPr>
        <w:br w:type="textWrapping"/>
      </w:r>
      <w:r>
        <w:rPr>
          <w:rFonts w:ascii="宋体" w:hAnsi="宋体" w:eastAsia="宋体" w:cs="宋体"/>
          <w:sz w:val="24"/>
          <w:szCs w:val="24"/>
        </w:rPr>
        <w:t>编译时由编译器根据实际调用时给的实参情况来判定本次实际用哪个函数， 这个过程叫重载决策</w:t>
      </w:r>
      <w:r>
        <w:rPr>
          <w:rFonts w:ascii="宋体" w:hAnsi="宋体" w:eastAsia="宋体" w:cs="宋体"/>
          <w:sz w:val="24"/>
          <w:szCs w:val="24"/>
        </w:rPr>
        <w:br w:type="textWrapping"/>
      </w:r>
      <w:r>
        <w:rPr>
          <w:rFonts w:ascii="宋体" w:hAnsi="宋体" w:eastAsia="宋体" w:cs="宋体"/>
          <w:sz w:val="24"/>
          <w:szCs w:val="24"/>
        </w:rPr>
        <w:t>重载函数本质上就是多个独立函数， 重载机制在编译时发生，运行时不参与</w:t>
      </w:r>
      <w:r>
        <w:rPr>
          <w:rFonts w:ascii="宋体" w:hAnsi="宋体" w:eastAsia="宋体" w:cs="宋体"/>
          <w:sz w:val="24"/>
          <w:szCs w:val="24"/>
        </w:rPr>
        <w:br w:type="textWrapping"/>
      </w:r>
      <w:r>
        <w:rPr>
          <w:rFonts w:ascii="宋体" w:hAnsi="宋体" w:eastAsia="宋体" w:cs="宋体"/>
          <w:sz w:val="24"/>
          <w:szCs w:val="24"/>
        </w:rPr>
        <w:t>函数重载的意义就是避免我们胡乱起名，方便编写类库覆盖所有可能操作，是一种语法</w:t>
      </w:r>
      <w:r>
        <w:rPr>
          <w:rFonts w:ascii="宋体" w:hAnsi="宋体" w:eastAsia="宋体" w:cs="宋体"/>
          <w:sz w:val="24"/>
          <w:szCs w:val="24"/>
        </w:rPr>
        <w:br w:type="textWrapping"/>
      </w:r>
      <w:r>
        <w:rPr>
          <w:rFonts w:ascii="宋体" w:hAnsi="宋体" w:eastAsia="宋体" w:cs="宋体"/>
          <w:sz w:val="24"/>
          <w:szCs w:val="24"/>
        </w:rPr>
        <w:t>表面上，运算符重载是对 C++ 源生运算符的意义，在某个 class 中做重定义</w:t>
      </w:r>
      <w:bookmarkStart w:id="0" w:name="_GoBack"/>
      <w:bookmarkEnd w:id="0"/>
      <w:r>
        <w:rPr>
          <w:rFonts w:ascii="宋体" w:hAnsi="宋体" w:eastAsia="宋体" w:cs="宋体"/>
          <w:sz w:val="24"/>
          <w:szCs w:val="24"/>
        </w:rPr>
        <w:t>本质上，运算符被映射到执行相应的成员函数，所以运算符重载其实是重定义对象的运算符所对应的函数</w:t>
      </w:r>
      <w:r>
        <w:rPr>
          <w:rFonts w:ascii="宋体" w:hAnsi="宋体" w:eastAsia="宋体" w:cs="宋体"/>
          <w:sz w:val="24"/>
          <w:szCs w:val="24"/>
        </w:rPr>
        <w:br w:type="textWrapping"/>
      </w:r>
      <w:r>
        <w:rPr>
          <w:rFonts w:ascii="宋体" w:hAnsi="宋体" w:eastAsia="宋体" w:cs="宋体"/>
          <w:sz w:val="24"/>
          <w:szCs w:val="24"/>
        </w:rPr>
        <w:t>运算符重载是一种语法特性，C++ 全面支持，Java 不支持，python 有限度的支持</w:t>
      </w:r>
      <w:r>
        <w:rPr>
          <w:rFonts w:ascii="宋体" w:hAnsi="宋体" w:eastAsia="宋体" w:cs="宋体"/>
          <w:sz w:val="24"/>
          <w:szCs w:val="24"/>
        </w:rPr>
        <w:br w:type="textWrapping"/>
      </w:r>
      <w:r>
        <w:rPr>
          <w:rFonts w:ascii="宋体" w:hAnsi="宋体" w:eastAsia="宋体" w:cs="宋体"/>
          <w:sz w:val="24"/>
          <w:szCs w:val="24"/>
        </w:rPr>
        <w:t>没有运算符重载照样写代码，所有操作全部通过显式调用相应成员函数来完成即可运算符重载是一种语法糖，可以让代码“看起来更简洁，更优雅”，将复杂实现隐藏在类的内部</w:t>
      </w:r>
      <w:r>
        <w:rPr>
          <w:rFonts w:ascii="宋体" w:hAnsi="宋体" w:eastAsia="宋体" w:cs="宋体"/>
          <w:sz w:val="24"/>
          <w:szCs w:val="24"/>
        </w:rPr>
        <w:br w:type="textWrapping"/>
      </w:r>
      <w:r>
        <w:rPr>
          <w:rFonts w:ascii="宋体" w:hAnsi="宋体" w:eastAsia="宋体" w:cs="宋体"/>
          <w:sz w:val="24"/>
          <w:szCs w:val="24"/>
        </w:rPr>
        <w:t>运算符重载机制加大了类库作者的工作量，减少了调用类库写功能的人的书写量</w:t>
      </w:r>
      <w:r>
        <w:rPr>
          <w:rFonts w:ascii="宋体" w:hAnsi="宋体" w:eastAsia="宋体" w:cs="宋体"/>
          <w:sz w:val="24"/>
          <w:szCs w:val="24"/>
        </w:rPr>
        <w:br w:type="textWrapping"/>
      </w:r>
      <w:r>
        <w:rPr>
          <w:rFonts w:ascii="宋体" w:hAnsi="宋体" w:eastAsia="宋体" w:cs="宋体"/>
          <w:sz w:val="24"/>
          <w:szCs w:val="24"/>
        </w:rPr>
        <w:t>C++ 支持运算符重载机制有其理念和历史原因，是对写法简洁和效率优秀的综合考量</w:t>
      </w:r>
      <w:r>
        <w:rPr>
          <w:rFonts w:ascii="宋体" w:hAnsi="宋体" w:eastAsia="宋体" w:cs="宋体"/>
          <w:sz w:val="24"/>
          <w:szCs w:val="24"/>
        </w:rPr>
        <w:br w:type="textWrapping"/>
      </w:r>
      <w:r>
        <w:rPr>
          <w:rFonts w:ascii="宋体" w:hAnsi="宋体" w:eastAsia="宋体" w:cs="宋体"/>
          <w:sz w:val="24"/>
          <w:szCs w:val="24"/>
        </w:rPr>
        <w:t>赋值运算符 = 重载和引用结合，可有效提升代码效率</w:t>
      </w:r>
      <w:r>
        <w:rPr>
          <w:rFonts w:ascii="宋体" w:hAnsi="宋体" w:eastAsia="宋体" w:cs="宋体"/>
          <w:sz w:val="24"/>
          <w:szCs w:val="24"/>
        </w:rPr>
        <w:br w:type="textWrapping"/>
      </w:r>
      <w:r>
        <w:rPr>
          <w:rFonts w:ascii="宋体" w:hAnsi="宋体" w:eastAsia="宋体" w:cs="宋体"/>
          <w:sz w:val="24"/>
          <w:szCs w:val="24"/>
        </w:rPr>
        <w:t>赋值运算符 = 重载时要注意有指针成员时会涉及浅拷贝和深拷贝</w:t>
      </w:r>
      <w:r>
        <w:rPr>
          <w:rFonts w:ascii="宋体" w:hAnsi="宋体" w:eastAsia="宋体" w:cs="宋体"/>
          <w:sz w:val="24"/>
          <w:szCs w:val="24"/>
        </w:rPr>
        <w:br w:type="textWrapping"/>
      </w:r>
      <w:r>
        <w:rPr>
          <w:rFonts w:ascii="宋体" w:hAnsi="宋体" w:eastAsia="宋体" w:cs="宋体"/>
          <w:sz w:val="24"/>
          <w:szCs w:val="24"/>
        </w:rPr>
        <w:t>运算符重载一定程度上体现了 C++ 的多态性，因为同样的运算符在不同的 class 中表现是不同的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290474"/>
    <w:rsid w:val="7B290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2021-12-20T09:09:00Z</dcterms:created>
  <dc:creator>融化的方糖</dc:creator>
  <cp:lastModifiedBy>融化的方糖</cp:lastModifiedBy>
  <dcterms:modified xsi:type="dcterms:W3CDTF">2021-12-20T09:52:51Z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7BB4462221F945379850A73E06FF614D</vt:lpwstr>
  </property>
</Properties>
</file>