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实验七 运算符重载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程序代码：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24"/>
          <w:szCs w:val="24"/>
        </w:rPr>
        <w:t>: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real, 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0 ,</w:t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0)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r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img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i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24"/>
          <w:szCs w:val="24"/>
        </w:rPr>
        <w:t>(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temp.real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.real-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.img*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.img;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temp.img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.img + </w:t>
      </w:r>
      <w:r>
        <w:rPr>
          <w:rFonts w:hint="eastAsia" w:ascii="新宋体" w:hAnsi="新宋体" w:eastAsia="新宋体"/>
          <w:color w:val="808080"/>
          <w:sz w:val="24"/>
          <w:szCs w:val="24"/>
        </w:rPr>
        <w:t>a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.img * </w:t>
      </w:r>
      <w:r>
        <w:rPr>
          <w:rFonts w:hint="eastAsia" w:ascii="新宋体" w:hAnsi="新宋体" w:eastAsia="新宋体"/>
          <w:color w:val="808080"/>
          <w:sz w:val="24"/>
          <w:szCs w:val="24"/>
        </w:rPr>
        <w:t>b</w:t>
      </w:r>
      <w:r>
        <w:rPr>
          <w:rFonts w:hint="eastAsia" w:ascii="新宋体" w:hAnsi="新宋体" w:eastAsia="新宋体"/>
          <w:color w:val="000000"/>
          <w:sz w:val="24"/>
          <w:szCs w:val="24"/>
        </w:rPr>
        <w:t>.real;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a,b,c,d;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"请输入两个复数的实部和虚部"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A(a, b);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B(c, d);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temp </w:t>
      </w:r>
      <w:r>
        <w:rPr>
          <w:rFonts w:hint="eastAsia" w:ascii="新宋体" w:hAnsi="新宋体" w:eastAsia="新宋体"/>
          <w:color w:val="008080"/>
          <w:sz w:val="24"/>
          <w:szCs w:val="24"/>
        </w:rPr>
        <w:t>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24"/>
          <w:szCs w:val="24"/>
        </w:rPr>
        <w:t>*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B;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"乘积的实部是："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temp.real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"乘积的虚部是："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temp.img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 w:line="360" w:lineRule="auto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line="360" w:lineRule="auto"/>
        <w:jc w:val="both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line="360" w:lineRule="auto"/>
        <w:jc w:val="both"/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运行结果：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8875" cy="2018665"/>
            <wp:effectExtent l="0" t="0" r="146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心得体会：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运算符重载实现了c++的多态性，它是通过创建运算符重载函数来实现的。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1.c++中有少数运算符不能重载，例如：. * :: sizeof ？：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2.c++中只能对已有的c++运算符进行重载，不允许用户自己定义新的运算符。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3.重载的功能应与原有的功能相似。</w:t>
      </w:r>
    </w:p>
    <w:p>
      <w:pPr>
        <w:jc w:val="center"/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</w:pP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28"/>
          <w:szCs w:val="28"/>
          <w:lang w:val="en-US" w:eastAsia="zh-CN"/>
        </w:rPr>
        <w:t>Tianhang Li</w:t>
      </w:r>
      <w:r>
        <w:rPr>
          <w:rFonts w:hint="default" w:ascii="新宋体" w:hAnsi="新宋体" w:eastAsia="新宋体"/>
          <w:color w:val="000000"/>
          <w:sz w:val="28"/>
          <w:szCs w:val="28"/>
          <w:lang w:val="en-US" w:eastAsia="zh-CN"/>
        </w:rPr>
        <w:t>. All rights reserved</w:t>
      </w:r>
    </w:p>
    <w:p>
      <w:pPr>
        <w:spacing w:line="360" w:lineRule="auto"/>
        <w:jc w:val="both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46288"/>
    <w:rsid w:val="25FA318A"/>
    <w:rsid w:val="440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2021-12-20T11:56:00Z</dcterms:created>
  <dc:creator>user</dc:creator>
  <cp:lastModifiedBy>user</cp:lastModifiedBy>
  <dcterms:modified xsi:type="dcterms:W3CDTF">2021-12-20T12:43:44Z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DC1F3EDDD9B64D7EA118522529EE59F4</vt:lpwstr>
  </property>
</Properties>
</file>