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5CFBA" w14:textId="0387840B" w:rsidR="003D739D" w:rsidRPr="003749C3" w:rsidRDefault="003749C3" w:rsidP="003749C3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第四章感悟和心得</w:t>
      </w:r>
    </w:p>
    <w:p w14:paraId="37AC8C01" w14:textId="77777777" w:rsidR="00B81297" w:rsidRPr="003749C3" w:rsidRDefault="00B81297" w:rsidP="003749C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3749C3">
        <w:rPr>
          <w:rFonts w:ascii="宋体" w:eastAsia="宋体" w:hAnsi="宋体" w:hint="eastAsia"/>
          <w:sz w:val="28"/>
          <w:szCs w:val="28"/>
        </w:rPr>
        <w:t>类的继承的使用是可以减少代码的重复书写，使得代码变得更加整洁和容易辨识。使用的关键在于正确的找到不同的几个类之间的相同部分，运用相同部分作为一个类来进行定义，在子类中需要用到这一部分直接进行调用，避免了多次书写相同代码的麻烦。</w:t>
      </w:r>
    </w:p>
    <w:p w14:paraId="71D83803" w14:textId="77777777" w:rsidR="003749C3" w:rsidRDefault="00B81297" w:rsidP="003749C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3749C3">
        <w:rPr>
          <w:rFonts w:ascii="宋体" w:eastAsia="宋体" w:hAnsi="宋体" w:hint="eastAsia"/>
          <w:sz w:val="28"/>
          <w:szCs w:val="28"/>
        </w:rPr>
        <w:t>需要注意的一点，继承的使用会让代码与代码之间的联系更加的紧密，使得代码独立性变差，所以在使用继承的时候一定要仔细、严谨。</w:t>
      </w:r>
    </w:p>
    <w:p w14:paraId="202064E9" w14:textId="4DC0A073" w:rsidR="003749C3" w:rsidRPr="003749C3" w:rsidRDefault="003749C3" w:rsidP="003749C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3749C3">
        <w:rPr>
          <w:rFonts w:ascii="宋体" w:eastAsia="宋体" w:hAnsi="宋体" w:cs="Helvetica"/>
          <w:color w:val="17233F"/>
          <w:sz w:val="28"/>
          <w:szCs w:val="28"/>
        </w:rPr>
        <w:t>为了记忆方便，可以简单的记作：基类中私有成员不可访问，公有继承不变，私有继承私有，保护继承保护。派生类的对象只可访问公有继承</w:t>
      </w:r>
      <w:proofErr w:type="gramStart"/>
      <w:r w:rsidRPr="003749C3">
        <w:rPr>
          <w:rFonts w:ascii="宋体" w:eastAsia="宋体" w:hAnsi="宋体" w:cs="Helvetica"/>
          <w:color w:val="17233F"/>
          <w:sz w:val="28"/>
          <w:szCs w:val="28"/>
        </w:rPr>
        <w:t>方式下基类中</w:t>
      </w:r>
      <w:proofErr w:type="gramEnd"/>
      <w:r w:rsidRPr="003749C3">
        <w:rPr>
          <w:rFonts w:ascii="宋体" w:eastAsia="宋体" w:hAnsi="宋体" w:cs="Helvetica"/>
          <w:color w:val="17233F"/>
          <w:sz w:val="28"/>
          <w:szCs w:val="28"/>
        </w:rPr>
        <w:t>的公有成员。派生类的派生类可以访问公有继承方式和保护继承</w:t>
      </w:r>
      <w:proofErr w:type="gramStart"/>
      <w:r w:rsidRPr="003749C3">
        <w:rPr>
          <w:rFonts w:ascii="宋体" w:eastAsia="宋体" w:hAnsi="宋体" w:cs="Helvetica"/>
          <w:color w:val="17233F"/>
          <w:sz w:val="28"/>
          <w:szCs w:val="28"/>
        </w:rPr>
        <w:t>方式下基类中</w:t>
      </w:r>
      <w:proofErr w:type="gramEnd"/>
      <w:r w:rsidRPr="003749C3">
        <w:rPr>
          <w:rFonts w:ascii="宋体" w:eastAsia="宋体" w:hAnsi="宋体" w:cs="Helvetica"/>
          <w:color w:val="17233F"/>
          <w:sz w:val="28"/>
          <w:szCs w:val="28"/>
        </w:rPr>
        <w:t>的公有成员和保护成员。</w:t>
      </w:r>
    </w:p>
    <w:p w14:paraId="29295982" w14:textId="41D7FCDF" w:rsidR="00B81297" w:rsidRPr="003749C3" w:rsidRDefault="00B81297" w:rsidP="00B81297">
      <w:pPr>
        <w:rPr>
          <w:rFonts w:hint="eastAsia"/>
        </w:rPr>
      </w:pPr>
    </w:p>
    <w:sectPr w:rsidR="00B81297" w:rsidRPr="00374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39D"/>
    <w:rsid w:val="003749C3"/>
    <w:rsid w:val="003D739D"/>
    <w:rsid w:val="00B8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E11B3"/>
  <w15:chartTrackingRefBased/>
  <w15:docId w15:val="{EE1D04F6-BD2A-4030-8BEF-57284BCF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49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1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 天坤</dc:creator>
  <cp:keywords/>
  <dc:description/>
  <cp:lastModifiedBy>竹 天坤</cp:lastModifiedBy>
  <cp:revision>2</cp:revision>
  <dcterms:created xsi:type="dcterms:W3CDTF">2021-12-20T09:25:00Z</dcterms:created>
  <dcterms:modified xsi:type="dcterms:W3CDTF">2021-12-20T09:33:00Z</dcterms:modified>
</cp:coreProperties>
</file>