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57C" w:rsidRPr="005C56EC" w:rsidRDefault="0077257C" w:rsidP="0077257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利用生日攻击找</w:t>
      </w:r>
      <w:r>
        <w:rPr>
          <w:rFonts w:ascii="Segoe UI" w:hAnsi="Segoe UI" w:cs="Segoe UI"/>
          <w:color w:val="24292F"/>
        </w:rPr>
        <w:t>n</w:t>
      </w:r>
      <w:r>
        <w:rPr>
          <w:rFonts w:ascii="Segoe UI" w:hAnsi="Segoe UI" w:cs="Segoe UI"/>
          <w:color w:val="24292F"/>
        </w:rPr>
        <w:t>比特碰撞的原像</w:t>
      </w:r>
      <w:r>
        <w:rPr>
          <w:rFonts w:ascii="Segoe UI" w:hAnsi="Segoe UI" w:cs="Segoe UI"/>
          <w:color w:val="24292F"/>
        </w:rPr>
        <w:t xml:space="preserve">​ </w:t>
      </w:r>
      <w:r>
        <w:rPr>
          <w:rFonts w:ascii="Segoe UI" w:hAnsi="Segoe UI" w:cs="Segoe UI"/>
          <w:color w:val="24292F"/>
        </w:rPr>
        <w:t>对于任意消息（这里只考虑数字字符串，其他字符串也可以转化到数字字符串）</w:t>
      </w:r>
      <w:r>
        <w:rPr>
          <w:rFonts w:ascii="Segoe UI" w:hAnsi="Segoe UI" w:cs="Segoe UI"/>
          <w:color w:val="24292F"/>
        </w:rPr>
        <w:t>M</w:t>
      </w:r>
      <w:r>
        <w:rPr>
          <w:rFonts w:ascii="Segoe UI" w:hAnsi="Segoe UI" w:cs="Segoe UI"/>
          <w:color w:val="24292F"/>
        </w:rPr>
        <w:t>，我们计算</w:t>
      </w:r>
      <w:r>
        <w:rPr>
          <w:rFonts w:ascii="Segoe UI" w:hAnsi="Segoe UI" w:cs="Segoe UI"/>
          <w:color w:val="24292F"/>
        </w:rPr>
        <w:t>H=SM3(M)</w:t>
      </w:r>
      <w:r>
        <w:rPr>
          <w:rFonts w:ascii="Segoe UI" w:hAnsi="Segoe UI" w:cs="Segoe UI"/>
          <w:color w:val="24292F"/>
        </w:rPr>
        <w:t>，如果我们只考虑前</w:t>
      </w:r>
      <w:r>
        <w:rPr>
          <w:rFonts w:ascii="Segoe UI" w:hAnsi="Segoe UI" w:cs="Segoe UI"/>
          <w:color w:val="24292F"/>
        </w:rPr>
        <w:t>n</w:t>
      </w:r>
      <w:r>
        <w:rPr>
          <w:rFonts w:ascii="Segoe UI" w:hAnsi="Segoe UI" w:cs="Segoe UI"/>
          <w:color w:val="24292F"/>
        </w:rPr>
        <w:t>比特（下文中的相等都是指前</w:t>
      </w:r>
      <w:r>
        <w:rPr>
          <w:rFonts w:ascii="Segoe UI" w:hAnsi="Segoe UI" w:cs="Segoe UI"/>
          <w:color w:val="24292F"/>
        </w:rPr>
        <w:t>n</w:t>
      </w:r>
      <w:r>
        <w:rPr>
          <w:rFonts w:ascii="Segoe UI" w:hAnsi="Segoe UI" w:cs="Segoe UI"/>
          <w:color w:val="24292F"/>
        </w:rPr>
        <w:t>比特），那么在前</w:t>
      </w:r>
      <w:r>
        <w:rPr>
          <w:rFonts w:ascii="Segoe UI" w:hAnsi="Segoe UI" w:cs="Segoe UI"/>
          <w:color w:val="24292F"/>
        </w:rPr>
        <w:t>0-2^n</w:t>
      </w:r>
      <w:r>
        <w:rPr>
          <w:rFonts w:ascii="Segoe UI" w:hAnsi="Segoe UI" w:cs="Segoe UI"/>
          <w:color w:val="24292F"/>
        </w:rPr>
        <w:t>范围内，至少存在一组碰撞的概率几乎是</w:t>
      </w:r>
      <w:r>
        <w:rPr>
          <w:rFonts w:ascii="Segoe UI" w:hAnsi="Segoe UI" w:cs="Segoe UI"/>
          <w:color w:val="24292F"/>
        </w:rPr>
        <w:t>100%</w:t>
      </w:r>
      <w:r>
        <w:rPr>
          <w:rFonts w:ascii="Segoe UI" w:hAnsi="Segoe UI" w:cs="Segoe UI"/>
          <w:color w:val="24292F"/>
        </w:rPr>
        <w:t>。</w:t>
      </w:r>
    </w:p>
    <w:p w:rsidR="0077257C" w:rsidRDefault="0077257C" w:rsidP="0077257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​ </w:t>
      </w:r>
      <w:r>
        <w:rPr>
          <w:rFonts w:ascii="Segoe UI" w:hAnsi="Segoe UI" w:cs="Segoe UI"/>
          <w:color w:val="24292F"/>
        </w:rPr>
        <w:t>我们可以任取两个消息</w:t>
      </w:r>
      <w:r>
        <w:rPr>
          <w:rFonts w:ascii="Segoe UI" w:hAnsi="Segoe UI" w:cs="Segoe UI"/>
          <w:color w:val="24292F"/>
        </w:rPr>
        <w:t>m1</w:t>
      </w:r>
      <w:r>
        <w:rPr>
          <w:rFonts w:ascii="Segoe UI" w:hAnsi="Segoe UI" w:cs="Segoe UI"/>
          <w:color w:val="24292F"/>
        </w:rPr>
        <w:t>，</w:t>
      </w:r>
      <w:r>
        <w:rPr>
          <w:rFonts w:ascii="Segoe UI" w:hAnsi="Segoe UI" w:cs="Segoe UI"/>
          <w:color w:val="24292F"/>
        </w:rPr>
        <w:t>m2</w:t>
      </w:r>
      <w:r>
        <w:rPr>
          <w:rFonts w:ascii="Segoe UI" w:hAnsi="Segoe UI" w:cs="Segoe UI"/>
          <w:color w:val="24292F"/>
        </w:rPr>
        <w:t>，计算</w:t>
      </w:r>
      <w:r>
        <w:rPr>
          <w:rFonts w:ascii="Segoe UI" w:hAnsi="Segoe UI" w:cs="Segoe UI"/>
          <w:color w:val="24292F"/>
        </w:rPr>
        <w:t>h=SM3(abs(M1-M2)</w:t>
      </w:r>
      <w:r>
        <w:rPr>
          <w:rFonts w:ascii="Segoe UI" w:hAnsi="Segoe UI" w:cs="Segoe UI"/>
          <w:color w:val="24292F"/>
        </w:rPr>
        <w:t>，直到得到</w:t>
      </w:r>
      <w:r>
        <w:rPr>
          <w:rFonts w:ascii="Segoe UI" w:hAnsi="Segoe UI" w:cs="Segoe UI"/>
          <w:color w:val="24292F"/>
        </w:rPr>
        <w:t>H= h</w:t>
      </w:r>
    </w:p>
    <w:p w:rsidR="00C131F3" w:rsidRDefault="00C131F3" w:rsidP="0077257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F"/>
        </w:rPr>
      </w:pPr>
      <w:r>
        <w:rPr>
          <w:noProof/>
        </w:rPr>
        <w:drawing>
          <wp:inline distT="0" distB="0" distL="0" distR="0" wp14:anchorId="186052D1" wp14:editId="72DF9E9E">
            <wp:extent cx="4388076" cy="18288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7C" w:rsidRDefault="0077257C">
      <w:r>
        <w:rPr>
          <w:rFonts w:hint="eastAsia"/>
        </w:rPr>
        <w:t>结果分析：</w:t>
      </w:r>
    </w:p>
    <w:p w:rsidR="0077257C" w:rsidRDefault="00C131F3">
      <w:r>
        <w:rPr>
          <w:rFonts w:hint="eastAsia"/>
        </w:rPr>
        <w:t>8</w:t>
      </w:r>
      <w:r w:rsidR="0077257C">
        <w:t>bit</w:t>
      </w:r>
      <w:r w:rsidR="0077257C">
        <w:rPr>
          <w:rFonts w:hint="eastAsia"/>
        </w:rPr>
        <w:t>原像碰撞很快</w:t>
      </w:r>
    </w:p>
    <w:p w:rsidR="0077257C" w:rsidRPr="00C131F3" w:rsidRDefault="00C131F3">
      <w:pPr>
        <w:rPr>
          <w:rFonts w:hint="eastAsia"/>
        </w:rPr>
      </w:pPr>
      <w:r>
        <w:rPr>
          <w:noProof/>
        </w:rPr>
        <w:drawing>
          <wp:inline distT="0" distB="0" distL="0" distR="0" wp14:anchorId="26F722B4" wp14:editId="6F37E0D8">
            <wp:extent cx="4045158" cy="946199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7C" w:rsidRDefault="00C131F3">
      <w:r>
        <w:rPr>
          <w:rFonts w:hint="eastAsia"/>
        </w:rPr>
        <w:t>16</w:t>
      </w:r>
      <w:r w:rsidR="0077257C">
        <w:t>bit</w:t>
      </w:r>
      <w:r w:rsidR="0077257C">
        <w:rPr>
          <w:rFonts w:hint="eastAsia"/>
        </w:rPr>
        <w:t>变慢，符合预期</w:t>
      </w:r>
      <w:bookmarkStart w:id="0" w:name="_GoBack"/>
      <w:bookmarkEnd w:id="0"/>
    </w:p>
    <w:p w:rsidR="0077257C" w:rsidRPr="0077257C" w:rsidRDefault="00C131F3">
      <w:pPr>
        <w:rPr>
          <w:rFonts w:hint="eastAsia"/>
        </w:rPr>
      </w:pPr>
      <w:r>
        <w:rPr>
          <w:noProof/>
        </w:rPr>
        <w:drawing>
          <wp:inline distT="0" distB="0" distL="0" distR="0" wp14:anchorId="7B9797B9" wp14:editId="22850A64">
            <wp:extent cx="4210266" cy="69218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57C" w:rsidRPr="00772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7C"/>
    <w:rsid w:val="005C56EC"/>
    <w:rsid w:val="0077257C"/>
    <w:rsid w:val="00A82F7D"/>
    <w:rsid w:val="00C131F3"/>
    <w:rsid w:val="00EB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DE4C"/>
  <w15:chartTrackingRefBased/>
  <w15:docId w15:val="{6814D5CE-FFC1-4715-A851-2E5EC022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25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张晓涵</dc:creator>
  <cp:keywords/>
  <dc:description/>
  <cp:lastModifiedBy>张晓涵</cp:lastModifiedBy>
  <cp:revision>4</cp:revision>
  <dcterms:created xsi:type="dcterms:W3CDTF">2022-07-31T02:19:00Z</dcterms:created>
  <dcterms:modified xsi:type="dcterms:W3CDTF">2022-07-31T03:21:00Z</dcterms:modified>
</cp:coreProperties>
</file>