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D4E24" w14:textId="573C1BCE" w:rsidR="00A73997" w:rsidRPr="006205B2" w:rsidRDefault="0059362C" w:rsidP="009750CF">
      <w:pPr>
        <w:spacing w:afterLines="5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Battle</w:t>
      </w:r>
      <w:r w:rsidRPr="0059362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of </w:t>
      </w:r>
      <w:r>
        <w:rPr>
          <w:b/>
          <w:bCs/>
          <w:sz w:val="28"/>
          <w:szCs w:val="28"/>
          <w:lang w:val="en-US"/>
        </w:rPr>
        <w:t>Neighborhood</w:t>
      </w:r>
      <w:r>
        <w:rPr>
          <w:b/>
          <w:bCs/>
          <w:sz w:val="28"/>
          <w:szCs w:val="28"/>
          <w:lang w:val="en-US"/>
        </w:rPr>
        <w:t>s in Switzerland</w:t>
      </w:r>
    </w:p>
    <w:p w14:paraId="31668F15" w14:textId="77777777" w:rsidR="00A73997" w:rsidRPr="006205B2" w:rsidRDefault="00A73997" w:rsidP="009750CF">
      <w:pPr>
        <w:spacing w:afterLines="50" w:after="120"/>
        <w:jc w:val="center"/>
        <w:rPr>
          <w:b/>
          <w:bCs/>
          <w:sz w:val="28"/>
          <w:szCs w:val="28"/>
        </w:rPr>
      </w:pPr>
    </w:p>
    <w:p w14:paraId="528F4AEB" w14:textId="3EF75437" w:rsidR="00A73997" w:rsidRPr="00ED336D" w:rsidRDefault="00A73997" w:rsidP="009750CF">
      <w:pPr>
        <w:spacing w:afterLines="50" w:after="120"/>
        <w:jc w:val="center"/>
      </w:pPr>
      <w:r w:rsidRPr="00ED336D">
        <w:t>Yueming HU</w:t>
      </w:r>
    </w:p>
    <w:p w14:paraId="728D04A4" w14:textId="26F80BD4" w:rsidR="00A73997" w:rsidRPr="00ED336D" w:rsidRDefault="00A73997" w:rsidP="009750CF">
      <w:pPr>
        <w:spacing w:afterLines="50" w:after="120"/>
        <w:jc w:val="both"/>
      </w:pPr>
    </w:p>
    <w:p w14:paraId="676B829E" w14:textId="2D996A16" w:rsidR="00A73997" w:rsidRPr="00ED336D" w:rsidRDefault="00A73997" w:rsidP="009750CF">
      <w:pPr>
        <w:pStyle w:val="Heading1"/>
        <w:spacing w:afterLines="50" w:after="120"/>
        <w:jc w:val="both"/>
        <w:rPr>
          <w:color w:val="auto"/>
        </w:rPr>
      </w:pPr>
      <w:r w:rsidRPr="00ED336D">
        <w:rPr>
          <w:color w:val="auto"/>
        </w:rPr>
        <w:t>Introduction</w:t>
      </w:r>
    </w:p>
    <w:p w14:paraId="7453A712" w14:textId="1FD7D309" w:rsidR="00D87B2C" w:rsidRPr="00ED336D" w:rsidRDefault="000E3EBD" w:rsidP="009750CF">
      <w:pPr>
        <w:pStyle w:val="Heading2"/>
        <w:spacing w:afterLines="50" w:after="120"/>
        <w:jc w:val="both"/>
        <w:rPr>
          <w:color w:val="auto"/>
        </w:rPr>
      </w:pPr>
      <w:r w:rsidRPr="00ED336D">
        <w:rPr>
          <w:color w:val="auto"/>
        </w:rPr>
        <w:t>Background</w:t>
      </w:r>
    </w:p>
    <w:p w14:paraId="4A164F97" w14:textId="2DA28830" w:rsidR="00C16E98" w:rsidRDefault="004B00B4" w:rsidP="009750CF">
      <w:pPr>
        <w:spacing w:afterLines="50" w:after="120"/>
        <w:jc w:val="both"/>
        <w:rPr>
          <w:lang w:val="en-US"/>
        </w:rPr>
      </w:pPr>
      <w:r>
        <w:rPr>
          <w:lang w:val="en-US"/>
        </w:rPr>
        <w:t xml:space="preserve">I live in Thun, a medium sized </w:t>
      </w:r>
      <w:r w:rsidRPr="004B00B4">
        <w:rPr>
          <w:i/>
          <w:iCs/>
          <w:lang w:val="en-US"/>
        </w:rPr>
        <w:t>commune</w:t>
      </w:r>
      <w:r>
        <w:rPr>
          <w:lang w:val="en-US"/>
        </w:rPr>
        <w:t xml:space="preserve"> in the Canton of </w:t>
      </w:r>
      <w:r w:rsidRPr="004B00B4">
        <w:rPr>
          <w:lang w:val="en-US"/>
        </w:rPr>
        <w:t>Bern</w:t>
      </w:r>
      <w:r>
        <w:rPr>
          <w:lang w:val="en-US"/>
        </w:rPr>
        <w:t xml:space="preserve"> in </w:t>
      </w:r>
      <w:r w:rsidR="00D87B2C" w:rsidRPr="00ED336D">
        <w:t>Switzerland</w:t>
      </w:r>
      <w:r>
        <w:rPr>
          <w:lang w:val="en-US"/>
        </w:rPr>
        <w:t xml:space="preserve">. </w:t>
      </w:r>
      <w:r w:rsidR="00D87B2C" w:rsidRPr="00ED336D">
        <w:t xml:space="preserve"> </w:t>
      </w:r>
      <w:r w:rsidRPr="004B00B4">
        <w:rPr>
          <w:i/>
          <w:iCs/>
          <w:lang w:val="en-US"/>
        </w:rPr>
        <w:t>Commune</w:t>
      </w:r>
      <w:r>
        <w:rPr>
          <w:lang w:val="en-US"/>
        </w:rPr>
        <w:t xml:space="preserve"> here in Switzerland is similar to the concept of neighborhood. </w:t>
      </w:r>
    </w:p>
    <w:p w14:paraId="10B99FF7" w14:textId="58B4319C" w:rsidR="00D87B2C" w:rsidRPr="00ED336D" w:rsidRDefault="00424FE3" w:rsidP="009750CF">
      <w:pPr>
        <w:spacing w:afterLines="50" w:after="120"/>
        <w:jc w:val="both"/>
      </w:pPr>
      <w:r>
        <w:rPr>
          <w:lang w:val="en-US"/>
        </w:rPr>
        <w:t xml:space="preserve">Recently, </w:t>
      </w:r>
      <w:r w:rsidR="004B00B4">
        <w:rPr>
          <w:lang w:val="en-US"/>
        </w:rPr>
        <w:t xml:space="preserve">I got a new job in another canton, i.e. </w:t>
      </w:r>
      <w:r w:rsidR="006D0F26" w:rsidRPr="00ED336D">
        <w:t>C</w:t>
      </w:r>
      <w:r w:rsidR="00D87B2C" w:rsidRPr="00ED336D">
        <w:t>anton of Geneva</w:t>
      </w:r>
      <w:r w:rsidR="004B00B4">
        <w:rPr>
          <w:lang w:val="en-US"/>
        </w:rPr>
        <w:t xml:space="preserve">, </w:t>
      </w:r>
      <w:r>
        <w:rPr>
          <w:lang w:val="en-US"/>
        </w:rPr>
        <w:t xml:space="preserve">which has 45 neighborhoods. I need to choose a neighborhood to live. </w:t>
      </w:r>
    </w:p>
    <w:p w14:paraId="51D1A1BF" w14:textId="77777777" w:rsidR="005170F2" w:rsidRPr="00ED336D" w:rsidRDefault="005170F2" w:rsidP="009750CF">
      <w:pPr>
        <w:spacing w:afterLines="50" w:after="120"/>
        <w:jc w:val="both"/>
      </w:pPr>
    </w:p>
    <w:p w14:paraId="5E31C249" w14:textId="0312B78D" w:rsidR="00D87B2C" w:rsidRPr="00ED336D" w:rsidRDefault="00D87B2C" w:rsidP="009750CF">
      <w:pPr>
        <w:pStyle w:val="Heading2"/>
        <w:spacing w:afterLines="50" w:after="120"/>
        <w:jc w:val="both"/>
        <w:rPr>
          <w:color w:val="auto"/>
        </w:rPr>
      </w:pPr>
      <w:r w:rsidRPr="00ED336D">
        <w:rPr>
          <w:color w:val="auto"/>
        </w:rPr>
        <w:t>Problem</w:t>
      </w:r>
    </w:p>
    <w:p w14:paraId="6CE49291" w14:textId="1C0CAF01" w:rsidR="00C16E98" w:rsidRDefault="00625DAE" w:rsidP="009750CF">
      <w:pPr>
        <w:spacing w:afterLines="50" w:after="120"/>
        <w:jc w:val="both"/>
        <w:rPr>
          <w:lang w:val="en-US"/>
        </w:rPr>
      </w:pPr>
      <w:r>
        <w:rPr>
          <w:lang w:val="en-US"/>
        </w:rPr>
        <w:t xml:space="preserve">What I’m satisfied most for my current neighborhood Thun is its number of food venues and the population size. </w:t>
      </w:r>
      <w:r w:rsidR="00D62622">
        <w:rPr>
          <w:lang w:val="en-US"/>
        </w:rPr>
        <w:t xml:space="preserve">Because </w:t>
      </w:r>
      <w:r>
        <w:rPr>
          <w:lang w:val="en-US"/>
        </w:rPr>
        <w:t>I’m a foodie,</w:t>
      </w:r>
      <w:r>
        <w:rPr>
          <w:lang w:val="en-US"/>
        </w:rPr>
        <w:t xml:space="preserve"> so I hope there could be many different food-related venues, no matter it’s Caf</w:t>
      </w:r>
      <w:r w:rsidRPr="00625DAE">
        <w:rPr>
          <w:lang w:val="en-US"/>
        </w:rPr>
        <w:t>é</w:t>
      </w:r>
      <w:r>
        <w:rPr>
          <w:lang w:val="en-US"/>
        </w:rPr>
        <w:t xml:space="preserve">, restaurant, snack shop or even tearoom. And I also like medium sized neighborhood, neither too crowded nor too </w:t>
      </w:r>
      <w:r>
        <w:rPr>
          <w:rFonts w:hint="eastAsia"/>
          <w:lang w:val="en-US"/>
        </w:rPr>
        <w:t>quie</w:t>
      </w:r>
      <w:r w:rsidR="00F65650">
        <w:rPr>
          <w:lang w:val="en-US"/>
        </w:rPr>
        <w:t>t</w:t>
      </w:r>
      <w:r w:rsidR="00C16E98">
        <w:rPr>
          <w:lang w:val="en-US"/>
        </w:rPr>
        <w:t xml:space="preserve"> as no one in the street </w:t>
      </w:r>
      <w:r w:rsidR="00D62622">
        <w:rPr>
          <w:lang w:val="en-US"/>
        </w:rPr>
        <w:t>in</w:t>
      </w:r>
      <w:r w:rsidR="00C16E98">
        <w:rPr>
          <w:lang w:val="en-US"/>
        </w:rPr>
        <w:t xml:space="preserve"> the evening</w:t>
      </w:r>
      <w:r>
        <w:rPr>
          <w:lang w:val="en-US"/>
        </w:rPr>
        <w:t xml:space="preserve">. </w:t>
      </w:r>
    </w:p>
    <w:p w14:paraId="0871D7EC" w14:textId="49340D07" w:rsidR="00CB1710" w:rsidRDefault="00625DAE" w:rsidP="009750CF">
      <w:pPr>
        <w:spacing w:afterLines="50" w:after="120"/>
        <w:jc w:val="both"/>
      </w:pPr>
      <w:r>
        <w:rPr>
          <w:lang w:val="en-US"/>
        </w:rPr>
        <w:t>Therefore,</w:t>
      </w:r>
      <w:r w:rsidR="00583FDF">
        <w:rPr>
          <w:lang w:val="en-US"/>
        </w:rPr>
        <w:t xml:space="preserve"> </w:t>
      </w:r>
      <w:r w:rsidR="00583FDF">
        <w:rPr>
          <w:lang w:val="en-US"/>
        </w:rPr>
        <w:t xml:space="preserve">I want to </w:t>
      </w:r>
      <w:r w:rsidR="00583FDF">
        <w:rPr>
          <w:lang w:val="en-US"/>
        </w:rPr>
        <w:t xml:space="preserve">find a similar neighborhood </w:t>
      </w:r>
      <w:r>
        <w:rPr>
          <w:lang w:val="en-US"/>
        </w:rPr>
        <w:t xml:space="preserve">as Thun </w:t>
      </w:r>
      <w:r w:rsidR="00583FDF">
        <w:rPr>
          <w:lang w:val="en-US"/>
        </w:rPr>
        <w:t xml:space="preserve">in the </w:t>
      </w:r>
      <w:r w:rsidR="00C16E98">
        <w:rPr>
          <w:lang w:val="en-US"/>
        </w:rPr>
        <w:t xml:space="preserve">new destination </w:t>
      </w:r>
      <w:r w:rsidR="006D0F26" w:rsidRPr="00ED336D">
        <w:t>Canton of Geneva</w:t>
      </w:r>
      <w:r w:rsidR="00583FDF">
        <w:rPr>
          <w:lang w:val="en-US"/>
        </w:rPr>
        <w:t>.</w:t>
      </w:r>
      <w:r w:rsidR="006D0F26" w:rsidRPr="00ED336D">
        <w:t xml:space="preserve"> </w:t>
      </w:r>
      <w:r w:rsidR="004D6C98" w:rsidRPr="00ED336D">
        <w:t xml:space="preserve"> </w:t>
      </w:r>
    </w:p>
    <w:p w14:paraId="677D1381" w14:textId="2CFBBFA9" w:rsidR="00F65650" w:rsidRDefault="00A84554" w:rsidP="009750CF">
      <w:pPr>
        <w:pStyle w:val="Heading2"/>
        <w:spacing w:afterLines="50" w:after="120"/>
        <w:rPr>
          <w:lang w:val="en-US"/>
        </w:rPr>
      </w:pPr>
      <w:r>
        <w:rPr>
          <w:lang w:val="en-US"/>
        </w:rPr>
        <w:t>Target Audience</w:t>
      </w:r>
    </w:p>
    <w:p w14:paraId="50F491F5" w14:textId="1B2F3564" w:rsidR="00A84554" w:rsidRPr="00A84554" w:rsidRDefault="00D62622" w:rsidP="009750CF">
      <w:pPr>
        <w:spacing w:afterLines="50" w:after="120"/>
        <w:rPr>
          <w:lang w:val="en-US"/>
        </w:rPr>
      </w:pPr>
      <w:r>
        <w:rPr>
          <w:lang w:val="en-US"/>
        </w:rPr>
        <w:t>People who have to move to a new place and want to find a similar neighborhood as the one he or she currently lives in, with particular attention to food venues and population size.</w:t>
      </w:r>
    </w:p>
    <w:p w14:paraId="47A626C7" w14:textId="3F1BF9FC" w:rsidR="00D87B2C" w:rsidRDefault="006205B2" w:rsidP="009750CF">
      <w:pPr>
        <w:pStyle w:val="Heading1"/>
        <w:spacing w:afterLines="50" w:after="120"/>
        <w:jc w:val="both"/>
        <w:rPr>
          <w:color w:val="auto"/>
        </w:rPr>
      </w:pPr>
      <w:r>
        <w:rPr>
          <w:color w:val="auto"/>
        </w:rPr>
        <w:t>Data Acquisition and Cleaning</w:t>
      </w:r>
    </w:p>
    <w:p w14:paraId="2F521516" w14:textId="642A925E" w:rsidR="006205B2" w:rsidRDefault="00791672" w:rsidP="009750CF">
      <w:pPr>
        <w:pStyle w:val="Heading2"/>
        <w:spacing w:afterLines="50" w:after="120"/>
      </w:pPr>
      <w:r>
        <w:t>Data sources</w:t>
      </w:r>
    </w:p>
    <w:p w14:paraId="464BC753" w14:textId="1067418C" w:rsidR="00791672" w:rsidRPr="00EF64B5" w:rsidRDefault="00EF64B5" w:rsidP="009750CF">
      <w:pPr>
        <w:spacing w:afterLines="50" w:after="120"/>
        <w:rPr>
          <w:lang w:val="en-US"/>
        </w:rPr>
      </w:pPr>
      <w:r>
        <w:t>T</w:t>
      </w:r>
      <w:r w:rsidRPr="00EF64B5">
        <w:t>h</w:t>
      </w:r>
      <w:r>
        <w:rPr>
          <w:lang w:val="en-US"/>
        </w:rPr>
        <w:t>e</w:t>
      </w:r>
      <w:r w:rsidRPr="00EF64B5">
        <w:t xml:space="preserve"> website</w:t>
      </w:r>
      <w:r>
        <w:t>s</w:t>
      </w:r>
      <w:r w:rsidRPr="00EF64B5">
        <w:t xml:space="preserve"> </w:t>
      </w:r>
      <w:hyperlink r:id="rId6" w:history="1">
        <w:r w:rsidRPr="00EF64B5">
          <w:rPr>
            <w:rStyle w:val="Hyperlink"/>
            <w:u w:val="none"/>
          </w:rPr>
          <w:t>https://www.citypopulation.de/en/switzerland/geneve/</w:t>
        </w:r>
      </w:hyperlink>
      <w:r w:rsidRPr="00EF64B5">
        <w:rPr>
          <w:lang w:val="en-US"/>
        </w:rPr>
        <w:t xml:space="preserve"> </w:t>
      </w:r>
      <w:r>
        <w:rPr>
          <w:lang w:val="en-US"/>
        </w:rPr>
        <w:t>provide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the</w:t>
      </w:r>
      <w:r w:rsidRPr="00EF64B5">
        <w:rPr>
          <w:lang w:val="en-US"/>
        </w:rPr>
        <w:t xml:space="preserve"> name</w:t>
      </w:r>
      <w:r>
        <w:rPr>
          <w:lang w:val="en-US"/>
        </w:rPr>
        <w:t>s</w:t>
      </w:r>
      <w:r w:rsidRPr="00EF64B5">
        <w:rPr>
          <w:lang w:val="en-US"/>
        </w:rPr>
        <w:t xml:space="preserve"> and </w:t>
      </w:r>
      <w:r w:rsidRPr="00EF64B5">
        <w:t xml:space="preserve">population </w:t>
      </w:r>
      <w:r>
        <w:t xml:space="preserve">of </w:t>
      </w:r>
      <w:r w:rsidRPr="00EF64B5">
        <w:rPr>
          <w:lang w:val="en-US"/>
        </w:rPr>
        <w:t>each neighborhoods</w:t>
      </w:r>
      <w:r>
        <w:rPr>
          <w:lang w:val="en-US"/>
        </w:rPr>
        <w:t xml:space="preserve"> in Canton of Geneva, and the population of Thun is from Wikipedia (</w:t>
      </w:r>
      <w:hyperlink r:id="rId7" w:history="1">
        <w:r w:rsidRPr="00EA19FE">
          <w:rPr>
            <w:rStyle w:val="Hyperlink"/>
            <w:lang w:val="en-US"/>
          </w:rPr>
          <w:t>https://en.wikipedia.org/wiki/Thu</w:t>
        </w:r>
        <w:r w:rsidRPr="00EA19FE">
          <w:rPr>
            <w:rStyle w:val="Hyperlink"/>
            <w:lang w:val="en-US"/>
          </w:rPr>
          <w:t>n</w:t>
        </w:r>
      </w:hyperlink>
      <w:r>
        <w:rPr>
          <w:lang w:val="en-US"/>
        </w:rPr>
        <w:t>).</w:t>
      </w:r>
      <w:r w:rsidR="00046689" w:rsidRPr="00EF64B5">
        <w:t xml:space="preserve"> </w:t>
      </w:r>
    </w:p>
    <w:p w14:paraId="32D2ACB3" w14:textId="6FCC7D9A" w:rsidR="00D62622" w:rsidRPr="00EF64B5" w:rsidRDefault="00EF64B5" w:rsidP="009750CF">
      <w:pPr>
        <w:spacing w:afterLines="50" w:after="120"/>
        <w:rPr>
          <w:lang w:val="en-US"/>
        </w:rPr>
      </w:pPr>
      <w:proofErr w:type="spellStart"/>
      <w:r w:rsidRPr="00EF64B5">
        <w:rPr>
          <w:lang w:val="en-US"/>
        </w:rPr>
        <w:t>Geopy</w:t>
      </w:r>
      <w:proofErr w:type="spellEnd"/>
      <w:r>
        <w:rPr>
          <w:lang w:val="en-US"/>
        </w:rPr>
        <w:t>:</w:t>
      </w:r>
      <w:r w:rsidRPr="00EF64B5">
        <w:rPr>
          <w:lang w:val="en-US"/>
        </w:rPr>
        <w:t xml:space="preserve"> </w:t>
      </w:r>
      <w:r>
        <w:rPr>
          <w:lang w:val="en-US"/>
        </w:rPr>
        <w:t>the g</w:t>
      </w:r>
      <w:r w:rsidR="00E77B34" w:rsidRPr="00EF64B5">
        <w:rPr>
          <w:lang w:val="en-US"/>
        </w:rPr>
        <w:t>eographical coordinates</w:t>
      </w:r>
      <w:r>
        <w:rPr>
          <w:lang w:val="en-US"/>
        </w:rPr>
        <w:t>, i.e.</w:t>
      </w:r>
      <w:r w:rsidR="009750CF" w:rsidRPr="00EF64B5">
        <w:rPr>
          <w:lang w:val="en-US"/>
        </w:rPr>
        <w:t xml:space="preserve"> latitude and longitude of all the neighborhood</w:t>
      </w:r>
      <w:r>
        <w:rPr>
          <w:lang w:val="en-US"/>
        </w:rPr>
        <w:t xml:space="preserve"> are obtained by using </w:t>
      </w:r>
      <w:proofErr w:type="spellStart"/>
      <w:r>
        <w:rPr>
          <w:lang w:val="en-US"/>
        </w:rPr>
        <w:t>geopy</w:t>
      </w:r>
      <w:proofErr w:type="spellEnd"/>
      <w:r>
        <w:rPr>
          <w:lang w:val="en-US"/>
        </w:rPr>
        <w:t>.</w:t>
      </w:r>
    </w:p>
    <w:p w14:paraId="4D833304" w14:textId="7B8AED23" w:rsidR="00E77B34" w:rsidRPr="00EF64B5" w:rsidRDefault="00EF64B5" w:rsidP="009750CF">
      <w:pPr>
        <w:spacing w:afterLines="50" w:after="120"/>
        <w:rPr>
          <w:lang w:val="en-US"/>
        </w:rPr>
      </w:pPr>
      <w:r w:rsidRPr="00EF64B5">
        <w:rPr>
          <w:rFonts w:hint="eastAsia"/>
          <w:lang w:val="en-US"/>
        </w:rPr>
        <w:t>Fours</w:t>
      </w:r>
      <w:r w:rsidRPr="00EF64B5">
        <w:rPr>
          <w:lang w:val="en-US"/>
        </w:rPr>
        <w:t xml:space="preserve">quare </w:t>
      </w:r>
      <w:proofErr w:type="spellStart"/>
      <w:r w:rsidRPr="00EF64B5">
        <w:rPr>
          <w:lang w:val="en-US"/>
        </w:rPr>
        <w:t>Api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9750CF" w:rsidRPr="00EF64B5">
        <w:rPr>
          <w:lang w:val="en-US"/>
        </w:rPr>
        <w:t xml:space="preserve">Food </w:t>
      </w:r>
      <w:r>
        <w:rPr>
          <w:lang w:val="en-US"/>
        </w:rPr>
        <w:t>related information, including</w:t>
      </w:r>
      <w:r w:rsidR="009750CF" w:rsidRPr="00EF64B5">
        <w:rPr>
          <w:lang w:val="en-US"/>
        </w:rPr>
        <w:t xml:space="preserve"> the name, category and number of food venues </w:t>
      </w:r>
      <w:r>
        <w:rPr>
          <w:lang w:val="en-US"/>
        </w:rPr>
        <w:t>is</w:t>
      </w:r>
      <w:r w:rsidR="009750CF" w:rsidRPr="00EF64B5">
        <w:rPr>
          <w:lang w:val="en-US"/>
        </w:rPr>
        <w:t xml:space="preserve"> obtained through</w:t>
      </w:r>
      <w:r>
        <w:rPr>
          <w:lang w:val="en-US"/>
        </w:rPr>
        <w:t xml:space="preserve"> Foursquare </w:t>
      </w:r>
      <w:proofErr w:type="spellStart"/>
      <w:r>
        <w:rPr>
          <w:lang w:val="en-US"/>
        </w:rPr>
        <w:t>Api</w:t>
      </w:r>
      <w:proofErr w:type="spellEnd"/>
      <w:r w:rsidR="009750CF" w:rsidRPr="00EF64B5">
        <w:rPr>
          <w:lang w:val="en-US"/>
        </w:rPr>
        <w:t>.</w:t>
      </w:r>
    </w:p>
    <w:p w14:paraId="2FEA2A31" w14:textId="05835F57" w:rsidR="00046689" w:rsidRDefault="008375D7" w:rsidP="009750CF">
      <w:pPr>
        <w:pStyle w:val="Heading2"/>
        <w:spacing w:afterLines="50" w:after="120"/>
      </w:pPr>
      <w:r>
        <w:t>Data cleaning</w:t>
      </w:r>
      <w:r w:rsidR="00111F02">
        <w:t xml:space="preserve"> </w:t>
      </w:r>
    </w:p>
    <w:p w14:paraId="2ACC3C80" w14:textId="3E4F1264" w:rsidR="008375D7" w:rsidRDefault="008375D7" w:rsidP="009750CF">
      <w:pPr>
        <w:spacing w:afterLines="50" w:after="120"/>
      </w:pPr>
      <w:r>
        <w:t xml:space="preserve">Pandas </w:t>
      </w:r>
      <w:r w:rsidR="00494465">
        <w:t xml:space="preserve">is </w:t>
      </w:r>
      <w:r>
        <w:t>to read th</w:t>
      </w:r>
      <w:r w:rsidR="00494465">
        <w:t>e</w:t>
      </w:r>
      <w:r>
        <w:t xml:space="preserve"> table</w:t>
      </w:r>
      <w:r w:rsidR="00494465">
        <w:t>s</w:t>
      </w:r>
      <w:r>
        <w:t xml:space="preserve"> </w:t>
      </w:r>
      <w:r w:rsidR="00494465">
        <w:t>in</w:t>
      </w:r>
      <w:r>
        <w:t xml:space="preserve"> the above-mentioned website. </w:t>
      </w:r>
      <w:r w:rsidR="00494465">
        <w:t>There are 2</w:t>
      </w:r>
      <w:r>
        <w:t xml:space="preserve"> table</w:t>
      </w:r>
      <w:r w:rsidR="00494465">
        <w:t>s,</w:t>
      </w:r>
      <w:r>
        <w:t xml:space="preserve"> </w:t>
      </w:r>
      <w:r w:rsidR="00494465">
        <w:t>I use index to call the table</w:t>
      </w:r>
      <w:r>
        <w:t xml:space="preserve"> </w:t>
      </w:r>
      <w:r w:rsidR="00494465">
        <w:t xml:space="preserve">contains </w:t>
      </w:r>
      <w:r>
        <w:t>population data</w:t>
      </w:r>
      <w:r w:rsidR="00494465">
        <w:t xml:space="preserve">. </w:t>
      </w:r>
      <w:r w:rsidR="00277579">
        <w:t xml:space="preserve">Since </w:t>
      </w:r>
      <w:r w:rsidR="00494465">
        <w:t xml:space="preserve">I only need the latest population </w:t>
      </w:r>
      <w:r>
        <w:t>data</w:t>
      </w:r>
      <w:r w:rsidR="00494465">
        <w:t>,</w:t>
      </w:r>
      <w:r>
        <w:t xml:space="preserve"> </w:t>
      </w:r>
      <w:r w:rsidR="00277579">
        <w:t xml:space="preserve">I extracted the column of poplation datated in </w:t>
      </w:r>
      <w:r w:rsidRPr="008375D7">
        <w:t>2019-12-31</w:t>
      </w:r>
      <w:r w:rsidR="00277579">
        <w:t xml:space="preserve"> and </w:t>
      </w:r>
      <w:r>
        <w:t>the name of each municipality, then creat</w:t>
      </w:r>
      <w:r w:rsidR="00111F02">
        <w:t>e</w:t>
      </w:r>
      <w:r>
        <w:t xml:space="preserve"> a dataframe</w:t>
      </w:r>
      <w:r w:rsidR="00277579">
        <w:t xml:space="preserve"> as below</w:t>
      </w:r>
      <w:r w:rsidR="00111F02">
        <w:t>.</w:t>
      </w:r>
      <w:r w:rsidR="00277579">
        <w:t xml:space="preserve"> </w:t>
      </w:r>
    </w:p>
    <w:p w14:paraId="10CF2B27" w14:textId="01E1F1C3" w:rsidR="00111F02" w:rsidRDefault="00111F02" w:rsidP="009750CF">
      <w:pPr>
        <w:spacing w:afterLines="50" w:after="120"/>
      </w:pPr>
      <w:r w:rsidRPr="00111F02">
        <w:rPr>
          <w:noProof/>
        </w:rPr>
        <w:lastRenderedPageBreak/>
        <w:drawing>
          <wp:inline distT="0" distB="0" distL="0" distR="0" wp14:anchorId="09C89CB1" wp14:editId="4BC4F178">
            <wp:extent cx="2375690" cy="4366589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545" cy="44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F02">
        <w:rPr>
          <w:noProof/>
        </w:rPr>
        <w:t xml:space="preserve"> </w:t>
      </w:r>
    </w:p>
    <w:p w14:paraId="6D90EAAA" w14:textId="27A05F88" w:rsidR="00111F02" w:rsidRDefault="00277579" w:rsidP="009750CF">
      <w:pPr>
        <w:spacing w:afterLines="50" w:after="120"/>
      </w:pPr>
      <w:r>
        <w:t xml:space="preserve">The latitude and longitude of each neighborhood are obtained by using the </w:t>
      </w:r>
      <w:r w:rsidR="00D47B3C">
        <w:t xml:space="preserve">geocode </w:t>
      </w:r>
      <w:r>
        <w:t xml:space="preserve">method of </w:t>
      </w:r>
      <w:r w:rsidRPr="00277579">
        <w:t>geo</w:t>
      </w:r>
      <w:r>
        <w:t xml:space="preserve">py. </w:t>
      </w:r>
    </w:p>
    <w:p w14:paraId="3DE7A3B5" w14:textId="5AE4B9F6" w:rsidR="00A73997" w:rsidRDefault="00AE75E1" w:rsidP="009750CF">
      <w:pPr>
        <w:spacing w:afterLines="50" w:after="120"/>
      </w:pPr>
      <w:r>
        <w:t xml:space="preserve">Then the latitude and logitude data </w:t>
      </w:r>
      <w:r w:rsidR="00277579">
        <w:t>are</w:t>
      </w:r>
      <w:r>
        <w:t xml:space="preserve"> </w:t>
      </w:r>
      <w:r w:rsidR="00277579">
        <w:t xml:space="preserve">used </w:t>
      </w:r>
      <w:r>
        <w:t xml:space="preserve">in the Foursquare requests to get relevant venue information. </w:t>
      </w:r>
      <w:r w:rsidR="00277579">
        <w:t xml:space="preserve">Since I want the information related to food, so I choose </w:t>
      </w:r>
      <w:r w:rsidR="001C79B5">
        <w:t xml:space="preserve">the </w:t>
      </w:r>
      <w:r w:rsidR="00277579">
        <w:t xml:space="preserve">category search </w:t>
      </w:r>
      <w:r w:rsidR="001C79B5">
        <w:t xml:space="preserve">to get the information. Accoding to </w:t>
      </w:r>
      <w:hyperlink r:id="rId9" w:history="1">
        <w:r w:rsidR="001C79B5" w:rsidRPr="001C79B5">
          <w:rPr>
            <w:rStyle w:val="Hyperlink"/>
          </w:rPr>
          <w:t>Foursquare</w:t>
        </w:r>
      </w:hyperlink>
      <w:r w:rsidR="001C79B5">
        <w:t>, the category code of food is “</w:t>
      </w:r>
      <w:r w:rsidR="001C79B5" w:rsidRPr="001C79B5">
        <w:t>4d4b7105d754a06374d81259</w:t>
      </w:r>
      <w:r w:rsidR="001C79B5">
        <w:t>”.  The resulting json file contains many features, I extract the name and category of each food venue, as below.</w:t>
      </w:r>
    </w:p>
    <w:p w14:paraId="3ED8BF9B" w14:textId="2FC704F2" w:rsidR="00070693" w:rsidRDefault="001C79B5" w:rsidP="009750CF">
      <w:pPr>
        <w:spacing w:afterLines="50" w:after="120"/>
      </w:pPr>
      <w:r w:rsidRPr="001C79B5">
        <w:drawing>
          <wp:inline distT="0" distB="0" distL="0" distR="0" wp14:anchorId="7E8A187A" wp14:editId="3EA4E1FC">
            <wp:extent cx="4646377" cy="2249061"/>
            <wp:effectExtent l="0" t="0" r="190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493" cy="22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792E" w14:textId="21DD70D6" w:rsidR="00070693" w:rsidRDefault="00070693" w:rsidP="009750CF">
      <w:pPr>
        <w:spacing w:afterLines="50" w:after="120"/>
      </w:pPr>
      <w:r>
        <w:t>I use the same way to get all the names and categories of food venues in current neighborhood Thun.</w:t>
      </w:r>
    </w:p>
    <w:p w14:paraId="1E9AFD60" w14:textId="0F1980E9" w:rsidR="001C79B5" w:rsidRDefault="00D47B3C" w:rsidP="001C79B5">
      <w:pPr>
        <w:pStyle w:val="Heading2"/>
      </w:pPr>
      <w:r>
        <w:lastRenderedPageBreak/>
        <w:t>Feature selection</w:t>
      </w:r>
    </w:p>
    <w:p w14:paraId="6073186D" w14:textId="6DE31AA6" w:rsidR="00D47B3C" w:rsidRDefault="00070693" w:rsidP="00D47B3C">
      <w:r>
        <w:t xml:space="preserve">When doing analysis with </w:t>
      </w:r>
      <w:r w:rsidRPr="00070693">
        <w:t>k-means clustering</w:t>
      </w:r>
      <w:r>
        <w:t xml:space="preserve">, the features I will use are the population number and the food venue number. So I use the </w:t>
      </w:r>
      <w:r w:rsidRPr="00070693">
        <w:t>groupby</w:t>
      </w:r>
      <w:r>
        <w:t xml:space="preserve"> method to get the number of venues in each neighborhood. </w:t>
      </w:r>
    </w:p>
    <w:p w14:paraId="3465EB04" w14:textId="5AB256C3" w:rsidR="0071505A" w:rsidRDefault="00070693" w:rsidP="00D47B3C">
      <w:r>
        <w:t>The population number is converted into population in thousand, so that the feature values would be comparable</w:t>
      </w:r>
      <w:r w:rsidR="0071505A">
        <w:t xml:space="preserve"> and can be used directly</w:t>
      </w:r>
      <w:r>
        <w:t>.</w:t>
      </w:r>
      <w:r w:rsidR="0071505A">
        <w:t xml:space="preserve"> The plot </w:t>
      </w:r>
      <w:r w:rsidR="00E52E46">
        <w:t xml:space="preserve">of neighborhood features </w:t>
      </w:r>
      <w:r w:rsidR="0071505A">
        <w:t>is as below.</w:t>
      </w:r>
    </w:p>
    <w:p w14:paraId="35F662FF" w14:textId="0976BA11" w:rsidR="0071505A" w:rsidRDefault="00E52E46" w:rsidP="00D47B3C">
      <w:r w:rsidRPr="00E52E46">
        <w:drawing>
          <wp:inline distT="0" distB="0" distL="0" distR="0" wp14:anchorId="2ACCC6A4" wp14:editId="07257CFE">
            <wp:extent cx="3398099" cy="2275062"/>
            <wp:effectExtent l="0" t="0" r="5715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146" cy="22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FBA5" w14:textId="77777777" w:rsidR="004051EA" w:rsidRPr="004051EA" w:rsidRDefault="004051EA" w:rsidP="009750CF">
      <w:pPr>
        <w:spacing w:afterLines="50" w:after="120"/>
        <w:rPr>
          <w:lang w:val="en-US"/>
        </w:rPr>
      </w:pPr>
    </w:p>
    <w:sectPr w:rsidR="004051EA" w:rsidRPr="0040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2B06"/>
    <w:multiLevelType w:val="hybridMultilevel"/>
    <w:tmpl w:val="CC649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75E7"/>
    <w:multiLevelType w:val="multilevel"/>
    <w:tmpl w:val="F06AC5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F984AF7"/>
    <w:multiLevelType w:val="hybridMultilevel"/>
    <w:tmpl w:val="E9723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07D2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E155BA"/>
    <w:multiLevelType w:val="hybridMultilevel"/>
    <w:tmpl w:val="B49A0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97"/>
    <w:rsid w:val="00046689"/>
    <w:rsid w:val="00070693"/>
    <w:rsid w:val="000E3EBD"/>
    <w:rsid w:val="00111F02"/>
    <w:rsid w:val="001645AF"/>
    <w:rsid w:val="001C79B5"/>
    <w:rsid w:val="00277579"/>
    <w:rsid w:val="004051EA"/>
    <w:rsid w:val="00424FE3"/>
    <w:rsid w:val="00494465"/>
    <w:rsid w:val="004B00B4"/>
    <w:rsid w:val="004D6C98"/>
    <w:rsid w:val="004E30A7"/>
    <w:rsid w:val="005170F2"/>
    <w:rsid w:val="00520FCC"/>
    <w:rsid w:val="005245E6"/>
    <w:rsid w:val="00583FDF"/>
    <w:rsid w:val="0059362C"/>
    <w:rsid w:val="005F461D"/>
    <w:rsid w:val="006205B2"/>
    <w:rsid w:val="00625DAE"/>
    <w:rsid w:val="00686959"/>
    <w:rsid w:val="006D0F26"/>
    <w:rsid w:val="0071505A"/>
    <w:rsid w:val="00787C3B"/>
    <w:rsid w:val="00791672"/>
    <w:rsid w:val="008375D7"/>
    <w:rsid w:val="009750CF"/>
    <w:rsid w:val="00A73997"/>
    <w:rsid w:val="00A84554"/>
    <w:rsid w:val="00AE75E1"/>
    <w:rsid w:val="00C16E98"/>
    <w:rsid w:val="00C31B07"/>
    <w:rsid w:val="00C94350"/>
    <w:rsid w:val="00CB1710"/>
    <w:rsid w:val="00D47B3C"/>
    <w:rsid w:val="00D62622"/>
    <w:rsid w:val="00D77A51"/>
    <w:rsid w:val="00D87B2C"/>
    <w:rsid w:val="00E52E46"/>
    <w:rsid w:val="00E77B34"/>
    <w:rsid w:val="00ED336D"/>
    <w:rsid w:val="00EF64B5"/>
    <w:rsid w:val="00F17BF8"/>
    <w:rsid w:val="00F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E5870"/>
  <w15:chartTrackingRefBased/>
  <w15:docId w15:val="{8DD2F945-0FC7-CC46-A689-D9BAD493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97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B2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2C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2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2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2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2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2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2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997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73997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73997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73997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3997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3997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3997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3997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3997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3997"/>
    <w:rPr>
      <w:rFonts w:cs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87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46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Thu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typopulation.de/en/switzerland/genev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foursquare.com/docs/build-with-foursquare/categ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FB765D-359B-DB4C-8EB1-3047F204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Hu</dc:creator>
  <cp:keywords/>
  <dc:description/>
  <cp:lastModifiedBy>Yueming Hu</cp:lastModifiedBy>
  <cp:revision>17</cp:revision>
  <dcterms:created xsi:type="dcterms:W3CDTF">2021-03-21T16:40:00Z</dcterms:created>
  <dcterms:modified xsi:type="dcterms:W3CDTF">2021-03-22T09:34:00Z</dcterms:modified>
</cp:coreProperties>
</file>