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10" w:rsidRPr="00090B93" w:rsidRDefault="00904710" w:rsidP="00904710">
      <w:pPr>
        <w:jc w:val="center"/>
        <w:rPr>
          <w:b/>
          <w:lang w:val="en-GB"/>
        </w:rPr>
      </w:pPr>
      <w:r>
        <w:rPr>
          <w:b/>
          <w:lang w:val="en-GB"/>
        </w:rPr>
        <w:t>Homework 1- Wave Optics</w:t>
      </w:r>
      <w:r w:rsidRPr="00090B93">
        <w:rPr>
          <w:b/>
          <w:lang w:val="en-GB"/>
        </w:rPr>
        <w:t>. Solutions</w:t>
      </w:r>
    </w:p>
    <w:p w:rsidR="00904710" w:rsidRDefault="00904710" w:rsidP="00904710">
      <w:pPr>
        <w:rPr>
          <w:lang w:val="en-GB"/>
        </w:rPr>
      </w:pPr>
      <w:r>
        <w:rPr>
          <w:lang w:val="en-GB"/>
        </w:rPr>
        <w:t>Teacher: Paul Briard</w:t>
      </w:r>
    </w:p>
    <w:p w:rsidR="00904710" w:rsidRDefault="00904710" w:rsidP="00904710">
      <w:pPr>
        <w:rPr>
          <w:lang w:val="en-GB"/>
        </w:rPr>
      </w:pPr>
      <w:r>
        <w:rPr>
          <w:lang w:val="en-GB"/>
        </w:rPr>
        <w:t>Deadline to give me back the homework: 18</w:t>
      </w:r>
      <w:r w:rsidRPr="00E62445">
        <w:rPr>
          <w:vertAlign w:val="superscript"/>
          <w:lang w:val="en-GB"/>
        </w:rPr>
        <w:t>th</w:t>
      </w:r>
      <w:r>
        <w:rPr>
          <w:lang w:val="en-GB"/>
        </w:rPr>
        <w:t xml:space="preserve"> May 2021</w:t>
      </w:r>
    </w:p>
    <w:p w:rsidR="00904710" w:rsidRDefault="00904710" w:rsidP="00904710">
      <w:pPr>
        <w:rPr>
          <w:lang w:val="en-GB"/>
        </w:rPr>
      </w:pPr>
      <w:r>
        <w:rPr>
          <w:lang w:val="en-GB"/>
        </w:rPr>
        <w:t>Student name (Pinyin):</w:t>
      </w:r>
    </w:p>
    <w:p w:rsidR="00904710" w:rsidRDefault="00904710" w:rsidP="00904710">
      <w:pPr>
        <w:rPr>
          <w:lang w:val="en-GB"/>
        </w:rPr>
      </w:pPr>
      <w:r>
        <w:rPr>
          <w:lang w:val="en-GB"/>
        </w:rPr>
        <w:t xml:space="preserve">Student name (Chinese): </w:t>
      </w:r>
    </w:p>
    <w:p w:rsidR="00904710" w:rsidRDefault="00904710" w:rsidP="00904710">
      <w:pPr>
        <w:rPr>
          <w:lang w:val="en-GB"/>
        </w:rPr>
      </w:pPr>
      <w:r>
        <w:rPr>
          <w:lang w:val="en-GB"/>
        </w:rPr>
        <w:t xml:space="preserve">Student number: </w:t>
      </w:r>
    </w:p>
    <w:p w:rsidR="00904710" w:rsidRPr="00FA035E" w:rsidRDefault="00904710" w:rsidP="00904710">
      <w:pPr>
        <w:rPr>
          <w:b/>
          <w:lang w:val="en-GB"/>
        </w:rPr>
      </w:pPr>
      <w:r w:rsidRPr="00FA035E">
        <w:rPr>
          <w:b/>
          <w:lang w:val="en-GB"/>
        </w:rPr>
        <w:t xml:space="preserve">Ex. 1: Thin film interference for any incidence </w:t>
      </w:r>
      <w:r w:rsidR="00FA035E" w:rsidRPr="00FA035E">
        <w:rPr>
          <w:b/>
          <w:lang w:val="en-GB"/>
        </w:rPr>
        <w:t>angle</w:t>
      </w:r>
    </w:p>
    <w:p w:rsidR="00295844" w:rsidRDefault="00904710" w:rsidP="00FA035E">
      <w:pPr>
        <w:jc w:val="both"/>
        <w:rPr>
          <w:rFonts w:hint="eastAsia"/>
          <w:lang w:val="en-GB"/>
        </w:rPr>
      </w:pPr>
      <w:r>
        <w:rPr>
          <w:lang w:val="en-GB"/>
        </w:rPr>
        <w:t>As shown on the figure, we wish to describe the thin film interference between two rays at C</w:t>
      </w:r>
      <w:r w:rsidR="00FA035E">
        <w:rPr>
          <w:lang w:val="en-GB"/>
        </w:rPr>
        <w:t xml:space="preserve">. We consider any incidence angle (same for both rays </w:t>
      </w:r>
      <m:oMath>
        <m:r>
          <w:rPr>
            <w:rFonts w:ascii="Cambria Math" w:hAnsi="Cambria Math"/>
            <w:lang w:val="en-GB"/>
          </w:rPr>
          <m:t>i</m:t>
        </m:r>
      </m:oMath>
      <w:r w:rsidR="00FA035E">
        <w:rPr>
          <w:lang w:val="en-GB"/>
        </w:rPr>
        <w:t xml:space="preserve">). The phase of both waves is the same at A and D. The optical path difference between both waves at C, </w:t>
      </w:r>
      <w:r w:rsidR="00FA035E" w:rsidRPr="00C903BD">
        <w:rPr>
          <w:b/>
          <w:i/>
          <w:lang w:val="en-GB"/>
        </w:rPr>
        <w:t>if we don’t consider the possible extra-path difference due to the reflections</w:t>
      </w:r>
      <w:r w:rsidR="00FA035E">
        <w:rPr>
          <w:lang w:val="en-GB"/>
        </w:rPr>
        <w:t xml:space="preserve">, is: </w:t>
      </w:r>
      <m:oMath>
        <m:r>
          <w:rPr>
            <w:rFonts w:ascii="Cambria Math" w:hAnsi="Cambria Math"/>
            <w:lang w:val="en-GB"/>
          </w:rPr>
          <m:t>δ=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AB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BC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DC</m:t>
            </m:r>
          </m:sub>
        </m:sSub>
      </m:oMath>
      <w:r w:rsidR="00FA035E">
        <w:rPr>
          <w:lang w:val="en-GB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AB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BC</m:t>
            </m:r>
          </m:sub>
        </m:sSub>
      </m:oMath>
      <w:r w:rsidR="00FA035E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DC</m:t>
            </m:r>
          </m:sub>
        </m:sSub>
      </m:oMath>
      <w:r w:rsidR="00FA035E">
        <w:rPr>
          <w:lang w:val="en-GB"/>
        </w:rPr>
        <w:t xml:space="preserve"> are respectively the optical path travelled from A to B (ray 1), from B to C (ray 1) and from D to C (ray 2). The surface which separate media of refractive index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A035E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A035E">
        <w:rPr>
          <w:lang w:val="en-GB"/>
        </w:rPr>
        <w:t xml:space="preserve"> is almost horizontal, which means that we can do the </w:t>
      </w:r>
      <w:proofErr w:type="gramStart"/>
      <w:r w:rsidR="00FA035E">
        <w:rPr>
          <w:lang w:val="en-GB"/>
        </w:rPr>
        <w:t xml:space="preserve">approximation </w:t>
      </w:r>
      <m:oMath>
        <w:proofErr w:type="gramEnd"/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B≈BC</m:t>
        </m:r>
      </m:oMath>
      <w:r w:rsidR="00FA035E">
        <w:rPr>
          <w:lang w:val="en-GB"/>
        </w:rPr>
        <w:t xml:space="preserve">. </w:t>
      </w:r>
    </w:p>
    <w:p w:rsidR="00295844" w:rsidRDefault="00FA035E" w:rsidP="00FA035E">
      <w:pPr>
        <w:jc w:val="both"/>
        <w:rPr>
          <w:rFonts w:hint="eastAsia"/>
          <w:lang w:val="en-GB"/>
        </w:rPr>
      </w:pPr>
      <w:r>
        <w:rPr>
          <w:lang w:val="en-GB"/>
        </w:rPr>
        <w:t xml:space="preserve">(1) Describe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AB</m:t>
            </m:r>
          </m:sub>
        </m:sSub>
      </m:oMath>
      <w:r>
        <w:rPr>
          <w:lang w:val="en-GB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, γ, d</m:t>
        </m:r>
      </m:oMath>
      <w:r>
        <w:rPr>
          <w:lang w:val="en-GB"/>
        </w:rPr>
        <w:t xml:space="preserve"> where the angle of refraction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and the distance d are shown on the figure. </w:t>
      </w:r>
    </w:p>
    <w:p w:rsidR="00295844" w:rsidRDefault="00FA035E" w:rsidP="00FA035E">
      <w:pPr>
        <w:jc w:val="both"/>
        <w:rPr>
          <w:rFonts w:hint="eastAsia"/>
          <w:lang w:val="en-GB"/>
        </w:rPr>
      </w:pPr>
      <w:r>
        <w:rPr>
          <w:lang w:val="en-GB"/>
        </w:rPr>
        <w:t xml:space="preserve">(2) Describe </w:t>
      </w:r>
      <m:oMath>
        <m:r>
          <w:rPr>
            <w:rFonts w:ascii="Cambria Math" w:hAnsi="Cambria Math"/>
            <w:lang w:val="en-GB"/>
          </w:rPr>
          <m:t>DC</m:t>
        </m:r>
      </m:oMath>
      <w:r>
        <w:rPr>
          <w:lang w:val="en-GB"/>
        </w:rPr>
        <w:t xml:space="preserve"> in terms of </w:t>
      </w:r>
      <w:r w:rsidR="0007586B">
        <w:rPr>
          <w:lang w:val="en-GB"/>
        </w:rPr>
        <w:t xml:space="preserve">the distance </w:t>
      </w:r>
      <m:oMath>
        <m:r>
          <w:rPr>
            <w:rFonts w:ascii="Cambria Math" w:hAnsi="Cambria Math"/>
            <w:lang w:val="en-GB"/>
          </w:rPr>
          <m:t>AC</m:t>
        </m:r>
      </m:oMath>
      <w:r w:rsidR="0007586B">
        <w:rPr>
          <w:lang w:val="en-GB"/>
        </w:rPr>
        <w:t xml:space="preserve"> and the incidence </w:t>
      </w:r>
      <w:proofErr w:type="gramStart"/>
      <w:r w:rsidR="0007586B">
        <w:rPr>
          <w:lang w:val="en-GB"/>
        </w:rPr>
        <w:t xml:space="preserve">angle </w:t>
      </w:r>
      <m:oMath>
        <w:proofErr w:type="gramEnd"/>
        <m:r>
          <w:rPr>
            <w:rFonts w:ascii="Cambria Math" w:hAnsi="Cambria Math"/>
            <w:lang w:val="en-GB"/>
          </w:rPr>
          <m:t>i</m:t>
        </m:r>
      </m:oMath>
      <w:r w:rsidR="0007586B">
        <w:rPr>
          <w:lang w:val="en-GB"/>
        </w:rPr>
        <w:t xml:space="preserve">. And describe the distance </w:t>
      </w:r>
      <m:oMath>
        <m:r>
          <w:rPr>
            <w:rFonts w:ascii="Cambria Math" w:hAnsi="Cambria Math"/>
            <w:lang w:val="en-GB"/>
          </w:rPr>
          <m:t>AC</m:t>
        </m:r>
      </m:oMath>
      <w:r w:rsidR="0007586B">
        <w:rPr>
          <w:lang w:val="en-GB"/>
        </w:rPr>
        <w:t xml:space="preserve"> in terms of the distance </w:t>
      </w:r>
      <m:oMath>
        <m:r>
          <w:rPr>
            <w:rFonts w:ascii="Cambria Math" w:hAnsi="Cambria Math"/>
            <w:lang w:val="en-GB"/>
          </w:rPr>
          <m:t>d</m:t>
        </m:r>
      </m:oMath>
      <w:r w:rsidR="0007586B">
        <w:rPr>
          <w:lang w:val="en-GB"/>
        </w:rPr>
        <w:t xml:space="preserve"> and the angle of refraction </w:t>
      </w:r>
      <m:oMath>
        <m:r>
          <w:rPr>
            <w:rFonts w:ascii="Cambria Math" w:hAnsi="Cambria Math"/>
            <w:lang w:val="en-GB"/>
          </w:rPr>
          <m:t>γ</m:t>
        </m:r>
      </m:oMath>
      <w:r w:rsidR="0007586B">
        <w:rPr>
          <w:lang w:val="en-GB"/>
        </w:rPr>
        <w:t xml:space="preserve">. You obtain an expression of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DC</m:t>
            </m:r>
          </m:sub>
        </m:sSub>
      </m:oMath>
      <w:r w:rsidR="0007586B">
        <w:rPr>
          <w:lang w:val="en-GB"/>
        </w:rPr>
        <w:t xml:space="preserve"> in respect with the angle of </w:t>
      </w:r>
      <w:proofErr w:type="gramStart"/>
      <w:r w:rsidR="0007586B">
        <w:rPr>
          <w:lang w:val="en-GB"/>
        </w:rPr>
        <w:t xml:space="preserve">incidence </w:t>
      </w:r>
      <m:oMath>
        <w:proofErr w:type="gramEnd"/>
        <m:r>
          <w:rPr>
            <w:rFonts w:ascii="Cambria Math" w:hAnsi="Cambria Math"/>
            <w:lang w:val="en-GB"/>
          </w:rPr>
          <m:t>i</m:t>
        </m:r>
      </m:oMath>
      <w:r w:rsidR="0007586B">
        <w:rPr>
          <w:lang w:val="en-GB"/>
        </w:rPr>
        <w:t xml:space="preserve">, the angle of refraction </w:t>
      </w:r>
      <m:oMath>
        <m:r>
          <w:rPr>
            <w:rFonts w:ascii="Cambria Math" w:hAnsi="Cambria Math"/>
            <w:lang w:val="en-GB"/>
          </w:rPr>
          <m:t>γ</m:t>
        </m:r>
      </m:oMath>
      <w:r w:rsidR="0007586B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07586B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d</m:t>
        </m:r>
      </m:oMath>
      <w:r w:rsidR="0007586B">
        <w:rPr>
          <w:lang w:val="en-GB"/>
        </w:rPr>
        <w:t xml:space="preserve">. </w:t>
      </w:r>
    </w:p>
    <w:p w:rsidR="00295844" w:rsidRDefault="0007586B" w:rsidP="00FA035E">
      <w:pPr>
        <w:jc w:val="both"/>
        <w:rPr>
          <w:rFonts w:hint="eastAsia"/>
          <w:lang w:val="en-GB"/>
        </w:rPr>
      </w:pPr>
      <w:r>
        <w:rPr>
          <w:lang w:val="en-GB"/>
        </w:rPr>
        <w:t xml:space="preserve">(3) Using the </w:t>
      </w:r>
      <w:proofErr w:type="spellStart"/>
      <w:r>
        <w:rPr>
          <w:lang w:val="en-GB"/>
        </w:rPr>
        <w:t>Descartes’s</w:t>
      </w:r>
      <w:proofErr w:type="spellEnd"/>
      <w:r>
        <w:rPr>
          <w:lang w:val="en-GB"/>
        </w:rPr>
        <w:t xml:space="preserve"> law of refraction describe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lang w:val="en-GB"/>
              </w:rPr>
              <m:t>DC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 in terms </w:t>
      </w:r>
      <w:proofErr w:type="gramStart"/>
      <w:r>
        <w:rPr>
          <w:lang w:val="en-GB"/>
        </w:rPr>
        <w:t xml:space="preserve">of </w:t>
      </w:r>
      <m:oMath>
        <w:proofErr w:type="gramEnd"/>
        <m:r>
          <w:rPr>
            <w:rFonts w:ascii="Cambria Math" w:hAnsi="Cambria Math"/>
            <w:lang w:val="en-GB"/>
          </w:rPr>
          <m:t xml:space="preserve">d,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, γ</m:t>
        </m:r>
      </m:oMath>
      <w:r>
        <w:rPr>
          <w:lang w:val="en-GB"/>
        </w:rPr>
        <w:t xml:space="preserve">. </w:t>
      </w:r>
    </w:p>
    <w:p w:rsidR="00295844" w:rsidRDefault="0007586B" w:rsidP="00FA035E">
      <w:pPr>
        <w:jc w:val="both"/>
        <w:rPr>
          <w:rFonts w:hint="eastAsia"/>
          <w:lang w:val="en-GB"/>
        </w:rPr>
      </w:pPr>
      <w:r>
        <w:rPr>
          <w:lang w:val="en-GB"/>
        </w:rPr>
        <w:t>(4)</w:t>
      </w:r>
      <w:r w:rsidR="00F47F40">
        <w:rPr>
          <w:lang w:val="en-GB"/>
        </w:rPr>
        <w:t xml:space="preserve"> Demonstrate that </w:t>
      </w:r>
      <m:oMath>
        <m:r>
          <w:rPr>
            <w:rFonts w:ascii="Cambria Math" w:hAnsi="Cambria Math"/>
            <w:lang w:val="en-GB"/>
          </w:rPr>
          <m:t>δ≈2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d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  <w:lang w:val="en-GB"/>
              </w:rPr>
              <m:t>γ</m:t>
            </m:r>
          </m:e>
        </m:func>
        <m:r>
          <w:rPr>
            <w:rFonts w:ascii="Cambria Math" w:hAnsi="Cambria Math"/>
            <w:lang w:val="en-GB"/>
          </w:rPr>
          <m:t xml:space="preserve">. </m:t>
        </m:r>
      </m:oMath>
    </w:p>
    <w:p w:rsidR="00904710" w:rsidRDefault="00263B9F" w:rsidP="00FA035E">
      <w:pPr>
        <w:jc w:val="both"/>
        <w:rPr>
          <w:lang w:val="en-GB"/>
        </w:rPr>
      </w:pPr>
      <w:r>
        <w:rPr>
          <w:lang w:val="en-GB"/>
        </w:rPr>
        <w:t xml:space="preserve">(5) Considering the refractive indices are such as there is half-wave loss at B and no half-wave loss at C, what is </w:t>
      </w:r>
      <m:oMath>
        <m:r>
          <w:rPr>
            <w:rFonts w:ascii="Cambria Math" w:hAnsi="Cambria Math"/>
            <w:lang w:val="en-GB"/>
          </w:rPr>
          <m:t>δ'</m:t>
        </m:r>
      </m:oMath>
      <w:r>
        <w:rPr>
          <w:lang w:val="en-GB"/>
        </w:rPr>
        <w:t xml:space="preserve">the difference of optical path between both waves at </w:t>
      </w:r>
      <w:proofErr w:type="gramStart"/>
      <w:r>
        <w:rPr>
          <w:lang w:val="en-GB"/>
        </w:rPr>
        <w:t>C.</w:t>
      </w:r>
      <w:proofErr w:type="gramEnd"/>
      <w:r>
        <w:rPr>
          <w:lang w:val="en-GB"/>
        </w:rPr>
        <w:t xml:space="preserve"> What can you say about refractive indices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?  </w:t>
      </w:r>
    </w:p>
    <w:p w:rsidR="00F47F40" w:rsidRDefault="00F47F40" w:rsidP="00FA035E">
      <w:pPr>
        <w:jc w:val="both"/>
        <w:rPr>
          <w:lang w:val="en-GB"/>
        </w:rPr>
      </w:pPr>
      <w:r w:rsidRPr="00FB2FBC">
        <w:rPr>
          <w:b/>
          <w:lang w:val="en-GB"/>
        </w:rPr>
        <w:t>Warning:</w:t>
      </w:r>
      <w:r>
        <w:rPr>
          <w:lang w:val="en-GB"/>
        </w:rPr>
        <w:t xml:space="preserve"> any incidence angle is considered</w:t>
      </w:r>
      <w:r w:rsidRPr="00FB2FBC">
        <w:rPr>
          <w:b/>
          <w:lang w:val="en-GB"/>
        </w:rPr>
        <w:t>, it is not possible</w:t>
      </w:r>
      <w:r>
        <w:rPr>
          <w:lang w:val="en-GB"/>
        </w:rPr>
        <w:t xml:space="preserve"> to do the approximation </w:t>
      </w:r>
      <m:oMath>
        <m:r>
          <w:rPr>
            <w:rFonts w:ascii="Cambria Math" w:hAnsi="Cambria Math"/>
            <w:lang w:val="en-GB"/>
          </w:rPr>
          <m:t>DC≪AB</m:t>
        </m:r>
      </m:oMath>
      <w:r>
        <w:rPr>
          <w:lang w:val="en-GB"/>
        </w:rPr>
        <w:t>.</w:t>
      </w:r>
    </w:p>
    <w:p w:rsidR="00904710" w:rsidRDefault="00904710" w:rsidP="0090471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908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BA" w:rsidRDefault="009163BA" w:rsidP="009163BA">
      <w:pPr>
        <w:jc w:val="center"/>
        <w:rPr>
          <w:noProof/>
        </w:rPr>
      </w:pPr>
    </w:p>
    <w:p w:rsidR="00C903BD" w:rsidRDefault="00C903BD" w:rsidP="00C903BD">
      <w:pPr>
        <w:rPr>
          <w:b/>
          <w:noProof/>
        </w:rPr>
      </w:pPr>
      <w:r w:rsidRPr="00C903BD">
        <w:rPr>
          <w:b/>
          <w:noProof/>
        </w:rPr>
        <w:t>Solution</w:t>
      </w:r>
    </w:p>
    <w:p w:rsidR="00954749" w:rsidRDefault="00954749" w:rsidP="00C903BD">
      <w:pPr>
        <w:rPr>
          <w:noProof/>
        </w:rPr>
      </w:pPr>
      <w:r w:rsidRPr="00954749">
        <w:rPr>
          <w:noProof/>
        </w:rPr>
        <w:t>(1)</w:t>
      </w:r>
    </w:p>
    <w:p w:rsidR="00954749" w:rsidRPr="00954749" w:rsidRDefault="00BA0791" w:rsidP="00C903B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AB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AB=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γ</m:t>
                  </m:r>
                </m:e>
              </m:func>
            </m:den>
          </m:f>
        </m:oMath>
      </m:oMathPara>
    </w:p>
    <w:p w:rsidR="00954749" w:rsidRDefault="00954749" w:rsidP="00C903BD">
      <w:pPr>
        <w:rPr>
          <w:noProof/>
        </w:rPr>
      </w:pPr>
      <w:r>
        <w:rPr>
          <w:noProof/>
        </w:rPr>
        <w:t>Because AB</w:t>
      </w:r>
      <m:oMath>
        <m:r>
          <w:rPr>
            <w:rFonts w:ascii="Cambria Math" w:hAnsi="Cambria Math"/>
            <w:noProof/>
          </w:rPr>
          <m:t>≈BC</m:t>
        </m:r>
      </m:oMath>
      <w:r>
        <w:rPr>
          <w:noProof/>
        </w:rPr>
        <w:t xml:space="preserve">, </w:t>
      </w:r>
    </w:p>
    <w:p w:rsidR="00954749" w:rsidRPr="00954749" w:rsidRDefault="00BA0791" w:rsidP="00C903B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BC</m:t>
              </m:r>
            </m:sub>
          </m:sSub>
          <m:r>
            <w:rPr>
              <w:rFonts w:ascii="Cambria Math" w:hAnsi="Cambria Math"/>
              <w:noProof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AB</m:t>
              </m:r>
            </m:sub>
          </m:sSub>
        </m:oMath>
      </m:oMathPara>
    </w:p>
    <w:p w:rsidR="00954749" w:rsidRDefault="00A40F83" w:rsidP="00C903BD">
      <w:pPr>
        <w:rPr>
          <w:noProof/>
        </w:rPr>
      </w:pPr>
      <w:r>
        <w:rPr>
          <w:noProof/>
        </w:rPr>
        <w:t>(2)</w:t>
      </w:r>
    </w:p>
    <w:p w:rsidR="00A40F83" w:rsidRPr="00A40F83" w:rsidRDefault="00A40F83" w:rsidP="00C903B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DC=AC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i</m:t>
              </m:r>
            </m:e>
          </m:func>
        </m:oMath>
      </m:oMathPara>
    </w:p>
    <w:p w:rsidR="00A40F83" w:rsidRDefault="00F05ECD" w:rsidP="00C903BD">
      <w:pPr>
        <w:rPr>
          <w:noProof/>
        </w:rPr>
      </w:pPr>
      <w:r>
        <w:rPr>
          <w:noProof/>
        </w:rPr>
        <w:t>w</w:t>
      </w:r>
      <w:r w:rsidR="00A40F83">
        <w:rPr>
          <w:noProof/>
        </w:rPr>
        <w:t>hich is obtained using the triangle ADC as follows:</w:t>
      </w:r>
    </w:p>
    <w:p w:rsidR="00F92F97" w:rsidRDefault="00F92F97" w:rsidP="00C903BD">
      <w:pPr>
        <w:rPr>
          <w:noProof/>
        </w:rPr>
      </w:pPr>
      <w:r>
        <w:rPr>
          <w:noProof/>
        </w:rPr>
        <w:drawing>
          <wp:inline distT="0" distB="0" distL="0" distR="0">
            <wp:extent cx="11715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97" w:rsidRPr="00F92F97" w:rsidRDefault="00F92F97" w:rsidP="00C903B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AC=2d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tan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</m:oMath>
      </m:oMathPara>
    </w:p>
    <w:p w:rsidR="00F92F97" w:rsidRDefault="00F05ECD" w:rsidP="00C903BD">
      <w:pPr>
        <w:rPr>
          <w:noProof/>
        </w:rPr>
      </w:pPr>
      <w:r>
        <w:rPr>
          <w:noProof/>
        </w:rPr>
        <w:t>w</w:t>
      </w:r>
      <w:r w:rsidR="00F92F97">
        <w:rPr>
          <w:noProof/>
        </w:rPr>
        <w:t>hich is obtained using the triangle ABS as follows:</w:t>
      </w:r>
    </w:p>
    <w:p w:rsidR="00F92F97" w:rsidRDefault="00F92F97" w:rsidP="00C903B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27635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97" w:rsidRDefault="00F05ECD" w:rsidP="00C903BD">
      <w:pPr>
        <w:rPr>
          <w:noProof/>
        </w:rPr>
      </w:pPr>
      <w:r>
        <w:rPr>
          <w:noProof/>
        </w:rPr>
        <w:t>We obtain:</w:t>
      </w:r>
    </w:p>
    <w:p w:rsidR="00F05ECD" w:rsidRPr="00F05ECD" w:rsidRDefault="00F05ECD" w:rsidP="00C903B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DC=2d tan γ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i</m:t>
              </m:r>
            </m:e>
          </m:func>
        </m:oMath>
      </m:oMathPara>
    </w:p>
    <w:p w:rsidR="00F05ECD" w:rsidRDefault="00F05ECD" w:rsidP="00C903BD">
      <w:pPr>
        <w:rPr>
          <w:noProof/>
        </w:rPr>
      </w:pPr>
      <w:r>
        <w:rPr>
          <w:noProof/>
        </w:rPr>
        <w:t>The optical path from D to C is:</w:t>
      </w:r>
    </w:p>
    <w:p w:rsidR="00F05ECD" w:rsidRPr="00F05ECD" w:rsidRDefault="00BA0791" w:rsidP="00C903B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DC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DC=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2d tan γ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i</m:t>
              </m:r>
            </m:e>
          </m:func>
        </m:oMath>
      </m:oMathPara>
    </w:p>
    <w:p w:rsidR="00F05ECD" w:rsidRDefault="00F05ECD" w:rsidP="00C903BD">
      <w:pPr>
        <w:rPr>
          <w:noProof/>
        </w:rPr>
      </w:pPr>
      <w:r>
        <w:rPr>
          <w:noProof/>
        </w:rPr>
        <w:t>(3)</w:t>
      </w:r>
    </w:p>
    <w:p w:rsidR="00F05ECD" w:rsidRDefault="00F05ECD" w:rsidP="00C903BD">
      <w:pPr>
        <w:rPr>
          <w:noProof/>
        </w:rPr>
      </w:pPr>
      <w:r>
        <w:rPr>
          <w:noProof/>
        </w:rPr>
        <w:t>Using the Snell-Descartes law for the refraction, we have:</w:t>
      </w:r>
    </w:p>
    <w:p w:rsidR="00F05ECD" w:rsidRPr="00F05ECD" w:rsidRDefault="00BA0791" w:rsidP="00C903B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i</m:t>
              </m:r>
            </m:e>
          </m:func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</m:oMath>
      </m:oMathPara>
    </w:p>
    <w:p w:rsidR="00F05ECD" w:rsidRDefault="00F05ECD" w:rsidP="00C903BD">
      <w:pPr>
        <w:rPr>
          <w:noProof/>
        </w:rPr>
      </w:pPr>
      <w:r>
        <w:rPr>
          <w:noProof/>
        </w:rPr>
        <w:t>We obtain:</w:t>
      </w:r>
    </w:p>
    <w:p w:rsidR="00F05ECD" w:rsidRPr="00B04CE1" w:rsidRDefault="00BA0791" w:rsidP="00F05EC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DC</m:t>
              </m:r>
            </m:sub>
          </m:sSub>
          <m:r>
            <w:rPr>
              <w:rFonts w:ascii="Cambria Math" w:hAnsi="Cambria Math"/>
              <w:noProof/>
            </w:rPr>
            <m:t xml:space="preserve">=2d tan γ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i</m:t>
              </m:r>
            </m:e>
          </m:func>
          <m:r>
            <w:rPr>
              <w:rFonts w:ascii="Cambria Math" w:hAnsi="Cambria Math"/>
              <w:noProof/>
            </w:rPr>
            <m:t>=2d tan γ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</m:oMath>
      </m:oMathPara>
    </w:p>
    <w:p w:rsidR="00B04CE1" w:rsidRPr="00F05ECD" w:rsidRDefault="00B04CE1" w:rsidP="00F05ECD">
      <w:pPr>
        <w:rPr>
          <w:noProof/>
        </w:rPr>
      </w:pPr>
      <w:r>
        <w:rPr>
          <w:noProof/>
        </w:rPr>
        <w:t xml:space="preserve">(4) The optical path difference between both rays at C, if we don’t consider possible extra-path due to reflections is: </w:t>
      </w:r>
    </w:p>
    <w:p w:rsidR="00F05ECD" w:rsidRPr="00F05ECD" w:rsidRDefault="00B04CE1" w:rsidP="00F05EC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AB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BC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CD</m:t>
              </m:r>
            </m:sub>
          </m:sSub>
        </m:oMath>
      </m:oMathPara>
    </w:p>
    <w:p w:rsidR="00F05ECD" w:rsidRPr="00B04CE1" w:rsidRDefault="00B04CE1" w:rsidP="00C903B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δ≈2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  <w:noProof/>
            </w:rPr>
            <m:t>-2d tan γ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</m:oMath>
      </m:oMathPara>
    </w:p>
    <w:p w:rsidR="00B04CE1" w:rsidRPr="00B04CE1" w:rsidRDefault="00B04CE1" w:rsidP="00B04CE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δ≈2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  <w:noProof/>
            </w:rPr>
            <m:t>-2d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γ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γ</m:t>
                  </m:r>
                </m:e>
              </m:func>
            </m:den>
          </m:f>
        </m:oMath>
      </m:oMathPara>
    </w:p>
    <w:p w:rsidR="00B04CE1" w:rsidRPr="00B04CE1" w:rsidRDefault="00B04CE1" w:rsidP="00B04CE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δ≈2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γ</m:t>
                      </m:r>
                    </m:e>
                  </m:func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γ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γ</m:t>
                      </m:r>
                    </m:e>
                  </m:func>
                </m:den>
              </m:f>
            </m:e>
          </m:d>
        </m:oMath>
      </m:oMathPara>
    </w:p>
    <w:p w:rsidR="00B04CE1" w:rsidRDefault="00B04CE1" w:rsidP="00B04CE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δ≈2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γ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γ</m:t>
                      </m:r>
                    </m:e>
                  </m:func>
                </m:den>
              </m:f>
            </m:e>
          </m:d>
        </m:oMath>
      </m:oMathPara>
    </w:p>
    <w:p w:rsidR="00B04CE1" w:rsidRPr="00B04CE1" w:rsidRDefault="00B04CE1" w:rsidP="00B04CE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δ≈2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γ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γ</m:t>
                      </m:r>
                    </m:e>
                  </m:func>
                </m:den>
              </m:f>
            </m:e>
          </m:d>
        </m:oMath>
      </m:oMathPara>
    </w:p>
    <w:p w:rsidR="00B04CE1" w:rsidRDefault="00B04CE1" w:rsidP="00B04CE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δ≈2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d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</m:oMath>
      </m:oMathPara>
    </w:p>
    <w:p w:rsidR="00B04CE1" w:rsidRDefault="00B04CE1" w:rsidP="00B04CE1">
      <w:pPr>
        <w:rPr>
          <w:noProof/>
        </w:rPr>
      </w:pPr>
      <w:r w:rsidRPr="00B04CE1">
        <w:rPr>
          <w:b/>
          <w:noProof/>
        </w:rPr>
        <w:t xml:space="preserve">Comment: </w:t>
      </w:r>
      <w:r>
        <w:rPr>
          <w:noProof/>
        </w:rPr>
        <w:t xml:space="preserve">For an almost normal incidence, </w:t>
      </w:r>
      <m:oMath>
        <m:r>
          <w:rPr>
            <w:rFonts w:ascii="Cambria Math" w:hAnsi="Cambria Math"/>
            <w:noProof/>
          </w:rPr>
          <m:t xml:space="preserve">DC≪AB </m:t>
        </m:r>
      </m:oMath>
      <w:r>
        <w:rPr>
          <w:noProof/>
        </w:rPr>
        <w:t xml:space="preserve">then </w:t>
      </w:r>
      <m:oMath>
        <m:r>
          <w:rPr>
            <w:rFonts w:ascii="Cambria Math" w:hAnsi="Cambria Math"/>
            <w:noProof/>
          </w:rPr>
          <m:t xml:space="preserve"> δ=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AB</m:t>
            </m:r>
          </m:sub>
        </m:sSub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BC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CD</m:t>
            </m:r>
          </m:sub>
        </m:sSub>
        <m:r>
          <w:rPr>
            <w:rFonts w:ascii="Cambria Math" w:hAnsi="Cambria Math"/>
            <w:noProof/>
          </w:rPr>
          <m:t>≈2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d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</w:rPr>
                  <m:t>γ</m:t>
                </m:r>
              </m:e>
            </m:func>
          </m:den>
        </m:f>
      </m:oMath>
    </w:p>
    <w:p w:rsidR="00B04CE1" w:rsidRDefault="00B04CE1" w:rsidP="00B04CE1">
      <w:pPr>
        <w:rPr>
          <w:noProof/>
        </w:rPr>
      </w:pPr>
      <w:r>
        <w:rPr>
          <w:noProof/>
        </w:rPr>
        <w:t>There is no contradiction with the previous result obtain</w:t>
      </w:r>
      <w:r w:rsidR="0033371C">
        <w:rPr>
          <w:noProof/>
        </w:rPr>
        <w:t>ed</w:t>
      </w:r>
      <w:r>
        <w:rPr>
          <w:noProof/>
        </w:rPr>
        <w:t xml:space="preserve"> for any incidence, because at almost normal incidence, </w:t>
      </w:r>
      <m:oMath>
        <m:r>
          <w:rPr>
            <w:rFonts w:ascii="Cambria Math" w:hAnsi="Cambria Math"/>
            <w:noProof/>
          </w:rPr>
          <m:t>γ≈0</m:t>
        </m:r>
      </m:oMath>
      <w:r>
        <w:rPr>
          <w:noProof/>
        </w:rPr>
        <w:t xml:space="preserve">, thus </w:t>
      </w:r>
      <m:oMath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r>
              <w:rPr>
                <w:rFonts w:ascii="Cambria Math" w:hAnsi="Cambria Math"/>
                <w:noProof/>
              </w:rPr>
              <m:t>γ</m:t>
            </m:r>
          </m:e>
        </m:func>
        <m:r>
          <w:rPr>
            <w:rFonts w:ascii="Cambria Math" w:hAnsi="Cambria Math"/>
            <w:noProof/>
          </w:rPr>
          <m:t>≈1</m:t>
        </m:r>
      </m:oMath>
      <w:r>
        <w:rPr>
          <w:noProof/>
        </w:rPr>
        <w:t>.</w:t>
      </w:r>
    </w:p>
    <w:p w:rsidR="00C903BD" w:rsidRDefault="00263B9F" w:rsidP="00C903BD">
      <w:pPr>
        <w:rPr>
          <w:noProof/>
        </w:rPr>
      </w:pPr>
      <w:r w:rsidRPr="00263B9F">
        <w:rPr>
          <w:noProof/>
        </w:rPr>
        <w:lastRenderedPageBreak/>
        <w:t>5)</w:t>
      </w:r>
      <w:r>
        <w:rPr>
          <w:noProof/>
        </w:rPr>
        <w:t xml:space="preserve"> Now we consider the possible half-</w:t>
      </w:r>
      <w:r w:rsidR="001E0BC3">
        <w:rPr>
          <w:noProof/>
        </w:rPr>
        <w:t>wave loss.</w:t>
      </w:r>
    </w:p>
    <w:p w:rsidR="00263B9F" w:rsidRPr="00263B9F" w:rsidRDefault="00263B9F" w:rsidP="00C903BD">
      <w:pPr>
        <w:rPr>
          <w:noProof/>
        </w:rPr>
      </w:pPr>
      <w:r>
        <w:rPr>
          <w:noProof/>
        </w:rPr>
        <w:t>At B, there is half-wave loss</w:t>
      </w:r>
      <w:r w:rsidR="001E0BC3">
        <w:rPr>
          <w:noProof/>
        </w:rPr>
        <w:t xml:space="preserve"> due to the reflection</w:t>
      </w:r>
      <w:r>
        <w:rPr>
          <w:noProof/>
        </w:rPr>
        <w:t>,</w:t>
      </w:r>
      <w:r w:rsidR="001E0BC3">
        <w:rPr>
          <w:noProof/>
        </w:rPr>
        <w:t xml:space="preserve"> i.e. </w:t>
      </w:r>
      <w:r>
        <w:rPr>
          <w:noProof/>
        </w:rPr>
        <w:t xml:space="preserve"> an extra- path of </w:t>
      </w:r>
      <m:oMath>
        <m:r>
          <w:rPr>
            <w:rFonts w:ascii="Cambria Math" w:hAnsi="Cambria Math"/>
            <w:noProof/>
          </w:rPr>
          <m:t>λ/2</m:t>
        </m:r>
      </m:oMath>
      <w:r>
        <w:rPr>
          <w:noProof/>
        </w:rPr>
        <w:t xml:space="preserve"> (</w:t>
      </w:r>
      <m:oMath>
        <m:r>
          <w:rPr>
            <w:rFonts w:ascii="Cambria Math" w:hAnsi="Cambria Math"/>
            <w:noProof/>
          </w:rPr>
          <m:t>λ</m:t>
        </m:r>
      </m:oMath>
      <w:r>
        <w:rPr>
          <w:noProof/>
        </w:rPr>
        <w:t xml:space="preserve"> is the wavelegth</w:t>
      </w:r>
      <w:r w:rsidR="00DE5BB5">
        <w:rPr>
          <w:noProof/>
        </w:rPr>
        <w:t xml:space="preserve"> in the medium of refractive index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)</w:t>
      </w:r>
      <w:r w:rsidR="00010C6F">
        <w:rPr>
          <w:noProof/>
        </w:rPr>
        <w:t xml:space="preserve"> must be added, and at C there is no half-wave loss, no extra- path</w:t>
      </w:r>
      <w:r>
        <w:rPr>
          <w:noProof/>
        </w:rPr>
        <w:t xml:space="preserve"> must be added</w:t>
      </w:r>
      <w:r w:rsidR="00010C6F">
        <w:rPr>
          <w:noProof/>
        </w:rPr>
        <w:t xml:space="preserve"> at C</w:t>
      </w:r>
      <w:r w:rsidR="00DE5BB5">
        <w:rPr>
          <w:noProof/>
        </w:rPr>
        <w:t>.</w:t>
      </w:r>
      <w:r w:rsidR="001E0BC3">
        <w:rPr>
          <w:noProof/>
        </w:rPr>
        <w:t xml:space="preserve"> </w:t>
      </w:r>
      <w:r w:rsidR="00DE5BB5">
        <w:rPr>
          <w:noProof/>
        </w:rPr>
        <w:t>Considering the extra-path difference between the waves</w:t>
      </w:r>
      <w:r w:rsidR="005C512C">
        <w:rPr>
          <w:noProof/>
        </w:rPr>
        <w:t xml:space="preserve"> due to the reflection</w:t>
      </w:r>
      <w:r w:rsidR="00DE5BB5">
        <w:rPr>
          <w:noProof/>
        </w:rPr>
        <w:t>, the path difference between them is</w:t>
      </w:r>
      <w:r w:rsidR="005C512C">
        <w:rPr>
          <w:noProof/>
        </w:rPr>
        <w:t>, at C</w:t>
      </w:r>
      <w:r w:rsidR="00DE5BB5">
        <w:rPr>
          <w:noProof/>
        </w:rPr>
        <w:t xml:space="preserve">:  </w:t>
      </w:r>
      <w:r>
        <w:rPr>
          <w:noProof/>
        </w:rPr>
        <w:t xml:space="preserve"> </w:t>
      </w:r>
    </w:p>
    <w:p w:rsidR="00263B9F" w:rsidRPr="00DE5BB5" w:rsidRDefault="00BA0791" w:rsidP="00C903BD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=l+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2d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:rsidR="00DE5BB5" w:rsidRDefault="00DE5BB5" w:rsidP="00C903BD">
      <w:pPr>
        <w:rPr>
          <w:noProof/>
        </w:rPr>
      </w:pPr>
      <w:r>
        <w:rPr>
          <w:noProof/>
        </w:rPr>
        <w:t xml:space="preserve">where </w:t>
      </w:r>
      <m:oMath>
        <m:r>
          <w:rPr>
            <w:rFonts w:ascii="Cambria Math" w:hAnsi="Cambria Math"/>
            <w:noProof/>
          </w:rPr>
          <m:t>l≈</m:t>
        </m:r>
        <m:r>
          <m:rPr>
            <m:sty m:val="p"/>
          </m:rPr>
          <w:rPr>
            <w:rFonts w:ascii="Cambria Math" w:hAnsi="Cambria Math"/>
            <w:noProof/>
          </w:rPr>
          <m:t>2d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r>
              <w:rPr>
                <w:rFonts w:ascii="Cambria Math" w:hAnsi="Cambria Math"/>
                <w:noProof/>
              </w:rPr>
              <m:t>γ</m:t>
            </m:r>
          </m:e>
        </m:func>
      </m:oMath>
      <w:r>
        <w:rPr>
          <w:noProof/>
        </w:rPr>
        <w:t xml:space="preserve"> is the path difference between the waves</w:t>
      </w:r>
      <w:r w:rsidR="005C512C">
        <w:rPr>
          <w:noProof/>
        </w:rPr>
        <w:t xml:space="preserve"> (without considering the extrapath due to the reflection)</w:t>
      </w:r>
      <w:r w:rsidR="001E0BC3">
        <w:rPr>
          <w:noProof/>
        </w:rPr>
        <w:t>.</w:t>
      </w:r>
      <w:r>
        <w:rPr>
          <w:noProof/>
        </w:rPr>
        <w:t>The optical path difference between the waves is</w:t>
      </w:r>
      <w:r w:rsidR="005C512C">
        <w:rPr>
          <w:noProof/>
        </w:rPr>
        <w:t>, at C</w:t>
      </w:r>
      <w:r>
        <w:rPr>
          <w:noProof/>
        </w:rPr>
        <w:t xml:space="preserve">: </w:t>
      </w:r>
    </w:p>
    <w:p w:rsidR="00DE5BB5" w:rsidRPr="00010C6F" w:rsidRDefault="00BA0791" w:rsidP="00C903BD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l'</m:t>
          </m:r>
        </m:oMath>
      </m:oMathPara>
    </w:p>
    <w:p w:rsidR="00010C6F" w:rsidRPr="00DE5BB5" w:rsidRDefault="00BA0791" w:rsidP="00010C6F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≈2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d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λ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:rsidR="00DE5BB5" w:rsidRPr="00DE5BB5" w:rsidRDefault="00BA0791" w:rsidP="00010C6F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≈2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d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:rsidR="00DE5BB5" w:rsidRPr="00010C6F" w:rsidRDefault="00DE5BB5" w:rsidP="00010C6F">
      <w:pPr>
        <w:rPr>
          <w:noProof/>
        </w:rPr>
      </w:pPr>
      <w:r>
        <w:rPr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is the wavelength in vacuum of the waves</w:t>
      </w:r>
      <w:r w:rsidR="001E0BC3">
        <w:rPr>
          <w:noProof/>
        </w:rPr>
        <w:t xml:space="preserve"> (same for both waves)</w:t>
      </w:r>
      <w:r>
        <w:rPr>
          <w:noProof/>
        </w:rPr>
        <w:t>.</w:t>
      </w:r>
    </w:p>
    <w:p w:rsidR="00010C6F" w:rsidRDefault="00636D20" w:rsidP="00C903BD">
      <w:pPr>
        <w:rPr>
          <w:noProof/>
        </w:rPr>
      </w:pPr>
      <w:r>
        <w:rPr>
          <w:noProof/>
        </w:rPr>
        <w:t xml:space="preserve"> T</w:t>
      </w:r>
      <w:r w:rsidR="00010C6F">
        <w:rPr>
          <w:noProof/>
        </w:rPr>
        <w:t>here</w:t>
      </w:r>
      <w:r>
        <w:rPr>
          <w:noProof/>
        </w:rPr>
        <w:t xml:space="preserve"> is an half-wave loss at B, thus</w:t>
      </w:r>
      <w:r w:rsidR="00DE5BB5">
        <w:rPr>
          <w:noProof/>
        </w:rPr>
        <w:t xml:space="preserve"> here</w:t>
      </w:r>
      <w:r w:rsidR="00010C6F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>.</w:t>
      </w:r>
    </w:p>
    <w:p w:rsidR="00636D20" w:rsidRDefault="00636D20" w:rsidP="00C903BD">
      <w:pPr>
        <w:rPr>
          <w:noProof/>
        </w:rPr>
      </w:pPr>
      <w:r>
        <w:rPr>
          <w:noProof/>
        </w:rPr>
        <w:t xml:space="preserve">There is no half-wave loss at C, thus </w:t>
      </w:r>
      <w:r w:rsidR="00DE5BB5">
        <w:rPr>
          <w:noProof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</w:p>
    <w:p w:rsidR="009C51D2" w:rsidRPr="009C51D2" w:rsidRDefault="009C51D2" w:rsidP="00C903BD">
      <w:pPr>
        <w:rPr>
          <w:b/>
          <w:noProof/>
        </w:rPr>
      </w:pPr>
      <w:r w:rsidRPr="009C51D2">
        <w:rPr>
          <w:b/>
          <w:noProof/>
        </w:rPr>
        <w:t xml:space="preserve">Comment: </w:t>
      </w:r>
    </w:p>
    <w:p w:rsidR="009C51D2" w:rsidRDefault="009C51D2" w:rsidP="009C51D2">
      <w:pPr>
        <w:rPr>
          <w:noProof/>
        </w:rPr>
      </w:pPr>
      <w:r>
        <w:rPr>
          <w:noProof/>
        </w:rPr>
        <w:t xml:space="preserve">The result 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≈2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d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r>
              <w:rPr>
                <w:rFonts w:ascii="Cambria Math" w:hAnsi="Cambria Math"/>
                <w:noProof/>
              </w:rPr>
              <m:t>γ</m:t>
            </m:r>
          </m:e>
        </m:func>
        <m:r>
          <m:rPr>
            <m:sty m:val="p"/>
          </m:rP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λ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is wrong (exepted if you say that </w:t>
      </w:r>
      <m:oMath>
        <m:r>
          <w:rPr>
            <w:rFonts w:ascii="Cambria Math" w:hAnsi="Cambria Math"/>
            <w:noProof/>
          </w:rPr>
          <m:t>λ</m:t>
        </m:r>
      </m:oMath>
      <w:r>
        <w:rPr>
          <w:noProof/>
        </w:rPr>
        <w:t xml:space="preserve"> is the wavelength in vacuum but please to use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for the wavelength in vacuum which permits to avoid confusion). If the medium of propagation is air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air</m:t>
            </m:r>
          </m:sub>
        </m:sSub>
        <m:r>
          <w:rPr>
            <w:rFonts w:ascii="Cambria Math" w:hAnsi="Cambria Math"/>
            <w:noProof/>
          </w:rPr>
          <m:t>≈1</m:t>
        </m:r>
      </m:oMath>
      <w:r>
        <w:rPr>
          <w:noProof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≈λ</m:t>
        </m:r>
      </m:oMath>
      <w:r>
        <w:rPr>
          <w:noProof/>
        </w:rPr>
        <w:t xml:space="preserve"> but this was not noticed in the exercise. </w:t>
      </w:r>
    </w:p>
    <w:p w:rsidR="009C51D2" w:rsidRPr="00DE5BB5" w:rsidRDefault="009C51D2" w:rsidP="009C51D2">
      <w:pPr>
        <w:rPr>
          <w:noProof/>
        </w:rPr>
      </w:pPr>
    </w:p>
    <w:p w:rsidR="009C51D2" w:rsidRPr="00010C6F" w:rsidRDefault="009C51D2" w:rsidP="00C903BD">
      <w:pPr>
        <w:rPr>
          <w:noProof/>
        </w:rPr>
      </w:pPr>
    </w:p>
    <w:p w:rsidR="001E0BC3" w:rsidRDefault="001E0BC3" w:rsidP="00C903BD">
      <w:pPr>
        <w:rPr>
          <w:b/>
          <w:noProof/>
        </w:rPr>
      </w:pPr>
    </w:p>
    <w:p w:rsidR="00C903BD" w:rsidRDefault="00C903BD" w:rsidP="00C903BD">
      <w:pPr>
        <w:rPr>
          <w:b/>
          <w:noProof/>
        </w:rPr>
      </w:pPr>
      <w:r>
        <w:rPr>
          <w:b/>
          <w:noProof/>
        </w:rPr>
        <w:t xml:space="preserve">Ex. 2. A Young’s holes experiment where the phase is not the same at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b/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b>
        </m:sSub>
      </m:oMath>
    </w:p>
    <w:p w:rsidR="00B92C0F" w:rsidRDefault="00C903BD" w:rsidP="00856CF2">
      <w:pPr>
        <w:jc w:val="both"/>
        <w:rPr>
          <w:rFonts w:hint="eastAsia"/>
          <w:noProof/>
        </w:rPr>
      </w:pPr>
      <w:r>
        <w:rPr>
          <w:noProof/>
        </w:rPr>
        <w:t>We consider a Young’s holes experi</w:t>
      </w:r>
      <w:r w:rsidR="00F56651">
        <w:rPr>
          <w:noProof/>
        </w:rPr>
        <w:t>ment as described on the figure</w:t>
      </w:r>
      <w:r>
        <w:rPr>
          <w:noProof/>
        </w:rPr>
        <w:t xml:space="preserve">. The pinholes are seen as source points. </w:t>
      </w:r>
      <w:r w:rsidR="00D346B7">
        <w:rPr>
          <w:noProof/>
        </w:rPr>
        <w:t xml:space="preserve">We want to describe the intensity at any point P on the x-axis described on the figure (i.e. the coordinate of P are: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  <m:r>
              <w:rPr>
                <w:rFonts w:ascii="Cambria Math" w:hAnsi="Cambria Math"/>
                <w:noProof/>
              </w:rPr>
              <m:t>=0</m:t>
            </m:r>
          </m:e>
        </m:d>
      </m:oMath>
      <w:r w:rsidR="00D346B7">
        <w:rPr>
          <w:noProof/>
        </w:rPr>
        <w:t xml:space="preserve">). The point source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D346B7">
        <w:rPr>
          <w:noProof/>
        </w:rPr>
        <w:t xml:space="preserve"> is located on the z-axis. Its coordinates are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=-D</m:t>
            </m:r>
          </m:e>
        </m:d>
      </m:oMath>
      <w:r w:rsidR="00D346B7">
        <w:rPr>
          <w:noProof/>
        </w:rPr>
        <w:t xml:space="preserve">. The point source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D346B7">
        <w:rPr>
          <w:noProof/>
        </w:rPr>
        <w:t xml:space="preserve"> is at distance </w:t>
      </w:r>
      <m:oMath>
        <m:r>
          <w:rPr>
            <w:rFonts w:ascii="Cambria Math" w:hAnsi="Cambria Math"/>
            <w:noProof/>
          </w:rPr>
          <m:t>d</m:t>
        </m:r>
      </m:oMath>
      <w:r w:rsidR="00D346B7">
        <w:rPr>
          <w:noProof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D346B7">
        <w:rPr>
          <w:noProof/>
        </w:rPr>
        <w:t xml:space="preserve">. Its coordinates are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=d,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=-D </m:t>
            </m:r>
          </m:e>
        </m:d>
      </m:oMath>
      <w:r w:rsidR="00D452BB">
        <w:rPr>
          <w:noProof/>
        </w:rPr>
        <w:t xml:space="preserve">. </w:t>
      </w:r>
      <w:r w:rsidR="00D346B7">
        <w:rPr>
          <w:noProof/>
        </w:rPr>
        <w:t xml:space="preserve">The phase of the waves at point sources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D346B7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D346B7">
        <w:rPr>
          <w:noProof/>
        </w:rPr>
        <w:t xml:space="preserve"> respectively named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D346B7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D346B7">
        <w:rPr>
          <w:noProof/>
        </w:rPr>
        <w:t xml:space="preserve"> are not the same because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D346B7">
        <w:rPr>
          <w:noProof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D346B7">
        <w:rPr>
          <w:noProof/>
        </w:rPr>
        <w:t xml:space="preserve"> are not at the same distance from the point source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 w:rsidR="00D346B7">
        <w:rPr>
          <w:noProof/>
        </w:rPr>
        <w:t>.</w:t>
      </w:r>
      <w:r w:rsidR="00E04B8C">
        <w:rPr>
          <w:noProof/>
        </w:rPr>
        <w:t xml:space="preserve"> The light propagate</w:t>
      </w:r>
      <w:r w:rsidR="00D452BB">
        <w:rPr>
          <w:noProof/>
        </w:rPr>
        <w:t>s</w:t>
      </w:r>
      <w:r w:rsidR="00E04B8C">
        <w:rPr>
          <w:noProof/>
        </w:rPr>
        <w:t xml:space="preserve"> through air of refractive index </w:t>
      </w:r>
      <m:oMath>
        <m:r>
          <w:rPr>
            <w:rFonts w:ascii="Cambria Math" w:hAnsi="Cambria Math"/>
            <w:noProof/>
          </w:rPr>
          <m:t>n≈1</m:t>
        </m:r>
      </m:oMath>
      <w:r w:rsidR="00D452BB">
        <w:rPr>
          <w:noProof/>
        </w:rPr>
        <w:t xml:space="preserve">. </w:t>
      </w:r>
    </w:p>
    <w:p w:rsidR="00B92C0F" w:rsidRDefault="00D452BB" w:rsidP="00856CF2">
      <w:pPr>
        <w:jc w:val="both"/>
        <w:rPr>
          <w:rFonts w:hint="eastAsia"/>
          <w:noProof/>
        </w:rPr>
      </w:pPr>
      <w:r>
        <w:rPr>
          <w:noProof/>
        </w:rPr>
        <w:t>1) Describe rigourously</w:t>
      </w:r>
      <w:r w:rsidR="00856CF2">
        <w:rPr>
          <w:noProof/>
        </w:rPr>
        <w:t xml:space="preserve"> (i.e. without any approximation)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the optical path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to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 in terms of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D</m:t>
        </m:r>
      </m:oMath>
      <w:r>
        <w:rPr>
          <w:noProof/>
        </w:rPr>
        <w:t xml:space="preserve">. </w:t>
      </w:r>
    </w:p>
    <w:p w:rsidR="00B92C0F" w:rsidRDefault="00D452BB" w:rsidP="00856CF2">
      <w:pPr>
        <w:jc w:val="both"/>
        <w:rPr>
          <w:rFonts w:hint="eastAsia"/>
          <w:noProof/>
        </w:rPr>
      </w:pPr>
      <w:r>
        <w:rPr>
          <w:noProof/>
        </w:rPr>
        <w:t xml:space="preserve">2) Describe rigourously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the optical path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to P in terms of </w:t>
      </w:r>
      <m:oMath>
        <m:r>
          <w:rPr>
            <w:rFonts w:ascii="Cambria Math" w:hAnsi="Cambria Math"/>
            <w:noProof/>
          </w:rPr>
          <m:t xml:space="preserve">n,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w:rPr>
            <w:rFonts w:ascii="Cambria Math" w:hAnsi="Cambria Math"/>
            <w:noProof/>
          </w:rPr>
          <m:t>, d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D</m:t>
        </m:r>
      </m:oMath>
      <w:r>
        <w:rPr>
          <w:noProof/>
        </w:rPr>
        <w:t>.</w:t>
      </w:r>
      <w:r w:rsidR="00856CF2">
        <w:rPr>
          <w:noProof/>
        </w:rPr>
        <w:t xml:space="preserve"> </w:t>
      </w:r>
    </w:p>
    <w:p w:rsidR="00B92C0F" w:rsidRDefault="00856CF2" w:rsidP="00856CF2">
      <w:pPr>
        <w:jc w:val="both"/>
        <w:rPr>
          <w:rFonts w:hint="eastAsia"/>
          <w:noProof/>
        </w:rPr>
      </w:pPr>
      <w:r>
        <w:rPr>
          <w:noProof/>
        </w:rPr>
        <w:lastRenderedPageBreak/>
        <w:t>3) To evaluate the phase differences between both waves</w:t>
      </w:r>
      <w:r w:rsidR="00F56651">
        <w:rPr>
          <w:noProof/>
        </w:rPr>
        <w:t xml:space="preserve"> at P</w:t>
      </w:r>
      <w:r>
        <w:rPr>
          <w:noProof/>
        </w:rPr>
        <w:t xml:space="preserve">, we will first describe the difference of optical path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. Use the approximation </w:t>
      </w:r>
      <m:oMath>
        <m:r>
          <w:rPr>
            <w:rFonts w:ascii="Cambria Math" w:hAnsi="Cambria Math"/>
            <w:noProof/>
          </w:rPr>
          <m:t>n≈1</m:t>
        </m:r>
      </m:oMath>
      <w:r>
        <w:rPr>
          <w:noProof/>
        </w:rPr>
        <w:t xml:space="preserve"> and consider the screen is far from the pinholes relatively to the distance between the pinholes </w:t>
      </w:r>
      <w:r w:rsidR="00CC52C9">
        <w:rPr>
          <w:noProof/>
        </w:rPr>
        <w:t>(</w:t>
      </w:r>
      <m:oMath>
        <m:r>
          <w:rPr>
            <w:rFonts w:ascii="Cambria Math" w:hAnsi="Cambria Math"/>
            <w:noProof/>
          </w:rPr>
          <m:t>d≪D</m:t>
        </m:r>
      </m:oMath>
      <w:r w:rsidR="00CC52C9">
        <w:rPr>
          <w:noProof/>
        </w:rPr>
        <w:t xml:space="preserve">) </w:t>
      </w:r>
      <w:r>
        <w:rPr>
          <w:noProof/>
        </w:rPr>
        <w:t xml:space="preserve">to describe an approximated value of the difference of optical path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d, D</m:t>
        </m:r>
      </m:oMath>
      <w:r>
        <w:rPr>
          <w:noProof/>
        </w:rPr>
        <w:t xml:space="preserve"> if the point P is quite close to the z-axis to consider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w:rPr>
            <w:rFonts w:ascii="Cambria Math" w:hAnsi="Cambria Math"/>
            <w:noProof/>
          </w:rPr>
          <m:t>≪D</m:t>
        </m:r>
      </m:oMath>
      <w:r>
        <w:rPr>
          <w:noProof/>
        </w:rPr>
        <w:t xml:space="preserve">. </w:t>
      </w:r>
    </w:p>
    <w:p w:rsidR="00C903BD" w:rsidRDefault="00ED55DD" w:rsidP="00856CF2">
      <w:pPr>
        <w:jc w:val="both"/>
        <w:rPr>
          <w:noProof/>
        </w:rPr>
      </w:pPr>
      <w:r>
        <w:rPr>
          <w:noProof/>
        </w:rPr>
        <w:t xml:space="preserve">4) The last step to describe the phase difference between waves at P is to estimate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F56651">
        <w:rPr>
          <w:noProof/>
        </w:rPr>
        <w:t xml:space="preserve"> the phase difference between the waves at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F56651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F56651">
        <w:rPr>
          <w:noProof/>
        </w:rPr>
        <w:t>.Describe</w:t>
      </w:r>
      <w:r>
        <w:rPr>
          <w:noProof/>
        </w:rPr>
        <w:t xml:space="preserve"> rigousous</w:t>
      </w:r>
      <w:r w:rsidR="00F56651">
        <w:rPr>
          <w:noProof/>
        </w:rPr>
        <w:t xml:space="preserve">ly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in terms of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the wavelength in vacuum of the incident light, n,  </w:t>
      </w:r>
      <m:oMath>
        <m:r>
          <w:rPr>
            <w:rFonts w:ascii="Cambria Math" w:hAnsi="Cambria Math"/>
            <w:noProof/>
          </w:rPr>
          <m:t>d</m:t>
        </m:r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 (the distance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is descibed on the figure). Conclude about the phase difference between both waves at P you have described in this exercise and the phase difference between both waves when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are at the same distance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</w:t>
      </w:r>
      <w:r w:rsidR="00F56651">
        <w:rPr>
          <w:noProof/>
        </w:rPr>
        <w:t xml:space="preserve">as seen during the lecture </w:t>
      </w:r>
      <w:r>
        <w:rPr>
          <w:noProof/>
        </w:rPr>
        <w:t>(you don’t have to desmonstrate it, you can use the result seen on the lecture ).</w:t>
      </w:r>
    </w:p>
    <w:p w:rsidR="00ED55DD" w:rsidRDefault="00ED55DD" w:rsidP="00856CF2">
      <w:pPr>
        <w:jc w:val="both"/>
        <w:rPr>
          <w:noProof/>
        </w:rPr>
      </w:pPr>
      <w:r w:rsidRPr="00ED55DD">
        <w:rPr>
          <w:b/>
          <w:noProof/>
        </w:rPr>
        <w:t>Hint</w:t>
      </w:r>
      <w:r w:rsidR="00CC52C9">
        <w:rPr>
          <w:b/>
          <w:noProof/>
        </w:rPr>
        <w:t>s</w:t>
      </w:r>
      <w:r w:rsidRPr="00ED55DD">
        <w:rPr>
          <w:b/>
          <w:noProof/>
        </w:rPr>
        <w:t>:</w:t>
      </w:r>
      <w:r>
        <w:rPr>
          <w:noProof/>
        </w:rPr>
        <w:t xml:space="preserve"> if </w:t>
      </w:r>
      <m:oMath>
        <m:r>
          <w:rPr>
            <w:rFonts w:ascii="Cambria Math" w:hAnsi="Cambria Math"/>
            <w:noProof/>
          </w:rPr>
          <m:t>ε</m:t>
        </m:r>
      </m:oMath>
      <w:r>
        <w:rPr>
          <w:noProof/>
        </w:rPr>
        <w:t xml:space="preserve">&lt;&lt;1, then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1+ε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1/2</m:t>
            </m:r>
          </m:sup>
        </m:sSup>
        <m:r>
          <w:rPr>
            <w:rFonts w:ascii="Cambria Math" w:hAnsi="Cambria Math"/>
            <w:noProof/>
          </w:rPr>
          <m:t>≈1+ε/2</m:t>
        </m:r>
      </m:oMath>
    </w:p>
    <w:p w:rsidR="00CC52C9" w:rsidRDefault="00CC52C9" w:rsidP="00856CF2">
      <w:pPr>
        <w:jc w:val="both"/>
        <w:rPr>
          <w:noProof/>
        </w:rPr>
      </w:pPr>
      <w:r>
        <w:rPr>
          <w:noProof/>
        </w:rPr>
        <w:t xml:space="preserve">Considering two positives numbers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, if </w:t>
      </w:r>
      <m:oMath>
        <m:r>
          <w:rPr>
            <w:rFonts w:ascii="Cambria Math" w:hAnsi="Cambria Math"/>
            <w:noProof/>
          </w:rPr>
          <m:t>a≫b</m:t>
        </m:r>
      </m:oMath>
      <w:r>
        <w:rPr>
          <w:noProof/>
        </w:rPr>
        <w:t xml:space="preserve">, then </w:t>
      </w:r>
      <m:oMath>
        <m:r>
          <w:rPr>
            <w:rFonts w:ascii="Cambria Math" w:hAnsi="Cambria Math"/>
            <w:noProof/>
          </w:rPr>
          <m:t>a+b≈a</m:t>
        </m:r>
      </m:oMath>
      <w:r w:rsidR="00F56651">
        <w:rPr>
          <w:noProof/>
        </w:rPr>
        <w:t>.</w:t>
      </w:r>
    </w:p>
    <w:p w:rsidR="0033371C" w:rsidRPr="00B92C0F" w:rsidRDefault="00D452BB" w:rsidP="00D346B7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260850" cy="2455104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4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B7" w:rsidRPr="00D452BB" w:rsidRDefault="00D452BB" w:rsidP="00D346B7">
      <w:pPr>
        <w:jc w:val="both"/>
        <w:rPr>
          <w:b/>
          <w:noProof/>
        </w:rPr>
      </w:pPr>
      <w:r w:rsidRPr="00D452BB">
        <w:rPr>
          <w:b/>
          <w:noProof/>
        </w:rPr>
        <w:t xml:space="preserve">Solution. </w:t>
      </w:r>
    </w:p>
    <w:p w:rsidR="00D452BB" w:rsidRDefault="00D452BB" w:rsidP="00D346B7">
      <w:pPr>
        <w:jc w:val="both"/>
        <w:rPr>
          <w:noProof/>
        </w:rPr>
      </w:pPr>
      <w:r>
        <w:rPr>
          <w:noProof/>
        </w:rPr>
        <w:t>1)</w:t>
      </w:r>
    </w:p>
    <w:p w:rsidR="00D452BB" w:rsidRDefault="00BA0791" w:rsidP="00D346B7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=n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D452BB" w:rsidRDefault="00D452BB" w:rsidP="00D346B7">
      <w:pPr>
        <w:jc w:val="both"/>
        <w:rPr>
          <w:noProof/>
        </w:rPr>
      </w:pPr>
      <w:r>
        <w:rPr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 xml:space="preserve">is the distance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 xml:space="preserve">to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>.</w:t>
      </w:r>
    </w:p>
    <w:p w:rsidR="00D346B7" w:rsidRDefault="00D452BB" w:rsidP="00D346B7">
      <w:pPr>
        <w:jc w:val="both"/>
        <w:rPr>
          <w:noProof/>
        </w:rPr>
      </w:pPr>
      <w:r>
        <w:rPr>
          <w:noProof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856CF2">
        <w:rPr>
          <w:noProof/>
        </w:rPr>
        <w:t xml:space="preserve"> is the distance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856CF2">
        <w:rPr>
          <w:noProof/>
        </w:rPr>
        <w:t xml:space="preserve"> to </w:t>
      </w:r>
      <m:oMath>
        <m:r>
          <w:rPr>
            <w:rFonts w:ascii="Cambria Math" w:hAnsi="Cambria Math"/>
            <w:noProof/>
          </w:rPr>
          <m:t>P</m:t>
        </m:r>
      </m:oMath>
      <w:r w:rsidR="00856CF2">
        <w:rPr>
          <w:noProof/>
        </w:rPr>
        <w:t xml:space="preserve">. </w:t>
      </w:r>
    </w:p>
    <w:p w:rsidR="00856CF2" w:rsidRDefault="00BA0791" w:rsidP="00D346B7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856CF2" w:rsidRPr="00856CF2" w:rsidRDefault="00BA0791" w:rsidP="00856CF2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856CF2" w:rsidRPr="00856CF2" w:rsidRDefault="00BA0791" w:rsidP="00856CF2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ED55DD" w:rsidRDefault="00856CF2" w:rsidP="00856CF2">
      <w:pPr>
        <w:jc w:val="both"/>
        <w:rPr>
          <w:noProof/>
        </w:rPr>
      </w:pPr>
      <w:r>
        <w:rPr>
          <w:noProof/>
        </w:rPr>
        <w:lastRenderedPageBreak/>
        <w:t xml:space="preserve">The optical path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to </w:t>
      </w:r>
      <m:oMath>
        <m:r>
          <w:rPr>
            <w:rFonts w:ascii="Cambria Math" w:hAnsi="Cambria Math"/>
            <w:noProof/>
          </w:rPr>
          <m:t>P</m:t>
        </m:r>
      </m:oMath>
      <w:r w:rsidR="00ED55DD">
        <w:rPr>
          <w:noProof/>
        </w:rPr>
        <w:t xml:space="preserve"> is :</w:t>
      </w:r>
    </w:p>
    <w:p w:rsidR="00856CF2" w:rsidRPr="00856CF2" w:rsidRDefault="00BA0791" w:rsidP="00ED55DD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=n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856CF2" w:rsidRDefault="00ED55DD" w:rsidP="00856CF2">
      <w:pPr>
        <w:jc w:val="both"/>
        <w:rPr>
          <w:noProof/>
        </w:rPr>
      </w:pPr>
      <w:r>
        <w:rPr>
          <w:noProof/>
        </w:rPr>
        <w:t>3)</w:t>
      </w:r>
    </w:p>
    <w:p w:rsidR="00ED55DD" w:rsidRDefault="00ED55DD" w:rsidP="00856CF2">
      <w:pPr>
        <w:jc w:val="both"/>
        <w:rPr>
          <w:noProof/>
        </w:rPr>
      </w:pPr>
      <w:r>
        <w:rPr>
          <w:noProof/>
        </w:rPr>
        <w:t xml:space="preserve">Using the approximation </w:t>
      </w:r>
      <m:oMath>
        <m:r>
          <w:rPr>
            <w:rFonts w:ascii="Cambria Math" w:hAnsi="Cambria Math"/>
            <w:noProof/>
          </w:rPr>
          <m:t>d≪D</m:t>
        </m:r>
      </m:oMath>
      <w:r>
        <w:rPr>
          <w:noProof/>
        </w:rPr>
        <w:t xml:space="preserve">, we have: </w:t>
      </w:r>
    </w:p>
    <w:p w:rsidR="00ED55DD" w:rsidRPr="00856CF2" w:rsidRDefault="00BA0791" w:rsidP="00ED55DD">
      <w:pPr>
        <w:jc w:val="center"/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≪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ED55DD" w:rsidRPr="00856CF2" w:rsidRDefault="00BA0791" w:rsidP="00ED55DD">
      <w:pPr>
        <w:jc w:val="center"/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CC52C9" w:rsidRPr="00856CF2" w:rsidRDefault="00BA0791" w:rsidP="00CC52C9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≈n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D452BB" w:rsidRDefault="00CC52C9" w:rsidP="00D346B7">
      <w:pPr>
        <w:jc w:val="both"/>
        <w:rPr>
          <w:noProof/>
        </w:rPr>
      </w:pPr>
      <w:r>
        <w:rPr>
          <w:noProof/>
        </w:rPr>
        <w:t xml:space="preserve">Using the approximation </w:t>
      </w:r>
      <m:oMath>
        <m:r>
          <w:rPr>
            <w:rFonts w:ascii="Cambria Math" w:hAnsi="Cambria Math"/>
            <w:noProof/>
          </w:rPr>
          <m:t>n≈1</m:t>
        </m:r>
      </m:oMath>
      <w:r>
        <w:rPr>
          <w:noProof/>
        </w:rPr>
        <w:t xml:space="preserve">, </w:t>
      </w:r>
    </w:p>
    <w:p w:rsidR="00CC52C9" w:rsidRPr="00856CF2" w:rsidRDefault="00BA0791" w:rsidP="00CC52C9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</m:e>
          </m:rad>
        </m:oMath>
      </m:oMathPara>
    </w:p>
    <w:p w:rsidR="00CC52C9" w:rsidRDefault="00CC52C9" w:rsidP="00CC52C9">
      <w:pPr>
        <w:jc w:val="both"/>
        <w:rPr>
          <w:noProof/>
        </w:rPr>
      </w:pPr>
      <w:r>
        <w:rPr>
          <w:noProof/>
        </w:rPr>
        <w:t xml:space="preserve">The difficulty of the exercise was to understood how to use the approximation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1+ε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1/2</m:t>
            </m:r>
          </m:sup>
        </m:sSup>
        <m:r>
          <w:rPr>
            <w:rFonts w:ascii="Cambria Math" w:hAnsi="Cambria Math"/>
            <w:noProof/>
          </w:rPr>
          <m:t>≈1+ε/2</m:t>
        </m:r>
      </m:oMath>
      <w:r>
        <w:rPr>
          <w:noProof/>
        </w:rPr>
        <w:t xml:space="preserve"> if </w:t>
      </w:r>
      <m:oMath>
        <m:r>
          <w:rPr>
            <w:rFonts w:ascii="Cambria Math" w:hAnsi="Cambria Math"/>
            <w:noProof/>
          </w:rPr>
          <m:t>ε≪1</m:t>
        </m:r>
      </m:oMath>
      <w:r>
        <w:rPr>
          <w:noProof/>
        </w:rPr>
        <w:t>.</w:t>
      </w:r>
    </w:p>
    <w:p w:rsidR="00CC52C9" w:rsidRDefault="00BA0791" w:rsidP="00CC52C9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CC52C9" w:rsidRPr="00856CF2" w:rsidRDefault="00BA0791" w:rsidP="00CC52C9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</m:oMath>
      </m:oMathPara>
    </w:p>
    <w:p w:rsidR="00D346B7" w:rsidRDefault="00BA0791" w:rsidP="00D346B7">
      <w:pPr>
        <w:jc w:val="both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w:rPr>
            <w:rFonts w:ascii="Cambria Math" w:hAnsi="Cambria Math"/>
            <w:noProof/>
          </w:rPr>
          <m:t>≪D</m:t>
        </m:r>
      </m:oMath>
      <w:r w:rsidR="00CC52C9">
        <w:rPr>
          <w:noProof/>
        </w:rPr>
        <w:t xml:space="preserve">, then </w:t>
      </w:r>
    </w:p>
    <w:p w:rsidR="00CC52C9" w:rsidRPr="00856CF2" w:rsidRDefault="00BA0791" w:rsidP="00CC52C9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≈D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</m:oMath>
      </m:oMathPara>
    </w:p>
    <w:p w:rsidR="00F56651" w:rsidRDefault="00795E3E" w:rsidP="00D346B7">
      <w:pPr>
        <w:jc w:val="both"/>
        <w:rPr>
          <w:noProof/>
        </w:rPr>
      </w:pPr>
      <w:r>
        <w:rPr>
          <w:noProof/>
        </w:rPr>
        <w:t xml:space="preserve">And using </w:t>
      </w:r>
      <m:oMath>
        <m:r>
          <w:rPr>
            <w:rFonts w:ascii="Cambria Math" w:hAnsi="Cambria Math"/>
            <w:noProof/>
          </w:rPr>
          <m:t>d≪D</m:t>
        </m:r>
      </m:oMath>
      <w:r>
        <w:rPr>
          <w:noProof/>
        </w:rPr>
        <w:t xml:space="preserve">, we have </w:t>
      </w:r>
      <m:oMath>
        <m:r>
          <w:rPr>
            <w:rFonts w:ascii="Cambria Math" w:hAnsi="Cambria Math"/>
            <w:noProof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w:rPr>
            <w:rFonts w:ascii="Cambria Math" w:hAnsi="Cambria Math"/>
            <w:noProof/>
          </w:rPr>
          <m:t>d≪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>, i.e.</w:t>
      </w:r>
    </w:p>
    <w:p w:rsidR="00D346B7" w:rsidRDefault="00BA0791" w:rsidP="00F56651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95E3E" w:rsidRPr="00795E3E" w:rsidRDefault="00BA0791" w:rsidP="00795E3E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95E3E" w:rsidRPr="00856CF2" w:rsidRDefault="00F56651" w:rsidP="00795E3E">
      <w:pPr>
        <w:rPr>
          <w:noProof/>
        </w:rPr>
      </w:pPr>
      <w:r>
        <w:rPr>
          <w:noProof/>
        </w:rPr>
        <w:t>The approximated</w:t>
      </w:r>
      <w:r w:rsidR="00795E3E">
        <w:rPr>
          <w:noProof/>
        </w:rPr>
        <w:t xml:space="preserve"> evaluation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795E3E">
        <w:rPr>
          <w:noProof/>
        </w:rPr>
        <w:t xml:space="preserve"> is more easy</w:t>
      </w:r>
      <w:r>
        <w:rPr>
          <w:noProof/>
        </w:rPr>
        <w:t xml:space="preserve"> to describe</w:t>
      </w:r>
      <w:r w:rsidR="00795E3E">
        <w:rPr>
          <w:noProof/>
        </w:rPr>
        <w:t xml:space="preserve">: </w:t>
      </w:r>
    </w:p>
    <w:p w:rsidR="00795E3E" w:rsidRDefault="00BA0791" w:rsidP="00795E3E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=n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795E3E" w:rsidRPr="00795E3E" w:rsidRDefault="00BA0791" w:rsidP="00795E3E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≈D</m:t>
          </m:r>
        </m:oMath>
      </m:oMathPara>
    </w:p>
    <w:p w:rsidR="00795E3E" w:rsidRPr="00795E3E" w:rsidRDefault="00795E3E" w:rsidP="00795E3E">
      <w:pPr>
        <w:jc w:val="both"/>
        <w:rPr>
          <w:noProof/>
        </w:rPr>
      </w:pPr>
      <w:r>
        <w:rPr>
          <w:noProof/>
        </w:rPr>
        <w:t>We obtain the approximate</w:t>
      </w:r>
      <w:r w:rsidR="00F56651">
        <w:rPr>
          <w:noProof/>
        </w:rPr>
        <w:t>d</w:t>
      </w:r>
      <w:r>
        <w:rPr>
          <w:noProof/>
        </w:rPr>
        <w:t xml:space="preserve"> value of the difference of optical path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:</m:t>
        </m:r>
      </m:oMath>
    </w:p>
    <w:p w:rsidR="00795E3E" w:rsidRPr="00795E3E" w:rsidRDefault="00BA0791" w:rsidP="00795E3E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≈D-D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95E3E" w:rsidRPr="00795E3E" w:rsidRDefault="00BA0791" w:rsidP="00795E3E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≈D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795E3E" w:rsidRPr="00795E3E" w:rsidRDefault="00BA0791" w:rsidP="00795E3E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</w:rPr>
                <m:t>D</m:t>
              </m:r>
            </m:den>
          </m:f>
        </m:oMath>
      </m:oMathPara>
    </w:p>
    <w:p w:rsidR="00795E3E" w:rsidRDefault="00795E3E" w:rsidP="00D346B7">
      <w:pPr>
        <w:jc w:val="both"/>
        <w:rPr>
          <w:noProof/>
        </w:rPr>
      </w:pPr>
      <w:r>
        <w:rPr>
          <w:noProof/>
        </w:rPr>
        <w:t>4) The difference of phases between the waves at point source</w:t>
      </w:r>
      <w:r w:rsidR="008B738A">
        <w:rPr>
          <w:noProof/>
        </w:rPr>
        <w:t>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="008B738A">
        <w:rPr>
          <w:noProof/>
        </w:rPr>
        <w:t xml:space="preserve">is: </w:t>
      </w:r>
      <w:r>
        <w:rPr>
          <w:noProof/>
        </w:rPr>
        <w:t xml:space="preserve"> </w:t>
      </w:r>
    </w:p>
    <w:p w:rsidR="00795E3E" w:rsidRPr="00795E3E" w:rsidRDefault="00BA0791" w:rsidP="00795E3E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n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</m:oMath>
      </m:oMathPara>
    </w:p>
    <w:p w:rsidR="00795E3E" w:rsidRDefault="00795E3E" w:rsidP="00795E3E">
      <w:pPr>
        <w:rPr>
          <w:noProof/>
        </w:rPr>
      </w:pPr>
      <w:r>
        <w:rPr>
          <w:noProof/>
        </w:rPr>
        <w:t xml:space="preserve">Take care that 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≠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≠0</m:t>
        </m:r>
      </m:oMath>
      <w:r w:rsidR="008B738A">
        <w:rPr>
          <w:noProof/>
        </w:rPr>
        <w:t>.</w:t>
      </w:r>
    </w:p>
    <w:p w:rsidR="008B738A" w:rsidRPr="008B738A" w:rsidRDefault="00BA0791" w:rsidP="00795E3E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8B738A" w:rsidRPr="00C903BD" w:rsidRDefault="00BA0791" w:rsidP="008B738A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</m:oMath>
      </m:oMathPara>
    </w:p>
    <w:p w:rsidR="008B738A" w:rsidRPr="00795E3E" w:rsidRDefault="00BA0791" w:rsidP="008B738A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n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e>
          </m:d>
        </m:oMath>
      </m:oMathPara>
    </w:p>
    <w:p w:rsidR="008B738A" w:rsidRDefault="008B738A" w:rsidP="00795E3E">
      <w:pPr>
        <w:rPr>
          <w:noProof/>
        </w:rPr>
      </w:pPr>
      <w:r>
        <w:rPr>
          <w:noProof/>
        </w:rPr>
        <w:t xml:space="preserve">As previouly, we could describe an approximated value of this phase difference, but no conditions about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which permit to do approximations was given on the exercise. </w:t>
      </w:r>
    </w:p>
    <w:p w:rsidR="008B738A" w:rsidRDefault="008B738A" w:rsidP="00795E3E">
      <w:pPr>
        <w:rPr>
          <w:noProof/>
        </w:rPr>
      </w:pPr>
      <w:r>
        <w:rPr>
          <w:noProof/>
        </w:rPr>
        <w:t xml:space="preserve">The phase difference between both waves at P are described (approximately) by the same equation in terms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when the two sources points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are at the same distance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and when they are not at the same distance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 w:rsidR="0007593B">
        <w:rPr>
          <w:noProof/>
        </w:rPr>
        <w:t>, exepted</w:t>
      </w:r>
      <w:r>
        <w:rPr>
          <w:noProof/>
        </w:rPr>
        <w:t xml:space="preserve"> a phase shift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≠0</m:t>
        </m:r>
      </m:oMath>
      <w:r w:rsidR="00025446">
        <w:rPr>
          <w:noProof/>
        </w:rPr>
        <w:t>,</w:t>
      </w:r>
      <w:r>
        <w:rPr>
          <w:noProof/>
        </w:rPr>
        <w:t xml:space="preserve"> </w:t>
      </w:r>
      <w:r w:rsidR="00025446">
        <w:rPr>
          <w:noProof/>
        </w:rPr>
        <w:t xml:space="preserve">which depends on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025446">
        <w:rPr>
          <w:noProof/>
        </w:rPr>
        <w:t xml:space="preserve">, </w:t>
      </w:r>
      <w:r>
        <w:rPr>
          <w:noProof/>
        </w:rPr>
        <w:t>must be considered in that case.</w:t>
      </w:r>
    </w:p>
    <w:p w:rsidR="00263B9F" w:rsidRPr="0007593B" w:rsidRDefault="00263B9F" w:rsidP="00795E3E">
      <w:pPr>
        <w:rPr>
          <w:b/>
          <w:noProof/>
        </w:rPr>
      </w:pPr>
    </w:p>
    <w:p w:rsidR="00F56651" w:rsidRPr="00954749" w:rsidRDefault="00F56651" w:rsidP="00795E3E">
      <w:pPr>
        <w:rPr>
          <w:noProof/>
          <w:color w:val="FF0000"/>
        </w:rPr>
      </w:pPr>
      <w:r w:rsidRPr="00954749">
        <w:rPr>
          <w:b/>
          <w:noProof/>
        </w:rPr>
        <w:t>Ex. 3.</w:t>
      </w:r>
      <w:r w:rsidRPr="00954749">
        <w:rPr>
          <w:noProof/>
        </w:rPr>
        <w:t xml:space="preserve"> </w:t>
      </w:r>
    </w:p>
    <w:p w:rsidR="00B44549" w:rsidRDefault="00B44549" w:rsidP="00F976F3">
      <w:pPr>
        <w:jc w:val="both"/>
        <w:rPr>
          <w:noProof/>
        </w:rPr>
      </w:pPr>
      <w:r>
        <w:rPr>
          <w:noProof/>
        </w:rPr>
        <w:t xml:space="preserve">A laser beam shines along the surface of a block of transparent material </w:t>
      </w:r>
      <w:r w:rsidRPr="00B44549">
        <w:rPr>
          <w:noProof/>
        </w:rPr>
        <w:t>(s</w:t>
      </w:r>
      <w:r>
        <w:rPr>
          <w:noProof/>
        </w:rPr>
        <w:t xml:space="preserve">ee the figure). Half of the beam goes straight to a detector, while the other half travels through the </w:t>
      </w:r>
      <w:r w:rsidRPr="00B44549">
        <w:rPr>
          <w:noProof/>
        </w:rPr>
        <w:t>block and then hits the detector. The</w:t>
      </w:r>
      <w:r>
        <w:rPr>
          <w:noProof/>
        </w:rPr>
        <w:t xml:space="preserve"> time delay between the arrival </w:t>
      </w:r>
      <w:r w:rsidRPr="00B44549">
        <w:rPr>
          <w:noProof/>
        </w:rPr>
        <w:t>of the two light beams at the detecto</w:t>
      </w:r>
      <w:r>
        <w:rPr>
          <w:noProof/>
        </w:rPr>
        <w:t xml:space="preserve">r is 6.25 ns. (1) What is the time for the light to travel the distance of </w:t>
      </w:r>
      <m:oMath>
        <m:r>
          <w:rPr>
            <w:rFonts w:ascii="Cambria Math" w:hAnsi="Cambria Math"/>
            <w:noProof/>
          </w:rPr>
          <m:t>2.50 m</m:t>
        </m:r>
      </m:oMath>
      <w:r>
        <w:rPr>
          <w:noProof/>
        </w:rPr>
        <w:t xml:space="preserve"> through air (unit: s)? (2) What is time for the light to travel the distance of 2.50 m through the block of transparent material (unit: s). (3) Deduce the velocity of propagation of light </w:t>
      </w:r>
      <m:oMath>
        <m:r>
          <w:rPr>
            <w:rFonts w:ascii="Cambria Math" w:hAnsi="Cambria Math"/>
            <w:noProof/>
          </w:rPr>
          <m:t>v</m:t>
        </m:r>
      </m:oMath>
      <w:r>
        <w:rPr>
          <w:noProof/>
        </w:rPr>
        <w:t xml:space="preserve"> (unit</w:t>
      </w:r>
      <w:r w:rsidR="00F976F3">
        <w:rPr>
          <w:noProof/>
        </w:rPr>
        <w:t xml:space="preserve">: </w:t>
      </w:r>
      <m:oMath>
        <m:r>
          <w:rPr>
            <w:rFonts w:ascii="Cambria Math" w:hAnsi="Cambria Math"/>
            <w:noProof/>
          </w:rPr>
          <m:t>m.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</m:oMath>
      <w:r>
        <w:rPr>
          <w:noProof/>
        </w:rPr>
        <w:t xml:space="preserve">) in the material and the refractive index of the material.   </w:t>
      </w:r>
    </w:p>
    <w:p w:rsidR="00B44549" w:rsidRDefault="00B44549" w:rsidP="00B44549">
      <w:pPr>
        <w:rPr>
          <w:noProof/>
        </w:rPr>
      </w:pPr>
      <w:r>
        <w:rPr>
          <w:noProof/>
        </w:rPr>
        <w:t xml:space="preserve">For refractive index in air, please to take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air</m:t>
            </m:r>
          </m:sub>
        </m:sSub>
        <m: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. For the light speed in vacuum,  use the value </w:t>
      </w:r>
      <m:oMath>
        <m:r>
          <w:rPr>
            <w:rFonts w:ascii="Cambria Math" w:hAnsi="Cambria Math"/>
            <w:noProof/>
          </w:rPr>
          <m:t>c=3×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8</m:t>
            </m:r>
          </m:sup>
        </m:sSup>
        <m:r>
          <w:rPr>
            <w:rFonts w:ascii="Cambria Math" w:hAnsi="Cambria Math"/>
            <w:noProof/>
          </w:rPr>
          <m:t>m.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</m:oMath>
      <w:r>
        <w:rPr>
          <w:noProof/>
        </w:rPr>
        <w:t>.</w:t>
      </w:r>
    </w:p>
    <w:p w:rsidR="00B44549" w:rsidRPr="00751859" w:rsidRDefault="00B44549" w:rsidP="00795E3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793756" cy="11811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61" cy="11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9F" w:rsidRPr="00DE5BB5" w:rsidRDefault="00AF200C" w:rsidP="00795E3E">
      <w:pPr>
        <w:rPr>
          <w:noProof/>
          <w:color w:val="FF0000"/>
        </w:rPr>
      </w:pPr>
      <w:r w:rsidRPr="00DE5BB5">
        <w:rPr>
          <w:noProof/>
        </w:rPr>
        <w:t>Solution</w:t>
      </w:r>
      <w:r w:rsidR="001A1785" w:rsidRPr="00DE5BB5">
        <w:rPr>
          <w:noProof/>
        </w:rPr>
        <w:t> :</w:t>
      </w:r>
      <w:r w:rsidRPr="00DE5BB5">
        <w:rPr>
          <w:noProof/>
          <w:color w:val="FF0000"/>
        </w:rPr>
        <w:t xml:space="preserve"> </w:t>
      </w:r>
    </w:p>
    <w:p w:rsidR="00B23EF8" w:rsidRDefault="00B23EF8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(1)</w:t>
      </w:r>
    </w:p>
    <w:p w:rsidR="00B23EF8" w:rsidRDefault="0004221C" w:rsidP="00795E3E">
      <w:pPr>
        <w:rPr>
          <w:noProof/>
          <w:color w:val="FF0000"/>
        </w:rPr>
      </w:pPr>
      <w:r>
        <w:rPr>
          <w:noProof/>
          <w:color w:val="000000" w:themeColor="text1"/>
        </w:rPr>
        <w:t>The time for t</w:t>
      </w:r>
      <w:r w:rsidR="00B23EF8">
        <w:rPr>
          <w:noProof/>
          <w:color w:val="000000" w:themeColor="text1"/>
        </w:rPr>
        <w:t>h</w:t>
      </w:r>
      <w:r>
        <w:rPr>
          <w:noProof/>
          <w:color w:val="000000" w:themeColor="text1"/>
        </w:rPr>
        <w:t>e</w:t>
      </w:r>
      <w:r w:rsidR="00B23EF8">
        <w:rPr>
          <w:noProof/>
          <w:color w:val="000000" w:themeColor="text1"/>
        </w:rPr>
        <w:t xml:space="preserve"> beam to reach</w:t>
      </w:r>
      <w:r w:rsidR="00B23EF8" w:rsidRPr="00B23EF8">
        <w:rPr>
          <w:noProof/>
          <w:color w:val="000000" w:themeColor="text1"/>
        </w:rPr>
        <w:t xml:space="preserve"> the detector, in air, is </w:t>
      </w:r>
      <w:r w:rsidR="00B23EF8" w:rsidRPr="00B23EF8">
        <w:rPr>
          <w:noProof/>
          <w:color w:val="FF0000"/>
        </w:rPr>
        <w:t xml:space="preserve"> </w:t>
      </w:r>
    </w:p>
    <w:p w:rsidR="009B1CD1" w:rsidRPr="009B1CD1" w:rsidRDefault="00BA0791" w:rsidP="00795E3E">
      <w:pPr>
        <w:rPr>
          <w:noProof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</w:rPr>
                <m:t>air</m:t>
              </m:r>
            </m:sub>
          </m:sSub>
          <m:r>
            <w:rPr>
              <w:rFonts w:ascii="Cambria Math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</w:rPr>
                <m:t>c</m:t>
              </m:r>
            </m:den>
          </m:f>
          <m:r>
            <w:rPr>
              <w:rFonts w:ascii="Cambria Math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</w:rPr>
                <m:t>2.50 m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</w:rPr>
                <m:t>3.00×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noProof/>
                  <w:color w:val="000000" w:themeColor="text1"/>
                </w:rPr>
                <m:t xml:space="preserve"> m.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noProof/>
              <w:color w:val="000000" w:themeColor="text1"/>
            </w:rPr>
            <m:t>=8.33×</m:t>
          </m:r>
          <m:sSup>
            <m:sSup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color w:val="000000" w:themeColor="text1"/>
                </w:rPr>
                <m:t>-9</m:t>
              </m:r>
            </m:sup>
          </m:sSup>
          <m:r>
            <w:rPr>
              <w:rFonts w:ascii="Cambria Math" w:hAnsi="Cambria Math"/>
              <w:noProof/>
              <w:color w:val="000000" w:themeColor="text1"/>
            </w:rPr>
            <m:t>s</m:t>
          </m:r>
        </m:oMath>
      </m:oMathPara>
    </w:p>
    <w:p w:rsidR="009B1CD1" w:rsidRDefault="009B1CD1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(2)</w:t>
      </w:r>
    </w:p>
    <w:p w:rsidR="009B1CD1" w:rsidRDefault="009B1CD1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The time for the beam to reach the detector, in the material, is:</w:t>
      </w:r>
    </w:p>
    <w:p w:rsidR="009B1CD1" w:rsidRPr="009B1CD1" w:rsidRDefault="00BA0791" w:rsidP="00795E3E">
      <w:pPr>
        <w:rPr>
          <w:noProof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</w:rPr>
                <m:t>material</m:t>
              </m:r>
            </m:sub>
          </m:sSub>
          <m:r>
            <w:rPr>
              <w:rFonts w:ascii="Cambria Math" w:hAnsi="Cambria Math"/>
              <w:noProof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8.33×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noProof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noProof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6.25×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noProof/>
                  <w:color w:val="000000" w:themeColor="text1"/>
                </w:rPr>
                <m:t xml:space="preserve">s </m:t>
              </m:r>
            </m:e>
          </m:d>
          <m:r>
            <w:rPr>
              <w:rFonts w:ascii="Cambria Math" w:hAnsi="Cambria Math"/>
              <w:noProof/>
              <w:color w:val="000000" w:themeColor="text1"/>
            </w:rPr>
            <m:t>=1.46×</m:t>
          </m:r>
          <m:sSup>
            <m:sSup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color w:val="000000" w:themeColor="text1"/>
                </w:rPr>
                <m:t>-8</m:t>
              </m:r>
            </m:sup>
          </m:sSup>
          <m:r>
            <w:rPr>
              <w:rFonts w:ascii="Cambria Math" w:hAnsi="Cambria Math"/>
              <w:noProof/>
              <w:color w:val="000000" w:themeColor="text1"/>
            </w:rPr>
            <m:t xml:space="preserve">s </m:t>
          </m:r>
        </m:oMath>
      </m:oMathPara>
    </w:p>
    <w:p w:rsidR="009B1CD1" w:rsidRDefault="009B1CD1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(3)</w:t>
      </w:r>
    </w:p>
    <w:p w:rsidR="009B1CD1" w:rsidRDefault="009B1CD1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We have </w:t>
      </w:r>
    </w:p>
    <w:p w:rsidR="009B1CD1" w:rsidRPr="009B1CD1" w:rsidRDefault="00BA0791" w:rsidP="00795E3E">
      <w:pPr>
        <w:rPr>
          <w:noProof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</w:rPr>
                <m:t>material</m:t>
              </m:r>
            </m:sub>
          </m:sSub>
          <m:r>
            <w:rPr>
              <w:rFonts w:ascii="Cambria Math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</w:rPr>
                <m:t>v</m:t>
              </m:r>
            </m:den>
          </m:f>
        </m:oMath>
      </m:oMathPara>
    </w:p>
    <w:p w:rsidR="009B1CD1" w:rsidRDefault="009B1CD1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where </w:t>
      </w:r>
      <m:oMath>
        <m:r>
          <w:rPr>
            <w:rFonts w:ascii="Cambria Math" w:hAnsi="Cambria Math"/>
            <w:noProof/>
            <w:color w:val="000000" w:themeColor="text1"/>
          </w:rPr>
          <m:t>v</m:t>
        </m:r>
      </m:oMath>
      <w:r>
        <w:rPr>
          <w:noProof/>
          <w:color w:val="000000" w:themeColor="text1"/>
        </w:rPr>
        <w:t xml:space="preserve"> is the velocity of the propagation of the light in the materical: </w:t>
      </w:r>
      <m:oMath>
        <m:r>
          <w:rPr>
            <w:rFonts w:ascii="Cambria Math" w:hAnsi="Cambria Math"/>
            <w:noProof/>
            <w:color w:val="000000" w:themeColor="text1"/>
          </w:rPr>
          <m:t>v=c/n</m:t>
        </m:r>
      </m:oMath>
      <w:r>
        <w:rPr>
          <w:noProof/>
          <w:color w:val="000000" w:themeColor="text1"/>
        </w:rPr>
        <w:t xml:space="preserve">  </w:t>
      </w:r>
    </w:p>
    <w:p w:rsidR="009B1CD1" w:rsidRPr="009B1CD1" w:rsidRDefault="00BA0791" w:rsidP="009B1CD1">
      <w:pPr>
        <w:rPr>
          <w:noProof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</w:rPr>
                <m:t>material</m:t>
              </m:r>
            </m:sub>
          </m:sSub>
          <m:r>
            <w:rPr>
              <w:rFonts w:ascii="Cambria Math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</w:rPr>
                <m:t>dn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</w:rPr>
                <m:t>c</m:t>
              </m:r>
            </m:den>
          </m:f>
          <m:r>
            <w:rPr>
              <w:rFonts w:ascii="Cambria Math" w:hAnsi="Cambria Math"/>
              <w:noProof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</w:rPr>
                <m:t>air</m:t>
              </m:r>
            </m:sub>
          </m:sSub>
          <m:r>
            <w:rPr>
              <w:rFonts w:ascii="Cambria Math" w:hAnsi="Cambria Math"/>
              <w:noProof/>
              <w:color w:val="000000" w:themeColor="text1"/>
            </w:rPr>
            <m:t>n</m:t>
          </m:r>
        </m:oMath>
      </m:oMathPara>
    </w:p>
    <w:p w:rsidR="009B1CD1" w:rsidRPr="009B1CD1" w:rsidRDefault="009B1CD1" w:rsidP="009B1CD1">
      <w:pPr>
        <w:rPr>
          <w:noProof/>
          <w:color w:val="000000" w:themeColor="text1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</w:rPr>
                <m:t xml:space="preserve">c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material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color w:val="000000" w:themeColor="text1"/>
                </w:rPr>
                <m:t>d</m:t>
              </m:r>
            </m:den>
          </m:f>
          <m:r>
            <w:rPr>
              <w:rFonts w:ascii="Cambria Math" w:hAnsi="Cambria Math"/>
              <w:noProof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3.00×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 xml:space="preserve"> m.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1.46×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color w:val="000000" w:themeColor="text1"/>
                </w:rPr>
                <m:t>2.50 m</m:t>
              </m:r>
            </m:den>
          </m:f>
          <m:r>
            <w:rPr>
              <w:rFonts w:ascii="Cambria Math" w:hAnsi="Cambria Math"/>
              <w:noProof/>
              <w:color w:val="000000" w:themeColor="text1"/>
            </w:rPr>
            <m:t xml:space="preserve">=1.752 </m:t>
          </m:r>
        </m:oMath>
      </m:oMathPara>
    </w:p>
    <w:p w:rsidR="00AF200C" w:rsidRPr="009B1CD1" w:rsidRDefault="009B1CD1" w:rsidP="00795E3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The refractive index </w:t>
      </w:r>
      <m:oMath>
        <m:r>
          <w:rPr>
            <w:rFonts w:ascii="Cambria Math" w:hAnsi="Cambria Math"/>
            <w:noProof/>
            <w:color w:val="000000" w:themeColor="text1"/>
          </w:rPr>
          <m:t>n</m:t>
        </m:r>
      </m:oMath>
      <w:r w:rsidR="001A1785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must be greater than 1, because </w:t>
      </w:r>
      <m:oMath>
        <m:r>
          <w:rPr>
            <w:rFonts w:ascii="Cambria Math" w:hAnsi="Cambria Math"/>
            <w:noProof/>
            <w:color w:val="000000" w:themeColor="text1"/>
          </w:rPr>
          <m:t>c</m:t>
        </m:r>
      </m:oMath>
      <w:r>
        <w:rPr>
          <w:noProof/>
          <w:color w:val="000000" w:themeColor="text1"/>
        </w:rPr>
        <w:t xml:space="preserve"> is the maximum speed of light</w:t>
      </w:r>
      <w:r w:rsidR="00752102">
        <w:rPr>
          <w:noProof/>
          <w:color w:val="000000" w:themeColor="text1"/>
        </w:rPr>
        <w:t xml:space="preserve"> (the speed of light in a medium of refractive index </w:t>
      </w:r>
      <m:oMath>
        <m:r>
          <w:rPr>
            <w:rFonts w:ascii="Cambria Math" w:hAnsi="Cambria Math"/>
            <w:noProof/>
            <w:color w:val="000000" w:themeColor="text1"/>
          </w:rPr>
          <m:t>n</m:t>
        </m:r>
      </m:oMath>
      <w:r w:rsidR="00752102">
        <w:rPr>
          <w:noProof/>
          <w:color w:val="000000" w:themeColor="text1"/>
        </w:rPr>
        <w:t xml:space="preserve"> is </w:t>
      </w:r>
      <m:oMath>
        <m:r>
          <w:rPr>
            <w:rFonts w:ascii="Cambria Math" w:hAnsi="Cambria Math"/>
            <w:noProof/>
            <w:color w:val="000000" w:themeColor="text1"/>
          </w:rPr>
          <m:t>v=c/n</m:t>
        </m:r>
      </m:oMath>
      <w:r w:rsidR="00752102">
        <w:rPr>
          <w:noProof/>
          <w:color w:val="000000" w:themeColor="text1"/>
        </w:rPr>
        <w:t>)</w:t>
      </w:r>
      <w:r>
        <w:rPr>
          <w:noProof/>
          <w:color w:val="000000" w:themeColor="text1"/>
        </w:rPr>
        <w:t xml:space="preserve">. If you find a refractive index </w:t>
      </w:r>
      <m:oMath>
        <m:r>
          <w:rPr>
            <w:rFonts w:ascii="Cambria Math" w:hAnsi="Cambria Math"/>
            <w:noProof/>
            <w:color w:val="000000" w:themeColor="text1"/>
          </w:rPr>
          <m:t>n&lt;1</m:t>
        </m:r>
      </m:oMath>
      <w:r>
        <w:rPr>
          <w:noProof/>
          <w:color w:val="000000" w:themeColor="text1"/>
        </w:rPr>
        <w:t>, you have certainly done a mistake somewhere.</w:t>
      </w:r>
      <w:bookmarkStart w:id="0" w:name="_GoBack"/>
      <w:bookmarkEnd w:id="0"/>
    </w:p>
    <w:sectPr w:rsidR="00AF200C" w:rsidRPr="009B1CD1" w:rsidSect="00BA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0A7" w:rsidRDefault="006360A7" w:rsidP="00295844">
      <w:pPr>
        <w:spacing w:after="0" w:line="240" w:lineRule="auto"/>
      </w:pPr>
      <w:r>
        <w:separator/>
      </w:r>
    </w:p>
  </w:endnote>
  <w:endnote w:type="continuationSeparator" w:id="0">
    <w:p w:rsidR="006360A7" w:rsidRDefault="006360A7" w:rsidP="0029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0A7" w:rsidRDefault="006360A7" w:rsidP="00295844">
      <w:pPr>
        <w:spacing w:after="0" w:line="240" w:lineRule="auto"/>
      </w:pPr>
      <w:r>
        <w:separator/>
      </w:r>
    </w:p>
  </w:footnote>
  <w:footnote w:type="continuationSeparator" w:id="0">
    <w:p w:rsidR="006360A7" w:rsidRDefault="006360A7" w:rsidP="0029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3B9"/>
    <w:multiLevelType w:val="hybridMultilevel"/>
    <w:tmpl w:val="AE129AD2"/>
    <w:lvl w:ilvl="0" w:tplc="9E84C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84B14"/>
    <w:multiLevelType w:val="hybridMultilevel"/>
    <w:tmpl w:val="DAFCA358"/>
    <w:lvl w:ilvl="0" w:tplc="3D729A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9652B"/>
    <w:multiLevelType w:val="hybridMultilevel"/>
    <w:tmpl w:val="B8A08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01FBF"/>
    <w:multiLevelType w:val="hybridMultilevel"/>
    <w:tmpl w:val="C68C8612"/>
    <w:lvl w:ilvl="0" w:tplc="75DE2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61A20"/>
    <w:multiLevelType w:val="hybridMultilevel"/>
    <w:tmpl w:val="C7CA0740"/>
    <w:lvl w:ilvl="0" w:tplc="8018C1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8625D"/>
    <w:multiLevelType w:val="hybridMultilevel"/>
    <w:tmpl w:val="95602DF6"/>
    <w:lvl w:ilvl="0" w:tplc="490EF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D72BA"/>
    <w:multiLevelType w:val="hybridMultilevel"/>
    <w:tmpl w:val="32764036"/>
    <w:lvl w:ilvl="0" w:tplc="B9769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5752E"/>
    <w:multiLevelType w:val="hybridMultilevel"/>
    <w:tmpl w:val="22AA4AEA"/>
    <w:lvl w:ilvl="0" w:tplc="699CF5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36AC6"/>
    <w:multiLevelType w:val="hybridMultilevel"/>
    <w:tmpl w:val="F14A628E"/>
    <w:lvl w:ilvl="0" w:tplc="55EEE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612FA"/>
    <w:multiLevelType w:val="hybridMultilevel"/>
    <w:tmpl w:val="70BAFD46"/>
    <w:lvl w:ilvl="0" w:tplc="D1EA92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4601E"/>
    <w:multiLevelType w:val="hybridMultilevel"/>
    <w:tmpl w:val="C20256DE"/>
    <w:lvl w:ilvl="0" w:tplc="7578E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E18AB"/>
    <w:multiLevelType w:val="hybridMultilevel"/>
    <w:tmpl w:val="5276D014"/>
    <w:lvl w:ilvl="0" w:tplc="A3A0E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545AF"/>
    <w:multiLevelType w:val="hybridMultilevel"/>
    <w:tmpl w:val="472E435A"/>
    <w:lvl w:ilvl="0" w:tplc="86D89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835ADE"/>
    <w:multiLevelType w:val="hybridMultilevel"/>
    <w:tmpl w:val="134C919E"/>
    <w:lvl w:ilvl="0" w:tplc="F9643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A58F4"/>
    <w:multiLevelType w:val="hybridMultilevel"/>
    <w:tmpl w:val="97F8AE2C"/>
    <w:lvl w:ilvl="0" w:tplc="3AFC4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127931"/>
    <w:multiLevelType w:val="hybridMultilevel"/>
    <w:tmpl w:val="29F26F3A"/>
    <w:lvl w:ilvl="0" w:tplc="11683C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346E8"/>
    <w:multiLevelType w:val="hybridMultilevel"/>
    <w:tmpl w:val="47142FA4"/>
    <w:lvl w:ilvl="0" w:tplc="C7580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C04D2"/>
    <w:multiLevelType w:val="hybridMultilevel"/>
    <w:tmpl w:val="FAB8FD7A"/>
    <w:lvl w:ilvl="0" w:tplc="0240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BC082B"/>
    <w:multiLevelType w:val="hybridMultilevel"/>
    <w:tmpl w:val="717C2488"/>
    <w:lvl w:ilvl="0" w:tplc="1A20A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75086"/>
    <w:multiLevelType w:val="hybridMultilevel"/>
    <w:tmpl w:val="A0F8D0A2"/>
    <w:lvl w:ilvl="0" w:tplc="8020C2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057A3"/>
    <w:multiLevelType w:val="hybridMultilevel"/>
    <w:tmpl w:val="9372EB4C"/>
    <w:lvl w:ilvl="0" w:tplc="C562D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537C5"/>
    <w:multiLevelType w:val="hybridMultilevel"/>
    <w:tmpl w:val="DFF08A42"/>
    <w:lvl w:ilvl="0" w:tplc="F04A026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B2DBE"/>
    <w:multiLevelType w:val="hybridMultilevel"/>
    <w:tmpl w:val="A1942884"/>
    <w:lvl w:ilvl="0" w:tplc="FE34D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15"/>
  </w:num>
  <w:num w:numId="5">
    <w:abstractNumId w:val="1"/>
  </w:num>
  <w:num w:numId="6">
    <w:abstractNumId w:val="6"/>
  </w:num>
  <w:num w:numId="7">
    <w:abstractNumId w:val="11"/>
  </w:num>
  <w:num w:numId="8">
    <w:abstractNumId w:val="22"/>
  </w:num>
  <w:num w:numId="9">
    <w:abstractNumId w:val="9"/>
  </w:num>
  <w:num w:numId="10">
    <w:abstractNumId w:val="4"/>
  </w:num>
  <w:num w:numId="11">
    <w:abstractNumId w:val="17"/>
  </w:num>
  <w:num w:numId="12">
    <w:abstractNumId w:val="18"/>
  </w:num>
  <w:num w:numId="13">
    <w:abstractNumId w:val="21"/>
  </w:num>
  <w:num w:numId="14">
    <w:abstractNumId w:val="3"/>
  </w:num>
  <w:num w:numId="15">
    <w:abstractNumId w:val="13"/>
  </w:num>
  <w:num w:numId="16">
    <w:abstractNumId w:val="20"/>
  </w:num>
  <w:num w:numId="17">
    <w:abstractNumId w:val="14"/>
  </w:num>
  <w:num w:numId="18">
    <w:abstractNumId w:val="12"/>
  </w:num>
  <w:num w:numId="19">
    <w:abstractNumId w:val="5"/>
  </w:num>
  <w:num w:numId="20">
    <w:abstractNumId w:val="19"/>
  </w:num>
  <w:num w:numId="21">
    <w:abstractNumId w:val="0"/>
  </w:num>
  <w:num w:numId="22">
    <w:abstractNumId w:val="10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6AE4"/>
    <w:rsid w:val="00010C6F"/>
    <w:rsid w:val="00025446"/>
    <w:rsid w:val="000323FD"/>
    <w:rsid w:val="000346EF"/>
    <w:rsid w:val="00040043"/>
    <w:rsid w:val="0004221C"/>
    <w:rsid w:val="000467A7"/>
    <w:rsid w:val="0007586B"/>
    <w:rsid w:val="0007593B"/>
    <w:rsid w:val="00080FE7"/>
    <w:rsid w:val="00090B93"/>
    <w:rsid w:val="000A009A"/>
    <w:rsid w:val="000A0266"/>
    <w:rsid w:val="000A6B7F"/>
    <w:rsid w:val="00102E9C"/>
    <w:rsid w:val="00126119"/>
    <w:rsid w:val="00135728"/>
    <w:rsid w:val="00142F9C"/>
    <w:rsid w:val="00150482"/>
    <w:rsid w:val="00155872"/>
    <w:rsid w:val="0015592E"/>
    <w:rsid w:val="0016305C"/>
    <w:rsid w:val="001836C7"/>
    <w:rsid w:val="001847AB"/>
    <w:rsid w:val="00190992"/>
    <w:rsid w:val="00195214"/>
    <w:rsid w:val="001A1785"/>
    <w:rsid w:val="001B2D9C"/>
    <w:rsid w:val="001C29A4"/>
    <w:rsid w:val="001C6E9B"/>
    <w:rsid w:val="001C7956"/>
    <w:rsid w:val="001D1DF5"/>
    <w:rsid w:val="001D5C37"/>
    <w:rsid w:val="001D64AC"/>
    <w:rsid w:val="001E0BC3"/>
    <w:rsid w:val="001E2579"/>
    <w:rsid w:val="00215AFE"/>
    <w:rsid w:val="00231168"/>
    <w:rsid w:val="0023260E"/>
    <w:rsid w:val="00240139"/>
    <w:rsid w:val="00242484"/>
    <w:rsid w:val="002461D9"/>
    <w:rsid w:val="00252BD0"/>
    <w:rsid w:val="00263B9F"/>
    <w:rsid w:val="0027589E"/>
    <w:rsid w:val="002862C6"/>
    <w:rsid w:val="002934B5"/>
    <w:rsid w:val="00295844"/>
    <w:rsid w:val="002A009E"/>
    <w:rsid w:val="002A2D5F"/>
    <w:rsid w:val="002B3B73"/>
    <w:rsid w:val="002B538C"/>
    <w:rsid w:val="002C09EA"/>
    <w:rsid w:val="002C5E9C"/>
    <w:rsid w:val="002E63DA"/>
    <w:rsid w:val="002E675A"/>
    <w:rsid w:val="002E6BA1"/>
    <w:rsid w:val="002E745A"/>
    <w:rsid w:val="003065C6"/>
    <w:rsid w:val="00307DEC"/>
    <w:rsid w:val="00332B37"/>
    <w:rsid w:val="0033371C"/>
    <w:rsid w:val="00334702"/>
    <w:rsid w:val="003349BC"/>
    <w:rsid w:val="00334F97"/>
    <w:rsid w:val="0035226A"/>
    <w:rsid w:val="00360E83"/>
    <w:rsid w:val="00366CCD"/>
    <w:rsid w:val="00372708"/>
    <w:rsid w:val="00372D9D"/>
    <w:rsid w:val="00374099"/>
    <w:rsid w:val="00382591"/>
    <w:rsid w:val="003A3A0F"/>
    <w:rsid w:val="003B08E0"/>
    <w:rsid w:val="003B31C1"/>
    <w:rsid w:val="003C4B95"/>
    <w:rsid w:val="003D62B0"/>
    <w:rsid w:val="003F25FB"/>
    <w:rsid w:val="003F3128"/>
    <w:rsid w:val="00400952"/>
    <w:rsid w:val="00407988"/>
    <w:rsid w:val="00413022"/>
    <w:rsid w:val="00414EED"/>
    <w:rsid w:val="00416339"/>
    <w:rsid w:val="00416F5D"/>
    <w:rsid w:val="004230A5"/>
    <w:rsid w:val="00470481"/>
    <w:rsid w:val="00484E7C"/>
    <w:rsid w:val="0049055B"/>
    <w:rsid w:val="004A3C05"/>
    <w:rsid w:val="004D64F1"/>
    <w:rsid w:val="004E00A5"/>
    <w:rsid w:val="004E194B"/>
    <w:rsid w:val="004E3950"/>
    <w:rsid w:val="00500D8A"/>
    <w:rsid w:val="00501EA7"/>
    <w:rsid w:val="005134D9"/>
    <w:rsid w:val="0051467E"/>
    <w:rsid w:val="00526AA2"/>
    <w:rsid w:val="0052758E"/>
    <w:rsid w:val="00530018"/>
    <w:rsid w:val="005337ED"/>
    <w:rsid w:val="00544227"/>
    <w:rsid w:val="00545D4E"/>
    <w:rsid w:val="00553B76"/>
    <w:rsid w:val="00557C39"/>
    <w:rsid w:val="00570812"/>
    <w:rsid w:val="00570FC7"/>
    <w:rsid w:val="00585CF2"/>
    <w:rsid w:val="005B1C8F"/>
    <w:rsid w:val="005C512C"/>
    <w:rsid w:val="005F7D4E"/>
    <w:rsid w:val="00600B37"/>
    <w:rsid w:val="0060749D"/>
    <w:rsid w:val="00611484"/>
    <w:rsid w:val="006229A6"/>
    <w:rsid w:val="00624175"/>
    <w:rsid w:val="00627F49"/>
    <w:rsid w:val="006360A7"/>
    <w:rsid w:val="00636D20"/>
    <w:rsid w:val="00637C88"/>
    <w:rsid w:val="0065737E"/>
    <w:rsid w:val="00661FA7"/>
    <w:rsid w:val="00671906"/>
    <w:rsid w:val="00671DE0"/>
    <w:rsid w:val="00673A13"/>
    <w:rsid w:val="00676AE4"/>
    <w:rsid w:val="00685ABB"/>
    <w:rsid w:val="006A65D3"/>
    <w:rsid w:val="006B4511"/>
    <w:rsid w:val="006E0F6C"/>
    <w:rsid w:val="00707C3B"/>
    <w:rsid w:val="00710556"/>
    <w:rsid w:val="00717966"/>
    <w:rsid w:val="00737AB2"/>
    <w:rsid w:val="00746A9B"/>
    <w:rsid w:val="00751859"/>
    <w:rsid w:val="00752102"/>
    <w:rsid w:val="00762E25"/>
    <w:rsid w:val="007854C3"/>
    <w:rsid w:val="00795E3E"/>
    <w:rsid w:val="007966AF"/>
    <w:rsid w:val="007A1057"/>
    <w:rsid w:val="007F46B0"/>
    <w:rsid w:val="008017F9"/>
    <w:rsid w:val="008026E2"/>
    <w:rsid w:val="00817A5D"/>
    <w:rsid w:val="00824965"/>
    <w:rsid w:val="00830E25"/>
    <w:rsid w:val="0083392A"/>
    <w:rsid w:val="008414C6"/>
    <w:rsid w:val="00841E1F"/>
    <w:rsid w:val="00856CF2"/>
    <w:rsid w:val="00862971"/>
    <w:rsid w:val="00862A18"/>
    <w:rsid w:val="008640CE"/>
    <w:rsid w:val="00867438"/>
    <w:rsid w:val="00872E84"/>
    <w:rsid w:val="008964AD"/>
    <w:rsid w:val="008A02D7"/>
    <w:rsid w:val="008B5A58"/>
    <w:rsid w:val="008B71E7"/>
    <w:rsid w:val="008B738A"/>
    <w:rsid w:val="008C2811"/>
    <w:rsid w:val="008E0ACD"/>
    <w:rsid w:val="008E226C"/>
    <w:rsid w:val="008F14D1"/>
    <w:rsid w:val="008F155B"/>
    <w:rsid w:val="00902F48"/>
    <w:rsid w:val="00904710"/>
    <w:rsid w:val="009163BA"/>
    <w:rsid w:val="00954749"/>
    <w:rsid w:val="00960810"/>
    <w:rsid w:val="009641FE"/>
    <w:rsid w:val="009733AE"/>
    <w:rsid w:val="009921D4"/>
    <w:rsid w:val="009A1705"/>
    <w:rsid w:val="009A18F4"/>
    <w:rsid w:val="009B1CD1"/>
    <w:rsid w:val="009B2CB8"/>
    <w:rsid w:val="009B59B3"/>
    <w:rsid w:val="009C51D2"/>
    <w:rsid w:val="009D010F"/>
    <w:rsid w:val="009D33EF"/>
    <w:rsid w:val="009F1797"/>
    <w:rsid w:val="009F3011"/>
    <w:rsid w:val="00A01F02"/>
    <w:rsid w:val="00A06214"/>
    <w:rsid w:val="00A11A18"/>
    <w:rsid w:val="00A16B26"/>
    <w:rsid w:val="00A2075F"/>
    <w:rsid w:val="00A20A55"/>
    <w:rsid w:val="00A26186"/>
    <w:rsid w:val="00A40C62"/>
    <w:rsid w:val="00A40F83"/>
    <w:rsid w:val="00A475BF"/>
    <w:rsid w:val="00A47ADE"/>
    <w:rsid w:val="00A71BA4"/>
    <w:rsid w:val="00A84339"/>
    <w:rsid w:val="00AA0EA1"/>
    <w:rsid w:val="00AA416E"/>
    <w:rsid w:val="00AA560C"/>
    <w:rsid w:val="00AA5A59"/>
    <w:rsid w:val="00AB0D76"/>
    <w:rsid w:val="00AC1408"/>
    <w:rsid w:val="00AC15E3"/>
    <w:rsid w:val="00AC1BB7"/>
    <w:rsid w:val="00AC64B3"/>
    <w:rsid w:val="00AE2178"/>
    <w:rsid w:val="00AE29F0"/>
    <w:rsid w:val="00AF200C"/>
    <w:rsid w:val="00AF500F"/>
    <w:rsid w:val="00B02119"/>
    <w:rsid w:val="00B04CE1"/>
    <w:rsid w:val="00B23EF8"/>
    <w:rsid w:val="00B24055"/>
    <w:rsid w:val="00B25636"/>
    <w:rsid w:val="00B26CB7"/>
    <w:rsid w:val="00B44549"/>
    <w:rsid w:val="00B47067"/>
    <w:rsid w:val="00B5525B"/>
    <w:rsid w:val="00B77516"/>
    <w:rsid w:val="00B83168"/>
    <w:rsid w:val="00B872F6"/>
    <w:rsid w:val="00B908F0"/>
    <w:rsid w:val="00B92C0F"/>
    <w:rsid w:val="00BA0791"/>
    <w:rsid w:val="00BA5908"/>
    <w:rsid w:val="00BC783B"/>
    <w:rsid w:val="00BD4C7A"/>
    <w:rsid w:val="00C168D4"/>
    <w:rsid w:val="00C27657"/>
    <w:rsid w:val="00C3693A"/>
    <w:rsid w:val="00C5564A"/>
    <w:rsid w:val="00C5628D"/>
    <w:rsid w:val="00C5750A"/>
    <w:rsid w:val="00C6284A"/>
    <w:rsid w:val="00C710DD"/>
    <w:rsid w:val="00C77A37"/>
    <w:rsid w:val="00C903BD"/>
    <w:rsid w:val="00C9624E"/>
    <w:rsid w:val="00CA0F56"/>
    <w:rsid w:val="00CA3719"/>
    <w:rsid w:val="00CB767B"/>
    <w:rsid w:val="00CC52C9"/>
    <w:rsid w:val="00CD5CCC"/>
    <w:rsid w:val="00CE332D"/>
    <w:rsid w:val="00D04FFF"/>
    <w:rsid w:val="00D10BF2"/>
    <w:rsid w:val="00D22F89"/>
    <w:rsid w:val="00D24C51"/>
    <w:rsid w:val="00D25174"/>
    <w:rsid w:val="00D25507"/>
    <w:rsid w:val="00D33AE5"/>
    <w:rsid w:val="00D346B7"/>
    <w:rsid w:val="00D452BB"/>
    <w:rsid w:val="00D56A3E"/>
    <w:rsid w:val="00D6482E"/>
    <w:rsid w:val="00D748F8"/>
    <w:rsid w:val="00D75B02"/>
    <w:rsid w:val="00D83426"/>
    <w:rsid w:val="00D87F8F"/>
    <w:rsid w:val="00DA5B5D"/>
    <w:rsid w:val="00DC5626"/>
    <w:rsid w:val="00DE5BB5"/>
    <w:rsid w:val="00DF1877"/>
    <w:rsid w:val="00DF6095"/>
    <w:rsid w:val="00DF66C7"/>
    <w:rsid w:val="00E04B8C"/>
    <w:rsid w:val="00E22168"/>
    <w:rsid w:val="00E245BB"/>
    <w:rsid w:val="00E30AEB"/>
    <w:rsid w:val="00E31C6A"/>
    <w:rsid w:val="00E34DB3"/>
    <w:rsid w:val="00E365FA"/>
    <w:rsid w:val="00E438D5"/>
    <w:rsid w:val="00E54C87"/>
    <w:rsid w:val="00E55CF1"/>
    <w:rsid w:val="00E62445"/>
    <w:rsid w:val="00E64942"/>
    <w:rsid w:val="00E767EE"/>
    <w:rsid w:val="00E82E1B"/>
    <w:rsid w:val="00E979EB"/>
    <w:rsid w:val="00E979F7"/>
    <w:rsid w:val="00EA73C2"/>
    <w:rsid w:val="00EB2AB5"/>
    <w:rsid w:val="00EB335B"/>
    <w:rsid w:val="00EC36AB"/>
    <w:rsid w:val="00ED15C1"/>
    <w:rsid w:val="00ED55DD"/>
    <w:rsid w:val="00EE2257"/>
    <w:rsid w:val="00EF31C0"/>
    <w:rsid w:val="00EF5FE5"/>
    <w:rsid w:val="00F05ECD"/>
    <w:rsid w:val="00F074BF"/>
    <w:rsid w:val="00F139FE"/>
    <w:rsid w:val="00F43C57"/>
    <w:rsid w:val="00F47F40"/>
    <w:rsid w:val="00F56651"/>
    <w:rsid w:val="00F624BD"/>
    <w:rsid w:val="00F648AC"/>
    <w:rsid w:val="00F735D1"/>
    <w:rsid w:val="00F75916"/>
    <w:rsid w:val="00F76CA5"/>
    <w:rsid w:val="00F908F3"/>
    <w:rsid w:val="00F92F97"/>
    <w:rsid w:val="00F976F3"/>
    <w:rsid w:val="00FA035E"/>
    <w:rsid w:val="00FB2FBC"/>
    <w:rsid w:val="00FE26DA"/>
    <w:rsid w:val="00FF58C9"/>
    <w:rsid w:val="00FF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B93"/>
    <w:rPr>
      <w:color w:val="808080"/>
    </w:rPr>
  </w:style>
  <w:style w:type="paragraph" w:styleId="a4">
    <w:name w:val="List Paragraph"/>
    <w:basedOn w:val="a"/>
    <w:uiPriority w:val="34"/>
    <w:qFormat/>
    <w:rsid w:val="00090B93"/>
    <w:pPr>
      <w:ind w:left="720"/>
      <w:contextualSpacing/>
    </w:pPr>
  </w:style>
  <w:style w:type="paragraph" w:customStyle="1" w:styleId="Default">
    <w:name w:val="Default"/>
    <w:rsid w:val="00553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95844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584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9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9584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958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95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8595</TotalTime>
  <Pages>8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183</cp:revision>
  <dcterms:created xsi:type="dcterms:W3CDTF">2021-03-06T06:45:00Z</dcterms:created>
  <dcterms:modified xsi:type="dcterms:W3CDTF">2021-06-23T12:14:00Z</dcterms:modified>
</cp:coreProperties>
</file>