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pStyle w:val="000001"/>
        <w:tabs>
          <w:tab w:val="center" w:leader="none" w:pos="4592"/>
          <w:tab w:val="left" w:leader="none" w:pos="7518"/>
        </w:tabs>
        <w:spacing w:before="312" w:after="312"/>
        <w:jc w:val="left"/>
        <w:rPr>
          <w:b w:val="1"/>
          <w:sz w:val="36"/>
          <w:szCs w:val="36"/>
        </w:rPr>
      </w:pPr>
      <w:r>
        <w:rPr>
          <w:b w:val="1"/>
          <w:sz w:val="36"/>
          <w:szCs w:val="36"/>
        </w:rPr>
        <w:tab/>
      </w:r>
      <w:r>
        <w:rPr>
          <w:rFonts w:hint="eastAsia"/>
          <w:b w:val="1"/>
          <w:sz w:val="36"/>
          <w:szCs w:val="36"/>
        </w:rPr>
        <w:t>个人简历</w:t>
      </w:r>
      <w:r>
        <w:rPr>
          <w:b w:val="1"/>
          <w:sz w:val="36"/>
          <w:szCs w:val="36"/>
        </w:rPr>
        <w:tab/>
      </w:r>
    </w:p>
    <w:tbl>
      <w:tblPr>
        <w:tblW w:w="4866" w:type="pct"/>
        <w:jc w:val="center"/>
        <w:tblCellSpacing w:w="7" w:type="dxa"/>
        <w:tblInd w:w="51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19"/>
        <w:gridCol w:w="1133"/>
        <w:gridCol w:w="1935"/>
        <w:gridCol w:w="2358"/>
        <w:gridCol w:w="2737"/>
      </w:tblGrid>
      <w:tr>
        <w:trPr>
          <w:trHeight w:val="300" w:hRule="atLeast"/>
          <w:tblCellSpacing w:w="7" w:type="dxa"/>
        </w:trPr>
        <w:tc>
          <w:tcPr>
            <w:tcW w:w="9082" w:type="dxa"/>
            <w:gridSpan w:val="5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5496497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6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4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基本情况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553DBC6B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姓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 名</w:t>
            </w:r>
          </w:p>
        </w:tc>
        <w:tc>
          <w:tcPr>
            <w:tcW w:w="111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11B24D68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921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34B29CC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性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 别</w:t>
            </w:r>
          </w:p>
        </w:tc>
        <w:tc>
          <w:tcPr>
            <w:tcW w:w="234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FDB21C9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716" w:type="dxa"/>
            <w:vMerge w:val="restart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top"/>
          </w:tcPr>
          <w:p w14:paraId="3A79206B">
            <w:pPr>
              <w:pStyle w:val="000001"/>
              <w:jc w:val="center"/>
              <w:rPr>
                <w:rFonts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照片，建议白底，可以为证件照或者生活照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DF9E39E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出生日期</w:t>
            </w:r>
          </w:p>
        </w:tc>
        <w:tc>
          <w:tcPr>
            <w:tcW w:w="111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A65ABFF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921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3C249373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学    位</w:t>
            </w:r>
          </w:p>
        </w:tc>
        <w:tc>
          <w:tcPr>
            <w:tcW w:w="234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856DA94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34D722B9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413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44EF9905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</w:t>
            </w:r>
            <w:r>
              <w:rPr>
                <w:rFonts w:hint="eastAsia" w:ascii="宋体" w:hAnsi="宋体"/>
                <w:sz w:val="18"/>
                <w:szCs w:val="18"/>
              </w:rPr>
              <w:t>称</w:t>
            </w:r>
          </w:p>
        </w:tc>
        <w:tc>
          <w:tcPr>
            <w:tcW w:w="111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17E5018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921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36AC9D31">
            <w:pPr>
              <w:pStyle w:val="000001"/>
              <w:jc w:val="center"/>
              <w:rPr>
                <w:rFonts w:hint="eastAsia" w:ascii="宋体" w:hAnsi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目前职位</w:t>
            </w:r>
          </w:p>
        </w:tc>
        <w:tc>
          <w:tcPr>
            <w:tcW w:w="234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33EEC1C">
            <w:pPr>
              <w:pStyle w:val="000001"/>
              <w:rPr>
                <w:rFonts w:hint="eastAsia" w:ascii="宋体" w:hAnsi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2F493DFF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83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2B9E462">
            <w:pPr>
              <w:pStyle w:val="000001"/>
              <w:jc w:val="center"/>
              <w:rPr>
                <w:rFonts w:hint="eastAsia" w:ascii="宋体" w:hAnsi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电子邮件</w:t>
            </w:r>
          </w:p>
        </w:tc>
        <w:tc>
          <w:tcPr>
            <w:tcW w:w="5426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F25E56B">
            <w:pPr>
              <w:pStyle w:val="000001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7B95B6A8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213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B801F36">
            <w:pPr>
              <w:pStyle w:val="000001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Github</w:t>
            </w:r>
          </w:p>
        </w:tc>
        <w:tc>
          <w:tcPr>
            <w:tcW w:w="5426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8724049">
            <w:pPr>
              <w:pStyle w:val="000001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4EB7F44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124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7633BFC8">
            <w:pPr>
              <w:pStyle w:val="000001"/>
              <w:jc w:val="center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Gitee</w:t>
            </w:r>
          </w:p>
        </w:tc>
        <w:tc>
          <w:tcPr>
            <w:tcW w:w="5426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2800FCF">
            <w:pPr>
              <w:pStyle w:val="000001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6F125FCE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258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3BF95021">
            <w:pPr>
              <w:pStyle w:val="000001"/>
              <w:jc w:val="center"/>
              <w:rPr>
                <w:rFonts w:ascii="宋体" w:hAnsi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Bilibili</w:t>
            </w:r>
          </w:p>
        </w:tc>
        <w:tc>
          <w:tcPr>
            <w:tcW w:w="5426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84926E6">
            <w:pPr>
              <w:pStyle w:val="000001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34DDE6E7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cantSplit w:val="1"/>
          <w:trHeight w:val="390" w:hRule="atLeast"/>
          <w:tblCellSpacing w:w="7" w:type="dxa"/>
        </w:trPr>
        <w:tc>
          <w:tcPr>
            <w:tcW w:w="89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864AE70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研究方向</w:t>
            </w:r>
          </w:p>
        </w:tc>
        <w:tc>
          <w:tcPr>
            <w:tcW w:w="5426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416DD93">
            <w:pPr>
              <w:pStyle w:val="000001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716" w:type="dxa"/>
            <w:vMerge w:val="continue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0800DBA">
            <w:pPr>
              <w:pStyle w:val="000001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79A48DFC">
      <w:pPr>
        <w:pStyle w:val="000001"/>
      </w:pPr>
    </w:p>
    <w:tbl>
      <w:tblPr>
        <w:tblW w:w="9215" w:type="dxa"/>
        <w:jc w:val="center"/>
        <w:tblCellSpacing w:w="7" w:type="dxa"/>
        <w:tblInd w:w="-1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59"/>
        <w:gridCol w:w="3686"/>
        <w:gridCol w:w="1984"/>
        <w:gridCol w:w="1686"/>
      </w:tblGrid>
      <w:tr>
        <w:trPr>
          <w:trHeight w:val="249" w:hRule="atLeast"/>
          <w:tblCellSpacing w:w="7" w:type="dxa"/>
        </w:trPr>
        <w:tc>
          <w:tcPr>
            <w:tcW w:w="9215" w:type="dxa"/>
            <w:gridSpan w:val="4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64F6913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7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5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教育与工作经历</w:t>
            </w:r>
          </w:p>
        </w:tc>
      </w:tr>
      <w:tr>
        <w:trPr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20A4BC91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D56D2F4">
            <w:pPr>
              <w:pStyle w:val="000001"/>
              <w:jc w:val="center"/>
              <w:rPr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19D91A97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664A0A7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30C95361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6D593A62">
            <w:pPr>
              <w:pStyle w:val="000001"/>
              <w:jc w:val="center"/>
              <w:rPr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29EDE35B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65" w:type="dxa"/>
            <w:vMerge w:val="restart"/>
            <w:tcBorders>
              <w:top w:val="outset" w:color="cccccc" w:sz="6" w:space="0"/>
              <w:left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667DD838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40C96BED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D6563D0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9F2ABCF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5" w:type="dxa"/>
            <w:vMerge w:val="continue"/>
            <w:tcBorders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580F04E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50DCA27D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D926B42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970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9001043">
            <w:pPr>
              <w:pStyle w:val="000001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573C8C4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7E4BCAD6">
      <w:pPr>
        <w:pStyle w:val="000001"/>
        <w:rPr>
          <w:rFonts w:hint="eastAsia"/>
        </w:rPr>
      </w:pPr>
    </w:p>
    <w:tbl>
      <w:tblPr>
        <w:tblW w:w="9170" w:type="dxa"/>
        <w:jc w:val="center"/>
        <w:tblCellSpacing w:w="7" w:type="dxa"/>
        <w:tblInd w:w="7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170"/>
      </w:tblGrid>
      <w:tr>
        <w:trPr>
          <w:wAfter w:w="0" w:type="dxa"/>
          <w:trHeight w:val="300" w:hRule="atLeast"/>
          <w:tblCellSpacing w:w="7" w:type="dxa"/>
        </w:trPr>
        <w:tc>
          <w:tcPr>
            <w:tcW w:w="914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000F16A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8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6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自我评价</w:t>
            </w:r>
          </w:p>
        </w:tc>
      </w:tr>
      <w:tr>
        <w:trPr>
          <w:wAfter w:w="0" w:type="dxa"/>
          <w:trHeight w:val="945" w:hRule="atLeast"/>
          <w:tblCellSpacing w:w="7" w:type="dxa"/>
        </w:trPr>
        <w:tc>
          <w:tcPr>
            <w:tcW w:w="9142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255979E1">
            <w:pPr>
              <w:pStyle w:val="00000a"/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0" w:beforeAutospacing="0" w:after="0" w:afterAutospacing="0"/>
              <w:ind w:left="272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Xxx</w:t>
            </w:r>
          </w:p>
          <w:p w14:paraId="3C7D803F">
            <w:pPr>
              <w:pStyle w:val="00000a"/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kinsoku w:val="1"/>
              <w:wordWrap w:val="1"/>
              <w:overflowPunct w:val="1"/>
              <w:topLinePunct w:val="0"/>
              <w:autoSpaceDE w:val="1"/>
              <w:autoSpaceDN w:val="1"/>
              <w:bidi w:val="0"/>
              <w:spacing w:before="0" w:beforeAutospacing="0" w:after="0" w:afterAutospacing="0"/>
              <w:ind w:left="272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Xxxx</w:t>
            </w:r>
          </w:p>
        </w:tc>
      </w:tr>
    </w:tbl>
    <w:p w14:paraId="3559167D">
      <w:pPr>
        <w:pStyle w:val="000001"/>
        <w:rPr>
          <w:rFonts w:hint="eastAsia"/>
        </w:rPr>
      </w:pPr>
    </w:p>
    <w:tbl>
      <w:tblPr>
        <w:tblW w:w="9172" w:type="dxa"/>
        <w:jc w:val="center"/>
        <w:tblCellSpacing w:w="7" w:type="dxa"/>
        <w:tblInd w:w="6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  <w:insideH w:val="outset" w:color="cccccc" w:sz="6" w:space="0"/>
          <w:insideV w:val="outset" w:color="cccccc" w:sz="6" w:space="0"/>
        </w:tblBorders>
        <w:shd w:val="clear" w:color="auto" w:fill="ffffff"/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95"/>
        <w:gridCol w:w="7477"/>
      </w:tblGrid>
      <w:tr>
        <w:trPr>
          <w:trHeight w:val="300" w:hRule="atLeast"/>
          <w:tblCellSpacing w:w="7" w:type="dxa"/>
        </w:trPr>
        <w:tc>
          <w:tcPr>
            <w:tcW w:w="9172" w:type="dxa"/>
            <w:gridSpan w:val="2"/>
            <w:shd w:val="clear" w:color="auto" w:fill="ffffff"/>
            <w:textDirection w:val="lrTb"/>
            <w:vAlign w:val="center"/>
          </w:tcPr>
          <w:p w14:paraId="271ED6F9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9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7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项目经验</w:t>
            </w: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30F72FB3">
            <w:pPr>
              <w:pStyle w:val="00000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019/01</w:t>
            </w:r>
            <w:r>
              <w:rPr>
                <w:rFonts w:hint="eastAsia"/>
                <w:sz w:val="18"/>
                <w:szCs w:val="18"/>
              </w:rPr>
              <w:t>—至今</w:t>
            </w: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6C677F90">
            <w:pPr>
              <w:pStyle w:val="000001"/>
              <w:rPr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5E24BF9C">
            <w:pPr>
              <w:pStyle w:val="000001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工作描述：</w:t>
            </w: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32AD872B">
            <w:pPr>
              <w:pStyle w:val="000001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1"/>
                <w:bCs w:val="1"/>
                <w:sz w:val="18"/>
                <w:szCs w:val="18"/>
                <w:lang w:val="en-US" w:eastAsia="zh-CN"/>
              </w:rPr>
              <w:t>教研项目</w:t>
            </w: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：</w:t>
            </w:r>
          </w:p>
          <w:p w14:paraId="35A4EADB">
            <w:pPr>
              <w:pStyle w:val="000001"/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课题名称1（参与/主持，位次，起始日期至结束日期，课题层次，编号）</w:t>
            </w:r>
          </w:p>
          <w:p w14:paraId="38163292">
            <w:pPr>
              <w:pStyle w:val="000001"/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课题名称2（参与/主持，位次，起始日期至结束日期，课题层次，编号）</w:t>
            </w:r>
          </w:p>
          <w:p w14:paraId="31774095">
            <w:pPr>
              <w:pStyle w:val="000001"/>
              <w:numPr>
                <w:ilvl w:val="0"/>
                <w:numId w:val="2"/>
              </w:numPr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Xxx</w:t>
            </w:r>
          </w:p>
          <w:p w14:paraId="4F002536">
            <w:pPr>
              <w:pStyle w:val="000001"/>
              <w:rPr>
                <w:rFonts w:eastAsia="宋体"/>
                <w:sz w:val="18"/>
                <w:szCs w:val="18"/>
                <w:lang w:val="en-US" w:eastAsia="zh-CN"/>
              </w:rPr>
            </w:pPr>
          </w:p>
          <w:p w14:paraId="05F94061">
            <w:pPr>
              <w:pStyle w:val="000001"/>
              <w:rPr>
                <w:sz w:val="18"/>
                <w:szCs w:val="18"/>
              </w:rPr>
            </w:pPr>
            <w:r>
              <w:rPr>
                <w:rFonts w:hint="eastAsia"/>
                <w:b w:val="1"/>
                <w:bCs w:val="1"/>
                <w:sz w:val="18"/>
                <w:szCs w:val="18"/>
              </w:rPr>
              <w:t>科研项目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  <w:p w14:paraId="08726755">
            <w:pPr>
              <w:pStyle w:val="000001"/>
              <w:numPr>
                <w:ilvl w:val="0"/>
                <w:numId w:val="3"/>
              </w:numPr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课题名称1（参与/主持，位次，起始日期至结束日期，课题层次，编号）</w:t>
            </w:r>
          </w:p>
          <w:p w14:paraId="0AE79189">
            <w:pPr>
              <w:pStyle w:val="000001"/>
              <w:numPr>
                <w:ilvl w:val="0"/>
                <w:numId w:val="3"/>
              </w:numPr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课题名称2（参与/主持，位次，起始日期至结束日期，课题层次，编号）</w:t>
            </w:r>
          </w:p>
          <w:p w14:paraId="05B705F3">
            <w:pPr>
              <w:pStyle w:val="000001"/>
              <w:numPr>
                <w:ilvl w:val="0"/>
                <w:numId w:val="3"/>
              </w:numPr>
              <w:rPr>
                <w:rFonts w:hint="eastAsia"/>
                <w:b w:val="1"/>
                <w:bCs w:val="1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Xxx</w:t>
            </w:r>
          </w:p>
          <w:p w14:paraId="23FFD9F3"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/>
                <w:b w:val="1"/>
                <w:bCs w:val="1"/>
                <w:sz w:val="18"/>
                <w:szCs w:val="18"/>
              </w:rPr>
            </w:pPr>
          </w:p>
        </w:tc>
      </w:tr>
      <w:tr>
        <w:trPr>
          <w:trHeight w:val="227" w:hRule="exact"/>
          <w:tblCellSpacing w:w="7" w:type="dxa"/>
        </w:trPr>
        <w:tc>
          <w:tcPr>
            <w:tcW w:w="9172" w:type="dxa"/>
            <w:gridSpan w:val="2"/>
            <w:shd w:val="clear" w:color="auto" w:fill="d9d9d9"/>
            <w:textDirection w:val="lrTb"/>
            <w:vAlign w:val="center"/>
          </w:tcPr>
          <w:p w14:paraId="7C9795AD">
            <w:pPr>
              <w:pStyle w:val="000001"/>
              <w:rPr>
                <w:rFonts w:hint="eastAsia"/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1C95EAB1">
            <w:pPr>
              <w:pStyle w:val="000001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2011/01—2013/03</w:t>
            </w: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45925BDC">
            <w:pPr>
              <w:pStyle w:val="00000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高速数据接收机（</w:t>
            </w:r>
            <w:r>
              <w:rPr>
                <w:sz w:val="18"/>
                <w:szCs w:val="18"/>
              </w:rPr>
              <w:t>HDR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376BDB50">
            <w:pPr>
              <w:pStyle w:val="000001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项目描述：</w:t>
            </w: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6D80F461">
            <w:pPr>
              <w:pStyle w:val="000001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为卫星高速地面接收应用提供一个模块化，集成化的解决方案。采用</w:t>
            </w:r>
            <w:r>
              <w:rPr>
                <w:sz w:val="18"/>
                <w:szCs w:val="18"/>
              </w:rPr>
              <w:t>3GSPS</w:t>
            </w:r>
            <w:r>
              <w:rPr>
                <w:rFonts w:hint="eastAsia"/>
                <w:sz w:val="18"/>
                <w:szCs w:val="18"/>
              </w:rPr>
              <w:t>的高速采样，全</w:t>
            </w:r>
            <w:r>
              <w:rPr>
                <w:sz w:val="18"/>
                <w:szCs w:val="18"/>
              </w:rPr>
              <w:t>FPGA</w:t>
            </w:r>
            <w:r>
              <w:rPr>
                <w:rFonts w:hint="eastAsia"/>
                <w:sz w:val="18"/>
                <w:szCs w:val="18"/>
              </w:rPr>
              <w:t>设计，实现对</w:t>
            </w:r>
            <w:r>
              <w:rPr>
                <w:sz w:val="18"/>
                <w:szCs w:val="18"/>
              </w:rPr>
              <w:t>800Mbps</w:t>
            </w:r>
            <w:r>
              <w:rPr>
                <w:rFonts w:hint="eastAsia"/>
                <w:sz w:val="18"/>
                <w:szCs w:val="18"/>
              </w:rPr>
              <w:t>码率</w:t>
            </w:r>
            <w:r>
              <w:rPr>
                <w:sz w:val="18"/>
                <w:szCs w:val="18"/>
              </w:rPr>
              <w:t>QPSK</w:t>
            </w:r>
            <w:r>
              <w:rPr>
                <w:rFonts w:hint="eastAsia"/>
                <w:sz w:val="18"/>
                <w:szCs w:val="18"/>
              </w:rPr>
              <w:t>中频信号的解调、</w:t>
            </w:r>
            <w:r>
              <w:rPr>
                <w:sz w:val="18"/>
                <w:szCs w:val="18"/>
              </w:rPr>
              <w:t>CCSDS</w:t>
            </w:r>
            <w:r>
              <w:rPr>
                <w:rFonts w:hint="eastAsia"/>
                <w:sz w:val="18"/>
                <w:szCs w:val="18"/>
              </w:rPr>
              <w:t>兼容的解扰、译码、分帧等功能。</w:t>
            </w: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5FF9381D">
            <w:pPr>
              <w:pStyle w:val="000001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责任描述：</w:t>
            </w: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70962971">
            <w:pPr>
              <w:pStyle w:val="000001"/>
              <w:rPr>
                <w:sz w:val="18"/>
                <w:szCs w:val="18"/>
              </w:rPr>
            </w:pPr>
            <w:r>
              <w:rPr>
                <w:rFonts w:hint="eastAsia" w:hAnsi="宋体"/>
                <w:sz w:val="18"/>
                <w:szCs w:val="18"/>
              </w:rPr>
              <w:t>项目</w:t>
            </w:r>
            <w:r>
              <w:rPr>
                <w:rFonts w:hint="eastAsia"/>
                <w:sz w:val="18"/>
                <w:szCs w:val="18"/>
              </w:rPr>
              <w:t>前期调研，</w:t>
            </w:r>
            <w:r>
              <w:rPr>
                <w:rFonts w:hint="eastAsia" w:hAnsi="宋体"/>
                <w:sz w:val="18"/>
                <w:szCs w:val="18"/>
              </w:rPr>
              <w:t>设备方案设计，硬件调试，并行高速解调算法仿真与</w:t>
            </w:r>
            <w:r>
              <w:rPr>
                <w:sz w:val="18"/>
                <w:szCs w:val="18"/>
              </w:rPr>
              <w:t>FPGA</w:t>
            </w:r>
            <w:r>
              <w:rPr>
                <w:rFonts w:hint="eastAsia" w:hAnsi="宋体"/>
                <w:sz w:val="18"/>
                <w:szCs w:val="18"/>
              </w:rPr>
              <w:t>实现，性能测试</w:t>
            </w:r>
          </w:p>
        </w:tc>
      </w:tr>
      <w:tr>
        <w:trPr>
          <w:trHeight w:val="227" w:hRule="exact"/>
          <w:tblCellSpacing w:w="7" w:type="dxa"/>
        </w:trPr>
        <w:tc>
          <w:tcPr>
            <w:tcW w:w="9172" w:type="dxa"/>
            <w:gridSpan w:val="2"/>
            <w:shd w:val="clear" w:color="auto" w:fill="d9d9d9"/>
            <w:textDirection w:val="lrTb"/>
            <w:vAlign w:val="center"/>
          </w:tcPr>
          <w:p w14:paraId="4DED8957">
            <w:pPr>
              <w:pStyle w:val="000001"/>
              <w:rPr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26B915C8">
            <w:pPr>
              <w:pStyle w:val="000001"/>
              <w:jc w:val="right"/>
              <w:rPr>
                <w:sz w:val="18"/>
                <w:szCs w:val="18"/>
              </w:rPr>
            </w:pP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622545C5">
            <w:pPr>
              <w:pStyle w:val="000001"/>
              <w:rPr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3FCAADC3">
            <w:pPr>
              <w:pStyle w:val="000001"/>
              <w:jc w:val="right"/>
              <w:rPr>
                <w:sz w:val="18"/>
                <w:szCs w:val="18"/>
              </w:rPr>
            </w:pP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7B38FC42">
            <w:pPr>
              <w:pStyle w:val="000001"/>
              <w:rPr>
                <w:sz w:val="18"/>
                <w:szCs w:val="18"/>
              </w:rPr>
            </w:pPr>
          </w:p>
        </w:tc>
      </w:tr>
      <w:tr>
        <w:trPr>
          <w:trHeight w:val="300" w:hRule="atLeast"/>
          <w:tblCellSpacing w:w="7" w:type="dxa"/>
        </w:trPr>
        <w:tc>
          <w:tcPr>
            <w:tcW w:w="1674" w:type="dxa"/>
            <w:shd w:val="clear" w:color="auto" w:fill="ffffff"/>
            <w:textDirection w:val="lrTb"/>
            <w:vAlign w:val="center"/>
          </w:tcPr>
          <w:p w14:paraId="54E4A149">
            <w:pPr>
              <w:pStyle w:val="000001"/>
              <w:jc w:val="right"/>
              <w:rPr>
                <w:sz w:val="18"/>
                <w:szCs w:val="18"/>
              </w:rPr>
            </w:pPr>
          </w:p>
        </w:tc>
        <w:tc>
          <w:tcPr>
            <w:tcW w:w="7456" w:type="dxa"/>
            <w:shd w:val="clear" w:color="auto" w:fill="ffffff"/>
            <w:textDirection w:val="lrTb"/>
            <w:vAlign w:val="center"/>
          </w:tcPr>
          <w:p w14:paraId="105B764E">
            <w:pPr>
              <w:pStyle w:val="000001"/>
              <w:rPr>
                <w:sz w:val="18"/>
                <w:szCs w:val="18"/>
              </w:rPr>
            </w:pPr>
          </w:p>
        </w:tc>
      </w:tr>
      <w:tr>
        <w:trPr>
          <w:cantSplit w:val="1"/>
          <w:trHeight w:val="227" w:hRule="exact"/>
          <w:tblCellSpacing w:w="7" w:type="dxa"/>
        </w:trPr>
        <w:tc>
          <w:tcPr>
            <w:tcW w:w="9172" w:type="dxa"/>
            <w:gridSpan w:val="2"/>
            <w:shd w:val="pct10" w:color="auto" w:fill="ffffff"/>
            <w:textDirection w:val="lrTb"/>
            <w:vAlign w:val="center"/>
          </w:tcPr>
          <w:p w14:paraId="6DF238BF">
            <w:pPr>
              <w:pStyle w:val="000001"/>
              <w:rPr>
                <w:sz w:val="18"/>
                <w:szCs w:val="18"/>
              </w:rPr>
            </w:pPr>
          </w:p>
        </w:tc>
      </w:tr>
    </w:tbl>
    <w:p w14:paraId="64DBDEFD">
      <w:pPr>
        <w:pStyle w:val="000001"/>
        <w:rPr>
          <w:rFonts w:hint="eastAsia"/>
        </w:rPr>
      </w:pPr>
    </w:p>
    <w:tbl>
      <w:tblPr>
        <w:tblW w:w="9215" w:type="dxa"/>
        <w:jc w:val="center"/>
        <w:tblCellSpacing w:w="7" w:type="dxa"/>
        <w:tblInd w:w="-1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00"/>
        <w:gridCol w:w="7515"/>
      </w:tblGrid>
      <w:tr>
        <w:trPr>
          <w:trHeight w:val="300" w:hRule="atLeast"/>
          <w:tblCellSpacing w:w="7" w:type="dxa"/>
        </w:trPr>
        <w:tc>
          <w:tcPr>
            <w:tcW w:w="9215" w:type="dxa"/>
            <w:gridSpan w:val="2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680DE61">
            <w:pPr>
              <w:pStyle w:val="000001"/>
              <w:rPr>
                <w:rFonts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0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8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color w:val="993300"/>
                <w:sz w:val="18"/>
                <w:szCs w:val="18"/>
                <w:lang w:val="en-US" w:eastAsia="zh-CN"/>
              </w:rPr>
              <w:t>社会兼职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22EDE712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2025/09起</w:t>
            </w:r>
          </w:p>
        </w:tc>
        <w:tc>
          <w:tcPr>
            <w:tcW w:w="749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14AE871E">
            <w:pPr>
              <w:pStyle w:val="000001"/>
              <w:jc w:val="both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xxxx委员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6E49108F">
            <w:pPr>
              <w:pStyle w:val="00000a"/>
              <w:jc w:val="center"/>
              <w:rPr>
                <w:rFonts w:hint="eastAsia" w:ascii="宋体" w:hAnsi="宋体" w:eastAsia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9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2DE4DE8E">
            <w:pPr>
              <w:pStyle w:val="000001"/>
              <w:jc w:val="both"/>
              <w:rPr>
                <w:rFonts w:hint="eastAsia" w:eastAsia="宋体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074F591A">
            <w:pPr>
              <w:pStyle w:val="00000a"/>
              <w:jc w:val="center"/>
              <w:rPr>
                <w:rFonts w:ascii="宋体" w:hAnsi="宋体" w:eastAsia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94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42FF1033">
            <w:pPr>
              <w:pStyle w:val="000001"/>
              <w:numPr>
                <w:ilvl w:val="0"/>
                <w:numId w:val="0"/>
              </w:numPr>
              <w:ind w:leftChars="0"/>
              <w:rPr>
                <w:rFonts w:hint="eastAsia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</w:tbl>
    <w:p w14:paraId="3D9F8675">
      <w:pPr>
        <w:pStyle w:val="000001"/>
        <w:rPr>
          <w:rFonts w:hint="eastAsia"/>
        </w:rPr>
      </w:pPr>
    </w:p>
    <w:tbl>
      <w:tblPr>
        <w:tblW w:w="9215" w:type="dxa"/>
        <w:jc w:val="center"/>
        <w:tblCellSpacing w:w="7" w:type="dxa"/>
        <w:tblInd w:w="-1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59"/>
        <w:gridCol w:w="7356"/>
      </w:tblGrid>
      <w:tr>
        <w:trPr>
          <w:trHeight w:val="300" w:hRule="atLeast"/>
          <w:tblCellSpacing w:w="7" w:type="dxa"/>
        </w:trPr>
        <w:tc>
          <w:tcPr>
            <w:tcW w:w="9215" w:type="dxa"/>
            <w:gridSpan w:val="2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2C5EA5E1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1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9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所获奖励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5DAE1551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2025/12</w:t>
            </w: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C728359">
            <w:pPr>
              <w:pStyle w:val="000001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Xx大学第六届教师教学创新大赛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39CB73B7">
            <w:pPr>
              <w:pStyle w:val="00000a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55B4BD0">
            <w:pPr>
              <w:pStyle w:val="000001"/>
              <w:jc w:val="center"/>
              <w:rPr>
                <w:rFonts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</w:tbl>
    <w:p w14:paraId="6C03CBDA">
      <w:pPr>
        <w:pStyle w:val="000001"/>
        <w:rPr>
          <w:rFonts w:hint="eastAsia"/>
        </w:rPr>
      </w:pPr>
    </w:p>
    <w:tbl>
      <w:tblPr>
        <w:tblW w:w="9215" w:type="dxa"/>
        <w:jc w:val="center"/>
        <w:tblCellSpacing w:w="7" w:type="dxa"/>
        <w:tblInd w:w="876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59"/>
        <w:gridCol w:w="7356"/>
      </w:tblGrid>
      <w:tr>
        <w:trPr>
          <w:wAfter w:w="0" w:type="dxa"/>
          <w:trHeight w:val="300" w:hRule="atLeast"/>
          <w:tblCellSpacing w:w="7" w:type="dxa"/>
        </w:trPr>
        <w:tc>
          <w:tcPr>
            <w:tcW w:w="9215" w:type="dxa"/>
            <w:gridSpan w:val="2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22CAA361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2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0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证书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50F21091">
            <w:pPr>
              <w:pStyle w:val="00000a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2020/07</w:t>
            </w: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C5F361F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高等学校教师资格证（任教学科：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xxx</w:t>
            </w:r>
            <w:r>
              <w:rPr>
                <w:rFonts w:hint="eastAsia" w:ascii="宋体" w:hAnsi="宋体"/>
                <w:sz w:val="18"/>
                <w:szCs w:val="18"/>
              </w:rPr>
              <w:t>，编号：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xxxx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19F760E0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57738AD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2EDCF65B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6A4EA77A">
            <w:pPr>
              <w:pStyle w:val="000001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>
        <w:trPr>
          <w:wAfter w:w="0" w:type="dxa"/>
          <w:cantSplit w:val="1"/>
          <w:trHeight w:val="300" w:hRule="atLeast"/>
          <w:tblCellSpacing w:w="7" w:type="dxa"/>
        </w:trPr>
        <w:tc>
          <w:tcPr>
            <w:tcW w:w="1838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e0e0e0"/>
            <w:textDirection w:val="lrTb"/>
            <w:vAlign w:val="center"/>
          </w:tcPr>
          <w:p w14:paraId="47B67C51">
            <w:pPr>
              <w:pStyle w:val="00000a"/>
              <w:jc w:val="center"/>
              <w:rPr>
                <w:sz w:val="18"/>
                <w:szCs w:val="18"/>
              </w:rPr>
            </w:pPr>
          </w:p>
        </w:tc>
        <w:tc>
          <w:tcPr>
            <w:tcW w:w="7335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325AFB6">
            <w:pPr>
              <w:pStyle w:val="000001"/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7A49EFF8">
      <w:pPr>
        <w:pStyle w:val="000001"/>
        <w:rPr>
          <w:rFonts w:hint="eastAsia"/>
        </w:rPr>
      </w:pPr>
    </w:p>
    <w:tbl>
      <w:tblPr>
        <w:tblW w:w="9274" w:type="dxa"/>
        <w:jc w:val="center"/>
        <w:tblCellSpacing w:w="7" w:type="dxa"/>
        <w:tblInd w:w="-4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274"/>
      </w:tblGrid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6CB20F7C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3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1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发表论文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E81BF1A">
            <w:pPr>
              <w:pStyle w:val="000001"/>
              <w:numPr>
                <w:ilvl w:val="0"/>
                <w:numId w:val="4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1"/>
                <w:bCs w:val="1"/>
                <w:sz w:val="18"/>
                <w:szCs w:val="18"/>
              </w:rPr>
              <w:t>作者1, 作者2, 作者3, 作者4, 作者5*</w:t>
            </w:r>
            <w:r>
              <w:rPr>
                <w:rFonts w:hint="eastAsia"/>
                <w:sz w:val="18"/>
                <w:szCs w:val="18"/>
              </w:rPr>
              <w:t>. 非侵入式负荷监测综述. 自动化学报, 2022, 48(3): 644−663. doi: 10.16383/j.aas.c200270 (EI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,20221611972165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29215C4">
            <w:pPr>
              <w:pStyle w:val="000001"/>
              <w:numPr>
                <w:ilvl w:val="0"/>
                <w:numId w:val="4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b w:val="1"/>
                <w:sz w:val="18"/>
                <w:szCs w:val="18"/>
              </w:rPr>
              <w:t>Author A, Author B*, and Author C</w:t>
            </w:r>
            <w:r>
              <w:rPr>
                <w:sz w:val="18"/>
                <w:szCs w:val="18"/>
              </w:rPr>
              <w:t xml:space="preserve">. CCAIB: Congestion control based on adaptive integral backstepping for wireless multi-router network. Sensors, 2022,22(5): 1818.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"https://doi.org/10.3390/s22051818"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Style w:val="00000e"/>
                <w:sz w:val="18"/>
                <w:szCs w:val="18"/>
              </w:rPr>
              <w:t>https://doi.org/10.3390/s22051818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. (SCI, EI, 2020IF= 3.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847</w:t>
            </w:r>
            <w:r>
              <w:rPr>
                <w:sz w:val="18"/>
                <w:szCs w:val="18"/>
              </w:rPr>
              <w:t xml:space="preserve">, JCR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sz w:val="18"/>
                <w:szCs w:val="18"/>
              </w:rPr>
              <w:t>区</w:t>
            </w:r>
            <w:r>
              <w:rPr>
                <w:rFonts w:hint="eastAsia"/>
                <w:sz w:val="18"/>
                <w:szCs w:val="18"/>
                <w:lang w:eastAsia="zh-CN"/>
              </w:rPr>
              <w:t>，WOS:000768937600001</w:t>
            </w:r>
            <w:r>
              <w:rPr>
                <w:sz w:val="18"/>
                <w:szCs w:val="18"/>
              </w:rPr>
              <w:t>)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9F559C9">
            <w:pPr>
              <w:pStyle w:val="000001"/>
              <w:numPr>
                <w:ilvl w:val="0"/>
                <w:numId w:val="4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37595A56">
            <w:pPr>
              <w:pStyle w:val="000001"/>
              <w:numPr>
                <w:ilvl w:val="0"/>
                <w:numId w:val="4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612C52E3">
            <w:pPr>
              <w:pStyle w:val="000001"/>
              <w:rPr>
                <w:rFonts w:ascii="宋体" w:hAnsi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4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2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软件著作权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4006DD4">
            <w:pPr>
              <w:pStyle w:val="000001"/>
              <w:numPr>
                <w:ilvl w:val="0"/>
                <w:numId w:val="5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预制构件生产调度软件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</w:rPr>
              <w:t>V1.0 (登记号：2023SRxxxxxxx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, 20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-2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</w:rPr>
              <w:t>，1/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)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6B38C568">
            <w:pPr>
              <w:pStyle w:val="000001"/>
              <w:numPr>
                <w:ilvl w:val="0"/>
                <w:numId w:val="5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</w:rPr>
              <w:t>建筑异构无线网络监测与优化系统[简称：建筑异构无线网络]V1.0 (登记号：2019SRxxxxxxx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</w:rPr>
              <w:t>, 2019-11-22，1/1)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3F4FBD25">
            <w:pPr>
              <w:pStyle w:val="000001"/>
              <w:numPr>
                <w:ilvl w:val="0"/>
                <w:numId w:val="5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XXXX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48A70351">
            <w:pPr>
              <w:pStyle w:val="000001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5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3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发明专利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5EBD3C4A">
            <w:pPr>
              <w:pStyle w:val="000001"/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发明人1，发明人2，发明人3，发明人4，发明人5，发明人6，发明人7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，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一种基于强化学习的预制构件生产调度优化方法及系统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，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专利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eastAsia="zh-CN"/>
              </w:rPr>
              <w:t>号：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ZL 2022xxxxxxx.x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授权日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：2</w:t>
            </w:r>
            <w:r>
              <w:rPr>
                <w:rFonts w:ascii="宋体" w:hAnsi="宋体"/>
                <w:b w:val="1"/>
                <w:bCs w:val="1"/>
                <w:color w:val="000000"/>
                <w:sz w:val="18"/>
                <w:szCs w:val="18"/>
              </w:rPr>
              <w:t>02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宋体" w:hAnsi="宋体"/>
                <w:b w:val="1"/>
                <w:bCs w:val="1"/>
                <w:color w:val="000000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b w:val="1"/>
                <w:bCs w:val="1"/>
                <w:color w:val="000000"/>
                <w:sz w:val="18"/>
                <w:szCs w:val="18"/>
                <w:lang w:val="en-US" w:eastAsia="zh-CN"/>
              </w:rPr>
              <w:t>31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3325053F">
            <w:pPr>
              <w:pStyle w:val="000001"/>
              <w:keepNext w:val="0"/>
              <w:keepLines w:val="0"/>
              <w:widowControl w:val="1"/>
              <w:numPr>
                <w:ilvl w:val="0"/>
                <w:numId w:val="6"/>
              </w:numPr>
              <w:suppressLineNumbers w:val="0"/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XXXX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7AB0DAB">
            <w:pPr>
              <w:pStyle w:val="000001"/>
              <w:jc w:val="left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6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4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color w:val="993300"/>
                <w:sz w:val="18"/>
                <w:szCs w:val="18"/>
                <w:lang w:val="en-US" w:eastAsia="zh-CN"/>
              </w:rPr>
              <w:t>标准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13DF72E5">
            <w:pPr>
              <w:pStyle w:val="000001"/>
              <w:numPr>
                <w:ilvl w:val="0"/>
                <w:numId w:val="7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XXXX</w:t>
            </w:r>
            <w:r>
              <w:rPr>
                <w:rFonts w:hint="eastAsia" w:ascii="宋体" w:hAnsi="宋体"/>
                <w:sz w:val="18"/>
                <w:szCs w:val="18"/>
              </w:rPr>
              <w:t>标准（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地方标准，XXX主编，编</w:t>
            </w:r>
            <w:r>
              <w:rPr>
                <w:rFonts w:hint="eastAsia" w:ascii="宋体" w:hAnsi="宋体"/>
                <w:sz w:val="18"/>
                <w:szCs w:val="18"/>
              </w:rPr>
              <w:t>号：</w:t>
            </w: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XXXX，发布日期：XXX，实施日期：XXX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68A424A8">
            <w:pPr>
              <w:pStyle w:val="000001"/>
              <w:numPr>
                <w:ilvl w:val="0"/>
                <w:numId w:val="7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460FF95C">
            <w:pPr>
              <w:pStyle w:val="000001"/>
              <w:numPr>
                <w:ilvl w:val="0"/>
                <w:numId w:val="7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</w:tbl>
    <w:p w14:paraId="3D2C1D5E">
      <w:pPr>
        <w:pStyle w:val="000001"/>
      </w:pPr>
    </w:p>
    <w:p w14:paraId="5F77414C">
      <w:pPr>
        <w:pStyle w:val="000001"/>
      </w:pPr>
    </w:p>
    <w:tbl>
      <w:tblPr>
        <w:tblW w:w="9215" w:type="dxa"/>
        <w:jc w:val="center"/>
        <w:tblCellSpacing w:w="7" w:type="dxa"/>
        <w:tblInd w:w="-1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215"/>
      </w:tblGrid>
      <w:tr>
        <w:trPr>
          <w:trHeight w:val="301" w:hRule="atLeast"/>
          <w:tblCellSpacing w:w="7" w:type="dxa"/>
        </w:trPr>
        <w:tc>
          <w:tcPr>
            <w:tcW w:w="9187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9395443">
            <w:pPr>
              <w:pStyle w:val="000001"/>
              <w:jc w:val="left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/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7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5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</w:rPr>
              <w:t>指导竞赛</w:t>
            </w:r>
            <w:r>
              <w:rPr>
                <w:rFonts w:hint="eastAsia"/>
                <w:b w:val="1"/>
                <w:bCs w:val="1"/>
                <w:color w:val="993300"/>
                <w:sz w:val="18"/>
                <w:szCs w:val="18"/>
                <w:lang w:val="en-US" w:eastAsia="zh-CN"/>
              </w:rPr>
              <w:t>获奖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187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0224ED9F">
            <w:pPr>
              <w:pStyle w:val="000001"/>
              <w:numPr>
                <w:ilvl w:val="0"/>
                <w:numId w:val="8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宋体" w:hAnsi="宋体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  <w:lang w:val="en-US" w:eastAsia="zh-CN"/>
              </w:rPr>
              <w:t>XXX年XX月指导物联XXX级团队获得XXXXX</w:t>
            </w:r>
            <w:r>
              <w:rPr>
                <w:rFonts w:hint="eastAsia" w:ascii="宋体" w:hAnsi="宋体" w:eastAsia="宋体" w:cs="Times New Roman"/>
                <w:b w:val="1"/>
                <w:bCs w:val="1"/>
                <w:color w:val="0000ff"/>
                <w:sz w:val="18"/>
                <w:szCs w:val="18"/>
                <w:lang w:val="en-US" w:eastAsia="zh-CN"/>
              </w:rPr>
              <w:t>奖</w:t>
            </w:r>
            <w:r>
              <w:rPr>
                <w:rFonts w:hint="eastAsia" w:ascii="宋体" w:hAnsi="宋体" w:eastAsia="宋体" w:cs="Times New Roman"/>
                <w:sz w:val="18"/>
                <w:szCs w:val="18"/>
                <w:lang w:val="en-US" w:eastAsia="zh-CN"/>
              </w:rPr>
              <w:t>。（团队名称：XXXX；组员：XXXX；作品名称：XXXXX）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187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5F8085EE">
            <w:pPr>
              <w:pStyle w:val="000001"/>
              <w:numPr>
                <w:ilvl w:val="0"/>
                <w:numId w:val="8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宋体" w:hAnsi="宋体" w:eastAsia="宋体" w:cs="Times New Roman"/>
                <w:sz w:val="18"/>
                <w:szCs w:val="18"/>
                <w:lang w:val="en-US" w:eastAsia="zh-CN"/>
              </w:rPr>
            </w:pPr>
          </w:p>
        </w:tc>
      </w:tr>
    </w:tbl>
    <w:p w14:paraId="56AC1528">
      <w:pPr>
        <w:pStyle w:val="000001"/>
        <w:rPr>
          <w:rFonts w:hint="eastAsia"/>
        </w:rPr>
      </w:pPr>
    </w:p>
    <w:tbl>
      <w:tblPr>
        <w:tblW w:w="9215" w:type="dxa"/>
        <w:jc w:val="center"/>
        <w:tblCellSpacing w:w="7" w:type="dxa"/>
        <w:tblInd w:w="-1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55"/>
        <w:gridCol w:w="760"/>
        <w:gridCol w:w="7700"/>
      </w:tblGrid>
      <w:tr>
        <w:trPr>
          <w:trHeight w:val="90" w:hRule="atLeast"/>
          <w:tblCellSpacing w:w="7" w:type="dxa"/>
        </w:trPr>
        <w:tc>
          <w:tcPr>
            <w:tcW w:w="9215" w:type="dxa"/>
            <w:gridSpan w:val="3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97F1051">
            <w:pPr>
              <w:pStyle w:val="000001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8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6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color w:val="993300"/>
                <w:sz w:val="18"/>
                <w:szCs w:val="18"/>
                <w:lang w:val="en-US" w:eastAsia="zh-CN"/>
              </w:rPr>
              <w:t>教学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7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5DE730C4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2026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55008342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秋季</w:t>
            </w:r>
          </w:p>
        </w:tc>
        <w:tc>
          <w:tcPr>
            <w:tcW w:w="7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5038EC07">
            <w:pPr>
              <w:pStyle w:val="000001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物联网通信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原理</w:t>
            </w:r>
            <w:r>
              <w:rPr>
                <w:rFonts w:hint="eastAsia"/>
                <w:sz w:val="18"/>
                <w:szCs w:val="18"/>
              </w:rPr>
              <w:t>（本科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hint="eastAsia"/>
                <w:sz w:val="18"/>
                <w:szCs w:val="18"/>
              </w:rPr>
              <w:t>级，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66</w:t>
            </w:r>
            <w:r>
              <w:rPr>
                <w:rFonts w:hint="eastAsia"/>
                <w:sz w:val="18"/>
                <w:szCs w:val="18"/>
              </w:rPr>
              <w:t>人，学时4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）、计算机测控网络系统（2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级研究生，</w:t>
            </w: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12</w:t>
            </w:r>
            <w:r>
              <w:rPr>
                <w:rFonts w:hint="eastAsia"/>
                <w:color w:val="0000ff"/>
                <w:sz w:val="18"/>
                <w:szCs w:val="18"/>
              </w:rPr>
              <w:t>+</w:t>
            </w: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16</w:t>
            </w:r>
            <w:r>
              <w:rPr>
                <w:rFonts w:hint="eastAsia"/>
                <w:sz w:val="18"/>
                <w:szCs w:val="18"/>
              </w:rPr>
              <w:t>人，学时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32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color w:val="000000"/>
                <w:sz w:val="18"/>
                <w:szCs w:val="18"/>
              </w:rPr>
              <w:t>建筑物联网应用系统设计课设（</w:t>
            </w:r>
            <w:r>
              <w:rPr>
                <w:rFonts w:hint="eastAsia"/>
                <w:color w:val="0000ff"/>
                <w:sz w:val="18"/>
                <w:szCs w:val="18"/>
              </w:rPr>
              <w:t>物联</w:t>
            </w: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232</w:t>
            </w:r>
            <w:r>
              <w:rPr>
                <w:rFonts w:hint="eastAsia"/>
                <w:color w:val="0000ff"/>
                <w:sz w:val="18"/>
                <w:szCs w:val="18"/>
              </w:rPr>
              <w:t>，3</w:t>
            </w:r>
            <w:r>
              <w:rPr>
                <w:rFonts w:hint="eastAsia"/>
                <w:color w:val="0000ff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/>
                <w:color w:val="0000ff"/>
                <w:sz w:val="18"/>
                <w:szCs w:val="18"/>
              </w:rPr>
              <w:t>人，两周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物联网工程导论（本科26级，70人，学时8）、认识实习（</w:t>
            </w:r>
            <w:r>
              <w:rPr>
                <w:rFonts w:hint="eastAsia"/>
                <w:sz w:val="18"/>
                <w:szCs w:val="18"/>
              </w:rPr>
              <w:t>本科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hint="eastAsia"/>
                <w:sz w:val="18"/>
                <w:szCs w:val="18"/>
              </w:rPr>
              <w:t>级，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66</w:t>
            </w:r>
            <w:r>
              <w:rPr>
                <w:rFonts w:hint="eastAsia"/>
                <w:sz w:val="18"/>
                <w:szCs w:val="18"/>
              </w:rPr>
              <w:t>人，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两周</w:t>
            </w: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）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7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2B640A88">
            <w:pPr>
              <w:pStyle w:val="00000a"/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23B9AB72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春季</w:t>
            </w:r>
          </w:p>
        </w:tc>
        <w:tc>
          <w:tcPr>
            <w:tcW w:w="7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12EED7A">
            <w:pPr>
              <w:pStyle w:val="000001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物联网网络技术（本科23级，68人，学时42+8）、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物联网与信息融合（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智建23级，2531级，122人，16学时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）、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毕业实习（物联22级，67人，2周）、毕业设计（本科22级，10人，学时14周）</w:t>
            </w: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7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4DA725F1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2025</w:t>
            </w: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468791CF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秋季</w:t>
            </w:r>
          </w:p>
        </w:tc>
        <w:tc>
          <w:tcPr>
            <w:tcW w:w="7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7AF7B94E">
            <w:pPr>
              <w:pStyle w:val="000001"/>
              <w:jc w:val="left"/>
              <w:rPr>
                <w:rFonts w:eastAsia="宋体"/>
                <w:sz w:val="18"/>
                <w:szCs w:val="18"/>
                <w:lang w:val="en-US" w:eastAsia="zh-CN"/>
              </w:rPr>
            </w:pPr>
          </w:p>
        </w:tc>
      </w:tr>
      <w:tr>
        <w:trPr>
          <w:cantSplit w:val="1"/>
          <w:trHeight w:val="300" w:hRule="atLeast"/>
          <w:tblCellSpacing w:w="7" w:type="dxa"/>
        </w:trPr>
        <w:tc>
          <w:tcPr>
            <w:tcW w:w="7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5DAF6D41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textDirection w:val="lrTb"/>
            <w:vAlign w:val="center"/>
          </w:tcPr>
          <w:p w14:paraId="556ECABB">
            <w:pPr>
              <w:pStyle w:val="00000a"/>
              <w:jc w:val="center"/>
              <w:rPr>
                <w:rFonts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春季</w:t>
            </w:r>
          </w:p>
        </w:tc>
        <w:tc>
          <w:tcPr>
            <w:tcW w:w="7679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0AFC00D8">
            <w:pPr>
              <w:pStyle w:val="000001"/>
              <w:jc w:val="left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</w:tbl>
    <w:p w14:paraId="03D972D6">
      <w:pPr>
        <w:pStyle w:val="000001"/>
        <w:rPr>
          <w:rFonts w:hint="eastAsia"/>
        </w:rPr>
      </w:pPr>
    </w:p>
    <w:tbl>
      <w:tblPr>
        <w:tblW w:w="9274" w:type="dxa"/>
        <w:jc w:val="center"/>
        <w:tblCellSpacing w:w="7" w:type="dxa"/>
        <w:tblInd w:w="-45" w:type="dxa"/>
        <w:tblBorders>
          <w:top w:val="outset" w:color="cccccc" w:sz="6" w:space="0"/>
          <w:left w:val="outset" w:color="cccccc" w:sz="6" w:space="0"/>
          <w:bottom w:val="outset" w:color="cccccc" w:sz="6" w:space="0"/>
          <w:right w:val="outset" w:color="cccccc" w:sz="6" w:space="0"/>
        </w:tblBorders>
        <w:tblLayout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274"/>
      </w:tblGrid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shd w:val="clear" w:color="auto" w:fill="ffffff"/>
            <w:textDirection w:val="lrTb"/>
            <w:vAlign w:val="center"/>
          </w:tcPr>
          <w:p w14:paraId="13A52A24">
            <w:pPr>
              <w:pStyle w:val="000001"/>
              <w:rPr>
                <w:rFonts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39" style="mso-position-horizontal-relative:page;mso-position-vertical-relative:page;width:8.99475pt;height:8.99475pt;" o:bordertopcolor="auto" o:borderleftcolor="auto" o:borderbottomcolor="auto" o:borderrightcolor="auto" type="#_x0000_t75">
                  <v:imagedata o:title="" r:id="rId17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b w:val="1"/>
                <w:bCs w:val="1"/>
                <w:sz w:val="18"/>
                <w:szCs w:val="18"/>
                <w:lang w:val="en-US" w:eastAsia="zh-CN"/>
              </w:rPr>
              <w:t>指导研究生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3C6559B3">
            <w:pPr>
              <w:pStyle w:val="000001"/>
              <w:numPr>
                <w:ilvl w:val="0"/>
                <w:numId w:val="9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 w:val="1"/>
                <w:bCs w:val="1"/>
                <w:sz w:val="18"/>
                <w:szCs w:val="18"/>
                <w:lang w:val="en-US" w:eastAsia="zh-CN"/>
              </w:rPr>
              <w:t>XXX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，学硕，XX/X-XX/X 研究方向：XXX，去向：XXX</w:t>
            </w:r>
          </w:p>
        </w:tc>
      </w:tr>
      <w:tr>
        <w:trPr>
          <w:trHeight w:val="301" w:hRule="atLeast"/>
          <w:tblCellSpacing w:w="7" w:type="dxa"/>
        </w:trPr>
        <w:tc>
          <w:tcPr>
            <w:tcW w:w="9246" w:type="dxa"/>
            <w:tcBorders>
              <w:top w:val="outset" w:color="cccccc" w:sz="6" w:space="0"/>
              <w:left w:val="outset" w:color="cccccc" w:sz="6" w:space="0"/>
              <w:bottom w:val="outset" w:color="cccccc" w:sz="6" w:space="0"/>
              <w:right w:val="outset" w:color="cccccc" w:sz="6" w:space="0"/>
            </w:tcBorders>
            <w:textDirection w:val="lrTb"/>
            <w:vAlign w:val="center"/>
          </w:tcPr>
          <w:p w14:paraId="5EAEDFDA">
            <w:pPr>
              <w:pStyle w:val="000001"/>
              <w:numPr>
                <w:ilvl w:val="0"/>
                <w:numId w:val="9"/>
              </w:numPr>
              <w:tabs>
                <w:tab w:val="clear" w:pos="420"/>
              </w:tabs>
              <w:ind w:left="425" w:leftChars="0" w:hanging="425" w:firstLineChars="0"/>
              <w:jc w:val="left"/>
              <w:rPr>
                <w:rFonts w:hint="eastAsia" w:ascii="Times New Roman" w:hAnsi="Times New Roman" w:cs="Times New Roman"/>
                <w:b w:val="1"/>
                <w:bCs w:val="1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1"/>
                <w:bCs w:val="1"/>
                <w:sz w:val="18"/>
                <w:szCs w:val="18"/>
                <w:lang w:val="en-US" w:eastAsia="zh-CN"/>
              </w:rPr>
              <w:t>XXX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18"/>
                <w:szCs w:val="18"/>
                <w:lang w:val="en-US" w:eastAsia="zh-CN"/>
              </w:rPr>
              <w:t>，专硕，XX/X-XX/X 研究方向：XXX，去向：XXX</w:t>
            </w:r>
          </w:p>
        </w:tc>
      </w:tr>
    </w:tbl>
    <w:sectPr>
      <w:type w:val="nextPage"/>
      <w:pgSz w:w="11906" w:h="16838"/>
      <w:pgMar w:top="1247" w:right="1361" w:bottom="1134" w:left="1361" w:header="851" w:footer="992" w:gutter="0"/>
      <w:pgBorders w:display="allPages" w:offsetFrom="page"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gBorders>
      <w:docGrid w:type="lines" w:linePitch="312"/>
    </w:sectPr>
  </w:body>
</w:document>
</file>

<file path=word/fontTable.xml><?xml version="1.0" encoding="utf-8"?>
<w:fonts xmlns:w="http://schemas.openxmlformats.org/wordprocessingml/2006/main"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Malgun Gothic">
    <w:panose1 w:val="020b0503020000020004"/>
    <w:charset w:val="81" w:characterSet="ISO-8859-1"/>
    <w:family w:val="swiss"/>
    <w:pitch w:val="default"/>
    <w:sig w:usb0="9000002F" w:usb1="29D77CFB" w:usb2="00000012" w:usb3="00000000" w:csb0="0008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Verdana">
    <w:panose1 w:val="020b0604030504040204"/>
    <w:charset w:val="00" w:characterSet="ISO-8859-1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="http://schemas.openxmlformats.org/wordprocessingml/2006/main">
  <w:abstractNum w:abstractNumId="0">
    <w:nsid w:val="3BB8096F"/>
    <w:multiLevelType w:val="singleLevel"/>
    <w:tmpl w:val="3BB8096F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</w:lvl>
  </w:abstractNum>
  <w:abstractNum w:abstractNumId="1">
    <w:nsid w:val="96476355"/>
    <w:multiLevelType w:val="singleLevel"/>
    <w:tmpl w:val="96476355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</w:lvl>
  </w:abstractNum>
  <w:abstractNum w:abstractNumId="2">
    <w:nsid w:val="0D355F9B"/>
    <w:multiLevelType w:val="multilevel"/>
    <w:tmpl w:val="0D355F9B"/>
    <w:lvl w:ilvl="0">
      <w:start w:val="1"/>
      <w:numFmt w:val="bullet"/>
      <w:suff w:val="tab"/>
      <w:lvlText w:val=""/>
      <w:lvlJc w:val="left"/>
      <w:pPr>
        <w:pStyle w:val="000001"/>
        <w:ind w:left="630" w:hanging="360"/>
      </w:pPr>
      <w:rPr>
        <w:rFonts w:ascii="Wingdings" w:hAnsi="Wingdings"/>
      </w:rPr>
    </w:lvl>
    <w:lvl w:ilvl="6">
      <w:start w:val="1"/>
      <w:numFmt w:val="decimal"/>
      <w:suff w:val="tab"/>
      <w:lvlText w:val="%7."/>
      <w:lvlJc w:val="left"/>
      <w:pPr>
        <w:pStyle w:val="000001"/>
        <w:ind w:left="321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53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ind w:left="405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79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37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111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95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630" w:hanging="420"/>
      </w:pPr>
    </w:lvl>
  </w:abstractNum>
  <w:abstractNum w:abstractNumId="3">
    <w:nsid w:val="7191072D"/>
    <w:multiLevelType w:val="multilevel"/>
    <w:tmpl w:val="7191072D"/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  <w:lvl w:ilvl="0">
      <w:start w:val="1"/>
      <w:numFmt w:val="decimal"/>
      <w:suff w:val="tab"/>
      <w:lvlText w:val="%1."/>
      <w:lvlJc w:val="left"/>
      <w:pPr>
        <w:pStyle w:val="000001"/>
        <w:ind w:left="360" w:hanging="360"/>
      </w:pPr>
    </w:lvl>
  </w:abstractNum>
  <w:abstractNum w:abstractNumId="4">
    <w:nsid w:val="9F3220E1"/>
    <w:multiLevelType w:val="singleLevel"/>
    <w:tmpl w:val="9F3220E1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</w:lvl>
  </w:abstractNum>
  <w:abstractNum w:abstractNumId="5">
    <w:nsid w:val="743AE903"/>
    <w:multiLevelType w:val="singleLevel"/>
    <w:tmpl w:val="743AE903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</w:lvl>
  </w:abstractNum>
  <w:abstractNum w:abstractNumId="6">
    <w:nsid w:val="5AE15348"/>
    <w:multiLevelType w:val="multilevel"/>
    <w:tmpl w:val="5AE15348"/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  <w:lvl w:ilvl="0">
      <w:start w:val="1"/>
      <w:numFmt w:val="decimal"/>
      <w:suff w:val="tab"/>
      <w:lvlText w:val="%1."/>
      <w:lvlJc w:val="left"/>
      <w:pPr>
        <w:pStyle w:val="000001"/>
        <w:ind w:left="360" w:hanging="36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</w:abstractNum>
  <w:abstractNum w:abstractNumId="7">
    <w:nsid w:val="8376DD1C"/>
    <w:multiLevelType w:val="singleLevel"/>
    <w:tmpl w:val="8376DD1C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</w:lvl>
  </w:abstractNum>
  <w:abstractNum w:abstractNumId="8">
    <w:nsid w:val="4DE33597"/>
    <w:multiLevelType w:val="singleLevel"/>
    <w:tmpl w:val="4DE33597"/>
    <w:lvl w:ilvl="0">
      <w:start w:val="1"/>
      <w:numFmt w:val="decimal"/>
      <w:suff w:val="tab"/>
      <w:lvlText w:val="[%1]"/>
      <w:lvlJc w:val="left"/>
      <w:pPr>
        <w:pStyle w:val="000001"/>
        <w:tabs>
          <w:tab w:val="num" w:leader="none" w:pos="420"/>
        </w:tabs>
        <w:ind w:left="425" w:hanging="425"/>
      </w:pPr>
      <w:rPr>
        <w:b w:val="0"/>
        <w:bCs w:val="0"/>
      </w:rPr>
    </w:lvl>
  </w:abstractNum>
  <w:num w:numId="8">
    <w:abstractNumId w:val="4"/>
  </w:num>
  <w:num w:numId="1">
    <w:abstractNumId w:val="2"/>
  </w:num>
  <w:num w:numId="6">
    <w:abstractNumId w:val="7"/>
  </w:num>
  <w:num w:numId="5">
    <w:abstractNumId w:val="5"/>
  </w:num>
  <w:num w:numId="4">
    <w:abstractNumId w:val="8"/>
  </w:num>
  <w:num w:numId="2">
    <w:abstractNumId w:val="3"/>
  </w:num>
  <w:num w:numId="3">
    <w:abstractNumId w:val="6"/>
  </w:num>
  <w:num w:numId="7">
    <w:abstractNumId w:val="0"/>
  </w:num>
  <w:num w:numId="9">
    <w:abstractNumId w:val="1"/>
  </w:num>
</w:numbering>
</file>

<file path=word/settings.xml><?xml version="1.0" encoding="utf-8"?>
<w:settings xmlns:w="http://schemas.openxmlformats.org/wordprocessingml/2006/main">
  <w:zoom w:percent="78"/>
  <w:stylePaneFormatFilter/>
  <w:defaultTabStop w:val="420"/>
  <w:displayHorizontalDrawingGridEvery w:val="1"/>
  <w:displayVerticalDrawingGridEvery w:val="1"/>
  <w:noPunctuationKerning w:val="1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doNotBreakWrappedTables w:val="1"/>
    <w:doNotSnapToGridInCell w:val="1"/>
    <w:selectFldWithFirstOrLastChar w:val="1"/>
    <w:doNotWrapTextWithPunct w:val="1"/>
    <w:doNotUseEastAsianBreakRules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underlineTabInNumList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4">
    <w:name w:val="Char Char Char Char Char Char Char"/>
    <w:basedOn w:val="000001"/>
    <w:next w:val="000004"/>
    <w:link w:val="000003"/>
    <w:rPr>
      <w:szCs w:val="20"/>
    </w:rPr>
  </w:style>
  <w:style w:type="table" w:styleId="000005">
    <w:name w:val="Normal Table"/>
    <w:next w:val="000005"/>
    <w:link w:val="000001"/>
    <w:uiPriority w:val="99"/>
    <w:unhideWhenUsed w:val="1"/>
  </w:style>
  <w:style w:type="character" w:styleId="00001a">
    <w:name w:val="generated"/>
    <w:basedOn w:val="000003"/>
    <w:next w:val="00001a"/>
    <w:link w:val="000001"/>
  </w:style>
  <w:style w:type="character" w:styleId="000003">
    <w:name w:val="Default Paragraph Font"/>
    <w:next w:val="000003"/>
    <w:link w:val="000004"/>
    <w:semiHidden w:val="1"/>
  </w:style>
  <w:style w:type="paragraph" w:styleId="00001b">
    <w:name w:val="列表段落"/>
    <w:basedOn w:val="000001"/>
    <w:next w:val="00001b"/>
    <w:link w:val="000001"/>
    <w:uiPriority w:val="34"/>
    <w:qFormat w:val="1"/>
    <w:pPr>
      <w:ind w:firstLine="420" w:firstLineChars="200"/>
    </w:pPr>
    <w:rPr>
      <w:rFonts w:eastAsia="等线"/>
    </w:rPr>
  </w:style>
  <w:style w:type="character" w:styleId="00000b">
    <w:name w:val="Strong"/>
    <w:basedOn w:val="000003"/>
    <w:next w:val="00000b"/>
    <w:link w:val="000001"/>
    <w:uiPriority w:val="22"/>
    <w:qFormat w:val="1"/>
    <w:rPr>
      <w:b w:val="1"/>
    </w:rPr>
  </w:style>
  <w:style w:type="paragraph" w:styleId="00000f">
    <w:name w:val="2input"/>
    <w:basedOn w:val="000001"/>
    <w:next w:val="00000f"/>
    <w:link w:val="000001"/>
    <w:pPr>
      <w:widowControl w:val="1"/>
      <w:pBdr>
        <w:top w:val="threeDEngrave" w:color="cccccc" w:sz="6" w:space="0"/>
        <w:left w:val="threeDEngrave" w:color="cccccc" w:sz="6" w:space="0"/>
        <w:bottom w:val="threeDEngrave" w:color="cccccc" w:sz="6" w:space="0"/>
        <w:right w:val="threeDEngrave" w:color="cccccc" w:sz="6" w:space="0"/>
      </w:pBdr>
      <w:spacing w:before="100" w:beforeAutospacing="1" w:after="100" w:afterAutospacing="1"/>
      <w:jc w:val="left"/>
    </w:pPr>
    <w:rPr>
      <w:rFonts w:ascii="Verdana" w:hAnsi="Verdana"/>
      <w:color w:val="535353"/>
      <w:kern w:val="0"/>
      <w:sz w:val="18"/>
      <w:szCs w:val="18"/>
    </w:rPr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000016">
    <w:name w:val="f1"/>
    <w:basedOn w:val="000001"/>
    <w:next w:val="000016"/>
    <w:link w:val="000001"/>
    <w:pPr>
      <w:widowControl w:val="1"/>
      <w:spacing w:before="100" w:beforeAutospacing="1" w:after="100" w:afterAutospacing="1" w:line="240" w:lineRule="atLeast"/>
      <w:jc w:val="left"/>
    </w:pPr>
    <w:rPr>
      <w:rFonts w:hint="eastAsia" w:ascii="宋体" w:hAnsi="宋体"/>
      <w:kern w:val="0"/>
      <w:sz w:val="18"/>
      <w:szCs w:val="18"/>
    </w:rPr>
  </w:style>
  <w:style w:type="paragraph" w:styleId="000017">
    <w:name w:val="f7"/>
    <w:basedOn w:val="000001"/>
    <w:next w:val="000017"/>
    <w:link w:val="000001"/>
    <w:pPr>
      <w:widowControl w:val="1"/>
      <w:spacing w:before="100" w:beforeAutospacing="1" w:after="100" w:afterAutospacing="1"/>
      <w:jc w:val="left"/>
    </w:pPr>
    <w:rPr>
      <w:rFonts w:hint="eastAsia" w:ascii="宋体" w:hAnsi="宋体"/>
      <w:kern w:val="0"/>
      <w:sz w:val="11"/>
      <w:szCs w:val="11"/>
    </w:rPr>
  </w:style>
  <w:style w:type="paragraph" w:styleId="000008">
    <w:name w:val="header"/>
    <w:basedOn w:val="000001"/>
    <w:next w:val="000008"/>
    <w:link w:val="000009"/>
    <w:uiPriority w:val="99"/>
    <w:unhideWhenUsed w:val="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14">
    <w:name w:val="font"/>
    <w:basedOn w:val="000001"/>
    <w:next w:val="000014"/>
    <w:link w:val="000001"/>
    <w:pPr>
      <w:widowControl w:val="1"/>
      <w:spacing w:before="100" w:beforeAutospacing="1" w:after="100" w:afterAutospacing="1" w:line="320" w:lineRule="atLeast"/>
      <w:jc w:val="left"/>
    </w:pPr>
    <w:rPr>
      <w:rFonts w:hint="eastAsia" w:ascii="宋体" w:hAnsi="宋体"/>
      <w:kern w:val="0"/>
      <w:sz w:val="18"/>
      <w:szCs w:val="18"/>
    </w:rPr>
  </w:style>
  <w:style w:type="paragraph" w:styleId="00000a">
    <w:name w:val="Normal (Web)"/>
    <w:basedOn w:val="000001"/>
    <w:next w:val="00000a"/>
    <w:link w:val="000001"/>
    <w:uiPriority w:val="99"/>
    <w:semiHidden w:val="1"/>
    <w:pPr>
      <w:widowControl w:val="1"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  <w:style w:type="character" w:styleId="00000e">
    <w:name w:val="Hyperlink"/>
    <w:next w:val="00000e"/>
    <w:link w:val="000001"/>
    <w:semiHidden w:val="1"/>
    <w:rPr>
      <w:color w:val="003060"/>
      <w:u w:val="none"/>
    </w:rPr>
  </w:style>
  <w:style w:type="paragraph" w:styleId="000011">
    <w:name w:val="md"/>
    <w:basedOn w:val="000001"/>
    <w:next w:val="000011"/>
    <w:link w:val="000001"/>
    <w:pPr>
      <w:widowControl w:val="1"/>
      <w:spacing w:before="100" w:beforeAutospacing="1" w:after="100" w:afterAutospacing="1" w:line="360" w:lineRule="atLeast"/>
      <w:jc w:val="left"/>
    </w:pPr>
    <w:rPr>
      <w:rFonts w:hint="eastAsia" w:ascii="宋体" w:hAnsi="宋体"/>
      <w:kern w:val="0"/>
      <w:sz w:val="18"/>
      <w:szCs w:val="18"/>
    </w:rPr>
  </w:style>
  <w:style w:type="paragraph" w:styleId="000006">
    <w:name w:val="footer"/>
    <w:basedOn w:val="000001"/>
    <w:next w:val="000006"/>
    <w:link w:val="000007"/>
    <w:uiPriority w:val="99"/>
    <w:unhideWhenUsed w:val="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character" w:styleId="00000d">
    <w:name w:val="Emphasis"/>
    <w:next w:val="00000d"/>
    <w:link w:val="000001"/>
    <w:uiPriority w:val="20"/>
    <w:qFormat w:val="1"/>
    <w:rPr>
      <w:i w:val="1"/>
      <w:iCs w:val="1"/>
    </w:rPr>
  </w:style>
  <w:style w:type="character" w:styleId="000009">
    <w:name w:val="页眉 Char"/>
    <w:next w:val="000009"/>
    <w:link w:val="000008"/>
    <w:uiPriority w:val="99"/>
    <w:rPr>
      <w:kern w:val="2"/>
      <w:sz w:val="18"/>
      <w:szCs w:val="18"/>
    </w:rPr>
  </w:style>
  <w:style w:type="character" w:styleId="000019">
    <w:name w:val="zm_text_hui1"/>
    <w:next w:val="000019"/>
    <w:link w:val="000001"/>
    <w:rPr>
      <w:color w:val="666666"/>
      <w:sz w:val="15"/>
      <w:szCs w:val="15"/>
    </w:rPr>
  </w:style>
  <w:style w:type="paragraph" w:styleId="000013">
    <w:name w:val="sm"/>
    <w:basedOn w:val="000001"/>
    <w:next w:val="000013"/>
    <w:link w:val="000001"/>
    <w:pPr>
      <w:widowControl w:val="1"/>
      <w:spacing w:before="100" w:beforeAutospacing="1" w:after="100" w:afterAutospacing="1" w:line="270" w:lineRule="atLeast"/>
      <w:jc w:val="left"/>
    </w:pPr>
    <w:rPr>
      <w:rFonts w:hint="eastAsia" w:ascii="宋体" w:hAnsi="宋体"/>
      <w:kern w:val="0"/>
      <w:sz w:val="18"/>
      <w:szCs w:val="18"/>
    </w:rPr>
  </w:style>
  <w:style w:type="paragraph" w:styleId="000010">
    <w:name w:val="select"/>
    <w:basedOn w:val="000001"/>
    <w:next w:val="000010"/>
    <w:link w:val="000001"/>
    <w:pPr>
      <w:widowControl w:val="1"/>
      <w:pBdr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</w:pBdr>
      <w:shd w:val="clear" w:color="auto" w:fill="ffffff"/>
      <w:spacing w:before="100" w:beforeAutospacing="1" w:after="100" w:afterAutospacing="1"/>
      <w:jc w:val="left"/>
    </w:pPr>
    <w:rPr>
      <w:rFonts w:hint="eastAsia" w:ascii="宋体" w:hAnsi="宋体"/>
      <w:color w:val="000000"/>
      <w:kern w:val="0"/>
      <w:sz w:val="18"/>
      <w:szCs w:val="18"/>
    </w:rPr>
  </w:style>
  <w:style w:type="character" w:styleId="000007">
    <w:name w:val="页脚 Char"/>
    <w:next w:val="000007"/>
    <w:link w:val="000006"/>
    <w:uiPriority w:val="99"/>
    <w:rPr>
      <w:kern w:val="2"/>
      <w:sz w:val="18"/>
      <w:szCs w:val="18"/>
    </w:rPr>
  </w:style>
  <w:style w:type="character" w:styleId="00001c">
    <w:name w:val="未处理的提及"/>
    <w:next w:val="00001c"/>
    <w:link w:val="000001"/>
    <w:uiPriority w:val="99"/>
    <w:unhideWhenUsed w:val="1"/>
    <w:rPr>
      <w:color w:val="605e5c"/>
      <w:shd w:val="clear" w:color="auto" w:fill="e1dfdd"/>
    </w:rPr>
  </w:style>
  <w:style w:type="paragraph" w:styleId="000002">
    <w:name w:val="heading 1"/>
    <w:basedOn w:val="000001"/>
    <w:next w:val="000001"/>
    <w:link w:val="000001"/>
    <w:qFormat w:val="1"/>
    <w:pPr>
      <w:keepNext w:val="1"/>
      <w:widowControl w:val="1"/>
      <w:jc w:val="center"/>
      <w:outlineLvl w:val="0"/>
    </w:pPr>
    <w:rPr>
      <w:rFonts w:eastAsia="Malgun Gothic"/>
      <w:b w:val="1"/>
      <w:kern w:val="0"/>
      <w:sz w:val="28"/>
      <w:szCs w:val="20"/>
      <w:lang w:eastAsia="en-US"/>
    </w:rPr>
  </w:style>
  <w:style w:type="character" w:styleId="000018">
    <w:name w:val="smblacktext1"/>
    <w:next w:val="000018"/>
    <w:link w:val="000001"/>
    <w:rPr>
      <w:rFonts w:ascii="Arial" w:hAnsi="Arial" w:cs="Arial"/>
      <w:color w:val="000000"/>
      <w:sz w:val="14"/>
      <w:szCs w:val="14"/>
    </w:rPr>
  </w:style>
  <w:style w:type="character" w:styleId="00000c">
    <w:name w:val="FollowedHyperlink"/>
    <w:next w:val="00000c"/>
    <w:link w:val="000001"/>
    <w:semiHidden w:val="1"/>
    <w:rPr>
      <w:color w:val="800080"/>
      <w:u w:val="single"/>
    </w:rPr>
  </w:style>
  <w:style w:type="paragraph" w:styleId="000012">
    <w:name w:val="px14"/>
    <w:basedOn w:val="000001"/>
    <w:next w:val="000012"/>
    <w:link w:val="000001"/>
    <w:pPr>
      <w:widowControl w:val="1"/>
      <w:spacing w:before="100" w:beforeAutospacing="1" w:after="100" w:afterAutospacing="1" w:line="360" w:lineRule="atLeast"/>
      <w:jc w:val="left"/>
    </w:pPr>
    <w:rPr>
      <w:rFonts w:hint="eastAsia" w:ascii="宋体" w:hAnsi="宋体"/>
      <w:kern w:val="0"/>
      <w:szCs w:val="21"/>
    </w:rPr>
  </w:style>
  <w:style w:type="paragraph" w:styleId="000015">
    <w:name w:val="font1"/>
    <w:basedOn w:val="000001"/>
    <w:next w:val="000015"/>
    <w:link w:val="000001"/>
    <w:pPr>
      <w:widowControl w:val="1"/>
      <w:spacing w:before="100" w:beforeAutospacing="1" w:after="100" w:afterAutospacing="1" w:line="360" w:lineRule="atLeast"/>
      <w:jc w:val="left"/>
    </w:pPr>
    <w:rPr>
      <w:rFonts w:hint="eastAsia" w:ascii="宋体" w:hAnsi="宋体"/>
      <w:kern w:val="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3" Type="http://schemas.openxmlformats.org/officeDocument/2006/relationships/numbering" Target="numbering.xml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7" Type="http://schemas.openxmlformats.org/officeDocument/2006/relationships/image" Target="media/image4.png" /><Relationship Id="rId15" Type="http://schemas.openxmlformats.org/officeDocument/2006/relationships/image" Target="media/image12.png" /><Relationship Id="rId12" Type="http://schemas.openxmlformats.org/officeDocument/2006/relationships/image" Target="media/image9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2026-09-17T08:12:28Z</dcterms:created>
  <dcterms:modified xsi:type="dcterms:W3CDTF">2026-09-17T08:12:28Z</dcterms:modified>
</cp:coreProperties>
</file>