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03595" w14:textId="77777777" w:rsidR="0033145B" w:rsidRPr="005E7766" w:rsidRDefault="0033145B" w:rsidP="0033145B">
      <w:r w:rsidRPr="005E7766">
        <w:rPr>
          <w:rFonts w:ascii="Times New Roman" w:hAnsi="Times New Roman" w:cs="Times New Roman"/>
          <w:noProof/>
          <w:szCs w:val="24"/>
          <w:lang w:eastAsia="en-ZA"/>
        </w:rPr>
        <w:drawing>
          <wp:anchor distT="0" distB="0" distL="114300" distR="114300" simplePos="0" relativeHeight="251660288" behindDoc="1" locked="0" layoutInCell="1" allowOverlap="1" wp14:anchorId="2C914F7D" wp14:editId="5DA34061">
            <wp:simplePos x="0" y="0"/>
            <wp:positionH relativeFrom="margin">
              <wp:align>center</wp:align>
            </wp:positionH>
            <wp:positionV relativeFrom="paragraph">
              <wp:posOffset>-3175</wp:posOffset>
            </wp:positionV>
            <wp:extent cx="4785756" cy="3278072"/>
            <wp:effectExtent l="0" t="0" r="0" b="0"/>
            <wp:wrapNone/>
            <wp:docPr id="2" name="Picture 2" descr="Beaulieu-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ulieu-College"/>
                    <pic:cNvPicPr>
                      <a:picLocks noChangeAspect="1" noChangeArrowheads="1"/>
                    </pic:cNvPicPr>
                  </pic:nvPicPr>
                  <pic:blipFill>
                    <a:blip r:embed="rId6">
                      <a:extLst>
                        <a:ext uri="{28A0092B-C50C-407E-A947-70E740481C1C}">
                          <a14:useLocalDpi xmlns:a14="http://schemas.microsoft.com/office/drawing/2010/main" val="0"/>
                        </a:ext>
                      </a:extLst>
                    </a:blip>
                    <a:srcRect t="17184" b="14320"/>
                    <a:stretch>
                      <a:fillRect/>
                    </a:stretch>
                  </pic:blipFill>
                  <pic:spPr bwMode="auto">
                    <a:xfrm>
                      <a:off x="0" y="0"/>
                      <a:ext cx="4785756" cy="3278072"/>
                    </a:xfrm>
                    <a:prstGeom prst="rect">
                      <a:avLst/>
                    </a:prstGeom>
                    <a:noFill/>
                  </pic:spPr>
                </pic:pic>
              </a:graphicData>
            </a:graphic>
            <wp14:sizeRelH relativeFrom="page">
              <wp14:pctWidth>0</wp14:pctWidth>
            </wp14:sizeRelH>
            <wp14:sizeRelV relativeFrom="page">
              <wp14:pctHeight>0</wp14:pctHeight>
            </wp14:sizeRelV>
          </wp:anchor>
        </w:drawing>
      </w:r>
    </w:p>
    <w:p w14:paraId="73945C75" w14:textId="77777777" w:rsidR="0033145B" w:rsidRPr="005E7766" w:rsidRDefault="0033145B" w:rsidP="0033145B"/>
    <w:p w14:paraId="1DABF1B6" w14:textId="77777777" w:rsidR="0033145B" w:rsidRPr="005E7766" w:rsidRDefault="0033145B" w:rsidP="0033145B"/>
    <w:p w14:paraId="68649AAC" w14:textId="77777777" w:rsidR="0033145B" w:rsidRPr="005E7766" w:rsidRDefault="0033145B" w:rsidP="0033145B"/>
    <w:p w14:paraId="768EA43A" w14:textId="77777777" w:rsidR="0033145B" w:rsidRPr="005E7766" w:rsidRDefault="0033145B" w:rsidP="0033145B"/>
    <w:p w14:paraId="593F4CEA" w14:textId="77777777" w:rsidR="0033145B" w:rsidRPr="005E7766" w:rsidRDefault="0033145B" w:rsidP="0033145B"/>
    <w:p w14:paraId="6C7692FC" w14:textId="77777777" w:rsidR="0033145B" w:rsidRPr="005E7766" w:rsidRDefault="0033145B" w:rsidP="0033145B"/>
    <w:p w14:paraId="1BF1AF8E" w14:textId="77777777" w:rsidR="0033145B" w:rsidRPr="005E7766" w:rsidRDefault="0033145B" w:rsidP="0033145B"/>
    <w:p w14:paraId="21E8A48B" w14:textId="77777777" w:rsidR="0033145B" w:rsidRPr="005E7766" w:rsidRDefault="0033145B" w:rsidP="0033145B"/>
    <w:p w14:paraId="74FD26AF" w14:textId="77777777" w:rsidR="0033145B" w:rsidRPr="005E7766" w:rsidRDefault="0033145B" w:rsidP="0033145B"/>
    <w:p w14:paraId="2EC1FEA3" w14:textId="77777777" w:rsidR="0033145B" w:rsidRPr="005E7766" w:rsidRDefault="0033145B" w:rsidP="0033145B"/>
    <w:p w14:paraId="63527ED1" w14:textId="77777777" w:rsidR="0033145B" w:rsidRPr="005E7766" w:rsidRDefault="0033145B" w:rsidP="0033145B"/>
    <w:p w14:paraId="6ED7FC54" w14:textId="77777777" w:rsidR="0033145B" w:rsidRDefault="0033145B" w:rsidP="0033145B">
      <w:pPr>
        <w:pStyle w:val="Title"/>
        <w:jc w:val="center"/>
        <w:rPr>
          <w:rFonts w:ascii="Californian FB" w:hAnsi="Californian FB"/>
          <w:color w:val="000000" w:themeColor="text1"/>
        </w:rPr>
      </w:pPr>
    </w:p>
    <w:p w14:paraId="6EF80BA3" w14:textId="77777777" w:rsidR="0033145B" w:rsidRDefault="0033145B" w:rsidP="0033145B">
      <w:pPr>
        <w:pStyle w:val="Title"/>
        <w:jc w:val="center"/>
        <w:rPr>
          <w:rFonts w:ascii="Californian FB" w:hAnsi="Californian FB"/>
          <w:color w:val="000000" w:themeColor="text1"/>
        </w:rPr>
      </w:pPr>
    </w:p>
    <w:p w14:paraId="3CE3666C" w14:textId="77777777" w:rsidR="0033145B" w:rsidRDefault="0033145B" w:rsidP="0033145B">
      <w:pPr>
        <w:pStyle w:val="Title"/>
        <w:jc w:val="center"/>
        <w:rPr>
          <w:rFonts w:ascii="Californian FB" w:hAnsi="Californian FB"/>
          <w:color w:val="000000" w:themeColor="text1"/>
        </w:rPr>
      </w:pPr>
    </w:p>
    <w:p w14:paraId="7ADD20F6" w14:textId="77777777" w:rsidR="0033145B" w:rsidRPr="005E7766" w:rsidRDefault="0033145B" w:rsidP="0033145B">
      <w:pPr>
        <w:pStyle w:val="Title"/>
        <w:jc w:val="center"/>
        <w:rPr>
          <w:rFonts w:ascii="Californian FB" w:hAnsi="Californian FB"/>
          <w:color w:val="000000" w:themeColor="text1"/>
        </w:rPr>
      </w:pPr>
      <w:r w:rsidRPr="005E7766">
        <w:rPr>
          <w:rFonts w:ascii="Californian FB" w:hAnsi="Californian FB"/>
          <w:noProof/>
          <w:color w:val="000000" w:themeColor="text1"/>
          <w:lang w:eastAsia="en-ZA"/>
        </w:rPr>
        <w:drawing>
          <wp:anchor distT="152400" distB="152400" distL="152400" distR="152400" simplePos="0" relativeHeight="251659264" behindDoc="1" locked="0" layoutInCell="1" allowOverlap="1" wp14:anchorId="5AE9BE80" wp14:editId="543E189A">
            <wp:simplePos x="0" y="0"/>
            <wp:positionH relativeFrom="page">
              <wp:align>left</wp:align>
            </wp:positionH>
            <wp:positionV relativeFrom="paragraph">
              <wp:posOffset>7445829</wp:posOffset>
            </wp:positionV>
            <wp:extent cx="7565110" cy="2312670"/>
            <wp:effectExtent l="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7">
                      <a:extLst/>
                    </a:blip>
                    <a:stretch>
                      <a:fillRect/>
                    </a:stretch>
                  </pic:blipFill>
                  <pic:spPr>
                    <a:xfrm>
                      <a:off x="0" y="0"/>
                      <a:ext cx="7565110" cy="2312670"/>
                    </a:xfrm>
                    <a:prstGeom prst="rect">
                      <a:avLst/>
                    </a:prstGeom>
                    <a:ln w="12700" cap="flat">
                      <a:noFill/>
                      <a:miter lim="400000"/>
                    </a:ln>
                    <a:effectLst/>
                  </pic:spPr>
                </pic:pic>
              </a:graphicData>
            </a:graphic>
            <wp14:sizeRelH relativeFrom="margin">
              <wp14:pctWidth>0</wp14:pctWidth>
            </wp14:sizeRelH>
          </wp:anchor>
        </w:drawing>
      </w:r>
      <w:r w:rsidRPr="005E7766">
        <w:rPr>
          <w:rFonts w:ascii="Californian FB" w:hAnsi="Californian FB"/>
          <w:color w:val="000000" w:themeColor="text1"/>
        </w:rPr>
        <w:t>Richard Huang</w:t>
      </w:r>
    </w:p>
    <w:p w14:paraId="10467482" w14:textId="77777777" w:rsidR="0033145B" w:rsidRPr="005E7766" w:rsidRDefault="0033145B" w:rsidP="0033145B"/>
    <w:p w14:paraId="79F04B82" w14:textId="77777777" w:rsidR="0033145B" w:rsidRPr="005E7766" w:rsidRDefault="0033145B" w:rsidP="0033145B"/>
    <w:p w14:paraId="128DA17B" w14:textId="0028A43E" w:rsidR="0033145B" w:rsidRPr="005E7766" w:rsidRDefault="00EB2CD7" w:rsidP="0033145B">
      <w:pPr>
        <w:jc w:val="center"/>
        <w:rPr>
          <w:rFonts w:ascii="Californian FB" w:hAnsi="Californian FB"/>
          <w:sz w:val="56"/>
          <w:szCs w:val="56"/>
        </w:rPr>
      </w:pPr>
      <w:r>
        <w:rPr>
          <w:rFonts w:ascii="Californian FB" w:hAnsi="Californian FB"/>
          <w:sz w:val="56"/>
          <w:szCs w:val="56"/>
        </w:rPr>
        <w:t>Technical</w:t>
      </w:r>
      <w:r w:rsidR="0033145B" w:rsidRPr="005E7766">
        <w:rPr>
          <w:rFonts w:ascii="Californian FB" w:hAnsi="Californian FB"/>
          <w:sz w:val="56"/>
          <w:szCs w:val="56"/>
        </w:rPr>
        <w:t>:</w:t>
      </w:r>
    </w:p>
    <w:p w14:paraId="5E78AAD9" w14:textId="77777777" w:rsidR="0033145B" w:rsidRPr="005E7766" w:rsidRDefault="0033145B" w:rsidP="0033145B">
      <w:pPr>
        <w:jc w:val="center"/>
        <w:rPr>
          <w:rFonts w:ascii="Californian FB" w:hAnsi="Californian FB"/>
          <w:sz w:val="56"/>
          <w:szCs w:val="56"/>
        </w:rPr>
      </w:pPr>
      <w:r w:rsidRPr="005E7766">
        <w:rPr>
          <w:rFonts w:ascii="Californian FB" w:hAnsi="Californian FB"/>
          <w:sz w:val="56"/>
          <w:szCs w:val="56"/>
        </w:rPr>
        <w:t>North Arrow</w:t>
      </w:r>
    </w:p>
    <w:p w14:paraId="563F2564" w14:textId="77777777" w:rsidR="0033145B" w:rsidRPr="005E7766" w:rsidRDefault="0033145B" w:rsidP="0033145B"/>
    <w:p w14:paraId="4F8A5002" w14:textId="77777777" w:rsidR="0033145B" w:rsidRDefault="0033145B" w:rsidP="0033145B">
      <w:pPr>
        <w:rPr>
          <w:color w:val="3366FF"/>
        </w:rPr>
      </w:pPr>
      <w:r w:rsidRPr="005E7766">
        <w:rPr>
          <w:noProof/>
          <w:lang w:eastAsia="en-ZA"/>
        </w:rPr>
        <w:drawing>
          <wp:anchor distT="152400" distB="152400" distL="152400" distR="152400" simplePos="0" relativeHeight="251661312" behindDoc="1" locked="0" layoutInCell="1" allowOverlap="1" wp14:anchorId="6D42BF8F" wp14:editId="34BBB534">
            <wp:simplePos x="0" y="0"/>
            <wp:positionH relativeFrom="page">
              <wp:align>left</wp:align>
            </wp:positionH>
            <wp:positionV relativeFrom="paragraph">
              <wp:posOffset>313822</wp:posOffset>
            </wp:positionV>
            <wp:extent cx="7552706" cy="2312670"/>
            <wp:effectExtent l="0" t="0" r="0" b="0"/>
            <wp:wrapNone/>
            <wp:docPr id="4"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7">
                      <a:extLst/>
                    </a:blip>
                    <a:stretch>
                      <a:fillRect/>
                    </a:stretch>
                  </pic:blipFill>
                  <pic:spPr>
                    <a:xfrm>
                      <a:off x="0" y="0"/>
                      <a:ext cx="7552706" cy="23126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82C3F09" w14:textId="77777777" w:rsidR="0033145B" w:rsidRDefault="0033145B" w:rsidP="0033145B"/>
    <w:p w14:paraId="247AFBBC" w14:textId="77777777" w:rsidR="0033145B" w:rsidRDefault="0033145B" w:rsidP="0033145B">
      <w:r w:rsidRPr="005E7766">
        <w:rPr>
          <w:noProof/>
          <w:lang w:eastAsia="en-ZA"/>
        </w:rPr>
        <w:drawing>
          <wp:inline distT="0" distB="0" distL="0" distR="0" wp14:anchorId="2023673B" wp14:editId="093C0606">
            <wp:extent cx="5274310" cy="4038600"/>
            <wp:effectExtent l="0" t="0" r="0" b="0"/>
            <wp:docPr id="1" name="Picture 1" descr="vintage-north-arrow-ubication-by-Ve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ntage-north-arrow-ubication-by-Vexel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429"/>
                    <a:stretch/>
                  </pic:blipFill>
                  <pic:spPr bwMode="auto">
                    <a:xfrm>
                      <a:off x="0" y="0"/>
                      <a:ext cx="5274310" cy="4038600"/>
                    </a:xfrm>
                    <a:prstGeom prst="rect">
                      <a:avLst/>
                    </a:prstGeom>
                    <a:noFill/>
                    <a:ln>
                      <a:noFill/>
                    </a:ln>
                    <a:extLst>
                      <a:ext uri="{53640926-AAD7-44D8-BBD7-CCE9431645EC}">
                        <a14:shadowObscured xmlns:a14="http://schemas.microsoft.com/office/drawing/2010/main"/>
                      </a:ext>
                    </a:extLst>
                  </pic:spPr>
                </pic:pic>
              </a:graphicData>
            </a:graphic>
          </wp:inline>
        </w:drawing>
      </w:r>
    </w:p>
    <w:p w14:paraId="1D182F5E" w14:textId="77777777" w:rsidR="0033145B" w:rsidRDefault="0033145B" w:rsidP="0033145B"/>
    <w:p w14:paraId="43DDFB58" w14:textId="77777777" w:rsidR="0033145B" w:rsidRDefault="0033145B" w:rsidP="0033145B"/>
    <w:p w14:paraId="360042C6" w14:textId="77777777" w:rsidR="0033145B" w:rsidRDefault="0033145B" w:rsidP="0033145B"/>
    <w:p w14:paraId="430E7DAC" w14:textId="77777777" w:rsidR="0033145B" w:rsidRDefault="0033145B" w:rsidP="0033145B"/>
    <w:p w14:paraId="1DF7FDDD" w14:textId="77777777" w:rsidR="0033145B" w:rsidRPr="005E7766" w:rsidRDefault="0033145B" w:rsidP="0033145B">
      <w:pPr>
        <w:jc w:val="center"/>
        <w:rPr>
          <w:rFonts w:ascii="Colonna MT" w:hAnsi="Colonna MT"/>
          <w:color w:val="1F2B4C"/>
          <w:sz w:val="144"/>
        </w:rPr>
      </w:pPr>
      <w:r w:rsidRPr="005E7766">
        <w:rPr>
          <w:rFonts w:ascii="Colonna MT" w:hAnsi="Colonna MT"/>
          <w:color w:val="1F2B4C"/>
          <w:sz w:val="144"/>
        </w:rPr>
        <w:t>North Arrow</w:t>
      </w:r>
    </w:p>
    <w:p w14:paraId="4DD2BA9C" w14:textId="77777777" w:rsidR="0033145B" w:rsidRPr="005E7766" w:rsidRDefault="0033145B" w:rsidP="0033145B">
      <w:pPr>
        <w:jc w:val="center"/>
        <w:rPr>
          <w:rFonts w:ascii="Californian FB" w:hAnsi="Californian FB"/>
          <w:color w:val="01436B"/>
          <w:sz w:val="40"/>
          <w:szCs w:val="40"/>
        </w:rPr>
      </w:pPr>
      <w:r w:rsidRPr="005E7766">
        <w:rPr>
          <w:rFonts w:ascii="Californian FB" w:hAnsi="Californian FB"/>
          <w:color w:val="01436B"/>
          <w:sz w:val="40"/>
          <w:szCs w:val="40"/>
        </w:rPr>
        <w:t>Richard Huang</w:t>
      </w:r>
    </w:p>
    <w:p w14:paraId="284DDCC6" w14:textId="77777777" w:rsidR="0033145B" w:rsidRDefault="0033145B" w:rsidP="0033145B"/>
    <w:p w14:paraId="4E1B5333" w14:textId="77777777" w:rsidR="0033145B" w:rsidRDefault="0033145B" w:rsidP="0033145B"/>
    <w:p w14:paraId="09539902" w14:textId="77777777" w:rsidR="0033145B" w:rsidRDefault="0033145B" w:rsidP="0033145B"/>
    <w:p w14:paraId="67218E28" w14:textId="77777777" w:rsidR="0033145B" w:rsidRDefault="0033145B" w:rsidP="0033145B"/>
    <w:p w14:paraId="1C9EFE5A" w14:textId="77777777" w:rsidR="0033145B" w:rsidRDefault="0033145B" w:rsidP="0033145B">
      <w:pPr>
        <w:pStyle w:val="Heading1"/>
        <w:rPr>
          <w:noProof/>
        </w:rPr>
      </w:pPr>
      <w:bookmarkStart w:id="0" w:name="_Toc511225335"/>
      <w:bookmarkStart w:id="1" w:name="_Toc511430713"/>
      <w:bookmarkStart w:id="2" w:name="_Toc511430840"/>
      <w:bookmarkStart w:id="3" w:name="_Toc523805820"/>
      <w:r>
        <w:t>Table of Content</w:t>
      </w:r>
      <w:bookmarkEnd w:id="0"/>
      <w:bookmarkEnd w:id="1"/>
      <w:bookmarkEnd w:id="2"/>
      <w:bookmarkEnd w:id="3"/>
      <w:r>
        <w:tab/>
      </w:r>
      <w:r>
        <w:fldChar w:fldCharType="begin"/>
      </w:r>
      <w:r>
        <w:instrText xml:space="preserve"> TOC \o "1-3" \h \z \u </w:instrText>
      </w:r>
      <w:r>
        <w:fldChar w:fldCharType="separate"/>
      </w:r>
    </w:p>
    <w:p w14:paraId="1A907CFE" w14:textId="4623743A" w:rsidR="0033145B" w:rsidRDefault="00DB5BD1">
      <w:pPr>
        <w:pStyle w:val="TOC1"/>
        <w:tabs>
          <w:tab w:val="right" w:leader="dot" w:pos="8630"/>
        </w:tabs>
        <w:rPr>
          <w:rFonts w:eastAsiaTheme="minorEastAsia" w:cstheme="minorBidi"/>
          <w:b w:val="0"/>
          <w:bCs w:val="0"/>
          <w:i w:val="0"/>
          <w:iCs w:val="0"/>
          <w:noProof/>
          <w:sz w:val="22"/>
          <w:szCs w:val="22"/>
          <w:lang w:val="en-US" w:eastAsia="zh-CN"/>
        </w:rPr>
      </w:pPr>
      <w:hyperlink w:anchor="_Toc523805820" w:history="1">
        <w:r w:rsidR="0033145B" w:rsidRPr="009864EC">
          <w:rPr>
            <w:rStyle w:val="Hyperlink"/>
            <w:noProof/>
          </w:rPr>
          <w:t>Table of Content</w:t>
        </w:r>
        <w:r w:rsidR="0033145B">
          <w:rPr>
            <w:noProof/>
            <w:webHidden/>
          </w:rPr>
          <w:tab/>
        </w:r>
        <w:r w:rsidR="0033145B">
          <w:rPr>
            <w:noProof/>
            <w:webHidden/>
          </w:rPr>
          <w:fldChar w:fldCharType="begin"/>
        </w:r>
        <w:r w:rsidR="0033145B">
          <w:rPr>
            <w:noProof/>
            <w:webHidden/>
          </w:rPr>
          <w:instrText xml:space="preserve"> PAGEREF _Toc523805820 \h </w:instrText>
        </w:r>
        <w:r w:rsidR="0033145B">
          <w:rPr>
            <w:noProof/>
            <w:webHidden/>
          </w:rPr>
        </w:r>
        <w:r w:rsidR="0033145B">
          <w:rPr>
            <w:noProof/>
            <w:webHidden/>
          </w:rPr>
          <w:fldChar w:fldCharType="separate"/>
        </w:r>
        <w:r w:rsidR="0033145B">
          <w:rPr>
            <w:noProof/>
            <w:webHidden/>
          </w:rPr>
          <w:t>3</w:t>
        </w:r>
        <w:r w:rsidR="0033145B">
          <w:rPr>
            <w:noProof/>
            <w:webHidden/>
          </w:rPr>
          <w:fldChar w:fldCharType="end"/>
        </w:r>
      </w:hyperlink>
    </w:p>
    <w:p w14:paraId="647048EF" w14:textId="323184E3" w:rsidR="00F44A98" w:rsidRDefault="0033145B" w:rsidP="0033145B">
      <w:r>
        <w:fldChar w:fldCharType="end"/>
      </w:r>
    </w:p>
    <w:p w14:paraId="30C3D24E" w14:textId="6367DA64" w:rsidR="00EB2CD7" w:rsidRDefault="00EB2CD7" w:rsidP="0033145B"/>
    <w:p w14:paraId="2232294A" w14:textId="7966B221" w:rsidR="00EB2CD7" w:rsidRDefault="00EB2CD7" w:rsidP="0033145B"/>
    <w:p w14:paraId="73CC894E" w14:textId="08BC7624" w:rsidR="00EB2CD7" w:rsidRDefault="00EB2CD7" w:rsidP="0033145B"/>
    <w:p w14:paraId="410CFFD8" w14:textId="2ABFE739" w:rsidR="00EB2CD7" w:rsidRDefault="00EB2CD7" w:rsidP="0033145B"/>
    <w:p w14:paraId="1F1642D0" w14:textId="340DD585" w:rsidR="00EB2CD7" w:rsidRDefault="00EB2CD7" w:rsidP="0033145B"/>
    <w:p w14:paraId="11C50C63" w14:textId="4F78E6DD" w:rsidR="00EB2CD7" w:rsidRDefault="00EB2CD7" w:rsidP="0033145B"/>
    <w:p w14:paraId="6C3D8F43" w14:textId="10ADFB86" w:rsidR="00EB2CD7" w:rsidRDefault="00EB2CD7" w:rsidP="0033145B"/>
    <w:p w14:paraId="7D96F2A8" w14:textId="22E812F7" w:rsidR="00EB2CD7" w:rsidRDefault="00EB2CD7" w:rsidP="0033145B"/>
    <w:p w14:paraId="3C2C51FE" w14:textId="0B5242F6" w:rsidR="00EB2CD7" w:rsidRDefault="00EB2CD7" w:rsidP="0033145B"/>
    <w:p w14:paraId="6DDF87FE" w14:textId="3371170E" w:rsidR="00EB2CD7" w:rsidRDefault="00EB2CD7" w:rsidP="0033145B"/>
    <w:p w14:paraId="148E50A0" w14:textId="32B7CA1D" w:rsidR="00EB2CD7" w:rsidRDefault="00EB2CD7" w:rsidP="0033145B"/>
    <w:p w14:paraId="4FD19905" w14:textId="36E83088" w:rsidR="00EB2CD7" w:rsidRDefault="00EB2CD7" w:rsidP="0033145B"/>
    <w:p w14:paraId="049A9179" w14:textId="38CB8E0C" w:rsidR="00EB2CD7" w:rsidRDefault="00EB2CD7" w:rsidP="0033145B"/>
    <w:p w14:paraId="741539F3" w14:textId="6D5D0614" w:rsidR="00EB2CD7" w:rsidRDefault="00EB2CD7" w:rsidP="0033145B"/>
    <w:p w14:paraId="24BF0F33" w14:textId="50B6DA96" w:rsidR="00EB2CD7" w:rsidRDefault="00EB2CD7" w:rsidP="0033145B"/>
    <w:p w14:paraId="11EC9C23" w14:textId="3D2EB6EB" w:rsidR="00EB2CD7" w:rsidRDefault="00EB2CD7" w:rsidP="0033145B"/>
    <w:p w14:paraId="442C24CC" w14:textId="6C8C6E43" w:rsidR="00EB2CD7" w:rsidRDefault="00EB2CD7" w:rsidP="0033145B"/>
    <w:p w14:paraId="626EFD78" w14:textId="56FECB9E" w:rsidR="00EB2CD7" w:rsidRDefault="00EB2CD7" w:rsidP="0033145B"/>
    <w:p w14:paraId="07D6633D" w14:textId="46A9D1C8" w:rsidR="00EB2CD7" w:rsidRDefault="00EB2CD7" w:rsidP="0033145B"/>
    <w:p w14:paraId="7BE1CF74" w14:textId="20E08144" w:rsidR="00EB2CD7" w:rsidRDefault="00EB2CD7" w:rsidP="0033145B"/>
    <w:p w14:paraId="5FCBC560" w14:textId="275FCC24" w:rsidR="00EB2CD7" w:rsidRDefault="00EB2CD7" w:rsidP="0033145B"/>
    <w:p w14:paraId="212759DF" w14:textId="7DAF7CDA" w:rsidR="00EB2CD7" w:rsidRDefault="00EB2CD7" w:rsidP="0033145B"/>
    <w:p w14:paraId="5055A3EA" w14:textId="007E376E" w:rsidR="00EB2CD7" w:rsidRDefault="00EB2CD7" w:rsidP="0033145B"/>
    <w:p w14:paraId="05212E43" w14:textId="64F875C3" w:rsidR="00EB2CD7" w:rsidRDefault="00EB2CD7" w:rsidP="0033145B"/>
    <w:p w14:paraId="643F3EB5" w14:textId="77777777" w:rsidR="00B1324C" w:rsidRDefault="00B1324C" w:rsidP="00B1324C">
      <w:pPr>
        <w:pStyle w:val="Heading1"/>
      </w:pPr>
      <w:bookmarkStart w:id="4" w:name="_Toc429862648"/>
      <w:r>
        <w:lastRenderedPageBreak/>
        <w:t>Summary</w:t>
      </w:r>
      <w:bookmarkEnd w:id="4"/>
    </w:p>
    <w:p w14:paraId="7AD4CB15" w14:textId="69558223" w:rsidR="00B1324C" w:rsidRDefault="00B1324C" w:rsidP="00B1324C">
      <w:pPr>
        <w:pStyle w:val="Heading1"/>
      </w:pPr>
      <w:r>
        <w:rPr>
          <w:rFonts w:ascii="Arial" w:hAnsi="Arial" w:cs="Arial"/>
          <w:sz w:val="24"/>
        </w:rPr>
        <w:t>This document details all the technical aspects of the Soccer Manager program. It will list all externally sourced code and the critical methods that the program is dependent on</w:t>
      </w:r>
    </w:p>
    <w:p w14:paraId="53D9C3F4" w14:textId="77777777" w:rsidR="00B1324C" w:rsidRDefault="00B1324C" w:rsidP="00EB2CD7">
      <w:pPr>
        <w:pStyle w:val="Heading1"/>
      </w:pPr>
    </w:p>
    <w:p w14:paraId="764847E3" w14:textId="507FD9F7" w:rsidR="00EB2CD7" w:rsidRDefault="00EB2CD7" w:rsidP="00EB2CD7">
      <w:pPr>
        <w:pStyle w:val="Heading1"/>
      </w:pPr>
      <w:r>
        <w:t xml:space="preserve">My </w:t>
      </w:r>
      <w:r w:rsidR="00B1324C">
        <w:t>own action event and key B</w:t>
      </w:r>
      <w:r>
        <w:t>inding</w:t>
      </w:r>
    </w:p>
    <w:p w14:paraId="2ACAB2BC" w14:textId="5E454DB8" w:rsidR="00EB2CD7" w:rsidRDefault="00EB2CD7" w:rsidP="0033145B">
      <w:r>
        <w:rPr>
          <w:noProof/>
        </w:rPr>
        <w:drawing>
          <wp:inline distT="0" distB="0" distL="0" distR="0" wp14:anchorId="20739EBB" wp14:editId="0E58BEA0">
            <wp:extent cx="5486400" cy="2489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89835"/>
                    </a:xfrm>
                    <a:prstGeom prst="rect">
                      <a:avLst/>
                    </a:prstGeom>
                  </pic:spPr>
                </pic:pic>
              </a:graphicData>
            </a:graphic>
          </wp:inline>
        </w:drawing>
      </w:r>
    </w:p>
    <w:p w14:paraId="23C3811C" w14:textId="195D2DC4" w:rsidR="009D1BA2" w:rsidRDefault="00B1324C" w:rsidP="0033145B">
      <w:r>
        <w:rPr>
          <w:noProof/>
        </w:rPr>
        <w:drawing>
          <wp:inline distT="0" distB="0" distL="0" distR="0" wp14:anchorId="39F103EE" wp14:editId="11DBF4B2">
            <wp:extent cx="5486400" cy="268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87320"/>
                    </a:xfrm>
                    <a:prstGeom prst="rect">
                      <a:avLst/>
                    </a:prstGeom>
                  </pic:spPr>
                </pic:pic>
              </a:graphicData>
            </a:graphic>
          </wp:inline>
        </w:drawing>
      </w:r>
    </w:p>
    <w:p w14:paraId="26B188AE" w14:textId="77777777" w:rsidR="00B82301" w:rsidRDefault="00B82301" w:rsidP="0033145B"/>
    <w:p w14:paraId="0D013C61" w14:textId="77777777" w:rsidR="004E2804" w:rsidRDefault="00DB05F8" w:rsidP="0033145B">
      <w:r>
        <w:lastRenderedPageBreak/>
        <w:t>First,</w:t>
      </w:r>
      <w:r w:rsidR="00B1638A">
        <w:t xml:space="preserve"> I</w:t>
      </w:r>
      <w:r w:rsidR="00B1324C">
        <w:t xml:space="preserve"> create </w:t>
      </w:r>
      <w:r>
        <w:t>an</w:t>
      </w:r>
      <w:r w:rsidR="00B1324C">
        <w:t xml:space="preserve"> action variable using abstract </w:t>
      </w:r>
      <w:r w:rsidR="00210C21">
        <w:t>action (</w:t>
      </w:r>
      <w:r w:rsidR="00B1324C">
        <w:t xml:space="preserve">) class, then putting it through my own method, assigning a </w:t>
      </w:r>
      <w:r w:rsidR="004E2804">
        <w:t>key to a panel.</w:t>
      </w:r>
    </w:p>
    <w:p w14:paraId="47B590E2" w14:textId="72C0741B" w:rsidR="00B1324C" w:rsidRDefault="004E2804" w:rsidP="0033145B">
      <w:r>
        <w:t>In the jpanel</w:t>
      </w:r>
      <w:r w:rsidR="00210C21">
        <w:t xml:space="preserve"> if the key is pressed in that panel the code inside an action variable will be executed.</w:t>
      </w:r>
    </w:p>
    <w:p w14:paraId="1D8DFA43" w14:textId="37164275" w:rsidR="009D1BA2" w:rsidRDefault="009D1BA2" w:rsidP="0033145B">
      <w:r>
        <w:t>Sources:</w:t>
      </w:r>
      <w:r w:rsidRPr="009D1BA2">
        <w:t xml:space="preserve"> </w:t>
      </w:r>
      <w:hyperlink r:id="rId11" w:history="1">
        <w:r w:rsidRPr="00A05F4F">
          <w:rPr>
            <w:rStyle w:val="Hyperlink"/>
          </w:rPr>
          <w:t>https://stackoverflow.com/questions/22741215/how-to-use-key-bindings-instead-of-key-listeners</w:t>
        </w:r>
      </w:hyperlink>
    </w:p>
    <w:p w14:paraId="7AE581DA" w14:textId="4867F7FA" w:rsidR="009D1BA2" w:rsidRDefault="009D1BA2" w:rsidP="0033145B"/>
    <w:p w14:paraId="57A114CD" w14:textId="0B11FA69" w:rsidR="00B82301" w:rsidRDefault="00B82301" w:rsidP="00B82301">
      <w:pPr>
        <w:pStyle w:val="Heading1"/>
      </w:pPr>
      <w:r>
        <w:t>JFreeChart</w:t>
      </w:r>
    </w:p>
    <w:p w14:paraId="4BC0460A" w14:textId="6900288F" w:rsidR="00B82301" w:rsidRDefault="00B82301" w:rsidP="00B82301">
      <w:pPr>
        <w:rPr>
          <w:lang w:val="en-ZA" w:eastAsia="en-US"/>
        </w:rPr>
      </w:pPr>
      <w:r>
        <w:rPr>
          <w:noProof/>
        </w:rPr>
        <w:drawing>
          <wp:inline distT="0" distB="0" distL="0" distR="0" wp14:anchorId="034EEF41" wp14:editId="05AC5436">
            <wp:extent cx="5486400" cy="4300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300855"/>
                    </a:xfrm>
                    <a:prstGeom prst="rect">
                      <a:avLst/>
                    </a:prstGeom>
                  </pic:spPr>
                </pic:pic>
              </a:graphicData>
            </a:graphic>
          </wp:inline>
        </w:drawing>
      </w:r>
    </w:p>
    <w:p w14:paraId="4620D316" w14:textId="5338D4DB" w:rsidR="004A0098" w:rsidRDefault="004A0098" w:rsidP="00B82301">
      <w:pPr>
        <w:rPr>
          <w:lang w:val="en-ZA" w:eastAsia="en-US"/>
        </w:rPr>
      </w:pPr>
      <w:r>
        <w:rPr>
          <w:noProof/>
        </w:rPr>
        <w:drawing>
          <wp:inline distT="0" distB="0" distL="0" distR="0" wp14:anchorId="76A2AA81" wp14:editId="597406E1">
            <wp:extent cx="3009900" cy="100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1009650"/>
                    </a:xfrm>
                    <a:prstGeom prst="rect">
                      <a:avLst/>
                    </a:prstGeom>
                  </pic:spPr>
                </pic:pic>
              </a:graphicData>
            </a:graphic>
          </wp:inline>
        </w:drawing>
      </w:r>
    </w:p>
    <w:p w14:paraId="464ABDB5" w14:textId="1038B3F4" w:rsidR="004A0098" w:rsidRDefault="004A0098" w:rsidP="00B82301">
      <w:pPr>
        <w:rPr>
          <w:lang w:val="en-ZA" w:eastAsia="en-US"/>
        </w:rPr>
      </w:pPr>
      <w:r>
        <w:rPr>
          <w:lang w:val="en-ZA" w:eastAsia="en-US"/>
        </w:rPr>
        <w:lastRenderedPageBreak/>
        <w:t>These jar files are used</w:t>
      </w:r>
    </w:p>
    <w:p w14:paraId="2B31B12D" w14:textId="120345D6" w:rsidR="001C4223" w:rsidRDefault="001C4223" w:rsidP="00B82301">
      <w:pPr>
        <w:rPr>
          <w:lang w:val="en-ZA" w:eastAsia="en-US"/>
        </w:rPr>
      </w:pPr>
      <w:r>
        <w:rPr>
          <w:lang w:val="en-ZA" w:eastAsia="en-US"/>
        </w:rPr>
        <w:t xml:space="preserve">This method </w:t>
      </w:r>
      <w:r w:rsidR="00AD05AF">
        <w:rPr>
          <w:lang w:val="en-ZA" w:eastAsia="en-US"/>
        </w:rPr>
        <w:t>when called, will display a chart in the component jpChart.</w:t>
      </w:r>
    </w:p>
    <w:p w14:paraId="229AD971" w14:textId="19BA0330" w:rsidR="004D3A34" w:rsidRDefault="004D3A34" w:rsidP="00B82301">
      <w:pPr>
        <w:rPr>
          <w:lang w:val="en-ZA" w:eastAsia="en-US"/>
        </w:rPr>
      </w:pPr>
      <w:r>
        <w:rPr>
          <w:lang w:val="en-ZA" w:eastAsia="en-US"/>
        </w:rPr>
        <w:t>The method is called refresh as the graph will need to be constantly be updated depending on user’s selection of button.</w:t>
      </w:r>
    </w:p>
    <w:p w14:paraId="101917A4" w14:textId="1675380D" w:rsidR="00B4623A" w:rsidRDefault="00B4623A" w:rsidP="00B82301">
      <w:pPr>
        <w:rPr>
          <w:lang w:val="en-ZA" w:eastAsia="en-US"/>
        </w:rPr>
      </w:pPr>
      <w:r>
        <w:rPr>
          <w:lang w:val="en-ZA" w:eastAsia="en-US"/>
        </w:rPr>
        <w:t xml:space="preserve">Therefore, the method start with removing the existing graph in panel jpChart and implement a new one. </w:t>
      </w:r>
    </w:p>
    <w:p w14:paraId="29F41787" w14:textId="5D059F5B" w:rsidR="00B4623A" w:rsidRDefault="00B4623A" w:rsidP="00B82301">
      <w:pPr>
        <w:rPr>
          <w:lang w:val="en-ZA" w:eastAsia="en-US"/>
        </w:rPr>
      </w:pPr>
      <w:r>
        <w:rPr>
          <w:lang w:val="en-ZA" w:eastAsia="en-US"/>
        </w:rPr>
        <w:t>A getData method is used which, determines the state of the user’s choice and gather accordingly</w:t>
      </w:r>
    </w:p>
    <w:p w14:paraId="3CF622C8" w14:textId="1A25D36A" w:rsidR="00E57033" w:rsidRDefault="007175FE" w:rsidP="00B82301">
      <w:pPr>
        <w:rPr>
          <w:lang w:val="en-ZA" w:eastAsia="en-US"/>
        </w:rPr>
      </w:pPr>
      <w:r>
        <w:rPr>
          <w:lang w:val="en-ZA" w:eastAsia="en-US"/>
        </w:rPr>
        <w:t>Category plot x and y</w:t>
      </w:r>
      <w:r w:rsidR="00826399">
        <w:rPr>
          <w:lang w:val="en-ZA" w:eastAsia="en-US"/>
        </w:rPr>
        <w:t xml:space="preserve"> are used to set the font to Segoe UI and fix the y axis to range from 0 to 100</w:t>
      </w:r>
    </w:p>
    <w:p w14:paraId="1EEEC84E" w14:textId="3C40BDA6" w:rsidR="00AD05AF" w:rsidRDefault="00AD05AF" w:rsidP="00B82301">
      <w:pPr>
        <w:rPr>
          <w:lang w:val="en-ZA" w:eastAsia="en-US"/>
        </w:rPr>
      </w:pPr>
      <w:r>
        <w:rPr>
          <w:lang w:val="en-ZA" w:eastAsia="en-US"/>
        </w:rPr>
        <w:t>Source:</w:t>
      </w:r>
      <w:r w:rsidR="00155017" w:rsidRPr="00155017">
        <w:t xml:space="preserve"> </w:t>
      </w:r>
      <w:hyperlink r:id="rId14" w:history="1">
        <w:r w:rsidR="00155017" w:rsidRPr="00A05F4F">
          <w:rPr>
            <w:rStyle w:val="Hyperlink"/>
            <w:lang w:val="en-ZA" w:eastAsia="en-US"/>
          </w:rPr>
          <w:t>http://www.jfree.org/jfreechart/</w:t>
        </w:r>
      </w:hyperlink>
    </w:p>
    <w:p w14:paraId="75BF4870" w14:textId="59BE461A" w:rsidR="00155017" w:rsidRDefault="00DB5BD1" w:rsidP="00B82301">
      <w:pPr>
        <w:rPr>
          <w:lang w:val="en-ZA" w:eastAsia="en-US"/>
        </w:rPr>
      </w:pPr>
      <w:hyperlink r:id="rId15" w:history="1">
        <w:r w:rsidR="00F61E06" w:rsidRPr="00A05F4F">
          <w:rPr>
            <w:rStyle w:val="Hyperlink"/>
            <w:lang w:val="en-ZA" w:eastAsia="en-US"/>
          </w:rPr>
          <w:t>https://github.com/k33ptoo/Java-Programming-Netbeans-Metro-UI-Design-Material-UI-Design-Jtable-JFreeCharts-Moder-UI</w:t>
        </w:r>
      </w:hyperlink>
    </w:p>
    <w:p w14:paraId="61B5A771" w14:textId="5BBC3892" w:rsidR="00F61E06" w:rsidRDefault="00F61E06" w:rsidP="00B82301">
      <w:pPr>
        <w:rPr>
          <w:lang w:val="en-ZA" w:eastAsia="en-US"/>
        </w:rPr>
      </w:pPr>
    </w:p>
    <w:p w14:paraId="5ED30DA2" w14:textId="691554EF" w:rsidR="00E90B5B" w:rsidRDefault="00E90B5B" w:rsidP="00E90B5B">
      <w:pPr>
        <w:pStyle w:val="Heading1"/>
      </w:pPr>
      <w:r>
        <w:t>Row Filter, or dynamic search bar</w:t>
      </w:r>
    </w:p>
    <w:p w14:paraId="72684BCF" w14:textId="1E7D0329" w:rsidR="001E600F" w:rsidRDefault="001E600F" w:rsidP="001E600F">
      <w:pPr>
        <w:rPr>
          <w:lang w:val="en-ZA" w:eastAsia="en-US"/>
        </w:rPr>
      </w:pPr>
      <w:r>
        <w:rPr>
          <w:noProof/>
        </w:rPr>
        <w:drawing>
          <wp:inline distT="0" distB="0" distL="0" distR="0" wp14:anchorId="098D6F8C" wp14:editId="4D0A481B">
            <wp:extent cx="5486400" cy="1069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069340"/>
                    </a:xfrm>
                    <a:prstGeom prst="rect">
                      <a:avLst/>
                    </a:prstGeom>
                  </pic:spPr>
                </pic:pic>
              </a:graphicData>
            </a:graphic>
          </wp:inline>
        </w:drawing>
      </w:r>
    </w:p>
    <w:p w14:paraId="3CEEFD15" w14:textId="7929EC7F" w:rsidR="001E600F" w:rsidRDefault="00D5241C" w:rsidP="001E600F">
      <w:pPr>
        <w:rPr>
          <w:lang w:val="en-ZA" w:eastAsia="en-US"/>
        </w:rPr>
      </w:pPr>
      <w:r>
        <w:rPr>
          <w:lang w:val="en-ZA" w:eastAsia="en-US"/>
        </w:rPr>
        <w:t>This code applies a filter to the Jtable component, whenever a key is pressed in the search bar that matches the text in the txfSearch component</w:t>
      </w:r>
      <w:r w:rsidR="0074447B">
        <w:rPr>
          <w:lang w:val="en-ZA" w:eastAsia="en-US"/>
        </w:rPr>
        <w:t>((?i)means ignore case)</w:t>
      </w:r>
      <w:r>
        <w:rPr>
          <w:lang w:val="en-ZA" w:eastAsia="en-US"/>
        </w:rPr>
        <w:t>.</w:t>
      </w:r>
    </w:p>
    <w:p w14:paraId="57E37192" w14:textId="4B88C6AE" w:rsidR="003009FF" w:rsidRDefault="003009FF" w:rsidP="001E600F">
      <w:pPr>
        <w:rPr>
          <w:lang w:val="en-ZA" w:eastAsia="en-US"/>
        </w:rPr>
      </w:pPr>
    </w:p>
    <w:p w14:paraId="593AD67A" w14:textId="43B0DE1A" w:rsidR="003009FF" w:rsidRDefault="003009FF" w:rsidP="001E600F">
      <w:pPr>
        <w:rPr>
          <w:lang w:val="en-ZA" w:eastAsia="en-US"/>
        </w:rPr>
      </w:pPr>
      <w:r>
        <w:rPr>
          <w:lang w:val="en-ZA" w:eastAsia="en-US"/>
        </w:rPr>
        <w:t>Source:</w:t>
      </w:r>
      <w:r w:rsidR="00762B55" w:rsidRPr="00762B55">
        <w:t xml:space="preserve"> </w:t>
      </w:r>
      <w:hyperlink r:id="rId17" w:history="1">
        <w:r w:rsidR="00762B55" w:rsidRPr="00A05F4F">
          <w:rPr>
            <w:rStyle w:val="Hyperlink"/>
            <w:lang w:val="en-ZA" w:eastAsia="en-US"/>
          </w:rPr>
          <w:t>https://www.youtube.com/watch?v=Uq4v-bIDAIk</w:t>
        </w:r>
      </w:hyperlink>
    </w:p>
    <w:p w14:paraId="27745326" w14:textId="2F00DEBE" w:rsidR="00762B55" w:rsidRDefault="00762B55" w:rsidP="001E600F">
      <w:pPr>
        <w:rPr>
          <w:lang w:val="en-ZA" w:eastAsia="en-US"/>
        </w:rPr>
      </w:pPr>
    </w:p>
    <w:p w14:paraId="4F6DE9E0" w14:textId="46B221D2" w:rsidR="007774E1" w:rsidRDefault="007774E1" w:rsidP="001E600F">
      <w:pPr>
        <w:rPr>
          <w:lang w:val="en-ZA" w:eastAsia="en-US"/>
        </w:rPr>
      </w:pPr>
    </w:p>
    <w:p w14:paraId="3AC86143" w14:textId="3448175D" w:rsidR="007774E1" w:rsidRDefault="007774E1" w:rsidP="001E600F">
      <w:pPr>
        <w:rPr>
          <w:lang w:val="en-ZA" w:eastAsia="en-US"/>
        </w:rPr>
      </w:pPr>
    </w:p>
    <w:p w14:paraId="158FFDE5" w14:textId="55DC146F" w:rsidR="007774E1" w:rsidRDefault="007774E1" w:rsidP="007774E1">
      <w:pPr>
        <w:pStyle w:val="Heading1"/>
      </w:pPr>
      <w:r>
        <w:lastRenderedPageBreak/>
        <w:t>Custom Cursor:</w:t>
      </w:r>
    </w:p>
    <w:p w14:paraId="78D3FACF" w14:textId="6732F506" w:rsidR="007774E1" w:rsidRDefault="00876BF4" w:rsidP="001E600F">
      <w:r>
        <w:rPr>
          <w:noProof/>
        </w:rPr>
        <w:drawing>
          <wp:inline distT="0" distB="0" distL="0" distR="0" wp14:anchorId="28EEC298" wp14:editId="413A9187">
            <wp:extent cx="5486400" cy="1749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749425"/>
                    </a:xfrm>
                    <a:prstGeom prst="rect">
                      <a:avLst/>
                    </a:prstGeom>
                  </pic:spPr>
                </pic:pic>
              </a:graphicData>
            </a:graphic>
          </wp:inline>
        </w:drawing>
      </w:r>
    </w:p>
    <w:p w14:paraId="679FB32A" w14:textId="77777777" w:rsidR="007774E1" w:rsidRDefault="007774E1" w:rsidP="001E600F"/>
    <w:p w14:paraId="293020DD" w14:textId="62445021" w:rsidR="007774E1" w:rsidRDefault="00876BF4" w:rsidP="001E600F">
      <w:r>
        <w:t>When this code is called in a class, it will set the UI’s cursor into an image I prepared myself</w:t>
      </w:r>
      <w:r w:rsidR="00E157D2">
        <w:t>.</w:t>
      </w:r>
      <w:r w:rsidR="00B07155">
        <w:t xml:space="preserve"> Then set the point of response of the mouse to the left top point. (point 0,0)</w:t>
      </w:r>
    </w:p>
    <w:p w14:paraId="4CB52453" w14:textId="37EB32E5" w:rsidR="007774E1" w:rsidRDefault="00DB5BD1" w:rsidP="001E600F">
      <w:pPr>
        <w:rPr>
          <w:lang w:val="en-ZA" w:eastAsia="en-US"/>
        </w:rPr>
      </w:pPr>
      <w:hyperlink r:id="rId19" w:history="1">
        <w:r w:rsidR="007774E1" w:rsidRPr="00A05F4F">
          <w:rPr>
            <w:rStyle w:val="Hyperlink"/>
            <w:lang w:val="en-ZA" w:eastAsia="en-US"/>
          </w:rPr>
          <w:t>https://www.youtube.com/watch?v=5HCOM6E8ydc</w:t>
        </w:r>
      </w:hyperlink>
    </w:p>
    <w:p w14:paraId="08D8F983" w14:textId="6DA7A391" w:rsidR="007774E1" w:rsidRDefault="007774E1" w:rsidP="001E600F">
      <w:pPr>
        <w:rPr>
          <w:lang w:val="en-ZA" w:eastAsia="en-US"/>
        </w:rPr>
      </w:pPr>
    </w:p>
    <w:p w14:paraId="533ADF38" w14:textId="38B2F2B5" w:rsidR="000D61B3" w:rsidRDefault="000D61B3" w:rsidP="000D61B3">
      <w:pPr>
        <w:pStyle w:val="Heading1"/>
      </w:pPr>
      <w:r>
        <w:t>Material Design</w:t>
      </w:r>
    </w:p>
    <w:p w14:paraId="4415DF8C" w14:textId="04C3323E" w:rsidR="00E6268D" w:rsidRDefault="00E6268D" w:rsidP="00E6268D">
      <w:pPr>
        <w:rPr>
          <w:lang w:val="en-ZA" w:eastAsia="en-US"/>
        </w:rPr>
      </w:pPr>
      <w:r>
        <w:rPr>
          <w:noProof/>
        </w:rPr>
        <w:drawing>
          <wp:inline distT="0" distB="0" distL="0" distR="0" wp14:anchorId="2693B002" wp14:editId="0AD41200">
            <wp:extent cx="4895850"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850" cy="1600200"/>
                    </a:xfrm>
                    <a:prstGeom prst="rect">
                      <a:avLst/>
                    </a:prstGeom>
                  </pic:spPr>
                </pic:pic>
              </a:graphicData>
            </a:graphic>
          </wp:inline>
        </w:drawing>
      </w:r>
    </w:p>
    <w:p w14:paraId="1319993E" w14:textId="19214204" w:rsidR="00B43EA3" w:rsidRDefault="00E6268D" w:rsidP="00E6268D">
      <w:pPr>
        <w:rPr>
          <w:lang w:val="en-ZA" w:eastAsia="en-US"/>
        </w:rPr>
      </w:pPr>
      <w:r>
        <w:rPr>
          <w:lang w:val="en-ZA" w:eastAsia="en-US"/>
        </w:rPr>
        <w:t xml:space="preserve">Set a material design look and feel to most swing component. </w:t>
      </w:r>
    </w:p>
    <w:p w14:paraId="2BEE4C07" w14:textId="445C4206" w:rsidR="00836A20" w:rsidRDefault="00836A20" w:rsidP="00E6268D">
      <w:pPr>
        <w:rPr>
          <w:lang w:val="en-ZA" w:eastAsia="en-US"/>
        </w:rPr>
      </w:pPr>
      <w:r>
        <w:rPr>
          <w:lang w:val="en-ZA" w:eastAsia="en-US"/>
        </w:rPr>
        <w:t>This reskins the standard swing components</w:t>
      </w:r>
    </w:p>
    <w:p w14:paraId="225DBF1E" w14:textId="29BA137D" w:rsidR="00DB5BD1" w:rsidRDefault="00DB5BD1" w:rsidP="00E6268D">
      <w:pPr>
        <w:rPr>
          <w:lang w:val="en-ZA" w:eastAsia="en-US"/>
        </w:rPr>
      </w:pPr>
      <w:r>
        <w:rPr>
          <w:lang w:val="en-ZA" w:eastAsia="en-US"/>
        </w:rPr>
        <w:t>These methods are imported</w:t>
      </w:r>
      <w:bookmarkStart w:id="5" w:name="_GoBack"/>
      <w:bookmarkEnd w:id="5"/>
    </w:p>
    <w:p w14:paraId="31E8C2F3" w14:textId="7BBF004D" w:rsidR="00E6268D" w:rsidRDefault="00E6268D" w:rsidP="00E6268D">
      <w:pPr>
        <w:rPr>
          <w:lang w:val="en-ZA" w:eastAsia="en-US"/>
        </w:rPr>
      </w:pPr>
      <w:r>
        <w:rPr>
          <w:lang w:val="en-ZA" w:eastAsia="en-US"/>
        </w:rPr>
        <w:t>Using jar file:</w:t>
      </w:r>
    </w:p>
    <w:p w14:paraId="697B9231" w14:textId="45397D62" w:rsidR="00F364AD" w:rsidRDefault="00F364AD" w:rsidP="00E6268D">
      <w:pPr>
        <w:rPr>
          <w:lang w:val="en-ZA" w:eastAsia="en-US"/>
        </w:rPr>
      </w:pPr>
      <w:r>
        <w:rPr>
          <w:noProof/>
        </w:rPr>
        <w:drawing>
          <wp:inline distT="0" distB="0" distL="0" distR="0" wp14:anchorId="498BE075" wp14:editId="162EC9C4">
            <wp:extent cx="310515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5150" cy="304800"/>
                    </a:xfrm>
                    <a:prstGeom prst="rect">
                      <a:avLst/>
                    </a:prstGeom>
                  </pic:spPr>
                </pic:pic>
              </a:graphicData>
            </a:graphic>
          </wp:inline>
        </w:drawing>
      </w:r>
    </w:p>
    <w:p w14:paraId="7799211E" w14:textId="2CBA6036" w:rsidR="00E6268D" w:rsidRDefault="00E6268D" w:rsidP="00E6268D">
      <w:pPr>
        <w:rPr>
          <w:lang w:val="en-ZA" w:eastAsia="en-US"/>
        </w:rPr>
      </w:pPr>
      <w:r>
        <w:rPr>
          <w:lang w:val="en-ZA" w:eastAsia="en-US"/>
        </w:rPr>
        <w:t>Source:</w:t>
      </w:r>
      <w:r w:rsidR="00F653E5">
        <w:rPr>
          <w:lang w:val="en-ZA" w:eastAsia="en-US"/>
        </w:rPr>
        <w:t xml:space="preserve"> </w:t>
      </w:r>
      <w:hyperlink r:id="rId22" w:history="1">
        <w:r w:rsidRPr="00A05F4F">
          <w:rPr>
            <w:rStyle w:val="Hyperlink"/>
            <w:lang w:val="en-ZA" w:eastAsia="en-US"/>
          </w:rPr>
          <w:t>https://github.com/atarw/material-ui-swing/releases</w:t>
        </w:r>
      </w:hyperlink>
    </w:p>
    <w:p w14:paraId="0641E783" w14:textId="0509D222" w:rsidR="00E6268D" w:rsidRDefault="00E6268D" w:rsidP="00E6268D">
      <w:pPr>
        <w:rPr>
          <w:lang w:val="en-ZA" w:eastAsia="en-US"/>
        </w:rPr>
      </w:pPr>
    </w:p>
    <w:p w14:paraId="73C1B7F3" w14:textId="20426D9B" w:rsidR="00F653E5" w:rsidRDefault="00337863" w:rsidP="00842A1F">
      <w:pPr>
        <w:pStyle w:val="Heading1"/>
      </w:pPr>
      <w:r>
        <w:lastRenderedPageBreak/>
        <w:t>Drag Bar and gradient button</w:t>
      </w:r>
    </w:p>
    <w:p w14:paraId="2F7395EC" w14:textId="74EF3104" w:rsidR="00D20C2C" w:rsidRDefault="00127061" w:rsidP="00E6268D">
      <w:pPr>
        <w:rPr>
          <w:lang w:val="en-ZA" w:eastAsia="en-US"/>
        </w:rPr>
      </w:pPr>
      <w:r>
        <w:rPr>
          <w:noProof/>
        </w:rPr>
        <w:drawing>
          <wp:inline distT="0" distB="0" distL="0" distR="0" wp14:anchorId="797C5743" wp14:editId="51BCEAF3">
            <wp:extent cx="5486400" cy="2567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567940"/>
                    </a:xfrm>
                    <a:prstGeom prst="rect">
                      <a:avLst/>
                    </a:prstGeom>
                  </pic:spPr>
                </pic:pic>
              </a:graphicData>
            </a:graphic>
          </wp:inline>
        </w:drawing>
      </w:r>
    </w:p>
    <w:p w14:paraId="173852BA" w14:textId="1EBC0888" w:rsidR="00816394" w:rsidRDefault="00816394" w:rsidP="00E6268D">
      <w:pPr>
        <w:rPr>
          <w:lang w:val="en-ZA" w:eastAsia="en-US"/>
        </w:rPr>
      </w:pPr>
      <w:r>
        <w:rPr>
          <w:lang w:val="en-ZA" w:eastAsia="en-US"/>
        </w:rPr>
        <w:t xml:space="preserve">This allows </w:t>
      </w:r>
      <w:r w:rsidR="00842A1F">
        <w:rPr>
          <w:lang w:val="en-ZA" w:eastAsia="en-US"/>
        </w:rPr>
        <w:t xml:space="preserve">the moving of a undecorate frame. </w:t>
      </w:r>
    </w:p>
    <w:p w14:paraId="2EA0062D" w14:textId="39186C0B" w:rsidR="00DB5BD1" w:rsidRDefault="00DB5BD1" w:rsidP="00E6268D">
      <w:pPr>
        <w:rPr>
          <w:lang w:val="en-ZA" w:eastAsia="en-US"/>
        </w:rPr>
      </w:pPr>
      <w:r>
        <w:rPr>
          <w:lang w:val="en-ZA" w:eastAsia="en-US"/>
        </w:rPr>
        <w:t>These methods are imported</w:t>
      </w:r>
    </w:p>
    <w:p w14:paraId="097F72EC" w14:textId="50B25109" w:rsidR="00C8568A" w:rsidRDefault="008E387A" w:rsidP="00E6268D">
      <w:pPr>
        <w:rPr>
          <w:lang w:val="en-ZA" w:eastAsia="en-US"/>
        </w:rPr>
      </w:pPr>
      <w:r>
        <w:rPr>
          <w:lang w:val="en-ZA" w:eastAsia="en-US"/>
        </w:rPr>
        <w:t>Using the Jar</w:t>
      </w:r>
      <w:r w:rsidR="003464AB">
        <w:rPr>
          <w:lang w:val="en-ZA" w:eastAsia="en-US"/>
        </w:rPr>
        <w:t xml:space="preserve"> </w:t>
      </w:r>
      <w:r>
        <w:rPr>
          <w:lang w:val="en-ZA" w:eastAsia="en-US"/>
        </w:rPr>
        <w:t>file</w:t>
      </w:r>
      <w:r w:rsidR="0069727A">
        <w:rPr>
          <w:lang w:val="en-ZA" w:eastAsia="en-US"/>
        </w:rPr>
        <w:t>:</w:t>
      </w:r>
    </w:p>
    <w:p w14:paraId="675AC7E3" w14:textId="4902B478" w:rsidR="008E387A" w:rsidRDefault="00C8568A" w:rsidP="00E6268D">
      <w:pPr>
        <w:rPr>
          <w:noProof/>
        </w:rPr>
      </w:pPr>
      <w:r w:rsidRPr="00C8568A">
        <w:rPr>
          <w:noProof/>
        </w:rPr>
        <w:t xml:space="preserve"> </w:t>
      </w:r>
      <w:r>
        <w:rPr>
          <w:noProof/>
        </w:rPr>
        <w:drawing>
          <wp:inline distT="0" distB="0" distL="0" distR="0" wp14:anchorId="258D853F" wp14:editId="413D7F41">
            <wp:extent cx="2076450" cy="27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450" cy="276225"/>
                    </a:xfrm>
                    <a:prstGeom prst="rect">
                      <a:avLst/>
                    </a:prstGeom>
                  </pic:spPr>
                </pic:pic>
              </a:graphicData>
            </a:graphic>
          </wp:inline>
        </w:drawing>
      </w:r>
    </w:p>
    <w:p w14:paraId="07D23F35" w14:textId="4CAA36C4" w:rsidR="00F82101" w:rsidRDefault="00F82101" w:rsidP="00E6268D">
      <w:pPr>
        <w:rPr>
          <w:lang w:val="en-ZA" w:eastAsia="en-US"/>
        </w:rPr>
      </w:pPr>
      <w:r>
        <w:rPr>
          <w:noProof/>
        </w:rPr>
        <w:t>This Jar file also provides me with two extra</w:t>
      </w:r>
      <w:r w:rsidR="00DA0089">
        <w:rPr>
          <w:noProof/>
        </w:rPr>
        <w:t xml:space="preserve"> custom swing component, a gradiant coloured button, which was used in the login frame, and Panel.</w:t>
      </w:r>
    </w:p>
    <w:p w14:paraId="313A8C15" w14:textId="77777777" w:rsidR="009D2969" w:rsidRDefault="009D2969" w:rsidP="00E6268D">
      <w:pPr>
        <w:rPr>
          <w:lang w:val="en-ZA" w:eastAsia="en-US"/>
        </w:rPr>
      </w:pPr>
    </w:p>
    <w:p w14:paraId="64CF2603" w14:textId="7A88F45A" w:rsidR="00F653E5" w:rsidRDefault="00207470" w:rsidP="00E6268D">
      <w:pPr>
        <w:rPr>
          <w:lang w:val="en-ZA" w:eastAsia="en-US"/>
        </w:rPr>
      </w:pPr>
      <w:r>
        <w:rPr>
          <w:lang w:val="en-ZA" w:eastAsia="en-US"/>
        </w:rPr>
        <w:t>Source</w:t>
      </w:r>
      <w:r w:rsidR="00F653E5" w:rsidRPr="00F653E5">
        <w:rPr>
          <w:lang w:val="en-ZA" w:eastAsia="en-US"/>
        </w:rPr>
        <w:t>:</w:t>
      </w:r>
      <w:r w:rsidR="009D26A7">
        <w:rPr>
          <w:lang w:val="en-ZA" w:eastAsia="en-US"/>
        </w:rPr>
        <w:t xml:space="preserve"> </w:t>
      </w:r>
      <w:hyperlink r:id="rId25" w:history="1">
        <w:r w:rsidR="009D26A7" w:rsidRPr="00A05F4F">
          <w:rPr>
            <w:rStyle w:val="Hyperlink"/>
            <w:lang w:val="en-ZA" w:eastAsia="en-US"/>
          </w:rPr>
          <w:t>https://github.com/k33ptoo/KControls</w:t>
        </w:r>
      </w:hyperlink>
    </w:p>
    <w:p w14:paraId="4D3A6E45" w14:textId="77777777" w:rsidR="009D26A7" w:rsidRDefault="009D26A7" w:rsidP="00E6268D">
      <w:pPr>
        <w:rPr>
          <w:lang w:val="en-ZA" w:eastAsia="en-US"/>
        </w:rPr>
      </w:pPr>
    </w:p>
    <w:p w14:paraId="2590610E" w14:textId="77777777" w:rsidR="009D26A7" w:rsidRDefault="009D26A7" w:rsidP="00E6268D">
      <w:pPr>
        <w:rPr>
          <w:lang w:val="en-ZA" w:eastAsia="en-US"/>
        </w:rPr>
      </w:pPr>
    </w:p>
    <w:p w14:paraId="0DF13D4E" w14:textId="15D57DF3" w:rsidR="00207470" w:rsidRDefault="0074493D" w:rsidP="0074493D">
      <w:pPr>
        <w:pStyle w:val="Heading1"/>
      </w:pPr>
      <w:r>
        <w:lastRenderedPageBreak/>
        <w:t>Critical Algorithm</w:t>
      </w:r>
    </w:p>
    <w:p w14:paraId="3A4D8D92" w14:textId="1DC467FE" w:rsidR="002C2D2F" w:rsidRDefault="002C2D2F" w:rsidP="002C2D2F">
      <w:pPr>
        <w:rPr>
          <w:lang w:val="en-ZA" w:eastAsia="en-US"/>
        </w:rPr>
      </w:pPr>
      <w:r>
        <w:rPr>
          <w:noProof/>
        </w:rPr>
        <w:drawing>
          <wp:inline distT="0" distB="0" distL="0" distR="0" wp14:anchorId="4128682D" wp14:editId="68303DEC">
            <wp:extent cx="5486400" cy="4631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4631690"/>
                    </a:xfrm>
                    <a:prstGeom prst="rect">
                      <a:avLst/>
                    </a:prstGeom>
                  </pic:spPr>
                </pic:pic>
              </a:graphicData>
            </a:graphic>
          </wp:inline>
        </w:drawing>
      </w:r>
    </w:p>
    <w:p w14:paraId="12D64C46" w14:textId="5AD77C1E" w:rsidR="002C2D2F" w:rsidRDefault="002C2D2F" w:rsidP="002C2D2F">
      <w:pPr>
        <w:rPr>
          <w:lang w:val="en-ZA" w:eastAsia="en-US"/>
        </w:rPr>
      </w:pPr>
      <w:r>
        <w:rPr>
          <w:lang w:val="en-ZA" w:eastAsia="en-US"/>
        </w:rPr>
        <w:t xml:space="preserve">For the </w:t>
      </w:r>
      <w:r w:rsidR="00171360">
        <w:rPr>
          <w:lang w:val="en-ZA" w:eastAsia="en-US"/>
        </w:rPr>
        <w:t xml:space="preserve">personalization of programme to work, a switch board is needed as different programmes have different criteria that needs to be tested so that it will filter the non applicable out. </w:t>
      </w:r>
      <w:r w:rsidR="00011AA1">
        <w:rPr>
          <w:lang w:val="en-ZA" w:eastAsia="en-US"/>
        </w:rPr>
        <w:t>Therefore,</w:t>
      </w:r>
      <w:r w:rsidR="00171360">
        <w:rPr>
          <w:lang w:val="en-ZA" w:eastAsia="en-US"/>
        </w:rPr>
        <w:t xml:space="preserve"> this method is called for each </w:t>
      </w:r>
      <w:r w:rsidR="00A82FB6">
        <w:rPr>
          <w:lang w:val="en-ZA" w:eastAsia="en-US"/>
        </w:rPr>
        <w:t>programme,</w:t>
      </w:r>
      <w:r w:rsidR="00171360">
        <w:rPr>
          <w:lang w:val="en-ZA" w:eastAsia="en-US"/>
        </w:rPr>
        <w:t xml:space="preserve"> customizing for that programme </w:t>
      </w:r>
      <w:r w:rsidR="00011AA1">
        <w:rPr>
          <w:lang w:val="en-ZA" w:eastAsia="en-US"/>
        </w:rPr>
        <w:t>what checks</w:t>
      </w:r>
      <w:r w:rsidR="00171360">
        <w:rPr>
          <w:lang w:val="en-ZA" w:eastAsia="en-US"/>
        </w:rPr>
        <w:t xml:space="preserve"> is needed and what is not.</w:t>
      </w:r>
      <w:r w:rsidR="000F57AC">
        <w:rPr>
          <w:lang w:val="en-ZA" w:eastAsia="en-US"/>
        </w:rPr>
        <w:t xml:space="preserve"> </w:t>
      </w:r>
    </w:p>
    <w:p w14:paraId="17C17932" w14:textId="6A5A7C45" w:rsidR="000F57AC" w:rsidRDefault="000F57AC" w:rsidP="002C2D2F">
      <w:pPr>
        <w:rPr>
          <w:lang w:val="en-ZA" w:eastAsia="en-US"/>
        </w:rPr>
      </w:pPr>
      <w:r>
        <w:rPr>
          <w:noProof/>
        </w:rPr>
        <w:lastRenderedPageBreak/>
        <w:drawing>
          <wp:inline distT="0" distB="0" distL="0" distR="0" wp14:anchorId="45CA4B0F" wp14:editId="1A167385">
            <wp:extent cx="5486400" cy="265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654300"/>
                    </a:xfrm>
                    <a:prstGeom prst="rect">
                      <a:avLst/>
                    </a:prstGeom>
                  </pic:spPr>
                </pic:pic>
              </a:graphicData>
            </a:graphic>
          </wp:inline>
        </w:drawing>
      </w:r>
    </w:p>
    <w:p w14:paraId="2C5E63CB" w14:textId="2EEC3788" w:rsidR="000F57AC" w:rsidRDefault="00F21251" w:rsidP="00F21251">
      <w:pPr>
        <w:rPr>
          <w:lang w:val="en-ZA" w:eastAsia="en-US"/>
        </w:rPr>
      </w:pPr>
      <w:r>
        <w:rPr>
          <w:lang w:val="en-ZA" w:eastAsia="en-US"/>
        </w:rPr>
        <w:t xml:space="preserve">For a programme to be displayed for the user, the user’s data needs to be checked with all the checks that is switched on by the switchboard. It needs to pass all the check(e.g. user’s APS needs to be greater than the required APS) </w:t>
      </w:r>
    </w:p>
    <w:p w14:paraId="371B15E1" w14:textId="1848B8B1" w:rsidR="00F21251" w:rsidRDefault="00F21251" w:rsidP="00F21251">
      <w:pPr>
        <w:rPr>
          <w:lang w:val="en-ZA" w:eastAsia="en-US"/>
        </w:rPr>
      </w:pPr>
      <w:r>
        <w:rPr>
          <w:lang w:val="en-ZA" w:eastAsia="en-US"/>
        </w:rPr>
        <w:t>Boolean variable EXECUTE is set true at the start and if it didn’t pass one of the test that is switched on. Execute will be false. And the programme will not be displayed.</w:t>
      </w:r>
    </w:p>
    <w:p w14:paraId="38E20DA8" w14:textId="7D75C5AE" w:rsidR="00F21251" w:rsidRDefault="001A5DDC" w:rsidP="00F21251">
      <w:pPr>
        <w:rPr>
          <w:lang w:val="en-ZA" w:eastAsia="en-US"/>
        </w:rPr>
      </w:pPr>
      <w:r>
        <w:rPr>
          <w:lang w:val="en-ZA" w:eastAsia="en-US"/>
        </w:rPr>
        <w:t>If it meets all the requirement then the programme will be displayed.</w:t>
      </w:r>
    </w:p>
    <w:p w14:paraId="2A2DA28B" w14:textId="33C16B90" w:rsidR="001A5DDC" w:rsidRDefault="001A5DDC" w:rsidP="00F21251">
      <w:pPr>
        <w:rPr>
          <w:lang w:val="en-ZA" w:eastAsia="en-US"/>
        </w:rPr>
      </w:pPr>
    </w:p>
    <w:p w14:paraId="1E484E94" w14:textId="3D200F3F" w:rsidR="001A5DDC" w:rsidRPr="002C2D2F" w:rsidRDefault="001A5DDC" w:rsidP="00F21251">
      <w:pPr>
        <w:rPr>
          <w:lang w:val="en-ZA" w:eastAsia="en-US"/>
        </w:rPr>
      </w:pPr>
      <w:r>
        <w:rPr>
          <w:lang w:val="en-ZA" w:eastAsia="en-US"/>
        </w:rPr>
        <w:t xml:space="preserve">Hence the ability to personalise a </w:t>
      </w:r>
      <w:r w:rsidR="00C87A07">
        <w:rPr>
          <w:lang w:val="en-ZA" w:eastAsia="en-US"/>
        </w:rPr>
        <w:t>user’s programme.</w:t>
      </w:r>
    </w:p>
    <w:sectPr w:rsidR="001A5DDC" w:rsidRPr="002C2D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fornian FB">
    <w:panose1 w:val="0207040306080B030204"/>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54A26"/>
    <w:multiLevelType w:val="multilevel"/>
    <w:tmpl w:val="38A451A2"/>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1sLAwszA3NzQ3NLZU0lEKTi0uzszPAykwrgUAFF9tbCwAAAA="/>
  </w:docVars>
  <w:rsids>
    <w:rsidRoot w:val="00AA3073"/>
    <w:rsid w:val="00011AA1"/>
    <w:rsid w:val="000D61B3"/>
    <w:rsid w:val="000F57AC"/>
    <w:rsid w:val="00127061"/>
    <w:rsid w:val="00155017"/>
    <w:rsid w:val="00156975"/>
    <w:rsid w:val="00171360"/>
    <w:rsid w:val="001A5DDC"/>
    <w:rsid w:val="001C4223"/>
    <w:rsid w:val="001E600F"/>
    <w:rsid w:val="00207470"/>
    <w:rsid w:val="00210C21"/>
    <w:rsid w:val="002C2D2F"/>
    <w:rsid w:val="003009FF"/>
    <w:rsid w:val="0033145B"/>
    <w:rsid w:val="00337863"/>
    <w:rsid w:val="003464AB"/>
    <w:rsid w:val="004A0098"/>
    <w:rsid w:val="004D3A34"/>
    <w:rsid w:val="004E2804"/>
    <w:rsid w:val="0069727A"/>
    <w:rsid w:val="007175FE"/>
    <w:rsid w:val="0074447B"/>
    <w:rsid w:val="0074493D"/>
    <w:rsid w:val="00762B55"/>
    <w:rsid w:val="007774E1"/>
    <w:rsid w:val="00816394"/>
    <w:rsid w:val="00826399"/>
    <w:rsid w:val="00836A20"/>
    <w:rsid w:val="00842A1F"/>
    <w:rsid w:val="00876BF4"/>
    <w:rsid w:val="008E387A"/>
    <w:rsid w:val="009920B2"/>
    <w:rsid w:val="009D1BA2"/>
    <w:rsid w:val="009D26A7"/>
    <w:rsid w:val="009D2969"/>
    <w:rsid w:val="009F1791"/>
    <w:rsid w:val="00A82FB6"/>
    <w:rsid w:val="00AA3073"/>
    <w:rsid w:val="00AD05AF"/>
    <w:rsid w:val="00B07155"/>
    <w:rsid w:val="00B1324C"/>
    <w:rsid w:val="00B1638A"/>
    <w:rsid w:val="00B43EA3"/>
    <w:rsid w:val="00B4623A"/>
    <w:rsid w:val="00B82301"/>
    <w:rsid w:val="00BA0590"/>
    <w:rsid w:val="00C8568A"/>
    <w:rsid w:val="00C87A07"/>
    <w:rsid w:val="00D20C2C"/>
    <w:rsid w:val="00D5241C"/>
    <w:rsid w:val="00DA0089"/>
    <w:rsid w:val="00DA5826"/>
    <w:rsid w:val="00DB05F8"/>
    <w:rsid w:val="00DB5BD1"/>
    <w:rsid w:val="00E157D2"/>
    <w:rsid w:val="00E57033"/>
    <w:rsid w:val="00E6268D"/>
    <w:rsid w:val="00E90B5B"/>
    <w:rsid w:val="00EB2CD7"/>
    <w:rsid w:val="00F165D3"/>
    <w:rsid w:val="00F21251"/>
    <w:rsid w:val="00F364AD"/>
    <w:rsid w:val="00F44A98"/>
    <w:rsid w:val="00F61E06"/>
    <w:rsid w:val="00F653E5"/>
    <w:rsid w:val="00F82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EA2E"/>
  <w15:chartTrackingRefBased/>
  <w15:docId w15:val="{8C278D22-9CAD-46BC-927A-24AEA02C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45B"/>
    <w:pPr>
      <w:widowControl w:val="0"/>
      <w:spacing w:after="0" w:line="360" w:lineRule="auto"/>
    </w:pPr>
    <w:rPr>
      <w:kern w:val="2"/>
      <w:sz w:val="24"/>
    </w:rPr>
  </w:style>
  <w:style w:type="paragraph" w:styleId="Heading1">
    <w:name w:val="heading 1"/>
    <w:basedOn w:val="Normal"/>
    <w:next w:val="Normal"/>
    <w:link w:val="Heading1Char"/>
    <w:uiPriority w:val="9"/>
    <w:qFormat/>
    <w:rsid w:val="0033145B"/>
    <w:pPr>
      <w:keepNext/>
      <w:keepLines/>
      <w:widowControl/>
      <w:spacing w:before="240"/>
      <w:outlineLvl w:val="0"/>
    </w:pPr>
    <w:rPr>
      <w:rFonts w:asciiTheme="majorHAnsi" w:eastAsiaTheme="majorEastAsia" w:hAnsiTheme="majorHAnsi" w:cstheme="majorBidi"/>
      <w:color w:val="2F5496" w:themeColor="accent1" w:themeShade="BF"/>
      <w:kern w:val="0"/>
      <w:sz w:val="40"/>
      <w:szCs w:val="32"/>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5B"/>
    <w:rPr>
      <w:rFonts w:asciiTheme="majorHAnsi" w:eastAsiaTheme="majorEastAsia" w:hAnsiTheme="majorHAnsi" w:cstheme="majorBidi"/>
      <w:color w:val="2F5496" w:themeColor="accent1" w:themeShade="BF"/>
      <w:sz w:val="40"/>
      <w:szCs w:val="32"/>
      <w:lang w:val="en-ZA" w:eastAsia="en-US"/>
    </w:rPr>
  </w:style>
  <w:style w:type="paragraph" w:styleId="TOC1">
    <w:name w:val="toc 1"/>
    <w:basedOn w:val="Normal"/>
    <w:next w:val="Normal"/>
    <w:autoRedefine/>
    <w:uiPriority w:val="39"/>
    <w:unhideWhenUsed/>
    <w:rsid w:val="0033145B"/>
    <w:pPr>
      <w:widowControl/>
      <w:spacing w:before="120"/>
    </w:pPr>
    <w:rPr>
      <w:rFonts w:eastAsia="宋体" w:cstheme="minorHAnsi"/>
      <w:b/>
      <w:bCs/>
      <w:i/>
      <w:iCs/>
      <w:kern w:val="0"/>
      <w:szCs w:val="24"/>
      <w:lang w:val="en-ZA" w:eastAsia="en-US"/>
    </w:rPr>
  </w:style>
  <w:style w:type="paragraph" w:styleId="TOC2">
    <w:name w:val="toc 2"/>
    <w:basedOn w:val="Normal"/>
    <w:next w:val="Normal"/>
    <w:autoRedefine/>
    <w:uiPriority w:val="39"/>
    <w:unhideWhenUsed/>
    <w:rsid w:val="0033145B"/>
    <w:pPr>
      <w:widowControl/>
      <w:spacing w:before="120"/>
      <w:ind w:left="220"/>
    </w:pPr>
    <w:rPr>
      <w:rFonts w:eastAsia="宋体" w:cstheme="minorHAnsi"/>
      <w:b/>
      <w:bCs/>
      <w:kern w:val="0"/>
      <w:lang w:val="en-ZA" w:eastAsia="en-US"/>
    </w:rPr>
  </w:style>
  <w:style w:type="character" w:styleId="Hyperlink">
    <w:name w:val="Hyperlink"/>
    <w:basedOn w:val="DefaultParagraphFont"/>
    <w:uiPriority w:val="99"/>
    <w:unhideWhenUsed/>
    <w:rsid w:val="0033145B"/>
    <w:rPr>
      <w:color w:val="0563C1" w:themeColor="hyperlink"/>
      <w:u w:val="single"/>
    </w:rPr>
  </w:style>
  <w:style w:type="paragraph" w:styleId="Title">
    <w:name w:val="Title"/>
    <w:basedOn w:val="Normal"/>
    <w:next w:val="Normal"/>
    <w:link w:val="TitleChar"/>
    <w:uiPriority w:val="10"/>
    <w:qFormat/>
    <w:rsid w:val="0033145B"/>
    <w:pPr>
      <w:widowControl/>
      <w:contextualSpacing/>
    </w:pPr>
    <w:rPr>
      <w:rFonts w:asciiTheme="majorHAnsi" w:eastAsiaTheme="majorEastAsia" w:hAnsiTheme="majorHAnsi" w:cstheme="majorBidi"/>
      <w:spacing w:val="-10"/>
      <w:kern w:val="28"/>
      <w:sz w:val="56"/>
      <w:szCs w:val="56"/>
      <w:lang w:val="en-ZA" w:eastAsia="en-US"/>
    </w:rPr>
  </w:style>
  <w:style w:type="character" w:customStyle="1" w:styleId="TitleChar">
    <w:name w:val="Title Char"/>
    <w:basedOn w:val="DefaultParagraphFont"/>
    <w:link w:val="Title"/>
    <w:uiPriority w:val="10"/>
    <w:rsid w:val="0033145B"/>
    <w:rPr>
      <w:rFonts w:asciiTheme="majorHAnsi" w:eastAsiaTheme="majorEastAsia" w:hAnsiTheme="majorHAnsi" w:cstheme="majorBidi"/>
      <w:spacing w:val="-10"/>
      <w:kern w:val="28"/>
      <w:sz w:val="56"/>
      <w:szCs w:val="56"/>
      <w:lang w:val="en-ZA" w:eastAsia="en-US"/>
    </w:rPr>
  </w:style>
  <w:style w:type="paragraph" w:styleId="TOC3">
    <w:name w:val="toc 3"/>
    <w:basedOn w:val="Normal"/>
    <w:next w:val="Normal"/>
    <w:autoRedefine/>
    <w:uiPriority w:val="39"/>
    <w:unhideWhenUsed/>
    <w:rsid w:val="0033145B"/>
    <w:pPr>
      <w:spacing w:after="100"/>
      <w:ind w:left="480"/>
    </w:pPr>
  </w:style>
  <w:style w:type="character" w:styleId="UnresolvedMention">
    <w:name w:val="Unresolved Mention"/>
    <w:basedOn w:val="DefaultParagraphFont"/>
    <w:uiPriority w:val="99"/>
    <w:semiHidden/>
    <w:unhideWhenUsed/>
    <w:rsid w:val="009D1BA2"/>
    <w:rPr>
      <w:color w:val="808080"/>
      <w:shd w:val="clear" w:color="auto" w:fill="E6E6E6"/>
    </w:rPr>
  </w:style>
  <w:style w:type="paragraph" w:styleId="ListParagraph">
    <w:name w:val="List Paragraph"/>
    <w:basedOn w:val="Normal"/>
    <w:uiPriority w:val="34"/>
    <w:qFormat/>
    <w:rsid w:val="00B1324C"/>
    <w:pPr>
      <w:widowControl/>
      <w:spacing w:after="160" w:line="259" w:lineRule="auto"/>
      <w:ind w:left="720"/>
      <w:contextualSpacing/>
    </w:pPr>
    <w:rPr>
      <w:rFonts w:eastAsiaTheme="minorHAnsi"/>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youtube.com/watch?v=Uq4v-bIDAIk" TargetMode="External"/><Relationship Id="rId25" Type="http://schemas.openxmlformats.org/officeDocument/2006/relationships/hyperlink" Target="https://github.com/k33ptoo/KControl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tackoverflow.com/questions/22741215/how-to-use-key-bindings-instead-of-key-listener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github.com/k33ptoo/Java-Programming-Netbeans-Metro-UI-Design-Material-UI-Design-Jtable-JFreeCharts-Moder-UI"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youtube.com/watch?v=5HCOM6E8yd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jfree.org/jfreechart/" TargetMode="External"/><Relationship Id="rId22" Type="http://schemas.openxmlformats.org/officeDocument/2006/relationships/hyperlink" Target="https://github.com/atarw/material-ui-swing/releases" TargetMode="External"/><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B3B02-36B8-4FA7-AC70-3006D2550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Huang</dc:creator>
  <cp:keywords/>
  <dc:description/>
  <cp:lastModifiedBy>Richard Huang</cp:lastModifiedBy>
  <cp:revision>82</cp:revision>
  <dcterms:created xsi:type="dcterms:W3CDTF">2018-09-04T04:27:00Z</dcterms:created>
  <dcterms:modified xsi:type="dcterms:W3CDTF">2018-09-04T09:56:00Z</dcterms:modified>
</cp:coreProperties>
</file>