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left"/>
        <w:rPr>
          <w:rFonts w:hint="eastAsia"/>
          <w:sz w:val="28"/>
          <w:szCs w:val="28"/>
          <w:lang w:val="en-US" w:eastAsia="zh-CN"/>
        </w:rPr>
      </w:pPr>
      <w:r>
        <w:rPr>
          <w:rFonts w:hint="eastAsia"/>
          <w:sz w:val="28"/>
          <w:szCs w:val="28"/>
          <w:lang w:val="en-US" w:eastAsia="zh-CN"/>
        </w:rPr>
        <w:t>大家好,接下来由我来介绍怎么使用老师花钱为我们购买的科学上网工具.</w:t>
      </w:r>
    </w:p>
    <w:p>
      <w:pPr>
        <w:jc w:val="left"/>
        <w:rPr>
          <w:rFonts w:hint="eastAsia"/>
          <w:sz w:val="28"/>
          <w:szCs w:val="28"/>
          <w:lang w:val="en-US" w:eastAsia="zh-CN"/>
        </w:rPr>
      </w:pPr>
    </w:p>
    <w:p>
      <w:pPr>
        <w:ind w:firstLine="560" w:firstLineChars="200"/>
        <w:jc w:val="left"/>
        <w:rPr>
          <w:rFonts w:hint="eastAsia"/>
          <w:sz w:val="28"/>
          <w:szCs w:val="28"/>
          <w:lang w:val="en-US" w:eastAsia="zh-CN"/>
        </w:rPr>
      </w:pPr>
      <w:r>
        <w:rPr>
          <w:rFonts w:hint="eastAsia"/>
          <w:sz w:val="28"/>
          <w:szCs w:val="28"/>
          <w:lang w:val="en-US" w:eastAsia="zh-CN"/>
        </w:rPr>
        <w:t>首先您先要做的是,</w:t>
      </w:r>
      <w:r>
        <w:rPr>
          <w:rFonts w:hint="eastAsia"/>
          <w:b/>
          <w:bCs/>
          <w:sz w:val="28"/>
          <w:szCs w:val="28"/>
          <w:lang w:val="en-US" w:eastAsia="zh-CN"/>
        </w:rPr>
        <w:t>鼠标右键</w:t>
      </w:r>
      <w:r>
        <w:rPr>
          <w:rFonts w:hint="eastAsia"/>
          <w:sz w:val="28"/>
          <w:szCs w:val="28"/>
          <w:lang w:val="en-US" w:eastAsia="zh-CN"/>
        </w:rPr>
        <w:t>点击并解压Shadowsocks-4.1.7.1.zip,我的建议是将其解压出来的shadowsocks(就是那个小纸飞机)放到一个单独的新建文件夹里,因为他会自己生成一些配置文件之类的东西到相同目录里.为了防止弄得很乱所以最好这么做.看不懂也没关系做就完了.</w:t>
      </w:r>
    </w:p>
    <w:p>
      <w:pPr>
        <w:jc w:val="left"/>
      </w:pPr>
      <w:r>
        <w:drawing>
          <wp:inline distT="0" distB="0" distL="114300" distR="114300">
            <wp:extent cx="5269865" cy="2216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2161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解压出来就是这么个鬼样子</w:t>
      </w:r>
    </w:p>
    <w:p>
      <w:pPr>
        <w:jc w:val="center"/>
        <w:rPr>
          <w:rFonts w:hint="eastAsia"/>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接下来您需要用</w:t>
      </w:r>
      <w:r>
        <w:rPr>
          <w:rFonts w:hint="eastAsia" w:ascii="宋体" w:hAnsi="宋体" w:eastAsia="宋体" w:cs="宋体"/>
          <w:b/>
          <w:bCs/>
          <w:sz w:val="28"/>
          <w:szCs w:val="28"/>
          <w:lang w:val="en-US" w:eastAsia="zh-CN"/>
        </w:rPr>
        <w:t>鼠标左键</w:t>
      </w:r>
      <w:r>
        <w:rPr>
          <w:rFonts w:hint="eastAsia" w:ascii="宋体" w:hAnsi="宋体" w:eastAsia="宋体" w:cs="宋体"/>
          <w:sz w:val="28"/>
          <w:szCs w:val="28"/>
          <w:lang w:val="en-US" w:eastAsia="zh-CN"/>
        </w:rPr>
        <w:t>点开这个小纸飞机,然后呢,</w:t>
      </w:r>
      <w:r>
        <w:rPr>
          <w:rFonts w:hint="eastAsia" w:ascii="宋体" w:hAnsi="宋体" w:eastAsia="宋体" w:cs="宋体"/>
          <w:b/>
          <w:bCs/>
          <w:sz w:val="28"/>
          <w:szCs w:val="28"/>
          <w:lang w:val="en-US" w:eastAsia="zh-CN"/>
        </w:rPr>
        <w:t>不需要管跳出来的东西</w:t>
      </w:r>
      <w:r>
        <w:rPr>
          <w:rFonts w:hint="eastAsia" w:ascii="宋体" w:hAnsi="宋体" w:eastAsia="宋体" w:cs="宋体"/>
          <w:sz w:val="28"/>
          <w:szCs w:val="28"/>
          <w:lang w:val="en-US" w:eastAsia="zh-CN"/>
        </w:rPr>
        <w:t>,因为您会惊奇的发现这个纸飞机已经出现在了你屏幕的右下角的状态栏里.这样您可以进行下一步的操作.</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我直接给出了二维码来帮您配置服务器,我们一共有5个服务器,理论上都是可以使用即无差别的,您可以把他们都添加进去,添加的具体方法为:</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打开文件夹里附带的server二维码图片.</w:t>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保持二维码在您的电脑屏幕上,</w:t>
      </w:r>
      <w:r>
        <w:rPr>
          <w:rFonts w:hint="eastAsia" w:ascii="宋体" w:hAnsi="宋体" w:eastAsia="宋体" w:cs="宋体"/>
          <w:b/>
          <w:bCs/>
          <w:sz w:val="28"/>
          <w:szCs w:val="28"/>
          <w:lang w:val="en-US" w:eastAsia="zh-CN"/>
        </w:rPr>
        <w:t>鼠标右键</w:t>
      </w:r>
      <w:r>
        <w:rPr>
          <w:rFonts w:hint="eastAsia" w:ascii="宋体" w:hAnsi="宋体" w:eastAsia="宋体" w:cs="宋体"/>
          <w:sz w:val="28"/>
          <w:szCs w:val="28"/>
          <w:lang w:val="en-US" w:eastAsia="zh-CN"/>
        </w:rPr>
        <w:t xml:space="preserve">点击右下角的纸飞机,选择 服务器-&gt;扫描屏幕上的二维码 </w:t>
      </w:r>
      <w:bookmarkStart w:id="0" w:name="_GoBack"/>
      <w:bookmarkEnd w:id="0"/>
      <w:r>
        <w:rPr>
          <w:rFonts w:hint="eastAsia" w:ascii="宋体" w:hAnsi="宋体" w:eastAsia="宋体" w:cs="宋体"/>
          <w:sz w:val="28"/>
          <w:szCs w:val="28"/>
          <w:lang w:val="en-US" w:eastAsia="zh-CN"/>
        </w:rPr>
        <w:t>即可.</w:t>
      </w:r>
    </w:p>
    <w:p>
      <w:pPr>
        <w:numPr>
          <w:ilvl w:val="0"/>
          <w:numId w:val="0"/>
        </w:numPr>
        <w:jc w:val="center"/>
        <w:rPr>
          <w:rFonts w:hint="default" w:ascii="宋体" w:hAnsi="宋体" w:eastAsia="宋体" w:cs="宋体"/>
          <w:sz w:val="28"/>
          <w:szCs w:val="28"/>
          <w:lang w:val="en-US" w:eastAsia="zh-CN"/>
        </w:rPr>
      </w:pPr>
      <w:r>
        <w:drawing>
          <wp:inline distT="0" distB="0" distL="114300" distR="114300">
            <wp:extent cx="4353560" cy="171323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t="69996" r="57102"/>
                    <a:stretch>
                      <a:fillRect/>
                    </a:stretch>
                  </pic:blipFill>
                  <pic:spPr>
                    <a:xfrm>
                      <a:off x="0" y="0"/>
                      <a:ext cx="4353560" cy="1713230"/>
                    </a:xfrm>
                    <a:prstGeom prst="rect">
                      <a:avLst/>
                    </a:prstGeom>
                    <a:noFill/>
                    <a:ln>
                      <a:noFill/>
                    </a:ln>
                  </pic:spPr>
                </pic:pic>
              </a:graphicData>
            </a:graphic>
          </wp:inline>
        </w:drawing>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此时服务器的信息就被自动输入了,您只需在弹出的窗口点击确定即可.</w:t>
      </w:r>
    </w:p>
    <w:p>
      <w:pPr>
        <w:numPr>
          <w:ilvl w:val="0"/>
          <w:numId w:val="0"/>
        </w:numPr>
        <w:jc w:val="center"/>
        <w:rPr>
          <w:rFonts w:hint="default" w:ascii="宋体" w:hAnsi="宋体" w:eastAsia="宋体" w:cs="宋体"/>
          <w:sz w:val="28"/>
          <w:szCs w:val="28"/>
          <w:lang w:val="en-US" w:eastAsia="zh-CN"/>
        </w:rPr>
      </w:pPr>
      <w:r>
        <w:drawing>
          <wp:inline distT="0" distB="0" distL="114300" distR="114300">
            <wp:extent cx="3416300" cy="3509645"/>
            <wp:effectExtent l="0" t="0" r="1270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16300" cy="3509645"/>
                    </a:xfrm>
                    <a:prstGeom prst="rect">
                      <a:avLst/>
                    </a:prstGeom>
                    <a:noFill/>
                    <a:ln>
                      <a:noFill/>
                    </a:ln>
                  </pic:spPr>
                </pic:pic>
              </a:graphicData>
            </a:graphic>
          </wp:inline>
        </w:drawing>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如此配置完5个服务器后,您就可以开始搭梯子了,同样是</w:t>
      </w:r>
      <w:r>
        <w:rPr>
          <w:rFonts w:hint="eastAsia" w:ascii="宋体" w:hAnsi="宋体" w:eastAsia="宋体" w:cs="宋体"/>
          <w:b/>
          <w:bCs/>
          <w:sz w:val="28"/>
          <w:szCs w:val="28"/>
          <w:lang w:val="en-US" w:eastAsia="zh-CN"/>
        </w:rPr>
        <w:t>鼠标右键</w:t>
      </w:r>
      <w:r>
        <w:rPr>
          <w:rFonts w:hint="eastAsia" w:ascii="宋体" w:hAnsi="宋体" w:eastAsia="宋体" w:cs="宋体"/>
          <w:sz w:val="28"/>
          <w:szCs w:val="28"/>
          <w:lang w:val="en-US" w:eastAsia="zh-CN"/>
        </w:rPr>
        <w:t>点击右下角的纸飞机,您可以在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服务器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菜单下选择目前使用的服务器,在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系统代理</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下选择如何连接:</w:t>
      </w:r>
    </w:p>
    <w:p>
      <w:pPr>
        <w:numPr>
          <w:ilvl w:val="0"/>
          <w:numId w:val="0"/>
        </w:numPr>
        <w:jc w:val="center"/>
        <w:rPr>
          <w:rFonts w:hint="default" w:ascii="宋体" w:hAnsi="宋体" w:eastAsia="宋体" w:cs="宋体"/>
          <w:sz w:val="28"/>
          <w:szCs w:val="28"/>
          <w:lang w:val="en-US" w:eastAsia="zh-CN"/>
        </w:rPr>
      </w:pPr>
      <w:r>
        <w:drawing>
          <wp:inline distT="0" distB="0" distL="114300" distR="114300">
            <wp:extent cx="3677285" cy="2341880"/>
            <wp:effectExtent l="0" t="0" r="1079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t="70789" r="78358" b="4715"/>
                    <a:stretch>
                      <a:fillRect/>
                    </a:stretch>
                  </pic:blipFill>
                  <pic:spPr>
                    <a:xfrm>
                      <a:off x="0" y="0"/>
                      <a:ext cx="3677285" cy="2341880"/>
                    </a:xfrm>
                    <a:prstGeom prst="rect">
                      <a:avLst/>
                    </a:prstGeom>
                    <a:noFill/>
                    <a:ln>
                      <a:noFill/>
                    </a:ln>
                  </pic:spPr>
                </pic:pic>
              </a:graphicData>
            </a:graphic>
          </wp:inline>
        </w:drawing>
      </w:r>
    </w:p>
    <w:p>
      <w:pPr>
        <w:numPr>
          <w:ilvl w:val="0"/>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禁用即不连接,全局模式即你在浏览任何网页时都使用该服务器,PAC模式即只在需要翻墙的网站使用服务器.</w:t>
      </w:r>
    </w:p>
    <w:p>
      <w:pPr>
        <w:numPr>
          <w:ilvl w:val="0"/>
          <w:numId w:val="0"/>
        </w:numPr>
        <w:jc w:val="left"/>
        <w:rPr>
          <w:rFonts w:hint="default" w:ascii="宋体" w:hAnsi="宋体" w:eastAsia="宋体" w:cs="宋体"/>
          <w:sz w:val="28"/>
          <w:szCs w:val="28"/>
          <w:lang w:val="en-US" w:eastAsia="zh-CN"/>
        </w:rPr>
      </w:pPr>
    </w:p>
    <w:p>
      <w:pPr>
        <w:numPr>
          <w:ilvl w:val="0"/>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如果发现还是不能科学上网,请尝试刷新网页,更换服务器,右键菜单中选择</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PAC -&gt; 从本地GFWList更新本地PAC</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等方式解决,也可以在群里提问.</w:t>
      </w:r>
    </w:p>
    <w:p>
      <w:pPr>
        <w:numPr>
          <w:ilvl w:val="0"/>
          <w:numId w:val="0"/>
        </w:numPr>
        <w:jc w:val="left"/>
        <w:rPr>
          <w:rFonts w:hint="default" w:ascii="宋体" w:hAnsi="宋体" w:eastAsia="宋体" w:cs="宋体"/>
          <w:sz w:val="28"/>
          <w:szCs w:val="28"/>
          <w:lang w:val="en-US" w:eastAsia="zh-CN"/>
        </w:rPr>
      </w:pPr>
    </w:p>
    <w:p>
      <w:pPr>
        <w:numPr>
          <w:ilvl w:val="0"/>
          <w:numId w:val="0"/>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现在您已经可以开始科学上网了,请谨慎浏览,不要浏览不当的网站,不要发表敏感的言论,祝您愉快,谢谢.</w:t>
      </w:r>
    </w:p>
    <w:p>
      <w:pPr>
        <w:numPr>
          <w:ilvl w:val="0"/>
          <w:numId w:val="0"/>
        </w:numPr>
        <w:jc w:val="left"/>
      </w:pPr>
    </w:p>
    <w:p>
      <w:pPr>
        <w:numPr>
          <w:ilvl w:val="0"/>
          <w:numId w:val="0"/>
        </w:numPr>
        <w:jc w:val="center"/>
      </w:pPr>
    </w:p>
    <w:p>
      <w:pPr>
        <w:numPr>
          <w:ilvl w:val="0"/>
          <w:numId w:val="0"/>
        </w:numPr>
        <w:jc w:val="center"/>
        <w:rPr>
          <w:rFonts w:hint="default"/>
          <w:lang w:val="en-US" w:eastAsia="zh-CN"/>
        </w:rPr>
      </w:pPr>
    </w:p>
    <w:p>
      <w:pPr>
        <w:jc w:val="left"/>
      </w:pPr>
    </w:p>
    <w:p>
      <w:pPr>
        <w:jc w:val="center"/>
      </w:pPr>
    </w:p>
    <w:p>
      <w:pPr>
        <w:jc w:val="cente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8A126"/>
    <w:multiLevelType w:val="singleLevel"/>
    <w:tmpl w:val="4B28A1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2195C"/>
    <w:rsid w:val="178F20C4"/>
    <w:rsid w:val="304A5E32"/>
    <w:rsid w:val="644E0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10254</dc:creator>
  <cp:lastModifiedBy>Yongamy</cp:lastModifiedBy>
  <dcterms:modified xsi:type="dcterms:W3CDTF">2019-11-06T10:00:55Z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