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现代计算玄学：占卜与命理系统的算法建模与核心数据结构解析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全球信息化与数据科学高速发展的当代语境下，将传统的“算命”（东方命理如八字、紫微斗数、易经）、“塔罗牌”（Tarot占卜）与“星座”（西方占星学）等玄学系统转化为可执行的代码，是计算民俗学与复杂规则引擎设计领域的一项核心工程。这些体系表面上充斥着神秘主义色彩与直觉解图，但其底层逻辑无一例外地建立在严格的数学天文学模型、复杂的图论网络、概率分布特征以及多维状态转移机之上 。为了满足在代码化过程中对“计算准确度”与“逻辑严密性”的极高要求，开发者必须跨越文本释义的表层，深入解构其背后的系统工程学原理。</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通过对传统典籍与现代开源计算库（如 Swiss Ephemeris、Iztro、Kerykeion 等）的深度解构，可以清晰地勾勒出这些占卜系统的操作逻辑与数据化路径 。将其抽象为计算机科学中的数据结构、算法与规则引擎，不仅能够实现自动化的高精度排盘与占卜，更能揭示隐藏在古代宇宙观背后的确定性与随机性交织的概率机制 。本报告旨在穷尽详实地解析上述三大类体系的底层操作逻辑，为其代码化提供架构级别的系统指南，确保最终实现的计算引擎兼具天文级别的精度与深度的逻辑关联。</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一、 塔罗牌体系的静态数据结构与规则引擎设计</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塔罗牌（Tarot）作为西方最普遍的随机序列占卜工具，其代码化过程可以被完全抽象为一个基于离散状态空间的“关系型数据库+拓扑规则评估引擎”模型 。由于抽牌过程本身是伪随机数生成器（PRNG）的应用，提升测算准确度的核心在于建立高维度的数据映射字典以及复杂的关联释义算法。</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塔罗牌的核心数据建模与 JSON Schema 设计</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标准塔罗牌由78张卡牌构成，分为22张大阿尔卡那（Major Arcana）与56张小阿尔卡那（Minor Arcana）。要实现高精度的计算与释义关联，必须将这些牌构建为高度结构化的 JSON 格式数据集 。每一张牌不仅是一个独立的对象，更携带着用于后续算法计算的元数据（如元素属性、占星对应、正逆位布尔状态）。在数据库设计中，单张卡牌（Card Entity）的数据结构需要进行精细维度的拆分。</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在标准的架构设计中，每一条记录应至少包含以下关键节点的数据映射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唯一标识符与等级 (Rank/ID):</w:t>
      </w:r>
      <w:r w:rsidDel="00000000" w:rsidR="00000000" w:rsidRPr="00000000">
        <w:rPr>
          <w:rFonts w:ascii="Arial Unicode MS" w:cs="Arial Unicode MS" w:eastAsia="Arial Unicode MS" w:hAnsi="Arial Unicode MS"/>
          <w:rtl w:val="0"/>
        </w:rPr>
        <w:t xml:space="preserve"> 通常为0至77的整数，用于数组索引与随机数生成映射。大阿尔卡那的等级为0（愚者）到21（世界）。</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卡牌归属 (Arcana):</w:t>
      </w:r>
      <w:r w:rsidDel="00000000" w:rsidR="00000000" w:rsidRPr="00000000">
        <w:rPr>
          <w:rFonts w:ascii="Arial Unicode MS" w:cs="Arial Unicode MS" w:eastAsia="Arial Unicode MS" w:hAnsi="Arial Unicode MS"/>
          <w:rtl w:val="0"/>
        </w:rPr>
        <w:t xml:space="preserve"> 枚举类型，限定为 major 或 minor。在代码的权重算法中，大阿尔卡那代表不可逆转的重大生活事件或灵魂课题，通常在结果收敛时携带极高的决定性势能（Fixed Energy）。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花色与元素映射 (Suit &amp; Element):</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权杖（Wands）映射为火元素（Fire），代表行动、激情与意志力 。</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圣杯（Cups）映射为水元素（Water），代表情感、直觉与潜意识 。</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宝剑（Swords）映射为风元素（Air），代表逻辑、智力与冲突 。</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星币（Pentacles）映射为土元素（Earth），代表物质、财富与稳定性 。 这一映射是实现“元素尊贵（Elemental Dignities）”规则引擎的底层核心依赖。</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正逆位语义树 (Meanings Tree):</w:t>
      </w:r>
      <w:r w:rsidDel="00000000" w:rsidR="00000000" w:rsidRPr="00000000">
        <w:rPr>
          <w:rFonts w:ascii="Arial Unicode MS" w:cs="Arial Unicode MS" w:eastAsia="Arial Unicode MS" w:hAnsi="Arial Unicode MS"/>
          <w:rtl w:val="0"/>
        </w:rPr>
        <w:t xml:space="preserve"> 包含 light（正位/光明面）与 shadow（逆位/阴暗面）的关键词与短语数组。在算法逻辑中，逆位（Reversed）并不单纯是正位的反义词，它可以代表能量的阻塞、延迟、内化表现或是正位特征的极端化失控 。例如，“愚者（The Fool）”的正位代表新开始与信仰之跃，其逆位在数据结构中映射为“鲁莽、对未知的恐惧或糟糕的决策” ；“魔术师（The Magician）”的正位是显化与意志力，逆位则调用“操纵、计划不周与才华未被开发”的字符串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领域释义 (Domain Specific Interpretations):</w:t>
      </w:r>
      <w:r w:rsidDel="00000000" w:rsidR="00000000" w:rsidRPr="00000000">
        <w:rPr>
          <w:rFonts w:ascii="Arial Unicode MS" w:cs="Arial Unicode MS" w:eastAsia="Arial Unicode MS" w:hAnsi="Arial Unicode MS"/>
          <w:rtl w:val="0"/>
        </w:rPr>
        <w:t xml:space="preserve"> 针对用户不同的查询意图，JSON 数据集需包含垂直领域的特征释义，例如 love_meaning（恋爱关系）与 career_meaning（职业发展）。这要求系统在调用前获取用户的查询上下文（Context），进而路由到对应的 JSON 节点进行读取。</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 经典牌阵的拓扑图结构：以凯尔特十字（Celtic Cross）为例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牌阵（Spread）在代码层面是一个有向无环图（DAG）或带有特定位置语义权重的插槽数组。凯尔特十字（Celtic Cross）是其中最为复杂且经典的10张牌阵列表，其操作逻辑将时间流（过去到未来）与心理状态（意识与潜意识）进行了空间维度的向量化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在算法模型中，这10个位置被定义为含有上下文权重（Contextual Weights）的变量插槽。抽牌算法从78个元素的集合中无放回地随机抽取10个元素填充插槽。以下是各个节点的逻辑权重与关联计算法则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位置索引</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传统拓扑命名</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逻辑涵义与算法权重分析</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1</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核心/现状 (The Present/Issue)</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定义查询向量的原点。其余所有后续节点的释义均需与此节点进行语义比对，以确定大环境的基调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2</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阻碍/交叉 (The Challenge)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横跨在核心之上，表示直接的冲突、阻碍或支持。代码逻辑中，此位置的牌忽略通常的正逆位规则（一律视为修饰条件），直接作为“挑战函数”对 Position 1 的能量进行加减运算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3</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意识/基础 (Above)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查询者的显意识目标或可感知的最高状态，代表系统当前可被观测的高级状态空间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4</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潜意识 (Below)</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驱动事件的隐性变量，代表系统的潜在状态机，经常指示未被捕捉的异常情绪或隐藏的核心动力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5</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过去 (Past)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6</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未来 (Near Future)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7</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自我 (The Self)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8</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环境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9</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希望与恐惧 (Hopes &amp; Fears)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 10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最终结果 (Potential Outcome)</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在构建解图逻辑引擎时，除了逐一输出节点信息，还需要编写交叉比对函数。例如，将 Position 3（理想结果）与 Position 10（最终结果）进行布尔值匹配，若两者能量属性一致且皆为正位，代码可自动输出“查询者处于实现目标的正确路径上”的联合推断结论 。此外，“十字”部分（位置1至6，代表阴性/内部循环）与“权杖”部分（位置7至10，代表阳性/外部推进）之间的元素比例差异，也将触发宏观阅读法则 。</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1.3 元素尊贵（Elemental Dignities）的规则引擎评分逻辑</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为了让计算机能够像资深塔罗师一样进行“连牌综合释义”，而不仅仅是机械地拼接查表结果，必须在代码中引入“元素尊贵（Elemental Dignities）”规则引擎。这是一种通过相邻卡牌的元素属性来计算卡牌“强度（Strength）”与“尊贵度（Dignity）”的算法矩阵，它决定了某张牌的特性是被完全激发还是被彻底压制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在面向对象的编程实现中，需要构建一个基于极性与元素的交互矩阵。首先定义极性：火（权杖）与风（宝剑）属于“主动/阳性（Active Principle）”，其能量向上且向外扩张；水（圣杯）与土（星币）属于“被动/阴性（Passive Principle）”，其能量向下且向内收缩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当算法需要评估一张中心主牌（Center Card）时，它必须提取主牌两侧的副牌（Flanking Cards），并通过以下四条核心运算法则进行评分操作（Rule Evaluation）：</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强化关系 (Strengthen):</w:t>
      </w:r>
      <w:r w:rsidDel="00000000" w:rsidR="00000000" w:rsidRPr="00000000">
        <w:rPr>
          <w:rFonts w:ascii="Arial Unicode MS" w:cs="Arial Unicode MS" w:eastAsia="Arial Unicode MS" w:hAnsi="Arial Unicode MS"/>
          <w:rtl w:val="0"/>
        </w:rPr>
        <w:t xml:space="preserve"> 若相邻卡牌元素与主牌相同（如同为火元素），则触发强化机制。能量发生叠加，无论该牌的含义是积极还是消极，其特征均呈指数级放大。在计分引擎中，可以赋予其乘数权重（Multiplier &gt; 1.5）。两个火元素相遇代表执行力的绝对贯彻，但也可能引发毁灭性的失控 。</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支持关系 (Support/Friendly):</w:t>
      </w:r>
      <w:r w:rsidDel="00000000" w:rsidR="00000000" w:rsidRPr="00000000">
        <w:rPr>
          <w:rFonts w:ascii="Arial Unicode MS" w:cs="Arial Unicode MS" w:eastAsia="Arial Unicode MS" w:hAnsi="Arial Unicode MS"/>
          <w:rtl w:val="0"/>
        </w:rPr>
        <w:t xml:space="preserve"> 若极性相同但元素不同，两者互相协作，形成良性增益。火与风是友好的，水与土是友好的。在此情况下，副牌帮助主牌的能量得以顺畅表达，计分乘数通常设为正向增益（Multiplier = 1.2） 。</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削弱/敌对关系 (Weaken/Enemies):</w:t>
      </w:r>
      <w:r w:rsidDel="00000000" w:rsidR="00000000" w:rsidRPr="00000000">
        <w:rPr>
          <w:rFonts w:ascii="Arial Unicode MS" w:cs="Arial Unicode MS" w:eastAsia="Arial Unicode MS" w:hAnsi="Arial Unicode MS"/>
          <w:rtl w:val="0"/>
        </w:rPr>
        <w:t xml:space="preserve"> 若元素在极性上绝对互斥，即火与水相遇，或风与土相遇，能量将互相抵消和破坏。水扑灭了火的意志，土阻挡了风的流动。在这类组合中，主牌的表达被严重阻塞或陷入内耗，状态变为“尊贵度受损（Ill-dignified）”。在计分系统中，需大幅削减其权重系数（Multiplier &lt; 0.5），意味着该卡牌所代表的事件或情绪难以在现实中有效推进 。</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中立关系 (Neutral):</w:t>
      </w:r>
      <w:r w:rsidDel="00000000" w:rsidR="00000000" w:rsidRPr="00000000">
        <w:rPr>
          <w:rFonts w:ascii="Arial Unicode MS" w:cs="Arial Unicode MS" w:eastAsia="Arial Unicode MS" w:hAnsi="Arial Unicode MS"/>
          <w:rtl w:val="0"/>
        </w:rPr>
        <w:t xml:space="preserve"> 其他跨极性且非敌对的组合（火与土，水与风）对彼此状态的干预度极低，能量平稳独立。土为火提供了稳定的基石，水为风的逻辑带来了温情。算法在此处的乘数保持不变（Multiplier = 1.0）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这种规则引擎的植入，彻底改变了程序生成阅读的质感，使得塔罗代码化从“静态查表拼接”跃升为“动态能量流模拟”，极大地提高了计算机测算的灵活性、逻辑连贯性与拟真度 。</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二、 西方占星学（星座命盘）的天文计算逻辑与坐标数学</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相较于塔罗牌的概率随机性，现代西方占星学（Astrology）的底层逻辑则是极其严谨的球面三角学、轨道动力学与天体可视位置的映射网络。其运算核心在于确定某一个体出生瞬间（精确到分钟），各个天体（Planets）在黄道带（Ecliptic）上的确切视位置，并将其投影到12个由特定地理与数学几何规则切分出的宫位（Houses）系统中 。</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星历表引擎的核心：Swiss Ephemeris 算法集成</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在所有需要保障计算精度的专业占星软件中，自行从头编写天体轨道公式是极不明智且难以维持精度的。全球范围内的底层标准方案是接入瑞士星历表（Swiss Ephemeris, 通常在 Python 中调用 pyswisseph 库）。该库由 Astrodienst 公司开发，其底层数据完全基于 NASA JPL（喷气推进实验室）的 DE431 积分模型压缩而来，涵盖了从公元前 13201 年至公元 17191 年的历表，计算精度可达亚角秒级别（sub-milliarcsecond），即使对于冥王星这种轨道周期长达 248 年的天体，其误差也微乎其微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在将星历计算代码化的过程中，需要处理一系列极其复杂的时间与坐标转换协议： 首先，输入的时间参数（如公历格式）必须被转化为天文计算的标准时间轴——</w:t>
      </w:r>
      <w:r w:rsidDel="00000000" w:rsidR="00000000" w:rsidRPr="00000000">
        <w:rPr>
          <w:rFonts w:ascii="Arial Unicode MS" w:cs="Arial Unicode MS" w:eastAsia="Arial Unicode MS" w:hAnsi="Arial Unicode MS"/>
          <w:b w:val="1"/>
          <w:bCs w:val="1"/>
          <w:rtl w:val="0"/>
        </w:rPr>
        <w:t xml:space="preserve">儒略日（Julian Day Number, JD）</w:t>
      </w:r>
      <w:r w:rsidDel="00000000" w:rsidR="00000000" w:rsidRPr="00000000">
        <w:rPr>
          <w:rFonts w:ascii="Arial Unicode MS" w:cs="Arial Unicode MS" w:eastAsia="Arial Unicode MS" w:hAnsi="Arial Unicode MS"/>
          <w:rtl w:val="0"/>
        </w:rPr>
        <w:t xml:space="preserve"> 。在代码实现中，这通常通过 swe.julday(year, month, day, hour) 方法完成 。 其次，由于地球的自转并不是绝对均匀的，存在微小的减速与波动，代码必须处理</w:t>
      </w:r>
      <w:r w:rsidDel="00000000" w:rsidR="00000000" w:rsidRPr="00000000">
        <w:rPr>
          <w:b w:val="1"/>
          <w:bCs w:val="1"/>
          <w:rtl w:val="0"/>
        </w:rPr>
        <w:t xml:space="preserve">Delta T (\Delta T)</w:t>
      </w:r>
      <w:r w:rsidDel="00000000" w:rsidR="00000000" w:rsidRPr="00000000">
        <w:rPr>
          <w:rFonts w:ascii="Arial Unicode MS" w:cs="Arial Unicode MS" w:eastAsia="Arial Unicode MS" w:hAnsi="Arial Unicode MS"/>
          <w:rtl w:val="0"/>
        </w:rPr>
        <w:t xml:space="preserve"> 的修正。\Delta T 是均匀流逝的地球力学时（Terrestrial Time, TT）与随地球自转波动的世界时（Universal Time, UT）之间的差值。对于现代出生的人群，这一差值约为几十秒，但对于历史占星计算，此差值可达数小时，若忽略将导致计算出现灾难性偏差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通过调用位置计算函数（如 swe.calc_ut(tjd, planet_id)），程序将获得天体在此瞬间的三维空间向量，随后提取其黄经度数（Ecliptic Longitude），范围恒定在 0^\circ 至 360^\circ 之间 。星座的确定是一个简单的除法映射：将度数除以30，得到的商数即为星座索引（例如 33^\circ 代表金牛座 3^\circ），余数则是具体的落入度数 。</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相位网络（Aspects）与容许度（Orbs）计算矩阵</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在获取天体的绝对位置后，系统需要构建各个天体之间的几何关系网络，这在占星学中被称为相位（Aspects）。相位揭示了天体能量是和谐交融还是剧烈摩擦，是性格与运势推演的重中之重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在编程逻辑中，计算两颗行星（点 A 与点 B，其黄经分别为 \lambda_1 与 \lambda_2）之间的相位，首先计算它们在黄道上的最短角距离：</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由于黄道是一个 360 度的圆周，必须在算法中加入模运算与环绕边界修正（Wrap-around Bug Fix），这是许多初级开发者容易遗漏的陷阱 。修正逻辑如下： 如果 \Delta \theta &gt; 180^\circ，则实际的最短角距离为 360^\circ - \Delta \theta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判定特定相位是否成立，依赖于天文角度是否落入**容许度（Orb）**的误差阈值内。根据不同占星学派的定义，容许度决定了相位的影响力强度，度数越紧密则作用力越强。通过对大量资料的整合，标准程序可采用以下主要的托勒密相位参数矩阵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相位名称 (Aspect)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标准几何角度</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占星学逻辑涵义</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推荐容许度 (Orb Tolerance)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合相 (Conjunction)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0^\circ</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能量的直接融合、同频共振、特征极度放大（好坏取决于星体本身的吉凶属性）</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8^\circ \sim 10^\circ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六分相 (Sextile)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60^\circ</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和谐、外部机遇、需要通过一定努力才能激发的创造性流动</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4^\circ \sim 6^\circ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四分相 (Square)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90^\circ</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冲突、内部张力、摩擦与阻碍，但在心理学上是促使个体突破和成长的核心动力</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[span_91](start_span)[span_91](end_span)[span_95](start_span)[span_95](end_span)7^\circ \sim 8^\circ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三分相 (Trine)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120^\circ</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天赋、顺遂、毫无阻滞的能量正向流动，代表天然的优势与好运</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8^\circ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对分相 (Opposition)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180^\circ</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镜像对立、投影效应、外界关系中的拉扯以及必须去平衡的极端能量</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 8^\circ \sim 10^[span_93](start_span)[span_93](end_span)[span_97](start_span)[span_97](end_span)\circ</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程序需要通过双重循环遍历所有的星体组合（如太阳对月亮、金星对火星等）。对于每一对星体，计算其最短角距离 \Delta \theta，若 |\Delta \theta - \text{标准几何角度}| \le \text{Orb}，则将该关系提取为有效相位，并记录到最终输出的星盘图网络边结构（Edges）中，以此作为后续文本生成或深度图推理的输入层数据 。</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宫位系统（House Systems）的球面三角与算法分支</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占星学底层算法中最具挑战性且充满学术争议的领域，在于宫位系统（House Systems）的计算方式。宫位将围绕观测者的整个三维天球划分为12个区块，分别对应人类生活的12个核心领域（自我、财富、交流、家庭、乐趣、健康、伴侣、灾厄、哲思、事业、社交、潜意识）。对于软件开发者而言，为了保证计算引擎的普适性，必须理解并集成主流的两大计算流派的数学原理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1. 整宫制（Whole Sign House）——基于拓扑学视角的离散区块系统</w:t>
      </w:r>
      <w:r w:rsidDel="00000000" w:rsidR="00000000" w:rsidRPr="00000000">
        <w:rPr>
          <w:rFonts w:ascii="Arial Unicode MS" w:cs="Arial Unicode MS" w:eastAsia="Arial Unicode MS" w:hAnsi="Arial Unicode MS"/>
          <w:rtl w:val="0"/>
        </w:rPr>
        <w:t xml:space="preserve"> 这是希腊时代最古老的宫位系统，也是现代古典占星学复兴的首选 。其算法逻辑极其线性，几乎不涉及复杂的三角函数，且彻底避免了高纬度计算崩溃的问题。</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计算逻辑：</w:t>
      </w:r>
      <w:r w:rsidDel="00000000" w:rsidR="00000000" w:rsidRPr="00000000">
        <w:rPr>
          <w:rFonts w:ascii="Arial Unicode MS" w:cs="Arial Unicode MS" w:eastAsia="Arial Unicode MS" w:hAnsi="Arial Unicode MS"/>
          <w:rtl w:val="0"/>
        </w:rPr>
        <w:t xml:space="preserve"> 系统首先计算出上升点（Ascendant，即东方地平线与黄道面的交点位置）。</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空间划分：</w:t>
      </w:r>
      <w:r w:rsidDel="00000000" w:rsidR="00000000" w:rsidRPr="00000000">
        <w:rPr>
          <w:rFonts w:ascii="Arial Unicode MS" w:cs="Arial Unicode MS" w:eastAsia="Arial Unicode MS" w:hAnsi="Arial Unicode MS"/>
          <w:rtl w:val="0"/>
        </w:rPr>
        <w:t xml:space="preserve"> 识别上升点所落入的黄道星座。假设上升点位于狮子座的 15^\circ。在整宫制算法中，整个狮子座从 0^\circ 到 30^\circ 的空间区间被强制划归为绝对的第一宫（House 1）。随后的处女座被完整分配给第二宫，依此类推 。</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算法优势：</w:t>
      </w:r>
      <w:r w:rsidDel="00000000" w:rsidR="00000000" w:rsidRPr="00000000">
        <w:rPr>
          <w:rFonts w:ascii="Arial Unicode MS" w:cs="Arial Unicode MS" w:eastAsia="Arial Unicode MS" w:hAnsi="Arial Unicode MS"/>
          <w:rtl w:val="0"/>
        </w:rPr>
        <w:t xml:space="preserve"> 所有的宫位宽度恒定为 30 度，绝对平齐，不会因为地球曲率或出生地的极端纬度而产生任何空间扭曲。这种系统在代码实现上最为简便且不易出错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2. 普拉西德制（Placidus House）——基于时间度量的非线性动态系统</w:t>
      </w:r>
      <w:r w:rsidDel="00000000" w:rsidR="00000000" w:rsidRPr="00000000">
        <w:rPr>
          <w:rFonts w:ascii="Arial Unicode MS" w:cs="Arial Unicode MS" w:eastAsia="Arial Unicode MS" w:hAnsi="Arial Unicode MS"/>
          <w:rtl w:val="0"/>
        </w:rPr>
        <w:t xml:space="preserve"> 作为现代心理占星界默认的标准（使用率超过70%），普拉西德制的数学模型极其复杂，它不是在空间上分割天空，而是建立在</w:t>
      </w:r>
      <w:r w:rsidDel="00000000" w:rsidR="00000000" w:rsidRPr="00000000">
        <w:rPr>
          <w:rFonts w:ascii="Arial Unicode MS" w:cs="Arial Unicode MS" w:eastAsia="Arial Unicode MS" w:hAnsi="Arial Unicode MS"/>
          <w:b w:val="1"/>
          <w:bCs w:val="1"/>
          <w:rtl w:val="0"/>
        </w:rPr>
        <w:t xml:space="preserve">时间轴</w:t>
      </w:r>
      <w:r w:rsidDel="00000000" w:rsidR="00000000" w:rsidRPr="00000000">
        <w:rPr>
          <w:rFonts w:ascii="Arial Unicode MS" w:cs="Arial Unicode MS" w:eastAsia="Arial Unicode MS" w:hAnsi="Arial Unicode MS"/>
          <w:rtl w:val="0"/>
        </w:rPr>
        <w:t xml:space="preserve">的切分之上 。</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计算逻辑：</w:t>
      </w:r>
      <w:r w:rsidDel="00000000" w:rsidR="00000000" w:rsidRPr="00000000">
        <w:rPr>
          <w:rFonts w:ascii="Arial Unicode MS" w:cs="Arial Unicode MS" w:eastAsia="Arial Unicode MS" w:hAnsi="Arial Unicode MS"/>
          <w:rtl w:val="0"/>
        </w:rPr>
        <w:t xml:space="preserve"> 算法的核心在于量度黄道上某一特定的点从东方地平线升起，运转到中天（MC，子午线最高点）所经历的时间弧长（即周日半弧的运行时间）。随后，算法将这段时间在时间域内进行三等分（Trisection），计算出这三个特定时间节点上地平线与黄道的交点，并将这些投影点定义为第11宫、第12宫的宫头（Cusp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数学实现与迭代逼近：</w:t>
      </w:r>
      <w:r w:rsidDel="00000000" w:rsidR="00000000" w:rsidRPr="00000000">
        <w:rPr>
          <w:rFonts w:ascii="Arial Unicode MS" w:cs="Arial Unicode MS" w:eastAsia="Arial Unicode MS" w:hAnsi="Arial Unicode MS"/>
          <w:rtl w:val="0"/>
        </w:rPr>
        <w:t xml:space="preserve"> 由于黄道平面相对赤道面存在 23.5^\circ 的倾角（黄赤交角，Obliquity of the Ecliptic），在确定宫头落点之前，无法提前获知该点的赤纬（Declination），因此构建的三角方程缺乏解析闭式解（Closed-form solution）。在代码编写层面，必须依靠牛顿-拉弗森法或类似的递归迭代逼近法（Iterative Convergence Algorithm），才能求得近似极值点 。</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高纬度边界崩溃 Bug（The Arctic Circle Problem）：</w:t>
      </w:r>
      <w:r w:rsidDel="00000000" w:rsidR="00000000" w:rsidRPr="00000000">
        <w:rPr>
          <w:rFonts w:ascii="Arial Unicode MS" w:cs="Arial Unicode MS" w:eastAsia="Arial Unicode MS" w:hAnsi="Arial Unicode MS"/>
          <w:rtl w:val="0"/>
        </w:rPr>
        <w:t xml:space="preserve"> 普拉西德算法存在一个致命的拓扑缺陷。当地理纬度接近或超过极圈（北纬或南纬 66^\circ 及其以上）时，天球上会出现部分黄道度数永远不升起或永远不落下（即极昼、极夜现象）。在这种几何条件下，时间切分方程的解将趋于无穷大或无实数解，导致程序抛出除零错误或直接崩溃（Break down）。因此，健壮的后端架构必须在此类极端纬度下触发异常捕获，并自动将降级策略（Fallback mechanism）设置为等宫制（Equal）或波菲利制（Porphyry），以确保程序的持续运行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此外，主流算法库如 swisseph 通过传入不同的单字符标志位（如 b'P' 代表 Placidus，b'W' 代表 Whole Sign，b'C' 代表 Campanus）即可一键返回包含 13 个元素的浮点数组（索引 1-12 对应各宫宫头度数，索引 0 忽略或弃用），极大地减轻了开发者的数学负担 。</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三、 东方命理系统的确定性自动机模型（八字与紫微斗数）</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相较于西方占星依赖物理学参数与天体视运动轨迹的线性映射，中国传统的算命体系（四柱八字与紫微斗数）在计算架构上更接近一套基于“干支历法时空切片”和“五行生克权重网络”构建的</w:t>
      </w:r>
      <w:r w:rsidDel="00000000" w:rsidR="00000000" w:rsidRPr="00000000">
        <w:rPr>
          <w:rFonts w:ascii="Arial Unicode MS" w:cs="Arial Unicode MS" w:eastAsia="Arial Unicode MS" w:hAnsi="Arial Unicode MS"/>
          <w:b w:val="1"/>
          <w:bCs w:val="1"/>
          <w:rtl w:val="0"/>
        </w:rPr>
        <w:t xml:space="preserve">离散时间序列状态机（Discrete Time Series State Machine）与符号逻辑代数引擎</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八字（四柱命理）的时空边界划定与算法权重流</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八字（BaZi / Four Pillars of Destiny）是将一个人的出生公历时间，映射为四组（年、月、日、时）天干地支的十六进制式代码。虽然表面上呈现为文字，但其本质是高维度的时间切片。</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1. 二十四节气（Solar Terms）与月柱边界的绝对天文学定义</w:t>
      </w:r>
      <w:r w:rsidDel="00000000" w:rsidR="00000000" w:rsidRPr="00000000">
        <w:rPr>
          <w:rFonts w:ascii="Arial Unicode MS" w:cs="Arial Unicode MS" w:eastAsia="Arial Unicode MS" w:hAnsi="Arial Unicode MS"/>
          <w:rtl w:val="0"/>
        </w:rPr>
        <w:t xml:space="preserve"> 在开发排盘算法时，最容易犯的逻辑错误是将农历（阴历的朔望月）作为排定月柱的依据。在八字体系中，月份的切换绝对服从于</w:t>
      </w:r>
      <w:r w:rsidDel="00000000" w:rsidR="00000000" w:rsidRPr="00000000">
        <w:rPr>
          <w:rFonts w:ascii="Arial Unicode MS" w:cs="Arial Unicode MS" w:eastAsia="Arial Unicode MS" w:hAnsi="Arial Unicode MS"/>
          <w:b w:val="1"/>
          <w:bCs w:val="1"/>
          <w:rtl w:val="0"/>
        </w:rPr>
        <w:t xml:space="preserve">二十四节气</w:t>
      </w:r>
      <w:r w:rsidDel="00000000" w:rsidR="00000000" w:rsidRPr="00000000">
        <w:rPr>
          <w:rFonts w:ascii="Arial Unicode MS" w:cs="Arial Unicode MS" w:eastAsia="Arial Unicode MS" w:hAnsi="Arial Unicode MS"/>
          <w:rtl w:val="0"/>
        </w:rPr>
        <w:t xml:space="preserve">，这是一个纯粹基于太阳视黄经的太阳历（Solar Calendar）系统 。 从现代天文学计算角度，节气被定义为太阳视黄经（\lambda_s）达到 15^\circ 的整数倍时的精确瞬间 ：</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立春</w:t>
      </w:r>
      <w:r w:rsidDel="00000000" w:rsidR="00000000" w:rsidRPr="00000000">
        <w:rPr>
          <w:rFonts w:ascii="Arial Unicode MS" w:cs="Arial Unicode MS" w:eastAsia="Arial Unicode MS" w:hAnsi="Arial Unicode MS"/>
          <w:rtl w:val="0"/>
        </w:rPr>
        <w:t xml:space="preserve">（不仅是一月的起点，更是排年柱、划分生肖年份的绝对边界）：\lambda_s = 315^\circ</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惊蛰</w:t>
      </w:r>
      <w:r w:rsidDel="00000000" w:rsidR="00000000" w:rsidRPr="00000000">
        <w:rPr>
          <w:rFonts w:ascii="Arial Unicode MS" w:cs="Arial Unicode MS" w:eastAsia="Arial Unicode MS" w:hAnsi="Arial Unicode MS"/>
          <w:rtl w:val="0"/>
        </w:rPr>
        <w:t xml:space="preserve">（二月起点）：\lambda_s = 345^\circ</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清明</w:t>
      </w:r>
      <w:r w:rsidDel="00000000" w:rsidR="00000000" w:rsidRPr="00000000">
        <w:rPr>
          <w:rFonts w:ascii="Arial Unicode MS" w:cs="Arial Unicode MS" w:eastAsia="Arial Unicode MS" w:hAnsi="Arial Unicode MS"/>
          <w:rtl w:val="0"/>
        </w:rPr>
        <w:t xml:space="preserve">（三月起点）：\lambda_s = 15^\circ 为了排定准确的八字，算法必须通过高精度的星历表接口（如 VSOP87 行星理论模型或 Swiss Ephemeris）来计算黄经截点，以秒级精度判定出生时间处于哪两个节气之间，从而推演出对应的月令干支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2. 真太阳时（True Solar Time）的校准逻辑</w:t>
      </w:r>
      <w:r w:rsidDel="00000000" w:rsidR="00000000" w:rsidRPr="00000000">
        <w:rPr>
          <w:rFonts w:ascii="Arial Unicode MS" w:cs="Arial Unicode MS" w:eastAsia="Arial Unicode MS" w:hAnsi="Arial Unicode MS"/>
          <w:rtl w:val="0"/>
        </w:rPr>
        <w:t xml:space="preserve"> 时间柱的排定依赖于地球自转的地方时。由于现代社会强制推行标准时区（如北京时间统一使用东经 120^\circ 的平太阳时），如果不进行地理位置修正，直接使用钟表时间排盘将导致严重的误差。高精度的八字计算模块必须引入“真太阳时”修正公式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其中均时差（EoT）是由于地球绕日轨道为椭圆且自转轴倾斜造成的每日时间波动量。只有当经度差和均时差被补偿后，系统才能准确判定出生时辰（如判定是子时还是丑时）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3. 日主强弱（Day Master Strength）的动态评估图算法</w:t>
      </w:r>
      <w:r w:rsidDel="00000000" w:rsidR="00000000" w:rsidRPr="00000000">
        <w:rPr>
          <w:rFonts w:ascii="Arial Unicode MS" w:cs="Arial Unicode MS" w:eastAsia="Arial Unicode MS" w:hAnsi="Arial Unicode MS"/>
          <w:rtl w:val="0"/>
        </w:rPr>
        <w:t xml:space="preserve"> 完成排盘后，八字算命的核心计算逻辑是寻找系统能量的“平衡态”，即提取</w:t>
      </w:r>
      <w:r w:rsidDel="00000000" w:rsidR="00000000" w:rsidRPr="00000000">
        <w:rPr>
          <w:rFonts w:ascii="Arial Unicode MS" w:cs="Arial Unicode MS" w:eastAsia="Arial Unicode MS" w:hAnsi="Arial Unicode MS"/>
          <w:b w:val="1"/>
          <w:bCs w:val="1"/>
          <w:rtl w:val="0"/>
        </w:rPr>
        <w:t xml:space="preserve">用神（Yong Shen / Useful God）</w:t>
      </w:r>
      <w:r w:rsidDel="00000000" w:rsidR="00000000" w:rsidRPr="00000000">
        <w:rPr>
          <w:rFonts w:ascii="Arial Unicode MS" w:cs="Arial Unicode MS" w:eastAsia="Arial Unicode MS" w:hAnsi="Arial Unicode MS"/>
          <w:rtl w:val="0"/>
        </w:rPr>
        <w:t xml:space="preserve">。代表个人主体参数的是</w:t>
      </w:r>
      <w:r w:rsidDel="00000000" w:rsidR="00000000" w:rsidRPr="00000000">
        <w:rPr>
          <w:rFonts w:ascii="Arial Unicode MS" w:cs="Arial Unicode MS" w:eastAsia="Arial Unicode MS" w:hAnsi="Arial Unicode MS"/>
          <w:b w:val="1"/>
          <w:bCs w:val="1"/>
          <w:rtl w:val="0"/>
        </w:rPr>
        <w:t xml:space="preserve">日主（Day Master）</w:t>
      </w:r>
      <w:r w:rsidDel="00000000" w:rsidR="00000000" w:rsidRPr="00000000">
        <w:rPr>
          <w:rFonts w:ascii="Arial Unicode MS" w:cs="Arial Unicode MS" w:eastAsia="Arial Unicode MS" w:hAnsi="Arial Unicode MS"/>
          <w:rtl w:val="0"/>
        </w:rPr>
        <w:t xml:space="preserve">，即日柱的天干 。计算机必须判断日主在整个八字能量场中的强弱，这可抽象为一种基于规则图节点的权重加减与汇聚算法 ：</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得令与季节基线权重（Season/Month Branch）：</w:t>
      </w:r>
      <w:r w:rsidDel="00000000" w:rsidR="00000000" w:rsidRPr="00000000">
        <w:rPr>
          <w:rFonts w:ascii="Arial Unicode MS" w:cs="Arial Unicode MS" w:eastAsia="Arial Unicode MS" w:hAnsi="Arial Unicode MS"/>
          <w:rtl w:val="0"/>
        </w:rPr>
        <w:t xml:space="preserve"> 月令（出生月份的地支）掌控着全盘气候的冷暖燥湿，拥有最高的能量权重系数（超过 40%）。例如，若日主天干为“木（Wood）”，生于春天（寅月或卯月），在算法逻辑上视为“得令”，赋予极大的初始正向权重 。</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同党与异党的向量加和（Companions vs. Drains）：</w:t>
      </w:r>
      <w:r w:rsidDel="00000000" w:rsidR="00000000" w:rsidRPr="00000000">
        <w:rPr>
          <w:rFonts w:ascii="Arial Unicode MS" w:cs="Arial Unicode MS" w:eastAsia="Arial Unicode MS" w:hAnsi="Arial Unicode MS"/>
          <w:rtl w:val="0"/>
        </w:rPr>
        <w:t xml:space="preserve"> 算法需要遍历其余的干支节点及地支藏干（Hidden Stems），依据五行相生相克的矩阵进行向量累加。生助日主的五行（印星 Resource、比肩劫财 Companion）记为正向能量（+x）；克制、泄耗日主的五行（官杀 Power、财星 Wealth、食伤 Output）则记为负向能量（-y） 。</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地支刑冲合害的动态干预（Clashes and Combinations）：</w:t>
      </w:r>
      <w:r w:rsidDel="00000000" w:rsidR="00000000" w:rsidRPr="00000000">
        <w:rPr>
          <w:rFonts w:ascii="Arial Unicode MS" w:cs="Arial Unicode MS" w:eastAsia="Arial Unicode MS" w:hAnsi="Arial Unicode MS"/>
          <w:rtl w:val="0"/>
        </w:rPr>
        <w:t xml:space="preserve"> 原局地支不仅仅是静态的五行载体，它们之间会触发类似化学反应的优先规则事件。例如“申、子、辰”三节点若同时出现在图网络中，将触发“三合水局”的强制重写规则。算法必须擦除它们原有的土、金属性权重，将其统一重置为一个极高权重的“水”元素超级节点 。而遇到“子午相冲”等六冲组合，则代表两个节点互相削减对方的权重系数，引发能量的剧烈衰减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对全局权重进行代数加总后，算法依据阈值判断日主状态。若日主能量极高（Strong），算法将输出克、泄、耗它的五行元素作为“用神”以求平衡；若日主极弱（Weak），则反向输出生扶它的元素作为“用神”。若某一方能量呈现压倒性的单极垄断，系统需触发例外规则跃迁为“从格（Dominant/Follower Structure）”，放弃平衡原则，转而输出顺从该垄断力量的元素为用神 。</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紫微斗数（Zi Wei Dou Shu）的大型参数配置与动态触发器</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紫微斗数被称为中国古代的帝王级占星术。从数据架构审视，它是一组比八字参数密集数十倍的信息矩阵。八字侧重于宏观能量流，而紫微斗数需要将 108 颗带有不同功能标签的虚拟星曜（Stars）硬编码填入 12 个宫位（Palaces）数组中，形成极具细节解析力的数据视图 。</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1. 宫位初始化与紫微星锚点算法（The Core Alignment）</w:t>
      </w:r>
      <w:r w:rsidDel="00000000" w:rsidR="00000000" w:rsidRPr="00000000">
        <w:rPr>
          <w:rFonts w:ascii="Arial Unicode MS" w:cs="Arial Unicode MS" w:eastAsia="Arial Unicode MS" w:hAnsi="Arial Unicode MS"/>
          <w:rtl w:val="0"/>
        </w:rPr>
        <w:t xml:space="preserve"> 紫微斗数的底层数据结构是一个长度为 12 的循环数组（Circular Array），代表 12 个地支宫位（分别主管命宫、财帛、事业、夫妻等） 。 排盘的第一步，也是最为关键的算法基石，是寻找**紫微星（帝星）**的精确数组索引。紫微星是整个 108 星曜生成逻辑的绝对锚点（Absolute Anchor） 。其计算公式由“五行局数（Five Elements Bureau）”和“农历出生日期”通过模运算（Modulo Arithmetic）与商数推演得出。 一旦紫微星的索引（Index）位置被落定，其余 13 颗核心主星（如天机、太阳、武曲、天同等）便立刻根据一套严格的天枢偏移量（Offset Rules）常数被固定下来 。在算法层面，这是一组刚性的同余方程： Index(天机星) = (Index(紫微星) - 1) % 12 Index(太阳星) = (Index(紫微星) - 3) % 12 Index(武曲星) = (Index(紫微星) - 4) % 12 Index(天同星) = (Index(紫微星) - 5) % 12 ... 在现代的 TypeScript、Dart 或 Go 语言实现中（例如开源库 iztro、dart_iztro），这种繁复的常数配置被完美封装为多态对象与链式调用的 API。开发者输入经平太阳时校正的基础时辰后，算法便会在数百毫秒内实例化出包含主星、辅星的复杂 JSON 嵌套图表模型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2. 动态架构的引擎：四化星（Si Hua Mutagens）</w:t>
      </w:r>
      <w:r w:rsidDel="00000000" w:rsidR="00000000" w:rsidRPr="00000000">
        <w:rPr>
          <w:rFonts w:ascii="Arial Unicode MS" w:cs="Arial Unicode MS" w:eastAsia="Arial Unicode MS" w:hAnsi="Arial Unicode MS"/>
          <w:rtl w:val="0"/>
        </w:rPr>
        <w:t xml:space="preserve"> 紫微斗数并非一个凝固的宿命论快照，它的系统流转依靠“四化星”（化禄、化权、化科、化忌）。在程序架构中，四化星本质上是伴随时间变量推移（如步入新的十年大限、或每年的流年推移）而触发的“状态修饰钩子（State Modifiers/Hooks）” 。 当运行时的流年天干与原命盘特定宫位的主星产生交集时，规则引擎将调用对应的修饰符覆盖原星曜属性。例如，若某天干触发对应星曜“化忌”，在代码中该星的吉凶值立即反转，状态被标记为“阻塞、突变或爆雷”。这种设计赋予了紫微斗数极强的时间序列分析与事件预测验证（Proof of Prediction）能力，使其成为一个高度动态的数据驱动预测框架 。</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四、 易经占卜（I Ching）的概率论不对称性与混沌算法模型</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《易经》（I Ching / Book of Changes）是最古老的二进制符号占卜系统。著名的德国数学家与哲学家莱布尼茨（Gottfried Wilhelm Leibniz）正是受到易经64卦的启发，进一步完善了现代计算机科学底层的 0 与 1 逻辑模型 。将易经准确代码化，要求开发者深刻透视其背后隐藏的伪随机数生成规则（PRNG）与基于自然哲学的非对称概率分布。</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二进制位图表征与基础状态</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在易经的数据模型中，一个完整的卦象（Hexagram）由6个被称为“爻”（Yao / Lines）的基本元素组成。按照自下而上的生成顺序排列。每个爻具备两种基础物理状态：阴（Yin，用中间断开的虚线表示，映射为 0）或 阳（Yang，用连续的实线表示，映射为 1） 。因此，64种不同的卦象可以被完美映射为长度为 6-bit 的二进制整数向量（从 000000 到 111111）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然而，易经卜卦的操作逻辑并非一键生成这 6-bit 的乱码，而是通过独立的随机发生器算法，逐个生成这 6 个爻。此外，每个爻的状态空间并非简单的 0 和 1，而是被细分为了 4 种具备时间维度的过渡状态，其中包含了“静态”与“动态（变爻）”的信息 ：</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数字 6：老阴（Old Yin）</w:t>
      </w:r>
      <w:r w:rsidDel="00000000" w:rsidR="00000000" w:rsidRPr="00000000">
        <w:rPr>
          <w:rFonts w:ascii="Arial Unicode MS" w:cs="Arial Unicode MS" w:eastAsia="Arial Unicode MS" w:hAnsi="Arial Unicode MS"/>
          <w:rtl w:val="0"/>
        </w:rPr>
        <w:t xml:space="preserve"> - 变爻。阴气已经发展到极限，即将崩溃翻转为阳。</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数字 7：少阳（Young Yang）</w:t>
      </w:r>
      <w:r w:rsidDel="00000000" w:rsidR="00000000" w:rsidRPr="00000000">
        <w:rPr>
          <w:rFonts w:ascii="Arial Unicode MS" w:cs="Arial Unicode MS" w:eastAsia="Arial Unicode MS" w:hAnsi="Arial Unicode MS"/>
          <w:rtl w:val="0"/>
        </w:rPr>
        <w:t xml:space="preserve"> - 静爻。年轻且稳定的阳性能量，状态保持恒定。</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数字 8：少阴（Young Yin）</w:t>
      </w:r>
      <w:r w:rsidDel="00000000" w:rsidR="00000000" w:rsidRPr="00000000">
        <w:rPr>
          <w:rFonts w:ascii="Arial Unicode MS" w:cs="Arial Unicode MS" w:eastAsia="Arial Unicode MS" w:hAnsi="Arial Unicode MS"/>
          <w:rtl w:val="0"/>
        </w:rPr>
        <w:t xml:space="preserve"> - 静爻。年轻且稳定的阴性能量，状态保持恒定。</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数字 9：老阳（Old Yang）</w:t>
      </w:r>
      <w:r w:rsidDel="00000000" w:rsidR="00000000" w:rsidRPr="00000000">
        <w:rPr>
          <w:rFonts w:ascii="Arial Unicode MS" w:cs="Arial Unicode MS" w:eastAsia="Arial Unicode MS" w:hAnsi="Arial Unicode MS"/>
          <w:rtl w:val="0"/>
        </w:rPr>
        <w:t xml:space="preserve"> - 变爻。阳气已经发展到极限，即将衰退翻转为阴。</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算法陷阱：掷铜钱法（均等概率）vs 古法蓍草（非对称概率）</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在编写易经占卜程序时，现代开发者最易陷入的陷阱是使用计算机底层均等分布的随机函数（如直接抛掷三枚硬币的50/50逻辑）去模拟变爻的产生 。历史上主流的起卦操作有两种方式，它们在数学模型上的概率分布存在着本质与哲理级别的差异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1. 三枚硬币法（Three-Coin Method）：对称概率分布模型</w:t>
      </w:r>
      <w:r w:rsidDel="00000000" w:rsidR="00000000" w:rsidRPr="00000000">
        <w:rPr>
          <w:rFonts w:ascii="Arial Unicode MS" w:cs="Arial Unicode MS" w:eastAsia="Arial Unicode MS" w:hAnsi="Arial Unicode MS"/>
          <w:rtl w:val="0"/>
        </w:rPr>
        <w:t xml:space="preserve"> 每次同时掷出三枚硬币，记录正反面的组合。这是一个标准的、呈钟形曲线的二项分布模型。</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三背（老阴 6）概率：1/8 (12.5\%)</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三面（老阳 9）概率：1/8 (12.5\%)</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两背一面（少阴 8）概率：3/8 (37.5\%)</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两面一背（少阳 7）概率：3/8 (37.5\%) 在硬币法的算法模型中，阴极变阳（6）与阳极变阴（9）的概率是绝对对等的。它在代码实现上最为简便，但这种对称性是一种“现代人工强加的几何对称”，抹杀了事物发展的真实规律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2. 古法蓍草演算法（Yarrow Stalk Method）：非对称的混沌物理模型</w:t>
      </w:r>
      <w:r w:rsidDel="00000000" w:rsidR="00000000" w:rsidRPr="00000000">
        <w:rPr>
          <w:rFonts w:ascii="Arial Unicode MS" w:cs="Arial Unicode MS" w:eastAsia="Arial Unicode MS" w:hAnsi="Arial Unicode MS"/>
          <w:rtl w:val="0"/>
        </w:rPr>
        <w:t xml:space="preserve"> 《系辞传》中记载的传统“大衍之数”50根蓍草演算法，需要经过三变、十八次的抽取、剥离、夹取与余数归并步骤才能得出一爻。如果将其物理过程进行严密的数学建模，会发现它的最终结果呈现出极度深刻的“非对称性概率分布（Asymmetrical Probability）”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易经爻象属性</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对应数字</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三枚硬币法概率</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蓍草法真实概率</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数据背后的哲学与算法内涵</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老阴 (Old Yin)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1/16</w:t>
            </w:r>
            <w:r w:rsidDel="00000000" w:rsidR="00000000" w:rsidRPr="00000000">
              <w:rPr>
                <w:rtl w:val="0"/>
              </w:rPr>
              <w:t xml:space="preserve"> (6.25\%)</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极低的崩溃概率。代表阴性本质是沉重的结构与物质基础，其惯性极大，抗拒改变，极难发生根本性的坍塌或重组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老阳 (Old Yang)</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2/16</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3/16</w:t>
            </w:r>
            <w:r w:rsidDel="00000000" w:rsidR="00000000" w:rsidRPr="00000000">
              <w:rPr>
                <w:rtl w:val="0"/>
              </w:rPr>
              <w:t xml:space="preserve"> (18.75\%)</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是老阴变异概率的三倍。代表阳性本质是行动、扩张与能量激荡，其内部极度不稳定，随时可能因为消耗殆尽而发生向外或向内的剧烈突变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少阴 (Young Yin)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6/16</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7/16</w:t>
            </w:r>
            <w:r w:rsidDel="00000000" w:rsidR="00000000" w:rsidRPr="00000000">
              <w:rPr>
                <w:rtl w:val="0"/>
              </w:rPr>
              <w:t xml:space="preserve"> (43.75\%)</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静态阴。出现频率最高，是宇宙运算网络中维系现状、维持本底结构稳定运行的最高频常规参数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少阳 (Young Yang)</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6/16</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5/16</w:t>
            </w:r>
            <w:r w:rsidDel="00000000" w:rsidR="00000000" w:rsidRPr="00000000">
              <w:rPr>
                <w:rtl w:val="0"/>
              </w:rPr>
              <w:t xml:space="preserve"> (31.25\%)</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静态阳。次高于少阴的正常发挥能量状态 。</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一个真正精确且符合原教旨的易经代码核心（Core Engine），若要追求占卜准确度与深度的还原，必须舍弃 Math.random() &gt; 0.5 的懒惰逻辑，转而通过构建具有加权配置的随机数发生器（Weighted PRNG Array），强制还原由 1:7:5:3 构成的非对称权重 。</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动爻（变爻）状态路由的判词提取逻辑：朱熹法则</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 6 个位组的循环全部运行完毕后，系统将得出一个由 0 与 1 组成的初始状态，即“本卦（Primary Hexagram）”。如果在运算过程中触发了变爻（即提取到了数字 6 或 9），则本卦中对应的 bit 位需要进行异或非翻转操作，从而衍生出代表事物发展未来的新状态——“变卦（Relating/Resulting Hexagram）”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对于文本解析引擎而言，挑战在于《易经》包含了卦辞、多达 384 条的爻辞以及各种大象传。程序必须具备一套基于变爻数量的分支状态路由规则，从海量的文本库中精准锚定出用于输出的特定段落。历史上的主流标准大多遵从宋代理学家朱熹所总结的动态路由法则 ：</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0个变爻：</w:t>
      </w:r>
      <w:r w:rsidDel="00000000" w:rsidR="00000000" w:rsidRPr="00000000">
        <w:rPr>
          <w:rFonts w:ascii="Arial Unicode MS" w:cs="Arial Unicode MS" w:eastAsia="Arial Unicode MS" w:hAnsi="Arial Unicode MS"/>
          <w:rtl w:val="0"/>
        </w:rPr>
        <w:t xml:space="preserve"> 系统的随机数发生器未击中任何 6 或 9，全为 7 与 8。此时系统熵值为极小值，说明当前状态极度稳定。引擎路由直接输出本卦的大象辞/卦辞。</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1个变爻：</w:t>
      </w:r>
      <w:r w:rsidDel="00000000" w:rsidR="00000000" w:rsidRPr="00000000">
        <w:rPr>
          <w:rFonts w:ascii="Arial Unicode MS" w:cs="Arial Unicode MS" w:eastAsia="Arial Unicode MS" w:hAnsi="Arial Unicode MS"/>
          <w:rtl w:val="0"/>
        </w:rPr>
        <w:t xml:space="preserve"> 直接路由提取该唯一动爻的专属爻辞进行输出。</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2个变爻：</w:t>
      </w:r>
      <w:r w:rsidDel="00000000" w:rsidR="00000000" w:rsidRPr="00000000">
        <w:rPr>
          <w:rFonts w:ascii="Arial Unicode MS" w:cs="Arial Unicode MS" w:eastAsia="Arial Unicode MS" w:hAnsi="Arial Unicode MS"/>
          <w:rtl w:val="0"/>
        </w:rPr>
        <w:t xml:space="preserve"> 执行条件判断：若两变爻为一阴一阳，取阴性动爻的爻辞为主；若两爻同为阴或同为阳，则取物理位置更靠下的爻辞为主。</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3个变爻：</w:t>
      </w:r>
      <w:r w:rsidDel="00000000" w:rsidR="00000000" w:rsidRPr="00000000">
        <w:rPr>
          <w:rFonts w:ascii="Arial Unicode MS" w:cs="Arial Unicode MS" w:eastAsia="Arial Unicode MS" w:hAnsi="Arial Unicode MS"/>
          <w:rtl w:val="0"/>
        </w:rPr>
        <w:t xml:space="preserve"> 系统处于高度变迁的过渡态。读取本卦的中间爻与变卦中对应位置的爻辞进行复合输出。</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4个变爻：</w:t>
      </w:r>
      <w:r w:rsidDel="00000000" w:rsidR="00000000" w:rsidRPr="00000000">
        <w:rPr>
          <w:rFonts w:ascii="Arial Unicode MS" w:cs="Arial Unicode MS" w:eastAsia="Arial Unicode MS" w:hAnsi="Arial Unicode MS"/>
          <w:rtl w:val="0"/>
        </w:rPr>
        <w:t xml:space="preserve"> 系统的“旧有稳定态”已经宣告崩溃解体。算法重心必须整体前移至变卦（即未来状态）。系统需跳转至变卦，从变卦仅存的两个</w:t>
      </w:r>
      <w:r w:rsidDel="00000000" w:rsidR="00000000" w:rsidRPr="00000000">
        <w:rPr>
          <w:rFonts w:ascii="Arial Unicode MS" w:cs="Arial Unicode MS" w:eastAsia="Arial Unicode MS" w:hAnsi="Arial Unicode MS"/>
          <w:b w:val="1"/>
          <w:bCs w:val="1"/>
          <w:rtl w:val="0"/>
        </w:rPr>
        <w:t xml:space="preserve">静爻</w:t>
      </w:r>
      <w:r w:rsidDel="00000000" w:rsidR="00000000" w:rsidRPr="00000000">
        <w:rPr>
          <w:rFonts w:ascii="Arial Unicode MS" w:cs="Arial Unicode MS" w:eastAsia="Arial Unicode MS" w:hAnsi="Arial Unicode MS"/>
          <w:rtl w:val="0"/>
        </w:rPr>
        <w:t xml:space="preserve">中读取位于下方的一爻进行输出 。</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5个变爻：</w:t>
      </w:r>
      <w:r w:rsidDel="00000000" w:rsidR="00000000" w:rsidRPr="00000000">
        <w:rPr>
          <w:rFonts w:ascii="Arial Unicode MS" w:cs="Arial Unicode MS" w:eastAsia="Arial Unicode MS" w:hAnsi="Arial Unicode MS"/>
          <w:rtl w:val="0"/>
        </w:rPr>
        <w:t xml:space="preserve"> 事物已几乎彻底质变，读取变卦中唯一岿然不动的那个静爻。</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6个变爻：</w:t>
      </w:r>
      <w:r w:rsidDel="00000000" w:rsidR="00000000" w:rsidRPr="00000000">
        <w:rPr>
          <w:rFonts w:ascii="Arial Unicode MS" w:cs="Arial Unicode MS" w:eastAsia="Arial Unicode MS" w:hAnsi="Arial Unicode MS"/>
          <w:rtl w:val="0"/>
        </w:rPr>
        <w:t xml:space="preserve"> 终极动态爆发。如果是乾卦（111111）且全动，则输出极其特殊的隐藏字段“用九”；若是坤卦（000000）且全动，输出“用六”。若非此两卦，则完全抛弃本卦，全盘读取并输出变卦的整体卦辞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在数据分析的实证检验下，通过上亿次的蒙特卡洛大规模随机模拟（Monte Carlo Simulation）运算可知，包含 1 到 3 个变爻的路径概率接近 80\%。这一惊人的计算机实验数据证明：易经的古代算法设计极为精密，完美吻合了自然界和社会事件通常呈现出“微小至中等程度动态变化”的统计学正态分布常态，而彻底颠覆（全变）与绝对死寂（全不变）则是小概率的尾部事件 。</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结语</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将“塔罗牌”、“西方占星学”与东方“算命”等错综复杂的玄学系统进行严密的代码化与工程化落地，其难度远远超越了建立简单字典映射与字符串拼接的范畴。</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塔罗阵法是一套状态机的语义分析网络，依赖多维度的数据字典特征抽取，以及张量级的环境叠加法则（元素尊贵矩阵）来实现动态推断的生动性与连续性；现代西方占星学的内核则完全建立在极高精度（需处理摄动与$\Delta T$偏差）的天体力学 API、球面时间分割几何学与复杂的异常逃生机制之上；而东方命理（八字、紫微斗数与易经）更是展示了古代学者基于高维度的时间序列映射、五行权重向量汇聚图网络，以及令人惊叹的非对称概率分布物理模型的算法前瞻性。开发者唯有深刻把握这些深埋于迷信外壳之下的内在算法结构特征与数据偏置规律，方能将这些抽象的哲学架构与命运演练沙盘，真正转化为具备高精准度与高拟真算力的现代计算预测引擎。</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引用的文献</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Building a Celtic Cross Tarot Reading Platform from Scratch - DEV Community, https://dev.to/romulusjustinianus/building-a-celtic-cross-tarot-reading-platform-from-scratch-3iof 2. Chinese Astrology - Zi Wei Dou Shu - Joseph Yu's Feng Shui Institute, https://www.astro-fengshui.com/images/portfolio/chinese-astrology-zwds.pdf 3. astroahava/astro-sweph: High precision Swiss Ephemeris WebAssembly library for professional astrological calculations. - GitHub, https://github.com/astroahava/astro-sweph 4. iztro/README-en_US.md at main · SylarLong/iztro - GitHub, https://github.com/SylarLong/iztro/blob/master/README-en_US.md 5. pyswisseph - PyPI, https://pypi.org/project/pyswisseph/ 6. Building a Rules Engine from First Principles | Towards Data Science, https://towardsdatascience.com/building-a-rules-engine-from-first-principles/ 7. On Algorithmic Divination | Platypus - CASTAC, https://blog.castac.org/2023/10/on-algorithmic-divination/ 8. A Dive into Tarot Card Psychology, Interpretation and Therapeutic Applications, https://students.bowdoin.edu/bowdoin-science-journal/science/its-in-the-cards-a-dive-into-tarot-card-psychology-interpretation-and-therapeutic-applications/ 9. corpora/data/divination/tarot_interpretations.json at master - GitHub, https://github.com/dariusk/corpora/blob/master/data/divination/tarot_interpretations.json 10. Complete Tarot Card Meanings - All 78 Cards - Kaggle, https://www.kaggle.com/datasets/morrispoint/complete-tarot-card-meanings-all-78-cards 11. How to Read The Celtic Cross Spread - Truly Teach Me Tarot, https://teachmetarot.com/celtic-cross-spread/how-to-read-the-celtic-cross-spread/ 12. The original Celtic Cross tarot spread, and when not to use it. Also about Significators, complexion, temperaments and Elements. - Reddit, https://www.reddit.com/r/tarot/comments/1ru7d54/the_original_celtic_cross_tarot_spread_and_when/ 13. Tarot Elements: Correspondences and Working with Elemental Dignities - Labyrinthos, https://labyrinthos.co/blogs/learn-tarot-with-labyrinthos-academy/tarot-elements-correspondences-and-working-with-elemental-dignities 14. Tarot, Explained: A Complete Guide to the Cards - Sea Witch Botanicals, https://www.seawitchbotanicals.com/blogs/swb/the-tarot-explained-a-complete-guide-to-the-cards 15. TAROT REVERSALS QUICK REFERENCE SHEET - Squarespace, https://static1.squarespace.com/static/5a07aca112abd96680bdc6fa/t/61d472cecc1f2d798da7b9c5/1641312979040/TAROT+REVERSALS+QUICK+REFERENCE+SHEET.pdf 16. Tarot Card Meanings: All 78 Cards List &amp; Guide (2026) - Deckaura, https://deckaura.com/blogs/guide/tarot-card-meanings 17. Internalization | Perception | Interpretation: A Comprehensive list of all 78 Tarot cards | by Draven Royce | Medium, https://medium.com/@dravenrh/internalization-perception-interpretation-a-comprehensive-list-of-all-78-tarot-cards-b0aa89a619e3 18. The Celtic Cross Tarot Spread - A Classic 10 Card Tarot Spread - Labyrinthos Academy, https://labyrinthos.co/blogs/learn-tarot-with-labyrinthos-academy/the-celtic-cross-tarot-spread-exploring-the-classic-10-card-tarot-spread 19. Breaking Down the Celtic Cross - Lesson 1: Laying it out - The Tarot Lady, https://www.thetarotlady.com/breaking-celtic-cross-lesson-1-laying/ 20. How to Read Each Position of the Celtic Cross | Good Morning Aomori, https://goodmorningaomori.wordpress.com/2019/04/15/how-to-read-the-celtic-cross/ 21. Celtic Cross Spread - Truly Teach Me Tarot, https://teachmetarot.com/celtic-cross-spread/ 22. Elemental Dignities | Mary K. Greer's Tarot Blog, https://marykgreer.com/2008/02/05/24/ 23. Elemental Dignities with Joy Vernon, https://joyvernon.com/Elemental%20Dignities.pdf 24. The Elemental Dignities Dictionary, https://tarotelements.com/elemental-dignities-dictionary/ 25. Supplemental Sheets ELEMENTAL DIGNITIES IN TAROT Applying elemental dignities analysis to a tarot reading helps identify the pre - Benebell Wen, https://benebellwen.com/wp-content/uploads/2014/03/elemental-dignities.pdf 26. Swiss Ephemeris Explained for Developers: The Engine Behind Astrology Software | RoxyAPI, https://roxyapi.com/blogs/swiss-ephemeris-explained-developers 27. How to Integrate Planetary Data into Your Astrology App - DEV Community, https://dev.to/kamal_deeppareek_f5bb5d8/how-to-integrate-planetary-data-into-your-astrology-app-2cgo 28. kerykeion - PyPI, https://pypi.org/project/kerykeion/4.18.5/ 29. Vedika Ephemeris in Astrology APIs: Why Calculation Accuracy Matters (2026), https://vedika.io/blog/swiss-ephemeris-api-accuracy-guide 30. astrorigin/pyswisseph: Python extension to the Swiss Ephemeris - GitHub, https://github.com/astrorigin/pyswisseph 31. swisseph@groups.io | Topics, https://groups.io/g/swisseph/topics?page=6&amp;after=1698167751259429691 32. The Ascendant using Python3 and PySwissEph - Tech Shinobi, https://www.techshinobi.com/ascendant-using-python3-and-pyswisseph/ 33. Understanding Astrological Aspects: A Quick Introduction | Llewellyn Worldwide, Ltd., https://www.llewellyn.com/journal/print.php?id=3326 34. Understanding aspects in Astrology: The cosmic connections that shape your life, https://www.astrospirit.fr/english-podcast-en/understanding-aspects-in-astrology-the-cosmic-connections-that-shape-your-life/ 35. Planetary Aspect Calculation for Developers: Orbs and Edge Cases - RoxyAPI, https://roxyapi.com/blogs/planetary-aspect-calculation-orbs-edge-cases 36. The Unexpected Connection Between Coding and Astrology: Unlocking the Secrets of the Digital Cosmos - AlgoCademy, https://algocademy.com/blog/the-unexpected-connection-between-coding-and-astrology-unlocking-the-secrets-of-the-digital-cosmos/ 37. What's a good orb range for aspects (conjunction, trine, sextile, square, opposition) in astrology? - Reddit, https://www.reddit.com/r/astrology/comments/xbdy83/whats_a_good_orb_range_for_aspects_conjunction/ 38. What Do "Aspects" Mean in Astrology? - Farmer's Almanac, https://www.almanac.com/what-do-aspects-mean-astrology 39. Aspects &amp; Orbs - Patchwork Soul, https://www.patchworksoul.life/astrology-blog/aspects-orbs 40. Zi Wei Dou Shu API - Purple Star Astrology Calculations, https://astrology-api.io/p/zi-wei-dou-shu 41. Astroseek House Systems Explained: Placidus, Whole Sign, and Beyond - Selfgazer, https://www.selfgazer.com/blog/astroseek-house-systems-explained 42. Whole Signs and Placidus Chart Overview - Benebell Wen, https://benebellwen.com/wp-content/uploads/2026/01/whole-signs-and-placidus-chart-overview.pdf 43. Astrology House Systems: A 2026 Comparison Guide, https://astrology-api.io/blog/house-systems-comparison-guide 44. Placidus House Calculation for Developers: The Math - RoxyAPI, https://roxyapi.com/blogs/placidus-house-calculation-developers 45. Astrological House Systems - John Savard's Home Page, http://www.quadibloc.com/other/as01.htm 46. Placidus House Cusp Calculation Guide | PDF | Trigonometric Functions | Trigonometry - Scribd, https://www.scribd.com/document/70479439/The-Placidus-House-Division-Formulas-for-Astrology 47. Astrology House Systems: Placidus, Topocentric, Whole Sign, &amp; Equal House Explained, https://www.mixplaces.com/astrology-house-systems-explained 48. House Systems: How does astrology work? - Co – Star, https://www.costarastrology.com/how-does-astrology-work/house-systems 49. placidus house calculations : r/astrology - Reddit, https://www.reddit.com/r/astrology/comments/drsb2j/placidus_house_calculations/ 50. An Introduction to Zi Wei Dou Shu for the Web3 Generation | by lifelogcanvas - Medium, https://medium.com/@support_6776/an-introduction-to-zi-wei-dou-shu-for-the-web3-generation-a98786b6e8d4 51. 2026 Heavenly Stems and Earthly Branches Guide | 5 Key Points Beginner's Cheat Sheet, Must-Read for Newcomers!, https://discoveringrncp.hk/en/%E5%A4%A9%E5%B9%B2%E5%9C%B0%E6%94%AF 52. 24 Solar Terms Explained - Nova Masters Consulting, https://novamastersconsulting.com/lunar/24-solar-terms/ 53. 24 solar terms (二十四節氣) - GitHub Pages, https://ytliu0.github.io/ChineseCalendar/solarTerms.html 54. bazi · GitHub Topics, https://github.com/topics/bazi?o=asc&amp;s=forks 55. skills/skills/reed1898/bazi-chart/SKILL.md at main · openclaw/skills - GitHub, https://github.com/openclaw/skills/blob/main/skills/reed1898/bazi-chart/SKILL.md 56. bazi-mcp - MCP Server Registry - Augment Code, https://www.augmentcode.com/mcp/bazi-mcp 57. EdwinXiang/dart_iztro: A lightweight open-source dart ... - GitHub, https://github.com/EdwinXiang/dart_iztro 58. Understanding Your Daymaster (日主) - Imperial Harvest, https://imperialharvest.com/blog/introduction-to-understanding-your-daymaster/ 59. The Real Difference Between Strong and Weak Day Masters, https://novamastersconsulting.com/the-real-difference-between-strong-and-weak-day-masters/ 60. Strength of Day Master Formula | PDF | Wood | China - Scribd, https://www.scribd.com/doc/274227083/Strength-of-Day-Master-Formula 61. 2026 Bazi Fortune Telling｜5 Essential Chart Reading Techniques for Beginners, See Your Yearly Fortune for Free!, https://discoveringrncp.hk/en/ 62. Analyzing Daymaster Strength in BaZi | PDF | Yin And Yang | China - Scribd, https://www.scribd.com/document/460185070/Classical-BaZi-and-Contemporary-ZWDS-Strength-of-the-Daymaster 63. Branches interaction cheatsheet. Those familiar with the BaZi method… | by Jonny Qi | Talent Hero | Medium, https://medium.com/talent-hero/branches-interaction-cheatsheet-1f6a75e49df2 64. How to Read Clash, Harm, and Combination — Without Getting Confused, https://novamastersconsulting.com/how-to-read-clash-harm-and-combination-without-getting-confused/ 65. What Makes a Chart “Successful” in BaZi? - Nova Masters Consulting, https://novamastersconsulting.com/what-makes-a-chart-successful-in-bazi/ 66. A Guide to the Major Influences in Your Zi Wei Dou Shu Chart - Ithy, https://ithy.com/article/zi-wei-dou-shu-guide-hot5ccvb 67. I turned ancient Chinese astrology calculations into a spreadsheet so you can see the math behind the magic : r/NoCodeSaaS - Reddit, https://www.reddit.com/r/NoCodeSaaS/comments/1lmin2q/i_turned_ancient_chinese_astrology_calculations/ 68. The Binary Connection: The I Ching and Computer Science | by Alessandro Mordini, https://medium.com/@alessandromordini/the-binary-connection-the-i-ching-and-computer-science-92f7b1ff8258 69. I Ching binary - cs4fn, https://cs4fn.blog/2022/06/19/i-ching-binary/ 70. Hexagram (I Ching) - Wikipedia, https://en.wikipedia.org/wiki/Hexagram_(I_Ching) 71. When representing a hexagram as a binary number (for example 010101), do you think of the rightmost digit (in this example 1) as being the top line or the bottom line? : r/iching - Reddit, https://www.reddit.com/r/iching/comments/19edu07/when_representing_a_hexagram_as_a_binary_number/ 72. I-Ching, dyadic groups of binary numbers and the geno-logic coding in living bodies - Sergey Petoukhov, https://petoukhov.com/PUBLISHED_ARTICLE_I-CHING_DECEMBER_2017.pdf 73. What Are Changing Lines in I Ching? Complete Guide to Reading Transformations, https://roxyapi.com/blogs/iching-changing-lines-transformation-guide 74. The Code of the Oracle: Authentic I Ching Probability, https://castiching.com/articles/math-of-yarrow 75. Probabilities with coins and yarrow stalks - Yijing Dao - BIROCO.COM, https://www.biroco.com/yijing/prob.htm 76. I Ching divination - Wikipedia, https://en.wikipedia.org/wiki/I_Ching_divination 77. I Ching Yarrow Stalks: Authentic 50-Stalk Divination Ritual, https://castiching.com/yarrow 78. Probabilities of coins Vs yarrow stalks : r/iching - Reddit, https://www.reddit.com/r/iching/comments/n7xb6t/probabilities_of_coins_vs_yarrow_stalks/ 79. Dynamic Line Energies - Russell Cottrell, https://www.russellcottrell.com/VirtualYarrowStalks/dynamicEnergies.htm 80. What are the probabilities of getting a specific number of changing lines in your result? : r/iching - Reddit, https://www.reddit.com/r/iching/comments/1erx241/what_are_the_probabilities_of_getting_a_specific/ 81. How to Interpret I Ching Moving Lines: Zhu Xi's 7 Rules, https://castiching.com/articles/zhu-xi-method 82. I Ching/The Moving Line - Wikibooks, open books for an open world, https://en.wikibooks.org/wiki/I_Ching/The_Moving_Line 83. Big data reveals the change characteristics of 64 hexagrams and lines - Preprints.org, https://www.preprints.org/manuscript/202308.0208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