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411" w:rsidRDefault="00997E2C" w:rsidP="005E203D">
      <w:pPr>
        <w:pStyle w:val="1"/>
        <w:jc w:val="center"/>
      </w:pPr>
      <w:r>
        <w:rPr>
          <w:rFonts w:hint="eastAsia"/>
        </w:rPr>
        <w:t>软件设计文档</w:t>
      </w:r>
    </w:p>
    <w:p w:rsidR="00997E2C" w:rsidRPr="005E203D" w:rsidRDefault="00997E2C" w:rsidP="00997E2C">
      <w:pPr>
        <w:pStyle w:val="2"/>
      </w:pPr>
      <w:r w:rsidRPr="005E203D">
        <w:rPr>
          <w:rFonts w:hint="eastAsia"/>
        </w:rPr>
        <w:t>技术选型</w:t>
      </w:r>
    </w:p>
    <w:p w:rsidR="005E203D" w:rsidRDefault="005E203D" w:rsidP="005E203D">
      <w:pPr>
        <w:pStyle w:val="3"/>
      </w:pPr>
      <w:r>
        <w:t>Web App</w:t>
      </w:r>
    </w:p>
    <w:p w:rsidR="005E203D" w:rsidRDefault="005E203D" w:rsidP="005E203D">
      <w:pPr>
        <w:pStyle w:val="a3"/>
        <w:numPr>
          <w:ilvl w:val="0"/>
          <w:numId w:val="2"/>
        </w:numPr>
        <w:ind w:firstLineChars="0"/>
      </w:pPr>
      <w:proofErr w:type="gramStart"/>
      <w:r>
        <w:t>通用且跨平台</w:t>
      </w:r>
      <w:proofErr w:type="gramEnd"/>
      <w:r>
        <w:t>。Web App基于</w:t>
      </w:r>
      <w:proofErr w:type="spellStart"/>
      <w:r>
        <w:t>html+css+javascript</w:t>
      </w:r>
      <w:proofErr w:type="spellEnd"/>
      <w:r>
        <w:t>，能够运行在所有装有现代浏览器的设备上，且对于不同的设备，适配难度较低，工作量小，开发成本低。</w:t>
      </w:r>
    </w:p>
    <w:p w:rsidR="005E203D" w:rsidRDefault="005E203D" w:rsidP="005E203D">
      <w:pPr>
        <w:pStyle w:val="a3"/>
        <w:ind w:left="420" w:firstLineChars="0" w:firstLine="0"/>
        <w:rPr>
          <w:rFonts w:hint="eastAsia"/>
        </w:rPr>
      </w:pPr>
    </w:p>
    <w:p w:rsidR="005E203D" w:rsidRDefault="005E203D" w:rsidP="005E203D">
      <w:pPr>
        <w:pStyle w:val="a3"/>
        <w:numPr>
          <w:ilvl w:val="0"/>
          <w:numId w:val="2"/>
        </w:numPr>
        <w:ind w:firstLineChars="0"/>
      </w:pPr>
      <w:r>
        <w:t>升级简单，可快速迭代。Web App的升级只需要更新服务端代码，用户无需进行任何操作，也不会有太大的感知。对于一些小错误，可以快速修复并更新。</w:t>
      </w:r>
    </w:p>
    <w:p w:rsidR="005E203D" w:rsidRDefault="005E203D" w:rsidP="005E203D">
      <w:pPr>
        <w:rPr>
          <w:rFonts w:hint="eastAsia"/>
        </w:rPr>
      </w:pPr>
    </w:p>
    <w:p w:rsidR="005E203D" w:rsidRDefault="005E203D" w:rsidP="005E203D">
      <w:pPr>
        <w:pStyle w:val="a3"/>
        <w:numPr>
          <w:ilvl w:val="0"/>
          <w:numId w:val="2"/>
        </w:numPr>
        <w:ind w:firstLineChars="0"/>
      </w:pPr>
      <w:r>
        <w:t>用户体验好。近年来，智能手机快速发展，通讯技术的提升也非常明显，几乎每个用户人手一台高性能的手机并连接着告诉的4G或</w:t>
      </w:r>
      <w:proofErr w:type="spellStart"/>
      <w:r>
        <w:t>WiFi</w:t>
      </w:r>
      <w:proofErr w:type="spellEnd"/>
      <w:r>
        <w:t>网络，这样的环境给Web App的发展打下了良好的基础。在这样的环境下，Web App可以提供接近甚至打平原</w:t>
      </w:r>
      <w:proofErr w:type="gramStart"/>
      <w:r>
        <w:t>生应用</w:t>
      </w:r>
      <w:proofErr w:type="gramEnd"/>
      <w:r>
        <w:t>的体验。在PWA出现后，Web App和原生应用之间的界线进一步模糊，体验更进一步。</w:t>
      </w:r>
    </w:p>
    <w:p w:rsidR="005E203D" w:rsidRDefault="005E203D" w:rsidP="005E203D">
      <w:pPr>
        <w:rPr>
          <w:rFonts w:hint="eastAsia"/>
        </w:rPr>
      </w:pPr>
    </w:p>
    <w:p w:rsidR="005E203D" w:rsidRDefault="005E203D" w:rsidP="005E203D">
      <w:pPr>
        <w:pStyle w:val="3"/>
      </w:pPr>
      <w:r>
        <w:t>Node.js</w:t>
      </w:r>
    </w:p>
    <w:p w:rsidR="005E203D" w:rsidRDefault="005E203D" w:rsidP="005E203D">
      <w:pPr>
        <w:pStyle w:val="a3"/>
        <w:numPr>
          <w:ilvl w:val="0"/>
          <w:numId w:val="3"/>
        </w:numPr>
        <w:ind w:firstLineChars="0"/>
      </w:pPr>
      <w:r>
        <w:t>统一前后端开发语言，降低开发难度。</w:t>
      </w:r>
    </w:p>
    <w:p w:rsidR="005E203D" w:rsidRDefault="005E203D" w:rsidP="005E203D">
      <w:pPr>
        <w:pStyle w:val="a3"/>
        <w:ind w:left="420" w:firstLineChars="0" w:firstLine="0"/>
        <w:rPr>
          <w:rFonts w:hint="eastAsia"/>
        </w:rPr>
      </w:pPr>
    </w:p>
    <w:p w:rsidR="005E203D" w:rsidRDefault="005E203D" w:rsidP="005E203D">
      <w:pPr>
        <w:pStyle w:val="a3"/>
        <w:numPr>
          <w:ilvl w:val="0"/>
          <w:numId w:val="3"/>
        </w:numPr>
        <w:ind w:firstLineChars="0"/>
      </w:pPr>
      <w:r>
        <w:t>解决高并发，特别适用于前后端分离，后端用于提供API获取数据的情况。</w:t>
      </w:r>
    </w:p>
    <w:p w:rsidR="005E203D" w:rsidRDefault="005E203D" w:rsidP="005E203D">
      <w:pPr>
        <w:rPr>
          <w:rFonts w:hint="eastAsia"/>
        </w:rPr>
      </w:pPr>
    </w:p>
    <w:p w:rsidR="005E203D" w:rsidRDefault="005E203D" w:rsidP="005E203D">
      <w:pPr>
        <w:pStyle w:val="a3"/>
        <w:numPr>
          <w:ilvl w:val="0"/>
          <w:numId w:val="3"/>
        </w:numPr>
        <w:ind w:firstLineChars="0"/>
      </w:pPr>
      <w:r>
        <w:t>社区完善，支持全面，有大量成熟稳定、功能强大的第三方包，提高开发效率，降低开发难度，同时遇到问题也更容易找到解决方案。</w:t>
      </w:r>
    </w:p>
    <w:p w:rsidR="005E203D" w:rsidRDefault="005E203D" w:rsidP="005E203D">
      <w:pPr>
        <w:pStyle w:val="a3"/>
        <w:rPr>
          <w:rFonts w:hint="eastAsia"/>
        </w:rPr>
      </w:pPr>
    </w:p>
    <w:p w:rsidR="005E203D" w:rsidRDefault="005E203D" w:rsidP="005E203D">
      <w:pPr>
        <w:pStyle w:val="a3"/>
        <w:ind w:left="420" w:firstLineChars="0" w:firstLine="0"/>
        <w:rPr>
          <w:rFonts w:hint="eastAsia"/>
        </w:rPr>
      </w:pPr>
    </w:p>
    <w:p w:rsidR="005E203D" w:rsidRDefault="005E203D" w:rsidP="005E203D">
      <w:pPr>
        <w:pStyle w:val="3"/>
      </w:pPr>
      <w:r>
        <w:t>Vue.js</w:t>
      </w:r>
    </w:p>
    <w:p w:rsidR="005E203D" w:rsidRDefault="005E203D" w:rsidP="005E203D">
      <w:pPr>
        <w:pStyle w:val="a3"/>
        <w:numPr>
          <w:ilvl w:val="0"/>
          <w:numId w:val="4"/>
        </w:numPr>
        <w:ind w:firstLineChars="0"/>
      </w:pPr>
      <w:r>
        <w:t>虚拟DOM，减少重复渲染，降低资源开销。</w:t>
      </w:r>
    </w:p>
    <w:p w:rsidR="005E203D" w:rsidRDefault="005E203D" w:rsidP="005E203D">
      <w:pPr>
        <w:pStyle w:val="a3"/>
        <w:ind w:left="420" w:firstLineChars="0" w:firstLine="0"/>
        <w:rPr>
          <w:rFonts w:hint="eastAsia"/>
        </w:rPr>
      </w:pPr>
    </w:p>
    <w:p w:rsidR="005E203D" w:rsidRDefault="005E203D" w:rsidP="005E203D">
      <w:pPr>
        <w:pStyle w:val="a3"/>
        <w:numPr>
          <w:ilvl w:val="0"/>
          <w:numId w:val="4"/>
        </w:numPr>
        <w:ind w:firstLineChars="0"/>
      </w:pPr>
      <w:r>
        <w:t>数据双向绑定，视图层与视图模型层中任意一者发生改变，另一者会随之改变，简化开发过程中对于逻辑的处理。</w:t>
      </w:r>
    </w:p>
    <w:p w:rsidR="005E203D" w:rsidRDefault="005E203D" w:rsidP="005E203D">
      <w:pPr>
        <w:rPr>
          <w:rFonts w:hint="eastAsia"/>
        </w:rPr>
      </w:pPr>
    </w:p>
    <w:p w:rsidR="005E203D" w:rsidRPr="005E203D" w:rsidRDefault="005E203D" w:rsidP="005E203D">
      <w:pPr>
        <w:pStyle w:val="a3"/>
        <w:numPr>
          <w:ilvl w:val="0"/>
          <w:numId w:val="4"/>
        </w:numPr>
        <w:ind w:firstLineChars="0"/>
        <w:rPr>
          <w:rFonts w:hint="eastAsia"/>
        </w:rPr>
      </w:pPr>
      <w:r>
        <w:t>组件化、低耦合，可以将具有一定功能的模块封装成组件，再由组件拼凑起来，构成具有不同功能的页面。这种特性使得维护简单，且代码可高度重用。</w:t>
      </w:r>
    </w:p>
    <w:p w:rsidR="00997E2C" w:rsidRDefault="00997E2C" w:rsidP="00997E2C">
      <w:pPr>
        <w:pStyle w:val="2"/>
      </w:pPr>
      <w:r>
        <w:rPr>
          <w:rFonts w:hint="eastAsia"/>
        </w:rPr>
        <w:lastRenderedPageBreak/>
        <w:t>架构设计</w:t>
      </w:r>
    </w:p>
    <w:p w:rsidR="005E203D" w:rsidRPr="005E203D" w:rsidRDefault="005E203D" w:rsidP="005E203D">
      <w:pPr>
        <w:pStyle w:val="3"/>
      </w:pPr>
      <w:r w:rsidRPr="005E203D">
        <w:rPr>
          <w:rFonts w:hint="eastAsia"/>
        </w:rPr>
        <w:t>架构描述</w:t>
      </w:r>
    </w:p>
    <w:p w:rsidR="005E203D" w:rsidRPr="005E203D" w:rsidRDefault="005E203D" w:rsidP="005E203D">
      <w:pPr>
        <w:spacing w:line="0" w:lineRule="atLeast"/>
        <w:ind w:firstLineChars="200" w:firstLine="420"/>
        <w:rPr>
          <w:rFonts w:ascii="微软雅黑 Light" w:eastAsia="微软雅黑 Light" w:hAnsi="微软雅黑 Light" w:cs="Times New Roman"/>
          <w:szCs w:val="21"/>
        </w:rPr>
      </w:pPr>
      <w:r w:rsidRPr="005E203D">
        <w:rPr>
          <w:rFonts w:ascii="微软雅黑 Light" w:eastAsia="微软雅黑 Light" w:hAnsi="微软雅黑 Light" w:cs="Times New Roman" w:hint="eastAsia"/>
          <w:szCs w:val="21"/>
        </w:rPr>
        <w:t>系统采用</w:t>
      </w:r>
      <w:r w:rsidRPr="005E203D">
        <w:rPr>
          <w:rFonts w:ascii="微软雅黑 Light" w:eastAsia="微软雅黑 Light" w:hAnsi="微软雅黑 Light" w:cs="Times New Roman"/>
          <w:szCs w:val="21"/>
        </w:rPr>
        <w:t>MVVM（Model-View-</w:t>
      </w:r>
      <w:proofErr w:type="spellStart"/>
      <w:r w:rsidRPr="005E203D">
        <w:rPr>
          <w:rFonts w:ascii="微软雅黑 Light" w:eastAsia="微软雅黑 Light" w:hAnsi="微软雅黑 Light" w:cs="Times New Roman"/>
          <w:szCs w:val="21"/>
        </w:rPr>
        <w:t>ViewModel</w:t>
      </w:r>
      <w:proofErr w:type="spellEnd"/>
      <w:r w:rsidRPr="005E203D">
        <w:rPr>
          <w:rFonts w:ascii="微软雅黑 Light" w:eastAsia="微软雅黑 Light" w:hAnsi="微软雅黑 Light" w:cs="Times New Roman"/>
          <w:szCs w:val="21"/>
        </w:rPr>
        <w:t>）三层架构，该架构的使用实现了应用程序的分层管理，简化后续对程序的修改和扩展，并且使程序某一部分的重复利用成为可能。模型层（Model）根据需求从数据库中获取所需要的数据；视图层（View）负责显示用户界面及相关数据并对用户输入进行反馈；视图模型层（</w:t>
      </w:r>
      <w:proofErr w:type="spellStart"/>
      <w:r w:rsidRPr="005E203D">
        <w:rPr>
          <w:rFonts w:ascii="微软雅黑 Light" w:eastAsia="微软雅黑 Light" w:hAnsi="微软雅黑 Light" w:cs="Times New Roman"/>
          <w:szCs w:val="21"/>
        </w:rPr>
        <w:t>ViewModel</w:t>
      </w:r>
      <w:proofErr w:type="spellEnd"/>
      <w:r w:rsidRPr="005E203D">
        <w:rPr>
          <w:rFonts w:ascii="微软雅黑 Light" w:eastAsia="微软雅黑 Light" w:hAnsi="微软雅黑 Light" w:cs="Times New Roman"/>
          <w:szCs w:val="21"/>
        </w:rPr>
        <w:t>）是模型层与视图层的连接层，从模型层获取数据后形成视图层所需要的数据结构与视图层双向绑定。当视图层/视图模型层数据发生改变，视图模型层/视图层也会同步改变，当数据改变后，视图模型</w:t>
      </w:r>
      <w:r w:rsidRPr="005E203D">
        <w:rPr>
          <w:rFonts w:ascii="微软雅黑 Light" w:eastAsia="微软雅黑 Light" w:hAnsi="微软雅黑 Light" w:cs="Times New Roman" w:hint="eastAsia"/>
          <w:szCs w:val="21"/>
        </w:rPr>
        <w:t>层则操作模型层对数据库进行更改。</w:t>
      </w:r>
    </w:p>
    <w:p w:rsidR="005E203D" w:rsidRPr="005E203D" w:rsidRDefault="005E203D" w:rsidP="005E203D">
      <w:pPr>
        <w:ind w:left="360"/>
        <w:jc w:val="left"/>
        <w:rPr>
          <w:rFonts w:ascii="等线" w:eastAsia="等线" w:hAnsi="等线" w:cs="Times New Roman"/>
        </w:rPr>
      </w:pPr>
      <w:r w:rsidRPr="005E203D">
        <w:rPr>
          <w:rFonts w:ascii="微软雅黑 Light" w:eastAsia="微软雅黑 Light" w:hAnsi="微软雅黑 Light" w:cs="Times New Roman"/>
        </w:rPr>
        <w:fldChar w:fldCharType="begin"/>
      </w:r>
      <w:r w:rsidRPr="005E203D">
        <w:rPr>
          <w:rFonts w:ascii="微软雅黑 Light" w:eastAsia="微软雅黑 Light" w:hAnsi="微软雅黑 Light" w:cs="Times New Roman"/>
        </w:rPr>
        <w:instrText xml:space="preserve"> INCLUDEPICTURE "D:\\Cache\\QQ_File\\1020377298\\Image\\C2C\\{D460744B-F91F-23CC-42FF-CC39D959DC7B}.png" \* MERGEFORMATINET </w:instrText>
      </w:r>
      <w:r w:rsidRPr="005E203D">
        <w:rPr>
          <w:rFonts w:ascii="微软雅黑 Light" w:eastAsia="微软雅黑 Light" w:hAnsi="微软雅黑 Light" w:cs="Times New Roman"/>
        </w:rPr>
        <w:fldChar w:fldCharType="separate"/>
      </w:r>
      <w:r w:rsidRPr="005E203D">
        <w:rPr>
          <w:rFonts w:ascii="微软雅黑 Light" w:eastAsia="微软雅黑 Light" w:hAnsi="微软雅黑 Light" w:cs="Times New Roman"/>
        </w:rPr>
        <w:fldChar w:fldCharType="begin"/>
      </w:r>
      <w:r w:rsidRPr="005E203D">
        <w:rPr>
          <w:rFonts w:ascii="微软雅黑 Light" w:eastAsia="微软雅黑 Light" w:hAnsi="微软雅黑 Light" w:cs="Times New Roman"/>
        </w:rPr>
        <w:instrText xml:space="preserve"> INCLUDEPICTURE  "D:\\Cache\\QQ_File\\1020377298\\Image\\C2C\\{D460744B-F91F-23CC-42FF-CC39D959DC7B}.png" \* MERGEFORMATINET </w:instrText>
      </w:r>
      <w:r w:rsidRPr="005E203D">
        <w:rPr>
          <w:rFonts w:ascii="微软雅黑 Light" w:eastAsia="微软雅黑 Light" w:hAnsi="微软雅黑 Light" w:cs="Times New Roman"/>
        </w:rPr>
        <w:fldChar w:fldCharType="separate"/>
      </w:r>
      <w:r w:rsidRPr="005E203D">
        <w:rPr>
          <w:rFonts w:ascii="微软雅黑 Light" w:eastAsia="微软雅黑 Light" w:hAnsi="微软雅黑 Light" w:cs="Times New Roman"/>
        </w:rPr>
        <w:fldChar w:fldCharType="begin"/>
      </w:r>
      <w:r w:rsidRPr="005E203D">
        <w:rPr>
          <w:rFonts w:ascii="微软雅黑 Light" w:eastAsia="微软雅黑 Light" w:hAnsi="微软雅黑 Light" w:cs="Times New Roman"/>
        </w:rPr>
        <w:instrText xml:space="preserve"> INCLUDEPICTURE  "D:\\Cache\\QQ_File\\1020377298\\Image\\C2C\\{D460744B-F91F-23CC-42FF-CC39D959DC7B}.png" \* MERGEFORMATINET </w:instrText>
      </w:r>
      <w:r w:rsidRPr="005E203D">
        <w:rPr>
          <w:rFonts w:ascii="微软雅黑 Light" w:eastAsia="微软雅黑 Light" w:hAnsi="微软雅黑 Light" w:cs="Times New Roman"/>
        </w:rPr>
        <w:fldChar w:fldCharType="separate"/>
      </w:r>
      <w:r w:rsidRPr="005E203D">
        <w:rPr>
          <w:rFonts w:ascii="微软雅黑 Light" w:eastAsia="微软雅黑 Light" w:hAnsi="微软雅黑 Light" w:cs="Times New Roman"/>
        </w:rPr>
        <w:fldChar w:fldCharType="begin"/>
      </w:r>
      <w:r w:rsidRPr="005E203D">
        <w:rPr>
          <w:rFonts w:ascii="微软雅黑 Light" w:eastAsia="微软雅黑 Light" w:hAnsi="微软雅黑 Light" w:cs="Times New Roman"/>
        </w:rPr>
        <w:instrText xml:space="preserve"> INCLUDEPICTURE  "D:\\Cache\\QQ_File\\1020377298\\Image\\C2C\\{D460744B-F91F-23CC-42FF-CC39D959DC7B}.png" \* MERGEFORMATINET </w:instrText>
      </w:r>
      <w:r w:rsidRPr="005E203D">
        <w:rPr>
          <w:rFonts w:ascii="微软雅黑 Light" w:eastAsia="微软雅黑 Light" w:hAnsi="微软雅黑 Light" w:cs="Times New Roman"/>
        </w:rPr>
        <w:fldChar w:fldCharType="separate"/>
      </w:r>
      <w:r w:rsidRPr="005E203D">
        <w:rPr>
          <w:rFonts w:ascii="微软雅黑 Light" w:eastAsia="微软雅黑 Light" w:hAnsi="微软雅黑 Light" w:cs="Times New Roman"/>
        </w:rPr>
        <w:fldChar w:fldCharType="begin"/>
      </w:r>
      <w:r w:rsidRPr="005E203D">
        <w:rPr>
          <w:rFonts w:ascii="微软雅黑 Light" w:eastAsia="微软雅黑 Light" w:hAnsi="微软雅黑 Light" w:cs="Times New Roman"/>
        </w:rPr>
        <w:instrText xml:space="preserve"> INCLUDEPICTURE  "/D:\\Cache\\QQ_File\\1020377298\\Image\\C2C\\%7bD460744B-F91F-23CC-42FF-CC39D959DC7B%7d.png" \* MERGEFORMATINET </w:instrText>
      </w:r>
      <w:r w:rsidRPr="005E203D">
        <w:rPr>
          <w:rFonts w:ascii="微软雅黑 Light" w:eastAsia="微软雅黑 Light" w:hAnsi="微软雅黑 Light" w:cs="Times New Roman"/>
        </w:rPr>
        <w:fldChar w:fldCharType="separate"/>
      </w:r>
      <w:r w:rsidRPr="005E203D">
        <w:rPr>
          <w:rFonts w:ascii="微软雅黑 Light" w:eastAsia="微软雅黑 Light" w:hAnsi="微软雅黑 Light" w:cs="Times New Roman"/>
          <w:noProof/>
        </w:rPr>
        <w:fldChar w:fldCharType="begin"/>
      </w:r>
      <w:r w:rsidRPr="005E203D">
        <w:rPr>
          <w:rFonts w:ascii="微软雅黑 Light" w:eastAsia="微软雅黑 Light" w:hAnsi="微软雅黑 Light" w:cs="Times New Roman"/>
          <w:noProof/>
        </w:rPr>
        <w:instrText xml:space="preserve"> INCLUDEPICTURE  "D:\\Cache\\QQ_File\\1020377298\\Image\\C2C\\%7bD460744B-F91F-23CC-42FF-CC39D959DC7B%7d.png" \* MERGEFORMATINET </w:instrText>
      </w:r>
      <w:r w:rsidRPr="005E203D">
        <w:rPr>
          <w:rFonts w:ascii="微软雅黑 Light" w:eastAsia="微软雅黑 Light" w:hAnsi="微软雅黑 Light" w:cs="Times New Roman"/>
          <w:noProof/>
        </w:rPr>
        <w:fldChar w:fldCharType="separate"/>
      </w:r>
      <w:r w:rsidRPr="005E203D">
        <w:rPr>
          <w:rFonts w:ascii="微软雅黑 Light" w:eastAsia="微软雅黑 Light" w:hAnsi="微软雅黑 Light" w:cs="Times New Roman"/>
          <w:noProof/>
        </w:rPr>
        <w:fldChar w:fldCharType="begin"/>
      </w:r>
      <w:r w:rsidRPr="005E203D">
        <w:rPr>
          <w:rFonts w:ascii="微软雅黑 Light" w:eastAsia="微软雅黑 Light" w:hAnsi="微软雅黑 Light" w:cs="Times New Roman"/>
          <w:noProof/>
        </w:rPr>
        <w:instrText xml:space="preserve"> INCLUDEPICTURE  "D:\\Cache\\QQ_File\\1020377298\\Image\\C2C\\%7bD460744B-F91F-23CC-42FF-CC39D959DC7B%7d.png" \* MERGEFORMATINET </w:instrText>
      </w:r>
      <w:r w:rsidRPr="005E203D">
        <w:rPr>
          <w:rFonts w:ascii="微软雅黑 Light" w:eastAsia="微软雅黑 Light" w:hAnsi="微软雅黑 Light" w:cs="Times New Roman"/>
          <w:noProof/>
        </w:rPr>
        <w:fldChar w:fldCharType="separate"/>
      </w:r>
      <w:r w:rsidRPr="005E203D">
        <w:rPr>
          <w:rFonts w:ascii="微软雅黑 Light" w:eastAsia="微软雅黑 Light" w:hAnsi="微软雅黑 Light" w:cs="Times New Roman"/>
          <w:noProof/>
        </w:rPr>
        <w:fldChar w:fldCharType="begin"/>
      </w:r>
      <w:r w:rsidRPr="005E203D">
        <w:rPr>
          <w:rFonts w:ascii="微软雅黑 Light" w:eastAsia="微软雅黑 Light" w:hAnsi="微软雅黑 Light" w:cs="Times New Roman"/>
          <w:noProof/>
        </w:rPr>
        <w:instrText xml:space="preserve"> INCLUDEPICTURE  "D:\\Cache\\QQ_File\\1020377298\\Image\\C2C\\%7bD460744B-F91F-23CC-42FF-CC39D959DC7B%7d.png" \* MERGEFORMATINET </w:instrText>
      </w:r>
      <w:r w:rsidRPr="005E203D">
        <w:rPr>
          <w:rFonts w:ascii="微软雅黑 Light" w:eastAsia="微软雅黑 Light" w:hAnsi="微软雅黑 Light" w:cs="Times New Roman"/>
          <w:noProof/>
        </w:rPr>
        <w:fldChar w:fldCharType="separate"/>
      </w:r>
      <w:r w:rsidRPr="005E203D">
        <w:rPr>
          <w:rFonts w:ascii="微软雅黑 Light" w:eastAsia="微软雅黑 Light" w:hAnsi="微软雅黑 Light"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Cache\QQ_File\1020377298\Image\C2C\%7bD460744B-F91F-23CC-42FF-CC39D959DC7B%7d.png" style="width:425.95pt;height:87.6pt;mso-width-percent:0;mso-height-percent:0;mso-width-percent:0;mso-height-percent:0">
            <v:imagedata r:id="rId5" r:href="rId6"/>
          </v:shape>
        </w:pict>
      </w:r>
      <w:r w:rsidRPr="005E203D">
        <w:rPr>
          <w:rFonts w:ascii="微软雅黑 Light" w:eastAsia="微软雅黑 Light" w:hAnsi="微软雅黑 Light" w:cs="Times New Roman"/>
          <w:noProof/>
        </w:rPr>
        <w:fldChar w:fldCharType="end"/>
      </w:r>
      <w:r w:rsidRPr="005E203D">
        <w:rPr>
          <w:rFonts w:ascii="微软雅黑 Light" w:eastAsia="微软雅黑 Light" w:hAnsi="微软雅黑 Light" w:cs="Times New Roman"/>
          <w:noProof/>
        </w:rPr>
        <w:fldChar w:fldCharType="end"/>
      </w:r>
      <w:r w:rsidRPr="005E203D">
        <w:rPr>
          <w:rFonts w:ascii="微软雅黑 Light" w:eastAsia="微软雅黑 Light" w:hAnsi="微软雅黑 Light" w:cs="Times New Roman"/>
          <w:noProof/>
        </w:rPr>
        <w:fldChar w:fldCharType="end"/>
      </w:r>
      <w:r w:rsidRPr="005E203D">
        <w:rPr>
          <w:rFonts w:ascii="微软雅黑 Light" w:eastAsia="微软雅黑 Light" w:hAnsi="微软雅黑 Light" w:cs="Times New Roman"/>
        </w:rPr>
        <w:fldChar w:fldCharType="end"/>
      </w:r>
      <w:r w:rsidRPr="005E203D">
        <w:rPr>
          <w:rFonts w:ascii="微软雅黑 Light" w:eastAsia="微软雅黑 Light" w:hAnsi="微软雅黑 Light" w:cs="Times New Roman"/>
        </w:rPr>
        <w:fldChar w:fldCharType="end"/>
      </w:r>
      <w:r w:rsidRPr="005E203D">
        <w:rPr>
          <w:rFonts w:ascii="微软雅黑 Light" w:eastAsia="微软雅黑 Light" w:hAnsi="微软雅黑 Light" w:cs="Times New Roman"/>
        </w:rPr>
        <w:fldChar w:fldCharType="end"/>
      </w:r>
      <w:r w:rsidRPr="005E203D">
        <w:rPr>
          <w:rFonts w:ascii="微软雅黑 Light" w:eastAsia="微软雅黑 Light" w:hAnsi="微软雅黑 Light" w:cs="Times New Roman"/>
        </w:rPr>
        <w:fldChar w:fldCharType="end"/>
      </w:r>
      <w:r w:rsidRPr="005E203D">
        <w:rPr>
          <w:rFonts w:ascii="微软雅黑 Light" w:eastAsia="微软雅黑 Light" w:hAnsi="微软雅黑 Light" w:cs="Times New Roman"/>
        </w:rPr>
        <w:fldChar w:fldCharType="end"/>
      </w:r>
    </w:p>
    <w:p w:rsidR="005E203D" w:rsidRPr="005E203D" w:rsidRDefault="005E203D" w:rsidP="005E203D">
      <w:pPr>
        <w:ind w:left="709"/>
        <w:jc w:val="center"/>
        <w:rPr>
          <w:rFonts w:ascii="等线" w:eastAsia="等线" w:hAnsi="等线" w:cs="Times New Roman"/>
          <w:sz w:val="18"/>
          <w:szCs w:val="18"/>
        </w:rPr>
      </w:pPr>
      <w:r w:rsidRPr="005E203D">
        <w:rPr>
          <w:rFonts w:ascii="等线" w:eastAsia="等线" w:hAnsi="等线" w:cs="Times New Roman" w:hint="eastAsia"/>
          <w:sz w:val="18"/>
          <w:szCs w:val="18"/>
        </w:rPr>
        <w:t>系统架构图</w:t>
      </w:r>
    </w:p>
    <w:p w:rsidR="005E203D" w:rsidRPr="005E203D" w:rsidRDefault="005E203D" w:rsidP="005E203D">
      <w:pPr>
        <w:ind w:left="709"/>
        <w:jc w:val="center"/>
        <w:rPr>
          <w:rFonts w:ascii="等线" w:eastAsia="等线" w:hAnsi="等线" w:cs="Times New Roman"/>
          <w:sz w:val="18"/>
          <w:szCs w:val="18"/>
        </w:rPr>
      </w:pPr>
    </w:p>
    <w:p w:rsidR="005E203D" w:rsidRPr="005E203D" w:rsidRDefault="005E203D" w:rsidP="005E203D">
      <w:pPr>
        <w:ind w:left="709"/>
        <w:jc w:val="center"/>
        <w:rPr>
          <w:rFonts w:ascii="等线" w:eastAsia="等线" w:hAnsi="等线" w:cs="Times New Roman"/>
          <w:sz w:val="18"/>
          <w:szCs w:val="18"/>
        </w:rPr>
      </w:pPr>
    </w:p>
    <w:p w:rsidR="005E203D" w:rsidRPr="005E203D" w:rsidRDefault="005E203D" w:rsidP="005E203D">
      <w:pPr>
        <w:pStyle w:val="3"/>
      </w:pPr>
      <w:r w:rsidRPr="005E203D">
        <w:rPr>
          <w:rFonts w:hint="eastAsia"/>
        </w:rPr>
        <w:t>关键抽象</w:t>
      </w:r>
    </w:p>
    <w:p w:rsidR="005E203D" w:rsidRPr="005E203D" w:rsidRDefault="005E203D" w:rsidP="005E203D">
      <w:pPr>
        <w:spacing w:line="0" w:lineRule="atLeast"/>
        <w:rPr>
          <w:rFonts w:ascii="微软雅黑 Light" w:eastAsia="微软雅黑 Light" w:hAnsi="微软雅黑 Light" w:cs="Times New Roman"/>
          <w:szCs w:val="21"/>
        </w:rPr>
      </w:pPr>
      <w:r w:rsidRPr="005E203D">
        <w:rPr>
          <w:rFonts w:ascii="微软雅黑 Light" w:eastAsia="微软雅黑 Light" w:hAnsi="微软雅黑 Light" w:cs="Times New Roman" w:hint="eastAsia"/>
          <w:szCs w:val="21"/>
        </w:rPr>
        <w:t>经过分析，本系统有两个实体类，分别为user、a</w:t>
      </w:r>
      <w:r w:rsidRPr="005E203D">
        <w:rPr>
          <w:rFonts w:ascii="微软雅黑 Light" w:eastAsia="微软雅黑 Light" w:hAnsi="微软雅黑 Light" w:cs="Times New Roman"/>
          <w:szCs w:val="21"/>
        </w:rPr>
        <w:t>ctivit</w:t>
      </w:r>
      <w:r w:rsidRPr="005E203D">
        <w:rPr>
          <w:rFonts w:ascii="微软雅黑 Light" w:eastAsia="微软雅黑 Light" w:hAnsi="微软雅黑 Light" w:cs="Times New Roman" w:hint="eastAsia"/>
          <w:szCs w:val="21"/>
        </w:rPr>
        <w:t>y。</w:t>
      </w:r>
    </w:p>
    <w:p w:rsidR="005E203D" w:rsidRPr="005E203D" w:rsidRDefault="005E203D" w:rsidP="005E203D">
      <w:pPr>
        <w:spacing w:line="0" w:lineRule="atLeast"/>
        <w:ind w:firstLine="420"/>
        <w:rPr>
          <w:rFonts w:ascii="微软雅黑 Light" w:eastAsia="微软雅黑 Light" w:hAnsi="微软雅黑 Light" w:cs="Times New Roman"/>
          <w:szCs w:val="21"/>
        </w:rPr>
      </w:pPr>
      <w:r w:rsidRPr="005E203D">
        <w:rPr>
          <w:rFonts w:ascii="微软雅黑 Light" w:eastAsia="微软雅黑 Light" w:hAnsi="微软雅黑 Light" w:cs="Times New Roman"/>
          <w:szCs w:val="21"/>
        </w:rPr>
        <w:t>user</w:t>
      </w:r>
      <w:r w:rsidRPr="005E203D">
        <w:rPr>
          <w:rFonts w:ascii="微软雅黑 Light" w:eastAsia="微软雅黑 Light" w:hAnsi="微软雅黑 Light" w:cs="Times New Roman" w:hint="eastAsia"/>
          <w:szCs w:val="21"/>
        </w:rPr>
        <w:t>：储存用户基本信息，包括用户名、密码(加密)、邮箱、头像等个人账号信息。</w:t>
      </w:r>
    </w:p>
    <w:p w:rsidR="005E203D" w:rsidRPr="005E203D" w:rsidRDefault="005E203D" w:rsidP="005E203D">
      <w:pPr>
        <w:spacing w:line="0" w:lineRule="atLeast"/>
        <w:ind w:firstLine="420"/>
        <w:rPr>
          <w:rFonts w:ascii="微软雅黑 Light" w:eastAsia="微软雅黑 Light" w:hAnsi="微软雅黑 Light" w:cs="Times New Roman"/>
          <w:szCs w:val="21"/>
        </w:rPr>
      </w:pPr>
      <w:proofErr w:type="spellStart"/>
      <w:r w:rsidRPr="005E203D">
        <w:rPr>
          <w:rFonts w:ascii="微软雅黑 Light" w:eastAsia="微软雅黑 Light" w:hAnsi="微软雅黑 Light" w:cs="Times New Roman"/>
          <w:szCs w:val="21"/>
        </w:rPr>
        <w:t>activiti</w:t>
      </w:r>
      <w:r w:rsidRPr="005E203D">
        <w:rPr>
          <w:rFonts w:ascii="微软雅黑 Light" w:eastAsia="微软雅黑 Light" w:hAnsi="微软雅黑 Light" w:cs="Times New Roman" w:hint="eastAsia"/>
          <w:szCs w:val="21"/>
        </w:rPr>
        <w:t>y</w:t>
      </w:r>
      <w:proofErr w:type="spellEnd"/>
      <w:r w:rsidRPr="005E203D">
        <w:rPr>
          <w:rFonts w:ascii="微软雅黑 Light" w:eastAsia="微软雅黑 Light" w:hAnsi="微软雅黑 Light" w:cs="Times New Roman" w:hint="eastAsia"/>
          <w:szCs w:val="21"/>
        </w:rPr>
        <w:t>：储存活动相关信息，包括标题、时间、地点、人数等。</w:t>
      </w:r>
    </w:p>
    <w:p w:rsidR="005E203D" w:rsidRPr="005E203D" w:rsidRDefault="005E203D" w:rsidP="005E203D">
      <w:pPr>
        <w:widowControl/>
        <w:ind w:leftChars="337" w:left="708"/>
        <w:jc w:val="center"/>
        <w:rPr>
          <w:rFonts w:ascii="宋体" w:eastAsia="宋体" w:hAnsi="宋体" w:cs="宋体"/>
          <w:kern w:val="0"/>
          <w:sz w:val="24"/>
          <w:szCs w:val="24"/>
        </w:rPr>
      </w:pPr>
      <w:r w:rsidRPr="005E203D">
        <w:rPr>
          <w:rFonts w:ascii="宋体" w:eastAsia="宋体" w:hAnsi="宋体" w:cs="宋体"/>
          <w:kern w:val="0"/>
          <w:sz w:val="24"/>
          <w:szCs w:val="24"/>
        </w:rPr>
        <w:fldChar w:fldCharType="begin"/>
      </w:r>
      <w:r w:rsidRPr="005E203D">
        <w:rPr>
          <w:rFonts w:ascii="宋体" w:eastAsia="宋体" w:hAnsi="宋体" w:cs="宋体"/>
          <w:kern w:val="0"/>
          <w:sz w:val="24"/>
          <w:szCs w:val="24"/>
        </w:rPr>
        <w:instrText xml:space="preserve"> INCLUDEPICTURE "D:\\Cache\\QQ_File\\1020377298\\Image\\C2C\\{2352B0E6-42C7-A243-04EB-33C0612E6305}.png" \* MERGEFORMATINET </w:instrText>
      </w:r>
      <w:r w:rsidRPr="005E203D">
        <w:rPr>
          <w:rFonts w:ascii="宋体" w:eastAsia="宋体" w:hAnsi="宋体" w:cs="宋体"/>
          <w:kern w:val="0"/>
          <w:sz w:val="24"/>
          <w:szCs w:val="24"/>
        </w:rPr>
        <w:fldChar w:fldCharType="separate"/>
      </w:r>
      <w:r w:rsidRPr="005E203D">
        <w:rPr>
          <w:rFonts w:ascii="宋体" w:eastAsia="宋体" w:hAnsi="宋体" w:cs="宋体"/>
          <w:kern w:val="0"/>
          <w:sz w:val="24"/>
          <w:szCs w:val="24"/>
        </w:rPr>
        <w:fldChar w:fldCharType="begin"/>
      </w:r>
      <w:r w:rsidRPr="005E203D">
        <w:rPr>
          <w:rFonts w:ascii="宋体" w:eastAsia="宋体" w:hAnsi="宋体" w:cs="宋体"/>
          <w:kern w:val="0"/>
          <w:sz w:val="24"/>
          <w:szCs w:val="24"/>
        </w:rPr>
        <w:instrText xml:space="preserve"> INCLUDEPICTURE  "D:\\Cache\\QQ_File\\1020377298\\Image\\C2C\\{2352B0E6-42C7-A243-04EB-33C0612E6305}.png" \* MERGEFORMATINET </w:instrText>
      </w:r>
      <w:r w:rsidRPr="005E203D">
        <w:rPr>
          <w:rFonts w:ascii="宋体" w:eastAsia="宋体" w:hAnsi="宋体" w:cs="宋体"/>
          <w:kern w:val="0"/>
          <w:sz w:val="24"/>
          <w:szCs w:val="24"/>
        </w:rPr>
        <w:fldChar w:fldCharType="separate"/>
      </w:r>
      <w:r w:rsidRPr="005E203D">
        <w:rPr>
          <w:rFonts w:ascii="宋体" w:eastAsia="宋体" w:hAnsi="宋体" w:cs="宋体"/>
          <w:kern w:val="0"/>
          <w:sz w:val="24"/>
          <w:szCs w:val="24"/>
        </w:rPr>
        <w:pict>
          <v:shape id="_x0000_i1026" type="#_x0000_t75" alt="" style="width:326.3pt;height:180.9pt">
            <v:imagedata r:id="rId7" r:href="rId8"/>
          </v:shape>
        </w:pict>
      </w:r>
      <w:r w:rsidRPr="005E203D">
        <w:rPr>
          <w:rFonts w:ascii="宋体" w:eastAsia="宋体" w:hAnsi="宋体" w:cs="宋体"/>
          <w:kern w:val="0"/>
          <w:sz w:val="24"/>
          <w:szCs w:val="24"/>
        </w:rPr>
        <w:fldChar w:fldCharType="end"/>
      </w:r>
      <w:r w:rsidRPr="005E203D">
        <w:rPr>
          <w:rFonts w:ascii="宋体" w:eastAsia="宋体" w:hAnsi="宋体" w:cs="宋体"/>
          <w:kern w:val="0"/>
          <w:sz w:val="24"/>
          <w:szCs w:val="24"/>
        </w:rPr>
        <w:fldChar w:fldCharType="end"/>
      </w:r>
    </w:p>
    <w:p w:rsidR="005E203D" w:rsidRPr="005E203D" w:rsidRDefault="005E203D" w:rsidP="005E203D">
      <w:pPr>
        <w:widowControl/>
        <w:ind w:leftChars="337" w:left="708"/>
        <w:jc w:val="center"/>
        <w:rPr>
          <w:rFonts w:ascii="宋体" w:eastAsia="宋体" w:hAnsi="宋体" w:cs="宋体"/>
          <w:kern w:val="0"/>
          <w:sz w:val="18"/>
          <w:szCs w:val="18"/>
        </w:rPr>
      </w:pPr>
      <w:r w:rsidRPr="005E203D">
        <w:rPr>
          <w:rFonts w:ascii="宋体" w:eastAsia="宋体" w:hAnsi="宋体" w:cs="宋体" w:hint="eastAsia"/>
          <w:kern w:val="0"/>
          <w:sz w:val="18"/>
          <w:szCs w:val="18"/>
        </w:rPr>
        <w:t>实体类</w:t>
      </w:r>
    </w:p>
    <w:p w:rsidR="005E203D" w:rsidRPr="005E203D" w:rsidRDefault="005E203D" w:rsidP="005E203D">
      <w:pPr>
        <w:rPr>
          <w:rFonts w:hint="eastAsia"/>
        </w:rPr>
      </w:pPr>
    </w:p>
    <w:p w:rsidR="00997E2C" w:rsidRDefault="00997E2C" w:rsidP="00997E2C">
      <w:pPr>
        <w:pStyle w:val="2"/>
      </w:pPr>
      <w:r>
        <w:rPr>
          <w:rFonts w:hint="eastAsia"/>
        </w:rPr>
        <w:lastRenderedPageBreak/>
        <w:t>模块划分</w:t>
      </w:r>
    </w:p>
    <w:p w:rsidR="005E203D" w:rsidRPr="005E203D" w:rsidRDefault="005E203D" w:rsidP="005E203D">
      <w:pPr>
        <w:pStyle w:val="3"/>
      </w:pPr>
      <w:r w:rsidRPr="005E203D">
        <w:rPr>
          <w:rFonts w:hint="eastAsia"/>
        </w:rPr>
        <w:t>前端模块</w:t>
      </w:r>
    </w:p>
    <w:p w:rsidR="005E203D" w:rsidRPr="005E203D" w:rsidRDefault="005E203D" w:rsidP="005E203D">
      <w:pPr>
        <w:rPr>
          <w:rFonts w:ascii="等线" w:eastAsia="等线" w:hAnsi="等线" w:cs="Times New Roman"/>
        </w:rPr>
      </w:pPr>
      <w:r w:rsidRPr="005E203D">
        <w:rPr>
          <w:rFonts w:ascii="等线" w:eastAsia="等线" w:hAnsi="等线" w:cs="Times New Roman" w:hint="eastAsia"/>
        </w:rPr>
        <w:t>代码结构：</w:t>
      </w:r>
    </w:p>
    <w:p w:rsidR="005E203D" w:rsidRPr="005E203D" w:rsidRDefault="005E203D" w:rsidP="005E203D">
      <w:pPr>
        <w:ind w:left="720"/>
        <w:jc w:val="center"/>
        <w:rPr>
          <w:rFonts w:ascii="等线" w:eastAsia="等线" w:hAnsi="等线" w:cs="Times New Roman"/>
        </w:rPr>
      </w:pPr>
      <w:r w:rsidRPr="005E203D">
        <w:rPr>
          <w:rFonts w:ascii="等线" w:eastAsia="等线" w:hAnsi="等线" w:cs="Times New Roman"/>
          <w:noProof/>
        </w:rPr>
        <w:drawing>
          <wp:inline distT="0" distB="0" distL="0" distR="0" wp14:anchorId="69C3A275" wp14:editId="113C5107">
            <wp:extent cx="1605915" cy="5613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915" cy="5613400"/>
                    </a:xfrm>
                    <a:prstGeom prst="rect">
                      <a:avLst/>
                    </a:prstGeom>
                    <a:noFill/>
                    <a:ln>
                      <a:noFill/>
                    </a:ln>
                  </pic:spPr>
                </pic:pic>
              </a:graphicData>
            </a:graphic>
          </wp:inline>
        </w:drawing>
      </w:r>
    </w:p>
    <w:p w:rsidR="005E203D" w:rsidRPr="005E203D" w:rsidRDefault="005E203D" w:rsidP="005E203D">
      <w:pPr>
        <w:rPr>
          <w:rFonts w:ascii="等线" w:eastAsia="等线" w:hAnsi="等线" w:cs="Times New Roman"/>
        </w:rPr>
      </w:pPr>
      <w:r w:rsidRPr="005E203D">
        <w:rPr>
          <w:rFonts w:ascii="等线" w:eastAsia="等线" w:hAnsi="等线" w:cs="Times New Roman" w:hint="eastAsia"/>
        </w:rPr>
        <w:t>前端模块划分主要是根据网站页面进行划分，主要分为以下模块：</w:t>
      </w:r>
    </w:p>
    <w:p w:rsidR="005E203D" w:rsidRPr="005E203D" w:rsidRDefault="005E203D" w:rsidP="005E203D">
      <w:pPr>
        <w:numPr>
          <w:ilvl w:val="0"/>
          <w:numId w:val="6"/>
        </w:numPr>
        <w:rPr>
          <w:rFonts w:ascii="等线" w:eastAsia="等线" w:hAnsi="等线" w:cs="Times New Roman"/>
        </w:rPr>
      </w:pPr>
      <w:r w:rsidRPr="005E203D">
        <w:rPr>
          <w:rFonts w:ascii="等线" w:eastAsia="等线" w:hAnsi="等线" w:cs="Times New Roman" w:hint="eastAsia"/>
        </w:rPr>
        <w:t>登录注册</w:t>
      </w:r>
    </w:p>
    <w:p w:rsidR="005E203D" w:rsidRPr="005E203D" w:rsidRDefault="005E203D" w:rsidP="005E203D">
      <w:pPr>
        <w:numPr>
          <w:ilvl w:val="0"/>
          <w:numId w:val="6"/>
        </w:numPr>
        <w:rPr>
          <w:rFonts w:ascii="等线" w:eastAsia="等线" w:hAnsi="等线" w:cs="Times New Roman"/>
        </w:rPr>
      </w:pPr>
      <w:r w:rsidRPr="005E203D">
        <w:rPr>
          <w:rFonts w:ascii="等线" w:eastAsia="等线" w:hAnsi="等线" w:cs="Times New Roman" w:hint="eastAsia"/>
        </w:rPr>
        <w:t>个人主页</w:t>
      </w:r>
    </w:p>
    <w:p w:rsidR="005E203D" w:rsidRPr="005E203D" w:rsidRDefault="005E203D" w:rsidP="005E203D">
      <w:pPr>
        <w:numPr>
          <w:ilvl w:val="0"/>
          <w:numId w:val="6"/>
        </w:numPr>
        <w:rPr>
          <w:rFonts w:ascii="等线" w:eastAsia="等线" w:hAnsi="等线" w:cs="Times New Roman"/>
        </w:rPr>
      </w:pPr>
      <w:r w:rsidRPr="005E203D">
        <w:rPr>
          <w:rFonts w:ascii="等线" w:eastAsia="等线" w:hAnsi="等线" w:cs="Times New Roman" w:hint="eastAsia"/>
        </w:rPr>
        <w:t>活动管理</w:t>
      </w:r>
    </w:p>
    <w:p w:rsidR="005E203D" w:rsidRPr="005E203D" w:rsidRDefault="005E203D" w:rsidP="005E203D">
      <w:pPr>
        <w:numPr>
          <w:ilvl w:val="0"/>
          <w:numId w:val="6"/>
        </w:numPr>
        <w:rPr>
          <w:rFonts w:ascii="等线" w:eastAsia="等线" w:hAnsi="等线" w:cs="Times New Roman"/>
        </w:rPr>
      </w:pPr>
      <w:r w:rsidRPr="005E203D">
        <w:rPr>
          <w:rFonts w:ascii="等线" w:eastAsia="等线" w:hAnsi="等线" w:cs="Times New Roman" w:hint="eastAsia"/>
        </w:rPr>
        <w:t>活动详情</w:t>
      </w:r>
    </w:p>
    <w:p w:rsidR="005E203D" w:rsidRPr="005E203D" w:rsidRDefault="005E203D" w:rsidP="005E203D">
      <w:pPr>
        <w:numPr>
          <w:ilvl w:val="0"/>
          <w:numId w:val="6"/>
        </w:numPr>
        <w:rPr>
          <w:rFonts w:ascii="等线" w:eastAsia="等线" w:hAnsi="等线" w:cs="Times New Roman"/>
        </w:rPr>
      </w:pPr>
      <w:r w:rsidRPr="005E203D">
        <w:rPr>
          <w:rFonts w:ascii="等线" w:eastAsia="等线" w:hAnsi="等线" w:cs="Times New Roman" w:hint="eastAsia"/>
        </w:rPr>
        <w:t>活动创建</w:t>
      </w:r>
    </w:p>
    <w:p w:rsidR="005E203D" w:rsidRPr="005E203D" w:rsidRDefault="005E203D" w:rsidP="005E203D">
      <w:pPr>
        <w:numPr>
          <w:ilvl w:val="0"/>
          <w:numId w:val="6"/>
        </w:numPr>
        <w:rPr>
          <w:rFonts w:ascii="等线" w:eastAsia="等线" w:hAnsi="等线" w:cs="Times New Roman"/>
        </w:rPr>
      </w:pPr>
      <w:proofErr w:type="gramStart"/>
      <w:r w:rsidRPr="005E203D">
        <w:rPr>
          <w:rFonts w:ascii="等线" w:eastAsia="等线" w:hAnsi="等线" w:cs="Times New Roman" w:hint="eastAsia"/>
        </w:rPr>
        <w:t>扫码签到</w:t>
      </w:r>
      <w:proofErr w:type="gramEnd"/>
    </w:p>
    <w:p w:rsidR="005E203D" w:rsidRPr="005E203D" w:rsidRDefault="005E203D" w:rsidP="005E203D">
      <w:pPr>
        <w:pStyle w:val="3"/>
      </w:pPr>
      <w:r w:rsidRPr="005E203D">
        <w:rPr>
          <w:rFonts w:hint="eastAsia"/>
        </w:rPr>
        <w:lastRenderedPageBreak/>
        <w:t>后端模块</w:t>
      </w:r>
    </w:p>
    <w:p w:rsidR="005E203D" w:rsidRPr="005E203D" w:rsidRDefault="005E203D" w:rsidP="005E203D">
      <w:pPr>
        <w:rPr>
          <w:rFonts w:ascii="等线" w:eastAsia="等线" w:hAnsi="等线" w:cs="Times New Roman"/>
        </w:rPr>
      </w:pPr>
      <w:r w:rsidRPr="005E203D">
        <w:rPr>
          <w:rFonts w:ascii="等线" w:eastAsia="等线" w:hAnsi="等线" w:cs="Times New Roman" w:hint="eastAsia"/>
        </w:rPr>
        <w:t>主要逻辑集中于前端，后端仅用于接收前端请求并对数据库进行增删查改，</w:t>
      </w:r>
      <w:proofErr w:type="gramStart"/>
      <w:r w:rsidRPr="005E203D">
        <w:rPr>
          <w:rFonts w:ascii="等线" w:eastAsia="等线" w:hAnsi="等线" w:cs="Times New Roman" w:hint="eastAsia"/>
        </w:rPr>
        <w:t>且数据</w:t>
      </w:r>
      <w:proofErr w:type="gramEnd"/>
      <w:r w:rsidRPr="005E203D">
        <w:rPr>
          <w:rFonts w:ascii="等线" w:eastAsia="等线" w:hAnsi="等线" w:cs="Times New Roman" w:hint="eastAsia"/>
        </w:rPr>
        <w:t>类较少，因此后端并未根据不同的数据类或不同的处理逻辑进行模块划分。</w:t>
      </w:r>
    </w:p>
    <w:p w:rsidR="005E203D" w:rsidRPr="005E203D" w:rsidRDefault="005E203D" w:rsidP="005E203D">
      <w:pPr>
        <w:rPr>
          <w:rFonts w:hint="eastAsia"/>
        </w:rPr>
      </w:pPr>
    </w:p>
    <w:p w:rsidR="00997E2C" w:rsidRDefault="00997E2C" w:rsidP="00997E2C">
      <w:pPr>
        <w:pStyle w:val="2"/>
      </w:pPr>
      <w:r>
        <w:rPr>
          <w:rFonts w:hint="eastAsia"/>
        </w:rPr>
        <w:t>软件设计技术</w:t>
      </w:r>
    </w:p>
    <w:p w:rsidR="00997E2C" w:rsidRDefault="00997E2C" w:rsidP="00997E2C">
      <w:pPr>
        <w:pStyle w:val="3"/>
      </w:pPr>
      <w:r>
        <w:rPr>
          <w:rFonts w:hint="eastAsia"/>
        </w:rPr>
        <w:t>结构化编程</w:t>
      </w:r>
    </w:p>
    <w:p w:rsidR="007F2411" w:rsidRDefault="009F627A" w:rsidP="007F2411">
      <w:pPr>
        <w:ind w:firstLineChars="200" w:firstLine="420"/>
      </w:pPr>
      <w:r>
        <w:rPr>
          <w:rFonts w:hint="eastAsia"/>
        </w:rPr>
        <w:t>在项目的设计技术选择中，主体使用了结构化编程方式。采用按功能来分析系统需求，</w:t>
      </w:r>
      <w:r w:rsidRPr="009F627A">
        <w:t>自顶向下, 逐步求精, 模块化</w:t>
      </w:r>
      <w:r>
        <w:rPr>
          <w:rFonts w:hint="eastAsia"/>
        </w:rPr>
        <w:t>。项目小组</w:t>
      </w:r>
      <w:r w:rsidRPr="009F627A">
        <w:rPr>
          <w:rFonts w:hint="eastAsia"/>
        </w:rPr>
        <w:t>首先采用结构化分析</w:t>
      </w:r>
      <w:r w:rsidRPr="009F627A">
        <w:t>(SA)方法对系统进行需求分析, 然后采用结构化设计(SD)方法对系统进行概要设计</w:t>
      </w:r>
      <w:r w:rsidRPr="009F627A">
        <w:rPr>
          <w:rFonts w:hint="eastAsia"/>
        </w:rPr>
        <w:t>、</w:t>
      </w:r>
      <w:r w:rsidRPr="009F627A">
        <w:t>详细设计, 最后采用结构化编程(SP)方法实现系统</w:t>
      </w:r>
      <w:r>
        <w:rPr>
          <w:rFonts w:hint="eastAsia"/>
        </w:rPr>
        <w:t>。在项目的实现过程中通过</w:t>
      </w:r>
      <w:r w:rsidRPr="009F627A">
        <w:rPr>
          <w:rFonts w:hint="eastAsia"/>
        </w:rPr>
        <w:t>采用子程序、程式码区块、</w:t>
      </w:r>
      <w:r w:rsidRPr="009F627A">
        <w:t xml:space="preserve">for循环以及while循环等结构来取代传统的 </w:t>
      </w:r>
      <w:proofErr w:type="spellStart"/>
      <w:r w:rsidRPr="009F627A">
        <w:t>goto</w:t>
      </w:r>
      <w:proofErr w:type="spellEnd"/>
      <w:r>
        <w:rPr>
          <w:rFonts w:hint="eastAsia"/>
        </w:rPr>
        <w:t>，让程序更易于理解。</w:t>
      </w:r>
    </w:p>
    <w:p w:rsidR="002000AF" w:rsidRDefault="002000AF" w:rsidP="007F2411">
      <w:pPr>
        <w:ind w:firstLineChars="200" w:firstLine="420"/>
      </w:pPr>
    </w:p>
    <w:p w:rsidR="009F627A" w:rsidRDefault="007F2411" w:rsidP="007F2411">
      <w:pPr>
        <w:ind w:firstLineChars="200" w:firstLine="420"/>
      </w:pPr>
      <w:r>
        <w:rPr>
          <w:rFonts w:hint="eastAsia"/>
        </w:rPr>
        <w:t>在项目的编程实践过程中，</w:t>
      </w:r>
      <w:r w:rsidR="002000AF">
        <w:rPr>
          <w:rFonts w:hint="eastAsia"/>
        </w:rPr>
        <w:t>主要以函数的形式封装各个小功能程序，对外提供一个统一的入口。例如后台的程序代码模块：</w:t>
      </w:r>
    </w:p>
    <w:p w:rsidR="002000AF" w:rsidRPr="009F627A" w:rsidRDefault="002000AF" w:rsidP="007F2411">
      <w:pPr>
        <w:ind w:firstLineChars="200" w:firstLine="420"/>
      </w:pPr>
      <w:r>
        <w:rPr>
          <w:rFonts w:hint="eastAsia"/>
          <w:noProof/>
        </w:rPr>
        <w:drawing>
          <wp:inline distT="0" distB="0" distL="0" distR="0">
            <wp:extent cx="5274310" cy="2237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237740"/>
                    </a:xfrm>
                    <a:prstGeom prst="rect">
                      <a:avLst/>
                    </a:prstGeom>
                  </pic:spPr>
                </pic:pic>
              </a:graphicData>
            </a:graphic>
          </wp:inline>
        </w:drawing>
      </w:r>
    </w:p>
    <w:p w:rsidR="00997E2C" w:rsidRDefault="00997E2C" w:rsidP="00997E2C">
      <w:pPr>
        <w:pStyle w:val="3"/>
      </w:pPr>
      <w:r>
        <w:rPr>
          <w:rFonts w:hint="eastAsia"/>
        </w:rPr>
        <w:t>面向对象编程</w:t>
      </w:r>
    </w:p>
    <w:p w:rsidR="002000AF" w:rsidRDefault="002000AF" w:rsidP="002000AF">
      <w:r>
        <w:rPr>
          <w:rFonts w:hint="eastAsia"/>
        </w:rPr>
        <w:t>面向对象的程序设计具有易维护，质量高，效率高，易扩展等优点。在项目代码的实现中，</w:t>
      </w:r>
      <w:r w:rsidR="004C74AB">
        <w:rPr>
          <w:rFonts w:hint="eastAsia"/>
        </w:rPr>
        <w:t>结合了面向对象的思想。对具有多个属性的一个整体封装成一个对象。例如：在用户登录注册时，会将用户的信息（用户名，密码，邮箱，学号，手机号码等）封装成一个整体进行传输。</w:t>
      </w:r>
    </w:p>
    <w:p w:rsidR="004C74AB" w:rsidRPr="002000AF" w:rsidRDefault="004C74AB" w:rsidP="004C74AB">
      <w:pPr>
        <w:jc w:val="center"/>
      </w:pPr>
      <w:r>
        <w:rPr>
          <w:rFonts w:hint="eastAsia"/>
          <w:noProof/>
        </w:rPr>
        <w:lastRenderedPageBreak/>
        <w:drawing>
          <wp:inline distT="0" distB="0" distL="0" distR="0">
            <wp:extent cx="4440990" cy="25610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4448763" cy="2565563"/>
                    </a:xfrm>
                    <a:prstGeom prst="rect">
                      <a:avLst/>
                    </a:prstGeom>
                  </pic:spPr>
                </pic:pic>
              </a:graphicData>
            </a:graphic>
          </wp:inline>
        </w:drawing>
      </w:r>
    </w:p>
    <w:p w:rsidR="00997E2C" w:rsidRDefault="00051330" w:rsidP="00997E2C">
      <w:pPr>
        <w:pStyle w:val="3"/>
      </w:pPr>
      <w:r>
        <w:rPr>
          <w:rFonts w:hint="eastAsia"/>
        </w:rPr>
        <w:t>使用We</w:t>
      </w:r>
      <w:r>
        <w:t>b API</w:t>
      </w:r>
      <w:r>
        <w:rPr>
          <w:rFonts w:hint="eastAsia"/>
        </w:rPr>
        <w:t>提供服务</w:t>
      </w:r>
    </w:p>
    <w:p w:rsidR="004C74AB" w:rsidRDefault="00051330" w:rsidP="004C74AB">
      <w:r>
        <w:rPr>
          <w:rFonts w:hint="eastAsia"/>
        </w:rPr>
        <w:t>在提供后台接口服务时，使用的是通过http公开的Web</w:t>
      </w:r>
      <w:r>
        <w:t xml:space="preserve"> API</w:t>
      </w:r>
      <w:r>
        <w:rPr>
          <w:rFonts w:hint="eastAsia"/>
        </w:rPr>
        <w:t>，并使用json作为数据格式。</w:t>
      </w:r>
    </w:p>
    <w:p w:rsidR="00C840C7" w:rsidRDefault="00C840C7" w:rsidP="004C74AB"/>
    <w:p w:rsidR="00051330" w:rsidRPr="004C74AB" w:rsidRDefault="00051330" w:rsidP="00051330">
      <w:pPr>
        <w:jc w:val="center"/>
      </w:pPr>
      <w:r>
        <w:rPr>
          <w:rFonts w:hint="eastAsia"/>
          <w:noProof/>
        </w:rPr>
        <w:drawing>
          <wp:inline distT="0" distB="0" distL="0" distR="0">
            <wp:extent cx="5274310" cy="20567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56765"/>
                    </a:xfrm>
                    <a:prstGeom prst="rect">
                      <a:avLst/>
                    </a:prstGeom>
                  </pic:spPr>
                </pic:pic>
              </a:graphicData>
            </a:graphic>
          </wp:inline>
        </w:drawing>
      </w:r>
    </w:p>
    <w:p w:rsidR="00051330" w:rsidRDefault="00051330" w:rsidP="00997E2C">
      <w:pPr>
        <w:pStyle w:val="3"/>
      </w:pPr>
      <w:r>
        <w:rPr>
          <w:rFonts w:hint="eastAsia"/>
        </w:rPr>
        <w:t>数据库支持</w:t>
      </w:r>
    </w:p>
    <w:p w:rsidR="00051330" w:rsidRDefault="00051330" w:rsidP="00051330">
      <w:r>
        <w:rPr>
          <w:rFonts w:hint="eastAsia"/>
        </w:rPr>
        <w:t>使用MongoDB来提供后台数据库支持，保证了后台数据的长期存储。支持非结构化数据的存储，很大程度上提高了数据库访问的性能。</w:t>
      </w:r>
    </w:p>
    <w:p w:rsidR="00C840C7" w:rsidRDefault="00C840C7" w:rsidP="00051330"/>
    <w:p w:rsidR="00C840C7" w:rsidRPr="00051330" w:rsidRDefault="00C840C7" w:rsidP="00051330">
      <w:r>
        <w:rPr>
          <w:rFonts w:hint="eastAsia"/>
          <w:noProof/>
        </w:rPr>
        <w:drawing>
          <wp:inline distT="0" distB="0" distL="0" distR="0">
            <wp:extent cx="5274310" cy="5829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582930"/>
                    </a:xfrm>
                    <a:prstGeom prst="rect">
                      <a:avLst/>
                    </a:prstGeom>
                  </pic:spPr>
                </pic:pic>
              </a:graphicData>
            </a:graphic>
          </wp:inline>
        </w:drawing>
      </w:r>
    </w:p>
    <w:p w:rsidR="005E203D" w:rsidRDefault="005E203D" w:rsidP="00997E2C">
      <w:pPr>
        <w:pStyle w:val="3"/>
      </w:pPr>
    </w:p>
    <w:p w:rsidR="00997E2C" w:rsidRDefault="00997E2C" w:rsidP="00997E2C">
      <w:pPr>
        <w:pStyle w:val="3"/>
      </w:pPr>
      <w:bookmarkStart w:id="0" w:name="_GoBack"/>
      <w:bookmarkEnd w:id="0"/>
      <w:r>
        <w:rPr>
          <w:rFonts w:hint="eastAsia"/>
        </w:rPr>
        <w:t>设计模式</w:t>
      </w:r>
    </w:p>
    <w:p w:rsidR="00C840C7" w:rsidRPr="00C840C7" w:rsidRDefault="00C840C7" w:rsidP="00C840C7">
      <w:r>
        <w:rPr>
          <w:rFonts w:hint="eastAsia"/>
        </w:rPr>
        <w:t>在程序的设计过程中，也使用到了一些常见的设计模式，例如单一职责原则。保证作为一个整体的部分只提供唯一的一个功能，有利于使得程序保持松耦合。</w:t>
      </w:r>
    </w:p>
    <w:sectPr w:rsidR="00C840C7" w:rsidRPr="00C840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1C05"/>
    <w:multiLevelType w:val="hybridMultilevel"/>
    <w:tmpl w:val="7562A78C"/>
    <w:lvl w:ilvl="0" w:tplc="E61A363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BD6555"/>
    <w:multiLevelType w:val="hybridMultilevel"/>
    <w:tmpl w:val="5EA6927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7E0523"/>
    <w:multiLevelType w:val="hybridMultilevel"/>
    <w:tmpl w:val="5F0A57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0B03AA2"/>
    <w:multiLevelType w:val="multilevel"/>
    <w:tmpl w:val="73E4626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54BF7769"/>
    <w:multiLevelType w:val="hybridMultilevel"/>
    <w:tmpl w:val="CBACFAE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4B010C"/>
    <w:multiLevelType w:val="hybridMultilevel"/>
    <w:tmpl w:val="B036B68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2C"/>
    <w:rsid w:val="00051330"/>
    <w:rsid w:val="002000AF"/>
    <w:rsid w:val="002745F1"/>
    <w:rsid w:val="003D6355"/>
    <w:rsid w:val="004C74AB"/>
    <w:rsid w:val="005E203D"/>
    <w:rsid w:val="007F2411"/>
    <w:rsid w:val="00997E2C"/>
    <w:rsid w:val="009F627A"/>
    <w:rsid w:val="00A97411"/>
    <w:rsid w:val="00C84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D35F"/>
  <w15:chartTrackingRefBased/>
  <w15:docId w15:val="{D8379273-54D1-4B29-9804-AAC512D0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7E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E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E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7E2C"/>
    <w:rPr>
      <w:b/>
      <w:bCs/>
      <w:kern w:val="44"/>
      <w:sz w:val="44"/>
      <w:szCs w:val="44"/>
    </w:rPr>
  </w:style>
  <w:style w:type="paragraph" w:styleId="a3">
    <w:name w:val="List Paragraph"/>
    <w:basedOn w:val="a"/>
    <w:uiPriority w:val="34"/>
    <w:qFormat/>
    <w:rsid w:val="00997E2C"/>
    <w:pPr>
      <w:ind w:firstLineChars="200" w:firstLine="420"/>
    </w:pPr>
  </w:style>
  <w:style w:type="character" w:customStyle="1" w:styleId="20">
    <w:name w:val="标题 2 字符"/>
    <w:basedOn w:val="a0"/>
    <w:link w:val="2"/>
    <w:uiPriority w:val="9"/>
    <w:rsid w:val="00997E2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7E2C"/>
    <w:rPr>
      <w:b/>
      <w:bCs/>
      <w:sz w:val="32"/>
      <w:szCs w:val="32"/>
    </w:rPr>
  </w:style>
  <w:style w:type="paragraph" w:styleId="a4">
    <w:name w:val="Title"/>
    <w:basedOn w:val="a"/>
    <w:next w:val="a"/>
    <w:link w:val="a5"/>
    <w:uiPriority w:val="10"/>
    <w:qFormat/>
    <w:rsid w:val="005E203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E20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Cache\QQ_File\1020377298\Image\C2C\%7b2352B0E6-42C7-A243-04EB-33C0612E6305%7d.png"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D:\Cache\QQ_File\1020377298\Image\C2C\%257bD460744B-F91F-23CC-42FF-CC39D959DC7B%257d.p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桂镔</dc:creator>
  <cp:keywords/>
  <dc:description/>
  <cp:lastModifiedBy>周 桂镔</cp:lastModifiedBy>
  <cp:revision>2</cp:revision>
  <dcterms:created xsi:type="dcterms:W3CDTF">2018-07-07T09:06:00Z</dcterms:created>
  <dcterms:modified xsi:type="dcterms:W3CDTF">2018-07-08T04:05:00Z</dcterms:modified>
</cp:coreProperties>
</file>