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  <w:jc w:val="center"/>
      </w:pPr>
      <w:r>
        <w:rPr>
          <w:rFonts w:ascii="Arial" w:hAnsi="Arial" w:eastAsia="Noto Sans CJK SC"/>
          <w:b/>
          <w:color w:val="2F6CF6"/>
          <w:sz w:val="24"/>
        </w:rPr>
        <w:t>服务器硬件问题消息巡检</w:t>
      </w:r>
    </w:p>
    <w:p>
      <w:pPr>
        <w:spacing w:after="80"/>
        <w:jc w:val="center"/>
      </w:pPr>
      <w:r>
        <w:rPr>
          <w:rFonts w:ascii="Arial" w:hAnsi="Arial" w:eastAsia="Noto Sans CJK SC"/>
          <w:b/>
          <w:color w:val="18264A"/>
          <w:sz w:val="56"/>
        </w:rPr>
        <w:t>WeLink 巡检台</w:t>
      </w:r>
    </w:p>
    <w:p>
      <w:pPr>
        <w:spacing w:after="360"/>
        <w:jc w:val="center"/>
      </w:pPr>
      <w:r>
        <w:rPr>
          <w:rFonts w:ascii="Arial" w:hAnsi="Arial" w:eastAsia="Noto Sans CJK SC"/>
          <w:color w:val="66748C"/>
          <w:sz w:val="26"/>
        </w:rPr>
        <w:t>给服务器硬件维护同事的零基础使用指导书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79008" cy="31711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link-guide-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3171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Noto Sans CJK SC"/>
          <w:i/>
          <w:color w:val="66748C"/>
          <w:sz w:val="18"/>
        </w:rPr>
        <w:t>从群消息到问题报告：工具会帮你汇总，但关键结论仍由人确认。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AF1FF"/>
          </w:tcPr>
          <w:p>
            <w:pPr>
              <w:spacing w:before="40" w:after="40"/>
            </w:pPr>
            <w:r/>
            <w:r>
              <w:rPr>
                <w:rFonts w:ascii="Arial" w:hAnsi="Arial" w:eastAsia="Noto Sans CJK SC"/>
                <w:b/>
                <w:color w:val="2F6CF6"/>
                <w:sz w:val="21"/>
              </w:rPr>
              <w:t xml:space="preserve">先记住一句话  </w:t>
            </w:r>
            <w:r>
              <w:rPr>
                <w:rFonts w:ascii="Arial" w:hAnsi="Arial" w:eastAsia="Noto Sans CJK SC"/>
                <w:color w:val="17233B"/>
                <w:sz w:val="20"/>
              </w:rPr>
              <w:t>你只要配置“看哪些群/人”，点击“一键分析”，再确认是否发送报告即可。</w:t>
            </w:r>
          </w:p>
        </w:tc>
      </w:tr>
    </w:tbl>
    <w:p>
      <w:pPr>
        <w:spacing w:after="20"/>
      </w:pPr>
    </w:p>
    <w:p>
      <w:pPr>
        <w:spacing w:before="400"/>
        <w:jc w:val="center"/>
      </w:pPr>
      <w:r>
        <w:rPr>
          <w:rFonts w:ascii="Arial" w:hAnsi="Arial" w:eastAsia="Noto Sans CJK SC"/>
          <w:color w:val="66748C"/>
          <w:sz w:val="19"/>
        </w:rPr>
        <w:t>适用对象：服务器硬件维护工程师、值班人员、问题通报责任人</w:t>
      </w:r>
    </w:p>
    <w:p>
      <w:r>
        <w:br w:type="page"/>
      </w:r>
    </w:p>
    <w:p>
      <w:pPr>
        <w:pStyle w:val="Heading1"/>
        <w:keepNext/>
      </w:pPr>
      <w:r>
        <w:t>1. 这个工具能帮你做什么？</w:t>
      </w:r>
    </w:p>
    <w:p>
      <w:pPr/>
      <w:r>
        <w:rPr>
          <w:rFonts w:ascii="Arial" w:hAnsi="Arial" w:eastAsia="Noto Sans CJK SC"/>
          <w:color w:val="17233B"/>
          <w:sz w:val="21"/>
        </w:rPr>
        <w:t>当你没有时间逐条查看多个问题群时，WeLink 巡检台会按你的配置汇总群聊和个人会话，再用 AI 生成一份容易阅读的问题报告。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90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link-dashboard-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Noto Sans CJK SC"/>
          <w:i/>
          <w:color w:val="66748C"/>
          <w:sz w:val="18"/>
        </w:rPr>
        <w:t>界面示意：左侧配置消息源，中间查看分析结果，右侧确认投递对象。</w:t>
      </w:r>
    </w:p>
    <w:p>
      <w:pPr>
        <w:pStyle w:val="Heading2"/>
        <w:keepNext/>
      </w:pPr>
      <w:r>
        <w:t>使用前准备</w:t>
      </w:r>
    </w:p>
    <w:p>
      <w:pPr>
        <w:pStyle w:val="ListBullet"/>
      </w:pPr>
      <w:r>
        <w:rPr>
          <w:rFonts w:ascii="Arial" w:hAnsi="Arial" w:eastAsia="Noto Sans CJK SC"/>
          <w:color w:val="17233B"/>
          <w:sz w:val="21"/>
        </w:rPr>
        <w:t>确认你已获得要读取群聊或个人会话的授权。</w:t>
      </w:r>
    </w:p>
    <w:p>
      <w:pPr>
        <w:pStyle w:val="ListBullet"/>
      </w:pPr>
      <w:r>
        <w:rPr>
          <w:rFonts w:ascii="Arial" w:hAnsi="Arial" w:eastAsia="Noto Sans CJK SC"/>
          <w:color w:val="17233B"/>
          <w:sz w:val="21"/>
        </w:rPr>
        <w:t>准备群 ID 或同事工号（W3 账号）；群名称只是备注，真正连接使用的是群 ID。</w:t>
      </w:r>
    </w:p>
    <w:p>
      <w:pPr>
        <w:pStyle w:val="ListBullet"/>
      </w:pPr>
      <w:r>
        <w:rPr>
          <w:rFonts w:ascii="Arial" w:hAnsi="Arial" w:eastAsia="Noto Sans CJK SC"/>
          <w:color w:val="17233B"/>
          <w:sz w:val="21"/>
        </w:rPr>
        <w:t>想清楚报告需要发给谁：某个群、某位同事，或先只在网页上查看。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4E5"/>
          </w:tcPr>
          <w:p>
            <w:pPr>
              <w:spacing w:before="40" w:after="40"/>
            </w:pPr>
            <w:r/>
            <w:r>
              <w:rPr>
                <w:rFonts w:ascii="Arial" w:hAnsi="Arial" w:eastAsia="Noto Sans CJK SC"/>
                <w:b/>
                <w:color w:val="D97706"/>
                <w:sz w:val="21"/>
              </w:rPr>
              <w:t xml:space="preserve">当前边界  </w:t>
            </w:r>
            <w:r>
              <w:rPr>
                <w:rFonts w:ascii="Arial" w:hAnsi="Arial" w:eastAsia="Noto Sans CJK SC"/>
                <w:color w:val="17233B"/>
                <w:sz w:val="20"/>
              </w:rPr>
              <w:t>当前外部演示环境只会分析演示数据。部署到公司内网并完成 WeLink CLI 桥接后，才会读取或发送真实消息。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2. 第一次使用：5 分钟完成一次巡检</w:t>
      </w:r>
    </w:p>
    <w:p>
      <w:pPr>
        <w:pStyle w:val="ListNumber"/>
        <w:keepNext/>
        <w:spacing w:before="80"/>
      </w:pPr>
      <w:r>
        <w:rPr>
          <w:rFonts w:ascii="Arial" w:hAnsi="Arial" w:eastAsia="Noto Sans CJK SC"/>
          <w:b/>
          <w:color w:val="18264A"/>
          <w:sz w:val="22"/>
        </w:rPr>
        <w:t>打开“消息源配置”：</w:t>
      </w:r>
      <w:r>
        <w:rPr>
          <w:rFonts w:ascii="Arial" w:hAnsi="Arial" w:eastAsia="Noto Sans CJK SC"/>
          <w:color w:val="17233B"/>
          <w:sz w:val="21"/>
        </w:rPr>
        <w:t>在首页找到“消息源配置”，这里决定工具今天读取哪些群聊和个人会话。</w:t>
      </w:r>
    </w:p>
    <w:p>
      <w:pPr>
        <w:pStyle w:val="ListNumber"/>
        <w:keepNext/>
        <w:spacing w:before="80"/>
      </w:pPr>
      <w:r>
        <w:rPr>
          <w:rFonts w:ascii="Arial" w:hAnsi="Arial" w:eastAsia="Noto Sans CJK SC"/>
          <w:b/>
          <w:color w:val="18264A"/>
          <w:sz w:val="22"/>
        </w:rPr>
        <w:t>新增一个消息源：</w:t>
      </w:r>
      <w:r>
        <w:rPr>
          <w:rFonts w:ascii="Arial" w:hAnsi="Arial" w:eastAsia="Noto Sans CJK SC"/>
          <w:color w:val="17233B"/>
          <w:sz w:val="21"/>
        </w:rPr>
        <w:t>点击“＋ 新增消息源”，选择类型，填写名称、群 ID 或工号，以及容易辨认的备注。</w:t>
      </w:r>
    </w:p>
    <w:p>
      <w:pPr>
        <w:spacing w:after="100"/>
        <w:ind w:left="605"/>
      </w:pPr>
      <w:r>
        <w:rPr>
          <w:rFonts w:ascii="Arial" w:hAnsi="Arial" w:eastAsia="Noto Sans CJK SC"/>
          <w:i/>
          <w:color w:val="66748C"/>
          <w:sz w:val="19"/>
        </w:rPr>
        <w:t>小提示：名称是给自己看的；群 ID/工号才是系统真正使用的目标。</w:t>
      </w:r>
    </w:p>
    <w:p>
      <w:pPr>
        <w:pStyle w:val="ListNumber"/>
        <w:keepNext/>
        <w:spacing w:before="80"/>
      </w:pPr>
      <w:r>
        <w:rPr>
          <w:rFonts w:ascii="Arial" w:hAnsi="Arial" w:eastAsia="Noto Sans CJK SC"/>
          <w:b/>
          <w:color w:val="18264A"/>
          <w:sz w:val="22"/>
        </w:rPr>
        <w:t>选择是否启用：</w:t>
      </w:r>
      <w:r>
        <w:rPr>
          <w:rFonts w:ascii="Arial" w:hAnsi="Arial" w:eastAsia="Noto Sans CJK SC"/>
          <w:color w:val="17233B"/>
          <w:sz w:val="21"/>
        </w:rPr>
        <w:t>只打开仍需关注的问题。已经闭环的讨论群可以先关闭，避免报告被旧消息干扰。</w:t>
      </w:r>
    </w:p>
    <w:p>
      <w:pPr>
        <w:pStyle w:val="ListNumber"/>
        <w:keepNext/>
        <w:spacing w:before="80"/>
      </w:pPr>
      <w:r>
        <w:rPr>
          <w:rFonts w:ascii="Arial" w:hAnsi="Arial" w:eastAsia="Noto Sans CJK SC"/>
          <w:b/>
          <w:color w:val="18264A"/>
          <w:sz w:val="22"/>
        </w:rPr>
        <w:t>设置读取范围：</w:t>
      </w:r>
      <w:r>
        <w:rPr>
          <w:rFonts w:ascii="Arial" w:hAnsi="Arial" w:eastAsia="Noto Sans CJK SC"/>
          <w:color w:val="17233B"/>
          <w:sz w:val="21"/>
        </w:rPr>
        <w:t>通报群通常看近 3 天；需要补看时选近 5 天或近 10 天。讨论群默认使用全量增量读取。</w:t>
      </w:r>
    </w:p>
    <w:p>
      <w:pPr>
        <w:pStyle w:val="ListNumber"/>
        <w:keepNext/>
        <w:spacing w:before="80"/>
      </w:pPr>
      <w:r>
        <w:rPr>
          <w:rFonts w:ascii="Arial" w:hAnsi="Arial" w:eastAsia="Noto Sans CJK SC"/>
          <w:b/>
          <w:color w:val="18264A"/>
          <w:sz w:val="22"/>
        </w:rPr>
        <w:t>点击“一键分析”：</w:t>
      </w:r>
      <w:r>
        <w:rPr>
          <w:rFonts w:ascii="Arial" w:hAnsi="Arial" w:eastAsia="Noto Sans CJK SC"/>
          <w:color w:val="17233B"/>
          <w:sz w:val="21"/>
        </w:rPr>
        <w:t>系统会读取已启用的消息源并生成报告。没有启用任何来源时，系统会提醒你先选择。</w:t>
      </w:r>
    </w:p>
    <w:p>
      <w:pPr>
        <w:pStyle w:val="ListNumber"/>
        <w:keepNext/>
        <w:spacing w:before="80"/>
      </w:pPr>
      <w:r>
        <w:rPr>
          <w:rFonts w:ascii="Arial" w:hAnsi="Arial" w:eastAsia="Noto Sans CJK SC"/>
          <w:b/>
          <w:color w:val="18264A"/>
          <w:sz w:val="22"/>
        </w:rPr>
        <w:t>先看报告，再决定是否发送：</w:t>
      </w:r>
      <w:r>
        <w:rPr>
          <w:rFonts w:ascii="Arial" w:hAnsi="Arial" w:eastAsia="Noto Sans CJK SC"/>
          <w:color w:val="17233B"/>
          <w:sz w:val="21"/>
        </w:rPr>
        <w:t>检查风险、根因状态和下一步计划。确认无误后生成发送预览或发送给已启用的接收方。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AF8F3"/>
          </w:tcPr>
          <w:p>
            <w:pPr>
              <w:spacing w:before="40" w:after="40"/>
            </w:pPr>
            <w:r/>
            <w:r>
              <w:rPr>
                <w:rFonts w:ascii="Arial" w:hAnsi="Arial" w:eastAsia="Noto Sans CJK SC"/>
                <w:b/>
                <w:color w:val="168361"/>
                <w:sz w:val="21"/>
              </w:rPr>
              <w:t xml:space="preserve">推荐做法  </w:t>
            </w:r>
            <w:r>
              <w:rPr>
                <w:rFonts w:ascii="Arial" w:hAnsi="Arial" w:eastAsia="Noto Sans CJK SC"/>
                <w:color w:val="17233B"/>
                <w:sz w:val="20"/>
              </w:rPr>
              <w:t>第一周先只在网页查看报告，不自动发送；确认报告风格符合团队习惯后，再启用投递和定时任务。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3. 消息源怎么配？</w:t>
      </w:r>
    </w:p>
    <w:p>
      <w:pPr/>
      <w:r>
        <w:rPr>
          <w:rFonts w:ascii="Arial" w:hAnsi="Arial" w:eastAsia="Noto Sans CJK SC"/>
          <w:color w:val="17233B"/>
          <w:sz w:val="21"/>
        </w:rPr>
        <w:t>最常用的三个类型如下。配置时不要把所有群都打开，优先保留“正在处理、有明确硬件影响”的群。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60"/>
        <w:gridCol w:w="2500"/>
        <w:gridCol w:w="1800"/>
        <w:gridCol w:w="3300"/>
      </w:tblGrid>
      <w:tr>
        <w:trPr>
          <w:tblHeader w:val="true"/>
        </w:trPr>
        <w:tc>
          <w:tcPr>
            <w:tcW w:type="dxa" w:w="1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18264A"/>
                <w:sz w:val="20"/>
              </w:rPr>
              <w:t>消息源类型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18264A"/>
                <w:sz w:val="20"/>
              </w:rPr>
              <w:t>适合放什么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18264A"/>
                <w:sz w:val="20"/>
              </w:rPr>
              <w:t>默认读取方式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18264A"/>
                <w:sz w:val="20"/>
              </w:rPr>
              <w:t>你需要做什么</w:t>
            </w:r>
          </w:p>
        </w:tc>
      </w:tr>
      <w:tr>
        <w:trPr/>
        <w:tc>
          <w:tcPr>
            <w:tcW w:type="dxa" w:w="1760"/>
            <w:vAlign w:val="center"/>
            <w:shd w:fill="F8FAF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17233B"/>
                <w:sz w:val="19"/>
              </w:rPr>
              <w:t>问题通报群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17233B"/>
                <w:sz w:val="19"/>
              </w:rPr>
              <w:t>每天集中发布故障、进展的群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17233B"/>
                <w:sz w:val="19"/>
              </w:rPr>
              <w:t>近 3 天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17233B"/>
                <w:sz w:val="19"/>
              </w:rPr>
              <w:t>填写群 ID；需要时改为近 5/10 天</w:t>
            </w:r>
          </w:p>
        </w:tc>
      </w:tr>
      <w:tr>
        <w:trPr/>
        <w:tc>
          <w:tcPr>
            <w:tcW w:type="dxa" w:w="1760"/>
            <w:vAlign w:val="center"/>
            <w:shd w:fill="F8FAF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17233B"/>
                <w:sz w:val="19"/>
              </w:rPr>
              <w:t>问题讨论群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17233B"/>
                <w:sz w:val="19"/>
              </w:rPr>
              <w:t>多人讨论、定位、协同处理的群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17233B"/>
                <w:sz w:val="19"/>
              </w:rPr>
              <w:t>全量增量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17233B"/>
                <w:sz w:val="19"/>
              </w:rPr>
              <w:t>启用仍在处理的问题；闭环后关闭</w:t>
            </w:r>
          </w:p>
        </w:tc>
      </w:tr>
      <w:tr>
        <w:trPr/>
        <w:tc>
          <w:tcPr>
            <w:tcW w:type="dxa" w:w="1760"/>
            <w:vAlign w:val="center"/>
            <w:shd w:fill="F8FAFD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17233B"/>
                <w:sz w:val="19"/>
              </w:rPr>
              <w:t>个人会话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17233B"/>
                <w:sz w:val="19"/>
              </w:rPr>
              <w:t>现场工程师或责任人的私聊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17233B"/>
                <w:sz w:val="19"/>
              </w:rPr>
              <w:t>近 3 天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Noto Sans CJK SC"/>
                <w:b w:val="0"/>
                <w:color w:val="17233B"/>
                <w:sz w:val="19"/>
              </w:rPr>
              <w:t>填写对方工号（W3 账号）并写清备注</w:t>
            </w:r>
          </w:p>
        </w:tc>
      </w:tr>
    </w:tbl>
    <w:p>
      <w:pPr>
        <w:pStyle w:val="Heading2"/>
        <w:keepNext/>
      </w:pPr>
      <w:r>
        <w:t>一个简单的配置示例</w:t>
      </w:r>
    </w:p>
    <w:p>
      <w:pPr>
        <w:pStyle w:val="ListBullet"/>
      </w:pPr>
      <w:r>
        <w:rPr>
          <w:rFonts w:ascii="Arial" w:hAnsi="Arial" w:eastAsia="Noto Sans CJK SC"/>
          <w:color w:val="17233B"/>
          <w:sz w:val="21"/>
        </w:rPr>
        <w:t>问题通报群：服务器硬件问题通报；范围选“近 3 天”；保持启用。</w:t>
      </w:r>
    </w:p>
    <w:p>
      <w:pPr>
        <w:pStyle w:val="ListBullet"/>
      </w:pPr>
      <w:r>
        <w:rPr>
          <w:rFonts w:ascii="Arial" w:hAnsi="Arial" w:eastAsia="Noto Sans CJK SC"/>
          <w:color w:val="17233B"/>
          <w:sz w:val="21"/>
        </w:rPr>
        <w:t>讨论群：Atlas 900 故障讨论；保持启用；备注写“GPU 与散热问题”。</w:t>
      </w:r>
    </w:p>
    <w:p>
      <w:pPr>
        <w:pStyle w:val="ListBullet"/>
      </w:pPr>
      <w:r>
        <w:rPr>
          <w:rFonts w:ascii="Arial" w:hAnsi="Arial" w:eastAsia="Noto Sans CJK SC"/>
          <w:color w:val="17233B"/>
          <w:sz w:val="21"/>
        </w:rPr>
        <w:t>闭环群：KunLun 主板 RMA 讨论；先关闭，后续有新问题再启用。</w:t>
      </w:r>
    </w:p>
    <w:p>
      <w:pPr>
        <w:pStyle w:val="ListBullet"/>
      </w:pPr>
      <w:r>
        <w:rPr>
          <w:rFonts w:ascii="Arial" w:hAnsi="Arial" w:eastAsia="Noto Sans CJK SC"/>
          <w:color w:val="17233B"/>
          <w:sz w:val="21"/>
        </w:rPr>
        <w:t>个人会话：张工；范围选“近 3 天”；备注写“现场维修进展”。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4E5"/>
          </w:tcPr>
          <w:p>
            <w:pPr>
              <w:spacing w:before="40" w:after="40"/>
            </w:pPr>
            <w:r/>
            <w:r>
              <w:rPr>
                <w:rFonts w:ascii="Arial" w:hAnsi="Arial" w:eastAsia="Noto Sans CJK SC"/>
                <w:b/>
                <w:color w:val="D97706"/>
                <w:sz w:val="21"/>
              </w:rPr>
              <w:t xml:space="preserve">不要这样配  </w:t>
            </w:r>
            <w:r>
              <w:rPr>
                <w:rFonts w:ascii="Arial" w:hAnsi="Arial" w:eastAsia="Noto Sans CJK SC"/>
                <w:color w:val="17233B"/>
                <w:sz w:val="20"/>
              </w:rPr>
              <w:t>不要因为担心漏消息而把所有历史群一次性打开。群越多、历史越长，报告越慢，也更容易混入已结束的问题。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怎么读 AI 生成的报告？</w:t>
      </w:r>
    </w:p>
    <w:p>
      <w:pPr/>
      <w:r>
        <w:rPr>
          <w:rFonts w:ascii="Arial" w:hAnsi="Arial" w:eastAsia="Noto Sans CJK SC"/>
          <w:color w:val="17233B"/>
          <w:sz w:val="21"/>
        </w:rPr>
        <w:t>讨论群的报告会尽量把零散聊天整理成一个问题卡片。你需要重点看以下内容：</w:t>
      </w:r>
    </w:p>
    <w:p>
      <w:pPr>
        <w:pStyle w:val="ListNumber2"/>
        <w:keepNext/>
        <w:spacing w:before="80"/>
      </w:pPr>
      <w:r>
        <w:rPr>
          <w:rFonts w:ascii="Arial" w:hAnsi="Arial" w:eastAsia="Noto Sans CJK SC"/>
          <w:b/>
          <w:color w:val="18264A"/>
          <w:sz w:val="22"/>
        </w:rPr>
        <w:t>问题背景：</w:t>
      </w:r>
      <w:r>
        <w:rPr>
          <w:rFonts w:ascii="Arial" w:hAnsi="Arial" w:eastAsia="Noto Sans CJK SC"/>
          <w:color w:val="17233B"/>
          <w:sz w:val="21"/>
        </w:rPr>
        <w:t>它回答“发生了什么、影响了哪些设备或业务”。背景不清时，需要回到群里补充。</w:t>
      </w:r>
    </w:p>
    <w:p>
      <w:pPr>
        <w:pStyle w:val="ListNumber2"/>
        <w:keepNext/>
        <w:spacing w:before="80"/>
      </w:pPr>
      <w:r>
        <w:rPr>
          <w:rFonts w:ascii="Arial" w:hAnsi="Arial" w:eastAsia="Noto Sans CJK SC"/>
          <w:b/>
          <w:color w:val="18264A"/>
          <w:sz w:val="22"/>
        </w:rPr>
        <w:t>最新进展：</w:t>
      </w:r>
      <w:r>
        <w:rPr>
          <w:rFonts w:ascii="Arial" w:hAnsi="Arial" w:eastAsia="Noto Sans CJK SC"/>
          <w:color w:val="17233B"/>
          <w:sz w:val="21"/>
        </w:rPr>
        <w:t>它回答“现在做到哪一步”。例如：已确认告警、正在复测、等待备件。</w:t>
      </w:r>
    </w:p>
    <w:p>
      <w:pPr>
        <w:pStyle w:val="ListNumber2"/>
        <w:keepNext/>
        <w:spacing w:before="80"/>
      </w:pPr>
      <w:r>
        <w:rPr>
          <w:rFonts w:ascii="Arial" w:hAnsi="Arial" w:eastAsia="Noto Sans CJK SC"/>
          <w:b/>
          <w:color w:val="18264A"/>
          <w:sz w:val="22"/>
        </w:rPr>
        <w:t>根因状态：</w:t>
      </w:r>
      <w:r>
        <w:rPr>
          <w:rFonts w:ascii="Arial" w:hAnsi="Arial" w:eastAsia="Noto Sans CJK SC"/>
          <w:color w:val="17233B"/>
          <w:sz w:val="21"/>
        </w:rPr>
        <w:t>请区分“已确认”“讨论中的判断”和“待验证”。AI 的推测不能直接当最终根因。</w:t>
      </w:r>
    </w:p>
    <w:p>
      <w:pPr>
        <w:pStyle w:val="ListNumber2"/>
        <w:keepNext/>
        <w:spacing w:before="80"/>
      </w:pPr>
      <w:r>
        <w:rPr>
          <w:rFonts w:ascii="Arial" w:hAnsi="Arial" w:eastAsia="Noto Sans CJK SC"/>
          <w:b/>
          <w:color w:val="18264A"/>
          <w:sz w:val="22"/>
        </w:rPr>
        <w:t>下一步计划：</w:t>
      </w:r>
      <w:r>
        <w:rPr>
          <w:rFonts w:ascii="Arial" w:hAnsi="Arial" w:eastAsia="Noto Sans CJK SC"/>
          <w:color w:val="17233B"/>
          <w:sz w:val="21"/>
        </w:rPr>
        <w:t>看是否有明确的动作、负责人和完成时间；缺一项时，建议在群里追问。</w:t>
      </w:r>
    </w:p>
    <w:p>
      <w:pPr>
        <w:pStyle w:val="ListNumber2"/>
        <w:keepNext/>
        <w:spacing w:before="80"/>
      </w:pPr>
      <w:r>
        <w:rPr>
          <w:rFonts w:ascii="Arial" w:hAnsi="Arial" w:eastAsia="Noto Sans CJK SC"/>
          <w:b/>
          <w:color w:val="18264A"/>
          <w:sz w:val="22"/>
        </w:rPr>
        <w:t>参与人员与风险：</w:t>
      </w:r>
      <w:r>
        <w:rPr>
          <w:rFonts w:ascii="Arial" w:hAnsi="Arial" w:eastAsia="Noto Sans CJK SC"/>
          <w:color w:val="17233B"/>
          <w:sz w:val="21"/>
        </w:rPr>
        <w:t>用于判断需要找谁确认、是否需要升级通报。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4E5"/>
          </w:tcPr>
          <w:p>
            <w:pPr>
              <w:spacing w:before="40" w:after="40"/>
            </w:pPr>
            <w:r/>
            <w:r>
              <w:rPr>
                <w:rFonts w:ascii="Arial" w:hAnsi="Arial" w:eastAsia="Noto Sans CJK SC"/>
                <w:b/>
                <w:color w:val="D97706"/>
                <w:sz w:val="21"/>
              </w:rPr>
              <w:t xml:space="preserve">重要提醒  </w:t>
            </w:r>
            <w:r>
              <w:rPr>
                <w:rFonts w:ascii="Arial" w:hAnsi="Arial" w:eastAsia="Noto Sans CJK SC"/>
                <w:color w:val="17233B"/>
                <w:sz w:val="20"/>
              </w:rPr>
              <w:t>AI 是整理助手，不是故障责任人。发送通报前，请人工确认设备型号、影响范围、根因和时间点。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5. 报告发送与自动化</w:t>
      </w:r>
    </w:p>
    <w:p>
      <w:pPr>
        <w:pStyle w:val="Heading2"/>
        <w:keepNext/>
      </w:pPr>
      <w:r>
        <w:t>先配置接收方</w:t>
      </w:r>
    </w:p>
    <w:p>
      <w:pPr/>
      <w:r>
        <w:rPr>
          <w:rFonts w:ascii="Arial" w:hAnsi="Arial" w:eastAsia="Noto Sans CJK SC"/>
          <w:color w:val="17233B"/>
          <w:sz w:val="21"/>
        </w:rPr>
        <w:t>“报告投递”中的接收方与“消息源”不同：消息源负责读取，接收方负责收报告。两者可以是不同的群或个人。</w:t>
      </w:r>
    </w:p>
    <w:p>
      <w:pPr>
        <w:pStyle w:val="ListBullet"/>
      </w:pPr>
      <w:r>
        <w:rPr>
          <w:rFonts w:ascii="Arial" w:hAnsi="Arial" w:eastAsia="Noto Sans CJK SC"/>
          <w:color w:val="17233B"/>
          <w:sz w:val="21"/>
        </w:rPr>
        <w:t>接收方可以是问题通报群、值班群或负责人个人。</w:t>
      </w:r>
    </w:p>
    <w:p>
      <w:pPr>
        <w:pStyle w:val="ListBullet"/>
      </w:pPr>
      <w:r>
        <w:rPr>
          <w:rFonts w:ascii="Arial" w:hAnsi="Arial" w:eastAsia="Noto Sans CJK SC"/>
          <w:color w:val="17233B"/>
          <w:sz w:val="21"/>
        </w:rPr>
        <w:t>暂时不想发给某人时，关闭该接收方开关即可。</w:t>
      </w:r>
    </w:p>
    <w:p>
      <w:pPr>
        <w:pStyle w:val="ListBullet"/>
      </w:pPr>
      <w:r>
        <w:rPr>
          <w:rFonts w:ascii="Arial" w:hAnsi="Arial" w:eastAsia="Noto Sans CJK SC"/>
          <w:color w:val="17233B"/>
          <w:sz w:val="21"/>
        </w:rPr>
        <w:t>第一次发送前使用“生成发送预览”，检查格式和对象。</w:t>
      </w:r>
    </w:p>
    <w:p>
      <w:pPr>
        <w:pStyle w:val="Heading2"/>
        <w:keepNext/>
      </w:pPr>
      <w:r>
        <w:t>发送前，花 30 秒检查这 3 项</w:t>
      </w:r>
    </w:p>
    <w:p>
      <w:pPr>
        <w:pStyle w:val="ListBullet"/>
      </w:pPr>
      <w:r>
        <w:rPr>
          <w:rFonts w:ascii="Arial" w:hAnsi="Arial" w:eastAsia="Noto Sans CJK SC"/>
          <w:color w:val="17233B"/>
          <w:sz w:val="21"/>
        </w:rPr>
        <w:t>接收方是否正确：确认没有误选测试群、已闭环群或不相关人员。</w:t>
      </w:r>
    </w:p>
    <w:p>
      <w:pPr>
        <w:pStyle w:val="ListBullet"/>
      </w:pPr>
      <w:r>
        <w:rPr>
          <w:rFonts w:ascii="Arial" w:hAnsi="Arial" w:eastAsia="Noto Sans CJK SC"/>
          <w:color w:val="17233B"/>
          <w:sz w:val="21"/>
        </w:rPr>
        <w:t>结论是否可确认：特别检查设备型号、影响范围、根因状态和时间点。</w:t>
      </w:r>
    </w:p>
    <w:p>
      <w:pPr>
        <w:pStyle w:val="ListBullet"/>
      </w:pPr>
      <w:r>
        <w:rPr>
          <w:rFonts w:ascii="Arial" w:hAnsi="Arial" w:eastAsia="Noto Sans CJK SC"/>
          <w:color w:val="17233B"/>
          <w:sz w:val="21"/>
        </w:rPr>
        <w:t>行动是否清楚：报告中最好写明下一步动作、负责人和预计完成时间。</w:t>
      </w:r>
    </w:p>
    <w:p>
      <w:pPr>
        <w:pStyle w:val="Heading2"/>
        <w:keepNext/>
      </w:pPr>
      <w:r>
        <w:t>每天 08:00 自动执行</w:t>
      </w:r>
    </w:p>
    <w:p>
      <w:pPr/>
      <w:r>
        <w:rPr>
          <w:rFonts w:ascii="Arial" w:hAnsi="Arial" w:eastAsia="Noto Sans CJK SC"/>
          <w:color w:val="17233B"/>
          <w:sz w:val="21"/>
        </w:rPr>
        <w:t>自动化会按照当时启用的消息源和时间范围生成报告。推荐初期保留“人工确认发送”：每天自动生成，值班同事检查后再发。</w:t>
      </w:r>
    </w:p>
    <w:p>
      <w:pPr/>
      <w:r>
        <w:rPr>
          <w:rFonts w:ascii="Arial" w:hAnsi="Arial" w:eastAsia="Noto Sans CJK SC"/>
          <w:color w:val="17233B"/>
          <w:sz w:val="21"/>
        </w:rPr>
        <w:t>当报告连续一周稳定、接收方名单不再变动时，再讨论是否开启“自动生成后直接发送”。对重大问题，仍建议保留人工确认。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AF8F3"/>
          </w:tcPr>
          <w:p>
            <w:pPr>
              <w:spacing w:before="40" w:after="40"/>
            </w:pPr>
            <w:r/>
            <w:r>
              <w:rPr>
                <w:rFonts w:ascii="Arial" w:hAnsi="Arial" w:eastAsia="Noto Sans CJK SC"/>
                <w:b/>
                <w:color w:val="168361"/>
                <w:sz w:val="21"/>
              </w:rPr>
              <w:t xml:space="preserve">什么时候可以自动发送？  </w:t>
            </w:r>
            <w:r>
              <w:rPr>
                <w:rFonts w:ascii="Arial" w:hAnsi="Arial" w:eastAsia="Noto Sans CJK SC"/>
                <w:color w:val="17233B"/>
                <w:sz w:val="20"/>
              </w:rPr>
              <w:t>当消息源已稳定、报告格式已验证、接收方已确认，并且团队同意自动通报规则后，再开启自动发送。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6. 常见问题与排查</w:t>
      </w:r>
    </w:p>
    <w:p>
      <w:pPr>
        <w:spacing w:before="140" w:after="40"/>
      </w:pPr>
      <w:r>
        <w:rPr>
          <w:rFonts w:ascii="Arial" w:hAnsi="Arial" w:eastAsia="Noto Sans CJK SC"/>
          <w:b/>
          <w:color w:val="18264A"/>
          <w:sz w:val="22"/>
        </w:rPr>
        <w:t>Q：为什么没有看到某个群的消息？</w:t>
      </w:r>
    </w:p>
    <w:p>
      <w:pPr>
        <w:ind w:left="317"/>
      </w:pPr>
      <w:r>
        <w:rPr>
          <w:rFonts w:ascii="Arial" w:hAnsi="Arial" w:eastAsia="Noto Sans CJK SC"/>
          <w:color w:val="17233B"/>
          <w:sz w:val="21"/>
        </w:rPr>
        <w:t>A：先检查该群是否启用、群 ID 是否正确、读取范围是否覆盖目标日期；公司内网版还要检查 WeLink CLI 登录状态。</w:t>
      </w:r>
    </w:p>
    <w:p>
      <w:pPr>
        <w:spacing w:before="140" w:after="40"/>
      </w:pPr>
      <w:r>
        <w:rPr>
          <w:rFonts w:ascii="Arial" w:hAnsi="Arial" w:eastAsia="Noto Sans CJK SC"/>
          <w:b/>
          <w:color w:val="18264A"/>
          <w:sz w:val="22"/>
        </w:rPr>
        <w:t>Q：报告里有不确定的根因怎么办？</w:t>
      </w:r>
    </w:p>
    <w:p>
      <w:pPr>
        <w:ind w:left="317"/>
      </w:pPr>
      <w:r>
        <w:rPr>
          <w:rFonts w:ascii="Arial" w:hAnsi="Arial" w:eastAsia="Noto Sans CJK SC"/>
          <w:color w:val="17233B"/>
          <w:sz w:val="21"/>
        </w:rPr>
        <w:t>A：把它当作待验证假设，不要直接转发为结论；回到原群确认或补充现场证据。</w:t>
      </w:r>
    </w:p>
    <w:p>
      <w:pPr>
        <w:spacing w:before="140" w:after="40"/>
      </w:pPr>
      <w:r>
        <w:rPr>
          <w:rFonts w:ascii="Arial" w:hAnsi="Arial" w:eastAsia="Noto Sans CJK SC"/>
          <w:b/>
          <w:color w:val="18264A"/>
          <w:sz w:val="22"/>
        </w:rPr>
        <w:t>Q：某个已闭环问题总出现在报告中？</w:t>
      </w:r>
    </w:p>
    <w:p>
      <w:pPr>
        <w:ind w:left="317"/>
      </w:pPr>
      <w:r>
        <w:rPr>
          <w:rFonts w:ascii="Arial" w:hAnsi="Arial" w:eastAsia="Noto Sans CJK SC"/>
          <w:color w:val="17233B"/>
          <w:sz w:val="21"/>
        </w:rPr>
        <w:t>A：关闭该讨论群，或缩短通报群读取范围。需要重新跟进时再打开。</w:t>
      </w:r>
    </w:p>
    <w:p>
      <w:pPr>
        <w:spacing w:before="140" w:after="40"/>
      </w:pPr>
      <w:r>
        <w:rPr>
          <w:rFonts w:ascii="Arial" w:hAnsi="Arial" w:eastAsia="Noto Sans CJK SC"/>
          <w:b/>
          <w:color w:val="18264A"/>
          <w:sz w:val="22"/>
        </w:rPr>
        <w:t>Q：可以把报告直接发给领导吗？</w:t>
      </w:r>
    </w:p>
    <w:p>
      <w:pPr>
        <w:ind w:left="317"/>
      </w:pPr>
      <w:r>
        <w:rPr>
          <w:rFonts w:ascii="Arial" w:hAnsi="Arial" w:eastAsia="Noto Sans CJK SC"/>
          <w:color w:val="17233B"/>
          <w:sz w:val="21"/>
        </w:rPr>
        <w:t>A：可以，但先将领导或领导群配置为接收方，并用发送预览核对。重大结论建议由问题责任人确认后再发。</w:t>
      </w:r>
    </w:p>
    <w:p>
      <w:pPr>
        <w:spacing w:before="140" w:after="40"/>
      </w:pPr>
      <w:r>
        <w:rPr>
          <w:rFonts w:ascii="Arial" w:hAnsi="Arial" w:eastAsia="Noto Sans CJK SC"/>
          <w:b/>
          <w:color w:val="18264A"/>
          <w:sz w:val="22"/>
        </w:rPr>
        <w:t>Q：AI 服务不可用怎么办？</w:t>
      </w:r>
    </w:p>
    <w:p>
      <w:pPr>
        <w:ind w:left="317"/>
      </w:pPr>
      <w:r>
        <w:rPr>
          <w:rFonts w:ascii="Arial" w:hAnsi="Arial" w:eastAsia="Noto Sans CJK SC"/>
          <w:color w:val="17233B"/>
          <w:sz w:val="21"/>
        </w:rPr>
        <w:t>A：先检查网页提示；内网部署时由管理员检查 AI 服务地址、模型配置和服务端密钥。普通用户不需要也不应接触密钥。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AF1FF"/>
          </w:tcPr>
          <w:p>
            <w:pPr>
              <w:spacing w:before="40" w:after="40"/>
            </w:pPr>
            <w:r/>
            <w:r>
              <w:rPr>
                <w:rFonts w:ascii="Arial" w:hAnsi="Arial" w:eastAsia="Noto Sans CJK SC"/>
                <w:b/>
                <w:color w:val="2F6CF6"/>
                <w:sz w:val="21"/>
              </w:rPr>
              <w:t xml:space="preserve">遇到问题时请保留  </w:t>
            </w:r>
            <w:r>
              <w:rPr>
                <w:rFonts w:ascii="Arial" w:hAnsi="Arial" w:eastAsia="Noto Sans CJK SC"/>
                <w:color w:val="17233B"/>
                <w:sz w:val="20"/>
              </w:rPr>
              <w:t>问题页面截图、执行时间、具体群名/工号（不含敏感聊天正文）和网页提示。这样管理员能更快定位。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7. 每天只要做这 6 件事</w:t>
      </w:r>
    </w:p>
    <w:p>
      <w:pPr>
        <w:spacing w:before="100" w:after="100"/>
      </w:pPr>
      <w:r>
        <w:rPr>
          <w:rFonts w:ascii="Arial" w:hAnsi="Arial" w:eastAsia="Noto Sans CJK SC"/>
          <w:color w:val="17233B"/>
          <w:sz w:val="22"/>
        </w:rPr>
        <w:t>□  确认今天需要关注的讨论群已启用；已闭环群保持关闭。</w:t>
      </w:r>
    </w:p>
    <w:p>
      <w:pPr>
        <w:spacing w:before="100" w:after="100"/>
      </w:pPr>
      <w:r>
        <w:rPr>
          <w:rFonts w:ascii="Arial" w:hAnsi="Arial" w:eastAsia="Noto Sans CJK SC"/>
          <w:color w:val="17233B"/>
          <w:sz w:val="22"/>
        </w:rPr>
        <w:t>□  确认通报群读取范围是否仍为近 3 天；有遗漏再扩大到 5/10 天。</w:t>
      </w:r>
    </w:p>
    <w:p>
      <w:pPr>
        <w:spacing w:before="100" w:after="100"/>
      </w:pPr>
      <w:r>
        <w:rPr>
          <w:rFonts w:ascii="Arial" w:hAnsi="Arial" w:eastAsia="Noto Sans CJK SC"/>
          <w:color w:val="17233B"/>
          <w:sz w:val="22"/>
        </w:rPr>
        <w:t>□  点击“一键分析”，等待报告生成。</w:t>
      </w:r>
    </w:p>
    <w:p>
      <w:pPr>
        <w:spacing w:before="100" w:after="100"/>
      </w:pPr>
      <w:r>
        <w:rPr>
          <w:rFonts w:ascii="Arial" w:hAnsi="Arial" w:eastAsia="Noto Sans CJK SC"/>
          <w:color w:val="17233B"/>
          <w:sz w:val="22"/>
        </w:rPr>
        <w:t>□  重点核对：影响范围、根因状态、下一步计划、负责人和时间点。</w:t>
      </w:r>
    </w:p>
    <w:p>
      <w:pPr>
        <w:spacing w:before="100" w:after="100"/>
      </w:pPr>
      <w:r>
        <w:rPr>
          <w:rFonts w:ascii="Arial" w:hAnsi="Arial" w:eastAsia="Noto Sans CJK SC"/>
          <w:color w:val="17233B"/>
          <w:sz w:val="22"/>
        </w:rPr>
        <w:t>□  需要通报时，先打开“发送前预览”，确认接收方。</w:t>
      </w:r>
    </w:p>
    <w:p>
      <w:pPr>
        <w:spacing w:before="100" w:after="100"/>
      </w:pPr>
      <w:r>
        <w:rPr>
          <w:rFonts w:ascii="Arial" w:hAnsi="Arial" w:eastAsia="Noto Sans CJK SC"/>
          <w:color w:val="17233B"/>
          <w:sz w:val="22"/>
        </w:rPr>
        <w:t>□  每天结束前，根据问题是否闭环调整消息源开关。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AF1FF"/>
          </w:tcPr>
          <w:p>
            <w:pPr>
              <w:spacing w:before="40" w:after="40"/>
            </w:pPr>
            <w:r/>
            <w:r>
              <w:rPr>
                <w:rFonts w:ascii="Arial" w:hAnsi="Arial" w:eastAsia="Noto Sans CJK SC"/>
                <w:b/>
                <w:color w:val="2F6CF6"/>
                <w:sz w:val="21"/>
              </w:rPr>
              <w:t xml:space="preserve">最后的原则  </w:t>
            </w:r>
            <w:r>
              <w:rPr>
                <w:rFonts w:ascii="Arial" w:hAnsi="Arial" w:eastAsia="Noto Sans CJK SC"/>
                <w:color w:val="17233B"/>
                <w:sz w:val="20"/>
              </w:rPr>
              <w:t>少而精地选择消息源；把 AI 结果当作整理后的线索；对外发送前始终由人确认。</w:t>
            </w:r>
          </w:p>
        </w:tc>
      </w:tr>
    </w:tbl>
    <w:p>
      <w:pPr>
        <w:spacing w:after="20"/>
      </w:pPr>
    </w:p>
    <w:p>
      <w:pPr>
        <w:spacing w:before="480"/>
        <w:jc w:val="center"/>
      </w:pPr>
      <w:r>
        <w:rPr>
          <w:rFonts w:ascii="Arial" w:hAnsi="Arial" w:eastAsia="Noto Sans CJK SC"/>
          <w:i/>
          <w:color w:val="66748C"/>
          <w:sz w:val="17"/>
        </w:rPr>
        <w:t>版本说明：当前为演示与内网接入准备阶段。真实 WeLink 读取/发送能力以公司内网部署版本为准。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Noto Sans CJK SC"/>
        <w:color w:val="66748C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Arial" w:hAnsi="Arial" w:eastAsia="Noto Sans CJK SC"/>
        <w:color w:val="66748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5" w:space="4" w:color="DCE4EF"/>
      </w:pBdr>
    </w:pPr>
    <w:r>
      <w:rPr>
        <w:rFonts w:ascii="Arial" w:hAnsi="Arial" w:eastAsia="Noto Sans CJK SC"/>
        <w:color w:val="66748C"/>
        <w:sz w:val="17"/>
      </w:rPr>
      <w:t>WeLink 巡检台  |  小白使用指导书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color w:val="172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CF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6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6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Noto Sans CJK SC" w:hAnsi="Noto Sans CJK SC" w:eastAsia="Noto Sans CJK S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WeLink 巡检台小白使用指导书</dc:title>
  <dc:subject>服务器硬件问题消息巡检工具使用说明</dc:subject>
  <dc:creator>WeLink 巡检台项目组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