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Leadership Report</w:t>
      </w:r>
    </w:p>
    <w:p>
      <w:pPr>
        <w:pStyle w:val="3"/>
        <w:keepNext w:val="0"/>
        <w:keepLines w:val="0"/>
        <w:widowControl/>
        <w:suppressLineNumbers w:val="0"/>
      </w:pPr>
      <w:r>
        <w:t>The past year has been filled with challenges for me. During my manager's maternity leave, I was entrusted with additional responsibilities as a backup. My key contributions included: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Project Oversight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Maintained a key focus on all application requests and served as an EERS reviewer.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Tracked project status and facilitated discussions on project execution steps and task assignments.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Closely monitored daily support activities and collaborated with Business Analysts (BAs) on release planning.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Reported to senior management on project progress, discussed issues, and reviewed technical solutions.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Team Support and Organizational Changes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Navigated the absence of several colleagues due to maternity and parental leaves, along with organizational restructuring.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During the restructuring phase, I shared insights on Vantage with GSP SH and global sales services, compiled system data across various dimensions, and created system architecture and data flow diagrams.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Stakeholder Communication and Collaboration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Ensured smooth communication and collaboration with upstream and downstream stakeholders.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Successfully facilitated the progress and delivery of all projects, including CAP projects, strategic initiatives, compliance tasks, business-as-usual (BAU) items, and technical items.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Training and Guidance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As a member of the Shining Star Committee, I organized training sessions for GSP 2023 and 2024 analysts.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Provided knowledge transfer (KT) to Chetan and guided him in completing various tasks.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F372D"/>
    <w:multiLevelType w:val="multilevel"/>
    <w:tmpl w:val="F7FF37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BD87D"/>
    <w:rsid w:val="77FBD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2024-10-18T10:18:00Z</dcterms:created>
  <dc:creator>Ling.0</dc:creator>
  <cp:lastModifiedBy>Ling.0</cp:lastModifiedBy>
  <dcterms:modified xsi:type="dcterms:W3CDTF">2024-10-18T10:21:43Z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E18E99C0F30AE63967C5116765F3CF99_41</vt:lpwstr>
  </property>
</Properties>
</file>