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B60E5D" w14:textId="34BCEFF0" w:rsidR="007357CD" w:rsidRPr="00FF640B" w:rsidRDefault="00A75207">
      <w:pPr>
        <w:tabs>
          <w:tab w:val="left" w:pos="540"/>
          <w:tab w:val="center" w:pos="4153"/>
        </w:tabs>
        <w:spacing w:afterLines="50" w:after="156"/>
        <w:jc w:val="center"/>
        <w:rPr>
          <w:rFonts w:eastAsia="黑体"/>
          <w:bCs/>
          <w:sz w:val="30"/>
          <w:szCs w:val="30"/>
        </w:rPr>
      </w:pPr>
      <w:r w:rsidRPr="00FF640B">
        <w:rPr>
          <w:rFonts w:eastAsia="黑体"/>
          <w:bCs/>
          <w:sz w:val="30"/>
          <w:szCs w:val="30"/>
        </w:rPr>
        <w:t>计算机</w:t>
      </w:r>
      <w:r w:rsidR="004E5D7A" w:rsidRPr="00FF640B">
        <w:rPr>
          <w:rFonts w:eastAsia="黑体"/>
          <w:bCs/>
          <w:sz w:val="30"/>
          <w:szCs w:val="30"/>
        </w:rPr>
        <w:t>学院</w:t>
      </w:r>
      <w:r w:rsidRPr="00FF640B">
        <w:rPr>
          <w:rFonts w:eastAsia="黑体"/>
          <w:bCs/>
          <w:sz w:val="30"/>
          <w:szCs w:val="30"/>
        </w:rPr>
        <w:t>软件工程专业</w:t>
      </w:r>
      <w:r w:rsidR="004E5D7A" w:rsidRPr="00FF640B">
        <w:rPr>
          <w:rFonts w:eastAsia="黑体"/>
          <w:bCs/>
          <w:sz w:val="30"/>
          <w:szCs w:val="30"/>
        </w:rPr>
        <w:t>20</w:t>
      </w:r>
      <w:r w:rsidRPr="00FF640B">
        <w:rPr>
          <w:rFonts w:eastAsia="黑体"/>
          <w:bCs/>
          <w:sz w:val="30"/>
          <w:szCs w:val="30"/>
        </w:rPr>
        <w:t>2</w:t>
      </w:r>
      <w:r w:rsidR="005A5D82" w:rsidRPr="00FF640B">
        <w:rPr>
          <w:rFonts w:eastAsia="黑体"/>
          <w:bCs/>
          <w:sz w:val="30"/>
          <w:szCs w:val="30"/>
        </w:rPr>
        <w:t>2</w:t>
      </w:r>
      <w:r w:rsidR="004E5D7A" w:rsidRPr="00FF640B">
        <w:rPr>
          <w:rFonts w:eastAsia="黑体"/>
          <w:bCs/>
          <w:sz w:val="30"/>
          <w:szCs w:val="30"/>
        </w:rPr>
        <w:t>届毕业设计跟踪记录表</w:t>
      </w:r>
    </w:p>
    <w:p w14:paraId="23BF3990" w14:textId="372A67DC" w:rsidR="00A35B2B" w:rsidRPr="00FF640B" w:rsidRDefault="004E5D7A" w:rsidP="00B0773B">
      <w:pPr>
        <w:tabs>
          <w:tab w:val="left" w:pos="540"/>
          <w:tab w:val="center" w:pos="4153"/>
        </w:tabs>
        <w:spacing w:afterLines="50" w:after="156"/>
        <w:ind w:firstLineChars="100" w:firstLine="300"/>
        <w:jc w:val="left"/>
        <w:rPr>
          <w:rFonts w:eastAsia="黑体"/>
          <w:bCs/>
          <w:sz w:val="30"/>
          <w:szCs w:val="30"/>
        </w:rPr>
      </w:pPr>
      <w:r w:rsidRPr="00FF640B">
        <w:rPr>
          <w:rFonts w:eastAsia="黑体"/>
          <w:bCs/>
          <w:sz w:val="30"/>
          <w:szCs w:val="30"/>
        </w:rPr>
        <w:t>学生姓名：</w:t>
      </w:r>
      <w:r w:rsidR="00A26DA7" w:rsidRPr="00FF640B">
        <w:rPr>
          <w:rFonts w:eastAsia="黑体"/>
          <w:bCs/>
          <w:sz w:val="30"/>
          <w:szCs w:val="30"/>
        </w:rPr>
        <w:t>王小娅</w:t>
      </w:r>
      <w:r w:rsidRPr="00FF640B">
        <w:rPr>
          <w:rFonts w:eastAsia="黑体"/>
          <w:bCs/>
          <w:sz w:val="30"/>
          <w:szCs w:val="30"/>
        </w:rPr>
        <w:t xml:space="preserve">             </w:t>
      </w:r>
      <w:r w:rsidRPr="00FF640B">
        <w:rPr>
          <w:rFonts w:eastAsia="黑体"/>
          <w:bCs/>
          <w:sz w:val="30"/>
          <w:szCs w:val="30"/>
        </w:rPr>
        <w:t>指导老师：</w:t>
      </w:r>
      <w:r w:rsidR="00D6325B" w:rsidRPr="00FF640B">
        <w:rPr>
          <w:rFonts w:eastAsia="黑体"/>
          <w:bCs/>
          <w:sz w:val="30"/>
          <w:szCs w:val="30"/>
        </w:rPr>
        <w:t>康松林</w:t>
      </w:r>
      <w:r w:rsidRPr="00FF640B">
        <w:rPr>
          <w:rFonts w:eastAsia="黑体"/>
          <w:bCs/>
          <w:sz w:val="30"/>
          <w:szCs w:val="30"/>
        </w:rPr>
        <w:t xml:space="preserve"> </w:t>
      </w:r>
      <w:r w:rsidR="00D6325B" w:rsidRPr="00FF640B">
        <w:rPr>
          <w:rFonts w:eastAsia="黑体"/>
          <w:bCs/>
          <w:sz w:val="30"/>
          <w:szCs w:val="30"/>
        </w:rPr>
        <w:t>罗京</w:t>
      </w:r>
    </w:p>
    <w:p w14:paraId="4C45D6CE" w14:textId="3593F76D" w:rsidR="001F2D6C" w:rsidRPr="00FF640B" w:rsidRDefault="001F2D6C" w:rsidP="00B0773B">
      <w:pPr>
        <w:tabs>
          <w:tab w:val="left" w:pos="540"/>
          <w:tab w:val="center" w:pos="4153"/>
        </w:tabs>
        <w:spacing w:afterLines="50" w:after="156"/>
        <w:ind w:firstLineChars="100" w:firstLine="300"/>
        <w:jc w:val="left"/>
        <w:rPr>
          <w:rFonts w:eastAsia="黑体"/>
          <w:bCs/>
          <w:sz w:val="30"/>
          <w:szCs w:val="30"/>
        </w:rPr>
      </w:pPr>
      <w:r w:rsidRPr="00FF640B">
        <w:rPr>
          <w:rFonts w:eastAsia="黑体"/>
          <w:bCs/>
          <w:sz w:val="30"/>
          <w:szCs w:val="30"/>
        </w:rPr>
        <w:t>毕业设计题目：基于序列到序列架构的缺陷自动修复模型</w:t>
      </w:r>
    </w:p>
    <w:p w14:paraId="5B17101F" w14:textId="77777777" w:rsidR="001A1F2B" w:rsidRDefault="001A1F2B" w:rsidP="001A1F2B">
      <w:pPr>
        <w:ind w:leftChars="512" w:left="1272" w:hangingChars="94" w:hanging="197"/>
      </w:pPr>
    </w:p>
    <w:tbl>
      <w:tblPr>
        <w:tblW w:w="828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20"/>
        <w:gridCol w:w="500"/>
        <w:gridCol w:w="2160"/>
        <w:gridCol w:w="2160"/>
        <w:gridCol w:w="2340"/>
      </w:tblGrid>
      <w:tr w:rsidR="001A1F2B" w14:paraId="04A49075" w14:textId="77777777" w:rsidTr="001A1F2B">
        <w:trPr>
          <w:trHeight w:val="600"/>
          <w:jc w:val="center"/>
        </w:trPr>
        <w:tc>
          <w:tcPr>
            <w:tcW w:w="8280" w:type="dxa"/>
            <w:gridSpan w:val="5"/>
            <w:tcBorders>
              <w:top w:val="single" w:sz="4" w:space="0" w:color="auto"/>
              <w:left w:val="single" w:sz="4" w:space="0" w:color="auto"/>
              <w:bottom w:val="single" w:sz="4" w:space="0" w:color="auto"/>
              <w:right w:val="single" w:sz="4" w:space="0" w:color="auto"/>
            </w:tcBorders>
            <w:vAlign w:val="center"/>
            <w:hideMark/>
          </w:tcPr>
          <w:p w14:paraId="1ED24B6E" w14:textId="55D6C083" w:rsidR="001A1F2B" w:rsidRDefault="001A1F2B">
            <w:pPr>
              <w:widowControl/>
              <w:jc w:val="center"/>
              <w:rPr>
                <w:b/>
                <w:bCs/>
                <w:kern w:val="0"/>
                <w:sz w:val="36"/>
                <w:szCs w:val="36"/>
              </w:rPr>
            </w:pPr>
            <w:r>
              <w:rPr>
                <w:rFonts w:hint="eastAsia"/>
                <w:b/>
                <w:bCs/>
                <w:spacing w:val="181"/>
                <w:kern w:val="0"/>
                <w:sz w:val="36"/>
                <w:szCs w:val="36"/>
              </w:rPr>
              <w:t>第</w:t>
            </w:r>
            <w:r>
              <w:rPr>
                <w:rFonts w:hint="eastAsia"/>
                <w:b/>
                <w:bCs/>
                <w:spacing w:val="181"/>
                <w:kern w:val="0"/>
                <w:sz w:val="36"/>
                <w:szCs w:val="36"/>
              </w:rPr>
              <w:t>4</w:t>
            </w:r>
            <w:r>
              <w:rPr>
                <w:rFonts w:hint="eastAsia"/>
                <w:b/>
                <w:bCs/>
                <w:spacing w:val="181"/>
                <w:kern w:val="0"/>
                <w:sz w:val="36"/>
                <w:szCs w:val="36"/>
              </w:rPr>
              <w:t>周工作记录</w:t>
            </w:r>
          </w:p>
        </w:tc>
      </w:tr>
      <w:tr w:rsidR="001A1F2B" w14:paraId="502B1A38" w14:textId="77777777" w:rsidTr="001A1F2B">
        <w:trPr>
          <w:trHeight w:val="319"/>
          <w:jc w:val="center"/>
        </w:trPr>
        <w:tc>
          <w:tcPr>
            <w:tcW w:w="162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84695A5"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填表人</w:t>
            </w:r>
          </w:p>
        </w:tc>
        <w:tc>
          <w:tcPr>
            <w:tcW w:w="2160" w:type="dxa"/>
            <w:tcBorders>
              <w:top w:val="single" w:sz="4" w:space="0" w:color="auto"/>
              <w:left w:val="single" w:sz="4" w:space="0" w:color="auto"/>
              <w:bottom w:val="single" w:sz="4" w:space="0" w:color="auto"/>
              <w:right w:val="single" w:sz="4" w:space="0" w:color="auto"/>
            </w:tcBorders>
          </w:tcPr>
          <w:p w14:paraId="06E7BD2D" w14:textId="25CB9002" w:rsidR="001A1F2B" w:rsidRDefault="00A33214">
            <w:pPr>
              <w:widowControl/>
              <w:rPr>
                <w:rFonts w:ascii="宋体" w:hAnsi="宋体" w:cs="宋体"/>
                <w:b/>
                <w:kern w:val="0"/>
                <w:sz w:val="20"/>
                <w:szCs w:val="20"/>
              </w:rPr>
            </w:pPr>
            <w:r>
              <w:rPr>
                <w:rFonts w:ascii="宋体" w:hAnsi="宋体" w:cs="宋体" w:hint="eastAsia"/>
                <w:b/>
                <w:kern w:val="0"/>
                <w:sz w:val="20"/>
                <w:szCs w:val="20"/>
              </w:rPr>
              <w:t>王小娅</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3511FD9"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周起始/结束日期</w:t>
            </w:r>
          </w:p>
        </w:tc>
        <w:tc>
          <w:tcPr>
            <w:tcW w:w="2340" w:type="dxa"/>
            <w:tcBorders>
              <w:top w:val="single" w:sz="4" w:space="0" w:color="auto"/>
              <w:left w:val="single" w:sz="4" w:space="0" w:color="auto"/>
              <w:bottom w:val="single" w:sz="4" w:space="0" w:color="auto"/>
              <w:right w:val="single" w:sz="4" w:space="0" w:color="auto"/>
            </w:tcBorders>
            <w:hideMark/>
          </w:tcPr>
          <w:p w14:paraId="5A3F79A8" w14:textId="06E984F9" w:rsidR="001A1F2B" w:rsidRDefault="001A1F2B">
            <w:pPr>
              <w:rPr>
                <w:kern w:val="0"/>
                <w:sz w:val="20"/>
                <w:szCs w:val="20"/>
              </w:rPr>
            </w:pPr>
            <w:r>
              <w:rPr>
                <w:kern w:val="0"/>
                <w:sz w:val="20"/>
                <w:szCs w:val="20"/>
              </w:rPr>
              <w:t>20220313-20210319</w:t>
            </w:r>
          </w:p>
        </w:tc>
      </w:tr>
      <w:tr w:rsidR="001A1F2B" w14:paraId="231B8F73" w14:textId="77777777" w:rsidTr="001A1F2B">
        <w:trPr>
          <w:trHeight w:val="1005"/>
          <w:jc w:val="center"/>
        </w:trPr>
        <w:tc>
          <w:tcPr>
            <w:tcW w:w="8280" w:type="dxa"/>
            <w:gridSpan w:val="5"/>
            <w:tcBorders>
              <w:top w:val="single" w:sz="4" w:space="0" w:color="auto"/>
              <w:left w:val="single" w:sz="4" w:space="0" w:color="auto"/>
              <w:bottom w:val="single" w:sz="4" w:space="0" w:color="auto"/>
              <w:right w:val="single" w:sz="4" w:space="0" w:color="auto"/>
            </w:tcBorders>
          </w:tcPr>
          <w:p w14:paraId="2099AE50" w14:textId="77777777" w:rsidR="001A1F2B" w:rsidRDefault="001A1F2B">
            <w:r>
              <w:rPr>
                <w:rFonts w:hint="eastAsia"/>
              </w:rPr>
              <w:t>本周工作计划：</w:t>
            </w:r>
          </w:p>
          <w:p w14:paraId="7EC33D82" w14:textId="1DF4B414" w:rsidR="001A1F2B" w:rsidRDefault="00B02293">
            <w:r w:rsidRPr="00CE0585">
              <w:rPr>
                <w:rFonts w:hint="eastAsia"/>
              </w:rPr>
              <w:t>尝试其他的网络优化方法，如果在</w:t>
            </w:r>
            <w:r w:rsidRPr="008D6932">
              <w:rPr>
                <w:rFonts w:hint="eastAsia"/>
              </w:rPr>
              <w:t>CodRep</w:t>
            </w:r>
            <w:r>
              <w:rPr>
                <w:rFonts w:hint="eastAsia"/>
              </w:rPr>
              <w:t>和</w:t>
            </w:r>
            <w:r w:rsidRPr="008D6932">
              <w:rPr>
                <w:rFonts w:hint="eastAsia"/>
              </w:rPr>
              <w:t>Bugs2Fix</w:t>
            </w:r>
            <w:r>
              <w:rPr>
                <w:rFonts w:hint="eastAsia"/>
              </w:rPr>
              <w:t>上取得的验证精度和测试均分尚可，则再在</w:t>
            </w:r>
            <w:r>
              <w:rPr>
                <w:rFonts w:hint="eastAsia"/>
              </w:rPr>
              <w:t>Def</w:t>
            </w:r>
            <w:r>
              <w:t>ects4J</w:t>
            </w:r>
            <w:r>
              <w:rPr>
                <w:rFonts w:hint="eastAsia"/>
              </w:rPr>
              <w:t>数据集上进行比对。</w:t>
            </w:r>
          </w:p>
        </w:tc>
      </w:tr>
      <w:tr w:rsidR="001A1F2B" w14:paraId="05FEEBBB" w14:textId="77777777" w:rsidTr="001A1F2B">
        <w:trPr>
          <w:trHeight w:val="563"/>
          <w:jc w:val="center"/>
        </w:trPr>
        <w:tc>
          <w:tcPr>
            <w:tcW w:w="8280" w:type="dxa"/>
            <w:gridSpan w:val="5"/>
            <w:tcBorders>
              <w:top w:val="single" w:sz="4" w:space="0" w:color="auto"/>
              <w:left w:val="single" w:sz="4" w:space="0" w:color="auto"/>
              <w:bottom w:val="single" w:sz="4" w:space="0" w:color="auto"/>
              <w:right w:val="single" w:sz="4" w:space="0" w:color="auto"/>
            </w:tcBorders>
            <w:vAlign w:val="center"/>
            <w:hideMark/>
          </w:tcPr>
          <w:p w14:paraId="735B05EB" w14:textId="77777777" w:rsidR="001A1F2B" w:rsidRDefault="001A1F2B">
            <w:pPr>
              <w:widowControl/>
              <w:jc w:val="center"/>
              <w:rPr>
                <w:rFonts w:ascii="宋体" w:hAnsi="宋体" w:cs="宋体"/>
                <w:kern w:val="0"/>
                <w:sz w:val="28"/>
                <w:szCs w:val="28"/>
              </w:rPr>
            </w:pPr>
            <w:r>
              <w:rPr>
                <w:rFonts w:ascii="宋体" w:hAnsi="宋体" w:cs="宋体" w:hint="eastAsia"/>
                <w:kern w:val="0"/>
                <w:sz w:val="28"/>
                <w:szCs w:val="28"/>
              </w:rPr>
              <w:t>详情</w:t>
            </w:r>
          </w:p>
        </w:tc>
      </w:tr>
      <w:tr w:rsidR="001A1F2B" w14:paraId="0ECC7431"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FA61304" w14:textId="77777777" w:rsidR="001A1F2B" w:rsidRDefault="001A1F2B">
            <w:pPr>
              <w:widowControl/>
              <w:ind w:firstLineChars="50" w:firstLine="100"/>
              <w:jc w:val="left"/>
              <w:rPr>
                <w:rFonts w:ascii="宋体" w:hAnsi="宋体" w:cs="宋体"/>
                <w:kern w:val="0"/>
                <w:sz w:val="20"/>
                <w:szCs w:val="20"/>
              </w:rPr>
            </w:pPr>
            <w:r>
              <w:rPr>
                <w:rFonts w:ascii="宋体" w:hAnsi="宋体" w:cs="宋体" w:hint="eastAsia"/>
                <w:kern w:val="0"/>
                <w:sz w:val="20"/>
                <w:szCs w:val="20"/>
              </w:rPr>
              <w:t>星期日</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41344F21" w14:textId="7076EDD0" w:rsidR="001A1F2B" w:rsidRPr="00DF1910" w:rsidRDefault="00DF1910">
            <w:r>
              <w:rPr>
                <w:rFonts w:hint="eastAsia"/>
              </w:rPr>
              <w:t>休息</w:t>
            </w:r>
          </w:p>
        </w:tc>
      </w:tr>
      <w:tr w:rsidR="001A1F2B" w:rsidRPr="00E25F5B" w14:paraId="7397AF60"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4922F0D"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星期一</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0723E8DB" w14:textId="09482D48" w:rsidR="001A1F2B" w:rsidRPr="00AD6B96" w:rsidRDefault="003C7CF6">
            <w:pPr>
              <w:rPr>
                <w:rFonts w:cs="宋体"/>
                <w:kern w:val="0"/>
                <w:szCs w:val="21"/>
              </w:rPr>
            </w:pPr>
            <w:r w:rsidRPr="00AD6B96">
              <w:rPr>
                <w:rFonts w:cs="宋体" w:hint="eastAsia"/>
                <w:kern w:val="0"/>
                <w:szCs w:val="21"/>
              </w:rPr>
              <w:t>进行</w:t>
            </w:r>
            <w:r w:rsidR="00DF1910" w:rsidRPr="00AD6B96">
              <w:rPr>
                <w:rFonts w:cs="宋体" w:hint="eastAsia"/>
                <w:kern w:val="0"/>
                <w:szCs w:val="21"/>
              </w:rPr>
              <w:t>理论学习</w:t>
            </w:r>
            <w:r w:rsidR="009E335E" w:rsidRPr="00AD6B96">
              <w:rPr>
                <w:rFonts w:cs="宋体" w:hint="eastAsia"/>
                <w:kern w:val="0"/>
                <w:szCs w:val="21"/>
              </w:rPr>
              <w:t>，主要收获如下</w:t>
            </w:r>
          </w:p>
          <w:p w14:paraId="5C9BCB4E" w14:textId="0053BBB8" w:rsidR="009960F8" w:rsidRPr="00AD6B96" w:rsidRDefault="003C7CF6">
            <w:pPr>
              <w:rPr>
                <w:rFonts w:cs="宋体"/>
                <w:kern w:val="0"/>
                <w:szCs w:val="21"/>
              </w:rPr>
            </w:pPr>
            <w:r w:rsidRPr="00AD6B96">
              <w:rPr>
                <w:rFonts w:cs="宋体"/>
                <w:kern w:val="0"/>
                <w:szCs w:val="21"/>
              </w:rPr>
              <w:t>1.</w:t>
            </w:r>
            <w:r w:rsidR="009960F8" w:rsidRPr="00AD6B96">
              <w:rPr>
                <w:rFonts w:cs="宋体"/>
                <w:kern w:val="0"/>
                <w:szCs w:val="21"/>
              </w:rPr>
              <w:t>RNN</w:t>
            </w:r>
            <w:r w:rsidR="009960F8" w:rsidRPr="00AD6B96">
              <w:rPr>
                <w:rFonts w:cs="宋体" w:hint="eastAsia"/>
                <w:kern w:val="0"/>
                <w:szCs w:val="21"/>
              </w:rPr>
              <w:t>的时间步索引</w:t>
            </w:r>
            <w:r w:rsidR="002F514F" w:rsidRPr="00AD6B96">
              <w:rPr>
                <w:rFonts w:cs="宋体" w:hint="eastAsia"/>
                <w:kern w:val="0"/>
                <w:szCs w:val="21"/>
              </w:rPr>
              <w:t>(</w:t>
            </w:r>
            <w:r w:rsidR="002F514F" w:rsidRPr="00AD6B96">
              <w:rPr>
                <w:rFonts w:cs="宋体"/>
                <w:b/>
                <w:bCs/>
                <w:kern w:val="0"/>
                <w:szCs w:val="21"/>
              </w:rPr>
              <w:t>x</w:t>
            </w:r>
            <w:r w:rsidR="002F514F" w:rsidRPr="00AD6B96">
              <w:rPr>
                <w:rFonts w:cs="宋体"/>
                <w:kern w:val="0"/>
                <w:szCs w:val="21"/>
                <w:vertAlign w:val="superscript"/>
              </w:rPr>
              <w:t>(t)</w:t>
            </w:r>
            <w:r w:rsidR="002F514F" w:rsidRPr="00AD6B96">
              <w:rPr>
                <w:rFonts w:cs="宋体" w:hint="eastAsia"/>
                <w:kern w:val="0"/>
                <w:szCs w:val="21"/>
              </w:rPr>
              <w:t>中的</w:t>
            </w:r>
            <w:r w:rsidR="002F514F" w:rsidRPr="00AD6B96">
              <w:rPr>
                <w:rFonts w:cs="宋体"/>
                <w:kern w:val="0"/>
                <w:szCs w:val="21"/>
              </w:rPr>
              <w:t>t)</w:t>
            </w:r>
            <w:r w:rsidR="009960F8" w:rsidRPr="00AD6B96">
              <w:rPr>
                <w:rFonts w:cs="宋体" w:hint="eastAsia"/>
                <w:kern w:val="0"/>
                <w:szCs w:val="21"/>
              </w:rPr>
              <w:t>未必表示现实中流逝的时间，也有可能仅表示序列中的</w:t>
            </w:r>
            <w:r w:rsidR="00C105A3" w:rsidRPr="00AD6B96">
              <w:rPr>
                <w:rFonts w:cs="宋体" w:hint="eastAsia"/>
                <w:kern w:val="0"/>
                <w:szCs w:val="21"/>
              </w:rPr>
              <w:t>位置</w:t>
            </w:r>
          </w:p>
          <w:p w14:paraId="5374FCD6" w14:textId="3D540DA2" w:rsidR="00DF1910" w:rsidRPr="00AD6B96" w:rsidRDefault="009960F8">
            <w:pPr>
              <w:rPr>
                <w:rFonts w:cs="宋体"/>
                <w:kern w:val="0"/>
                <w:szCs w:val="21"/>
              </w:rPr>
            </w:pPr>
            <w:r w:rsidRPr="00AD6B96">
              <w:rPr>
                <w:rFonts w:cs="宋体"/>
                <w:kern w:val="0"/>
                <w:szCs w:val="21"/>
              </w:rPr>
              <w:t>2.</w:t>
            </w:r>
            <w:r w:rsidR="003C7CF6" w:rsidRPr="00AD6B96">
              <w:rPr>
                <w:rFonts w:cs="宋体"/>
                <w:kern w:val="0"/>
                <w:szCs w:val="21"/>
              </w:rPr>
              <w:t>RNN</w:t>
            </w:r>
            <w:r w:rsidR="003C7CF6" w:rsidRPr="00AD6B96">
              <w:rPr>
                <w:rFonts w:cs="宋体" w:hint="eastAsia"/>
                <w:kern w:val="0"/>
                <w:szCs w:val="21"/>
              </w:rPr>
              <w:t>展开计算过程的优点</w:t>
            </w:r>
            <w:r w:rsidR="009B574A" w:rsidRPr="00AD6B96">
              <w:rPr>
                <w:rFonts w:cs="宋体" w:hint="eastAsia"/>
                <w:kern w:val="0"/>
                <w:szCs w:val="21"/>
              </w:rPr>
              <w:t>：</w:t>
            </w:r>
            <w:r w:rsidR="009E335E" w:rsidRPr="00AD6B96">
              <w:rPr>
                <w:rFonts w:cs="宋体" w:hint="eastAsia"/>
                <w:kern w:val="0"/>
                <w:szCs w:val="21"/>
              </w:rPr>
              <w:t>(</w:t>
            </w:r>
            <w:r w:rsidR="009E335E" w:rsidRPr="00AD6B96">
              <w:rPr>
                <w:rFonts w:cs="宋体"/>
                <w:kern w:val="0"/>
                <w:szCs w:val="21"/>
              </w:rPr>
              <w:t>1)</w:t>
            </w:r>
            <w:r w:rsidR="009E335E" w:rsidRPr="00AD6B96">
              <w:rPr>
                <w:rFonts w:cs="宋体" w:hint="eastAsia"/>
                <w:kern w:val="0"/>
                <w:szCs w:val="21"/>
              </w:rPr>
              <w:t>可以处理长度不同的序列，保持输入大小相同</w:t>
            </w:r>
            <w:r w:rsidR="009E335E" w:rsidRPr="00AD6B96">
              <w:rPr>
                <w:rFonts w:cs="宋体" w:hint="eastAsia"/>
                <w:kern w:val="0"/>
                <w:szCs w:val="21"/>
              </w:rPr>
              <w:t>(</w:t>
            </w:r>
            <w:r w:rsidR="009E335E" w:rsidRPr="00AD6B96">
              <w:rPr>
                <w:rFonts w:cs="宋体"/>
                <w:kern w:val="0"/>
                <w:szCs w:val="21"/>
              </w:rPr>
              <w:t>2)</w:t>
            </w:r>
            <w:r w:rsidR="0027495C" w:rsidRPr="00AD6B96">
              <w:rPr>
                <w:rFonts w:cs="宋体" w:hint="eastAsia"/>
                <w:kern w:val="0"/>
                <w:szCs w:val="21"/>
              </w:rPr>
              <w:t>在每个时间步都可以使用相同参数的转移函数</w:t>
            </w:r>
          </w:p>
          <w:p w14:paraId="33D00A32" w14:textId="77777777" w:rsidR="001A1F2B" w:rsidRPr="00AD6B96" w:rsidRDefault="007F66A2">
            <w:pPr>
              <w:rPr>
                <w:rFonts w:cs="宋体"/>
                <w:kern w:val="0"/>
                <w:szCs w:val="21"/>
              </w:rPr>
            </w:pPr>
            <w:r w:rsidRPr="00AD6B96">
              <w:rPr>
                <w:rFonts w:cs="宋体" w:hint="eastAsia"/>
                <w:kern w:val="0"/>
                <w:szCs w:val="21"/>
              </w:rPr>
              <w:t>3</w:t>
            </w:r>
            <w:r w:rsidRPr="00AD6B96">
              <w:rPr>
                <w:rFonts w:cs="宋体"/>
                <w:kern w:val="0"/>
                <w:szCs w:val="21"/>
              </w:rPr>
              <w:t>.</w:t>
            </w:r>
            <w:r w:rsidRPr="00AD6B96">
              <w:rPr>
                <w:rFonts w:cs="宋体" w:hint="eastAsia"/>
                <w:kern w:val="0"/>
                <w:szCs w:val="21"/>
              </w:rPr>
              <w:t>se</w:t>
            </w:r>
            <w:r w:rsidRPr="00AD6B96">
              <w:rPr>
                <w:rFonts w:cs="宋体"/>
                <w:kern w:val="0"/>
                <w:szCs w:val="21"/>
              </w:rPr>
              <w:t>q2seq</w:t>
            </w:r>
            <w:r w:rsidRPr="00AD6B96">
              <w:rPr>
                <w:rFonts w:cs="宋体" w:hint="eastAsia"/>
                <w:kern w:val="0"/>
                <w:szCs w:val="21"/>
              </w:rPr>
              <w:t>架构的明显不足是编码器</w:t>
            </w:r>
            <w:r w:rsidRPr="00AD6B96">
              <w:rPr>
                <w:rFonts w:cs="宋体" w:hint="eastAsia"/>
                <w:kern w:val="0"/>
                <w:szCs w:val="21"/>
              </w:rPr>
              <w:t>R</w:t>
            </w:r>
            <w:r w:rsidRPr="00AD6B96">
              <w:rPr>
                <w:rFonts w:cs="宋体"/>
                <w:kern w:val="0"/>
                <w:szCs w:val="21"/>
              </w:rPr>
              <w:t>NN</w:t>
            </w:r>
            <w:r w:rsidRPr="00AD6B96">
              <w:rPr>
                <w:rFonts w:cs="宋体" w:hint="eastAsia"/>
                <w:kern w:val="0"/>
                <w:szCs w:val="21"/>
              </w:rPr>
              <w:t>输出的上下文</w:t>
            </w:r>
            <w:r w:rsidRPr="00AD6B96">
              <w:rPr>
                <w:rFonts w:cs="宋体" w:hint="eastAsia"/>
                <w:kern w:val="0"/>
                <w:szCs w:val="21"/>
              </w:rPr>
              <w:t>C</w:t>
            </w:r>
            <w:r w:rsidRPr="00AD6B96">
              <w:rPr>
                <w:rFonts w:cs="宋体" w:hint="eastAsia"/>
                <w:kern w:val="0"/>
                <w:szCs w:val="21"/>
              </w:rPr>
              <w:t>维度太小难以概括一个长序列，解决思路</w:t>
            </w:r>
            <w:r w:rsidRPr="00AD6B96">
              <w:rPr>
                <w:rFonts w:cs="宋体" w:hint="eastAsia"/>
                <w:kern w:val="0"/>
                <w:szCs w:val="21"/>
              </w:rPr>
              <w:t>(</w:t>
            </w:r>
            <w:r w:rsidRPr="00AD6B96">
              <w:rPr>
                <w:rFonts w:cs="宋体"/>
                <w:kern w:val="0"/>
                <w:szCs w:val="21"/>
              </w:rPr>
              <w:t>1)</w:t>
            </w:r>
            <w:r w:rsidRPr="00AD6B96">
              <w:rPr>
                <w:rFonts w:cs="宋体" w:hint="eastAsia"/>
                <w:kern w:val="0"/>
                <w:szCs w:val="21"/>
              </w:rPr>
              <w:t>让</w:t>
            </w:r>
            <w:r w:rsidRPr="00AD6B96">
              <w:rPr>
                <w:rFonts w:cs="宋体" w:hint="eastAsia"/>
                <w:kern w:val="0"/>
                <w:szCs w:val="21"/>
              </w:rPr>
              <w:t>C</w:t>
            </w:r>
            <w:r w:rsidRPr="00AD6B96">
              <w:rPr>
                <w:rFonts w:cs="宋体" w:hint="eastAsia"/>
                <w:kern w:val="0"/>
                <w:szCs w:val="21"/>
              </w:rPr>
              <w:t>成为变长序列</w:t>
            </w:r>
            <w:r w:rsidRPr="00AD6B96">
              <w:rPr>
                <w:rFonts w:cs="宋体" w:hint="eastAsia"/>
                <w:kern w:val="0"/>
                <w:szCs w:val="21"/>
              </w:rPr>
              <w:t>(</w:t>
            </w:r>
            <w:r w:rsidRPr="00AD6B96">
              <w:rPr>
                <w:rFonts w:cs="宋体"/>
                <w:kern w:val="0"/>
                <w:szCs w:val="21"/>
              </w:rPr>
              <w:t>2)</w:t>
            </w:r>
            <w:r w:rsidRPr="00AD6B96">
              <w:rPr>
                <w:rFonts w:cs="宋体" w:hint="eastAsia"/>
                <w:kern w:val="0"/>
                <w:szCs w:val="21"/>
              </w:rPr>
              <w:t>引入注意力机制</w:t>
            </w:r>
          </w:p>
          <w:p w14:paraId="68BC5509" w14:textId="77777777" w:rsidR="00AD6B96" w:rsidRDefault="00AD6B96">
            <w:pPr>
              <w:rPr>
                <w:rFonts w:cs="宋体"/>
                <w:kern w:val="0"/>
                <w:szCs w:val="21"/>
              </w:rPr>
            </w:pPr>
            <w:r w:rsidRPr="00AD6B96">
              <w:rPr>
                <w:rFonts w:cs="宋体"/>
                <w:kern w:val="0"/>
                <w:szCs w:val="21"/>
              </w:rPr>
              <w:t>4.</w:t>
            </w:r>
            <w:r w:rsidRPr="00AD6B96">
              <w:rPr>
                <w:rFonts w:cs="宋体" w:hint="eastAsia"/>
                <w:kern w:val="0"/>
                <w:szCs w:val="21"/>
              </w:rPr>
              <w:t>贪婪搜索为何不能</w:t>
            </w:r>
            <w:r>
              <w:rPr>
                <w:rFonts w:cs="宋体" w:hint="eastAsia"/>
                <w:kern w:val="0"/>
                <w:szCs w:val="21"/>
              </w:rPr>
              <w:t>保证得到最优输出序列</w:t>
            </w:r>
            <w:r w:rsidR="00CA692C">
              <w:rPr>
                <w:rFonts w:cs="宋体" w:hint="eastAsia"/>
                <w:kern w:val="0"/>
                <w:szCs w:val="21"/>
              </w:rPr>
              <w:t>(</w:t>
            </w:r>
            <w:r w:rsidR="00CA692C">
              <w:rPr>
                <w:rFonts w:cs="宋体" w:hint="eastAsia"/>
                <w:kern w:val="0"/>
                <w:szCs w:val="21"/>
              </w:rPr>
              <w:t>采用束搜索的原因</w:t>
            </w:r>
            <w:r w:rsidR="00CA692C">
              <w:rPr>
                <w:rFonts w:cs="宋体"/>
                <w:kern w:val="0"/>
                <w:szCs w:val="21"/>
              </w:rPr>
              <w:t>)</w:t>
            </w:r>
          </w:p>
          <w:p w14:paraId="07A8D8F4" w14:textId="2BE2E92B" w:rsidR="00E25F5B" w:rsidRPr="00AD6B96" w:rsidRDefault="00E25F5B">
            <w:pPr>
              <w:rPr>
                <w:rFonts w:cs="宋体"/>
                <w:kern w:val="0"/>
                <w:sz w:val="24"/>
              </w:rPr>
            </w:pPr>
            <w:r>
              <w:rPr>
                <w:rFonts w:cs="宋体" w:hint="eastAsia"/>
                <w:kern w:val="0"/>
                <w:szCs w:val="21"/>
              </w:rPr>
              <w:t>5</w:t>
            </w:r>
            <w:r>
              <w:rPr>
                <w:rFonts w:cs="宋体"/>
                <w:kern w:val="0"/>
                <w:szCs w:val="21"/>
              </w:rPr>
              <w:t>.</w:t>
            </w:r>
            <w:r>
              <w:rPr>
                <w:rFonts w:cs="宋体" w:hint="eastAsia"/>
                <w:kern w:val="0"/>
                <w:szCs w:val="21"/>
              </w:rPr>
              <w:t>注意力机制应用于解码器计算背景向量并更新隐藏层状态</w:t>
            </w:r>
          </w:p>
        </w:tc>
      </w:tr>
      <w:tr w:rsidR="001A1F2B" w14:paraId="07D5F077"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2FF28F"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星期二</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53791504" w14:textId="6D038E44" w:rsidR="001A1F2B" w:rsidRPr="00DF1910" w:rsidRDefault="00D7448D">
            <w:pPr>
              <w:rPr>
                <w:rFonts w:hint="eastAsia"/>
              </w:rPr>
            </w:pPr>
            <w:r>
              <w:rPr>
                <w:rFonts w:hint="eastAsia"/>
              </w:rPr>
              <w:t>1</w:t>
            </w:r>
            <w:r>
              <w:t>.</w:t>
            </w:r>
            <w:r w:rsidR="00465FBA">
              <w:rPr>
                <w:rFonts w:hint="eastAsia"/>
              </w:rPr>
              <w:t>在本地</w:t>
            </w:r>
            <w:r w:rsidR="00465FBA">
              <w:rPr>
                <w:rFonts w:hint="eastAsia"/>
              </w:rPr>
              <w:t>w</w:t>
            </w:r>
            <w:r w:rsidR="00465FBA">
              <w:t>in10</w:t>
            </w:r>
            <w:r w:rsidR="00465FBA">
              <w:rPr>
                <w:rFonts w:hint="eastAsia"/>
              </w:rPr>
              <w:t>配置</w:t>
            </w:r>
            <w:r w:rsidR="00465FBA">
              <w:t>miniconda</w:t>
            </w:r>
            <w:r w:rsidR="00465FBA">
              <w:rPr>
                <w:rFonts w:hint="eastAsia"/>
              </w:rPr>
              <w:t>虚拟环境</w:t>
            </w:r>
          </w:p>
          <w:p w14:paraId="672815B7" w14:textId="77777777" w:rsidR="001A1F2B" w:rsidRPr="00DF1910" w:rsidRDefault="001A1F2B"/>
        </w:tc>
      </w:tr>
      <w:tr w:rsidR="001A1F2B" w14:paraId="01EEC9AA"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76B6AF"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星期三</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264B2CEB" w14:textId="77777777" w:rsidR="001A1F2B" w:rsidRPr="00DF1910" w:rsidRDefault="001A1F2B">
            <w:pPr>
              <w:rPr>
                <w:rFonts w:cs="宋体"/>
                <w:kern w:val="0"/>
              </w:rPr>
            </w:pPr>
          </w:p>
          <w:p w14:paraId="2D0708F1" w14:textId="77777777" w:rsidR="001A1F2B" w:rsidRPr="00DF1910" w:rsidRDefault="001A1F2B">
            <w:pPr>
              <w:rPr>
                <w:rFonts w:cs="宋体"/>
                <w:kern w:val="0"/>
              </w:rPr>
            </w:pPr>
          </w:p>
        </w:tc>
      </w:tr>
      <w:tr w:rsidR="001A1F2B" w14:paraId="4FF86AA0"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BB3681"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星期四</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6926D219" w14:textId="77777777" w:rsidR="001A1F2B" w:rsidRPr="00DF1910" w:rsidRDefault="001A1F2B">
            <w:pPr>
              <w:rPr>
                <w:rFonts w:cs="宋体"/>
                <w:kern w:val="0"/>
                <w:sz w:val="20"/>
                <w:szCs w:val="20"/>
              </w:rPr>
            </w:pPr>
          </w:p>
          <w:p w14:paraId="1156F4C2" w14:textId="77777777" w:rsidR="001A1F2B" w:rsidRPr="00DF1910" w:rsidRDefault="001A1F2B">
            <w:pPr>
              <w:rPr>
                <w:rFonts w:cs="宋体"/>
                <w:kern w:val="0"/>
                <w:sz w:val="20"/>
                <w:szCs w:val="20"/>
              </w:rPr>
            </w:pPr>
          </w:p>
        </w:tc>
      </w:tr>
      <w:tr w:rsidR="001A1F2B" w14:paraId="30EB8D39"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1F6627"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星期五</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379E9A78" w14:textId="77777777" w:rsidR="001A1F2B" w:rsidRPr="00DF1910" w:rsidRDefault="001A1F2B">
            <w:pPr>
              <w:rPr>
                <w:rFonts w:cs="宋体"/>
                <w:kern w:val="0"/>
                <w:sz w:val="20"/>
                <w:szCs w:val="20"/>
              </w:rPr>
            </w:pPr>
          </w:p>
          <w:p w14:paraId="5A98BF30" w14:textId="77777777" w:rsidR="001A1F2B" w:rsidRPr="00DF1910" w:rsidRDefault="001A1F2B">
            <w:pPr>
              <w:rPr>
                <w:rFonts w:cs="宋体"/>
                <w:kern w:val="0"/>
                <w:sz w:val="20"/>
                <w:szCs w:val="20"/>
              </w:rPr>
            </w:pPr>
          </w:p>
        </w:tc>
      </w:tr>
      <w:tr w:rsidR="001A1F2B" w14:paraId="43903EBB" w14:textId="77777777" w:rsidTr="001A1F2B">
        <w:trPr>
          <w:jc w:val="center"/>
        </w:trPr>
        <w:tc>
          <w:tcPr>
            <w:tcW w:w="11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95960D" w14:textId="77777777" w:rsidR="001A1F2B" w:rsidRDefault="001A1F2B">
            <w:pPr>
              <w:widowControl/>
              <w:jc w:val="center"/>
              <w:rPr>
                <w:rFonts w:ascii="宋体" w:hAnsi="宋体" w:cs="宋体"/>
                <w:kern w:val="0"/>
                <w:sz w:val="20"/>
                <w:szCs w:val="20"/>
              </w:rPr>
            </w:pPr>
            <w:r>
              <w:rPr>
                <w:rFonts w:ascii="宋体" w:hAnsi="宋体" w:cs="宋体" w:hint="eastAsia"/>
                <w:kern w:val="0"/>
                <w:sz w:val="20"/>
                <w:szCs w:val="20"/>
              </w:rPr>
              <w:t>星期六</w:t>
            </w:r>
          </w:p>
        </w:tc>
        <w:tc>
          <w:tcPr>
            <w:tcW w:w="7160" w:type="dxa"/>
            <w:gridSpan w:val="4"/>
            <w:tcBorders>
              <w:top w:val="single" w:sz="4" w:space="0" w:color="auto"/>
              <w:left w:val="single" w:sz="4" w:space="0" w:color="auto"/>
              <w:bottom w:val="single" w:sz="4" w:space="0" w:color="auto"/>
              <w:right w:val="single" w:sz="4" w:space="0" w:color="auto"/>
            </w:tcBorders>
            <w:vAlign w:val="center"/>
          </w:tcPr>
          <w:p w14:paraId="20AA6277" w14:textId="77777777" w:rsidR="001A1F2B" w:rsidRPr="00DF1910" w:rsidRDefault="001A1F2B">
            <w:pPr>
              <w:rPr>
                <w:rFonts w:cs="宋体"/>
                <w:kern w:val="0"/>
                <w:sz w:val="20"/>
                <w:szCs w:val="20"/>
              </w:rPr>
            </w:pPr>
          </w:p>
        </w:tc>
      </w:tr>
      <w:tr w:rsidR="001A1F2B" w14:paraId="1F121B79" w14:textId="77777777" w:rsidTr="001A1F2B">
        <w:trPr>
          <w:trHeight w:val="70"/>
          <w:jc w:val="center"/>
        </w:trPr>
        <w:tc>
          <w:tcPr>
            <w:tcW w:w="8280" w:type="dxa"/>
            <w:gridSpan w:val="5"/>
            <w:tcBorders>
              <w:top w:val="single" w:sz="4" w:space="0" w:color="auto"/>
              <w:left w:val="single" w:sz="4" w:space="0" w:color="auto"/>
              <w:bottom w:val="single" w:sz="4" w:space="0" w:color="auto"/>
              <w:right w:val="single" w:sz="4" w:space="0" w:color="auto"/>
            </w:tcBorders>
          </w:tcPr>
          <w:p w14:paraId="0FC35B10" w14:textId="77777777" w:rsidR="001A1F2B" w:rsidRDefault="001A1F2B">
            <w:pPr>
              <w:widowControl/>
              <w:jc w:val="left"/>
              <w:rPr>
                <w:rFonts w:ascii="宋体" w:hAnsi="宋体" w:cs="宋体"/>
                <w:kern w:val="0"/>
                <w:sz w:val="20"/>
                <w:szCs w:val="20"/>
              </w:rPr>
            </w:pPr>
            <w:r>
              <w:rPr>
                <w:rFonts w:ascii="宋体" w:hAnsi="宋体" w:cs="宋体" w:hint="eastAsia"/>
                <w:kern w:val="0"/>
                <w:sz w:val="20"/>
                <w:szCs w:val="20"/>
              </w:rPr>
              <w:t>本周任务执行情况：</w:t>
            </w:r>
          </w:p>
          <w:p w14:paraId="54892118" w14:textId="77777777" w:rsidR="001A1F2B" w:rsidRDefault="001A1F2B"/>
          <w:p w14:paraId="2BC77CF9" w14:textId="77777777" w:rsidR="001A1F2B" w:rsidRDefault="001A1F2B"/>
        </w:tc>
      </w:tr>
      <w:tr w:rsidR="001A1F2B" w14:paraId="1C9E08CC" w14:textId="77777777" w:rsidTr="001A1F2B">
        <w:trPr>
          <w:trHeight w:val="841"/>
          <w:jc w:val="center"/>
        </w:trPr>
        <w:tc>
          <w:tcPr>
            <w:tcW w:w="8280" w:type="dxa"/>
            <w:gridSpan w:val="5"/>
            <w:tcBorders>
              <w:top w:val="single" w:sz="4" w:space="0" w:color="auto"/>
              <w:left w:val="single" w:sz="4" w:space="0" w:color="auto"/>
              <w:bottom w:val="single" w:sz="4" w:space="0" w:color="auto"/>
              <w:right w:val="single" w:sz="4" w:space="0" w:color="auto"/>
            </w:tcBorders>
          </w:tcPr>
          <w:p w14:paraId="14B4C195" w14:textId="77777777" w:rsidR="001A1F2B" w:rsidRDefault="001A1F2B">
            <w:pPr>
              <w:widowControl/>
              <w:rPr>
                <w:rFonts w:ascii="宋体" w:hAnsi="宋体" w:cs="宋体"/>
                <w:kern w:val="0"/>
                <w:sz w:val="20"/>
                <w:szCs w:val="20"/>
              </w:rPr>
            </w:pPr>
            <w:r>
              <w:rPr>
                <w:rFonts w:ascii="宋体" w:hAnsi="宋体" w:cs="宋体" w:hint="eastAsia"/>
                <w:kern w:val="0"/>
                <w:sz w:val="20"/>
                <w:szCs w:val="20"/>
              </w:rPr>
              <w:t>下周工作计划：</w:t>
            </w:r>
          </w:p>
          <w:p w14:paraId="757335AF" w14:textId="77777777" w:rsidR="001A1F2B" w:rsidRDefault="001A1F2B">
            <w:pPr>
              <w:widowControl/>
              <w:rPr>
                <w:rFonts w:ascii="宋体" w:hAnsi="宋体" w:cs="宋体"/>
                <w:kern w:val="0"/>
                <w:sz w:val="20"/>
                <w:szCs w:val="20"/>
              </w:rPr>
            </w:pPr>
          </w:p>
          <w:p w14:paraId="5FDF827E" w14:textId="77777777" w:rsidR="001A1F2B" w:rsidRDefault="001A1F2B">
            <w:pPr>
              <w:widowControl/>
              <w:rPr>
                <w:rFonts w:ascii="宋体" w:hAnsi="宋体" w:cs="宋体"/>
                <w:kern w:val="0"/>
                <w:sz w:val="20"/>
                <w:szCs w:val="20"/>
              </w:rPr>
            </w:pPr>
          </w:p>
        </w:tc>
      </w:tr>
      <w:tr w:rsidR="001A1F2B" w14:paraId="4085830E" w14:textId="77777777" w:rsidTr="001A1F2B">
        <w:trPr>
          <w:trHeight w:val="841"/>
          <w:jc w:val="center"/>
        </w:trPr>
        <w:tc>
          <w:tcPr>
            <w:tcW w:w="8280" w:type="dxa"/>
            <w:gridSpan w:val="5"/>
            <w:tcBorders>
              <w:top w:val="single" w:sz="4" w:space="0" w:color="auto"/>
              <w:left w:val="single" w:sz="4" w:space="0" w:color="auto"/>
              <w:bottom w:val="single" w:sz="4" w:space="0" w:color="auto"/>
              <w:right w:val="single" w:sz="4" w:space="0" w:color="auto"/>
            </w:tcBorders>
          </w:tcPr>
          <w:p w14:paraId="75C43899" w14:textId="77777777" w:rsidR="001A1F2B" w:rsidRDefault="001A1F2B">
            <w:pPr>
              <w:widowControl/>
              <w:rPr>
                <w:rFonts w:ascii="宋体" w:hAnsi="宋体" w:cs="宋体"/>
                <w:kern w:val="0"/>
                <w:sz w:val="20"/>
                <w:szCs w:val="20"/>
              </w:rPr>
            </w:pPr>
            <w:r>
              <w:rPr>
                <w:rFonts w:ascii="宋体" w:hAnsi="宋体" w:cs="宋体" w:hint="eastAsia"/>
                <w:kern w:val="0"/>
                <w:sz w:val="20"/>
                <w:szCs w:val="20"/>
              </w:rPr>
              <w:t>本周工作体会(至少200字):</w:t>
            </w:r>
          </w:p>
          <w:p w14:paraId="03BC3228" w14:textId="77777777" w:rsidR="001A1F2B" w:rsidRDefault="001A1F2B">
            <w:pPr>
              <w:widowControl/>
              <w:rPr>
                <w:rFonts w:ascii="宋体" w:hAnsi="宋体" w:cs="宋体"/>
                <w:kern w:val="0"/>
                <w:sz w:val="20"/>
                <w:szCs w:val="20"/>
              </w:rPr>
            </w:pPr>
          </w:p>
          <w:p w14:paraId="65DCE3A6" w14:textId="77777777" w:rsidR="001A1F2B" w:rsidRDefault="001A1F2B">
            <w:pPr>
              <w:widowControl/>
              <w:rPr>
                <w:rFonts w:ascii="宋体" w:hAnsi="宋体" w:cs="宋体"/>
                <w:kern w:val="0"/>
                <w:sz w:val="20"/>
                <w:szCs w:val="20"/>
              </w:rPr>
            </w:pPr>
          </w:p>
          <w:p w14:paraId="66163D35" w14:textId="77777777" w:rsidR="001A1F2B" w:rsidRDefault="001A1F2B">
            <w:pPr>
              <w:widowControl/>
              <w:rPr>
                <w:rFonts w:ascii="宋体" w:hAnsi="宋体" w:cs="宋体"/>
                <w:kern w:val="0"/>
                <w:sz w:val="20"/>
                <w:szCs w:val="20"/>
              </w:rPr>
            </w:pPr>
          </w:p>
          <w:p w14:paraId="7E36F54A" w14:textId="77777777" w:rsidR="001A1F2B" w:rsidRDefault="001A1F2B">
            <w:pPr>
              <w:widowControl/>
              <w:rPr>
                <w:rFonts w:ascii="宋体" w:hAnsi="宋体" w:cs="宋体"/>
                <w:kern w:val="0"/>
                <w:sz w:val="20"/>
                <w:szCs w:val="20"/>
              </w:rPr>
            </w:pPr>
          </w:p>
          <w:p w14:paraId="1D6D0C53" w14:textId="77777777" w:rsidR="001A1F2B" w:rsidRDefault="001A1F2B">
            <w:pPr>
              <w:widowControl/>
              <w:rPr>
                <w:rFonts w:ascii="宋体" w:hAnsi="宋体" w:cs="宋体"/>
                <w:kern w:val="0"/>
                <w:sz w:val="20"/>
                <w:szCs w:val="20"/>
              </w:rPr>
            </w:pPr>
          </w:p>
          <w:p w14:paraId="7B7E8A1D" w14:textId="77777777" w:rsidR="001A1F2B" w:rsidRDefault="001A1F2B">
            <w:pPr>
              <w:widowControl/>
              <w:rPr>
                <w:rFonts w:ascii="宋体" w:hAnsi="宋体" w:cs="宋体"/>
                <w:kern w:val="0"/>
                <w:sz w:val="20"/>
                <w:szCs w:val="20"/>
              </w:rPr>
            </w:pPr>
          </w:p>
        </w:tc>
      </w:tr>
      <w:tr w:rsidR="001A1F2B" w14:paraId="5625905D" w14:textId="77777777" w:rsidTr="001A1F2B">
        <w:trPr>
          <w:trHeight w:val="829"/>
          <w:jc w:val="center"/>
        </w:trPr>
        <w:tc>
          <w:tcPr>
            <w:tcW w:w="8280" w:type="dxa"/>
            <w:gridSpan w:val="5"/>
            <w:tcBorders>
              <w:top w:val="single" w:sz="4" w:space="0" w:color="auto"/>
              <w:left w:val="single" w:sz="4" w:space="0" w:color="auto"/>
              <w:bottom w:val="single" w:sz="4" w:space="0" w:color="auto"/>
              <w:right w:val="single" w:sz="4" w:space="0" w:color="auto"/>
            </w:tcBorders>
          </w:tcPr>
          <w:p w14:paraId="5D018820" w14:textId="77777777" w:rsidR="001A1F2B" w:rsidRDefault="001A1F2B">
            <w:r>
              <w:rPr>
                <w:rFonts w:hint="eastAsia"/>
              </w:rPr>
              <w:lastRenderedPageBreak/>
              <w:t>指导教师意见</w:t>
            </w:r>
            <w:r>
              <w:rPr>
                <w:rFonts w:ascii="宋体" w:hAnsi="宋体" w:cs="宋体" w:hint="eastAsia"/>
                <w:kern w:val="0"/>
                <w:sz w:val="20"/>
                <w:szCs w:val="20"/>
              </w:rPr>
              <w:t>：</w:t>
            </w:r>
          </w:p>
          <w:p w14:paraId="1ED01DE0" w14:textId="77777777" w:rsidR="001A1F2B" w:rsidRDefault="001A1F2B"/>
          <w:p w14:paraId="3116E395" w14:textId="77777777" w:rsidR="001A1F2B" w:rsidRDefault="001A1F2B"/>
        </w:tc>
      </w:tr>
    </w:tbl>
    <w:p w14:paraId="5FB86DB0" w14:textId="77777777" w:rsidR="00B07304" w:rsidRPr="00FF640B" w:rsidRDefault="00B07304" w:rsidP="00B07304">
      <w:pPr>
        <w:ind w:leftChars="512" w:left="1272" w:hangingChars="94" w:hanging="197"/>
      </w:pPr>
    </w:p>
    <w:tbl>
      <w:tblPr>
        <w:tblW w:w="828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20"/>
        <w:gridCol w:w="500"/>
        <w:gridCol w:w="2160"/>
        <w:gridCol w:w="2160"/>
        <w:gridCol w:w="2340"/>
      </w:tblGrid>
      <w:tr w:rsidR="00B07304" w:rsidRPr="00FF640B" w14:paraId="705A549D" w14:textId="77777777" w:rsidTr="00DC2DF9">
        <w:trPr>
          <w:trHeight w:val="600"/>
          <w:jc w:val="center"/>
        </w:trPr>
        <w:tc>
          <w:tcPr>
            <w:tcW w:w="8280" w:type="dxa"/>
            <w:gridSpan w:val="5"/>
            <w:tcBorders>
              <w:top w:val="single" w:sz="4" w:space="0" w:color="auto"/>
              <w:bottom w:val="single" w:sz="4" w:space="0" w:color="auto"/>
            </w:tcBorders>
            <w:vAlign w:val="center"/>
          </w:tcPr>
          <w:p w14:paraId="4154E176" w14:textId="6FA9A000" w:rsidR="00B07304" w:rsidRPr="00FF640B" w:rsidRDefault="00B07304" w:rsidP="00DC2DF9">
            <w:pPr>
              <w:widowControl/>
              <w:jc w:val="center"/>
              <w:rPr>
                <w:b/>
                <w:bCs/>
                <w:kern w:val="0"/>
                <w:sz w:val="36"/>
                <w:szCs w:val="36"/>
              </w:rPr>
            </w:pPr>
            <w:r w:rsidRPr="00FF640B">
              <w:rPr>
                <w:b/>
                <w:bCs/>
                <w:spacing w:val="181"/>
                <w:kern w:val="0"/>
                <w:sz w:val="36"/>
                <w:szCs w:val="36"/>
              </w:rPr>
              <w:t>第</w:t>
            </w:r>
            <w:r w:rsidRPr="00FF640B">
              <w:rPr>
                <w:b/>
                <w:bCs/>
                <w:spacing w:val="181"/>
                <w:kern w:val="0"/>
                <w:sz w:val="36"/>
                <w:szCs w:val="36"/>
              </w:rPr>
              <w:t>3</w:t>
            </w:r>
            <w:r w:rsidRPr="00FF640B">
              <w:rPr>
                <w:b/>
                <w:bCs/>
                <w:spacing w:val="181"/>
                <w:kern w:val="0"/>
                <w:sz w:val="36"/>
                <w:szCs w:val="36"/>
              </w:rPr>
              <w:t>周工作记录</w:t>
            </w:r>
          </w:p>
        </w:tc>
      </w:tr>
      <w:tr w:rsidR="00B07304" w:rsidRPr="00FF640B" w14:paraId="4CEFBC28" w14:textId="77777777" w:rsidTr="00DC2DF9">
        <w:trPr>
          <w:trHeight w:val="319"/>
          <w:jc w:val="center"/>
        </w:trPr>
        <w:tc>
          <w:tcPr>
            <w:tcW w:w="1620" w:type="dxa"/>
            <w:gridSpan w:val="2"/>
            <w:tcBorders>
              <w:top w:val="single" w:sz="4" w:space="0" w:color="auto"/>
              <w:bottom w:val="single" w:sz="4" w:space="0" w:color="auto"/>
              <w:right w:val="single" w:sz="4" w:space="0" w:color="auto"/>
            </w:tcBorders>
            <w:shd w:val="clear" w:color="auto" w:fill="C0C0C0"/>
          </w:tcPr>
          <w:p w14:paraId="546D08B0" w14:textId="77777777" w:rsidR="00B07304" w:rsidRPr="00FF640B" w:rsidRDefault="00B07304" w:rsidP="00DC2DF9">
            <w:pPr>
              <w:widowControl/>
              <w:jc w:val="center"/>
              <w:rPr>
                <w:kern w:val="0"/>
                <w:sz w:val="20"/>
                <w:szCs w:val="20"/>
              </w:rPr>
            </w:pPr>
            <w:r w:rsidRPr="00FF640B">
              <w:rPr>
                <w:kern w:val="0"/>
                <w:sz w:val="20"/>
                <w:szCs w:val="20"/>
              </w:rPr>
              <w:t>填表人</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F3394D" w14:textId="1E82C773" w:rsidR="00B07304" w:rsidRPr="00FF640B" w:rsidRDefault="00107CD2" w:rsidP="00DC2DF9">
            <w:pPr>
              <w:widowControl/>
              <w:rPr>
                <w:b/>
                <w:kern w:val="0"/>
                <w:sz w:val="20"/>
                <w:szCs w:val="20"/>
              </w:rPr>
            </w:pPr>
            <w:r w:rsidRPr="00FF640B">
              <w:rPr>
                <w:b/>
                <w:kern w:val="0"/>
                <w:sz w:val="20"/>
                <w:szCs w:val="20"/>
              </w:rPr>
              <w:t>王小娅</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0EEA385C" w14:textId="77777777" w:rsidR="00B07304" w:rsidRPr="00FF640B" w:rsidRDefault="00B07304" w:rsidP="00DC2DF9">
            <w:pPr>
              <w:widowControl/>
              <w:jc w:val="center"/>
              <w:rPr>
                <w:kern w:val="0"/>
                <w:sz w:val="20"/>
                <w:szCs w:val="20"/>
              </w:rPr>
            </w:pPr>
            <w:r w:rsidRPr="00FF640B">
              <w:rPr>
                <w:kern w:val="0"/>
                <w:sz w:val="20"/>
                <w:szCs w:val="20"/>
              </w:rPr>
              <w:t>周起始</w:t>
            </w:r>
            <w:r w:rsidRPr="00FF640B">
              <w:rPr>
                <w:kern w:val="0"/>
                <w:sz w:val="20"/>
                <w:szCs w:val="20"/>
              </w:rPr>
              <w:t>/</w:t>
            </w:r>
            <w:r w:rsidRPr="00FF640B">
              <w:rPr>
                <w:kern w:val="0"/>
                <w:sz w:val="20"/>
                <w:szCs w:val="20"/>
              </w:rPr>
              <w:t>结束日期</w:t>
            </w:r>
          </w:p>
        </w:tc>
        <w:tc>
          <w:tcPr>
            <w:tcW w:w="2340" w:type="dxa"/>
            <w:tcBorders>
              <w:top w:val="single" w:sz="4" w:space="0" w:color="auto"/>
              <w:left w:val="single" w:sz="4" w:space="0" w:color="auto"/>
              <w:bottom w:val="single" w:sz="4" w:space="0" w:color="auto"/>
            </w:tcBorders>
          </w:tcPr>
          <w:p w14:paraId="4A80DECA" w14:textId="6FF6B2EA" w:rsidR="00B07304" w:rsidRPr="00FF640B" w:rsidRDefault="00B07304" w:rsidP="00DC2DF9">
            <w:pPr>
              <w:rPr>
                <w:kern w:val="0"/>
                <w:sz w:val="20"/>
                <w:szCs w:val="20"/>
              </w:rPr>
            </w:pPr>
            <w:r w:rsidRPr="00FF640B">
              <w:rPr>
                <w:kern w:val="0"/>
                <w:sz w:val="20"/>
                <w:szCs w:val="20"/>
              </w:rPr>
              <w:t>20220306-20210312</w:t>
            </w:r>
          </w:p>
        </w:tc>
      </w:tr>
      <w:tr w:rsidR="00B07304" w:rsidRPr="00FF640B" w14:paraId="62087595" w14:textId="77777777" w:rsidTr="00DC2DF9">
        <w:trPr>
          <w:trHeight w:val="1005"/>
          <w:jc w:val="center"/>
        </w:trPr>
        <w:tc>
          <w:tcPr>
            <w:tcW w:w="8280" w:type="dxa"/>
            <w:gridSpan w:val="5"/>
            <w:tcBorders>
              <w:top w:val="single" w:sz="4" w:space="0" w:color="auto"/>
              <w:bottom w:val="single" w:sz="4" w:space="0" w:color="auto"/>
            </w:tcBorders>
          </w:tcPr>
          <w:p w14:paraId="24121D08" w14:textId="77777777" w:rsidR="00B07304" w:rsidRPr="00FF640B" w:rsidRDefault="00B07304" w:rsidP="00DC2DF9">
            <w:r w:rsidRPr="00FF640B">
              <w:t>本周工作计划：</w:t>
            </w:r>
          </w:p>
          <w:p w14:paraId="63B35409" w14:textId="3ACF7300" w:rsidR="00862084" w:rsidRPr="00FF640B" w:rsidRDefault="00862084" w:rsidP="00862084">
            <w:pPr>
              <w:widowControl/>
              <w:numPr>
                <w:ilvl w:val="0"/>
                <w:numId w:val="5"/>
              </w:numPr>
            </w:pPr>
            <w:r w:rsidRPr="00FF640B">
              <w:t>继续阅读</w:t>
            </w:r>
            <w:r w:rsidRPr="00FF640B">
              <w:t>sequencer</w:t>
            </w:r>
            <w:r w:rsidRPr="00FF640B">
              <w:t>模型</w:t>
            </w:r>
            <w:r w:rsidRPr="00FF640B">
              <w:t>+OpenNMT</w:t>
            </w:r>
            <w:r w:rsidRPr="00FF640B">
              <w:t>框架代码。</w:t>
            </w:r>
          </w:p>
          <w:p w14:paraId="53D9B52E" w14:textId="7A236465" w:rsidR="00B07304" w:rsidRPr="00FF640B" w:rsidRDefault="00862084" w:rsidP="00DC2DF9">
            <w:pPr>
              <w:numPr>
                <w:ilvl w:val="0"/>
                <w:numId w:val="5"/>
              </w:numPr>
            </w:pPr>
            <w:r w:rsidRPr="00FF640B">
              <w:t>将</w:t>
            </w:r>
            <w:r w:rsidRPr="00FF640B">
              <w:t>sequencer</w:t>
            </w:r>
            <w:r w:rsidRPr="00FF640B">
              <w:t>模型的编解码器替换为门控神经单元</w:t>
            </w:r>
            <w:r w:rsidRPr="00FF640B">
              <w:t>(GRU)</w:t>
            </w:r>
            <w:r w:rsidRPr="00FF640B">
              <w:t>进行消融实验，收集数据。</w:t>
            </w:r>
          </w:p>
        </w:tc>
      </w:tr>
      <w:tr w:rsidR="00B07304" w:rsidRPr="00FF640B" w14:paraId="3549C820" w14:textId="77777777" w:rsidTr="00DC2DF9">
        <w:trPr>
          <w:trHeight w:val="563"/>
          <w:jc w:val="center"/>
        </w:trPr>
        <w:tc>
          <w:tcPr>
            <w:tcW w:w="8280" w:type="dxa"/>
            <w:gridSpan w:val="5"/>
            <w:tcBorders>
              <w:top w:val="single" w:sz="4" w:space="0" w:color="auto"/>
              <w:bottom w:val="single" w:sz="4" w:space="0" w:color="auto"/>
            </w:tcBorders>
            <w:vAlign w:val="center"/>
          </w:tcPr>
          <w:p w14:paraId="7993C717" w14:textId="77777777" w:rsidR="00B07304" w:rsidRPr="00FF640B" w:rsidRDefault="00B07304" w:rsidP="00DC2DF9">
            <w:pPr>
              <w:widowControl/>
              <w:jc w:val="center"/>
              <w:rPr>
                <w:kern w:val="0"/>
                <w:sz w:val="28"/>
                <w:szCs w:val="28"/>
              </w:rPr>
            </w:pPr>
            <w:r w:rsidRPr="00FF640B">
              <w:rPr>
                <w:kern w:val="0"/>
                <w:sz w:val="28"/>
                <w:szCs w:val="28"/>
              </w:rPr>
              <w:t>详情</w:t>
            </w:r>
          </w:p>
        </w:tc>
      </w:tr>
      <w:tr w:rsidR="00B07304" w:rsidRPr="00FF640B" w14:paraId="3E9AD3FC"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6A8F3662" w14:textId="77777777" w:rsidR="00B07304" w:rsidRPr="00FF640B" w:rsidRDefault="00B07304" w:rsidP="00DC2DF9">
            <w:pPr>
              <w:widowControl/>
              <w:ind w:firstLineChars="50" w:firstLine="100"/>
              <w:jc w:val="left"/>
              <w:rPr>
                <w:kern w:val="0"/>
                <w:sz w:val="20"/>
                <w:szCs w:val="20"/>
              </w:rPr>
            </w:pPr>
            <w:r w:rsidRPr="00FF640B">
              <w:rPr>
                <w:kern w:val="0"/>
                <w:sz w:val="20"/>
                <w:szCs w:val="20"/>
              </w:rPr>
              <w:t>星期日</w:t>
            </w:r>
          </w:p>
        </w:tc>
        <w:tc>
          <w:tcPr>
            <w:tcW w:w="7160" w:type="dxa"/>
            <w:gridSpan w:val="4"/>
            <w:tcBorders>
              <w:top w:val="single" w:sz="4" w:space="0" w:color="auto"/>
              <w:left w:val="single" w:sz="4" w:space="0" w:color="auto"/>
              <w:bottom w:val="single" w:sz="4" w:space="0" w:color="auto"/>
            </w:tcBorders>
            <w:vAlign w:val="center"/>
          </w:tcPr>
          <w:p w14:paraId="132647BD" w14:textId="00AF7450" w:rsidR="00B07304" w:rsidRPr="00FF640B" w:rsidRDefault="0035534E" w:rsidP="00DC2DF9">
            <w:r w:rsidRPr="00FF640B">
              <w:t>休息</w:t>
            </w:r>
          </w:p>
        </w:tc>
      </w:tr>
      <w:tr w:rsidR="00B07304" w:rsidRPr="00FF640B" w14:paraId="009E194C"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54C33879" w14:textId="77777777" w:rsidR="00B07304" w:rsidRPr="00FF640B" w:rsidRDefault="00B07304" w:rsidP="00DC2DF9">
            <w:pPr>
              <w:widowControl/>
              <w:jc w:val="center"/>
              <w:rPr>
                <w:kern w:val="0"/>
                <w:sz w:val="20"/>
                <w:szCs w:val="20"/>
              </w:rPr>
            </w:pPr>
            <w:r w:rsidRPr="00FF640B">
              <w:rPr>
                <w:kern w:val="0"/>
                <w:sz w:val="20"/>
                <w:szCs w:val="20"/>
              </w:rPr>
              <w:t>星期一</w:t>
            </w:r>
          </w:p>
        </w:tc>
        <w:tc>
          <w:tcPr>
            <w:tcW w:w="7160" w:type="dxa"/>
            <w:gridSpan w:val="4"/>
            <w:tcBorders>
              <w:top w:val="single" w:sz="4" w:space="0" w:color="auto"/>
              <w:left w:val="single" w:sz="4" w:space="0" w:color="auto"/>
              <w:bottom w:val="single" w:sz="4" w:space="0" w:color="auto"/>
            </w:tcBorders>
            <w:vAlign w:val="center"/>
          </w:tcPr>
          <w:p w14:paraId="262A97FB" w14:textId="28302A9A" w:rsidR="001E12DC" w:rsidRPr="00FF640B" w:rsidRDefault="00D7448D" w:rsidP="00DC2DF9">
            <w:pPr>
              <w:rPr>
                <w:kern w:val="0"/>
                <w:sz w:val="24"/>
              </w:rPr>
            </w:pPr>
            <w:r>
              <w:rPr>
                <w:noProof/>
              </w:rPr>
              <w:pict w14:anchorId="3B7F9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7.4pt;height:27.6pt;visibility:visible;mso-wrap-style:square">
                  <v:imagedata r:id="rId8" o:title=""/>
                </v:shape>
              </w:pict>
            </w:r>
          </w:p>
          <w:p w14:paraId="605A5033" w14:textId="32D811AB" w:rsidR="00B07304" w:rsidRPr="00FF640B" w:rsidRDefault="000D1983" w:rsidP="00DC2DF9">
            <w:r w:rsidRPr="00FF640B">
              <w:t>改</w:t>
            </w:r>
            <w:r w:rsidRPr="00FF640B">
              <w:t>Bug</w:t>
            </w:r>
            <w:r w:rsidRPr="00FF640B">
              <w:t>未成，改的过程中学到了一些理论：</w:t>
            </w:r>
            <w:r w:rsidRPr="00FF640B">
              <w:br/>
              <w:t>1.</w:t>
            </w:r>
            <w:r w:rsidRPr="00FF640B">
              <w:t>自回归模型中自回归和序列生成的关系</w:t>
            </w:r>
          </w:p>
          <w:p w14:paraId="2F13201C" w14:textId="6D801A64" w:rsidR="000D1983" w:rsidRPr="00FF640B" w:rsidRDefault="000D1983" w:rsidP="00DC2DF9">
            <w:r w:rsidRPr="00FF640B">
              <w:t>2.Python</w:t>
            </w:r>
            <w:r w:rsidRPr="00FF640B">
              <w:t>类中的</w:t>
            </w:r>
            <w:r w:rsidRPr="00FF640B">
              <w:t>self</w:t>
            </w:r>
            <w:r w:rsidRPr="00FF640B">
              <w:t>类似</w:t>
            </w:r>
            <w:r w:rsidRPr="00FF640B">
              <w:t>C++</w:t>
            </w:r>
            <w:r w:rsidRPr="00FF640B">
              <w:t>中的</w:t>
            </w:r>
            <w:r w:rsidRPr="00FF640B">
              <w:t>this</w:t>
            </w:r>
          </w:p>
          <w:p w14:paraId="03C390FE" w14:textId="20E6F1EB" w:rsidR="00B07304" w:rsidRPr="00FF640B" w:rsidRDefault="001E12DC" w:rsidP="00DC2DF9">
            <w:pPr>
              <w:rPr>
                <w:kern w:val="0"/>
                <w:sz w:val="24"/>
              </w:rPr>
            </w:pPr>
            <w:r w:rsidRPr="00FF640B">
              <w:t>3.embedding</w:t>
            </w:r>
            <w:r w:rsidR="00551BAE" w:rsidRPr="00FF640B">
              <w:t>是将词转化成向量表示</w:t>
            </w:r>
          </w:p>
        </w:tc>
      </w:tr>
      <w:tr w:rsidR="00B07304" w:rsidRPr="00FF640B" w14:paraId="7F8ABBF7"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4C3D34DA" w14:textId="77777777" w:rsidR="00B07304" w:rsidRPr="00FF640B" w:rsidRDefault="00B07304" w:rsidP="00DC2DF9">
            <w:pPr>
              <w:widowControl/>
              <w:jc w:val="center"/>
              <w:rPr>
                <w:kern w:val="0"/>
                <w:sz w:val="20"/>
                <w:szCs w:val="20"/>
              </w:rPr>
            </w:pPr>
            <w:r w:rsidRPr="00FF640B">
              <w:rPr>
                <w:kern w:val="0"/>
                <w:sz w:val="20"/>
                <w:szCs w:val="20"/>
              </w:rPr>
              <w:t>星期二</w:t>
            </w:r>
          </w:p>
        </w:tc>
        <w:tc>
          <w:tcPr>
            <w:tcW w:w="7160" w:type="dxa"/>
            <w:gridSpan w:val="4"/>
            <w:tcBorders>
              <w:top w:val="single" w:sz="4" w:space="0" w:color="auto"/>
              <w:left w:val="single" w:sz="4" w:space="0" w:color="auto"/>
              <w:bottom w:val="single" w:sz="4" w:space="0" w:color="auto"/>
            </w:tcBorders>
            <w:vAlign w:val="center"/>
          </w:tcPr>
          <w:p w14:paraId="796265D3" w14:textId="06575AD6" w:rsidR="00B07304" w:rsidRPr="00FF640B" w:rsidRDefault="00724CE7" w:rsidP="00DC2DF9">
            <w:r w:rsidRPr="00FF640B">
              <w:t>1.</w:t>
            </w:r>
            <w:r w:rsidR="00F24C22" w:rsidRPr="00FF640B">
              <w:t>昨天的</w:t>
            </w:r>
            <w:r w:rsidR="00F24C22" w:rsidRPr="00FF640B">
              <w:t>Bug</w:t>
            </w:r>
            <w:r w:rsidR="00F24C22" w:rsidRPr="00FF640B">
              <w:t>仍然没能解决，卸载重装了更低版本的</w:t>
            </w:r>
            <w:r w:rsidR="00F24C22" w:rsidRPr="00FF640B">
              <w:t>torchtext</w:t>
            </w:r>
            <w:r w:rsidR="00F24C22" w:rsidRPr="00FF640B">
              <w:t>来避免用</w:t>
            </w:r>
            <w:r w:rsidR="00F24C22" w:rsidRPr="00FF640B">
              <w:t>torchtext.legacy.data</w:t>
            </w:r>
            <w:r w:rsidR="00F24C22" w:rsidRPr="00FF640B">
              <w:t>取代</w:t>
            </w:r>
            <w:r w:rsidR="00F24C22" w:rsidRPr="00FF640B">
              <w:t>torch.data</w:t>
            </w:r>
            <w:r w:rsidR="000E7454" w:rsidRPr="00FF640B">
              <w:t>。</w:t>
            </w:r>
          </w:p>
          <w:p w14:paraId="1400D8D2" w14:textId="1F7027F8" w:rsidR="00BD32A0" w:rsidRPr="00FF640B" w:rsidRDefault="00724CE7" w:rsidP="00DC2DF9">
            <w:r w:rsidRPr="00FF640B">
              <w:t>2.</w:t>
            </w:r>
            <w:r w:rsidR="00BD32A0" w:rsidRPr="00FF640B">
              <w:t>参加组会，汇报进度。</w:t>
            </w:r>
          </w:p>
        </w:tc>
      </w:tr>
      <w:tr w:rsidR="00B07304" w:rsidRPr="00FF640B" w14:paraId="0E1E03CB"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0859DE1B" w14:textId="77777777" w:rsidR="00B07304" w:rsidRPr="00FF640B" w:rsidRDefault="00B07304" w:rsidP="00DC2DF9">
            <w:pPr>
              <w:widowControl/>
              <w:jc w:val="center"/>
              <w:rPr>
                <w:kern w:val="0"/>
                <w:sz w:val="20"/>
                <w:szCs w:val="20"/>
              </w:rPr>
            </w:pPr>
            <w:r w:rsidRPr="00FF640B">
              <w:rPr>
                <w:kern w:val="0"/>
                <w:sz w:val="20"/>
                <w:szCs w:val="20"/>
              </w:rPr>
              <w:t>星期三</w:t>
            </w:r>
          </w:p>
        </w:tc>
        <w:tc>
          <w:tcPr>
            <w:tcW w:w="7160" w:type="dxa"/>
            <w:gridSpan w:val="4"/>
            <w:tcBorders>
              <w:top w:val="single" w:sz="4" w:space="0" w:color="auto"/>
              <w:left w:val="single" w:sz="4" w:space="0" w:color="auto"/>
              <w:bottom w:val="single" w:sz="4" w:space="0" w:color="auto"/>
            </w:tcBorders>
            <w:vAlign w:val="center"/>
          </w:tcPr>
          <w:p w14:paraId="3AC08F98" w14:textId="77777777" w:rsidR="00B07304" w:rsidRPr="00FF640B" w:rsidRDefault="00412E00" w:rsidP="00DC2DF9">
            <w:pPr>
              <w:rPr>
                <w:kern w:val="0"/>
              </w:rPr>
            </w:pPr>
            <w:r w:rsidRPr="00FF640B">
              <w:rPr>
                <w:kern w:val="0"/>
              </w:rPr>
              <w:t>安装更低版本的</w:t>
            </w:r>
            <w:r w:rsidRPr="00FF640B">
              <w:rPr>
                <w:kern w:val="0"/>
              </w:rPr>
              <w:t>torchtext</w:t>
            </w:r>
            <w:r w:rsidRPr="00FF640B">
              <w:rPr>
                <w:kern w:val="0"/>
              </w:rPr>
              <w:t>后，在</w:t>
            </w:r>
            <w:r w:rsidRPr="00FF640B">
              <w:rPr>
                <w:kern w:val="0"/>
              </w:rPr>
              <w:t>torch==1.6.0</w:t>
            </w:r>
            <w:r w:rsidRPr="00FF640B">
              <w:rPr>
                <w:kern w:val="0"/>
              </w:rPr>
              <w:t>，</w:t>
            </w:r>
            <w:r w:rsidRPr="00FF640B">
              <w:rPr>
                <w:kern w:val="0"/>
              </w:rPr>
              <w:t>torchtext=0.7.0</w:t>
            </w:r>
            <w:r w:rsidRPr="00FF640B">
              <w:rPr>
                <w:kern w:val="0"/>
              </w:rPr>
              <w:t>的环境下复现了</w:t>
            </w:r>
            <w:r w:rsidRPr="00FF640B">
              <w:rPr>
                <w:kern w:val="0"/>
              </w:rPr>
              <w:t>sequencer</w:t>
            </w:r>
            <w:r w:rsidRPr="00FF640B">
              <w:rPr>
                <w:kern w:val="0"/>
              </w:rPr>
              <w:t>在</w:t>
            </w:r>
            <w:r w:rsidRPr="00FF640B">
              <w:rPr>
                <w:kern w:val="0"/>
              </w:rPr>
              <w:t>CodRep</w:t>
            </w:r>
            <w:r w:rsidRPr="00FF640B">
              <w:rPr>
                <w:kern w:val="0"/>
              </w:rPr>
              <w:t>的</w:t>
            </w:r>
            <w:r w:rsidRPr="00FF640B">
              <w:rPr>
                <w:kern w:val="0"/>
              </w:rPr>
              <w:t>1,2,3&amp;5</w:t>
            </w:r>
            <w:r w:rsidRPr="00FF640B">
              <w:rPr>
                <w:kern w:val="0"/>
              </w:rPr>
              <w:t>四个部分和</w:t>
            </w:r>
            <w:r w:rsidRPr="00FF640B">
              <w:rPr>
                <w:kern w:val="0"/>
              </w:rPr>
              <w:t>Bugs2Fix</w:t>
            </w:r>
            <w:r w:rsidRPr="00FF640B">
              <w:rPr>
                <w:kern w:val="0"/>
              </w:rPr>
              <w:t>的全部组成的数据集上的训练过程。</w:t>
            </w:r>
          </w:p>
          <w:p w14:paraId="77AB9FCA" w14:textId="20F87FFC" w:rsidR="007814F7" w:rsidRPr="00FF640B" w:rsidRDefault="00D7448D" w:rsidP="00DC2DF9">
            <w:pPr>
              <w:rPr>
                <w:kern w:val="0"/>
              </w:rPr>
            </w:pPr>
            <w:r>
              <w:rPr>
                <w:noProof/>
              </w:rPr>
              <w:pict w14:anchorId="604CD84A">
                <v:shape id="_x0000_i1026" type="#_x0000_t75" style="width:350.4pt;height:94.2pt;visibility:visible;mso-wrap-style:square">
                  <v:imagedata r:id="rId9" o:title=""/>
                </v:shape>
              </w:pict>
            </w:r>
          </w:p>
        </w:tc>
      </w:tr>
      <w:tr w:rsidR="00B07304" w:rsidRPr="00FF640B" w14:paraId="052423C0"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30843C84" w14:textId="77777777" w:rsidR="00B07304" w:rsidRPr="00FF640B" w:rsidRDefault="00B07304" w:rsidP="00DC2DF9">
            <w:pPr>
              <w:widowControl/>
              <w:jc w:val="center"/>
              <w:rPr>
                <w:kern w:val="0"/>
                <w:sz w:val="20"/>
                <w:szCs w:val="20"/>
              </w:rPr>
            </w:pPr>
            <w:r w:rsidRPr="00FF640B">
              <w:rPr>
                <w:kern w:val="0"/>
                <w:sz w:val="20"/>
                <w:szCs w:val="20"/>
              </w:rPr>
              <w:t>星期四</w:t>
            </w:r>
          </w:p>
        </w:tc>
        <w:tc>
          <w:tcPr>
            <w:tcW w:w="7160" w:type="dxa"/>
            <w:gridSpan w:val="4"/>
            <w:tcBorders>
              <w:top w:val="single" w:sz="4" w:space="0" w:color="auto"/>
              <w:left w:val="single" w:sz="4" w:space="0" w:color="auto"/>
              <w:bottom w:val="single" w:sz="4" w:space="0" w:color="auto"/>
            </w:tcBorders>
            <w:vAlign w:val="center"/>
          </w:tcPr>
          <w:p w14:paraId="3E744A14" w14:textId="09AFDA39" w:rsidR="00B07304" w:rsidRPr="00FF640B" w:rsidRDefault="009D74F0" w:rsidP="009D74F0">
            <w:pPr>
              <w:rPr>
                <w:kern w:val="0"/>
              </w:rPr>
            </w:pPr>
            <w:r>
              <w:rPr>
                <w:kern w:val="0"/>
              </w:rPr>
              <w:t>1.</w:t>
            </w:r>
            <w:r w:rsidR="006732B9" w:rsidRPr="00FF640B">
              <w:rPr>
                <w:kern w:val="0"/>
              </w:rPr>
              <w:t>解决复现</w:t>
            </w:r>
            <w:r w:rsidR="006732B9" w:rsidRPr="00FF640B">
              <w:rPr>
                <w:kern w:val="0"/>
              </w:rPr>
              <w:t>sequencer</w:t>
            </w:r>
            <w:r w:rsidR="006732B9" w:rsidRPr="00FF640B">
              <w:rPr>
                <w:kern w:val="0"/>
              </w:rPr>
              <w:t>在</w:t>
            </w:r>
            <w:r w:rsidR="006732B9" w:rsidRPr="00FF640B">
              <w:rPr>
                <w:kern w:val="0"/>
              </w:rPr>
              <w:t>CodRep4</w:t>
            </w:r>
            <w:r w:rsidR="006732B9" w:rsidRPr="00FF640B">
              <w:rPr>
                <w:kern w:val="0"/>
              </w:rPr>
              <w:t>测试集上</w:t>
            </w:r>
            <w:r w:rsidR="002E2AC0" w:rsidRPr="00FF640B">
              <w:rPr>
                <w:kern w:val="0"/>
              </w:rPr>
              <w:t>的测试过程中的</w:t>
            </w:r>
            <w:r w:rsidR="002E2AC0" w:rsidRPr="00FF640B">
              <w:rPr>
                <w:kern w:val="0"/>
              </w:rPr>
              <w:t>bug:</w:t>
            </w:r>
          </w:p>
          <w:p w14:paraId="157E8EC8" w14:textId="77777777" w:rsidR="002E2AC0" w:rsidRPr="00FF640B" w:rsidRDefault="002E2AC0" w:rsidP="002E2AC0">
            <w:pPr>
              <w:rPr>
                <w:kern w:val="0"/>
              </w:rPr>
            </w:pPr>
            <w:r w:rsidRPr="00FF640B">
              <w:rPr>
                <w:kern w:val="0"/>
              </w:rPr>
              <w:t>RuntimeError: Integer division of tensors using div or / is no longer supported, and in a future release div will perform true division as in Python 3. Use true_divide or floor_divide (// in Python) instead.</w:t>
            </w:r>
          </w:p>
          <w:p w14:paraId="341647D9" w14:textId="77777777" w:rsidR="002E2AC0" w:rsidRPr="00FF640B" w:rsidRDefault="002E2AC0" w:rsidP="002E2AC0">
            <w:pPr>
              <w:rPr>
                <w:kern w:val="0"/>
              </w:rPr>
            </w:pPr>
            <w:r w:rsidRPr="00FF640B">
              <w:rPr>
                <w:kern w:val="0"/>
              </w:rPr>
              <w:t>sequencer-test.sh done</w:t>
            </w:r>
          </w:p>
          <w:p w14:paraId="4A4CF371" w14:textId="1B94D7AC" w:rsidR="002E2AC0" w:rsidRPr="00FF640B" w:rsidRDefault="00B36402" w:rsidP="002E2AC0">
            <w:pPr>
              <w:rPr>
                <w:kern w:val="0"/>
                <w:sz w:val="20"/>
                <w:szCs w:val="20"/>
              </w:rPr>
            </w:pPr>
            <w:r w:rsidRPr="00FF640B">
              <w:rPr>
                <w:kern w:val="0"/>
              </w:rPr>
              <w:t>解决方式：</w:t>
            </w:r>
            <w:r w:rsidR="00554231">
              <w:rPr>
                <w:rFonts w:hint="eastAsia"/>
                <w:kern w:val="0"/>
              </w:rPr>
              <w:t>将</w:t>
            </w:r>
            <w:r w:rsidR="00554231">
              <w:rPr>
                <w:rFonts w:hint="eastAsia"/>
                <w:kern w:val="0"/>
              </w:rPr>
              <w:t xml:space="preserve"> /</w:t>
            </w:r>
            <w:r w:rsidR="00554231">
              <w:rPr>
                <w:kern w:val="0"/>
              </w:rPr>
              <w:t xml:space="preserve"> </w:t>
            </w:r>
            <w:r w:rsidR="00554231">
              <w:rPr>
                <w:rFonts w:hint="eastAsia"/>
                <w:kern w:val="0"/>
              </w:rPr>
              <w:t>替换为</w:t>
            </w:r>
            <w:r w:rsidR="00554231">
              <w:rPr>
                <w:rFonts w:hint="eastAsia"/>
                <w:kern w:val="0"/>
              </w:rPr>
              <w:t xml:space="preserve"> </w:t>
            </w:r>
            <w:r w:rsidR="00554231">
              <w:rPr>
                <w:kern w:val="0"/>
              </w:rPr>
              <w:t>//</w:t>
            </w:r>
          </w:p>
        </w:tc>
      </w:tr>
      <w:tr w:rsidR="00B07304" w:rsidRPr="00FF640B" w14:paraId="0028F4B4"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567C2D3A" w14:textId="77777777" w:rsidR="00B07304" w:rsidRPr="00FF640B" w:rsidRDefault="00B07304" w:rsidP="00DC2DF9">
            <w:pPr>
              <w:widowControl/>
              <w:jc w:val="center"/>
              <w:rPr>
                <w:kern w:val="0"/>
                <w:sz w:val="20"/>
                <w:szCs w:val="20"/>
              </w:rPr>
            </w:pPr>
            <w:r w:rsidRPr="00FF640B">
              <w:rPr>
                <w:kern w:val="0"/>
                <w:sz w:val="20"/>
                <w:szCs w:val="20"/>
              </w:rPr>
              <w:t>星期五</w:t>
            </w:r>
          </w:p>
        </w:tc>
        <w:tc>
          <w:tcPr>
            <w:tcW w:w="7160" w:type="dxa"/>
            <w:gridSpan w:val="4"/>
            <w:tcBorders>
              <w:top w:val="single" w:sz="4" w:space="0" w:color="auto"/>
              <w:left w:val="single" w:sz="4" w:space="0" w:color="auto"/>
              <w:bottom w:val="single" w:sz="4" w:space="0" w:color="auto"/>
            </w:tcBorders>
            <w:vAlign w:val="center"/>
          </w:tcPr>
          <w:p w14:paraId="74DFF7EA" w14:textId="31C5097F" w:rsidR="00B07304" w:rsidRPr="00FF640B" w:rsidRDefault="002D2E7D" w:rsidP="00DC2DF9">
            <w:pPr>
              <w:rPr>
                <w:kern w:val="0"/>
                <w:sz w:val="20"/>
                <w:szCs w:val="20"/>
              </w:rPr>
            </w:pPr>
            <w:r>
              <w:rPr>
                <w:rFonts w:hint="eastAsia"/>
                <w:kern w:val="0"/>
                <w:sz w:val="20"/>
                <w:szCs w:val="20"/>
              </w:rPr>
              <w:t>1</w:t>
            </w:r>
            <w:r>
              <w:rPr>
                <w:kern w:val="0"/>
                <w:sz w:val="20"/>
                <w:szCs w:val="20"/>
              </w:rPr>
              <w:t>.</w:t>
            </w:r>
            <w:r>
              <w:rPr>
                <w:rFonts w:hint="eastAsia"/>
                <w:kern w:val="0"/>
                <w:sz w:val="20"/>
                <w:szCs w:val="20"/>
              </w:rPr>
              <w:t>学习</w:t>
            </w:r>
            <w:r>
              <w:rPr>
                <w:rFonts w:hint="eastAsia"/>
                <w:kern w:val="0"/>
                <w:sz w:val="20"/>
                <w:szCs w:val="20"/>
              </w:rPr>
              <w:t>l</w:t>
            </w:r>
            <w:r>
              <w:rPr>
                <w:kern w:val="0"/>
                <w:sz w:val="20"/>
                <w:szCs w:val="20"/>
              </w:rPr>
              <w:t>inux</w:t>
            </w:r>
            <w:r>
              <w:rPr>
                <w:rFonts w:hint="eastAsia"/>
                <w:kern w:val="0"/>
                <w:sz w:val="20"/>
                <w:szCs w:val="20"/>
              </w:rPr>
              <w:t>指令：将标准输入输出和错误重定向</w:t>
            </w:r>
            <w:r w:rsidR="00366902">
              <w:rPr>
                <w:rFonts w:hint="eastAsia"/>
                <w:kern w:val="0"/>
                <w:sz w:val="20"/>
                <w:szCs w:val="20"/>
              </w:rPr>
              <w:t>，和文件描述符</w:t>
            </w:r>
          </w:p>
          <w:p w14:paraId="582E9BF5" w14:textId="77777777" w:rsidR="00B07304" w:rsidRDefault="000F05A4" w:rsidP="00DC2DF9">
            <w:pPr>
              <w:rPr>
                <w:kern w:val="0"/>
              </w:rPr>
            </w:pPr>
            <w:r>
              <w:rPr>
                <w:rFonts w:hint="eastAsia"/>
                <w:kern w:val="0"/>
                <w:sz w:val="20"/>
                <w:szCs w:val="20"/>
              </w:rPr>
              <w:t>2</w:t>
            </w:r>
            <w:r>
              <w:rPr>
                <w:kern w:val="0"/>
                <w:sz w:val="20"/>
                <w:szCs w:val="20"/>
              </w:rPr>
              <w:t>.</w:t>
            </w:r>
            <w:r>
              <w:rPr>
                <w:rFonts w:hint="eastAsia"/>
                <w:kern w:val="0"/>
                <w:sz w:val="20"/>
                <w:szCs w:val="20"/>
              </w:rPr>
              <w:t>复现了</w:t>
            </w:r>
            <w:r w:rsidRPr="00FF640B">
              <w:rPr>
                <w:kern w:val="0"/>
              </w:rPr>
              <w:t>sequencer</w:t>
            </w:r>
            <w:r w:rsidRPr="00FF640B">
              <w:rPr>
                <w:kern w:val="0"/>
              </w:rPr>
              <w:t>在</w:t>
            </w:r>
            <w:r w:rsidRPr="00FF640B">
              <w:rPr>
                <w:kern w:val="0"/>
              </w:rPr>
              <w:t>CodRep4</w:t>
            </w:r>
            <w:r w:rsidRPr="00FF640B">
              <w:rPr>
                <w:kern w:val="0"/>
              </w:rPr>
              <w:t>测试集上的</w:t>
            </w:r>
            <w:r>
              <w:rPr>
                <w:rFonts w:hint="eastAsia"/>
                <w:kern w:val="0"/>
              </w:rPr>
              <w:t>测试脚本</w:t>
            </w:r>
            <w:r>
              <w:rPr>
                <w:rFonts w:hint="eastAsia"/>
                <w:kern w:val="0"/>
              </w:rPr>
              <w:t>s</w:t>
            </w:r>
            <w:r>
              <w:rPr>
                <w:kern w:val="0"/>
              </w:rPr>
              <w:t>equencer-test.sh</w:t>
            </w:r>
          </w:p>
          <w:p w14:paraId="5B6A309A" w14:textId="77777777" w:rsidR="000F05A4" w:rsidRDefault="000F05A4" w:rsidP="00DC2DF9">
            <w:pPr>
              <w:rPr>
                <w:kern w:val="0"/>
              </w:rPr>
            </w:pPr>
            <w:r>
              <w:rPr>
                <w:rFonts w:hint="eastAsia"/>
                <w:kern w:val="0"/>
              </w:rPr>
              <w:t>结果：</w:t>
            </w:r>
          </w:p>
          <w:p w14:paraId="4C4EA508" w14:textId="77777777" w:rsidR="000F05A4" w:rsidRDefault="00D7448D" w:rsidP="00DC2DF9">
            <w:pPr>
              <w:rPr>
                <w:noProof/>
              </w:rPr>
            </w:pPr>
            <w:r>
              <w:rPr>
                <w:noProof/>
              </w:rPr>
              <w:lastRenderedPageBreak/>
              <w:pict w14:anchorId="073FA7A6">
                <v:shape id="_x0000_i1027" type="#_x0000_t75" style="width:347.4pt;height:32.4pt;visibility:visible;mso-wrap-style:square">
                  <v:imagedata r:id="rId10" o:title=""/>
                </v:shape>
              </w:pict>
            </w:r>
          </w:p>
          <w:p w14:paraId="39677229" w14:textId="26BEFF55" w:rsidR="0077111D" w:rsidRDefault="009C1CBA" w:rsidP="009C1CBA">
            <w:pPr>
              <w:rPr>
                <w:noProof/>
              </w:rPr>
            </w:pPr>
            <w:r>
              <w:rPr>
                <w:rFonts w:hint="eastAsia"/>
                <w:noProof/>
              </w:rPr>
              <w:t>3</w:t>
            </w:r>
            <w:r>
              <w:rPr>
                <w:noProof/>
              </w:rPr>
              <w:t>.</w:t>
            </w:r>
            <w:r w:rsidR="0077111D">
              <w:rPr>
                <w:rFonts w:hint="eastAsia"/>
                <w:noProof/>
              </w:rPr>
              <w:t>尝试修改训练脚本里</w:t>
            </w:r>
            <w:r w:rsidR="0077111D">
              <w:rPr>
                <w:rFonts w:hint="eastAsia"/>
                <w:noProof/>
              </w:rPr>
              <w:t>r</w:t>
            </w:r>
            <w:r w:rsidR="0077111D">
              <w:rPr>
                <w:noProof/>
              </w:rPr>
              <w:t>nn</w:t>
            </w:r>
            <w:r w:rsidR="0077111D">
              <w:rPr>
                <w:rFonts w:hint="eastAsia"/>
                <w:noProof/>
              </w:rPr>
              <w:t>的类型，即给</w:t>
            </w:r>
            <w:r w:rsidR="0077111D">
              <w:rPr>
                <w:rFonts w:hint="eastAsia"/>
                <w:noProof/>
              </w:rPr>
              <w:t>d</w:t>
            </w:r>
            <w:r w:rsidR="0077111D">
              <w:rPr>
                <w:noProof/>
              </w:rPr>
              <w:t>ata/train.sh</w:t>
            </w:r>
            <w:r w:rsidR="0077111D">
              <w:rPr>
                <w:rFonts w:hint="eastAsia"/>
                <w:noProof/>
              </w:rPr>
              <w:t>添加以下</w:t>
            </w:r>
            <w:r w:rsidR="00A86338">
              <w:rPr>
                <w:rFonts w:hint="eastAsia"/>
                <w:noProof/>
              </w:rPr>
              <w:t>内容</w:t>
            </w:r>
          </w:p>
          <w:p w14:paraId="4CA76D56" w14:textId="77777777" w:rsidR="0077111D" w:rsidRDefault="0077111D" w:rsidP="0077111D">
            <w:pPr>
              <w:rPr>
                <w:noProof/>
              </w:rPr>
            </w:pPr>
            <w:r>
              <w:rPr>
                <w:rFonts w:hint="eastAsia"/>
                <w:noProof/>
              </w:rPr>
              <w:t>-</w:t>
            </w:r>
            <w:r>
              <w:rPr>
                <w:noProof/>
              </w:rPr>
              <w:t>-rnn_type GRU</w:t>
            </w:r>
            <w:r w:rsidR="00A86338">
              <w:rPr>
                <w:noProof/>
              </w:rPr>
              <w:t>(</w:t>
            </w:r>
            <w:r w:rsidR="00A86338">
              <w:rPr>
                <w:rFonts w:hint="eastAsia"/>
                <w:noProof/>
              </w:rPr>
              <w:t>在</w:t>
            </w:r>
            <w:r w:rsidR="00A86338">
              <w:rPr>
                <w:rFonts w:hint="eastAsia"/>
                <w:noProof/>
              </w:rPr>
              <w:t>r</w:t>
            </w:r>
            <w:r w:rsidR="00A86338">
              <w:rPr>
                <w:noProof/>
              </w:rPr>
              <w:t>nn_size</w:t>
            </w:r>
            <w:r w:rsidR="00A86338">
              <w:rPr>
                <w:rFonts w:hint="eastAsia"/>
                <w:noProof/>
              </w:rPr>
              <w:t>和</w:t>
            </w:r>
            <w:r w:rsidR="00A86338">
              <w:rPr>
                <w:rFonts w:hint="eastAsia"/>
                <w:noProof/>
              </w:rPr>
              <w:t>g</w:t>
            </w:r>
            <w:r w:rsidR="00A86338">
              <w:rPr>
                <w:noProof/>
              </w:rPr>
              <w:t>lobal_attention</w:t>
            </w:r>
            <w:r w:rsidR="00A86338">
              <w:rPr>
                <w:rFonts w:hint="eastAsia"/>
                <w:noProof/>
              </w:rPr>
              <w:t>之间</w:t>
            </w:r>
            <w:r w:rsidR="00A86338">
              <w:rPr>
                <w:noProof/>
              </w:rPr>
              <w:t>)</w:t>
            </w:r>
          </w:p>
          <w:p w14:paraId="7763AADF" w14:textId="62C0BC86" w:rsidR="007E6480" w:rsidRDefault="007E6480" w:rsidP="0077111D">
            <w:pPr>
              <w:rPr>
                <w:noProof/>
              </w:rPr>
            </w:pPr>
            <w:r>
              <w:rPr>
                <w:rFonts w:hint="eastAsia"/>
                <w:noProof/>
              </w:rPr>
              <w:t>模型可以</w:t>
            </w:r>
            <w:r>
              <w:rPr>
                <w:rFonts w:hint="eastAsia"/>
                <w:noProof/>
              </w:rPr>
              <w:t>t</w:t>
            </w:r>
            <w:r>
              <w:rPr>
                <w:noProof/>
              </w:rPr>
              <w:t>rain</w:t>
            </w:r>
            <w:r>
              <w:rPr>
                <w:rFonts w:hint="eastAsia"/>
                <w:noProof/>
              </w:rPr>
              <w:t>起来，但是验证精度基本停在了</w:t>
            </w:r>
            <w:r>
              <w:rPr>
                <w:rFonts w:hint="eastAsia"/>
                <w:noProof/>
              </w:rPr>
              <w:t>1</w:t>
            </w:r>
            <w:r>
              <w:rPr>
                <w:noProof/>
              </w:rPr>
              <w:t>7%</w:t>
            </w:r>
            <w:r>
              <w:rPr>
                <w:rFonts w:hint="eastAsia"/>
                <w:noProof/>
              </w:rPr>
              <w:t>，和之前的</w:t>
            </w:r>
            <w:r>
              <w:rPr>
                <w:rFonts w:hint="eastAsia"/>
                <w:noProof/>
              </w:rPr>
              <w:t>8</w:t>
            </w:r>
            <w:r>
              <w:rPr>
                <w:noProof/>
              </w:rPr>
              <w:t>7%</w:t>
            </w:r>
            <w:r>
              <w:rPr>
                <w:rFonts w:hint="eastAsia"/>
                <w:noProof/>
              </w:rPr>
              <w:t>相差过大，说明此方案不可行</w:t>
            </w:r>
            <w:r w:rsidR="00CD5882">
              <w:rPr>
                <w:rFonts w:hint="eastAsia"/>
                <w:noProof/>
              </w:rPr>
              <w:t>，以下是训练进行</w:t>
            </w:r>
            <w:r w:rsidR="000D119B">
              <w:rPr>
                <w:rFonts w:hint="eastAsia"/>
                <w:noProof/>
              </w:rPr>
              <w:t>到</w:t>
            </w:r>
            <w:r w:rsidR="00CD5882">
              <w:rPr>
                <w:rFonts w:hint="eastAsia"/>
                <w:noProof/>
              </w:rPr>
              <w:t>1</w:t>
            </w:r>
            <w:r w:rsidR="00CD5882">
              <w:rPr>
                <w:noProof/>
              </w:rPr>
              <w:t>0000/20000 steps</w:t>
            </w:r>
            <w:r w:rsidR="00CD5882">
              <w:rPr>
                <w:rFonts w:hint="eastAsia"/>
                <w:noProof/>
              </w:rPr>
              <w:t>的截图。</w:t>
            </w:r>
          </w:p>
          <w:p w14:paraId="4F36B0C9" w14:textId="2F52A42C" w:rsidR="005F0BF5" w:rsidRPr="0077111D" w:rsidRDefault="00D7448D" w:rsidP="0077111D">
            <w:pPr>
              <w:rPr>
                <w:noProof/>
              </w:rPr>
            </w:pPr>
            <w:r>
              <w:rPr>
                <w:noProof/>
              </w:rPr>
              <w:pict w14:anchorId="15606D6D">
                <v:shape id="_x0000_i1028" type="#_x0000_t75" style="width:347.4pt;height:33.6pt;visibility:visible;mso-wrap-style:square">
                  <v:imagedata r:id="rId11" o:title=""/>
                </v:shape>
              </w:pict>
            </w:r>
          </w:p>
        </w:tc>
      </w:tr>
      <w:tr w:rsidR="00B07304" w:rsidRPr="00FF640B" w14:paraId="13533653" w14:textId="77777777" w:rsidTr="00DC2DF9">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3E403D29" w14:textId="77777777" w:rsidR="00B07304" w:rsidRPr="00FF640B" w:rsidRDefault="00B07304" w:rsidP="00DC2DF9">
            <w:pPr>
              <w:widowControl/>
              <w:jc w:val="center"/>
              <w:rPr>
                <w:kern w:val="0"/>
                <w:sz w:val="20"/>
                <w:szCs w:val="20"/>
              </w:rPr>
            </w:pPr>
            <w:r w:rsidRPr="00FF640B">
              <w:rPr>
                <w:kern w:val="0"/>
                <w:sz w:val="20"/>
                <w:szCs w:val="20"/>
              </w:rPr>
              <w:lastRenderedPageBreak/>
              <w:t>星期六</w:t>
            </w:r>
          </w:p>
        </w:tc>
        <w:tc>
          <w:tcPr>
            <w:tcW w:w="7160" w:type="dxa"/>
            <w:gridSpan w:val="4"/>
            <w:tcBorders>
              <w:top w:val="single" w:sz="4" w:space="0" w:color="auto"/>
              <w:left w:val="single" w:sz="4" w:space="0" w:color="auto"/>
              <w:bottom w:val="single" w:sz="4" w:space="0" w:color="auto"/>
            </w:tcBorders>
            <w:vAlign w:val="center"/>
          </w:tcPr>
          <w:p w14:paraId="41772856" w14:textId="519E3A20" w:rsidR="00B07304" w:rsidRPr="00FF640B" w:rsidRDefault="00EF27D0" w:rsidP="00DC2DF9">
            <w:pPr>
              <w:rPr>
                <w:kern w:val="0"/>
                <w:sz w:val="20"/>
                <w:szCs w:val="20"/>
              </w:rPr>
            </w:pPr>
            <w:r>
              <w:rPr>
                <w:rFonts w:hint="eastAsia"/>
                <w:kern w:val="0"/>
                <w:sz w:val="20"/>
                <w:szCs w:val="20"/>
              </w:rPr>
              <w:t>阅读《深度学习与神经网络》第七章</w:t>
            </w:r>
            <w:r>
              <w:rPr>
                <w:rFonts w:hint="eastAsia"/>
                <w:kern w:val="0"/>
                <w:sz w:val="20"/>
                <w:szCs w:val="20"/>
              </w:rPr>
              <w:t>-</w:t>
            </w:r>
            <w:r>
              <w:rPr>
                <w:rFonts w:hint="eastAsia"/>
                <w:kern w:val="0"/>
                <w:sz w:val="20"/>
                <w:szCs w:val="20"/>
              </w:rPr>
              <w:t>网络优化与正则化的第</w:t>
            </w:r>
            <w:r>
              <w:rPr>
                <w:rFonts w:hint="eastAsia"/>
                <w:kern w:val="0"/>
                <w:sz w:val="20"/>
                <w:szCs w:val="20"/>
              </w:rPr>
              <w:t>1</w:t>
            </w:r>
            <w:r>
              <w:rPr>
                <w:rFonts w:hint="eastAsia"/>
                <w:kern w:val="0"/>
                <w:sz w:val="20"/>
                <w:szCs w:val="20"/>
              </w:rPr>
              <w:t>、</w:t>
            </w:r>
            <w:r>
              <w:rPr>
                <w:rFonts w:hint="eastAsia"/>
                <w:kern w:val="0"/>
                <w:sz w:val="20"/>
                <w:szCs w:val="20"/>
              </w:rPr>
              <w:t>2</w:t>
            </w:r>
            <w:r>
              <w:rPr>
                <w:rFonts w:hint="eastAsia"/>
                <w:kern w:val="0"/>
                <w:sz w:val="20"/>
                <w:szCs w:val="20"/>
              </w:rPr>
              <w:t>、</w:t>
            </w:r>
            <w:r>
              <w:rPr>
                <w:rFonts w:hint="eastAsia"/>
                <w:kern w:val="0"/>
                <w:sz w:val="20"/>
                <w:szCs w:val="20"/>
              </w:rPr>
              <w:t>7</w:t>
            </w:r>
            <w:r>
              <w:rPr>
                <w:rFonts w:hint="eastAsia"/>
                <w:kern w:val="0"/>
                <w:sz w:val="20"/>
                <w:szCs w:val="20"/>
              </w:rPr>
              <w:t>节，学习了小批量随机梯度下降中的基本概念如</w:t>
            </w:r>
            <w:r>
              <w:rPr>
                <w:rFonts w:hint="eastAsia"/>
                <w:kern w:val="0"/>
                <w:sz w:val="20"/>
                <w:szCs w:val="20"/>
              </w:rPr>
              <w:t>e</w:t>
            </w:r>
            <w:r>
              <w:rPr>
                <w:kern w:val="0"/>
                <w:sz w:val="20"/>
                <w:szCs w:val="20"/>
              </w:rPr>
              <w:t>poch,iteration,batch_size</w:t>
            </w:r>
            <w:r>
              <w:rPr>
                <w:rFonts w:hint="eastAsia"/>
                <w:kern w:val="0"/>
                <w:sz w:val="20"/>
                <w:szCs w:val="20"/>
              </w:rPr>
              <w:t>以及改变这些</w:t>
            </w:r>
            <w:r w:rsidR="005C6153">
              <w:rPr>
                <w:rFonts w:hint="eastAsia"/>
                <w:kern w:val="0"/>
                <w:sz w:val="20"/>
                <w:szCs w:val="20"/>
              </w:rPr>
              <w:t>量</w:t>
            </w:r>
            <w:r>
              <w:rPr>
                <w:rFonts w:hint="eastAsia"/>
                <w:kern w:val="0"/>
                <w:sz w:val="20"/>
                <w:szCs w:val="20"/>
              </w:rPr>
              <w:t>带来的影响</w:t>
            </w:r>
            <w:r w:rsidR="005C6153">
              <w:rPr>
                <w:rFonts w:hint="eastAsia"/>
                <w:kern w:val="0"/>
                <w:sz w:val="20"/>
                <w:szCs w:val="20"/>
              </w:rPr>
              <w:t>，还学到了正则化的一些基本方法如</w:t>
            </w:r>
            <w:r w:rsidR="00C97491">
              <w:rPr>
                <w:kern w:val="0"/>
                <w:sz w:val="20"/>
                <w:szCs w:val="20"/>
              </w:rPr>
              <w:t>L1L2</w:t>
            </w:r>
            <w:r w:rsidR="00C97491">
              <w:rPr>
                <w:rFonts w:hint="eastAsia"/>
                <w:kern w:val="0"/>
                <w:sz w:val="20"/>
                <w:szCs w:val="20"/>
              </w:rPr>
              <w:t>正则化、权重衰减、丢弃法</w:t>
            </w:r>
            <w:r w:rsidR="00C97491">
              <w:rPr>
                <w:rFonts w:hint="eastAsia"/>
                <w:kern w:val="0"/>
                <w:sz w:val="20"/>
                <w:szCs w:val="20"/>
              </w:rPr>
              <w:t>(</w:t>
            </w:r>
            <w:r w:rsidR="00C97491">
              <w:rPr>
                <w:kern w:val="0"/>
                <w:sz w:val="20"/>
                <w:szCs w:val="20"/>
              </w:rPr>
              <w:t>dropout)</w:t>
            </w:r>
            <w:r w:rsidR="00C97491">
              <w:rPr>
                <w:rFonts w:hint="eastAsia"/>
                <w:kern w:val="0"/>
                <w:sz w:val="20"/>
                <w:szCs w:val="20"/>
              </w:rPr>
              <w:t>。</w:t>
            </w:r>
          </w:p>
        </w:tc>
      </w:tr>
      <w:tr w:rsidR="00B07304" w:rsidRPr="00FF640B" w14:paraId="73756C26" w14:textId="77777777" w:rsidTr="00DC2DF9">
        <w:trPr>
          <w:trHeight w:val="70"/>
          <w:jc w:val="center"/>
        </w:trPr>
        <w:tc>
          <w:tcPr>
            <w:tcW w:w="8280" w:type="dxa"/>
            <w:gridSpan w:val="5"/>
            <w:tcBorders>
              <w:top w:val="single" w:sz="4" w:space="0" w:color="auto"/>
              <w:bottom w:val="single" w:sz="4" w:space="0" w:color="auto"/>
            </w:tcBorders>
          </w:tcPr>
          <w:p w14:paraId="7A57C1C6" w14:textId="77777777" w:rsidR="00B07304" w:rsidRPr="00FF640B" w:rsidRDefault="00B07304" w:rsidP="00DC2DF9">
            <w:pPr>
              <w:widowControl/>
              <w:jc w:val="left"/>
              <w:rPr>
                <w:kern w:val="0"/>
                <w:sz w:val="20"/>
                <w:szCs w:val="20"/>
              </w:rPr>
            </w:pPr>
            <w:r w:rsidRPr="00FF640B">
              <w:rPr>
                <w:kern w:val="0"/>
                <w:sz w:val="20"/>
                <w:szCs w:val="20"/>
              </w:rPr>
              <w:t>本周任务执行情况：</w:t>
            </w:r>
          </w:p>
          <w:p w14:paraId="13B1CEE8" w14:textId="575F1681" w:rsidR="00B07304" w:rsidRDefault="008D6932" w:rsidP="00E63439">
            <w:pPr>
              <w:numPr>
                <w:ilvl w:val="0"/>
                <w:numId w:val="7"/>
              </w:numPr>
            </w:pPr>
            <w:r w:rsidRPr="008D6932">
              <w:rPr>
                <w:rFonts w:hint="eastAsia"/>
              </w:rPr>
              <w:t>在</w:t>
            </w:r>
            <w:r w:rsidRPr="008D6932">
              <w:rPr>
                <w:rFonts w:hint="eastAsia"/>
              </w:rPr>
              <w:t>torch==1.6.0</w:t>
            </w:r>
            <w:r w:rsidRPr="008D6932">
              <w:rPr>
                <w:rFonts w:hint="eastAsia"/>
              </w:rPr>
              <w:t>，</w:t>
            </w:r>
            <w:r w:rsidRPr="008D6932">
              <w:rPr>
                <w:rFonts w:hint="eastAsia"/>
              </w:rPr>
              <w:t>torchtext=0.7.0</w:t>
            </w:r>
            <w:r w:rsidRPr="008D6932">
              <w:rPr>
                <w:rFonts w:hint="eastAsia"/>
              </w:rPr>
              <w:t>的环境下复现了</w:t>
            </w:r>
            <w:r w:rsidRPr="008D6932">
              <w:rPr>
                <w:rFonts w:hint="eastAsia"/>
              </w:rPr>
              <w:t>sequencer</w:t>
            </w:r>
            <w:r w:rsidRPr="008D6932">
              <w:rPr>
                <w:rFonts w:hint="eastAsia"/>
              </w:rPr>
              <w:t>在</w:t>
            </w:r>
            <w:r w:rsidRPr="008D6932">
              <w:rPr>
                <w:rFonts w:hint="eastAsia"/>
              </w:rPr>
              <w:t>CodRep</w:t>
            </w:r>
            <w:r w:rsidRPr="008D6932">
              <w:rPr>
                <w:rFonts w:hint="eastAsia"/>
              </w:rPr>
              <w:t>的</w:t>
            </w:r>
            <w:r w:rsidRPr="008D6932">
              <w:rPr>
                <w:rFonts w:hint="eastAsia"/>
              </w:rPr>
              <w:t>1,2,3&amp;5</w:t>
            </w:r>
            <w:r w:rsidRPr="008D6932">
              <w:rPr>
                <w:rFonts w:hint="eastAsia"/>
              </w:rPr>
              <w:t>四个部分和</w:t>
            </w:r>
            <w:r w:rsidRPr="008D6932">
              <w:rPr>
                <w:rFonts w:hint="eastAsia"/>
              </w:rPr>
              <w:t>Bugs2Fix</w:t>
            </w:r>
            <w:r w:rsidRPr="008D6932">
              <w:rPr>
                <w:rFonts w:hint="eastAsia"/>
              </w:rPr>
              <w:t>的全部组成的数据集上的训练过程</w:t>
            </w:r>
            <w:r w:rsidR="00C606BF">
              <w:rPr>
                <w:rFonts w:hint="eastAsia"/>
              </w:rPr>
              <w:t>以及在</w:t>
            </w:r>
            <w:r w:rsidR="00C606BF" w:rsidRPr="00FF640B">
              <w:rPr>
                <w:kern w:val="0"/>
              </w:rPr>
              <w:t>CodRep4</w:t>
            </w:r>
            <w:r w:rsidR="00C606BF" w:rsidRPr="00FF640B">
              <w:rPr>
                <w:kern w:val="0"/>
              </w:rPr>
              <w:t>测试集上的</w:t>
            </w:r>
            <w:r w:rsidR="00C606BF">
              <w:rPr>
                <w:rFonts w:hint="eastAsia"/>
                <w:kern w:val="0"/>
              </w:rPr>
              <w:t>测试过程</w:t>
            </w:r>
            <w:r>
              <w:rPr>
                <w:rFonts w:hint="eastAsia"/>
              </w:rPr>
              <w:t>。</w:t>
            </w:r>
          </w:p>
          <w:p w14:paraId="275B4511" w14:textId="5C421004" w:rsidR="00B07304" w:rsidRPr="00FF640B" w:rsidRDefault="00E63439" w:rsidP="00DC2DF9">
            <w:pPr>
              <w:numPr>
                <w:ilvl w:val="0"/>
                <w:numId w:val="7"/>
              </w:numPr>
            </w:pPr>
            <w:r>
              <w:rPr>
                <w:rFonts w:hint="eastAsia"/>
              </w:rPr>
              <w:t>尝试将</w:t>
            </w:r>
            <w:r>
              <w:rPr>
                <w:rFonts w:hint="eastAsia"/>
              </w:rPr>
              <w:t>s</w:t>
            </w:r>
            <w:r>
              <w:t>equencer</w:t>
            </w:r>
            <w:r>
              <w:rPr>
                <w:rFonts w:hint="eastAsia"/>
              </w:rPr>
              <w:t>的</w:t>
            </w:r>
            <w:r>
              <w:rPr>
                <w:rFonts w:hint="eastAsia"/>
              </w:rPr>
              <w:t>L</w:t>
            </w:r>
            <w:r>
              <w:t>STM</w:t>
            </w:r>
            <w:r>
              <w:rPr>
                <w:rFonts w:hint="eastAsia"/>
              </w:rPr>
              <w:t>替换为</w:t>
            </w:r>
            <w:r>
              <w:rPr>
                <w:rFonts w:hint="eastAsia"/>
              </w:rPr>
              <w:t>G</w:t>
            </w:r>
            <w:r>
              <w:t>RU</w:t>
            </w:r>
            <w:r>
              <w:rPr>
                <w:rFonts w:hint="eastAsia"/>
              </w:rPr>
              <w:t>进行训练，得到的验证精度很低，说明此方法不可行，或者需要结合一些别的网络优化方法。</w:t>
            </w:r>
          </w:p>
        </w:tc>
      </w:tr>
      <w:tr w:rsidR="00B07304" w:rsidRPr="00FF640B" w14:paraId="15CC6239" w14:textId="77777777" w:rsidTr="00DC2DF9">
        <w:trPr>
          <w:trHeight w:val="841"/>
          <w:jc w:val="center"/>
        </w:trPr>
        <w:tc>
          <w:tcPr>
            <w:tcW w:w="8280" w:type="dxa"/>
            <w:gridSpan w:val="5"/>
            <w:tcBorders>
              <w:top w:val="single" w:sz="4" w:space="0" w:color="auto"/>
              <w:bottom w:val="single" w:sz="4" w:space="0" w:color="auto"/>
            </w:tcBorders>
          </w:tcPr>
          <w:p w14:paraId="7AC2D8E0" w14:textId="77777777" w:rsidR="00B07304" w:rsidRPr="00FF640B" w:rsidRDefault="00B07304" w:rsidP="00DC2DF9">
            <w:pPr>
              <w:widowControl/>
              <w:rPr>
                <w:kern w:val="0"/>
                <w:sz w:val="20"/>
                <w:szCs w:val="20"/>
              </w:rPr>
            </w:pPr>
            <w:r w:rsidRPr="00FF640B">
              <w:rPr>
                <w:kern w:val="0"/>
                <w:sz w:val="20"/>
                <w:szCs w:val="20"/>
              </w:rPr>
              <w:t>下周工作计划：</w:t>
            </w:r>
          </w:p>
          <w:p w14:paraId="46892139" w14:textId="01E6F36C" w:rsidR="00B07304" w:rsidRPr="00FF640B" w:rsidRDefault="00C606BF" w:rsidP="00DC2DF9">
            <w:pPr>
              <w:widowControl/>
              <w:rPr>
                <w:kern w:val="0"/>
                <w:sz w:val="20"/>
                <w:szCs w:val="20"/>
              </w:rPr>
            </w:pPr>
            <w:r>
              <w:rPr>
                <w:rFonts w:hint="eastAsia"/>
                <w:kern w:val="0"/>
                <w:sz w:val="20"/>
                <w:szCs w:val="20"/>
              </w:rPr>
              <w:t>尝试其他的网络优化方法，如果在</w:t>
            </w:r>
            <w:r w:rsidR="00E303AF" w:rsidRPr="008D6932">
              <w:rPr>
                <w:rFonts w:hint="eastAsia"/>
              </w:rPr>
              <w:t>CodRep</w:t>
            </w:r>
            <w:r w:rsidR="00E303AF">
              <w:rPr>
                <w:rFonts w:hint="eastAsia"/>
              </w:rPr>
              <w:t>和</w:t>
            </w:r>
            <w:r w:rsidR="00E303AF" w:rsidRPr="008D6932">
              <w:rPr>
                <w:rFonts w:hint="eastAsia"/>
              </w:rPr>
              <w:t>Bugs2Fix</w:t>
            </w:r>
            <w:r w:rsidR="00E303AF">
              <w:rPr>
                <w:rFonts w:hint="eastAsia"/>
              </w:rPr>
              <w:t>上取得的验证精度和测试均分尚可，则再在</w:t>
            </w:r>
            <w:r w:rsidR="00E303AF">
              <w:rPr>
                <w:rFonts w:hint="eastAsia"/>
              </w:rPr>
              <w:t>Def</w:t>
            </w:r>
            <w:r w:rsidR="00E303AF">
              <w:t>ects4J</w:t>
            </w:r>
            <w:r w:rsidR="00E303AF">
              <w:rPr>
                <w:rFonts w:hint="eastAsia"/>
              </w:rPr>
              <w:t>数据集上进行比对。</w:t>
            </w:r>
          </w:p>
        </w:tc>
      </w:tr>
      <w:tr w:rsidR="00B07304" w:rsidRPr="00FF640B" w14:paraId="3D18BBB1" w14:textId="77777777" w:rsidTr="00DC2DF9">
        <w:trPr>
          <w:trHeight w:val="841"/>
          <w:jc w:val="center"/>
        </w:trPr>
        <w:tc>
          <w:tcPr>
            <w:tcW w:w="8280" w:type="dxa"/>
            <w:gridSpan w:val="5"/>
            <w:tcBorders>
              <w:top w:val="single" w:sz="4" w:space="0" w:color="auto"/>
              <w:bottom w:val="single" w:sz="4" w:space="0" w:color="auto"/>
            </w:tcBorders>
          </w:tcPr>
          <w:p w14:paraId="5CE0E85E" w14:textId="77777777" w:rsidR="00B07304" w:rsidRPr="00957B39" w:rsidRDefault="00B07304" w:rsidP="00DC2DF9">
            <w:pPr>
              <w:widowControl/>
            </w:pPr>
            <w:r w:rsidRPr="00957B39">
              <w:t>本周工作体会</w:t>
            </w:r>
            <w:r w:rsidRPr="00957B39">
              <w:t>(</w:t>
            </w:r>
            <w:r w:rsidRPr="00957B39">
              <w:t>至少</w:t>
            </w:r>
            <w:r w:rsidRPr="00957B39">
              <w:t>200</w:t>
            </w:r>
            <w:r w:rsidRPr="00957B39">
              <w:t>字</w:t>
            </w:r>
            <w:r w:rsidRPr="00957B39">
              <w:t>):</w:t>
            </w:r>
          </w:p>
          <w:p w14:paraId="3B3F38D0" w14:textId="221B53BF" w:rsidR="00B07304" w:rsidRPr="00957B39" w:rsidRDefault="002B0B4C" w:rsidP="00DC2DF9">
            <w:pPr>
              <w:widowControl/>
            </w:pPr>
            <w:r w:rsidRPr="00957B39">
              <w:rPr>
                <w:rFonts w:hint="eastAsia"/>
              </w:rPr>
              <w:t>1</w:t>
            </w:r>
            <w:r w:rsidRPr="00957B39">
              <w:t>.</w:t>
            </w:r>
            <w:r w:rsidR="00D22FE8" w:rsidRPr="00957B39">
              <w:rPr>
                <w:rFonts w:hint="eastAsia"/>
              </w:rPr>
              <w:t>配环境</w:t>
            </w:r>
            <w:r w:rsidRPr="00957B39">
              <w:rPr>
                <w:rFonts w:hint="eastAsia"/>
              </w:rPr>
              <w:t>踩坑收官</w:t>
            </w:r>
            <w:r w:rsidR="00D22FE8" w:rsidRPr="00957B39">
              <w:rPr>
                <w:rFonts w:hint="eastAsia"/>
              </w:rPr>
              <w:t>。</w:t>
            </w:r>
            <w:r w:rsidR="005858DA" w:rsidRPr="00957B39">
              <w:rPr>
                <w:rFonts w:hint="eastAsia"/>
              </w:rPr>
              <w:t>安装</w:t>
            </w:r>
            <w:r w:rsidR="005858DA" w:rsidRPr="00957B39">
              <w:rPr>
                <w:rFonts w:hint="eastAsia"/>
              </w:rPr>
              <w:t>p</w:t>
            </w:r>
            <w:r w:rsidR="005858DA" w:rsidRPr="00957B39">
              <w:t>ytorch</w:t>
            </w:r>
            <w:r w:rsidR="005858DA" w:rsidRPr="00957B39">
              <w:rPr>
                <w:rFonts w:hint="eastAsia"/>
              </w:rPr>
              <w:t>和</w:t>
            </w:r>
            <w:r w:rsidR="005858DA" w:rsidRPr="00957B39">
              <w:rPr>
                <w:rFonts w:hint="eastAsia"/>
              </w:rPr>
              <w:t>t</w:t>
            </w:r>
            <w:r w:rsidR="005858DA" w:rsidRPr="00957B39">
              <w:t>orchtext</w:t>
            </w:r>
            <w:r w:rsidR="00957B39" w:rsidRPr="00957B39">
              <w:rPr>
                <w:rFonts w:hint="eastAsia"/>
              </w:rPr>
              <w:t>时我过于迷信官网提供的</w:t>
            </w:r>
            <w:r w:rsidR="00957B39" w:rsidRPr="00957B39">
              <w:rPr>
                <w:rFonts w:hint="eastAsia"/>
              </w:rPr>
              <w:t>s</w:t>
            </w:r>
            <w:r w:rsidR="00957B39" w:rsidRPr="00957B39">
              <w:t>hell</w:t>
            </w:r>
            <w:r w:rsidR="00957B39" w:rsidRPr="00957B39">
              <w:rPr>
                <w:rFonts w:hint="eastAsia"/>
              </w:rPr>
              <w:t>命令以及网上的各种教程，最终发现我做的工作不必用到</w:t>
            </w:r>
            <w:r w:rsidR="00957B39" w:rsidRPr="00957B39">
              <w:rPr>
                <w:rFonts w:hint="eastAsia"/>
              </w:rPr>
              <w:t>t</w:t>
            </w:r>
            <w:r w:rsidR="00957B39" w:rsidRPr="00957B39">
              <w:t>orchaudio</w:t>
            </w:r>
            <w:r w:rsidR="00957B39" w:rsidRPr="00957B39">
              <w:rPr>
                <w:rFonts w:hint="eastAsia"/>
              </w:rPr>
              <w:t>和</w:t>
            </w:r>
            <w:r w:rsidR="00957B39" w:rsidRPr="00957B39">
              <w:rPr>
                <w:rFonts w:hint="eastAsia"/>
              </w:rPr>
              <w:t>t</w:t>
            </w:r>
            <w:r w:rsidR="00957B39" w:rsidRPr="00957B39">
              <w:t>orchvision</w:t>
            </w:r>
            <w:r w:rsidR="00957B39" w:rsidRPr="00957B39">
              <w:rPr>
                <w:rFonts w:hint="eastAsia"/>
              </w:rPr>
              <w:t>，只需要保证</w:t>
            </w:r>
            <w:r w:rsidR="00957B39" w:rsidRPr="00957B39">
              <w:rPr>
                <w:rFonts w:hint="eastAsia"/>
              </w:rPr>
              <w:t>t</w:t>
            </w:r>
            <w:r w:rsidR="00957B39" w:rsidRPr="00957B39">
              <w:t>orchtext</w:t>
            </w:r>
            <w:r w:rsidR="00957B39" w:rsidRPr="00957B39">
              <w:rPr>
                <w:rFonts w:hint="eastAsia"/>
              </w:rPr>
              <w:t>和</w:t>
            </w:r>
            <w:r w:rsidR="00957B39" w:rsidRPr="00957B39">
              <w:rPr>
                <w:rFonts w:hint="eastAsia"/>
              </w:rPr>
              <w:t>p</w:t>
            </w:r>
            <w:r w:rsidR="00957B39" w:rsidRPr="00957B39">
              <w:t>ytorch</w:t>
            </w:r>
            <w:r w:rsidR="00957B39" w:rsidRPr="00957B39">
              <w:rPr>
                <w:rFonts w:hint="eastAsia"/>
              </w:rPr>
              <w:t>版本相匹配即可，</w:t>
            </w:r>
            <w:r w:rsidR="00957B39" w:rsidRPr="00957B39">
              <w:rPr>
                <w:rFonts w:hint="eastAsia"/>
              </w:rPr>
              <w:t>c</w:t>
            </w:r>
            <w:r w:rsidR="00957B39" w:rsidRPr="00957B39">
              <w:t>uda</w:t>
            </w:r>
            <w:r w:rsidR="00957B39" w:rsidRPr="00957B39">
              <w:rPr>
                <w:rFonts w:hint="eastAsia"/>
              </w:rPr>
              <w:t>选择了向下兼容，终于复现了</w:t>
            </w:r>
            <w:r w:rsidR="00957B39" w:rsidRPr="00957B39">
              <w:rPr>
                <w:rFonts w:hint="eastAsia"/>
              </w:rPr>
              <w:t>s</w:t>
            </w:r>
            <w:r w:rsidR="00957B39" w:rsidRPr="00957B39">
              <w:t>equencer</w:t>
            </w:r>
            <w:r w:rsidR="00957B39" w:rsidRPr="00957B39">
              <w:rPr>
                <w:rFonts w:hint="eastAsia"/>
              </w:rPr>
              <w:t>在</w:t>
            </w:r>
            <w:r w:rsidR="00957B39">
              <w:rPr>
                <w:rFonts w:hint="eastAsia"/>
              </w:rPr>
              <w:t>Co</w:t>
            </w:r>
            <w:r w:rsidR="00957B39">
              <w:t>dRep</w:t>
            </w:r>
            <w:r w:rsidR="00957B39">
              <w:rPr>
                <w:rFonts w:hint="eastAsia"/>
              </w:rPr>
              <w:t>和</w:t>
            </w:r>
            <w:r w:rsidR="00957B39">
              <w:t>B</w:t>
            </w:r>
            <w:r w:rsidR="00957B39">
              <w:rPr>
                <w:rFonts w:hint="eastAsia"/>
              </w:rPr>
              <w:t>ugs</w:t>
            </w:r>
            <w:r w:rsidR="00957B39">
              <w:t>2Fix</w:t>
            </w:r>
            <w:r w:rsidR="00957B39">
              <w:rPr>
                <w:rFonts w:hint="eastAsia"/>
              </w:rPr>
              <w:t>组成的数据集上的训练和测试。经过</w:t>
            </w:r>
            <w:r w:rsidR="00957B39">
              <w:rPr>
                <w:rFonts w:hint="eastAsia"/>
              </w:rPr>
              <w:t>2</w:t>
            </w:r>
            <w:r w:rsidR="00957B39">
              <w:t>0000</w:t>
            </w:r>
            <w:r w:rsidR="00957B39">
              <w:rPr>
                <w:rFonts w:hint="eastAsia"/>
              </w:rPr>
              <w:t>个</w:t>
            </w:r>
            <w:r w:rsidR="00957B39">
              <w:rPr>
                <w:rFonts w:hint="eastAsia"/>
              </w:rPr>
              <w:t>s</w:t>
            </w:r>
            <w:r w:rsidR="00957B39">
              <w:t>tep</w:t>
            </w:r>
            <w:r w:rsidR="00957B39">
              <w:rPr>
                <w:rFonts w:hint="eastAsia"/>
              </w:rPr>
              <w:t>s</w:t>
            </w:r>
            <w:r w:rsidR="00957B39">
              <w:rPr>
                <w:rFonts w:hint="eastAsia"/>
              </w:rPr>
              <w:t>的训练，得到了</w:t>
            </w:r>
            <w:r w:rsidR="00957B39">
              <w:rPr>
                <w:rFonts w:hint="eastAsia"/>
              </w:rPr>
              <w:t>8</w:t>
            </w:r>
            <w:r w:rsidR="00957B39">
              <w:t>7.1992</w:t>
            </w:r>
            <w:r w:rsidR="00957B39">
              <w:rPr>
                <w:rFonts w:hint="eastAsia"/>
              </w:rPr>
              <w:t>的验证精度和</w:t>
            </w:r>
            <w:r w:rsidR="00957B39">
              <w:rPr>
                <w:rFonts w:hint="eastAsia"/>
              </w:rPr>
              <w:t>1</w:t>
            </w:r>
            <w:r w:rsidR="00957B39">
              <w:t>.65342</w:t>
            </w:r>
            <w:r w:rsidR="00957B39">
              <w:rPr>
                <w:rFonts w:hint="eastAsia"/>
              </w:rPr>
              <w:t>的困惑度，算是比较满意的结果。在测试集上得到</w:t>
            </w:r>
            <w:r w:rsidR="00957B39">
              <w:rPr>
                <w:rFonts w:hint="eastAsia"/>
              </w:rPr>
              <w:t>-</w:t>
            </w:r>
            <w:r w:rsidR="00957B39">
              <w:t>0.16</w:t>
            </w:r>
            <w:r w:rsidR="00957B39">
              <w:rPr>
                <w:rFonts w:hint="eastAsia"/>
              </w:rPr>
              <w:t>的平均预测得分</w:t>
            </w:r>
            <w:r w:rsidR="00C82102">
              <w:rPr>
                <w:rFonts w:hint="eastAsia"/>
              </w:rPr>
              <w:t>(</w:t>
            </w:r>
            <w:r w:rsidR="00C82102">
              <w:rPr>
                <w:rFonts w:hint="eastAsia"/>
              </w:rPr>
              <w:t>还不理解是什么</w:t>
            </w:r>
            <w:r w:rsidR="00C82102">
              <w:t>)</w:t>
            </w:r>
            <w:r w:rsidR="00957B39">
              <w:rPr>
                <w:rFonts w:hint="eastAsia"/>
              </w:rPr>
              <w:t>和</w:t>
            </w:r>
            <w:r w:rsidR="00957B39">
              <w:rPr>
                <w:rFonts w:hint="eastAsia"/>
              </w:rPr>
              <w:t>1</w:t>
            </w:r>
            <w:r w:rsidR="00957B39">
              <w:t>.1735</w:t>
            </w:r>
            <w:r w:rsidR="00957B39">
              <w:rPr>
                <w:rFonts w:hint="eastAsia"/>
              </w:rPr>
              <w:t>的困惑度。</w:t>
            </w:r>
          </w:p>
          <w:p w14:paraId="6D811061" w14:textId="2F328A1E" w:rsidR="00B07304" w:rsidRPr="00957B39" w:rsidRDefault="00C82102" w:rsidP="00DC2DF9">
            <w:pPr>
              <w:widowControl/>
            </w:pPr>
            <w:r>
              <w:rPr>
                <w:rFonts w:hint="eastAsia"/>
              </w:rPr>
              <w:t>2</w:t>
            </w:r>
            <w:r>
              <w:t>.</w:t>
            </w:r>
            <w:r>
              <w:rPr>
                <w:rFonts w:hint="eastAsia"/>
              </w:rPr>
              <w:t>我找到关键的配置网络结构的地方</w:t>
            </w:r>
            <w:r w:rsidR="005133E1">
              <w:rPr>
                <w:rFonts w:hint="eastAsia"/>
              </w:rPr>
              <w:t>(</w:t>
            </w:r>
            <w:r w:rsidR="005133E1">
              <w:rPr>
                <w:rFonts w:hint="eastAsia"/>
              </w:rPr>
              <w:t>一个</w:t>
            </w:r>
            <w:r w:rsidR="005133E1">
              <w:rPr>
                <w:rFonts w:hint="eastAsia"/>
              </w:rPr>
              <w:t>s</w:t>
            </w:r>
            <w:r w:rsidR="005133E1">
              <w:t>hell</w:t>
            </w:r>
            <w:r w:rsidR="005133E1">
              <w:rPr>
                <w:rFonts w:hint="eastAsia"/>
              </w:rPr>
              <w:t>脚本</w:t>
            </w:r>
            <w:r w:rsidR="005133E1">
              <w:t>)</w:t>
            </w:r>
            <w:r>
              <w:rPr>
                <w:rFonts w:hint="eastAsia"/>
              </w:rPr>
              <w:t>，加入了</w:t>
            </w:r>
            <w:r>
              <w:rPr>
                <w:rFonts w:hint="eastAsia"/>
              </w:rPr>
              <w:t>-</w:t>
            </w:r>
            <w:r>
              <w:t>-</w:t>
            </w:r>
            <w:r>
              <w:rPr>
                <w:rFonts w:hint="eastAsia"/>
              </w:rPr>
              <w:t>r</w:t>
            </w:r>
            <w:r>
              <w:t>nn_type GRU</w:t>
            </w:r>
            <w:r>
              <w:rPr>
                <w:rFonts w:hint="eastAsia"/>
              </w:rPr>
              <w:t>，将编码器和解码器的</w:t>
            </w:r>
            <w:r w:rsidR="00F56DBD">
              <w:t>rnn</w:t>
            </w:r>
            <w:r w:rsidR="00F56DBD">
              <w:rPr>
                <w:rFonts w:hint="eastAsia"/>
              </w:rPr>
              <w:t>都从</w:t>
            </w:r>
            <w:r w:rsidR="00F56DBD">
              <w:rPr>
                <w:rFonts w:hint="eastAsia"/>
              </w:rPr>
              <w:t>l</w:t>
            </w:r>
            <w:r w:rsidR="00F56DBD">
              <w:t>stm</w:t>
            </w:r>
            <w:r w:rsidR="00F56DBD">
              <w:rPr>
                <w:rFonts w:hint="eastAsia"/>
              </w:rPr>
              <w:t>换成了</w:t>
            </w:r>
            <w:r w:rsidR="00F56DBD">
              <w:t>gru</w:t>
            </w:r>
            <w:r w:rsidR="00F56DBD">
              <w:rPr>
                <w:rFonts w:hint="eastAsia"/>
              </w:rPr>
              <w:t>，</w:t>
            </w:r>
            <w:r w:rsidR="003E29C3">
              <w:rPr>
                <w:rFonts w:hint="eastAsia"/>
              </w:rPr>
              <w:t>其他配置不变，但是训练到</w:t>
            </w:r>
            <w:r w:rsidR="003E29C3">
              <w:rPr>
                <w:rFonts w:hint="eastAsia"/>
              </w:rPr>
              <w:t>1</w:t>
            </w:r>
            <w:r w:rsidR="003E29C3">
              <w:t>/4</w:t>
            </w:r>
            <w:r w:rsidR="003E29C3">
              <w:rPr>
                <w:rFonts w:hint="eastAsia"/>
              </w:rPr>
              <w:t>，精度几乎停在了</w:t>
            </w:r>
            <w:r w:rsidR="003E29C3">
              <w:rPr>
                <w:rFonts w:hint="eastAsia"/>
              </w:rPr>
              <w:t>1</w:t>
            </w:r>
            <w:r w:rsidR="003E29C3">
              <w:t>7%</w:t>
            </w:r>
            <w:r w:rsidR="003E29C3">
              <w:rPr>
                <w:rFonts w:hint="eastAsia"/>
              </w:rPr>
              <w:t>，说明了这个想法不具备可行性。下一步我会阅读《</w:t>
            </w:r>
            <w:r w:rsidR="003E29C3" w:rsidRPr="003E29C3">
              <w:rPr>
                <w:rFonts w:hint="eastAsia"/>
              </w:rPr>
              <w:t>神经网络与深度学习</w:t>
            </w:r>
            <w:r w:rsidR="003E29C3">
              <w:rPr>
                <w:rFonts w:hint="eastAsia"/>
              </w:rPr>
              <w:t>》</w:t>
            </w:r>
            <w:r w:rsidR="0039422A">
              <w:rPr>
                <w:rFonts w:hint="eastAsia"/>
              </w:rPr>
              <w:t>的第七章网络优化与正则化，系统地了解一下优化网络的思路，再进行合理的改进尝试。</w:t>
            </w:r>
          </w:p>
          <w:p w14:paraId="0B5E5613" w14:textId="4F6614B3" w:rsidR="00B07304" w:rsidRPr="00957B39" w:rsidRDefault="006869FE" w:rsidP="00DC2DF9">
            <w:pPr>
              <w:widowControl/>
            </w:pPr>
            <w:r>
              <w:rPr>
                <w:rFonts w:hint="eastAsia"/>
              </w:rPr>
              <w:t>3</w:t>
            </w:r>
            <w:r>
              <w:t>.</w:t>
            </w:r>
            <w:r>
              <w:rPr>
                <w:rFonts w:hint="eastAsia"/>
              </w:rPr>
              <w:t>在实验的过程中我有很多茫然的时候，感觉这也不清楚，那也不清楚，不知道该从哪个了解起。</w:t>
            </w:r>
            <w:r w:rsidR="00F90BDA">
              <w:rPr>
                <w:rFonts w:hint="eastAsia"/>
              </w:rPr>
              <w:t>发现</w:t>
            </w:r>
            <w:r w:rsidR="00DA4C0F">
              <w:rPr>
                <w:rFonts w:hint="eastAsia"/>
              </w:rPr>
              <w:t>因为没有对自己的知识储备正确认识，开题报告写的进度计划可行性不强。</w:t>
            </w:r>
          </w:p>
        </w:tc>
      </w:tr>
      <w:tr w:rsidR="00B07304" w:rsidRPr="00FF640B" w14:paraId="7C7C8A6F" w14:textId="77777777" w:rsidTr="00DC2DF9">
        <w:tblPrEx>
          <w:tblBorders>
            <w:insideH w:val="single" w:sz="4" w:space="0" w:color="auto"/>
            <w:insideV w:val="single" w:sz="4" w:space="0" w:color="auto"/>
          </w:tblBorders>
        </w:tblPrEx>
        <w:trPr>
          <w:trHeight w:val="829"/>
          <w:jc w:val="center"/>
        </w:trPr>
        <w:tc>
          <w:tcPr>
            <w:tcW w:w="8280" w:type="dxa"/>
            <w:gridSpan w:val="5"/>
          </w:tcPr>
          <w:p w14:paraId="78E55641" w14:textId="77777777" w:rsidR="00B07304" w:rsidRPr="00FF640B" w:rsidRDefault="00B07304" w:rsidP="00DC2DF9">
            <w:r w:rsidRPr="00FF640B">
              <w:t>指导教师意见</w:t>
            </w:r>
            <w:r w:rsidRPr="00FF640B">
              <w:rPr>
                <w:kern w:val="0"/>
                <w:sz w:val="20"/>
                <w:szCs w:val="20"/>
              </w:rPr>
              <w:t>：</w:t>
            </w:r>
          </w:p>
          <w:p w14:paraId="112AFD78" w14:textId="77777777" w:rsidR="00B07304" w:rsidRPr="00FF640B" w:rsidRDefault="00B07304" w:rsidP="00DC2DF9"/>
          <w:p w14:paraId="394A8FD4" w14:textId="77777777" w:rsidR="00B07304" w:rsidRPr="00FF640B" w:rsidRDefault="00B07304" w:rsidP="00DC2DF9"/>
        </w:tc>
      </w:tr>
    </w:tbl>
    <w:p w14:paraId="0887E066" w14:textId="66C62302" w:rsidR="003A0F70" w:rsidRDefault="003A0F70" w:rsidP="00B0773B">
      <w:pPr>
        <w:tabs>
          <w:tab w:val="left" w:pos="540"/>
          <w:tab w:val="center" w:pos="4153"/>
        </w:tabs>
        <w:spacing w:afterLines="50" w:after="156"/>
        <w:ind w:firstLineChars="100" w:firstLine="300"/>
        <w:jc w:val="left"/>
        <w:rPr>
          <w:rFonts w:eastAsia="黑体"/>
          <w:bCs/>
          <w:sz w:val="30"/>
          <w:szCs w:val="30"/>
        </w:rPr>
      </w:pPr>
    </w:p>
    <w:p w14:paraId="1424E732" w14:textId="77777777" w:rsidR="003A0F70" w:rsidRDefault="003A0F70" w:rsidP="00B0773B">
      <w:pPr>
        <w:tabs>
          <w:tab w:val="left" w:pos="540"/>
          <w:tab w:val="center" w:pos="4153"/>
        </w:tabs>
        <w:spacing w:afterLines="50" w:after="156"/>
        <w:ind w:firstLineChars="100" w:firstLine="300"/>
        <w:jc w:val="left"/>
        <w:rPr>
          <w:rFonts w:eastAsia="黑体"/>
          <w:bCs/>
          <w:sz w:val="30"/>
          <w:szCs w:val="30"/>
        </w:rPr>
      </w:pPr>
      <w:r>
        <w:rPr>
          <w:rFonts w:eastAsia="黑体"/>
          <w:bCs/>
          <w:sz w:val="30"/>
          <w:szCs w:val="30"/>
        </w:rPr>
        <w:br w:type="page"/>
      </w:r>
    </w:p>
    <w:tbl>
      <w:tblPr>
        <w:tblW w:w="828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20"/>
        <w:gridCol w:w="500"/>
        <w:gridCol w:w="2160"/>
        <w:gridCol w:w="2160"/>
        <w:gridCol w:w="2340"/>
      </w:tblGrid>
      <w:tr w:rsidR="00A35B2B" w:rsidRPr="00FF640B" w14:paraId="095D531B" w14:textId="77777777" w:rsidTr="00C23BE5">
        <w:trPr>
          <w:trHeight w:val="600"/>
          <w:jc w:val="center"/>
        </w:trPr>
        <w:tc>
          <w:tcPr>
            <w:tcW w:w="8280" w:type="dxa"/>
            <w:gridSpan w:val="5"/>
            <w:tcBorders>
              <w:top w:val="single" w:sz="4" w:space="0" w:color="auto"/>
              <w:bottom w:val="single" w:sz="4" w:space="0" w:color="auto"/>
            </w:tcBorders>
            <w:vAlign w:val="center"/>
          </w:tcPr>
          <w:p w14:paraId="74840FC1" w14:textId="07CBFB22" w:rsidR="00A35B2B" w:rsidRPr="00FF640B" w:rsidRDefault="003A0F70" w:rsidP="00C23BE5">
            <w:pPr>
              <w:widowControl/>
              <w:jc w:val="center"/>
              <w:rPr>
                <w:b/>
                <w:bCs/>
                <w:kern w:val="0"/>
                <w:sz w:val="36"/>
                <w:szCs w:val="36"/>
              </w:rPr>
            </w:pPr>
            <w:r>
              <w:rPr>
                <w:rFonts w:eastAsia="黑体"/>
                <w:bCs/>
                <w:sz w:val="30"/>
                <w:szCs w:val="30"/>
              </w:rPr>
              <w:br w:type="page"/>
            </w:r>
            <w:r w:rsidR="00A35B2B" w:rsidRPr="00FF640B">
              <w:rPr>
                <w:b/>
                <w:bCs/>
                <w:spacing w:val="181"/>
                <w:kern w:val="0"/>
                <w:sz w:val="36"/>
                <w:szCs w:val="36"/>
              </w:rPr>
              <w:t>第</w:t>
            </w:r>
            <w:r w:rsidR="00A35B2B" w:rsidRPr="00FF640B">
              <w:rPr>
                <w:b/>
                <w:bCs/>
                <w:spacing w:val="181"/>
                <w:kern w:val="0"/>
                <w:sz w:val="36"/>
                <w:szCs w:val="36"/>
              </w:rPr>
              <w:t>2</w:t>
            </w:r>
            <w:r w:rsidR="00A35B2B" w:rsidRPr="00FF640B">
              <w:rPr>
                <w:b/>
                <w:bCs/>
                <w:spacing w:val="181"/>
                <w:kern w:val="0"/>
                <w:sz w:val="36"/>
                <w:szCs w:val="36"/>
              </w:rPr>
              <w:t>周工作记录</w:t>
            </w:r>
          </w:p>
        </w:tc>
      </w:tr>
      <w:tr w:rsidR="00A35B2B" w:rsidRPr="00FF640B" w14:paraId="5BBE153E" w14:textId="77777777" w:rsidTr="00C23BE5">
        <w:trPr>
          <w:trHeight w:val="319"/>
          <w:jc w:val="center"/>
        </w:trPr>
        <w:tc>
          <w:tcPr>
            <w:tcW w:w="1620" w:type="dxa"/>
            <w:gridSpan w:val="2"/>
            <w:tcBorders>
              <w:top w:val="single" w:sz="4" w:space="0" w:color="auto"/>
              <w:bottom w:val="single" w:sz="4" w:space="0" w:color="auto"/>
              <w:right w:val="single" w:sz="4" w:space="0" w:color="auto"/>
            </w:tcBorders>
            <w:shd w:val="clear" w:color="auto" w:fill="C0C0C0"/>
          </w:tcPr>
          <w:p w14:paraId="5C49ED2D" w14:textId="77777777" w:rsidR="00A35B2B" w:rsidRPr="00FF640B" w:rsidRDefault="00A35B2B" w:rsidP="00C23BE5">
            <w:pPr>
              <w:widowControl/>
              <w:jc w:val="center"/>
              <w:rPr>
                <w:kern w:val="0"/>
                <w:sz w:val="20"/>
                <w:szCs w:val="20"/>
              </w:rPr>
            </w:pPr>
            <w:r w:rsidRPr="00FF640B">
              <w:rPr>
                <w:kern w:val="0"/>
                <w:sz w:val="20"/>
                <w:szCs w:val="20"/>
              </w:rPr>
              <w:t>填表人</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1CC44C" w14:textId="377BA677" w:rsidR="00A35B2B" w:rsidRPr="00FF640B" w:rsidRDefault="00CF3AD1" w:rsidP="00C23BE5">
            <w:pPr>
              <w:widowControl/>
              <w:rPr>
                <w:b/>
                <w:kern w:val="0"/>
                <w:sz w:val="20"/>
                <w:szCs w:val="20"/>
              </w:rPr>
            </w:pPr>
            <w:r w:rsidRPr="00FF640B">
              <w:rPr>
                <w:b/>
                <w:kern w:val="0"/>
                <w:sz w:val="20"/>
                <w:szCs w:val="20"/>
              </w:rPr>
              <w:t>王小娅</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39A34F22" w14:textId="77777777" w:rsidR="00A35B2B" w:rsidRPr="00FF640B" w:rsidRDefault="00A35B2B" w:rsidP="00C23BE5">
            <w:pPr>
              <w:widowControl/>
              <w:jc w:val="center"/>
              <w:rPr>
                <w:kern w:val="0"/>
                <w:sz w:val="20"/>
                <w:szCs w:val="20"/>
              </w:rPr>
            </w:pPr>
            <w:r w:rsidRPr="00FF640B">
              <w:rPr>
                <w:kern w:val="0"/>
                <w:sz w:val="20"/>
                <w:szCs w:val="20"/>
              </w:rPr>
              <w:t>周起始</w:t>
            </w:r>
            <w:r w:rsidRPr="00FF640B">
              <w:rPr>
                <w:kern w:val="0"/>
                <w:sz w:val="20"/>
                <w:szCs w:val="20"/>
              </w:rPr>
              <w:t>/</w:t>
            </w:r>
            <w:r w:rsidRPr="00FF640B">
              <w:rPr>
                <w:kern w:val="0"/>
                <w:sz w:val="20"/>
                <w:szCs w:val="20"/>
              </w:rPr>
              <w:t>结束日期</w:t>
            </w:r>
          </w:p>
        </w:tc>
        <w:tc>
          <w:tcPr>
            <w:tcW w:w="2340" w:type="dxa"/>
            <w:tcBorders>
              <w:top w:val="single" w:sz="4" w:space="0" w:color="auto"/>
              <w:left w:val="single" w:sz="4" w:space="0" w:color="auto"/>
              <w:bottom w:val="single" w:sz="4" w:space="0" w:color="auto"/>
            </w:tcBorders>
          </w:tcPr>
          <w:p w14:paraId="491F95AE" w14:textId="12C8A135" w:rsidR="00A35B2B" w:rsidRPr="00FF640B" w:rsidRDefault="00A35B2B" w:rsidP="00C23BE5">
            <w:pPr>
              <w:rPr>
                <w:kern w:val="0"/>
                <w:sz w:val="20"/>
                <w:szCs w:val="20"/>
              </w:rPr>
            </w:pPr>
            <w:r w:rsidRPr="00FF640B">
              <w:rPr>
                <w:kern w:val="0"/>
                <w:sz w:val="20"/>
                <w:szCs w:val="20"/>
              </w:rPr>
              <w:t>20220</w:t>
            </w:r>
            <w:r w:rsidR="00CF3AD1" w:rsidRPr="00FF640B">
              <w:rPr>
                <w:kern w:val="0"/>
                <w:sz w:val="20"/>
                <w:szCs w:val="20"/>
              </w:rPr>
              <w:t>227</w:t>
            </w:r>
            <w:r w:rsidRPr="00FF640B">
              <w:rPr>
                <w:kern w:val="0"/>
                <w:sz w:val="20"/>
                <w:szCs w:val="20"/>
              </w:rPr>
              <w:t>-2022</w:t>
            </w:r>
            <w:r w:rsidR="00CF3AD1" w:rsidRPr="00FF640B">
              <w:rPr>
                <w:kern w:val="0"/>
                <w:sz w:val="20"/>
                <w:szCs w:val="20"/>
              </w:rPr>
              <w:t>0305</w:t>
            </w:r>
          </w:p>
        </w:tc>
      </w:tr>
      <w:tr w:rsidR="00A35B2B" w:rsidRPr="00FF640B" w14:paraId="7A95C5BB" w14:textId="77777777" w:rsidTr="00C23BE5">
        <w:trPr>
          <w:trHeight w:val="1005"/>
          <w:jc w:val="center"/>
        </w:trPr>
        <w:tc>
          <w:tcPr>
            <w:tcW w:w="8280" w:type="dxa"/>
            <w:gridSpan w:val="5"/>
            <w:tcBorders>
              <w:top w:val="single" w:sz="4" w:space="0" w:color="auto"/>
              <w:bottom w:val="single" w:sz="4" w:space="0" w:color="auto"/>
            </w:tcBorders>
          </w:tcPr>
          <w:p w14:paraId="2641CDFB" w14:textId="77777777" w:rsidR="00A35B2B" w:rsidRPr="00FF640B" w:rsidRDefault="00A35B2B" w:rsidP="00C23BE5">
            <w:r w:rsidRPr="00FF640B">
              <w:t>本周工作计划：</w:t>
            </w:r>
          </w:p>
          <w:p w14:paraId="0932BD53" w14:textId="2BF37FA8" w:rsidR="00A35B2B" w:rsidRPr="00FF640B" w:rsidRDefault="000D7622" w:rsidP="00C23BE5">
            <w:r w:rsidRPr="00FF640B">
              <w:t>掌握</w:t>
            </w:r>
            <w:r w:rsidRPr="00FF640B">
              <w:t>OpenNMT-py</w:t>
            </w:r>
            <w:r w:rsidRPr="00FF640B">
              <w:t>这一神经网络机器翻译框架，初步实现序列到序列缺陷修复模型，训练后能完成基本的单行修复。</w:t>
            </w:r>
          </w:p>
        </w:tc>
      </w:tr>
      <w:tr w:rsidR="00A35B2B" w:rsidRPr="00FF640B" w14:paraId="5D56067E" w14:textId="77777777" w:rsidTr="00C23BE5">
        <w:trPr>
          <w:trHeight w:val="563"/>
          <w:jc w:val="center"/>
        </w:trPr>
        <w:tc>
          <w:tcPr>
            <w:tcW w:w="8280" w:type="dxa"/>
            <w:gridSpan w:val="5"/>
            <w:tcBorders>
              <w:top w:val="single" w:sz="4" w:space="0" w:color="auto"/>
              <w:bottom w:val="single" w:sz="4" w:space="0" w:color="auto"/>
            </w:tcBorders>
            <w:vAlign w:val="center"/>
          </w:tcPr>
          <w:p w14:paraId="5ECF9A0E" w14:textId="77777777" w:rsidR="00A35B2B" w:rsidRPr="00FF640B" w:rsidRDefault="00A35B2B" w:rsidP="00C23BE5">
            <w:pPr>
              <w:widowControl/>
              <w:jc w:val="center"/>
              <w:rPr>
                <w:kern w:val="0"/>
                <w:sz w:val="28"/>
                <w:szCs w:val="28"/>
              </w:rPr>
            </w:pPr>
            <w:r w:rsidRPr="00FF640B">
              <w:rPr>
                <w:kern w:val="0"/>
                <w:sz w:val="28"/>
                <w:szCs w:val="28"/>
              </w:rPr>
              <w:t>详情</w:t>
            </w:r>
          </w:p>
        </w:tc>
      </w:tr>
      <w:tr w:rsidR="00A35B2B" w:rsidRPr="00FF640B" w14:paraId="54973711"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4843EFD5" w14:textId="77777777" w:rsidR="00A35B2B" w:rsidRPr="00FF640B" w:rsidRDefault="00A35B2B" w:rsidP="00C23BE5">
            <w:pPr>
              <w:widowControl/>
              <w:ind w:firstLineChars="50" w:firstLine="100"/>
              <w:jc w:val="left"/>
              <w:rPr>
                <w:kern w:val="0"/>
                <w:sz w:val="20"/>
                <w:szCs w:val="20"/>
              </w:rPr>
            </w:pPr>
            <w:r w:rsidRPr="00FF640B">
              <w:rPr>
                <w:kern w:val="0"/>
                <w:sz w:val="20"/>
                <w:szCs w:val="20"/>
              </w:rPr>
              <w:t>星期日</w:t>
            </w:r>
          </w:p>
        </w:tc>
        <w:tc>
          <w:tcPr>
            <w:tcW w:w="7160" w:type="dxa"/>
            <w:gridSpan w:val="4"/>
            <w:tcBorders>
              <w:top w:val="single" w:sz="4" w:space="0" w:color="auto"/>
              <w:left w:val="single" w:sz="4" w:space="0" w:color="auto"/>
              <w:bottom w:val="single" w:sz="4" w:space="0" w:color="auto"/>
            </w:tcBorders>
            <w:vAlign w:val="center"/>
          </w:tcPr>
          <w:p w14:paraId="715492F8" w14:textId="75FB66E9" w:rsidR="00A35B2B" w:rsidRPr="00FF640B" w:rsidRDefault="000D7622" w:rsidP="00C23BE5">
            <w:r w:rsidRPr="00FF640B">
              <w:t>配置用于运行深度学习模型的</w:t>
            </w:r>
            <w:r w:rsidRPr="00FF640B">
              <w:t>cuda_11.5.2_495.29.05_l</w:t>
            </w:r>
            <w:r w:rsidR="00254BE6" w:rsidRPr="00FF640B">
              <w:t>。</w:t>
            </w:r>
          </w:p>
        </w:tc>
      </w:tr>
      <w:tr w:rsidR="00A35B2B" w:rsidRPr="00FF640B" w14:paraId="4A8FB566"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4828747F" w14:textId="77777777" w:rsidR="00A35B2B" w:rsidRPr="00FF640B" w:rsidRDefault="00A35B2B" w:rsidP="00C23BE5">
            <w:pPr>
              <w:widowControl/>
              <w:jc w:val="center"/>
              <w:rPr>
                <w:kern w:val="0"/>
                <w:sz w:val="20"/>
                <w:szCs w:val="20"/>
              </w:rPr>
            </w:pPr>
            <w:r w:rsidRPr="00FF640B">
              <w:rPr>
                <w:kern w:val="0"/>
                <w:sz w:val="20"/>
                <w:szCs w:val="20"/>
              </w:rPr>
              <w:t>星期一</w:t>
            </w:r>
          </w:p>
        </w:tc>
        <w:tc>
          <w:tcPr>
            <w:tcW w:w="7160" w:type="dxa"/>
            <w:gridSpan w:val="4"/>
            <w:tcBorders>
              <w:top w:val="single" w:sz="4" w:space="0" w:color="auto"/>
              <w:left w:val="single" w:sz="4" w:space="0" w:color="auto"/>
              <w:bottom w:val="single" w:sz="4" w:space="0" w:color="auto"/>
            </w:tcBorders>
            <w:vAlign w:val="center"/>
          </w:tcPr>
          <w:p w14:paraId="42A83896" w14:textId="6F65EA8E" w:rsidR="00A35B2B" w:rsidRPr="00FF640B" w:rsidRDefault="0096692E" w:rsidP="00C23BE5">
            <w:pPr>
              <w:rPr>
                <w:kern w:val="0"/>
                <w:szCs w:val="21"/>
              </w:rPr>
            </w:pPr>
            <w:r w:rsidRPr="00FF640B">
              <w:t>发现实验室服务器已经具有</w:t>
            </w:r>
            <w:r w:rsidRPr="00FF640B">
              <w:t>10.2</w:t>
            </w:r>
            <w:r w:rsidR="00E06108" w:rsidRPr="00FF640B">
              <w:t>版本</w:t>
            </w:r>
            <w:r w:rsidRPr="00FF640B">
              <w:t>的</w:t>
            </w:r>
            <w:r w:rsidRPr="00FF640B">
              <w:t>cuda</w:t>
            </w:r>
            <w:r w:rsidRPr="00FF640B">
              <w:t>环境，</w:t>
            </w:r>
            <w:r w:rsidR="00E06108" w:rsidRPr="00FF640B">
              <w:t>于是</w:t>
            </w:r>
            <w:r w:rsidRPr="00FF640B">
              <w:t>安装了基于</w:t>
            </w:r>
            <w:r w:rsidRPr="00FF640B">
              <w:t>python3</w:t>
            </w:r>
            <w:r w:rsidRPr="00FF640B">
              <w:t>的</w:t>
            </w:r>
            <w:r w:rsidRPr="00FF640B">
              <w:t>miniconda3</w:t>
            </w:r>
            <w:r w:rsidRPr="00FF640B">
              <w:t>，用</w:t>
            </w:r>
            <w:r w:rsidRPr="00FF640B">
              <w:t>conda</w:t>
            </w:r>
            <w:r w:rsidRPr="00FF640B">
              <w:t>安装和</w:t>
            </w:r>
            <w:r w:rsidRPr="00FF640B">
              <w:t>cuda</w:t>
            </w:r>
            <w:r w:rsidRPr="00FF640B">
              <w:t>匹配版本的</w:t>
            </w:r>
            <w:r w:rsidRPr="00FF640B">
              <w:t>pytorch</w:t>
            </w:r>
            <w:r w:rsidR="003B7D1D" w:rsidRPr="00FF640B">
              <w:t>。</w:t>
            </w:r>
          </w:p>
        </w:tc>
      </w:tr>
      <w:tr w:rsidR="00A35B2B" w:rsidRPr="00FF640B" w14:paraId="1D1BFEBE"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062EDAE8" w14:textId="77777777" w:rsidR="00A35B2B" w:rsidRPr="00FF640B" w:rsidRDefault="00A35B2B" w:rsidP="00C23BE5">
            <w:pPr>
              <w:widowControl/>
              <w:jc w:val="center"/>
              <w:rPr>
                <w:kern w:val="0"/>
                <w:sz w:val="20"/>
                <w:szCs w:val="20"/>
              </w:rPr>
            </w:pPr>
            <w:r w:rsidRPr="00FF640B">
              <w:rPr>
                <w:kern w:val="0"/>
                <w:sz w:val="20"/>
                <w:szCs w:val="20"/>
              </w:rPr>
              <w:t>星期二</w:t>
            </w:r>
          </w:p>
        </w:tc>
        <w:tc>
          <w:tcPr>
            <w:tcW w:w="7160" w:type="dxa"/>
            <w:gridSpan w:val="4"/>
            <w:tcBorders>
              <w:top w:val="single" w:sz="4" w:space="0" w:color="auto"/>
              <w:left w:val="single" w:sz="4" w:space="0" w:color="auto"/>
              <w:bottom w:val="single" w:sz="4" w:space="0" w:color="auto"/>
            </w:tcBorders>
            <w:vAlign w:val="center"/>
          </w:tcPr>
          <w:p w14:paraId="40FBE090" w14:textId="33E4314A" w:rsidR="008269D2" w:rsidRPr="00FF640B" w:rsidRDefault="008269D2" w:rsidP="008269D2">
            <w:r w:rsidRPr="00FF640B">
              <w:t>1.</w:t>
            </w:r>
            <w:r w:rsidR="002014AC" w:rsidRPr="00FF640B">
              <w:t>调试</w:t>
            </w:r>
            <w:r w:rsidRPr="00FF640B">
              <w:t>sequencer</w:t>
            </w:r>
            <w:r w:rsidRPr="00FF640B">
              <w:t>模型</w:t>
            </w:r>
            <w:r w:rsidR="0037101C" w:rsidRPr="00FF640B">
              <w:t>开源代码</w:t>
            </w:r>
            <w:r w:rsidR="002014AC" w:rsidRPr="00FF640B">
              <w:t>，解决</w:t>
            </w:r>
            <w:r w:rsidR="002014AC" w:rsidRPr="00FF640B">
              <w:t>bug</w:t>
            </w:r>
            <w:r w:rsidRPr="00FF640B">
              <w:t>：</w:t>
            </w:r>
            <w:r w:rsidR="00DE35B3" w:rsidRPr="00FF640B">
              <w:t>TypeError: __reduce_ex__() takes exactly one argument (0 given)</w:t>
            </w:r>
            <w:r w:rsidR="003B7D1D" w:rsidRPr="00FF640B">
              <w:t>。</w:t>
            </w:r>
          </w:p>
          <w:p w14:paraId="0D415FCC" w14:textId="5DA902D4" w:rsidR="00AE302E" w:rsidRPr="00FF640B" w:rsidRDefault="00AE302E" w:rsidP="008269D2">
            <w:r w:rsidRPr="00FF640B">
              <w:t>解决办法：</w:t>
            </w:r>
            <w:r w:rsidR="003B7D9A" w:rsidRPr="00FF640B">
              <w:t>用</w:t>
            </w:r>
            <w:r w:rsidR="003B7D9A" w:rsidRPr="00FF640B">
              <w:t>miniconda</w:t>
            </w:r>
            <w:r w:rsidRPr="00FF640B">
              <w:t>创建</w:t>
            </w:r>
            <w:r w:rsidRPr="00FF640B">
              <w:t>python3.6</w:t>
            </w:r>
            <w:r w:rsidRPr="00FF640B">
              <w:t>虚拟环境</w:t>
            </w:r>
            <w:r w:rsidR="00A97085" w:rsidRPr="00FF640B">
              <w:t>。</w:t>
            </w:r>
          </w:p>
          <w:p w14:paraId="1EBEE9CC" w14:textId="37DE6BBD" w:rsidR="008269D2" w:rsidRPr="00FF640B" w:rsidRDefault="008269D2" w:rsidP="008269D2">
            <w:r w:rsidRPr="00FF640B">
              <w:t>2.</w:t>
            </w:r>
            <w:r w:rsidRPr="00FF640B">
              <w:t>运行</w:t>
            </w:r>
            <w:r w:rsidRPr="00FF640B">
              <w:t>Open-NMT</w:t>
            </w:r>
            <w:r w:rsidRPr="00FF640B">
              <w:t>的</w:t>
            </w:r>
            <w:r w:rsidR="00C84776" w:rsidRPr="00FF640B">
              <w:t>demo</w:t>
            </w:r>
            <w:r w:rsidR="00C84776" w:rsidRPr="00FF640B">
              <w:t>，英语</w:t>
            </w:r>
            <w:r w:rsidR="00542EFF" w:rsidRPr="00FF640B">
              <w:t>-</w:t>
            </w:r>
            <w:r w:rsidR="00C84776" w:rsidRPr="00FF640B">
              <w:t>德语机器翻译。</w:t>
            </w:r>
            <w:r w:rsidR="00F8136B" w:rsidRPr="00FF640B">
              <w:t>测试集上结果</w:t>
            </w:r>
            <w:r w:rsidR="00F8136B" w:rsidRPr="00FF640B">
              <w:t>PRED AVG SCORE: -2.4961, PRED PPL: 12.1354</w:t>
            </w:r>
            <w:r w:rsidR="00A97085" w:rsidRPr="00FF640B">
              <w:t>。</w:t>
            </w:r>
          </w:p>
        </w:tc>
      </w:tr>
      <w:tr w:rsidR="00A35B2B" w:rsidRPr="00FF640B" w14:paraId="44437B6B"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56088B60" w14:textId="77777777" w:rsidR="00A35B2B" w:rsidRPr="00FF640B" w:rsidRDefault="00A35B2B" w:rsidP="00C23BE5">
            <w:pPr>
              <w:widowControl/>
              <w:jc w:val="center"/>
              <w:rPr>
                <w:kern w:val="0"/>
                <w:sz w:val="20"/>
                <w:szCs w:val="20"/>
              </w:rPr>
            </w:pPr>
            <w:r w:rsidRPr="00FF640B">
              <w:rPr>
                <w:kern w:val="0"/>
                <w:sz w:val="20"/>
                <w:szCs w:val="20"/>
              </w:rPr>
              <w:t>星期三</w:t>
            </w:r>
          </w:p>
        </w:tc>
        <w:tc>
          <w:tcPr>
            <w:tcW w:w="7160" w:type="dxa"/>
            <w:gridSpan w:val="4"/>
            <w:tcBorders>
              <w:top w:val="single" w:sz="4" w:space="0" w:color="auto"/>
              <w:left w:val="single" w:sz="4" w:space="0" w:color="auto"/>
              <w:bottom w:val="single" w:sz="4" w:space="0" w:color="auto"/>
            </w:tcBorders>
            <w:vAlign w:val="center"/>
          </w:tcPr>
          <w:p w14:paraId="20D7BF3D" w14:textId="431F827D" w:rsidR="00A35B2B" w:rsidRPr="00FF640B" w:rsidRDefault="00542EFF" w:rsidP="00C23BE5">
            <w:r w:rsidRPr="00FF640B">
              <w:t>1.</w:t>
            </w:r>
            <w:r w:rsidR="00301692" w:rsidRPr="00FF640B">
              <w:t>发现之前将服务器</w:t>
            </w:r>
            <w:r w:rsidR="00301692" w:rsidRPr="00FF640B">
              <w:t>cuda</w:t>
            </w:r>
            <w:r w:rsidR="00301692" w:rsidRPr="00FF640B">
              <w:t>版本弄错</w:t>
            </w:r>
            <w:r w:rsidR="00BE659A" w:rsidRPr="00FF640B">
              <w:t>(</w:t>
            </w:r>
            <w:r w:rsidR="00BE659A" w:rsidRPr="00FF640B">
              <w:t>应为</w:t>
            </w:r>
            <w:r w:rsidR="00BE659A" w:rsidRPr="00FF640B">
              <w:t>11.2)</w:t>
            </w:r>
            <w:r w:rsidR="00301692" w:rsidRPr="00FF640B">
              <w:t>，</w:t>
            </w:r>
            <w:r w:rsidRPr="00FF640B">
              <w:t>在</w:t>
            </w:r>
            <w:r w:rsidRPr="00FF640B">
              <w:t>python3.6</w:t>
            </w:r>
            <w:r w:rsidRPr="00FF640B">
              <w:t>虚拟环境下重装</w:t>
            </w:r>
            <w:r w:rsidRPr="00FF640B">
              <w:t>pytorch</w:t>
            </w:r>
            <w:r w:rsidR="00D36252" w:rsidRPr="00FF640B">
              <w:t xml:space="preserve"> 1.10.1</w:t>
            </w:r>
            <w:r w:rsidRPr="00FF640B">
              <w:t>和对应版本的</w:t>
            </w:r>
            <w:r w:rsidRPr="00FF640B">
              <w:t>torchtext</w:t>
            </w:r>
            <w:r w:rsidR="00D36252" w:rsidRPr="00FF640B">
              <w:t xml:space="preserve"> 0.9</w:t>
            </w:r>
            <w:r w:rsidR="00095F18" w:rsidRPr="00FF640B">
              <w:t>.</w:t>
            </w:r>
            <w:r w:rsidR="00D36252" w:rsidRPr="00FF640B">
              <w:t>1</w:t>
            </w:r>
            <w:r w:rsidRPr="00FF640B">
              <w:t>。</w:t>
            </w:r>
          </w:p>
          <w:p w14:paraId="05D31C9F" w14:textId="6AD7FAA3" w:rsidR="00A35B2B" w:rsidRPr="00FF640B" w:rsidRDefault="006C69F4" w:rsidP="00C23BE5">
            <w:r w:rsidRPr="00FF640B">
              <w:t>2.</w:t>
            </w:r>
            <w:r w:rsidRPr="00FF640B">
              <w:t>解决</w:t>
            </w:r>
            <w:r w:rsidRPr="00FF640B">
              <w:t>bug</w:t>
            </w:r>
            <w:r w:rsidRPr="00FF640B">
              <w:t>：</w:t>
            </w:r>
            <w:r w:rsidRPr="00FF640B">
              <w:t>RuntimeError: [enforce fail at inline_container.cc:222] . file not found: archive/data.pkl</w:t>
            </w:r>
            <w:r w:rsidR="00A97085" w:rsidRPr="00FF640B">
              <w:t>。</w:t>
            </w:r>
          </w:p>
          <w:p w14:paraId="40586E76" w14:textId="7AB73C44" w:rsidR="0021135F" w:rsidRPr="00FF640B" w:rsidRDefault="0021135F" w:rsidP="00C23BE5">
            <w:r w:rsidRPr="00FF640B">
              <w:t>解决办法：删除被损坏的</w:t>
            </w:r>
            <w:r w:rsidRPr="00FF640B">
              <w:t>final.train.0.pt</w:t>
            </w:r>
            <w:r w:rsidRPr="00FF640B">
              <w:t>重新训练生成</w:t>
            </w:r>
            <w:r w:rsidR="009C4C3D" w:rsidRPr="00FF640B">
              <w:t>一个</w:t>
            </w:r>
            <w:r w:rsidR="00A97085" w:rsidRPr="00FF640B">
              <w:t>。</w:t>
            </w:r>
          </w:p>
          <w:p w14:paraId="148E38FF" w14:textId="49D1D76C" w:rsidR="0048571B" w:rsidRPr="00FF640B" w:rsidRDefault="0048571B" w:rsidP="00C23BE5">
            <w:r w:rsidRPr="00FF640B">
              <w:t>3.</w:t>
            </w:r>
            <w:r w:rsidRPr="00FF640B">
              <w:t>解决</w:t>
            </w:r>
            <w:r w:rsidRPr="00FF640B">
              <w:t>bug</w:t>
            </w:r>
            <w:r w:rsidRPr="00FF640B">
              <w:t>：</w:t>
            </w:r>
            <w:r w:rsidRPr="00FF640B">
              <w:t>RuntimeError: Subtraction, the `-` operator, with a bool tensor is not supported. If you are trying to invert a mask, use the `~` or `logical_not()` operator instead</w:t>
            </w:r>
            <w:r w:rsidR="00A97085" w:rsidRPr="00FF640B">
              <w:t>。</w:t>
            </w:r>
          </w:p>
          <w:p w14:paraId="0FD04714" w14:textId="124231F0" w:rsidR="000F7055" w:rsidRPr="00FF640B" w:rsidRDefault="0048571B" w:rsidP="00C23BE5">
            <w:r w:rsidRPr="00FF640B">
              <w:t>解决办法：</w:t>
            </w:r>
            <w:r w:rsidR="003A5211" w:rsidRPr="00FF640B">
              <w:t>将</w:t>
            </w:r>
            <w:r w:rsidR="003A5211" w:rsidRPr="00FF640B">
              <w:t>1-mask</w:t>
            </w:r>
            <w:r w:rsidR="003A5211" w:rsidRPr="00FF640B">
              <w:t>改为</w:t>
            </w:r>
            <w:r w:rsidR="003A5211" w:rsidRPr="00FF640B">
              <w:t>~mask</w:t>
            </w:r>
            <w:r w:rsidR="00A97085" w:rsidRPr="00FF640B">
              <w:t>。</w:t>
            </w:r>
          </w:p>
        </w:tc>
      </w:tr>
      <w:tr w:rsidR="00A35B2B" w:rsidRPr="00FF640B" w14:paraId="1C511432"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6BE297B4" w14:textId="77777777" w:rsidR="00A35B2B" w:rsidRPr="00FF640B" w:rsidRDefault="00A35B2B" w:rsidP="00C23BE5">
            <w:pPr>
              <w:widowControl/>
              <w:jc w:val="center"/>
              <w:rPr>
                <w:kern w:val="0"/>
                <w:sz w:val="20"/>
                <w:szCs w:val="20"/>
              </w:rPr>
            </w:pPr>
            <w:r w:rsidRPr="00FF640B">
              <w:rPr>
                <w:kern w:val="0"/>
                <w:sz w:val="20"/>
                <w:szCs w:val="20"/>
              </w:rPr>
              <w:t>星期四</w:t>
            </w:r>
          </w:p>
        </w:tc>
        <w:tc>
          <w:tcPr>
            <w:tcW w:w="7160" w:type="dxa"/>
            <w:gridSpan w:val="4"/>
            <w:tcBorders>
              <w:top w:val="single" w:sz="4" w:space="0" w:color="auto"/>
              <w:left w:val="single" w:sz="4" w:space="0" w:color="auto"/>
              <w:bottom w:val="single" w:sz="4" w:space="0" w:color="auto"/>
            </w:tcBorders>
            <w:vAlign w:val="center"/>
          </w:tcPr>
          <w:p w14:paraId="6EE2BA71" w14:textId="6BDBF383" w:rsidR="00A35B2B" w:rsidRPr="00FF640B" w:rsidRDefault="000031EE" w:rsidP="00C23BE5">
            <w:pPr>
              <w:rPr>
                <w:kern w:val="0"/>
                <w:sz w:val="20"/>
                <w:szCs w:val="20"/>
              </w:rPr>
            </w:pPr>
            <w:r w:rsidRPr="00FF640B">
              <w:t>训练</w:t>
            </w:r>
            <w:r w:rsidRPr="00FF640B">
              <w:t>sequencer</w:t>
            </w:r>
            <w:r w:rsidRPr="00FF640B">
              <w:t>模型</w:t>
            </w:r>
            <w:r w:rsidR="009379AD" w:rsidRPr="00FF640B">
              <w:t>，时长约</w:t>
            </w:r>
            <w:r w:rsidR="009379AD" w:rsidRPr="00FF640B">
              <w:t>1.5</w:t>
            </w:r>
            <w:r w:rsidR="009379AD" w:rsidRPr="00FF640B">
              <w:t>小时。</w:t>
            </w:r>
          </w:p>
          <w:p w14:paraId="0B176A2E" w14:textId="7A633DC9" w:rsidR="00A35B2B" w:rsidRPr="00FF640B" w:rsidRDefault="00D7448D" w:rsidP="00C23BE5">
            <w:pPr>
              <w:rPr>
                <w:kern w:val="0"/>
                <w:sz w:val="20"/>
                <w:szCs w:val="20"/>
              </w:rPr>
            </w:pPr>
            <w:r>
              <w:rPr>
                <w:kern w:val="0"/>
                <w:sz w:val="20"/>
                <w:szCs w:val="20"/>
              </w:rPr>
              <w:pict w14:anchorId="28DC0F32">
                <v:shape id="_x0000_i1029" type="#_x0000_t75" style="width:350.4pt;height:44.4pt">
                  <v:imagedata r:id="rId12" o:title="84L70RY%9O4_GVFO(M2~L~K"/>
                </v:shape>
              </w:pict>
            </w:r>
          </w:p>
        </w:tc>
      </w:tr>
      <w:tr w:rsidR="00A35B2B" w:rsidRPr="00FF640B" w14:paraId="2BD39250"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6D807F74" w14:textId="77777777" w:rsidR="00A35B2B" w:rsidRPr="00FF640B" w:rsidRDefault="00A35B2B" w:rsidP="00C23BE5">
            <w:pPr>
              <w:widowControl/>
              <w:jc w:val="center"/>
              <w:rPr>
                <w:kern w:val="0"/>
                <w:sz w:val="20"/>
                <w:szCs w:val="20"/>
              </w:rPr>
            </w:pPr>
            <w:r w:rsidRPr="00FF640B">
              <w:rPr>
                <w:kern w:val="0"/>
                <w:sz w:val="20"/>
                <w:szCs w:val="20"/>
              </w:rPr>
              <w:t>星期五</w:t>
            </w:r>
          </w:p>
        </w:tc>
        <w:tc>
          <w:tcPr>
            <w:tcW w:w="7160" w:type="dxa"/>
            <w:gridSpan w:val="4"/>
            <w:tcBorders>
              <w:top w:val="single" w:sz="4" w:space="0" w:color="auto"/>
              <w:left w:val="single" w:sz="4" w:space="0" w:color="auto"/>
              <w:bottom w:val="single" w:sz="4" w:space="0" w:color="auto"/>
            </w:tcBorders>
            <w:vAlign w:val="center"/>
          </w:tcPr>
          <w:p w14:paraId="75A6754E" w14:textId="5F033467" w:rsidR="00A35B2B" w:rsidRPr="00FF640B" w:rsidRDefault="000A1BFF" w:rsidP="00C23BE5">
            <w:r w:rsidRPr="00FF640B">
              <w:t>1.</w:t>
            </w:r>
            <w:r w:rsidRPr="00FF640B">
              <w:t>解决</w:t>
            </w:r>
            <w:r w:rsidRPr="00FF640B">
              <w:t>bug</w:t>
            </w:r>
            <w:r w:rsidRPr="00FF640B">
              <w:t>：</w:t>
            </w:r>
            <w:r w:rsidRPr="00FF640B">
              <w:t>RuntimeError: index_select(): Expected dtype int32 or int64 for index</w:t>
            </w:r>
          </w:p>
          <w:p w14:paraId="4A7641CD" w14:textId="108286A7" w:rsidR="00A35B2B" w:rsidRPr="00FF640B" w:rsidRDefault="000A1BFF" w:rsidP="00C23BE5">
            <w:r w:rsidRPr="00FF640B">
              <w:t>解决办法：</w:t>
            </w:r>
            <w:r w:rsidR="00072FF3" w:rsidRPr="00FF640B">
              <w:t>将</w:t>
            </w:r>
            <w:r w:rsidR="00072FF3" w:rsidRPr="00FF640B">
              <w:t>prev_k</w:t>
            </w:r>
            <w:r w:rsidR="00072FF3" w:rsidRPr="00FF640B">
              <w:t>改成</w:t>
            </w:r>
            <w:r w:rsidR="00072FF3" w:rsidRPr="00FF640B">
              <w:t>prev_k. type(torch.</w:t>
            </w:r>
            <w:r w:rsidR="00997405" w:rsidRPr="00FF640B">
              <w:t>Int</w:t>
            </w:r>
            <w:r w:rsidR="00072FF3" w:rsidRPr="00FF640B">
              <w:t>Tensor)</w:t>
            </w:r>
            <w:r w:rsidR="00A97085" w:rsidRPr="00FF640B">
              <w:t>。</w:t>
            </w:r>
          </w:p>
          <w:p w14:paraId="72A56E59" w14:textId="0243F984" w:rsidR="000B6359" w:rsidRPr="00FF640B" w:rsidRDefault="009F6639" w:rsidP="00C23BE5">
            <w:r w:rsidRPr="00FF640B">
              <w:t>2.</w:t>
            </w:r>
            <w:r w:rsidRPr="00FF640B">
              <w:t>调试预测模型的脚本，用昨天训练好的模型进行预测</w:t>
            </w:r>
            <w:r w:rsidR="00001BFB" w:rsidRPr="00FF640B">
              <w:t>(</w:t>
            </w:r>
            <w:r w:rsidR="008E16CE" w:rsidRPr="00FF640B">
              <w:t>未调试好</w:t>
            </w:r>
            <w:r w:rsidR="00001BFB" w:rsidRPr="00FF640B">
              <w:t>)</w:t>
            </w:r>
            <w:r w:rsidRPr="00FF640B">
              <w:t>。</w:t>
            </w:r>
          </w:p>
          <w:p w14:paraId="0DEF2E65" w14:textId="4EE6B9D8" w:rsidR="00405E5E" w:rsidRPr="00FF640B" w:rsidRDefault="00405E5E" w:rsidP="00C23BE5">
            <w:r w:rsidRPr="00FF640B">
              <w:t>3.</w:t>
            </w:r>
            <w:r w:rsidRPr="00FF640B">
              <w:t>完善调研报告的</w:t>
            </w:r>
            <w:r w:rsidRPr="00FF640B">
              <w:rPr>
                <w:i/>
                <w:iCs/>
              </w:rPr>
              <w:t>摘要</w:t>
            </w:r>
            <w:r w:rsidRPr="00FF640B">
              <w:t>和</w:t>
            </w:r>
            <w:r w:rsidRPr="00FF640B">
              <w:rPr>
                <w:i/>
                <w:iCs/>
              </w:rPr>
              <w:t>结论</w:t>
            </w:r>
            <w:r w:rsidRPr="00FF640B">
              <w:t>部分。</w:t>
            </w:r>
          </w:p>
        </w:tc>
      </w:tr>
      <w:tr w:rsidR="00A35B2B" w:rsidRPr="00FF640B" w14:paraId="10B34125" w14:textId="77777777" w:rsidTr="00C23BE5">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6EA0D4B0" w14:textId="77777777" w:rsidR="00A35B2B" w:rsidRPr="00FF640B" w:rsidRDefault="00A35B2B" w:rsidP="00C23BE5">
            <w:pPr>
              <w:widowControl/>
              <w:jc w:val="center"/>
              <w:rPr>
                <w:kern w:val="0"/>
                <w:sz w:val="20"/>
                <w:szCs w:val="20"/>
              </w:rPr>
            </w:pPr>
            <w:r w:rsidRPr="00FF640B">
              <w:rPr>
                <w:kern w:val="0"/>
                <w:sz w:val="20"/>
                <w:szCs w:val="20"/>
              </w:rPr>
              <w:t>星期六</w:t>
            </w:r>
          </w:p>
        </w:tc>
        <w:tc>
          <w:tcPr>
            <w:tcW w:w="7160" w:type="dxa"/>
            <w:gridSpan w:val="4"/>
            <w:tcBorders>
              <w:top w:val="single" w:sz="4" w:space="0" w:color="auto"/>
              <w:left w:val="single" w:sz="4" w:space="0" w:color="auto"/>
              <w:bottom w:val="single" w:sz="4" w:space="0" w:color="auto"/>
            </w:tcBorders>
            <w:vAlign w:val="center"/>
          </w:tcPr>
          <w:p w14:paraId="6B22C0BB" w14:textId="7A746C90" w:rsidR="00A35B2B" w:rsidRPr="00FF640B" w:rsidRDefault="009442CA" w:rsidP="009442CA">
            <w:r w:rsidRPr="00FF640B">
              <w:t>1.</w:t>
            </w:r>
            <w:r w:rsidR="0038046D" w:rsidRPr="00FF640B">
              <w:t>阅读截断操作</w:t>
            </w:r>
            <w:r w:rsidR="0038046D" w:rsidRPr="00FF640B">
              <w:t>python</w:t>
            </w:r>
            <w:r w:rsidR="0038046D" w:rsidRPr="00FF640B">
              <w:t>代码</w:t>
            </w:r>
            <w:r w:rsidR="0038046D" w:rsidRPr="00FF640B">
              <w:t>-truncate.py</w:t>
            </w:r>
            <w:r w:rsidR="00A97085" w:rsidRPr="00FF640B">
              <w:t>。</w:t>
            </w:r>
          </w:p>
          <w:p w14:paraId="2B0C44AC" w14:textId="15C20EBE" w:rsidR="001A644E" w:rsidRPr="00FF640B" w:rsidRDefault="009442CA" w:rsidP="009442CA">
            <w:r w:rsidRPr="00FF640B">
              <w:t>2.</w:t>
            </w:r>
            <w:r w:rsidR="00BA08A3" w:rsidRPr="00FF640B">
              <w:t>了解单行缺陷数据集</w:t>
            </w:r>
            <w:r w:rsidR="00BA08A3" w:rsidRPr="00FF640B">
              <w:t>1)</w:t>
            </w:r>
            <w:r w:rsidRPr="00FF640B">
              <w:t>CodRep</w:t>
            </w:r>
            <w:r w:rsidR="004A5161" w:rsidRPr="00FF640B">
              <w:t xml:space="preserve"> </w:t>
            </w:r>
            <w:r w:rsidR="00BA08A3" w:rsidRPr="00FF640B">
              <w:t>2)Bugs2Fix</w:t>
            </w:r>
            <w:r w:rsidR="00A97085" w:rsidRPr="00FF640B">
              <w:t>。</w:t>
            </w:r>
          </w:p>
        </w:tc>
      </w:tr>
      <w:tr w:rsidR="00A35B2B" w:rsidRPr="00FF640B" w14:paraId="44B22CFF" w14:textId="77777777" w:rsidTr="00C23BE5">
        <w:trPr>
          <w:trHeight w:val="70"/>
          <w:jc w:val="center"/>
        </w:trPr>
        <w:tc>
          <w:tcPr>
            <w:tcW w:w="8280" w:type="dxa"/>
            <w:gridSpan w:val="5"/>
            <w:tcBorders>
              <w:top w:val="single" w:sz="4" w:space="0" w:color="auto"/>
              <w:bottom w:val="single" w:sz="4" w:space="0" w:color="auto"/>
            </w:tcBorders>
          </w:tcPr>
          <w:p w14:paraId="47D6E6EE" w14:textId="77777777" w:rsidR="00A35B2B" w:rsidRPr="00FF640B" w:rsidRDefault="00A35B2B" w:rsidP="00C23BE5">
            <w:pPr>
              <w:widowControl/>
              <w:jc w:val="left"/>
              <w:rPr>
                <w:kern w:val="0"/>
                <w:sz w:val="20"/>
                <w:szCs w:val="20"/>
              </w:rPr>
            </w:pPr>
            <w:r w:rsidRPr="00FF640B">
              <w:rPr>
                <w:kern w:val="0"/>
                <w:sz w:val="20"/>
                <w:szCs w:val="20"/>
              </w:rPr>
              <w:t>本周任务执行情况：</w:t>
            </w:r>
          </w:p>
          <w:p w14:paraId="79A544F2" w14:textId="23D440CF" w:rsidR="00B34620" w:rsidRPr="00FF640B" w:rsidRDefault="00B34620" w:rsidP="00FB0E30">
            <w:pPr>
              <w:numPr>
                <w:ilvl w:val="0"/>
                <w:numId w:val="3"/>
              </w:numPr>
            </w:pPr>
            <w:r w:rsidRPr="00FF640B">
              <w:t>配置好</w:t>
            </w:r>
            <w:r w:rsidR="001479B4" w:rsidRPr="00FF640B">
              <w:t>miniconda+</w:t>
            </w:r>
            <w:r w:rsidRPr="00FF640B">
              <w:t>PyTorch</w:t>
            </w:r>
            <w:r w:rsidRPr="00FF640B">
              <w:t>环境。</w:t>
            </w:r>
          </w:p>
          <w:p w14:paraId="1A662509" w14:textId="682D284D" w:rsidR="00A35B2B" w:rsidRPr="00FF640B" w:rsidRDefault="00FB0E30" w:rsidP="00FB0E30">
            <w:pPr>
              <w:numPr>
                <w:ilvl w:val="0"/>
                <w:numId w:val="3"/>
              </w:numPr>
            </w:pPr>
            <w:r w:rsidRPr="00FF640B">
              <w:t>复现了模型</w:t>
            </w:r>
            <w:r w:rsidRPr="00FF640B">
              <w:t>sequencer</w:t>
            </w:r>
            <w:r w:rsidRPr="00FF640B">
              <w:t>的训练过程</w:t>
            </w:r>
            <w:r w:rsidR="00E238D6" w:rsidRPr="00FF640B">
              <w:t>(</w:t>
            </w:r>
            <w:r w:rsidR="00E238D6" w:rsidRPr="00FF640B">
              <w:t>解决了不少</w:t>
            </w:r>
            <w:r w:rsidR="00E238D6" w:rsidRPr="00FF640B">
              <w:t>bugs)</w:t>
            </w:r>
            <w:r w:rsidR="00EE4CB3" w:rsidRPr="00FF640B">
              <w:t>。</w:t>
            </w:r>
          </w:p>
          <w:p w14:paraId="6306985C" w14:textId="62256478" w:rsidR="00B34620" w:rsidRPr="00FF640B" w:rsidRDefault="00B34620" w:rsidP="00FB0E30">
            <w:pPr>
              <w:numPr>
                <w:ilvl w:val="0"/>
                <w:numId w:val="3"/>
              </w:numPr>
            </w:pPr>
            <w:r w:rsidRPr="00FF640B">
              <w:t>阅读了部分的源码</w:t>
            </w:r>
            <w:r w:rsidR="00036865" w:rsidRPr="00FF640B">
              <w:t>，重读了部分</w:t>
            </w:r>
            <w:r w:rsidR="00036865" w:rsidRPr="00FF640B">
              <w:t>sequencer</w:t>
            </w:r>
            <w:r w:rsidR="00036865" w:rsidRPr="00FF640B">
              <w:t>论文。</w:t>
            </w:r>
          </w:p>
          <w:p w14:paraId="5BA78550" w14:textId="77777777" w:rsidR="00A35B2B" w:rsidRPr="00FF640B" w:rsidRDefault="00A35B2B" w:rsidP="00C23BE5"/>
        </w:tc>
      </w:tr>
      <w:tr w:rsidR="00A35B2B" w:rsidRPr="00FF640B" w14:paraId="3EEE1F62" w14:textId="77777777" w:rsidTr="00C23BE5">
        <w:trPr>
          <w:trHeight w:val="841"/>
          <w:jc w:val="center"/>
        </w:trPr>
        <w:tc>
          <w:tcPr>
            <w:tcW w:w="8280" w:type="dxa"/>
            <w:gridSpan w:val="5"/>
            <w:tcBorders>
              <w:top w:val="single" w:sz="4" w:space="0" w:color="auto"/>
              <w:bottom w:val="single" w:sz="4" w:space="0" w:color="auto"/>
            </w:tcBorders>
          </w:tcPr>
          <w:p w14:paraId="027511CD" w14:textId="728C5B69" w:rsidR="00A35B2B" w:rsidRPr="00FF640B" w:rsidRDefault="00A35B2B" w:rsidP="00C23BE5">
            <w:pPr>
              <w:widowControl/>
            </w:pPr>
            <w:r w:rsidRPr="00FF640B">
              <w:t>下周工作计划：</w:t>
            </w:r>
          </w:p>
          <w:p w14:paraId="0D9BCC53" w14:textId="72FF392C" w:rsidR="00775E92" w:rsidRPr="00FF640B" w:rsidRDefault="00775E92" w:rsidP="00775E92">
            <w:pPr>
              <w:widowControl/>
              <w:numPr>
                <w:ilvl w:val="0"/>
                <w:numId w:val="4"/>
              </w:numPr>
            </w:pPr>
            <w:r w:rsidRPr="00FF640B">
              <w:t>继续阅读</w:t>
            </w:r>
            <w:r w:rsidRPr="00FF640B">
              <w:t>sequencer</w:t>
            </w:r>
            <w:r w:rsidRPr="00FF640B">
              <w:t>模型</w:t>
            </w:r>
            <w:r w:rsidRPr="00FF640B">
              <w:t>+OpenNMT</w:t>
            </w:r>
            <w:r w:rsidRPr="00FF640B">
              <w:t>框架代码</w:t>
            </w:r>
          </w:p>
          <w:p w14:paraId="747EC8E6" w14:textId="3D78B455" w:rsidR="00A35B2B" w:rsidRPr="00FF640B" w:rsidRDefault="00A42F41" w:rsidP="00775E92">
            <w:pPr>
              <w:widowControl/>
              <w:numPr>
                <w:ilvl w:val="0"/>
                <w:numId w:val="4"/>
              </w:numPr>
            </w:pPr>
            <w:r w:rsidRPr="00FF640B">
              <w:t>将</w:t>
            </w:r>
            <w:r w:rsidRPr="00FF640B">
              <w:t>sequencer</w:t>
            </w:r>
            <w:r w:rsidRPr="00FF640B">
              <w:t>模型的编解码器替换为门控神经单元</w:t>
            </w:r>
            <w:r w:rsidRPr="00FF640B">
              <w:t>(GRU)</w:t>
            </w:r>
            <w:r w:rsidRPr="00FF640B">
              <w:t>进行消融实验，收集数据</w:t>
            </w:r>
            <w:r w:rsidR="00AB5596" w:rsidRPr="00FF640B">
              <w:t>。</w:t>
            </w:r>
          </w:p>
        </w:tc>
      </w:tr>
      <w:tr w:rsidR="00A35B2B" w:rsidRPr="00FF640B" w14:paraId="115F0A09" w14:textId="77777777" w:rsidTr="00C23BE5">
        <w:trPr>
          <w:trHeight w:val="841"/>
          <w:jc w:val="center"/>
        </w:trPr>
        <w:tc>
          <w:tcPr>
            <w:tcW w:w="8280" w:type="dxa"/>
            <w:gridSpan w:val="5"/>
            <w:tcBorders>
              <w:top w:val="single" w:sz="4" w:space="0" w:color="auto"/>
              <w:bottom w:val="single" w:sz="4" w:space="0" w:color="auto"/>
            </w:tcBorders>
          </w:tcPr>
          <w:p w14:paraId="5036C7F2" w14:textId="0612BE18" w:rsidR="00A35B2B" w:rsidRPr="00FF640B" w:rsidRDefault="00A35B2B" w:rsidP="00C23BE5">
            <w:pPr>
              <w:widowControl/>
              <w:rPr>
                <w:kern w:val="0"/>
                <w:sz w:val="20"/>
                <w:szCs w:val="20"/>
              </w:rPr>
            </w:pPr>
            <w:r w:rsidRPr="00FF640B">
              <w:rPr>
                <w:kern w:val="0"/>
                <w:sz w:val="20"/>
                <w:szCs w:val="20"/>
              </w:rPr>
              <w:lastRenderedPageBreak/>
              <w:t>本周</w:t>
            </w:r>
            <w:r w:rsidR="00924C79" w:rsidRPr="00FF640B">
              <w:rPr>
                <w:kern w:val="0"/>
                <w:sz w:val="20"/>
                <w:szCs w:val="20"/>
              </w:rPr>
              <w:t>工作</w:t>
            </w:r>
            <w:r w:rsidRPr="00FF640B">
              <w:rPr>
                <w:kern w:val="0"/>
                <w:sz w:val="20"/>
                <w:szCs w:val="20"/>
              </w:rPr>
              <w:t>体会</w:t>
            </w:r>
            <w:r w:rsidRPr="00FF640B">
              <w:rPr>
                <w:kern w:val="0"/>
                <w:sz w:val="20"/>
                <w:szCs w:val="20"/>
              </w:rPr>
              <w:t>(</w:t>
            </w:r>
            <w:r w:rsidRPr="00FF640B">
              <w:rPr>
                <w:kern w:val="0"/>
                <w:sz w:val="20"/>
                <w:szCs w:val="20"/>
              </w:rPr>
              <w:t>至少</w:t>
            </w:r>
            <w:r w:rsidRPr="00FF640B">
              <w:rPr>
                <w:kern w:val="0"/>
                <w:sz w:val="20"/>
                <w:szCs w:val="20"/>
              </w:rPr>
              <w:t>200</w:t>
            </w:r>
            <w:r w:rsidRPr="00FF640B">
              <w:rPr>
                <w:kern w:val="0"/>
                <w:sz w:val="20"/>
                <w:szCs w:val="20"/>
              </w:rPr>
              <w:t>字</w:t>
            </w:r>
            <w:r w:rsidRPr="00FF640B">
              <w:rPr>
                <w:kern w:val="0"/>
                <w:sz w:val="20"/>
                <w:szCs w:val="20"/>
              </w:rPr>
              <w:t>):</w:t>
            </w:r>
          </w:p>
          <w:p w14:paraId="6E608876" w14:textId="1CAA308C" w:rsidR="00DB161E" w:rsidRPr="00FF640B" w:rsidRDefault="00860172" w:rsidP="00C23BE5">
            <w:pPr>
              <w:widowControl/>
            </w:pPr>
            <w:r w:rsidRPr="00FF640B">
              <w:t>本周搭建</w:t>
            </w:r>
            <w:r w:rsidR="00DB161E" w:rsidRPr="00FF640B">
              <w:t>深度学习</w:t>
            </w:r>
            <w:r w:rsidRPr="00FF640B">
              <w:t>环境踩了很多坑，</w:t>
            </w:r>
            <w:r w:rsidR="00DB161E" w:rsidRPr="00FF640B">
              <w:t>主要是各个包之间版本匹配的问题</w:t>
            </w:r>
            <w:r w:rsidR="009C0E62" w:rsidRPr="00FF640B">
              <w:t>，网络上的信息良莠不齐，</w:t>
            </w:r>
            <w:r w:rsidR="00F849A0" w:rsidRPr="00FF640B">
              <w:t>用</w:t>
            </w:r>
            <w:r w:rsidR="00F849A0" w:rsidRPr="00FF640B">
              <w:t>conda,pip</w:t>
            </w:r>
            <w:r w:rsidR="00F849A0" w:rsidRPr="00FF640B">
              <w:t>还是</w:t>
            </w:r>
            <w:r w:rsidR="00F849A0" w:rsidRPr="00FF640B">
              <w:t>wget</w:t>
            </w:r>
            <w:r w:rsidR="00F849A0" w:rsidRPr="00FF640B">
              <w:t>下载安装包来安装会导致不同结果，还要注意下载的提示，</w:t>
            </w:r>
            <w:r w:rsidR="00F849A0" w:rsidRPr="00FF640B">
              <w:t>conda</w:t>
            </w:r>
            <w:r w:rsidR="00F849A0" w:rsidRPr="00FF640B">
              <w:t>可能会顺便更新已安装包的版本</w:t>
            </w:r>
            <w:r w:rsidR="00DB161E" w:rsidRPr="00FF640B">
              <w:t>。</w:t>
            </w:r>
          </w:p>
          <w:p w14:paraId="2A98AD29" w14:textId="3AFEDE48" w:rsidR="00A35B2B" w:rsidRPr="00FF640B" w:rsidRDefault="00860172" w:rsidP="00C23BE5">
            <w:pPr>
              <w:widowControl/>
            </w:pPr>
            <w:r w:rsidRPr="00FF640B">
              <w:t>在这个过程中</w:t>
            </w:r>
            <w:r w:rsidR="0070666B" w:rsidRPr="00FF640B">
              <w:t>用</w:t>
            </w:r>
            <w:r w:rsidRPr="00FF640B">
              <w:t>熟了一些</w:t>
            </w:r>
            <w:r w:rsidRPr="00FF640B">
              <w:t>linux</w:t>
            </w:r>
            <w:r w:rsidRPr="00FF640B">
              <w:t>的常用指令</w:t>
            </w:r>
            <w:r w:rsidR="003E18C8" w:rsidRPr="00FF640B">
              <w:t>，</w:t>
            </w:r>
            <w:r w:rsidR="00BC3E64" w:rsidRPr="00FF640B">
              <w:t>如</w:t>
            </w:r>
            <w:r w:rsidR="00BC3E64" w:rsidRPr="00FF640B">
              <w:t>echo $</w:t>
            </w:r>
            <w:r w:rsidR="00BC3E64" w:rsidRPr="00FF640B">
              <w:t>查看环境变量的值</w:t>
            </w:r>
            <w:r w:rsidR="001E5547" w:rsidRPr="00FF640B">
              <w:t>，</w:t>
            </w:r>
            <w:r w:rsidR="001E5547" w:rsidRPr="00FF640B">
              <w:t xml:space="preserve">cat -n </w:t>
            </w:r>
            <w:r w:rsidR="001E5547" w:rsidRPr="00FF640B">
              <w:t>查看加入行号的文件，知道</w:t>
            </w:r>
            <w:r w:rsidR="001E5547" w:rsidRPr="00FF640B">
              <w:t>vim</w:t>
            </w:r>
            <w:r w:rsidR="001E5547" w:rsidRPr="00FF640B">
              <w:t>编辑器如何定位到某一行，</w:t>
            </w:r>
            <w:r w:rsidR="001E5547" w:rsidRPr="00FF640B">
              <w:t>nohup</w:t>
            </w:r>
            <w:r w:rsidR="001E5547" w:rsidRPr="00FF640B">
              <w:t>在后台</w:t>
            </w:r>
            <w:r w:rsidR="003B0ED3" w:rsidRPr="00FF640B">
              <w:t>运行</w:t>
            </w:r>
            <w:r w:rsidR="001E5547" w:rsidRPr="00FF640B">
              <w:t>一个指令，了解了运行</w:t>
            </w:r>
            <w:r w:rsidR="001E5547" w:rsidRPr="00FF640B">
              <w:t>.sh</w:t>
            </w:r>
            <w:r w:rsidR="001E5547" w:rsidRPr="00FF640B">
              <w:t>脚本的多个命令。</w:t>
            </w:r>
          </w:p>
          <w:p w14:paraId="48227C1A" w14:textId="77777777" w:rsidR="00753BA0" w:rsidRPr="00FF640B" w:rsidRDefault="003B0ED3" w:rsidP="00C23BE5">
            <w:pPr>
              <w:widowControl/>
            </w:pPr>
            <w:r w:rsidRPr="00FF640B">
              <w:t>复现</w:t>
            </w:r>
            <w:r w:rsidRPr="00FF640B">
              <w:t>sequencer</w:t>
            </w:r>
            <w:r w:rsidRPr="00FF640B">
              <w:t>模型的过程也并不顺利，由于不清楚论文作者做实验的具体环境，更改了很多包版本带来的错误，最后运行成功了训练</w:t>
            </w:r>
            <w:r w:rsidRPr="00FF640B">
              <w:t>sequencer</w:t>
            </w:r>
            <w:r w:rsidRPr="00FF640B">
              <w:t>的脚本</w:t>
            </w:r>
            <w:r w:rsidRPr="00FF640B">
              <w:t>sequencer-train.sh</w:t>
            </w:r>
            <w:r w:rsidRPr="00FF640B">
              <w:t>，</w:t>
            </w:r>
            <w:r w:rsidRPr="00FF640B">
              <w:t>sequencer-test</w:t>
            </w:r>
            <w:r w:rsidRPr="00FF640B">
              <w:t>有一个</w:t>
            </w:r>
            <w:r w:rsidRPr="00FF640B">
              <w:t>NoneType</w:t>
            </w:r>
            <w:r w:rsidRPr="00FF640B">
              <w:t>错误没有</w:t>
            </w:r>
            <w:r w:rsidR="00A453B4" w:rsidRPr="00FF640B">
              <w:t>解决</w:t>
            </w:r>
            <w:r w:rsidRPr="00FF640B">
              <w:t>。</w:t>
            </w:r>
          </w:p>
          <w:p w14:paraId="7120C629" w14:textId="195271E9" w:rsidR="00A35B2B" w:rsidRPr="00FF640B" w:rsidRDefault="00753BA0" w:rsidP="00C23BE5">
            <w:pPr>
              <w:widowControl/>
            </w:pPr>
            <w:r w:rsidRPr="00FF640B">
              <w:t>下周我会继续结合论文和代码深入了解</w:t>
            </w:r>
            <w:r w:rsidRPr="00FF640B">
              <w:t>sequencer</w:t>
            </w:r>
            <w:r w:rsidRPr="00FF640B">
              <w:t>的实验细节，争取跑通替换</w:t>
            </w:r>
            <w:r w:rsidRPr="00FF640B">
              <w:t>LSTM</w:t>
            </w:r>
            <w:r w:rsidRPr="00FF640B">
              <w:t>为</w:t>
            </w:r>
            <w:r w:rsidRPr="00FF640B">
              <w:t>GRU</w:t>
            </w:r>
            <w:r w:rsidRPr="00FF640B">
              <w:t>的训练模型。</w:t>
            </w:r>
          </w:p>
        </w:tc>
      </w:tr>
      <w:tr w:rsidR="00A35B2B" w:rsidRPr="00FF640B" w14:paraId="3BD4C9DE" w14:textId="77777777" w:rsidTr="00C23BE5">
        <w:tblPrEx>
          <w:tblBorders>
            <w:insideH w:val="single" w:sz="4" w:space="0" w:color="auto"/>
            <w:insideV w:val="single" w:sz="4" w:space="0" w:color="auto"/>
          </w:tblBorders>
        </w:tblPrEx>
        <w:trPr>
          <w:trHeight w:val="829"/>
          <w:jc w:val="center"/>
        </w:trPr>
        <w:tc>
          <w:tcPr>
            <w:tcW w:w="8280" w:type="dxa"/>
            <w:gridSpan w:val="5"/>
          </w:tcPr>
          <w:p w14:paraId="0610A78E" w14:textId="77777777" w:rsidR="00A35B2B" w:rsidRPr="00FF640B" w:rsidRDefault="00A35B2B" w:rsidP="00C23BE5">
            <w:r w:rsidRPr="00FF640B">
              <w:t>指导教师意见</w:t>
            </w:r>
            <w:r w:rsidRPr="00FF640B">
              <w:rPr>
                <w:kern w:val="0"/>
                <w:sz w:val="20"/>
                <w:szCs w:val="20"/>
              </w:rPr>
              <w:t>：</w:t>
            </w:r>
          </w:p>
          <w:p w14:paraId="47F8B379" w14:textId="77777777" w:rsidR="00A35B2B" w:rsidRPr="00FF640B" w:rsidRDefault="00A35B2B" w:rsidP="00C23BE5"/>
          <w:p w14:paraId="2B0A0E56" w14:textId="77777777" w:rsidR="00A35B2B" w:rsidRPr="00FF640B" w:rsidRDefault="00A35B2B" w:rsidP="00C23BE5"/>
        </w:tc>
      </w:tr>
    </w:tbl>
    <w:p w14:paraId="4FE05B32" w14:textId="77777777" w:rsidR="00A35B2B" w:rsidRPr="00FF640B" w:rsidRDefault="00A35B2B" w:rsidP="00A35B2B">
      <w:pPr>
        <w:tabs>
          <w:tab w:val="left" w:pos="540"/>
          <w:tab w:val="center" w:pos="4153"/>
        </w:tabs>
        <w:spacing w:afterLines="50" w:after="156"/>
        <w:ind w:firstLineChars="100" w:firstLine="300"/>
        <w:rPr>
          <w:rFonts w:eastAsia="黑体"/>
          <w:bCs/>
          <w:sz w:val="30"/>
          <w:szCs w:val="30"/>
        </w:rPr>
      </w:pPr>
    </w:p>
    <w:p w14:paraId="43E47278" w14:textId="01BCE484" w:rsidR="007357CD" w:rsidRPr="00FF640B" w:rsidRDefault="00A35B2B" w:rsidP="00A35B2B">
      <w:pPr>
        <w:tabs>
          <w:tab w:val="left" w:pos="540"/>
          <w:tab w:val="center" w:pos="4153"/>
        </w:tabs>
        <w:spacing w:afterLines="50" w:after="156"/>
        <w:ind w:firstLineChars="100" w:firstLine="300"/>
        <w:rPr>
          <w:rFonts w:eastAsia="黑体"/>
          <w:bCs/>
          <w:sz w:val="30"/>
          <w:szCs w:val="30"/>
        </w:rPr>
      </w:pPr>
      <w:r w:rsidRPr="00FF640B">
        <w:rPr>
          <w:rFonts w:eastAsia="黑体"/>
          <w:bCs/>
          <w:sz w:val="30"/>
          <w:szCs w:val="30"/>
        </w:rPr>
        <w:br w:type="page"/>
      </w:r>
    </w:p>
    <w:tbl>
      <w:tblPr>
        <w:tblW w:w="828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20"/>
        <w:gridCol w:w="500"/>
        <w:gridCol w:w="2160"/>
        <w:gridCol w:w="2160"/>
        <w:gridCol w:w="2340"/>
      </w:tblGrid>
      <w:tr w:rsidR="007357CD" w:rsidRPr="00FF640B" w14:paraId="0B069310" w14:textId="77777777">
        <w:trPr>
          <w:trHeight w:val="600"/>
          <w:jc w:val="center"/>
        </w:trPr>
        <w:tc>
          <w:tcPr>
            <w:tcW w:w="8280" w:type="dxa"/>
            <w:gridSpan w:val="5"/>
            <w:tcBorders>
              <w:top w:val="single" w:sz="4" w:space="0" w:color="auto"/>
              <w:bottom w:val="single" w:sz="4" w:space="0" w:color="auto"/>
            </w:tcBorders>
            <w:vAlign w:val="center"/>
          </w:tcPr>
          <w:p w14:paraId="2E082F2D" w14:textId="77777777" w:rsidR="007357CD" w:rsidRPr="00FF640B" w:rsidRDefault="004E5D7A">
            <w:pPr>
              <w:widowControl/>
              <w:jc w:val="center"/>
              <w:rPr>
                <w:b/>
                <w:bCs/>
                <w:kern w:val="0"/>
                <w:sz w:val="36"/>
                <w:szCs w:val="36"/>
              </w:rPr>
            </w:pPr>
            <w:r w:rsidRPr="00FF640B">
              <w:rPr>
                <w:b/>
                <w:bCs/>
                <w:spacing w:val="181"/>
                <w:kern w:val="0"/>
                <w:sz w:val="36"/>
                <w:szCs w:val="36"/>
              </w:rPr>
              <w:t>第</w:t>
            </w:r>
            <w:r w:rsidRPr="00FF640B">
              <w:rPr>
                <w:b/>
                <w:bCs/>
                <w:spacing w:val="181"/>
                <w:kern w:val="0"/>
                <w:sz w:val="36"/>
                <w:szCs w:val="36"/>
              </w:rPr>
              <w:t>1</w:t>
            </w:r>
            <w:r w:rsidRPr="00FF640B">
              <w:rPr>
                <w:b/>
                <w:bCs/>
                <w:spacing w:val="181"/>
                <w:kern w:val="0"/>
                <w:sz w:val="36"/>
                <w:szCs w:val="36"/>
              </w:rPr>
              <w:t>周工作记录</w:t>
            </w:r>
          </w:p>
        </w:tc>
      </w:tr>
      <w:tr w:rsidR="007357CD" w:rsidRPr="00FF640B" w14:paraId="723F88A4" w14:textId="77777777">
        <w:trPr>
          <w:trHeight w:val="319"/>
          <w:jc w:val="center"/>
        </w:trPr>
        <w:tc>
          <w:tcPr>
            <w:tcW w:w="1620" w:type="dxa"/>
            <w:gridSpan w:val="2"/>
            <w:tcBorders>
              <w:top w:val="single" w:sz="4" w:space="0" w:color="auto"/>
              <w:bottom w:val="single" w:sz="4" w:space="0" w:color="auto"/>
              <w:right w:val="single" w:sz="4" w:space="0" w:color="auto"/>
            </w:tcBorders>
            <w:shd w:val="clear" w:color="auto" w:fill="C0C0C0"/>
          </w:tcPr>
          <w:p w14:paraId="16448BC1" w14:textId="77777777" w:rsidR="007357CD" w:rsidRPr="00FF640B" w:rsidRDefault="004E5D7A">
            <w:pPr>
              <w:widowControl/>
              <w:jc w:val="center"/>
              <w:rPr>
                <w:kern w:val="0"/>
                <w:sz w:val="20"/>
                <w:szCs w:val="20"/>
              </w:rPr>
            </w:pPr>
            <w:r w:rsidRPr="00FF640B">
              <w:rPr>
                <w:kern w:val="0"/>
                <w:sz w:val="20"/>
                <w:szCs w:val="20"/>
              </w:rPr>
              <w:t>填表人</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EB234C4" w14:textId="17BE8D9C" w:rsidR="007357CD" w:rsidRPr="00FF640B" w:rsidRDefault="008332BD">
            <w:pPr>
              <w:widowControl/>
              <w:rPr>
                <w:b/>
                <w:kern w:val="0"/>
                <w:sz w:val="20"/>
                <w:szCs w:val="20"/>
              </w:rPr>
            </w:pPr>
            <w:r w:rsidRPr="00FF640B">
              <w:rPr>
                <w:b/>
                <w:kern w:val="0"/>
                <w:sz w:val="20"/>
                <w:szCs w:val="20"/>
              </w:rPr>
              <w:t>王小娅</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759F323E" w14:textId="77777777" w:rsidR="007357CD" w:rsidRPr="00FF640B" w:rsidRDefault="004E5D7A">
            <w:pPr>
              <w:widowControl/>
              <w:jc w:val="center"/>
              <w:rPr>
                <w:kern w:val="0"/>
                <w:sz w:val="20"/>
                <w:szCs w:val="20"/>
              </w:rPr>
            </w:pPr>
            <w:r w:rsidRPr="00FF640B">
              <w:rPr>
                <w:kern w:val="0"/>
                <w:sz w:val="20"/>
                <w:szCs w:val="20"/>
              </w:rPr>
              <w:t>周起始</w:t>
            </w:r>
            <w:r w:rsidRPr="00FF640B">
              <w:rPr>
                <w:kern w:val="0"/>
                <w:sz w:val="20"/>
                <w:szCs w:val="20"/>
              </w:rPr>
              <w:t>/</w:t>
            </w:r>
            <w:r w:rsidRPr="00FF640B">
              <w:rPr>
                <w:kern w:val="0"/>
                <w:sz w:val="20"/>
                <w:szCs w:val="20"/>
              </w:rPr>
              <w:t>结束日期</w:t>
            </w:r>
          </w:p>
        </w:tc>
        <w:tc>
          <w:tcPr>
            <w:tcW w:w="2340" w:type="dxa"/>
            <w:tcBorders>
              <w:top w:val="single" w:sz="4" w:space="0" w:color="auto"/>
              <w:left w:val="single" w:sz="4" w:space="0" w:color="auto"/>
              <w:bottom w:val="single" w:sz="4" w:space="0" w:color="auto"/>
            </w:tcBorders>
          </w:tcPr>
          <w:p w14:paraId="77577C11" w14:textId="5BF2B37B" w:rsidR="007357CD" w:rsidRPr="00FF640B" w:rsidRDefault="004E5D7A" w:rsidP="009F212A">
            <w:pPr>
              <w:rPr>
                <w:kern w:val="0"/>
                <w:sz w:val="20"/>
                <w:szCs w:val="20"/>
              </w:rPr>
            </w:pPr>
            <w:r w:rsidRPr="00FF640B">
              <w:rPr>
                <w:kern w:val="0"/>
                <w:sz w:val="20"/>
                <w:szCs w:val="20"/>
              </w:rPr>
              <w:t>20</w:t>
            </w:r>
            <w:r w:rsidR="00A75207" w:rsidRPr="00FF640B">
              <w:rPr>
                <w:kern w:val="0"/>
                <w:sz w:val="20"/>
                <w:szCs w:val="20"/>
              </w:rPr>
              <w:t>2</w:t>
            </w:r>
            <w:r w:rsidR="00B0625E" w:rsidRPr="00FF640B">
              <w:rPr>
                <w:kern w:val="0"/>
                <w:sz w:val="20"/>
                <w:szCs w:val="20"/>
              </w:rPr>
              <w:t>2</w:t>
            </w:r>
            <w:r w:rsidRPr="00FF640B">
              <w:rPr>
                <w:kern w:val="0"/>
                <w:sz w:val="20"/>
                <w:szCs w:val="20"/>
              </w:rPr>
              <w:t>02</w:t>
            </w:r>
            <w:r w:rsidR="005B224E" w:rsidRPr="00FF640B">
              <w:rPr>
                <w:kern w:val="0"/>
                <w:sz w:val="20"/>
                <w:szCs w:val="20"/>
              </w:rPr>
              <w:t>2</w:t>
            </w:r>
            <w:r w:rsidR="00B0625E" w:rsidRPr="00FF640B">
              <w:rPr>
                <w:kern w:val="0"/>
                <w:sz w:val="20"/>
                <w:szCs w:val="20"/>
              </w:rPr>
              <w:t>0</w:t>
            </w:r>
            <w:r w:rsidRPr="00FF640B">
              <w:rPr>
                <w:kern w:val="0"/>
                <w:sz w:val="20"/>
                <w:szCs w:val="20"/>
              </w:rPr>
              <w:t>-20</w:t>
            </w:r>
            <w:r w:rsidR="005B224E" w:rsidRPr="00FF640B">
              <w:rPr>
                <w:kern w:val="0"/>
                <w:sz w:val="20"/>
                <w:szCs w:val="20"/>
              </w:rPr>
              <w:t>2</w:t>
            </w:r>
            <w:r w:rsidRPr="00FF640B">
              <w:rPr>
                <w:kern w:val="0"/>
                <w:sz w:val="20"/>
                <w:szCs w:val="20"/>
              </w:rPr>
              <w:t>10</w:t>
            </w:r>
            <w:r w:rsidR="006626AA" w:rsidRPr="00FF640B">
              <w:rPr>
                <w:kern w:val="0"/>
                <w:sz w:val="20"/>
                <w:szCs w:val="20"/>
              </w:rPr>
              <w:t>22</w:t>
            </w:r>
            <w:r w:rsidR="005B224E" w:rsidRPr="00FF640B">
              <w:rPr>
                <w:kern w:val="0"/>
                <w:sz w:val="20"/>
                <w:szCs w:val="20"/>
              </w:rPr>
              <w:t>6</w:t>
            </w:r>
          </w:p>
        </w:tc>
      </w:tr>
      <w:tr w:rsidR="007357CD" w:rsidRPr="00FF640B" w14:paraId="52D0CB7E" w14:textId="77777777">
        <w:trPr>
          <w:trHeight w:val="1005"/>
          <w:jc w:val="center"/>
        </w:trPr>
        <w:tc>
          <w:tcPr>
            <w:tcW w:w="8280" w:type="dxa"/>
            <w:gridSpan w:val="5"/>
            <w:tcBorders>
              <w:top w:val="single" w:sz="4" w:space="0" w:color="auto"/>
              <w:bottom w:val="single" w:sz="4" w:space="0" w:color="auto"/>
            </w:tcBorders>
          </w:tcPr>
          <w:p w14:paraId="0A69EE26" w14:textId="77777777" w:rsidR="007357CD" w:rsidRPr="00FF640B" w:rsidRDefault="004E5D7A">
            <w:r w:rsidRPr="00FF640B">
              <w:t>本周工作计划：</w:t>
            </w:r>
          </w:p>
          <w:p w14:paraId="1E197CAD" w14:textId="1BF6A548" w:rsidR="007357CD" w:rsidRPr="00FF640B" w:rsidRDefault="00A26DA7" w:rsidP="00686D28">
            <w:pPr>
              <w:ind w:firstLineChars="200" w:firstLine="420"/>
            </w:pPr>
            <w:r w:rsidRPr="00FF640B">
              <w:t>调研毕业设计选题的研究现状，确定研究的问题、方案和难点，完成一篇相关领域的外文文献翻译。</w:t>
            </w:r>
          </w:p>
        </w:tc>
      </w:tr>
      <w:tr w:rsidR="007357CD" w:rsidRPr="00FF640B" w14:paraId="4E3E338F" w14:textId="77777777">
        <w:trPr>
          <w:trHeight w:val="563"/>
          <w:jc w:val="center"/>
        </w:trPr>
        <w:tc>
          <w:tcPr>
            <w:tcW w:w="8280" w:type="dxa"/>
            <w:gridSpan w:val="5"/>
            <w:tcBorders>
              <w:top w:val="single" w:sz="4" w:space="0" w:color="auto"/>
              <w:bottom w:val="single" w:sz="4" w:space="0" w:color="auto"/>
            </w:tcBorders>
            <w:vAlign w:val="center"/>
          </w:tcPr>
          <w:p w14:paraId="2F1B8807" w14:textId="77777777" w:rsidR="007357CD" w:rsidRPr="00FF640B" w:rsidRDefault="004E5D7A">
            <w:pPr>
              <w:widowControl/>
              <w:jc w:val="center"/>
              <w:rPr>
                <w:kern w:val="0"/>
                <w:sz w:val="28"/>
                <w:szCs w:val="28"/>
              </w:rPr>
            </w:pPr>
            <w:r w:rsidRPr="00FF640B">
              <w:rPr>
                <w:kern w:val="0"/>
                <w:sz w:val="28"/>
                <w:szCs w:val="28"/>
              </w:rPr>
              <w:t>详情</w:t>
            </w:r>
          </w:p>
        </w:tc>
      </w:tr>
      <w:tr w:rsidR="007357CD" w:rsidRPr="00FF640B" w14:paraId="20AF2AED"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434CC592" w14:textId="77777777" w:rsidR="007357CD" w:rsidRPr="00FF640B" w:rsidRDefault="004E5D7A">
            <w:pPr>
              <w:widowControl/>
              <w:ind w:firstLineChars="50" w:firstLine="100"/>
              <w:jc w:val="left"/>
              <w:rPr>
                <w:kern w:val="0"/>
                <w:sz w:val="20"/>
                <w:szCs w:val="20"/>
              </w:rPr>
            </w:pPr>
            <w:r w:rsidRPr="00FF640B">
              <w:rPr>
                <w:kern w:val="0"/>
                <w:sz w:val="20"/>
                <w:szCs w:val="20"/>
              </w:rPr>
              <w:t>星期日</w:t>
            </w:r>
          </w:p>
        </w:tc>
        <w:tc>
          <w:tcPr>
            <w:tcW w:w="7160" w:type="dxa"/>
            <w:gridSpan w:val="4"/>
            <w:tcBorders>
              <w:top w:val="single" w:sz="4" w:space="0" w:color="auto"/>
              <w:left w:val="single" w:sz="4" w:space="0" w:color="auto"/>
              <w:bottom w:val="single" w:sz="4" w:space="0" w:color="auto"/>
            </w:tcBorders>
            <w:vAlign w:val="center"/>
          </w:tcPr>
          <w:p w14:paraId="7843CEDA" w14:textId="77777777" w:rsidR="004A4467" w:rsidRPr="00FF640B" w:rsidRDefault="004A4467">
            <w:r w:rsidRPr="00FF640B">
              <w:t>翻译论文</w:t>
            </w:r>
            <w:r w:rsidRPr="00FF640B">
              <w:t>&lt;Attention is all you need&gt;</w:t>
            </w:r>
          </w:p>
          <w:p w14:paraId="73445CF5" w14:textId="2274A9EE" w:rsidR="007357CD" w:rsidRPr="00FF640B" w:rsidRDefault="004A4467">
            <w:r w:rsidRPr="00FF640B">
              <w:t>[1]Vaswani A, Shazeer N, Parmar N, et al. Attention is all you need[J]. Advances in neural information processing systems, 2017, 30.</w:t>
            </w:r>
          </w:p>
        </w:tc>
      </w:tr>
      <w:tr w:rsidR="007357CD" w:rsidRPr="00FF640B" w14:paraId="70EF6731"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7B0E8CC0" w14:textId="77777777" w:rsidR="007357CD" w:rsidRPr="00FF640B" w:rsidRDefault="004E5D7A">
            <w:pPr>
              <w:widowControl/>
              <w:jc w:val="center"/>
              <w:rPr>
                <w:kern w:val="0"/>
                <w:sz w:val="20"/>
                <w:szCs w:val="20"/>
              </w:rPr>
            </w:pPr>
            <w:r w:rsidRPr="00FF640B">
              <w:rPr>
                <w:kern w:val="0"/>
                <w:sz w:val="20"/>
                <w:szCs w:val="20"/>
              </w:rPr>
              <w:t>星期一</w:t>
            </w:r>
          </w:p>
        </w:tc>
        <w:tc>
          <w:tcPr>
            <w:tcW w:w="7160" w:type="dxa"/>
            <w:gridSpan w:val="4"/>
            <w:tcBorders>
              <w:top w:val="single" w:sz="4" w:space="0" w:color="auto"/>
              <w:left w:val="single" w:sz="4" w:space="0" w:color="auto"/>
              <w:bottom w:val="single" w:sz="4" w:space="0" w:color="auto"/>
            </w:tcBorders>
            <w:vAlign w:val="center"/>
          </w:tcPr>
          <w:p w14:paraId="7E0A6C73" w14:textId="7A3AB42E" w:rsidR="007357CD" w:rsidRPr="00FF640B" w:rsidRDefault="00313E29">
            <w:r w:rsidRPr="00FF640B">
              <w:t>调研缺陷自动修复技术的研究现状，重点了解了基于机器学习的缺陷自动修复技术近年来提出的重要模型，如</w:t>
            </w:r>
            <w:r w:rsidRPr="00FF640B">
              <w:t>DeepFix</w:t>
            </w:r>
            <w:r w:rsidRPr="00FF640B">
              <w:t>，</w:t>
            </w:r>
            <w:r w:rsidRPr="00FF640B">
              <w:t>CoCoNuT</w:t>
            </w:r>
            <w:r w:rsidR="002A0432" w:rsidRPr="00FF640B">
              <w:t>，完成调研报告的</w:t>
            </w:r>
            <w:r w:rsidR="002A0432" w:rsidRPr="00FF640B">
              <w:rPr>
                <w:i/>
                <w:iCs/>
              </w:rPr>
              <w:t>绪论</w:t>
            </w:r>
            <w:r w:rsidR="002A0432" w:rsidRPr="00FF640B">
              <w:t>部分。</w:t>
            </w:r>
          </w:p>
        </w:tc>
      </w:tr>
      <w:tr w:rsidR="007357CD" w:rsidRPr="00FF640B" w14:paraId="56D1870E"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2B56C6E7" w14:textId="77777777" w:rsidR="007357CD" w:rsidRPr="00FF640B" w:rsidRDefault="004E5D7A">
            <w:pPr>
              <w:widowControl/>
              <w:jc w:val="center"/>
              <w:rPr>
                <w:kern w:val="0"/>
                <w:sz w:val="20"/>
                <w:szCs w:val="20"/>
              </w:rPr>
            </w:pPr>
            <w:r w:rsidRPr="00FF640B">
              <w:rPr>
                <w:kern w:val="0"/>
                <w:sz w:val="20"/>
                <w:szCs w:val="20"/>
              </w:rPr>
              <w:t>星期二</w:t>
            </w:r>
          </w:p>
        </w:tc>
        <w:tc>
          <w:tcPr>
            <w:tcW w:w="7160" w:type="dxa"/>
            <w:gridSpan w:val="4"/>
            <w:tcBorders>
              <w:top w:val="single" w:sz="4" w:space="0" w:color="auto"/>
              <w:left w:val="single" w:sz="4" w:space="0" w:color="auto"/>
              <w:bottom w:val="single" w:sz="4" w:space="0" w:color="auto"/>
            </w:tcBorders>
            <w:vAlign w:val="center"/>
          </w:tcPr>
          <w:p w14:paraId="53FAC7D8" w14:textId="6FEE96BF" w:rsidR="007357CD" w:rsidRPr="00FF640B" w:rsidRDefault="00D15056">
            <w:r w:rsidRPr="00FF640B">
              <w:t>确定完成课题需要的相关技术基础，包括缺陷上下文抽象、序列生成模型、补丁推理、补丁准备</w:t>
            </w:r>
            <w:r w:rsidR="002A0432" w:rsidRPr="00FF640B">
              <w:t>，形成调研报告的</w:t>
            </w:r>
            <w:r w:rsidR="002A0432" w:rsidRPr="00FF640B">
              <w:rPr>
                <w:i/>
                <w:iCs/>
              </w:rPr>
              <w:t>相关技术基础</w:t>
            </w:r>
            <w:r w:rsidR="002A0432" w:rsidRPr="00FF640B">
              <w:t>部分。</w:t>
            </w:r>
          </w:p>
        </w:tc>
      </w:tr>
      <w:tr w:rsidR="007357CD" w:rsidRPr="00FF640B" w14:paraId="11FF5BA6"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3F36F8E8" w14:textId="77777777" w:rsidR="007357CD" w:rsidRPr="00FF640B" w:rsidRDefault="004E5D7A">
            <w:pPr>
              <w:widowControl/>
              <w:jc w:val="center"/>
              <w:rPr>
                <w:kern w:val="0"/>
                <w:sz w:val="20"/>
                <w:szCs w:val="20"/>
              </w:rPr>
            </w:pPr>
            <w:r w:rsidRPr="00FF640B">
              <w:rPr>
                <w:kern w:val="0"/>
                <w:sz w:val="20"/>
                <w:szCs w:val="20"/>
              </w:rPr>
              <w:t>星期三</w:t>
            </w:r>
          </w:p>
        </w:tc>
        <w:tc>
          <w:tcPr>
            <w:tcW w:w="7160" w:type="dxa"/>
            <w:gridSpan w:val="4"/>
            <w:tcBorders>
              <w:top w:val="single" w:sz="4" w:space="0" w:color="auto"/>
              <w:left w:val="single" w:sz="4" w:space="0" w:color="auto"/>
              <w:bottom w:val="single" w:sz="4" w:space="0" w:color="auto"/>
            </w:tcBorders>
            <w:vAlign w:val="center"/>
          </w:tcPr>
          <w:p w14:paraId="49DF2E48" w14:textId="278C0BA9" w:rsidR="009E7C07" w:rsidRPr="00FF640B" w:rsidRDefault="00F63B2E">
            <w:pPr>
              <w:rPr>
                <w:kern w:val="0"/>
              </w:rPr>
            </w:pPr>
            <w:r w:rsidRPr="00FF640B">
              <w:rPr>
                <w:kern w:val="0"/>
              </w:rPr>
              <w:t>查阅资料确定本课题的重点研究内容三项，设计相应的实验方案，形成调研报告的</w:t>
            </w:r>
            <w:r w:rsidRPr="00FF640B">
              <w:rPr>
                <w:i/>
                <w:iCs/>
                <w:kern w:val="0"/>
              </w:rPr>
              <w:t>研究内容及实验方案</w:t>
            </w:r>
            <w:r w:rsidRPr="00FF640B">
              <w:rPr>
                <w:kern w:val="0"/>
              </w:rPr>
              <w:t>部分。</w:t>
            </w:r>
          </w:p>
        </w:tc>
      </w:tr>
      <w:tr w:rsidR="007357CD" w:rsidRPr="00FF640B" w14:paraId="4834E300"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0C6B9A78" w14:textId="77777777" w:rsidR="007357CD" w:rsidRPr="00FF640B" w:rsidRDefault="004E5D7A">
            <w:pPr>
              <w:widowControl/>
              <w:jc w:val="center"/>
              <w:rPr>
                <w:kern w:val="0"/>
                <w:sz w:val="20"/>
                <w:szCs w:val="20"/>
              </w:rPr>
            </w:pPr>
            <w:r w:rsidRPr="00FF640B">
              <w:rPr>
                <w:kern w:val="0"/>
                <w:sz w:val="20"/>
                <w:szCs w:val="20"/>
              </w:rPr>
              <w:t>星期四</w:t>
            </w:r>
          </w:p>
        </w:tc>
        <w:tc>
          <w:tcPr>
            <w:tcW w:w="7160" w:type="dxa"/>
            <w:gridSpan w:val="4"/>
            <w:tcBorders>
              <w:top w:val="single" w:sz="4" w:space="0" w:color="auto"/>
              <w:left w:val="single" w:sz="4" w:space="0" w:color="auto"/>
              <w:bottom w:val="single" w:sz="4" w:space="0" w:color="auto"/>
            </w:tcBorders>
            <w:vAlign w:val="center"/>
          </w:tcPr>
          <w:p w14:paraId="18351A0B" w14:textId="5E373D3D" w:rsidR="007357CD" w:rsidRPr="00FF640B" w:rsidRDefault="00843C33" w:rsidP="00843C33">
            <w:pPr>
              <w:rPr>
                <w:kern w:val="0"/>
                <w:szCs w:val="20"/>
              </w:rPr>
            </w:pPr>
            <w:r w:rsidRPr="00FF640B">
              <w:rPr>
                <w:kern w:val="0"/>
                <w:szCs w:val="20"/>
              </w:rPr>
              <w:t>阅读相近的论文，了解本课题可能遇到的主要问题，查阅已有的解决方案并结合相关知识设想初步解决方案，形成调研报告的难点及初步解决办法</w:t>
            </w:r>
            <w:r w:rsidR="00AC5F6F" w:rsidRPr="00FF640B">
              <w:rPr>
                <w:kern w:val="0"/>
                <w:szCs w:val="20"/>
              </w:rPr>
              <w:t>部分</w:t>
            </w:r>
            <w:r w:rsidRPr="00FF640B">
              <w:rPr>
                <w:kern w:val="0"/>
                <w:szCs w:val="20"/>
              </w:rPr>
              <w:t>。</w:t>
            </w:r>
          </w:p>
        </w:tc>
      </w:tr>
      <w:tr w:rsidR="007357CD" w:rsidRPr="00FF640B" w14:paraId="7634457F"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2FF54A06" w14:textId="77777777" w:rsidR="007357CD" w:rsidRPr="00FF640B" w:rsidRDefault="004E5D7A">
            <w:pPr>
              <w:widowControl/>
              <w:jc w:val="center"/>
              <w:rPr>
                <w:kern w:val="0"/>
                <w:sz w:val="20"/>
                <w:szCs w:val="20"/>
              </w:rPr>
            </w:pPr>
            <w:r w:rsidRPr="00FF640B">
              <w:rPr>
                <w:kern w:val="0"/>
                <w:sz w:val="20"/>
                <w:szCs w:val="20"/>
              </w:rPr>
              <w:t>星期五</w:t>
            </w:r>
          </w:p>
        </w:tc>
        <w:tc>
          <w:tcPr>
            <w:tcW w:w="7160" w:type="dxa"/>
            <w:gridSpan w:val="4"/>
            <w:tcBorders>
              <w:top w:val="single" w:sz="4" w:space="0" w:color="auto"/>
              <w:left w:val="single" w:sz="4" w:space="0" w:color="auto"/>
              <w:bottom w:val="single" w:sz="4" w:space="0" w:color="auto"/>
            </w:tcBorders>
            <w:vAlign w:val="center"/>
          </w:tcPr>
          <w:p w14:paraId="6A811CA1" w14:textId="410B0C28" w:rsidR="007357CD" w:rsidRPr="00FF640B" w:rsidRDefault="00467D19">
            <w:pPr>
              <w:rPr>
                <w:kern w:val="0"/>
                <w:szCs w:val="20"/>
              </w:rPr>
            </w:pPr>
            <w:r w:rsidRPr="00FF640B">
              <w:rPr>
                <w:kern w:val="0"/>
                <w:szCs w:val="20"/>
              </w:rPr>
              <w:t>确定预计的研究成果，安排好进度，形成调研报告的</w:t>
            </w:r>
            <w:r w:rsidRPr="00FF640B">
              <w:rPr>
                <w:i/>
                <w:iCs/>
                <w:kern w:val="0"/>
                <w:szCs w:val="20"/>
              </w:rPr>
              <w:t>预期成果及时间安排</w:t>
            </w:r>
            <w:r w:rsidRPr="00FF640B">
              <w:rPr>
                <w:kern w:val="0"/>
                <w:szCs w:val="20"/>
              </w:rPr>
              <w:t>部分。</w:t>
            </w:r>
          </w:p>
        </w:tc>
      </w:tr>
      <w:tr w:rsidR="007357CD" w:rsidRPr="00FF640B" w14:paraId="4667AF55" w14:textId="77777777">
        <w:trPr>
          <w:jc w:val="center"/>
        </w:trPr>
        <w:tc>
          <w:tcPr>
            <w:tcW w:w="1120" w:type="dxa"/>
            <w:tcBorders>
              <w:top w:val="single" w:sz="4" w:space="0" w:color="auto"/>
              <w:bottom w:val="single" w:sz="4" w:space="0" w:color="auto"/>
              <w:right w:val="single" w:sz="4" w:space="0" w:color="auto"/>
            </w:tcBorders>
            <w:shd w:val="clear" w:color="auto" w:fill="C0C0C0"/>
            <w:vAlign w:val="center"/>
          </w:tcPr>
          <w:p w14:paraId="4E5B0063" w14:textId="77777777" w:rsidR="007357CD" w:rsidRPr="00FF640B" w:rsidRDefault="004E5D7A">
            <w:pPr>
              <w:widowControl/>
              <w:jc w:val="center"/>
              <w:rPr>
                <w:kern w:val="0"/>
                <w:sz w:val="20"/>
                <w:szCs w:val="20"/>
              </w:rPr>
            </w:pPr>
            <w:r w:rsidRPr="00FF640B">
              <w:rPr>
                <w:kern w:val="0"/>
                <w:sz w:val="20"/>
                <w:szCs w:val="20"/>
              </w:rPr>
              <w:t>星期六</w:t>
            </w:r>
          </w:p>
        </w:tc>
        <w:tc>
          <w:tcPr>
            <w:tcW w:w="7160" w:type="dxa"/>
            <w:gridSpan w:val="4"/>
            <w:tcBorders>
              <w:top w:val="single" w:sz="4" w:space="0" w:color="auto"/>
              <w:left w:val="single" w:sz="4" w:space="0" w:color="auto"/>
              <w:bottom w:val="single" w:sz="4" w:space="0" w:color="auto"/>
            </w:tcBorders>
            <w:vAlign w:val="center"/>
          </w:tcPr>
          <w:p w14:paraId="7313EDBC" w14:textId="77777777" w:rsidR="00750FDC" w:rsidRPr="00FF640B" w:rsidRDefault="00F12522">
            <w:pPr>
              <w:rPr>
                <w:kern w:val="0"/>
                <w:szCs w:val="20"/>
              </w:rPr>
            </w:pPr>
            <w:r w:rsidRPr="00FF640B">
              <w:rPr>
                <w:kern w:val="0"/>
                <w:szCs w:val="20"/>
              </w:rPr>
              <w:t>完成调研报告的</w:t>
            </w:r>
            <w:r w:rsidRPr="00FF640B">
              <w:rPr>
                <w:i/>
                <w:iCs/>
                <w:kern w:val="0"/>
                <w:szCs w:val="20"/>
              </w:rPr>
              <w:t>结论</w:t>
            </w:r>
            <w:r w:rsidRPr="00FF640B">
              <w:rPr>
                <w:kern w:val="0"/>
                <w:szCs w:val="20"/>
              </w:rPr>
              <w:t>，</w:t>
            </w:r>
            <w:r w:rsidRPr="00FF640B">
              <w:rPr>
                <w:i/>
                <w:iCs/>
                <w:kern w:val="0"/>
                <w:szCs w:val="20"/>
              </w:rPr>
              <w:t>摘要</w:t>
            </w:r>
            <w:r w:rsidRPr="00FF640B">
              <w:rPr>
                <w:kern w:val="0"/>
                <w:szCs w:val="20"/>
              </w:rPr>
              <w:t>部分，调整好格式。</w:t>
            </w:r>
          </w:p>
          <w:p w14:paraId="142ABB7F" w14:textId="1D03A18C" w:rsidR="007357CD" w:rsidRPr="00FF640B" w:rsidRDefault="00DA5B0D">
            <w:pPr>
              <w:rPr>
                <w:kern w:val="0"/>
                <w:sz w:val="20"/>
                <w:szCs w:val="20"/>
              </w:rPr>
            </w:pPr>
            <w:r w:rsidRPr="00FF640B">
              <w:rPr>
                <w:kern w:val="0"/>
                <w:szCs w:val="20"/>
              </w:rPr>
              <w:t>根据老师的</w:t>
            </w:r>
            <w:r w:rsidR="00273E67" w:rsidRPr="00FF640B">
              <w:rPr>
                <w:kern w:val="0"/>
                <w:szCs w:val="20"/>
              </w:rPr>
              <w:t>建议</w:t>
            </w:r>
            <w:r w:rsidRPr="00FF640B">
              <w:rPr>
                <w:kern w:val="0"/>
                <w:szCs w:val="20"/>
              </w:rPr>
              <w:t>修改调研报告。</w:t>
            </w:r>
          </w:p>
        </w:tc>
      </w:tr>
      <w:tr w:rsidR="007357CD" w:rsidRPr="00FF640B" w14:paraId="4C50C41F" w14:textId="77777777">
        <w:trPr>
          <w:trHeight w:val="70"/>
          <w:jc w:val="center"/>
        </w:trPr>
        <w:tc>
          <w:tcPr>
            <w:tcW w:w="8280" w:type="dxa"/>
            <w:gridSpan w:val="5"/>
            <w:tcBorders>
              <w:top w:val="single" w:sz="4" w:space="0" w:color="auto"/>
              <w:bottom w:val="single" w:sz="4" w:space="0" w:color="auto"/>
            </w:tcBorders>
          </w:tcPr>
          <w:p w14:paraId="12BE3290" w14:textId="77777777" w:rsidR="007357CD" w:rsidRPr="00FF640B" w:rsidRDefault="004E5D7A">
            <w:pPr>
              <w:widowControl/>
              <w:jc w:val="left"/>
              <w:rPr>
                <w:kern w:val="0"/>
                <w:sz w:val="20"/>
                <w:szCs w:val="20"/>
              </w:rPr>
            </w:pPr>
            <w:r w:rsidRPr="00FF640B">
              <w:rPr>
                <w:kern w:val="0"/>
                <w:sz w:val="20"/>
                <w:szCs w:val="20"/>
              </w:rPr>
              <w:t>本周任务执行情况：</w:t>
            </w:r>
          </w:p>
          <w:p w14:paraId="7EACF570" w14:textId="289BAF84" w:rsidR="007357CD" w:rsidRPr="00FF640B" w:rsidRDefault="007F2147">
            <w:r w:rsidRPr="00FF640B">
              <w:t>基本</w:t>
            </w:r>
            <w:r w:rsidR="007D75ED" w:rsidRPr="00FF640B">
              <w:t>完成了</w:t>
            </w:r>
            <w:r w:rsidR="00775DE0" w:rsidRPr="00FF640B">
              <w:t>工作计划</w:t>
            </w:r>
            <w:r w:rsidRPr="00FF640B">
              <w:t>，调研报告</w:t>
            </w:r>
            <w:r w:rsidR="002B7A39" w:rsidRPr="00FF640B">
              <w:t>仍需小修</w:t>
            </w:r>
            <w:r w:rsidR="007D75ED" w:rsidRPr="00FF640B">
              <w:t>。</w:t>
            </w:r>
          </w:p>
        </w:tc>
      </w:tr>
      <w:tr w:rsidR="007357CD" w:rsidRPr="00FF640B" w14:paraId="063BB6D6" w14:textId="77777777">
        <w:trPr>
          <w:trHeight w:val="841"/>
          <w:jc w:val="center"/>
        </w:trPr>
        <w:tc>
          <w:tcPr>
            <w:tcW w:w="8280" w:type="dxa"/>
            <w:gridSpan w:val="5"/>
            <w:tcBorders>
              <w:top w:val="single" w:sz="4" w:space="0" w:color="auto"/>
              <w:bottom w:val="single" w:sz="4" w:space="0" w:color="auto"/>
            </w:tcBorders>
          </w:tcPr>
          <w:p w14:paraId="5180AB9B" w14:textId="77777777" w:rsidR="007357CD" w:rsidRPr="00FF640B" w:rsidRDefault="004E5D7A" w:rsidP="003023E1">
            <w:pPr>
              <w:rPr>
                <w:kern w:val="0"/>
                <w:szCs w:val="20"/>
              </w:rPr>
            </w:pPr>
            <w:r w:rsidRPr="00FF640B">
              <w:rPr>
                <w:kern w:val="0"/>
                <w:szCs w:val="20"/>
              </w:rPr>
              <w:t>下周工作计划：</w:t>
            </w:r>
          </w:p>
          <w:p w14:paraId="67000138" w14:textId="0FE373C2" w:rsidR="007357CD" w:rsidRPr="00FF640B" w:rsidRDefault="003023E1" w:rsidP="003023E1">
            <w:pPr>
              <w:rPr>
                <w:kern w:val="0"/>
                <w:szCs w:val="20"/>
              </w:rPr>
            </w:pPr>
            <w:r w:rsidRPr="00FF640B">
              <w:rPr>
                <w:kern w:val="0"/>
                <w:szCs w:val="20"/>
              </w:rPr>
              <w:t>掌握</w:t>
            </w:r>
            <w:r w:rsidRPr="00FF640B">
              <w:rPr>
                <w:kern w:val="0"/>
                <w:szCs w:val="20"/>
              </w:rPr>
              <w:t>OpenNMT-py</w:t>
            </w:r>
            <w:r w:rsidRPr="00FF640B">
              <w:rPr>
                <w:kern w:val="0"/>
                <w:szCs w:val="20"/>
              </w:rPr>
              <w:t>这一神经网络机器翻译框架，初步实现序列到序列缺陷修复模型，</w:t>
            </w:r>
            <w:r w:rsidR="007C1FE0" w:rsidRPr="00FF640B">
              <w:rPr>
                <w:kern w:val="0"/>
                <w:szCs w:val="20"/>
              </w:rPr>
              <w:t>训练后</w:t>
            </w:r>
            <w:r w:rsidRPr="00FF640B">
              <w:rPr>
                <w:kern w:val="0"/>
                <w:szCs w:val="20"/>
              </w:rPr>
              <w:t>能完成基本的单行修复。</w:t>
            </w:r>
          </w:p>
        </w:tc>
      </w:tr>
      <w:tr w:rsidR="007357CD" w:rsidRPr="00FF640B" w14:paraId="66B54061" w14:textId="77777777">
        <w:trPr>
          <w:trHeight w:val="841"/>
          <w:jc w:val="center"/>
        </w:trPr>
        <w:tc>
          <w:tcPr>
            <w:tcW w:w="8280" w:type="dxa"/>
            <w:gridSpan w:val="5"/>
            <w:tcBorders>
              <w:top w:val="single" w:sz="4" w:space="0" w:color="auto"/>
              <w:bottom w:val="single" w:sz="4" w:space="0" w:color="auto"/>
            </w:tcBorders>
          </w:tcPr>
          <w:p w14:paraId="3BE1DC06" w14:textId="338BF0E8" w:rsidR="007357CD" w:rsidRPr="00FF640B" w:rsidRDefault="004E5D7A">
            <w:pPr>
              <w:widowControl/>
              <w:rPr>
                <w:kern w:val="0"/>
                <w:sz w:val="20"/>
                <w:szCs w:val="20"/>
              </w:rPr>
            </w:pPr>
            <w:r w:rsidRPr="00FF640B">
              <w:rPr>
                <w:kern w:val="0"/>
                <w:sz w:val="20"/>
                <w:szCs w:val="20"/>
              </w:rPr>
              <w:t>本周</w:t>
            </w:r>
            <w:r w:rsidR="0080578F" w:rsidRPr="00FF640B">
              <w:rPr>
                <w:kern w:val="0"/>
                <w:sz w:val="20"/>
                <w:szCs w:val="20"/>
              </w:rPr>
              <w:t>工作</w:t>
            </w:r>
            <w:r w:rsidRPr="00FF640B">
              <w:rPr>
                <w:kern w:val="0"/>
                <w:sz w:val="20"/>
                <w:szCs w:val="20"/>
              </w:rPr>
              <w:t>体会</w:t>
            </w:r>
            <w:r w:rsidRPr="00FF640B">
              <w:rPr>
                <w:kern w:val="0"/>
                <w:sz w:val="20"/>
                <w:szCs w:val="20"/>
              </w:rPr>
              <w:t>(</w:t>
            </w:r>
            <w:r w:rsidRPr="00FF640B">
              <w:rPr>
                <w:kern w:val="0"/>
                <w:sz w:val="20"/>
                <w:szCs w:val="20"/>
              </w:rPr>
              <w:t>至少</w:t>
            </w:r>
            <w:r w:rsidRPr="00FF640B">
              <w:rPr>
                <w:kern w:val="0"/>
                <w:sz w:val="20"/>
                <w:szCs w:val="20"/>
              </w:rPr>
              <w:t>200</w:t>
            </w:r>
            <w:r w:rsidRPr="00FF640B">
              <w:rPr>
                <w:kern w:val="0"/>
                <w:sz w:val="20"/>
                <w:szCs w:val="20"/>
              </w:rPr>
              <w:t>字</w:t>
            </w:r>
            <w:r w:rsidRPr="00FF640B">
              <w:rPr>
                <w:kern w:val="0"/>
                <w:sz w:val="20"/>
                <w:szCs w:val="20"/>
              </w:rPr>
              <w:t>):</w:t>
            </w:r>
          </w:p>
          <w:p w14:paraId="25A4583B" w14:textId="1D6FED91" w:rsidR="007357CD" w:rsidRPr="00FF640B" w:rsidRDefault="009866AE">
            <w:pPr>
              <w:widowControl/>
              <w:rPr>
                <w:kern w:val="0"/>
                <w:szCs w:val="21"/>
              </w:rPr>
            </w:pPr>
            <w:r w:rsidRPr="00FF640B">
              <w:rPr>
                <w:kern w:val="0"/>
                <w:szCs w:val="21"/>
              </w:rPr>
              <w:t>本周的调研中我详细地了解了基于机器学习的缺陷自动修复中这一分支领域的发展现状，相信将发展正热门的机器学习有关技术和缺陷修复自身的成功经验进行结合，我可以完成一个表现尚可的缺陷修复模型。</w:t>
            </w:r>
            <w:r w:rsidR="00037B45" w:rsidRPr="00FF640B">
              <w:rPr>
                <w:kern w:val="0"/>
                <w:szCs w:val="21"/>
              </w:rPr>
              <w:t>下周起就开始阅读代码，</w:t>
            </w:r>
            <w:r w:rsidR="00366953" w:rsidRPr="00FF640B">
              <w:rPr>
                <w:kern w:val="0"/>
                <w:szCs w:val="21"/>
              </w:rPr>
              <w:t>一边</w:t>
            </w:r>
            <w:r w:rsidR="00037B45" w:rsidRPr="00FF640B">
              <w:rPr>
                <w:kern w:val="0"/>
                <w:szCs w:val="21"/>
              </w:rPr>
              <w:t>学习机器翻译框架，</w:t>
            </w:r>
            <w:r w:rsidR="00366953" w:rsidRPr="00FF640B">
              <w:rPr>
                <w:kern w:val="0"/>
                <w:szCs w:val="21"/>
              </w:rPr>
              <w:t>一边</w:t>
            </w:r>
            <w:r w:rsidR="00037B45" w:rsidRPr="00FF640B">
              <w:rPr>
                <w:kern w:val="0"/>
                <w:szCs w:val="21"/>
              </w:rPr>
              <w:t>着手编写模型。</w:t>
            </w:r>
          </w:p>
          <w:p w14:paraId="11CFA9E4" w14:textId="3CE4C8B5" w:rsidR="00735C63" w:rsidRPr="00FF640B" w:rsidRDefault="00366953">
            <w:pPr>
              <w:widowControl/>
              <w:rPr>
                <w:kern w:val="0"/>
                <w:szCs w:val="21"/>
              </w:rPr>
            </w:pPr>
            <w:r w:rsidRPr="00FF640B">
              <w:rPr>
                <w:kern w:val="0"/>
                <w:szCs w:val="21"/>
              </w:rPr>
              <w:t>进度之外我还有一些方法论上的体会，即应该以目标为驱动地去学习，如果总想着做好充分准备之后再开始输出，只会导致漫无目的地学习而浪费大量时间精力</w:t>
            </w:r>
            <w:r w:rsidR="00735C63" w:rsidRPr="00FF640B">
              <w:rPr>
                <w:kern w:val="0"/>
                <w:szCs w:val="21"/>
              </w:rPr>
              <w:t>。只有去做才能分辨虚假的困难和实际的问题。</w:t>
            </w:r>
          </w:p>
        </w:tc>
      </w:tr>
      <w:tr w:rsidR="007357CD" w:rsidRPr="00FF640B" w14:paraId="46A3D3FD" w14:textId="77777777">
        <w:tblPrEx>
          <w:tblBorders>
            <w:insideH w:val="single" w:sz="4" w:space="0" w:color="auto"/>
            <w:insideV w:val="single" w:sz="4" w:space="0" w:color="auto"/>
          </w:tblBorders>
        </w:tblPrEx>
        <w:trPr>
          <w:trHeight w:val="829"/>
          <w:jc w:val="center"/>
        </w:trPr>
        <w:tc>
          <w:tcPr>
            <w:tcW w:w="8280" w:type="dxa"/>
            <w:gridSpan w:val="5"/>
          </w:tcPr>
          <w:p w14:paraId="5273BE0D" w14:textId="77777777" w:rsidR="007357CD" w:rsidRPr="00FF640B" w:rsidRDefault="004E5D7A">
            <w:r w:rsidRPr="00FF640B">
              <w:t>指导教师意见</w:t>
            </w:r>
            <w:r w:rsidRPr="00FF640B">
              <w:rPr>
                <w:kern w:val="0"/>
                <w:sz w:val="20"/>
                <w:szCs w:val="20"/>
              </w:rPr>
              <w:t>：</w:t>
            </w:r>
          </w:p>
          <w:p w14:paraId="3D4ED961" w14:textId="77777777" w:rsidR="007357CD" w:rsidRPr="00FF640B" w:rsidRDefault="007357CD"/>
          <w:p w14:paraId="14F64438" w14:textId="77777777" w:rsidR="007357CD" w:rsidRPr="00FF640B" w:rsidRDefault="007357CD"/>
        </w:tc>
      </w:tr>
    </w:tbl>
    <w:p w14:paraId="16085ADE" w14:textId="77777777" w:rsidR="007357CD" w:rsidRPr="00FF640B" w:rsidRDefault="007357CD" w:rsidP="0010070D"/>
    <w:sectPr w:rsidR="007357CD" w:rsidRPr="00FF640B">
      <w:footerReference w:type="even" r:id="rId13"/>
      <w:footerReference w:type="default" r:id="rId14"/>
      <w:pgSz w:w="11906" w:h="16838"/>
      <w:pgMar w:top="935" w:right="1406" w:bottom="468" w:left="1470"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BF67" w14:textId="77777777" w:rsidR="00304FDB" w:rsidRDefault="00304FDB">
      <w:r>
        <w:separator/>
      </w:r>
    </w:p>
  </w:endnote>
  <w:endnote w:type="continuationSeparator" w:id="0">
    <w:p w14:paraId="54EF4C6F" w14:textId="77777777" w:rsidR="00304FDB" w:rsidRDefault="0030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1FA4" w14:textId="77777777" w:rsidR="007357CD" w:rsidRDefault="004E5D7A">
    <w:pPr>
      <w:pStyle w:val="a5"/>
      <w:ind w:right="360" w:firstLine="360"/>
      <w:rPr>
        <w:rFonts w:ascii="宋体" w:hAnsi="宋体"/>
        <w:sz w:val="24"/>
        <w:szCs w:val="24"/>
      </w:rPr>
    </w:pPr>
    <w:r>
      <w:rPr>
        <w:rStyle w:val="a8"/>
        <w:rFonts w:ascii="宋体" w:hAnsi="宋体" w:cs="宋体" w:hint="eastAsia"/>
        <w:sz w:val="24"/>
        <w:szCs w:val="24"/>
      </w:rPr>
      <w:t>―</w:t>
    </w:r>
    <w:r>
      <w:rPr>
        <w:rStyle w:val="a8"/>
        <w:rFonts w:ascii="宋体" w:hAnsi="宋体"/>
        <w:sz w:val="24"/>
        <w:szCs w:val="24"/>
      </w:rPr>
      <w:fldChar w:fldCharType="begin"/>
    </w:r>
    <w:r>
      <w:rPr>
        <w:rStyle w:val="a8"/>
        <w:rFonts w:ascii="宋体" w:hAnsi="宋体"/>
        <w:sz w:val="24"/>
        <w:szCs w:val="24"/>
      </w:rPr>
      <w:instrText xml:space="preserve"> PAGE </w:instrText>
    </w:r>
    <w:r>
      <w:rPr>
        <w:rStyle w:val="a8"/>
        <w:rFonts w:ascii="宋体" w:hAnsi="宋体"/>
        <w:sz w:val="24"/>
        <w:szCs w:val="24"/>
      </w:rPr>
      <w:fldChar w:fldCharType="separate"/>
    </w:r>
    <w:r>
      <w:rPr>
        <w:rStyle w:val="a8"/>
        <w:rFonts w:ascii="宋体" w:hAnsi="宋体"/>
        <w:sz w:val="24"/>
        <w:szCs w:val="24"/>
        <w:lang w:val="zh-CN"/>
      </w:rPr>
      <w:t>2</w:t>
    </w:r>
    <w:r>
      <w:rPr>
        <w:rStyle w:val="a8"/>
        <w:rFonts w:ascii="宋体" w:hAnsi="宋体"/>
        <w:sz w:val="24"/>
        <w:szCs w:val="24"/>
      </w:rPr>
      <w:fldChar w:fldCharType="end"/>
    </w:r>
    <w:r>
      <w:rPr>
        <w:rStyle w:val="a8"/>
        <w:rFonts w:ascii="宋体" w:hAnsi="宋体" w:cs="宋体" w:hint="eastAsia"/>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29D8" w14:textId="77777777" w:rsidR="007357CD" w:rsidRDefault="007357CD">
    <w:pPr>
      <w:pStyle w:val="a5"/>
      <w:ind w:right="360"/>
      <w:rPr>
        <w:rFonts w:ascii="宋体" w:hAnsi="宋体"/>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ACF8" w14:textId="77777777" w:rsidR="00304FDB" w:rsidRDefault="00304FDB">
      <w:r>
        <w:separator/>
      </w:r>
    </w:p>
  </w:footnote>
  <w:footnote w:type="continuationSeparator" w:id="0">
    <w:p w14:paraId="306C122C" w14:textId="77777777" w:rsidR="00304FDB" w:rsidRDefault="00304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2EED"/>
    <w:multiLevelType w:val="hybridMultilevel"/>
    <w:tmpl w:val="0096D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54D33"/>
    <w:multiLevelType w:val="hybridMultilevel"/>
    <w:tmpl w:val="091849A2"/>
    <w:lvl w:ilvl="0" w:tplc="35161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7B0E66"/>
    <w:multiLevelType w:val="hybridMultilevel"/>
    <w:tmpl w:val="47E23FA8"/>
    <w:lvl w:ilvl="0" w:tplc="D3560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E2258"/>
    <w:multiLevelType w:val="hybridMultilevel"/>
    <w:tmpl w:val="EB327B3A"/>
    <w:lvl w:ilvl="0" w:tplc="0268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6058F"/>
    <w:multiLevelType w:val="hybridMultilevel"/>
    <w:tmpl w:val="C59A397C"/>
    <w:lvl w:ilvl="0" w:tplc="08922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A45230"/>
    <w:multiLevelType w:val="hybridMultilevel"/>
    <w:tmpl w:val="45D6A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5337AE"/>
    <w:multiLevelType w:val="hybridMultilevel"/>
    <w:tmpl w:val="26947FBC"/>
    <w:lvl w:ilvl="0" w:tplc="3F18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BFB"/>
    <w:rsid w:val="000031EE"/>
    <w:rsid w:val="00036865"/>
    <w:rsid w:val="00037243"/>
    <w:rsid w:val="00037B45"/>
    <w:rsid w:val="000459FE"/>
    <w:rsid w:val="0005275B"/>
    <w:rsid w:val="00054996"/>
    <w:rsid w:val="0006254D"/>
    <w:rsid w:val="00072FF3"/>
    <w:rsid w:val="00091E7B"/>
    <w:rsid w:val="00095F18"/>
    <w:rsid w:val="000A1BFF"/>
    <w:rsid w:val="000B6359"/>
    <w:rsid w:val="000C06C9"/>
    <w:rsid w:val="000D0719"/>
    <w:rsid w:val="000D119B"/>
    <w:rsid w:val="000D1983"/>
    <w:rsid w:val="000D6887"/>
    <w:rsid w:val="000D7622"/>
    <w:rsid w:val="000E7454"/>
    <w:rsid w:val="000F05A4"/>
    <w:rsid w:val="000F7055"/>
    <w:rsid w:val="0010070D"/>
    <w:rsid w:val="00107CD2"/>
    <w:rsid w:val="001479B4"/>
    <w:rsid w:val="00172A27"/>
    <w:rsid w:val="00192B6A"/>
    <w:rsid w:val="00195C8F"/>
    <w:rsid w:val="001A1F2B"/>
    <w:rsid w:val="001A644E"/>
    <w:rsid w:val="001E12DC"/>
    <w:rsid w:val="001E5547"/>
    <w:rsid w:val="001F2D6C"/>
    <w:rsid w:val="002014AC"/>
    <w:rsid w:val="0021135F"/>
    <w:rsid w:val="002244AE"/>
    <w:rsid w:val="00251595"/>
    <w:rsid w:val="002517B2"/>
    <w:rsid w:val="00254BE6"/>
    <w:rsid w:val="00273E67"/>
    <w:rsid w:val="0027495C"/>
    <w:rsid w:val="002A0432"/>
    <w:rsid w:val="002B0B4C"/>
    <w:rsid w:val="002B6A18"/>
    <w:rsid w:val="002B7A39"/>
    <w:rsid w:val="002C16B2"/>
    <w:rsid w:val="002D2E7D"/>
    <w:rsid w:val="002E1A10"/>
    <w:rsid w:val="002E2AC0"/>
    <w:rsid w:val="002F0808"/>
    <w:rsid w:val="002F514F"/>
    <w:rsid w:val="00301692"/>
    <w:rsid w:val="003023E1"/>
    <w:rsid w:val="00304FDB"/>
    <w:rsid w:val="00313E29"/>
    <w:rsid w:val="003510F9"/>
    <w:rsid w:val="0035534E"/>
    <w:rsid w:val="00366902"/>
    <w:rsid w:val="00366953"/>
    <w:rsid w:val="0037101C"/>
    <w:rsid w:val="0038046D"/>
    <w:rsid w:val="0039422A"/>
    <w:rsid w:val="003A0F70"/>
    <w:rsid w:val="003A5211"/>
    <w:rsid w:val="003B09CF"/>
    <w:rsid w:val="003B0ED3"/>
    <w:rsid w:val="003B7D1D"/>
    <w:rsid w:val="003B7D9A"/>
    <w:rsid w:val="003C7CF6"/>
    <w:rsid w:val="003E18C8"/>
    <w:rsid w:val="003E29C3"/>
    <w:rsid w:val="003F0EA2"/>
    <w:rsid w:val="003F1B2E"/>
    <w:rsid w:val="00405E5E"/>
    <w:rsid w:val="00412E00"/>
    <w:rsid w:val="00422E6E"/>
    <w:rsid w:val="004322B6"/>
    <w:rsid w:val="00465FBA"/>
    <w:rsid w:val="00467D19"/>
    <w:rsid w:val="004826C1"/>
    <w:rsid w:val="0048571B"/>
    <w:rsid w:val="004A1098"/>
    <w:rsid w:val="004A4467"/>
    <w:rsid w:val="004A5161"/>
    <w:rsid w:val="004A527E"/>
    <w:rsid w:val="004C3958"/>
    <w:rsid w:val="004E5D7A"/>
    <w:rsid w:val="005133E1"/>
    <w:rsid w:val="00521E40"/>
    <w:rsid w:val="00524BDC"/>
    <w:rsid w:val="00542EFF"/>
    <w:rsid w:val="0055156E"/>
    <w:rsid w:val="00551BAE"/>
    <w:rsid w:val="00554231"/>
    <w:rsid w:val="00576BB4"/>
    <w:rsid w:val="00583315"/>
    <w:rsid w:val="005858DA"/>
    <w:rsid w:val="005A5278"/>
    <w:rsid w:val="005A5D82"/>
    <w:rsid w:val="005B224E"/>
    <w:rsid w:val="005C6153"/>
    <w:rsid w:val="005F0BF5"/>
    <w:rsid w:val="0063299E"/>
    <w:rsid w:val="00654172"/>
    <w:rsid w:val="00657EE9"/>
    <w:rsid w:val="006626AA"/>
    <w:rsid w:val="006732B9"/>
    <w:rsid w:val="006869FE"/>
    <w:rsid w:val="00686D28"/>
    <w:rsid w:val="006C69F4"/>
    <w:rsid w:val="006D6DA7"/>
    <w:rsid w:val="007006FC"/>
    <w:rsid w:val="0070666B"/>
    <w:rsid w:val="00724CE7"/>
    <w:rsid w:val="007357CD"/>
    <w:rsid w:val="00735C63"/>
    <w:rsid w:val="00750FDC"/>
    <w:rsid w:val="00753BA0"/>
    <w:rsid w:val="00764F4F"/>
    <w:rsid w:val="0077111D"/>
    <w:rsid w:val="00775DE0"/>
    <w:rsid w:val="00775E92"/>
    <w:rsid w:val="00777FD1"/>
    <w:rsid w:val="007814F7"/>
    <w:rsid w:val="007B44AE"/>
    <w:rsid w:val="007C1FE0"/>
    <w:rsid w:val="007C2943"/>
    <w:rsid w:val="007D75ED"/>
    <w:rsid w:val="007E6480"/>
    <w:rsid w:val="007F2147"/>
    <w:rsid w:val="007F66A2"/>
    <w:rsid w:val="0080133D"/>
    <w:rsid w:val="0080578F"/>
    <w:rsid w:val="008269D2"/>
    <w:rsid w:val="008300EF"/>
    <w:rsid w:val="008332BD"/>
    <w:rsid w:val="00842993"/>
    <w:rsid w:val="00843C33"/>
    <w:rsid w:val="008474E6"/>
    <w:rsid w:val="00860172"/>
    <w:rsid w:val="00862084"/>
    <w:rsid w:val="0086567F"/>
    <w:rsid w:val="008B5BD9"/>
    <w:rsid w:val="008D4DE3"/>
    <w:rsid w:val="008D6932"/>
    <w:rsid w:val="008E16CE"/>
    <w:rsid w:val="008F3A47"/>
    <w:rsid w:val="00924C79"/>
    <w:rsid w:val="00926950"/>
    <w:rsid w:val="00931BD1"/>
    <w:rsid w:val="009379AD"/>
    <w:rsid w:val="009442CA"/>
    <w:rsid w:val="00957B39"/>
    <w:rsid w:val="0096692E"/>
    <w:rsid w:val="009778C8"/>
    <w:rsid w:val="009866AE"/>
    <w:rsid w:val="009960F8"/>
    <w:rsid w:val="00997405"/>
    <w:rsid w:val="009B574A"/>
    <w:rsid w:val="009C09F1"/>
    <w:rsid w:val="009C0E62"/>
    <w:rsid w:val="009C1CBA"/>
    <w:rsid w:val="009C4C3D"/>
    <w:rsid w:val="009D74F0"/>
    <w:rsid w:val="009E335E"/>
    <w:rsid w:val="009E7C07"/>
    <w:rsid w:val="009F212A"/>
    <w:rsid w:val="009F6639"/>
    <w:rsid w:val="00A26DA7"/>
    <w:rsid w:val="00A33214"/>
    <w:rsid w:val="00A35B2B"/>
    <w:rsid w:val="00A42F41"/>
    <w:rsid w:val="00A453B4"/>
    <w:rsid w:val="00A75207"/>
    <w:rsid w:val="00A806FF"/>
    <w:rsid w:val="00A86338"/>
    <w:rsid w:val="00A97085"/>
    <w:rsid w:val="00AB5596"/>
    <w:rsid w:val="00AC5F6F"/>
    <w:rsid w:val="00AD6B96"/>
    <w:rsid w:val="00AE302E"/>
    <w:rsid w:val="00B01664"/>
    <w:rsid w:val="00B02293"/>
    <w:rsid w:val="00B0625E"/>
    <w:rsid w:val="00B07304"/>
    <w:rsid w:val="00B0773B"/>
    <w:rsid w:val="00B34620"/>
    <w:rsid w:val="00B36402"/>
    <w:rsid w:val="00B41BA4"/>
    <w:rsid w:val="00B93301"/>
    <w:rsid w:val="00BA08A3"/>
    <w:rsid w:val="00BC3E64"/>
    <w:rsid w:val="00BD32A0"/>
    <w:rsid w:val="00BD7470"/>
    <w:rsid w:val="00BE659A"/>
    <w:rsid w:val="00BF2AD5"/>
    <w:rsid w:val="00C105A3"/>
    <w:rsid w:val="00C606BF"/>
    <w:rsid w:val="00C82102"/>
    <w:rsid w:val="00C84776"/>
    <w:rsid w:val="00C949B1"/>
    <w:rsid w:val="00C97491"/>
    <w:rsid w:val="00CA2909"/>
    <w:rsid w:val="00CA692C"/>
    <w:rsid w:val="00CB0CE4"/>
    <w:rsid w:val="00CD0D41"/>
    <w:rsid w:val="00CD2C13"/>
    <w:rsid w:val="00CD5882"/>
    <w:rsid w:val="00CE0585"/>
    <w:rsid w:val="00CE2FA9"/>
    <w:rsid w:val="00CF3AD1"/>
    <w:rsid w:val="00CF6D0D"/>
    <w:rsid w:val="00D15056"/>
    <w:rsid w:val="00D22FE8"/>
    <w:rsid w:val="00D36252"/>
    <w:rsid w:val="00D6325B"/>
    <w:rsid w:val="00D63CEC"/>
    <w:rsid w:val="00D7448D"/>
    <w:rsid w:val="00D85F94"/>
    <w:rsid w:val="00D90B53"/>
    <w:rsid w:val="00DA4C0F"/>
    <w:rsid w:val="00DA5B0D"/>
    <w:rsid w:val="00DB161E"/>
    <w:rsid w:val="00DC6E67"/>
    <w:rsid w:val="00DE235D"/>
    <w:rsid w:val="00DE35B3"/>
    <w:rsid w:val="00DF1910"/>
    <w:rsid w:val="00DF694E"/>
    <w:rsid w:val="00E06108"/>
    <w:rsid w:val="00E238D6"/>
    <w:rsid w:val="00E25F5B"/>
    <w:rsid w:val="00E303AF"/>
    <w:rsid w:val="00E63439"/>
    <w:rsid w:val="00EC0318"/>
    <w:rsid w:val="00EC67D6"/>
    <w:rsid w:val="00ED1002"/>
    <w:rsid w:val="00EE4CB3"/>
    <w:rsid w:val="00EF27D0"/>
    <w:rsid w:val="00EF5540"/>
    <w:rsid w:val="00F12522"/>
    <w:rsid w:val="00F24C22"/>
    <w:rsid w:val="00F56DBD"/>
    <w:rsid w:val="00F63B2E"/>
    <w:rsid w:val="00F63C05"/>
    <w:rsid w:val="00F77C24"/>
    <w:rsid w:val="00F8136B"/>
    <w:rsid w:val="00F82CFC"/>
    <w:rsid w:val="00F849A0"/>
    <w:rsid w:val="00F90BDA"/>
    <w:rsid w:val="00F93750"/>
    <w:rsid w:val="00FB0E30"/>
    <w:rsid w:val="00FF640B"/>
    <w:rsid w:val="02BB0292"/>
    <w:rsid w:val="07F73A10"/>
    <w:rsid w:val="08FC7A3A"/>
    <w:rsid w:val="0947331D"/>
    <w:rsid w:val="0AC77FAB"/>
    <w:rsid w:val="0ACB3727"/>
    <w:rsid w:val="14150A03"/>
    <w:rsid w:val="19FA3E95"/>
    <w:rsid w:val="25CF2DEC"/>
    <w:rsid w:val="25F6093D"/>
    <w:rsid w:val="26590273"/>
    <w:rsid w:val="26D32C40"/>
    <w:rsid w:val="27E5327D"/>
    <w:rsid w:val="294B58BC"/>
    <w:rsid w:val="38B12B0C"/>
    <w:rsid w:val="3B6E2210"/>
    <w:rsid w:val="4D8877F9"/>
    <w:rsid w:val="4EFB4B0F"/>
    <w:rsid w:val="51914ADE"/>
    <w:rsid w:val="56F9603B"/>
    <w:rsid w:val="6CF4154E"/>
    <w:rsid w:val="716E19DF"/>
    <w:rsid w:val="72D27E56"/>
    <w:rsid w:val="73AF6FC2"/>
    <w:rsid w:val="7BB6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D9CB4"/>
  <w15:docId w15:val="{61C63865-BEBE-4995-A084-C3869929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20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qFormat/>
    <w:pPr>
      <w:ind w:leftChars="2500" w:left="100"/>
    </w:pPr>
  </w:style>
  <w:style w:type="paragraph" w:styleId="a4">
    <w:name w:val="Balloon Text"/>
    <w:basedOn w:val="a"/>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style>
  <w:style w:type="character" w:styleId="a9">
    <w:name w:val="Hyperlink"/>
    <w:qFormat/>
    <w:rPr>
      <w:color w:val="0000FF"/>
      <w:u w:val="single"/>
    </w:rPr>
  </w:style>
  <w:style w:type="paragraph" w:customStyle="1" w:styleId="CharCharCharCharCharCharCharCharCharCharChar">
    <w:name w:val="Char Char Char Char Char Char Char Char Char Char Char"/>
    <w:pPr>
      <w:widowControl w:val="0"/>
      <w:spacing w:line="300" w:lineRule="auto"/>
      <w:ind w:firstLineChars="200" w:firstLine="480"/>
      <w:jc w:val="both"/>
    </w:pPr>
  </w:style>
  <w:style w:type="character" w:customStyle="1" w:styleId="a7">
    <w:name w:val="页眉 字符"/>
    <w:link w:val="a6"/>
    <w:uiPriority w:val="99"/>
    <w:semiHidden/>
    <w:qFormat/>
    <w:rPr>
      <w:kern w:val="2"/>
      <w:sz w:val="18"/>
      <w:szCs w:val="18"/>
    </w:rPr>
  </w:style>
  <w:style w:type="character" w:customStyle="1" w:styleId="textblue1">
    <w:name w:val="textblue1"/>
    <w:qFormat/>
    <w:rPr>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2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784</Words>
  <Characters>4472</Characters>
  <Application>Microsoft Office Word</Application>
  <DocSecurity>0</DocSecurity>
  <Lines>37</Lines>
  <Paragraphs>10</Paragraphs>
  <ScaleCrop>false</ScaleCrop>
  <Company>Zhu Fei</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关于2006级第七学期外出实习的有关规定</dc:title>
  <dc:creator>User</dc:creator>
  <cp:lastModifiedBy>码写诗</cp:lastModifiedBy>
  <cp:revision>200</cp:revision>
  <cp:lastPrinted>2009-06-02T08:45:00Z</cp:lastPrinted>
  <dcterms:created xsi:type="dcterms:W3CDTF">2014-03-03T05:36:00Z</dcterms:created>
  <dcterms:modified xsi:type="dcterms:W3CDTF">2022-03-15T06:01:00Z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