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17DF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--help查看常用命令</w:t>
      </w:r>
    </w:p>
    <w:p w14:paraId="25207FA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--version查看版本</w:t>
      </w:r>
    </w:p>
    <w:p w14:paraId="032F50E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vscode图形界面使用</w:t>
      </w:r>
      <w:r>
        <w:drawing>
          <wp:inline distT="0" distB="0" distL="114300" distR="114300">
            <wp:extent cx="5273675" cy="4222750"/>
            <wp:effectExtent l="0" t="0" r="9525" b="635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22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4658360"/>
            <wp:effectExtent l="0" t="0" r="11430" b="2540"/>
            <wp:docPr id="2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6583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E2F86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TIP：先添加远程存储库 -&gt; 库链接，然后再拉取下来，然后要先暂存再提交...</w:t>
      </w:r>
    </w:p>
    <w:p w14:paraId="2020FEC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TIP：注意明确自己所在的分支</w:t>
      </w:r>
      <w:r>
        <w:drawing>
          <wp:inline distT="0" distB="0" distL="114300" distR="114300">
            <wp:extent cx="5269865" cy="2161540"/>
            <wp:effectExtent l="0" t="0" r="635" b="10160"/>
            <wp:docPr id="3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615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3962400"/>
            <wp:effectExtent l="0" t="0" r="3810" b="0"/>
            <wp:docPr id="4" name="图片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150" cy="2145030"/>
            <wp:effectExtent l="0" t="0" r="6350" b="1270"/>
            <wp:docPr id="5" name="图片 5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6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145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C0E2B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主要的分支以及区别和作用：</w:t>
      </w:r>
      <w:r>
        <w:drawing>
          <wp:inline distT="0" distB="0" distL="114300" distR="114300">
            <wp:extent cx="5266690" cy="4060190"/>
            <wp:effectExtent l="0" t="0" r="3810" b="3810"/>
            <wp:docPr id="7" name="图片 6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6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060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3515" cy="6308725"/>
            <wp:effectExtent l="0" t="0" r="6985" b="3175"/>
            <wp:docPr id="13" name="图片 7" descr="IMG_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 descr="IMG_26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63087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E00EC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底层逻辑/原理：</w:t>
      </w:r>
    </w:p>
    <w:p w14:paraId="47D9E9A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--&gt; 找篇好文章看看就好辽</w:t>
      </w:r>
    </w:p>
    <w:p w14:paraId="279365A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可以找到一个项目就尝试拉下来clone(开源项目大家都可以clone的)</w:t>
      </w:r>
    </w:p>
    <w:p w14:paraId="1E6C0F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建议先用gitee再用github，这样可以很快上手</w:t>
      </w:r>
    </w:p>
    <w:p w14:paraId="047438F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init一般就只是用来初始化本地项目为git仓库，git正式管制，网上拉取得一般本来就是git仓库所以不用初始化</w:t>
      </w:r>
    </w:p>
    <w:p w14:paraId="5D8FC2C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tbl>
      <w:tblPr>
        <w:tblStyle w:val="3"/>
        <w:tblW w:w="0" w:type="auto"/>
        <w:tblInd w:w="7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8"/>
        <w:gridCol w:w="3123"/>
        <w:gridCol w:w="3875"/>
      </w:tblGrid>
      <w:tr w14:paraId="772A446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565DA3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特性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5E5696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git init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6092C62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git clone</w:t>
            </w:r>
          </w:p>
        </w:tc>
      </w:tr>
      <w:tr w14:paraId="27E8751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0DA3F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用途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1A6A96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在本地创建一个全新的、空的 Git 仓库。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B5998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下载一个已存在的远程仓库到本地。</w:t>
            </w:r>
          </w:p>
        </w:tc>
      </w:tr>
      <w:tr w14:paraId="3B2E7659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1145C3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仓库状态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3522D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创建后是一个空的仓库，没有提交历史。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5A780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创建后拥有和远程仓库完全一样的完整历史、分支和文件。</w:t>
            </w:r>
          </w:p>
        </w:tc>
      </w:tr>
      <w:tr w14:paraId="12409A0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2D701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远程连接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13499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不会自动设置远程仓库，需要手动 git remote add。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D011E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自动设置好名为 origin 的远程仓库地址。</w:t>
            </w:r>
          </w:p>
        </w:tc>
      </w:tr>
      <w:tr w14:paraId="1BFB409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6EB46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常用场景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2A8B56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从零开始一个新项目。</w:t>
            </w:r>
          </w:p>
        </w:tc>
        <w:tc>
          <w:tcPr>
            <w:tcW w:w="0" w:type="auto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</w:tcPr>
          <w:p w14:paraId="03BB0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获取一个已存在的项目副本（比如参与开源项目、接手同事的代码）</w:t>
            </w:r>
          </w:p>
        </w:tc>
      </w:tr>
    </w:tbl>
    <w:p w14:paraId="60D0D56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DF3B63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1.先做几个题理解以下:</w:t>
      </w:r>
      <w:r>
        <w:drawing>
          <wp:inline distT="0" distB="0" distL="114300" distR="114300">
            <wp:extent cx="5272405" cy="2811145"/>
            <wp:effectExtent l="0" t="0" r="10795" b="8255"/>
            <wp:docPr id="9" name="图片 8" descr="IMG_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6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11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631E0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2880" cy="4453255"/>
            <wp:effectExtent l="0" t="0" r="7620" b="4445"/>
            <wp:docPr id="12" name="图片 9" descr="IMG_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 descr="IMG_26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44532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DB89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3040" cy="3809365"/>
            <wp:effectExtent l="0" t="0" r="10160" b="635"/>
            <wp:docPr id="8" name="图片 10" descr="IMG_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 descr="IMG_26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09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24D07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2.初始配置:</w:t>
      </w:r>
    </w:p>
    <w:p w14:paraId="5DE5000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8595" cy="2653665"/>
            <wp:effectExtent l="0" t="0" r="1905" b="635"/>
            <wp:docPr id="10" name="图片 11" descr="IMG_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 descr="IMG_26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53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BBAF3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2405" cy="3576955"/>
            <wp:effectExtent l="0" t="0" r="10795" b="4445"/>
            <wp:docPr id="6" name="图片 12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2" descr="IMG_26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769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F658C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3040" cy="4782185"/>
            <wp:effectExtent l="0" t="0" r="10160" b="5715"/>
            <wp:docPr id="11" name="图片 13" descr="IMG_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3" descr="IMG_26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82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583C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7325" cy="4998720"/>
            <wp:effectExtent l="0" t="0" r="3175" b="5080"/>
            <wp:docPr id="14" name="图片 14" descr="IMG_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6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998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20364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72405" cy="2966085"/>
            <wp:effectExtent l="0" t="0" r="10795" b="5715"/>
            <wp:docPr id="15" name="图片 15" descr="IMG_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IMG_27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66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5342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4150" cy="3279140"/>
            <wp:effectExtent l="0" t="0" r="6350" b="10160"/>
            <wp:docPr id="16" name="图片 16" descr="IMG_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IMG_27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79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A3AE9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drawing>
          <wp:inline distT="0" distB="0" distL="114300" distR="114300">
            <wp:extent cx="5269230" cy="4922520"/>
            <wp:effectExtent l="0" t="0" r="1270" b="5080"/>
            <wp:docPr id="17" name="图片 17" descr="IMG_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IMG_27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9225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4BAB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3.基础常用命令</w:t>
      </w:r>
    </w:p>
    <w:p w14:paraId="2510A58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一. 拉取远程文件分两种情况：1.首次获取仓库 2.已有的仓库更新</w:t>
      </w:r>
    </w:p>
    <w:p w14:paraId="358A4EA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1.首次获取仓库：</w:t>
      </w:r>
    </w:p>
    <w:p w14:paraId="57F90D8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clone 远程仓库地址</w:t>
      </w:r>
    </w:p>
    <w:p w14:paraId="19AD9A1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cd 仓库名</w:t>
      </w:r>
    </w:p>
    <w:p w14:paraId="34FEBA3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pull origin dev //若首次拉取远程dev分支到本地就用这个指令</w:t>
      </w:r>
    </w:p>
    <w:p w14:paraId="1C97D7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2.已有仓库更新</w:t>
      </w:r>
    </w:p>
    <w:p w14:paraId="690F08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bra</w:t>
      </w:r>
      <w:r>
        <w:rPr>
          <w:rFonts w:hint="eastAsia"/>
          <w:lang w:val="en-US" w:eastAsia="zh-CN"/>
        </w:rPr>
        <w:t>n</w:t>
      </w:r>
      <w:r>
        <w:t>ch //查看本地所有分支（当前的分支有*来标记）</w:t>
      </w:r>
      <w:r>
        <w:rPr>
          <w:rFonts w:hint="eastAsia"/>
          <w:lang w:val="en-US" w:eastAsia="zh-CN"/>
        </w:rPr>
        <w:t>-a可以查看远程和本地所有</w:t>
      </w:r>
    </w:p>
    <w:p w14:paraId="4878922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checkout dev //切换到已有的本地分支 (通常是dev分支） == git switch dev</w:t>
      </w:r>
    </w:p>
    <w:p w14:paraId="28CFFC4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pull //拉取该分支的远程最新内容</w:t>
      </w:r>
    </w:p>
    <w:p w14:paraId="00138B3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二. 把本地文件推上去：</w:t>
      </w:r>
    </w:p>
    <w:p w14:paraId="1B2CF5B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1.git status //查看文件当前状态</w:t>
      </w:r>
    </w:p>
    <w:p w14:paraId="3314EA4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1.git pull //先全部拉下来一遍更新本地仓库</w:t>
      </w:r>
    </w:p>
    <w:p w14:paraId="75802DA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2.git add //如果直接把本地仓库的代码文件拉去vscode里面修改的那么直接用git add vue</w:t>
      </w:r>
    </w:p>
    <w:p w14:paraId="1005ABD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3.git commit -m"比如写：重新修改的首页代码”</w:t>
      </w:r>
    </w:p>
    <w:p w14:paraId="7874E32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4.git push -u origin dev(若是第一次推送就用这个，之后直接用git push就好了)</w:t>
      </w:r>
    </w:p>
    <w:p w14:paraId="2F1729B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-u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是 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--set-upstream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的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简写（缩写）形式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，其核心作用是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为本地分支与远程仓库的对应分支建立 “上游关联”（也叫追踪关系）</w:t>
      </w:r>
    </w:p>
    <w:p w14:paraId="6456924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Fonts w:hint="eastAsia"/>
          <w:lang w:val="en-US" w:eastAsia="zh-CN"/>
        </w:rPr>
        <w:t>5</w:t>
      </w:r>
      <w:r>
        <w:t>.git push</w:t>
      </w:r>
    </w:p>
    <w:p w14:paraId="47B2834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6.git branch 分支名=》可以实现创建新分支</w:t>
      </w:r>
    </w:p>
    <w:p w14:paraId="48AA580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eastAsiaTheme="minorEastAsia"/>
          <w:b/>
          <w:bCs/>
          <w:color w:val="000000"/>
          <w:sz w:val="16"/>
          <w:szCs w:val="16"/>
          <w:lang w:val="en-US" w:eastAsia="zh-CN"/>
        </w:rPr>
      </w:pPr>
      <w:r>
        <w:rPr>
          <w:rFonts w:hint="eastAsia"/>
          <w:b/>
          <w:bCs/>
          <w:color w:val="000000"/>
          <w:sz w:val="16"/>
          <w:szCs w:val="16"/>
          <w:lang w:val="en-US" w:eastAsia="zh-CN"/>
        </w:rPr>
        <w:t>remote命令工具的使用：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19"/>
        <w:gridCol w:w="3080"/>
      </w:tblGrid>
      <w:tr w14:paraId="0B6E55F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E2A7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lang w:val="en-US" w:eastAsia="zh-CN" w:bidi="ar"/>
              </w:rPr>
              <w:t>命令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19FC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lang w:val="en-US" w:eastAsia="zh-CN" w:bidi="ar"/>
              </w:rPr>
              <w:t>核心功能</w:t>
            </w:r>
          </w:p>
        </w:tc>
      </w:tr>
      <w:tr w14:paraId="6CAEE3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C7C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885E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列出远程仓库别名</w:t>
            </w:r>
          </w:p>
        </w:tc>
      </w:tr>
      <w:tr w14:paraId="779272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1B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-v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2C7B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列出远程别名及对应 URL（详细查询）</w:t>
            </w:r>
          </w:p>
        </w:tc>
      </w:tr>
      <w:tr w14:paraId="602A8B8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057C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add &lt;别名&gt; &lt;URL&gt;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54C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添加远程仓库关联</w:t>
            </w:r>
          </w:p>
        </w:tc>
      </w:tr>
      <w:tr w14:paraId="2A9AD3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789A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rm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5108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删除远程仓库关联</w:t>
            </w:r>
          </w:p>
        </w:tc>
      </w:tr>
      <w:tr w14:paraId="4E328CD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28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rename &lt;旧&gt; &lt;新&gt;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45D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重命名远程仓库别名</w:t>
            </w:r>
          </w:p>
        </w:tc>
      </w:tr>
      <w:tr w14:paraId="2B406E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608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set-url &lt;别名&gt; &lt;URL&gt;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12F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修改远程仓库 URL</w:t>
            </w:r>
          </w:p>
        </w:tc>
      </w:tr>
      <w:tr w14:paraId="4CFAF97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3A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show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643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查看远程仓库完整详细信息</w:t>
            </w:r>
          </w:p>
        </w:tc>
      </w:tr>
      <w:tr w14:paraId="547A67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6293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prune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D997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清理本地失效的远程分支引用</w:t>
            </w:r>
          </w:p>
        </w:tc>
      </w:tr>
      <w:tr w14:paraId="7B99FDB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ECED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get-url &lt;别名&gt;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F120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获取远程仓库 URL（简洁查询）</w:t>
            </w:r>
          </w:p>
        </w:tc>
      </w:tr>
      <w:tr w14:paraId="65191C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A644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remote update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BE8B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更新所有 / 指定远程的分支引用</w:t>
            </w:r>
          </w:p>
        </w:tc>
      </w:tr>
    </w:tbl>
    <w:p w14:paraId="4700E7E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D9233F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合并方法：</w:t>
      </w:r>
    </w:p>
    <w:tbl>
      <w:tblPr>
        <w:tblStyle w:val="3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6"/>
        <w:gridCol w:w="2930"/>
        <w:gridCol w:w="2148"/>
        <w:gridCol w:w="2082"/>
      </w:tblGrid>
      <w:tr w14:paraId="009AA40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6F28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FEFA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lang w:val="en-US" w:eastAsia="zh-CN" w:bidi="ar"/>
              </w:rPr>
              <w:t>核心命令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A92A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lang w:val="en-US" w:eastAsia="zh-CN" w:bidi="ar"/>
              </w:rPr>
              <w:t>关键特点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1F1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lang w:val="en-US" w:eastAsia="zh-CN" w:bidi="ar"/>
              </w:rPr>
              <w:t>适用场景</w:t>
            </w:r>
          </w:p>
        </w:tc>
      </w:tr>
      <w:tr w14:paraId="35D9CE0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5375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合并法（推荐）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B95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checkout maingit merge devgit push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0C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保留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 分支完整提交历史，操作安全，支持冲突处理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77A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常规协作、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 分支开发完成后合并到主分支</w:t>
            </w:r>
          </w:p>
        </w:tc>
      </w:tr>
      <w:tr w14:paraId="484290A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C28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重置法（覆盖式）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D1E7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checkout maingit reset --hard devgit push -f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575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用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 完全覆盖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main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，丢弃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main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 原有历史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E1F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个人仓库、需彻底替换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main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 内容（公共仓库禁用）</w:t>
            </w:r>
          </w:p>
        </w:tc>
      </w:tr>
      <w:tr w14:paraId="426D2B0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3F4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检出覆盖法（文件同步）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B118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checkout maingit checkout dev -- .git add . &amp;&amp; git commit -m "同步文件"git push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3201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仅复制文件内容，不合并历史，生成新提交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A13E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快速同步文件，无需追溯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 分支历史</w:t>
            </w:r>
          </w:p>
        </w:tc>
      </w:tr>
      <w:tr w14:paraId="307ABDA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1C7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5"/>
                <w:rFonts w:ascii="宋体" w:hAnsi="宋体" w:eastAsia="宋体" w:cs="宋体"/>
                <w:b/>
                <w:bCs/>
                <w:color w:val="000000"/>
                <w:kern w:val="0"/>
                <w:sz w:val="16"/>
                <w:szCs w:val="16"/>
                <w:bdr w:val="single" w:color="auto" w:sz="2" w:space="0"/>
                <w:lang w:val="en-US" w:eastAsia="zh-CN" w:bidi="ar"/>
              </w:rPr>
              <w:t>Cherry-Pick（挑选提交）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12D6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git checkout maingit cherry-pick &lt;起始提交^&gt;..&lt;结束提交&gt;git push origin main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DB5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灵活挑选 </w:t>
            </w:r>
            <w:r>
              <w:rPr>
                <w:rStyle w:val="6"/>
                <w:rFonts w:hint="default" w:ascii="Consolas" w:hAnsi="Consolas" w:eastAsia="Consolas" w:cs="Consolas"/>
                <w:color w:val="000000"/>
                <w:kern w:val="0"/>
                <w:sz w:val="14"/>
                <w:szCs w:val="14"/>
                <w:lang w:val="en-US" w:eastAsia="zh-CN" w:bidi="ar"/>
              </w:rPr>
              <w:t>dev</w:t>
            </w: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 的部分 / 全部提交同步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310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sz w:val="16"/>
                <w:szCs w:val="16"/>
              </w:rPr>
            </w:pPr>
            <w:r>
              <w:rPr>
                <w:rFonts w:ascii="宋体" w:hAnsi="宋体" w:eastAsia="宋体" w:cs="宋体"/>
                <w:kern w:val="0"/>
                <w:sz w:val="16"/>
                <w:szCs w:val="16"/>
                <w:lang w:val="en-US" w:eastAsia="zh-CN" w:bidi="ar"/>
              </w:rPr>
              <w:t>需精细控制同步的提交内容</w:t>
            </w:r>
          </w:p>
        </w:tc>
      </w:tr>
    </w:tbl>
    <w:p w14:paraId="1861D3B0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</w:p>
    <w:p w14:paraId="312163F4">
      <w:pPr>
        <w:rPr>
          <w:rFonts w:hint="eastAsia"/>
        </w:rPr>
      </w:pPr>
      <w:r>
        <w:rPr>
          <w:rFonts w:hint="eastAsia"/>
        </w:rPr>
        <w:t>1. Gitee 权限管控（修改需管理员审核）</w:t>
      </w:r>
    </w:p>
    <w:p w14:paraId="05E96BC2">
      <w:pPr>
        <w:rPr>
          <w:rFonts w:hint="eastAsia"/>
        </w:rPr>
      </w:pPr>
      <w:r>
        <w:rPr>
          <w:rFonts w:hint="eastAsia"/>
        </w:rPr>
        <w:t>角色基础：将开发者设为「开发者」角色（无主分支直接推送权），管理员保留「管理员」角色</w:t>
      </w:r>
      <w:bookmarkStart w:id="0" w:name="_GoBack"/>
      <w:bookmarkEnd w:id="0"/>
    </w:p>
    <w:p w14:paraId="769267FF">
      <w:pPr>
        <w:rPr>
          <w:rFonts w:hint="eastAsia"/>
        </w:rPr>
      </w:pPr>
      <w:r>
        <w:rPr>
          <w:rFonts w:hint="eastAsia"/>
        </w:rPr>
        <w:t>关键配置：对main等核心分支设置「保护分支规则」，强制要求通过 Pull Request（PR）合并，且 PR 需至少 1 名管理员审核，同时禁止强制推送 / 删除核心分支</w:t>
      </w:r>
    </w:p>
    <w:p w14:paraId="6D771053">
      <w:pPr>
        <w:rPr>
          <w:rFonts w:hint="eastAsia"/>
        </w:rPr>
      </w:pPr>
      <w:r>
        <w:rPr>
          <w:rFonts w:hint="eastAsia"/>
        </w:rPr>
        <w:t>流程闭环：开发者在个人分支开发→推送远程→发起 PR→管理员审核通过后合并，未通过则修改后重新提交</w:t>
      </w:r>
    </w:p>
    <w:p w14:paraId="13EDEEC8">
      <w:pPr>
        <w:rPr>
          <w:rFonts w:hint="eastAsia"/>
        </w:rPr>
      </w:pPr>
      <w:r>
        <w:rPr>
          <w:rFonts w:hint="eastAsia"/>
        </w:rPr>
        <w:t>2. Git 命令-b参数</w:t>
      </w:r>
    </w:p>
    <w:p w14:paraId="628472E9">
      <w:pPr>
        <w:rPr>
          <w:rFonts w:hint="eastAsia"/>
        </w:rPr>
      </w:pPr>
      <w:r>
        <w:rPr>
          <w:rFonts w:hint="eastAsia"/>
        </w:rPr>
        <w:t>git checkout -b 分支名中，-b是--branch的简写，作用是「创建新分支并立即切换到该分支」，等价于git branch 分支名 + git checkout 分支名</w:t>
      </w:r>
    </w:p>
    <w:p w14:paraId="4A9C033B">
      <w:pPr>
        <w:rPr>
          <w:rFonts w:hint="eastAsia"/>
        </w:rPr>
      </w:pPr>
      <w:r>
        <w:rPr>
          <w:rFonts w:hint="eastAsia"/>
        </w:rPr>
        <w:t>无-b时仅尝试切换到已有分支，分支不存在则报错；Git 2.23 + 也可使用git switch -c 分支名（-c等同于-b），语义更清晰</w:t>
      </w:r>
    </w:p>
    <w:p w14:paraId="2CD82FDD">
      <w:pPr>
        <w:rPr>
          <w:rFonts w:hint="eastAsia"/>
        </w:rPr>
      </w:pPr>
      <w:r>
        <w:rPr>
          <w:rFonts w:hint="eastAsia"/>
        </w:rPr>
        <w:t>适配权限流程：开发者需基于最新main分支，用git checkout -b 功能分支名创建开发分支，避免直接修改核心分支</w:t>
      </w:r>
    </w:p>
    <w:p w14:paraId="447E0AD5">
      <w:pPr>
        <w:rPr>
          <w:rFonts w:hint="eastAsia"/>
        </w:rPr>
      </w:pPr>
      <w:r>
        <w:rPr>
          <w:rFonts w:hint="eastAsia"/>
        </w:rPr>
        <w:t>3. 核心逻辑</w:t>
      </w:r>
    </w:p>
    <w:p w14:paraId="06BCFEE7">
      <w:r>
        <w:rPr>
          <w:rFonts w:hint="eastAsia"/>
        </w:rPr>
        <w:t>通过「分支保护 + PR 强制审核」阻断开发者直接修改核心分支，结合 Git 分支规范（如feature/xxx命名），既保障代码安全，又符合协作规范，最终实现「修改需管理员审核」的核心需求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B054C9"/>
    <w:multiLevelType w:val="multilevel"/>
    <w:tmpl w:val="7CB054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025E9E"/>
    <w:rsid w:val="25C94365"/>
    <w:rsid w:val="461D5546"/>
    <w:rsid w:val="4C40631D"/>
    <w:rsid w:val="65344286"/>
    <w:rsid w:val="66D329F3"/>
    <w:rsid w:val="71D1297D"/>
    <w:rsid w:val="7BF44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710</Words>
  <Characters>947</Characters>
  <Lines>0</Lines>
  <Paragraphs>0</Paragraphs>
  <TotalTime>71</TotalTime>
  <ScaleCrop>false</ScaleCrop>
  <LinksUpToDate>false</LinksUpToDate>
  <CharactersWithSpaces>1003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2025-11-28T03:43:00Z</dcterms:created>
  <dc:creator>XiaoYi</dc:creator>
  <cp:lastModifiedBy>聂坚兵</cp:lastModifiedBy>
  <dcterms:modified xsi:type="dcterms:W3CDTF">2025-12-31T03:33:19Z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eyJoZGlkIjoiNzk5NzIxZmFiYmUwOWQ1YmY0NDU4NTcyOGIyZTU3ZmMiLCJ1c2VySWQiOiIxNTY4NTcwNDUzIn0=</vt:lpwstr>
  </property>
  <property fmtid="{D5CDD505-2E9C-101B-9397-08002B2CF9AE}" pid="4" name="ICV">
    <vt:lpwstr>1C4C0CF4F69F4C7E9FEC9B0ED5BD4B4A_12</vt:lpwstr>
  </property>
</Properties>
</file>