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5E4DC">
      <w:pPr>
        <w:tabs>
          <w:tab w:val="left" w:pos="7695"/>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MACROBUTTON MTEditEquationSection2 </w:instrText>
      </w:r>
      <w:r>
        <w:rPr>
          <w:rStyle w:val="70"/>
          <w:rFonts w:ascii="Times New Roman" w:hAnsi="Times New Roman" w:cs="Times New Roman"/>
          <w:color w:val="auto"/>
          <w:shd w:val="clear" w:color="auto" w:fill="auto"/>
        </w:rPr>
        <w:instrText xml:space="preserve">Equation Chapter 1 Section 1</w:instrText>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MTEqn \r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MTSec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MTChap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separate"/>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t>中图分类号：</w:t>
      </w:r>
      <w:r>
        <w:rPr>
          <w:rFonts w:ascii="Times New Roman" w:hAnsi="Times New Roman" w:eastAsia="Times New Roman" w:cs="Times New Roman"/>
          <w:b/>
          <w:sz w:val="21"/>
          <w:szCs w:val="21"/>
          <w:shd w:val="clear" w:color="auto" w:fill="auto"/>
        </w:rPr>
        <w:t>TP311</w:t>
      </w:r>
      <w:r>
        <w:rPr>
          <w:rFonts w:ascii="Times New Roman" w:hAnsi="Times New Roman" w:eastAsia="黑体" w:cs="Times New Roman"/>
          <w:b/>
          <w:sz w:val="21"/>
          <w:szCs w:val="21"/>
          <w:shd w:val="clear" w:color="auto" w:fill="auto"/>
        </w:rPr>
        <w:tab/>
      </w:r>
    </w:p>
    <w:p w14:paraId="719A8AF3">
      <w:pPr>
        <w:tabs>
          <w:tab w:val="left" w:pos="6804"/>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pacing w:val="35"/>
          <w:kern w:val="0"/>
          <w:sz w:val="21"/>
          <w:szCs w:val="21"/>
          <w:shd w:val="clear" w:color="auto" w:fill="auto"/>
          <w:fitText w:val="1055" w:id="1270593536"/>
        </w:rPr>
        <w:t>论文编</w:t>
      </w:r>
      <w:r>
        <w:rPr>
          <w:rFonts w:ascii="Times New Roman" w:hAnsi="Times New Roman" w:eastAsia="黑体" w:cs="Times New Roman"/>
          <w:b/>
          <w:spacing w:val="2"/>
          <w:kern w:val="0"/>
          <w:sz w:val="21"/>
          <w:szCs w:val="21"/>
          <w:shd w:val="clear" w:color="auto" w:fill="auto"/>
          <w:fitText w:val="1055" w:id="1270593536"/>
        </w:rPr>
        <w:t>号</w:t>
      </w:r>
      <w:r>
        <w:rPr>
          <w:rFonts w:ascii="Times New Roman" w:hAnsi="Times New Roman" w:eastAsia="黑体" w:cs="Times New Roman"/>
          <w:b/>
          <w:sz w:val="21"/>
          <w:szCs w:val="21"/>
          <w:shd w:val="clear" w:color="auto" w:fill="auto"/>
        </w:rPr>
        <w:t>：</w:t>
      </w:r>
      <w:r>
        <w:rPr>
          <w:rFonts w:ascii="Times New Roman" w:hAnsi="Times New Roman" w:eastAsia="Times New Roman" w:cs="Times New Roman"/>
          <w:b/>
          <w:sz w:val="21"/>
          <w:szCs w:val="21"/>
          <w:shd w:val="clear" w:color="auto" w:fill="auto"/>
        </w:rPr>
        <w:t>10006</w:t>
      </w:r>
      <w:r>
        <w:rPr>
          <w:rFonts w:hint="eastAsia" w:ascii="Times New Roman" w:hAnsi="Times New Roman" w:eastAsia="Times New Roman" w:cs="Times New Roman"/>
          <w:b/>
          <w:sz w:val="21"/>
          <w:szCs w:val="21"/>
          <w:shd w:val="clear" w:color="auto" w:fill="auto"/>
          <w:lang w:val="en-US" w:eastAsia="zh-CN"/>
        </w:rPr>
        <w:t>Z</w:t>
      </w:r>
      <w:r>
        <w:rPr>
          <w:rFonts w:ascii="Times New Roman" w:hAnsi="Times New Roman" w:eastAsia="Times New Roman" w:cs="Times New Roman"/>
          <w:b/>
          <w:sz w:val="21"/>
          <w:szCs w:val="21"/>
          <w:shd w:val="clear" w:color="auto" w:fill="auto"/>
        </w:rPr>
        <w:t>Y2</w:t>
      </w:r>
      <w:r>
        <w:rPr>
          <w:rFonts w:hint="eastAsia" w:ascii="Times New Roman" w:hAnsi="Times New Roman" w:eastAsia="Times New Roman" w:cs="Times New Roman"/>
          <w:b/>
          <w:sz w:val="21"/>
          <w:szCs w:val="21"/>
          <w:shd w:val="clear" w:color="auto" w:fill="auto"/>
          <w:lang w:val="en-US" w:eastAsia="zh-CN"/>
        </w:rPr>
        <w:t>2</w:t>
      </w:r>
      <w:r>
        <w:rPr>
          <w:rFonts w:ascii="Times New Roman" w:hAnsi="Times New Roman" w:eastAsia="Times New Roman" w:cs="Times New Roman"/>
          <w:b/>
          <w:sz w:val="21"/>
          <w:szCs w:val="21"/>
          <w:shd w:val="clear" w:color="auto" w:fill="auto"/>
        </w:rPr>
        <w:t>063</w:t>
      </w:r>
      <w:r>
        <w:rPr>
          <w:rFonts w:hint="eastAsia" w:ascii="Times New Roman" w:hAnsi="Times New Roman" w:eastAsia="Times New Roman" w:cs="Times New Roman"/>
          <w:b/>
          <w:sz w:val="21"/>
          <w:szCs w:val="21"/>
          <w:shd w:val="clear" w:color="auto" w:fill="auto"/>
          <w:lang w:val="en-US" w:eastAsia="zh-CN"/>
        </w:rPr>
        <w:t>1</w:t>
      </w:r>
      <w:r>
        <w:rPr>
          <w:rFonts w:ascii="Times New Roman" w:hAnsi="Times New Roman" w:eastAsia="Times New Roman" w:cs="Times New Roman"/>
          <w:b/>
          <w:sz w:val="21"/>
          <w:szCs w:val="21"/>
          <w:shd w:val="clear" w:color="auto" w:fill="auto"/>
        </w:rPr>
        <w:t>9</w:t>
      </w:r>
      <w:r>
        <w:rPr>
          <w:rFonts w:ascii="Times New Roman" w:hAnsi="Times New Roman" w:eastAsia="黑体" w:cs="Times New Roman"/>
          <w:b/>
          <w:sz w:val="21"/>
          <w:szCs w:val="21"/>
          <w:shd w:val="clear" w:color="auto" w:fill="auto"/>
        </w:rPr>
        <w:tab/>
      </w:r>
    </w:p>
    <w:p w14:paraId="65AFFAD8">
      <w:pPr>
        <w:jc w:val="center"/>
        <w:rPr>
          <w:rFonts w:ascii="Times New Roman" w:hAnsi="Times New Roman" w:eastAsia="黑体" w:cs="Times New Roman"/>
          <w:sz w:val="44"/>
          <w:szCs w:val="44"/>
          <w:shd w:val="clear" w:color="auto" w:fill="auto"/>
        </w:rPr>
      </w:pPr>
    </w:p>
    <w:p w14:paraId="60F32D21">
      <w:pPr>
        <w:jc w:val="center"/>
        <w:rPr>
          <w:rFonts w:ascii="Times New Roman" w:hAnsi="Times New Roman" w:eastAsia="黑体" w:cs="Times New Roman"/>
          <w:sz w:val="44"/>
          <w:szCs w:val="44"/>
          <w:shd w:val="clear" w:color="auto" w:fill="auto"/>
        </w:rPr>
      </w:pPr>
      <w:r>
        <w:rPr>
          <w:rFonts w:ascii="Times New Roman" w:hAnsi="Times New Roman" w:eastAsia="黑体" w:cs="Times New Roman"/>
          <w:sz w:val="44"/>
          <w:szCs w:val="44"/>
          <w:shd w:val="clear" w:color="auto" w:fill="auto"/>
        </w:rPr>
        <w:drawing>
          <wp:inline distT="0" distB="0" distL="0" distR="0">
            <wp:extent cx="3082925" cy="429260"/>
            <wp:effectExtent l="0" t="0" r="317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cstate="print">
                      <a:extLst>
                        <a:ext uri="{28A0092B-C50C-407E-A947-70E740481C1C}">
                          <a14:useLocalDpi xmlns:a14="http://schemas.microsoft.com/office/drawing/2010/main" val="0"/>
                        </a:ext>
                      </a:extLst>
                    </a:blip>
                    <a:srcRect b="20428"/>
                    <a:stretch>
                      <a:fillRect/>
                    </a:stretch>
                  </pic:blipFill>
                  <pic:spPr>
                    <a:xfrm>
                      <a:off x="0" y="0"/>
                      <a:ext cx="3287286" cy="458068"/>
                    </a:xfrm>
                    <a:prstGeom prst="rect">
                      <a:avLst/>
                    </a:prstGeom>
                    <a:ln>
                      <a:noFill/>
                    </a:ln>
                  </pic:spPr>
                </pic:pic>
              </a:graphicData>
            </a:graphic>
          </wp:inline>
        </w:drawing>
      </w:r>
    </w:p>
    <w:p w14:paraId="56324B79">
      <w:pPr>
        <w:jc w:val="center"/>
        <w:rPr>
          <w:rFonts w:ascii="Times New Roman" w:hAnsi="Times New Roman" w:eastAsia="华文行楷" w:cs="Times New Roman"/>
          <w:sz w:val="96"/>
          <w:szCs w:val="28"/>
          <w:shd w:val="clear" w:color="auto" w:fill="auto"/>
        </w:rPr>
      </w:pPr>
      <w:r>
        <w:rPr>
          <w:rFonts w:ascii="Times New Roman" w:hAnsi="Times New Roman" w:eastAsia="华文行楷" w:cs="Times New Roman"/>
          <w:spacing w:val="192"/>
          <w:kern w:val="0"/>
          <w:sz w:val="96"/>
          <w:szCs w:val="28"/>
          <w:shd w:val="clear" w:color="auto" w:fill="auto"/>
          <w:fitText w:val="7680" w:id="-1427807232"/>
        </w:rPr>
        <w:t>硕士学位论</w:t>
      </w:r>
      <w:r>
        <w:rPr>
          <w:rFonts w:ascii="Times New Roman" w:hAnsi="Times New Roman" w:eastAsia="华文行楷" w:cs="Times New Roman"/>
          <w:spacing w:val="0"/>
          <w:kern w:val="0"/>
          <w:sz w:val="96"/>
          <w:szCs w:val="28"/>
          <w:shd w:val="clear" w:color="auto" w:fill="auto"/>
          <w:fitText w:val="7680" w:id="-1427807232"/>
        </w:rPr>
        <w:t>文</w:t>
      </w:r>
    </w:p>
    <w:p w14:paraId="3E8B6A15">
      <w:pPr>
        <w:jc w:val="center"/>
        <w:rPr>
          <w:rFonts w:ascii="Times New Roman" w:hAnsi="Times New Roman" w:eastAsia="黑体" w:cs="Times New Roman"/>
          <w:sz w:val="44"/>
          <w:szCs w:val="72"/>
          <w:shd w:val="clear" w:color="auto" w:fill="auto"/>
        </w:rPr>
      </w:pPr>
    </w:p>
    <w:p w14:paraId="17B98977">
      <w:pPr>
        <w:jc w:val="center"/>
        <w:rPr>
          <w:rFonts w:ascii="Times New Roman" w:hAnsi="Times New Roman" w:eastAsia="黑体" w:cs="Times New Roman"/>
          <w:sz w:val="44"/>
          <w:szCs w:val="72"/>
          <w:shd w:val="clear" w:color="auto" w:fill="auto"/>
        </w:rPr>
      </w:pPr>
    </w:p>
    <w:p w14:paraId="4C1E0206">
      <w:pPr>
        <w:jc w:val="center"/>
        <w:rPr>
          <w:rFonts w:ascii="Times New Roman" w:hAnsi="Times New Roman" w:cs="Times New Roman"/>
          <w:b/>
          <w:sz w:val="64"/>
          <w:szCs w:val="64"/>
          <w:shd w:val="clear" w:color="auto" w:fill="auto"/>
        </w:rPr>
      </w:pPr>
      <w:bookmarkStart w:id="0" w:name="OLE_LINK33"/>
      <w:r>
        <w:rPr>
          <w:rFonts w:hint="eastAsia" w:ascii="Times New Roman" w:hAnsi="Times New Roman" w:cs="Times New Roman"/>
          <w:b/>
          <w:sz w:val="64"/>
          <w:szCs w:val="64"/>
          <w:shd w:val="clear" w:color="auto" w:fill="auto"/>
        </w:rPr>
        <w:t>基于</w:t>
      </w:r>
      <w:r>
        <w:rPr>
          <w:rFonts w:hint="eastAsia" w:ascii="Times New Roman" w:hAnsi="Times New Roman" w:cs="Times New Roman"/>
          <w:b/>
          <w:sz w:val="64"/>
          <w:szCs w:val="64"/>
          <w:shd w:val="clear" w:color="auto" w:fill="auto"/>
          <w:lang w:val="en-US" w:eastAsia="zh-CN"/>
        </w:rPr>
        <w:t>预训练模型的即时</w:t>
      </w:r>
      <w:r>
        <w:rPr>
          <w:rFonts w:hint="eastAsia" w:ascii="Times New Roman" w:hAnsi="Times New Roman" w:cs="Times New Roman"/>
          <w:b/>
          <w:sz w:val="64"/>
          <w:szCs w:val="64"/>
          <w:shd w:val="clear" w:color="auto" w:fill="auto"/>
        </w:rPr>
        <w:t>缺陷预测</w:t>
      </w:r>
      <w:r>
        <w:rPr>
          <w:rFonts w:hint="eastAsia" w:ascii="Times New Roman" w:hAnsi="Times New Roman" w:cs="Times New Roman"/>
          <w:b/>
          <w:sz w:val="64"/>
          <w:szCs w:val="64"/>
          <w:shd w:val="clear" w:color="auto" w:fill="auto"/>
          <w:lang w:val="en-US" w:eastAsia="zh-Hans"/>
        </w:rPr>
        <w:t>技术</w:t>
      </w:r>
      <w:r>
        <w:rPr>
          <w:rFonts w:hint="eastAsia" w:ascii="Times New Roman" w:hAnsi="Times New Roman" w:cs="Times New Roman"/>
          <w:b/>
          <w:sz w:val="64"/>
          <w:szCs w:val="64"/>
          <w:shd w:val="clear" w:color="auto" w:fill="auto"/>
          <w:lang w:val="en-US" w:eastAsia="zh-CN"/>
        </w:rPr>
        <w:t>研究</w:t>
      </w:r>
      <w:bookmarkEnd w:id="0"/>
    </w:p>
    <w:p w14:paraId="45C4840C">
      <w:pPr>
        <w:jc w:val="center"/>
        <w:rPr>
          <w:rFonts w:ascii="Times New Roman" w:hAnsi="Times New Roman" w:cs="Times New Roman"/>
          <w:b/>
          <w:sz w:val="64"/>
          <w:szCs w:val="64"/>
          <w:shd w:val="clear" w:color="auto" w:fill="auto"/>
        </w:rPr>
      </w:pPr>
    </w:p>
    <w:p w14:paraId="198F6CF8">
      <w:pPr>
        <w:jc w:val="center"/>
        <w:rPr>
          <w:rFonts w:ascii="Times New Roman" w:hAnsi="Times New Roman" w:eastAsia="黑体" w:cs="Times New Roman"/>
          <w:sz w:val="44"/>
          <w:szCs w:val="44"/>
          <w:shd w:val="clear" w:color="auto" w:fill="auto"/>
        </w:rPr>
      </w:pPr>
    </w:p>
    <w:p w14:paraId="424CDE47">
      <w:pPr>
        <w:jc w:val="center"/>
        <w:rPr>
          <w:rFonts w:ascii="Times New Roman" w:hAnsi="Times New Roman" w:eastAsia="黑体" w:cs="Times New Roman"/>
          <w:sz w:val="44"/>
          <w:szCs w:val="44"/>
          <w:shd w:val="clear" w:color="auto" w:fill="auto"/>
        </w:rPr>
      </w:pPr>
    </w:p>
    <w:p w14:paraId="46FC70E6">
      <w:pPr>
        <w:jc w:val="center"/>
        <w:rPr>
          <w:rFonts w:ascii="Times New Roman" w:hAnsi="Times New Roman" w:eastAsia="黑体" w:cs="Times New Roman"/>
          <w:sz w:val="44"/>
          <w:szCs w:val="44"/>
          <w:shd w:val="clear" w:color="auto" w:fill="auto"/>
        </w:rPr>
      </w:pPr>
    </w:p>
    <w:p w14:paraId="1BF6C022">
      <w:pPr>
        <w:ind w:left="2692" w:leftChars="1003"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t xml:space="preserve">作 者 姓 名   </w:t>
      </w:r>
      <w:r>
        <w:rPr>
          <w:rFonts w:hint="eastAsia" w:ascii="Times New Roman" w:hAnsi="Times New Roman" w:eastAsia="黑体" w:cs="Times New Roman"/>
          <w:sz w:val="30"/>
          <w:szCs w:val="30"/>
          <w:shd w:val="clear" w:color="auto" w:fill="auto"/>
          <w:lang w:val="en-US" w:eastAsia="zh-CN"/>
        </w:rPr>
        <w:t>郭钰香</w:t>
      </w:r>
      <w:r>
        <w:rPr>
          <w:rFonts w:ascii="Times New Roman" w:hAnsi="Times New Roman" w:eastAsia="黑体" w:cs="Times New Roman"/>
          <w:sz w:val="30"/>
          <w:szCs w:val="30"/>
          <w:shd w:val="clear" w:color="auto" w:fill="auto"/>
        </w:rPr>
        <w:t xml:space="preserve">         </w:t>
      </w:r>
    </w:p>
    <w:p w14:paraId="244C9920">
      <w:pPr>
        <w:ind w:left="2692" w:leftChars="1003" w:hanging="285" w:hangingChars="95"/>
        <w:jc w:val="left"/>
        <w:rPr>
          <w:rFonts w:hint="eastAsia" w:ascii="Times New Roman" w:hAnsi="Times New Roman" w:eastAsia="黑体" w:cs="Times New Roman"/>
          <w:sz w:val="30"/>
          <w:szCs w:val="30"/>
          <w:shd w:val="clear" w:color="auto" w:fill="auto"/>
          <w:lang w:val="en-US" w:eastAsia="zh-CN"/>
        </w:rPr>
      </w:pPr>
      <w:r>
        <w:rPr>
          <w:rFonts w:ascii="Times New Roman" w:hAnsi="Times New Roman" w:eastAsia="黑体" w:cs="Times New Roman"/>
          <w:sz w:val="30"/>
          <w:szCs w:val="30"/>
          <w:shd w:val="clear" w:color="auto" w:fill="auto"/>
        </w:rPr>
        <w:t xml:space="preserve">学 科 专 业   </w:t>
      </w:r>
      <w:r>
        <w:rPr>
          <w:rFonts w:hint="eastAsia" w:ascii="Times New Roman" w:hAnsi="Times New Roman" w:eastAsia="黑体" w:cs="Times New Roman"/>
          <w:sz w:val="30"/>
          <w:szCs w:val="30"/>
          <w:shd w:val="clear" w:color="auto" w:fill="auto"/>
          <w:lang w:val="en-US" w:eastAsia="zh-CN"/>
        </w:rPr>
        <w:t>计算机技术</w:t>
      </w:r>
    </w:p>
    <w:p w14:paraId="34ACC559">
      <w:pPr>
        <w:spacing w:line="240" w:lineRule="auto"/>
        <w:ind w:left="2692" w:leftChars="1003"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t xml:space="preserve">指 导 </w:t>
      </w:r>
      <w:r>
        <w:rPr>
          <w:rFonts w:hint="eastAsia" w:ascii="Times New Roman" w:hAnsi="Times New Roman" w:eastAsia="黑体" w:cs="Times New Roman"/>
          <w:sz w:val="30"/>
          <w:szCs w:val="30"/>
          <w:shd w:val="clear" w:color="auto" w:fill="auto"/>
        </w:rPr>
        <w:t>教</w:t>
      </w:r>
      <w:r>
        <w:rPr>
          <w:rFonts w:ascii="Times New Roman" w:hAnsi="Times New Roman" w:eastAsia="黑体" w:cs="Times New Roman"/>
          <w:sz w:val="30"/>
          <w:szCs w:val="30"/>
          <w:shd w:val="clear" w:color="auto" w:fill="auto"/>
        </w:rPr>
        <w:t xml:space="preserve"> 师   </w:t>
      </w:r>
      <w:r>
        <w:rPr>
          <w:rFonts w:hint="eastAsia" w:ascii="Times New Roman" w:hAnsi="Times New Roman" w:eastAsia="黑体" w:cs="Times New Roman"/>
          <w:sz w:val="30"/>
          <w:szCs w:val="30"/>
          <w:shd w:val="clear" w:color="auto" w:fill="auto"/>
          <w:lang w:val="en-US" w:eastAsia="zh-CN"/>
        </w:rPr>
        <w:t>高小鹏</w:t>
      </w:r>
      <w:r>
        <w:rPr>
          <w:rFonts w:ascii="Times New Roman" w:hAnsi="Times New Roman" w:eastAsia="黑体" w:cs="Times New Roman"/>
          <w:sz w:val="30"/>
          <w:szCs w:val="30"/>
          <w:shd w:val="clear" w:color="auto" w:fill="auto"/>
        </w:rPr>
        <w:t xml:space="preserve">  教授   </w:t>
      </w:r>
    </w:p>
    <w:p w14:paraId="605E6EFD">
      <w:pPr>
        <w:ind w:left="2692" w:leftChars="1003"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t xml:space="preserve">培 养 </w:t>
      </w:r>
      <w:r>
        <w:rPr>
          <w:rFonts w:hint="eastAsia" w:ascii="Times New Roman" w:hAnsi="Times New Roman" w:eastAsia="黑体" w:cs="Times New Roman"/>
          <w:sz w:val="30"/>
          <w:szCs w:val="30"/>
          <w:shd w:val="clear" w:color="auto" w:fill="auto"/>
        </w:rPr>
        <w:t>学 院</w:t>
      </w:r>
      <w:r>
        <w:rPr>
          <w:rFonts w:ascii="Times New Roman" w:hAnsi="Times New Roman" w:eastAsia="黑体" w:cs="Times New Roman"/>
          <w:sz w:val="30"/>
          <w:szCs w:val="30"/>
          <w:shd w:val="clear" w:color="auto" w:fill="auto"/>
        </w:rPr>
        <w:t xml:space="preserve">   计算机学院          </w:t>
      </w:r>
    </w:p>
    <w:p w14:paraId="7BF0D7E4">
      <w:pPr>
        <w:jc w:val="left"/>
        <w:rPr>
          <w:rFonts w:ascii="Times New Roman" w:hAnsi="Times New Roman" w:eastAsia="黑体" w:cs="Times New Roman"/>
          <w:sz w:val="30"/>
          <w:szCs w:val="30"/>
          <w:shd w:val="clear" w:color="auto" w:fill="auto"/>
        </w:rPr>
      </w:pPr>
    </w:p>
    <w:p w14:paraId="41BC9720">
      <w:pPr>
        <w:ind w:left="285"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br w:type="page"/>
      </w:r>
    </w:p>
    <w:p w14:paraId="3CA45DCE">
      <w:pPr>
        <w:ind w:left="285" w:hanging="285" w:hangingChars="95"/>
        <w:jc w:val="left"/>
        <w:rPr>
          <w:rFonts w:ascii="Times New Roman" w:hAnsi="Times New Roman" w:eastAsia="黑体" w:cs="Times New Roman"/>
          <w:sz w:val="30"/>
          <w:szCs w:val="30"/>
          <w:shd w:val="clear" w:color="auto" w:fill="auto"/>
        </w:rPr>
      </w:pPr>
    </w:p>
    <w:p w14:paraId="05C54C41">
      <w:pPr>
        <w:jc w:val="center"/>
        <w:rPr>
          <w:rFonts w:ascii="Times New Roman" w:hAnsi="Times New Roman" w:eastAsia="黑体" w:cs="Times New Roman"/>
          <w:sz w:val="44"/>
          <w:szCs w:val="72"/>
          <w:shd w:val="clear" w:color="auto" w:fill="auto"/>
        </w:rPr>
      </w:pPr>
    </w:p>
    <w:p w14:paraId="2F4DE731">
      <w:pPr>
        <w:jc w:val="center"/>
        <w:rPr>
          <w:rFonts w:ascii="Times New Roman" w:hAnsi="Times New Roman" w:eastAsia="黑体" w:cs="Times New Roman"/>
          <w:sz w:val="44"/>
          <w:szCs w:val="72"/>
          <w:shd w:val="clear" w:color="auto" w:fill="auto"/>
        </w:rPr>
      </w:pPr>
    </w:p>
    <w:p w14:paraId="5602C2E4">
      <w:pPr>
        <w:spacing w:line="240" w:lineRule="auto"/>
        <w:jc w:val="center"/>
        <w:rPr>
          <w:rFonts w:ascii="Times New Roman" w:hAnsi="Times New Roman" w:cs="Times New Roman"/>
          <w:b/>
          <w:color w:val="000000"/>
          <w:sz w:val="36"/>
          <w:szCs w:val="36"/>
          <w:shd w:val="clear" w:color="auto" w:fill="auto"/>
        </w:rPr>
      </w:pPr>
      <w:r>
        <w:rPr>
          <w:rFonts w:ascii="Times New Roman" w:hAnsi="Times New Roman" w:eastAsia="Times New Roman" w:cs="Times New Roman"/>
          <w:b/>
          <w:color w:val="000000"/>
          <w:sz w:val="36"/>
          <w:szCs w:val="36"/>
          <w:shd w:val="clear" w:color="auto" w:fill="auto"/>
        </w:rPr>
        <w:t>Research</w:t>
      </w:r>
      <w:r>
        <w:rPr>
          <w:rFonts w:ascii="Times New Roman" w:hAnsi="Times New Roman" w:cs="Times New Roman"/>
          <w:b/>
          <w:color w:val="000000"/>
          <w:sz w:val="36"/>
          <w:szCs w:val="36"/>
          <w:shd w:val="clear" w:color="auto" w:fill="auto"/>
        </w:rPr>
        <w:t xml:space="preserve"> </w:t>
      </w:r>
      <w:r>
        <w:rPr>
          <w:rFonts w:ascii="Times New Roman" w:hAnsi="Times New Roman" w:eastAsia="Times New Roman" w:cs="Times New Roman"/>
          <w:b/>
          <w:color w:val="000000"/>
          <w:sz w:val="36"/>
          <w:szCs w:val="36"/>
          <w:shd w:val="clear" w:color="auto" w:fill="auto"/>
        </w:rPr>
        <w:t>on</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Just</w:t>
      </w:r>
      <w:r>
        <w:rPr>
          <w:rFonts w:hint="eastAsia" w:ascii="Times New Roman" w:hAnsi="Times New Roman" w:cs="Times New Roman"/>
          <w:b/>
          <w:color w:val="000000"/>
          <w:sz w:val="36"/>
          <w:szCs w:val="36"/>
          <w:shd w:val="clear" w:color="auto" w:fill="auto"/>
        </w:rPr>
        <w:t>-</w:t>
      </w:r>
      <w:r>
        <w:rPr>
          <w:rFonts w:hint="eastAsia" w:ascii="Times New Roman" w:hAnsi="Times New Roman" w:eastAsia="Times New Roman" w:cs="Times New Roman"/>
          <w:b/>
          <w:color w:val="000000"/>
          <w:sz w:val="36"/>
          <w:szCs w:val="36"/>
          <w:shd w:val="clear" w:color="auto" w:fill="auto"/>
        </w:rPr>
        <w:t>in</w:t>
      </w:r>
      <w:r>
        <w:rPr>
          <w:rFonts w:hint="eastAsia" w:ascii="Times New Roman" w:hAnsi="Times New Roman" w:cs="Times New Roman"/>
          <w:b/>
          <w:color w:val="000000"/>
          <w:sz w:val="36"/>
          <w:szCs w:val="36"/>
          <w:shd w:val="clear" w:color="auto" w:fill="auto"/>
        </w:rPr>
        <w:t>-</w:t>
      </w:r>
      <w:r>
        <w:rPr>
          <w:rFonts w:hint="eastAsia" w:ascii="Times New Roman" w:hAnsi="Times New Roman" w:eastAsia="Times New Roman" w:cs="Times New Roman"/>
          <w:b/>
          <w:color w:val="000000"/>
          <w:sz w:val="36"/>
          <w:szCs w:val="36"/>
          <w:shd w:val="clear" w:color="auto" w:fill="auto"/>
        </w:rPr>
        <w:t>Time</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Defect</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Prediction</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Based</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on</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Pre</w:t>
      </w:r>
      <w:r>
        <w:rPr>
          <w:rFonts w:hint="eastAsia" w:ascii="Times New Roman" w:hAnsi="Times New Roman" w:cs="Times New Roman"/>
          <w:b/>
          <w:color w:val="000000"/>
          <w:sz w:val="36"/>
          <w:szCs w:val="36"/>
          <w:shd w:val="clear" w:color="auto" w:fill="auto"/>
        </w:rPr>
        <w:t>-</w:t>
      </w:r>
      <w:r>
        <w:rPr>
          <w:rFonts w:hint="eastAsia" w:ascii="Times New Roman" w:hAnsi="Times New Roman" w:eastAsia="Times New Roman" w:cs="Times New Roman"/>
          <w:b/>
          <w:color w:val="000000"/>
          <w:sz w:val="36"/>
          <w:szCs w:val="36"/>
          <w:shd w:val="clear" w:color="auto" w:fill="auto"/>
        </w:rPr>
        <w:t>trained</w:t>
      </w:r>
      <w:r>
        <w:rPr>
          <w:rFonts w:hint="eastAsia" w:ascii="Times New Roman" w:hAnsi="Times New Roman" w:cs="Times New Roman"/>
          <w:b/>
          <w:color w:val="000000"/>
          <w:sz w:val="36"/>
          <w:szCs w:val="36"/>
          <w:shd w:val="clear" w:color="auto" w:fill="auto"/>
        </w:rPr>
        <w:t xml:space="preserve"> </w:t>
      </w:r>
      <w:r>
        <w:rPr>
          <w:rFonts w:hint="eastAsia" w:ascii="Times New Roman" w:hAnsi="Times New Roman" w:eastAsia="Times New Roman" w:cs="Times New Roman"/>
          <w:b/>
          <w:color w:val="000000"/>
          <w:sz w:val="36"/>
          <w:szCs w:val="36"/>
          <w:shd w:val="clear" w:color="auto" w:fill="auto"/>
        </w:rPr>
        <w:t>Models</w:t>
      </w:r>
    </w:p>
    <w:p w14:paraId="0C371632">
      <w:pPr>
        <w:spacing w:line="240" w:lineRule="auto"/>
        <w:jc w:val="center"/>
        <w:rPr>
          <w:rFonts w:ascii="Times New Roman" w:hAnsi="Times New Roman" w:eastAsia="黑体" w:cs="Times New Roman"/>
          <w:b/>
          <w:sz w:val="36"/>
          <w:szCs w:val="36"/>
          <w:shd w:val="clear" w:color="auto" w:fill="auto"/>
        </w:rPr>
      </w:pPr>
    </w:p>
    <w:p w14:paraId="13B55976">
      <w:pPr>
        <w:spacing w:line="240" w:lineRule="auto"/>
        <w:jc w:val="center"/>
        <w:rPr>
          <w:rFonts w:ascii="Times New Roman" w:hAnsi="Times New Roman" w:eastAsia="黑体" w:cs="Times New Roman"/>
          <w:b/>
          <w:sz w:val="36"/>
          <w:szCs w:val="36"/>
          <w:shd w:val="clear" w:color="auto" w:fill="auto"/>
        </w:rPr>
      </w:pPr>
    </w:p>
    <w:p w14:paraId="69D8D16D">
      <w:pPr>
        <w:spacing w:line="240" w:lineRule="auto"/>
        <w:jc w:val="center"/>
        <w:rPr>
          <w:rFonts w:ascii="Times New Roman" w:hAnsi="Times New Roman" w:eastAsia="黑体" w:cs="Times New Roman"/>
          <w:sz w:val="28"/>
          <w:szCs w:val="28"/>
          <w:shd w:val="clear" w:color="auto" w:fill="auto"/>
        </w:rPr>
      </w:pPr>
      <w:r>
        <w:rPr>
          <w:rFonts w:ascii="Times New Roman" w:hAnsi="Times New Roman" w:eastAsia="Times New Roman" w:cs="Times New Roman"/>
          <w:sz w:val="28"/>
          <w:szCs w:val="28"/>
          <w:shd w:val="clear" w:color="auto" w:fill="auto"/>
        </w:rPr>
        <w:t>A</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Dissertation</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Submitted</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for</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the</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Degree</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of</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Master</w:t>
      </w:r>
    </w:p>
    <w:p w14:paraId="340792CD">
      <w:pPr>
        <w:jc w:val="center"/>
        <w:rPr>
          <w:rFonts w:ascii="Times New Roman" w:hAnsi="Times New Roman" w:eastAsia="黑体" w:cs="Times New Roman"/>
          <w:sz w:val="44"/>
          <w:szCs w:val="44"/>
          <w:shd w:val="clear" w:color="auto" w:fill="auto"/>
        </w:rPr>
      </w:pPr>
    </w:p>
    <w:p w14:paraId="41F48693">
      <w:pPr>
        <w:jc w:val="center"/>
        <w:rPr>
          <w:rFonts w:ascii="Times New Roman" w:hAnsi="Times New Roman" w:eastAsia="黑体" w:cs="Times New Roman"/>
          <w:sz w:val="44"/>
          <w:szCs w:val="44"/>
          <w:shd w:val="clear" w:color="auto" w:fill="auto"/>
        </w:rPr>
      </w:pPr>
    </w:p>
    <w:p w14:paraId="2064DF65">
      <w:pPr>
        <w:jc w:val="center"/>
        <w:rPr>
          <w:rFonts w:ascii="Times New Roman" w:hAnsi="Times New Roman" w:eastAsia="黑体" w:cs="Times New Roman"/>
          <w:sz w:val="44"/>
          <w:szCs w:val="44"/>
          <w:shd w:val="clear" w:color="auto" w:fill="auto"/>
        </w:rPr>
      </w:pPr>
    </w:p>
    <w:p w14:paraId="772E4F47">
      <w:pPr>
        <w:spacing w:line="240" w:lineRule="auto"/>
        <w:ind w:firstLine="2694"/>
        <w:rPr>
          <w:rFonts w:hint="eastAsia" w:ascii="Times New Roman" w:hAnsi="Times New Roman" w:eastAsia="黑体" w:cs="Times New Roman"/>
          <w:b/>
          <w:sz w:val="32"/>
          <w:szCs w:val="32"/>
          <w:shd w:val="clear" w:color="auto" w:fill="auto"/>
          <w:lang w:val="en-US" w:eastAsia="zh-CN"/>
        </w:rPr>
      </w:pPr>
      <w:r>
        <w:rPr>
          <w:rFonts w:ascii="Times New Roman" w:hAnsi="Times New Roman" w:eastAsia="Times New Roman" w:cs="Times New Roman"/>
          <w:b/>
          <w:spacing w:val="7"/>
          <w:kern w:val="0"/>
          <w:sz w:val="32"/>
          <w:szCs w:val="32"/>
          <w:shd w:val="clear" w:color="auto" w:fill="auto"/>
          <w:fitText w:val="1483" w:id="1552073472"/>
        </w:rPr>
        <w:t>Candidat</w:t>
      </w:r>
      <w:r>
        <w:rPr>
          <w:rFonts w:ascii="Times New Roman" w:hAnsi="Times New Roman" w:eastAsia="Times New Roman" w:cs="Times New Roman"/>
          <w:b/>
          <w:spacing w:val="4"/>
          <w:kern w:val="0"/>
          <w:sz w:val="32"/>
          <w:szCs w:val="32"/>
          <w:shd w:val="clear" w:color="auto" w:fill="auto"/>
          <w:fitText w:val="1483" w:id="1552073472"/>
        </w:rPr>
        <w:t>e</w:t>
      </w:r>
      <w:r>
        <w:rPr>
          <w:rFonts w:ascii="Times New Roman" w:hAnsi="Times New Roman" w:eastAsia="黑体" w:cs="Times New Roman"/>
          <w:b/>
          <w:sz w:val="32"/>
          <w:szCs w:val="32"/>
          <w:shd w:val="clear" w:color="auto" w:fill="auto"/>
        </w:rPr>
        <w:t xml:space="preserve">: </w:t>
      </w:r>
      <w:r>
        <w:rPr>
          <w:rFonts w:hint="eastAsia" w:ascii="Times New Roman" w:hAnsi="Times New Roman" w:eastAsia="Times New Roman" w:cs="Times New Roman"/>
          <w:b/>
          <w:sz w:val="32"/>
          <w:szCs w:val="32"/>
          <w:shd w:val="clear" w:color="auto" w:fill="auto"/>
          <w:lang w:val="en-US" w:eastAsia="zh-CN"/>
        </w:rPr>
        <w:t>Yuxiang</w:t>
      </w:r>
      <w:r>
        <w:rPr>
          <w:rFonts w:ascii="Times New Roman" w:hAnsi="Times New Roman" w:eastAsia="黑体" w:cs="Times New Roman"/>
          <w:b/>
          <w:sz w:val="32"/>
          <w:szCs w:val="32"/>
          <w:shd w:val="clear" w:color="auto" w:fill="auto"/>
        </w:rPr>
        <w:t xml:space="preserve"> </w:t>
      </w:r>
      <w:r>
        <w:rPr>
          <w:rFonts w:hint="eastAsia" w:ascii="Times New Roman" w:hAnsi="Times New Roman" w:eastAsia="Times New Roman" w:cs="Times New Roman"/>
          <w:b/>
          <w:sz w:val="32"/>
          <w:szCs w:val="32"/>
          <w:shd w:val="clear" w:color="auto" w:fill="auto"/>
          <w:lang w:val="en-US" w:eastAsia="zh-CN"/>
        </w:rPr>
        <w:t>Guo</w:t>
      </w:r>
    </w:p>
    <w:p w14:paraId="0BFA3A63">
      <w:pPr>
        <w:spacing w:line="240" w:lineRule="auto"/>
        <w:ind w:firstLine="2694"/>
        <w:rPr>
          <w:rFonts w:hint="eastAsia" w:ascii="Times New Roman" w:hAnsi="Times New Roman" w:eastAsia="黑体" w:cs="Times New Roman"/>
          <w:b/>
          <w:sz w:val="32"/>
          <w:szCs w:val="32"/>
          <w:shd w:val="clear" w:color="auto" w:fill="auto"/>
          <w:lang w:val="en-US" w:eastAsia="zh-CN"/>
        </w:rPr>
      </w:pPr>
      <w:r>
        <w:rPr>
          <w:rFonts w:ascii="Times New Roman" w:hAnsi="Times New Roman" w:eastAsia="Times New Roman" w:cs="Times New Roman"/>
          <w:b/>
          <w:sz w:val="32"/>
          <w:szCs w:val="32"/>
          <w:shd w:val="clear" w:color="auto" w:fill="auto"/>
        </w:rPr>
        <w:t>Supervisor</w:t>
      </w:r>
      <w:r>
        <w:rPr>
          <w:rFonts w:ascii="Times New Roman" w:hAnsi="Times New Roman" w:eastAsia="黑体" w:cs="Times New Roman"/>
          <w:b/>
          <w:sz w:val="32"/>
          <w:szCs w:val="32"/>
          <w:shd w:val="clear" w:color="auto" w:fill="auto"/>
        </w:rPr>
        <w:t xml:space="preserve">: </w:t>
      </w:r>
      <w:r>
        <w:rPr>
          <w:rFonts w:ascii="Times New Roman" w:hAnsi="Times New Roman" w:eastAsia="Times New Roman" w:cs="Times New Roman"/>
          <w:b/>
          <w:sz w:val="32"/>
          <w:szCs w:val="32"/>
          <w:shd w:val="clear" w:color="auto" w:fill="auto"/>
        </w:rPr>
        <w:t>Prof</w:t>
      </w:r>
      <w:r>
        <w:rPr>
          <w:rFonts w:ascii="Times New Roman" w:hAnsi="Times New Roman" w:eastAsia="黑体" w:cs="Times New Roman"/>
          <w:b/>
          <w:sz w:val="32"/>
          <w:szCs w:val="32"/>
          <w:shd w:val="clear" w:color="auto" w:fill="auto"/>
        </w:rPr>
        <w:t xml:space="preserve">. </w:t>
      </w:r>
      <w:r>
        <w:rPr>
          <w:rFonts w:hint="eastAsia" w:ascii="Times New Roman" w:hAnsi="Times New Roman" w:eastAsia="Times New Roman" w:cs="Times New Roman"/>
          <w:b/>
          <w:sz w:val="32"/>
          <w:szCs w:val="32"/>
          <w:shd w:val="clear" w:color="auto" w:fill="auto"/>
          <w:lang w:val="en-US" w:eastAsia="zh-CN"/>
        </w:rPr>
        <w:t>Xiaopeng</w:t>
      </w:r>
      <w:r>
        <w:rPr>
          <w:rFonts w:ascii="Times New Roman" w:hAnsi="Times New Roman" w:eastAsia="黑体" w:cs="Times New Roman"/>
          <w:b/>
          <w:sz w:val="32"/>
          <w:szCs w:val="32"/>
          <w:shd w:val="clear" w:color="auto" w:fill="auto"/>
        </w:rPr>
        <w:t xml:space="preserve"> </w:t>
      </w:r>
      <w:r>
        <w:rPr>
          <w:rFonts w:hint="eastAsia" w:ascii="Times New Roman" w:hAnsi="Times New Roman" w:eastAsia="Times New Roman" w:cs="Times New Roman"/>
          <w:b/>
          <w:sz w:val="32"/>
          <w:szCs w:val="32"/>
          <w:shd w:val="clear" w:color="auto" w:fill="auto"/>
          <w:lang w:val="en-US" w:eastAsia="zh-CN"/>
        </w:rPr>
        <w:t>Gao</w:t>
      </w:r>
    </w:p>
    <w:p w14:paraId="07040851">
      <w:pPr>
        <w:jc w:val="center"/>
        <w:rPr>
          <w:rFonts w:ascii="Times New Roman" w:hAnsi="Times New Roman" w:eastAsia="黑体" w:cs="Times New Roman"/>
          <w:sz w:val="44"/>
          <w:szCs w:val="44"/>
          <w:shd w:val="clear" w:color="auto" w:fill="auto"/>
        </w:rPr>
      </w:pPr>
    </w:p>
    <w:p w14:paraId="35530512">
      <w:pPr>
        <w:jc w:val="center"/>
        <w:rPr>
          <w:rFonts w:ascii="Times New Roman" w:hAnsi="Times New Roman" w:eastAsia="黑体" w:cs="Times New Roman"/>
          <w:sz w:val="44"/>
          <w:szCs w:val="44"/>
          <w:shd w:val="clear" w:color="auto" w:fill="auto"/>
        </w:rPr>
      </w:pPr>
    </w:p>
    <w:p w14:paraId="7EF2E658">
      <w:pPr>
        <w:jc w:val="center"/>
        <w:rPr>
          <w:rFonts w:ascii="Times New Roman" w:hAnsi="Times New Roman" w:eastAsia="黑体" w:cs="Times New Roman"/>
          <w:sz w:val="44"/>
          <w:szCs w:val="44"/>
          <w:shd w:val="clear" w:color="auto" w:fill="auto"/>
        </w:rPr>
      </w:pPr>
    </w:p>
    <w:p w14:paraId="6926E02E">
      <w:pPr>
        <w:jc w:val="center"/>
        <w:rPr>
          <w:rFonts w:ascii="Times New Roman" w:hAnsi="Times New Roman" w:eastAsia="黑体" w:cs="Times New Roman"/>
          <w:sz w:val="44"/>
          <w:szCs w:val="44"/>
          <w:shd w:val="clear" w:color="auto" w:fill="auto"/>
        </w:rPr>
      </w:pPr>
    </w:p>
    <w:p w14:paraId="75DAED5F">
      <w:pPr>
        <w:spacing w:before="50" w:after="50"/>
        <w:jc w:val="center"/>
        <w:rPr>
          <w:rFonts w:ascii="Times New Roman" w:hAnsi="Times New Roman" w:cs="Times New Roman"/>
          <w:sz w:val="30"/>
          <w:szCs w:val="30"/>
          <w:shd w:val="clear" w:color="auto" w:fill="auto"/>
        </w:rPr>
      </w:pPr>
      <w:r>
        <w:rPr>
          <w:rFonts w:ascii="Times New Roman" w:hAnsi="Times New Roman" w:eastAsia="Times New Roman" w:cs="Times New Roman"/>
          <w:sz w:val="30"/>
          <w:szCs w:val="30"/>
          <w:shd w:val="clear" w:color="auto" w:fill="auto"/>
        </w:rPr>
        <w:t>School</w:t>
      </w:r>
      <w:r>
        <w:rPr>
          <w:rFonts w:ascii="Times New Roman" w:hAnsi="Times New Roman"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of</w:t>
      </w:r>
      <w:r>
        <w:rPr>
          <w:rFonts w:ascii="Times New Roman" w:hAnsi="Times New Roman"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Computer</w:t>
      </w:r>
      <w:r>
        <w:rPr>
          <w:rFonts w:ascii="Times New Roman" w:hAnsi="Times New Roman"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Science</w:t>
      </w:r>
      <w:r>
        <w:rPr>
          <w:rFonts w:ascii="Times New Roman" w:hAnsi="Times New Roman" w:cs="Times New Roman"/>
          <w:sz w:val="30"/>
          <w:szCs w:val="30"/>
          <w:shd w:val="clear" w:color="auto" w:fill="auto"/>
        </w:rPr>
        <w:t xml:space="preserve"> &amp; </w:t>
      </w:r>
      <w:r>
        <w:rPr>
          <w:rFonts w:ascii="Times New Roman" w:hAnsi="Times New Roman" w:eastAsia="Times New Roman" w:cs="Times New Roman"/>
          <w:sz w:val="30"/>
          <w:szCs w:val="30"/>
          <w:shd w:val="clear" w:color="auto" w:fill="auto"/>
        </w:rPr>
        <w:t>Engineering</w:t>
      </w:r>
    </w:p>
    <w:p w14:paraId="4C6355E6">
      <w:pPr>
        <w:spacing w:line="240" w:lineRule="auto"/>
        <w:jc w:val="center"/>
        <w:rPr>
          <w:rFonts w:ascii="Times New Roman" w:hAnsi="Times New Roman" w:eastAsia="黑体" w:cs="Times New Roman"/>
          <w:sz w:val="30"/>
          <w:szCs w:val="30"/>
          <w:shd w:val="clear" w:color="auto" w:fill="auto"/>
        </w:rPr>
      </w:pPr>
      <w:r>
        <w:rPr>
          <w:rFonts w:ascii="Times New Roman" w:hAnsi="Times New Roman" w:eastAsia="Times New Roman" w:cs="Times New Roman"/>
          <w:sz w:val="30"/>
          <w:szCs w:val="30"/>
          <w:shd w:val="clear" w:color="auto" w:fill="auto"/>
        </w:rPr>
        <w:t>Beihang</w:t>
      </w:r>
      <w:r>
        <w:rPr>
          <w:rFonts w:ascii="Times New Roman" w:hAnsi="Times New Roman" w:eastAsia="黑体"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University</w:t>
      </w:r>
      <w:r>
        <w:rPr>
          <w:rFonts w:hint="eastAsia" w:ascii="Times New Roman" w:hAnsi="Times New Roman" w:eastAsia="黑体" w:cs="Times New Roman"/>
          <w:sz w:val="30"/>
          <w:szCs w:val="30"/>
          <w:shd w:val="clear" w:color="auto" w:fill="auto"/>
          <w:lang w:eastAsia="zh-CN"/>
        </w:rPr>
        <w:t>,</w:t>
      </w:r>
      <w:r>
        <w:rPr>
          <w:rFonts w:ascii="Times New Roman" w:hAnsi="Times New Roman" w:eastAsia="黑体"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Beijing</w:t>
      </w:r>
      <w:r>
        <w:rPr>
          <w:rFonts w:hint="eastAsia" w:ascii="Times New Roman" w:hAnsi="Times New Roman" w:eastAsia="黑体" w:cs="Times New Roman"/>
          <w:sz w:val="30"/>
          <w:szCs w:val="30"/>
          <w:shd w:val="clear" w:color="auto" w:fill="auto"/>
          <w:lang w:eastAsia="zh-CN"/>
        </w:rPr>
        <w:t>,</w:t>
      </w:r>
      <w:r>
        <w:rPr>
          <w:rFonts w:ascii="Times New Roman" w:hAnsi="Times New Roman" w:eastAsia="黑体"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China</w:t>
      </w:r>
    </w:p>
    <w:p w14:paraId="7D84B4CE">
      <w:pPr>
        <w:tabs>
          <w:tab w:val="left" w:pos="7797"/>
        </w:tabs>
        <w:jc w:val="left"/>
        <w:rPr>
          <w:rFonts w:ascii="Times New Roman" w:hAnsi="Times New Roman" w:eastAsia="黑体" w:cs="Times New Roman"/>
          <w:b/>
          <w:sz w:val="21"/>
          <w:szCs w:val="21"/>
          <w:shd w:val="clear" w:color="auto" w:fill="auto"/>
        </w:rPr>
      </w:pPr>
    </w:p>
    <w:p w14:paraId="14551525">
      <w:pPr>
        <w:tabs>
          <w:tab w:val="left" w:pos="7797"/>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MACROBUTTON MTEditEquationSection2 </w:instrText>
      </w:r>
      <w:r>
        <w:rPr>
          <w:rStyle w:val="70"/>
          <w:rFonts w:ascii="Times New Roman" w:hAnsi="Times New Roman" w:cs="Times New Roman"/>
          <w:color w:val="auto"/>
          <w:shd w:val="clear" w:color="auto" w:fill="auto"/>
        </w:rPr>
        <w:instrText xml:space="preserve">Equation Chapter 1 Section 1</w:instrText>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MTEqn \r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MTSec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MTChap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separate"/>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br w:type="page"/>
      </w:r>
    </w:p>
    <w:p w14:paraId="284BDA8D">
      <w:pPr>
        <w:tabs>
          <w:tab w:val="left" w:pos="7695"/>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shd w:val="clear" w:color="auto" w:fill="auto"/>
        </w:rPr>
        <w:t>中图分类号：</w:t>
      </w:r>
      <w:r>
        <w:rPr>
          <w:rFonts w:ascii="Times New Roman" w:hAnsi="Times New Roman" w:eastAsia="Times New Roman" w:cs="Times New Roman"/>
          <w:b/>
          <w:sz w:val="21"/>
          <w:szCs w:val="21"/>
          <w:shd w:val="clear" w:color="auto" w:fill="auto"/>
        </w:rPr>
        <w:t>TP311</w:t>
      </w:r>
      <w:r>
        <w:rPr>
          <w:rFonts w:ascii="Times New Roman" w:hAnsi="Times New Roman" w:eastAsia="黑体" w:cs="Times New Roman"/>
          <w:b/>
          <w:sz w:val="21"/>
          <w:szCs w:val="21"/>
          <w:shd w:val="clear" w:color="auto" w:fill="auto"/>
        </w:rPr>
        <w:tab/>
      </w:r>
    </w:p>
    <w:p w14:paraId="573EC022">
      <w:pPr>
        <w:tabs>
          <w:tab w:val="left" w:pos="7695"/>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shd w:val="clear" w:color="auto" w:fill="auto"/>
        </w:rPr>
        <w:t>论文编号：</w:t>
      </w:r>
      <w:r>
        <w:rPr>
          <w:rFonts w:ascii="Times New Roman" w:hAnsi="Times New Roman" w:eastAsia="Times New Roman" w:cs="Times New Roman"/>
          <w:b/>
          <w:sz w:val="21"/>
          <w:szCs w:val="21"/>
          <w:shd w:val="clear" w:color="auto" w:fill="auto"/>
        </w:rPr>
        <w:t>10006</w:t>
      </w:r>
      <w:r>
        <w:rPr>
          <w:rFonts w:hint="eastAsia" w:ascii="Times New Roman" w:hAnsi="Times New Roman" w:eastAsia="Times New Roman" w:cs="Times New Roman"/>
          <w:b/>
          <w:sz w:val="21"/>
          <w:szCs w:val="21"/>
          <w:shd w:val="clear" w:color="auto" w:fill="auto"/>
          <w:lang w:val="en-US" w:eastAsia="zh-CN"/>
        </w:rPr>
        <w:t>ZY</w:t>
      </w:r>
      <w:r>
        <w:rPr>
          <w:rFonts w:ascii="Times New Roman" w:hAnsi="Times New Roman" w:eastAsia="Times New Roman" w:cs="Times New Roman"/>
          <w:b/>
          <w:sz w:val="21"/>
          <w:szCs w:val="21"/>
          <w:shd w:val="clear" w:color="auto" w:fill="auto"/>
        </w:rPr>
        <w:t>2</w:t>
      </w:r>
      <w:r>
        <w:rPr>
          <w:rFonts w:hint="eastAsia" w:ascii="Times New Roman" w:hAnsi="Times New Roman" w:eastAsia="Times New Roman" w:cs="Times New Roman"/>
          <w:b/>
          <w:sz w:val="21"/>
          <w:szCs w:val="21"/>
          <w:shd w:val="clear" w:color="auto" w:fill="auto"/>
          <w:lang w:val="en-US" w:eastAsia="zh-CN"/>
        </w:rPr>
        <w:t>2</w:t>
      </w:r>
      <w:r>
        <w:rPr>
          <w:rFonts w:ascii="Times New Roman" w:hAnsi="Times New Roman" w:eastAsia="Times New Roman" w:cs="Times New Roman"/>
          <w:b/>
          <w:sz w:val="21"/>
          <w:szCs w:val="21"/>
          <w:shd w:val="clear" w:color="auto" w:fill="auto"/>
        </w:rPr>
        <w:t>063</w:t>
      </w:r>
      <w:r>
        <w:rPr>
          <w:rFonts w:hint="eastAsia" w:ascii="Times New Roman" w:hAnsi="Times New Roman" w:eastAsia="Times New Roman" w:cs="Times New Roman"/>
          <w:b/>
          <w:sz w:val="21"/>
          <w:szCs w:val="21"/>
          <w:shd w:val="clear" w:color="auto" w:fill="auto"/>
          <w:lang w:val="en-US" w:eastAsia="zh-CN"/>
        </w:rPr>
        <w:t>1</w:t>
      </w:r>
      <w:r>
        <w:rPr>
          <w:rFonts w:ascii="Times New Roman" w:hAnsi="Times New Roman" w:eastAsia="Times New Roman" w:cs="Times New Roman"/>
          <w:b/>
          <w:sz w:val="21"/>
          <w:szCs w:val="21"/>
          <w:shd w:val="clear" w:color="auto" w:fill="auto"/>
        </w:rPr>
        <w:t>9</w:t>
      </w:r>
      <w:r>
        <w:rPr>
          <w:rFonts w:ascii="Times New Roman" w:hAnsi="Times New Roman" w:eastAsia="黑体" w:cs="Times New Roman"/>
          <w:b/>
          <w:sz w:val="21"/>
          <w:szCs w:val="21"/>
          <w:shd w:val="clear" w:color="auto" w:fill="auto"/>
        </w:rPr>
        <w:tab/>
      </w:r>
    </w:p>
    <w:p w14:paraId="151F5F04">
      <w:pPr>
        <w:jc w:val="center"/>
        <w:rPr>
          <w:rFonts w:ascii="Times New Roman" w:hAnsi="Times New Roman" w:eastAsia="黑体" w:cs="Times New Roman"/>
          <w:sz w:val="44"/>
          <w:szCs w:val="44"/>
          <w:shd w:val="clear" w:color="auto" w:fill="auto"/>
        </w:rPr>
      </w:pPr>
    </w:p>
    <w:p w14:paraId="2FA0DB3D">
      <w:pPr>
        <w:jc w:val="center"/>
        <w:rPr>
          <w:rFonts w:ascii="Times New Roman" w:hAnsi="Times New Roman" w:eastAsia="黑体" w:cs="Times New Roman"/>
          <w:sz w:val="44"/>
          <w:szCs w:val="44"/>
          <w:shd w:val="clear" w:color="auto" w:fill="auto"/>
        </w:rPr>
      </w:pPr>
    </w:p>
    <w:p w14:paraId="3EF31166">
      <w:pPr>
        <w:jc w:val="center"/>
        <w:rPr>
          <w:rFonts w:ascii="Times New Roman" w:hAnsi="Times New Roman" w:eastAsia="黑体" w:cs="Times New Roman"/>
          <w:sz w:val="36"/>
          <w:szCs w:val="36"/>
          <w:shd w:val="clear" w:color="auto" w:fill="auto"/>
        </w:rPr>
      </w:pPr>
      <w:r>
        <w:rPr>
          <w:rFonts w:ascii="Times New Roman" w:hAnsi="Times New Roman" w:eastAsia="黑体" w:cs="Times New Roman"/>
          <w:spacing w:val="216"/>
          <w:kern w:val="0"/>
          <w:sz w:val="36"/>
          <w:szCs w:val="36"/>
          <w:shd w:val="clear" w:color="auto" w:fill="auto"/>
          <w:fitText w:val="4320" w:id="1270589184"/>
        </w:rPr>
        <w:t>硕士学位论</w:t>
      </w:r>
      <w:r>
        <w:rPr>
          <w:rFonts w:ascii="Times New Roman" w:hAnsi="Times New Roman" w:eastAsia="黑体" w:cs="Times New Roman"/>
          <w:spacing w:val="0"/>
          <w:kern w:val="0"/>
          <w:sz w:val="36"/>
          <w:szCs w:val="36"/>
          <w:shd w:val="clear" w:color="auto" w:fill="auto"/>
          <w:fitText w:val="4320" w:id="1270589184"/>
        </w:rPr>
        <w:t>文</w:t>
      </w:r>
    </w:p>
    <w:p w14:paraId="28E49B1C">
      <w:pPr>
        <w:jc w:val="center"/>
        <w:rPr>
          <w:rFonts w:ascii="Times New Roman" w:hAnsi="Times New Roman" w:eastAsia="黑体" w:cs="Times New Roman"/>
          <w:sz w:val="44"/>
          <w:szCs w:val="72"/>
          <w:shd w:val="clear" w:color="auto" w:fill="auto"/>
        </w:rPr>
      </w:pPr>
    </w:p>
    <w:p w14:paraId="01AE8013">
      <w:pPr>
        <w:jc w:val="center"/>
        <w:rPr>
          <w:rFonts w:ascii="Times New Roman" w:hAnsi="Times New Roman" w:eastAsia="黑体" w:cs="Times New Roman"/>
          <w:sz w:val="44"/>
          <w:szCs w:val="72"/>
          <w:shd w:val="clear" w:color="auto" w:fill="auto"/>
        </w:rPr>
      </w:pPr>
    </w:p>
    <w:p w14:paraId="107A118C">
      <w:pPr>
        <w:jc w:val="center"/>
        <w:rPr>
          <w:rFonts w:ascii="Times New Roman" w:hAnsi="Times New Roman" w:eastAsia="黑体" w:cs="Times New Roman"/>
          <w:b/>
          <w:sz w:val="48"/>
          <w:szCs w:val="48"/>
          <w:shd w:val="clear" w:color="auto" w:fill="auto"/>
        </w:rPr>
      </w:pPr>
      <w:r>
        <w:rPr>
          <w:rFonts w:hint="eastAsia" w:ascii="Times New Roman" w:hAnsi="Times New Roman" w:eastAsia="黑体" w:cs="Times New Roman"/>
          <w:b/>
          <w:sz w:val="48"/>
          <w:szCs w:val="48"/>
          <w:shd w:val="clear" w:color="auto" w:fill="auto"/>
        </w:rPr>
        <w:t>基于</w:t>
      </w:r>
      <w:r>
        <w:rPr>
          <w:rFonts w:hint="eastAsia" w:ascii="Times New Roman" w:hAnsi="Times New Roman" w:eastAsia="黑体" w:cs="Times New Roman"/>
          <w:b/>
          <w:sz w:val="48"/>
          <w:szCs w:val="48"/>
          <w:shd w:val="clear" w:color="auto" w:fill="auto"/>
          <w:lang w:val="en-US" w:eastAsia="zh-CN"/>
        </w:rPr>
        <w:t>预训练模型的即时</w:t>
      </w:r>
      <w:r>
        <w:rPr>
          <w:rFonts w:hint="eastAsia" w:ascii="Times New Roman" w:hAnsi="Times New Roman" w:eastAsia="黑体" w:cs="Times New Roman"/>
          <w:b/>
          <w:sz w:val="48"/>
          <w:szCs w:val="48"/>
          <w:shd w:val="clear" w:color="auto" w:fill="auto"/>
        </w:rPr>
        <w:t>缺陷预测</w:t>
      </w:r>
      <w:r>
        <w:rPr>
          <w:rFonts w:hint="eastAsia" w:ascii="Times New Roman" w:hAnsi="Times New Roman" w:eastAsia="黑体" w:cs="Times New Roman"/>
          <w:b/>
          <w:sz w:val="48"/>
          <w:szCs w:val="48"/>
          <w:shd w:val="clear" w:color="auto" w:fill="auto"/>
          <w:lang w:val="en-US" w:eastAsia="zh-Hans"/>
        </w:rPr>
        <w:t>技术</w:t>
      </w:r>
      <w:r>
        <w:rPr>
          <w:rFonts w:hint="eastAsia" w:ascii="Times New Roman" w:hAnsi="Times New Roman" w:eastAsia="黑体" w:cs="Times New Roman"/>
          <w:b/>
          <w:sz w:val="48"/>
          <w:szCs w:val="48"/>
          <w:shd w:val="clear" w:color="auto" w:fill="auto"/>
          <w:lang w:val="en-US" w:eastAsia="zh-CN"/>
        </w:rPr>
        <w:t>研究</w:t>
      </w:r>
    </w:p>
    <w:p w14:paraId="2A96DC32">
      <w:pPr>
        <w:jc w:val="center"/>
        <w:rPr>
          <w:rFonts w:ascii="Times New Roman" w:hAnsi="Times New Roman" w:eastAsia="黑体" w:cs="Times New Roman"/>
          <w:sz w:val="44"/>
          <w:szCs w:val="44"/>
          <w:shd w:val="clear" w:color="auto" w:fill="auto"/>
        </w:rPr>
      </w:pPr>
    </w:p>
    <w:p w14:paraId="056E21DE">
      <w:pPr>
        <w:jc w:val="center"/>
        <w:rPr>
          <w:rFonts w:ascii="Times New Roman" w:hAnsi="Times New Roman" w:eastAsia="黑体" w:cs="Times New Roman"/>
          <w:sz w:val="44"/>
          <w:szCs w:val="44"/>
          <w:shd w:val="clear" w:color="auto" w:fill="auto"/>
        </w:rPr>
      </w:pPr>
    </w:p>
    <w:p w14:paraId="3FB0DAB6">
      <w:pPr>
        <w:jc w:val="center"/>
        <w:rPr>
          <w:rFonts w:ascii="Times New Roman" w:hAnsi="Times New Roman" w:eastAsia="黑体" w:cs="Times New Roman"/>
          <w:sz w:val="44"/>
          <w:szCs w:val="44"/>
          <w:shd w:val="clear" w:color="auto" w:fill="auto"/>
        </w:rPr>
      </w:pPr>
    </w:p>
    <w:p w14:paraId="1DD295C8">
      <w:pPr>
        <w:jc w:val="center"/>
        <w:rPr>
          <w:rFonts w:ascii="Times New Roman" w:hAnsi="Times New Roman" w:eastAsia="黑体" w:cs="Times New Roman"/>
          <w:sz w:val="44"/>
          <w:szCs w:val="44"/>
          <w:shd w:val="clear" w:color="auto" w:fill="auto"/>
        </w:rPr>
      </w:pPr>
    </w:p>
    <w:p w14:paraId="55161C71">
      <w:pPr>
        <w:tabs>
          <w:tab w:val="left" w:pos="1560"/>
          <w:tab w:val="left" w:pos="4395"/>
          <w:tab w:val="left" w:pos="6096"/>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作者姓名</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郭钰香</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申请学位级别</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工学硕士</w:t>
      </w:r>
    </w:p>
    <w:p w14:paraId="3DB8A876">
      <w:pPr>
        <w:tabs>
          <w:tab w:val="left" w:pos="1560"/>
          <w:tab w:val="left" w:pos="4395"/>
          <w:tab w:val="left" w:pos="6096"/>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指导教师姓名</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高小鹏</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职    称</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教授</w:t>
      </w:r>
    </w:p>
    <w:p w14:paraId="018D43FC">
      <w:pPr>
        <w:tabs>
          <w:tab w:val="left" w:pos="1560"/>
          <w:tab w:val="left" w:pos="4395"/>
          <w:tab w:val="left" w:pos="6096"/>
        </w:tabs>
        <w:spacing w:line="480" w:lineRule="auto"/>
        <w:rPr>
          <w:rFonts w:hint="default" w:ascii="Times New Roman" w:hAnsi="Times New Roman" w:cs="Times New Roman" w:eastAsiaTheme="majorEastAsia"/>
          <w:szCs w:val="24"/>
          <w:shd w:val="clear" w:color="auto" w:fill="auto"/>
          <w:lang w:val="en-US" w:eastAsia="zh-CN"/>
        </w:rPr>
      </w:pPr>
      <w:r>
        <w:rPr>
          <w:rFonts w:ascii="Times New Roman" w:hAnsi="Times New Roman" w:cs="Times New Roman" w:eastAsiaTheme="majorEastAsia"/>
          <w:szCs w:val="24"/>
          <w:shd w:val="clear" w:color="auto" w:fill="auto"/>
        </w:rPr>
        <w:t>学科专业</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计算机技术</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研究方向</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智能化软件工程</w:t>
      </w:r>
    </w:p>
    <w:p w14:paraId="75C5A950">
      <w:pPr>
        <w:tabs>
          <w:tab w:val="left" w:pos="1560"/>
          <w:tab w:val="left" w:pos="2180"/>
          <w:tab w:val="left" w:pos="2690"/>
          <w:tab w:val="left" w:pos="3402"/>
          <w:tab w:val="left" w:pos="4395"/>
          <w:tab w:val="left" w:pos="6000"/>
          <w:tab w:val="left" w:pos="6990"/>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学习时间自</w:t>
      </w:r>
      <w:r>
        <w:rPr>
          <w:rFonts w:ascii="Times New Roman" w:hAnsi="Times New Roman" w:cs="Times New Roman" w:eastAsiaTheme="majorEastAsia"/>
          <w:szCs w:val="24"/>
          <w:shd w:val="clear" w:color="auto" w:fill="auto"/>
        </w:rPr>
        <w:tab/>
      </w:r>
      <w:r>
        <w:rPr>
          <w:rFonts w:ascii="Times New Roman" w:hAnsi="Times New Roman" w:eastAsia="Times New Roman" w:cs="Times New Roman"/>
          <w:szCs w:val="24"/>
          <w:shd w:val="clear" w:color="auto" w:fill="auto"/>
        </w:rPr>
        <w:t>202</w:t>
      </w:r>
      <w:r>
        <w:rPr>
          <w:rFonts w:hint="eastAsia" w:ascii="Times New Roman" w:hAnsi="Times New Roman" w:eastAsia="Times New Roman" w:cs="Times New Roman"/>
          <w:szCs w:val="24"/>
          <w:shd w:val="clear" w:color="auto" w:fill="auto"/>
          <w:lang w:val="en-US" w:eastAsia="zh-CN"/>
        </w:rPr>
        <w:t>2</w:t>
      </w:r>
      <w:r>
        <w:rPr>
          <w:rFonts w:ascii="Times New Roman" w:hAnsi="Times New Roman" w:cs="Times New Roman" w:eastAsiaTheme="majorEastAsia"/>
          <w:szCs w:val="24"/>
          <w:shd w:val="clear" w:color="auto" w:fill="auto"/>
        </w:rPr>
        <w:t>年</w:t>
      </w:r>
      <w:r>
        <w:rPr>
          <w:rFonts w:ascii="Times New Roman" w:hAnsi="Times New Roman" w:eastAsia="Times New Roman" w:cs="Times New Roman"/>
          <w:szCs w:val="24"/>
          <w:shd w:val="clear" w:color="auto" w:fill="auto"/>
        </w:rPr>
        <w:t>9</w:t>
      </w:r>
      <w:r>
        <w:rPr>
          <w:rFonts w:ascii="Times New Roman" w:hAnsi="Times New Roman" w:cs="Times New Roman" w:eastAsiaTheme="majorEastAsia"/>
          <w:szCs w:val="24"/>
          <w:shd w:val="clear" w:color="auto" w:fill="auto"/>
        </w:rPr>
        <w:t>月</w:t>
      </w:r>
      <w:r>
        <w:rPr>
          <w:rFonts w:ascii="Times New Roman" w:hAnsi="Times New Roman" w:eastAsia="Times New Roman" w:cs="Times New Roman"/>
          <w:szCs w:val="24"/>
          <w:shd w:val="clear" w:color="auto" w:fill="auto"/>
        </w:rPr>
        <w:t>1</w:t>
      </w:r>
      <w:r>
        <w:rPr>
          <w:rFonts w:ascii="Times New Roman" w:hAnsi="Times New Roman" w:cs="Times New Roman" w:eastAsiaTheme="majorEastAsia"/>
          <w:szCs w:val="24"/>
          <w:shd w:val="clear" w:color="auto" w:fill="auto"/>
        </w:rPr>
        <w:t>日</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起</w:t>
      </w:r>
      <w:r>
        <w:rPr>
          <w:rFonts w:hint="eastAsia" w:ascii="Times New Roman" w:hAnsi="Times New Roman" w:cs="Times New Roman" w:eastAsiaTheme="majorEastAsia"/>
          <w:szCs w:val="24"/>
          <w:shd w:val="clear" w:color="auto" w:fill="auto"/>
          <w:lang w:val="en-US" w:eastAsia="zh-CN"/>
        </w:rPr>
        <w:t xml:space="preserve">      </w:t>
      </w:r>
      <w:r>
        <w:rPr>
          <w:rFonts w:ascii="Times New Roman" w:hAnsi="Times New Roman" w:cs="Times New Roman" w:eastAsiaTheme="majorEastAsia"/>
          <w:szCs w:val="24"/>
          <w:shd w:val="clear" w:color="auto" w:fill="auto"/>
        </w:rPr>
        <w:t>至</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 xml:space="preserve"> </w:t>
      </w:r>
      <w:r>
        <w:rPr>
          <w:rFonts w:ascii="Times New Roman" w:hAnsi="Times New Roman" w:eastAsia="Times New Roman" w:cs="Times New Roman"/>
          <w:szCs w:val="24"/>
          <w:shd w:val="clear" w:color="auto" w:fill="auto"/>
        </w:rPr>
        <w:t>202</w:t>
      </w:r>
      <w:r>
        <w:rPr>
          <w:rFonts w:hint="eastAsia" w:ascii="Times New Roman" w:hAnsi="Times New Roman" w:eastAsia="Times New Roman" w:cs="Times New Roman"/>
          <w:szCs w:val="24"/>
          <w:shd w:val="clear" w:color="auto" w:fill="auto"/>
          <w:lang w:val="en-US" w:eastAsia="zh-CN"/>
        </w:rPr>
        <w:t>4</w:t>
      </w:r>
      <w:r>
        <w:rPr>
          <w:rFonts w:ascii="Times New Roman" w:hAnsi="Times New Roman" w:cs="Times New Roman" w:eastAsiaTheme="majorEastAsia"/>
          <w:szCs w:val="24"/>
          <w:shd w:val="clear" w:color="auto" w:fill="auto"/>
        </w:rPr>
        <w:t>年</w:t>
      </w:r>
      <w:r>
        <w:rPr>
          <w:rFonts w:ascii="Times New Roman" w:hAnsi="Times New Roman" w:eastAsia="Times New Roman" w:cs="Times New Roman"/>
          <w:szCs w:val="24"/>
          <w:shd w:val="clear" w:color="auto" w:fill="auto"/>
        </w:rPr>
        <w:t>12</w:t>
      </w:r>
      <w:r>
        <w:rPr>
          <w:rFonts w:ascii="Times New Roman" w:hAnsi="Times New Roman" w:cs="Times New Roman" w:eastAsiaTheme="majorEastAsia"/>
          <w:szCs w:val="24"/>
          <w:shd w:val="clear" w:color="auto" w:fill="auto"/>
        </w:rPr>
        <w:t>月</w:t>
      </w:r>
      <w:r>
        <w:rPr>
          <w:rFonts w:hint="eastAsia" w:ascii="Times New Roman" w:hAnsi="Times New Roman" w:eastAsia="Times New Roman" w:cs="Times New Roman"/>
          <w:szCs w:val="24"/>
          <w:shd w:val="clear" w:color="auto" w:fill="auto"/>
          <w:lang w:val="en-US" w:eastAsia="zh-CN"/>
        </w:rPr>
        <w:t>9</w:t>
      </w:r>
      <w:r>
        <w:rPr>
          <w:rFonts w:ascii="Times New Roman" w:hAnsi="Times New Roman" w:cs="Times New Roman" w:eastAsiaTheme="majorEastAsia"/>
          <w:szCs w:val="24"/>
          <w:shd w:val="clear" w:color="auto" w:fill="auto"/>
        </w:rPr>
        <w:t>日止</w:t>
      </w:r>
    </w:p>
    <w:p w14:paraId="5A29B615">
      <w:pPr>
        <w:tabs>
          <w:tab w:val="left" w:pos="1701"/>
          <w:tab w:val="left" w:pos="2690"/>
          <w:tab w:val="left" w:pos="3402"/>
          <w:tab w:val="left" w:pos="4395"/>
          <w:tab w:val="left" w:pos="6000"/>
          <w:tab w:val="left" w:pos="6990"/>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论文提交日期</w:t>
      </w:r>
      <w:r>
        <w:rPr>
          <w:rFonts w:ascii="Times New Roman" w:hAnsi="Times New Roman" w:cs="Times New Roman" w:eastAsiaTheme="majorEastAsia"/>
          <w:szCs w:val="24"/>
          <w:shd w:val="clear" w:color="auto" w:fill="auto"/>
        </w:rPr>
        <w:tab/>
      </w:r>
      <w:r>
        <w:rPr>
          <w:rFonts w:ascii="Times New Roman" w:hAnsi="Times New Roman" w:eastAsia="Times New Roman" w:cs="Times New Roman"/>
          <w:szCs w:val="24"/>
          <w:shd w:val="clear" w:color="auto" w:fill="auto"/>
        </w:rPr>
        <w:t>202</w:t>
      </w:r>
      <w:r>
        <w:rPr>
          <w:rFonts w:hint="eastAsia" w:ascii="Times New Roman" w:hAnsi="Times New Roman" w:eastAsia="Times New Roman" w:cs="Times New Roman"/>
          <w:szCs w:val="24"/>
          <w:shd w:val="clear" w:color="auto" w:fill="auto"/>
          <w:lang w:val="en-US" w:eastAsia="zh-CN"/>
        </w:rPr>
        <w:t>4</w:t>
      </w:r>
      <w:r>
        <w:rPr>
          <w:rFonts w:ascii="Times New Roman" w:hAnsi="Times New Roman" w:cs="Times New Roman" w:eastAsiaTheme="majorEastAsia"/>
          <w:szCs w:val="24"/>
          <w:shd w:val="clear" w:color="auto" w:fill="auto"/>
        </w:rPr>
        <w:t>年</w:t>
      </w:r>
      <w:r>
        <w:rPr>
          <w:rFonts w:ascii="Times New Roman" w:hAnsi="Times New Roman" w:eastAsia="Times New Roman" w:cs="Times New Roman"/>
          <w:szCs w:val="24"/>
          <w:shd w:val="clear" w:color="auto" w:fill="auto"/>
        </w:rPr>
        <w:t>1</w:t>
      </w:r>
      <w:r>
        <w:rPr>
          <w:rFonts w:hint="eastAsia" w:ascii="Times New Roman" w:hAnsi="Times New Roman" w:eastAsia="Times New Roman" w:cs="Times New Roman"/>
          <w:szCs w:val="24"/>
          <w:shd w:val="clear" w:color="auto" w:fill="auto"/>
          <w:lang w:val="en-US" w:eastAsia="zh-CN"/>
        </w:rPr>
        <w:t>1</w:t>
      </w:r>
      <w:r>
        <w:rPr>
          <w:rFonts w:ascii="Times New Roman" w:hAnsi="Times New Roman" w:cs="Times New Roman" w:eastAsiaTheme="majorEastAsia"/>
          <w:szCs w:val="24"/>
          <w:shd w:val="clear" w:color="auto" w:fill="auto"/>
        </w:rPr>
        <w:t>月</w:t>
      </w:r>
      <w:r>
        <w:rPr>
          <w:rFonts w:hint="eastAsia" w:ascii="Times New Roman" w:hAnsi="Times New Roman" w:eastAsia="Times New Roman" w:cs="Times New Roman"/>
          <w:szCs w:val="24"/>
          <w:shd w:val="clear" w:color="auto" w:fill="auto"/>
          <w:lang w:val="en-US" w:eastAsia="zh-CN"/>
        </w:rPr>
        <w:t>29</w:t>
      </w:r>
      <w:r>
        <w:rPr>
          <w:rFonts w:ascii="Times New Roman" w:hAnsi="Times New Roman" w:cs="Times New Roman" w:eastAsiaTheme="majorEastAsia"/>
          <w:szCs w:val="24"/>
          <w:shd w:val="clear" w:color="auto" w:fill="auto"/>
        </w:rPr>
        <w:t>日</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论文答辩日期</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 xml:space="preserve"> </w:t>
      </w:r>
      <w:r>
        <w:rPr>
          <w:rFonts w:ascii="Times New Roman" w:hAnsi="Times New Roman" w:eastAsia="Times New Roman" w:cs="Times New Roman"/>
          <w:szCs w:val="24"/>
          <w:shd w:val="clear" w:color="auto" w:fill="auto"/>
        </w:rPr>
        <w:t>202</w:t>
      </w:r>
      <w:r>
        <w:rPr>
          <w:rFonts w:hint="eastAsia" w:ascii="Times New Roman" w:hAnsi="Times New Roman" w:eastAsia="Times New Roman" w:cs="Times New Roman"/>
          <w:szCs w:val="24"/>
          <w:shd w:val="clear" w:color="auto" w:fill="auto"/>
          <w:lang w:val="en-US" w:eastAsia="zh-CN"/>
        </w:rPr>
        <w:t>4</w:t>
      </w:r>
      <w:r>
        <w:rPr>
          <w:rFonts w:ascii="Times New Roman" w:hAnsi="Times New Roman" w:cs="Times New Roman" w:eastAsiaTheme="majorEastAsia"/>
          <w:szCs w:val="24"/>
          <w:shd w:val="clear" w:color="auto" w:fill="auto"/>
        </w:rPr>
        <w:t>年</w:t>
      </w:r>
      <w:r>
        <w:rPr>
          <w:rFonts w:ascii="Times New Roman" w:hAnsi="Times New Roman" w:eastAsia="Times New Roman" w:cs="Times New Roman"/>
          <w:szCs w:val="24"/>
          <w:shd w:val="clear" w:color="auto" w:fill="auto"/>
        </w:rPr>
        <w:t>12</w:t>
      </w:r>
      <w:r>
        <w:rPr>
          <w:rFonts w:ascii="Times New Roman" w:hAnsi="Times New Roman" w:cs="Times New Roman" w:eastAsiaTheme="majorEastAsia"/>
          <w:szCs w:val="24"/>
          <w:shd w:val="clear" w:color="auto" w:fill="auto"/>
        </w:rPr>
        <w:t>月</w:t>
      </w:r>
      <w:r>
        <w:rPr>
          <w:rFonts w:hint="eastAsia" w:ascii="Times New Roman" w:hAnsi="Times New Roman" w:eastAsia="Times New Roman" w:cs="Times New Roman"/>
          <w:szCs w:val="24"/>
          <w:shd w:val="clear" w:color="auto" w:fill="auto"/>
          <w:lang w:val="en-US" w:eastAsia="zh-CN"/>
        </w:rPr>
        <w:t>9</w:t>
      </w:r>
      <w:r>
        <w:rPr>
          <w:rFonts w:ascii="Times New Roman" w:hAnsi="Times New Roman" w:cs="Times New Roman" w:eastAsiaTheme="majorEastAsia"/>
          <w:szCs w:val="24"/>
          <w:shd w:val="clear" w:color="auto" w:fill="auto"/>
        </w:rPr>
        <w:t>日</w:t>
      </w:r>
    </w:p>
    <w:p w14:paraId="253E4D20">
      <w:pPr>
        <w:tabs>
          <w:tab w:val="left" w:pos="1560"/>
          <w:tab w:val="left" w:pos="1701"/>
          <w:tab w:val="left" w:pos="4395"/>
          <w:tab w:val="left" w:pos="6110"/>
          <w:tab w:val="left" w:pos="7810"/>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学位授予单位</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北京航空航天大学</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学位授予日期</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 xml:space="preserve">   </w:t>
      </w:r>
      <w:r>
        <w:rPr>
          <w:rFonts w:ascii="Times New Roman" w:hAnsi="Times New Roman" w:cs="Times New Roman" w:eastAsiaTheme="majorEastAsia"/>
          <w:szCs w:val="24"/>
          <w:shd w:val="clear" w:color="auto" w:fill="auto"/>
        </w:rPr>
        <w:t>年</w:t>
      </w:r>
      <w:r>
        <w:rPr>
          <w:rFonts w:hint="eastAsia" w:ascii="Times New Roman" w:hAnsi="Times New Roman" w:cs="Times New Roman" w:eastAsiaTheme="majorEastAsia"/>
          <w:szCs w:val="24"/>
          <w:shd w:val="clear" w:color="auto" w:fill="auto"/>
          <w:lang w:val="en-US" w:eastAsia="zh-CN"/>
        </w:rPr>
        <w:t xml:space="preserve">  </w:t>
      </w:r>
      <w:r>
        <w:rPr>
          <w:rFonts w:hint="eastAsia" w:ascii="Times New Roman" w:hAnsi="Times New Roman" w:cs="Times New Roman" w:eastAsiaTheme="majorEastAsia"/>
          <w:szCs w:val="24"/>
          <w:shd w:val="clear" w:color="auto" w:fill="auto"/>
          <w:lang w:eastAsia="zh-CN"/>
        </w:rPr>
        <w:t>月</w:t>
      </w:r>
      <w:r>
        <w:rPr>
          <w:rFonts w:hint="eastAsia" w:ascii="Times New Roman" w:hAnsi="Times New Roman" w:cs="Times New Roman" w:eastAsiaTheme="majorEastAsia"/>
          <w:szCs w:val="24"/>
          <w:shd w:val="clear" w:color="auto" w:fill="auto"/>
          <w:lang w:val="en-US" w:eastAsia="zh-CN"/>
        </w:rPr>
        <w:t xml:space="preserve">  </w:t>
      </w:r>
      <w:r>
        <w:rPr>
          <w:rFonts w:hint="eastAsia" w:ascii="Times New Roman" w:hAnsi="Times New Roman" w:cs="Times New Roman" w:eastAsiaTheme="majorEastAsia"/>
          <w:szCs w:val="24"/>
          <w:shd w:val="clear" w:color="auto" w:fill="auto"/>
        </w:rPr>
        <w:t xml:space="preserve"> </w:t>
      </w:r>
      <w:r>
        <w:rPr>
          <w:rFonts w:ascii="Times New Roman" w:hAnsi="Times New Roman" w:cs="Times New Roman" w:eastAsiaTheme="majorEastAsia"/>
          <w:szCs w:val="24"/>
          <w:shd w:val="clear" w:color="auto" w:fill="auto"/>
        </w:rPr>
        <w:t>日</w:t>
      </w:r>
    </w:p>
    <w:p w14:paraId="75E86209">
      <w:pPr>
        <w:tabs>
          <w:tab w:val="left" w:pos="4536"/>
          <w:tab w:val="left" w:pos="6804"/>
          <w:tab w:val="left" w:pos="7635"/>
          <w:tab w:val="left" w:pos="8340"/>
        </w:tabs>
        <w:spacing w:line="480" w:lineRule="auto"/>
        <w:rPr>
          <w:rFonts w:ascii="Times New Roman" w:hAnsi="Times New Roman" w:cs="Times New Roman" w:eastAsiaTheme="majorEastAsia"/>
          <w:szCs w:val="24"/>
          <w:shd w:val="clear" w:color="auto" w:fill="auto"/>
        </w:rPr>
      </w:pPr>
    </w:p>
    <w:p w14:paraId="24D3B19C">
      <w:pPr>
        <w:tabs>
          <w:tab w:val="left" w:pos="4536"/>
          <w:tab w:val="left" w:pos="6804"/>
          <w:tab w:val="left" w:pos="7635"/>
          <w:tab w:val="left" w:pos="8340"/>
        </w:tabs>
        <w:jc w:val="center"/>
        <w:rPr>
          <w:rFonts w:ascii="Times New Roman" w:hAnsi="Times New Roman" w:eastAsia="黑体" w:cs="Times New Roman"/>
          <w:szCs w:val="24"/>
          <w:shd w:val="clear" w:color="auto" w:fill="auto"/>
        </w:rPr>
      </w:pPr>
      <w:r>
        <w:rPr>
          <w:rFonts w:ascii="Times New Roman" w:hAnsi="Times New Roman" w:eastAsia="黑体" w:cs="Times New Roman"/>
          <w:szCs w:val="24"/>
          <w:shd w:val="clear" w:color="auto" w:fill="auto"/>
        </w:rPr>
        <w:br w:type="page"/>
      </w:r>
    </w:p>
    <w:p w14:paraId="3BAAD8D7">
      <w:pPr>
        <w:tabs>
          <w:tab w:val="left" w:pos="4536"/>
          <w:tab w:val="left" w:pos="6804"/>
          <w:tab w:val="left" w:pos="7635"/>
          <w:tab w:val="left" w:pos="8340"/>
        </w:tabs>
        <w:jc w:val="center"/>
        <w:rPr>
          <w:rFonts w:ascii="Times New Roman" w:hAnsi="Times New Roman" w:eastAsia="黑体" w:cs="Times New Roman"/>
          <w:szCs w:val="24"/>
          <w:shd w:val="clear" w:color="auto" w:fill="auto"/>
        </w:rPr>
      </w:pPr>
    </w:p>
    <w:p w14:paraId="21D57729">
      <w:pPr>
        <w:tabs>
          <w:tab w:val="left" w:pos="4536"/>
          <w:tab w:val="left" w:pos="6804"/>
          <w:tab w:val="left" w:pos="7635"/>
          <w:tab w:val="left" w:pos="8340"/>
        </w:tabs>
        <w:spacing w:line="240" w:lineRule="auto"/>
        <w:jc w:val="center"/>
        <w:rPr>
          <w:rFonts w:ascii="Times New Roman" w:hAnsi="Times New Roman" w:eastAsia="黑体" w:cs="Times New Roman"/>
          <w:sz w:val="32"/>
          <w:szCs w:val="32"/>
          <w:shd w:val="clear" w:color="auto" w:fill="auto"/>
        </w:rPr>
      </w:pPr>
      <w:r>
        <w:rPr>
          <w:rFonts w:ascii="Times New Roman" w:hAnsi="Times New Roman" w:eastAsia="黑体" w:cs="Times New Roman"/>
          <w:sz w:val="32"/>
          <w:szCs w:val="32"/>
          <w:shd w:val="clear" w:color="auto" w:fill="auto"/>
        </w:rPr>
        <w:t>关于学位论文的独创性声明</w:t>
      </w:r>
    </w:p>
    <w:p w14:paraId="3304EFFA">
      <w:pPr>
        <w:tabs>
          <w:tab w:val="left" w:pos="4536"/>
          <w:tab w:val="left" w:pos="6804"/>
          <w:tab w:val="left" w:pos="7635"/>
          <w:tab w:val="left" w:pos="8340"/>
        </w:tabs>
        <w:jc w:val="center"/>
        <w:rPr>
          <w:rFonts w:ascii="Times New Roman" w:hAnsi="Times New Roman" w:eastAsia="黑体" w:cs="Times New Roman"/>
          <w:szCs w:val="24"/>
          <w:shd w:val="clear" w:color="auto" w:fill="auto"/>
        </w:rPr>
      </w:pPr>
    </w:p>
    <w:p w14:paraId="62540EC2">
      <w:pPr>
        <w:tabs>
          <w:tab w:val="left" w:pos="4536"/>
          <w:tab w:val="left" w:pos="6804"/>
          <w:tab w:val="left" w:pos="7635"/>
          <w:tab w:val="left" w:pos="8340"/>
        </w:tabs>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北京航空航天大学或其它教育机构的学位或学历证书而使用过的材料。与我一同工作的同志对研究所做的任何贡献均已在论文中作出了明确的说明。</w:t>
      </w:r>
    </w:p>
    <w:p w14:paraId="206D51F9">
      <w:pPr>
        <w:tabs>
          <w:tab w:val="left" w:pos="4536"/>
          <w:tab w:val="left" w:pos="6804"/>
          <w:tab w:val="left" w:pos="7635"/>
          <w:tab w:val="left" w:pos="8340"/>
        </w:tabs>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若有不实之处，本人愿意承担相关法律责任。</w:t>
      </w:r>
    </w:p>
    <w:p w14:paraId="65881A25">
      <w:pPr>
        <w:tabs>
          <w:tab w:val="left" w:pos="4536"/>
          <w:tab w:val="left" w:pos="6804"/>
          <w:tab w:val="left" w:pos="7635"/>
          <w:tab w:val="left" w:pos="8340"/>
        </w:tabs>
        <w:ind w:firstLine="480" w:firstLineChars="200"/>
        <w:rPr>
          <w:rFonts w:ascii="Times New Roman" w:hAnsi="Times New Roman" w:cs="Times New Roman" w:eastAsiaTheme="majorEastAsia"/>
          <w:szCs w:val="24"/>
          <w:shd w:val="clear" w:color="auto" w:fill="auto"/>
        </w:rPr>
      </w:pPr>
    </w:p>
    <w:p w14:paraId="713979AE">
      <w:pPr>
        <w:tabs>
          <w:tab w:val="left" w:pos="4820"/>
          <w:tab w:val="left" w:pos="6096"/>
          <w:tab w:val="left" w:pos="6804"/>
          <w:tab w:val="left" w:pos="7371"/>
        </w:tabs>
        <w:ind w:firstLine="420" w:firstLineChars="200"/>
        <w:rPr>
          <w:rFonts w:ascii="Times New Roman" w:hAnsi="Times New Roman" w:cs="Times New Roman" w:eastAsiaTheme="majorEastAsia"/>
          <w:sz w:val="21"/>
          <w:szCs w:val="21"/>
          <w:shd w:val="clear" w:color="auto" w:fill="auto"/>
        </w:rPr>
      </w:pPr>
      <w:r>
        <w:rPr>
          <w:rFonts w:ascii="Times New Roman" w:hAnsi="Times New Roman" w:cs="Times New Roman" w:eastAsiaTheme="majorEastAsia"/>
          <w:sz w:val="21"/>
          <w:szCs w:val="24"/>
          <w:shd w:val="clear" w:color="auto" w:fill="auto"/>
        </w:rPr>
        <w:t>学位论文作者签名：</w:t>
      </w:r>
      <w:r>
        <w:rPr>
          <w:rFonts w:ascii="Times New Roman" w:hAnsi="Times New Roman" w:cs="Times New Roman" w:eastAsiaTheme="majorEastAsia"/>
          <w:szCs w:val="24"/>
          <w:u w:val="single"/>
          <w:shd w:val="clear" w:color="auto" w:fill="auto"/>
        </w:rPr>
        <w:t xml:space="preserve">              </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 w:val="21"/>
          <w:szCs w:val="21"/>
          <w:shd w:val="clear" w:color="auto" w:fill="auto"/>
        </w:rPr>
        <w:t>日期：</w:t>
      </w:r>
      <w:r>
        <w:rPr>
          <w:rFonts w:ascii="Times New Roman" w:hAnsi="Times New Roman" w:eastAsia="Times New Roman" w:cs="Times New Roman"/>
          <w:sz w:val="21"/>
          <w:szCs w:val="21"/>
          <w:shd w:val="clear" w:color="auto" w:fill="auto"/>
        </w:rPr>
        <w:t>202</w:t>
      </w:r>
      <w:r>
        <w:rPr>
          <w:rFonts w:hint="eastAsia" w:ascii="Times New Roman" w:hAnsi="Times New Roman" w:eastAsia="Times New Roman" w:cs="Times New Roman"/>
          <w:sz w:val="21"/>
          <w:szCs w:val="21"/>
          <w:shd w:val="clear" w:color="auto" w:fill="auto"/>
          <w:lang w:val="en-US" w:eastAsia="zh-CN"/>
        </w:rPr>
        <w:t>4</w:t>
      </w:r>
      <w:r>
        <w:rPr>
          <w:rFonts w:ascii="Times New Roman" w:hAnsi="Times New Roman" w:cs="Times New Roman" w:eastAsiaTheme="majorEastAsia"/>
          <w:sz w:val="21"/>
          <w:szCs w:val="21"/>
          <w:shd w:val="clear" w:color="auto" w:fill="auto"/>
        </w:rPr>
        <w:t>年</w:t>
      </w:r>
      <w:r>
        <w:rPr>
          <w:rFonts w:ascii="Times New Roman" w:hAnsi="Times New Roman" w:eastAsia="Times New Roman" w:cs="Times New Roman"/>
          <w:sz w:val="21"/>
          <w:szCs w:val="21"/>
          <w:shd w:val="clear" w:color="auto" w:fill="auto"/>
        </w:rPr>
        <w:t>1</w:t>
      </w:r>
      <w:r>
        <w:rPr>
          <w:rFonts w:hint="eastAsia" w:ascii="Times New Roman" w:hAnsi="Times New Roman" w:eastAsia="Times New Roman" w:cs="Times New Roman"/>
          <w:sz w:val="21"/>
          <w:szCs w:val="21"/>
          <w:shd w:val="clear" w:color="auto" w:fill="auto"/>
          <w:lang w:val="en-US" w:eastAsia="zh-CN"/>
        </w:rPr>
        <w:t>2</w:t>
      </w:r>
      <w:r>
        <w:rPr>
          <w:rFonts w:ascii="Times New Roman" w:hAnsi="Times New Roman" w:cs="Times New Roman" w:eastAsiaTheme="majorEastAsia"/>
          <w:sz w:val="21"/>
          <w:szCs w:val="21"/>
          <w:shd w:val="clear" w:color="auto" w:fill="auto"/>
        </w:rPr>
        <w:t>月</w:t>
      </w:r>
      <w:r>
        <w:rPr>
          <w:rFonts w:hint="eastAsia" w:ascii="Times New Roman" w:hAnsi="Times New Roman" w:eastAsia="Times New Roman" w:cs="Times New Roman"/>
          <w:sz w:val="21"/>
          <w:szCs w:val="21"/>
          <w:shd w:val="clear" w:color="auto" w:fill="auto"/>
          <w:lang w:val="en-US" w:eastAsia="zh-CN"/>
        </w:rPr>
        <w:t>13</w:t>
      </w:r>
      <w:r>
        <w:rPr>
          <w:rFonts w:ascii="Times New Roman" w:hAnsi="Times New Roman" w:cs="Times New Roman" w:eastAsiaTheme="majorEastAsia"/>
          <w:sz w:val="21"/>
          <w:szCs w:val="21"/>
          <w:shd w:val="clear" w:color="auto" w:fill="auto"/>
        </w:rPr>
        <w:t>日</w:t>
      </w:r>
    </w:p>
    <w:p w14:paraId="1634160A">
      <w:pPr>
        <w:tabs>
          <w:tab w:val="left" w:pos="4820"/>
          <w:tab w:val="left" w:pos="6096"/>
          <w:tab w:val="left" w:pos="6804"/>
          <w:tab w:val="left" w:pos="7371"/>
          <w:tab w:val="left" w:pos="7635"/>
          <w:tab w:val="left" w:pos="8340"/>
        </w:tabs>
        <w:spacing w:line="240" w:lineRule="auto"/>
        <w:jc w:val="center"/>
        <w:rPr>
          <w:rFonts w:ascii="Times New Roman" w:hAnsi="Times New Roman" w:eastAsia="黑体" w:cs="Times New Roman"/>
          <w:sz w:val="32"/>
          <w:szCs w:val="32"/>
          <w:shd w:val="clear" w:color="auto" w:fill="auto"/>
        </w:rPr>
      </w:pPr>
    </w:p>
    <w:p w14:paraId="191167E6">
      <w:pPr>
        <w:tabs>
          <w:tab w:val="left" w:pos="4820"/>
          <w:tab w:val="left" w:pos="6096"/>
          <w:tab w:val="left" w:pos="6804"/>
          <w:tab w:val="left" w:pos="7371"/>
          <w:tab w:val="left" w:pos="7635"/>
          <w:tab w:val="left" w:pos="8340"/>
        </w:tabs>
        <w:spacing w:line="240" w:lineRule="auto"/>
        <w:jc w:val="center"/>
        <w:rPr>
          <w:rFonts w:ascii="Times New Roman" w:hAnsi="Times New Roman" w:eastAsia="黑体" w:cs="Times New Roman"/>
          <w:sz w:val="32"/>
          <w:szCs w:val="32"/>
          <w:shd w:val="clear" w:color="auto" w:fill="auto"/>
        </w:rPr>
      </w:pPr>
    </w:p>
    <w:p w14:paraId="7D391087">
      <w:pPr>
        <w:tabs>
          <w:tab w:val="left" w:pos="4820"/>
          <w:tab w:val="left" w:pos="6096"/>
          <w:tab w:val="left" w:pos="6804"/>
          <w:tab w:val="left" w:pos="7371"/>
          <w:tab w:val="left" w:pos="7635"/>
          <w:tab w:val="left" w:pos="8340"/>
        </w:tabs>
        <w:spacing w:line="240" w:lineRule="auto"/>
        <w:jc w:val="center"/>
        <w:rPr>
          <w:rFonts w:ascii="Times New Roman" w:hAnsi="Times New Roman" w:eastAsia="黑体" w:cs="Times New Roman"/>
          <w:sz w:val="32"/>
          <w:szCs w:val="32"/>
          <w:shd w:val="clear" w:color="auto" w:fill="auto"/>
        </w:rPr>
      </w:pPr>
      <w:r>
        <w:rPr>
          <w:rFonts w:ascii="Times New Roman" w:hAnsi="Times New Roman" w:eastAsia="黑体" w:cs="Times New Roman"/>
          <w:sz w:val="32"/>
          <w:szCs w:val="32"/>
          <w:shd w:val="clear" w:color="auto" w:fill="auto"/>
        </w:rPr>
        <w:t>学位论文使用授权书</w:t>
      </w:r>
    </w:p>
    <w:p w14:paraId="1512D63B">
      <w:pPr>
        <w:tabs>
          <w:tab w:val="left" w:pos="4820"/>
          <w:tab w:val="left" w:pos="6096"/>
          <w:tab w:val="left" w:pos="6804"/>
          <w:tab w:val="left" w:pos="7371"/>
          <w:tab w:val="left" w:pos="7635"/>
          <w:tab w:val="left" w:pos="8340"/>
        </w:tabs>
        <w:jc w:val="center"/>
        <w:rPr>
          <w:rFonts w:ascii="Times New Roman" w:hAnsi="Times New Roman" w:eastAsia="黑体" w:cs="Times New Roman"/>
          <w:szCs w:val="24"/>
          <w:shd w:val="clear" w:color="auto" w:fill="auto"/>
        </w:rPr>
      </w:pPr>
    </w:p>
    <w:p w14:paraId="05600AE2">
      <w:pPr>
        <w:tabs>
          <w:tab w:val="left" w:pos="4820"/>
          <w:tab w:val="left" w:pos="6096"/>
          <w:tab w:val="left" w:pos="6804"/>
          <w:tab w:val="left" w:pos="7371"/>
          <w:tab w:val="left" w:pos="7635"/>
          <w:tab w:val="left" w:pos="8340"/>
        </w:tabs>
        <w:ind w:firstLine="480" w:firstLineChars="200"/>
        <w:rPr>
          <w:rFonts w:ascii="Times New Roman" w:hAnsi="Times New Roman" w:cs="Times New Roman" w:eastAsiaTheme="minorEastAsia"/>
          <w:szCs w:val="24"/>
          <w:shd w:val="clear" w:color="auto" w:fill="auto"/>
        </w:rPr>
      </w:pPr>
      <w:r>
        <w:rPr>
          <w:rFonts w:ascii="Times New Roman" w:hAnsi="Times New Roman" w:cs="Times New Roman" w:eastAsiaTheme="minorEastAsia"/>
          <w:szCs w:val="24"/>
          <w:shd w:val="clear" w:color="auto" w:fill="auto"/>
        </w:rPr>
        <w:t>本人完全同意北京航空航天大学有权使用本学位论文（包括但不限于其印刷版和电子版），使用方式包括但不限于：保留学位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14:paraId="572B2CCE">
      <w:pPr>
        <w:tabs>
          <w:tab w:val="left" w:pos="4820"/>
          <w:tab w:val="left" w:pos="6096"/>
          <w:tab w:val="left" w:pos="6804"/>
          <w:tab w:val="left" w:pos="7371"/>
          <w:tab w:val="left" w:pos="7635"/>
          <w:tab w:val="left" w:pos="8340"/>
        </w:tabs>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保密学位论文在解密后的使用授权同上。</w:t>
      </w:r>
    </w:p>
    <w:p w14:paraId="6A6835C7">
      <w:pPr>
        <w:tabs>
          <w:tab w:val="left" w:pos="4820"/>
          <w:tab w:val="left" w:pos="6096"/>
          <w:tab w:val="left" w:pos="6804"/>
          <w:tab w:val="left" w:pos="7371"/>
          <w:tab w:val="left" w:pos="7635"/>
          <w:tab w:val="left" w:pos="8340"/>
        </w:tabs>
        <w:ind w:firstLine="480" w:firstLineChars="200"/>
        <w:rPr>
          <w:rFonts w:ascii="Times New Roman" w:hAnsi="Times New Roman" w:cs="Times New Roman" w:eastAsiaTheme="majorEastAsia"/>
          <w:szCs w:val="24"/>
          <w:shd w:val="clear" w:color="auto" w:fill="auto"/>
        </w:rPr>
      </w:pPr>
    </w:p>
    <w:p w14:paraId="2A95BE1D">
      <w:pPr>
        <w:tabs>
          <w:tab w:val="left" w:pos="4820"/>
          <w:tab w:val="left" w:pos="6096"/>
          <w:tab w:val="left" w:pos="6804"/>
          <w:tab w:val="left" w:pos="7371"/>
        </w:tabs>
        <w:ind w:firstLine="420" w:firstLineChars="200"/>
        <w:rPr>
          <w:rFonts w:ascii="Times New Roman" w:hAnsi="Times New Roman" w:cs="Times New Roman" w:eastAsiaTheme="majorEastAsia"/>
          <w:sz w:val="21"/>
          <w:szCs w:val="21"/>
          <w:shd w:val="clear" w:color="auto" w:fill="auto"/>
        </w:rPr>
      </w:pPr>
      <w:r>
        <w:rPr>
          <w:rFonts w:ascii="Times New Roman" w:hAnsi="Times New Roman" w:cs="Times New Roman" w:eastAsiaTheme="majorEastAsia"/>
          <w:sz w:val="21"/>
          <w:szCs w:val="24"/>
          <w:shd w:val="clear" w:color="auto" w:fill="auto"/>
        </w:rPr>
        <w:t>学位论文作者签名：</w:t>
      </w:r>
      <w:r>
        <w:rPr>
          <w:rFonts w:ascii="Times New Roman" w:hAnsi="Times New Roman" w:cs="Times New Roman" w:eastAsiaTheme="majorEastAsia"/>
          <w:sz w:val="21"/>
          <w:szCs w:val="24"/>
          <w:u w:val="single"/>
          <w:shd w:val="clear" w:color="auto" w:fill="auto"/>
        </w:rPr>
        <w:t xml:space="preserve">                </w:t>
      </w:r>
      <w:r>
        <w:rPr>
          <w:rFonts w:ascii="Times New Roman" w:hAnsi="Times New Roman" w:cs="Times New Roman" w:eastAsiaTheme="majorEastAsia"/>
          <w:sz w:val="21"/>
          <w:szCs w:val="21"/>
          <w:shd w:val="clear" w:color="auto" w:fill="auto"/>
        </w:rPr>
        <w:tab/>
      </w:r>
      <w:r>
        <w:rPr>
          <w:rFonts w:ascii="Times New Roman" w:hAnsi="Times New Roman" w:cs="Times New Roman" w:eastAsiaTheme="majorEastAsia"/>
          <w:sz w:val="21"/>
          <w:szCs w:val="21"/>
          <w:shd w:val="clear" w:color="auto" w:fill="auto"/>
        </w:rPr>
        <w:t>日期：</w:t>
      </w:r>
      <w:r>
        <w:rPr>
          <w:rFonts w:ascii="Times New Roman" w:hAnsi="Times New Roman" w:eastAsia="Times New Roman" w:cs="Times New Roman"/>
          <w:sz w:val="21"/>
          <w:szCs w:val="21"/>
          <w:shd w:val="clear" w:color="auto" w:fill="auto"/>
        </w:rPr>
        <w:t>202</w:t>
      </w:r>
      <w:r>
        <w:rPr>
          <w:rFonts w:hint="eastAsia" w:ascii="Times New Roman" w:hAnsi="Times New Roman" w:eastAsia="Times New Roman" w:cs="Times New Roman"/>
          <w:sz w:val="21"/>
          <w:szCs w:val="21"/>
          <w:shd w:val="clear" w:color="auto" w:fill="auto"/>
          <w:lang w:val="en-US" w:eastAsia="zh-CN"/>
        </w:rPr>
        <w:t>4</w:t>
      </w:r>
      <w:r>
        <w:rPr>
          <w:rFonts w:ascii="Times New Roman" w:hAnsi="Times New Roman" w:cs="Times New Roman" w:eastAsiaTheme="majorEastAsia"/>
          <w:sz w:val="21"/>
          <w:szCs w:val="21"/>
          <w:shd w:val="clear" w:color="auto" w:fill="auto"/>
        </w:rPr>
        <w:t>年</w:t>
      </w:r>
      <w:r>
        <w:rPr>
          <w:rFonts w:ascii="Times New Roman" w:hAnsi="Times New Roman" w:eastAsia="Times New Roman" w:cs="Times New Roman"/>
          <w:sz w:val="21"/>
          <w:szCs w:val="21"/>
          <w:shd w:val="clear" w:color="auto" w:fill="auto"/>
        </w:rPr>
        <w:t>1</w:t>
      </w:r>
      <w:r>
        <w:rPr>
          <w:rFonts w:hint="eastAsia" w:ascii="Times New Roman" w:hAnsi="Times New Roman" w:eastAsia="Times New Roman" w:cs="Times New Roman"/>
          <w:sz w:val="21"/>
          <w:szCs w:val="21"/>
          <w:shd w:val="clear" w:color="auto" w:fill="auto"/>
          <w:lang w:val="en-US" w:eastAsia="zh-CN"/>
        </w:rPr>
        <w:t>2</w:t>
      </w:r>
      <w:r>
        <w:rPr>
          <w:rFonts w:ascii="Times New Roman" w:hAnsi="Times New Roman" w:cs="Times New Roman" w:eastAsiaTheme="majorEastAsia"/>
          <w:sz w:val="21"/>
          <w:szCs w:val="21"/>
          <w:shd w:val="clear" w:color="auto" w:fill="auto"/>
        </w:rPr>
        <w:t>月</w:t>
      </w:r>
      <w:r>
        <w:rPr>
          <w:rFonts w:hint="eastAsia" w:ascii="Times New Roman" w:hAnsi="Times New Roman" w:eastAsia="Times New Roman" w:cs="Times New Roman"/>
          <w:sz w:val="21"/>
          <w:szCs w:val="21"/>
          <w:shd w:val="clear" w:color="auto" w:fill="auto"/>
          <w:lang w:val="en-US" w:eastAsia="zh-CN"/>
        </w:rPr>
        <w:t>13</w:t>
      </w:r>
      <w:r>
        <w:rPr>
          <w:rFonts w:ascii="Times New Roman" w:hAnsi="Times New Roman" w:cs="Times New Roman" w:eastAsiaTheme="majorEastAsia"/>
          <w:sz w:val="21"/>
          <w:szCs w:val="21"/>
          <w:shd w:val="clear" w:color="auto" w:fill="auto"/>
        </w:rPr>
        <w:t>日</w:t>
      </w:r>
    </w:p>
    <w:p w14:paraId="166DE555">
      <w:pPr>
        <w:tabs>
          <w:tab w:val="left" w:pos="4820"/>
          <w:tab w:val="left" w:pos="6096"/>
          <w:tab w:val="left" w:pos="6804"/>
          <w:tab w:val="left" w:pos="7371"/>
        </w:tabs>
        <w:ind w:firstLine="420" w:firstLineChars="200"/>
        <w:rPr>
          <w:rFonts w:ascii="Times New Roman" w:hAnsi="Times New Roman" w:cs="Times New Roman" w:eastAsiaTheme="majorEastAsia"/>
          <w:sz w:val="21"/>
          <w:szCs w:val="21"/>
          <w:shd w:val="clear" w:color="auto" w:fill="auto"/>
        </w:rPr>
      </w:pPr>
      <w:r>
        <w:rPr>
          <w:rFonts w:ascii="Times New Roman" w:hAnsi="Times New Roman" w:cs="Times New Roman" w:eastAsiaTheme="majorEastAsia"/>
          <w:sz w:val="21"/>
          <w:szCs w:val="21"/>
          <w:shd w:val="clear" w:color="auto" w:fill="auto"/>
        </w:rPr>
        <w:t>指导教师签名：</w:t>
      </w:r>
      <w:r>
        <w:rPr>
          <w:rFonts w:ascii="Times New Roman" w:hAnsi="Times New Roman" w:cs="Times New Roman" w:eastAsiaTheme="majorEastAsia"/>
          <w:sz w:val="21"/>
          <w:szCs w:val="21"/>
          <w:u w:val="single"/>
          <w:shd w:val="clear" w:color="auto" w:fill="auto"/>
        </w:rPr>
        <w:t xml:space="preserve">                    </w:t>
      </w:r>
      <w:r>
        <w:rPr>
          <w:rFonts w:ascii="Times New Roman" w:hAnsi="Times New Roman" w:cs="Times New Roman" w:eastAsiaTheme="majorEastAsia"/>
          <w:sz w:val="21"/>
          <w:szCs w:val="21"/>
          <w:shd w:val="clear" w:color="auto" w:fill="auto"/>
        </w:rPr>
        <w:tab/>
      </w:r>
      <w:r>
        <w:rPr>
          <w:rFonts w:ascii="Times New Roman" w:hAnsi="Times New Roman" w:cs="Times New Roman" w:eastAsiaTheme="majorEastAsia"/>
          <w:sz w:val="21"/>
          <w:szCs w:val="21"/>
          <w:shd w:val="clear" w:color="auto" w:fill="auto"/>
        </w:rPr>
        <w:t>日期：</w:t>
      </w:r>
      <w:r>
        <w:rPr>
          <w:rFonts w:ascii="Times New Roman" w:hAnsi="Times New Roman" w:eastAsia="Times New Roman" w:cs="Times New Roman"/>
          <w:sz w:val="21"/>
          <w:szCs w:val="21"/>
          <w:shd w:val="clear" w:color="auto" w:fill="auto"/>
        </w:rPr>
        <w:t>202</w:t>
      </w:r>
      <w:r>
        <w:rPr>
          <w:rFonts w:hint="eastAsia" w:ascii="Times New Roman" w:hAnsi="Times New Roman" w:eastAsia="Times New Roman" w:cs="Times New Roman"/>
          <w:sz w:val="21"/>
          <w:szCs w:val="21"/>
          <w:shd w:val="clear" w:color="auto" w:fill="auto"/>
          <w:lang w:val="en-US" w:eastAsia="zh-CN"/>
        </w:rPr>
        <w:t>4</w:t>
      </w:r>
      <w:r>
        <w:rPr>
          <w:rFonts w:ascii="Times New Roman" w:hAnsi="Times New Roman" w:cs="Times New Roman" w:eastAsiaTheme="majorEastAsia"/>
          <w:sz w:val="21"/>
          <w:szCs w:val="21"/>
          <w:shd w:val="clear" w:color="auto" w:fill="auto"/>
        </w:rPr>
        <w:t>年</w:t>
      </w:r>
      <w:r>
        <w:rPr>
          <w:rFonts w:ascii="Times New Roman" w:hAnsi="Times New Roman" w:eastAsia="Times New Roman" w:cs="Times New Roman"/>
          <w:sz w:val="21"/>
          <w:szCs w:val="21"/>
          <w:shd w:val="clear" w:color="auto" w:fill="auto"/>
        </w:rPr>
        <w:t>1</w:t>
      </w:r>
      <w:r>
        <w:rPr>
          <w:rFonts w:hint="eastAsia" w:ascii="Times New Roman" w:hAnsi="Times New Roman" w:eastAsia="Times New Roman" w:cs="Times New Roman"/>
          <w:sz w:val="21"/>
          <w:szCs w:val="21"/>
          <w:shd w:val="clear" w:color="auto" w:fill="auto"/>
          <w:lang w:val="en-US" w:eastAsia="zh-CN"/>
        </w:rPr>
        <w:t>2</w:t>
      </w:r>
      <w:r>
        <w:rPr>
          <w:rFonts w:ascii="Times New Roman" w:hAnsi="Times New Roman" w:cs="Times New Roman" w:eastAsiaTheme="majorEastAsia"/>
          <w:sz w:val="21"/>
          <w:szCs w:val="21"/>
          <w:shd w:val="clear" w:color="auto" w:fill="auto"/>
        </w:rPr>
        <w:t>月</w:t>
      </w:r>
      <w:r>
        <w:rPr>
          <w:rFonts w:hint="eastAsia" w:ascii="Times New Roman" w:hAnsi="Times New Roman" w:eastAsia="Times New Roman" w:cs="Times New Roman"/>
          <w:sz w:val="21"/>
          <w:szCs w:val="21"/>
          <w:shd w:val="clear" w:color="auto" w:fill="auto"/>
          <w:lang w:val="en-US" w:eastAsia="zh-CN"/>
        </w:rPr>
        <w:t>13</w:t>
      </w:r>
      <w:r>
        <w:rPr>
          <w:rFonts w:ascii="Times New Roman" w:hAnsi="Times New Roman" w:cs="Times New Roman" w:eastAsiaTheme="majorEastAsia"/>
          <w:sz w:val="21"/>
          <w:szCs w:val="21"/>
          <w:shd w:val="clear" w:color="auto" w:fill="auto"/>
        </w:rPr>
        <w:t>日</w:t>
      </w:r>
    </w:p>
    <w:p w14:paraId="7BE7636B">
      <w:pPr>
        <w:tabs>
          <w:tab w:val="left" w:pos="4536"/>
          <w:tab w:val="left" w:pos="6237"/>
          <w:tab w:val="left" w:pos="7230"/>
          <w:tab w:val="left" w:pos="8080"/>
        </w:tabs>
        <w:rPr>
          <w:rFonts w:ascii="Times New Roman" w:hAnsi="Times New Roman" w:cs="Times New Roman" w:eastAsiaTheme="majorEastAsia"/>
          <w:szCs w:val="24"/>
          <w:shd w:val="clear" w:color="auto" w:fill="auto"/>
        </w:rPr>
      </w:pPr>
    </w:p>
    <w:p w14:paraId="16A29660">
      <w:pPr>
        <w:tabs>
          <w:tab w:val="left" w:pos="4536"/>
          <w:tab w:val="left" w:pos="6237"/>
          <w:tab w:val="left" w:pos="7230"/>
          <w:tab w:val="left" w:pos="8080"/>
        </w:tabs>
        <w:ind w:firstLine="480" w:firstLineChars="200"/>
        <w:rPr>
          <w:rFonts w:ascii="Times New Roman" w:hAnsi="Times New Roman" w:cs="Times New Roman" w:eastAsiaTheme="majorEastAsia"/>
          <w:szCs w:val="24"/>
          <w:shd w:val="clear" w:color="auto" w:fill="auto"/>
        </w:rPr>
        <w:sectPr>
          <w:headerReference r:id="rId5" w:type="default"/>
          <w:footerReference r:id="rId7" w:type="default"/>
          <w:headerReference r:id="rId6" w:type="even"/>
          <w:footerReference r:id="rId8" w:type="even"/>
          <w:pgSz w:w="11906" w:h="16838"/>
          <w:pgMar w:top="1418" w:right="1418" w:bottom="1418" w:left="1418" w:header="851" w:footer="851" w:gutter="0"/>
          <w:pgNumType w:fmt="upperRoman" w:start="1"/>
          <w:cols w:space="425" w:num="1"/>
          <w:docGrid w:type="linesAndChars" w:linePitch="326" w:charSpace="0"/>
        </w:sectPr>
      </w:pPr>
    </w:p>
    <w:p w14:paraId="330B09DD">
      <w:pPr>
        <w:spacing w:after="163" w:afterLines="50"/>
        <w:jc w:val="center"/>
        <w:rPr>
          <w:rFonts w:ascii="Times New Roman" w:hAnsi="Times New Roman" w:eastAsia="等线" w:cs="Times New Roman"/>
          <w:sz w:val="21"/>
          <w:shd w:val="clear" w:color="auto" w:fill="auto"/>
        </w:rPr>
      </w:pPr>
      <w:r>
        <w:rPr>
          <w:rFonts w:ascii="Times New Roman" w:hAnsi="Times New Roman" w:eastAsia="黑体" w:cs="Times New Roman"/>
          <w:b/>
          <w:bCs/>
          <w:sz w:val="32"/>
          <w:szCs w:val="32"/>
          <w:shd w:val="clear" w:color="auto" w:fill="auto"/>
        </w:rPr>
        <w:t>摘  要</w:t>
      </w:r>
    </w:p>
    <w:p w14:paraId="3DA575F4">
      <w:pPr>
        <w:ind w:firstLine="480" w:firstLineChars="200"/>
        <w:rPr>
          <w:rFonts w:hint="eastAsia" w:ascii="Times New Roman" w:hAnsi="Times New Roman"/>
          <w:shd w:val="clear" w:color="auto" w:fill="auto"/>
          <w:lang w:eastAsia="zh-CN"/>
        </w:rPr>
      </w:pPr>
      <w:r>
        <w:rPr>
          <w:rFonts w:hint="eastAsia" w:ascii="Times New Roman" w:hAnsi="Times New Roman"/>
          <w:shd w:val="clear" w:color="auto" w:fill="auto"/>
        </w:rPr>
        <w:t>现代软件开发周期倾向于在短期内发布软件产品</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应对</w:t>
      </w:r>
      <w:r>
        <w:rPr>
          <w:rFonts w:hint="eastAsia" w:ascii="Times New Roman" w:hAnsi="Times New Roman"/>
          <w:shd w:val="clear" w:color="auto" w:fill="auto"/>
        </w:rPr>
        <w:t>这样的短期软件开发周期对现代软件质量保证</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rPr>
        <w:t>SQA</w:t>
      </w:r>
      <w:r>
        <w:rPr>
          <w:rFonts w:hint="eastAsia" w:ascii="Times New Roman" w:hAnsi="Times New Roman"/>
          <w:shd w:val="clear" w:color="auto" w:fill="auto"/>
          <w:lang w:eastAsia="zh-CN"/>
        </w:rPr>
        <w:t>）</w:t>
      </w:r>
      <w:r>
        <w:rPr>
          <w:rFonts w:hint="eastAsia" w:ascii="Times New Roman" w:hAnsi="Times New Roman"/>
          <w:shd w:val="clear" w:color="auto" w:fill="auto"/>
        </w:rPr>
        <w:t>实践构成重大挑战，</w:t>
      </w:r>
      <w:r>
        <w:rPr>
          <w:rFonts w:hint="eastAsia" w:ascii="Times New Roman" w:hAnsi="Times New Roman"/>
          <w:shd w:val="clear" w:color="auto" w:fill="auto"/>
          <w:lang w:val="en-US" w:eastAsia="zh-CN"/>
        </w:rPr>
        <w:t>即时（</w:t>
      </w:r>
      <w:r>
        <w:rPr>
          <w:rFonts w:hint="eastAsia" w:ascii="Times New Roman" w:hAnsi="Times New Roman" w:eastAsia="Times New Roman"/>
          <w:shd w:val="clear" w:color="auto" w:fill="auto"/>
        </w:rPr>
        <w:t>Just</w:t>
      </w:r>
      <w:r>
        <w:rPr>
          <w:rFonts w:hint="eastAsia" w:ascii="Times New Roman" w:hAnsi="Times New Roman"/>
          <w:shd w:val="clear" w:color="auto" w:fill="auto"/>
        </w:rPr>
        <w:t>-</w:t>
      </w:r>
      <w:r>
        <w:rPr>
          <w:rFonts w:hint="eastAsia" w:ascii="Times New Roman" w:hAnsi="Times New Roman" w:eastAsia="Times New Roman"/>
          <w:shd w:val="clear" w:color="auto" w:fill="auto"/>
        </w:rPr>
        <w:t>in</w:t>
      </w:r>
      <w:r>
        <w:rPr>
          <w:rFonts w:hint="eastAsia" w:ascii="Times New Roman" w:hAnsi="Times New Roman"/>
          <w:shd w:val="clear" w:color="auto" w:fill="auto"/>
        </w:rPr>
        <w:t>-</w:t>
      </w:r>
      <w:r>
        <w:rPr>
          <w:rFonts w:hint="eastAsia" w:ascii="Times New Roman" w:hAnsi="Times New Roman" w:eastAsia="Times New Roman"/>
          <w:shd w:val="clear" w:color="auto" w:fill="auto"/>
        </w:rPr>
        <w:t>time</w:t>
      </w:r>
      <w:r>
        <w:rPr>
          <w:rFonts w:hint="eastAsia" w:ascii="Times New Roman" w:hAnsi="Times New Roman"/>
          <w:shd w:val="clear" w:color="auto" w:fill="auto"/>
          <w:lang w:eastAsia="zh-CN"/>
        </w:rPr>
        <w:t>）</w:t>
      </w:r>
      <w:r>
        <w:rPr>
          <w:rFonts w:hint="eastAsia" w:ascii="Times New Roman" w:hAnsi="Times New Roman"/>
          <w:shd w:val="clear" w:color="auto" w:fill="auto"/>
        </w:rPr>
        <w:t>缺陷预测</w:t>
      </w:r>
      <w:r>
        <w:rPr>
          <w:rFonts w:hint="eastAsia" w:ascii="Times New Roman" w:hAnsi="Times New Roman"/>
          <w:shd w:val="clear" w:color="auto" w:fill="auto"/>
          <w:lang w:val="en-US" w:eastAsia="zh-CN"/>
        </w:rPr>
        <w:t>的</w:t>
      </w:r>
      <w:r>
        <w:rPr>
          <w:rFonts w:hint="eastAsia" w:ascii="Times New Roman" w:hAnsi="Times New Roman"/>
          <w:shd w:val="clear" w:color="auto" w:fill="auto"/>
        </w:rPr>
        <w:t>提出</w:t>
      </w:r>
      <w:r>
        <w:rPr>
          <w:rFonts w:hint="eastAsia" w:ascii="Times New Roman" w:hAnsi="Times New Roman"/>
          <w:shd w:val="clear" w:color="auto" w:fill="auto"/>
          <w:lang w:val="en-US" w:eastAsia="zh-CN"/>
        </w:rPr>
        <w:t>主要是为了</w:t>
      </w:r>
      <w:r>
        <w:rPr>
          <w:rFonts w:hint="eastAsia" w:ascii="Times New Roman" w:hAnsi="Times New Roman"/>
          <w:shd w:val="clear" w:color="auto" w:fill="auto"/>
        </w:rPr>
        <w:t>预测</w:t>
      </w:r>
      <w:r>
        <w:rPr>
          <w:rFonts w:hint="eastAsia" w:ascii="Times New Roman" w:hAnsi="Times New Roman"/>
          <w:shd w:val="clear" w:color="auto" w:fill="auto"/>
          <w:lang w:val="en-US" w:eastAsia="zh-CN"/>
        </w:rPr>
        <w:t>项目开发周期中</w:t>
      </w:r>
      <w:r>
        <w:rPr>
          <w:rFonts w:hint="eastAsia" w:ascii="Times New Roman" w:hAnsi="Times New Roman"/>
          <w:shd w:val="clear" w:color="auto" w:fill="auto"/>
        </w:rPr>
        <w:t>一个</w:t>
      </w:r>
      <w:r>
        <w:rPr>
          <w:rFonts w:hint="eastAsia" w:ascii="Times New Roman" w:hAnsi="Times New Roman"/>
          <w:shd w:val="clear" w:color="auto" w:fill="auto"/>
          <w:lang w:val="en-US" w:eastAsia="zh-CN"/>
        </w:rPr>
        <w:t>新的</w:t>
      </w:r>
      <w:r>
        <w:rPr>
          <w:rFonts w:hint="eastAsia" w:ascii="Times New Roman" w:hAnsi="Times New Roman"/>
          <w:shd w:val="clear" w:color="auto" w:fill="auto"/>
        </w:rPr>
        <w:t>提交在未来是否会引入缺陷。这种提交级别的预测对于帮助从业者在软件开发过程中将有限的</w:t>
      </w:r>
      <w:r>
        <w:rPr>
          <w:rFonts w:hint="eastAsia" w:ascii="Times New Roman" w:hAnsi="Times New Roman" w:eastAsia="Times New Roman"/>
          <w:shd w:val="clear" w:color="auto" w:fill="auto"/>
        </w:rPr>
        <w:t>SQA</w:t>
      </w:r>
      <w:r>
        <w:rPr>
          <w:rFonts w:hint="eastAsia" w:ascii="Times New Roman" w:hAnsi="Times New Roman"/>
          <w:shd w:val="clear" w:color="auto" w:fill="auto"/>
        </w:rPr>
        <w:t>资源优先放在风险最大的提交上非常有用</w:t>
      </w:r>
      <w:r>
        <w:rPr>
          <w:rFonts w:hint="eastAsia" w:ascii="Times New Roman" w:hAnsi="Times New Roman"/>
          <w:shd w:val="clear" w:color="auto" w:fill="auto"/>
          <w:lang w:eastAsia="zh-CN"/>
        </w:rPr>
        <w:t>。</w:t>
      </w:r>
    </w:p>
    <w:p w14:paraId="06A0690C">
      <w:pPr>
        <w:pStyle w:val="11"/>
        <w:spacing w:line="360" w:lineRule="auto"/>
        <w:ind w:firstLine="480"/>
        <w:rPr>
          <w:rFonts w:hint="eastAsia" w:ascii="Times New Roman" w:hAnsi="Times New Roman" w:cs="Times New Roman"/>
          <w:shd w:val="clear" w:color="auto" w:fill="auto"/>
          <w:lang w:val="en-US" w:eastAsia="zh-CN"/>
        </w:rPr>
      </w:pPr>
      <w:r>
        <w:rPr>
          <w:rFonts w:hint="eastAsia" w:ascii="Times New Roman" w:hAnsi="Times New Roman"/>
          <w:shd w:val="clear" w:color="auto" w:fill="auto"/>
          <w:lang w:val="en-US" w:eastAsia="zh-CN"/>
        </w:rPr>
        <w:t>近年来随着深度学习的发展，越来越多的工作将端到端的深度学习模型应用于即时缺陷预测任务，改写了传统的基于人工特征和机器学习的分类方法。而预训练模型的出现使得</w:t>
      </w:r>
      <w:r>
        <w:rPr>
          <w:rFonts w:hint="eastAsia" w:ascii="Times New Roman" w:hAnsi="Times New Roman" w:cs="Times New Roman"/>
          <w:shd w:val="clear" w:color="auto" w:fill="auto"/>
          <w:lang w:val="en-US" w:eastAsia="zh-CN"/>
        </w:rPr>
        <w:t>相关任务在性能表现上进一步提高。</w:t>
      </w:r>
    </w:p>
    <w:p w14:paraId="0AD84F40">
      <w:pPr>
        <w:pStyle w:val="11"/>
        <w:spacing w:line="360" w:lineRule="auto"/>
        <w:ind w:firstLine="480"/>
        <w:rPr>
          <w:rFonts w:hint="default" w:ascii="Times New Roman" w:hAnsi="Times New Roman" w:eastAsia="宋体" w:cs="Times New Roman"/>
          <w:kern w:val="0"/>
          <w:sz w:val="24"/>
          <w:szCs w:val="24"/>
          <w:shd w:val="clear" w:color="auto" w:fill="auto"/>
          <w:lang w:val="en-US" w:eastAsia="zh-CN" w:bidi="ar-SA"/>
        </w:rPr>
      </w:pPr>
      <w:r>
        <w:rPr>
          <w:rFonts w:hint="eastAsia" w:ascii="Times New Roman" w:hAnsi="Times New Roman" w:cs="Times New Roman"/>
          <w:shd w:val="clear" w:color="auto" w:fill="auto"/>
          <w:lang w:val="en-US" w:eastAsia="zh-CN"/>
        </w:rPr>
        <w:t>然而大多数研究者仅对预训练模型做简单的微调应用，对于即时缺陷预测任务来说，</w:t>
      </w:r>
      <w:r>
        <w:rPr>
          <w:rFonts w:hint="eastAsia" w:ascii="Times New Roman" w:hAnsi="Times New Roman"/>
          <w:shd w:val="clear" w:color="auto" w:fill="auto"/>
        </w:rPr>
        <w:t>与预训练模型的微调相关的</w:t>
      </w:r>
      <w:r>
        <w:rPr>
          <w:rFonts w:hint="eastAsia" w:ascii="Times New Roman" w:hAnsi="Times New Roman"/>
          <w:shd w:val="clear" w:color="auto" w:fill="auto"/>
          <w:lang w:val="en-US" w:eastAsia="zh-CN"/>
        </w:rPr>
        <w:t>影响因素</w:t>
      </w:r>
      <w:r>
        <w:rPr>
          <w:rFonts w:hint="eastAsia" w:ascii="Times New Roman" w:hAnsi="Times New Roman"/>
          <w:shd w:val="clear" w:color="auto" w:fill="auto"/>
        </w:rPr>
        <w:t>仍然未知。因此，系统地探讨不同因素如何影响</w:t>
      </w:r>
      <w:r>
        <w:rPr>
          <w:rFonts w:hint="eastAsia" w:ascii="Times New Roman" w:hAnsi="Times New Roman"/>
          <w:shd w:val="clear" w:color="auto" w:fill="auto"/>
          <w:lang w:val="en-US" w:eastAsia="zh-CN"/>
        </w:rPr>
        <w:t>基于预训练模型的</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缺陷预测任务的性能至关重要。</w:t>
      </w:r>
      <w:r>
        <w:rPr>
          <w:rFonts w:hint="eastAsia" w:ascii="Times New Roman" w:hAnsi="Times New Roman"/>
          <w:shd w:val="clear" w:color="auto" w:fill="auto"/>
          <w:lang w:val="en-US" w:eastAsia="zh-Hans"/>
        </w:rPr>
        <w:t>此外</w:t>
      </w:r>
      <w:r>
        <w:rPr>
          <w:rFonts w:hint="default" w:ascii="Times New Roman" w:hAnsi="Times New Roman"/>
          <w:shd w:val="clear" w:color="auto" w:fill="auto"/>
          <w:lang w:eastAsia="zh-Hans"/>
        </w:rPr>
        <w:t>，</w:t>
      </w:r>
      <w:r>
        <w:rPr>
          <w:rFonts w:hint="eastAsia" w:ascii="Times New Roman" w:hAnsi="Times New Roman"/>
          <w:shd w:val="clear" w:color="auto" w:fill="auto"/>
        </w:rPr>
        <w:t>即时缺陷预测任务中存在可用缺陷数据不足的问题，即可以通过预训练的方式学习</w:t>
      </w:r>
      <w:r>
        <w:rPr>
          <w:rFonts w:hint="eastAsia" w:ascii="Times New Roman" w:hAnsi="Times New Roman"/>
          <w:shd w:val="clear" w:color="auto" w:fill="auto"/>
          <w:lang w:val="en-US" w:eastAsia="zh-CN"/>
        </w:rPr>
        <w:t>到的</w:t>
      </w:r>
      <w:r>
        <w:rPr>
          <w:rFonts w:hint="eastAsia" w:ascii="Times New Roman" w:hAnsi="Times New Roman"/>
          <w:shd w:val="clear" w:color="auto" w:fill="auto"/>
        </w:rPr>
        <w:t>信息是有限的</w:t>
      </w:r>
      <w:r>
        <w:rPr>
          <w:rFonts w:hint="eastAsia" w:ascii="Times New Roman" w:hAnsi="Times New Roman"/>
          <w:shd w:val="clear" w:color="auto" w:fill="auto"/>
          <w:lang w:eastAsia="zh-CN"/>
        </w:rPr>
        <w:t>。</w:t>
      </w:r>
      <w:r>
        <w:rPr>
          <w:rFonts w:hint="eastAsia" w:ascii="Times New Roman" w:hAnsi="Times New Roman"/>
          <w:shd w:val="clear" w:color="auto" w:fill="auto"/>
        </w:rPr>
        <w:t>检索增强技术</w:t>
      </w:r>
      <w:r>
        <w:rPr>
          <w:rFonts w:hint="eastAsia" w:ascii="Times New Roman" w:hAnsi="Times New Roman"/>
          <w:shd w:val="clear" w:color="auto" w:fill="auto"/>
          <w:lang w:val="en-US" w:eastAsia="zh-CN"/>
        </w:rPr>
        <w:t>作为</w:t>
      </w:r>
      <w:r>
        <w:rPr>
          <w:rFonts w:hint="eastAsia" w:ascii="Times New Roman" w:hAnsi="Times New Roman"/>
          <w:shd w:val="clear" w:color="auto" w:fill="auto"/>
        </w:rPr>
        <w:t>一种提高生成性任务表现的良好</w:t>
      </w:r>
      <w:r>
        <w:rPr>
          <w:rFonts w:hint="eastAsia" w:ascii="Times New Roman" w:hAnsi="Times New Roman"/>
          <w:shd w:val="clear" w:color="auto" w:fill="auto"/>
          <w:lang w:val="en-US" w:eastAsia="zh-CN"/>
        </w:rPr>
        <w:t>方案</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已经在代码相关任务如注释补全和代码补全中获得显著的性能提升。对于缺陷预测这类分类理解任务来说，如何利用检索增强的范式提升任务性能仍未得到充分探索</w:t>
      </w:r>
      <w:r>
        <w:rPr>
          <w:rFonts w:hint="eastAsia" w:ascii="Times New Roman" w:hAnsi="Times New Roman"/>
          <w:shd w:val="clear" w:color="auto" w:fill="auto"/>
        </w:rPr>
        <w:t>。</w:t>
      </w:r>
    </w:p>
    <w:p w14:paraId="2AC49EC3">
      <w:pPr>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针对以上问题，本文做了如下工作：</w:t>
      </w:r>
    </w:p>
    <w:p w14:paraId="03E27B34">
      <w:pPr>
        <w:pStyle w:val="38"/>
        <w:numPr>
          <w:ilvl w:val="0"/>
          <w:numId w:val="3"/>
        </w:numPr>
        <w:ind w:firstLineChars="0"/>
        <w:rPr>
          <w:rFonts w:ascii="Times New Roman" w:hAnsi="Times New Roman" w:cs="Times New Roman"/>
          <w:shd w:val="clear" w:color="auto" w:fill="auto"/>
        </w:rPr>
      </w:pPr>
      <w:r>
        <w:rPr>
          <w:rFonts w:ascii="Times New Roman" w:hAnsi="Times New Roman" w:cs="Times New Roman"/>
          <w:shd w:val="clear" w:color="auto" w:fill="auto"/>
        </w:rPr>
        <w:t>本文</w:t>
      </w:r>
      <w:r>
        <w:rPr>
          <w:rFonts w:hint="eastAsia" w:ascii="Times New Roman" w:hAnsi="Times New Roman" w:cs="Times New Roman"/>
          <w:shd w:val="clear" w:color="auto" w:fill="auto"/>
          <w:lang w:val="en-US" w:eastAsia="zh-CN"/>
        </w:rPr>
        <w:t>提出一个通用的基于预训练模型的即时缺陷预测架构，并</w:t>
      </w:r>
      <w:r>
        <w:rPr>
          <w:rFonts w:hint="eastAsia" w:ascii="Times New Roman" w:hAnsi="Times New Roman"/>
          <w:shd w:val="clear" w:color="auto" w:fill="auto"/>
          <w:lang w:val="en-US" w:eastAsia="zh-CN"/>
        </w:rPr>
        <w:t>基于不同</w:t>
      </w:r>
      <w:r>
        <w:rPr>
          <w:rFonts w:hint="eastAsia" w:ascii="Times New Roman" w:hAnsi="Times New Roman"/>
          <w:shd w:val="clear" w:color="auto" w:fill="auto"/>
        </w:rPr>
        <w:t>预训练模</w:t>
      </w:r>
      <w:r>
        <w:rPr>
          <w:rFonts w:hint="eastAsia" w:ascii="Times New Roman" w:hAnsi="Times New Roman"/>
          <w:shd w:val="clear" w:color="auto" w:fill="auto"/>
          <w:lang w:val="en-US" w:eastAsia="zh-CN"/>
        </w:rPr>
        <w:t>型构建缺陷预测模型</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实证性地</w:t>
      </w:r>
      <w:r>
        <w:rPr>
          <w:rFonts w:hint="eastAsia" w:ascii="Times New Roman" w:hAnsi="Times New Roman"/>
          <w:shd w:val="clear" w:color="auto" w:fill="auto"/>
        </w:rPr>
        <w:t>探究不同</w:t>
      </w:r>
      <w:r>
        <w:rPr>
          <w:rFonts w:hint="eastAsia" w:ascii="Times New Roman" w:hAnsi="Times New Roman" w:eastAsia="Times New Roman"/>
          <w:shd w:val="clear" w:color="auto" w:fill="auto"/>
          <w:lang w:eastAsia="zh-CN"/>
        </w:rPr>
        <w:t>Transformer</w:t>
      </w:r>
      <w:r>
        <w:rPr>
          <w:rFonts w:hint="eastAsia" w:ascii="Times New Roman" w:hAnsi="Times New Roman"/>
          <w:shd w:val="clear" w:color="auto" w:fill="auto"/>
        </w:rPr>
        <w:t>结构预训练模型</w:t>
      </w:r>
      <w:r>
        <w:rPr>
          <w:rFonts w:hint="eastAsia" w:ascii="Times New Roman" w:hAnsi="Times New Roman"/>
          <w:shd w:val="clear" w:color="auto" w:fill="auto"/>
          <w:lang w:val="en-US" w:eastAsia="zh-CN"/>
        </w:rPr>
        <w:t>和不同输入</w:t>
      </w:r>
      <w:r>
        <w:rPr>
          <w:rFonts w:hint="eastAsia" w:ascii="Times New Roman" w:hAnsi="Times New Roman"/>
          <w:shd w:val="clear" w:color="auto" w:fill="auto"/>
        </w:rPr>
        <w:t>在即时缺陷预测任务上的敏感性</w:t>
      </w:r>
      <w:r>
        <w:rPr>
          <w:rFonts w:hint="eastAsia" w:ascii="Times New Roman" w:hAnsi="Times New Roman"/>
          <w:shd w:val="clear" w:color="auto" w:fill="auto"/>
          <w:lang w:eastAsia="zh-CN"/>
        </w:rPr>
        <w:t>。通过消融实验揭示了</w:t>
      </w:r>
      <w:r>
        <w:rPr>
          <w:rFonts w:hint="eastAsia" w:ascii="Times New Roman" w:hAnsi="Times New Roman" w:eastAsia="Times New Roman"/>
          <w:shd w:val="clear" w:color="auto" w:fill="auto"/>
          <w:lang w:eastAsia="zh-CN"/>
        </w:rPr>
        <w:t>commit</w:t>
      </w:r>
      <w:r>
        <w:rPr>
          <w:rFonts w:hint="eastAsia" w:ascii="Times New Roman" w:hAnsi="Times New Roman"/>
          <w:shd w:val="clear" w:color="auto" w:fill="auto"/>
          <w:lang w:eastAsia="zh-CN"/>
        </w:rPr>
        <w:t xml:space="preserve"> </w:t>
      </w:r>
      <w:r>
        <w:rPr>
          <w:rFonts w:hint="eastAsia" w:ascii="Times New Roman" w:hAnsi="Times New Roman" w:eastAsia="Times New Roman"/>
          <w:shd w:val="clear" w:color="auto" w:fill="auto"/>
          <w:lang w:eastAsia="zh-CN"/>
        </w:rPr>
        <w:t>code</w:t>
      </w:r>
      <w:r>
        <w:rPr>
          <w:rFonts w:hint="eastAsia" w:ascii="Times New Roman" w:hAnsi="Times New Roman"/>
          <w:shd w:val="clear" w:color="auto" w:fill="auto"/>
          <w:lang w:eastAsia="zh-CN"/>
        </w:rPr>
        <w:t>在缺陷预测中的关键作用，建议在模型优化中重点关注提交代码处理。此外，</w:t>
      </w:r>
      <w:r>
        <w:rPr>
          <w:rFonts w:hint="eastAsia" w:ascii="Times New Roman" w:hAnsi="Times New Roman"/>
          <w:shd w:val="clear" w:color="auto" w:fill="auto"/>
          <w:lang w:val="en-US" w:eastAsia="zh-CN"/>
        </w:rPr>
        <w:t>本文</w:t>
      </w:r>
      <w:r>
        <w:rPr>
          <w:rFonts w:hint="eastAsia" w:ascii="Times New Roman" w:hAnsi="Times New Roman"/>
          <w:shd w:val="clear" w:color="auto" w:fill="auto"/>
          <w:lang w:eastAsia="zh-CN"/>
        </w:rPr>
        <w:t>发现平衡数据集在</w:t>
      </w:r>
      <w:r>
        <w:rPr>
          <w:rFonts w:hint="eastAsia" w:ascii="Times New Roman" w:hAnsi="Times New Roman" w:eastAsia="Times New Roman"/>
          <w:shd w:val="clear" w:color="auto" w:fill="auto"/>
          <w:lang w:eastAsia="zh-CN"/>
        </w:rPr>
        <w:t>few</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shot</w:t>
      </w:r>
      <w:r>
        <w:rPr>
          <w:rFonts w:hint="eastAsia" w:ascii="Times New Roman" w:hAnsi="Times New Roman"/>
          <w:shd w:val="clear" w:color="auto" w:fill="auto"/>
          <w:lang w:eastAsia="zh-CN"/>
        </w:rPr>
        <w:t>场景下能提升模型性能。</w:t>
      </w:r>
    </w:p>
    <w:p w14:paraId="1FCB7493">
      <w:pPr>
        <w:pStyle w:val="38"/>
        <w:numPr>
          <w:ilvl w:val="0"/>
          <w:numId w:val="3"/>
        </w:numPr>
        <w:ind w:firstLineChars="0"/>
        <w:rPr>
          <w:rFonts w:ascii="Times New Roman" w:hAnsi="Times New Roman" w:cs="Times New Roman"/>
          <w:shd w:val="clear" w:color="auto" w:fill="auto"/>
        </w:rPr>
      </w:pPr>
      <w:r>
        <w:rPr>
          <w:rFonts w:ascii="Times New Roman" w:hAnsi="Times New Roman" w:cs="Times New Roman"/>
          <w:shd w:val="clear" w:color="auto" w:fill="auto"/>
        </w:rPr>
        <w:t>本文</w:t>
      </w:r>
      <w:r>
        <w:rPr>
          <w:rFonts w:hint="eastAsia" w:ascii="Times New Roman" w:hAnsi="Times New Roman" w:cs="Times New Roman"/>
          <w:shd w:val="clear" w:color="auto" w:fill="auto"/>
          <w:lang w:val="en-US" w:eastAsia="zh-CN"/>
        </w:rPr>
        <w:t>基于提出的通用架构，分别在基于</w:t>
      </w:r>
      <w:r>
        <w:rPr>
          <w:rFonts w:hint="eastAsia" w:ascii="Times New Roman" w:hAnsi="Times New Roman" w:eastAsia="Times New Roman" w:cs="Times New Roman"/>
          <w:shd w:val="clear" w:color="auto" w:fill="auto"/>
          <w:lang w:val="en-US" w:eastAsia="zh-CN"/>
        </w:rPr>
        <w:t>encoder</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decoder</w:t>
      </w:r>
      <w:r>
        <w:rPr>
          <w:rFonts w:hint="eastAsia" w:ascii="Times New Roman" w:hAnsi="Times New Roman" w:cs="Times New Roman"/>
          <w:shd w:val="clear" w:color="auto" w:fill="auto"/>
          <w:lang w:val="en-US" w:eastAsia="zh-CN"/>
        </w:rPr>
        <w:t>架构的两个经典预训练模型中</w:t>
      </w:r>
      <w:r>
        <w:rPr>
          <w:rFonts w:hint="eastAsia" w:ascii="Times New Roman" w:hAnsi="Times New Roman"/>
          <w:shd w:val="clear" w:color="auto" w:fill="auto"/>
        </w:rPr>
        <w:t>系统性研究调优</w:t>
      </w:r>
      <w:r>
        <w:rPr>
          <w:rFonts w:hint="eastAsia" w:ascii="Times New Roman" w:hAnsi="Times New Roman"/>
          <w:shd w:val="clear" w:color="auto" w:fill="auto"/>
          <w:lang w:val="en-US" w:eastAsia="zh-CN"/>
        </w:rPr>
        <w:t>策略的</w:t>
      </w:r>
      <w:r>
        <w:rPr>
          <w:rFonts w:hint="eastAsia" w:ascii="Times New Roman" w:hAnsi="Times New Roman"/>
          <w:shd w:val="clear" w:color="auto" w:fill="auto"/>
        </w:rPr>
        <w:t>影响</w:t>
      </w:r>
      <w:r>
        <w:rPr>
          <w:rFonts w:hint="eastAsia" w:ascii="Times New Roman" w:hAnsi="Times New Roman"/>
          <w:shd w:val="clear" w:color="auto" w:fill="auto"/>
          <w:lang w:eastAsia="zh-CN"/>
        </w:rPr>
        <w:t>，实验结果表明第一编码器</w:t>
      </w:r>
      <w:r>
        <w:rPr>
          <w:rFonts w:hint="eastAsia" w:ascii="Times New Roman" w:hAnsi="Times New Roman"/>
          <w:shd w:val="clear" w:color="auto" w:fill="auto"/>
          <w:lang w:val="en-US" w:eastAsia="zh-CN"/>
        </w:rPr>
        <w:t>/解码器</w:t>
      </w:r>
      <w:r>
        <w:rPr>
          <w:rFonts w:hint="eastAsia" w:ascii="Times New Roman" w:hAnsi="Times New Roman"/>
          <w:shd w:val="clear" w:color="auto" w:fill="auto"/>
          <w:lang w:eastAsia="zh-CN"/>
        </w:rPr>
        <w:t>层在模型微调中至关重要，冻结该层参数会显著降低性能，为模型调优策略提供了重要参考。</w:t>
      </w:r>
      <w:r>
        <w:rPr>
          <w:rFonts w:hint="eastAsia" w:ascii="Times New Roman" w:hAnsi="Times New Roman"/>
          <w:shd w:val="clear" w:color="auto" w:fill="auto"/>
          <w:lang w:val="en-US" w:eastAsia="zh-CN"/>
        </w:rPr>
        <w:t>本研究</w:t>
      </w:r>
      <w:r>
        <w:rPr>
          <w:rFonts w:hint="eastAsia" w:ascii="Times New Roman" w:hAnsi="Times New Roman" w:cs="Times New Roman"/>
          <w:shd w:val="clear" w:color="auto" w:fill="auto"/>
        </w:rPr>
        <w:t>结合</w:t>
      </w:r>
      <w:r>
        <w:rPr>
          <w:rFonts w:hint="eastAsia" w:ascii="Times New Roman" w:hAnsi="Times New Roman" w:eastAsia="Times New Roman" w:cs="Times New Roman"/>
          <w:shd w:val="clear" w:color="auto" w:fill="auto"/>
        </w:rPr>
        <w:t>LoRA</w:t>
      </w:r>
      <w:r>
        <w:rPr>
          <w:rFonts w:hint="eastAsia" w:ascii="Times New Roman" w:hAnsi="Times New Roman" w:cs="Times New Roman"/>
          <w:shd w:val="clear" w:color="auto" w:fill="auto"/>
          <w:lang w:val="en-US" w:eastAsia="zh-CN"/>
        </w:rPr>
        <w:t>提出了一种</w:t>
      </w:r>
      <w:r>
        <w:rPr>
          <w:rFonts w:hint="eastAsia" w:ascii="Times New Roman" w:hAnsi="Times New Roman" w:cs="Times New Roman"/>
          <w:shd w:val="clear" w:color="auto" w:fill="auto"/>
        </w:rPr>
        <w:t>高效微调方案，优化训练资源与性能的平衡，保留第一层编参数的可更新性，配合权重衰减策略，实现计算效率与性能的提升，为</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缺陷预测模型的优化提供了有效手段</w:t>
      </w:r>
      <w:r>
        <w:rPr>
          <w:rFonts w:hint="eastAsia" w:ascii="Times New Roman" w:hAnsi="Times New Roman" w:cs="Times New Roman"/>
          <w:shd w:val="clear" w:color="auto" w:fill="auto"/>
          <w:lang w:eastAsia="zh-CN"/>
        </w:rPr>
        <w:t>。</w:t>
      </w:r>
    </w:p>
    <w:p w14:paraId="12D6CF4C">
      <w:pPr>
        <w:pStyle w:val="38"/>
        <w:numPr>
          <w:ilvl w:val="0"/>
          <w:numId w:val="3"/>
        </w:numPr>
        <w:ind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本文基于提出的架构和实证的发现，引入基于</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的检索增强方法，在即时缺陷预测任务中设计并实现了两种检索增强架构（信息堆叠与跨模型向量融合），实验结果显示这两种方法均能显著提升缺陷预测任务的表现，证明了合理的检索数量增强能够有效提高模型性能。</w:t>
      </w:r>
    </w:p>
    <w:p w14:paraId="4F05B8B4">
      <w:pPr>
        <w:pStyle w:val="38"/>
        <w:numPr>
          <w:ilvl w:val="0"/>
          <w:numId w:val="3"/>
        </w:numPr>
        <w:ind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文提出的跨模型向量融合架构通过将召回文本转化为召回向量，有效解决了信息堆叠架构中显存限制和信息丢失的问题。为了进一步验证基于跨模型向量融合方式的检索增强方法泛化性，本文在另外两组模型上进行了更广泛的实验验证，即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 xml:space="preserve">同架构，但参数量为 </w:t>
      </w:r>
      <w:r>
        <w:rPr>
          <w:rFonts w:hint="eastAsia" w:ascii="Times New Roman" w:hAnsi="Times New Roman" w:eastAsia="Times New Roman"/>
          <w:shd w:val="clear" w:color="auto" w:fill="auto"/>
          <w:lang w:val="en-US" w:eastAsia="zh-CN"/>
        </w:rPr>
        <w:t>355M</w:t>
      </w:r>
      <w:r>
        <w:rPr>
          <w:rFonts w:hint="eastAsia" w:ascii="Times New Roman" w:hAnsi="Times New Roman"/>
          <w:shd w:val="clear" w:color="auto" w:fill="auto"/>
          <w:lang w:val="en-US" w:eastAsia="zh-CN"/>
        </w:rPr>
        <w:t xml:space="preserve"> 的</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，以及当前另一</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架构参数量为</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23B</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w:t>
      </w:r>
    </w:p>
    <w:p w14:paraId="1B3077AC">
      <w:pPr>
        <w:rPr>
          <w:rFonts w:ascii="Times New Roman" w:hAnsi="Times New Roman" w:cs="Times New Roman"/>
          <w:shd w:val="clear" w:color="auto" w:fill="auto"/>
        </w:rPr>
      </w:pPr>
      <w:r>
        <w:rPr>
          <w:rFonts w:ascii="Times New Roman" w:hAnsi="Times New Roman" w:cs="Times New Roman"/>
          <w:shd w:val="clear" w:color="auto" w:fill="auto"/>
        </w:rPr>
        <w:tab/>
      </w:r>
      <w:r>
        <w:rPr>
          <w:rFonts w:hint="eastAsia" w:ascii="Times New Roman" w:hAnsi="Times New Roman" w:cs="Times New Roman"/>
          <w:shd w:val="clear" w:color="auto" w:fill="auto"/>
        </w:rPr>
        <w:t>总体</w:t>
      </w:r>
      <w:r>
        <w:rPr>
          <w:rFonts w:hint="eastAsia" w:ascii="Times New Roman" w:hAnsi="Times New Roman" w:cs="Times New Roman"/>
          <w:shd w:val="clear" w:color="auto" w:fill="auto"/>
          <w:lang w:val="en-US" w:eastAsia="zh-CN"/>
        </w:rPr>
        <w:t>来说，</w:t>
      </w:r>
      <w:r>
        <w:rPr>
          <w:rFonts w:ascii="Times New Roman" w:hAnsi="Times New Roman" w:cs="Times New Roman"/>
          <w:shd w:val="clear" w:color="auto" w:fill="auto"/>
        </w:rPr>
        <w:t>本文</w:t>
      </w:r>
      <w:r>
        <w:rPr>
          <w:rFonts w:hint="eastAsia" w:ascii="Times New Roman" w:hAnsi="Times New Roman" w:cs="Times New Roman"/>
          <w:shd w:val="clear" w:color="auto" w:fill="auto"/>
          <w:lang w:val="en-US" w:eastAsia="zh-CN"/>
        </w:rPr>
        <w:t>面向基于预训练模型的即时缺陷预测任务，提出了通用的模型架构并对任务影响因素进行详尽的实证分析，基于实证发现</w:t>
      </w:r>
      <w:r>
        <w:rPr>
          <w:rFonts w:hint="eastAsia" w:ascii="Times New Roman" w:hAnsi="Times New Roman" w:cs="Times New Roman"/>
          <w:shd w:val="clear" w:color="auto" w:fill="auto"/>
        </w:rPr>
        <w:t>设计</w:t>
      </w:r>
      <w:r>
        <w:rPr>
          <w:rFonts w:hint="eastAsia" w:ascii="Times New Roman" w:hAnsi="Times New Roman" w:cs="Times New Roman"/>
          <w:shd w:val="clear" w:color="auto" w:fill="auto"/>
          <w:lang w:val="en-US" w:eastAsia="zh-CN"/>
        </w:rPr>
        <w:t>并实现</w:t>
      </w:r>
      <w:r>
        <w:rPr>
          <w:rFonts w:hint="eastAsia" w:ascii="Times New Roman" w:hAnsi="Times New Roman" w:cs="Times New Roman"/>
          <w:shd w:val="clear" w:color="auto" w:fill="auto"/>
        </w:rPr>
        <w:t>两种检索增强架构（信息堆叠与跨模型向量融合）</w:t>
      </w:r>
      <w:r>
        <w:rPr>
          <w:rFonts w:hint="eastAsia" w:ascii="Times New Roman" w:hAnsi="Times New Roman" w:cs="Times New Roman"/>
          <w:shd w:val="clear" w:color="auto" w:fill="auto"/>
          <w:lang w:val="en-US" w:eastAsia="zh-CN"/>
        </w:rPr>
        <w:t>以提升</w:t>
      </w:r>
      <w:r>
        <w:rPr>
          <w:rFonts w:hint="eastAsia" w:ascii="Times New Roman" w:hAnsi="Times New Roman" w:eastAsia="Times New Roman" w:cs="Times New Roman"/>
          <w:shd w:val="clear" w:color="auto" w:fill="auto"/>
          <w:lang w:val="en-US" w:eastAsia="zh-CN"/>
        </w:rPr>
        <w:t>JIT</w:t>
      </w:r>
      <w:r>
        <w:rPr>
          <w:rFonts w:hint="eastAsia" w:ascii="Times New Roman" w:hAnsi="Times New Roman" w:cs="Times New Roman"/>
          <w:shd w:val="clear" w:color="auto" w:fill="auto"/>
          <w:lang w:val="en-US" w:eastAsia="zh-CN"/>
        </w:rPr>
        <w:t>缺陷预测任务的性能。</w:t>
      </w:r>
      <w:r>
        <w:rPr>
          <w:rFonts w:hint="eastAsia" w:ascii="Times New Roman" w:hAnsi="Times New Roman" w:cs="Times New Roman"/>
          <w:shd w:val="clear" w:color="auto" w:fill="auto"/>
        </w:rPr>
        <w:t>本研究不仅提供了深入的模型分析和评估，还通过实验验证了检索增强在缺陷预测任务中的实际效果。并给出了在基于检索增强缺陷预测的结构中召回数量的分析和建议。</w:t>
      </w:r>
    </w:p>
    <w:p w14:paraId="25D7B099">
      <w:pPr>
        <w:ind w:firstLine="480" w:firstLineChars="200"/>
        <w:rPr>
          <w:rFonts w:ascii="Times New Roman" w:hAnsi="Times New Roman" w:cs="Times New Roman"/>
          <w:shd w:val="clear" w:color="auto" w:fill="auto"/>
        </w:rPr>
      </w:pPr>
      <w:r>
        <w:rPr>
          <w:rFonts w:ascii="Times New Roman" w:hAnsi="Times New Roman" w:eastAsia="黑体" w:cs="Times New Roman"/>
          <w:b/>
          <w:shd w:val="clear" w:color="auto" w:fill="auto"/>
        </w:rPr>
        <w:t>关键词</w:t>
      </w:r>
      <w:r>
        <w:rPr>
          <w:rFonts w:ascii="Times New Roman" w:hAnsi="Times New Roman" w:cs="Times New Roman"/>
          <w:shd w:val="clear" w:color="auto" w:fill="auto"/>
        </w:rPr>
        <w:t>：</w:t>
      </w:r>
      <w:r>
        <w:rPr>
          <w:rFonts w:hint="eastAsia" w:ascii="Times New Roman" w:hAnsi="Times New Roman" w:cs="Times New Roman"/>
          <w:shd w:val="clear" w:color="auto" w:fill="auto"/>
          <w:lang w:val="en-US" w:eastAsia="zh-CN"/>
        </w:rPr>
        <w:t>即时缺陷预测</w:t>
      </w:r>
      <w:r>
        <w:rPr>
          <w:rFonts w:ascii="Times New Roman" w:hAnsi="Times New Roman" w:cs="Times New Roman"/>
          <w:shd w:val="clear" w:color="auto" w:fill="auto"/>
        </w:rPr>
        <w:t>，</w:t>
      </w:r>
      <w:r>
        <w:rPr>
          <w:rFonts w:hint="eastAsia" w:ascii="Times New Roman" w:hAnsi="Times New Roman" w:cs="Times New Roman"/>
          <w:shd w:val="clear" w:color="auto" w:fill="auto"/>
          <w:lang w:val="en-US" w:eastAsia="zh-CN"/>
        </w:rPr>
        <w:t>预训练模型</w:t>
      </w:r>
      <w:r>
        <w:rPr>
          <w:rFonts w:ascii="Times New Roman" w:hAnsi="Times New Roman" w:cs="Times New Roman"/>
          <w:shd w:val="clear" w:color="auto" w:fill="auto"/>
        </w:rPr>
        <w:t>，</w:t>
      </w:r>
      <w:r>
        <w:rPr>
          <w:rFonts w:hint="eastAsia" w:ascii="Times New Roman" w:hAnsi="Times New Roman" w:cs="Times New Roman"/>
          <w:shd w:val="clear" w:color="auto" w:fill="auto"/>
          <w:lang w:val="en-US" w:eastAsia="zh-CN"/>
        </w:rPr>
        <w:t>检索增强</w:t>
      </w:r>
    </w:p>
    <w:p w14:paraId="100F4B01">
      <w:pPr>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br w:type="page"/>
      </w:r>
    </w:p>
    <w:p w14:paraId="0EA49D57">
      <w:pPr>
        <w:spacing w:after="163" w:afterLines="50" w:line="240" w:lineRule="auto"/>
        <w:jc w:val="center"/>
        <w:rPr>
          <w:rFonts w:ascii="Times New Roman" w:hAnsi="Times New Roman" w:cs="Times New Roman"/>
          <w:b/>
          <w:sz w:val="32"/>
          <w:szCs w:val="32"/>
          <w:shd w:val="clear" w:color="auto" w:fill="auto"/>
        </w:rPr>
      </w:pPr>
      <w:bookmarkStart w:id="1" w:name="_Toc467679508"/>
      <w:bookmarkStart w:id="2" w:name="_Toc467678590"/>
      <w:r>
        <w:rPr>
          <w:rFonts w:ascii="Times New Roman" w:hAnsi="Times New Roman" w:eastAsia="Times New Roman" w:cs="Times New Roman"/>
          <w:b/>
          <w:sz w:val="32"/>
          <w:szCs w:val="32"/>
          <w:shd w:val="clear" w:color="auto" w:fill="auto"/>
        </w:rPr>
        <w:t>Abstract</w:t>
      </w:r>
      <w:bookmarkEnd w:id="1"/>
      <w:bookmarkEnd w:id="2"/>
    </w:p>
    <w:p w14:paraId="3FF75798">
      <w:pPr>
        <w:ind w:firstLine="480" w:firstLineChars="200"/>
        <w:rPr>
          <w:rFonts w:hint="eastAsia" w:ascii="Times New Roman" w:hAnsi="Times New Roman" w:cs="Times New Roman"/>
          <w:shd w:val="clear" w:color="auto" w:fill="auto"/>
        </w:rPr>
      </w:pP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modern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software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development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cycle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tends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prioritize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rapid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software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product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releases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posing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significant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challenges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contemporary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Software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Quality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Assurance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SQA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practices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Just</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time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has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emerged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forecast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whether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new</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commit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during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project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development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cycle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will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introduce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Such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commit</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level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invaluable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practitioners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enabling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them</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allocate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limited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SQA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resources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most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risky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submissions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throughout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software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development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process</w:t>
      </w:r>
      <w:r>
        <w:rPr>
          <w:rFonts w:hint="eastAsia" w:ascii="Times New Roman" w:hAnsi="Times New Roman" w:cs="Times New Roman"/>
          <w:shd w:val="clear" w:color="auto" w:fill="auto"/>
        </w:rPr>
        <w:t>.</w:t>
      </w:r>
    </w:p>
    <w:p w14:paraId="46D69EA0">
      <w:pPr>
        <w:ind w:firstLine="480" w:firstLineChars="200"/>
        <w:rPr>
          <w:rFonts w:hint="eastAsia" w:ascii="Times New Roman" w:hAnsi="Times New Roman" w:cs="Times New Roman"/>
          <w:shd w:val="clear" w:color="auto" w:fill="auto"/>
        </w:rPr>
      </w:pP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recent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years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advancement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deep</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learning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has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increasing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number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end</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end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deep</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learning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being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applied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transforming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traditional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methods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based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manual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features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machine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learning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introduction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trained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has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further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improved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related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p>
    <w:p w14:paraId="3AEDF77C">
      <w:pPr>
        <w:ind w:firstLine="480" w:firstLineChars="200"/>
        <w:rPr>
          <w:rFonts w:hint="eastAsia" w:ascii="Times New Roman" w:hAnsi="Times New Roman" w:cs="Times New Roman"/>
          <w:shd w:val="clear" w:color="auto" w:fill="auto"/>
        </w:rPr>
      </w:pPr>
      <w:r>
        <w:rPr>
          <w:rFonts w:hint="eastAsia" w:ascii="Times New Roman" w:hAnsi="Times New Roman" w:eastAsia="Times New Roman" w:cs="Times New Roman"/>
          <w:shd w:val="clear" w:color="auto" w:fill="auto"/>
        </w:rPr>
        <w:t>However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most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researchers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have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merely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conducted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simple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fine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tuning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trained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leaving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influencing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factors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related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fine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tuning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context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largely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unexplored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Therefore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crucial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systematically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investigate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how</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various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factors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impact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based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trained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Additionally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challenge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insufficient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available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data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limits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information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that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can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learned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through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training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augmented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techniques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have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proven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effective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enhancing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generative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have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shown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significant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improvements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code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related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such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comment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completion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code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completion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However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exploration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how</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leverage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augmentation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paradigms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enhance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classification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like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remains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inadequate</w:t>
      </w:r>
      <w:r>
        <w:rPr>
          <w:rFonts w:hint="eastAsia" w:ascii="Times New Roman" w:hAnsi="Times New Roman" w:cs="Times New Roman"/>
          <w:shd w:val="clear" w:color="auto" w:fill="auto"/>
        </w:rPr>
        <w:t>.</w:t>
      </w:r>
    </w:p>
    <w:p w14:paraId="6C673823">
      <w:pPr>
        <w:ind w:firstLine="480" w:firstLineChars="200"/>
        <w:rPr>
          <w:rFonts w:ascii="Times New Roman" w:hAnsi="Times New Roman" w:cs="Times New Roman"/>
          <w:shd w:val="clear" w:color="auto" w:fill="auto"/>
        </w:rPr>
      </w:pPr>
      <w:r>
        <w:rPr>
          <w:rFonts w:ascii="Times New Roman" w:hAnsi="Times New Roman" w:eastAsia="Times New Roman" w:cs="Times New Roman"/>
          <w:shd w:val="clear" w:color="auto" w:fill="auto"/>
        </w:rPr>
        <w:t>The</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main</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contribution</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of</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this</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work</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is</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as</w:t>
      </w:r>
      <w:r>
        <w:rPr>
          <w:rFonts w:ascii="Times New Roman" w:hAnsi="Times New Roman" w:cs="Times New Roman"/>
          <w:shd w:val="clear" w:color="auto" w:fill="auto"/>
        </w:rPr>
        <w:t xml:space="preserve"> </w:t>
      </w:r>
      <w:r>
        <w:rPr>
          <w:rFonts w:ascii="Times New Roman" w:hAnsi="Times New Roman" w:eastAsia="Times New Roman" w:cs="Times New Roman"/>
          <w:shd w:val="clear" w:color="auto" w:fill="auto"/>
        </w:rPr>
        <w:t>follows</w:t>
      </w:r>
      <w:r>
        <w:rPr>
          <w:rFonts w:ascii="Times New Roman" w:hAnsi="Times New Roman" w:cs="Times New Roman"/>
          <w:shd w:val="clear" w:color="auto" w:fill="auto"/>
        </w:rPr>
        <w:t>:</w:t>
      </w:r>
    </w:p>
    <w:p w14:paraId="02F1BEFA">
      <w:pPr>
        <w:pStyle w:val="38"/>
        <w:numPr>
          <w:ilvl w:val="0"/>
          <w:numId w:val="4"/>
        </w:numPr>
        <w:ind w:firstLineChars="0"/>
        <w:rPr>
          <w:rFonts w:ascii="Times New Roman" w:hAnsi="Times New Roman" w:cs="Times New Roman"/>
          <w:shd w:val="clear" w:color="auto" w:fill="auto"/>
        </w:rPr>
      </w:pPr>
      <w:r>
        <w:rPr>
          <w:rFonts w:hint="eastAsia" w:ascii="Times New Roman" w:hAnsi="Times New Roman" w:eastAsia="Times New Roman" w:cs="Times New Roman"/>
          <w:shd w:val="clear" w:color="auto" w:fill="auto"/>
          <w:lang w:val="en-US" w:eastAsia="zh-CN"/>
        </w:rPr>
        <w:t>This</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paper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propose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general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constructing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lang w:val="en-US" w:eastAsia="zh-CN"/>
        </w:rPr>
        <w:t>different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using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lang w:val="en-US" w:eastAsia="zh-CN"/>
        </w:rPr>
        <w:t>various</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pre</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trained</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empirically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investigating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sensitivity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various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lang w:eastAsia="zh-CN"/>
        </w:rPr>
        <w:t>Transformer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input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parts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Ablation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studies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reveal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critical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role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commit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code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Additionally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find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that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balancing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datasets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can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enhance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few</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shot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scenarios</w:t>
      </w:r>
      <w:r>
        <w:rPr>
          <w:rFonts w:hint="eastAsia" w:ascii="Times New Roman" w:hAnsi="Times New Roman" w:cs="Times New Roman"/>
          <w:shd w:val="clear" w:color="auto" w:fill="auto"/>
        </w:rPr>
        <w:t>.</w:t>
      </w:r>
    </w:p>
    <w:p w14:paraId="54A9D3DB">
      <w:pPr>
        <w:pStyle w:val="38"/>
        <w:numPr>
          <w:ilvl w:val="0"/>
          <w:numId w:val="4"/>
        </w:numPr>
        <w:ind w:firstLineChars="0"/>
        <w:rPr>
          <w:rFonts w:ascii="Times New Roman" w:hAnsi="Times New Roman" w:cs="Times New Roman"/>
          <w:shd w:val="clear" w:color="auto" w:fill="auto"/>
        </w:rPr>
      </w:pPr>
      <w:r>
        <w:rPr>
          <w:rFonts w:hint="eastAsia" w:ascii="Times New Roman" w:hAnsi="Times New Roman" w:eastAsia="Times New Roman" w:cs="Times New Roman"/>
          <w:shd w:val="clear" w:color="auto" w:fill="auto"/>
        </w:rPr>
        <w:t>Based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proposed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systematically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study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impact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tuning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strategies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lang w:val="en-US" w:eastAsia="zh-CN"/>
        </w:rPr>
        <w:t>two</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typical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trained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CodeGPT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and</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CodeBERT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Experimental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results</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rPr>
        <w:t>provid</w:t>
      </w:r>
      <w:r>
        <w:rPr>
          <w:rFonts w:hint="eastAsia" w:ascii="Times New Roman" w:hAnsi="Times New Roman" w:eastAsia="Times New Roman" w:cs="Times New Roman"/>
          <w:shd w:val="clear" w:color="auto" w:fill="auto"/>
          <w:lang w:val="en-US" w:eastAsia="zh-CN"/>
        </w:rPr>
        <w:t>e</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rPr>
        <w:t>important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insights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tuning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strategies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propose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efficient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fine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tuning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scheme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combining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LoRA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optimize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balance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between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training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resources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lang w:val="en-US" w:eastAsia="zh-CN"/>
        </w:rPr>
        <w:t>.</w:t>
      </w:r>
    </w:p>
    <w:p w14:paraId="250C5C73">
      <w:pPr>
        <w:pStyle w:val="38"/>
        <w:numPr>
          <w:ilvl w:val="0"/>
          <w:numId w:val="4"/>
        </w:numPr>
        <w:ind w:firstLineChars="0"/>
        <w:rPr>
          <w:rFonts w:ascii="Times New Roman" w:hAnsi="Times New Roman" w:cs="Times New Roman"/>
          <w:shd w:val="clear" w:color="auto" w:fill="auto"/>
        </w:rPr>
      </w:pPr>
      <w:r>
        <w:rPr>
          <w:rFonts w:hint="eastAsia" w:ascii="Times New Roman" w:hAnsi="Times New Roman" w:eastAsia="Times New Roman" w:cs="Times New Roman"/>
          <w:shd w:val="clear" w:color="auto" w:fill="auto"/>
        </w:rPr>
        <w:t>Leveraging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proposed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empirical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findings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introduce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augmented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method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based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commit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code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design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two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augmented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information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stacking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cross</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vector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fusion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w:t>
      </w:r>
      <w:r>
        <w:rPr>
          <w:rFonts w:hint="eastAsia" w:ascii="Times New Roman" w:hAnsi="Times New Roman" w:cs="Times New Roman"/>
          <w:shd w:val="clear" w:color="auto" w:fill="auto"/>
        </w:rPr>
        <w:t xml:space="preserve">. </w:t>
      </w:r>
    </w:p>
    <w:p w14:paraId="41088C2F">
      <w:pPr>
        <w:pStyle w:val="38"/>
        <w:numPr>
          <w:ilvl w:val="0"/>
          <w:numId w:val="4"/>
        </w:numPr>
        <w:ind w:firstLineChars="0"/>
        <w:rPr>
          <w:rFonts w:ascii="Times New Roman" w:hAnsi="Times New Roman" w:cs="Times New Roman"/>
          <w:shd w:val="clear" w:color="auto" w:fill="auto"/>
        </w:rPr>
      </w:pP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cross</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vector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fusion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proposed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this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study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transforms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recalled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lang w:val="en-US" w:eastAsia="zh-CN"/>
        </w:rPr>
        <w:t>sequences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recalled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vectors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effectively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addressing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issues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memory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limitations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information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loss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encountered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information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stacking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further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validate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generalizability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augmented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approach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conducted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extensive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experimental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verification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two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additional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groups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GPT2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medium</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and</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Llama3</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1B</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lang w:val="en-US" w:eastAsia="zh-CN"/>
        </w:rPr>
        <w:t>.</w:t>
      </w:r>
    </w:p>
    <w:p w14:paraId="1C0CBD30">
      <w:pPr>
        <w:ind w:firstLine="420" w:firstLineChars="0"/>
        <w:rPr>
          <w:rFonts w:ascii="Times New Roman" w:hAnsi="Times New Roman" w:cs="Times New Roman"/>
          <w:shd w:val="clear" w:color="auto" w:fill="auto"/>
        </w:rPr>
      </w:pP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summary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this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paper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establishes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general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for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based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trained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conducts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thorough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empirical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analysis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influencing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factors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We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design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implement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two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augmented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architectures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enhance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performance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This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research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not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only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provides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depth</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model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analysis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evaluation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but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also</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experimentally</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validates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practical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effectiveness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augmentation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tasks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offering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analyses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and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recommendations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regarding</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the</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number</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of</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recalls</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in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retrieval</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augmented</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defect</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prediction</w:t>
      </w:r>
      <w:r>
        <w:rPr>
          <w:rFonts w:hint="eastAsia"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rPr>
        <w:t>structures</w:t>
      </w:r>
      <w:r>
        <w:rPr>
          <w:rFonts w:hint="eastAsia" w:ascii="Times New Roman" w:hAnsi="Times New Roman" w:cs="Times New Roman"/>
          <w:shd w:val="clear" w:color="auto" w:fill="auto"/>
        </w:rPr>
        <w:t>.</w:t>
      </w:r>
    </w:p>
    <w:p w14:paraId="7724C43F">
      <w:pPr>
        <w:ind w:firstLine="480" w:firstLineChars="200"/>
        <w:rPr>
          <w:rFonts w:ascii="Times New Roman" w:hAnsi="Times New Roman" w:cs="Times New Roman"/>
          <w:shd w:val="clear" w:color="auto" w:fill="auto"/>
        </w:rPr>
      </w:pPr>
      <w:r>
        <w:rPr>
          <w:rFonts w:ascii="Times New Roman" w:hAnsi="Times New Roman" w:eastAsia="Times New Roman" w:cs="Times New Roman"/>
          <w:b/>
          <w:shd w:val="clear" w:color="auto" w:fill="auto"/>
        </w:rPr>
        <w:t>Key</w:t>
      </w:r>
      <w:r>
        <w:rPr>
          <w:rFonts w:ascii="Times New Roman" w:hAnsi="Times New Roman" w:cs="Times New Roman"/>
          <w:b/>
          <w:shd w:val="clear" w:color="auto" w:fill="auto"/>
        </w:rPr>
        <w:t xml:space="preserve"> </w:t>
      </w:r>
      <w:r>
        <w:rPr>
          <w:rFonts w:ascii="Times New Roman" w:hAnsi="Times New Roman" w:eastAsia="Times New Roman" w:cs="Times New Roman"/>
          <w:b/>
          <w:shd w:val="clear" w:color="auto" w:fill="auto"/>
        </w:rPr>
        <w:t>words</w:t>
      </w:r>
      <w:r>
        <w:rPr>
          <w:rFonts w:ascii="Times New Roman" w:hAnsi="Times New Roman" w:cs="Times New Roman"/>
          <w:shd w:val="clear" w:color="auto" w:fill="auto"/>
        </w:rPr>
        <w:t xml:space="preserve">: </w:t>
      </w:r>
      <w:r>
        <w:rPr>
          <w:rFonts w:hint="eastAsia" w:ascii="Times New Roman" w:hAnsi="Times New Roman" w:eastAsia="Times New Roman" w:cs="Times New Roman"/>
          <w:shd w:val="clear" w:color="auto" w:fill="auto"/>
          <w:lang w:val="en-US" w:eastAsia="zh-CN"/>
        </w:rPr>
        <w:t>Just</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In</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time</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defect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prediction</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pre</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trained</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models</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retrieval</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augment</w:t>
      </w:r>
    </w:p>
    <w:p w14:paraId="1F8D0DC8">
      <w:pPr>
        <w:rPr>
          <w:rFonts w:ascii="Times New Roman" w:hAnsi="Times New Roman" w:cs="Times New Roman"/>
          <w:shd w:val="clear" w:color="auto" w:fill="auto"/>
        </w:rPr>
      </w:pPr>
      <w:r>
        <w:rPr>
          <w:rFonts w:ascii="Times New Roman" w:hAnsi="Times New Roman" w:cs="Times New Roman"/>
          <w:shd w:val="clear" w:color="auto" w:fill="auto"/>
        </w:rPr>
        <w:br w:type="page"/>
      </w:r>
    </w:p>
    <w:sdt>
      <w:sdtPr>
        <w:rPr>
          <w:rFonts w:ascii="Times New Roman" w:hAnsi="Times New Roman" w:eastAsia="宋体"/>
          <w:bCs/>
          <w:shd w:val="clear" w:color="auto" w:fill="auto"/>
          <w:lang w:val="zh-CN"/>
        </w:rPr>
        <w:id w:val="-1"/>
        <w:docPartObj>
          <w:docPartGallery w:val="Table of Contents"/>
          <w:docPartUnique/>
        </w:docPartObj>
      </w:sdtPr>
      <w:sdtEndPr>
        <w:rPr>
          <w:rFonts w:ascii="Times New Roman" w:hAnsi="Times New Roman" w:eastAsia="宋体" w:cs="Times New Roman"/>
          <w:b/>
          <w:bCs w:val="0"/>
          <w:shd w:val="clear" w:color="auto" w:fill="auto"/>
          <w:lang w:val="zh-CN"/>
        </w:rPr>
      </w:sdtEndPr>
      <w:sdtContent>
        <w:p w14:paraId="26C96EC1">
          <w:pPr>
            <w:pStyle w:val="20"/>
            <w:jc w:val="center"/>
            <w:rPr>
              <w:rFonts w:ascii="Times New Roman" w:hAnsi="Times New Roman" w:eastAsiaTheme="minorEastAsia"/>
              <w:b/>
              <w:bCs/>
              <w:sz w:val="36"/>
              <w:szCs w:val="36"/>
              <w:shd w:val="clear" w:color="auto" w:fill="auto"/>
            </w:rPr>
          </w:pPr>
          <w:bookmarkStart w:id="3" w:name="_Toc467679509"/>
          <w:bookmarkEnd w:id="3"/>
          <w:r>
            <w:rPr>
              <w:rFonts w:ascii="Times New Roman" w:hAnsi="Times New Roman" w:eastAsiaTheme="minorEastAsia"/>
              <w:b/>
              <w:bCs/>
              <w:sz w:val="36"/>
              <w:szCs w:val="36"/>
              <w:shd w:val="clear" w:color="auto" w:fill="auto"/>
              <w:lang w:val="zh-CN"/>
            </w:rPr>
            <w:t>目</w:t>
          </w:r>
          <w:r>
            <w:rPr>
              <w:rFonts w:ascii="Times New Roman" w:hAnsi="Times New Roman" w:eastAsiaTheme="minorEastAsia"/>
              <w:b/>
              <w:bCs/>
              <w:sz w:val="36"/>
              <w:szCs w:val="36"/>
              <w:shd w:val="clear" w:color="auto" w:fill="auto"/>
            </w:rPr>
            <w:t xml:space="preserve">  </w:t>
          </w:r>
          <w:r>
            <w:rPr>
              <w:rFonts w:ascii="Times New Roman" w:hAnsi="Times New Roman" w:eastAsiaTheme="minorEastAsia"/>
              <w:b/>
              <w:bCs/>
              <w:sz w:val="36"/>
              <w:szCs w:val="36"/>
              <w:shd w:val="clear" w:color="auto" w:fill="auto"/>
              <w:lang w:val="zh-CN"/>
            </w:rPr>
            <w:t>录</w:t>
          </w:r>
        </w:p>
        <w:p w14:paraId="3CABEE49">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TOC \o "1-3" \h \z \u </w:instrText>
          </w:r>
          <w:r>
            <w:rPr>
              <w:rFonts w:ascii="Times New Roman" w:hAnsi="Times New Roman" w:cs="Times New Roman"/>
              <w:shd w:val="clear" w:color="auto" w:fill="auto"/>
            </w:rPr>
            <w:fldChar w:fldCharType="separate"/>
          </w: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_Toc31063 </w:instrText>
          </w:r>
          <w:r>
            <w:rPr>
              <w:rFonts w:ascii="Times New Roman" w:hAnsi="Times New Roman" w:cs="Times New Roman"/>
              <w:shd w:val="clear" w:color="auto" w:fill="auto"/>
            </w:rPr>
            <w:fldChar w:fldCharType="separate"/>
          </w:r>
          <w:r>
            <w:rPr>
              <w:rFonts w:hint="eastAsia" w:ascii="Times New Roman" w:hAnsi="Times New Roman" w:cs="Times New Roman"/>
              <w:shd w:val="clear" w:color="auto" w:fill="auto"/>
              <w:lang w:val="en-US" w:eastAsia="zh-CN"/>
            </w:rPr>
            <w:t>第一章 绪论</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_Toc31063 \h </w:instrText>
          </w:r>
          <w:r>
            <w:rPr>
              <w:rFonts w:ascii="Times New Roman" w:hAnsi="Times New Roman"/>
              <w:shd w:val="clear" w:color="auto" w:fill="auto"/>
            </w:rPr>
            <w:fldChar w:fldCharType="separate"/>
          </w:r>
          <w:r>
            <w:rPr>
              <w:rFonts w:ascii="Times New Roman" w:hAnsi="Times New Roman"/>
              <w:shd w:val="clear" w:color="auto" w:fill="auto"/>
            </w:rPr>
            <w:t>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95DE349">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_Toc26127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rPr>
            <w:t>1</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1</w:t>
          </w:r>
          <w:r>
            <w:rPr>
              <w:rFonts w:hint="eastAsia" w:ascii="Times New Roman" w:hAnsi="Times New Roman" w:cs="Times New Roman"/>
              <w:shd w:val="clear" w:color="auto" w:fill="auto"/>
            </w:rPr>
            <w:t xml:space="preserve"> </w:t>
          </w:r>
          <w:r>
            <w:rPr>
              <w:rFonts w:ascii="Times New Roman" w:hAnsi="Times New Roman" w:cs="Times New Roman"/>
              <w:shd w:val="clear" w:color="auto" w:fill="auto"/>
            </w:rPr>
            <w:t>研究背景和意义</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_Toc26127 \h </w:instrText>
          </w:r>
          <w:r>
            <w:rPr>
              <w:rFonts w:ascii="Times New Roman" w:hAnsi="Times New Roman"/>
              <w:shd w:val="clear" w:color="auto" w:fill="auto"/>
            </w:rPr>
            <w:fldChar w:fldCharType="separate"/>
          </w:r>
          <w:r>
            <w:rPr>
              <w:rFonts w:ascii="Times New Roman" w:hAnsi="Times New Roman"/>
              <w:shd w:val="clear" w:color="auto" w:fill="auto"/>
            </w:rPr>
            <w:t>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1B9434B">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_Toc26039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rPr>
            <w:t>1</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2</w:t>
          </w:r>
          <w:r>
            <w:rPr>
              <w:rFonts w:hint="eastAsia" w:ascii="Times New Roman" w:hAnsi="Times New Roman" w:cs="Times New Roman"/>
              <w:shd w:val="clear" w:color="auto" w:fill="auto"/>
            </w:rPr>
            <w:t xml:space="preserve"> </w:t>
          </w:r>
          <w:r>
            <w:rPr>
              <w:rFonts w:ascii="Times New Roman" w:hAnsi="Times New Roman" w:cs="Times New Roman"/>
              <w:shd w:val="clear" w:color="auto" w:fill="auto"/>
            </w:rPr>
            <w:t>国内外研究现状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_Toc26039 \h </w:instrText>
          </w:r>
          <w:r>
            <w:rPr>
              <w:rFonts w:ascii="Times New Roman" w:hAnsi="Times New Roman"/>
              <w:shd w:val="clear" w:color="auto" w:fill="auto"/>
            </w:rPr>
            <w:fldChar w:fldCharType="separate"/>
          </w:r>
          <w:r>
            <w:rPr>
              <w:rFonts w:ascii="Times New Roman" w:hAnsi="Times New Roman"/>
              <w:shd w:val="clear" w:color="auto" w:fill="auto"/>
            </w:rPr>
            <w:t>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43321A57">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_Toc17153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即时缺陷预测技术及相关研究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_Toc17153 \h </w:instrText>
          </w:r>
          <w:r>
            <w:rPr>
              <w:rFonts w:ascii="Times New Roman" w:hAnsi="Times New Roman"/>
              <w:shd w:val="clear" w:color="auto" w:fill="auto"/>
            </w:rPr>
            <w:fldChar w:fldCharType="separate"/>
          </w:r>
          <w:r>
            <w:rPr>
              <w:rFonts w:ascii="Times New Roman" w:hAnsi="Times New Roman"/>
              <w:shd w:val="clear" w:color="auto" w:fill="auto"/>
            </w:rPr>
            <w:t>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40426285">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_Toc19793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预训练模型调优研究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_Toc19793 \h </w:instrText>
          </w:r>
          <w:r>
            <w:rPr>
              <w:rFonts w:ascii="Times New Roman" w:hAnsi="Times New Roman"/>
              <w:shd w:val="clear" w:color="auto" w:fill="auto"/>
            </w:rPr>
            <w:fldChar w:fldCharType="separate"/>
          </w:r>
          <w:r>
            <w:rPr>
              <w:rFonts w:ascii="Times New Roman" w:hAnsi="Times New Roman"/>
              <w:shd w:val="clear" w:color="auto" w:fill="auto"/>
            </w:rPr>
            <w:t>6</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628D926">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_Toc25354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 xml:space="preserve"> 基于检索增强的技术研究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_Toc25354 \h </w:instrText>
          </w:r>
          <w:r>
            <w:rPr>
              <w:rFonts w:ascii="Times New Roman" w:hAnsi="Times New Roman"/>
              <w:shd w:val="clear" w:color="auto" w:fill="auto"/>
            </w:rPr>
            <w:fldChar w:fldCharType="separate"/>
          </w:r>
          <w:r>
            <w:rPr>
              <w:rFonts w:ascii="Times New Roman" w:hAnsi="Times New Roman"/>
              <w:shd w:val="clear" w:color="auto" w:fill="auto"/>
            </w:rPr>
            <w:t>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0CC05C33">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_Toc29269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rPr>
            <w:t>1</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3</w:t>
          </w:r>
          <w:r>
            <w:rPr>
              <w:rFonts w:hint="eastAsia" w:ascii="Times New Roman" w:hAnsi="Times New Roman" w:cs="Times New Roman"/>
              <w:shd w:val="clear" w:color="auto" w:fill="auto"/>
            </w:rPr>
            <w:t xml:space="preserve"> </w:t>
          </w:r>
          <w:r>
            <w:rPr>
              <w:rFonts w:ascii="Times New Roman" w:hAnsi="Times New Roman" w:cs="Times New Roman"/>
              <w:shd w:val="clear" w:color="auto" w:fill="auto"/>
            </w:rPr>
            <w:t>研究目标及内容</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_Toc29269 \h </w:instrText>
          </w:r>
          <w:r>
            <w:rPr>
              <w:rFonts w:ascii="Times New Roman" w:hAnsi="Times New Roman"/>
              <w:shd w:val="clear" w:color="auto" w:fill="auto"/>
            </w:rPr>
            <w:fldChar w:fldCharType="separate"/>
          </w:r>
          <w:r>
            <w:rPr>
              <w:rFonts w:ascii="Times New Roman" w:hAnsi="Times New Roman"/>
              <w:shd w:val="clear" w:color="auto" w:fill="auto"/>
            </w:rPr>
            <w:t>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1096B01">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_Toc18372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预训练模型结构对缺陷预测任务</w:t>
          </w:r>
          <w:r>
            <w:rPr>
              <w:rFonts w:hint="eastAsia" w:ascii="Times New Roman" w:hAnsi="Times New Roman" w:cs="Times New Roman"/>
              <w:shd w:val="clear" w:color="auto" w:fill="auto"/>
              <w:lang w:val="en-US" w:eastAsia="zh-CN"/>
            </w:rPr>
            <w:t>的实证研究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_Toc18372 \h </w:instrText>
          </w:r>
          <w:r>
            <w:rPr>
              <w:rFonts w:ascii="Times New Roman" w:hAnsi="Times New Roman"/>
              <w:shd w:val="clear" w:color="auto" w:fill="auto"/>
            </w:rPr>
            <w:fldChar w:fldCharType="separate"/>
          </w:r>
          <w:r>
            <w:rPr>
              <w:rFonts w:ascii="Times New Roman" w:hAnsi="Times New Roman"/>
              <w:shd w:val="clear" w:color="auto" w:fill="auto"/>
            </w:rPr>
            <w:t>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0C094B2E">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_Toc8054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预训练微调策略对缺陷预测任务</w:t>
          </w:r>
          <w:r>
            <w:rPr>
              <w:rFonts w:hint="eastAsia" w:ascii="Times New Roman" w:hAnsi="Times New Roman" w:cs="Times New Roman"/>
              <w:shd w:val="clear" w:color="auto" w:fill="auto"/>
              <w:lang w:val="en-US" w:eastAsia="zh-CN"/>
            </w:rPr>
            <w:t>的实证研究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_Toc8054 \h </w:instrText>
          </w:r>
          <w:r>
            <w:rPr>
              <w:rFonts w:ascii="Times New Roman" w:hAnsi="Times New Roman"/>
              <w:shd w:val="clear" w:color="auto" w:fill="auto"/>
            </w:rPr>
            <w:fldChar w:fldCharType="separate"/>
          </w:r>
          <w:r>
            <w:rPr>
              <w:rFonts w:ascii="Times New Roman" w:hAnsi="Times New Roman"/>
              <w:shd w:val="clear" w:color="auto" w:fill="auto"/>
            </w:rPr>
            <w:t>10</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F7AEBA3">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_Toc10894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基于检索增强的即时缺陷预测技术</w:t>
          </w:r>
          <w:r>
            <w:rPr>
              <w:rFonts w:hint="eastAsia" w:ascii="Times New Roman" w:hAnsi="Times New Roman"/>
              <w:shd w:val="clear" w:color="auto" w:fill="auto"/>
              <w:lang w:val="en-US" w:eastAsia="zh-CN"/>
            </w:rPr>
            <w:t>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_Toc10894 \h </w:instrText>
          </w:r>
          <w:r>
            <w:rPr>
              <w:rFonts w:ascii="Times New Roman" w:hAnsi="Times New Roman"/>
              <w:shd w:val="clear" w:color="auto" w:fill="auto"/>
            </w:rPr>
            <w:fldChar w:fldCharType="separate"/>
          </w:r>
          <w:r>
            <w:rPr>
              <w:rFonts w:ascii="Times New Roman" w:hAnsi="Times New Roman"/>
              <w:shd w:val="clear" w:color="auto" w:fill="auto"/>
            </w:rPr>
            <w:t>11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9E445ED">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_Toc17455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rPr>
            <w:t>1</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4</w:t>
          </w:r>
          <w:r>
            <w:rPr>
              <w:rFonts w:hint="eastAsia" w:ascii="Times New Roman" w:hAnsi="Times New Roman" w:cs="Times New Roman"/>
              <w:shd w:val="clear" w:color="auto" w:fill="auto"/>
            </w:rPr>
            <w:t xml:space="preserve"> </w:t>
          </w:r>
          <w:r>
            <w:rPr>
              <w:rFonts w:ascii="Times New Roman" w:hAnsi="Times New Roman" w:cs="Times New Roman"/>
              <w:shd w:val="clear" w:color="auto" w:fill="auto"/>
            </w:rPr>
            <w:t>本文组织结构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_Toc17455 \h </w:instrText>
          </w:r>
          <w:r>
            <w:rPr>
              <w:rFonts w:ascii="Times New Roman" w:hAnsi="Times New Roman"/>
              <w:shd w:val="clear" w:color="auto" w:fill="auto"/>
            </w:rPr>
            <w:fldChar w:fldCharType="separate"/>
          </w:r>
          <w:r>
            <w:rPr>
              <w:rFonts w:ascii="Times New Roman" w:hAnsi="Times New Roman"/>
              <w:shd w:val="clear" w:color="auto" w:fill="auto"/>
            </w:rPr>
            <w:t>12</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2E3EE841">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_Toc12870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color="auto" w:fill="auto"/>
              <w:lang w:val="en-US" w:eastAsia="zh-CN"/>
            </w:rPr>
            <w:t>第二章 相关技术基础介绍</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_Toc12870 \h </w:instrText>
          </w:r>
          <w:r>
            <w:rPr>
              <w:rFonts w:ascii="Times New Roman" w:hAnsi="Times New Roman"/>
              <w:shd w:val="clear" w:color="auto" w:fill="auto"/>
            </w:rPr>
            <w:fldChar w:fldCharType="separate"/>
          </w:r>
          <w:r>
            <w:rPr>
              <w:rFonts w:ascii="Times New Roman" w:hAnsi="Times New Roman"/>
              <w:shd w:val="clear" w:color="auto" w:fill="auto"/>
            </w:rPr>
            <w:t>14</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25BBC5A">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_Toc13313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rPr>
            <w: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1</w:t>
          </w:r>
          <w:r>
            <w:rPr>
              <w:rFonts w:hint="eastAsia" w:ascii="Times New Roman" w:hAnsi="Times New Roman" w:cs="Times New Roman"/>
              <w:shd w:val="clear" w:color="auto" w:fill="auto"/>
            </w:rPr>
            <w:t xml:space="preserve"> </w:t>
          </w:r>
          <w:r>
            <w:rPr>
              <w:rFonts w:hint="eastAsia" w:ascii="Times New Roman" w:hAnsi="Times New Roman" w:cs="Times New Roman"/>
              <w:shd w:val="clear" w:color="auto" w:fill="auto"/>
              <w:lang w:val="en-US" w:eastAsia="zh-CN"/>
            </w:rPr>
            <w:t>即时缺陷预测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_Toc13313 \h </w:instrText>
          </w:r>
          <w:r>
            <w:rPr>
              <w:rFonts w:ascii="Times New Roman" w:hAnsi="Times New Roman"/>
              <w:shd w:val="clear" w:color="auto" w:fill="auto"/>
            </w:rPr>
            <w:fldChar w:fldCharType="separate"/>
          </w:r>
          <w:r>
            <w:rPr>
              <w:rFonts w:ascii="Times New Roman" w:hAnsi="Times New Roman"/>
              <w:shd w:val="clear" w:color="auto" w:fill="auto"/>
            </w:rPr>
            <w:t>14</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42026DC">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_Toc5117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传统即时缺陷预测技术</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_Toc5117 \h </w:instrText>
          </w:r>
          <w:r>
            <w:rPr>
              <w:rFonts w:ascii="Times New Roman" w:hAnsi="Times New Roman"/>
              <w:shd w:val="clear" w:color="auto" w:fill="auto"/>
            </w:rPr>
            <w:fldChar w:fldCharType="separate"/>
          </w:r>
          <w:r>
            <w:rPr>
              <w:rFonts w:ascii="Times New Roman" w:hAnsi="Times New Roman"/>
              <w:shd w:val="clear" w:color="auto" w:fill="auto"/>
            </w:rPr>
            <w:t>14</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B8F73B6">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_Toc10478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基于预训练微调的即时缺陷预测技术</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_Toc10478 \h </w:instrText>
          </w:r>
          <w:r>
            <w:rPr>
              <w:rFonts w:ascii="Times New Roman" w:hAnsi="Times New Roman"/>
              <w:shd w:val="clear" w:color="auto" w:fill="auto"/>
            </w:rPr>
            <w:fldChar w:fldCharType="separate"/>
          </w:r>
          <w:r>
            <w:rPr>
              <w:rFonts w:ascii="Times New Roman" w:hAnsi="Times New Roman"/>
              <w:shd w:val="clear" w:color="auto" w:fill="auto"/>
            </w:rPr>
            <w:t>16</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FDC5EFD">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_Toc24094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 xml:space="preserve"> 检索增强</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_Toc24094 \h </w:instrText>
          </w:r>
          <w:r>
            <w:rPr>
              <w:rFonts w:ascii="Times New Roman" w:hAnsi="Times New Roman"/>
              <w:shd w:val="clear" w:color="auto" w:fill="auto"/>
            </w:rPr>
            <w:fldChar w:fldCharType="separate"/>
          </w:r>
          <w:r>
            <w:rPr>
              <w:rFonts w:ascii="Times New Roman" w:hAnsi="Times New Roman"/>
              <w:shd w:val="clear" w:color="auto" w:fill="auto"/>
            </w:rPr>
            <w:t>17</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39188165">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_Toc27257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向量相似性计算</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_Toc27257 \h </w:instrText>
          </w:r>
          <w:r>
            <w:rPr>
              <w:rFonts w:ascii="Times New Roman" w:hAnsi="Times New Roman"/>
              <w:shd w:val="clear" w:color="auto" w:fill="auto"/>
            </w:rPr>
            <w:fldChar w:fldCharType="separate"/>
          </w:r>
          <w:r>
            <w:rPr>
              <w:rFonts w:ascii="Times New Roman" w:hAnsi="Times New Roman"/>
              <w:shd w:val="clear" w:color="auto" w:fill="auto"/>
            </w:rPr>
            <w:t>17</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576AEAE">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_Toc27092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基于预训练模型的向量相似性</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_Toc27092 \h </w:instrText>
          </w:r>
          <w:r>
            <w:rPr>
              <w:rFonts w:ascii="Times New Roman" w:hAnsi="Times New Roman"/>
              <w:shd w:val="clear" w:color="auto" w:fill="auto"/>
            </w:rPr>
            <w:fldChar w:fldCharType="separate"/>
          </w:r>
          <w:r>
            <w:rPr>
              <w:rFonts w:ascii="Times New Roman" w:hAnsi="Times New Roman"/>
              <w:shd w:val="clear" w:color="auto" w:fill="auto"/>
            </w:rPr>
            <w:t>18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0CC7F423">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_Toc17904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 xml:space="preserve"> 检索增强技术应用案例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_Toc17904 \h </w:instrText>
          </w:r>
          <w:r>
            <w:rPr>
              <w:rFonts w:ascii="Times New Roman" w:hAnsi="Times New Roman"/>
              <w:shd w:val="clear" w:color="auto" w:fill="auto"/>
            </w:rPr>
            <w:fldChar w:fldCharType="separate"/>
          </w:r>
          <w:r>
            <w:rPr>
              <w:rFonts w:ascii="Times New Roman" w:hAnsi="Times New Roman"/>
              <w:shd w:val="clear" w:color="auto" w:fill="auto"/>
            </w:rPr>
            <w:t>19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6F7979F">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_Toc3264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 xml:space="preserve"> 本章小节</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_Toc3264 \h </w:instrText>
          </w:r>
          <w:r>
            <w:rPr>
              <w:rFonts w:ascii="Times New Roman" w:hAnsi="Times New Roman"/>
              <w:shd w:val="clear" w:color="auto" w:fill="auto"/>
            </w:rPr>
            <w:fldChar w:fldCharType="separate"/>
          </w:r>
          <w:r>
            <w:rPr>
              <w:rFonts w:ascii="Times New Roman" w:hAnsi="Times New Roman"/>
              <w:shd w:val="clear" w:color="auto" w:fill="auto"/>
            </w:rPr>
            <w:t>21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66DF402">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_Toc10709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color="auto" w:fill="auto"/>
              <w:lang w:val="en-US"/>
            </w:rPr>
            <w:t xml:space="preserve">第三章 </w:t>
          </w:r>
          <w:r>
            <w:rPr>
              <w:rFonts w:hint="eastAsia" w:ascii="Times New Roman" w:hAnsi="Times New Roman" w:cs="Times New Roman"/>
              <w:shd w:val="clear" w:color="auto" w:fill="auto"/>
              <w:lang w:val="en-US" w:eastAsia="zh-CN"/>
            </w:rPr>
            <w:t>预训练模型结构对缺陷预测任务影响的实证研究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_Toc10709 \h </w:instrText>
          </w:r>
          <w:r>
            <w:rPr>
              <w:rFonts w:ascii="Times New Roman" w:hAnsi="Times New Roman"/>
              <w:shd w:val="clear" w:color="auto" w:fill="auto"/>
            </w:rPr>
            <w:fldChar w:fldCharType="separate"/>
          </w:r>
          <w:r>
            <w:rPr>
              <w:rFonts w:ascii="Times New Roman" w:hAnsi="Times New Roman"/>
              <w:shd w:val="clear" w:color="auto" w:fill="auto"/>
            </w:rPr>
            <w:t>22</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36245E10">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_Toc13625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 xml:space="preserve"> 实证研究目的与内容</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_Toc13625 \h </w:instrText>
          </w:r>
          <w:r>
            <w:rPr>
              <w:rFonts w:ascii="Times New Roman" w:hAnsi="Times New Roman"/>
              <w:shd w:val="clear" w:color="auto" w:fill="auto"/>
            </w:rPr>
            <w:fldChar w:fldCharType="separate"/>
          </w:r>
          <w:r>
            <w:rPr>
              <w:rFonts w:ascii="Times New Roman" w:hAnsi="Times New Roman"/>
              <w:shd w:val="clear" w:color="auto" w:fill="auto"/>
            </w:rPr>
            <w:t>22</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03CB0D27">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_Toc1425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 xml:space="preserve"> 基于预训练模型通用框架实现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_Toc1425 \h </w:instrText>
          </w:r>
          <w:r>
            <w:rPr>
              <w:rFonts w:ascii="Times New Roman" w:hAnsi="Times New Roman"/>
              <w:shd w:val="clear" w:color="auto" w:fill="auto"/>
            </w:rPr>
            <w:fldChar w:fldCharType="separate"/>
          </w:r>
          <w:r>
            <w:rPr>
              <w:rFonts w:ascii="Times New Roman" w:hAnsi="Times New Roman"/>
              <w:shd w:val="clear" w:color="auto" w:fill="auto"/>
            </w:rPr>
            <w:t>23</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45B2420">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_Toc11692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 xml:space="preserve"> 实验设置与数据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_Toc11692 \h </w:instrText>
          </w:r>
          <w:r>
            <w:rPr>
              <w:rFonts w:ascii="Times New Roman" w:hAnsi="Times New Roman"/>
              <w:shd w:val="clear" w:color="auto" w:fill="auto"/>
            </w:rPr>
            <w:fldChar w:fldCharType="separate"/>
          </w:r>
          <w:r>
            <w:rPr>
              <w:rFonts w:ascii="Times New Roman" w:hAnsi="Times New Roman"/>
              <w:shd w:val="clear" w:color="auto" w:fill="auto"/>
            </w:rPr>
            <w:t>24</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24D7BEA">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_Toc22500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 xml:space="preserve"> 实证研究实验与分析</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_Toc22500 \h </w:instrText>
          </w:r>
          <w:r>
            <w:rPr>
              <w:rFonts w:ascii="Times New Roman" w:hAnsi="Times New Roman"/>
              <w:shd w:val="clear" w:color="auto" w:fill="auto"/>
            </w:rPr>
            <w:fldChar w:fldCharType="separate"/>
          </w:r>
          <w:r>
            <w:rPr>
              <w:rFonts w:ascii="Times New Roman" w:hAnsi="Times New Roman"/>
              <w:shd w:val="clear" w:color="auto" w:fill="auto"/>
            </w:rPr>
            <w:t>25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47A655A3">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_Toc26580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基于六种不同预训练模型结构的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r>
            <w:rPr>
              <w:rFonts w:hint="eastAsia" w:ascii="Times New Roman" w:hAnsi="Times New Roman"/>
              <w:shd w:val="clear" w:color="auto" w:fill="auto"/>
              <w:lang w:val="en-US" w:eastAsia="zh-CN"/>
            </w:rPr>
            <w:t>的</w:t>
          </w:r>
          <w:r>
            <w:rPr>
              <w:rFonts w:hint="default" w:ascii="Times New Roman" w:hAnsi="Times New Roman"/>
              <w:shd w:val="clear" w:color="auto" w:fill="auto"/>
              <w:lang w:val="en-US" w:eastAsia="zh-CN"/>
            </w:rPr>
            <w:t>性能</w:t>
          </w:r>
          <w:r>
            <w:rPr>
              <w:rFonts w:hint="eastAsia" w:ascii="Times New Roman" w:hAnsi="Times New Roman"/>
              <w:shd w:val="clear" w:color="auto" w:fill="auto"/>
              <w:lang w:val="en-US" w:eastAsia="zh-CN"/>
            </w:rPr>
            <w:t>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_Toc26580 \h </w:instrText>
          </w:r>
          <w:r>
            <w:rPr>
              <w:rFonts w:ascii="Times New Roman" w:hAnsi="Times New Roman"/>
              <w:shd w:val="clear" w:color="auto" w:fill="auto"/>
            </w:rPr>
            <w:fldChar w:fldCharType="separate"/>
          </w:r>
          <w:r>
            <w:rPr>
              <w:rFonts w:ascii="Times New Roman" w:hAnsi="Times New Roman"/>
              <w:shd w:val="clear" w:color="auto" w:fill="auto"/>
            </w:rPr>
            <w:t>25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305AE96">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_Toc27050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不同模型的训练效果与预测结果分布之间</w:t>
          </w:r>
          <w:r>
            <w:rPr>
              <w:rFonts w:hint="eastAsia" w:ascii="Times New Roman" w:hAnsi="Times New Roman"/>
              <w:shd w:val="clear" w:color="auto" w:fill="auto"/>
              <w:lang w:val="en-US" w:eastAsia="zh-CN"/>
            </w:rPr>
            <w:t>的关系探究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_Toc27050 \h </w:instrText>
          </w:r>
          <w:r>
            <w:rPr>
              <w:rFonts w:ascii="Times New Roman" w:hAnsi="Times New Roman"/>
              <w:shd w:val="clear" w:color="auto" w:fill="auto"/>
            </w:rPr>
            <w:fldChar w:fldCharType="separate"/>
          </w:r>
          <w:r>
            <w:rPr>
              <w:rFonts w:ascii="Times New Roman" w:hAnsi="Times New Roman"/>
              <w:shd w:val="clear" w:color="auto" w:fill="auto"/>
            </w:rPr>
            <w:t>28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1DD4AF5">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_Toc30437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不同模型对输入数据的敏感性</w:t>
          </w:r>
          <w:r>
            <w:rPr>
              <w:rFonts w:hint="eastAsia" w:ascii="Times New Roman" w:hAnsi="Times New Roman"/>
              <w:shd w:val="clear" w:color="auto" w:fill="auto"/>
              <w:lang w:val="en-US" w:eastAsia="zh-CN"/>
            </w:rPr>
            <w:t>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_Toc30437 \h </w:instrText>
          </w:r>
          <w:r>
            <w:rPr>
              <w:rFonts w:ascii="Times New Roman" w:hAnsi="Times New Roman"/>
              <w:shd w:val="clear" w:color="auto" w:fill="auto"/>
            </w:rPr>
            <w:fldChar w:fldCharType="separate"/>
          </w:r>
          <w:r>
            <w:rPr>
              <w:rFonts w:ascii="Times New Roman" w:hAnsi="Times New Roman"/>
              <w:shd w:val="clear" w:color="auto" w:fill="auto"/>
            </w:rPr>
            <w:t>31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42DACC75">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_Toc24556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 xml:space="preserve"> 不同模型在</w:t>
          </w:r>
          <w:r>
            <w:rPr>
              <w:rFonts w:hint="eastAsia" w:ascii="Times New Roman" w:hAnsi="Times New Roman" w:eastAsia="Times New Roman"/>
              <w:shd w:val="clear" w:color="auto" w:fill="auto"/>
              <w:lang w:val="en-US" w:eastAsia="zh-CN"/>
            </w:rPr>
            <w:t>few</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eastAsia" w:ascii="Times New Roman" w:hAnsi="Times New Roman"/>
              <w:shd w:val="clear" w:color="auto" w:fill="auto"/>
              <w:lang w:val="en-US" w:eastAsia="zh-CN"/>
            </w:rPr>
            <w:t>场景下的具体表现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_Toc24556 \h </w:instrText>
          </w:r>
          <w:r>
            <w:rPr>
              <w:rFonts w:ascii="Times New Roman" w:hAnsi="Times New Roman"/>
              <w:shd w:val="clear" w:color="auto" w:fill="auto"/>
            </w:rPr>
            <w:fldChar w:fldCharType="separate"/>
          </w:r>
          <w:r>
            <w:rPr>
              <w:rFonts w:ascii="Times New Roman" w:hAnsi="Times New Roman"/>
              <w:shd w:val="clear" w:color="auto" w:fill="auto"/>
            </w:rPr>
            <w:t>33</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F91E6C7">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_Toc22496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 xml:space="preserve"> 本章小节</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_Toc22496 \h </w:instrText>
          </w:r>
          <w:r>
            <w:rPr>
              <w:rFonts w:ascii="Times New Roman" w:hAnsi="Times New Roman"/>
              <w:shd w:val="clear" w:color="auto" w:fill="auto"/>
            </w:rPr>
            <w:fldChar w:fldCharType="separate"/>
          </w:r>
          <w:r>
            <w:rPr>
              <w:rFonts w:ascii="Times New Roman" w:hAnsi="Times New Roman"/>
              <w:shd w:val="clear" w:color="auto" w:fill="auto"/>
            </w:rPr>
            <w:t>35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3B7CF588">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_Toc26456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color="auto" w:fill="auto"/>
              <w:lang w:val="en-US" w:eastAsia="zh-CN"/>
            </w:rPr>
            <w:t>第四章 预训练微调策略对缺陷预测任务的实证研究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_Toc26456 \h </w:instrText>
          </w:r>
          <w:r>
            <w:rPr>
              <w:rFonts w:ascii="Times New Roman" w:hAnsi="Times New Roman"/>
              <w:shd w:val="clear" w:color="auto" w:fill="auto"/>
            </w:rPr>
            <w:fldChar w:fldCharType="separate"/>
          </w:r>
          <w:r>
            <w:rPr>
              <w:rFonts w:ascii="Times New Roman" w:hAnsi="Times New Roman"/>
              <w:shd w:val="clear" w:color="auto" w:fill="auto"/>
            </w:rPr>
            <w:t>38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99DE9B4">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_Toc24997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 xml:space="preserve"> 实证研究目的与内容</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_Toc24997 \h </w:instrText>
          </w:r>
          <w:r>
            <w:rPr>
              <w:rFonts w:ascii="Times New Roman" w:hAnsi="Times New Roman"/>
              <w:shd w:val="clear" w:color="auto" w:fill="auto"/>
            </w:rPr>
            <w:fldChar w:fldCharType="separate"/>
          </w:r>
          <w:r>
            <w:rPr>
              <w:rFonts w:ascii="Times New Roman" w:hAnsi="Times New Roman"/>
              <w:shd w:val="clear" w:color="auto" w:fill="auto"/>
            </w:rPr>
            <w:t>38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3ADF275D">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_Toc3218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 xml:space="preserve"> 实证研究方法概述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_Toc3218 \h </w:instrText>
          </w:r>
          <w:r>
            <w:rPr>
              <w:rFonts w:ascii="Times New Roman" w:hAnsi="Times New Roman"/>
              <w:shd w:val="clear" w:color="auto" w:fill="auto"/>
            </w:rPr>
            <w:fldChar w:fldCharType="separate"/>
          </w:r>
          <w:r>
            <w:rPr>
              <w:rFonts w:ascii="Times New Roman" w:hAnsi="Times New Roman"/>
              <w:shd w:val="clear" w:color="auto" w:fill="auto"/>
            </w:rPr>
            <w:t>39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7A51A4A">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_Toc17026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 xml:space="preserve"> 实验设置与数据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_Toc17026 \h </w:instrText>
          </w:r>
          <w:r>
            <w:rPr>
              <w:rFonts w:ascii="Times New Roman" w:hAnsi="Times New Roman"/>
              <w:shd w:val="clear" w:color="auto" w:fill="auto"/>
            </w:rPr>
            <w:fldChar w:fldCharType="separate"/>
          </w:r>
          <w:r>
            <w:rPr>
              <w:rFonts w:ascii="Times New Roman" w:hAnsi="Times New Roman"/>
              <w:shd w:val="clear" w:color="auto" w:fill="auto"/>
            </w:rPr>
            <w:t>39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66F9073">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_Toc12287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 xml:space="preserve"> 实证研究实验结果与分析</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_Toc12287 \h </w:instrText>
          </w:r>
          <w:r>
            <w:rPr>
              <w:rFonts w:ascii="Times New Roman" w:hAnsi="Times New Roman"/>
              <w:shd w:val="clear" w:color="auto" w:fill="auto"/>
            </w:rPr>
            <w:fldChar w:fldCharType="separate"/>
          </w:r>
          <w:r>
            <w:rPr>
              <w:rFonts w:ascii="Times New Roman" w:hAnsi="Times New Roman"/>
              <w:shd w:val="clear" w:color="auto" w:fill="auto"/>
            </w:rPr>
            <w:t>40</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40F288D">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_Toc24399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参数冻结和初始化</w:t>
          </w:r>
          <w:r>
            <w:rPr>
              <w:rFonts w:hint="eastAsia" w:ascii="Times New Roman" w:hAnsi="Times New Roman"/>
              <w:shd w:val="clear" w:color="auto" w:fill="auto"/>
              <w:lang w:val="en-US" w:eastAsia="zh-CN"/>
            </w:rPr>
            <w:t>对</w:t>
          </w:r>
          <w:r>
            <w:rPr>
              <w:rFonts w:hint="default" w:ascii="Times New Roman" w:hAnsi="Times New Roman"/>
              <w:shd w:val="clear" w:color="auto" w:fill="auto"/>
              <w:lang w:val="en-US" w:eastAsia="zh-CN"/>
            </w:rPr>
            <w:t>模型性能</w:t>
          </w:r>
          <w:r>
            <w:rPr>
              <w:rFonts w:hint="eastAsia" w:ascii="Times New Roman" w:hAnsi="Times New Roman"/>
              <w:shd w:val="clear" w:color="auto" w:fill="auto"/>
              <w:lang w:val="en-US" w:eastAsia="zh-CN"/>
            </w:rPr>
            <w:t>影响探究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_Toc24399 \h </w:instrText>
          </w:r>
          <w:r>
            <w:rPr>
              <w:rFonts w:ascii="Times New Roman" w:hAnsi="Times New Roman"/>
              <w:shd w:val="clear" w:color="auto" w:fill="auto"/>
            </w:rPr>
            <w:fldChar w:fldCharType="separate"/>
          </w:r>
          <w:r>
            <w:rPr>
              <w:rFonts w:ascii="Times New Roman" w:hAnsi="Times New Roman"/>
              <w:shd w:val="clear" w:color="auto" w:fill="auto"/>
            </w:rPr>
            <w:t>40</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48DB053">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_Toc14585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模型对不同特征提取器的敏感性探究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_Toc14585 \h </w:instrText>
          </w:r>
          <w:r>
            <w:rPr>
              <w:rFonts w:ascii="Times New Roman" w:hAnsi="Times New Roman"/>
              <w:shd w:val="clear" w:color="auto" w:fill="auto"/>
            </w:rPr>
            <w:fldChar w:fldCharType="separate"/>
          </w:r>
          <w:r>
            <w:rPr>
              <w:rFonts w:ascii="Times New Roman" w:hAnsi="Times New Roman"/>
              <w:shd w:val="clear" w:color="auto" w:fill="auto"/>
            </w:rPr>
            <w:t>44</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5074855">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_Toc18521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优化器策略对模型的具体影响</w:t>
          </w:r>
          <w:r>
            <w:rPr>
              <w:rFonts w:hint="eastAsia" w:ascii="Times New Roman" w:hAnsi="Times New Roman"/>
              <w:shd w:val="clear" w:color="auto" w:fill="auto"/>
              <w:lang w:val="en-US" w:eastAsia="zh-CN"/>
            </w:rPr>
            <w:t>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_Toc18521 \h </w:instrText>
          </w:r>
          <w:r>
            <w:rPr>
              <w:rFonts w:ascii="Times New Roman" w:hAnsi="Times New Roman"/>
              <w:shd w:val="clear" w:color="auto" w:fill="auto"/>
            </w:rPr>
            <w:fldChar w:fldCharType="separate"/>
          </w:r>
          <w:r>
            <w:rPr>
              <w:rFonts w:ascii="Times New Roman" w:hAnsi="Times New Roman"/>
              <w:shd w:val="clear" w:color="auto" w:fill="auto"/>
            </w:rPr>
            <w:t>45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6E14F19">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_Toc2958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 xml:space="preserve"> 综合微调策略的</w:t>
          </w:r>
          <w:r>
            <w:rPr>
              <w:rFonts w:hint="default" w:ascii="Times New Roman" w:hAnsi="Times New Roman"/>
              <w:shd w:val="clear" w:color="auto" w:fill="auto"/>
              <w:lang w:val="en-US" w:eastAsia="zh-CN"/>
            </w:rPr>
            <w:t>经济有效</w:t>
          </w:r>
          <w:r>
            <w:rPr>
              <w:rFonts w:hint="eastAsia" w:ascii="Times New Roman" w:hAnsi="Times New Roman"/>
              <w:shd w:val="clear" w:color="auto" w:fill="auto"/>
              <w:lang w:val="en-US" w:eastAsia="zh-CN"/>
            </w:rPr>
            <w:t>训练设置探究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_Toc2958 \h </w:instrText>
          </w:r>
          <w:r>
            <w:rPr>
              <w:rFonts w:ascii="Times New Roman" w:hAnsi="Times New Roman"/>
              <w:shd w:val="clear" w:color="auto" w:fill="auto"/>
            </w:rPr>
            <w:fldChar w:fldCharType="separate"/>
          </w:r>
          <w:r>
            <w:rPr>
              <w:rFonts w:ascii="Times New Roman" w:hAnsi="Times New Roman"/>
              <w:shd w:val="clear" w:color="auto" w:fill="auto"/>
            </w:rPr>
            <w:t>47</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2FC7AC09">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_Toc23205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 xml:space="preserve"> 本章小节</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_Toc23205 \h </w:instrText>
          </w:r>
          <w:r>
            <w:rPr>
              <w:rFonts w:ascii="Times New Roman" w:hAnsi="Times New Roman"/>
              <w:shd w:val="clear" w:color="auto" w:fill="auto"/>
            </w:rPr>
            <w:fldChar w:fldCharType="separate"/>
          </w:r>
          <w:r>
            <w:rPr>
              <w:rFonts w:ascii="Times New Roman" w:hAnsi="Times New Roman"/>
              <w:shd w:val="clear" w:color="auto" w:fill="auto"/>
            </w:rPr>
            <w:t>48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4EF18E6E">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_Toc7470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color="auto" w:fill="auto"/>
              <w:lang w:val="en-US" w:eastAsia="zh-CN"/>
            </w:rPr>
            <w:t>第五章 基于检索增强的即时缺陷预测技术优化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_Toc7470 \h </w:instrText>
          </w:r>
          <w:r>
            <w:rPr>
              <w:rFonts w:ascii="Times New Roman" w:hAnsi="Times New Roman"/>
              <w:shd w:val="clear" w:color="auto" w:fill="auto"/>
            </w:rPr>
            <w:fldChar w:fldCharType="separate"/>
          </w:r>
          <w:r>
            <w:rPr>
              <w:rFonts w:ascii="Times New Roman" w:hAnsi="Times New Roman"/>
              <w:shd w:val="clear" w:color="auto" w:fill="auto"/>
            </w:rPr>
            <w:t>49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046C633">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_Toc6230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 xml:space="preserve"> 模型结构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_Toc6230 \h </w:instrText>
          </w:r>
          <w:r>
            <w:rPr>
              <w:rFonts w:ascii="Times New Roman" w:hAnsi="Times New Roman"/>
              <w:shd w:val="clear" w:color="auto" w:fill="auto"/>
            </w:rPr>
            <w:fldChar w:fldCharType="separate"/>
          </w:r>
          <w:r>
            <w:rPr>
              <w:rFonts w:ascii="Times New Roman" w:hAnsi="Times New Roman"/>
              <w:shd w:val="clear" w:color="auto" w:fill="auto"/>
            </w:rPr>
            <w:t>49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3F023EBF">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_Toc10244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无检索模型的构建以及向量表示的获取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_Toc10244 \h </w:instrText>
          </w:r>
          <w:r>
            <w:rPr>
              <w:rFonts w:ascii="Times New Roman" w:hAnsi="Times New Roman"/>
              <w:shd w:val="clear" w:color="auto" w:fill="auto"/>
            </w:rPr>
            <w:fldChar w:fldCharType="separate"/>
          </w:r>
          <w:r>
            <w:rPr>
              <w:rFonts w:ascii="Times New Roman" w:hAnsi="Times New Roman"/>
              <w:shd w:val="clear" w:color="auto" w:fill="auto"/>
            </w:rPr>
            <w:t>49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4E820F9">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_Toc22843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两种基于检索增强的模型架构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_Toc22843 \h </w:instrText>
          </w:r>
          <w:r>
            <w:rPr>
              <w:rFonts w:ascii="Times New Roman" w:hAnsi="Times New Roman"/>
              <w:shd w:val="clear" w:color="auto" w:fill="auto"/>
            </w:rPr>
            <w:fldChar w:fldCharType="separate"/>
          </w:r>
          <w:r>
            <w:rPr>
              <w:rFonts w:ascii="Times New Roman" w:hAnsi="Times New Roman"/>
              <w:shd w:val="clear" w:color="auto" w:fill="auto"/>
            </w:rPr>
            <w:t>51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4D87DB9">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_Toc14788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 xml:space="preserve"> 实验的目的与内容</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_Toc14788 \h </w:instrText>
          </w:r>
          <w:r>
            <w:rPr>
              <w:rFonts w:ascii="Times New Roman" w:hAnsi="Times New Roman"/>
              <w:shd w:val="clear" w:color="auto" w:fill="auto"/>
            </w:rPr>
            <w:fldChar w:fldCharType="separate"/>
          </w:r>
          <w:r>
            <w:rPr>
              <w:rFonts w:ascii="Times New Roman" w:hAnsi="Times New Roman"/>
              <w:shd w:val="clear" w:color="auto" w:fill="auto"/>
            </w:rPr>
            <w:t>53</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2900F878">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_Toc15566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w:t>
          </w:r>
          <w:r>
            <w:rPr>
              <w:rFonts w:hint="eastAsia" w:ascii="Times New Roman" w:hAnsi="Times New Roman" w:cs="Times New Roman"/>
              <w:shd w:val="clear" w:color="auto" w:fill="auto"/>
              <w:lang w:val="en-US" w:eastAsia="zh-CN"/>
            </w:rPr>
            <w:t xml:space="preserve"> 实验设置与数据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_Toc15566 \h </w:instrText>
          </w:r>
          <w:r>
            <w:rPr>
              <w:rFonts w:ascii="Times New Roman" w:hAnsi="Times New Roman"/>
              <w:shd w:val="clear" w:color="auto" w:fill="auto"/>
            </w:rPr>
            <w:fldChar w:fldCharType="separate"/>
          </w:r>
          <w:r>
            <w:rPr>
              <w:rFonts w:ascii="Times New Roman" w:hAnsi="Times New Roman"/>
              <w:shd w:val="clear" w:color="auto" w:fill="auto"/>
            </w:rPr>
            <w:t>54</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49D65F56">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_Toc563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 xml:space="preserve"> 实验结果与分析</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_Toc563 \h </w:instrText>
          </w:r>
          <w:r>
            <w:rPr>
              <w:rFonts w:ascii="Times New Roman" w:hAnsi="Times New Roman"/>
              <w:shd w:val="clear" w:color="auto" w:fill="auto"/>
            </w:rPr>
            <w:fldChar w:fldCharType="separate"/>
          </w:r>
          <w:r>
            <w:rPr>
              <w:rFonts w:ascii="Times New Roman" w:hAnsi="Times New Roman"/>
              <w:shd w:val="clear" w:color="auto" w:fill="auto"/>
            </w:rPr>
            <w:t>55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1C0CA45">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_Toc20779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 xml:space="preserve"> 基于信息堆叠的检索增强模型（</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）具体表现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_Toc20779 \h </w:instrText>
          </w:r>
          <w:r>
            <w:rPr>
              <w:rFonts w:ascii="Times New Roman" w:hAnsi="Times New Roman"/>
              <w:shd w:val="clear" w:color="auto" w:fill="auto"/>
            </w:rPr>
            <w:fldChar w:fldCharType="separate"/>
          </w:r>
          <w:r>
            <w:rPr>
              <w:rFonts w:ascii="Times New Roman" w:hAnsi="Times New Roman"/>
              <w:shd w:val="clear" w:color="auto" w:fill="auto"/>
            </w:rPr>
            <w:t>55</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BDAD286">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_Toc9915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基于跨模型向量融合的检索增强模型（</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）具体表现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_Toc9915 \h </w:instrText>
          </w:r>
          <w:r>
            <w:rPr>
              <w:rFonts w:ascii="Times New Roman" w:hAnsi="Times New Roman"/>
              <w:shd w:val="clear" w:color="auto" w:fill="auto"/>
            </w:rPr>
            <w:fldChar w:fldCharType="separate"/>
          </w:r>
          <w:r>
            <w:rPr>
              <w:rFonts w:ascii="Times New Roman" w:hAnsi="Times New Roman"/>
              <w:shd w:val="clear" w:color="auto" w:fill="auto"/>
            </w:rPr>
            <w:t>58</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A69EE1F">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_Toc16077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 xml:space="preserve"> 基于跨模型向量融合的检索增强模型泛化性探究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_Toc16077 \h </w:instrText>
          </w:r>
          <w:r>
            <w:rPr>
              <w:rFonts w:ascii="Times New Roman" w:hAnsi="Times New Roman"/>
              <w:shd w:val="clear" w:color="auto" w:fill="auto"/>
            </w:rPr>
            <w:fldChar w:fldCharType="separate"/>
          </w:r>
          <w:r>
            <w:rPr>
              <w:rFonts w:ascii="Times New Roman" w:hAnsi="Times New Roman"/>
              <w:shd w:val="clear" w:color="auto" w:fill="auto"/>
            </w:rPr>
            <w:t>61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BACF121">
          <w:pPr>
            <w:pStyle w:val="16"/>
            <w:tabs>
              <w:tab w:val="right" w:leader="dot" w:pos="9070"/>
              <w:tab w:val="clear" w:pos="168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_Toc19395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bCs/>
              <w:kern w:val="2"/>
              <w:szCs w:val="24"/>
              <w:shd w:val="clear" w:color="auto" w:fill="auto"/>
              <w:lang w:val="en-US" w:eastAsia="zh-CN" w:bidi="ar-SA"/>
            </w:rPr>
            <w:t>5</w:t>
          </w:r>
          <w:r>
            <w:rPr>
              <w:rFonts w:hint="eastAsia" w:ascii="Times New Roman" w:hAnsi="Times New Roman" w:eastAsia="黑体" w:cs="Times New Roman"/>
              <w:bCs/>
              <w:kern w:val="2"/>
              <w:szCs w:val="24"/>
              <w:shd w:val="clear" w:color="auto" w:fill="auto"/>
              <w:lang w:val="en-US" w:eastAsia="zh-CN" w:bidi="ar-SA"/>
            </w:rPr>
            <w:t>.</w:t>
          </w:r>
          <w:r>
            <w:rPr>
              <w:rFonts w:hint="eastAsia" w:ascii="Times New Roman" w:hAnsi="Times New Roman" w:eastAsia="Times New Roman" w:cs="Times New Roman"/>
              <w:bCs/>
              <w:kern w:val="2"/>
              <w:szCs w:val="24"/>
              <w:shd w:val="clear" w:color="auto" w:fill="auto"/>
              <w:lang w:val="en-US" w:eastAsia="zh-CN" w:bidi="ar-SA"/>
            </w:rPr>
            <w:t>4</w:t>
          </w:r>
          <w:r>
            <w:rPr>
              <w:rFonts w:hint="eastAsia" w:ascii="Times New Roman" w:hAnsi="Times New Roman" w:eastAsia="黑体" w:cs="Times New Roman"/>
              <w:bCs/>
              <w:kern w:val="2"/>
              <w:szCs w:val="24"/>
              <w:shd w:val="clear" w:color="auto" w:fill="auto"/>
              <w:lang w:val="en-US" w:eastAsia="zh-CN" w:bidi="ar-SA"/>
            </w:rPr>
            <w:t>.</w:t>
          </w:r>
          <w:r>
            <w:rPr>
              <w:rFonts w:hint="eastAsia" w:ascii="Times New Roman" w:hAnsi="Times New Roman" w:eastAsia="Times New Roman" w:cs="Times New Roman"/>
              <w:bCs/>
              <w:kern w:val="2"/>
              <w:szCs w:val="24"/>
              <w:shd w:val="clear" w:color="auto" w:fill="auto"/>
              <w:lang w:val="en-US" w:eastAsia="zh-CN" w:bidi="ar-SA"/>
            </w:rPr>
            <w:t>4</w:t>
          </w:r>
          <w:r>
            <w:rPr>
              <w:rFonts w:hint="eastAsia" w:ascii="Times New Roman" w:hAnsi="Times New Roman" w:eastAsia="黑体" w:cs="Times New Roman"/>
              <w:bCs/>
              <w:kern w:val="2"/>
              <w:szCs w:val="24"/>
              <w:shd w:val="clear" w:color="auto" w:fill="auto"/>
              <w:lang w:val="en-US" w:eastAsia="zh-CN" w:bidi="ar-SA"/>
            </w:rPr>
            <w:t xml:space="preserve"> </w:t>
          </w:r>
          <w:r>
            <w:rPr>
              <w:rFonts w:hint="eastAsia" w:ascii="Times New Roman" w:hAnsi="Times New Roman" w:cs="Times New Roman"/>
              <w:bCs/>
              <w:kern w:val="2"/>
              <w:szCs w:val="24"/>
              <w:shd w:val="clear" w:color="auto" w:fill="auto"/>
              <w:lang w:val="en-US" w:eastAsia="zh-CN" w:bidi="ar-SA"/>
            </w:rPr>
            <w:t>相较于基线模型的总体性能提升</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_Toc19395 \h </w:instrText>
          </w:r>
          <w:r>
            <w:rPr>
              <w:rFonts w:ascii="Times New Roman" w:hAnsi="Times New Roman"/>
              <w:shd w:val="clear" w:color="auto" w:fill="auto"/>
            </w:rPr>
            <w:fldChar w:fldCharType="separate"/>
          </w:r>
          <w:r>
            <w:rPr>
              <w:rFonts w:ascii="Times New Roman" w:hAnsi="Times New Roman"/>
              <w:shd w:val="clear" w:color="auto" w:fill="auto"/>
            </w:rPr>
            <w:t>67</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02C9664C">
          <w:pPr>
            <w:pStyle w:val="24"/>
            <w:tabs>
              <w:tab w:val="right" w:leader="dot" w:pos="907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_Toc1803 </w:instrText>
          </w:r>
          <w:r>
            <w:rPr>
              <w:rFonts w:ascii="Times New Roman" w:hAnsi="Times New Roman" w:eastAsia="黑体" w:cs="Times New Roman"/>
              <w:shd w:val="clear" w:color="auto" w:fill="auto"/>
            </w:rPr>
            <w:fldChar w:fldCharType="separate"/>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5</w:t>
          </w:r>
          <w:r>
            <w:rPr>
              <w:rFonts w:hint="eastAsia" w:ascii="Times New Roman" w:hAnsi="Times New Roman" w:cs="Times New Roman"/>
              <w:shd w:val="clear" w:color="auto" w:fill="auto"/>
              <w:lang w:val="en-US" w:eastAsia="zh-CN"/>
            </w:rPr>
            <w:t xml:space="preserve"> 本章小节</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_Toc1803 \h </w:instrText>
          </w:r>
          <w:r>
            <w:rPr>
              <w:rFonts w:ascii="Times New Roman" w:hAnsi="Times New Roman"/>
              <w:shd w:val="clear" w:color="auto" w:fill="auto"/>
            </w:rPr>
            <w:fldChar w:fldCharType="separate"/>
          </w:r>
          <w:r>
            <w:rPr>
              <w:rFonts w:ascii="Times New Roman" w:hAnsi="Times New Roman"/>
              <w:shd w:val="clear" w:color="auto" w:fill="auto"/>
            </w:rPr>
            <w:t>69</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780E2DFD">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_Toc18855 </w:instrText>
          </w:r>
          <w:r>
            <w:rPr>
              <w:rFonts w:ascii="Times New Roman" w:hAnsi="Times New Roman" w:eastAsia="黑体" w:cs="Times New Roman"/>
              <w:shd w:val="clear" w:color="auto" w:fill="auto"/>
            </w:rPr>
            <w:fldChar w:fldCharType="separate"/>
          </w:r>
          <w:r>
            <w:rPr>
              <w:rFonts w:ascii="Times New Roman" w:hAnsi="Times New Roman" w:cs="Times New Roman"/>
              <w:shd w:val="clear" w:color="auto" w:fill="auto"/>
            </w:rPr>
            <w:t>总结与展望</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_Toc18855 \h </w:instrText>
          </w:r>
          <w:r>
            <w:rPr>
              <w:rFonts w:ascii="Times New Roman" w:hAnsi="Times New Roman"/>
              <w:shd w:val="clear" w:color="auto" w:fill="auto"/>
            </w:rPr>
            <w:fldChar w:fldCharType="separate"/>
          </w:r>
          <w:r>
            <w:rPr>
              <w:rFonts w:ascii="Times New Roman" w:hAnsi="Times New Roman"/>
              <w:shd w:val="clear" w:color="auto" w:fill="auto"/>
            </w:rPr>
            <w:t>71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37439B7E">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_Toc5038 </w:instrText>
          </w:r>
          <w:r>
            <w:rPr>
              <w:rFonts w:ascii="Times New Roman" w:hAnsi="Times New Roman" w:eastAsia="黑体" w:cs="Times New Roman"/>
              <w:shd w:val="clear" w:color="auto" w:fill="auto"/>
            </w:rPr>
            <w:fldChar w:fldCharType="separate"/>
          </w:r>
          <w:r>
            <w:rPr>
              <w:rFonts w:ascii="Times New Roman" w:hAnsi="Times New Roman" w:cs="Times New Roman"/>
              <w:shd w:val="clear" w:color="auto" w:fill="auto"/>
            </w:rPr>
            <w:t>参考文献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_Toc5038 \h </w:instrText>
          </w:r>
          <w:r>
            <w:rPr>
              <w:rFonts w:ascii="Times New Roman" w:hAnsi="Times New Roman"/>
              <w:shd w:val="clear" w:color="auto" w:fill="auto"/>
            </w:rPr>
            <w:fldChar w:fldCharType="separate"/>
          </w:r>
          <w:r>
            <w:rPr>
              <w:rFonts w:ascii="Times New Roman" w:hAnsi="Times New Roman"/>
              <w:shd w:val="clear" w:color="auto" w:fill="auto"/>
            </w:rPr>
            <w:t>73</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6B1BA39B">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_Toc29307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color="auto" w:fill="auto"/>
              <w:lang w:val="en-US" w:eastAsia="zh-CN"/>
            </w:rPr>
            <w:t>攻读硕士期间取得的成果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_Toc29307 \h </w:instrText>
          </w:r>
          <w:r>
            <w:rPr>
              <w:rFonts w:ascii="Times New Roman" w:hAnsi="Times New Roman"/>
              <w:shd w:val="clear" w:color="auto" w:fill="auto"/>
            </w:rPr>
            <w:fldChar w:fldCharType="separate"/>
          </w:r>
          <w:r>
            <w:rPr>
              <w:rFonts w:ascii="Times New Roman" w:hAnsi="Times New Roman"/>
              <w:shd w:val="clear" w:color="auto" w:fill="auto"/>
            </w:rPr>
            <w:t>80</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5301D11C">
          <w:pPr>
            <w:pStyle w:val="20"/>
            <w:tabs>
              <w:tab w:val="right" w:leader="dot" w:pos="9070"/>
              <w:tab w:val="clear" w:pos="1260"/>
              <w:tab w:val="clear" w:pos="9060"/>
            </w:tabs>
            <w:rPr>
              <w:rFonts w:ascii="Times New Roman" w:hAnsi="Times New Roman"/>
              <w:shd w:val="clear" w:color="auto" w:fill="auto"/>
            </w:rPr>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_Toc2076 </w:instrText>
          </w:r>
          <w:r>
            <w:rPr>
              <w:rFonts w:ascii="Times New Roman" w:hAnsi="Times New Roman" w:eastAsia="黑体" w:cs="Times New Roman"/>
              <w:shd w:val="clear" w:color="auto" w:fill="auto"/>
            </w:rPr>
            <w:fldChar w:fldCharType="separate"/>
          </w:r>
          <w:r>
            <w:rPr>
              <w:rFonts w:ascii="Times New Roman" w:hAnsi="Times New Roman" w:cs="Times New Roman"/>
              <w:shd w:val="clear" w:color="auto" w:fill="auto"/>
            </w:rPr>
            <w:t>致谢</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_Toc2076 \h </w:instrText>
          </w:r>
          <w:r>
            <w:rPr>
              <w:rFonts w:ascii="Times New Roman" w:hAnsi="Times New Roman"/>
              <w:shd w:val="clear" w:color="auto" w:fill="auto"/>
            </w:rPr>
            <w:fldChar w:fldCharType="separate"/>
          </w:r>
          <w:r>
            <w:rPr>
              <w:rFonts w:ascii="Times New Roman" w:hAnsi="Times New Roman"/>
              <w:shd w:val="clear" w:color="auto" w:fill="auto"/>
            </w:rPr>
            <w:t>81</w:t>
          </w:r>
          <w:r>
            <w:rPr>
              <w:rFonts w:ascii="Times New Roman" w:hAnsi="Times New Roman"/>
              <w:shd w:val="clear" w:color="auto" w:fill="auto"/>
            </w:rPr>
            <w:fldChar w:fldCharType="end"/>
          </w:r>
          <w:r>
            <w:rPr>
              <w:rFonts w:ascii="Times New Roman" w:hAnsi="Times New Roman" w:eastAsia="黑体" w:cs="Times New Roman"/>
              <w:shd w:val="clear" w:color="auto" w:fill="auto"/>
            </w:rPr>
            <w:fldChar w:fldCharType="end"/>
          </w:r>
        </w:p>
        <w:p w14:paraId="108738D2">
          <w:pPr>
            <w:rPr>
              <w:rFonts w:ascii="Times New Roman" w:hAnsi="Times New Roman" w:cs="Times New Roman"/>
              <w:b/>
              <w:shd w:val="clear" w:color="auto" w:fill="auto"/>
              <w:lang w:val="zh-CN"/>
            </w:rPr>
          </w:pPr>
          <w:r>
            <w:rPr>
              <w:rFonts w:ascii="Times New Roman" w:hAnsi="Times New Roman" w:eastAsia="黑体" w:cs="Times New Roman"/>
              <w:shd w:val="clear" w:color="auto" w:fill="auto"/>
            </w:rPr>
            <w:fldChar w:fldCharType="end"/>
          </w:r>
        </w:p>
      </w:sdtContent>
    </w:sdt>
    <w:p w14:paraId="116BF42D">
      <w:pPr>
        <w:widowControl/>
        <w:spacing w:line="240" w:lineRule="auto"/>
        <w:jc w:val="left"/>
        <w:rPr>
          <w:rFonts w:ascii="Times New Roman" w:hAnsi="Times New Roman" w:eastAsia="黑体" w:cs="Times New Roman"/>
          <w:sz w:val="32"/>
          <w:szCs w:val="32"/>
          <w:shd w:val="clear" w:color="auto" w:fill="auto"/>
        </w:rPr>
      </w:pPr>
      <w:bookmarkStart w:id="4" w:name="_Toc467679510"/>
      <w:r>
        <w:rPr>
          <w:rFonts w:ascii="Times New Roman" w:hAnsi="Times New Roman" w:eastAsia="黑体" w:cs="Times New Roman"/>
          <w:sz w:val="32"/>
          <w:szCs w:val="32"/>
          <w:shd w:val="clear" w:color="auto" w:fill="auto"/>
        </w:rPr>
        <w:br w:type="page"/>
      </w:r>
    </w:p>
    <w:p w14:paraId="3FCC3CA6">
      <w:pPr>
        <w:spacing w:before="163" w:beforeLines="50" w:after="163" w:afterLines="50" w:line="240" w:lineRule="auto"/>
        <w:jc w:val="center"/>
        <w:rPr>
          <w:rFonts w:hint="default" w:ascii="Times New Roman" w:hAnsi="Times New Roman" w:eastAsia="黑体" w:cs="Times New Roman"/>
          <w:sz w:val="32"/>
          <w:szCs w:val="32"/>
          <w:shd w:val="clear" w:color="auto" w:fill="auto"/>
          <w:vertAlign w:val="baseline"/>
          <w:lang w:val="en-US"/>
        </w:rPr>
      </w:pPr>
      <w:r>
        <w:rPr>
          <w:rFonts w:ascii="Times New Roman" w:hAnsi="Times New Roman" w:eastAsia="黑体" w:cs="Times New Roman"/>
          <w:sz w:val="32"/>
          <w:szCs w:val="32"/>
          <w:shd w:val="clear" w:color="auto" w:fill="auto"/>
        </w:rPr>
        <w:t>图</w:t>
      </w:r>
      <w:bookmarkEnd w:id="4"/>
      <w:r>
        <w:rPr>
          <w:rFonts w:hint="eastAsia" w:ascii="Times New Roman" w:hAnsi="Times New Roman" w:eastAsia="黑体" w:cs="Times New Roman"/>
          <w:sz w:val="32"/>
          <w:szCs w:val="32"/>
          <w:shd w:val="clear" w:color="auto" w:fill="auto"/>
          <w:lang w:val="en-US" w:eastAsia="zh-CN"/>
        </w:rPr>
        <w:t xml:space="preserve"> 清单</w:t>
      </w:r>
    </w:p>
    <w:p w14:paraId="56CA2720">
      <w:pPr>
        <w:pStyle w:val="23"/>
        <w:tabs>
          <w:tab w:val="right" w:leader="dot" w:pos="9070"/>
        </w:tabs>
        <w:rPr>
          <w:rFonts w:ascii="Times New Roman" w:hAnsi="Times New Roman"/>
          <w:shd w:val="clear" w:color="auto" w:fill="auto"/>
        </w:rPr>
      </w:pPr>
      <w:r>
        <w:rPr>
          <w:rFonts w:ascii="Times New Roman" w:hAnsi="Times New Roman" w:cs="Times New Roman"/>
          <w:sz w:val="28"/>
          <w:shd w:val="clear" w:color="auto" w:fill="auto"/>
        </w:rPr>
        <w:fldChar w:fldCharType="begin"/>
      </w:r>
      <w:r>
        <w:rPr>
          <w:rFonts w:ascii="Times New Roman" w:hAnsi="Times New Roman" w:cs="Times New Roman"/>
          <w:sz w:val="28"/>
          <w:shd w:val="clear" w:color="auto" w:fill="auto"/>
        </w:rPr>
        <w:instrText xml:space="preserve"> TOC \h \z \c "图" </w:instrText>
      </w:r>
      <w:r>
        <w:rPr>
          <w:rFonts w:ascii="Times New Roman" w:hAnsi="Times New Roman" w:cs="Times New Roman"/>
          <w:sz w:val="28"/>
          <w:shd w:val="clear" w:color="auto" w:fill="auto"/>
        </w:rPr>
        <w:fldChar w:fldCharType="separate"/>
      </w: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_Toc10836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图</w:t>
      </w:r>
      <w:r>
        <w:rPr>
          <w:rFonts w:ascii="Times New Roman" w:hAnsi="Times New Roman" w:eastAsia="Times New Roman"/>
          <w:shd w:val="clear" w:color="auto" w:fill="auto"/>
        </w:rPr>
        <w:t>1</w:t>
      </w:r>
      <w:r>
        <w:rPr>
          <w:rFonts w:ascii="Times New Roman" w:hAnsi="Times New Roman"/>
          <w:shd w:val="clear" w:color="auto" w:fill="auto"/>
        </w:rPr>
        <w:t xml:space="preserve"> </w:t>
      </w:r>
      <w:r>
        <w:rPr>
          <w:rFonts w:hint="eastAsia" w:ascii="Times New Roman" w:hAnsi="Times New Roman" w:eastAsia="宋体"/>
          <w:bCs/>
          <w:szCs w:val="21"/>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宋体"/>
          <w:bCs/>
          <w:szCs w:val="21"/>
          <w:shd w:val="clear" w:color="auto" w:fill="auto"/>
        </w:rPr>
        <w:t>在</w:t>
      </w:r>
      <w:r>
        <w:rPr>
          <w:rFonts w:hint="default" w:ascii="Times New Roman" w:hAnsi="Times New Roman" w:eastAsia="Times New Roman" w:cs="Times New Roman"/>
          <w:bCs/>
          <w:szCs w:val="21"/>
          <w:shd w:val="clear" w:color="auto" w:fill="auto"/>
        </w:rPr>
        <w:t>QT</w:t>
      </w:r>
      <w:r>
        <w:rPr>
          <w:rFonts w:hint="eastAsia" w:ascii="Times New Roman" w:hAnsi="Times New Roman" w:eastAsia="宋体"/>
          <w:bCs/>
          <w:szCs w:val="21"/>
          <w:shd w:val="clear" w:color="auto" w:fill="auto"/>
        </w:rPr>
        <w:t>项目中一次有</w:t>
      </w:r>
      <w:r>
        <w:rPr>
          <w:rFonts w:hint="default" w:ascii="Times New Roman" w:hAnsi="Times New Roman" w:eastAsia="Times New Roman" w:cs="Times New Roman"/>
          <w:bCs/>
          <w:szCs w:val="21"/>
          <w:shd w:val="clear" w:color="auto" w:fill="auto"/>
        </w:rPr>
        <w:t>bug</w:t>
      </w:r>
      <w:r>
        <w:rPr>
          <w:rFonts w:hint="eastAsia" w:ascii="Times New Roman" w:hAnsi="Times New Roman" w:eastAsia="宋体"/>
          <w:bCs/>
          <w:szCs w:val="21"/>
          <w:shd w:val="clear" w:color="auto" w:fill="auto"/>
        </w:rPr>
        <w:t>提交修改的文件示例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_Toc10836 \h </w:instrText>
      </w:r>
      <w:r>
        <w:rPr>
          <w:rFonts w:ascii="Times New Roman" w:hAnsi="Times New Roman"/>
          <w:shd w:val="clear" w:color="auto" w:fill="auto"/>
        </w:rPr>
        <w:fldChar w:fldCharType="separate"/>
      </w:r>
      <w:r>
        <w:rPr>
          <w:rFonts w:ascii="Times New Roman" w:hAnsi="Times New Roman"/>
          <w:shd w:val="clear" w:color="auto" w:fill="auto"/>
        </w:rPr>
        <w:t>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3102A0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_Toc30999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图</w:t>
      </w:r>
      <w:r>
        <w:rPr>
          <w:rFonts w:ascii="Times New Roman" w:hAnsi="Times New Roman" w:eastAsia="Times New Roman"/>
          <w:shd w:val="clear" w:color="auto" w:fill="auto"/>
        </w:rPr>
        <w:t>2</w:t>
      </w:r>
      <w:r>
        <w:rPr>
          <w:rFonts w:ascii="Times New Roman" w:hAnsi="Times New Roman"/>
          <w:shd w:val="clear" w:color="auto" w:fill="auto"/>
        </w:rPr>
        <w:t xml:space="preserve"> </w:t>
      </w:r>
      <w:r>
        <w:rPr>
          <w:rFonts w:hint="eastAsia" w:ascii="Times New Roman" w:hAnsi="Times New Roman" w:eastAsia="宋体"/>
          <w:bCs/>
          <w:szCs w:val="21"/>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default" w:ascii="Times New Roman" w:hAnsi="Times New Roman" w:eastAsia="Times New Roman" w:cs="Times New Roman"/>
          <w:bCs/>
          <w:szCs w:val="21"/>
          <w:shd w:val="clear" w:color="auto" w:fill="auto"/>
        </w:rPr>
        <w:t>QT</w:t>
      </w:r>
      <w:r>
        <w:rPr>
          <w:rFonts w:hint="eastAsia" w:ascii="Times New Roman" w:hAnsi="Times New Roman" w:eastAsia="宋体"/>
          <w:bCs/>
          <w:szCs w:val="21"/>
          <w:shd w:val="clear" w:color="auto" w:fill="auto"/>
        </w:rPr>
        <w:t>项目中一次有</w:t>
      </w:r>
      <w:r>
        <w:rPr>
          <w:rFonts w:hint="eastAsia" w:ascii="Times New Roman" w:hAnsi="Times New Roman" w:eastAsia="Times New Roman" w:cs="Times New Roman"/>
          <w:bCs/>
          <w:szCs w:val="21"/>
          <w:shd w:val="clear" w:color="auto" w:fill="auto"/>
        </w:rPr>
        <w:t>bug</w:t>
      </w:r>
      <w:r>
        <w:rPr>
          <w:rFonts w:hint="eastAsia" w:ascii="Times New Roman" w:hAnsi="Times New Roman" w:eastAsia="宋体"/>
          <w:bCs/>
          <w:szCs w:val="21"/>
          <w:shd w:val="clear" w:color="auto" w:fill="auto"/>
        </w:rPr>
        <w:t>提交的</w:t>
      </w:r>
      <w:r>
        <w:rPr>
          <w:rFonts w:hint="eastAsia" w:ascii="Times New Roman" w:hAnsi="Times New Roman" w:eastAsia="Times New Roman" w:cs="Times New Roman"/>
          <w:bCs/>
          <w:szCs w:val="21"/>
          <w:shd w:val="clear" w:color="auto" w:fill="auto"/>
        </w:rPr>
        <w:t>commit</w:t>
      </w:r>
      <w:r>
        <w:rPr>
          <w:rFonts w:hint="eastAsia" w:ascii="Times New Roman" w:hAnsi="Times New Roman" w:eastAsia="宋体" w:cs="Times New Roman"/>
          <w:bCs/>
          <w:szCs w:val="21"/>
          <w:shd w:val="clear" w:color="auto" w:fill="auto"/>
        </w:rPr>
        <w:t xml:space="preserve"> </w:t>
      </w:r>
      <w:r>
        <w:rPr>
          <w:rFonts w:hint="eastAsia" w:ascii="Times New Roman" w:hAnsi="Times New Roman" w:eastAsia="Times New Roman" w:cs="Times New Roman"/>
          <w:bCs/>
          <w:szCs w:val="21"/>
          <w:shd w:val="clear" w:color="auto" w:fill="auto"/>
        </w:rPr>
        <w:t>message</w:t>
      </w:r>
      <w:r>
        <w:rPr>
          <w:rFonts w:hint="eastAsia" w:ascii="Times New Roman" w:hAnsi="Times New Roman" w:eastAsia="宋体"/>
          <w:bCs/>
          <w:szCs w:val="21"/>
          <w:shd w:val="clear" w:color="auto" w:fill="auto"/>
        </w:rPr>
        <w:t>示例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_Toc30999 \h </w:instrText>
      </w:r>
      <w:r>
        <w:rPr>
          <w:rFonts w:ascii="Times New Roman" w:hAnsi="Times New Roman"/>
          <w:shd w:val="clear" w:color="auto" w:fill="auto"/>
        </w:rPr>
        <w:fldChar w:fldCharType="separate"/>
      </w:r>
      <w:r>
        <w:rPr>
          <w:rFonts w:ascii="Times New Roman" w:hAnsi="Times New Roman"/>
          <w:shd w:val="clear" w:color="auto" w:fill="auto"/>
        </w:rPr>
        <w:t>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6A3024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_Toc28321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图</w:t>
      </w:r>
      <w:r>
        <w:rPr>
          <w:rFonts w:ascii="Times New Roman" w:hAnsi="Times New Roman" w:eastAsia="Times New Roman"/>
          <w:shd w:val="clear" w:color="auto" w:fill="auto"/>
        </w:rPr>
        <w:t>3</w:t>
      </w:r>
      <w:r>
        <w:rPr>
          <w:rFonts w:ascii="Times New Roman" w:hAnsi="Times New Roman"/>
          <w:shd w:val="clear" w:color="auto" w:fill="auto"/>
        </w:rPr>
        <w:t xml:space="preserve"> </w:t>
      </w:r>
      <w:r>
        <w:rPr>
          <w:rFonts w:hint="eastAsia" w:ascii="Times New Roman" w:hAnsi="Times New Roman" w:eastAsia="宋体"/>
          <w:bCs/>
          <w:szCs w:val="21"/>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宋体"/>
          <w:bCs/>
          <w:szCs w:val="21"/>
          <w:shd w:val="clear" w:color="auto" w:fill="auto"/>
        </w:rPr>
        <w:t>在</w:t>
      </w:r>
      <w:r>
        <w:rPr>
          <w:rFonts w:hint="eastAsia" w:ascii="Times New Roman" w:hAnsi="Times New Roman" w:eastAsia="Times New Roman"/>
          <w:bCs/>
          <w:szCs w:val="21"/>
          <w:shd w:val="clear" w:color="auto" w:fill="auto"/>
        </w:rPr>
        <w:t>QT</w:t>
      </w:r>
      <w:r>
        <w:rPr>
          <w:rFonts w:hint="eastAsia" w:ascii="Times New Roman" w:hAnsi="Times New Roman" w:eastAsia="宋体"/>
          <w:bCs/>
          <w:szCs w:val="21"/>
          <w:shd w:val="clear" w:color="auto" w:fill="auto"/>
        </w:rPr>
        <w:t>项目中一次有</w:t>
      </w:r>
      <w:r>
        <w:rPr>
          <w:rFonts w:hint="eastAsia" w:ascii="Times New Roman" w:hAnsi="Times New Roman" w:eastAsia="Times New Roman"/>
          <w:bCs/>
          <w:szCs w:val="21"/>
          <w:shd w:val="clear" w:color="auto" w:fill="auto"/>
        </w:rPr>
        <w:t>bug</w:t>
      </w:r>
      <w:r>
        <w:rPr>
          <w:rFonts w:hint="eastAsia" w:ascii="Times New Roman" w:hAnsi="Times New Roman" w:eastAsia="宋体"/>
          <w:bCs/>
          <w:szCs w:val="21"/>
          <w:shd w:val="clear" w:color="auto" w:fill="auto"/>
        </w:rPr>
        <w:t>的</w:t>
      </w:r>
      <w:r>
        <w:rPr>
          <w:rFonts w:hint="default" w:ascii="Times New Roman" w:hAnsi="Times New Roman" w:eastAsia="Times New Roman" w:cs="Times New Roman"/>
          <w:bCs/>
          <w:szCs w:val="21"/>
          <w:shd w:val="clear" w:color="auto" w:fill="auto"/>
        </w:rPr>
        <w:t>commit</w:t>
      </w:r>
      <w:r>
        <w:rPr>
          <w:rFonts w:hint="default" w:ascii="Times New Roman" w:hAnsi="Times New Roman" w:eastAsia="宋体" w:cs="Times New Roman"/>
          <w:bCs/>
          <w:szCs w:val="21"/>
          <w:shd w:val="clear" w:color="auto" w:fill="auto"/>
        </w:rPr>
        <w:t xml:space="preserve"> </w:t>
      </w:r>
      <w:r>
        <w:rPr>
          <w:rFonts w:hint="default" w:ascii="Times New Roman" w:hAnsi="Times New Roman" w:eastAsia="Times New Roman" w:cs="Times New Roman"/>
          <w:bCs/>
          <w:szCs w:val="21"/>
          <w:shd w:val="clear" w:color="auto" w:fill="auto"/>
        </w:rPr>
        <w:t>code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_Toc28321 \h </w:instrText>
      </w:r>
      <w:r>
        <w:rPr>
          <w:rFonts w:ascii="Times New Roman" w:hAnsi="Times New Roman"/>
          <w:shd w:val="clear" w:color="auto" w:fill="auto"/>
        </w:rPr>
        <w:fldChar w:fldCharType="separate"/>
      </w:r>
      <w:r>
        <w:rPr>
          <w:rFonts w:ascii="Times New Roman" w:hAnsi="Times New Roman"/>
          <w:shd w:val="clear" w:color="auto" w:fill="auto"/>
        </w:rPr>
        <w:t>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E95922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_Toc4423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 xml:space="preserve">图 </w:t>
      </w:r>
      <w:r>
        <w:rPr>
          <w:rFonts w:ascii="Times New Roman" w:hAnsi="Times New Roman" w:eastAsia="Times New Roman"/>
          <w:shd w:val="clear" w:color="auto" w:fill="auto"/>
        </w:rPr>
        <w:t>4</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基于预训练模型的即时缺陷预测技术研究内容</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_Toc4423 \h </w:instrText>
      </w:r>
      <w:r>
        <w:rPr>
          <w:rFonts w:ascii="Times New Roman" w:hAnsi="Times New Roman"/>
          <w:shd w:val="clear" w:color="auto" w:fill="auto"/>
        </w:rPr>
        <w:fldChar w:fldCharType="separate"/>
      </w:r>
      <w:r>
        <w:rPr>
          <w:rFonts w:ascii="Times New Roman" w:hAnsi="Times New Roman"/>
          <w:shd w:val="clear" w:color="auto" w:fill="auto"/>
        </w:rPr>
        <w:t>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6BB4DDC">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_Toc28316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 xml:space="preserve">图 </w:t>
      </w:r>
      <w:r>
        <w:rPr>
          <w:rFonts w:ascii="Times New Roman" w:hAnsi="Times New Roman" w:eastAsia="Times New Roman"/>
          <w:shd w:val="clear" w:color="auto" w:fill="auto"/>
        </w:rPr>
        <w:t>5</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基于不同预训练模型的即时</w:t>
      </w:r>
      <w:r>
        <w:rPr>
          <w:rFonts w:hint="eastAsia" w:ascii="Times New Roman" w:hAnsi="Times New Roman" w:eastAsia="宋体"/>
          <w:bCs/>
          <w:szCs w:val="21"/>
          <w:shd w:val="clear" w:color="auto" w:fill="auto"/>
          <w:lang w:eastAsia="zh-CN"/>
        </w:rPr>
        <w:t>缺陷预测模型框架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_Toc28316 \h </w:instrText>
      </w:r>
      <w:r>
        <w:rPr>
          <w:rFonts w:ascii="Times New Roman" w:hAnsi="Times New Roman"/>
          <w:shd w:val="clear" w:color="auto" w:fill="auto"/>
        </w:rPr>
        <w:fldChar w:fldCharType="separate"/>
      </w:r>
      <w:r>
        <w:rPr>
          <w:rFonts w:ascii="Times New Roman" w:hAnsi="Times New Roman"/>
          <w:shd w:val="clear" w:color="auto" w:fill="auto"/>
        </w:rPr>
        <w:t>23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414FCBC">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_Toc6806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图</w:t>
      </w:r>
      <w:r>
        <w:rPr>
          <w:rFonts w:hint="eastAsia" w:ascii="Times New Roman" w:hAnsi="Times New Roman" w:eastAsia="宋体"/>
          <w:bCs/>
          <w:szCs w:val="21"/>
          <w:shd w:val="clear" w:color="auto" w:fill="auto"/>
        </w:rPr>
        <w:t xml:space="preserve"> </w:t>
      </w:r>
      <w:r>
        <w:rPr>
          <w:rFonts w:ascii="Times New Roman" w:hAnsi="Times New Roman" w:eastAsia="Times New Roman"/>
          <w:shd w:val="clear" w:color="auto" w:fill="auto"/>
        </w:rPr>
        <w:t>6</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模型在两个数据集中的预测分布</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_Toc6806 \h </w:instrText>
      </w:r>
      <w:r>
        <w:rPr>
          <w:rFonts w:ascii="Times New Roman" w:hAnsi="Times New Roman"/>
          <w:shd w:val="clear" w:color="auto" w:fill="auto"/>
        </w:rPr>
        <w:fldChar w:fldCharType="separate"/>
      </w:r>
      <w:r>
        <w:rPr>
          <w:rFonts w:ascii="Times New Roman" w:hAnsi="Times New Roman"/>
          <w:shd w:val="clear" w:color="auto" w:fill="auto"/>
        </w:rPr>
        <w:t>27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2BBDD93">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_Toc20666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7</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accuracy</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_Toc20666 \h </w:instrText>
      </w:r>
      <w:r>
        <w:rPr>
          <w:rFonts w:ascii="Times New Roman" w:hAnsi="Times New Roman"/>
          <w:shd w:val="clear" w:color="auto" w:fill="auto"/>
        </w:rPr>
        <w:fldChar w:fldCharType="separate"/>
      </w:r>
      <w:r>
        <w:rPr>
          <w:rFonts w:ascii="Times New Roman" w:hAnsi="Times New Roman"/>
          <w:shd w:val="clear" w:color="auto" w:fill="auto"/>
        </w:rPr>
        <w:t>27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A5282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_Toc4036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8</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recall</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_Toc4036 \h </w:instrText>
      </w:r>
      <w:r>
        <w:rPr>
          <w:rFonts w:ascii="Times New Roman" w:hAnsi="Times New Roman"/>
          <w:shd w:val="clear" w:color="auto" w:fill="auto"/>
        </w:rPr>
        <w:fldChar w:fldCharType="separate"/>
      </w:r>
      <w:r>
        <w:rPr>
          <w:rFonts w:ascii="Times New Roman" w:hAnsi="Times New Roman"/>
          <w:shd w:val="clear" w:color="auto" w:fill="auto"/>
        </w:rPr>
        <w:t>28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030033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_Toc2913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9</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accuracy</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_Toc2913 \h </w:instrText>
      </w:r>
      <w:r>
        <w:rPr>
          <w:rFonts w:ascii="Times New Roman" w:hAnsi="Times New Roman"/>
          <w:shd w:val="clear" w:color="auto" w:fill="auto"/>
        </w:rPr>
        <w:fldChar w:fldCharType="separate"/>
      </w:r>
      <w:r>
        <w:rPr>
          <w:rFonts w:ascii="Times New Roman" w:hAnsi="Times New Roman"/>
          <w:shd w:val="clear" w:color="auto" w:fill="auto"/>
        </w:rPr>
        <w:t>28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E19E45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_Toc27898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10</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recall</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_Toc27898 \h </w:instrText>
      </w:r>
      <w:r>
        <w:rPr>
          <w:rFonts w:ascii="Times New Roman" w:hAnsi="Times New Roman"/>
          <w:shd w:val="clear" w:color="auto" w:fill="auto"/>
        </w:rPr>
        <w:fldChar w:fldCharType="separate"/>
      </w:r>
      <w:r>
        <w:rPr>
          <w:rFonts w:ascii="Times New Roman" w:hAnsi="Times New Roman"/>
          <w:shd w:val="clear" w:color="auto" w:fill="auto"/>
        </w:rPr>
        <w:t>29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20D13A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_Toc25510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11</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loss</w:t>
      </w:r>
      <w:r>
        <w:rPr>
          <w:rFonts w:hint="eastAsia" w:ascii="Times New Roman" w:hAnsi="Times New Roman" w:eastAsia="宋体"/>
          <w:bCs/>
          <w:szCs w:val="21"/>
          <w:shd w:val="clear" w:color="auto" w:fill="auto"/>
          <w:lang w:val="en-US" w:eastAsia="zh-CN"/>
        </w:rPr>
        <w:t>随训练步长变化情况</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_Toc25510 \h </w:instrText>
      </w:r>
      <w:r>
        <w:rPr>
          <w:rFonts w:ascii="Times New Roman" w:hAnsi="Times New Roman"/>
          <w:shd w:val="clear" w:color="auto" w:fill="auto"/>
        </w:rPr>
        <w:fldChar w:fldCharType="separate"/>
      </w:r>
      <w:r>
        <w:rPr>
          <w:rFonts w:ascii="Times New Roman" w:hAnsi="Times New Roman"/>
          <w:shd w:val="clear" w:color="auto" w:fill="auto"/>
        </w:rPr>
        <w:t>30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C79975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_Toc17584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12</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loss</w:t>
      </w:r>
      <w:r>
        <w:rPr>
          <w:rFonts w:hint="eastAsia" w:ascii="Times New Roman" w:hAnsi="Times New Roman" w:eastAsia="宋体"/>
          <w:bCs/>
          <w:szCs w:val="21"/>
          <w:shd w:val="clear" w:color="auto" w:fill="auto"/>
          <w:lang w:val="en-US" w:eastAsia="zh-CN"/>
        </w:rPr>
        <w:t>随训练步长变化情况</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_Toc17584 \h </w:instrText>
      </w:r>
      <w:r>
        <w:rPr>
          <w:rFonts w:ascii="Times New Roman" w:hAnsi="Times New Roman"/>
          <w:shd w:val="clear" w:color="auto" w:fill="auto"/>
        </w:rPr>
        <w:fldChar w:fldCharType="separate"/>
      </w:r>
      <w:r>
        <w:rPr>
          <w:rFonts w:ascii="Times New Roman" w:hAnsi="Times New Roman"/>
          <w:shd w:val="clear" w:color="auto" w:fill="auto"/>
        </w:rPr>
        <w:t>30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643D0B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_Toc18779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13</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两个数据集上进行消融实验的</w:t>
      </w:r>
      <w:r>
        <w:rPr>
          <w:rFonts w:hint="eastAsia" w:ascii="Times New Roman" w:hAnsi="Times New Roman" w:eastAsia="Times New Roman"/>
          <w:bCs/>
          <w:szCs w:val="21"/>
          <w:shd w:val="clear" w:color="auto" w:fill="auto"/>
          <w:lang w:val="en-US" w:eastAsia="zh-CN"/>
        </w:rPr>
        <w:t>accuracy</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precision</w:t>
      </w:r>
      <w:r>
        <w:rPr>
          <w:rFonts w:hint="eastAsia" w:ascii="Times New Roman" w:hAnsi="Times New Roman" w:eastAsia="宋体"/>
          <w:bCs/>
          <w:szCs w:val="21"/>
          <w:shd w:val="clear" w:color="auto" w:fill="auto"/>
          <w:lang w:val="en-US" w:eastAsia="zh-CN"/>
        </w:rPr>
        <w:t>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_Toc18779 \h </w:instrText>
      </w:r>
      <w:r>
        <w:rPr>
          <w:rFonts w:ascii="Times New Roman" w:hAnsi="Times New Roman"/>
          <w:shd w:val="clear" w:color="auto" w:fill="auto"/>
        </w:rPr>
        <w:fldChar w:fldCharType="separate"/>
      </w:r>
      <w:r>
        <w:rPr>
          <w:rFonts w:ascii="Times New Roman" w:hAnsi="Times New Roman"/>
          <w:shd w:val="clear" w:color="auto" w:fill="auto"/>
        </w:rPr>
        <w:t>31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ACBD00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_Toc7118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14</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在两个数据集上进行消融实验的</w:t>
      </w:r>
      <w:r>
        <w:rPr>
          <w:rFonts w:hint="eastAsia" w:ascii="Times New Roman" w:hAnsi="Times New Roman" w:eastAsia="Times New Roman"/>
          <w:bCs/>
          <w:szCs w:val="21"/>
          <w:shd w:val="clear" w:color="auto" w:fill="auto"/>
          <w:lang w:val="en-US" w:eastAsia="zh-CN"/>
        </w:rPr>
        <w:t>recall</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f1</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_Toc7118 \h </w:instrText>
      </w:r>
      <w:r>
        <w:rPr>
          <w:rFonts w:ascii="Times New Roman" w:hAnsi="Times New Roman"/>
          <w:shd w:val="clear" w:color="auto" w:fill="auto"/>
        </w:rPr>
        <w:fldChar w:fldCharType="separate"/>
      </w:r>
      <w:r>
        <w:rPr>
          <w:rFonts w:ascii="Times New Roman" w:hAnsi="Times New Roman"/>
          <w:shd w:val="clear" w:color="auto" w:fill="auto"/>
        </w:rPr>
        <w:t>32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798F27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_Toc13385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15</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不同</w:t>
      </w:r>
      <w:r>
        <w:rPr>
          <w:rFonts w:hint="eastAsia" w:ascii="Times New Roman" w:hAnsi="Times New Roman" w:eastAsia="Times New Roman"/>
          <w:bCs/>
          <w:szCs w:val="21"/>
          <w:shd w:val="clear" w:color="auto" w:fill="auto"/>
          <w:lang w:val="en-US" w:eastAsia="zh-CN"/>
        </w:rPr>
        <w:t>shot</w:t>
      </w:r>
      <w:r>
        <w:rPr>
          <w:rFonts w:hint="eastAsia" w:ascii="Times New Roman" w:hAnsi="Times New Roman" w:eastAsia="宋体"/>
          <w:bCs/>
          <w:szCs w:val="21"/>
          <w:shd w:val="clear" w:color="auto" w:fill="auto"/>
          <w:lang w:val="en-US" w:eastAsia="zh-CN"/>
        </w:rPr>
        <w:t>场景下</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和</w:t>
      </w:r>
      <w:r>
        <w:rPr>
          <w:rFonts w:hint="eastAsia" w:ascii="Times New Roman" w:hAnsi="Times New Roman" w:eastAsia="Times New Roman"/>
          <w:bCs/>
          <w:szCs w:val="21"/>
          <w:shd w:val="clear" w:color="auto" w:fill="auto"/>
          <w:lang w:val="en-US" w:eastAsia="zh-CN"/>
        </w:rPr>
        <w:t>accuracy</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_Toc13385 \h </w:instrText>
      </w:r>
      <w:r>
        <w:rPr>
          <w:rFonts w:ascii="Times New Roman" w:hAnsi="Times New Roman"/>
          <w:shd w:val="clear" w:color="auto" w:fill="auto"/>
        </w:rPr>
        <w:fldChar w:fldCharType="separate"/>
      </w:r>
      <w:r>
        <w:rPr>
          <w:rFonts w:ascii="Times New Roman" w:hAnsi="Times New Roman"/>
          <w:shd w:val="clear" w:color="auto" w:fill="auto"/>
        </w:rPr>
        <w:t>35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F5E8322">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_Toc20753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16</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不同</w:t>
      </w:r>
      <w:r>
        <w:rPr>
          <w:rFonts w:hint="eastAsia" w:ascii="Times New Roman" w:hAnsi="Times New Roman" w:eastAsia="Times New Roman"/>
          <w:bCs/>
          <w:szCs w:val="21"/>
          <w:shd w:val="clear" w:color="auto" w:fill="auto"/>
          <w:lang w:val="en-US" w:eastAsia="zh-CN"/>
        </w:rPr>
        <w:t>shot</w:t>
      </w:r>
      <w:r>
        <w:rPr>
          <w:rFonts w:hint="eastAsia" w:ascii="Times New Roman" w:hAnsi="Times New Roman" w:eastAsia="宋体"/>
          <w:bCs/>
          <w:szCs w:val="21"/>
          <w:shd w:val="clear" w:color="auto" w:fill="auto"/>
          <w:lang w:val="en-US" w:eastAsia="zh-CN"/>
        </w:rPr>
        <w:t>场景下</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数据集中的</w:t>
      </w:r>
      <w:r>
        <w:rPr>
          <w:rFonts w:hint="eastAsia" w:ascii="Times New Roman" w:hAnsi="Times New Roman" w:eastAsia="Times New Roman"/>
          <w:bCs/>
          <w:szCs w:val="21"/>
          <w:shd w:val="clear" w:color="auto" w:fill="auto"/>
          <w:lang w:val="en-US" w:eastAsia="zh-CN"/>
        </w:rPr>
        <w:t>precision</w:t>
      </w:r>
      <w:r>
        <w:rPr>
          <w:rFonts w:hint="eastAsia" w:ascii="Times New Roman" w:hAnsi="Times New Roman" w:eastAsia="宋体"/>
          <w:bCs/>
          <w:szCs w:val="21"/>
          <w:shd w:val="clear" w:color="auto" w:fill="auto"/>
          <w:lang w:val="en-US" w:eastAsia="zh-CN"/>
        </w:rPr>
        <w:t>和</w:t>
      </w:r>
      <w:r>
        <w:rPr>
          <w:rFonts w:hint="eastAsia" w:ascii="Times New Roman" w:hAnsi="Times New Roman" w:eastAsia="Times New Roman"/>
          <w:bCs/>
          <w:szCs w:val="21"/>
          <w:shd w:val="clear" w:color="auto" w:fill="auto"/>
          <w:lang w:val="en-US" w:eastAsia="zh-CN"/>
        </w:rPr>
        <w:t>recall</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_Toc20753 \h </w:instrText>
      </w:r>
      <w:r>
        <w:rPr>
          <w:rFonts w:ascii="Times New Roman" w:hAnsi="Times New Roman"/>
          <w:shd w:val="clear" w:color="auto" w:fill="auto"/>
        </w:rPr>
        <w:fldChar w:fldCharType="separate"/>
      </w:r>
      <w:r>
        <w:rPr>
          <w:rFonts w:ascii="Times New Roman" w:hAnsi="Times New Roman"/>
          <w:shd w:val="clear" w:color="auto" w:fill="auto"/>
        </w:rPr>
        <w:t>36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60FE17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_Toc26298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17</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JIT</w:t>
      </w:r>
      <w:r>
        <w:rPr>
          <w:rFonts w:hint="eastAsia" w:ascii="Times New Roman" w:hAnsi="Times New Roman" w:eastAsia="宋体"/>
          <w:bCs/>
          <w:szCs w:val="21"/>
          <w:shd w:val="clear" w:color="auto" w:fill="auto"/>
          <w:lang w:val="en-US" w:eastAsia="zh-CN"/>
        </w:rPr>
        <w:t>模型框架及微调策略</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_Toc26298 \h </w:instrText>
      </w:r>
      <w:r>
        <w:rPr>
          <w:rFonts w:ascii="Times New Roman" w:hAnsi="Times New Roman"/>
          <w:shd w:val="clear" w:color="auto" w:fill="auto"/>
        </w:rPr>
        <w:fldChar w:fldCharType="separate"/>
      </w:r>
      <w:r>
        <w:rPr>
          <w:rFonts w:ascii="Times New Roman" w:hAnsi="Times New Roman"/>
          <w:shd w:val="clear" w:color="auto" w:fill="auto"/>
        </w:rPr>
        <w:t>39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D66D90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_Toc5041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18</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六个数据集在</w:t>
      </w:r>
      <w:r>
        <w:rPr>
          <w:rFonts w:hint="eastAsia" w:ascii="Times New Roman" w:hAnsi="Times New Roman" w:eastAsia="Times New Roman"/>
          <w:bCs/>
          <w:szCs w:val="21"/>
          <w:shd w:val="clear" w:color="auto" w:fill="auto"/>
          <w:lang w:val="en-US" w:eastAsia="zh-CN"/>
        </w:rPr>
        <w:t>CodeGPTJIT</w:t>
      </w:r>
      <w:r>
        <w:rPr>
          <w:rFonts w:hint="eastAsia" w:ascii="Times New Roman" w:hAnsi="Times New Roman" w:eastAsia="宋体"/>
          <w:bCs/>
          <w:szCs w:val="21"/>
          <w:shd w:val="clear" w:color="auto" w:fill="auto"/>
          <w:lang w:val="en-US" w:eastAsia="zh-CN"/>
        </w:rPr>
        <w:t>中冻结前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层解码器参数的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_Toc5041 \h </w:instrText>
      </w:r>
      <w:r>
        <w:rPr>
          <w:rFonts w:ascii="Times New Roman" w:hAnsi="Times New Roman"/>
          <w:shd w:val="clear" w:color="auto" w:fill="auto"/>
        </w:rPr>
        <w:fldChar w:fldCharType="separate"/>
      </w:r>
      <w:r>
        <w:rPr>
          <w:rFonts w:ascii="Times New Roman" w:hAnsi="Times New Roman"/>
          <w:shd w:val="clear" w:color="auto" w:fill="auto"/>
        </w:rPr>
        <w:t>41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327133B">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_Toc14651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19</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CodeBERTJIT</w:t>
      </w:r>
      <w:r>
        <w:rPr>
          <w:rFonts w:hint="eastAsia" w:ascii="Times New Roman" w:hAnsi="Times New Roman" w:eastAsia="宋体"/>
          <w:bCs/>
          <w:szCs w:val="21"/>
          <w:shd w:val="clear" w:color="auto" w:fill="auto"/>
          <w:lang w:val="en-US" w:eastAsia="zh-CN"/>
        </w:rPr>
        <w:t>中冻结前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层编码器参数的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_Toc14651 \h </w:instrText>
      </w:r>
      <w:r>
        <w:rPr>
          <w:rFonts w:ascii="Times New Roman" w:hAnsi="Times New Roman"/>
          <w:shd w:val="clear" w:color="auto" w:fill="auto"/>
        </w:rPr>
        <w:fldChar w:fldCharType="separate"/>
      </w:r>
      <w:r>
        <w:rPr>
          <w:rFonts w:ascii="Times New Roman" w:hAnsi="Times New Roman"/>
          <w:shd w:val="clear" w:color="auto" w:fill="auto"/>
        </w:rPr>
        <w:t>42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1BB382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_Toc11585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20</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CodeGPTJIT</w:t>
      </w:r>
      <w:r>
        <w:rPr>
          <w:rFonts w:hint="eastAsia" w:ascii="Times New Roman" w:hAnsi="Times New Roman" w:eastAsia="宋体"/>
          <w:bCs/>
          <w:szCs w:val="21"/>
          <w:shd w:val="clear" w:color="auto" w:fill="auto"/>
          <w:lang w:val="en-US" w:eastAsia="zh-CN"/>
        </w:rPr>
        <w:t>中初始化前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层编码器参数的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f1</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_Toc11585 \h </w:instrText>
      </w:r>
      <w:r>
        <w:rPr>
          <w:rFonts w:ascii="Times New Roman" w:hAnsi="Times New Roman"/>
          <w:shd w:val="clear" w:color="auto" w:fill="auto"/>
        </w:rPr>
        <w:fldChar w:fldCharType="separate"/>
      </w:r>
      <w:r>
        <w:rPr>
          <w:rFonts w:ascii="Times New Roman" w:hAnsi="Times New Roman"/>
          <w:shd w:val="clear" w:color="auto" w:fill="auto"/>
        </w:rPr>
        <w:t>43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87C2A6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_Toc21407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21</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CodeBERTJIT</w:t>
      </w:r>
      <w:r>
        <w:rPr>
          <w:rFonts w:hint="eastAsia" w:ascii="Times New Roman" w:hAnsi="Times New Roman" w:eastAsia="宋体"/>
          <w:bCs/>
          <w:szCs w:val="21"/>
          <w:shd w:val="clear" w:color="auto" w:fill="auto"/>
          <w:lang w:val="en-US" w:eastAsia="zh-CN"/>
        </w:rPr>
        <w:t>中初始化前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层编码器参数的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f1</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_Toc21407 \h </w:instrText>
      </w:r>
      <w:r>
        <w:rPr>
          <w:rFonts w:ascii="Times New Roman" w:hAnsi="Times New Roman"/>
          <w:shd w:val="clear" w:color="auto" w:fill="auto"/>
        </w:rPr>
        <w:fldChar w:fldCharType="separate"/>
      </w:r>
      <w:r>
        <w:rPr>
          <w:rFonts w:ascii="Times New Roman" w:hAnsi="Times New Roman"/>
          <w:shd w:val="clear" w:color="auto" w:fill="auto"/>
        </w:rPr>
        <w:t>43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C6613F2">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_Toc8918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22</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CodeLlama</w:t>
      </w:r>
      <w:r>
        <w:rPr>
          <w:rFonts w:hint="eastAsia" w:ascii="Times New Roman" w:hAnsi="Times New Roman" w:eastAsia="宋体"/>
          <w:bCs/>
          <w:szCs w:val="21"/>
          <w:shd w:val="clear" w:color="auto" w:fill="auto"/>
          <w:lang w:val="en-US" w:eastAsia="zh-CN"/>
        </w:rPr>
        <w:t>结构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_Toc8918 \h </w:instrText>
      </w:r>
      <w:r>
        <w:rPr>
          <w:rFonts w:ascii="Times New Roman" w:hAnsi="Times New Roman"/>
          <w:shd w:val="clear" w:color="auto" w:fill="auto"/>
        </w:rPr>
        <w:fldChar w:fldCharType="separate"/>
      </w:r>
      <w:r>
        <w:rPr>
          <w:rFonts w:ascii="Times New Roman" w:hAnsi="Times New Roman"/>
          <w:shd w:val="clear" w:color="auto" w:fill="auto"/>
        </w:rPr>
        <w:t>50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06CB79A">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_Toc30535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23</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基于信息堆叠的检索增强模型架构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_Toc30535 \h </w:instrText>
      </w:r>
      <w:r>
        <w:rPr>
          <w:rFonts w:ascii="Times New Roman" w:hAnsi="Times New Roman"/>
          <w:shd w:val="clear" w:color="auto" w:fill="auto"/>
        </w:rPr>
        <w:fldChar w:fldCharType="separate"/>
      </w:r>
      <w:r>
        <w:rPr>
          <w:rFonts w:ascii="Times New Roman" w:hAnsi="Times New Roman"/>
          <w:shd w:val="clear" w:color="auto" w:fill="auto"/>
        </w:rPr>
        <w:t>52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0ADFDA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_Toc29035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24</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基于向量融合的检索增强模型架构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_Toc29035 \h </w:instrText>
      </w:r>
      <w:r>
        <w:rPr>
          <w:rFonts w:ascii="Times New Roman" w:hAnsi="Times New Roman"/>
          <w:shd w:val="clear" w:color="auto" w:fill="auto"/>
        </w:rPr>
        <w:fldChar w:fldCharType="separate"/>
      </w:r>
      <w:r>
        <w:rPr>
          <w:rFonts w:ascii="Times New Roman" w:hAnsi="Times New Roman"/>
          <w:shd w:val="clear" w:color="auto" w:fill="auto"/>
        </w:rPr>
        <w:t>53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49A6A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_Toc16033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25</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CodeGPT</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base</w:t>
      </w:r>
      <w:r>
        <w:rPr>
          <w:rFonts w:hint="eastAsia" w:ascii="Times New Roman" w:hAnsi="Times New Roman" w:eastAsia="宋体"/>
          <w:bCs/>
          <w:szCs w:val="21"/>
          <w:shd w:val="clear" w:color="auto" w:fill="auto"/>
          <w:lang w:val="en-US" w:eastAsia="zh-CN"/>
        </w:rPr>
        <w:t>模型平均性能随召回向量个数变化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_Toc16033 \h </w:instrText>
      </w:r>
      <w:r>
        <w:rPr>
          <w:rFonts w:ascii="Times New Roman" w:hAnsi="Times New Roman"/>
          <w:shd w:val="clear" w:color="auto" w:fill="auto"/>
        </w:rPr>
        <w:fldChar w:fldCharType="separate"/>
      </w:r>
      <w:r>
        <w:rPr>
          <w:rFonts w:ascii="Times New Roman" w:hAnsi="Times New Roman"/>
          <w:shd w:val="clear" w:color="auto" w:fill="auto"/>
        </w:rPr>
        <w:t>58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F6E2FA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_Toc27012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26</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GPT2</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medium</w:t>
      </w:r>
      <w:r>
        <w:rPr>
          <w:rFonts w:hint="eastAsia" w:ascii="Times New Roman" w:hAnsi="Times New Roman" w:eastAsia="宋体"/>
          <w:bCs/>
          <w:szCs w:val="21"/>
          <w:shd w:val="clear" w:color="auto" w:fill="auto"/>
          <w:lang w:val="en-US" w:eastAsia="zh-CN"/>
        </w:rPr>
        <w:t>模型平均性能随召回向量个数变化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_Toc27012 \h </w:instrText>
      </w:r>
      <w:r>
        <w:rPr>
          <w:rFonts w:ascii="Times New Roman" w:hAnsi="Times New Roman"/>
          <w:shd w:val="clear" w:color="auto" w:fill="auto"/>
        </w:rPr>
        <w:fldChar w:fldCharType="separate"/>
      </w:r>
      <w:r>
        <w:rPr>
          <w:rFonts w:ascii="Times New Roman" w:hAnsi="Times New Roman"/>
          <w:shd w:val="clear" w:color="auto" w:fill="auto"/>
        </w:rPr>
        <w:t>62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94E6A5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_Toc30191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27</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Llama3</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2</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1B</w:t>
      </w:r>
      <w:r>
        <w:rPr>
          <w:rFonts w:hint="eastAsia" w:ascii="Times New Roman" w:hAnsi="Times New Roman" w:eastAsia="宋体"/>
          <w:bCs/>
          <w:szCs w:val="21"/>
          <w:shd w:val="clear" w:color="auto" w:fill="auto"/>
          <w:lang w:val="en-US" w:eastAsia="zh-CN"/>
        </w:rPr>
        <w:t>模型平均性能随召回向量个数变化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_Toc30191 \h </w:instrText>
      </w:r>
      <w:r>
        <w:rPr>
          <w:rFonts w:ascii="Times New Roman" w:hAnsi="Times New Roman"/>
          <w:shd w:val="clear" w:color="auto" w:fill="auto"/>
        </w:rPr>
        <w:fldChar w:fldCharType="separate"/>
      </w:r>
      <w:r>
        <w:rPr>
          <w:rFonts w:ascii="Times New Roman" w:hAnsi="Times New Roman"/>
          <w:shd w:val="clear" w:color="auto" w:fill="auto"/>
        </w:rPr>
        <w:t>65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65DA226">
      <w:pPr>
        <w:spacing w:line="240" w:lineRule="auto"/>
        <w:jc w:val="left"/>
        <w:rPr>
          <w:rFonts w:ascii="Times New Roman" w:hAnsi="Times New Roman" w:eastAsia="黑体" w:cs="Times New Roman"/>
          <w:sz w:val="28"/>
          <w:shd w:val="clear" w:color="auto" w:fill="auto"/>
        </w:rPr>
      </w:pPr>
      <w:r>
        <w:rPr>
          <w:rFonts w:ascii="Times New Roman" w:hAnsi="Times New Roman" w:cs="Times New Roman"/>
          <w:shd w:val="clear" w:color="auto" w:fill="auto"/>
        </w:rPr>
        <w:fldChar w:fldCharType="end"/>
      </w:r>
    </w:p>
    <w:p w14:paraId="52DF9ACD">
      <w:pPr>
        <w:spacing w:before="163" w:beforeLines="50" w:after="163" w:afterLines="50" w:line="240" w:lineRule="auto"/>
        <w:jc w:val="center"/>
        <w:rPr>
          <w:rFonts w:hint="default" w:ascii="Times New Roman" w:hAnsi="Times New Roman" w:eastAsia="黑体" w:cs="Times New Roman"/>
          <w:sz w:val="32"/>
          <w:szCs w:val="32"/>
          <w:shd w:val="clear" w:color="auto" w:fill="auto"/>
          <w:lang w:val="en-US"/>
        </w:rPr>
      </w:pPr>
      <w:bookmarkStart w:id="5" w:name="_Toc467679511"/>
      <w:r>
        <w:rPr>
          <w:rFonts w:ascii="Times New Roman" w:hAnsi="Times New Roman" w:eastAsia="黑体" w:cs="Times New Roman"/>
          <w:sz w:val="32"/>
          <w:szCs w:val="32"/>
          <w:shd w:val="clear" w:color="auto" w:fill="auto"/>
        </w:rPr>
        <w:t>表</w:t>
      </w:r>
      <w:bookmarkEnd w:id="5"/>
      <w:r>
        <w:rPr>
          <w:rFonts w:hint="eastAsia" w:ascii="Times New Roman" w:hAnsi="Times New Roman" w:eastAsia="黑体" w:cs="Times New Roman"/>
          <w:sz w:val="32"/>
          <w:szCs w:val="32"/>
          <w:shd w:val="clear" w:color="auto" w:fill="auto"/>
          <w:lang w:val="en-US" w:eastAsia="zh-CN"/>
        </w:rPr>
        <w:t xml:space="preserve"> 清单</w:t>
      </w:r>
    </w:p>
    <w:p w14:paraId="4CF00FD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TOC \h \z \c "表" </w:instrText>
      </w:r>
      <w:r>
        <w:rPr>
          <w:rFonts w:ascii="Times New Roman" w:hAnsi="Times New Roman" w:cs="Times New Roman"/>
          <w:shd w:val="clear" w:color="auto" w:fill="auto"/>
        </w:rPr>
        <w:fldChar w:fldCharType="separate"/>
      </w: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_Toc27184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数据集统计信息</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_Toc27184 \h </w:instrText>
      </w:r>
      <w:r>
        <w:rPr>
          <w:rFonts w:ascii="Times New Roman" w:hAnsi="Times New Roman"/>
          <w:shd w:val="clear" w:color="auto" w:fill="auto"/>
        </w:rPr>
        <w:fldChar w:fldCharType="separate"/>
      </w:r>
      <w:r>
        <w:rPr>
          <w:rFonts w:ascii="Times New Roman" w:hAnsi="Times New Roman"/>
          <w:shd w:val="clear" w:color="auto" w:fill="auto"/>
        </w:rPr>
        <w:t>25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8AE4F4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_Toc5051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训练超参设置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_Toc5051 \h </w:instrText>
      </w:r>
      <w:r>
        <w:rPr>
          <w:rFonts w:ascii="Times New Roman" w:hAnsi="Times New Roman"/>
          <w:shd w:val="clear" w:color="auto" w:fill="auto"/>
        </w:rPr>
        <w:fldChar w:fldCharType="separate"/>
      </w:r>
      <w:r>
        <w:rPr>
          <w:rFonts w:ascii="Times New Roman" w:hAnsi="Times New Roman"/>
          <w:shd w:val="clear" w:color="auto" w:fill="auto"/>
        </w:rPr>
        <w:t>25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3FBF17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_Toc23456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相比于基线模型在</w:t>
      </w:r>
      <w:r>
        <w:rPr>
          <w:rFonts w:hint="eastAsia" w:ascii="Times New Roman" w:hAnsi="Times New Roman" w:eastAsia="Times New Roman" w:cs="宋体"/>
          <w:bCs/>
          <w:szCs w:val="21"/>
          <w:shd w:val="clear" w:color="auto" w:fill="auto"/>
          <w:lang w:val="en-US" w:eastAsia="zh-CN"/>
        </w:rPr>
        <w:t>qt</w:t>
      </w:r>
      <w:r>
        <w:rPr>
          <w:rFonts w:hint="eastAsia" w:ascii="Times New Roman" w:hAnsi="Times New Roman" w:eastAsia="宋体" w:cs="宋体"/>
          <w:bCs/>
          <w:szCs w:val="21"/>
          <w:shd w:val="clear" w:color="auto" w:fill="auto"/>
          <w:lang w:val="en-US" w:eastAsia="zh-CN"/>
        </w:rPr>
        <w:t>项目中表现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_Toc23456 \h </w:instrText>
      </w:r>
      <w:r>
        <w:rPr>
          <w:rFonts w:ascii="Times New Roman" w:hAnsi="Times New Roman"/>
          <w:shd w:val="clear" w:color="auto" w:fill="auto"/>
        </w:rPr>
        <w:fldChar w:fldCharType="separate"/>
      </w:r>
      <w:r>
        <w:rPr>
          <w:rFonts w:ascii="Times New Roman" w:hAnsi="Times New Roman"/>
          <w:shd w:val="clear" w:color="auto" w:fill="auto"/>
        </w:rPr>
        <w:t>26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52E694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_Toc7944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相比于基线模型在</w:t>
      </w:r>
      <w:r>
        <w:rPr>
          <w:rFonts w:hint="eastAsia" w:ascii="Times New Roman" w:hAnsi="Times New Roman" w:eastAsia="Times New Roman" w:cs="宋体"/>
          <w:bCs/>
          <w:szCs w:val="21"/>
          <w:shd w:val="clear" w:color="auto" w:fill="auto"/>
          <w:lang w:val="en-US" w:eastAsia="zh-CN"/>
        </w:rPr>
        <w:t>openstack</w:t>
      </w:r>
      <w:r>
        <w:rPr>
          <w:rFonts w:hint="eastAsia" w:ascii="Times New Roman" w:hAnsi="Times New Roman" w:eastAsia="宋体" w:cs="宋体"/>
          <w:bCs/>
          <w:szCs w:val="21"/>
          <w:shd w:val="clear" w:color="auto" w:fill="auto"/>
          <w:lang w:val="en-US" w:eastAsia="zh-CN"/>
        </w:rPr>
        <w:t>项目中表现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_Toc7944 \h </w:instrText>
      </w:r>
      <w:r>
        <w:rPr>
          <w:rFonts w:ascii="Times New Roman" w:hAnsi="Times New Roman"/>
          <w:shd w:val="clear" w:color="auto" w:fill="auto"/>
        </w:rPr>
        <w:fldChar w:fldCharType="separate"/>
      </w:r>
      <w:r>
        <w:rPr>
          <w:rFonts w:ascii="Times New Roman" w:hAnsi="Times New Roman"/>
          <w:shd w:val="clear" w:color="auto" w:fill="auto"/>
        </w:rPr>
        <w:t>26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08F450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_Toc19356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模型的训练耗时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_Toc19356 \h </w:instrText>
      </w:r>
      <w:r>
        <w:rPr>
          <w:rFonts w:ascii="Times New Roman" w:hAnsi="Times New Roman"/>
          <w:shd w:val="clear" w:color="auto" w:fill="auto"/>
        </w:rPr>
        <w:fldChar w:fldCharType="separate"/>
      </w:r>
      <w:r>
        <w:rPr>
          <w:rFonts w:ascii="Times New Roman" w:hAnsi="Times New Roman"/>
          <w:shd w:val="clear" w:color="auto" w:fill="auto"/>
        </w:rPr>
        <w:t>29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EF3094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_Toc15494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模型预测分布</w:t>
      </w:r>
      <w:r>
        <w:rPr>
          <w:rFonts w:hint="eastAsia" w:ascii="Times New Roman" w:hAnsi="Times New Roman" w:eastAsia="Times New Roman" w:cs="宋体"/>
          <w:bCs/>
          <w:szCs w:val="21"/>
          <w:shd w:val="clear" w:color="auto" w:fill="auto"/>
          <w:lang w:val="en-US" w:eastAsia="zh-CN"/>
        </w:rPr>
        <w:t>T</w:t>
      </w:r>
      <w:r>
        <w:rPr>
          <w:rFonts w:hint="eastAsia" w:ascii="Times New Roman" w:hAnsi="Times New Roman" w:eastAsia="宋体" w:cs="宋体"/>
          <w:bCs/>
          <w:szCs w:val="21"/>
          <w:shd w:val="clear" w:color="auto" w:fill="auto"/>
          <w:lang w:val="en-US" w:eastAsia="zh-CN"/>
        </w:rPr>
        <w:t>检验结果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_Toc15494 \h </w:instrText>
      </w:r>
      <w:r>
        <w:rPr>
          <w:rFonts w:ascii="Times New Roman" w:hAnsi="Times New Roman"/>
          <w:shd w:val="clear" w:color="auto" w:fill="auto"/>
        </w:rPr>
        <w:fldChar w:fldCharType="separate"/>
      </w:r>
      <w:r>
        <w:rPr>
          <w:rFonts w:ascii="Times New Roman" w:hAnsi="Times New Roman"/>
          <w:shd w:val="clear" w:color="auto" w:fill="auto"/>
        </w:rPr>
        <w:t>30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19FF69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_Toc18597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场景下在</w:t>
      </w:r>
      <w:r>
        <w:rPr>
          <w:rFonts w:hint="eastAsia" w:ascii="Times New Roman" w:hAnsi="Times New Roman" w:eastAsia="Times New Roman" w:cs="宋体"/>
          <w:bCs/>
          <w:szCs w:val="21"/>
          <w:shd w:val="clear" w:color="auto" w:fill="auto"/>
          <w:lang w:val="en-US" w:eastAsia="zh-CN"/>
        </w:rPr>
        <w:t>qt</w:t>
      </w:r>
      <w:r>
        <w:rPr>
          <w:rFonts w:hint="eastAsia" w:ascii="Times New Roman" w:hAnsi="Times New Roman" w:eastAsia="宋体" w:cs="宋体"/>
          <w:bCs/>
          <w:szCs w:val="21"/>
          <w:shd w:val="clear" w:color="auto" w:fill="auto"/>
          <w:lang w:val="en-US" w:eastAsia="zh-CN"/>
        </w:rPr>
        <w:t>数据集中的实验结果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_Toc18597 \h </w:instrText>
      </w:r>
      <w:r>
        <w:rPr>
          <w:rFonts w:ascii="Times New Roman" w:hAnsi="Times New Roman"/>
          <w:shd w:val="clear" w:color="auto" w:fill="auto"/>
        </w:rPr>
        <w:fldChar w:fldCharType="separate"/>
      </w:r>
      <w:r>
        <w:rPr>
          <w:rFonts w:ascii="Times New Roman" w:hAnsi="Times New Roman"/>
          <w:shd w:val="clear" w:color="auto" w:fill="auto"/>
        </w:rPr>
        <w:t>33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3BBA943">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_Toc21332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场景下在</w:t>
      </w:r>
      <w:r>
        <w:rPr>
          <w:rFonts w:hint="eastAsia" w:ascii="Times New Roman" w:hAnsi="Times New Roman" w:eastAsia="Times New Roman" w:cs="宋体"/>
          <w:bCs/>
          <w:szCs w:val="21"/>
          <w:shd w:val="clear" w:color="auto" w:fill="auto"/>
          <w:lang w:val="en-US" w:eastAsia="zh-CN"/>
        </w:rPr>
        <w:t>openstack</w:t>
      </w:r>
      <w:r>
        <w:rPr>
          <w:rFonts w:hint="eastAsia" w:ascii="Times New Roman" w:hAnsi="Times New Roman" w:eastAsia="宋体" w:cs="宋体"/>
          <w:bCs/>
          <w:szCs w:val="21"/>
          <w:shd w:val="clear" w:color="auto" w:fill="auto"/>
          <w:lang w:val="en-US" w:eastAsia="zh-CN"/>
        </w:rPr>
        <w:t>数据集中的实验结果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_Toc21332 \h </w:instrText>
      </w:r>
      <w:r>
        <w:rPr>
          <w:rFonts w:ascii="Times New Roman" w:hAnsi="Times New Roman"/>
          <w:shd w:val="clear" w:color="auto" w:fill="auto"/>
        </w:rPr>
        <w:fldChar w:fldCharType="separate"/>
      </w:r>
      <w:r>
        <w:rPr>
          <w:rFonts w:ascii="Times New Roman" w:hAnsi="Times New Roman"/>
          <w:shd w:val="clear" w:color="auto" w:fill="auto"/>
        </w:rPr>
        <w:t>34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107A57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_Toc31856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在</w:t>
      </w:r>
      <w:r>
        <w:rPr>
          <w:rFonts w:hint="eastAsia" w:ascii="Times New Roman" w:hAnsi="Times New Roman" w:eastAsia="Times New Roman" w:cs="宋体"/>
          <w:bCs/>
          <w:szCs w:val="21"/>
          <w:shd w:val="clear" w:color="auto" w:fill="auto"/>
          <w:lang w:val="en-US" w:eastAsia="zh-CN"/>
        </w:rPr>
        <w:t>qt</w:t>
      </w:r>
      <w:r>
        <w:rPr>
          <w:rFonts w:hint="eastAsia" w:ascii="Times New Roman" w:hAnsi="Times New Roman" w:eastAsia="宋体" w:cs="宋体"/>
          <w:bCs/>
          <w:szCs w:val="21"/>
          <w:shd w:val="clear" w:color="auto" w:fill="auto"/>
          <w:lang w:val="en-US" w:eastAsia="zh-CN"/>
        </w:rPr>
        <w:t>数据集</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场景下超越其他两个基线模型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_Toc31856 \h </w:instrText>
      </w:r>
      <w:r>
        <w:rPr>
          <w:rFonts w:ascii="Times New Roman" w:hAnsi="Times New Roman"/>
          <w:shd w:val="clear" w:color="auto" w:fill="auto"/>
        </w:rPr>
        <w:fldChar w:fldCharType="separate"/>
      </w:r>
      <w:r>
        <w:rPr>
          <w:rFonts w:ascii="Times New Roman" w:hAnsi="Times New Roman"/>
          <w:shd w:val="clear" w:color="auto" w:fill="auto"/>
        </w:rPr>
        <w:t>35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9D7FDA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_Toc12674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GPT2JIT</w:t>
      </w:r>
      <w:r>
        <w:rPr>
          <w:rFonts w:hint="eastAsia" w:ascii="Times New Roman" w:hAnsi="Times New Roman" w:eastAsia="宋体" w:cs="宋体"/>
          <w:bCs/>
          <w:szCs w:val="21"/>
          <w:shd w:val="clear" w:color="auto" w:fill="auto"/>
          <w:lang w:val="en-US" w:eastAsia="zh-CN"/>
        </w:rPr>
        <w:t>在</w:t>
      </w:r>
      <w:r>
        <w:rPr>
          <w:rFonts w:hint="eastAsia" w:ascii="Times New Roman" w:hAnsi="Times New Roman" w:eastAsia="Times New Roman" w:cs="宋体"/>
          <w:bCs/>
          <w:szCs w:val="21"/>
          <w:shd w:val="clear" w:color="auto" w:fill="auto"/>
          <w:lang w:val="en-US" w:eastAsia="zh-CN"/>
        </w:rPr>
        <w:t>openstack</w:t>
      </w:r>
      <w:r>
        <w:rPr>
          <w:rFonts w:hint="eastAsia" w:ascii="Times New Roman" w:hAnsi="Times New Roman" w:eastAsia="宋体" w:cs="宋体"/>
          <w:bCs/>
          <w:szCs w:val="21"/>
          <w:shd w:val="clear" w:color="auto" w:fill="auto"/>
          <w:lang w:val="en-US" w:eastAsia="zh-CN"/>
        </w:rPr>
        <w:t>数据集</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场景下超越其他两个基线模型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_Toc12674 \h </w:instrText>
      </w:r>
      <w:r>
        <w:rPr>
          <w:rFonts w:ascii="Times New Roman" w:hAnsi="Times New Roman"/>
          <w:shd w:val="clear" w:color="auto" w:fill="auto"/>
        </w:rPr>
        <w:fldChar w:fldCharType="separate"/>
      </w:r>
      <w:r>
        <w:rPr>
          <w:rFonts w:ascii="Times New Roman" w:hAnsi="Times New Roman"/>
          <w:shd w:val="clear" w:color="auto" w:fill="auto"/>
        </w:rPr>
        <w:t>36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0C15B76">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_Toc12594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6</w:t>
      </w:r>
      <w:r>
        <w:rPr>
          <w:rFonts w:hint="eastAsia" w:ascii="Times New Roman" w:hAnsi="Times New Roman" w:eastAsia="宋体" w:cs="宋体"/>
          <w:bCs/>
          <w:szCs w:val="21"/>
          <w:shd w:val="clear" w:color="auto" w:fill="auto"/>
          <w:lang w:val="en-US" w:eastAsia="zh-CN"/>
        </w:rPr>
        <w:t>个开源项目数据统计信息描述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_Toc12594 \h </w:instrText>
      </w:r>
      <w:r>
        <w:rPr>
          <w:rFonts w:ascii="Times New Roman" w:hAnsi="Times New Roman"/>
          <w:shd w:val="clear" w:color="auto" w:fill="auto"/>
        </w:rPr>
        <w:fldChar w:fldCharType="separate"/>
      </w:r>
      <w:r>
        <w:rPr>
          <w:rFonts w:ascii="Times New Roman" w:hAnsi="Times New Roman"/>
          <w:shd w:val="clear" w:color="auto" w:fill="auto"/>
        </w:rPr>
        <w:t>40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D2C92E6">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_Toc23414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训练超参设置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_Toc23414 \h </w:instrText>
      </w:r>
      <w:r>
        <w:rPr>
          <w:rFonts w:ascii="Times New Roman" w:hAnsi="Times New Roman"/>
          <w:shd w:val="clear" w:color="auto" w:fill="auto"/>
        </w:rPr>
        <w:fldChar w:fldCharType="separate"/>
      </w:r>
      <w:r>
        <w:rPr>
          <w:rFonts w:ascii="Times New Roman" w:hAnsi="Times New Roman"/>
          <w:shd w:val="clear" w:color="auto" w:fill="auto"/>
        </w:rPr>
        <w:t>40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9EA935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_Toc15387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中冻结前</w:t>
      </w:r>
      <w:r>
        <w:rPr>
          <w:rFonts w:hint="eastAsia" w:ascii="Times New Roman" w:hAnsi="Times New Roman" w:eastAsia="Times New Roman" w:cs="宋体"/>
          <w:bCs/>
          <w:szCs w:val="21"/>
          <w:shd w:val="clear" w:color="auto" w:fill="auto"/>
          <w:lang w:val="en-US" w:eastAsia="zh-CN"/>
        </w:rPr>
        <w:t>n</w:t>
      </w:r>
      <w:r>
        <w:rPr>
          <w:rFonts w:hint="eastAsia" w:ascii="Times New Roman" w:hAnsi="Times New Roman" w:eastAsia="宋体" w:cs="宋体"/>
          <w:bCs/>
          <w:szCs w:val="21"/>
          <w:shd w:val="clear" w:color="auto" w:fill="auto"/>
          <w:lang w:val="en-US" w:eastAsia="zh-CN"/>
        </w:rPr>
        <w:t>层</w:t>
      </w:r>
      <w:r>
        <w:rPr>
          <w:rFonts w:hint="eastAsia" w:ascii="Times New Roman" w:hAnsi="Times New Roman" w:eastAsia="Times New Roman" w:cs="宋体"/>
          <w:bCs/>
          <w:szCs w:val="21"/>
          <w:shd w:val="clear" w:color="auto" w:fill="auto"/>
          <w:lang w:val="en-US" w:eastAsia="zh-CN"/>
        </w:rPr>
        <w:t>decoder</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block</w:t>
      </w:r>
      <w:r>
        <w:rPr>
          <w:rFonts w:hint="eastAsia" w:ascii="Times New Roman" w:hAnsi="Times New Roman" w:eastAsia="宋体" w:cs="宋体"/>
          <w:bCs/>
          <w:szCs w:val="21"/>
          <w:shd w:val="clear" w:color="auto" w:fill="auto"/>
          <w:lang w:val="en-US" w:eastAsia="zh-CN"/>
        </w:rPr>
        <w:t>参数的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_Toc15387 \h </w:instrText>
      </w:r>
      <w:r>
        <w:rPr>
          <w:rFonts w:ascii="Times New Roman" w:hAnsi="Times New Roman"/>
          <w:shd w:val="clear" w:color="auto" w:fill="auto"/>
        </w:rPr>
        <w:fldChar w:fldCharType="separate"/>
      </w:r>
      <w:r>
        <w:rPr>
          <w:rFonts w:ascii="Times New Roman" w:hAnsi="Times New Roman"/>
          <w:shd w:val="clear" w:color="auto" w:fill="auto"/>
        </w:rPr>
        <w:t>42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72CFF0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_Toc27279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CodeBERTJIT</w:t>
      </w:r>
      <w:r>
        <w:rPr>
          <w:rFonts w:hint="eastAsia" w:ascii="Times New Roman" w:hAnsi="Times New Roman" w:eastAsia="宋体" w:cs="宋体"/>
          <w:bCs/>
          <w:szCs w:val="21"/>
          <w:shd w:val="clear" w:color="auto" w:fill="auto"/>
          <w:lang w:val="en-US" w:eastAsia="zh-CN"/>
        </w:rPr>
        <w:t>中冻结前</w:t>
      </w:r>
      <w:r>
        <w:rPr>
          <w:rFonts w:hint="eastAsia" w:ascii="Times New Roman" w:hAnsi="Times New Roman" w:eastAsia="Times New Roman" w:cs="宋体"/>
          <w:bCs/>
          <w:szCs w:val="21"/>
          <w:shd w:val="clear" w:color="auto" w:fill="auto"/>
          <w:lang w:val="en-US" w:eastAsia="zh-CN"/>
        </w:rPr>
        <w:t>n</w:t>
      </w:r>
      <w:r>
        <w:rPr>
          <w:rFonts w:hint="eastAsia" w:ascii="Times New Roman" w:hAnsi="Times New Roman" w:eastAsia="宋体" w:cs="宋体"/>
          <w:bCs/>
          <w:szCs w:val="21"/>
          <w:shd w:val="clear" w:color="auto" w:fill="auto"/>
          <w:lang w:val="en-US" w:eastAsia="zh-CN"/>
        </w:rPr>
        <w:t>层</w:t>
      </w:r>
      <w:r>
        <w:rPr>
          <w:rFonts w:hint="eastAsia" w:ascii="Times New Roman" w:hAnsi="Times New Roman" w:eastAsia="Times New Roman" w:cs="宋体"/>
          <w:bCs/>
          <w:szCs w:val="21"/>
          <w:shd w:val="clear" w:color="auto" w:fill="auto"/>
          <w:lang w:val="en-US" w:eastAsia="zh-CN"/>
        </w:rPr>
        <w:t>encoder</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block</w:t>
      </w:r>
      <w:r>
        <w:rPr>
          <w:rFonts w:hint="eastAsia" w:ascii="Times New Roman" w:hAnsi="Times New Roman" w:eastAsia="宋体" w:cs="宋体"/>
          <w:bCs/>
          <w:szCs w:val="21"/>
          <w:shd w:val="clear" w:color="auto" w:fill="auto"/>
          <w:lang w:val="en-US" w:eastAsia="zh-CN"/>
        </w:rPr>
        <w:t>参数的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_Toc27279 \h </w:instrText>
      </w:r>
      <w:r>
        <w:rPr>
          <w:rFonts w:ascii="Times New Roman" w:hAnsi="Times New Roman"/>
          <w:shd w:val="clear" w:color="auto" w:fill="auto"/>
        </w:rPr>
        <w:fldChar w:fldCharType="separate"/>
      </w:r>
      <w:r>
        <w:rPr>
          <w:rFonts w:ascii="Times New Roman" w:hAnsi="Times New Roman"/>
          <w:shd w:val="clear" w:color="auto" w:fill="auto"/>
        </w:rPr>
        <w:t>43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5B8E89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_Toc28960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中使用不同特征提取器的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_Toc28960 \h </w:instrText>
      </w:r>
      <w:r>
        <w:rPr>
          <w:rFonts w:ascii="Times New Roman" w:hAnsi="Times New Roman"/>
          <w:shd w:val="clear" w:color="auto" w:fill="auto"/>
        </w:rPr>
        <w:fldChar w:fldCharType="separate"/>
      </w:r>
      <w:r>
        <w:rPr>
          <w:rFonts w:ascii="Times New Roman" w:hAnsi="Times New Roman"/>
          <w:shd w:val="clear" w:color="auto" w:fill="auto"/>
        </w:rPr>
        <w:t>44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55F36F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_Toc16137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CodeBERTIT</w:t>
      </w:r>
      <w:r>
        <w:rPr>
          <w:rFonts w:hint="eastAsia" w:ascii="Times New Roman" w:hAnsi="Times New Roman" w:eastAsia="宋体" w:cs="宋体"/>
          <w:bCs/>
          <w:szCs w:val="21"/>
          <w:shd w:val="clear" w:color="auto" w:fill="auto"/>
          <w:lang w:val="en-US" w:eastAsia="zh-CN"/>
        </w:rPr>
        <w:t>中使用不同特征提取器的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_Toc16137 \h </w:instrText>
      </w:r>
      <w:r>
        <w:rPr>
          <w:rFonts w:ascii="Times New Roman" w:hAnsi="Times New Roman"/>
          <w:shd w:val="clear" w:color="auto" w:fill="auto"/>
        </w:rPr>
        <w:fldChar w:fldCharType="separate"/>
      </w:r>
      <w:r>
        <w:rPr>
          <w:rFonts w:ascii="Times New Roman" w:hAnsi="Times New Roman"/>
          <w:shd w:val="clear" w:color="auto" w:fill="auto"/>
        </w:rPr>
        <w:t>45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44A9162">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_Toc1022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中使用不同权重衰减率的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_Toc1022 \h </w:instrText>
      </w:r>
      <w:r>
        <w:rPr>
          <w:rFonts w:ascii="Times New Roman" w:hAnsi="Times New Roman"/>
          <w:shd w:val="clear" w:color="auto" w:fill="auto"/>
        </w:rPr>
        <w:fldChar w:fldCharType="separate"/>
      </w:r>
      <w:r>
        <w:rPr>
          <w:rFonts w:ascii="Times New Roman" w:hAnsi="Times New Roman"/>
          <w:shd w:val="clear" w:color="auto" w:fill="auto"/>
        </w:rPr>
        <w:t>46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171F0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_Toc2337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CodeBERTJIT</w:t>
      </w:r>
      <w:r>
        <w:rPr>
          <w:rFonts w:hint="eastAsia" w:ascii="Times New Roman" w:hAnsi="Times New Roman" w:eastAsia="宋体" w:cs="宋体"/>
          <w:bCs/>
          <w:szCs w:val="21"/>
          <w:shd w:val="clear" w:color="auto" w:fill="auto"/>
          <w:lang w:val="en-US" w:eastAsia="zh-CN"/>
        </w:rPr>
        <w:t>中使用不同权重衰减率的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_Toc2337 \h </w:instrText>
      </w:r>
      <w:r>
        <w:rPr>
          <w:rFonts w:ascii="Times New Roman" w:hAnsi="Times New Roman"/>
          <w:shd w:val="clear" w:color="auto" w:fill="auto"/>
        </w:rPr>
        <w:fldChar w:fldCharType="separate"/>
      </w:r>
      <w:r>
        <w:rPr>
          <w:rFonts w:ascii="Times New Roman" w:hAnsi="Times New Roman"/>
          <w:shd w:val="clear" w:color="auto" w:fill="auto"/>
        </w:rPr>
        <w:t>46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98BFFD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_Toc31356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OCJITLoRA</w:t>
      </w:r>
      <w:r>
        <w:rPr>
          <w:rFonts w:hint="eastAsia" w:ascii="Times New Roman" w:hAnsi="Times New Roman" w:eastAsia="宋体" w:cs="宋体"/>
          <w:bCs/>
          <w:szCs w:val="21"/>
          <w:shd w:val="clear" w:color="auto" w:fill="auto"/>
          <w:lang w:val="en-US" w:eastAsia="zh-CN"/>
        </w:rPr>
        <w:t>相比于其他基线模型在六个数据集上的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_Toc31356 \h </w:instrText>
      </w:r>
      <w:r>
        <w:rPr>
          <w:rFonts w:ascii="Times New Roman" w:hAnsi="Times New Roman"/>
          <w:shd w:val="clear" w:color="auto" w:fill="auto"/>
        </w:rPr>
        <w:fldChar w:fldCharType="separate"/>
      </w:r>
      <w:r>
        <w:rPr>
          <w:rFonts w:ascii="Times New Roman" w:hAnsi="Times New Roman"/>
          <w:shd w:val="clear" w:color="auto" w:fill="auto"/>
        </w:rPr>
        <w:t>47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6E0548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_Toc28025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OCJITLoRA</w:t>
      </w:r>
      <w:r>
        <w:rPr>
          <w:rFonts w:hint="eastAsia" w:ascii="Times New Roman" w:hAnsi="Times New Roman" w:eastAsia="宋体" w:cs="宋体"/>
          <w:bCs/>
          <w:szCs w:val="21"/>
          <w:shd w:val="clear" w:color="auto" w:fill="auto"/>
          <w:lang w:val="en-US" w:eastAsia="zh-CN"/>
        </w:rPr>
        <w:t>相比于其他基线模型在六个数据集上的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_Toc28025 \h </w:instrText>
      </w:r>
      <w:r>
        <w:rPr>
          <w:rFonts w:ascii="Times New Roman" w:hAnsi="Times New Roman"/>
          <w:shd w:val="clear" w:color="auto" w:fill="auto"/>
        </w:rPr>
        <w:fldChar w:fldCharType="separate"/>
      </w:r>
      <w:r>
        <w:rPr>
          <w:rFonts w:ascii="Times New Roman" w:hAnsi="Times New Roman"/>
          <w:shd w:val="clear" w:color="auto" w:fill="auto"/>
        </w:rPr>
        <w:t>47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D2E4E86">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_Toc5104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实验所用数据集统计信息</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_Toc5104 \h </w:instrText>
      </w:r>
      <w:r>
        <w:rPr>
          <w:rFonts w:ascii="Times New Roman" w:hAnsi="Times New Roman"/>
          <w:shd w:val="clear" w:color="auto" w:fill="auto"/>
        </w:rPr>
        <w:fldChar w:fldCharType="separate"/>
      </w:r>
      <w:r>
        <w:rPr>
          <w:rFonts w:ascii="Times New Roman" w:hAnsi="Times New Roman"/>
          <w:shd w:val="clear" w:color="auto" w:fill="auto"/>
        </w:rPr>
        <w:t>55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CD4FDD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_Toc18621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宋体" w:cs="宋体"/>
          <w:bCs/>
          <w:szCs w:val="21"/>
          <w:shd w:val="clear" w:color="auto" w:fill="auto"/>
        </w:rPr>
        <w:t>实验环境</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_Toc18621 \h </w:instrText>
      </w:r>
      <w:r>
        <w:rPr>
          <w:rFonts w:ascii="Times New Roman" w:hAnsi="Times New Roman"/>
          <w:shd w:val="clear" w:color="auto" w:fill="auto"/>
        </w:rPr>
        <w:fldChar w:fldCharType="separate"/>
      </w:r>
      <w:r>
        <w:rPr>
          <w:rFonts w:ascii="Times New Roman" w:hAnsi="Times New Roman"/>
          <w:shd w:val="clear" w:color="auto" w:fill="auto"/>
        </w:rPr>
        <w:t>55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46EE69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_Toc18948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原始无检索模型在六个项目中表现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_Toc18948 \h </w:instrText>
      </w:r>
      <w:r>
        <w:rPr>
          <w:rFonts w:ascii="Times New Roman" w:hAnsi="Times New Roman"/>
          <w:shd w:val="clear" w:color="auto" w:fill="auto"/>
        </w:rPr>
        <w:fldChar w:fldCharType="separate"/>
      </w:r>
      <w:r>
        <w:rPr>
          <w:rFonts w:ascii="Times New Roman" w:hAnsi="Times New Roman"/>
          <w:shd w:val="clear" w:color="auto" w:fill="auto"/>
        </w:rPr>
        <w:t>56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FD54D6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_Toc22151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引入召回代码输入的检索增强模型表现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_Toc22151 \h </w:instrText>
      </w:r>
      <w:r>
        <w:rPr>
          <w:rFonts w:ascii="Times New Roman" w:hAnsi="Times New Roman"/>
          <w:shd w:val="clear" w:color="auto" w:fill="auto"/>
        </w:rPr>
        <w:fldChar w:fldCharType="separate"/>
      </w:r>
      <w:r>
        <w:rPr>
          <w:rFonts w:ascii="Times New Roman" w:hAnsi="Times New Roman"/>
          <w:shd w:val="clear" w:color="auto" w:fill="auto"/>
        </w:rPr>
        <w:t>57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DF26835">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_Toc20154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扩大</w:t>
      </w:r>
      <w:r>
        <w:rPr>
          <w:rFonts w:hint="eastAsia" w:ascii="Times New Roman" w:hAnsi="Times New Roman" w:eastAsia="Times New Roman" w:cs="宋体"/>
          <w:bCs/>
          <w:szCs w:val="21"/>
          <w:shd w:val="clear" w:color="auto" w:fill="auto"/>
          <w:lang w:val="en-US" w:eastAsia="zh-CN"/>
        </w:rPr>
        <w:t>commit</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w:t>
      </w:r>
      <w:r>
        <w:rPr>
          <w:rFonts w:hint="eastAsia" w:ascii="Times New Roman" w:hAnsi="Times New Roman" w:eastAsia="宋体" w:cs="宋体"/>
          <w:bCs/>
          <w:szCs w:val="21"/>
          <w:shd w:val="clear" w:color="auto" w:fill="auto"/>
          <w:lang w:val="en-US" w:eastAsia="zh-CN"/>
        </w:rPr>
        <w:t>文件数量的无检索增强模型表现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_Toc20154 \h </w:instrText>
      </w:r>
      <w:r>
        <w:rPr>
          <w:rFonts w:ascii="Times New Roman" w:hAnsi="Times New Roman"/>
          <w:shd w:val="clear" w:color="auto" w:fill="auto"/>
        </w:rPr>
        <w:fldChar w:fldCharType="separate"/>
      </w:r>
      <w:r>
        <w:rPr>
          <w:rFonts w:ascii="Times New Roman" w:hAnsi="Times New Roman"/>
          <w:shd w:val="clear" w:color="auto" w:fill="auto"/>
        </w:rPr>
        <w:t>57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49A1B6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_Toc16256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1</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_Toc16256 \h </w:instrText>
      </w:r>
      <w:r>
        <w:rPr>
          <w:rFonts w:ascii="Times New Roman" w:hAnsi="Times New Roman"/>
          <w:shd w:val="clear" w:color="auto" w:fill="auto"/>
        </w:rPr>
        <w:fldChar w:fldCharType="separate"/>
      </w:r>
      <w:r>
        <w:rPr>
          <w:rFonts w:ascii="Times New Roman" w:hAnsi="Times New Roman"/>
          <w:shd w:val="clear" w:color="auto" w:fill="auto"/>
        </w:rPr>
        <w:t>59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94CB8C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_Toc11182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_Toc11182 \h </w:instrText>
      </w:r>
      <w:r>
        <w:rPr>
          <w:rFonts w:ascii="Times New Roman" w:hAnsi="Times New Roman"/>
          <w:shd w:val="clear" w:color="auto" w:fill="auto"/>
        </w:rPr>
        <w:fldChar w:fldCharType="separate"/>
      </w:r>
      <w:r>
        <w:rPr>
          <w:rFonts w:ascii="Times New Roman" w:hAnsi="Times New Roman"/>
          <w:shd w:val="clear" w:color="auto" w:fill="auto"/>
        </w:rPr>
        <w:t>59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2FE06E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_Toc21193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16</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_Toc21193 \h </w:instrText>
      </w:r>
      <w:r>
        <w:rPr>
          <w:rFonts w:ascii="Times New Roman" w:hAnsi="Times New Roman"/>
          <w:shd w:val="clear" w:color="auto" w:fill="auto"/>
        </w:rPr>
        <w:fldChar w:fldCharType="separate"/>
      </w:r>
      <w:r>
        <w:rPr>
          <w:rFonts w:ascii="Times New Roman" w:hAnsi="Times New Roman"/>
          <w:shd w:val="clear" w:color="auto" w:fill="auto"/>
        </w:rPr>
        <w:t>59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F38C61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_Toc26268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64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_Toc26268 \h </w:instrText>
      </w:r>
      <w:r>
        <w:rPr>
          <w:rFonts w:ascii="Times New Roman" w:hAnsi="Times New Roman"/>
          <w:shd w:val="clear" w:color="auto" w:fill="auto"/>
        </w:rPr>
        <w:fldChar w:fldCharType="separate"/>
      </w:r>
      <w:r>
        <w:rPr>
          <w:rFonts w:ascii="Times New Roman" w:hAnsi="Times New Roman"/>
          <w:shd w:val="clear" w:color="auto" w:fill="auto"/>
        </w:rPr>
        <w:t>60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30A0B7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_Toc28313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训练超参设置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_Toc28313 \h </w:instrText>
      </w:r>
      <w:r>
        <w:rPr>
          <w:rFonts w:ascii="Times New Roman" w:hAnsi="Times New Roman"/>
          <w:shd w:val="clear" w:color="auto" w:fill="auto"/>
        </w:rPr>
        <w:fldChar w:fldCharType="separate"/>
      </w:r>
      <w:r>
        <w:rPr>
          <w:rFonts w:ascii="Times New Roman" w:hAnsi="Times New Roman"/>
          <w:shd w:val="clear" w:color="auto" w:fill="auto"/>
        </w:rPr>
        <w:t>61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2A7AB2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_Toc20257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0</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_Toc20257 \h </w:instrText>
      </w:r>
      <w:r>
        <w:rPr>
          <w:rFonts w:ascii="Times New Roman" w:hAnsi="Times New Roman"/>
          <w:shd w:val="clear" w:color="auto" w:fill="auto"/>
        </w:rPr>
        <w:fldChar w:fldCharType="separate"/>
      </w:r>
      <w:r>
        <w:rPr>
          <w:rFonts w:ascii="Times New Roman" w:hAnsi="Times New Roman"/>
          <w:shd w:val="clear" w:color="auto" w:fill="auto"/>
        </w:rPr>
        <w:t>62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42860DA">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_Toc23591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_Toc23591 \h </w:instrText>
      </w:r>
      <w:r>
        <w:rPr>
          <w:rFonts w:ascii="Times New Roman" w:hAnsi="Times New Roman"/>
          <w:shd w:val="clear" w:color="auto" w:fill="auto"/>
        </w:rPr>
        <w:fldChar w:fldCharType="separate"/>
      </w:r>
      <w:r>
        <w:rPr>
          <w:rFonts w:ascii="Times New Roman" w:hAnsi="Times New Roman"/>
          <w:shd w:val="clear" w:color="auto" w:fill="auto"/>
        </w:rPr>
        <w:t>63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A8D2A0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_Toc22982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_Toc22982 \h </w:instrText>
      </w:r>
      <w:r>
        <w:rPr>
          <w:rFonts w:ascii="Times New Roman" w:hAnsi="Times New Roman"/>
          <w:shd w:val="clear" w:color="auto" w:fill="auto"/>
        </w:rPr>
        <w:fldChar w:fldCharType="separate"/>
      </w:r>
      <w:r>
        <w:rPr>
          <w:rFonts w:ascii="Times New Roman" w:hAnsi="Times New Roman"/>
          <w:shd w:val="clear" w:color="auto" w:fill="auto"/>
        </w:rPr>
        <w:t>63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AFB2AF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_Toc8906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16</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_Toc8906 \h </w:instrText>
      </w:r>
      <w:r>
        <w:rPr>
          <w:rFonts w:ascii="Times New Roman" w:hAnsi="Times New Roman"/>
          <w:shd w:val="clear" w:color="auto" w:fill="auto"/>
        </w:rPr>
        <w:fldChar w:fldCharType="separate"/>
      </w:r>
      <w:r>
        <w:rPr>
          <w:rFonts w:ascii="Times New Roman" w:hAnsi="Times New Roman"/>
          <w:shd w:val="clear" w:color="auto" w:fill="auto"/>
        </w:rPr>
        <w:t>64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F14F40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_Toc11322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64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_Toc11322 \h </w:instrText>
      </w:r>
      <w:r>
        <w:rPr>
          <w:rFonts w:ascii="Times New Roman" w:hAnsi="Times New Roman"/>
          <w:shd w:val="clear" w:color="auto" w:fill="auto"/>
        </w:rPr>
        <w:fldChar w:fldCharType="separate"/>
      </w:r>
      <w:r>
        <w:rPr>
          <w:rFonts w:ascii="Times New Roman" w:hAnsi="Times New Roman"/>
          <w:shd w:val="clear" w:color="auto" w:fill="auto"/>
        </w:rPr>
        <w:t>64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E086AFC">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_Toc5726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LoRA</w:t>
      </w:r>
      <w:r>
        <w:rPr>
          <w:rFonts w:hint="eastAsia" w:ascii="Times New Roman" w:hAnsi="Times New Roman" w:eastAsia="宋体" w:cs="宋体"/>
          <w:bCs/>
          <w:szCs w:val="21"/>
          <w:shd w:val="clear" w:color="auto" w:fill="auto"/>
          <w:lang w:val="en-US" w:eastAsia="zh-CN"/>
        </w:rPr>
        <w:t>训练设置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_Toc5726 \h </w:instrText>
      </w:r>
      <w:r>
        <w:rPr>
          <w:rFonts w:ascii="Times New Roman" w:hAnsi="Times New Roman"/>
          <w:shd w:val="clear" w:color="auto" w:fill="auto"/>
        </w:rPr>
        <w:fldChar w:fldCharType="separate"/>
      </w:r>
      <w:r>
        <w:rPr>
          <w:rFonts w:ascii="Times New Roman" w:hAnsi="Times New Roman"/>
          <w:shd w:val="clear" w:color="auto" w:fill="auto"/>
        </w:rPr>
        <w:t>64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41CBC1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_Toc16095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0</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_Toc16095 \h </w:instrText>
      </w:r>
      <w:r>
        <w:rPr>
          <w:rFonts w:ascii="Times New Roman" w:hAnsi="Times New Roman"/>
          <w:shd w:val="clear" w:color="auto" w:fill="auto"/>
        </w:rPr>
        <w:fldChar w:fldCharType="separate"/>
      </w:r>
      <w:r>
        <w:rPr>
          <w:rFonts w:ascii="Times New Roman" w:hAnsi="Times New Roman"/>
          <w:shd w:val="clear" w:color="auto" w:fill="auto"/>
        </w:rPr>
        <w:t>66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24990DA">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_Toc9451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_Toc9451 \h </w:instrText>
      </w:r>
      <w:r>
        <w:rPr>
          <w:rFonts w:ascii="Times New Roman" w:hAnsi="Times New Roman"/>
          <w:shd w:val="clear" w:color="auto" w:fill="auto"/>
        </w:rPr>
        <w:fldChar w:fldCharType="separate"/>
      </w:r>
      <w:r>
        <w:rPr>
          <w:rFonts w:ascii="Times New Roman" w:hAnsi="Times New Roman"/>
          <w:shd w:val="clear" w:color="auto" w:fill="auto"/>
        </w:rPr>
        <w:t>66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5F66FB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_Toc14216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_Toc14216 \h </w:instrText>
      </w:r>
      <w:r>
        <w:rPr>
          <w:rFonts w:ascii="Times New Roman" w:hAnsi="Times New Roman"/>
          <w:shd w:val="clear" w:color="auto" w:fill="auto"/>
        </w:rPr>
        <w:fldChar w:fldCharType="separate"/>
      </w:r>
      <w:r>
        <w:rPr>
          <w:rFonts w:ascii="Times New Roman" w:hAnsi="Times New Roman"/>
          <w:shd w:val="clear" w:color="auto" w:fill="auto"/>
        </w:rPr>
        <w:t>66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15D9E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_Toc10113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16</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_Toc10113 \h </w:instrText>
      </w:r>
      <w:r>
        <w:rPr>
          <w:rFonts w:ascii="Times New Roman" w:hAnsi="Times New Roman"/>
          <w:shd w:val="clear" w:color="auto" w:fill="auto"/>
        </w:rPr>
        <w:fldChar w:fldCharType="separate"/>
      </w:r>
      <w:r>
        <w:rPr>
          <w:rFonts w:ascii="Times New Roman" w:hAnsi="Times New Roman"/>
          <w:shd w:val="clear" w:color="auto" w:fill="auto"/>
        </w:rPr>
        <w:t>67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86DA04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_Toc24962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64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_Toc24962 \h </w:instrText>
      </w:r>
      <w:r>
        <w:rPr>
          <w:rFonts w:ascii="Times New Roman" w:hAnsi="Times New Roman"/>
          <w:shd w:val="clear" w:color="auto" w:fill="auto"/>
        </w:rPr>
        <w:fldChar w:fldCharType="separate"/>
      </w:r>
      <w:r>
        <w:rPr>
          <w:rFonts w:ascii="Times New Roman" w:hAnsi="Times New Roman"/>
          <w:shd w:val="clear" w:color="auto" w:fill="auto"/>
        </w:rPr>
        <w:t>67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657083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_Toc14950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所提优化方案与基线模型相比的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_Toc14950 \h </w:instrText>
      </w:r>
      <w:r>
        <w:rPr>
          <w:rFonts w:ascii="Times New Roman" w:hAnsi="Times New Roman"/>
          <w:shd w:val="clear" w:color="auto" w:fill="auto"/>
        </w:rPr>
        <w:fldChar w:fldCharType="separate"/>
      </w:r>
      <w:r>
        <w:rPr>
          <w:rFonts w:ascii="Times New Roman" w:hAnsi="Times New Roman"/>
          <w:shd w:val="clear" w:color="auto" w:fill="auto"/>
        </w:rPr>
        <w:t>68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2193A5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_Toc26321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所提优化方案与基线模型相比的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_Toc26321 \h </w:instrText>
      </w:r>
      <w:r>
        <w:rPr>
          <w:rFonts w:ascii="Times New Roman" w:hAnsi="Times New Roman"/>
          <w:shd w:val="clear" w:color="auto" w:fill="auto"/>
        </w:rPr>
        <w:fldChar w:fldCharType="separate"/>
      </w:r>
      <w:r>
        <w:rPr>
          <w:rFonts w:ascii="Times New Roman" w:hAnsi="Times New Roman"/>
          <w:shd w:val="clear" w:color="auto" w:fill="auto"/>
        </w:rPr>
        <w:t>68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248C74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_Toc24692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所提优化方案与基线模型相比的</w:t>
      </w:r>
      <w:r>
        <w:rPr>
          <w:rFonts w:hint="eastAsia" w:ascii="Times New Roman" w:hAnsi="Times New Roman" w:eastAsia="Times New Roman" w:cs="宋体"/>
          <w:bCs/>
          <w:szCs w:val="21"/>
          <w:shd w:val="clear" w:color="auto" w:fill="auto"/>
          <w:lang w:val="en-US" w:eastAsia="zh-CN"/>
        </w:rPr>
        <w:t>MCC</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_Toc24692 \h </w:instrText>
      </w:r>
      <w:r>
        <w:rPr>
          <w:rFonts w:ascii="Times New Roman" w:hAnsi="Times New Roman"/>
          <w:shd w:val="clear" w:color="auto" w:fill="auto"/>
        </w:rPr>
        <w:fldChar w:fldCharType="separate"/>
      </w:r>
      <w:r>
        <w:rPr>
          <w:rFonts w:ascii="Times New Roman" w:hAnsi="Times New Roman"/>
          <w:shd w:val="clear" w:color="auto" w:fill="auto"/>
        </w:rPr>
        <w:t>69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9725C6C">
      <w:pPr>
        <w:spacing w:line="240" w:lineRule="auto"/>
        <w:jc w:val="left"/>
        <w:rPr>
          <w:rFonts w:ascii="Times New Roman" w:hAnsi="Times New Roman" w:cs="Times New Roman"/>
          <w:shd w:val="clear" w:color="auto" w:fill="auto"/>
        </w:rPr>
      </w:pPr>
      <w:r>
        <w:rPr>
          <w:rFonts w:ascii="Times New Roman" w:hAnsi="Times New Roman" w:cs="Times New Roman"/>
          <w:shd w:val="clear" w:color="auto" w:fill="auto"/>
        </w:rPr>
        <w:fldChar w:fldCharType="end"/>
      </w:r>
    </w:p>
    <w:p w14:paraId="06B86779">
      <w:pPr>
        <w:rPr>
          <w:rFonts w:ascii="Times New Roman" w:hAnsi="Times New Roman" w:cs="Times New Roman"/>
          <w:shd w:val="clear" w:color="auto" w:fill="auto"/>
        </w:rPr>
      </w:pPr>
    </w:p>
    <w:p w14:paraId="3094E753">
      <w:pPr>
        <w:rPr>
          <w:rFonts w:ascii="Times New Roman" w:hAnsi="Times New Roman" w:cs="Times New Roman"/>
          <w:shd w:val="clear" w:color="auto" w:fill="auto"/>
        </w:rPr>
      </w:pPr>
      <w:r>
        <w:rPr>
          <w:rFonts w:ascii="Times New Roman" w:hAnsi="Times New Roman" w:cs="Times New Roman"/>
          <w:shd w:val="clear" w:color="auto" w:fill="auto"/>
        </w:rPr>
        <w:br w:type="page"/>
      </w:r>
    </w:p>
    <w:p w14:paraId="046CED2F">
      <w:pPr>
        <w:rPr>
          <w:rFonts w:ascii="Times New Roman" w:hAnsi="Times New Roman" w:cs="Times New Roman"/>
          <w:shd w:val="clear" w:color="auto" w:fill="auto"/>
        </w:rPr>
        <w:sectPr>
          <w:headerReference r:id="rId9" w:type="default"/>
          <w:footerReference r:id="rId11" w:type="default"/>
          <w:headerReference r:id="rId10" w:type="even"/>
          <w:footerReference r:id="rId12" w:type="even"/>
          <w:pgSz w:w="11906" w:h="16838"/>
          <w:pgMar w:top="1418" w:right="1418" w:bottom="1418" w:left="1418" w:header="851" w:footer="851" w:gutter="0"/>
          <w:pgNumType w:fmt="upperRoman" w:start="1"/>
          <w:cols w:space="425" w:num="1"/>
          <w:docGrid w:type="linesAndChars" w:linePitch="326" w:charSpace="0"/>
        </w:sectPr>
      </w:pPr>
    </w:p>
    <w:p w14:paraId="2BB4BB57">
      <w:pPr>
        <w:pStyle w:val="45"/>
        <w:spacing w:before="163" w:after="163"/>
        <w:rPr>
          <w:rFonts w:hint="eastAsia" w:ascii="Times New Roman" w:hAnsi="Times New Roman" w:cs="Times New Roman"/>
          <w:shd w:val="clear" w:color="auto" w:fill="auto"/>
          <w:lang w:val="en-US" w:eastAsia="zh-CN"/>
        </w:rPr>
      </w:pPr>
      <w:bookmarkStart w:id="6" w:name="_Toc467679512"/>
      <w:bookmarkStart w:id="7" w:name="_Toc31063"/>
      <w:r>
        <w:rPr>
          <w:rFonts w:hint="eastAsia" w:ascii="Times New Roman" w:hAnsi="Times New Roman" w:cs="Times New Roman"/>
          <w:shd w:val="clear" w:color="auto" w:fill="auto"/>
          <w:lang w:val="en-US" w:eastAsia="zh-CN"/>
        </w:rPr>
        <w:t>绪论</w:t>
      </w:r>
      <w:bookmarkEnd w:id="6"/>
      <w:bookmarkEnd w:id="7"/>
    </w:p>
    <w:p w14:paraId="062B81C9">
      <w:pPr>
        <w:pStyle w:val="48"/>
        <w:spacing w:before="163" w:after="163"/>
        <w:rPr>
          <w:rFonts w:ascii="Times New Roman" w:hAnsi="Times New Roman" w:cs="Times New Roman"/>
          <w:shd w:val="clear" w:color="auto" w:fill="auto"/>
        </w:rPr>
      </w:pPr>
      <w:bookmarkStart w:id="8" w:name="_Toc26127"/>
      <w:r>
        <w:rPr>
          <w:rFonts w:ascii="Times New Roman" w:hAnsi="Times New Roman" w:cs="Times New Roman"/>
          <w:shd w:val="clear" w:color="auto" w:fill="auto"/>
        </w:rPr>
        <w:t>研究背景和意义</w:t>
      </w:r>
      <w:bookmarkEnd w:id="8"/>
    </w:p>
    <w:p w14:paraId="6A8FD1D5">
      <w:pPr>
        <w:pStyle w:val="11"/>
        <w:spacing w:line="360" w:lineRule="auto"/>
        <w:ind w:firstLine="480"/>
        <w:rPr>
          <w:rFonts w:hint="eastAsia" w:ascii="Times New Roman" w:hAnsi="Times New Roman"/>
          <w:shd w:val="clear" w:color="auto" w:fill="auto"/>
        </w:rPr>
      </w:pPr>
      <w:r>
        <w:rPr>
          <w:rFonts w:hint="eastAsia" w:ascii="Times New Roman" w:hAnsi="Times New Roman"/>
          <w:shd w:val="clear" w:color="auto" w:fill="auto"/>
        </w:rPr>
        <w:t>现代软件开发周期倾向于在短期内发布软件产品</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为了应对</w:t>
      </w:r>
      <w:r>
        <w:rPr>
          <w:rFonts w:hint="eastAsia" w:ascii="Times New Roman" w:hAnsi="Times New Roman"/>
          <w:shd w:val="clear" w:color="auto" w:fill="auto"/>
        </w:rPr>
        <w:t>这样的短期软件开发周期对现代软件质量保证</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rPr>
        <w:t>SQA</w:t>
      </w:r>
      <w:r>
        <w:rPr>
          <w:rFonts w:hint="eastAsia" w:ascii="Times New Roman" w:hAnsi="Times New Roman"/>
          <w:shd w:val="clear" w:color="auto" w:fill="auto"/>
          <w:lang w:eastAsia="zh-CN"/>
        </w:rPr>
        <w:t>）</w:t>
      </w:r>
      <w:r>
        <w:rPr>
          <w:rFonts w:hint="eastAsia" w:ascii="Times New Roman" w:hAnsi="Times New Roman"/>
          <w:shd w:val="clear" w:color="auto" w:fill="auto"/>
        </w:rPr>
        <w:t>实践构成</w:t>
      </w:r>
      <w:r>
        <w:rPr>
          <w:rFonts w:hint="eastAsia" w:ascii="Times New Roman" w:hAnsi="Times New Roman"/>
          <w:shd w:val="clear" w:color="auto" w:fill="auto"/>
          <w:lang w:val="en-US" w:eastAsia="zh-CN"/>
        </w:rPr>
        <w:t>的</w:t>
      </w:r>
      <w:r>
        <w:rPr>
          <w:rFonts w:hint="eastAsia" w:ascii="Times New Roman" w:hAnsi="Times New Roman"/>
          <w:shd w:val="clear" w:color="auto" w:fill="auto"/>
        </w:rPr>
        <w:t>重大挑战，持续的代码质量工具</w:t>
      </w:r>
      <w:r>
        <w:rPr>
          <w:rFonts w:hint="eastAsia" w:ascii="Times New Roman" w:hAnsi="Times New Roman"/>
          <w:shd w:val="clear" w:color="auto" w:fill="auto"/>
          <w:lang w:eastAsia="zh-CN"/>
        </w:rPr>
        <w:t>（</w:t>
      </w:r>
      <w:r>
        <w:rPr>
          <w:rFonts w:hint="eastAsia" w:ascii="Times New Roman" w:hAnsi="Times New Roman"/>
          <w:shd w:val="clear" w:color="auto" w:fill="auto"/>
        </w:rPr>
        <w:t>例如，</w:t>
      </w:r>
      <w:r>
        <w:rPr>
          <w:rFonts w:hint="eastAsia" w:ascii="Times New Roman" w:hAnsi="Times New Roman" w:eastAsia="Times New Roman"/>
          <w:shd w:val="clear" w:color="auto" w:fill="auto"/>
        </w:rPr>
        <w:t>CI</w:t>
      </w:r>
      <w:r>
        <w:rPr>
          <w:rFonts w:hint="eastAsia" w:ascii="Times New Roman" w:hAnsi="Times New Roman"/>
          <w:shd w:val="clear" w:color="auto" w:fill="auto"/>
        </w:rPr>
        <w:t>/</w:t>
      </w:r>
      <w:r>
        <w:rPr>
          <w:rFonts w:hint="eastAsia" w:ascii="Times New Roman" w:hAnsi="Times New Roman" w:eastAsia="Times New Roman"/>
          <w:shd w:val="clear" w:color="auto" w:fill="auto"/>
        </w:rPr>
        <w:t>CD</w:t>
      </w:r>
      <w:r>
        <w:rPr>
          <w:rFonts w:hint="eastAsia" w:ascii="Times New Roman" w:hAnsi="Times New Roman"/>
          <w:shd w:val="clear" w:color="auto" w:fill="auto"/>
        </w:rPr>
        <w:t>，现代代码审查，静态分析</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被</w:t>
      </w:r>
      <w:r>
        <w:rPr>
          <w:rFonts w:hint="eastAsia" w:ascii="Times New Roman" w:hAnsi="Times New Roman"/>
          <w:shd w:val="clear" w:color="auto" w:fill="auto"/>
        </w:rPr>
        <w:t>用于早期检测软件缺陷。然而，由于有限的</w:t>
      </w:r>
      <w:r>
        <w:rPr>
          <w:rFonts w:hint="eastAsia" w:ascii="Times New Roman" w:hAnsi="Times New Roman" w:eastAsia="Times New Roman"/>
          <w:shd w:val="clear" w:color="auto" w:fill="auto"/>
        </w:rPr>
        <w:t>SQA</w:t>
      </w:r>
      <w:r>
        <w:rPr>
          <w:rFonts w:hint="eastAsia" w:ascii="Times New Roman" w:hAnsi="Times New Roman"/>
          <w:shd w:val="clear" w:color="auto" w:fill="auto"/>
        </w:rPr>
        <w:t>资源，</w:t>
      </w:r>
      <w:r>
        <w:rPr>
          <w:rFonts w:hint="eastAsia" w:ascii="Times New Roman" w:hAnsi="Times New Roman" w:eastAsia="Times New Roman"/>
          <w:shd w:val="clear" w:color="auto" w:fill="auto"/>
        </w:rPr>
        <w:t>SQA</w:t>
      </w:r>
      <w:r>
        <w:rPr>
          <w:rFonts w:hint="eastAsia" w:ascii="Times New Roman" w:hAnsi="Times New Roman"/>
          <w:shd w:val="clear" w:color="auto" w:fill="auto"/>
        </w:rPr>
        <w:t>团队无法有效地检查每个提交</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即时（</w:t>
      </w:r>
      <w:r>
        <w:rPr>
          <w:rFonts w:hint="eastAsia" w:ascii="Times New Roman" w:hAnsi="Times New Roman" w:eastAsia="Times New Roman"/>
          <w:shd w:val="clear" w:color="auto" w:fill="auto"/>
        </w:rPr>
        <w:t>Just</w:t>
      </w:r>
      <w:r>
        <w:rPr>
          <w:rFonts w:hint="eastAsia" w:ascii="Times New Roman" w:hAnsi="Times New Roman"/>
          <w:shd w:val="clear" w:color="auto" w:fill="auto"/>
        </w:rPr>
        <w:t>-</w:t>
      </w:r>
      <w:r>
        <w:rPr>
          <w:rFonts w:hint="eastAsia" w:ascii="Times New Roman" w:hAnsi="Times New Roman" w:eastAsia="Times New Roman"/>
          <w:shd w:val="clear" w:color="auto" w:fill="auto"/>
        </w:rPr>
        <w:t>in</w:t>
      </w:r>
      <w:r>
        <w:rPr>
          <w:rFonts w:hint="eastAsia" w:ascii="Times New Roman" w:hAnsi="Times New Roman"/>
          <w:shd w:val="clear" w:color="auto" w:fill="auto"/>
        </w:rPr>
        <w:t>-</w:t>
      </w:r>
      <w:r>
        <w:rPr>
          <w:rFonts w:hint="eastAsia" w:ascii="Times New Roman" w:hAnsi="Times New Roman" w:eastAsia="Times New Roman"/>
          <w:shd w:val="clear" w:color="auto" w:fill="auto"/>
        </w:rPr>
        <w:t>time</w:t>
      </w:r>
      <w:r>
        <w:rPr>
          <w:rFonts w:hint="eastAsia" w:ascii="Times New Roman" w:hAnsi="Times New Roman"/>
          <w:shd w:val="clear" w:color="auto" w:fill="auto"/>
          <w:lang w:eastAsia="zh-CN"/>
        </w:rPr>
        <w:t>）</w:t>
      </w:r>
      <w:r>
        <w:rPr>
          <w:rFonts w:hint="eastAsia" w:ascii="Times New Roman" w:hAnsi="Times New Roman"/>
          <w:shd w:val="clear" w:color="auto" w:fill="auto"/>
        </w:rPr>
        <w:t>缺陷预测</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_Ref6832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lang w:val="en-US" w:eastAsia="zh-CN"/>
        </w:rPr>
        <w:t>的</w:t>
      </w:r>
      <w:r>
        <w:rPr>
          <w:rFonts w:hint="eastAsia" w:ascii="Times New Roman" w:hAnsi="Times New Roman"/>
          <w:shd w:val="clear" w:color="auto" w:fill="auto"/>
        </w:rPr>
        <w:t>提出</w:t>
      </w:r>
      <w:r>
        <w:rPr>
          <w:rFonts w:hint="eastAsia" w:ascii="Times New Roman" w:hAnsi="Times New Roman"/>
          <w:shd w:val="clear" w:color="auto" w:fill="auto"/>
          <w:lang w:val="en-US" w:eastAsia="zh-CN"/>
        </w:rPr>
        <w:t>主要是为了</w:t>
      </w:r>
      <w:r>
        <w:rPr>
          <w:rFonts w:hint="eastAsia" w:ascii="Times New Roman" w:hAnsi="Times New Roman"/>
          <w:shd w:val="clear" w:color="auto" w:fill="auto"/>
        </w:rPr>
        <w:t>预测一个提交在未来是否会引入缺陷。这种提交级别的预测对于帮助从业者在软件开发过程中将有限的</w:t>
      </w:r>
      <w:r>
        <w:rPr>
          <w:rFonts w:hint="eastAsia" w:ascii="Times New Roman" w:hAnsi="Times New Roman" w:eastAsia="Times New Roman"/>
          <w:shd w:val="clear" w:color="auto" w:fill="auto"/>
        </w:rPr>
        <w:t>SQA</w:t>
      </w:r>
      <w:r>
        <w:rPr>
          <w:rFonts w:hint="eastAsia" w:ascii="Times New Roman" w:hAnsi="Times New Roman"/>
          <w:shd w:val="clear" w:color="auto" w:fill="auto"/>
        </w:rPr>
        <w:t>资源优先放在风险最大的提交上非常有用。</w:t>
      </w:r>
    </w:p>
    <w:p w14:paraId="6BA88181">
      <w:pPr>
        <w:pStyle w:val="11"/>
        <w:spacing w:line="360" w:lineRule="auto"/>
        <w:ind w:firstLine="480"/>
        <w:rPr>
          <w:rFonts w:hint="eastAsia" w:ascii="Times New Roman" w:hAnsi="Times New Roman"/>
          <w:shd w:val="clear" w:color="auto" w:fill="auto"/>
          <w:lang w:val="en-US" w:eastAsia="zh-Hans"/>
        </w:rPr>
      </w:pPr>
      <w:r>
        <w:rPr>
          <w:rFonts w:hint="eastAsia" w:ascii="Times New Roman" w:hAnsi="Times New Roman"/>
          <w:shd w:val="clear" w:color="auto" w:fill="auto"/>
          <w:lang w:eastAsia="zh-CN"/>
        </w:rPr>
        <w:t>开发人员在对项目进行一次提交时，往往涉及修改多个文件，</w:t>
      </w:r>
      <w:r>
        <w:rPr>
          <w:rFonts w:hint="eastAsia" w:ascii="Times New Roman" w:hAnsi="Times New Roman"/>
          <w:shd w:val="clear" w:color="auto" w:fill="auto"/>
          <w:lang w:eastAsia="zh-CN"/>
        </w:rPr>
        <w:fldChar w:fldCharType="begin"/>
      </w:r>
      <w:r>
        <w:rPr>
          <w:rFonts w:hint="eastAsia" w:ascii="Times New Roman" w:hAnsi="Times New Roman"/>
          <w:shd w:val="clear" w:color="auto" w:fill="auto"/>
          <w:lang w:eastAsia="zh-CN"/>
        </w:rPr>
        <w:instrText xml:space="preserve"> REF _Ref23179 </w:instrText>
      </w:r>
      <w:r>
        <w:rPr>
          <w:rFonts w:hint="eastAsia" w:ascii="Times New Roman" w:hAnsi="Times New Roman"/>
          <w:shd w:val="clear" w:color="auto" w:fill="auto"/>
          <w:lang w:eastAsia="zh-CN"/>
        </w:rPr>
        <w:fldChar w:fldCharType="separate"/>
      </w:r>
      <w:r>
        <w:rPr>
          <w:rFonts w:hint="eastAsia" w:ascii="Times New Roman" w:hAnsi="Times New Roman"/>
          <w:shd w:val="clear" w:color="auto" w:fill="auto"/>
          <w:lang w:eastAsia="zh-CN"/>
        </w:rPr>
        <w:t>图</w:t>
      </w:r>
      <w:r>
        <w:rPr>
          <w:rFonts w:hint="default" w:ascii="Times New Roman" w:hAnsi="Times New Roman" w:eastAsia="Times New Roman"/>
          <w:shd w:val="clear" w:color="auto" w:fill="auto"/>
          <w:lang w:eastAsia="zh-CN"/>
        </w:rPr>
        <w:t>1</w:t>
      </w:r>
      <w:r>
        <w:rPr>
          <w:rFonts w:hint="eastAsia" w:ascii="Times New Roman" w:hAnsi="Times New Roman"/>
          <w:shd w:val="clear" w:color="auto" w:fill="auto"/>
          <w:lang w:eastAsia="zh-CN"/>
        </w:rPr>
        <w:fldChar w:fldCharType="end"/>
      </w:r>
      <w:r>
        <w:rPr>
          <w:rFonts w:hint="eastAsia" w:ascii="Times New Roman" w:hAnsi="Times New Roman"/>
          <w:shd w:val="clear" w:color="auto" w:fill="auto"/>
          <w:lang w:eastAsia="zh-CN"/>
        </w:rPr>
        <w:t>是</w:t>
      </w:r>
      <w:r>
        <w:rPr>
          <w:rFonts w:hint="eastAsia" w:ascii="Times New Roman" w:hAnsi="Times New Roman" w:eastAsia="Times New Roman"/>
          <w:shd w:val="clear" w:color="auto" w:fill="auto"/>
          <w:lang w:eastAsia="zh-CN"/>
        </w:rPr>
        <w:t>QT</w:t>
      </w:r>
      <w:r>
        <w:rPr>
          <w:rFonts w:hint="eastAsia" w:ascii="Times New Roman" w:hAnsi="Times New Roman"/>
          <w:shd w:val="clear" w:color="auto" w:fill="auto"/>
          <w:lang w:eastAsia="zh-CN"/>
        </w:rPr>
        <w:t>项目一次提交中修改的文件示例（其中分别修改了</w:t>
      </w:r>
      <w:r>
        <w:rPr>
          <w:rFonts w:hint="eastAsia" w:ascii="Times New Roman" w:hAnsi="Times New Roman" w:eastAsia="Times New Roman"/>
          <w:shd w:val="clear" w:color="auto" w:fill="auto"/>
          <w:lang w:eastAsia="zh-CN"/>
        </w:rPr>
        <w:t>10</w:t>
      </w:r>
      <w:r>
        <w:rPr>
          <w:rFonts w:hint="eastAsia" w:ascii="Times New Roman" w:hAnsi="Times New Roman"/>
          <w:shd w:val="clear" w:color="auto" w:fill="auto"/>
          <w:lang w:eastAsia="zh-CN"/>
        </w:rPr>
        <w:t>个文件，</w:t>
      </w:r>
      <w:r>
        <w:rPr>
          <w:rFonts w:hint="eastAsia" w:ascii="Times New Roman" w:hAnsi="Times New Roman" w:eastAsia="Times New Roman"/>
          <w:shd w:val="clear" w:color="auto" w:fill="auto"/>
          <w:lang w:eastAsia="zh-CN"/>
        </w:rPr>
        <w:t>Patchset1</w:t>
      </w:r>
      <w:r>
        <w:rPr>
          <w:rFonts w:hint="eastAsia" w:ascii="Times New Roman" w:hAnsi="Times New Roman"/>
          <w:shd w:val="clear" w:color="auto" w:fill="auto"/>
          <w:lang w:eastAsia="zh-CN"/>
        </w:rPr>
        <w:t>到</w:t>
      </w:r>
      <w:r>
        <w:rPr>
          <w:rFonts w:hint="eastAsia" w:ascii="Times New Roman" w:hAnsi="Times New Roman" w:eastAsia="Times New Roman"/>
          <w:shd w:val="clear" w:color="auto" w:fill="auto"/>
          <w:lang w:eastAsia="zh-CN"/>
        </w:rPr>
        <w:t>Patchset10</w:t>
      </w:r>
      <w:r>
        <w:rPr>
          <w:rFonts w:hint="eastAsia" w:ascii="Times New Roman" w:hAnsi="Times New Roman"/>
          <w:shd w:val="clear" w:color="auto" w:fill="auto"/>
          <w:lang w:eastAsia="zh-CN"/>
        </w:rPr>
        <w:t>，每个修改的文件有唯一标识的</w:t>
      </w:r>
      <w:r>
        <w:rPr>
          <w:rFonts w:hint="eastAsia" w:ascii="Times New Roman" w:hAnsi="Times New Roman" w:eastAsia="Times New Roman"/>
          <w:shd w:val="clear" w:color="auto" w:fill="auto"/>
          <w:lang w:eastAsia="zh-CN"/>
        </w:rPr>
        <w:t>id</w:t>
      </w:r>
      <w:r>
        <w:rPr>
          <w:rFonts w:hint="eastAsia" w:ascii="Times New Roman" w:hAnsi="Times New Roman"/>
          <w:shd w:val="clear" w:color="auto" w:fill="auto"/>
          <w:lang w:eastAsia="zh-CN"/>
        </w:rPr>
        <w:t>，例如</w:t>
      </w:r>
      <w:r>
        <w:rPr>
          <w:rFonts w:hint="eastAsia" w:ascii="Times New Roman" w:hAnsi="Times New Roman" w:eastAsia="Times New Roman"/>
          <w:shd w:val="clear" w:color="auto" w:fill="auto"/>
          <w:lang w:eastAsia="zh-CN"/>
        </w:rPr>
        <w:t>Patchset4</w:t>
      </w:r>
      <w:r>
        <w:rPr>
          <w:rFonts w:hint="eastAsia" w:ascii="Times New Roman" w:hAnsi="Times New Roman"/>
          <w:shd w:val="clear" w:color="auto" w:fill="auto"/>
          <w:lang w:eastAsia="zh-CN"/>
        </w:rPr>
        <w:t>的</w:t>
      </w:r>
      <w:r>
        <w:rPr>
          <w:rFonts w:hint="eastAsia" w:ascii="Times New Roman" w:hAnsi="Times New Roman" w:eastAsia="Times New Roman"/>
          <w:shd w:val="clear" w:color="auto" w:fill="auto"/>
          <w:lang w:eastAsia="zh-CN"/>
        </w:rPr>
        <w:t>id</w:t>
      </w:r>
      <w:r>
        <w:rPr>
          <w:rFonts w:hint="eastAsia" w:ascii="Times New Roman" w:hAnsi="Times New Roman"/>
          <w:shd w:val="clear" w:color="auto" w:fill="auto"/>
          <w:lang w:eastAsia="zh-CN"/>
        </w:rPr>
        <w:t>为</w:t>
      </w:r>
      <w:r>
        <w:rPr>
          <w:rFonts w:hint="eastAsia" w:ascii="Times New Roman" w:hAnsi="Times New Roman" w:eastAsia="Times New Roman"/>
          <w:shd w:val="clear" w:color="auto" w:fill="auto"/>
          <w:lang w:eastAsia="zh-CN"/>
        </w:rPr>
        <w:t>4016ee1b95e67f6ce126c97e2635947564ec0d0c</w:t>
      </w:r>
      <w:r>
        <w:rPr>
          <w:rFonts w:hint="eastAsia" w:ascii="Times New Roman" w:hAnsi="Times New Roman"/>
          <w:shd w:val="clear" w:color="auto" w:fill="auto"/>
          <w:lang w:eastAsia="zh-CN"/>
        </w:rPr>
        <w:t>）。</w:t>
      </w:r>
    </w:p>
    <w:p w14:paraId="0CBB0743">
      <w:pPr>
        <w:pStyle w:val="11"/>
        <w:spacing w:line="360" w:lineRule="auto"/>
        <w:ind w:firstLine="480"/>
        <w:rPr>
          <w:rFonts w:ascii="Times New Roman" w:hAnsi="Times New Roman"/>
          <w:shd w:val="clear" w:color="auto" w:fill="auto"/>
        </w:rPr>
      </w:pPr>
      <w:r>
        <w:rPr>
          <w:rFonts w:ascii="Times New Roman" w:hAnsi="Times New Roman"/>
          <w:shd w:val="clear" w:color="auto" w:fill="auto"/>
        </w:rPr>
        <w:drawing>
          <wp:inline distT="0" distB="0" distL="114300" distR="114300">
            <wp:extent cx="4914265" cy="3280410"/>
            <wp:effectExtent l="0" t="0" r="635" b="1524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2"/>
                    <a:stretch>
                      <a:fillRect/>
                    </a:stretch>
                  </pic:blipFill>
                  <pic:spPr>
                    <a:xfrm>
                      <a:off x="0" y="0"/>
                      <a:ext cx="4914265" cy="3280410"/>
                    </a:xfrm>
                    <a:prstGeom prst="rect">
                      <a:avLst/>
                    </a:prstGeom>
                    <a:noFill/>
                    <a:ln w="9525">
                      <a:noFill/>
                    </a:ln>
                  </pic:spPr>
                </pic:pic>
              </a:graphicData>
            </a:graphic>
          </wp:inline>
        </w:drawing>
      </w:r>
    </w:p>
    <w:p w14:paraId="17404C54">
      <w:pPr>
        <w:pStyle w:val="12"/>
        <w:jc w:val="center"/>
        <w:rPr>
          <w:rFonts w:hint="eastAsia" w:ascii="Times New Roman" w:hAnsi="Times New Roman" w:eastAsia="宋体"/>
          <w:b/>
          <w:bCs/>
          <w:sz w:val="21"/>
          <w:szCs w:val="21"/>
          <w:shd w:val="clear" w:color="auto" w:fill="auto"/>
        </w:rPr>
      </w:pPr>
      <w:bookmarkStart w:id="9" w:name="_Ref23179"/>
      <w:bookmarkStart w:id="10" w:name="_Ref23124"/>
      <w:r>
        <w:rPr>
          <w:rFonts w:hint="eastAsia" w:ascii="Times New Roman" w:hAnsi="Times New Roman" w:eastAsia="宋体"/>
          <w:b/>
          <w:bCs/>
          <w:sz w:val="21"/>
          <w:szCs w:val="21"/>
          <w:shd w:val="clear" w:color="auto" w:fill="auto"/>
        </w:rPr>
        <w:t>图</w:t>
      </w:r>
      <w:r>
        <w:rPr>
          <w:rFonts w:hint="default" w:ascii="Times New Roman" w:hAnsi="Times New Roman" w:eastAsia="宋体" w:cs="Times New Roman"/>
          <w:b/>
          <w:bCs/>
          <w:sz w:val="21"/>
          <w:szCs w:val="21"/>
          <w:shd w:val="clear" w:color="auto" w:fill="auto"/>
        </w:rPr>
        <w:fldChar w:fldCharType="begin"/>
      </w:r>
      <w:r>
        <w:rPr>
          <w:rFonts w:hint="default" w:ascii="Times New Roman" w:hAnsi="Times New Roman" w:eastAsia="宋体" w:cs="Times New Roman"/>
          <w:b/>
          <w:bCs/>
          <w:sz w:val="21"/>
          <w:szCs w:val="21"/>
          <w:shd w:val="clear" w:color="auto" w:fill="auto"/>
        </w:rPr>
        <w:instrText xml:space="preserve"> SEQ 图 \* ARABIC </w:instrText>
      </w:r>
      <w:r>
        <w:rPr>
          <w:rFonts w:hint="default" w:ascii="Times New Roman" w:hAnsi="Times New Roman" w:eastAsia="宋体" w:cs="Times New Roman"/>
          <w:b/>
          <w:bCs/>
          <w:sz w:val="21"/>
          <w:szCs w:val="21"/>
          <w:shd w:val="clear" w:color="auto" w:fill="auto"/>
        </w:rPr>
        <w:fldChar w:fldCharType="separate"/>
      </w:r>
      <w:r>
        <w:rPr>
          <w:rFonts w:hint="default" w:ascii="Times New Roman" w:hAnsi="Times New Roman" w:eastAsia="Times New Roman" w:cs="Times New Roman"/>
          <w:b/>
          <w:bCs/>
          <w:sz w:val="21"/>
          <w:szCs w:val="21"/>
          <w:shd w:val="clear" w:color="auto" w:fill="auto"/>
        </w:rPr>
        <w:t>1</w:t>
      </w:r>
      <w:r>
        <w:rPr>
          <w:rFonts w:hint="default" w:ascii="Times New Roman" w:hAnsi="Times New Roman" w:eastAsia="宋体" w:cs="Times New Roman"/>
          <w:b/>
          <w:bCs/>
          <w:sz w:val="21"/>
          <w:szCs w:val="21"/>
          <w:shd w:val="clear" w:color="auto" w:fill="auto"/>
        </w:rPr>
        <w:fldChar w:fldCharType="end"/>
      </w:r>
      <w:bookmarkEnd w:id="9"/>
      <w:bookmarkStart w:id="11" w:name="_Toc10836"/>
      <w:r>
        <w:rPr>
          <w:rFonts w:hint="eastAsia" w:ascii="Times New Roman" w:hAnsi="Times New Roman" w:eastAsia="宋体"/>
          <w:b/>
          <w:bCs/>
          <w:sz w:val="21"/>
          <w:szCs w:val="21"/>
          <w:shd w:val="clear" w:color="auto" w:fill="auto"/>
        </w:rPr>
        <w:t xml:space="preserve"> </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宋体"/>
          <w:b/>
          <w:bCs/>
          <w:sz w:val="21"/>
          <w:szCs w:val="21"/>
          <w:shd w:val="clear" w:color="auto" w:fill="auto"/>
        </w:rPr>
        <w:t>在</w:t>
      </w:r>
      <w:r>
        <w:rPr>
          <w:rFonts w:hint="default" w:ascii="Times New Roman" w:hAnsi="Times New Roman" w:eastAsia="Times New Roman" w:cs="Times New Roman"/>
          <w:b/>
          <w:bCs/>
          <w:sz w:val="21"/>
          <w:szCs w:val="21"/>
          <w:shd w:val="clear" w:color="auto" w:fill="auto"/>
        </w:rPr>
        <w:t>QT</w:t>
      </w:r>
      <w:r>
        <w:rPr>
          <w:rFonts w:hint="eastAsia" w:ascii="Times New Roman" w:hAnsi="Times New Roman" w:eastAsia="宋体"/>
          <w:b/>
          <w:bCs/>
          <w:sz w:val="21"/>
          <w:szCs w:val="21"/>
          <w:shd w:val="clear" w:color="auto" w:fill="auto"/>
        </w:rPr>
        <w:t>项目中一次有</w:t>
      </w:r>
      <w:r>
        <w:rPr>
          <w:rFonts w:hint="default" w:ascii="Times New Roman" w:hAnsi="Times New Roman" w:eastAsia="Times New Roman" w:cs="Times New Roman"/>
          <w:b/>
          <w:bCs/>
          <w:sz w:val="21"/>
          <w:szCs w:val="21"/>
          <w:shd w:val="clear" w:color="auto" w:fill="auto"/>
        </w:rPr>
        <w:t>bug</w:t>
      </w:r>
      <w:r>
        <w:rPr>
          <w:rFonts w:hint="eastAsia" w:ascii="Times New Roman" w:hAnsi="Times New Roman" w:eastAsia="宋体"/>
          <w:b/>
          <w:bCs/>
          <w:sz w:val="21"/>
          <w:szCs w:val="21"/>
          <w:shd w:val="clear" w:color="auto" w:fill="auto"/>
        </w:rPr>
        <w:t>提交修改的文件示例</w:t>
      </w:r>
      <w:bookmarkEnd w:id="10"/>
      <w:bookmarkEnd w:id="11"/>
    </w:p>
    <w:p w14:paraId="370ADA8C">
      <w:pPr>
        <w:pStyle w:val="11"/>
        <w:spacing w:line="360" w:lineRule="auto"/>
        <w:ind w:firstLine="480"/>
        <w:rPr>
          <w:rFonts w:hint="eastAsia" w:ascii="Times New Roman" w:hAnsi="Times New Roman"/>
          <w:shd w:val="clear" w:color="auto" w:fill="auto"/>
          <w:lang w:eastAsia="zh-CN"/>
        </w:rPr>
      </w:pPr>
      <w:r>
        <w:rPr>
          <w:rFonts w:hint="eastAsia" w:ascii="Times New Roman" w:hAnsi="Times New Roman"/>
          <w:shd w:val="clear" w:color="auto" w:fill="auto"/>
          <w:lang w:eastAsia="zh-CN"/>
        </w:rPr>
        <w:fldChar w:fldCharType="begin"/>
      </w:r>
      <w:r>
        <w:rPr>
          <w:rFonts w:hint="eastAsia" w:ascii="Times New Roman" w:hAnsi="Times New Roman"/>
          <w:shd w:val="clear" w:color="auto" w:fill="auto"/>
          <w:lang w:eastAsia="zh-CN"/>
        </w:rPr>
        <w:instrText xml:space="preserve"> REF _Ref23209 </w:instrText>
      </w:r>
      <w:r>
        <w:rPr>
          <w:rFonts w:hint="eastAsia" w:ascii="Times New Roman" w:hAnsi="Times New Roman"/>
          <w:shd w:val="clear" w:color="auto" w:fill="auto"/>
          <w:lang w:eastAsia="zh-CN"/>
        </w:rPr>
        <w:fldChar w:fldCharType="separate"/>
      </w:r>
      <w:r>
        <w:rPr>
          <w:rFonts w:hint="eastAsia" w:ascii="Times New Roman" w:hAnsi="Times New Roman"/>
          <w:shd w:val="clear" w:color="auto" w:fill="auto"/>
          <w:lang w:eastAsia="zh-CN"/>
        </w:rPr>
        <w:t>图</w:t>
      </w:r>
      <w:r>
        <w:rPr>
          <w:rFonts w:hint="default" w:ascii="Times New Roman" w:hAnsi="Times New Roman" w:eastAsia="Times New Roman"/>
          <w:shd w:val="clear" w:color="auto" w:fill="auto"/>
          <w:lang w:eastAsia="zh-CN"/>
        </w:rPr>
        <w:t>2</w:t>
      </w:r>
      <w:r>
        <w:rPr>
          <w:rFonts w:hint="eastAsia" w:ascii="Times New Roman" w:hAnsi="Times New Roman"/>
          <w:shd w:val="clear" w:color="auto" w:fill="auto"/>
          <w:lang w:eastAsia="zh-CN"/>
        </w:rPr>
        <w:fldChar w:fldCharType="end"/>
      </w:r>
      <w:r>
        <w:rPr>
          <w:rFonts w:hint="eastAsia" w:ascii="Times New Roman" w:hAnsi="Times New Roman"/>
          <w:shd w:val="clear" w:color="auto" w:fill="auto"/>
          <w:lang w:eastAsia="zh-CN"/>
        </w:rPr>
        <w:t>和</w:t>
      </w:r>
      <w:r>
        <w:rPr>
          <w:rFonts w:hint="eastAsia" w:ascii="Times New Roman" w:hAnsi="Times New Roman"/>
          <w:shd w:val="clear" w:color="auto" w:fill="auto"/>
          <w:lang w:eastAsia="zh-CN"/>
        </w:rPr>
        <w:fldChar w:fldCharType="begin"/>
      </w:r>
      <w:r>
        <w:rPr>
          <w:rFonts w:hint="eastAsia" w:ascii="Times New Roman" w:hAnsi="Times New Roman"/>
          <w:shd w:val="clear" w:color="auto" w:fill="auto"/>
          <w:lang w:eastAsia="zh-CN"/>
        </w:rPr>
        <w:instrText xml:space="preserve"> REF _Ref23238 </w:instrText>
      </w:r>
      <w:r>
        <w:rPr>
          <w:rFonts w:hint="eastAsia" w:ascii="Times New Roman" w:hAnsi="Times New Roman"/>
          <w:shd w:val="clear" w:color="auto" w:fill="auto"/>
          <w:lang w:eastAsia="zh-CN"/>
        </w:rPr>
        <w:fldChar w:fldCharType="separate"/>
      </w:r>
      <w:r>
        <w:rPr>
          <w:rFonts w:hint="eastAsia" w:ascii="Times New Roman" w:hAnsi="Times New Roman"/>
          <w:shd w:val="clear" w:color="auto" w:fill="auto"/>
          <w:lang w:eastAsia="zh-CN"/>
        </w:rPr>
        <w:t>图</w:t>
      </w:r>
      <w:r>
        <w:rPr>
          <w:rFonts w:hint="eastAsia" w:ascii="Times New Roman" w:hAnsi="Times New Roman" w:eastAsia="Times New Roman"/>
          <w:shd w:val="clear" w:color="auto" w:fill="auto"/>
          <w:lang w:eastAsia="zh-CN"/>
        </w:rPr>
        <w:t>3</w:t>
      </w:r>
      <w:r>
        <w:rPr>
          <w:rFonts w:hint="eastAsia" w:ascii="Times New Roman" w:hAnsi="Times New Roman"/>
          <w:shd w:val="clear" w:color="auto" w:fill="auto"/>
          <w:lang w:eastAsia="zh-CN"/>
        </w:rPr>
        <w:fldChar w:fldCharType="end"/>
      </w:r>
      <w:r>
        <w:rPr>
          <w:rFonts w:hint="eastAsia" w:ascii="Times New Roman" w:hAnsi="Times New Roman"/>
          <w:shd w:val="clear" w:color="auto" w:fill="auto"/>
          <w:lang w:eastAsia="zh-CN"/>
        </w:rPr>
        <w:t>是</w:t>
      </w:r>
      <w:r>
        <w:rPr>
          <w:rFonts w:hint="eastAsia" w:ascii="Times New Roman" w:hAnsi="Times New Roman" w:eastAsia="Times New Roman"/>
          <w:shd w:val="clear" w:color="auto" w:fill="auto"/>
          <w:lang w:eastAsia="zh-CN"/>
        </w:rPr>
        <w:t>QT</w:t>
      </w:r>
      <w:r>
        <w:rPr>
          <w:rFonts w:hint="eastAsia" w:ascii="Times New Roman" w:hAnsi="Times New Roman"/>
          <w:shd w:val="clear" w:color="auto" w:fill="auto"/>
          <w:lang w:eastAsia="zh-CN"/>
        </w:rPr>
        <w:t>项目中开发人员一次提交时对一个文件修改的示例，包括一次代码及包含的提交信息示例，</w:t>
      </w:r>
      <w:r>
        <w:rPr>
          <w:rFonts w:hint="eastAsia" w:ascii="Times New Roman" w:hAnsi="Times New Roman"/>
          <w:shd w:val="clear" w:color="auto" w:fill="auto"/>
          <w:lang w:eastAsia="zh-CN"/>
        </w:rPr>
        <w:fldChar w:fldCharType="begin"/>
      </w:r>
      <w:r>
        <w:rPr>
          <w:rFonts w:hint="eastAsia" w:ascii="Times New Roman" w:hAnsi="Times New Roman"/>
          <w:shd w:val="clear" w:color="auto" w:fill="auto"/>
          <w:lang w:eastAsia="zh-CN"/>
        </w:rPr>
        <w:instrText xml:space="preserve"> REF _Ref23209 </w:instrText>
      </w:r>
      <w:r>
        <w:rPr>
          <w:rFonts w:hint="eastAsia" w:ascii="Times New Roman" w:hAnsi="Times New Roman"/>
          <w:shd w:val="clear" w:color="auto" w:fill="auto"/>
          <w:lang w:eastAsia="zh-CN"/>
        </w:rPr>
        <w:fldChar w:fldCharType="separate"/>
      </w:r>
      <w:r>
        <w:rPr>
          <w:rFonts w:hint="eastAsia" w:ascii="Times New Roman" w:hAnsi="Times New Roman"/>
          <w:shd w:val="clear" w:color="auto" w:fill="auto"/>
          <w:lang w:eastAsia="zh-CN"/>
        </w:rPr>
        <w:t>图</w:t>
      </w:r>
      <w:r>
        <w:rPr>
          <w:rFonts w:hint="default" w:ascii="Times New Roman" w:hAnsi="Times New Roman" w:eastAsia="Times New Roman"/>
          <w:shd w:val="clear" w:color="auto" w:fill="auto"/>
          <w:lang w:eastAsia="zh-CN"/>
        </w:rPr>
        <w:t>2</w:t>
      </w:r>
      <w:r>
        <w:rPr>
          <w:rFonts w:hint="eastAsia" w:ascii="Times New Roman" w:hAnsi="Times New Roman"/>
          <w:shd w:val="clear" w:color="auto" w:fill="auto"/>
          <w:lang w:eastAsia="zh-CN"/>
        </w:rPr>
        <w:fldChar w:fldCharType="end"/>
      </w:r>
      <w:r>
        <w:rPr>
          <w:rFonts w:hint="eastAsia" w:ascii="Times New Roman" w:hAnsi="Times New Roman"/>
          <w:shd w:val="clear" w:color="auto" w:fill="auto"/>
          <w:lang w:eastAsia="zh-CN"/>
        </w:rPr>
        <w:t>是本次提交中的提交信息（</w:t>
      </w:r>
      <w:r>
        <w:rPr>
          <w:rFonts w:hint="eastAsia" w:ascii="Times New Roman" w:hAnsi="Times New Roman" w:eastAsia="Times New Roman"/>
          <w:shd w:val="clear" w:color="auto" w:fill="auto"/>
          <w:lang w:eastAsia="zh-CN"/>
        </w:rPr>
        <w:t>Commit</w:t>
      </w:r>
      <w:r>
        <w:rPr>
          <w:rFonts w:hint="eastAsia" w:ascii="Times New Roman" w:hAnsi="Times New Roman"/>
          <w:shd w:val="clear" w:color="auto" w:fill="auto"/>
          <w:lang w:eastAsia="zh-CN"/>
        </w:rPr>
        <w:t xml:space="preserve"> </w:t>
      </w:r>
      <w:r>
        <w:rPr>
          <w:rFonts w:hint="eastAsia" w:ascii="Times New Roman" w:hAnsi="Times New Roman" w:eastAsia="Times New Roman"/>
          <w:shd w:val="clear" w:color="auto" w:fill="auto"/>
          <w:lang w:eastAsia="zh-CN"/>
        </w:rPr>
        <w:t>message</w:t>
      </w:r>
      <w:r>
        <w:rPr>
          <w:rFonts w:hint="eastAsia" w:ascii="Times New Roman" w:hAnsi="Times New Roman"/>
          <w:shd w:val="clear" w:color="auto" w:fill="auto"/>
          <w:lang w:eastAsia="zh-CN"/>
        </w:rPr>
        <w:t>），在提交的信息部分包含了提交本次代码的开发人员信息（第</w:t>
      </w:r>
      <w:r>
        <w:rPr>
          <w:rFonts w:hint="eastAsia" w:ascii="Times New Roman" w:hAnsi="Times New Roman" w:eastAsia="Times New Roman"/>
          <w:shd w:val="clear" w:color="auto" w:fill="auto"/>
          <w:lang w:eastAsia="zh-CN"/>
        </w:rPr>
        <w:t>4</w:t>
      </w:r>
      <w:r>
        <w:rPr>
          <w:rFonts w:hint="eastAsia" w:ascii="Times New Roman" w:hAnsi="Times New Roman"/>
          <w:shd w:val="clear" w:color="auto" w:fill="auto"/>
          <w:lang w:eastAsia="zh-CN"/>
        </w:rPr>
        <w:t>行），提交时间（第</w:t>
      </w:r>
      <w:r>
        <w:rPr>
          <w:rFonts w:hint="eastAsia" w:ascii="Times New Roman" w:hAnsi="Times New Roman" w:eastAsia="Times New Roman"/>
          <w:shd w:val="clear" w:color="auto" w:fill="auto"/>
          <w:lang w:eastAsia="zh-CN"/>
        </w:rPr>
        <w:t>5</w:t>
      </w:r>
      <w:r>
        <w:rPr>
          <w:rFonts w:hint="eastAsia" w:ascii="Times New Roman" w:hAnsi="Times New Roman"/>
          <w:shd w:val="clear" w:color="auto" w:fill="auto"/>
          <w:lang w:eastAsia="zh-CN"/>
        </w:rPr>
        <w:t>行）以及任务序号（第</w:t>
      </w:r>
      <w:r>
        <w:rPr>
          <w:rFonts w:hint="eastAsia" w:ascii="Times New Roman" w:hAnsi="Times New Roman" w:eastAsia="Times New Roman"/>
          <w:shd w:val="clear" w:color="auto" w:fill="auto"/>
          <w:lang w:eastAsia="zh-CN"/>
        </w:rPr>
        <w:t>17</w:t>
      </w:r>
      <w:r>
        <w:rPr>
          <w:rFonts w:hint="eastAsia" w:ascii="Times New Roman" w:hAnsi="Times New Roman"/>
          <w:shd w:val="clear" w:color="auto" w:fill="auto"/>
          <w:lang w:eastAsia="zh-CN"/>
        </w:rPr>
        <w:t>行）和变更</w:t>
      </w:r>
      <w:r>
        <w:rPr>
          <w:rFonts w:hint="eastAsia" w:ascii="Times New Roman" w:hAnsi="Times New Roman" w:eastAsia="Times New Roman"/>
          <w:shd w:val="clear" w:color="auto" w:fill="auto"/>
          <w:lang w:eastAsia="zh-CN"/>
        </w:rPr>
        <w:t>ID</w:t>
      </w:r>
      <w:r>
        <w:rPr>
          <w:rFonts w:hint="eastAsia" w:ascii="Times New Roman" w:hAnsi="Times New Roman"/>
          <w:shd w:val="clear" w:color="auto" w:fill="auto"/>
          <w:lang w:eastAsia="zh-CN"/>
        </w:rPr>
        <w:t>（第</w:t>
      </w:r>
      <w:r>
        <w:rPr>
          <w:rFonts w:hint="eastAsia" w:ascii="Times New Roman" w:hAnsi="Times New Roman" w:eastAsia="Times New Roman"/>
          <w:shd w:val="clear" w:color="auto" w:fill="auto"/>
          <w:lang w:eastAsia="zh-CN"/>
        </w:rPr>
        <w:t>18</w:t>
      </w:r>
      <w:r>
        <w:rPr>
          <w:rFonts w:hint="eastAsia" w:ascii="Times New Roman" w:hAnsi="Times New Roman"/>
          <w:shd w:val="clear" w:color="auto" w:fill="auto"/>
          <w:lang w:eastAsia="zh-CN"/>
        </w:rPr>
        <w:t>行）。在提交信息部分中比较重要的部分是开发人员的注解（第</w:t>
      </w:r>
      <w:r>
        <w:rPr>
          <w:rFonts w:hint="eastAsia" w:ascii="Times New Roman" w:hAnsi="Times New Roman" w:eastAsia="Times New Roman"/>
          <w:shd w:val="clear" w:color="auto" w:fill="auto"/>
          <w:lang w:eastAsia="zh-CN"/>
        </w:rPr>
        <w:t>7</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13</w:t>
      </w:r>
      <w:r>
        <w:rPr>
          <w:rFonts w:hint="eastAsia" w:ascii="Times New Roman" w:hAnsi="Times New Roman"/>
          <w:shd w:val="clear" w:color="auto" w:fill="auto"/>
          <w:lang w:eastAsia="zh-CN"/>
        </w:rPr>
        <w:t>行），这部分由自然语言文本构成，很大程度可以体现出开发人员本次提交的意图，它也是</w:t>
      </w:r>
      <w:r>
        <w:rPr>
          <w:rFonts w:hint="eastAsia" w:ascii="Times New Roman" w:hAnsi="Times New Roman"/>
          <w:shd w:val="clear" w:color="auto" w:fill="auto"/>
          <w:lang w:val="en-US" w:eastAsia="zh-CN"/>
        </w:rPr>
        <w:t>基于</w:t>
      </w:r>
      <w:r>
        <w:rPr>
          <w:rFonts w:hint="eastAsia" w:ascii="Times New Roman" w:hAnsi="Times New Roman"/>
          <w:shd w:val="clear" w:color="auto" w:fill="auto"/>
          <w:lang w:eastAsia="zh-CN"/>
        </w:rPr>
        <w:t>深度</w:t>
      </w:r>
      <w:r>
        <w:rPr>
          <w:rFonts w:hint="eastAsia" w:ascii="Times New Roman" w:hAnsi="Times New Roman"/>
          <w:shd w:val="clear" w:color="auto" w:fill="auto"/>
          <w:lang w:val="en-US" w:eastAsia="zh-CN"/>
        </w:rPr>
        <w:t>学习方法德</w:t>
      </w:r>
      <w:r>
        <w:rPr>
          <w:rFonts w:hint="eastAsia" w:ascii="Times New Roman" w:hAnsi="Times New Roman"/>
          <w:shd w:val="clear" w:color="auto" w:fill="auto"/>
          <w:lang w:eastAsia="zh-CN"/>
        </w:rPr>
        <w:t>即时缺陷预测任务中常用到的有效特征。</w:t>
      </w:r>
    </w:p>
    <w:p w14:paraId="44377DF7">
      <w:pPr>
        <w:pStyle w:val="11"/>
        <w:spacing w:line="360" w:lineRule="auto"/>
        <w:ind w:firstLine="480"/>
        <w:rPr>
          <w:rFonts w:hint="eastAsia" w:ascii="Times New Roman" w:hAnsi="Times New Roman"/>
          <w:shd w:val="clear" w:color="auto" w:fill="auto"/>
          <w:lang w:val="en-US" w:eastAsia="zh-Hans"/>
        </w:rPr>
      </w:pPr>
      <w:r>
        <w:rPr>
          <w:rFonts w:hint="eastAsia" w:ascii="Times New Roman" w:hAnsi="Times New Roman"/>
          <w:shd w:val="clear" w:color="auto" w:fill="auto"/>
          <w:lang w:eastAsia="zh-CN"/>
        </w:rPr>
        <w:fldChar w:fldCharType="begin"/>
      </w:r>
      <w:r>
        <w:rPr>
          <w:rFonts w:hint="eastAsia" w:ascii="Times New Roman" w:hAnsi="Times New Roman"/>
          <w:shd w:val="clear" w:color="auto" w:fill="auto"/>
          <w:lang w:eastAsia="zh-CN"/>
        </w:rPr>
        <w:instrText xml:space="preserve"> REF _Ref23238 </w:instrText>
      </w:r>
      <w:r>
        <w:rPr>
          <w:rFonts w:hint="eastAsia" w:ascii="Times New Roman" w:hAnsi="Times New Roman"/>
          <w:shd w:val="clear" w:color="auto" w:fill="auto"/>
          <w:lang w:eastAsia="zh-CN"/>
        </w:rPr>
        <w:fldChar w:fldCharType="separate"/>
      </w:r>
      <w:r>
        <w:rPr>
          <w:rFonts w:hint="eastAsia" w:ascii="Times New Roman" w:hAnsi="Times New Roman"/>
          <w:shd w:val="clear" w:color="auto" w:fill="auto"/>
          <w:lang w:eastAsia="zh-CN"/>
        </w:rPr>
        <w:t>图</w:t>
      </w:r>
      <w:r>
        <w:rPr>
          <w:rFonts w:hint="eastAsia" w:ascii="Times New Roman" w:hAnsi="Times New Roman" w:eastAsia="Times New Roman"/>
          <w:shd w:val="clear" w:color="auto" w:fill="auto"/>
          <w:lang w:eastAsia="zh-CN"/>
        </w:rPr>
        <w:t>3</w:t>
      </w:r>
      <w:r>
        <w:rPr>
          <w:rFonts w:hint="eastAsia" w:ascii="Times New Roman" w:hAnsi="Times New Roman"/>
          <w:shd w:val="clear" w:color="auto" w:fill="auto"/>
          <w:lang w:eastAsia="zh-CN"/>
        </w:rPr>
        <w:fldChar w:fldCharType="end"/>
      </w:r>
      <w:r>
        <w:rPr>
          <w:rFonts w:hint="eastAsia" w:ascii="Times New Roman" w:hAnsi="Times New Roman"/>
          <w:shd w:val="clear" w:color="auto" w:fill="auto"/>
          <w:lang w:eastAsia="zh-CN"/>
        </w:rPr>
        <w:t>是变更</w:t>
      </w:r>
      <w:r>
        <w:rPr>
          <w:rFonts w:hint="eastAsia" w:ascii="Times New Roman" w:hAnsi="Times New Roman" w:eastAsia="Times New Roman"/>
          <w:shd w:val="clear" w:color="auto" w:fill="auto"/>
          <w:lang w:eastAsia="zh-CN"/>
        </w:rPr>
        <w:t>ID</w:t>
      </w:r>
      <w:r>
        <w:rPr>
          <w:rFonts w:hint="eastAsia" w:ascii="Times New Roman" w:hAnsi="Times New Roman"/>
          <w:shd w:val="clear" w:color="auto" w:fill="auto"/>
          <w:lang w:eastAsia="zh-CN"/>
        </w:rPr>
        <w:t>为</w:t>
      </w:r>
      <w:r>
        <w:rPr>
          <w:rFonts w:hint="eastAsia" w:ascii="Times New Roman" w:hAnsi="Times New Roman" w:eastAsia="Times New Roman"/>
          <w:shd w:val="clear" w:color="auto" w:fill="auto"/>
          <w:lang w:eastAsia="zh-CN"/>
        </w:rPr>
        <w:t>Ifbb3c31fa22159df0c39b264e95e2f1ccd16e5ff</w:t>
      </w:r>
      <w:r>
        <w:rPr>
          <w:rFonts w:hint="eastAsia" w:ascii="Times New Roman" w:hAnsi="Times New Roman"/>
          <w:shd w:val="clear" w:color="auto" w:fill="auto"/>
          <w:lang w:eastAsia="zh-CN"/>
        </w:rPr>
        <w:t>的一次提交中变更的部分代码示例，其中绿色和红色部分标识了该项目下文件路径为</w:t>
      </w:r>
      <w:r>
        <w:rPr>
          <w:rFonts w:hint="eastAsia" w:ascii="Times New Roman" w:hAnsi="Times New Roman" w:eastAsia="Times New Roman"/>
          <w:shd w:val="clear" w:color="auto" w:fill="auto"/>
          <w:lang w:eastAsia="zh-CN"/>
        </w:rPr>
        <w:t>src</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tools</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androidtestrunner</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main</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cpp</w:t>
      </w:r>
      <w:r>
        <w:rPr>
          <w:rFonts w:hint="eastAsia" w:ascii="Times New Roman" w:hAnsi="Times New Roman"/>
          <w:shd w:val="clear" w:color="auto" w:fill="auto"/>
          <w:lang w:eastAsia="zh-CN"/>
        </w:rPr>
        <w:t>的变更代码，其中绿色部分为增加的代码，红色部分为删除的代码。</w:t>
      </w:r>
    </w:p>
    <w:p w14:paraId="4723F6AE">
      <w:pPr>
        <w:pStyle w:val="11"/>
        <w:spacing w:line="360" w:lineRule="auto"/>
        <w:ind w:firstLine="480"/>
        <w:rPr>
          <w:rFonts w:ascii="Times New Roman" w:hAnsi="Times New Roman"/>
          <w:shd w:val="clear" w:color="auto" w:fill="auto"/>
        </w:rPr>
      </w:pPr>
      <w:r>
        <w:rPr>
          <w:rFonts w:ascii="Times New Roman" w:hAnsi="Times New Roman"/>
          <w:shd w:val="clear" w:color="auto" w:fill="auto"/>
        </w:rPr>
        <w:drawing>
          <wp:inline distT="0" distB="0" distL="114300" distR="114300">
            <wp:extent cx="5271770" cy="3056255"/>
            <wp:effectExtent l="0" t="0" r="5080" b="1079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3"/>
                    <a:stretch>
                      <a:fillRect/>
                    </a:stretch>
                  </pic:blipFill>
                  <pic:spPr>
                    <a:xfrm>
                      <a:off x="0" y="0"/>
                      <a:ext cx="5271770" cy="3056255"/>
                    </a:xfrm>
                    <a:prstGeom prst="rect">
                      <a:avLst/>
                    </a:prstGeom>
                    <a:noFill/>
                    <a:ln w="9525">
                      <a:noFill/>
                    </a:ln>
                  </pic:spPr>
                </pic:pic>
              </a:graphicData>
            </a:graphic>
          </wp:inline>
        </w:drawing>
      </w:r>
    </w:p>
    <w:p w14:paraId="78777DA0">
      <w:pPr>
        <w:pStyle w:val="12"/>
        <w:jc w:val="center"/>
        <w:rPr>
          <w:rFonts w:hint="eastAsia" w:ascii="Times New Roman" w:hAnsi="Times New Roman" w:eastAsia="宋体"/>
          <w:b/>
          <w:bCs/>
          <w:sz w:val="21"/>
          <w:szCs w:val="21"/>
          <w:shd w:val="clear" w:color="auto" w:fill="auto"/>
        </w:rPr>
      </w:pPr>
      <w:bookmarkStart w:id="12" w:name="_Ref23209"/>
      <w:r>
        <w:rPr>
          <w:rFonts w:hint="eastAsia" w:ascii="Times New Roman" w:hAnsi="Times New Roman" w:eastAsia="宋体"/>
          <w:b/>
          <w:bCs/>
          <w:sz w:val="21"/>
          <w:szCs w:val="21"/>
          <w:shd w:val="clear" w:color="auto" w:fill="auto"/>
        </w:rPr>
        <w:t>图</w:t>
      </w:r>
      <w:r>
        <w:rPr>
          <w:rFonts w:hint="default" w:ascii="Times New Roman" w:hAnsi="Times New Roman" w:eastAsia="宋体" w:cs="Times New Roman"/>
          <w:b/>
          <w:bCs/>
          <w:sz w:val="21"/>
          <w:szCs w:val="21"/>
          <w:shd w:val="clear" w:color="auto" w:fill="auto"/>
        </w:rPr>
        <w:fldChar w:fldCharType="begin"/>
      </w:r>
      <w:r>
        <w:rPr>
          <w:rFonts w:hint="default" w:ascii="Times New Roman" w:hAnsi="Times New Roman" w:eastAsia="宋体" w:cs="Times New Roman"/>
          <w:b/>
          <w:bCs/>
          <w:sz w:val="21"/>
          <w:szCs w:val="21"/>
          <w:shd w:val="clear" w:color="auto" w:fill="auto"/>
        </w:rPr>
        <w:instrText xml:space="preserve"> SEQ 图 \* ARABIC </w:instrText>
      </w:r>
      <w:r>
        <w:rPr>
          <w:rFonts w:hint="default" w:ascii="Times New Roman" w:hAnsi="Times New Roman" w:eastAsia="宋体" w:cs="Times New Roman"/>
          <w:b/>
          <w:bCs/>
          <w:sz w:val="21"/>
          <w:szCs w:val="21"/>
          <w:shd w:val="clear" w:color="auto" w:fill="auto"/>
        </w:rPr>
        <w:fldChar w:fldCharType="separate"/>
      </w:r>
      <w:r>
        <w:rPr>
          <w:rFonts w:hint="default" w:ascii="Times New Roman" w:hAnsi="Times New Roman" w:eastAsia="Times New Roman" w:cs="Times New Roman"/>
          <w:b/>
          <w:bCs/>
          <w:sz w:val="21"/>
          <w:szCs w:val="21"/>
          <w:shd w:val="clear" w:color="auto" w:fill="auto"/>
        </w:rPr>
        <w:t>2</w:t>
      </w:r>
      <w:r>
        <w:rPr>
          <w:rFonts w:hint="default" w:ascii="Times New Roman" w:hAnsi="Times New Roman" w:eastAsia="宋体" w:cs="Times New Roman"/>
          <w:b/>
          <w:bCs/>
          <w:sz w:val="21"/>
          <w:szCs w:val="21"/>
          <w:shd w:val="clear" w:color="auto" w:fill="auto"/>
        </w:rPr>
        <w:fldChar w:fldCharType="end"/>
      </w:r>
      <w:bookmarkEnd w:id="12"/>
      <w:bookmarkStart w:id="13" w:name="_Toc30999"/>
      <w:r>
        <w:rPr>
          <w:rFonts w:hint="eastAsia" w:ascii="Times New Roman" w:hAnsi="Times New Roman" w:eastAsia="宋体"/>
          <w:b/>
          <w:bCs/>
          <w:sz w:val="21"/>
          <w:szCs w:val="21"/>
          <w:shd w:val="clear" w:color="auto" w:fill="auto"/>
        </w:rPr>
        <w:t xml:space="preserve"> </w:t>
      </w:r>
      <w:r>
        <w:rPr>
          <w:rFonts w:hint="eastAsia" w:ascii="Times New Roman" w:hAnsi="Times New Roman" w:eastAsia="宋体"/>
          <w:b/>
          <w:bCs/>
          <w:sz w:val="21"/>
          <w:szCs w:val="21"/>
          <w:shd w:val="clear" w:color="auto" w:fill="auto"/>
          <w:lang w:val="en-US" w:eastAsia="zh-CN"/>
        </w:rPr>
        <w:t xml:space="preserve"> </w:t>
      </w:r>
      <w:r>
        <w:rPr>
          <w:rFonts w:hint="default" w:ascii="Times New Roman" w:hAnsi="Times New Roman" w:eastAsia="Times New Roman" w:cs="Times New Roman"/>
          <w:b/>
          <w:bCs/>
          <w:sz w:val="21"/>
          <w:szCs w:val="21"/>
          <w:shd w:val="clear" w:color="auto" w:fill="auto"/>
        </w:rPr>
        <w:t>QT</w:t>
      </w:r>
      <w:r>
        <w:rPr>
          <w:rFonts w:hint="eastAsia" w:ascii="Times New Roman" w:hAnsi="Times New Roman" w:eastAsia="宋体"/>
          <w:b/>
          <w:bCs/>
          <w:sz w:val="21"/>
          <w:szCs w:val="21"/>
          <w:shd w:val="clear" w:color="auto" w:fill="auto"/>
        </w:rPr>
        <w:t>项目中一次有</w:t>
      </w:r>
      <w:r>
        <w:rPr>
          <w:rFonts w:hint="eastAsia" w:ascii="Times New Roman" w:hAnsi="Times New Roman" w:eastAsia="Times New Roman" w:cs="Times New Roman"/>
          <w:b/>
          <w:bCs/>
          <w:sz w:val="21"/>
          <w:szCs w:val="21"/>
          <w:shd w:val="clear" w:color="auto" w:fill="auto"/>
        </w:rPr>
        <w:t>bug</w:t>
      </w:r>
      <w:r>
        <w:rPr>
          <w:rFonts w:hint="eastAsia" w:ascii="Times New Roman" w:hAnsi="Times New Roman" w:eastAsia="宋体"/>
          <w:b/>
          <w:bCs/>
          <w:sz w:val="21"/>
          <w:szCs w:val="21"/>
          <w:shd w:val="clear" w:color="auto" w:fill="auto"/>
        </w:rPr>
        <w:t>提交的</w:t>
      </w:r>
      <w:r>
        <w:rPr>
          <w:rFonts w:hint="eastAsia" w:ascii="Times New Roman" w:hAnsi="Times New Roman" w:eastAsia="Times New Roman" w:cs="Times New Roman"/>
          <w:b/>
          <w:bCs/>
          <w:sz w:val="21"/>
          <w:szCs w:val="21"/>
          <w:shd w:val="clear" w:color="auto" w:fill="auto"/>
        </w:rPr>
        <w:t>commit</w:t>
      </w:r>
      <w:r>
        <w:rPr>
          <w:rFonts w:hint="eastAsia" w:ascii="Times New Roman" w:hAnsi="Times New Roman" w:eastAsia="宋体" w:cs="Times New Roman"/>
          <w:b/>
          <w:bCs/>
          <w:sz w:val="21"/>
          <w:szCs w:val="21"/>
          <w:shd w:val="clear" w:color="auto" w:fill="auto"/>
        </w:rPr>
        <w:t xml:space="preserve"> </w:t>
      </w:r>
      <w:r>
        <w:rPr>
          <w:rFonts w:hint="eastAsia" w:ascii="Times New Roman" w:hAnsi="Times New Roman" w:eastAsia="Times New Roman" w:cs="Times New Roman"/>
          <w:b/>
          <w:bCs/>
          <w:sz w:val="21"/>
          <w:szCs w:val="21"/>
          <w:shd w:val="clear" w:color="auto" w:fill="auto"/>
        </w:rPr>
        <w:t>message</w:t>
      </w:r>
      <w:r>
        <w:rPr>
          <w:rFonts w:hint="eastAsia" w:ascii="Times New Roman" w:hAnsi="Times New Roman" w:eastAsia="宋体"/>
          <w:b/>
          <w:bCs/>
          <w:sz w:val="21"/>
          <w:szCs w:val="21"/>
          <w:shd w:val="clear" w:color="auto" w:fill="auto"/>
        </w:rPr>
        <w:t>示例</w:t>
      </w:r>
      <w:bookmarkEnd w:id="13"/>
    </w:p>
    <w:p w14:paraId="4E78245B">
      <w:pPr>
        <w:pStyle w:val="11"/>
        <w:spacing w:line="360" w:lineRule="auto"/>
        <w:ind w:firstLine="480"/>
        <w:rPr>
          <w:rFonts w:hint="eastAsia" w:ascii="Times New Roman" w:hAnsi="Times New Roman"/>
          <w:shd w:val="clear" w:color="auto" w:fill="auto"/>
        </w:rPr>
      </w:pPr>
      <w:r>
        <w:rPr>
          <w:rFonts w:hint="eastAsia" w:ascii="Times New Roman" w:hAnsi="Times New Roman"/>
          <w:shd w:val="clear" w:color="auto" w:fill="auto"/>
        </w:rPr>
        <w:t>已有研究者往往利用一次提交的传统特征和传统机器学习方法开展即时缺陷预测的研究。随着深度学习的发展</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，研究者们开始将各种深度模型引入即时缺陷</w:t>
      </w:r>
      <w:r>
        <w:rPr>
          <w:rFonts w:hint="eastAsia" w:ascii="Times New Roman" w:hAnsi="Times New Roman"/>
          <w:shd w:val="clear" w:color="auto" w:fill="auto"/>
          <w:lang w:val="en-US" w:eastAsia="zh-CN"/>
        </w:rPr>
        <w:t>预测</w:t>
      </w:r>
      <w:r>
        <w:rPr>
          <w:rFonts w:hint="eastAsia" w:ascii="Times New Roman" w:hAnsi="Times New Roman"/>
          <w:shd w:val="clear" w:color="auto" w:fill="auto"/>
        </w:rPr>
        <w:t>的</w:t>
      </w:r>
      <w:r>
        <w:rPr>
          <w:rFonts w:hint="eastAsia" w:ascii="Times New Roman" w:hAnsi="Times New Roman"/>
          <w:shd w:val="clear" w:color="auto" w:fill="auto"/>
          <w:lang w:val="en-US" w:eastAsia="zh-CN"/>
        </w:rPr>
        <w:t>任务中</w:t>
      </w:r>
      <w:r>
        <w:rPr>
          <w:rFonts w:hint="eastAsia" w:ascii="Times New Roman" w:hAnsi="Times New Roman"/>
          <w:shd w:val="clear" w:color="auto" w:fill="auto"/>
        </w:rPr>
        <w:t>中</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15</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。开发人员的一次提交，既包含自然语言文本的提交注解，也包括变更的代码源码。研究人员利用基于自然语言的</w:t>
      </w:r>
      <w:r>
        <w:rPr>
          <w:rFonts w:hint="eastAsia" w:ascii="Times New Roman" w:hAnsi="Times New Roman" w:eastAsia="Times New Roman"/>
          <w:shd w:val="clear" w:color="auto" w:fill="auto"/>
          <w:lang w:val="en-US" w:eastAsia="zh-Hans"/>
        </w:rPr>
        <w:t>commit</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message</w:t>
      </w:r>
      <w:r>
        <w:rPr>
          <w:rFonts w:hint="eastAsia" w:ascii="Times New Roman" w:hAnsi="Times New Roman"/>
          <w:shd w:val="clear" w:color="auto" w:fill="auto"/>
        </w:rPr>
        <w:t>和</w:t>
      </w:r>
      <w:r>
        <w:rPr>
          <w:rFonts w:hint="eastAsia" w:ascii="Times New Roman" w:hAnsi="Times New Roman" w:eastAsia="Times New Roman"/>
          <w:shd w:val="clear" w:color="auto" w:fill="auto"/>
          <w:lang w:val="en-US" w:eastAsia="zh-Hans"/>
        </w:rPr>
        <w:t>commit</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code</w:t>
      </w:r>
      <w:r>
        <w:rPr>
          <w:rFonts w:hint="eastAsia" w:ascii="Times New Roman" w:hAnsi="Times New Roman"/>
          <w:shd w:val="clear" w:color="auto" w:fill="auto"/>
        </w:rPr>
        <w:t>作为输入，提出了</w:t>
      </w:r>
      <w:r>
        <w:rPr>
          <w:rFonts w:hint="eastAsia" w:ascii="Times New Roman" w:hAnsi="Times New Roman"/>
          <w:shd w:val="clear" w:color="auto" w:fill="auto"/>
          <w:lang w:val="en-US" w:eastAsia="zh-CN"/>
        </w:rPr>
        <w:t>两</w:t>
      </w:r>
      <w:r>
        <w:rPr>
          <w:rFonts w:hint="eastAsia" w:ascii="Times New Roman" w:hAnsi="Times New Roman"/>
          <w:shd w:val="clear" w:color="auto" w:fill="auto"/>
        </w:rPr>
        <w:t>个即时缺陷预测深度模型：</w:t>
      </w:r>
      <w:r>
        <w:rPr>
          <w:rFonts w:hint="eastAsia" w:ascii="Times New Roman" w:hAnsi="Times New Roman" w:eastAsia="Times New Roman"/>
          <w:shd w:val="clear" w:color="auto" w:fill="auto"/>
        </w:rPr>
        <w:t>DeepJIT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_Ref10385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13</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和</w:t>
      </w:r>
      <w:r>
        <w:rPr>
          <w:rFonts w:hint="eastAsia" w:ascii="Times New Roman" w:hAnsi="Times New Roman" w:eastAsia="Times New Roman"/>
          <w:shd w:val="clear" w:color="auto" w:fill="auto"/>
        </w:rPr>
        <w:t>CC2Vec</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_Ref10894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15</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，实验表明它们具有良好的预测性能，但是还在一些不足，如</w:t>
      </w:r>
      <w:r>
        <w:rPr>
          <w:rFonts w:hint="eastAsia" w:ascii="Times New Roman" w:hAnsi="Times New Roman" w:eastAsia="Times New Roman"/>
          <w:shd w:val="clear" w:color="auto" w:fill="auto"/>
        </w:rPr>
        <w:t>CC2Vec</w:t>
      </w:r>
      <w:r>
        <w:rPr>
          <w:rFonts w:hint="eastAsia" w:ascii="Times New Roman" w:hAnsi="Times New Roman"/>
          <w:shd w:val="clear" w:color="auto" w:fill="auto"/>
        </w:rPr>
        <w:t>的非即时性、非完全上下文特性等，为了进一步探究即时缺陷预测技术的具体影响因素，</w:t>
      </w:r>
      <w:r>
        <w:rPr>
          <w:rFonts w:hint="eastAsia" w:ascii="Times New Roman" w:hAnsi="Times New Roman" w:eastAsia="Times New Roman"/>
          <w:shd w:val="clear" w:color="auto" w:fill="auto"/>
        </w:rPr>
        <w:t>Zeng</w:t>
      </w:r>
      <w:r>
        <w:rPr>
          <w:rFonts w:hint="eastAsia" w:ascii="Times New Roman" w:hAnsi="Times New Roman"/>
          <w:shd w:val="clear" w:color="auto" w:fill="auto"/>
        </w:rPr>
        <w:t>等人开展了大规模的实证研究，并贡献了近</w:t>
      </w:r>
      <w:r>
        <w:rPr>
          <w:rFonts w:hint="eastAsia" w:ascii="Times New Roman" w:hAnsi="Times New Roman" w:eastAsia="Times New Roman"/>
          <w:shd w:val="clear" w:color="auto" w:fill="auto"/>
        </w:rPr>
        <w:t>10w</w:t>
      </w:r>
      <w:r>
        <w:rPr>
          <w:rFonts w:hint="eastAsia" w:ascii="Times New Roman" w:hAnsi="Times New Roman"/>
          <w:shd w:val="clear" w:color="auto" w:fill="auto"/>
        </w:rPr>
        <w:t>条数据的缺陷数据集，并提出一种依赖变更代码行数特征的分类器</w:t>
      </w:r>
      <w:r>
        <w:rPr>
          <w:rFonts w:hint="eastAsia" w:ascii="Times New Roman" w:hAnsi="Times New Roman" w:eastAsia="Times New Roman"/>
          <w:shd w:val="clear" w:color="auto" w:fill="auto"/>
        </w:rPr>
        <w:t>LApredict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_Ref10920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16</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w:t>
      </w:r>
    </w:p>
    <w:p w14:paraId="2F473B37">
      <w:pPr>
        <w:pStyle w:val="11"/>
        <w:spacing w:line="360" w:lineRule="auto"/>
        <w:ind w:left="0" w:leftChars="0" w:firstLine="0" w:firstLineChars="0"/>
        <w:rPr>
          <w:rFonts w:ascii="Times New Roman" w:hAnsi="Times New Roman"/>
          <w:shd w:val="clear" w:color="auto" w:fill="auto"/>
        </w:rPr>
      </w:pPr>
    </w:p>
    <w:p w14:paraId="2F52AA56">
      <w:pPr>
        <w:pStyle w:val="11"/>
        <w:spacing w:line="360" w:lineRule="auto"/>
        <w:ind w:firstLine="480"/>
        <w:rPr>
          <w:rFonts w:ascii="Times New Roman" w:hAnsi="Times New Roman"/>
          <w:shd w:val="clear" w:color="auto" w:fill="auto"/>
        </w:rPr>
      </w:pPr>
      <w:r>
        <w:rPr>
          <w:rFonts w:ascii="Times New Roman" w:hAnsi="Times New Roman"/>
          <w:shd w:val="clear" w:color="auto" w:fill="auto"/>
        </w:rPr>
        <w:drawing>
          <wp:inline distT="0" distB="0" distL="114300" distR="114300">
            <wp:extent cx="5053965" cy="4235450"/>
            <wp:effectExtent l="0" t="0" r="13335" b="1270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4"/>
                    <a:stretch>
                      <a:fillRect/>
                    </a:stretch>
                  </pic:blipFill>
                  <pic:spPr>
                    <a:xfrm>
                      <a:off x="0" y="0"/>
                      <a:ext cx="5053965" cy="4235450"/>
                    </a:xfrm>
                    <a:prstGeom prst="rect">
                      <a:avLst/>
                    </a:prstGeom>
                    <a:noFill/>
                    <a:ln w="9525">
                      <a:noFill/>
                    </a:ln>
                  </pic:spPr>
                </pic:pic>
              </a:graphicData>
            </a:graphic>
          </wp:inline>
        </w:drawing>
      </w:r>
    </w:p>
    <w:p w14:paraId="44AC27A2">
      <w:pPr>
        <w:pStyle w:val="12"/>
        <w:jc w:val="center"/>
        <w:rPr>
          <w:rFonts w:hint="default" w:ascii="Times New Roman" w:hAnsi="Times New Roman" w:eastAsia="宋体" w:cs="Times New Roman"/>
          <w:b/>
          <w:bCs/>
          <w:sz w:val="21"/>
          <w:szCs w:val="21"/>
          <w:shd w:val="clear" w:color="auto" w:fill="auto"/>
        </w:rPr>
      </w:pPr>
      <w:bookmarkStart w:id="14" w:name="_Ref23238"/>
      <w:r>
        <w:rPr>
          <w:rFonts w:hint="eastAsia" w:ascii="Times New Roman" w:hAnsi="Times New Roman" w:eastAsia="宋体"/>
          <w:b/>
          <w:bCs/>
          <w:sz w:val="21"/>
          <w:szCs w:val="21"/>
          <w:shd w:val="clear" w:color="auto" w:fill="auto"/>
        </w:rPr>
        <w:t>图</w:t>
      </w:r>
      <w:r>
        <w:rPr>
          <w:rFonts w:hint="eastAsia" w:ascii="Times New Roman" w:hAnsi="Times New Roman" w:eastAsia="宋体"/>
          <w:b/>
          <w:bCs/>
          <w:sz w:val="21"/>
          <w:szCs w:val="21"/>
          <w:shd w:val="clear" w:color="auto" w:fill="auto"/>
        </w:rPr>
        <w:fldChar w:fldCharType="begin"/>
      </w:r>
      <w:r>
        <w:rPr>
          <w:rFonts w:hint="eastAsia" w:ascii="Times New Roman" w:hAnsi="Times New Roman" w:eastAsia="宋体"/>
          <w:b/>
          <w:bCs/>
          <w:sz w:val="21"/>
          <w:szCs w:val="21"/>
          <w:shd w:val="clear" w:color="auto" w:fill="auto"/>
        </w:rPr>
        <w:instrText xml:space="preserve"> SEQ 图 \* ARABIC </w:instrText>
      </w:r>
      <w:r>
        <w:rPr>
          <w:rFonts w:hint="eastAsia" w:ascii="Times New Roman" w:hAnsi="Times New Roman" w:eastAsia="宋体"/>
          <w:b/>
          <w:bCs/>
          <w:sz w:val="21"/>
          <w:szCs w:val="21"/>
          <w:shd w:val="clear" w:color="auto" w:fill="auto"/>
        </w:rPr>
        <w:fldChar w:fldCharType="separate"/>
      </w:r>
      <w:r>
        <w:rPr>
          <w:rFonts w:hint="eastAsia" w:ascii="Times New Roman" w:hAnsi="Times New Roman" w:eastAsia="Times New Roman"/>
          <w:b/>
          <w:bCs/>
          <w:sz w:val="21"/>
          <w:szCs w:val="21"/>
          <w:shd w:val="clear" w:color="auto" w:fill="auto"/>
        </w:rPr>
        <w:t>3</w:t>
      </w:r>
      <w:r>
        <w:rPr>
          <w:rFonts w:hint="eastAsia" w:ascii="Times New Roman" w:hAnsi="Times New Roman" w:eastAsia="宋体"/>
          <w:b/>
          <w:bCs/>
          <w:sz w:val="21"/>
          <w:szCs w:val="21"/>
          <w:shd w:val="clear" w:color="auto" w:fill="auto"/>
        </w:rPr>
        <w:fldChar w:fldCharType="end"/>
      </w:r>
      <w:bookmarkEnd w:id="14"/>
      <w:bookmarkStart w:id="15" w:name="_Toc28321"/>
      <w:r>
        <w:rPr>
          <w:rFonts w:hint="eastAsia" w:ascii="Times New Roman" w:hAnsi="Times New Roman" w:eastAsia="宋体"/>
          <w:b/>
          <w:bCs/>
          <w:sz w:val="21"/>
          <w:szCs w:val="21"/>
          <w:shd w:val="clear" w:color="auto" w:fill="auto"/>
        </w:rPr>
        <w:t xml:space="preserve"> </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宋体"/>
          <w:b/>
          <w:bCs/>
          <w:sz w:val="21"/>
          <w:szCs w:val="21"/>
          <w:shd w:val="clear" w:color="auto" w:fill="auto"/>
        </w:rPr>
        <w:t>在</w:t>
      </w:r>
      <w:r>
        <w:rPr>
          <w:rFonts w:hint="eastAsia" w:ascii="Times New Roman" w:hAnsi="Times New Roman" w:eastAsia="Times New Roman"/>
          <w:b/>
          <w:bCs/>
          <w:sz w:val="21"/>
          <w:szCs w:val="21"/>
          <w:shd w:val="clear" w:color="auto" w:fill="auto"/>
        </w:rPr>
        <w:t>QT</w:t>
      </w:r>
      <w:r>
        <w:rPr>
          <w:rFonts w:hint="eastAsia" w:ascii="Times New Roman" w:hAnsi="Times New Roman" w:eastAsia="宋体"/>
          <w:b/>
          <w:bCs/>
          <w:sz w:val="21"/>
          <w:szCs w:val="21"/>
          <w:shd w:val="clear" w:color="auto" w:fill="auto"/>
        </w:rPr>
        <w:t>项目中一次有</w:t>
      </w:r>
      <w:r>
        <w:rPr>
          <w:rFonts w:hint="eastAsia" w:ascii="Times New Roman" w:hAnsi="Times New Roman" w:eastAsia="Times New Roman"/>
          <w:b/>
          <w:bCs/>
          <w:sz w:val="21"/>
          <w:szCs w:val="21"/>
          <w:shd w:val="clear" w:color="auto" w:fill="auto"/>
        </w:rPr>
        <w:t>bug</w:t>
      </w:r>
      <w:r>
        <w:rPr>
          <w:rFonts w:hint="eastAsia" w:ascii="Times New Roman" w:hAnsi="Times New Roman" w:eastAsia="宋体"/>
          <w:b/>
          <w:bCs/>
          <w:sz w:val="21"/>
          <w:szCs w:val="21"/>
          <w:shd w:val="clear" w:color="auto" w:fill="auto"/>
        </w:rPr>
        <w:t>的</w:t>
      </w:r>
      <w:r>
        <w:rPr>
          <w:rFonts w:hint="default" w:ascii="Times New Roman" w:hAnsi="Times New Roman" w:eastAsia="Times New Roman" w:cs="Times New Roman"/>
          <w:b/>
          <w:bCs/>
          <w:sz w:val="21"/>
          <w:szCs w:val="21"/>
          <w:shd w:val="clear" w:color="auto" w:fill="auto"/>
        </w:rPr>
        <w:t>commit</w:t>
      </w:r>
      <w:r>
        <w:rPr>
          <w:rFonts w:hint="default" w:ascii="Times New Roman" w:hAnsi="Times New Roman" w:eastAsia="宋体" w:cs="Times New Roman"/>
          <w:b/>
          <w:bCs/>
          <w:sz w:val="21"/>
          <w:szCs w:val="21"/>
          <w:shd w:val="clear" w:color="auto" w:fill="auto"/>
        </w:rPr>
        <w:t xml:space="preserve"> </w:t>
      </w:r>
      <w:r>
        <w:rPr>
          <w:rFonts w:hint="default" w:ascii="Times New Roman" w:hAnsi="Times New Roman" w:eastAsia="Times New Roman" w:cs="Times New Roman"/>
          <w:b/>
          <w:bCs/>
          <w:sz w:val="21"/>
          <w:szCs w:val="21"/>
          <w:shd w:val="clear" w:color="auto" w:fill="auto"/>
        </w:rPr>
        <w:t>code</w:t>
      </w:r>
      <w:bookmarkEnd w:id="15"/>
    </w:p>
    <w:p w14:paraId="47AC919D">
      <w:pPr>
        <w:pStyle w:val="11"/>
        <w:spacing w:line="360" w:lineRule="auto"/>
        <w:ind w:firstLine="480"/>
        <w:jc w:val="center"/>
        <w:rPr>
          <w:rFonts w:hint="eastAsia" w:ascii="Times New Roman" w:hAnsi="Times New Roman"/>
          <w:shd w:val="clear" w:color="auto" w:fill="auto"/>
          <w:lang w:eastAsia="zh-CN"/>
        </w:rPr>
      </w:pPr>
      <w:r>
        <w:rPr>
          <w:rFonts w:hint="eastAsia" w:ascii="Times New Roman" w:hAnsi="Times New Roman" w:eastAsia="宋体" w:cs="宋体"/>
          <w:sz w:val="21"/>
          <w:szCs w:val="21"/>
          <w:shd w:val="clear" w:color="auto" w:fill="auto"/>
          <w:lang w:eastAsia="zh-Hans"/>
        </w:rPr>
        <w:t>（</w:t>
      </w:r>
      <w:r>
        <w:rPr>
          <w:rFonts w:hint="eastAsia" w:ascii="Times New Roman" w:hAnsi="Times New Roman" w:eastAsia="宋体" w:cs="宋体"/>
          <w:sz w:val="21"/>
          <w:szCs w:val="21"/>
          <w:shd w:val="clear" w:color="auto" w:fill="auto"/>
        </w:rPr>
        <w:t>附注</w:t>
      </w:r>
      <w:r>
        <w:rPr>
          <w:rFonts w:hint="default" w:ascii="Times New Roman" w:hAnsi="Times New Roman" w:eastAsia="Times New Roman" w:cs="Times New Roman"/>
          <w:sz w:val="21"/>
          <w:szCs w:val="21"/>
          <w:shd w:val="clear" w:color="auto" w:fill="auto"/>
        </w:rPr>
        <w:t>1</w:t>
      </w:r>
      <w:r>
        <w:rPr>
          <w:rFonts w:hint="eastAsia" w:ascii="Times New Roman" w:hAnsi="Times New Roman" w:eastAsia="宋体" w:cs="宋体"/>
          <w:sz w:val="21"/>
          <w:szCs w:val="21"/>
          <w:shd w:val="clear" w:color="auto" w:fill="auto"/>
        </w:rPr>
        <w:t>：</w:t>
      </w:r>
      <w:r>
        <w:rPr>
          <w:rFonts w:hint="eastAsia" w:ascii="Times New Roman" w:hAnsi="Times New Roman" w:eastAsia="宋体" w:cs="宋体"/>
          <w:sz w:val="21"/>
          <w:szCs w:val="21"/>
          <w:shd w:val="clear" w:color="auto" w:fill="auto"/>
          <w:lang w:val="en-US" w:eastAsia="zh-Hans"/>
        </w:rPr>
        <w:t>其中绿色部分为增加的代码，红色部分为删除的代码</w:t>
      </w:r>
      <w:r>
        <w:rPr>
          <w:rFonts w:hint="eastAsia" w:ascii="Times New Roman" w:hAnsi="Times New Roman" w:eastAsia="宋体" w:cs="宋体"/>
          <w:sz w:val="21"/>
          <w:szCs w:val="21"/>
          <w:shd w:val="clear" w:color="auto" w:fill="auto"/>
          <w:lang w:eastAsia="zh-Hans"/>
        </w:rPr>
        <w:t>）</w:t>
      </w:r>
    </w:p>
    <w:p w14:paraId="355CB9CA">
      <w:pPr>
        <w:pStyle w:val="11"/>
        <w:spacing w:line="360" w:lineRule="auto"/>
        <w:ind w:firstLine="480"/>
        <w:rPr>
          <w:rFonts w:hint="default" w:ascii="Times New Roman" w:hAnsi="Times New Roman"/>
          <w:shd w:val="clear" w:color="auto" w:fill="auto"/>
          <w:lang w:val="en-US"/>
        </w:rPr>
      </w:pPr>
      <w:r>
        <w:rPr>
          <w:rFonts w:hint="eastAsia" w:ascii="Times New Roman" w:hAnsi="Times New Roman"/>
          <w:shd w:val="clear" w:color="auto" w:fill="auto"/>
        </w:rPr>
        <w:t>随着</w:t>
      </w:r>
      <w:r>
        <w:rPr>
          <w:rFonts w:hint="eastAsia" w:ascii="Times New Roman" w:hAnsi="Times New Roman" w:eastAsia="Times New Roman"/>
          <w:shd w:val="clear" w:color="auto" w:fill="auto"/>
        </w:rPr>
        <w:t>Transformer</w:t>
      </w:r>
      <w:r>
        <w:rPr>
          <w:rFonts w:hint="eastAsia" w:ascii="Times New Roman" w:hAnsi="Times New Roman"/>
          <w:shd w:val="clear" w:color="auto" w:fill="auto"/>
        </w:rPr>
        <w:t>的出现，预训练模型</w:t>
      </w:r>
      <w:r>
        <w:rPr>
          <w:rFonts w:hint="eastAsia" w:ascii="Times New Roman" w:hAnsi="Times New Roman"/>
          <w:shd w:val="clear" w:color="auto" w:fill="auto"/>
          <w:lang w:val="en-US" w:eastAsia="zh-Hans"/>
        </w:rPr>
        <w:t>大量</w:t>
      </w:r>
      <w:r>
        <w:rPr>
          <w:rFonts w:hint="eastAsia" w:ascii="Times New Roman" w:hAnsi="Times New Roman"/>
          <w:shd w:val="clear" w:color="auto" w:fill="auto"/>
        </w:rPr>
        <w:t>应用于软件工程下游任务并获得了相较于以往的性能提升。预训练模型的出现引入了一种新的两步预训练和微调范式，以</w:t>
      </w:r>
      <w:r>
        <w:rPr>
          <w:rFonts w:hint="eastAsia" w:ascii="Times New Roman" w:hAnsi="Times New Roman"/>
          <w:shd w:val="clear" w:color="auto" w:fill="auto"/>
          <w:lang w:val="en-US" w:eastAsia="zh-CN"/>
        </w:rPr>
        <w:t>提升</w:t>
      </w:r>
      <w:r>
        <w:rPr>
          <w:rFonts w:hint="eastAsia" w:ascii="Times New Roman" w:hAnsi="Times New Roman"/>
          <w:shd w:val="clear" w:color="auto" w:fill="auto"/>
        </w:rPr>
        <w:t>典型任务</w:t>
      </w:r>
      <w:r>
        <w:rPr>
          <w:rFonts w:hint="eastAsia" w:ascii="Times New Roman" w:hAnsi="Times New Roman"/>
          <w:shd w:val="clear" w:color="auto" w:fill="auto"/>
          <w:lang w:val="en-US" w:eastAsia="zh-CN"/>
        </w:rPr>
        <w:t>表现</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17</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18</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w:t>
      </w:r>
      <w:r>
        <w:rPr>
          <w:rFonts w:hint="eastAsia" w:ascii="Times New Roman" w:hAnsi="Times New Roman"/>
          <w:shd w:val="clear" w:color="auto" w:fill="auto"/>
          <w:lang w:val="en-US" w:eastAsia="zh-CN"/>
        </w:rPr>
        <w:t>研究人员提出了不同架构的预训练模型</w:t>
      </w:r>
      <w:r>
        <w:rPr>
          <w:rFonts w:hint="eastAsia" w:ascii="Times New Roman" w:hAnsi="Times New Roman"/>
          <w:shd w:val="clear" w:color="auto" w:fill="auto"/>
        </w:rPr>
        <w:t>，</w:t>
      </w:r>
      <w:r>
        <w:rPr>
          <w:rFonts w:hint="default" w:ascii="Times New Roman" w:hAnsi="Times New Roman"/>
          <w:shd w:val="clear" w:color="auto" w:fill="auto"/>
          <w:lang w:val="en-US" w:eastAsia="zh-CN"/>
        </w:rPr>
        <w:t>如</w:t>
      </w:r>
      <w:r>
        <w:rPr>
          <w:rFonts w:hint="eastAsia" w:ascii="Times New Roman" w:hAnsi="Times New Roman"/>
          <w:shd w:val="clear" w:color="auto" w:fill="auto"/>
          <w:lang w:val="en-US" w:eastAsia="zh-Hans"/>
        </w:rPr>
        <w:t>基于</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encoder</w:t>
      </w:r>
      <w:r>
        <w:rPr>
          <w:rFonts w:hint="eastAsia" w:ascii="Times New Roman" w:hAnsi="Times New Roman"/>
          <w:shd w:val="clear" w:color="auto" w:fill="auto"/>
          <w:lang w:val="en-US" w:eastAsia="zh-Hans"/>
        </w:rPr>
        <w:t>的</w:t>
      </w:r>
      <w:r>
        <w:rPr>
          <w:rFonts w:hint="default" w:ascii="Times New Roman" w:hAnsi="Times New Roman"/>
          <w:shd w:val="clear" w:color="auto" w:fill="auto"/>
          <w:lang w:val="en-US" w:eastAsia="zh-CN"/>
        </w:rPr>
        <w:t>预训练模型</w:t>
      </w:r>
      <w:r>
        <w:rPr>
          <w:rFonts w:hint="default" w:ascii="Times New Roman" w:hAnsi="Times New Roman" w:eastAsia="Times New Roman"/>
          <w:shd w:val="clear" w:color="auto" w:fill="auto"/>
          <w:lang w:val="en-US" w:eastAsia="zh-CN"/>
        </w:rPr>
        <w:t>RoBERTa</w:t>
      </w:r>
      <w:r>
        <w:rPr>
          <w:rFonts w:hint="default" w:ascii="Times New Roman" w:hAnsi="Times New Roman" w:eastAsia="宋体" w:cs="Times New Roman"/>
          <w:kern w:val="2"/>
          <w:sz w:val="21"/>
          <w:szCs w:val="24"/>
          <w:shd w:val="clear" w:color="auto" w:fill="auto"/>
          <w:vertAlign w:val="superscript"/>
          <w:lang w:val="en-US" w:eastAsia="zh-CN" w:bidi="ar-SA"/>
        </w:rPr>
        <w:t xml:space="preserve"> </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_Ref10999 \n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19</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CodeBERT</w:t>
      </w:r>
      <w:r>
        <w:rPr>
          <w:rFonts w:hint="default" w:ascii="Times New Roman" w:hAnsi="Times New Roman" w:eastAsia="宋体" w:cs="Times New Roman"/>
          <w:kern w:val="2"/>
          <w:sz w:val="21"/>
          <w:szCs w:val="24"/>
          <w:shd w:val="clear" w:color="auto" w:fill="auto"/>
          <w:vertAlign w:val="superscript"/>
          <w:lang w:val="en-US" w:eastAsia="zh-CN" w:bidi="ar-SA"/>
        </w:rPr>
        <w:t xml:space="preserve"> </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_Ref11025 \n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20</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default" w:ascii="Times New Roman" w:hAnsi="Times New Roman"/>
          <w:shd w:val="clear" w:color="auto" w:fill="auto"/>
          <w:lang w:val="en-US" w:eastAsia="zh-CN"/>
        </w:rPr>
        <w:t>，基</w:t>
      </w:r>
      <w:r>
        <w:rPr>
          <w:rFonts w:hint="eastAsia" w:ascii="Times New Roman" w:hAnsi="Times New Roman"/>
          <w:shd w:val="clear" w:color="auto" w:fill="auto"/>
          <w:lang w:val="en-US" w:eastAsia="zh-Hans"/>
        </w:rPr>
        <w:t>于</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encoder</w:t>
      </w:r>
      <w:r>
        <w:rPr>
          <w:rFonts w:hint="eastAsia" w:ascii="Times New Roman" w:hAnsi="Times New Roman"/>
          <w:shd w:val="clear" w:color="auto" w:fill="auto"/>
          <w:lang w:val="en-US" w:eastAsia="zh-Hans"/>
        </w:rPr>
        <w:t>的模型</w:t>
      </w:r>
      <w:r>
        <w:rPr>
          <w:rFonts w:hint="default" w:ascii="Times New Roman" w:hAnsi="Times New Roman" w:eastAsia="Times New Roman"/>
          <w:shd w:val="clear" w:color="auto" w:fill="auto"/>
          <w:lang w:val="en-US" w:eastAsia="zh-CN"/>
        </w:rPr>
        <w:t>GPT2</w:t>
      </w:r>
      <w:r>
        <w:rPr>
          <w:rFonts w:hint="default" w:ascii="Times New Roman" w:hAnsi="Times New Roman"/>
          <w:shd w:val="clear" w:color="auto" w:fill="auto"/>
          <w:lang w:val="en-US" w:eastAsia="zh-CN"/>
        </w:rPr>
        <w:t xml:space="preserve"> </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_Ref12021 \n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21</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CodeGPT</w:t>
      </w:r>
      <w:r>
        <w:rPr>
          <w:rFonts w:hint="default" w:ascii="Times New Roman" w:hAnsi="Times New Roman"/>
          <w:shd w:val="clear" w:color="auto" w:fill="auto"/>
          <w:lang w:val="en-US" w:eastAsia="zh-CN"/>
        </w:rPr>
        <w:t>，基于</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encoder</w:t>
      </w:r>
      <w:r>
        <w:rPr>
          <w:rFonts w:hint="eastAsia" w:ascii="Times New Roman" w:hAnsi="Times New Roman"/>
          <w:shd w:val="clear" w:color="auto" w:fill="auto"/>
          <w:lang w:val="en-US" w:eastAsia="zh-Hans"/>
        </w:rPr>
        <w:t>和</w:t>
      </w:r>
      <w:r>
        <w:rPr>
          <w:rFonts w:hint="eastAsia" w:ascii="Times New Roman" w:hAnsi="Times New Roman" w:eastAsia="Times New Roman"/>
          <w:shd w:val="clear" w:color="auto" w:fill="auto"/>
          <w:lang w:val="en-US" w:eastAsia="zh-Hans"/>
        </w:rPr>
        <w:t>decoder</w:t>
      </w:r>
      <w:r>
        <w:rPr>
          <w:rFonts w:hint="eastAsia" w:ascii="Times New Roman" w:hAnsi="Times New Roman"/>
          <w:shd w:val="clear" w:color="auto" w:fill="auto"/>
          <w:lang w:val="en-US" w:eastAsia="zh-Hans"/>
        </w:rPr>
        <w:t>的模型</w:t>
      </w:r>
      <w:r>
        <w:rPr>
          <w:rFonts w:hint="default" w:ascii="Times New Roman" w:hAnsi="Times New Roman"/>
          <w:shd w:val="clear" w:color="auto" w:fill="auto"/>
          <w:lang w:val="en-US" w:eastAsia="zh-CN"/>
        </w:rPr>
        <w:t>如</w:t>
      </w:r>
      <w:r>
        <w:rPr>
          <w:rFonts w:hint="default" w:ascii="Times New Roman" w:hAnsi="Times New Roman" w:eastAsia="Times New Roman"/>
          <w:shd w:val="clear" w:color="auto" w:fill="auto"/>
          <w:lang w:val="en-US" w:eastAsia="zh-CN"/>
        </w:rPr>
        <w:t>BART</w:t>
      </w:r>
      <w:r>
        <w:rPr>
          <w:rFonts w:hint="default" w:ascii="Times New Roman" w:hAnsi="Times New Roman" w:eastAsia="宋体" w:cs="Times New Roman"/>
          <w:kern w:val="2"/>
          <w:sz w:val="21"/>
          <w:szCs w:val="24"/>
          <w:shd w:val="clear" w:color="auto" w:fill="auto"/>
          <w:vertAlign w:val="superscript"/>
          <w:lang w:val="en-US" w:eastAsia="zh-CN" w:bidi="ar-SA"/>
        </w:rPr>
        <w:t xml:space="preserve"> </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_Ref12057 \n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22</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PLBART</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_Ref12083 \n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23</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default" w:ascii="Times New Roman" w:hAnsi="Times New Roman"/>
          <w:shd w:val="clear" w:color="auto" w:fill="auto"/>
          <w:lang w:val="en-US" w:eastAsia="zh-CN"/>
        </w:rPr>
        <w:t>。研究人员将</w:t>
      </w:r>
      <w:r>
        <w:rPr>
          <w:rFonts w:hint="eastAsia" w:ascii="Times New Roman" w:hAnsi="Times New Roman"/>
          <w:shd w:val="clear" w:color="auto" w:fill="auto"/>
          <w:lang w:val="en-US" w:eastAsia="zh-Hans"/>
        </w:rPr>
        <w:t>这些</w:t>
      </w:r>
      <w:r>
        <w:rPr>
          <w:rFonts w:hint="default" w:ascii="Times New Roman" w:hAnsi="Times New Roman"/>
          <w:shd w:val="clear" w:color="auto" w:fill="auto"/>
          <w:lang w:val="en-US" w:eastAsia="zh-CN"/>
        </w:rPr>
        <w:t>预训练模型应用于编程语言任务，如文本分类、代码搜索和漏洞检测，</w:t>
      </w:r>
      <w:r>
        <w:rPr>
          <w:rFonts w:hint="eastAsia" w:ascii="Times New Roman" w:hAnsi="Times New Roman"/>
          <w:shd w:val="clear" w:color="auto" w:fill="auto"/>
          <w:lang w:val="en-US" w:eastAsia="zh-CN"/>
        </w:rPr>
        <w:t>并</w:t>
      </w:r>
      <w:r>
        <w:rPr>
          <w:rFonts w:hint="default" w:ascii="Times New Roman" w:hAnsi="Times New Roman"/>
          <w:shd w:val="clear" w:color="auto" w:fill="auto"/>
          <w:lang w:val="en-US" w:eastAsia="zh-CN"/>
        </w:rPr>
        <w:t>显示出</w:t>
      </w:r>
      <w:r>
        <w:rPr>
          <w:rFonts w:hint="eastAsia" w:ascii="Times New Roman" w:hAnsi="Times New Roman"/>
          <w:shd w:val="clear" w:color="auto" w:fill="auto"/>
          <w:lang w:val="en-US" w:eastAsia="zh-CN"/>
        </w:rPr>
        <w:t>在这些任务上的</w:t>
      </w:r>
      <w:r>
        <w:rPr>
          <w:rFonts w:hint="default" w:ascii="Times New Roman" w:hAnsi="Times New Roman"/>
          <w:shd w:val="clear" w:color="auto" w:fill="auto"/>
          <w:lang w:val="en-US" w:eastAsia="zh-CN"/>
        </w:rPr>
        <w:t>显著改进</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24</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27</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lang w:val="en-US" w:eastAsia="zh-CN"/>
        </w:rPr>
        <w:t>。</w:t>
      </w:r>
    </w:p>
    <w:p w14:paraId="7787C422">
      <w:pPr>
        <w:pStyle w:val="11"/>
        <w:spacing w:line="360" w:lineRule="auto"/>
        <w:ind w:firstLine="480"/>
        <w:rPr>
          <w:rFonts w:hint="eastAsia" w:ascii="Times New Roman" w:hAnsi="Times New Roman"/>
          <w:shd w:val="clear" w:color="auto" w:fill="auto"/>
        </w:rPr>
      </w:pPr>
      <w:r>
        <w:rPr>
          <w:rFonts w:hint="eastAsia" w:ascii="Times New Roman" w:hAnsi="Times New Roman" w:eastAsia="Times New Roman"/>
          <w:shd w:val="clear" w:color="auto" w:fill="auto"/>
        </w:rPr>
        <w:t>BERT</w:t>
      </w:r>
      <w:r>
        <w:rPr>
          <w:rFonts w:hint="eastAsia" w:ascii="Times New Roman" w:hAnsi="Times New Roman"/>
          <w:shd w:val="clear" w:color="auto" w:fill="auto"/>
        </w:rPr>
        <w:t>风格模型是</w:t>
      </w:r>
      <w:r>
        <w:rPr>
          <w:rFonts w:hint="eastAsia" w:ascii="Times New Roman" w:hAnsi="Times New Roman" w:eastAsia="Times New Roman"/>
          <w:shd w:val="clear" w:color="auto" w:fill="auto"/>
        </w:rPr>
        <w:t>Devlin</w:t>
      </w:r>
      <w:r>
        <w:rPr>
          <w:rFonts w:hint="eastAsia" w:ascii="Times New Roman" w:hAnsi="Times New Roman"/>
          <w:shd w:val="clear" w:color="auto" w:fill="auto"/>
        </w:rPr>
        <w:t>等人的工作</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_Ref10999 \n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19</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中提出的</w:t>
      </w:r>
      <w:r>
        <w:rPr>
          <w:rFonts w:hint="eastAsia" w:ascii="Times New Roman" w:hAnsi="Times New Roman" w:eastAsia="Times New Roman"/>
          <w:shd w:val="clear" w:color="auto" w:fill="auto"/>
        </w:rPr>
        <w:t>BERT</w:t>
      </w:r>
      <w:r>
        <w:rPr>
          <w:rFonts w:hint="eastAsia" w:ascii="Times New Roman" w:hAnsi="Times New Roman"/>
          <w:shd w:val="clear" w:color="auto" w:fill="auto"/>
        </w:rPr>
        <w:t>模型的变体。一些研究者通过</w:t>
      </w:r>
      <w:r>
        <w:rPr>
          <w:rFonts w:hint="eastAsia" w:ascii="Times New Roman" w:hAnsi="Times New Roman"/>
          <w:shd w:val="clear" w:color="auto" w:fill="auto"/>
          <w:lang w:val="en-US" w:eastAsia="zh-Hans"/>
        </w:rPr>
        <w:t>探索</w:t>
      </w:r>
      <w:r>
        <w:rPr>
          <w:rFonts w:hint="eastAsia" w:ascii="Times New Roman" w:hAnsi="Times New Roman"/>
          <w:shd w:val="clear" w:color="auto" w:fill="auto"/>
        </w:rPr>
        <w:t>一些优化方法来</w:t>
      </w:r>
      <w:r>
        <w:rPr>
          <w:rFonts w:hint="eastAsia" w:ascii="Times New Roman" w:hAnsi="Times New Roman"/>
          <w:shd w:val="clear" w:color="auto" w:fill="auto"/>
          <w:lang w:val="en-US" w:eastAsia="zh-Hans"/>
        </w:rPr>
        <w:t>对</w:t>
      </w:r>
      <w:r>
        <w:rPr>
          <w:rFonts w:hint="eastAsia" w:ascii="Times New Roman" w:hAnsi="Times New Roman"/>
          <w:shd w:val="clear" w:color="auto" w:fill="auto"/>
        </w:rPr>
        <w:t>原来的</w:t>
      </w:r>
      <w:r>
        <w:rPr>
          <w:rFonts w:hint="eastAsia" w:ascii="Times New Roman" w:hAnsi="Times New Roman" w:eastAsia="Times New Roman"/>
          <w:shd w:val="clear" w:color="auto" w:fill="auto"/>
        </w:rPr>
        <w:t>BERT</w:t>
      </w:r>
      <w:r>
        <w:rPr>
          <w:rFonts w:hint="eastAsia" w:ascii="Times New Roman" w:hAnsi="Times New Roman"/>
          <w:shd w:val="clear" w:color="auto" w:fill="auto"/>
          <w:lang w:val="en-US" w:eastAsia="zh-Hans"/>
        </w:rPr>
        <w:t>模型继续预训练</w:t>
      </w:r>
      <w:r>
        <w:rPr>
          <w:rFonts w:hint="eastAsia" w:ascii="Times New Roman" w:hAnsi="Times New Roman"/>
          <w:shd w:val="clear" w:color="auto" w:fill="auto"/>
        </w:rPr>
        <w:t>。</w:t>
      </w:r>
      <w:r>
        <w:rPr>
          <w:rFonts w:hint="eastAsia" w:ascii="Times New Roman" w:hAnsi="Times New Roman" w:eastAsia="Times New Roman"/>
          <w:shd w:val="clear" w:color="auto" w:fill="auto"/>
        </w:rPr>
        <w:t>RoBERTa</w:t>
      </w:r>
      <w:r>
        <w:rPr>
          <w:rFonts w:hint="eastAsia" w:ascii="Times New Roman" w:hAnsi="Times New Roman"/>
          <w:shd w:val="clear" w:color="auto" w:fill="auto"/>
        </w:rPr>
        <w:t>在预训练</w:t>
      </w:r>
      <w:r>
        <w:rPr>
          <w:rFonts w:hint="eastAsia" w:ascii="Times New Roman" w:hAnsi="Times New Roman" w:eastAsia="Times New Roman"/>
          <w:shd w:val="clear" w:color="auto" w:fill="auto"/>
        </w:rPr>
        <w:t>BERT</w:t>
      </w:r>
      <w:r>
        <w:rPr>
          <w:rFonts w:hint="eastAsia" w:ascii="Times New Roman" w:hAnsi="Times New Roman"/>
          <w:shd w:val="clear" w:color="auto" w:fill="auto"/>
        </w:rPr>
        <w:t>时通过探索</w:t>
      </w:r>
      <w:r>
        <w:rPr>
          <w:rFonts w:hint="eastAsia" w:ascii="Times New Roman" w:hAnsi="Times New Roman"/>
          <w:shd w:val="clear" w:color="auto" w:fill="auto"/>
          <w:lang w:val="en-US" w:eastAsia="zh-Hans"/>
        </w:rPr>
        <w:t>不同训练策略</w:t>
      </w:r>
      <w:r>
        <w:rPr>
          <w:rFonts w:hint="eastAsia" w:ascii="Times New Roman" w:hAnsi="Times New Roman"/>
          <w:shd w:val="clear" w:color="auto" w:fill="auto"/>
        </w:rPr>
        <w:t>改进预训练过程，</w:t>
      </w:r>
      <w:r>
        <w:rPr>
          <w:rFonts w:hint="eastAsia" w:ascii="Times New Roman" w:hAnsi="Times New Roman" w:eastAsia="Times New Roman"/>
          <w:shd w:val="clear" w:color="auto" w:fill="auto"/>
        </w:rPr>
        <w:t>CodeBERT</w:t>
      </w:r>
      <w:r>
        <w:rPr>
          <w:rFonts w:hint="eastAsia" w:ascii="Times New Roman" w:hAnsi="Times New Roman"/>
          <w:shd w:val="clear" w:color="auto" w:fill="auto"/>
        </w:rPr>
        <w:t xml:space="preserve"> 是</w:t>
      </w:r>
      <w:r>
        <w:rPr>
          <w:rFonts w:hint="eastAsia" w:ascii="Times New Roman" w:hAnsi="Times New Roman" w:eastAsia="Times New Roman"/>
          <w:shd w:val="clear" w:color="auto" w:fill="auto"/>
        </w:rPr>
        <w:t>RoBERTa</w:t>
      </w:r>
      <w:r>
        <w:rPr>
          <w:rFonts w:hint="eastAsia" w:ascii="Times New Roman" w:hAnsi="Times New Roman"/>
          <w:shd w:val="clear" w:color="auto" w:fill="auto"/>
        </w:rPr>
        <w:t>的一个变体，它使用自然语言和编程语言</w:t>
      </w:r>
      <w:r>
        <w:rPr>
          <w:rFonts w:hint="eastAsia" w:ascii="Times New Roman" w:hAnsi="Times New Roman"/>
          <w:shd w:val="clear" w:color="auto" w:fill="auto"/>
          <w:lang w:val="en-US" w:eastAsia="zh-Hans"/>
        </w:rPr>
        <w:t>两种模态的训练语料</w:t>
      </w:r>
      <w:r>
        <w:rPr>
          <w:rFonts w:hint="eastAsia" w:ascii="Times New Roman" w:hAnsi="Times New Roman"/>
          <w:shd w:val="clear" w:color="auto" w:fill="auto"/>
        </w:rPr>
        <w:t>，可以适应于与代码相关的任务。这些</w:t>
      </w:r>
      <w:r>
        <w:rPr>
          <w:rFonts w:hint="eastAsia" w:ascii="Times New Roman" w:hAnsi="Times New Roman" w:eastAsia="Times New Roman"/>
          <w:shd w:val="clear" w:color="auto" w:fill="auto"/>
        </w:rPr>
        <w:t>BERT</w:t>
      </w:r>
      <w:r>
        <w:rPr>
          <w:rFonts w:hint="eastAsia" w:ascii="Times New Roman" w:hAnsi="Times New Roman"/>
          <w:shd w:val="clear" w:color="auto" w:fill="auto"/>
        </w:rPr>
        <w:t>风格的模型为解决某个问题提供了新的</w:t>
      </w:r>
      <w:r>
        <w:rPr>
          <w:rFonts w:hint="eastAsia" w:ascii="Times New Roman" w:hAnsi="Times New Roman"/>
          <w:shd w:val="clear" w:color="auto" w:fill="auto"/>
          <w:lang w:val="en-US" w:eastAsia="zh-Hans"/>
        </w:rPr>
        <w:t>基础</w:t>
      </w:r>
      <w:r>
        <w:rPr>
          <w:rFonts w:hint="eastAsia" w:ascii="Times New Roman" w:hAnsi="Times New Roman"/>
          <w:shd w:val="clear" w:color="auto" w:fill="auto"/>
        </w:rPr>
        <w:t>。</w:t>
      </w:r>
    </w:p>
    <w:p w14:paraId="0E3ACC05">
      <w:pPr>
        <w:pStyle w:val="11"/>
        <w:spacing w:line="360" w:lineRule="auto"/>
        <w:ind w:firstLine="480"/>
        <w:rPr>
          <w:rFonts w:hint="eastAsia" w:ascii="Times New Roman" w:hAnsi="Times New Roman"/>
          <w:shd w:val="clear" w:color="auto" w:fill="auto"/>
        </w:rPr>
      </w:pPr>
      <w:r>
        <w:rPr>
          <w:rFonts w:hint="eastAsia" w:ascii="Times New Roman" w:hAnsi="Times New Roman"/>
          <w:shd w:val="clear" w:color="auto" w:fill="auto"/>
        </w:rPr>
        <w:t>最初，研究人员经常选择对新的下游任务进行全参数微调。</w:t>
      </w:r>
      <w:r>
        <w:rPr>
          <w:rFonts w:hint="eastAsia" w:ascii="Times New Roman" w:hAnsi="Times New Roman" w:eastAsia="Times New Roman"/>
          <w:shd w:val="clear" w:color="auto" w:fill="auto"/>
        </w:rPr>
        <w:t>BERT</w:t>
      </w:r>
      <w:r>
        <w:rPr>
          <w:rFonts w:hint="eastAsia" w:ascii="Times New Roman" w:hAnsi="Times New Roman"/>
          <w:shd w:val="clear" w:color="auto" w:fill="auto"/>
        </w:rPr>
        <w:t>微调过程的不稳定性自</w:t>
      </w:r>
      <w:r>
        <w:rPr>
          <w:rFonts w:hint="eastAsia" w:ascii="Times New Roman" w:hAnsi="Times New Roman" w:eastAsia="Times New Roman"/>
          <w:shd w:val="clear" w:color="auto" w:fill="auto"/>
          <w:lang w:val="en-US" w:eastAsia="zh-Hans"/>
        </w:rPr>
        <w:t>BERT</w:t>
      </w:r>
      <w:r>
        <w:rPr>
          <w:rFonts w:hint="eastAsia" w:ascii="Times New Roman" w:hAnsi="Times New Roman"/>
          <w:shd w:val="clear" w:color="auto" w:fill="auto"/>
          <w:lang w:val="en-US" w:eastAsia="zh-Hans"/>
        </w:rPr>
        <w:t>被</w:t>
      </w:r>
      <w:r>
        <w:rPr>
          <w:rFonts w:hint="eastAsia" w:ascii="Times New Roman" w:hAnsi="Times New Roman"/>
          <w:shd w:val="clear" w:color="auto" w:fill="auto"/>
          <w:lang w:val="en-US" w:eastAsia="zh-CN"/>
        </w:rPr>
        <w:t>提出以来一直存在</w:t>
      </w:r>
      <w:r>
        <w:rPr>
          <w:rFonts w:hint="eastAsia" w:ascii="Times New Roman" w:hAnsi="Times New Roman"/>
          <w:shd w:val="clear" w:color="auto" w:fill="auto"/>
        </w:rPr>
        <w:t>，</w:t>
      </w:r>
      <w:r>
        <w:rPr>
          <w:rFonts w:hint="eastAsia" w:ascii="Times New Roman" w:hAnsi="Times New Roman"/>
          <w:shd w:val="clear" w:color="auto" w:fill="auto"/>
          <w:lang w:val="en-US" w:eastAsia="zh-Hans"/>
        </w:rPr>
        <w:t>研究人员提出</w:t>
      </w:r>
      <w:r>
        <w:rPr>
          <w:rFonts w:hint="eastAsia" w:ascii="Times New Roman" w:hAnsi="Times New Roman"/>
          <w:shd w:val="clear" w:color="auto" w:fill="auto"/>
        </w:rPr>
        <w:t>各种方法</w:t>
      </w:r>
      <w:r>
        <w:rPr>
          <w:rFonts w:hint="eastAsia" w:ascii="Times New Roman" w:hAnsi="Times New Roman"/>
          <w:shd w:val="clear" w:color="auto" w:fill="auto"/>
          <w:lang w:val="en-US" w:eastAsia="zh-Hans"/>
        </w:rPr>
        <w:t>解决这一问题</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28</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35</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，但</w:t>
      </w:r>
      <w:r>
        <w:rPr>
          <w:rFonts w:hint="eastAsia" w:ascii="Times New Roman" w:hAnsi="Times New Roman"/>
          <w:shd w:val="clear" w:color="auto" w:fill="auto"/>
          <w:lang w:val="en-US" w:eastAsia="zh-Hans"/>
        </w:rPr>
        <w:t>这些研究</w:t>
      </w:r>
      <w:r>
        <w:rPr>
          <w:rFonts w:hint="eastAsia" w:ascii="Times New Roman" w:hAnsi="Times New Roman"/>
          <w:shd w:val="clear" w:color="auto" w:fill="auto"/>
        </w:rPr>
        <w:t>只关注常见的自然语言理解任务</w:t>
      </w:r>
      <w:r>
        <w:rPr>
          <w:rFonts w:hint="eastAsia" w:ascii="Times New Roman" w:hAnsi="Times New Roman"/>
          <w:shd w:val="clear" w:color="auto" w:fill="auto"/>
          <w:lang w:val="en-US" w:eastAsia="zh-Hans"/>
        </w:rPr>
        <w:t>中</w:t>
      </w:r>
      <w:r>
        <w:rPr>
          <w:rFonts w:hint="eastAsia" w:ascii="Times New Roman" w:hAnsi="Times New Roman" w:eastAsia="Times New Roman"/>
          <w:shd w:val="clear" w:color="auto" w:fill="auto"/>
          <w:lang w:val="en-US" w:eastAsia="zh-Hans"/>
        </w:rPr>
        <w:t>BERT</w:t>
      </w:r>
      <w:r>
        <w:rPr>
          <w:rFonts w:hint="eastAsia" w:ascii="Times New Roman" w:hAnsi="Times New Roman"/>
          <w:shd w:val="clear" w:color="auto" w:fill="auto"/>
          <w:lang w:val="en-US" w:eastAsia="zh-Hans"/>
        </w:rPr>
        <w:t>模型的微调影响</w:t>
      </w:r>
      <w:r>
        <w:rPr>
          <w:rFonts w:hint="eastAsia" w:ascii="Times New Roman" w:hAnsi="Times New Roman"/>
          <w:shd w:val="clear" w:color="auto" w:fill="auto"/>
        </w:rPr>
        <w:t>。</w:t>
      </w:r>
      <w:r>
        <w:rPr>
          <w:rFonts w:hint="eastAsia" w:ascii="Times New Roman" w:hAnsi="Times New Roman"/>
          <w:shd w:val="clear" w:color="auto" w:fill="auto"/>
          <w:lang w:val="en-US" w:eastAsia="zh-Hans"/>
        </w:rPr>
        <w:t>而在代码相关任务领域</w:t>
      </w:r>
      <w:r>
        <w:rPr>
          <w:rFonts w:hint="default" w:ascii="Times New Roman" w:hAnsi="Times New Roman"/>
          <w:shd w:val="clear" w:color="auto" w:fill="auto"/>
          <w:lang w:eastAsia="zh-Hans"/>
        </w:rPr>
        <w:t>，</w:t>
      </w:r>
      <w:r>
        <w:rPr>
          <w:rFonts w:hint="eastAsia" w:ascii="Times New Roman" w:hAnsi="Times New Roman"/>
          <w:shd w:val="clear" w:color="auto" w:fill="auto"/>
        </w:rPr>
        <w:t>以往的研究大多只关注预训练模型在下游任务中的应用，</w:t>
      </w:r>
      <w:bookmarkStart w:id="16" w:name="OLE_LINK70"/>
      <w:r>
        <w:rPr>
          <w:rFonts w:hint="eastAsia" w:ascii="Times New Roman" w:hAnsi="Times New Roman"/>
          <w:shd w:val="clear" w:color="auto" w:fill="auto"/>
        </w:rPr>
        <w:t>与预训练模型的微调相关的因素的影响仍然未知。因此，系统地探讨不同因素如何影响</w:t>
      </w:r>
      <w:r>
        <w:rPr>
          <w:rFonts w:hint="eastAsia" w:ascii="Times New Roman" w:hAnsi="Times New Roman"/>
          <w:shd w:val="clear" w:color="auto" w:fill="auto"/>
          <w:lang w:val="en-US" w:eastAsia="zh-CN"/>
        </w:rPr>
        <w:t>基于预训练模型的</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缺陷预测任务的性能是至关重要的。</w:t>
      </w:r>
    </w:p>
    <w:p w14:paraId="7FD16911">
      <w:pPr>
        <w:pStyle w:val="11"/>
        <w:spacing w:line="360" w:lineRule="auto"/>
        <w:ind w:firstLine="480"/>
        <w:rPr>
          <w:rFonts w:hint="eastAsia" w:ascii="Times New Roman" w:hAnsi="Times New Roman"/>
          <w:shd w:val="clear" w:color="auto" w:fill="auto"/>
          <w:lang w:val="en-US" w:eastAsia="zh-CN"/>
        </w:rPr>
      </w:pPr>
      <w:r>
        <w:rPr>
          <w:rFonts w:hint="eastAsia" w:ascii="Times New Roman" w:hAnsi="Times New Roman"/>
          <w:shd w:val="clear" w:color="auto" w:fill="auto"/>
        </w:rPr>
        <w:t>检索增强技术作为一种提高生成性任务表现的良好工具</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往往被使用在</w:t>
      </w:r>
      <w:r>
        <w:rPr>
          <w:rFonts w:hint="default" w:ascii="Times New Roman" w:hAnsi="Times New Roman"/>
          <w:shd w:val="clear" w:color="auto" w:fill="auto"/>
          <w:lang w:val="en-US" w:eastAsia="zh-CN"/>
        </w:rPr>
        <w:t>开放域问答和机器阅读理解</w:t>
      </w:r>
      <w:r>
        <w:rPr>
          <w:rFonts w:hint="eastAsia" w:ascii="Times New Roman" w:hAnsi="Times New Roman"/>
          <w:shd w:val="clear" w:color="auto" w:fill="auto"/>
          <w:lang w:val="en-US" w:eastAsia="zh-CN"/>
        </w:rPr>
        <w:t>领域。在陈丹琦</w:t>
      </w:r>
      <w:r>
        <w:rPr>
          <w:rFonts w:hint="eastAsia" w:ascii="Times New Roman" w:hAnsi="Times New Roman" w:eastAsia="Times New Roman"/>
          <w:shd w:val="clear" w:color="auto" w:fill="auto"/>
          <w:lang w:val="en-US" w:eastAsia="zh-CN"/>
        </w:rPr>
        <w:t>17</w:t>
      </w:r>
      <w:r>
        <w:rPr>
          <w:rFonts w:hint="eastAsia" w:ascii="Times New Roman" w:hAnsi="Times New Roman"/>
          <w:shd w:val="clear" w:color="auto" w:fill="auto"/>
          <w:lang w:val="en-US" w:eastAsia="zh-CN"/>
        </w:rPr>
        <w:t>年的工作中，将基于检索增强的此类任务</w:t>
      </w:r>
      <w:r>
        <w:rPr>
          <w:rFonts w:hint="default" w:ascii="Times New Roman" w:hAnsi="Times New Roman"/>
          <w:shd w:val="clear" w:color="auto" w:fill="auto"/>
          <w:lang w:val="en-US" w:eastAsia="zh-CN"/>
        </w:rPr>
        <w:t>系统分为两大块</w:t>
      </w:r>
      <w:r>
        <w:rPr>
          <w:rFonts w:hint="eastAsia" w:ascii="Times New Roman" w:hAnsi="Times New Roman"/>
          <w:shd w:val="clear" w:color="auto" w:fill="auto"/>
          <w:lang w:val="en-US" w:eastAsia="zh-CN"/>
        </w:rPr>
        <w:t>。对给</w:t>
      </w:r>
      <w:r>
        <w:rPr>
          <w:rFonts w:hint="default" w:ascii="Times New Roman" w:hAnsi="Times New Roman"/>
          <w:shd w:val="clear" w:color="auto" w:fill="auto"/>
          <w:lang w:val="en-US" w:eastAsia="zh-CN"/>
        </w:rPr>
        <w:t>定的问题</w:t>
      </w:r>
      <w:r>
        <w:rPr>
          <w:rFonts w:hint="eastAsia" w:ascii="Times New Roman" w:hAnsi="Times New Roman"/>
          <w:shd w:val="clear" w:color="auto" w:fill="auto"/>
          <w:lang w:val="en-US" w:eastAsia="zh-CN"/>
        </w:rPr>
        <w:t>，文档检索器</w:t>
      </w:r>
      <w:r>
        <w:rPr>
          <w:rFonts w:hint="default" w:ascii="Times New Roman" w:hAnsi="Times New Roman"/>
          <w:shd w:val="clear" w:color="auto" w:fill="auto"/>
          <w:lang w:val="en-US" w:eastAsia="zh-CN"/>
        </w:rPr>
        <w:t>从所有维基百科文章中检索</w:t>
      </w:r>
      <w:r>
        <w:rPr>
          <w:rFonts w:hint="eastAsia" w:ascii="Times New Roman" w:hAnsi="Times New Roman"/>
          <w:shd w:val="clear" w:color="auto" w:fill="auto"/>
          <w:lang w:val="en-US" w:eastAsia="zh-CN"/>
        </w:rPr>
        <w:t>，并将</w:t>
      </w:r>
      <w:r>
        <w:rPr>
          <w:rFonts w:hint="default" w:ascii="Times New Roman" w:hAnsi="Times New Roman"/>
          <w:shd w:val="clear" w:color="auto" w:fill="auto"/>
          <w:lang w:val="en-US" w:eastAsia="zh-CN"/>
        </w:rPr>
        <w:t>检索到</w:t>
      </w:r>
      <w:r>
        <w:rPr>
          <w:rFonts w:hint="eastAsia" w:ascii="Times New Roman" w:hAnsi="Times New Roman"/>
          <w:shd w:val="clear" w:color="auto" w:fill="auto"/>
          <w:lang w:val="en-US" w:eastAsia="zh-CN"/>
        </w:rPr>
        <w:t>的</w:t>
      </w:r>
      <w:r>
        <w:rPr>
          <w:rFonts w:hint="default" w:ascii="Times New Roman" w:hAnsi="Times New Roman"/>
          <w:shd w:val="clear" w:color="auto" w:fill="auto"/>
          <w:lang w:val="en-US" w:eastAsia="zh-CN"/>
        </w:rPr>
        <w:t>文章切分成段落，然后用一个称之为</w:t>
      </w:r>
      <w:r>
        <w:rPr>
          <w:rFonts w:hint="eastAsia" w:ascii="Times New Roman" w:hAnsi="Times New Roman"/>
          <w:shd w:val="clear" w:color="auto" w:fill="auto"/>
          <w:lang w:val="en-US" w:eastAsia="zh-CN"/>
        </w:rPr>
        <w:t>文档阅读器</w:t>
      </w:r>
      <w:r>
        <w:rPr>
          <w:rFonts w:hint="default" w:ascii="Times New Roman" w:hAnsi="Times New Roman"/>
          <w:shd w:val="clear" w:color="auto" w:fill="auto"/>
          <w:lang w:val="en-US" w:eastAsia="zh-CN"/>
        </w:rPr>
        <w:t>的模块在</w:t>
      </w:r>
      <w:r>
        <w:rPr>
          <w:rFonts w:hint="eastAsia" w:ascii="Times New Roman" w:hAnsi="Times New Roman"/>
          <w:shd w:val="clear" w:color="auto" w:fill="auto"/>
          <w:lang w:val="en-US" w:eastAsia="zh-Hans"/>
        </w:rPr>
        <w:t>不同</w:t>
      </w:r>
      <w:r>
        <w:rPr>
          <w:rFonts w:hint="default" w:ascii="Times New Roman" w:hAnsi="Times New Roman"/>
          <w:shd w:val="clear" w:color="auto" w:fill="auto"/>
          <w:lang w:val="en-US" w:eastAsia="zh-CN"/>
        </w:rPr>
        <w:t>段落中预测答案位置并给出分数。</w:t>
      </w:r>
      <w:r>
        <w:rPr>
          <w:rFonts w:hint="eastAsia" w:ascii="Times New Roman" w:hAnsi="Times New Roman"/>
          <w:shd w:val="clear" w:color="auto" w:fill="auto"/>
          <w:lang w:val="en-US" w:eastAsia="zh-CN"/>
        </w:rPr>
        <w:t>这一工作为后续其他</w:t>
      </w:r>
      <w:r>
        <w:rPr>
          <w:rFonts w:hint="eastAsia" w:ascii="Times New Roman" w:hAnsi="Times New Roman"/>
          <w:shd w:val="clear" w:color="auto" w:fill="auto"/>
          <w:lang w:val="en-US" w:eastAsia="zh-Hans"/>
        </w:rPr>
        <w:t>基于检索增强的</w:t>
      </w:r>
      <w:r>
        <w:rPr>
          <w:rFonts w:hint="eastAsia" w:ascii="Times New Roman" w:hAnsi="Times New Roman"/>
          <w:shd w:val="clear" w:color="auto" w:fill="auto"/>
          <w:lang w:val="en-US" w:eastAsia="zh-CN"/>
        </w:rPr>
        <w:t>研究提供了一个基本的框架和思路</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_Ref2141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36</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lang w:val="en-US" w:eastAsia="zh-CN"/>
        </w:rPr>
        <w:t>。检索增强的研究工作往往基于向量相似性研究，基于此，一些研究人员对预训练模型如何获得更好的向量表示进行探究</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37</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40</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lang w:val="en-US" w:eastAsia="zh-CN"/>
        </w:rPr>
        <w:t>。</w:t>
      </w:r>
    </w:p>
    <w:p w14:paraId="0B8DC41F">
      <w:pPr>
        <w:widowControl w:val="0"/>
        <w:spacing w:line="360" w:lineRule="auto"/>
        <w:ind w:firstLine="480" w:firstLineChars="200"/>
        <w:jc w:val="both"/>
        <w:rPr>
          <w:rFonts w:hint="eastAsia" w:ascii="Times New Roman" w:hAnsi="Times New Roman" w:eastAsia="宋体" w:cs="Times New Roman"/>
          <w:kern w:val="0"/>
          <w:sz w:val="24"/>
          <w:szCs w:val="24"/>
          <w:shd w:val="clear" w:color="auto" w:fill="auto"/>
          <w:lang w:val="en-US" w:eastAsia="zh-CN" w:bidi="ar-SA"/>
        </w:rPr>
      </w:pPr>
      <w:r>
        <w:rPr>
          <w:rFonts w:hint="eastAsia" w:ascii="Times New Roman" w:hAnsi="Times New Roman" w:eastAsia="宋体" w:cs="Times New Roman"/>
          <w:kern w:val="0"/>
          <w:sz w:val="24"/>
          <w:szCs w:val="24"/>
          <w:shd w:val="clear" w:color="auto" w:fill="auto"/>
          <w:lang w:val="en-US" w:eastAsia="zh-CN" w:bidi="ar-SA"/>
        </w:rPr>
        <w:t>预训练模型提升在自然语言领域任务表现的同时，也带来了</w:t>
      </w:r>
      <w:r>
        <w:rPr>
          <w:rFonts w:hint="eastAsia" w:ascii="Times New Roman" w:hAnsi="Times New Roman" w:cs="Times New Roman"/>
          <w:kern w:val="0"/>
          <w:sz w:val="24"/>
          <w:szCs w:val="24"/>
          <w:shd w:val="clear" w:color="auto" w:fill="auto"/>
          <w:lang w:val="en-US" w:eastAsia="zh-CN" w:bidi="ar-SA"/>
        </w:rPr>
        <w:t>解决</w:t>
      </w:r>
      <w:r>
        <w:rPr>
          <w:rFonts w:hint="eastAsia" w:ascii="Times New Roman" w:hAnsi="Times New Roman" w:eastAsia="宋体" w:cs="Times New Roman"/>
          <w:kern w:val="0"/>
          <w:sz w:val="24"/>
          <w:szCs w:val="24"/>
          <w:shd w:val="clear" w:color="auto" w:fill="auto"/>
          <w:lang w:val="en-US" w:eastAsia="zh-CN" w:bidi="ar-SA"/>
        </w:rPr>
        <w:t>程序语言相关任务的新范式</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基于预训练模型，深度学习已广泛应用于软件漏洞检测、源代码总结，深度代码搜索，源代码补全等多种</w:t>
      </w:r>
      <w:r>
        <w:rPr>
          <w:rFonts w:hint="eastAsia" w:ascii="Times New Roman" w:hAnsi="Times New Roman" w:cs="Times New Roman"/>
          <w:kern w:val="0"/>
          <w:sz w:val="24"/>
          <w:szCs w:val="24"/>
          <w:shd w:val="clear" w:color="auto" w:fill="auto"/>
          <w:lang w:val="en-US" w:eastAsia="zh-CN" w:bidi="ar-SA"/>
        </w:rPr>
        <w:t>软件工程</w:t>
      </w:r>
      <w:r>
        <w:rPr>
          <w:rFonts w:hint="eastAsia" w:ascii="Times New Roman" w:hAnsi="Times New Roman" w:eastAsia="宋体" w:cs="Times New Roman"/>
          <w:kern w:val="0"/>
          <w:sz w:val="24"/>
          <w:szCs w:val="24"/>
          <w:shd w:val="clear" w:color="auto" w:fill="auto"/>
          <w:lang w:val="en-US" w:eastAsia="zh-CN" w:bidi="ar-SA"/>
        </w:rPr>
        <w:t>任务。由于复杂的数据依赖关系和控制依赖关系容易引发软件漏洞，</w:t>
      </w:r>
      <w:r>
        <w:rPr>
          <w:rFonts w:hint="eastAsia" w:ascii="Times New Roman" w:hAnsi="Times New Roman" w:eastAsia="Times New Roman" w:cs="Times New Roman"/>
          <w:kern w:val="0"/>
          <w:sz w:val="24"/>
          <w:szCs w:val="24"/>
          <w:shd w:val="clear" w:color="auto" w:fill="auto"/>
          <w:lang w:val="en-US" w:eastAsia="zh-CN" w:bidi="ar-SA"/>
        </w:rPr>
        <w:t>Devign</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_Ref32224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将不同类型的程序结构信息与</w:t>
      </w:r>
      <w:r>
        <w:rPr>
          <w:rFonts w:hint="eastAsia" w:ascii="Times New Roman" w:hAnsi="Times New Roman" w:eastAsia="Times New Roman" w:cs="Times New Roman"/>
          <w:kern w:val="0"/>
          <w:sz w:val="24"/>
          <w:szCs w:val="24"/>
          <w:shd w:val="clear" w:color="auto" w:fill="auto"/>
          <w:lang w:val="en-US" w:eastAsia="zh-CN" w:bidi="ar-SA"/>
        </w:rPr>
        <w:t>Code</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Property</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Graph</w:t>
      </w:r>
      <w:r>
        <w:rPr>
          <w:rFonts w:hint="eastAsia" w:ascii="Times New Roman" w:hAnsi="Times New Roman" w:eastAsia="宋体" w:cs="Times New Roman"/>
          <w:kern w:val="0"/>
          <w:sz w:val="24"/>
          <w:szCs w:val="24"/>
          <w:shd w:val="clear" w:color="auto" w:fill="auto"/>
          <w:lang w:val="en-US" w:eastAsia="zh-CN" w:bidi="ar-SA"/>
        </w:rPr>
        <w:t>结合到</w:t>
      </w:r>
      <w:r>
        <w:rPr>
          <w:rFonts w:hint="eastAsia" w:ascii="Times New Roman" w:hAnsi="Times New Roman" w:eastAsia="Times New Roman" w:cs="Times New Roman"/>
          <w:kern w:val="0"/>
          <w:sz w:val="24"/>
          <w:szCs w:val="24"/>
          <w:shd w:val="clear" w:color="auto" w:fill="auto"/>
          <w:lang w:val="en-US" w:eastAsia="zh-CN" w:bidi="ar-SA"/>
        </w:rPr>
        <w:t>Graph</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Neural</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Network</w:t>
      </w:r>
      <w:r>
        <w:rPr>
          <w:rFonts w:hint="eastAsia" w:ascii="Times New Roman" w:hAnsi="Times New Roman" w:eastAsia="宋体" w:cs="Times New Roman"/>
          <w:kern w:val="0"/>
          <w:sz w:val="24"/>
          <w:szCs w:val="24"/>
          <w:shd w:val="clear" w:color="auto" w:fill="auto"/>
          <w:lang w:val="en-US" w:eastAsia="zh-CN" w:bidi="ar-SA"/>
        </w:rPr>
        <w:t>中进行漏洞检测。</w:t>
      </w:r>
      <w:r>
        <w:rPr>
          <w:rFonts w:hint="eastAsia" w:ascii="Times New Roman" w:hAnsi="Times New Roman" w:eastAsia="Times New Roman" w:cs="Times New Roman"/>
          <w:kern w:val="0"/>
          <w:sz w:val="24"/>
          <w:szCs w:val="24"/>
          <w:shd w:val="clear" w:color="auto" w:fill="auto"/>
          <w:lang w:val="en-US" w:eastAsia="zh-CN" w:bidi="ar-SA"/>
        </w:rPr>
        <w:t>GraphCodeBERT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_Ref32358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42</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进一步结合数据流信息对程序中的变量关系进行编码进行预训练，并在四个下游任务上证明了其有效性。</w:t>
      </w:r>
      <w:r>
        <w:rPr>
          <w:rFonts w:hint="eastAsia" w:ascii="Times New Roman" w:hAnsi="Times New Roman" w:eastAsia="Times New Roman" w:cs="Times New Roman"/>
          <w:kern w:val="0"/>
          <w:sz w:val="24"/>
          <w:szCs w:val="24"/>
          <w:shd w:val="clear" w:color="auto" w:fill="auto"/>
          <w:lang w:val="en-US" w:eastAsia="zh-CN" w:bidi="ar-SA"/>
        </w:rPr>
        <w:t>Liu</w:t>
      </w:r>
      <w:r>
        <w:rPr>
          <w:rFonts w:hint="eastAsia" w:ascii="Times New Roman" w:hAnsi="Times New Roman" w:eastAsia="宋体" w:cs="Times New Roman"/>
          <w:kern w:val="0"/>
          <w:sz w:val="24"/>
          <w:szCs w:val="24"/>
          <w:shd w:val="clear" w:color="auto" w:fill="auto"/>
          <w:lang w:val="en-US" w:eastAsia="zh-CN" w:bidi="ar-SA"/>
        </w:rPr>
        <w:t>等人</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_Ref557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43</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将检索到的代码</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摘要对结合起来生成高质量的摘要。</w:t>
      </w:r>
      <w:bookmarkStart w:id="17" w:name="OLE_LINK59"/>
      <w:r>
        <w:rPr>
          <w:rFonts w:hint="eastAsia" w:ascii="Times New Roman" w:hAnsi="Times New Roman" w:eastAsia="宋体" w:cs="Times New Roman"/>
          <w:kern w:val="0"/>
          <w:sz w:val="24"/>
          <w:szCs w:val="24"/>
          <w:shd w:val="clear" w:color="auto" w:fill="auto"/>
          <w:lang w:val="en-US" w:eastAsia="zh-CN" w:bidi="ar-SA"/>
        </w:rPr>
        <w:t>尽管这些自定义网络在特定任务上取得了显著的改进，但泛化性能仍然很低。为了解决这一限制，一些研究人员提出利用无监督技术利用大量数据进行一般模型的预训练，然后针对不同的下游任务对其进行微调</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44</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49</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。例如，</w:t>
      </w:r>
      <w:r>
        <w:rPr>
          <w:rFonts w:hint="eastAsia" w:ascii="Times New Roman" w:hAnsi="Times New Roman" w:eastAsia="Times New Roman" w:cs="Times New Roman"/>
          <w:kern w:val="0"/>
          <w:sz w:val="24"/>
          <w:szCs w:val="24"/>
          <w:shd w:val="clear" w:color="auto" w:fill="auto"/>
          <w:lang w:val="en-US" w:eastAsia="zh-CN" w:bidi="ar-SA"/>
        </w:rPr>
        <w:t>CuBERT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_Ref769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50</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在收集的大型</w:t>
      </w:r>
      <w:r>
        <w:rPr>
          <w:rFonts w:hint="eastAsia" w:ascii="Times New Roman" w:hAnsi="Times New Roman" w:eastAsia="Times New Roman" w:cs="Times New Roman"/>
          <w:kern w:val="0"/>
          <w:sz w:val="24"/>
          <w:szCs w:val="24"/>
          <w:shd w:val="clear" w:color="auto" w:fill="auto"/>
          <w:lang w:val="en-US" w:eastAsia="zh-CN" w:bidi="ar-SA"/>
        </w:rPr>
        <w:t>Python</w:t>
      </w:r>
      <w:r>
        <w:rPr>
          <w:rFonts w:hint="eastAsia" w:ascii="Times New Roman" w:hAnsi="Times New Roman" w:eastAsia="宋体" w:cs="Times New Roman"/>
          <w:kern w:val="0"/>
          <w:sz w:val="24"/>
          <w:szCs w:val="24"/>
          <w:shd w:val="clear" w:color="auto" w:fill="auto"/>
          <w:lang w:val="en-US" w:eastAsia="zh-CN" w:bidi="ar-SA"/>
        </w:rPr>
        <w:t>语料库</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7</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4</w:t>
      </w:r>
      <w:r>
        <w:rPr>
          <w:rFonts w:hint="eastAsia" w:ascii="Times New Roman" w:hAnsi="Times New Roman" w:eastAsia="宋体" w:cs="Times New Roman"/>
          <w:kern w:val="0"/>
          <w:sz w:val="24"/>
          <w:szCs w:val="24"/>
          <w:shd w:val="clear" w:color="auto" w:fill="auto"/>
          <w:lang w:val="en-US" w:eastAsia="zh-CN" w:bidi="ar-SA"/>
        </w:rPr>
        <w:t>万个文件</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上预训练</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，然后在变量误用识别和错误二进制操作符识别等不同任务上对其进行微调。</w:t>
      </w:r>
      <w:r>
        <w:rPr>
          <w:rFonts w:hint="eastAsia" w:ascii="Times New Roman" w:hAnsi="Times New Roman" w:eastAsia="Times New Roman" w:cs="Times New Roman"/>
          <w:kern w:val="0"/>
          <w:sz w:val="24"/>
          <w:szCs w:val="24"/>
          <w:shd w:val="clear" w:color="auto" w:fill="auto"/>
          <w:lang w:val="en-US" w:eastAsia="zh-CN" w:bidi="ar-SA"/>
        </w:rPr>
        <w:t>CodeBERT</w:t>
      </w:r>
      <w:r>
        <w:rPr>
          <w:rFonts w:hint="eastAsia" w:ascii="Times New Roman" w:hAnsi="Times New Roman" w:eastAsia="宋体" w:cs="Times New Roman"/>
          <w:kern w:val="0"/>
          <w:sz w:val="24"/>
          <w:szCs w:val="24"/>
          <w:shd w:val="clear" w:color="auto" w:fill="auto"/>
          <w:lang w:val="en-US" w:eastAsia="zh-CN" w:bidi="ar-SA"/>
        </w:rPr>
        <w:t>对开源代码的六种编程语言进行预训练。</w:t>
      </w:r>
      <w:bookmarkEnd w:id="17"/>
    </w:p>
    <w:bookmarkEnd w:id="16"/>
    <w:p w14:paraId="5A77ACCD">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shd w:val="clear" w:color="auto" w:fill="auto"/>
          <w:lang w:val="en-US" w:eastAsia="zh-CN"/>
        </w:rPr>
        <w:t>上述提到的</w:t>
      </w:r>
      <w:r>
        <w:rPr>
          <w:rFonts w:hint="eastAsia" w:ascii="Times New Roman" w:hAnsi="Times New Roman"/>
          <w:shd w:val="clear" w:color="auto" w:fill="auto"/>
          <w:lang w:val="en-US" w:eastAsia="zh-Hans"/>
        </w:rPr>
        <w:t>研究</w:t>
      </w:r>
      <w:r>
        <w:rPr>
          <w:rFonts w:hint="eastAsia" w:ascii="Times New Roman" w:hAnsi="Times New Roman"/>
          <w:shd w:val="clear" w:color="auto" w:fill="auto"/>
          <w:lang w:val="en-US" w:eastAsia="zh-CN"/>
        </w:rPr>
        <w:t>都是在训练之前引入知识，一些研究者发现，将检索到的知识引入模型训练过程中同样可以获得模型性能的提升</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57</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。基于语言模型可以在推理时简单地读取和记忆新数据从而立即获得新知识的假设，</w:t>
      </w:r>
      <w:r>
        <w:rPr>
          <w:rFonts w:hint="eastAsia" w:ascii="Times New Roman" w:hAnsi="Times New Roman" w:cs="Times New Roman"/>
          <w:kern w:val="2"/>
          <w:sz w:val="24"/>
          <w:szCs w:val="22"/>
          <w:shd w:val="clear" w:color="auto" w:fill="auto"/>
          <w:lang w:val="en-US" w:eastAsia="zh-CN" w:bidi="ar-SA"/>
        </w:rPr>
        <w:t>类似</w:t>
      </w:r>
      <w:r>
        <w:rPr>
          <w:rFonts w:hint="eastAsia" w:ascii="Times New Roman" w:hAnsi="Times New Roman" w:eastAsia="Times New Roman" w:cs="Times New Roman"/>
          <w:kern w:val="2"/>
          <w:sz w:val="24"/>
          <w:szCs w:val="22"/>
          <w:shd w:val="clear" w:color="auto" w:fill="auto"/>
          <w:lang w:val="en-US" w:eastAsia="zh-CN" w:bidi="ar-SA"/>
        </w:rPr>
        <w:t>Memorizing</w:t>
      </w:r>
      <w:r>
        <w:rPr>
          <w:rFonts w:hint="eastAsia" w:ascii="Times New Roman" w:hAnsi="Times New Roman" w:eastAsia="宋体" w:cs="Times New Roman"/>
          <w:kern w:val="2"/>
          <w:sz w:val="24"/>
          <w:szCs w:val="22"/>
          <w:shd w:val="clear" w:color="auto" w:fill="auto"/>
          <w:lang w:val="en-US" w:eastAsia="zh-CN" w:bidi="ar-SA"/>
        </w:rPr>
        <w:t xml:space="preserve"> </w:t>
      </w:r>
      <w:r>
        <w:rPr>
          <w:rFonts w:hint="eastAsia" w:ascii="Times New Roman" w:hAnsi="Times New Roman" w:eastAsia="Times New Roman" w:cs="Times New Roman"/>
          <w:kern w:val="2"/>
          <w:sz w:val="24"/>
          <w:szCs w:val="22"/>
          <w:shd w:val="clear" w:color="auto" w:fill="auto"/>
          <w:lang w:val="en-US" w:eastAsia="zh-CN" w:bidi="ar-SA"/>
        </w:rPr>
        <w:t>Transformer</w:t>
      </w:r>
      <w:r>
        <w:rPr>
          <w:rFonts w:hint="eastAsia" w:ascii="Times New Roman" w:hAnsi="Times New Roman" w:eastAsia="宋体" w:cs="Times New Roman"/>
          <w:kern w:val="2"/>
          <w:sz w:val="24"/>
          <w:szCs w:val="22"/>
          <w:shd w:val="clear" w:color="auto" w:fill="auto"/>
          <w:lang w:val="en-US" w:eastAsia="zh-CN" w:bidi="ar-SA"/>
        </w:rPr>
        <w:t>的</w:t>
      </w:r>
      <w:r>
        <w:rPr>
          <w:rFonts w:hint="eastAsia" w:ascii="Times New Roman" w:hAnsi="Times New Roman" w:cs="Times New Roman"/>
          <w:kern w:val="2"/>
          <w:sz w:val="24"/>
          <w:szCs w:val="22"/>
          <w:shd w:val="clear" w:color="auto" w:fill="auto"/>
          <w:lang w:val="en-US" w:eastAsia="zh-CN" w:bidi="ar-SA"/>
        </w:rPr>
        <w:t>架构被提出</w:t>
      </w:r>
      <w:r>
        <w:rPr>
          <w:rFonts w:hint="eastAsia" w:ascii="Times New Roman" w:hAnsi="Times New Roman" w:eastAsia="宋体" w:cs="Times New Roman"/>
          <w:kern w:val="2"/>
          <w:sz w:val="24"/>
          <w:szCs w:val="22"/>
          <w:shd w:val="clear" w:color="auto" w:fill="auto"/>
          <w:lang w:val="en-US" w:eastAsia="zh-CN" w:bidi="ar-SA"/>
        </w:rPr>
        <w:t>，通过对最近</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键，值</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对的近似</w:t>
      </w:r>
      <w:r>
        <w:rPr>
          <w:rFonts w:hint="eastAsia" w:ascii="Times New Roman" w:hAnsi="Times New Roman" w:eastAsia="Times New Roman" w:cs="Times New Roman"/>
          <w:kern w:val="2"/>
          <w:sz w:val="24"/>
          <w:szCs w:val="22"/>
          <w:shd w:val="clear" w:color="auto" w:fill="auto"/>
          <w:lang w:val="en-US" w:eastAsia="zh-CN" w:bidi="ar-SA"/>
        </w:rPr>
        <w:t>kNN</w:t>
      </w:r>
      <w:r>
        <w:rPr>
          <w:rFonts w:hint="eastAsia" w:ascii="Times New Roman" w:hAnsi="Times New Roman" w:cs="Times New Roman"/>
          <w:kern w:val="2"/>
          <w:sz w:val="24"/>
          <w:szCs w:val="22"/>
          <w:shd w:val="clear" w:color="auto" w:fill="auto"/>
          <w:lang w:val="en-US" w:eastAsia="zh-CN" w:bidi="ar-SA"/>
        </w:rPr>
        <w:t>的查找实现</w:t>
      </w:r>
      <w:r>
        <w:rPr>
          <w:rFonts w:hint="eastAsia" w:ascii="Times New Roman" w:hAnsi="Times New Roman" w:eastAsia="宋体" w:cs="Times New Roman"/>
          <w:kern w:val="2"/>
          <w:sz w:val="24"/>
          <w:szCs w:val="22"/>
          <w:shd w:val="clear" w:color="auto" w:fill="auto"/>
          <w:lang w:val="en-US" w:eastAsia="zh-CN" w:bidi="ar-SA"/>
        </w:rPr>
        <w:t>语言模型</w:t>
      </w:r>
      <w:r>
        <w:rPr>
          <w:rFonts w:hint="eastAsia" w:ascii="Times New Roman" w:hAnsi="Times New Roman" w:cs="Times New Roman"/>
          <w:kern w:val="2"/>
          <w:sz w:val="24"/>
          <w:szCs w:val="22"/>
          <w:shd w:val="clear" w:color="auto" w:fill="auto"/>
          <w:lang w:val="en-US" w:eastAsia="zh-CN" w:bidi="ar-SA"/>
        </w:rPr>
        <w:t>的扩展</w:t>
      </w:r>
      <w:r>
        <w:rPr>
          <w:rFonts w:hint="eastAsia" w:ascii="Times New Roman" w:hAnsi="Times New Roman" w:eastAsia="宋体" w:cs="Times New Roman"/>
          <w:kern w:val="2"/>
          <w:sz w:val="24"/>
          <w:szCs w:val="22"/>
          <w:shd w:val="clear" w:color="auto" w:fill="auto"/>
          <w:lang w:val="en-US" w:eastAsia="zh-CN" w:bidi="ar-SA"/>
        </w:rPr>
        <w:t>，使其具有记忆过去输入的能力。和</w:t>
      </w:r>
      <w:r>
        <w:rPr>
          <w:rFonts w:hint="eastAsia" w:ascii="Times New Roman" w:hAnsi="Times New Roman" w:cs="Times New Roman"/>
          <w:kern w:val="2"/>
          <w:sz w:val="24"/>
          <w:szCs w:val="22"/>
          <w:shd w:val="clear" w:color="auto" w:fill="auto"/>
          <w:lang w:val="en-US" w:eastAsia="zh-CN" w:bidi="ar-SA"/>
        </w:rPr>
        <w:t>这一工作比较类似</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Borgeaud</w:t>
      </w:r>
      <w:r>
        <w:rPr>
          <w:rFonts w:hint="eastAsia" w:ascii="Times New Roman" w:hAnsi="Times New Roman" w:eastAsia="宋体" w:cs="Times New Roman"/>
          <w:kern w:val="2"/>
          <w:sz w:val="24"/>
          <w:szCs w:val="22"/>
          <w:shd w:val="clear" w:color="auto" w:fill="auto"/>
          <w:lang w:val="en-US" w:eastAsia="zh-CN" w:bidi="ar-SA"/>
        </w:rPr>
        <w:t>提出了一个</w:t>
      </w:r>
      <w:r>
        <w:rPr>
          <w:rFonts w:hint="eastAsia" w:ascii="Times New Roman" w:hAnsi="Times New Roman" w:eastAsia="Times New Roman" w:cs="Times New Roman"/>
          <w:kern w:val="2"/>
          <w:sz w:val="24"/>
          <w:szCs w:val="22"/>
          <w:shd w:val="clear" w:color="auto" w:fill="auto"/>
          <w:lang w:val="en-US" w:eastAsia="zh-CN" w:bidi="ar-SA"/>
        </w:rPr>
        <w:t>transfomer</w:t>
      </w:r>
      <w:r>
        <w:rPr>
          <w:rFonts w:hint="eastAsia" w:ascii="Times New Roman" w:hAnsi="Times New Roman" w:eastAsia="宋体" w:cs="Times New Roman"/>
          <w:kern w:val="2"/>
          <w:sz w:val="24"/>
          <w:szCs w:val="22"/>
          <w:shd w:val="clear" w:color="auto" w:fill="auto"/>
          <w:lang w:val="en-US" w:eastAsia="zh-CN" w:bidi="ar-SA"/>
        </w:rPr>
        <w:t>模型</w:t>
      </w:r>
      <w:r>
        <w:rPr>
          <w:rFonts w:hint="eastAsia" w:ascii="Times New Roman" w:hAnsi="Times New Roman" w:cs="Times New Roman"/>
          <w:kern w:val="2"/>
          <w:sz w:val="24"/>
          <w:szCs w:val="22"/>
          <w:shd w:val="clear" w:color="auto" w:fill="auto"/>
          <w:lang w:val="en-US" w:eastAsia="zh-CN" w:bidi="ar-SA"/>
        </w:rPr>
        <w:t>变体，</w:t>
      </w:r>
      <w:r>
        <w:rPr>
          <w:rFonts w:hint="eastAsia" w:ascii="Times New Roman" w:hAnsi="Times New Roman" w:eastAsia="Times New Roman" w:cs="Times New Roman"/>
          <w:kern w:val="2"/>
          <w:sz w:val="24"/>
          <w:szCs w:val="22"/>
          <w:shd w:val="clear" w:color="auto" w:fill="auto"/>
          <w:lang w:val="en-US" w:eastAsia="zh-Hans" w:bidi="ar-SA"/>
        </w:rPr>
        <w:t>RETRO</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cs="Times New Roman"/>
          <w:kern w:val="2"/>
          <w:sz w:val="24"/>
          <w:szCs w:val="22"/>
          <w:shd w:val="clear" w:color="auto" w:fill="auto"/>
          <w:lang w:val="en-US" w:eastAsia="zh-CN" w:bidi="ar-SA"/>
        </w:rPr>
        <w:t>基于检索知识的前提下在</w:t>
      </w:r>
      <w:r>
        <w:rPr>
          <w:rFonts w:hint="eastAsia" w:ascii="Times New Roman" w:hAnsi="Times New Roman" w:eastAsia="宋体" w:cs="Times New Roman"/>
          <w:kern w:val="2"/>
          <w:sz w:val="24"/>
          <w:szCs w:val="22"/>
          <w:shd w:val="clear" w:color="auto" w:fill="auto"/>
          <w:lang w:val="en-US" w:eastAsia="zh-CN" w:bidi="ar-SA"/>
        </w:rPr>
        <w:t>训练过程中引入外部知识</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_Ref3617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58</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w:t>
      </w:r>
    </w:p>
    <w:p w14:paraId="1F83339A">
      <w:pPr>
        <w:widowControl w:val="0"/>
        <w:numPr>
          <w:ilvl w:val="0"/>
          <w:numId w:val="0"/>
        </w:numPr>
        <w:spacing w:line="360" w:lineRule="auto"/>
        <w:ind w:firstLine="480" w:firstLineChars="200"/>
        <w:jc w:val="both"/>
        <w:rPr>
          <w:rFonts w:hint="eastAsia" w:ascii="Times New Roman" w:hAnsi="Times New Roman"/>
          <w:shd w:val="clear" w:color="auto" w:fill="auto"/>
          <w:lang w:val="en-US" w:eastAsia="zh-CN"/>
        </w:rPr>
      </w:pPr>
      <w:r>
        <w:rPr>
          <w:rFonts w:hint="eastAsia" w:ascii="Times New Roman" w:hAnsi="Times New Roman" w:eastAsia="宋体" w:cs="Times New Roman"/>
          <w:kern w:val="2"/>
          <w:sz w:val="24"/>
          <w:szCs w:val="22"/>
          <w:shd w:val="clear" w:color="auto" w:fill="auto"/>
          <w:lang w:val="en-US" w:eastAsia="zh-CN" w:bidi="ar-SA"/>
        </w:rPr>
        <w:t>受益于检索增强技术，一些代码相关的任务同样也可以依赖这种方式进行改进，然而大部分都应用于生成式相关的任务，比如代码补全，注释生成，代码摘要生成等等。</w:t>
      </w:r>
      <w:r>
        <w:rPr>
          <w:rFonts w:hint="eastAsia" w:ascii="Times New Roman" w:hAnsi="Times New Roman" w:eastAsia="Times New Roman" w:cs="Times New Roman"/>
          <w:kern w:val="2"/>
          <w:sz w:val="24"/>
          <w:szCs w:val="22"/>
          <w:shd w:val="clear" w:color="auto" w:fill="auto"/>
          <w:lang w:val="en-US" w:eastAsia="zh-CN" w:bidi="ar-SA"/>
        </w:rPr>
        <w:t>Yu</w:t>
      </w:r>
      <w:r>
        <w:rPr>
          <w:rFonts w:hint="eastAsia" w:ascii="Times New Roman" w:hAnsi="Times New Roman" w:eastAsia="宋体" w:cs="Times New Roman"/>
          <w:kern w:val="2"/>
          <w:sz w:val="24"/>
          <w:szCs w:val="22"/>
          <w:shd w:val="clear" w:color="auto" w:fill="auto"/>
          <w:lang w:val="en-US" w:eastAsia="zh-CN" w:bidi="ar-SA"/>
        </w:rPr>
        <w:t>等人研究了</w:t>
      </w:r>
      <w:r>
        <w:rPr>
          <w:rFonts w:hint="eastAsia" w:ascii="Times New Roman" w:hAnsi="Times New Roman" w:eastAsia="Times New Roman" w:cs="Times New Roman"/>
          <w:kern w:val="2"/>
          <w:sz w:val="24"/>
          <w:szCs w:val="22"/>
          <w:shd w:val="clear" w:color="auto" w:fill="auto"/>
          <w:lang w:val="en-US" w:eastAsia="zh-CN" w:bidi="ar-SA"/>
        </w:rPr>
        <w:t>Bash</w:t>
      </w:r>
      <w:r>
        <w:rPr>
          <w:rFonts w:hint="eastAsia" w:ascii="Times New Roman" w:hAnsi="Times New Roman" w:eastAsia="宋体" w:cs="Times New Roman"/>
          <w:kern w:val="2"/>
          <w:sz w:val="24"/>
          <w:szCs w:val="22"/>
          <w:shd w:val="clear" w:color="auto" w:fill="auto"/>
          <w:lang w:val="en-US" w:eastAsia="zh-CN" w:bidi="ar-SA"/>
        </w:rPr>
        <w:t>代码注释生成问题，提出了一种基于两阶段训练策略的</w:t>
      </w:r>
      <w:r>
        <w:rPr>
          <w:rFonts w:hint="eastAsia" w:ascii="Times New Roman" w:hAnsi="Times New Roman" w:eastAsia="Times New Roman" w:cs="Times New Roman"/>
          <w:kern w:val="2"/>
          <w:sz w:val="24"/>
          <w:szCs w:val="22"/>
          <w:shd w:val="clear" w:color="auto" w:fill="auto"/>
          <w:lang w:val="en-US" w:eastAsia="zh-CN" w:bidi="ar-SA"/>
        </w:rPr>
        <w:t>BASHEXPLAINER</w:t>
      </w:r>
      <w:r>
        <w:rPr>
          <w:rFonts w:hint="eastAsia" w:ascii="Times New Roman" w:hAnsi="Times New Roman" w:eastAsia="宋体" w:cs="Times New Roman"/>
          <w:kern w:val="2"/>
          <w:sz w:val="24"/>
          <w:szCs w:val="22"/>
          <w:shd w:val="clear" w:color="auto" w:fill="auto"/>
          <w:lang w:val="en-US" w:eastAsia="zh-CN" w:bidi="ar-SA"/>
        </w:rPr>
        <w:t>自动生成方法</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_Ref3793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59</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w:t>
      </w:r>
      <w:r>
        <w:rPr>
          <w:rFonts w:hint="default" w:ascii="Times New Roman" w:hAnsi="Times New Roman" w:eastAsia="Times New Roman" w:cs="Times New Roman"/>
          <w:kern w:val="2"/>
          <w:sz w:val="24"/>
          <w:szCs w:val="22"/>
          <w:shd w:val="clear" w:color="auto" w:fill="auto"/>
          <w:lang w:val="en-US" w:eastAsia="zh-CN" w:bidi="ar-SA"/>
        </w:rPr>
        <w:t>Lu</w:t>
      </w:r>
      <w:r>
        <w:rPr>
          <w:rFonts w:hint="eastAsia" w:ascii="Times New Roman" w:hAnsi="Times New Roman" w:eastAsia="宋体" w:cs="Times New Roman"/>
          <w:kern w:val="2"/>
          <w:sz w:val="24"/>
          <w:szCs w:val="22"/>
          <w:shd w:val="clear" w:color="auto" w:fill="auto"/>
          <w:lang w:val="en-US" w:eastAsia="zh-CN" w:bidi="ar-SA"/>
        </w:rPr>
        <w:t>等人利用“外部”上下文</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提出了一个检索增强的代码补全框架并在</w:t>
      </w:r>
      <w:r>
        <w:rPr>
          <w:rFonts w:hint="eastAsia" w:ascii="Times New Roman" w:hAnsi="Times New Roman" w:eastAsia="Times New Roman" w:cs="Times New Roman"/>
          <w:kern w:val="2"/>
          <w:sz w:val="24"/>
          <w:szCs w:val="22"/>
          <w:shd w:val="clear" w:color="auto" w:fill="auto"/>
          <w:lang w:val="en-US" w:eastAsia="zh-CN" w:bidi="ar-SA"/>
        </w:rPr>
        <w:t>python</w:t>
      </w:r>
      <w:r>
        <w:rPr>
          <w:rFonts w:hint="eastAsia" w:ascii="Times New Roman" w:hAnsi="Times New Roman" w:eastAsia="宋体" w:cs="Times New Roman"/>
          <w:kern w:val="2"/>
          <w:sz w:val="24"/>
          <w:szCs w:val="22"/>
          <w:shd w:val="clear" w:color="auto" w:fill="auto"/>
          <w:lang w:val="en-US" w:eastAsia="zh-CN" w:bidi="ar-SA"/>
        </w:rPr>
        <w:t>及</w:t>
      </w:r>
      <w:r>
        <w:rPr>
          <w:rFonts w:hint="eastAsia" w:ascii="Times New Roman" w:hAnsi="Times New Roman" w:eastAsia="Times New Roman" w:cs="Times New Roman"/>
          <w:kern w:val="2"/>
          <w:sz w:val="24"/>
          <w:szCs w:val="22"/>
          <w:shd w:val="clear" w:color="auto" w:fill="auto"/>
          <w:lang w:val="en-US" w:eastAsia="zh-CN" w:bidi="ar-SA"/>
        </w:rPr>
        <w:t>java</w:t>
      </w:r>
      <w:r>
        <w:rPr>
          <w:rFonts w:hint="eastAsia" w:ascii="Times New Roman" w:hAnsi="Times New Roman" w:eastAsia="宋体" w:cs="Times New Roman"/>
          <w:kern w:val="2"/>
          <w:sz w:val="24"/>
          <w:szCs w:val="22"/>
          <w:shd w:val="clear" w:color="auto" w:fill="auto"/>
          <w:lang w:val="en-US" w:eastAsia="zh-CN" w:bidi="ar-SA"/>
        </w:rPr>
        <w:t>语言上进行评估</w:t>
      </w:r>
      <w:r>
        <w:rPr>
          <w:rFonts w:hint="default" w:ascii="Times New Roman" w:hAnsi="Times New Roman" w:eastAsia="宋体" w:cs="Times New Roman"/>
          <w:kern w:val="2"/>
          <w:sz w:val="21"/>
          <w:szCs w:val="24"/>
          <w:shd w:val="clear" w:color="auto" w:fill="auto"/>
          <w:vertAlign w:val="superscript"/>
          <w:lang w:val="en-US" w:eastAsia="zh-CN" w:bidi="ar-SA"/>
        </w:rPr>
        <w:fldChar w:fldCharType="begin"/>
      </w:r>
      <w:r>
        <w:rPr>
          <w:rFonts w:hint="default" w:ascii="Times New Roman" w:hAnsi="Times New Roman" w:eastAsia="宋体" w:cs="Times New Roman"/>
          <w:kern w:val="2"/>
          <w:sz w:val="21"/>
          <w:szCs w:val="24"/>
          <w:shd w:val="clear" w:color="auto" w:fill="auto"/>
          <w:vertAlign w:val="superscript"/>
          <w:lang w:val="en-US" w:eastAsia="zh-CN" w:bidi="ar-SA"/>
        </w:rPr>
        <w:instrText xml:space="preserve"> REF _Ref3813 \r \h </w:instrText>
      </w:r>
      <w:r>
        <w:rPr>
          <w:rFonts w:hint="default" w:ascii="Times New Roman" w:hAnsi="Times New Roman" w:eastAsia="宋体" w:cs="Times New Roman"/>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60</w:t>
      </w:r>
      <w:r>
        <w:rPr>
          <w:rFonts w:hint="default" w:ascii="Times New Roman" w:hAnsi="Times New Roman" w:eastAsia="宋体"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w:t>
      </w:r>
    </w:p>
    <w:p w14:paraId="298220E6">
      <w:pPr>
        <w:pStyle w:val="11"/>
        <w:spacing w:line="360" w:lineRule="auto"/>
        <w:ind w:firstLine="480"/>
        <w:rPr>
          <w:rFonts w:hint="default" w:ascii="Times New Roman" w:hAnsi="Times New Roman"/>
          <w:shd w:val="clear" w:color="auto" w:fill="auto"/>
        </w:rPr>
      </w:pPr>
      <w:bookmarkStart w:id="18" w:name="OLE_LINK71"/>
      <w:r>
        <w:rPr>
          <w:rFonts w:hint="eastAsia" w:ascii="Times New Roman" w:hAnsi="Times New Roman"/>
          <w:shd w:val="clear" w:color="auto" w:fill="auto"/>
          <w:lang w:val="en-US" w:eastAsia="zh-CN"/>
        </w:rPr>
        <w:t>尽管当前基于预训练模型的缺陷预测任务的研究</w:t>
      </w:r>
      <w:r>
        <w:rPr>
          <w:rFonts w:hint="eastAsia" w:ascii="Times New Roman" w:hAnsi="Times New Roman"/>
          <w:shd w:val="clear" w:color="auto" w:fill="auto"/>
        </w:rPr>
        <w:t>相较于之前的技术已经有很大的改进</w:t>
      </w:r>
      <w:r>
        <w:rPr>
          <w:rFonts w:hint="default" w:ascii="Times New Roman" w:hAnsi="Times New Roman"/>
          <w:shd w:val="clear" w:color="auto" w:fill="auto"/>
        </w:rPr>
        <w:t>，</w:t>
      </w:r>
      <w:r>
        <w:rPr>
          <w:rFonts w:hint="eastAsia" w:ascii="Times New Roman" w:hAnsi="Times New Roman"/>
          <w:shd w:val="clear" w:color="auto" w:fill="auto"/>
          <w:lang w:val="en-US" w:eastAsia="zh-Hans"/>
        </w:rPr>
        <w:t>但</w:t>
      </w:r>
      <w:r>
        <w:rPr>
          <w:rFonts w:hint="eastAsia" w:ascii="Times New Roman" w:hAnsi="Times New Roman"/>
          <w:shd w:val="clear" w:color="auto" w:fill="auto"/>
          <w:lang w:val="en-US" w:eastAsia="zh-CN"/>
        </w:rPr>
        <w:t>这些研究</w:t>
      </w:r>
      <w:r>
        <w:rPr>
          <w:rFonts w:hint="eastAsia" w:ascii="Times New Roman" w:hAnsi="Times New Roman"/>
          <w:shd w:val="clear" w:color="auto" w:fill="auto"/>
        </w:rPr>
        <w:t>大多只关注预训练模型在下游任务中的应用，而预训练模型微调相关因素如何影响下游任务仍然未知。因此，系统地探讨不同因素如何影响</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缺陷预测任务性能以及如何对基于预训练模型的即时缺陷预测任务做出优化是至关重要的。</w:t>
      </w:r>
      <w:r>
        <w:rPr>
          <w:rFonts w:hint="eastAsia" w:ascii="Times New Roman" w:hAnsi="Times New Roman"/>
          <w:shd w:val="clear" w:color="auto" w:fill="auto"/>
          <w:lang w:val="en-US" w:eastAsia="zh-Hans"/>
        </w:rPr>
        <w:t>此外</w:t>
      </w:r>
      <w:r>
        <w:rPr>
          <w:rFonts w:hint="default" w:ascii="Times New Roman" w:hAnsi="Times New Roman"/>
          <w:shd w:val="clear" w:color="auto" w:fill="auto"/>
          <w:lang w:eastAsia="zh-Hans"/>
        </w:rPr>
        <w:t>，</w:t>
      </w:r>
      <w:r>
        <w:rPr>
          <w:rFonts w:hint="eastAsia" w:ascii="Times New Roman" w:hAnsi="Times New Roman"/>
          <w:shd w:val="clear" w:color="auto" w:fill="auto"/>
        </w:rPr>
        <w:t>即时缺陷预测任务中存在可用的缺陷数据不足的问题，即可以通过预训练的方式学习</w:t>
      </w:r>
      <w:r>
        <w:rPr>
          <w:rFonts w:hint="eastAsia" w:ascii="Times New Roman" w:hAnsi="Times New Roman"/>
          <w:shd w:val="clear" w:color="auto" w:fill="auto"/>
          <w:lang w:val="en-US" w:eastAsia="zh-CN"/>
        </w:rPr>
        <w:t>到的</w:t>
      </w:r>
      <w:r>
        <w:rPr>
          <w:rFonts w:hint="eastAsia" w:ascii="Times New Roman" w:hAnsi="Times New Roman"/>
          <w:shd w:val="clear" w:color="auto" w:fill="auto"/>
        </w:rPr>
        <w:t>信息是有限的</w:t>
      </w:r>
      <w:r>
        <w:rPr>
          <w:rFonts w:hint="default" w:ascii="Times New Roman" w:hAnsi="Times New Roman"/>
          <w:shd w:val="clear" w:color="auto" w:fill="auto"/>
        </w:rPr>
        <w:t>，</w:t>
      </w:r>
      <w:r>
        <w:rPr>
          <w:rFonts w:hint="eastAsia" w:ascii="Times New Roman" w:hAnsi="Times New Roman"/>
          <w:shd w:val="clear" w:color="auto" w:fill="auto"/>
          <w:lang w:val="en-US" w:eastAsia="zh-Hans"/>
        </w:rPr>
        <w:t>而检索增强作为一种引入额外信息的方式</w:t>
      </w:r>
      <w:r>
        <w:rPr>
          <w:rFonts w:hint="default" w:ascii="Times New Roman" w:hAnsi="Times New Roman"/>
          <w:shd w:val="clear" w:color="auto" w:fill="auto"/>
          <w:lang w:eastAsia="zh-Hans"/>
        </w:rPr>
        <w:t>，</w:t>
      </w:r>
      <w:r>
        <w:rPr>
          <w:rFonts w:hint="eastAsia" w:ascii="Times New Roman" w:hAnsi="Times New Roman"/>
          <w:shd w:val="clear" w:color="auto" w:fill="auto"/>
          <w:lang w:val="en-US" w:eastAsia="zh-Hans"/>
        </w:rPr>
        <w:t>已经在生成式任务中获得良好的表现</w:t>
      </w:r>
      <w:r>
        <w:rPr>
          <w:rFonts w:hint="eastAsia" w:ascii="Times New Roman" w:hAnsi="Times New Roman"/>
          <w:shd w:val="clear" w:color="auto" w:fill="auto"/>
          <w:lang w:val="en-US" w:eastAsia="zh-CN"/>
        </w:rPr>
        <w:t>，但检索增强</w:t>
      </w:r>
      <w:r>
        <w:rPr>
          <w:rFonts w:hint="eastAsia" w:ascii="Times New Roman" w:hAnsi="Times New Roman"/>
          <w:shd w:val="clear" w:color="auto" w:fill="auto"/>
        </w:rPr>
        <w:t>应用于缺陷预测这种理解任务仍是未探索的方向。</w:t>
      </w:r>
    </w:p>
    <w:p w14:paraId="7F656EBA">
      <w:pPr>
        <w:pStyle w:val="11"/>
        <w:spacing w:line="360" w:lineRule="auto"/>
        <w:ind w:firstLine="480"/>
        <w:rPr>
          <w:rFonts w:hint="default" w:ascii="Times New Roman" w:hAnsi="Times New Roman" w:eastAsia="宋体"/>
          <w:shd w:val="clear" w:color="auto" w:fill="auto"/>
          <w:lang w:val="en-US" w:eastAsia="zh-CN"/>
        </w:rPr>
      </w:pPr>
      <w:r>
        <w:rPr>
          <w:rFonts w:hint="eastAsia" w:ascii="Times New Roman" w:hAnsi="Times New Roman"/>
          <w:shd w:val="clear" w:color="auto" w:fill="auto"/>
          <w:lang w:val="en-US" w:eastAsia="zh-CN"/>
        </w:rPr>
        <w:t>因此，本文面向</w:t>
      </w:r>
      <w:r>
        <w:rPr>
          <w:rFonts w:hint="eastAsia" w:ascii="Times New Roman" w:hAnsi="Times New Roman"/>
          <w:shd w:val="clear" w:color="auto" w:fill="auto"/>
        </w:rPr>
        <w:t>即时缺陷预测分类任务</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基于不同</w:t>
      </w:r>
      <w:r>
        <w:rPr>
          <w:rFonts w:hint="eastAsia" w:ascii="Times New Roman" w:hAnsi="Times New Roman"/>
          <w:shd w:val="clear" w:color="auto" w:fill="auto"/>
        </w:rPr>
        <w:t>预训练</w:t>
      </w:r>
      <w:r>
        <w:rPr>
          <w:rFonts w:hint="eastAsia" w:ascii="Times New Roman" w:hAnsi="Times New Roman"/>
          <w:shd w:val="clear" w:color="auto" w:fill="auto"/>
          <w:lang w:val="en-US" w:eastAsia="zh-CN"/>
        </w:rPr>
        <w:t>模型构建缺陷预测模型</w:t>
      </w:r>
      <w:r>
        <w:rPr>
          <w:rFonts w:hint="eastAsia" w:ascii="Times New Roman" w:hAnsi="Times New Roman"/>
          <w:shd w:val="clear" w:color="auto" w:fill="auto"/>
          <w:lang w:eastAsia="zh-CN"/>
        </w:rPr>
        <w:t>，</w:t>
      </w:r>
      <w:r>
        <w:rPr>
          <w:rFonts w:hint="eastAsia" w:ascii="Times New Roman" w:hAnsi="Times New Roman"/>
          <w:shd w:val="clear" w:color="auto" w:fill="auto"/>
        </w:rPr>
        <w:t>探究不同</w:t>
      </w:r>
      <w:r>
        <w:rPr>
          <w:rFonts w:hint="eastAsia" w:ascii="Times New Roman" w:hAnsi="Times New Roman" w:eastAsia="Times New Roman"/>
          <w:shd w:val="clear" w:color="auto" w:fill="auto"/>
          <w:lang w:eastAsia="zh-CN"/>
        </w:rPr>
        <w:t>Transformer</w:t>
      </w:r>
      <w:r>
        <w:rPr>
          <w:rFonts w:hint="eastAsia" w:ascii="Times New Roman" w:hAnsi="Times New Roman"/>
          <w:shd w:val="clear" w:color="auto" w:fill="auto"/>
        </w:rPr>
        <w:t>结构预训练模型在即时缺陷预测任务上的敏感性，以及系统性研究预训练模型调优影响因素，并结合检索增强方式</w:t>
      </w:r>
      <w:r>
        <w:rPr>
          <w:rFonts w:hint="eastAsia" w:ascii="Times New Roman" w:hAnsi="Times New Roman"/>
          <w:shd w:val="clear" w:color="auto" w:fill="auto"/>
          <w:lang w:val="en-US" w:eastAsia="zh-CN"/>
        </w:rPr>
        <w:t>提出两种新的缺陷预测模式，以提高即时缺陷预测任务的表现</w:t>
      </w:r>
      <w:r>
        <w:rPr>
          <w:rFonts w:hint="eastAsia" w:ascii="Times New Roman" w:hAnsi="Times New Roman"/>
          <w:shd w:val="clear" w:color="auto" w:fill="auto"/>
        </w:rPr>
        <w:t>。</w:t>
      </w:r>
      <w:r>
        <w:rPr>
          <w:rFonts w:hint="eastAsia" w:ascii="Times New Roman" w:hAnsi="Times New Roman"/>
          <w:shd w:val="clear" w:color="auto" w:fill="auto"/>
          <w:lang w:val="en-US" w:eastAsia="zh-CN"/>
        </w:rPr>
        <w:t>此外本文所提出的基于跨模型向量融合的检索增强方法在不同参数量以及模型架构模型中进行了实验验证，均有效果提升。</w:t>
      </w:r>
    </w:p>
    <w:bookmarkEnd w:id="18"/>
    <w:p w14:paraId="7A9564A8">
      <w:pPr>
        <w:pStyle w:val="48"/>
        <w:spacing w:before="163" w:after="163"/>
        <w:rPr>
          <w:rFonts w:ascii="Times New Roman" w:hAnsi="Times New Roman" w:cs="Times New Roman"/>
          <w:shd w:val="clear" w:color="auto" w:fill="auto"/>
        </w:rPr>
      </w:pPr>
      <w:bookmarkStart w:id="19" w:name="_Toc26039"/>
      <w:r>
        <w:rPr>
          <w:rFonts w:ascii="Times New Roman" w:hAnsi="Times New Roman" w:cs="Times New Roman"/>
          <w:shd w:val="clear" w:color="auto" w:fill="auto"/>
        </w:rPr>
        <w:t>国内外研究现状</w:t>
      </w:r>
      <w:bookmarkEnd w:id="19"/>
    </w:p>
    <w:p w14:paraId="0EC6C032">
      <w:pPr>
        <w:pStyle w:val="50"/>
        <w:bidi w:val="0"/>
        <w:rPr>
          <w:rFonts w:hint="default" w:ascii="Times New Roman" w:hAnsi="Times New Roman"/>
          <w:shd w:val="clear" w:color="auto" w:fill="auto"/>
          <w:lang w:val="en-US" w:eastAsia="zh-CN"/>
        </w:rPr>
      </w:pPr>
      <w:bookmarkStart w:id="20" w:name="_Toc17153"/>
      <w:bookmarkStart w:id="21" w:name="_Toc1548682262"/>
      <w:r>
        <w:rPr>
          <w:rFonts w:hint="eastAsia" w:ascii="Times New Roman" w:hAnsi="Times New Roman"/>
          <w:shd w:val="clear" w:color="auto" w:fill="auto"/>
          <w:lang w:val="en-US" w:eastAsia="zh-CN"/>
        </w:rPr>
        <w:t>即时缺陷预测技术及相关研究</w:t>
      </w:r>
      <w:bookmarkEnd w:id="20"/>
      <w:bookmarkEnd w:id="21"/>
    </w:p>
    <w:p w14:paraId="41909283">
      <w:pPr>
        <w:spacing w:line="360" w:lineRule="auto"/>
        <w:ind w:firstLine="425"/>
        <w:rPr>
          <w:rFonts w:hint="eastAsia" w:ascii="Times New Roman" w:hAnsi="Times New Roman"/>
          <w:shd w:val="clear" w:color="auto" w:fill="auto"/>
        </w:rPr>
      </w:pPr>
      <w:r>
        <w:rPr>
          <w:rFonts w:hint="eastAsia" w:ascii="Times New Roman" w:hAnsi="Times New Roman" w:eastAsia="Times New Roman"/>
          <w:shd w:val="clear" w:color="auto" w:fill="auto"/>
          <w:lang w:val="en-US" w:eastAsia="zh-CN"/>
        </w:rPr>
        <w:t>2</w:t>
      </w:r>
      <w:r>
        <w:rPr>
          <w:rFonts w:hint="eastAsia" w:ascii="Times New Roman" w:hAnsi="Times New Roman" w:eastAsia="Times New Roman"/>
          <w:shd w:val="clear" w:color="auto" w:fill="auto"/>
        </w:rPr>
        <w:t>015</w:t>
      </w:r>
      <w:r>
        <w:rPr>
          <w:rFonts w:hint="eastAsia" w:ascii="Times New Roman" w:hAnsi="Times New Roman"/>
          <w:shd w:val="clear" w:color="auto" w:fill="auto"/>
        </w:rPr>
        <w:t>年之前的软件缺陷研究都是基于粗粒度的，随着</w:t>
      </w:r>
      <w:r>
        <w:rPr>
          <w:rFonts w:hint="eastAsia" w:ascii="Times New Roman" w:hAnsi="Times New Roman" w:eastAsia="Times New Roman"/>
          <w:shd w:val="clear" w:color="auto" w:fill="auto"/>
        </w:rPr>
        <w:t>Hinton</w:t>
      </w:r>
      <w:r>
        <w:rPr>
          <w:rFonts w:hint="eastAsia" w:ascii="Times New Roman" w:hAnsi="Times New Roman"/>
          <w:shd w:val="clear" w:color="auto" w:fill="auto"/>
        </w:rPr>
        <w:t>等人在深度学习领域的研究</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，各个领域之间交叉融合的趋势更加明显。依赖于近些年深度学习的发展</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8</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，各种网络结构的提出为变更代码进行特征提取提供了新的思路</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_Ref10339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9</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。在传统即时缺陷预测技术研究中，研究者往往使用提取出的特征连接一个分类器进行模型构建，分类器</w:t>
      </w:r>
      <w:r>
        <w:rPr>
          <w:rFonts w:hint="eastAsia" w:ascii="Times New Roman" w:hAnsi="Times New Roman"/>
          <w:shd w:val="clear" w:color="auto" w:fill="auto"/>
          <w:lang w:val="en-US" w:eastAsia="zh-CN"/>
        </w:rPr>
        <w:t>通常</w:t>
      </w:r>
      <w:r>
        <w:rPr>
          <w:rFonts w:hint="eastAsia" w:ascii="Times New Roman" w:hAnsi="Times New Roman"/>
          <w:shd w:val="clear" w:color="auto" w:fill="auto"/>
        </w:rPr>
        <w:t>为机器学习中常见的算法，例如随机森林，支持向量机，逻辑回归等等</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_Ref10424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10</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_Ref10427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11</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。然而前面提到的这些研究都是基于传统的人工提取特征，近些年随着自然语言处理领域的发展，研究者</w:t>
      </w:r>
      <w:r>
        <w:rPr>
          <w:rFonts w:hint="eastAsia" w:ascii="Times New Roman" w:hAnsi="Times New Roman"/>
          <w:shd w:val="clear" w:color="auto" w:fill="auto"/>
          <w:lang w:eastAsia="zh-CN"/>
        </w:rPr>
        <w:t>更多地意识到</w:t>
      </w:r>
      <w:r>
        <w:rPr>
          <w:rFonts w:hint="eastAsia" w:ascii="Times New Roman" w:hAnsi="Times New Roman"/>
          <w:shd w:val="clear" w:color="auto" w:fill="auto"/>
        </w:rPr>
        <w:t>，可以从代码和提交信息本身出发，进行自动</w:t>
      </w:r>
      <w:r>
        <w:rPr>
          <w:rFonts w:hint="eastAsia" w:ascii="Times New Roman" w:hAnsi="Times New Roman"/>
          <w:shd w:val="clear" w:color="auto" w:fill="auto"/>
          <w:lang w:val="en-US" w:eastAsia="zh-CN"/>
        </w:rPr>
        <w:t>地</w:t>
      </w:r>
      <w:r>
        <w:rPr>
          <w:rFonts w:hint="eastAsia" w:ascii="Times New Roman" w:hAnsi="Times New Roman"/>
          <w:shd w:val="clear" w:color="auto" w:fill="auto"/>
        </w:rPr>
        <w:t>特征提取</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_Ref10385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13</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_Ref10391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14</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w:t>
      </w:r>
    </w:p>
    <w:p w14:paraId="5FD9C6EF">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很多研究者发现一次变更提交中，提交信息由提交者提供，本身就是自然语言，而代码则是半结构化语言，也具有自然性。这些特点天然提供了</w:t>
      </w:r>
      <w:r>
        <w:rPr>
          <w:rFonts w:hint="eastAsia" w:ascii="Times New Roman" w:hAnsi="Times New Roman"/>
          <w:shd w:val="clear" w:color="auto" w:fill="auto"/>
          <w:lang w:val="en-US" w:eastAsia="zh-CN"/>
        </w:rPr>
        <w:t>即时</w:t>
      </w:r>
      <w:r>
        <w:rPr>
          <w:rFonts w:hint="eastAsia" w:ascii="Times New Roman" w:hAnsi="Times New Roman"/>
          <w:shd w:val="clear" w:color="auto" w:fill="auto"/>
        </w:rPr>
        <w:t>缺陷预测技术和自然语言处理的相关性。受益于卷积神经网络（</w:t>
      </w:r>
      <w:r>
        <w:rPr>
          <w:rFonts w:hint="eastAsia" w:ascii="Times New Roman" w:hAnsi="Times New Roman" w:eastAsia="Times New Roman"/>
          <w:shd w:val="clear" w:color="auto" w:fill="auto"/>
        </w:rPr>
        <w:t>CNN</w:t>
      </w:r>
      <w:r>
        <w:rPr>
          <w:rFonts w:hint="eastAsia" w:ascii="Times New Roman" w:hAnsi="Times New Roman"/>
          <w:shd w:val="clear" w:color="auto" w:fill="auto"/>
        </w:rPr>
        <w:t>）和循环神经网络（</w:t>
      </w:r>
      <w:r>
        <w:rPr>
          <w:rFonts w:hint="eastAsia" w:ascii="Times New Roman" w:hAnsi="Times New Roman" w:eastAsia="Times New Roman"/>
          <w:shd w:val="clear" w:color="auto" w:fill="auto"/>
        </w:rPr>
        <w:t>RNN</w:t>
      </w:r>
      <w:r>
        <w:rPr>
          <w:rFonts w:hint="eastAsia" w:ascii="Times New Roman" w:hAnsi="Times New Roman"/>
          <w:shd w:val="clear" w:color="auto" w:fill="auto"/>
        </w:rPr>
        <w:t>）</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_Ref10793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12</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等网络的提出，即时缺陷预测技术也不仅仅局限于人工提取的传统特征。</w:t>
      </w:r>
      <w:r>
        <w:rPr>
          <w:rFonts w:hint="eastAsia" w:ascii="Times New Roman" w:hAnsi="Times New Roman" w:eastAsia="Times New Roman"/>
          <w:shd w:val="clear" w:color="auto" w:fill="auto"/>
        </w:rPr>
        <w:t>Hoang</w:t>
      </w:r>
      <w:r>
        <w:rPr>
          <w:rFonts w:hint="eastAsia" w:ascii="Times New Roman" w:hAnsi="Times New Roman"/>
          <w:shd w:val="clear" w:color="auto" w:fill="auto"/>
        </w:rPr>
        <w:t>提取出了一种基于卷积神经网络的端到端即时缺陷预测框架</w:t>
      </w:r>
      <w:r>
        <w:rPr>
          <w:rFonts w:hint="eastAsia" w:ascii="Times New Roman" w:hAnsi="Times New Roman" w:eastAsia="Times New Roman"/>
          <w:shd w:val="clear" w:color="auto" w:fill="auto"/>
        </w:rPr>
        <w:t>DeepJIT</w:t>
      </w:r>
      <w:r>
        <w:rPr>
          <w:rFonts w:hint="eastAsia" w:ascii="Times New Roman" w:hAnsi="Times New Roman"/>
          <w:shd w:val="clear" w:color="auto" w:fill="auto"/>
        </w:rPr>
        <w:t>，该框架通过利用</w:t>
      </w:r>
      <w:r>
        <w:rPr>
          <w:rFonts w:hint="eastAsia" w:ascii="Times New Roman" w:hAnsi="Times New Roman" w:eastAsia="Times New Roman"/>
          <w:shd w:val="clear" w:color="auto" w:fill="auto"/>
        </w:rPr>
        <w:t>CNN</w:t>
      </w:r>
      <w:r>
        <w:rPr>
          <w:rFonts w:hint="eastAsia" w:ascii="Times New Roman" w:hAnsi="Times New Roman"/>
          <w:shd w:val="clear" w:color="auto" w:fill="auto"/>
        </w:rPr>
        <w:t>对一次提交中的提交信息和变更代码进行特征提取，再将融合后的特征输入一层全连接进行分类，实现脱离人工提取特征的即时缺陷预测</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_Ref10385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13</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w:t>
      </w:r>
    </w:p>
    <w:p w14:paraId="241411D5">
      <w:pPr>
        <w:spacing w:line="360" w:lineRule="auto"/>
        <w:ind w:firstLine="425"/>
        <w:rPr>
          <w:rFonts w:hint="eastAsia" w:ascii="Times New Roman" w:hAnsi="Times New Roman"/>
          <w:shd w:val="clear" w:color="auto" w:fill="auto"/>
        </w:rPr>
      </w:pPr>
      <w:r>
        <w:rPr>
          <w:rFonts w:hint="eastAsia" w:ascii="Times New Roman" w:hAnsi="Times New Roman" w:eastAsia="Times New Roman"/>
          <w:shd w:val="clear" w:color="auto" w:fill="auto"/>
        </w:rPr>
        <w:t>2020</w:t>
      </w:r>
      <w:r>
        <w:rPr>
          <w:rFonts w:hint="eastAsia" w:ascii="Times New Roman" w:hAnsi="Times New Roman"/>
          <w:shd w:val="clear" w:color="auto" w:fill="auto"/>
        </w:rPr>
        <w:t>年</w:t>
      </w:r>
      <w:r>
        <w:rPr>
          <w:rFonts w:hint="eastAsia" w:ascii="Times New Roman" w:hAnsi="Times New Roman" w:eastAsia="Times New Roman"/>
          <w:shd w:val="clear" w:color="auto" w:fill="auto"/>
        </w:rPr>
        <w:t>Hoang</w:t>
      </w:r>
      <w:r>
        <w:rPr>
          <w:rFonts w:hint="eastAsia" w:ascii="Times New Roman" w:hAnsi="Times New Roman"/>
          <w:shd w:val="clear" w:color="auto" w:fill="auto"/>
        </w:rPr>
        <w:t>提出了一种代码变更的分布式向量表示</w:t>
      </w:r>
      <w:r>
        <w:rPr>
          <w:rFonts w:hint="eastAsia" w:ascii="Times New Roman" w:hAnsi="Times New Roman" w:eastAsia="Times New Roman"/>
          <w:shd w:val="clear" w:color="auto" w:fill="auto"/>
        </w:rPr>
        <w:t>CC2Vec</w:t>
      </w:r>
      <w:r>
        <w:rPr>
          <w:rFonts w:hint="eastAsia" w:ascii="Times New Roman" w:hAnsi="Times New Roman"/>
          <w:shd w:val="clear" w:color="auto" w:fill="auto"/>
        </w:rPr>
        <w:t>，通过</w:t>
      </w:r>
      <w:r>
        <w:rPr>
          <w:rFonts w:hint="eastAsia" w:ascii="Times New Roman" w:hAnsi="Times New Roman" w:eastAsia="Times New Roman"/>
          <w:shd w:val="clear" w:color="auto" w:fill="auto"/>
        </w:rPr>
        <w:t>GRU</w:t>
      </w:r>
      <w:r>
        <w:rPr>
          <w:rFonts w:hint="eastAsia" w:ascii="Times New Roman" w:hAnsi="Times New Roman"/>
          <w:shd w:val="clear" w:color="auto" w:fill="auto"/>
        </w:rPr>
        <w:t>和层次注意力网络（</w:t>
      </w:r>
      <w:r>
        <w:rPr>
          <w:rFonts w:hint="eastAsia" w:ascii="Times New Roman" w:hAnsi="Times New Roman" w:eastAsia="Times New Roman"/>
          <w:shd w:val="clear" w:color="auto" w:fill="auto"/>
        </w:rPr>
        <w:t>HAN</w:t>
      </w:r>
      <w:r>
        <w:rPr>
          <w:rFonts w:hint="eastAsia" w:ascii="Times New Roman" w:hAnsi="Times New Roman"/>
          <w:shd w:val="clear" w:color="auto" w:fill="auto"/>
        </w:rPr>
        <w:t>）</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_Ref10391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14</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，利用提交注解作为目标对象进行代码变更的训练，从而获得表示代码变更的嵌入式向量</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_Ref10894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15</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。这两种利用深度学习方法的即时缺陷预测</w:t>
      </w:r>
      <w:r>
        <w:rPr>
          <w:rFonts w:hint="eastAsia" w:ascii="Times New Roman" w:hAnsi="Times New Roman"/>
          <w:shd w:val="clear" w:color="auto" w:fill="auto"/>
          <w:lang w:val="en-US" w:eastAsia="zh-CN"/>
        </w:rPr>
        <w:t>模型</w:t>
      </w:r>
      <w:r>
        <w:rPr>
          <w:rFonts w:hint="eastAsia" w:ascii="Times New Roman" w:hAnsi="Times New Roman"/>
          <w:shd w:val="clear" w:color="auto" w:fill="auto"/>
        </w:rPr>
        <w:t>在</w:t>
      </w:r>
      <w:r>
        <w:rPr>
          <w:rFonts w:hint="eastAsia" w:ascii="Times New Roman" w:hAnsi="Times New Roman" w:eastAsia="Times New Roman"/>
          <w:shd w:val="clear" w:color="auto" w:fill="auto"/>
          <w:lang w:eastAsia="zh-CN"/>
        </w:rPr>
        <w:t>auc</w:t>
      </w:r>
      <w:r>
        <w:rPr>
          <w:rFonts w:hint="eastAsia" w:ascii="Times New Roman" w:hAnsi="Times New Roman"/>
          <w:shd w:val="clear" w:color="auto" w:fill="auto"/>
        </w:rPr>
        <w:t>的评估维度上都获得了良好的表现。针对</w:t>
      </w:r>
      <w:r>
        <w:rPr>
          <w:rFonts w:hint="eastAsia" w:ascii="Times New Roman" w:hAnsi="Times New Roman" w:eastAsia="Times New Roman"/>
          <w:shd w:val="clear" w:color="auto" w:fill="auto"/>
        </w:rPr>
        <w:t>CC2Vec</w:t>
      </w:r>
      <w:r>
        <w:rPr>
          <w:rFonts w:hint="eastAsia" w:ascii="Times New Roman" w:hAnsi="Times New Roman"/>
          <w:shd w:val="clear" w:color="auto" w:fill="auto"/>
        </w:rPr>
        <w:t>的优秀表现，</w:t>
      </w:r>
      <w:r>
        <w:rPr>
          <w:rFonts w:hint="eastAsia" w:ascii="Times New Roman" w:hAnsi="Times New Roman" w:eastAsia="Times New Roman"/>
          <w:shd w:val="clear" w:color="auto" w:fill="auto"/>
        </w:rPr>
        <w:t>Zeng</w:t>
      </w:r>
      <w:r>
        <w:rPr>
          <w:rFonts w:hint="eastAsia" w:ascii="Times New Roman" w:hAnsi="Times New Roman"/>
          <w:shd w:val="clear" w:color="auto" w:fill="auto"/>
        </w:rPr>
        <w:t>等人对该模型做了更加详细的分析和对比，并在原有基础上进行了数据集的扩充，在肯定了</w:t>
      </w:r>
      <w:r>
        <w:rPr>
          <w:rFonts w:hint="eastAsia" w:ascii="Times New Roman" w:hAnsi="Times New Roman" w:eastAsia="Times New Roman"/>
          <w:shd w:val="clear" w:color="auto" w:fill="auto"/>
        </w:rPr>
        <w:t>CC2Vec</w:t>
      </w:r>
      <w:r>
        <w:rPr>
          <w:rFonts w:hint="eastAsia" w:ascii="Times New Roman" w:hAnsi="Times New Roman"/>
          <w:shd w:val="clear" w:color="auto" w:fill="auto"/>
        </w:rPr>
        <w:t>性能的同时也对其缺陷进行了分析，并提出一种使用简单传统特征的逻辑回归分类器</w:t>
      </w:r>
      <w:r>
        <w:rPr>
          <w:rFonts w:hint="eastAsia" w:ascii="Times New Roman" w:hAnsi="Times New Roman" w:eastAsia="Times New Roman"/>
          <w:shd w:val="clear" w:color="auto" w:fill="auto"/>
        </w:rPr>
        <w:t>LApredict</w:t>
      </w:r>
      <w:r>
        <w:rPr>
          <w:rFonts w:hint="eastAsia" w:ascii="Times New Roman" w:hAnsi="Times New Roman"/>
          <w:shd w:val="clear" w:color="auto" w:fill="auto"/>
        </w:rPr>
        <w:t>，证实了深度学习方法还有很多可研究的空间</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_Ref10920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16</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w:t>
      </w:r>
    </w:p>
    <w:p w14:paraId="3A0CD57A">
      <w:pPr>
        <w:spacing w:line="360" w:lineRule="auto"/>
        <w:ind w:firstLine="425"/>
        <w:rPr>
          <w:rFonts w:hint="eastAsia" w:ascii="Times New Roman" w:hAnsi="Times New Roman" w:eastAsia="宋体"/>
          <w:shd w:val="clear" w:color="auto" w:fill="auto"/>
          <w:lang w:eastAsia="zh-CN"/>
        </w:rPr>
      </w:pPr>
      <w:r>
        <w:rPr>
          <w:rFonts w:hint="eastAsia" w:ascii="Times New Roman" w:hAnsi="Times New Roman"/>
          <w:shd w:val="clear" w:color="auto" w:fill="auto"/>
        </w:rPr>
        <w:t>当前深度即时缺陷预测技术的研究还不够成熟</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随着</w:t>
      </w:r>
      <w:r>
        <w:rPr>
          <w:rFonts w:hint="eastAsia" w:ascii="Times New Roman" w:hAnsi="Times New Roman" w:eastAsia="Times New Roman"/>
          <w:shd w:val="clear" w:color="auto" w:fill="auto"/>
        </w:rPr>
        <w:t>Transformer</w:t>
      </w:r>
      <w:r>
        <w:rPr>
          <w:rFonts w:hint="eastAsia" w:ascii="Times New Roman" w:hAnsi="Times New Roman"/>
          <w:shd w:val="clear" w:color="auto" w:fill="auto"/>
          <w:lang w:val="en-US" w:eastAsia="zh-CN"/>
        </w:rPr>
        <w:t>的提出</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_Ref10943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17</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w:t>
      </w:r>
      <w:r>
        <w:rPr>
          <w:rFonts w:hint="eastAsia" w:ascii="Times New Roman" w:hAnsi="Times New Roman"/>
          <w:shd w:val="clear" w:color="auto" w:fill="auto"/>
          <w:lang w:val="en-US" w:eastAsia="zh-CN"/>
        </w:rPr>
        <w:t>许多依赖</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结构的</w:t>
      </w:r>
      <w:r>
        <w:rPr>
          <w:rFonts w:hint="eastAsia" w:ascii="Times New Roman" w:hAnsi="Times New Roman"/>
          <w:shd w:val="clear" w:color="auto" w:fill="auto"/>
        </w:rPr>
        <w:t>预训练模型</w:t>
      </w:r>
      <w:r>
        <w:rPr>
          <w:rFonts w:hint="eastAsia" w:ascii="Times New Roman" w:hAnsi="Times New Roman"/>
          <w:shd w:val="clear" w:color="auto" w:fill="auto"/>
          <w:lang w:val="en-US" w:eastAsia="zh-CN"/>
        </w:rPr>
        <w:t>也相继出现</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_Ref10972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18</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_Ref10999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19</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。当前预训练模型在分类任务中</w:t>
      </w:r>
      <w:r>
        <w:rPr>
          <w:rFonts w:hint="eastAsia" w:ascii="Times New Roman" w:hAnsi="Times New Roman"/>
          <w:shd w:val="clear" w:color="auto" w:fill="auto"/>
          <w:lang w:val="en-US" w:eastAsia="zh-CN"/>
        </w:rPr>
        <w:t>的</w:t>
      </w:r>
      <w:r>
        <w:rPr>
          <w:rFonts w:hint="eastAsia" w:ascii="Times New Roman" w:hAnsi="Times New Roman"/>
          <w:shd w:val="clear" w:color="auto" w:fill="auto"/>
        </w:rPr>
        <w:t>良好的表现，</w:t>
      </w:r>
      <w:r>
        <w:rPr>
          <w:rFonts w:hint="eastAsia" w:ascii="Times New Roman" w:hAnsi="Times New Roman"/>
          <w:shd w:val="clear" w:color="auto" w:fill="auto"/>
          <w:lang w:val="en-US" w:eastAsia="zh-CN"/>
        </w:rPr>
        <w:t>也为</w:t>
      </w:r>
      <w:r>
        <w:rPr>
          <w:rFonts w:hint="eastAsia" w:ascii="Times New Roman" w:hAnsi="Times New Roman"/>
          <w:shd w:val="clear" w:color="auto" w:fill="auto"/>
        </w:rPr>
        <w:t>深度缺陷预测技术提供了新的</w:t>
      </w:r>
      <w:r>
        <w:rPr>
          <w:rFonts w:hint="eastAsia" w:ascii="Times New Roman" w:hAnsi="Times New Roman"/>
          <w:shd w:val="clear" w:color="auto" w:fill="auto"/>
          <w:lang w:eastAsia="zh-CN"/>
        </w:rPr>
        <w:t>思路</w:t>
      </w:r>
      <w:r>
        <w:rPr>
          <w:rFonts w:hint="eastAsia" w:ascii="Times New Roman" w:hAnsi="Times New Roman"/>
          <w:shd w:val="clear" w:color="auto" w:fill="auto"/>
        </w:rPr>
        <w:t>方法</w:t>
      </w:r>
      <w:r>
        <w:rPr>
          <w:rFonts w:hint="eastAsia" w:ascii="Times New Roman" w:hAnsi="Times New Roman" w:eastAsia="宋体" w:cs="Times New Roman"/>
          <w:sz w:val="21"/>
          <w:szCs w:val="24"/>
          <w:shd w:val="clear" w:color="auto" w:fill="auto"/>
          <w:vertAlign w:val="superscript"/>
          <w:lang w:eastAsia="zh-CN"/>
        </w:rPr>
        <w:fldChar w:fldCharType="begin"/>
      </w:r>
      <w:r>
        <w:rPr>
          <w:rFonts w:hint="eastAsia" w:ascii="Times New Roman" w:hAnsi="Times New Roman" w:eastAsia="宋体" w:cs="Times New Roman"/>
          <w:sz w:val="21"/>
          <w:szCs w:val="24"/>
          <w:shd w:val="clear" w:color="auto" w:fill="auto"/>
          <w:vertAlign w:val="superscript"/>
          <w:lang w:eastAsia="zh-CN"/>
        </w:rPr>
        <w:instrText xml:space="preserve"> REF _Ref11025 \n </w:instrText>
      </w:r>
      <w:r>
        <w:rPr>
          <w:rFonts w:hint="eastAsia" w:ascii="Times New Roman" w:hAnsi="Times New Roman" w:eastAsia="宋体" w:cs="Times New Roman"/>
          <w:sz w:val="21"/>
          <w:szCs w:val="24"/>
          <w:shd w:val="clear" w:color="auto" w:fill="auto"/>
          <w:vertAlign w:val="superscript"/>
          <w:lang w:eastAsia="zh-CN"/>
        </w:rPr>
        <w:fldChar w:fldCharType="separate"/>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Times New Roman" w:cs="Times New Roman"/>
          <w:sz w:val="21"/>
          <w:szCs w:val="24"/>
          <w:shd w:val="clear" w:color="auto" w:fill="auto"/>
          <w:vertAlign w:val="superscript"/>
          <w:lang w:eastAsia="zh-CN"/>
        </w:rPr>
        <w:t>20</w:t>
      </w:r>
      <w:r>
        <w:rPr>
          <w:rFonts w:hint="eastAsia" w:ascii="Times New Roman" w:hAnsi="Times New Roman" w:eastAsia="宋体" w:cs="Times New Roman"/>
          <w:sz w:val="21"/>
          <w:szCs w:val="24"/>
          <w:shd w:val="clear" w:color="auto" w:fill="auto"/>
          <w:vertAlign w:val="superscript"/>
          <w:lang w:eastAsia="zh-CN"/>
        </w:rPr>
        <w:t>]</w:t>
      </w:r>
      <w:r>
        <w:rPr>
          <w:rFonts w:hint="eastAsia" w:ascii="Times New Roman" w:hAnsi="Times New Roman" w:eastAsia="宋体" w:cs="Times New Roman"/>
          <w:sz w:val="21"/>
          <w:szCs w:val="24"/>
          <w:shd w:val="clear" w:color="auto" w:fill="auto"/>
          <w:vertAlign w:val="superscript"/>
          <w:lang w:eastAsia="zh-CN"/>
        </w:rPr>
        <w:fldChar w:fldCharType="end"/>
      </w:r>
      <w:r>
        <w:rPr>
          <w:rFonts w:hint="eastAsia" w:ascii="Times New Roman" w:hAnsi="Times New Roman"/>
          <w:shd w:val="clear" w:color="auto" w:fill="auto"/>
        </w:rPr>
        <w:t>。</w:t>
      </w:r>
      <w:r>
        <w:rPr>
          <w:rFonts w:hint="eastAsia" w:ascii="Times New Roman" w:hAnsi="Times New Roman" w:eastAsia="Times New Roman"/>
          <w:shd w:val="clear" w:color="auto" w:fill="auto"/>
          <w:lang w:val="en-US" w:eastAsia="zh-CN"/>
        </w:rPr>
        <w:t>Zhou</w:t>
      </w:r>
      <w:r>
        <w:rPr>
          <w:rFonts w:hint="eastAsia" w:ascii="Times New Roman" w:hAnsi="Times New Roman"/>
          <w:shd w:val="clear" w:color="auto" w:fill="auto"/>
          <w:lang w:val="en-US" w:eastAsia="zh-CN"/>
        </w:rPr>
        <w:t>等人对</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在编程语言相关的任务上进行了评估，并在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两个数据集上进行评估，展示出了</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应用于对应任务上的良好性能。尽管当前模型相较于之前的技术已经有很大的改进，但是目前即时缺陷预测任务中仍存在可用的缺陷数据不足的问题，即可以通过预训练的方式学习的信息是有限的。</w:t>
      </w:r>
    </w:p>
    <w:p w14:paraId="775BCA7B">
      <w:pPr>
        <w:pStyle w:val="50"/>
        <w:bidi w:val="0"/>
        <w:rPr>
          <w:rFonts w:hint="eastAsia" w:ascii="Times New Roman" w:hAnsi="Times New Roman"/>
          <w:shd w:val="clear" w:color="auto" w:fill="auto"/>
          <w:lang w:val="en-US" w:eastAsia="zh-CN"/>
        </w:rPr>
      </w:pPr>
      <w:bookmarkStart w:id="22" w:name="_Toc19793"/>
      <w:bookmarkStart w:id="23" w:name="_Toc1200975794"/>
      <w:r>
        <w:rPr>
          <w:rFonts w:hint="eastAsia" w:ascii="Times New Roman" w:hAnsi="Times New Roman"/>
          <w:shd w:val="clear" w:color="auto" w:fill="auto"/>
          <w:lang w:val="en-US" w:eastAsia="zh-CN"/>
        </w:rPr>
        <w:t>预训练模型调优研究</w:t>
      </w:r>
      <w:bookmarkEnd w:id="22"/>
      <w:bookmarkEnd w:id="23"/>
    </w:p>
    <w:p w14:paraId="3FA47C4B">
      <w:pPr>
        <w:spacing w:line="360" w:lineRule="auto"/>
        <w:ind w:firstLine="425"/>
        <w:rPr>
          <w:rFonts w:hint="default" w:ascii="Times New Roman" w:hAnsi="Times New Roman" w:eastAsia="宋体" w:cs="Times New Roman"/>
          <w:sz w:val="21"/>
          <w:szCs w:val="24"/>
          <w:shd w:val="clear" w:color="auto" w:fill="auto"/>
          <w:vertAlign w:val="superscript"/>
          <w:lang w:val="en-US" w:eastAsia="zh-CN"/>
        </w:rPr>
      </w:pPr>
      <w:r>
        <w:rPr>
          <w:rFonts w:hint="default" w:ascii="Times New Roman" w:hAnsi="Times New Roman"/>
          <w:shd w:val="clear" w:color="auto" w:fill="auto"/>
          <w:lang w:val="en-US" w:eastAsia="zh-CN"/>
        </w:rPr>
        <w:t>预训练模型的出现引入了一种新的两步预训练和微调范式，以解决典型任务。</w:t>
      </w:r>
      <w:r>
        <w:rPr>
          <w:rFonts w:hint="eastAsia" w:ascii="Times New Roman" w:hAnsi="Times New Roman"/>
          <w:shd w:val="clear" w:color="auto" w:fill="auto"/>
          <w:lang w:val="en-US" w:eastAsia="zh-CN"/>
        </w:rPr>
        <w:t>目前</w:t>
      </w:r>
      <w:r>
        <w:rPr>
          <w:rFonts w:hint="default" w:ascii="Times New Roman" w:hAnsi="Times New Roman"/>
          <w:shd w:val="clear" w:color="auto" w:fill="auto"/>
          <w:lang w:val="en-US" w:eastAsia="zh-CN"/>
        </w:rPr>
        <w:t>已经提出了一些基于</w:t>
      </w:r>
      <w:r>
        <w:rPr>
          <w:rFonts w:hint="eastAsia" w:ascii="Times New Roman" w:hAnsi="Times New Roman" w:eastAsia="Times New Roman"/>
          <w:shd w:val="clear" w:color="auto" w:fill="auto"/>
          <w:lang w:val="en-US" w:eastAsia="zh-CN"/>
        </w:rPr>
        <w:t>T</w:t>
      </w:r>
      <w:r>
        <w:rPr>
          <w:rFonts w:hint="default" w:ascii="Times New Roman" w:hAnsi="Times New Roman" w:eastAsia="Times New Roman"/>
          <w:shd w:val="clear" w:color="auto" w:fill="auto"/>
          <w:lang w:eastAsia="zh-CN"/>
        </w:rPr>
        <w:t>ran</w:t>
      </w:r>
      <w:r>
        <w:rPr>
          <w:rFonts w:hint="eastAsia" w:ascii="Times New Roman" w:hAnsi="Times New Roman" w:eastAsia="Times New Roman"/>
          <w:shd w:val="clear" w:color="auto" w:fill="auto"/>
          <w:lang w:val="en-US" w:eastAsia="zh-CN"/>
        </w:rPr>
        <w:t>s</w:t>
      </w:r>
      <w:r>
        <w:rPr>
          <w:rFonts w:hint="default" w:ascii="Times New Roman" w:hAnsi="Times New Roman" w:eastAsia="Times New Roman"/>
          <w:shd w:val="clear" w:color="auto" w:fill="auto"/>
          <w:lang w:eastAsia="zh-CN"/>
        </w:rPr>
        <w:t>former</w:t>
      </w:r>
      <w:r>
        <w:rPr>
          <w:rFonts w:hint="default" w:ascii="Times New Roman" w:hAnsi="Times New Roman"/>
          <w:shd w:val="clear" w:color="auto" w:fill="auto"/>
          <w:lang w:val="en-US" w:eastAsia="zh-CN"/>
        </w:rPr>
        <w:t>编码器的预训练模型，如</w:t>
      </w:r>
      <w:r>
        <w:rPr>
          <w:rFonts w:hint="default" w:ascii="Times New Roman" w:hAnsi="Times New Roman" w:eastAsia="Times New Roman"/>
          <w:shd w:val="clear" w:color="auto" w:fill="auto"/>
          <w:lang w:val="en-US" w:eastAsia="zh-CN"/>
        </w:rPr>
        <w:t>RoBERTa</w:t>
      </w:r>
      <w:r>
        <w:rPr>
          <w:rFonts w:hint="default" w:ascii="Times New Roman" w:hAnsi="Times New Roman"/>
          <w:shd w:val="clear" w:color="auto" w:fill="auto"/>
          <w:lang w:val="en-US" w:eastAsia="zh-CN"/>
        </w:rPr>
        <w:t xml:space="preserve"> </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_Ref10999 \n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19</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 xml:space="preserve"> </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CodeBERT</w:t>
      </w:r>
      <w:r>
        <w:rPr>
          <w:rFonts w:hint="default" w:ascii="Times New Roman" w:hAnsi="Times New Roman"/>
          <w:shd w:val="clear" w:color="auto" w:fill="auto"/>
          <w:lang w:val="en-US" w:eastAsia="zh-CN"/>
        </w:rPr>
        <w:t xml:space="preserve"> </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_Ref11025 \n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20</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，基于解码器的预训练模型，如</w:t>
      </w:r>
      <w:r>
        <w:rPr>
          <w:rFonts w:hint="default" w:ascii="Times New Roman" w:hAnsi="Times New Roman" w:eastAsia="Times New Roman"/>
          <w:shd w:val="clear" w:color="auto" w:fill="auto"/>
          <w:lang w:val="en-US" w:eastAsia="zh-CN"/>
        </w:rPr>
        <w:t>GPT2</w:t>
      </w:r>
      <w:r>
        <w:rPr>
          <w:rFonts w:hint="default" w:ascii="Times New Roman" w:hAnsi="Times New Roman"/>
          <w:shd w:val="clear" w:color="auto" w:fill="auto"/>
          <w:lang w:val="en-US" w:eastAsia="zh-CN"/>
        </w:rPr>
        <w:t xml:space="preserve"> </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_Ref12021 \n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21</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 xml:space="preserve"> </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CodeGPT</w:t>
      </w:r>
      <w:r>
        <w:rPr>
          <w:rFonts w:hint="default" w:ascii="Times New Roman" w:hAnsi="Times New Roman"/>
          <w:shd w:val="clear" w:color="auto" w:fill="auto"/>
          <w:lang w:val="en-US" w:eastAsia="zh-CN"/>
        </w:rPr>
        <w:t>，基于编码器</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解码器的模型，如</w:t>
      </w:r>
      <w:r>
        <w:rPr>
          <w:rFonts w:hint="default" w:ascii="Times New Roman" w:hAnsi="Times New Roman" w:eastAsia="Times New Roman"/>
          <w:shd w:val="clear" w:color="auto" w:fill="auto"/>
          <w:lang w:val="en-US" w:eastAsia="zh-CN"/>
        </w:rPr>
        <w:t>BART</w:t>
      </w:r>
      <w:r>
        <w:rPr>
          <w:rFonts w:hint="default" w:ascii="Times New Roman" w:hAnsi="Times New Roman"/>
          <w:shd w:val="clear" w:color="auto" w:fill="auto"/>
          <w:lang w:val="en-US" w:eastAsia="zh-CN"/>
        </w:rPr>
        <w:t xml:space="preserve"> </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_Ref12057 \n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22</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PLBART</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_Ref12083 \n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23</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。研究人员将预训练模型应用于编程语言任务，如文本分类、代码搜索和漏洞检测，已经显示出显著的改进</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_Ref27235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24</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_Ref27248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27</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eastAsia" w:ascii="Times New Roman" w:hAnsi="Times New Roman" w:cs="Times New Roman"/>
          <w:sz w:val="21"/>
          <w:szCs w:val="24"/>
          <w:shd w:val="clear" w:color="auto" w:fill="auto"/>
          <w:vertAlign w:val="superscript"/>
          <w:lang w:val="en-US" w:eastAsia="zh-CN"/>
        </w:rPr>
        <w:t xml:space="preserve"> </w:t>
      </w:r>
      <w:r>
        <w:rPr>
          <w:rFonts w:hint="eastAsia" w:ascii="Times New Roman" w:hAnsi="Times New Roman"/>
          <w:shd w:val="clear" w:color="auto" w:fill="auto"/>
          <w:lang w:val="en-US" w:eastAsia="zh-CN"/>
        </w:rPr>
        <w:t>。</w:t>
      </w:r>
    </w:p>
    <w:p w14:paraId="6BC353DF">
      <w:pPr>
        <w:spacing w:line="360" w:lineRule="auto"/>
        <w:ind w:firstLine="425"/>
        <w:rPr>
          <w:rFonts w:hint="eastAsia" w:ascii="Times New Roman" w:hAnsi="Times New Roman"/>
          <w:shd w:val="clear" w:color="auto" w:fill="auto"/>
        </w:rPr>
      </w:pPr>
      <w:r>
        <w:rPr>
          <w:rFonts w:hint="eastAsia" w:ascii="Times New Roman" w:hAnsi="Times New Roman" w:eastAsia="Times New Roman"/>
          <w:shd w:val="clear" w:color="auto" w:fill="auto"/>
        </w:rPr>
        <w:t>BERT</w:t>
      </w:r>
      <w:r>
        <w:rPr>
          <w:rFonts w:hint="eastAsia" w:ascii="Times New Roman" w:hAnsi="Times New Roman"/>
          <w:shd w:val="clear" w:color="auto" w:fill="auto"/>
        </w:rPr>
        <w:t>风格模型是</w:t>
      </w:r>
      <w:r>
        <w:rPr>
          <w:rFonts w:hint="eastAsia" w:ascii="Times New Roman" w:hAnsi="Times New Roman" w:eastAsia="Times New Roman"/>
          <w:shd w:val="clear" w:color="auto" w:fill="auto"/>
        </w:rPr>
        <w:t>Devlin</w:t>
      </w:r>
      <w:r>
        <w:rPr>
          <w:rFonts w:hint="eastAsia" w:ascii="Times New Roman" w:hAnsi="Times New Roman"/>
          <w:shd w:val="clear" w:color="auto" w:fill="auto"/>
        </w:rPr>
        <w:t>等人的工作</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_Ref10999 \n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19</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eastAsia" w:ascii="Times New Roman" w:hAnsi="Times New Roman"/>
          <w:shd w:val="clear" w:color="auto" w:fill="auto"/>
        </w:rPr>
        <w:t>中提出的</w:t>
      </w:r>
      <w:r>
        <w:rPr>
          <w:rFonts w:hint="eastAsia" w:ascii="Times New Roman" w:hAnsi="Times New Roman" w:eastAsia="Times New Roman"/>
          <w:shd w:val="clear" w:color="auto" w:fill="auto"/>
        </w:rPr>
        <w:t>BERT</w:t>
      </w:r>
      <w:r>
        <w:rPr>
          <w:rFonts w:hint="eastAsia" w:ascii="Times New Roman" w:hAnsi="Times New Roman"/>
          <w:shd w:val="clear" w:color="auto" w:fill="auto"/>
        </w:rPr>
        <w:t>模型的变体。一些研究者通过</w:t>
      </w:r>
      <w:r>
        <w:rPr>
          <w:rFonts w:hint="eastAsia" w:ascii="Times New Roman" w:hAnsi="Times New Roman"/>
          <w:shd w:val="clear" w:color="auto" w:fill="auto"/>
          <w:lang w:val="en-US" w:eastAsia="zh-Hans"/>
        </w:rPr>
        <w:t>探索</w:t>
      </w:r>
      <w:r>
        <w:rPr>
          <w:rFonts w:hint="eastAsia" w:ascii="Times New Roman" w:hAnsi="Times New Roman"/>
          <w:shd w:val="clear" w:color="auto" w:fill="auto"/>
        </w:rPr>
        <w:t>一些优化方法来</w:t>
      </w:r>
      <w:r>
        <w:rPr>
          <w:rFonts w:hint="eastAsia" w:ascii="Times New Roman" w:hAnsi="Times New Roman"/>
          <w:shd w:val="clear" w:color="auto" w:fill="auto"/>
          <w:lang w:val="en-US" w:eastAsia="zh-Hans"/>
        </w:rPr>
        <w:t>对</w:t>
      </w:r>
      <w:r>
        <w:rPr>
          <w:rFonts w:hint="eastAsia" w:ascii="Times New Roman" w:hAnsi="Times New Roman"/>
          <w:shd w:val="clear" w:color="auto" w:fill="auto"/>
        </w:rPr>
        <w:t>原来的</w:t>
      </w:r>
      <w:r>
        <w:rPr>
          <w:rFonts w:hint="eastAsia" w:ascii="Times New Roman" w:hAnsi="Times New Roman" w:eastAsia="Times New Roman"/>
          <w:shd w:val="clear" w:color="auto" w:fill="auto"/>
        </w:rPr>
        <w:t>BERT</w:t>
      </w:r>
      <w:r>
        <w:rPr>
          <w:rFonts w:hint="eastAsia" w:ascii="Times New Roman" w:hAnsi="Times New Roman"/>
          <w:shd w:val="clear" w:color="auto" w:fill="auto"/>
          <w:lang w:val="en-US" w:eastAsia="zh-Hans"/>
        </w:rPr>
        <w:t>模型继续预训练</w:t>
      </w:r>
      <w:r>
        <w:rPr>
          <w:rFonts w:hint="eastAsia" w:ascii="Times New Roman" w:hAnsi="Times New Roman"/>
          <w:shd w:val="clear" w:color="auto" w:fill="auto"/>
        </w:rPr>
        <w:t>。</w:t>
      </w:r>
      <w:r>
        <w:rPr>
          <w:rFonts w:hint="eastAsia" w:ascii="Times New Roman" w:hAnsi="Times New Roman" w:eastAsia="Times New Roman"/>
          <w:shd w:val="clear" w:color="auto" w:fill="auto"/>
        </w:rPr>
        <w:t>RoBERTa</w:t>
      </w:r>
      <w:r>
        <w:rPr>
          <w:rFonts w:hint="eastAsia" w:ascii="Times New Roman" w:hAnsi="Times New Roman"/>
          <w:shd w:val="clear" w:color="auto" w:fill="auto"/>
        </w:rPr>
        <w:t>在预训练</w:t>
      </w:r>
      <w:r>
        <w:rPr>
          <w:rFonts w:hint="eastAsia" w:ascii="Times New Roman" w:hAnsi="Times New Roman" w:eastAsia="Times New Roman"/>
          <w:shd w:val="clear" w:color="auto" w:fill="auto"/>
        </w:rPr>
        <w:t>BERT</w:t>
      </w:r>
      <w:r>
        <w:rPr>
          <w:rFonts w:hint="eastAsia" w:ascii="Times New Roman" w:hAnsi="Times New Roman"/>
          <w:shd w:val="clear" w:color="auto" w:fill="auto"/>
        </w:rPr>
        <w:t>时探索设计决策改进预训练过程，</w:t>
      </w:r>
      <w:r>
        <w:rPr>
          <w:rFonts w:hint="eastAsia" w:ascii="Times New Roman" w:hAnsi="Times New Roman" w:eastAsia="Times New Roman"/>
          <w:shd w:val="clear" w:color="auto" w:fill="auto"/>
        </w:rPr>
        <w:t>CodeBERT</w:t>
      </w:r>
      <w:r>
        <w:rPr>
          <w:rFonts w:hint="eastAsia" w:ascii="Times New Roman" w:hAnsi="Times New Roman"/>
          <w:shd w:val="clear" w:color="auto" w:fill="auto"/>
        </w:rPr>
        <w:t xml:space="preserve"> 是</w:t>
      </w:r>
      <w:r>
        <w:rPr>
          <w:rFonts w:hint="eastAsia" w:ascii="Times New Roman" w:hAnsi="Times New Roman" w:eastAsia="Times New Roman"/>
          <w:shd w:val="clear" w:color="auto" w:fill="auto"/>
        </w:rPr>
        <w:t>RoBERTa</w:t>
      </w:r>
      <w:r>
        <w:rPr>
          <w:rFonts w:hint="eastAsia" w:ascii="Times New Roman" w:hAnsi="Times New Roman"/>
          <w:shd w:val="clear" w:color="auto" w:fill="auto"/>
        </w:rPr>
        <w:t>的一个变体，它使用自然语言和编程语言</w:t>
      </w:r>
      <w:r>
        <w:rPr>
          <w:rFonts w:hint="eastAsia" w:ascii="Times New Roman" w:hAnsi="Times New Roman"/>
          <w:shd w:val="clear" w:color="auto" w:fill="auto"/>
          <w:lang w:val="en-US" w:eastAsia="zh-Hans"/>
        </w:rPr>
        <w:t>两种模态的训练语料</w:t>
      </w:r>
      <w:r>
        <w:rPr>
          <w:rFonts w:hint="eastAsia" w:ascii="Times New Roman" w:hAnsi="Times New Roman"/>
          <w:shd w:val="clear" w:color="auto" w:fill="auto"/>
        </w:rPr>
        <w:t>，可以适应于与代码相关的任务。这些</w:t>
      </w:r>
      <w:r>
        <w:rPr>
          <w:rFonts w:hint="eastAsia" w:ascii="Times New Roman" w:hAnsi="Times New Roman" w:eastAsia="Times New Roman"/>
          <w:shd w:val="clear" w:color="auto" w:fill="auto"/>
        </w:rPr>
        <w:t>BERT</w:t>
      </w:r>
      <w:r>
        <w:rPr>
          <w:rFonts w:hint="eastAsia" w:ascii="Times New Roman" w:hAnsi="Times New Roman"/>
          <w:shd w:val="clear" w:color="auto" w:fill="auto"/>
        </w:rPr>
        <w:t>风格的模型为解决</w:t>
      </w:r>
      <w:r>
        <w:rPr>
          <w:rFonts w:hint="eastAsia" w:ascii="Times New Roman" w:hAnsi="Times New Roman"/>
          <w:shd w:val="clear" w:color="auto" w:fill="auto"/>
          <w:lang w:val="en-US" w:eastAsia="zh-CN"/>
        </w:rPr>
        <w:t>相关</w:t>
      </w:r>
      <w:r>
        <w:rPr>
          <w:rFonts w:hint="eastAsia" w:ascii="Times New Roman" w:hAnsi="Times New Roman"/>
          <w:shd w:val="clear" w:color="auto" w:fill="auto"/>
        </w:rPr>
        <w:t>问题提供了新的</w:t>
      </w:r>
      <w:r>
        <w:rPr>
          <w:rFonts w:hint="eastAsia" w:ascii="Times New Roman" w:hAnsi="Times New Roman"/>
          <w:shd w:val="clear" w:color="auto" w:fill="auto"/>
          <w:lang w:val="en-US" w:eastAsia="zh-Hans"/>
        </w:rPr>
        <w:t>基础</w:t>
      </w:r>
      <w:r>
        <w:rPr>
          <w:rFonts w:hint="eastAsia" w:ascii="Times New Roman" w:hAnsi="Times New Roman"/>
          <w:shd w:val="clear" w:color="auto" w:fill="auto"/>
        </w:rPr>
        <w:t>。</w:t>
      </w:r>
    </w:p>
    <w:p w14:paraId="36F14CE1">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rPr>
        <w:t>最初，研究人员经常选择</w:t>
      </w:r>
      <w:r>
        <w:rPr>
          <w:rFonts w:hint="eastAsia" w:ascii="Times New Roman" w:hAnsi="Times New Roman"/>
          <w:shd w:val="clear" w:color="auto" w:fill="auto"/>
          <w:lang w:val="en-US" w:eastAsia="zh-CN"/>
        </w:rPr>
        <w:t>基于预训练模型</w:t>
      </w:r>
      <w:r>
        <w:rPr>
          <w:rFonts w:hint="eastAsia" w:ascii="Times New Roman" w:hAnsi="Times New Roman"/>
          <w:shd w:val="clear" w:color="auto" w:fill="auto"/>
        </w:rPr>
        <w:t>对下游任务进行全参数微调。</w:t>
      </w:r>
      <w:r>
        <w:rPr>
          <w:rFonts w:hint="eastAsia" w:ascii="Times New Roman" w:hAnsi="Times New Roman" w:eastAsia="Times New Roman"/>
          <w:shd w:val="clear" w:color="auto" w:fill="auto"/>
        </w:rPr>
        <w:t>BERT</w:t>
      </w:r>
      <w:r>
        <w:rPr>
          <w:rFonts w:hint="eastAsia" w:ascii="Times New Roman" w:hAnsi="Times New Roman"/>
          <w:shd w:val="clear" w:color="auto" w:fill="auto"/>
        </w:rPr>
        <w:t>微调过程的不稳定性自</w:t>
      </w:r>
      <w:r>
        <w:rPr>
          <w:rFonts w:hint="eastAsia" w:ascii="Times New Roman" w:hAnsi="Times New Roman" w:eastAsia="Times New Roman"/>
          <w:shd w:val="clear" w:color="auto" w:fill="auto"/>
          <w:lang w:val="en-US" w:eastAsia="zh-Hans"/>
        </w:rPr>
        <w:t>BERT</w:t>
      </w:r>
      <w:r>
        <w:rPr>
          <w:rFonts w:hint="eastAsia" w:ascii="Times New Roman" w:hAnsi="Times New Roman"/>
          <w:shd w:val="clear" w:color="auto" w:fill="auto"/>
          <w:lang w:val="en-US" w:eastAsia="zh-Hans"/>
        </w:rPr>
        <w:t>被</w:t>
      </w:r>
      <w:r>
        <w:rPr>
          <w:rFonts w:hint="eastAsia" w:ascii="Times New Roman" w:hAnsi="Times New Roman"/>
          <w:shd w:val="clear" w:color="auto" w:fill="auto"/>
        </w:rPr>
        <w:t>引入以来一直得到承认，</w:t>
      </w:r>
      <w:r>
        <w:rPr>
          <w:rFonts w:hint="eastAsia" w:ascii="Times New Roman" w:hAnsi="Times New Roman"/>
          <w:shd w:val="clear" w:color="auto" w:fill="auto"/>
          <w:lang w:val="en-US" w:eastAsia="zh-Hans"/>
        </w:rPr>
        <w:t>研究人员提出</w:t>
      </w:r>
      <w:r>
        <w:rPr>
          <w:rFonts w:hint="eastAsia" w:ascii="Times New Roman" w:hAnsi="Times New Roman"/>
          <w:shd w:val="clear" w:color="auto" w:fill="auto"/>
        </w:rPr>
        <w:t>各种方法来解决这个问题。</w:t>
      </w:r>
      <w:r>
        <w:rPr>
          <w:rFonts w:hint="default" w:ascii="Times New Roman" w:hAnsi="Times New Roman" w:eastAsia="Times New Roman"/>
          <w:shd w:val="clear" w:color="auto" w:fill="auto"/>
          <w:lang w:val="en-US" w:eastAsia="zh-CN"/>
        </w:rPr>
        <w:t>Phang</w:t>
      </w:r>
      <w:r>
        <w:rPr>
          <w:rFonts w:hint="default" w:ascii="Times New Roman" w:hAnsi="Times New Roman"/>
          <w:shd w:val="clear" w:color="auto" w:fill="auto"/>
          <w:lang w:val="en-US" w:eastAsia="zh-CN"/>
        </w:rPr>
        <w:t>等人</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_Ref27636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28</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证明了在大型中间任务上对预训练模型进行微调可以稳定随后在小数据集上的微调。</w:t>
      </w:r>
      <w:r>
        <w:rPr>
          <w:rFonts w:hint="default" w:ascii="Times New Roman" w:hAnsi="Times New Roman" w:eastAsia="Times New Roman"/>
          <w:shd w:val="clear" w:color="auto" w:fill="auto"/>
          <w:lang w:val="en-US" w:eastAsia="zh-CN"/>
        </w:rPr>
        <w:t>Lee</w:t>
      </w:r>
      <w:r>
        <w:rPr>
          <w:rFonts w:hint="default" w:ascii="Times New Roman" w:hAnsi="Times New Roman"/>
          <w:shd w:val="clear" w:color="auto" w:fill="auto"/>
          <w:lang w:val="en-US" w:eastAsia="zh-CN"/>
        </w:rPr>
        <w:t>等人</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_Ref27662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29</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引入了一种新的正则化方法来约束微调模型，使其与预训练的权值保持接近，显示了其对微调的稳定作用。</w:t>
      </w:r>
      <w:r>
        <w:rPr>
          <w:rFonts w:hint="default" w:ascii="Times New Roman" w:hAnsi="Times New Roman" w:eastAsia="Times New Roman"/>
          <w:shd w:val="clear" w:color="auto" w:fill="auto"/>
          <w:lang w:val="en-US" w:eastAsia="zh-CN"/>
        </w:rPr>
        <w:t>Mosbach</w:t>
      </w:r>
      <w:r>
        <w:rPr>
          <w:rFonts w:hint="default" w:ascii="Times New Roman" w:hAnsi="Times New Roman"/>
          <w:shd w:val="clear" w:color="auto" w:fill="auto"/>
          <w:lang w:val="en-US" w:eastAsia="zh-CN"/>
        </w:rPr>
        <w:t>等</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_Ref27685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30</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表明</w:t>
      </w:r>
      <w:r>
        <w:rPr>
          <w:rFonts w:hint="default" w:ascii="Times New Roman" w:hAnsi="Times New Roman" w:eastAsia="Times New Roman"/>
          <w:shd w:val="clear" w:color="auto" w:fill="auto"/>
          <w:lang w:val="en-US" w:eastAsia="zh-CN"/>
        </w:rPr>
        <w:t>BERTADAM</w:t>
      </w:r>
      <w:r>
        <w:rPr>
          <w:rFonts w:hint="default" w:ascii="Times New Roman" w:hAnsi="Times New Roman"/>
          <w:shd w:val="clear" w:color="auto" w:fill="auto"/>
          <w:lang w:val="en-US" w:eastAsia="zh-CN"/>
        </w:rPr>
        <w:t>会导致微调过程中的不稳定。</w:t>
      </w:r>
    </w:p>
    <w:p w14:paraId="772A1756">
      <w:pPr>
        <w:spacing w:line="360" w:lineRule="auto"/>
        <w:ind w:firstLine="425"/>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与在完全微调场景中探索调优稳定性相比，</w:t>
      </w:r>
      <w:r>
        <w:rPr>
          <w:rFonts w:hint="default" w:ascii="Times New Roman" w:hAnsi="Times New Roman" w:eastAsia="Times New Roman"/>
          <w:shd w:val="clear" w:color="auto" w:fill="auto"/>
          <w:lang w:val="en-US" w:eastAsia="zh-CN"/>
        </w:rPr>
        <w:t>Aghajanyan</w:t>
      </w:r>
      <w:r>
        <w:rPr>
          <w:rFonts w:hint="default" w:ascii="Times New Roman" w:hAnsi="Times New Roman"/>
          <w:shd w:val="clear" w:color="auto" w:fill="auto"/>
          <w:lang w:val="en-US" w:eastAsia="zh-CN"/>
        </w:rPr>
        <w:t>等人</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_Ref28002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31</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发现，更大的网络或在更多数据上预训练的网络需要更小的修改来学习新任务。这一观察结果解释了参数高效微调</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PEFT</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方法的成功，并推动了低秩微调方法的发展，如</w:t>
      </w:r>
      <w:r>
        <w:rPr>
          <w:rFonts w:hint="default" w:ascii="Times New Roman" w:hAnsi="Times New Roman" w:eastAsia="Times New Roman"/>
          <w:shd w:val="clear" w:color="auto" w:fill="auto"/>
          <w:lang w:val="en-US" w:eastAsia="zh-CN"/>
        </w:rPr>
        <w:t>LoRA</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_Ref28025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32</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w:t>
      </w:r>
      <w:r>
        <w:rPr>
          <w:rFonts w:hint="default" w:ascii="Times New Roman" w:hAnsi="Times New Roman" w:eastAsia="Times New Roman"/>
          <w:shd w:val="clear" w:color="auto" w:fill="auto"/>
          <w:lang w:val="en-US" w:eastAsia="zh-CN"/>
        </w:rPr>
        <w:t>ompater</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_Ref28051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33</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。与完整的微调范式不同，参数高效的微调方法基于这样的假设</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在复杂网络训练的早期阶段，实现与整个网络相同的性能是可能的。</w:t>
      </w:r>
      <w:r>
        <w:rPr>
          <w:rFonts w:hint="default" w:ascii="Times New Roman" w:hAnsi="Times New Roman" w:eastAsia="Times New Roman"/>
          <w:shd w:val="clear" w:color="auto" w:fill="auto"/>
          <w:lang w:val="en-US" w:eastAsia="zh-CN"/>
        </w:rPr>
        <w:t>LoRA</w:t>
      </w:r>
      <w:r>
        <w:rPr>
          <w:rFonts w:hint="default" w:ascii="Times New Roman" w:hAnsi="Times New Roman"/>
          <w:shd w:val="clear" w:color="auto" w:fill="auto"/>
          <w:lang w:val="en-US" w:eastAsia="zh-CN"/>
        </w:rPr>
        <w:t>是一种高效的</w:t>
      </w:r>
      <w:r>
        <w:rPr>
          <w:rFonts w:hint="default" w:ascii="Times New Roman" w:hAnsi="Times New Roman" w:eastAsia="Times New Roman"/>
          <w:shd w:val="clear" w:color="auto" w:fill="auto"/>
          <w:lang w:val="en-US" w:eastAsia="zh-CN"/>
        </w:rPr>
        <w:t>PEFT</w:t>
      </w:r>
      <w:r>
        <w:rPr>
          <w:rFonts w:hint="default" w:ascii="Times New Roman" w:hAnsi="Times New Roman"/>
          <w:shd w:val="clear" w:color="auto" w:fill="auto"/>
          <w:lang w:val="en-US" w:eastAsia="zh-CN"/>
        </w:rPr>
        <w:t>方法，它将原来的权</w:t>
      </w:r>
      <w:r>
        <w:rPr>
          <w:rFonts w:hint="eastAsia" w:ascii="Times New Roman" w:hAnsi="Times New Roman"/>
          <w:shd w:val="clear" w:color="auto" w:fill="auto"/>
          <w:lang w:val="en-US" w:eastAsia="zh-CN"/>
        </w:rPr>
        <w:t>重</w:t>
      </w:r>
      <w:r>
        <w:rPr>
          <w:rFonts w:hint="default" w:ascii="Times New Roman" w:hAnsi="Times New Roman"/>
          <w:shd w:val="clear" w:color="auto" w:fill="auto"/>
          <w:lang w:val="en-US" w:eastAsia="zh-CN"/>
        </w:rPr>
        <w:t>矩阵转化为两个低秩矩阵。这种方法可以减少计算资源和内存资源的消耗。</w:t>
      </w:r>
    </w:p>
    <w:p w14:paraId="20A8DE08">
      <w:pPr>
        <w:spacing w:line="360" w:lineRule="auto"/>
        <w:ind w:firstLine="425"/>
        <w:rPr>
          <w:rFonts w:ascii="Times New Roman" w:hAnsi="Times New Roman"/>
          <w:shd w:val="clear" w:color="auto" w:fill="auto"/>
          <w:lang w:val="en-US" w:eastAsia="zh-CN"/>
        </w:rPr>
      </w:pPr>
      <w:r>
        <w:rPr>
          <w:rFonts w:hint="default" w:ascii="Times New Roman" w:hAnsi="Times New Roman"/>
          <w:shd w:val="clear" w:color="auto" w:fill="auto"/>
          <w:lang w:val="en-US" w:eastAsia="zh-CN"/>
        </w:rPr>
        <w:t>以往的研究大多只关注预训练模型在下游任务中的应用，而预训练模型如何影响某些任务仍然是未知的。虽然</w:t>
      </w:r>
      <w:r>
        <w:rPr>
          <w:rFonts w:hint="default" w:ascii="Times New Roman" w:hAnsi="Times New Roman" w:eastAsia="Times New Roman"/>
          <w:shd w:val="clear" w:color="auto" w:fill="auto"/>
          <w:lang w:val="en-US" w:eastAsia="zh-CN"/>
        </w:rPr>
        <w:t>Guo</w:t>
      </w:r>
      <w:r>
        <w:rPr>
          <w:rFonts w:hint="default" w:ascii="Times New Roman" w:hAnsi="Times New Roman"/>
          <w:shd w:val="clear" w:color="auto" w:fill="auto"/>
          <w:lang w:val="en-US" w:eastAsia="zh-CN"/>
        </w:rPr>
        <w:t>等</w:t>
      </w:r>
      <w:r>
        <w:rPr>
          <w:rFonts w:hint="eastAsia" w:ascii="Times New Roman" w:hAnsi="Times New Roman"/>
          <w:shd w:val="clear" w:color="auto" w:fill="auto"/>
          <w:lang w:val="en-US" w:eastAsia="zh-CN"/>
        </w:rPr>
        <w:t>人</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_Ref28214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34</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进行了实证研究，探讨了不同的基于体系结构的预训练模型在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缺陷预测任务上的性能，但他们只关注外部因素</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eastAsia="zh-CN"/>
        </w:rPr>
        <w:t>Transformer</w:t>
      </w:r>
      <w:r>
        <w:rPr>
          <w:rFonts w:hint="default" w:ascii="Times New Roman" w:hAnsi="Times New Roman"/>
          <w:shd w:val="clear" w:color="auto" w:fill="auto"/>
          <w:lang w:val="en-US" w:eastAsia="zh-CN"/>
        </w:rPr>
        <w:t>体系结构、输入数据等。与预训练模型的微调相关的因素的影响仍然未知。</w:t>
      </w:r>
      <w:r>
        <w:rPr>
          <w:rFonts w:hint="default" w:ascii="Times New Roman" w:hAnsi="Times New Roman" w:eastAsia="Times New Roman"/>
          <w:shd w:val="clear" w:color="auto" w:fill="auto"/>
          <w:lang w:val="en-US" w:eastAsia="zh-CN"/>
        </w:rPr>
        <w:t>Zhang</w:t>
      </w:r>
      <w:r>
        <w:rPr>
          <w:rFonts w:hint="default" w:ascii="Times New Roman" w:hAnsi="Times New Roman"/>
          <w:shd w:val="clear" w:color="auto" w:fill="auto"/>
          <w:lang w:val="en-US" w:eastAsia="zh-CN"/>
        </w:rPr>
        <w:t>等人</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_Ref28244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35</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探索了</w:t>
      </w:r>
      <w:r>
        <w:rPr>
          <w:rFonts w:hint="default" w:ascii="Times New Roman" w:hAnsi="Times New Roman" w:eastAsia="Times New Roman"/>
          <w:shd w:val="clear" w:color="auto" w:fill="auto"/>
          <w:lang w:val="en-US" w:eastAsia="zh-CN"/>
        </w:rPr>
        <w:t>BERT</w:t>
      </w:r>
      <w:r>
        <w:rPr>
          <w:rFonts w:hint="default" w:ascii="Times New Roman" w:hAnsi="Times New Roman"/>
          <w:shd w:val="clear" w:color="auto" w:fill="auto"/>
          <w:lang w:val="en-US" w:eastAsia="zh-CN"/>
        </w:rPr>
        <w:t>上下文表示的微调，但他们只关注常见的自然语言理解任务。因此，系统地探讨不同因素如何影响</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缺陷预测任务的预训练模型的性能是至关重要的。</w:t>
      </w:r>
    </w:p>
    <w:p w14:paraId="7B467601">
      <w:pPr>
        <w:pStyle w:val="50"/>
        <w:bidi w:val="0"/>
        <w:rPr>
          <w:rFonts w:hint="eastAsia" w:ascii="Times New Roman" w:hAnsi="Times New Roman"/>
          <w:shd w:val="clear" w:color="auto" w:fill="auto"/>
          <w:lang w:val="en-US" w:eastAsia="zh-CN"/>
        </w:rPr>
      </w:pPr>
      <w:bookmarkStart w:id="24" w:name="_Toc601371605"/>
      <w:bookmarkStart w:id="25" w:name="_Toc25354"/>
      <w:r>
        <w:rPr>
          <w:rFonts w:hint="eastAsia" w:ascii="Times New Roman" w:hAnsi="Times New Roman"/>
          <w:shd w:val="clear" w:color="auto" w:fill="auto"/>
          <w:lang w:val="en-US" w:eastAsia="zh-CN"/>
        </w:rPr>
        <w:t>基于检索增强的技术研究</w:t>
      </w:r>
      <w:bookmarkEnd w:id="24"/>
      <w:bookmarkEnd w:id="25"/>
    </w:p>
    <w:p w14:paraId="12E2F092">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 xml:space="preserve">关于检索增强技术，首先需要给对应任务提供外部数据库，并基于信息检索 ( </w:t>
      </w:r>
      <w:r>
        <w:rPr>
          <w:rFonts w:hint="eastAsia" w:ascii="Times New Roman" w:hAnsi="Times New Roman" w:eastAsia="Times New Roman"/>
          <w:shd w:val="clear" w:color="auto" w:fill="auto"/>
          <w:lang w:val="en-US" w:eastAsia="zh-CN"/>
        </w:rPr>
        <w:t>Information</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Retrieval</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IR</w:t>
      </w:r>
      <w:r>
        <w:rPr>
          <w:rFonts w:hint="eastAsia" w:ascii="Times New Roman" w:hAnsi="Times New Roman"/>
          <w:shd w:val="clear" w:color="auto" w:fill="auto"/>
          <w:lang w:val="en-US" w:eastAsia="zh-CN"/>
        </w:rPr>
        <w:t xml:space="preserve"> ) 的技术，从外部数据库中检索出和问题相关的信息，然后让模型结合相关信息生成结果。这种模式有时候也被称为检索增强生成 ( </w:t>
      </w:r>
      <w:r>
        <w:rPr>
          <w:rFonts w:hint="eastAsia" w:ascii="Times New Roman" w:hAnsi="Times New Roman" w:eastAsia="Times New Roman"/>
          <w:shd w:val="clear" w:color="auto" w:fill="auto"/>
          <w:lang w:val="en-US" w:eastAsia="zh-CN"/>
        </w:rPr>
        <w:t>Retrieval</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Augmented</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Generation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RAG</w:t>
      </w:r>
      <w:r>
        <w:rPr>
          <w:rFonts w:hint="eastAsia" w:ascii="Times New Roman" w:hAnsi="Times New Roman"/>
          <w:shd w:val="clear" w:color="auto" w:fill="auto"/>
          <w:lang w:val="en-US" w:eastAsia="zh-CN"/>
        </w:rPr>
        <w:t xml:space="preserve"> )。</w:t>
      </w:r>
    </w:p>
    <w:p w14:paraId="4FADF26B">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预训练模型提升在自然语言领域任务表现的同时，也带来了程序语言相关任务的新范式，基于预训练模型，深度学习已广泛应用于软件漏洞检测、源代码总结，深度代码搜索，源代码补全等多种软件工程任务。由于复杂的数据依赖关系和控制依赖关系更容易引发软件漏洞，</w:t>
      </w:r>
      <w:r>
        <w:rPr>
          <w:rFonts w:hint="eastAsia" w:ascii="Times New Roman" w:hAnsi="Times New Roman" w:eastAsia="Times New Roman"/>
          <w:shd w:val="clear" w:color="auto" w:fill="auto"/>
          <w:lang w:val="en-US" w:eastAsia="zh-CN"/>
        </w:rPr>
        <w:t>Devign</w:t>
      </w:r>
      <w:r>
        <w:rPr>
          <w:rFonts w:hint="eastAsia" w:ascii="Times New Roman" w:hAnsi="Times New Roman"/>
          <w:shd w:val="clear" w:color="auto" w:fill="auto"/>
          <w:lang w:val="en-US" w:eastAsia="zh-CN"/>
        </w:rPr>
        <w:t>将不同类型的程序结构信息与</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Property</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Graph</w:t>
      </w:r>
      <w:r>
        <w:rPr>
          <w:rFonts w:hint="eastAsia" w:ascii="Times New Roman" w:hAnsi="Times New Roman"/>
          <w:shd w:val="clear" w:color="auto" w:fill="auto"/>
          <w:lang w:val="en-US" w:eastAsia="zh-CN"/>
        </w:rPr>
        <w:t>结合到</w:t>
      </w:r>
      <w:r>
        <w:rPr>
          <w:rFonts w:hint="eastAsia" w:ascii="Times New Roman" w:hAnsi="Times New Roman" w:eastAsia="Times New Roman"/>
          <w:shd w:val="clear" w:color="auto" w:fill="auto"/>
          <w:lang w:val="en-US" w:eastAsia="zh-CN"/>
        </w:rPr>
        <w:t>Graph</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Neural</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Network</w:t>
      </w:r>
      <w:r>
        <w:rPr>
          <w:rFonts w:hint="eastAsia" w:ascii="Times New Roman" w:hAnsi="Times New Roman"/>
          <w:shd w:val="clear" w:color="auto" w:fill="auto"/>
          <w:lang w:val="en-US" w:eastAsia="zh-CN"/>
        </w:rPr>
        <w:t>中进行漏洞检测</w:t>
      </w:r>
      <w:r>
        <w:rPr>
          <w:rFonts w:hint="eastAsia" w:ascii="Times New Roman" w:hAnsi="Times New Roman" w:eastAsia="宋体" w:cs="Times New Roman"/>
          <w:sz w:val="21"/>
          <w:szCs w:val="24"/>
          <w:shd w:val="clear" w:color="auto" w:fill="auto"/>
          <w:vertAlign w:val="superscript"/>
          <w:lang w:val="en-US" w:eastAsia="zh-CN"/>
        </w:rPr>
        <w:fldChar w:fldCharType="begin"/>
      </w:r>
      <w:r>
        <w:rPr>
          <w:rFonts w:hint="eastAsia" w:ascii="Times New Roman" w:hAnsi="Times New Roman" w:eastAsia="宋体" w:cs="Times New Roman"/>
          <w:sz w:val="21"/>
          <w:szCs w:val="24"/>
          <w:shd w:val="clear" w:color="auto" w:fill="auto"/>
          <w:vertAlign w:val="superscript"/>
          <w:lang w:val="en-US" w:eastAsia="zh-CN"/>
        </w:rPr>
        <w:instrText xml:space="preserve"> REF _Ref32224 \r \h </w:instrText>
      </w:r>
      <w:r>
        <w:rPr>
          <w:rFonts w:hint="eastAsia" w:ascii="Times New Roman" w:hAnsi="Times New Roman" w:eastAsia="宋体" w:cs="Times New Roman"/>
          <w:sz w:val="21"/>
          <w:szCs w:val="24"/>
          <w:shd w:val="clear" w:color="auto" w:fill="auto"/>
          <w:vertAlign w:val="superscript"/>
          <w:lang w:val="en-US" w:eastAsia="zh-CN"/>
        </w:rPr>
        <w:fldChar w:fldCharType="separate"/>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Times New Roman" w:cs="Times New Roman"/>
          <w:sz w:val="21"/>
          <w:szCs w:val="24"/>
          <w:shd w:val="clear" w:color="auto" w:fill="auto"/>
          <w:vertAlign w:val="superscript"/>
          <w:lang w:val="en-US" w:eastAsia="zh-CN"/>
        </w:rPr>
        <w:t>41</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宋体" w:cs="Times New Roman"/>
          <w:sz w:val="21"/>
          <w:szCs w:val="24"/>
          <w:shd w:val="clear" w:color="auto" w:fill="auto"/>
          <w:vertAlign w:val="superscript"/>
          <w:lang w:val="en-US" w:eastAsia="zh-CN"/>
        </w:rPr>
        <w:fldChar w:fldCharType="end"/>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Liu</w:t>
      </w:r>
      <w:r>
        <w:rPr>
          <w:rFonts w:hint="eastAsia" w:ascii="Times New Roman" w:hAnsi="Times New Roman"/>
          <w:shd w:val="clear" w:color="auto" w:fill="auto"/>
          <w:lang w:val="en-US" w:eastAsia="zh-CN"/>
        </w:rPr>
        <w:t>等人将检索到的代码－摘要对结合起来生成高质量的摘要</w:t>
      </w:r>
      <w:r>
        <w:rPr>
          <w:rFonts w:hint="eastAsia" w:ascii="Times New Roman" w:hAnsi="Times New Roman" w:eastAsia="宋体" w:cs="Times New Roman"/>
          <w:sz w:val="21"/>
          <w:szCs w:val="24"/>
          <w:shd w:val="clear" w:color="auto" w:fill="auto"/>
          <w:vertAlign w:val="superscript"/>
          <w:lang w:val="en-US" w:eastAsia="zh-CN"/>
        </w:rPr>
        <w:fldChar w:fldCharType="begin"/>
      </w:r>
      <w:r>
        <w:rPr>
          <w:rFonts w:hint="eastAsia" w:ascii="Times New Roman" w:hAnsi="Times New Roman" w:eastAsia="宋体" w:cs="Times New Roman"/>
          <w:sz w:val="21"/>
          <w:szCs w:val="24"/>
          <w:shd w:val="clear" w:color="auto" w:fill="auto"/>
          <w:vertAlign w:val="superscript"/>
          <w:lang w:val="en-US" w:eastAsia="zh-CN"/>
        </w:rPr>
        <w:instrText xml:space="preserve"> REF _Ref557 \r \h </w:instrText>
      </w:r>
      <w:r>
        <w:rPr>
          <w:rFonts w:hint="eastAsia" w:ascii="Times New Roman" w:hAnsi="Times New Roman" w:eastAsia="宋体" w:cs="Times New Roman"/>
          <w:sz w:val="21"/>
          <w:szCs w:val="24"/>
          <w:shd w:val="clear" w:color="auto" w:fill="auto"/>
          <w:vertAlign w:val="superscript"/>
          <w:lang w:val="en-US" w:eastAsia="zh-CN"/>
        </w:rPr>
        <w:fldChar w:fldCharType="separate"/>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Times New Roman" w:cs="Times New Roman"/>
          <w:sz w:val="21"/>
          <w:szCs w:val="24"/>
          <w:shd w:val="clear" w:color="auto" w:fill="auto"/>
          <w:vertAlign w:val="superscript"/>
          <w:lang w:val="en-US" w:eastAsia="zh-CN"/>
        </w:rPr>
        <w:t>43</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宋体" w:cs="Times New Roman"/>
          <w:sz w:val="21"/>
          <w:szCs w:val="24"/>
          <w:shd w:val="clear" w:color="auto" w:fill="auto"/>
          <w:vertAlign w:val="superscript"/>
          <w:lang w:val="en-US" w:eastAsia="zh-CN"/>
        </w:rPr>
        <w:fldChar w:fldCharType="end"/>
      </w:r>
      <w:r>
        <w:rPr>
          <w:rFonts w:hint="eastAsia" w:ascii="Times New Roman" w:hAnsi="Times New Roman"/>
          <w:shd w:val="clear" w:color="auto" w:fill="auto"/>
          <w:lang w:val="en-US" w:eastAsia="zh-CN"/>
        </w:rPr>
        <w:t>。尽管这些自定义网络在特定任务上取得了显著的改进，但泛化性能仍然很低。为了解决这一限制，一些研究人员提出利用无监督技术对大量数据进行通用模型</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43</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49</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lang w:val="en-US" w:eastAsia="zh-CN"/>
        </w:rPr>
        <w:t>的预训练，然后针对不同的下游任务对其进行微调。</w:t>
      </w:r>
    </w:p>
    <w:p w14:paraId="1B97386E">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训练代码相关的预训练模型本质是为了提供一种更好的源代码向量表示。但</w:t>
      </w:r>
      <w:r>
        <w:rPr>
          <w:rFonts w:hint="default" w:ascii="Times New Roman" w:hAnsi="Times New Roman"/>
          <w:shd w:val="clear" w:color="auto" w:fill="auto"/>
          <w:lang w:val="en-US" w:eastAsia="zh-CN"/>
        </w:rPr>
        <w:t>一个重要的问题是这些模型表示代码语义</w:t>
      </w:r>
      <w:r>
        <w:rPr>
          <w:rFonts w:hint="eastAsia" w:ascii="Times New Roman" w:hAnsi="Times New Roman"/>
          <w:shd w:val="clear" w:color="auto" w:fill="auto"/>
          <w:lang w:val="en-US" w:eastAsia="zh-CN"/>
        </w:rPr>
        <w:t>时是否具有鲁棒性</w:t>
      </w:r>
      <w:r>
        <w:rPr>
          <w:rFonts w:hint="default"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Liu</w:t>
      </w:r>
      <w:r>
        <w:rPr>
          <w:rFonts w:hint="eastAsia" w:ascii="Times New Roman" w:hAnsi="Times New Roman"/>
          <w:shd w:val="clear" w:color="auto" w:fill="auto"/>
          <w:lang w:val="en-US" w:eastAsia="zh-CN"/>
        </w:rPr>
        <w:t>等人的研究证明，</w:t>
      </w:r>
      <w:r>
        <w:rPr>
          <w:rFonts w:hint="default" w:ascii="Times New Roman" w:hAnsi="Times New Roman"/>
          <w:shd w:val="clear" w:color="auto" w:fill="auto"/>
          <w:lang w:val="en-US" w:eastAsia="zh-CN"/>
        </w:rPr>
        <w:t>最先进的预训练模型对简单的标签保留程序突变</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如变量重命名</w:t>
      </w:r>
      <w:r>
        <w:rPr>
          <w:rFonts w:hint="eastAsia" w:ascii="Times New Roman" w:hAnsi="Times New Roman"/>
          <w:shd w:val="clear" w:color="auto" w:fill="auto"/>
          <w:lang w:val="en-US" w:eastAsia="zh-CN"/>
        </w:rPr>
        <w:t>）非常敏感</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39</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他们</w:t>
      </w:r>
      <w:r>
        <w:rPr>
          <w:rFonts w:hint="default" w:ascii="Times New Roman" w:hAnsi="Times New Roman"/>
          <w:shd w:val="clear" w:color="auto" w:fill="auto"/>
          <w:lang w:val="en-US" w:eastAsia="zh-CN"/>
        </w:rPr>
        <w:t>利用克隆检测</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POJ</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104</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的测试数据</w:t>
      </w:r>
      <w:r>
        <w:rPr>
          <w:rFonts w:hint="eastAsia" w:ascii="Times New Roman" w:hAnsi="Times New Roman"/>
          <w:shd w:val="clear" w:color="auto" w:fill="auto"/>
          <w:lang w:val="en-US" w:eastAsia="zh-CN"/>
        </w:rPr>
        <w:t>在预训练模型</w:t>
      </w:r>
      <w:r>
        <w:rPr>
          <w:rFonts w:hint="default" w:ascii="Times New Roman" w:hAnsi="Times New Roman" w:eastAsia="Times New Roman"/>
          <w:shd w:val="clear" w:color="auto" w:fill="auto"/>
          <w:lang w:val="en-US" w:eastAsia="zh-CN"/>
        </w:rPr>
        <w:t>CodeBERT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GraphCodeBERT</w:t>
      </w:r>
      <w:r>
        <w:rPr>
          <w:rFonts w:hint="eastAsia" w:ascii="Times New Roman" w:hAnsi="Times New Roman"/>
          <w:shd w:val="clear" w:color="auto" w:fill="auto"/>
          <w:lang w:val="en-US" w:eastAsia="zh-CN"/>
        </w:rPr>
        <w:t>上做重命名变量的代码相似度比较，结果显示</w:t>
      </w:r>
      <w:r>
        <w:rPr>
          <w:rFonts w:hint="default"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GraphCodeBERT</w:t>
      </w:r>
      <w:r>
        <w:rPr>
          <w:rFonts w:hint="default" w:ascii="Times New Roman" w:hAnsi="Times New Roman"/>
          <w:shd w:val="clear" w:color="auto" w:fill="auto"/>
          <w:lang w:val="en-US" w:eastAsia="zh-CN"/>
        </w:rPr>
        <w:t>都受到重命名操作的严重影响</w:t>
      </w:r>
      <w:r>
        <w:rPr>
          <w:rFonts w:hint="eastAsia" w:ascii="Times New Roman" w:hAnsi="Times New Roman"/>
          <w:shd w:val="clear" w:color="auto" w:fill="auto"/>
          <w:lang w:val="en-US" w:eastAsia="zh-CN"/>
        </w:rPr>
        <w:t>。基于此，</w:t>
      </w:r>
      <w:r>
        <w:rPr>
          <w:rFonts w:hint="eastAsia" w:ascii="Times New Roman" w:hAnsi="Times New Roman" w:eastAsia="Times New Roman"/>
          <w:shd w:val="clear" w:color="auto" w:fill="auto"/>
          <w:lang w:val="en-US" w:eastAsia="zh-CN"/>
        </w:rPr>
        <w:t>Liu</w:t>
      </w:r>
      <w:r>
        <w:rPr>
          <w:rFonts w:hint="eastAsia" w:ascii="Times New Roman" w:hAnsi="Times New Roman"/>
          <w:shd w:val="clear" w:color="auto" w:fill="auto"/>
          <w:lang w:val="en-US" w:eastAsia="zh-CN"/>
        </w:rPr>
        <w:t>等人</w:t>
      </w:r>
      <w:r>
        <w:rPr>
          <w:rFonts w:hint="default" w:ascii="Times New Roman" w:hAnsi="Times New Roman"/>
          <w:shd w:val="clear" w:color="auto" w:fill="auto"/>
          <w:lang w:val="en-US" w:eastAsia="zh-CN"/>
        </w:rPr>
        <w:t>提出了</w:t>
      </w:r>
      <w:r>
        <w:rPr>
          <w:rFonts w:hint="default" w:ascii="Times New Roman" w:hAnsi="Times New Roman" w:eastAsia="Times New Roman"/>
          <w:shd w:val="clear" w:color="auto" w:fill="auto"/>
          <w:lang w:val="en-US" w:eastAsia="zh-CN"/>
        </w:rPr>
        <w:t>ContraBERT</w:t>
      </w:r>
      <w:r>
        <w:rPr>
          <w:rFonts w:hint="default" w:ascii="Times New Roman" w:hAnsi="Times New Roman"/>
          <w:shd w:val="clear" w:color="auto" w:fill="auto"/>
          <w:lang w:val="en-US" w:eastAsia="zh-CN"/>
        </w:rPr>
        <w:t>，一个基于无监督对比学习的框架，以增强现有预训练模型在代码场景中的</w:t>
      </w:r>
      <w:r>
        <w:rPr>
          <w:rFonts w:hint="eastAsia" w:ascii="Times New Roman" w:hAnsi="Times New Roman"/>
          <w:shd w:val="clear" w:color="auto" w:fill="auto"/>
          <w:lang w:val="en-US" w:eastAsia="zh-CN"/>
        </w:rPr>
        <w:t>语义鲁棒性从而获得更好的代码向量表示</w:t>
      </w:r>
      <w:r>
        <w:rPr>
          <w:rFonts w:hint="eastAsia" w:ascii="Times New Roman" w:hAnsi="Times New Roman" w:eastAsia="宋体" w:cs="Times New Roman"/>
          <w:sz w:val="21"/>
          <w:szCs w:val="24"/>
          <w:shd w:val="clear" w:color="auto" w:fill="auto"/>
          <w:vertAlign w:val="superscript"/>
          <w:lang w:val="en-US" w:eastAsia="zh-CN"/>
        </w:rPr>
        <w:fldChar w:fldCharType="begin"/>
      </w:r>
      <w:r>
        <w:rPr>
          <w:rFonts w:hint="eastAsia" w:ascii="Times New Roman" w:hAnsi="Times New Roman" w:eastAsia="宋体" w:cs="Times New Roman"/>
          <w:sz w:val="21"/>
          <w:szCs w:val="24"/>
          <w:shd w:val="clear" w:color="auto" w:fill="auto"/>
          <w:vertAlign w:val="superscript"/>
          <w:lang w:val="en-US" w:eastAsia="zh-CN"/>
        </w:rPr>
        <w:instrText xml:space="preserve"> REF _Ref1086 \r \h </w:instrText>
      </w:r>
      <w:r>
        <w:rPr>
          <w:rFonts w:hint="eastAsia" w:ascii="Times New Roman" w:hAnsi="Times New Roman" w:eastAsia="宋体" w:cs="Times New Roman"/>
          <w:sz w:val="21"/>
          <w:szCs w:val="24"/>
          <w:shd w:val="clear" w:color="auto" w:fill="auto"/>
          <w:vertAlign w:val="superscript"/>
          <w:lang w:val="en-US" w:eastAsia="zh-CN"/>
        </w:rPr>
        <w:fldChar w:fldCharType="separate"/>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Times New Roman" w:cs="Times New Roman"/>
          <w:sz w:val="21"/>
          <w:szCs w:val="24"/>
          <w:shd w:val="clear" w:color="auto" w:fill="auto"/>
          <w:vertAlign w:val="superscript"/>
          <w:lang w:val="en-US" w:eastAsia="zh-CN"/>
        </w:rPr>
        <w:t>51</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宋体" w:cs="Times New Roman"/>
          <w:sz w:val="21"/>
          <w:szCs w:val="24"/>
          <w:shd w:val="clear" w:color="auto" w:fill="auto"/>
          <w:vertAlign w:val="superscript"/>
          <w:lang w:val="en-US" w:eastAsia="zh-CN"/>
        </w:rPr>
        <w:fldChar w:fldCharType="end"/>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 xml:space="preserve"> </w:t>
      </w:r>
    </w:p>
    <w:p w14:paraId="00D24BEC">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检索增强技术往往作为一种提高生成性任务表现的良好技术</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Times New Roman" w:cs="Times New Roman"/>
          <w:sz w:val="21"/>
          <w:szCs w:val="24"/>
          <w:shd w:val="clear" w:color="auto" w:fill="auto"/>
          <w:vertAlign w:val="superscript"/>
          <w:lang w:val="en-US" w:eastAsia="zh-CN"/>
        </w:rPr>
        <w:t>53</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Times New Roman" w:cs="Times New Roman"/>
          <w:sz w:val="21"/>
          <w:szCs w:val="24"/>
          <w:shd w:val="clear" w:color="auto" w:fill="auto"/>
          <w:vertAlign w:val="superscript"/>
          <w:lang w:val="en-US" w:eastAsia="zh-CN"/>
        </w:rPr>
        <w:t>58</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shd w:val="clear" w:color="auto" w:fill="auto"/>
          <w:lang w:val="en-US" w:eastAsia="zh-CN"/>
        </w:rPr>
        <w:t>。受益于检索增强技术，一些代码相关的任务同样也可以依赖这种范式进行改进，然后现有研究主要将检索增强应用于生成式相关的任务，比如代码补全，注释生成，代码摘要生成等等。</w:t>
      </w:r>
    </w:p>
    <w:p w14:paraId="40713227">
      <w:pPr>
        <w:spacing w:line="360" w:lineRule="auto"/>
        <w:ind w:firstLine="425"/>
        <w:rPr>
          <w:rFonts w:hint="eastAsia"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Yu</w:t>
      </w:r>
      <w:r>
        <w:rPr>
          <w:rFonts w:hint="eastAsia" w:ascii="Times New Roman" w:hAnsi="Times New Roman"/>
          <w:shd w:val="clear" w:color="auto" w:fill="auto"/>
          <w:lang w:val="en-US" w:eastAsia="zh-CN"/>
        </w:rPr>
        <w:t>等人研究了</w:t>
      </w:r>
      <w:r>
        <w:rPr>
          <w:rFonts w:hint="eastAsia" w:ascii="Times New Roman" w:hAnsi="Times New Roman" w:eastAsia="Times New Roman"/>
          <w:shd w:val="clear" w:color="auto" w:fill="auto"/>
          <w:lang w:val="en-US" w:eastAsia="zh-CN"/>
        </w:rPr>
        <w:t>Bash</w:t>
      </w:r>
      <w:r>
        <w:rPr>
          <w:rFonts w:hint="eastAsia" w:ascii="Times New Roman" w:hAnsi="Times New Roman"/>
          <w:shd w:val="clear" w:color="auto" w:fill="auto"/>
          <w:lang w:val="en-US" w:eastAsia="zh-CN"/>
        </w:rPr>
        <w:t>代码注释生成问题，提出了一种基于两阶段训练策略的</w:t>
      </w:r>
      <w:r>
        <w:rPr>
          <w:rFonts w:hint="eastAsia" w:ascii="Times New Roman" w:hAnsi="Times New Roman" w:eastAsia="Times New Roman"/>
          <w:shd w:val="clear" w:color="auto" w:fill="auto"/>
          <w:lang w:val="en-US" w:eastAsia="zh-CN"/>
        </w:rPr>
        <w:t>BASHEXPLAINER</w:t>
      </w:r>
      <w:r>
        <w:rPr>
          <w:rFonts w:hint="eastAsia" w:ascii="Times New Roman" w:hAnsi="Times New Roman"/>
          <w:shd w:val="clear" w:color="auto" w:fill="auto"/>
          <w:lang w:val="en-US" w:eastAsia="zh-CN"/>
        </w:rPr>
        <w:t>自动生成方法</w:t>
      </w:r>
      <w:r>
        <w:rPr>
          <w:rFonts w:hint="eastAsia" w:ascii="Times New Roman" w:hAnsi="Times New Roman" w:eastAsia="宋体" w:cs="Times New Roman"/>
          <w:sz w:val="21"/>
          <w:szCs w:val="24"/>
          <w:shd w:val="clear" w:color="auto" w:fill="auto"/>
          <w:vertAlign w:val="superscript"/>
          <w:lang w:val="en-US" w:eastAsia="zh-CN"/>
        </w:rPr>
        <w:fldChar w:fldCharType="begin"/>
      </w:r>
      <w:r>
        <w:rPr>
          <w:rFonts w:hint="eastAsia" w:ascii="Times New Roman" w:hAnsi="Times New Roman" w:eastAsia="宋体" w:cs="Times New Roman"/>
          <w:sz w:val="21"/>
          <w:szCs w:val="24"/>
          <w:shd w:val="clear" w:color="auto" w:fill="auto"/>
          <w:vertAlign w:val="superscript"/>
          <w:lang w:val="en-US" w:eastAsia="zh-CN"/>
        </w:rPr>
        <w:instrText xml:space="preserve"> REF _Ref3793 \r \h </w:instrText>
      </w:r>
      <w:r>
        <w:rPr>
          <w:rFonts w:hint="eastAsia" w:ascii="Times New Roman" w:hAnsi="Times New Roman" w:eastAsia="宋体" w:cs="Times New Roman"/>
          <w:sz w:val="21"/>
          <w:szCs w:val="24"/>
          <w:shd w:val="clear" w:color="auto" w:fill="auto"/>
          <w:vertAlign w:val="superscript"/>
          <w:lang w:val="en-US" w:eastAsia="zh-CN"/>
        </w:rPr>
        <w:fldChar w:fldCharType="separate"/>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Times New Roman" w:cs="Times New Roman"/>
          <w:sz w:val="21"/>
          <w:szCs w:val="24"/>
          <w:shd w:val="clear" w:color="auto" w:fill="auto"/>
          <w:vertAlign w:val="superscript"/>
          <w:lang w:val="en-US" w:eastAsia="zh-CN"/>
        </w:rPr>
        <w:t>59</w:t>
      </w:r>
      <w:r>
        <w:rPr>
          <w:rFonts w:hint="eastAsia" w:ascii="Times New Roman" w:hAnsi="Times New Roman" w:eastAsia="宋体" w:cs="Times New Roman"/>
          <w:sz w:val="21"/>
          <w:szCs w:val="24"/>
          <w:shd w:val="clear" w:color="auto" w:fill="auto"/>
          <w:vertAlign w:val="superscript"/>
          <w:lang w:val="en-US" w:eastAsia="zh-CN"/>
        </w:rPr>
        <w:t>]</w:t>
      </w:r>
      <w:r>
        <w:rPr>
          <w:rFonts w:hint="eastAsia" w:ascii="Times New Roman" w:hAnsi="Times New Roman" w:eastAsia="宋体" w:cs="Times New Roman"/>
          <w:sz w:val="21"/>
          <w:szCs w:val="24"/>
          <w:shd w:val="clear" w:color="auto" w:fill="auto"/>
          <w:vertAlign w:val="superscript"/>
          <w:lang w:val="en-US" w:eastAsia="zh-CN"/>
        </w:rPr>
        <w:fldChar w:fldCharType="end"/>
      </w:r>
      <w:r>
        <w:rPr>
          <w:rFonts w:hint="eastAsia" w:ascii="Times New Roman" w:hAnsi="Times New Roman"/>
          <w:shd w:val="clear" w:color="auto" w:fill="auto"/>
          <w:lang w:val="en-US" w:eastAsia="zh-CN"/>
        </w:rPr>
        <w:t>。在第一阶段，在构建的</w:t>
      </w:r>
      <w:r>
        <w:rPr>
          <w:rFonts w:hint="eastAsia" w:ascii="Times New Roman" w:hAnsi="Times New Roman" w:eastAsia="Times New Roman"/>
          <w:shd w:val="clear" w:color="auto" w:fill="auto"/>
          <w:lang w:val="en-US" w:eastAsia="zh-CN"/>
        </w:rPr>
        <w:t>Bash</w:t>
      </w:r>
      <w:r>
        <w:rPr>
          <w:rFonts w:hint="eastAsia" w:ascii="Times New Roman" w:hAnsi="Times New Roman"/>
          <w:shd w:val="clear" w:color="auto" w:fill="auto"/>
          <w:lang w:val="en-US" w:eastAsia="zh-CN"/>
        </w:rPr>
        <w:t>代码语料库上微调</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来训练</w:t>
      </w:r>
      <w:r>
        <w:rPr>
          <w:rFonts w:hint="eastAsia" w:ascii="Times New Roman" w:hAnsi="Times New Roman" w:eastAsia="Times New Roman"/>
          <w:shd w:val="clear" w:color="auto" w:fill="auto"/>
          <w:lang w:val="en-US" w:eastAsia="zh-CN"/>
        </w:rPr>
        <w:t>Bash</w:t>
      </w:r>
      <w:r>
        <w:rPr>
          <w:rFonts w:hint="eastAsia" w:ascii="Times New Roman" w:hAnsi="Times New Roman"/>
          <w:shd w:val="clear" w:color="auto" w:fill="auto"/>
          <w:lang w:val="en-US" w:eastAsia="zh-CN"/>
        </w:rPr>
        <w:t>编码器。在第二阶段，首先根据语义和词法相似性从代码存储库中为目标代码检索最相似的代码。然后使用经过训练的</w:t>
      </w:r>
      <w:r>
        <w:rPr>
          <w:rFonts w:hint="eastAsia" w:ascii="Times New Roman" w:hAnsi="Times New Roman" w:eastAsia="Times New Roman"/>
          <w:shd w:val="clear" w:color="auto" w:fill="auto"/>
          <w:lang w:val="en-US" w:eastAsia="zh-CN"/>
        </w:rPr>
        <w:t>Bash</w:t>
      </w:r>
      <w:r>
        <w:rPr>
          <w:rFonts w:hint="eastAsia" w:ascii="Times New Roman" w:hAnsi="Times New Roman"/>
          <w:shd w:val="clear" w:color="auto" w:fill="auto"/>
          <w:lang w:val="en-US" w:eastAsia="zh-CN"/>
        </w:rPr>
        <w:t xml:space="preserve">编码器生成两个向量表示，通过融合层融合这两个向量表示并通过解码器生成代码注释。 </w:t>
      </w:r>
    </w:p>
    <w:p w14:paraId="6D769048">
      <w:pPr>
        <w:spacing w:line="360" w:lineRule="auto"/>
        <w:ind w:firstLine="425"/>
        <w:rPr>
          <w:rFonts w:hint="eastAsia" w:ascii="Times New Roman" w:hAnsi="Times New Roman"/>
          <w:shd w:val="clear" w:color="auto" w:fill="auto"/>
          <w:lang w:val="en-US" w:eastAsia="zh-CN"/>
        </w:rPr>
      </w:pPr>
      <w:r>
        <w:rPr>
          <w:rFonts w:hint="default" w:ascii="Times New Roman" w:hAnsi="Times New Roman" w:eastAsia="Times New Roman"/>
          <w:shd w:val="clear" w:color="auto" w:fill="auto"/>
          <w:lang w:val="en-US" w:eastAsia="zh-CN"/>
        </w:rPr>
        <w:t>Lu</w:t>
      </w:r>
      <w:r>
        <w:rPr>
          <w:rFonts w:hint="eastAsia" w:ascii="Times New Roman" w:hAnsi="Times New Roman"/>
          <w:shd w:val="clear" w:color="auto" w:fill="auto"/>
          <w:lang w:val="en-US" w:eastAsia="zh-CN"/>
        </w:rPr>
        <w:t>等人利用“外部”上下文实对应任务的性能提上，这一灵感来自人类在编写代码时从相关代码片段复制的行为进行代码补全任务的探究。具体来说，他们提出了一个检索增强的代码补全框架，利用词法复制和检索引用具有相似语义的代码获得额外的信息，并采用了一种分阶段训练方法，该方法结合了源代码检索器和编程语言的自回归语言模型，并在</w:t>
      </w:r>
      <w:r>
        <w:rPr>
          <w:rFonts w:hint="eastAsia" w:ascii="Times New Roman" w:hAnsi="Times New Roman" w:eastAsia="Times New Roman"/>
          <w:shd w:val="clear" w:color="auto" w:fill="auto"/>
          <w:lang w:val="en-US" w:eastAsia="zh-CN"/>
        </w:rPr>
        <w:t>python</w:t>
      </w:r>
      <w:r>
        <w:rPr>
          <w:rFonts w:hint="eastAsia" w:ascii="Times New Roman" w:hAnsi="Times New Roman"/>
          <w:shd w:val="clear" w:color="auto" w:fill="auto"/>
          <w:lang w:val="en-US" w:eastAsia="zh-CN"/>
        </w:rPr>
        <w:t>及</w:t>
      </w:r>
      <w:r>
        <w:rPr>
          <w:rFonts w:hint="eastAsia" w:ascii="Times New Roman" w:hAnsi="Times New Roman" w:eastAsia="Times New Roman"/>
          <w:shd w:val="clear" w:color="auto" w:fill="auto"/>
          <w:lang w:val="en-US" w:eastAsia="zh-CN"/>
        </w:rPr>
        <w:t>java</w:t>
      </w:r>
      <w:r>
        <w:rPr>
          <w:rFonts w:hint="eastAsia" w:ascii="Times New Roman" w:hAnsi="Times New Roman"/>
          <w:shd w:val="clear" w:color="auto" w:fill="auto"/>
          <w:lang w:val="en-US" w:eastAsia="zh-CN"/>
        </w:rPr>
        <w:t>语言上进行评估</w:t>
      </w:r>
      <w:r>
        <w:rPr>
          <w:rFonts w:hint="default" w:ascii="Times New Roman" w:hAnsi="Times New Roman" w:eastAsia="宋体" w:cs="Times New Roman"/>
          <w:sz w:val="21"/>
          <w:szCs w:val="24"/>
          <w:shd w:val="clear" w:color="auto" w:fill="auto"/>
          <w:vertAlign w:val="superscript"/>
          <w:lang w:val="en-US" w:eastAsia="zh-CN"/>
        </w:rPr>
        <w:fldChar w:fldCharType="begin"/>
      </w:r>
      <w:r>
        <w:rPr>
          <w:rFonts w:hint="default" w:ascii="Times New Roman" w:hAnsi="Times New Roman" w:eastAsia="宋体" w:cs="Times New Roman"/>
          <w:sz w:val="21"/>
          <w:szCs w:val="24"/>
          <w:shd w:val="clear" w:color="auto" w:fill="auto"/>
          <w:vertAlign w:val="superscript"/>
          <w:lang w:val="en-US" w:eastAsia="zh-CN"/>
        </w:rPr>
        <w:instrText xml:space="preserve"> REF _Ref3813 \r \h </w:instrText>
      </w:r>
      <w:r>
        <w:rPr>
          <w:rFonts w:hint="default" w:ascii="Times New Roman" w:hAnsi="Times New Roman" w:eastAsia="宋体" w:cs="Times New Roman"/>
          <w:sz w:val="21"/>
          <w:szCs w:val="24"/>
          <w:shd w:val="clear" w:color="auto" w:fill="auto"/>
          <w:vertAlign w:val="superscript"/>
          <w:lang w:val="en-US" w:eastAsia="zh-CN"/>
        </w:rPr>
        <w:fldChar w:fldCharType="separate"/>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Times New Roman" w:cs="Times New Roman"/>
          <w:sz w:val="21"/>
          <w:szCs w:val="24"/>
          <w:shd w:val="clear" w:color="auto" w:fill="auto"/>
          <w:vertAlign w:val="superscript"/>
          <w:lang w:val="en-US" w:eastAsia="zh-CN"/>
        </w:rPr>
        <w:t>60</w:t>
      </w:r>
      <w:r>
        <w:rPr>
          <w:rFonts w:hint="default" w:ascii="Times New Roman" w:hAnsi="Times New Roman" w:eastAsia="宋体" w:cs="Times New Roman"/>
          <w:sz w:val="21"/>
          <w:szCs w:val="24"/>
          <w:shd w:val="clear" w:color="auto" w:fill="auto"/>
          <w:vertAlign w:val="superscript"/>
          <w:lang w:val="en-US" w:eastAsia="zh-CN"/>
        </w:rPr>
        <w:t>]</w:t>
      </w:r>
      <w:r>
        <w:rPr>
          <w:rFonts w:hint="default" w:ascii="Times New Roman" w:hAnsi="Times New Roman" w:eastAsia="宋体" w:cs="Times New Roman"/>
          <w:sz w:val="21"/>
          <w:szCs w:val="24"/>
          <w:shd w:val="clear" w:color="auto" w:fill="auto"/>
          <w:vertAlign w:val="superscript"/>
          <w:lang w:val="en-US" w:eastAsia="zh-CN"/>
        </w:rPr>
        <w:fldChar w:fldCharType="end"/>
      </w:r>
      <w:r>
        <w:rPr>
          <w:rFonts w:hint="eastAsia" w:ascii="Times New Roman" w:hAnsi="Times New Roman"/>
          <w:shd w:val="clear" w:color="auto" w:fill="auto"/>
          <w:lang w:val="en-US" w:eastAsia="zh-CN"/>
        </w:rPr>
        <w:t>。</w:t>
      </w:r>
    </w:p>
    <w:p w14:paraId="09A0497A">
      <w:pPr>
        <w:pStyle w:val="48"/>
        <w:spacing w:before="163" w:after="163"/>
        <w:rPr>
          <w:rFonts w:ascii="Times New Roman" w:hAnsi="Times New Roman" w:cs="Times New Roman"/>
          <w:shd w:val="clear" w:color="auto" w:fill="auto"/>
        </w:rPr>
      </w:pPr>
      <w:bookmarkStart w:id="26" w:name="_Toc29269"/>
      <w:r>
        <w:rPr>
          <w:rFonts w:ascii="Times New Roman" w:hAnsi="Times New Roman" w:cs="Times New Roman"/>
          <w:shd w:val="clear" w:color="auto" w:fill="auto"/>
        </w:rPr>
        <w:t>研究目标及内容</w:t>
      </w:r>
      <w:bookmarkEnd w:id="26"/>
    </w:p>
    <w:p w14:paraId="2992EFF3">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本文旨在研究面</w:t>
      </w:r>
      <w:bookmarkStart w:id="27" w:name="OLE_LINK67"/>
      <w:r>
        <w:rPr>
          <w:rFonts w:hint="eastAsia" w:ascii="Times New Roman" w:hAnsi="Times New Roman"/>
          <w:shd w:val="clear" w:color="auto" w:fill="auto"/>
          <w:lang w:val="en-US" w:eastAsia="zh-CN"/>
        </w:rPr>
        <w:t>向基于预训练模型的即时缺陷预测分析与优化技术，</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_Ref537851124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展示了本文的整体研究思路，通过探究不同模型结构以及模型调优等各方面因素，分析即时缺陷预测任务面临的问题和并探究可优化的影响因素，并结合基于不同架构预训练模型和基于不同微调策略的实证研究中的发现，基于检索增强的范式提升任务的表现，从而使得开发人员能在开发过程中尽早发现缺陷代码并作出对应的修改。</w:t>
      </w:r>
    </w:p>
    <w:bookmarkEnd w:id="27"/>
    <w:p w14:paraId="065B54E0">
      <w:pPr>
        <w:spacing w:line="360" w:lineRule="auto"/>
        <w:jc w:val="both"/>
        <w:rPr>
          <w:rFonts w:hint="eastAsia" w:ascii="Times New Roman" w:hAnsi="Times New Roman" w:eastAsia="宋体"/>
          <w:shd w:val="clear" w:color="auto" w:fill="auto"/>
          <w:lang w:eastAsia="zh-CN"/>
        </w:rPr>
      </w:pPr>
      <w:r>
        <w:rPr>
          <w:rFonts w:ascii="Times New Roman" w:hAnsi="Times New Roman"/>
          <w:shd w:val="clear" w:color="auto" w:fill="auto"/>
        </w:rPr>
        <w:drawing>
          <wp:inline distT="0" distB="0" distL="114300" distR="114300">
            <wp:extent cx="5755640" cy="1550670"/>
            <wp:effectExtent l="0" t="0" r="16510"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5"/>
                    <a:stretch>
                      <a:fillRect/>
                    </a:stretch>
                  </pic:blipFill>
                  <pic:spPr>
                    <a:xfrm>
                      <a:off x="0" y="0"/>
                      <a:ext cx="5755640" cy="1550670"/>
                    </a:xfrm>
                    <a:prstGeom prst="rect">
                      <a:avLst/>
                    </a:prstGeom>
                    <a:noFill/>
                    <a:ln>
                      <a:noFill/>
                    </a:ln>
                  </pic:spPr>
                </pic:pic>
              </a:graphicData>
            </a:graphic>
          </wp:inline>
        </w:drawing>
      </w:r>
    </w:p>
    <w:p w14:paraId="6C8669A8">
      <w:pPr>
        <w:pStyle w:val="12"/>
        <w:jc w:val="center"/>
        <w:rPr>
          <w:rFonts w:hint="eastAsia" w:ascii="Times New Roman" w:hAnsi="Times New Roman" w:eastAsia="宋体"/>
          <w:b/>
          <w:bCs/>
          <w:sz w:val="21"/>
          <w:szCs w:val="21"/>
          <w:shd w:val="clear" w:color="auto" w:fill="auto"/>
          <w:lang w:val="en-US" w:eastAsia="zh-CN"/>
        </w:rPr>
      </w:pPr>
      <w:bookmarkStart w:id="28" w:name="_Ref537851124"/>
      <w:r>
        <w:rPr>
          <w:rFonts w:hint="eastAsia" w:ascii="Times New Roman" w:hAnsi="Times New Roman" w:eastAsia="宋体"/>
          <w:b/>
          <w:bCs/>
          <w:sz w:val="21"/>
          <w:szCs w:val="21"/>
          <w:shd w:val="clear" w:color="auto" w:fill="auto"/>
        </w:rPr>
        <w:t xml:space="preserve">图 </w:t>
      </w:r>
      <w:r>
        <w:rPr>
          <w:rFonts w:hint="eastAsia" w:ascii="Times New Roman" w:hAnsi="Times New Roman" w:eastAsia="宋体"/>
          <w:b/>
          <w:bCs/>
          <w:sz w:val="21"/>
          <w:szCs w:val="21"/>
          <w:shd w:val="clear" w:color="auto" w:fill="auto"/>
        </w:rPr>
        <w:fldChar w:fldCharType="begin"/>
      </w:r>
      <w:r>
        <w:rPr>
          <w:rFonts w:hint="eastAsia" w:ascii="Times New Roman" w:hAnsi="Times New Roman" w:eastAsia="宋体"/>
          <w:b/>
          <w:bCs/>
          <w:sz w:val="21"/>
          <w:szCs w:val="21"/>
          <w:shd w:val="clear" w:color="auto" w:fill="auto"/>
        </w:rPr>
        <w:instrText xml:space="preserve"> SEQ 图 \* ARABIC </w:instrText>
      </w:r>
      <w:r>
        <w:rPr>
          <w:rFonts w:hint="eastAsia" w:ascii="Times New Roman" w:hAnsi="Times New Roman" w:eastAsia="宋体"/>
          <w:b/>
          <w:bCs/>
          <w:sz w:val="21"/>
          <w:szCs w:val="21"/>
          <w:shd w:val="clear" w:color="auto" w:fill="auto"/>
        </w:rPr>
        <w:fldChar w:fldCharType="separate"/>
      </w:r>
      <w:r>
        <w:rPr>
          <w:rFonts w:hint="eastAsia" w:ascii="Times New Roman" w:hAnsi="Times New Roman" w:eastAsia="Times New Roman"/>
          <w:b/>
          <w:bCs/>
          <w:sz w:val="21"/>
          <w:szCs w:val="21"/>
          <w:shd w:val="clear" w:color="auto" w:fill="auto"/>
        </w:rPr>
        <w:t>4</w:t>
      </w:r>
      <w:r>
        <w:rPr>
          <w:rFonts w:hint="eastAsia" w:ascii="Times New Roman" w:hAnsi="Times New Roman" w:eastAsia="宋体"/>
          <w:b/>
          <w:bCs/>
          <w:sz w:val="21"/>
          <w:szCs w:val="21"/>
          <w:shd w:val="clear" w:color="auto" w:fill="auto"/>
        </w:rPr>
        <w:fldChar w:fldCharType="end"/>
      </w:r>
      <w:bookmarkEnd w:id="28"/>
      <w:bookmarkStart w:id="29" w:name="_Toc4423"/>
      <w:r>
        <w:rPr>
          <w:rFonts w:hint="eastAsia" w:ascii="Times New Roman" w:hAnsi="Times New Roman" w:eastAsia="宋体"/>
          <w:b/>
          <w:bCs/>
          <w:sz w:val="21"/>
          <w:szCs w:val="21"/>
          <w:shd w:val="clear" w:color="auto" w:fill="auto"/>
          <w:lang w:val="en-US" w:eastAsia="zh-CN"/>
        </w:rPr>
        <w:t xml:space="preserve">  基于预训练模型的即时缺陷预测技术研究内容</w:t>
      </w:r>
      <w:bookmarkEnd w:id="29"/>
    </w:p>
    <w:p w14:paraId="57956C76">
      <w:pPr>
        <w:pStyle w:val="50"/>
        <w:bidi w:val="0"/>
        <w:rPr>
          <w:rFonts w:hint="default" w:ascii="Times New Roman" w:hAnsi="Times New Roman"/>
          <w:shd w:val="clear" w:color="auto" w:fill="auto"/>
          <w:lang w:val="en-US" w:eastAsia="zh-CN"/>
        </w:rPr>
      </w:pPr>
      <w:bookmarkStart w:id="30" w:name="_Toc762290670"/>
      <w:bookmarkStart w:id="31" w:name="OLE_LINK69"/>
      <w:bookmarkStart w:id="32" w:name="_Toc18372"/>
      <w:bookmarkStart w:id="33" w:name="OLE_LINK62"/>
      <w:r>
        <w:rPr>
          <w:rFonts w:hint="default" w:ascii="Times New Roman" w:hAnsi="Times New Roman"/>
          <w:shd w:val="clear" w:color="auto" w:fill="auto"/>
          <w:lang w:val="en-US" w:eastAsia="zh-CN"/>
        </w:rPr>
        <w:t>预训练模型结构对缺陷预测任务</w:t>
      </w:r>
      <w:bookmarkEnd w:id="30"/>
      <w:bookmarkEnd w:id="31"/>
      <w:r>
        <w:rPr>
          <w:rFonts w:hint="eastAsia" w:ascii="Times New Roman" w:hAnsi="Times New Roman" w:cs="Times New Roman"/>
          <w:shd w:val="clear" w:color="auto" w:fill="auto"/>
          <w:lang w:val="en-US" w:eastAsia="zh-CN"/>
        </w:rPr>
        <w:t>的实证研究</w:t>
      </w:r>
      <w:bookmarkEnd w:id="32"/>
    </w:p>
    <w:bookmarkEnd w:id="33"/>
    <w:p w14:paraId="656490DC">
      <w:pPr>
        <w:spacing w:line="360" w:lineRule="auto"/>
        <w:ind w:firstLine="420" w:firstLine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中使用三种不同结构的预训练模型：基于</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encoder</w:t>
      </w:r>
      <w:r>
        <w:rPr>
          <w:rFonts w:hint="default" w:ascii="Times New Roman" w:hAnsi="Times New Roman"/>
          <w:shd w:val="clear" w:color="auto" w:fill="auto"/>
          <w:lang w:val="en-US" w:eastAsia="zh-CN"/>
        </w:rPr>
        <w:t>，基于</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decoder</w:t>
      </w:r>
      <w:r>
        <w:rPr>
          <w:rFonts w:hint="default" w:ascii="Times New Roman" w:hAnsi="Times New Roman"/>
          <w:shd w:val="clear" w:color="auto" w:fill="auto"/>
          <w:lang w:val="en-US" w:eastAsia="zh-CN"/>
        </w:rPr>
        <w:t>以及基于</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encoder</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decoder</w:t>
      </w:r>
      <w:r>
        <w:rPr>
          <w:rFonts w:hint="default" w:ascii="Times New Roman" w:hAnsi="Times New Roman"/>
          <w:shd w:val="clear" w:color="auto" w:fill="auto"/>
          <w:lang w:val="en-US" w:eastAsia="zh-CN"/>
        </w:rPr>
        <w:t>的预训练模型</w:t>
      </w:r>
      <w:r>
        <w:rPr>
          <w:rFonts w:hint="eastAsia" w:ascii="Times New Roman" w:hAnsi="Times New Roman"/>
          <w:shd w:val="clear" w:color="auto" w:fill="auto"/>
          <w:lang w:val="en-US" w:eastAsia="zh-CN"/>
        </w:rPr>
        <w:t>以</w:t>
      </w:r>
      <w:r>
        <w:rPr>
          <w:rFonts w:hint="default" w:ascii="Times New Roman" w:hAnsi="Times New Roman"/>
          <w:shd w:val="clear" w:color="auto" w:fill="auto"/>
          <w:lang w:val="en-US" w:eastAsia="zh-CN"/>
        </w:rPr>
        <w:t>构造</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bookmarkStart w:id="34" w:name="OLE_LINK63"/>
      <w:r>
        <w:rPr>
          <w:rFonts w:hint="default" w:ascii="Times New Roman" w:hAnsi="Times New Roman"/>
          <w:shd w:val="clear" w:color="auto" w:fill="auto"/>
          <w:lang w:val="en-US" w:eastAsia="zh-CN"/>
        </w:rPr>
        <w:t>为了全面评估这些预训练的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选择了三种不同</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结构预训练模型的自然语言和编程语言相关的两个不同版本作为</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缺陷预测模型的骨干网络</w:t>
      </w:r>
      <w:r>
        <w:rPr>
          <w:rFonts w:hint="default" w:ascii="Times New Roman" w:hAnsi="Times New Roman"/>
          <w:shd w:val="clear" w:color="auto" w:fill="auto"/>
          <w:lang w:val="en-US" w:eastAsia="zh-CN"/>
        </w:rPr>
        <w:t>。利用相应的预训练模型和</w:t>
      </w:r>
      <w:r>
        <w:rPr>
          <w:rFonts w:hint="default" w:ascii="Times New Roman" w:hAnsi="Times New Roman" w:eastAsia="Times New Roman"/>
          <w:shd w:val="clear" w:color="auto" w:fill="auto"/>
          <w:lang w:val="en-US" w:eastAsia="zh-CN"/>
        </w:rPr>
        <w:t>CNN</w:t>
      </w:r>
      <w:r>
        <w:rPr>
          <w:rFonts w:hint="default" w:ascii="Times New Roman" w:hAnsi="Times New Roman"/>
          <w:shd w:val="clear" w:color="auto" w:fill="auto"/>
          <w:lang w:val="en-US" w:eastAsia="zh-CN"/>
        </w:rPr>
        <w:t>网络构建了</w:t>
      </w:r>
      <w:r>
        <w:rPr>
          <w:rFonts w:hint="default" w:ascii="Times New Roman" w:hAnsi="Times New Roman" w:eastAsia="Times New Roman"/>
          <w:shd w:val="clear" w:color="auto" w:fill="auto"/>
          <w:lang w:val="en-US" w:eastAsia="zh-CN"/>
        </w:rPr>
        <w:t>6</w:t>
      </w:r>
      <w:r>
        <w:rPr>
          <w:rFonts w:hint="default" w:ascii="Times New Roman" w:hAnsi="Times New Roman"/>
          <w:shd w:val="clear" w:color="auto" w:fill="auto"/>
          <w:lang w:val="en-US" w:eastAsia="zh-CN"/>
        </w:rPr>
        <w:t>个深度</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bookmarkEnd w:id="34"/>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RoBERTaJIT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CodeBERTJIT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GPT2JIT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CodeGPTJIT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BARTJIT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PLBARTJIT</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的主要动机是研究不同</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结构在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缺陷预测任务中的性能，以及它们在不同</w:t>
      </w:r>
      <w:r>
        <w:rPr>
          <w:rFonts w:hint="eastAsia" w:ascii="Times New Roman" w:hAnsi="Times New Roman"/>
          <w:shd w:val="clear" w:color="auto" w:fill="auto"/>
          <w:lang w:val="en-US" w:eastAsia="zh-CN"/>
        </w:rPr>
        <w:t>设置下的具体表现</w:t>
      </w:r>
      <w:r>
        <w:rPr>
          <w:rFonts w:hint="default" w:ascii="Times New Roman" w:hAnsi="Times New Roman"/>
          <w:shd w:val="clear" w:color="auto" w:fill="auto"/>
          <w:lang w:val="en-US" w:eastAsia="zh-CN"/>
        </w:rPr>
        <w:t>，研究中用到的数据集来自</w:t>
      </w:r>
      <w:r>
        <w:rPr>
          <w:rFonts w:hint="default" w:ascii="Times New Roman" w:hAnsi="Times New Roman" w:eastAsia="Times New Roman"/>
          <w:shd w:val="clear" w:color="auto" w:fill="auto"/>
          <w:lang w:val="en-US" w:eastAsia="zh-CN"/>
        </w:rPr>
        <w:t>qt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openstack</w:t>
      </w:r>
      <w:r>
        <w:rPr>
          <w:rFonts w:hint="default" w:ascii="Times New Roman" w:hAnsi="Times New Roman"/>
          <w:shd w:val="clear" w:color="auto" w:fill="auto"/>
          <w:lang w:val="en-US" w:eastAsia="zh-CN"/>
        </w:rPr>
        <w:t>两个开源项目，实验评价指标主要为</w:t>
      </w:r>
      <w:r>
        <w:rPr>
          <w:rFonts w:hint="default"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accuracy</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precision</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recall</w:t>
      </w:r>
      <w:r>
        <w:rPr>
          <w:rFonts w:hint="default" w:ascii="Times New Roman" w:hAnsi="Times New Roman"/>
          <w:shd w:val="clear" w:color="auto" w:fill="auto"/>
          <w:lang w:val="en-US" w:eastAsia="zh-CN"/>
        </w:rPr>
        <w:t>以及</w:t>
      </w:r>
      <w:r>
        <w:rPr>
          <w:rFonts w:hint="default" w:ascii="Times New Roman" w:hAnsi="Times New Roman" w:eastAsia="Times New Roman"/>
          <w:shd w:val="clear" w:color="auto" w:fill="auto"/>
          <w:lang w:val="en-US" w:eastAsia="zh-CN"/>
        </w:rPr>
        <w:t>f1</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score</w:t>
      </w:r>
      <w:r>
        <w:rPr>
          <w:rFonts w:hint="default" w:ascii="Times New Roman" w:hAnsi="Times New Roman"/>
          <w:shd w:val="clear" w:color="auto" w:fill="auto"/>
          <w:lang w:val="en-US" w:eastAsia="zh-CN"/>
        </w:rPr>
        <w:t>。</w:t>
      </w:r>
    </w:p>
    <w:p w14:paraId="69C9BA4E">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研究内容主要</w:t>
      </w:r>
      <w:r>
        <w:rPr>
          <w:rFonts w:hint="eastAsia" w:ascii="Times New Roman" w:hAnsi="Times New Roman"/>
          <w:shd w:val="clear" w:color="auto" w:fill="auto"/>
          <w:lang w:val="en-US" w:eastAsia="zh-CN"/>
        </w:rPr>
        <w:t>分为</w:t>
      </w:r>
      <w:r>
        <w:rPr>
          <w:rFonts w:hint="default" w:ascii="Times New Roman" w:hAnsi="Times New Roman"/>
          <w:shd w:val="clear" w:color="auto" w:fill="auto"/>
          <w:lang w:val="en-US" w:eastAsia="zh-CN"/>
        </w:rPr>
        <w:t>以下不同的方面：</w:t>
      </w:r>
    </w:p>
    <w:p w14:paraId="214FE3D3">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基于六种不同预训练模型结构的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r>
        <w:rPr>
          <w:rFonts w:hint="eastAsia" w:ascii="Times New Roman" w:hAnsi="Times New Roman"/>
          <w:shd w:val="clear" w:color="auto" w:fill="auto"/>
          <w:lang w:val="en-US" w:eastAsia="zh-CN"/>
        </w:rPr>
        <w:t>的</w:t>
      </w:r>
      <w:r>
        <w:rPr>
          <w:rFonts w:hint="default" w:ascii="Times New Roman" w:hAnsi="Times New Roman"/>
          <w:shd w:val="clear" w:color="auto" w:fill="auto"/>
          <w:lang w:val="en-US" w:eastAsia="zh-CN"/>
        </w:rPr>
        <w:t>性能</w:t>
      </w:r>
      <w:r>
        <w:rPr>
          <w:rFonts w:hint="eastAsia" w:ascii="Times New Roman" w:hAnsi="Times New Roman"/>
          <w:shd w:val="clear" w:color="auto" w:fill="auto"/>
          <w:lang w:val="en-US" w:eastAsia="zh-CN"/>
        </w:rPr>
        <w:t>探究</w:t>
      </w:r>
    </w:p>
    <w:p w14:paraId="37413052">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针对这个研究问题，</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尝试探索在全微调场景下六种不同模型在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缺陷预测任务中的整体性能。</w:t>
      </w:r>
    </w:p>
    <w:p w14:paraId="7C48DEAA">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不同模型的训练效果与预测结果分布之间</w:t>
      </w:r>
      <w:r>
        <w:rPr>
          <w:rFonts w:hint="eastAsia" w:ascii="Times New Roman" w:hAnsi="Times New Roman"/>
          <w:shd w:val="clear" w:color="auto" w:fill="auto"/>
          <w:lang w:val="en-US" w:eastAsia="zh-CN"/>
        </w:rPr>
        <w:t>的关系探究</w:t>
      </w:r>
    </w:p>
    <w:p w14:paraId="701D327A">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问题考察以预训练模型为骨架的不同</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缺陷预测模型的整体训练效率，以及模型之间预测结果的分布是否存在关联。</w:t>
      </w:r>
    </w:p>
    <w:p w14:paraId="0817352B">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不同模型对输入数据的敏感性</w:t>
      </w:r>
      <w:r>
        <w:rPr>
          <w:rFonts w:hint="eastAsia" w:ascii="Times New Roman" w:hAnsi="Times New Roman"/>
          <w:shd w:val="clear" w:color="auto" w:fill="auto"/>
          <w:lang w:val="en-US" w:eastAsia="zh-CN"/>
        </w:rPr>
        <w:t>探究</w:t>
      </w:r>
    </w:p>
    <w:p w14:paraId="1DBE474E">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在这个研究问题中，</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的目标是探索在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缺陷预测模型中，</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message</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code</w:t>
      </w:r>
      <w:r>
        <w:rPr>
          <w:rFonts w:hint="default" w:ascii="Times New Roman" w:hAnsi="Times New Roman"/>
          <w:shd w:val="clear" w:color="auto" w:fill="auto"/>
          <w:lang w:val="en-US" w:eastAsia="zh-CN"/>
        </w:rPr>
        <w:t>作为模型输入如何影响缺陷检测的性能。</w:t>
      </w:r>
    </w:p>
    <w:p w14:paraId="6DF790C9">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不同模型在</w:t>
      </w:r>
      <w:r>
        <w:rPr>
          <w:rFonts w:hint="default" w:ascii="Times New Roman" w:hAnsi="Times New Roman" w:eastAsia="Times New Roman"/>
          <w:shd w:val="clear" w:color="auto" w:fill="auto"/>
          <w:lang w:val="en-US" w:eastAsia="zh-CN"/>
        </w:rPr>
        <w:t>few</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场景下的具体表现</w:t>
      </w:r>
    </w:p>
    <w:p w14:paraId="76353515">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在这个研究问题中，</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的目的是探索使用平衡数据集的</w:t>
      </w:r>
      <w:r>
        <w:rPr>
          <w:rFonts w:hint="default" w:ascii="Times New Roman" w:hAnsi="Times New Roman" w:eastAsia="Times New Roman"/>
          <w:shd w:val="clear" w:color="auto" w:fill="auto"/>
          <w:lang w:val="en-US" w:eastAsia="zh-CN"/>
        </w:rPr>
        <w:t>few</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场景下，基于不同骨干模型的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缺陷预测模型的性能。</w:t>
      </w:r>
    </w:p>
    <w:p w14:paraId="6895F28B">
      <w:pPr>
        <w:pStyle w:val="50"/>
        <w:bidi w:val="0"/>
        <w:rPr>
          <w:rFonts w:hint="default" w:ascii="Times New Roman" w:hAnsi="Times New Roman"/>
          <w:shd w:val="clear" w:color="auto" w:fill="auto"/>
          <w:lang w:val="en-US" w:eastAsia="zh-CN"/>
        </w:rPr>
      </w:pPr>
      <w:bookmarkStart w:id="35" w:name="_Toc2079336335"/>
      <w:bookmarkStart w:id="36" w:name="_Toc8054"/>
      <w:r>
        <w:rPr>
          <w:rFonts w:hint="default" w:ascii="Times New Roman" w:hAnsi="Times New Roman"/>
          <w:shd w:val="clear" w:color="auto" w:fill="auto"/>
          <w:lang w:val="en-US" w:eastAsia="zh-CN"/>
        </w:rPr>
        <w:t>预训练微调策略对缺陷预测任务</w:t>
      </w:r>
      <w:bookmarkEnd w:id="35"/>
      <w:r>
        <w:rPr>
          <w:rFonts w:hint="eastAsia" w:ascii="Times New Roman" w:hAnsi="Times New Roman" w:cs="Times New Roman"/>
          <w:shd w:val="clear" w:color="auto" w:fill="auto"/>
          <w:lang w:val="en-US" w:eastAsia="zh-CN"/>
        </w:rPr>
        <w:t>的实证研究</w:t>
      </w:r>
      <w:bookmarkEnd w:id="36"/>
    </w:p>
    <w:p w14:paraId="0793FB41">
      <w:pPr>
        <w:spacing w:line="360" w:lineRule="auto"/>
        <w:ind w:firstLine="420" w:firstLineChars="0"/>
        <w:jc w:val="both"/>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为了综合评价影响</w:t>
      </w:r>
      <w:r>
        <w:rPr>
          <w:rFonts w:hint="eastAsia" w:ascii="Times New Roman" w:hAnsi="Times New Roman"/>
          <w:shd w:val="clear" w:color="auto" w:fill="auto"/>
          <w:lang w:val="en-US" w:eastAsia="zh-CN"/>
        </w:rPr>
        <w:t>不同架构</w:t>
      </w:r>
      <w:r>
        <w:rPr>
          <w:rFonts w:hint="default" w:ascii="Times New Roman" w:hAnsi="Times New Roman"/>
          <w:shd w:val="clear" w:color="auto" w:fill="auto"/>
          <w:lang w:val="en-US" w:eastAsia="zh-CN"/>
        </w:rPr>
        <w:t>模型的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缺陷预测模型性能的微调因素，进行了全面的实证研究。</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选择</w:t>
      </w:r>
      <w:r>
        <w:rPr>
          <w:rFonts w:hint="eastAsia" w:ascii="Times New Roman" w:hAnsi="Times New Roman" w:eastAsia="Times New Roman"/>
          <w:shd w:val="clear" w:color="auto" w:fill="auto"/>
          <w:lang w:val="en-US" w:eastAsia="zh-CN"/>
        </w:rPr>
        <w:t>CodeGPT</w:t>
      </w:r>
      <w:r>
        <w:rPr>
          <w:rFonts w:hint="default"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w:t>
      </w:r>
      <w:r>
        <w:rPr>
          <w:rFonts w:hint="default" w:ascii="Times New Roman" w:hAnsi="Times New Roman"/>
          <w:shd w:val="clear" w:color="auto" w:fill="auto"/>
          <w:lang w:val="en-US" w:eastAsia="zh-CN"/>
        </w:rPr>
        <w:t>两个</w:t>
      </w:r>
      <w:r>
        <w:rPr>
          <w:rFonts w:hint="eastAsia" w:ascii="Times New Roman" w:hAnsi="Times New Roman"/>
          <w:shd w:val="clear" w:color="auto" w:fill="auto"/>
          <w:lang w:val="en-US" w:eastAsia="zh-CN"/>
        </w:rPr>
        <w:t>典型的</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only</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only</w:t>
      </w:r>
      <w:r>
        <w:rPr>
          <w:rFonts w:hint="default" w:ascii="Times New Roman" w:hAnsi="Times New Roman"/>
          <w:shd w:val="clear" w:color="auto" w:fill="auto"/>
          <w:lang w:val="en-US" w:eastAsia="zh-CN"/>
        </w:rPr>
        <w:t>的模型，以往缺陷预测研究中应用这两个模型在</w:t>
      </w:r>
      <w:r>
        <w:rPr>
          <w:rFonts w:hint="default" w:ascii="Times New Roman" w:hAnsi="Times New Roman" w:eastAsia="Times New Roman"/>
          <w:shd w:val="clear" w:color="auto" w:fill="auto"/>
          <w:lang w:val="en-US" w:eastAsia="zh-CN"/>
        </w:rPr>
        <w:t>qt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openstack</w:t>
      </w:r>
      <w:r>
        <w:rPr>
          <w:rFonts w:hint="default" w:ascii="Times New Roman" w:hAnsi="Times New Roman"/>
          <w:shd w:val="clear" w:color="auto" w:fill="auto"/>
          <w:lang w:val="en-US" w:eastAsia="zh-CN"/>
        </w:rPr>
        <w:t>项目中获得了比最先进的方法更好的性能。</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使用</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message</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code</w:t>
      </w:r>
      <w:r>
        <w:rPr>
          <w:rFonts w:hint="default" w:ascii="Times New Roman" w:hAnsi="Times New Roman"/>
          <w:shd w:val="clear" w:color="auto" w:fill="auto"/>
          <w:lang w:val="en-US" w:eastAsia="zh-CN"/>
        </w:rPr>
        <w:t>作为模型输入，并在近</w:t>
      </w:r>
      <w:r>
        <w:rPr>
          <w:rFonts w:hint="default" w:ascii="Times New Roman" w:hAnsi="Times New Roman" w:eastAsia="Times New Roman"/>
          <w:shd w:val="clear" w:color="auto" w:fill="auto"/>
          <w:lang w:val="en-US" w:eastAsia="zh-CN"/>
        </w:rPr>
        <w:t>10</w:t>
      </w:r>
      <w:r>
        <w:rPr>
          <w:rFonts w:hint="default" w:ascii="Times New Roman" w:hAnsi="Times New Roman"/>
          <w:shd w:val="clear" w:color="auto" w:fill="auto"/>
          <w:lang w:val="en-US" w:eastAsia="zh-CN"/>
        </w:rPr>
        <w:t>万个扩展缺陷预测数据集上评估这两个模型的性能，比较它们在不同微调设置下的性能。实验评价指标主要为</w:t>
      </w:r>
      <w:r>
        <w:rPr>
          <w:rFonts w:hint="default"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以及</w:t>
      </w:r>
      <w:r>
        <w:rPr>
          <w:rFonts w:hint="default" w:ascii="Times New Roman" w:hAnsi="Times New Roman" w:eastAsia="Times New Roman"/>
          <w:shd w:val="clear" w:color="auto" w:fill="auto"/>
          <w:lang w:val="en-US" w:eastAsia="zh-CN"/>
        </w:rPr>
        <w:t>f1</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score</w:t>
      </w:r>
      <w:r>
        <w:rPr>
          <w:rFonts w:hint="default" w:ascii="Times New Roman" w:hAnsi="Times New Roman"/>
          <w:shd w:val="clear" w:color="auto" w:fill="auto"/>
          <w:lang w:val="en-US" w:eastAsia="zh-CN"/>
        </w:rPr>
        <w:t>。</w:t>
      </w:r>
    </w:p>
    <w:p w14:paraId="5BFB5254">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研究内容主要</w:t>
      </w:r>
      <w:r>
        <w:rPr>
          <w:rFonts w:hint="eastAsia" w:ascii="Times New Roman" w:hAnsi="Times New Roman"/>
          <w:shd w:val="clear" w:color="auto" w:fill="auto"/>
          <w:lang w:val="en-US" w:eastAsia="zh-CN"/>
        </w:rPr>
        <w:t>分为</w:t>
      </w:r>
      <w:r>
        <w:rPr>
          <w:rFonts w:hint="default" w:ascii="Times New Roman" w:hAnsi="Times New Roman"/>
          <w:shd w:val="clear" w:color="auto" w:fill="auto"/>
          <w:lang w:val="en-US" w:eastAsia="zh-CN"/>
        </w:rPr>
        <w:t>以下不同的方面：</w:t>
      </w:r>
    </w:p>
    <w:p w14:paraId="4708648C">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参数冻结和初始化</w:t>
      </w:r>
      <w:r>
        <w:rPr>
          <w:rFonts w:hint="eastAsia" w:ascii="Times New Roman" w:hAnsi="Times New Roman"/>
          <w:shd w:val="clear" w:color="auto" w:fill="auto"/>
          <w:lang w:val="en-US" w:eastAsia="zh-CN"/>
        </w:rPr>
        <w:t>对</w:t>
      </w:r>
      <w:r>
        <w:rPr>
          <w:rFonts w:hint="default" w:ascii="Times New Roman" w:hAnsi="Times New Roman"/>
          <w:shd w:val="clear" w:color="auto" w:fill="auto"/>
          <w:lang w:val="en-US" w:eastAsia="zh-CN"/>
        </w:rPr>
        <w:t>模型性能</w:t>
      </w:r>
      <w:r>
        <w:rPr>
          <w:rFonts w:hint="eastAsia" w:ascii="Times New Roman" w:hAnsi="Times New Roman"/>
          <w:shd w:val="clear" w:color="auto" w:fill="auto"/>
          <w:lang w:val="en-US" w:eastAsia="zh-CN"/>
        </w:rPr>
        <w:t>影响探究</w:t>
      </w:r>
    </w:p>
    <w:p w14:paraId="605048BB">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以前基于预训练模型的缺陷预测工作倾向于进行全参数微调操作。局部参数微调对缺陷预测性能的影响尚不清楚。</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研究了两种不同的部分参数微调范式</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冻结模型参数更新和在下游任务微调之前初始化参数。</w:t>
      </w:r>
    </w:p>
    <w:p w14:paraId="7DB1DB78">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模型对不同特征提取器敏感性探究</w:t>
      </w:r>
    </w:p>
    <w:p w14:paraId="177AA72B">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在这个研究问题中，</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的目标是研究不同的特征提取器对</w:t>
      </w:r>
      <w:r>
        <w:rPr>
          <w:rFonts w:hint="default" w:ascii="Times New Roman" w:hAnsi="Times New Roman" w:eastAsia="Times New Roman"/>
          <w:shd w:val="clear" w:color="auto" w:fill="auto"/>
          <w:lang w:val="en-US" w:eastAsia="zh-CN"/>
        </w:rPr>
        <w:t>BERT</w:t>
      </w:r>
      <w:r>
        <w:rPr>
          <w:rFonts w:hint="default" w:ascii="Times New Roman" w:hAnsi="Times New Roman"/>
          <w:shd w:val="clear" w:color="auto" w:fill="auto"/>
          <w:lang w:val="en-US" w:eastAsia="zh-CN"/>
        </w:rPr>
        <w:t>风格</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缺陷预测模型的影响。研究中选择了四种不同的特征提取器</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FCN</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全连接网络</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LSTM</w:t>
      </w:r>
      <w:r>
        <w:rPr>
          <w:rFonts w:hint="default"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CNN</w:t>
      </w:r>
      <w:r>
        <w:rPr>
          <w:rFonts w:hint="default" w:ascii="Times New Roman" w:hAnsi="Times New Roman"/>
          <w:shd w:val="clear" w:color="auto" w:fill="auto"/>
          <w:lang w:val="en-US" w:eastAsia="zh-CN"/>
        </w:rPr>
        <w:t>以进行实验探究。</w:t>
      </w:r>
    </w:p>
    <w:p w14:paraId="0DBEBF94">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优化器策略对模型的具体影响</w:t>
      </w:r>
      <w:r>
        <w:rPr>
          <w:rFonts w:hint="eastAsia" w:ascii="Times New Roman" w:hAnsi="Times New Roman"/>
          <w:shd w:val="clear" w:color="auto" w:fill="auto"/>
          <w:lang w:val="en-US" w:eastAsia="zh-CN"/>
        </w:rPr>
        <w:t>探究</w:t>
      </w:r>
    </w:p>
    <w:p w14:paraId="277F277F">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这个研究问题的目的是探索不同的超参数设置在</w:t>
      </w:r>
      <w:r>
        <w:rPr>
          <w:rFonts w:hint="default" w:ascii="Times New Roman" w:hAnsi="Times New Roman" w:eastAsia="Times New Roman"/>
          <w:shd w:val="clear" w:color="auto" w:fill="auto"/>
          <w:lang w:val="en-US" w:eastAsia="zh-CN"/>
        </w:rPr>
        <w:t>Adam</w:t>
      </w:r>
      <w:r>
        <w:rPr>
          <w:rFonts w:hint="default" w:ascii="Times New Roman" w:hAnsi="Times New Roman"/>
          <w:shd w:val="clear" w:color="auto" w:fill="auto"/>
          <w:lang w:val="en-US" w:eastAsia="zh-CN"/>
        </w:rPr>
        <w:t>优化器的有效性，通过对</w:t>
      </w:r>
      <w:r>
        <w:rPr>
          <w:rFonts w:hint="default" w:ascii="Times New Roman" w:hAnsi="Times New Roman" w:eastAsia="Times New Roman"/>
          <w:shd w:val="clear" w:color="auto" w:fill="auto"/>
          <w:lang w:val="en-US" w:eastAsia="zh-CN"/>
        </w:rPr>
        <w:t>Adam</w:t>
      </w:r>
      <w:r>
        <w:rPr>
          <w:rFonts w:hint="default" w:ascii="Times New Roman" w:hAnsi="Times New Roman"/>
          <w:shd w:val="clear" w:color="auto" w:fill="auto"/>
          <w:lang w:val="en-US" w:eastAsia="zh-CN"/>
        </w:rPr>
        <w:t>设置不同的权重衰减率来探究模型的性能差异。</w:t>
      </w:r>
    </w:p>
    <w:p w14:paraId="1E3F1046">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）综合微调策略的</w:t>
      </w:r>
      <w:r>
        <w:rPr>
          <w:rFonts w:hint="default" w:ascii="Times New Roman" w:hAnsi="Times New Roman"/>
          <w:shd w:val="clear" w:color="auto" w:fill="auto"/>
          <w:lang w:val="en-US" w:eastAsia="zh-CN"/>
        </w:rPr>
        <w:t>经济有效</w:t>
      </w:r>
      <w:r>
        <w:rPr>
          <w:rFonts w:hint="eastAsia" w:ascii="Times New Roman" w:hAnsi="Times New Roman"/>
          <w:shd w:val="clear" w:color="auto" w:fill="auto"/>
          <w:lang w:val="en-US" w:eastAsia="zh-CN"/>
        </w:rPr>
        <w:t>训练设置探究</w:t>
      </w:r>
    </w:p>
    <w:p w14:paraId="08A8E5B3">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这个研究问题的目标是探索是否存在一种方法更有效地微调预训练模型并无损模型性能。</w:t>
      </w:r>
    </w:p>
    <w:p w14:paraId="0E831C97">
      <w:pPr>
        <w:pStyle w:val="50"/>
        <w:bidi w:val="0"/>
        <w:rPr>
          <w:rFonts w:hint="default" w:ascii="Times New Roman" w:hAnsi="Times New Roman"/>
          <w:shd w:val="clear" w:color="auto" w:fill="auto"/>
          <w:lang w:val="en-US" w:eastAsia="zh-CN"/>
        </w:rPr>
      </w:pPr>
      <w:bookmarkStart w:id="37" w:name="_Toc1404394714"/>
      <w:bookmarkStart w:id="38" w:name="_Toc10894"/>
      <w:r>
        <w:rPr>
          <w:rFonts w:hint="default" w:ascii="Times New Roman" w:hAnsi="Times New Roman"/>
          <w:shd w:val="clear" w:color="auto" w:fill="auto"/>
          <w:lang w:val="en-US" w:eastAsia="zh-CN"/>
        </w:rPr>
        <w:t>基于检索增强的即时缺陷预测技术</w:t>
      </w:r>
      <w:bookmarkEnd w:id="37"/>
      <w:r>
        <w:rPr>
          <w:rFonts w:hint="eastAsia" w:ascii="Times New Roman" w:hAnsi="Times New Roman"/>
          <w:shd w:val="clear" w:color="auto" w:fill="auto"/>
          <w:lang w:val="en-US" w:eastAsia="zh-CN"/>
        </w:rPr>
        <w:t>优化</w:t>
      </w:r>
      <w:bookmarkEnd w:id="38"/>
    </w:p>
    <w:p w14:paraId="23267BBC">
      <w:pPr>
        <w:spacing w:line="360" w:lineRule="auto"/>
        <w:ind w:firstLine="420" w:firstLineChars="0"/>
        <w:rPr>
          <w:rFonts w:hint="default" w:ascii="Times New Roman" w:hAnsi="Times New Roman"/>
          <w:shd w:val="clear" w:color="auto" w:fill="auto"/>
          <w:lang w:val="en-US" w:eastAsia="zh-CN"/>
        </w:rPr>
      </w:pPr>
      <w:bookmarkStart w:id="39" w:name="OLE_LINK11"/>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针对缺陷预测任务中存在的可用信息不足的问题，利用检索增强的方式构建缺陷预测的分类模型，</w:t>
      </w:r>
      <w:r>
        <w:rPr>
          <w:rFonts w:hint="eastAsia" w:ascii="Times New Roman" w:hAnsi="Times New Roman"/>
          <w:shd w:val="clear" w:color="auto" w:fill="auto"/>
          <w:lang w:val="en-US" w:eastAsia="zh-CN"/>
        </w:rPr>
        <w:t>并针对现有直接进行文本拼接的检索增强形式做出改进，在</w:t>
      </w:r>
      <w:r>
        <w:rPr>
          <w:rFonts w:hint="default" w:ascii="Times New Roman" w:hAnsi="Times New Roman" w:eastAsia="Times New Roman"/>
          <w:shd w:val="clear" w:color="auto" w:fill="auto"/>
          <w:lang w:val="en-US" w:eastAsia="zh-CN"/>
        </w:rPr>
        <w:t>CodeGP</w:t>
      </w:r>
      <w:r>
        <w:rPr>
          <w:rFonts w:hint="eastAsia" w:ascii="Times New Roman" w:hAnsi="Times New Roman" w:eastAsia="Times New Roman"/>
          <w:shd w:val="clear" w:color="auto" w:fill="auto"/>
          <w:lang w:val="en-US" w:eastAsia="zh-CN"/>
        </w:rPr>
        <w:t>T</w:t>
      </w:r>
      <w:r>
        <w:rPr>
          <w:rFonts w:hint="eastAsia" w:ascii="Times New Roman" w:hAnsi="Times New Roman"/>
          <w:shd w:val="clear" w:color="auto" w:fill="auto"/>
          <w:lang w:val="en-US" w:eastAsia="zh-CN"/>
        </w:rPr>
        <w:t>模型上进行初步实验验证</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并使用裁剪后的</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7B</w:t>
      </w:r>
      <w:r>
        <w:rPr>
          <w:rFonts w:hint="eastAsia" w:ascii="Times New Roman" w:hAnsi="Times New Roman"/>
          <w:shd w:val="clear" w:color="auto" w:fill="auto"/>
          <w:lang w:val="en-US" w:eastAsia="zh-CN"/>
        </w:rPr>
        <w:t>作为向量编码器</w:t>
      </w:r>
      <w:r>
        <w:rPr>
          <w:rFonts w:hint="default" w:ascii="Times New Roman" w:hAnsi="Times New Roman"/>
          <w:shd w:val="clear" w:color="auto" w:fill="auto"/>
          <w:lang w:val="en-US" w:eastAsia="zh-CN"/>
        </w:rPr>
        <w:t>，在近</w:t>
      </w:r>
      <w:r>
        <w:rPr>
          <w:rFonts w:hint="default" w:ascii="Times New Roman" w:hAnsi="Times New Roman" w:eastAsia="Times New Roman"/>
          <w:shd w:val="clear" w:color="auto" w:fill="auto"/>
          <w:lang w:val="en-US" w:eastAsia="zh-CN"/>
        </w:rPr>
        <w:t>10</w:t>
      </w:r>
      <w:r>
        <w:rPr>
          <w:rFonts w:hint="default" w:ascii="Times New Roman" w:hAnsi="Times New Roman"/>
          <w:shd w:val="clear" w:color="auto" w:fill="auto"/>
          <w:lang w:val="en-US" w:eastAsia="zh-CN"/>
        </w:rPr>
        <w:t>万个扩展缺陷预测数据集上评估这模型的性能。</w:t>
      </w:r>
      <w:r>
        <w:rPr>
          <w:rFonts w:hint="eastAsia" w:ascii="Times New Roman" w:hAnsi="Times New Roman"/>
          <w:shd w:val="clear" w:color="auto" w:fill="auto"/>
          <w:lang w:val="en-US" w:eastAsia="zh-CN"/>
        </w:rPr>
        <w:t>此外，我们还将基于跨模型向量融合的检索增强模型在更大参数量的</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模型以及不同架构的</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模型上进行验证</w:t>
      </w:r>
      <w:r>
        <w:rPr>
          <w:rFonts w:hint="default" w:ascii="Times New Roman" w:hAnsi="Times New Roman"/>
          <w:shd w:val="clear" w:color="auto" w:fill="auto"/>
          <w:lang w:val="en-US" w:eastAsia="zh-CN"/>
        </w:rPr>
        <w:t>实验</w:t>
      </w:r>
      <w:r>
        <w:rPr>
          <w:rFonts w:hint="eastAsia" w:ascii="Times New Roman" w:hAnsi="Times New Roman"/>
          <w:shd w:val="clear" w:color="auto" w:fill="auto"/>
          <w:lang w:val="en-US" w:eastAsia="zh-CN"/>
        </w:rPr>
        <w:t>，以证明所提方法的有效性和泛化性。</w:t>
      </w:r>
      <w:r>
        <w:rPr>
          <w:rFonts w:hint="default" w:ascii="Times New Roman" w:hAnsi="Times New Roman"/>
          <w:shd w:val="clear" w:color="auto" w:fill="auto"/>
          <w:lang w:val="en-US" w:eastAsia="zh-CN"/>
        </w:rPr>
        <w:t>评价指标为</w:t>
      </w:r>
      <w:r>
        <w:rPr>
          <w:rFonts w:hint="default"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f1</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score</w:t>
      </w:r>
      <w:r>
        <w:rPr>
          <w:rFonts w:hint="default" w:ascii="Times New Roman" w:hAnsi="Times New Roman"/>
          <w:shd w:val="clear" w:color="auto" w:fill="auto"/>
          <w:lang w:val="en-US" w:eastAsia="zh-CN"/>
        </w:rPr>
        <w:t>以及马修斯相关系数</w:t>
      </w:r>
      <w:r>
        <w:rPr>
          <w:rFonts w:hint="default" w:ascii="Times New Roman" w:hAnsi="Times New Roman" w:eastAsia="Times New Roman"/>
          <w:shd w:val="clear" w:color="auto" w:fill="auto"/>
          <w:lang w:val="en-US" w:eastAsia="zh-CN"/>
        </w:rPr>
        <w:t>MCC</w:t>
      </w:r>
      <w:r>
        <w:rPr>
          <w:rFonts w:hint="default" w:ascii="Times New Roman" w:hAnsi="Times New Roman"/>
          <w:shd w:val="clear" w:color="auto" w:fill="auto"/>
          <w:lang w:val="en-US" w:eastAsia="zh-CN"/>
        </w:rPr>
        <w:t>。</w:t>
      </w:r>
    </w:p>
    <w:p w14:paraId="0864C527">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研究内容主要</w:t>
      </w:r>
      <w:r>
        <w:rPr>
          <w:rFonts w:hint="eastAsia" w:ascii="Times New Roman" w:hAnsi="Times New Roman"/>
          <w:shd w:val="clear" w:color="auto" w:fill="auto"/>
          <w:lang w:val="en-US" w:eastAsia="zh-CN"/>
        </w:rPr>
        <w:t>分为</w:t>
      </w:r>
      <w:r>
        <w:rPr>
          <w:rFonts w:hint="default" w:ascii="Times New Roman" w:hAnsi="Times New Roman"/>
          <w:shd w:val="clear" w:color="auto" w:fill="auto"/>
          <w:lang w:val="en-US" w:eastAsia="zh-CN"/>
        </w:rPr>
        <w:t>以下不同的方面：</w:t>
      </w:r>
    </w:p>
    <w:p w14:paraId="26DE4BC7">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1</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基于向量相似召回的</w:t>
      </w:r>
      <w:r>
        <w:rPr>
          <w:rFonts w:hint="default" w:ascii="Times New Roman" w:hAnsi="Times New Roman"/>
          <w:shd w:val="clear" w:color="auto" w:fill="auto"/>
          <w:lang w:val="en-US" w:eastAsia="zh-CN"/>
        </w:rPr>
        <w:t>向量表示获取方式</w:t>
      </w:r>
    </w:p>
    <w:p w14:paraId="406A9783">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首先，应用检索增强技术的前提需要获得代码及文本的合理的向量表示，目前广泛的方式是利用一个编码器模型直接获取输入的向量表示，但常用的</w:t>
      </w:r>
      <w:r>
        <w:rPr>
          <w:rFonts w:hint="default" w:ascii="Times New Roman" w:hAnsi="Times New Roman" w:eastAsia="Times New Roman"/>
          <w:shd w:val="clear" w:color="auto" w:fill="auto"/>
          <w:lang w:val="en-US" w:eastAsia="zh-CN"/>
        </w:rPr>
        <w:t>BERT</w:t>
      </w:r>
    </w:p>
    <w:p w14:paraId="12D9488B">
      <w:pPr>
        <w:spacing w:line="360" w:lineRule="auto"/>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架构模型在获取向量表示时</w:t>
      </w:r>
      <w:r>
        <w:rPr>
          <w:rFonts w:hint="eastAsia" w:ascii="Times New Roman" w:hAnsi="Times New Roman"/>
          <w:shd w:val="clear" w:color="auto" w:fill="auto"/>
          <w:lang w:val="en-US" w:eastAsia="zh-CN"/>
        </w:rPr>
        <w:t>受</w:t>
      </w:r>
      <w:r>
        <w:rPr>
          <w:rFonts w:hint="default" w:ascii="Times New Roman" w:hAnsi="Times New Roman"/>
          <w:shd w:val="clear" w:color="auto" w:fill="auto"/>
          <w:lang w:val="en-US" w:eastAsia="zh-CN"/>
        </w:rPr>
        <w:t>到长度限制，</w:t>
      </w:r>
      <w:r>
        <w:rPr>
          <w:rFonts w:hint="eastAsia" w:ascii="Times New Roman" w:hAnsi="Times New Roman"/>
          <w:shd w:val="clear" w:color="auto" w:fill="auto"/>
          <w:lang w:val="en-US" w:eastAsia="zh-CN"/>
        </w:rPr>
        <w:t>基于切块的向量表示获取</w:t>
      </w:r>
      <w:r>
        <w:rPr>
          <w:rFonts w:hint="default" w:ascii="Times New Roman" w:hAnsi="Times New Roman"/>
          <w:shd w:val="clear" w:color="auto" w:fill="auto"/>
          <w:lang w:val="en-US" w:eastAsia="zh-CN"/>
        </w:rPr>
        <w:t>可能导致获取的向量表示存在信息截断和损失，因而</w:t>
      </w:r>
      <w:r>
        <w:rPr>
          <w:rFonts w:hint="eastAsia" w:ascii="Times New Roman" w:hAnsi="Times New Roman"/>
          <w:shd w:val="clear" w:color="auto" w:fill="auto"/>
          <w:lang w:val="en-US" w:eastAsia="zh-CN"/>
        </w:rPr>
        <w:t>本研究选择了</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7B</w:t>
      </w:r>
      <w:r>
        <w:rPr>
          <w:rFonts w:hint="eastAsia" w:ascii="Times New Roman" w:hAnsi="Times New Roman"/>
          <w:shd w:val="clear" w:color="auto" w:fill="auto"/>
          <w:lang w:val="en-US" w:eastAsia="zh-CN"/>
        </w:rPr>
        <w:t>作为基模型，该模型可以处理</w:t>
      </w:r>
      <w:r>
        <w:rPr>
          <w:rFonts w:hint="eastAsia" w:ascii="Times New Roman" w:hAnsi="Times New Roman" w:eastAsia="Times New Roman"/>
          <w:shd w:val="clear" w:color="auto" w:fill="auto"/>
          <w:lang w:val="en-US" w:eastAsia="zh-CN"/>
        </w:rPr>
        <w:t>16384</w:t>
      </w:r>
      <w:r>
        <w:rPr>
          <w:rFonts w:hint="eastAsia" w:ascii="Times New Roman" w:hAnsi="Times New Roman"/>
          <w:shd w:val="clear" w:color="auto" w:fill="auto"/>
          <w:lang w:val="en-US" w:eastAsia="zh-CN"/>
        </w:rPr>
        <w:t>长度的文本，并进行模型裁剪以保证向量获取的效率</w:t>
      </w:r>
      <w:r>
        <w:rPr>
          <w:rFonts w:hint="default" w:ascii="Times New Roman" w:hAnsi="Times New Roman"/>
          <w:shd w:val="clear" w:color="auto" w:fill="auto"/>
          <w:lang w:val="en-US" w:eastAsia="zh-CN"/>
        </w:rPr>
        <w:t>。</w:t>
      </w:r>
    </w:p>
    <w:p w14:paraId="0083A304">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2</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两种检索增强即时缺陷预测方法的提出</w:t>
      </w:r>
    </w:p>
    <w:p w14:paraId="52188C20">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在获取向量表示后，需要根据向量对相似信息做出检索，</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通过选择基于</w:t>
      </w:r>
      <w:r>
        <w:rPr>
          <w:rFonts w:hint="default" w:ascii="Times New Roman" w:hAnsi="Times New Roman" w:eastAsia="Times New Roman"/>
          <w:shd w:val="clear" w:color="auto" w:fill="auto"/>
          <w:lang w:val="en-US" w:eastAsia="zh-CN"/>
        </w:rPr>
        <w:t>L2</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distance</w:t>
      </w:r>
      <w:r>
        <w:rPr>
          <w:rFonts w:hint="default" w:ascii="Times New Roman" w:hAnsi="Times New Roman"/>
          <w:shd w:val="clear" w:color="auto" w:fill="auto"/>
          <w:lang w:val="en-US" w:eastAsia="zh-CN"/>
        </w:rPr>
        <w:t>进行召回</w:t>
      </w:r>
      <w:r>
        <w:rPr>
          <w:rFonts w:hint="eastAsia" w:ascii="Times New Roman" w:hAnsi="Times New Roman"/>
          <w:shd w:val="clear" w:color="auto" w:fill="auto"/>
          <w:lang w:val="en-US" w:eastAsia="zh-CN"/>
        </w:rPr>
        <w:t>。并基于上一研究构造的向量表示提出了基于信息堆叠的检索增强模型架构（</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based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Information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Stack</w:t>
      </w:r>
      <w:r>
        <w:rPr>
          <w:rFonts w:hint="eastAsia" w:ascii="Times New Roman" w:hAnsi="Times New Roman" w:cs="Times New Roman"/>
          <w:shd w:val="clear" w:color="auto" w:fill="auto"/>
          <w:lang w:val="en-US" w:eastAsia="zh-CN"/>
        </w:rPr>
        <w:t>，</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）和基于跨模型向量融合的检索增强模型架构（</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based</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Vector</w:t>
      </w:r>
      <w:r>
        <w:rPr>
          <w:rFonts w:hint="default"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Fusion</w:t>
      </w:r>
      <w:r>
        <w:rPr>
          <w:rFonts w:hint="eastAsia" w:ascii="Times New Roman" w:hAnsi="Times New Roman" w:cs="Times New Roman"/>
          <w:shd w:val="clear" w:color="auto" w:fill="auto"/>
          <w:lang w:val="en-US" w:eastAsia="zh-CN"/>
        </w:rPr>
        <w:t>，</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），结合第二章中提出的模型架构，基于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模型在接近</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t>万条公开数据集中进行实验验证，证明检索增强应用于即时缺陷预测任务的有效性。</w:t>
      </w:r>
    </w:p>
    <w:p w14:paraId="5B071F2D">
      <w:pPr>
        <w:spacing w:line="360" w:lineRule="auto"/>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3</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基于跨模型向量融合的检索增强在不同参数量及不同架构下的泛化性探究</w:t>
      </w:r>
    </w:p>
    <w:p w14:paraId="268363B0">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信息融合是模型优化中需要考虑的一环，</w:t>
      </w:r>
      <w:r>
        <w:rPr>
          <w:rFonts w:hint="eastAsia" w:ascii="Times New Roman" w:hAnsi="Times New Roman"/>
          <w:shd w:val="clear" w:color="auto" w:fill="auto"/>
          <w:lang w:val="en-US" w:eastAsia="zh-CN"/>
        </w:rPr>
        <w:t>涉及了模型</w:t>
      </w:r>
      <w:r>
        <w:rPr>
          <w:rFonts w:hint="default" w:ascii="Times New Roman" w:hAnsi="Times New Roman"/>
          <w:shd w:val="clear" w:color="auto" w:fill="auto"/>
          <w:lang w:val="en-US" w:eastAsia="zh-CN"/>
        </w:rPr>
        <w:t>训练的</w:t>
      </w:r>
      <w:r>
        <w:rPr>
          <w:rFonts w:hint="eastAsia" w:ascii="Times New Roman" w:hAnsi="Times New Roman"/>
          <w:shd w:val="clear" w:color="auto" w:fill="auto"/>
          <w:lang w:val="en-US" w:eastAsia="zh-CN"/>
        </w:rPr>
        <w:t>效率</w:t>
      </w:r>
      <w:r>
        <w:rPr>
          <w:rFonts w:hint="default" w:ascii="Times New Roman" w:hAnsi="Times New Roman"/>
          <w:shd w:val="clear" w:color="auto" w:fill="auto"/>
          <w:lang w:val="en-US" w:eastAsia="zh-CN"/>
        </w:rPr>
        <w:t>以及性能表现，</w:t>
      </w:r>
      <w:r>
        <w:rPr>
          <w:rFonts w:hint="eastAsia" w:ascii="Times New Roman" w:hAnsi="Times New Roman"/>
          <w:shd w:val="clear" w:color="auto" w:fill="auto"/>
          <w:lang w:val="en-US" w:eastAsia="zh-CN"/>
        </w:rPr>
        <w:t>基于信息堆叠检索增强的模型架构受限于模型处理上下文的长度以及显存随检索个数的线性增长，而基于跨模型向量融合的检索增强架构的有效性和泛化性，在同架构更大参数量</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和不同架构的</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模型上进行实验验证，以证明该架构的有效性和泛化性。</w:t>
      </w:r>
    </w:p>
    <w:bookmarkEnd w:id="39"/>
    <w:p w14:paraId="65059E6E">
      <w:pPr>
        <w:pStyle w:val="48"/>
        <w:spacing w:before="163" w:after="163"/>
        <w:rPr>
          <w:rFonts w:ascii="Times New Roman" w:hAnsi="Times New Roman" w:cs="Times New Roman"/>
          <w:shd w:val="clear" w:color="auto" w:fill="auto"/>
        </w:rPr>
      </w:pPr>
      <w:bookmarkStart w:id="40" w:name="_Toc17455"/>
      <w:r>
        <w:rPr>
          <w:rFonts w:ascii="Times New Roman" w:hAnsi="Times New Roman" w:cs="Times New Roman"/>
          <w:shd w:val="clear" w:color="auto" w:fill="auto"/>
        </w:rPr>
        <w:t>本文组织结构</w:t>
      </w:r>
      <w:bookmarkEnd w:id="40"/>
    </w:p>
    <w:p w14:paraId="1D7FCB6B">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本文的组织结构划分如下：</w:t>
      </w:r>
    </w:p>
    <w:p w14:paraId="0EA2F535">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第一章 绪论</w:t>
      </w:r>
    </w:p>
    <w:p w14:paraId="66B3AF81">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本章介绍了本文的研究背景和研究意义，概述了</w:t>
      </w:r>
      <w:r>
        <w:rPr>
          <w:rFonts w:hint="eastAsia" w:ascii="Times New Roman" w:hAnsi="Times New Roman" w:cs="Times New Roman"/>
          <w:shd w:val="clear" w:color="auto" w:fill="auto"/>
          <w:lang w:val="en-US" w:eastAsia="zh-CN"/>
        </w:rPr>
        <w:t>基于预训练模型的即时缺陷预测技术以及检索增强技术的相关研究</w:t>
      </w:r>
      <w:r>
        <w:rPr>
          <w:rFonts w:ascii="Times New Roman" w:hAnsi="Times New Roman" w:cs="Times New Roman"/>
          <w:shd w:val="clear" w:color="auto" w:fill="auto"/>
        </w:rPr>
        <w:t>，明确了本文的研究目标和内容。</w:t>
      </w:r>
    </w:p>
    <w:p w14:paraId="64226AE3">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第二章 相关技术基础介绍</w:t>
      </w:r>
    </w:p>
    <w:p w14:paraId="3ED1B48D">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本章介绍了本文所涉及领域的相关基础知识，概述了</w:t>
      </w:r>
      <w:r>
        <w:rPr>
          <w:rFonts w:hint="eastAsia" w:ascii="Times New Roman" w:hAnsi="Times New Roman" w:cs="Times New Roman"/>
          <w:shd w:val="clear" w:color="auto" w:fill="auto"/>
          <w:lang w:val="en-US" w:eastAsia="zh-CN"/>
        </w:rPr>
        <w:t>即时缺陷预测，预训练模型调优以及检索增强</w:t>
      </w:r>
      <w:r>
        <w:rPr>
          <w:rFonts w:ascii="Times New Roman" w:hAnsi="Times New Roman" w:cs="Times New Roman"/>
          <w:shd w:val="clear" w:color="auto" w:fill="auto"/>
        </w:rPr>
        <w:t>国内外研究现状的基本知识。</w:t>
      </w:r>
    </w:p>
    <w:p w14:paraId="5A286713">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 xml:space="preserve">第三章 </w:t>
      </w:r>
      <w:r>
        <w:rPr>
          <w:rFonts w:hint="eastAsia" w:ascii="Times New Roman" w:hAnsi="Times New Roman"/>
          <w:shd w:val="clear" w:color="auto" w:fill="auto"/>
          <w:lang w:val="en-US" w:eastAsia="zh-CN"/>
        </w:rPr>
        <w:t>预训练模型结构对缺陷预测任务的影响研究</w:t>
      </w:r>
    </w:p>
    <w:p w14:paraId="364E4A26">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本章详细阐述了</w:t>
      </w:r>
      <w:r>
        <w:rPr>
          <w:rFonts w:hint="eastAsia" w:ascii="Times New Roman" w:hAnsi="Times New Roman" w:cs="Times New Roman"/>
          <w:shd w:val="clear" w:color="auto" w:fill="auto"/>
        </w:rPr>
        <w:t>预训练模型结构对缺陷预测任务的影响研究</w:t>
      </w:r>
      <w:r>
        <w:rPr>
          <w:rFonts w:hint="eastAsia" w:ascii="Times New Roman" w:hAnsi="Times New Roman" w:cs="Times New Roman"/>
          <w:shd w:val="clear" w:color="auto" w:fill="auto"/>
          <w:lang w:val="en-US" w:eastAsia="zh-CN"/>
        </w:rPr>
        <w:t>的实证</w:t>
      </w:r>
      <w:r>
        <w:rPr>
          <w:rFonts w:ascii="Times New Roman" w:hAnsi="Times New Roman" w:cs="Times New Roman"/>
          <w:shd w:val="clear" w:color="auto" w:fill="auto"/>
        </w:rPr>
        <w:t>方案。该方案主要</w:t>
      </w:r>
      <w:r>
        <w:rPr>
          <w:rFonts w:hint="eastAsia" w:ascii="Times New Roman" w:hAnsi="Times New Roman" w:cs="Times New Roman"/>
          <w:shd w:val="clear" w:color="auto" w:fill="auto"/>
          <w:lang w:val="en-US" w:eastAsia="zh-CN"/>
        </w:rPr>
        <w:t>通过构建基于预训练模型的通用即时缺陷预测模型架构，在通用数据集上</w:t>
      </w:r>
      <w:r>
        <w:rPr>
          <w:rFonts w:hint="default" w:ascii="Times New Roman" w:hAnsi="Times New Roman"/>
          <w:shd w:val="clear" w:color="auto" w:fill="auto"/>
          <w:lang w:val="en-US" w:eastAsia="zh-CN"/>
        </w:rPr>
        <w:t>全面评估这些</w:t>
      </w:r>
      <w:r>
        <w:rPr>
          <w:rFonts w:hint="eastAsia" w:ascii="Times New Roman" w:hAnsi="Times New Roman"/>
          <w:shd w:val="clear" w:color="auto" w:fill="auto"/>
          <w:lang w:val="en-US" w:eastAsia="zh-CN"/>
        </w:rPr>
        <w:t>基于</w:t>
      </w:r>
      <w:r>
        <w:rPr>
          <w:rFonts w:hint="default" w:ascii="Times New Roman" w:hAnsi="Times New Roman"/>
          <w:shd w:val="clear" w:color="auto" w:fill="auto"/>
          <w:lang w:val="en-US" w:eastAsia="zh-CN"/>
        </w:rPr>
        <w:t>预训练</w:t>
      </w:r>
      <w:r>
        <w:rPr>
          <w:rFonts w:hint="eastAsia" w:ascii="Times New Roman" w:hAnsi="Times New Roman"/>
          <w:shd w:val="clear" w:color="auto" w:fill="auto"/>
          <w:lang w:val="en-US" w:eastAsia="zh-CN"/>
        </w:rPr>
        <w:t>模型</w:t>
      </w:r>
      <w:r>
        <w:rPr>
          <w:rFonts w:hint="default" w:ascii="Times New Roman" w:hAnsi="Times New Roman"/>
          <w:shd w:val="clear" w:color="auto" w:fill="auto"/>
          <w:lang w:val="en-US" w:eastAsia="zh-CN"/>
        </w:rPr>
        <w:t>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r>
        <w:rPr>
          <w:rFonts w:hint="eastAsia" w:ascii="Times New Roman" w:hAnsi="Times New Roman"/>
          <w:shd w:val="clear" w:color="auto" w:fill="auto"/>
          <w:lang w:val="en-US" w:eastAsia="zh-CN"/>
        </w:rPr>
        <w:t>以及影响其性能的具体因素，包括预训练模型架构，模型输入以及缺陷数据占比的影响</w:t>
      </w:r>
      <w:r>
        <w:rPr>
          <w:rFonts w:ascii="Times New Roman" w:hAnsi="Times New Roman" w:cs="Times New Roman"/>
          <w:shd w:val="clear" w:color="auto" w:fill="auto"/>
        </w:rPr>
        <w:t>。</w:t>
      </w:r>
    </w:p>
    <w:p w14:paraId="78190196">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 xml:space="preserve">第四章 </w:t>
      </w:r>
      <w:r>
        <w:rPr>
          <w:rFonts w:hint="eastAsia" w:ascii="Times New Roman" w:hAnsi="Times New Roman" w:cs="Times New Roman"/>
          <w:shd w:val="clear" w:color="auto" w:fill="auto"/>
          <w:lang w:val="en-US" w:eastAsia="zh-CN"/>
        </w:rPr>
        <w:t>预训练微调策略对缺陷预测任务的影响探究</w:t>
      </w:r>
    </w:p>
    <w:p w14:paraId="6ED8D558">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本章详细阐述了</w:t>
      </w:r>
      <w:r>
        <w:rPr>
          <w:rFonts w:hint="eastAsia" w:ascii="Times New Roman" w:hAnsi="Times New Roman" w:cs="Times New Roman"/>
          <w:shd w:val="clear" w:color="auto" w:fill="auto"/>
          <w:lang w:val="en-US" w:eastAsia="zh-CN"/>
        </w:rPr>
        <w:t>不同微调策略对基于</w:t>
      </w:r>
      <w:r>
        <w:rPr>
          <w:rFonts w:hint="eastAsia" w:ascii="Times New Roman" w:hAnsi="Times New Roman" w:cs="Times New Roman"/>
          <w:shd w:val="clear" w:color="auto" w:fill="auto"/>
        </w:rPr>
        <w:t>预训练模型</w:t>
      </w:r>
      <w:r>
        <w:rPr>
          <w:rFonts w:hint="eastAsia" w:ascii="Times New Roman" w:hAnsi="Times New Roman" w:cs="Times New Roman"/>
          <w:shd w:val="clear" w:color="auto" w:fill="auto"/>
          <w:lang w:val="en-US" w:eastAsia="zh-CN"/>
        </w:rPr>
        <w:t>的</w:t>
      </w:r>
      <w:r>
        <w:rPr>
          <w:rFonts w:hint="eastAsia" w:ascii="Times New Roman" w:hAnsi="Times New Roman" w:eastAsia="Times New Roman" w:cs="Times New Roman"/>
          <w:shd w:val="clear" w:color="auto" w:fill="auto"/>
          <w:lang w:val="en-US" w:eastAsia="zh-CN"/>
        </w:rPr>
        <w:t>JIT</w:t>
      </w:r>
      <w:r>
        <w:rPr>
          <w:rFonts w:hint="eastAsia" w:ascii="Times New Roman" w:hAnsi="Times New Roman" w:cs="Times New Roman"/>
          <w:shd w:val="clear" w:color="auto" w:fill="auto"/>
          <w:lang w:val="en-US" w:eastAsia="zh-CN"/>
        </w:rPr>
        <w:t>架构性能影响的研究方案。</w:t>
      </w:r>
      <w:r>
        <w:rPr>
          <w:rFonts w:ascii="Times New Roman" w:hAnsi="Times New Roman" w:cs="Times New Roman"/>
          <w:shd w:val="clear" w:color="auto" w:fill="auto"/>
        </w:rPr>
        <w:t>该方案主要</w:t>
      </w:r>
      <w:r>
        <w:rPr>
          <w:rFonts w:hint="eastAsia" w:ascii="Times New Roman" w:hAnsi="Times New Roman" w:cs="Times New Roman"/>
          <w:shd w:val="clear" w:color="auto" w:fill="auto"/>
          <w:lang w:val="en-US" w:eastAsia="zh-CN"/>
        </w:rPr>
        <w:t>通过基于第三章的通用</w:t>
      </w:r>
      <w:r>
        <w:rPr>
          <w:rFonts w:hint="eastAsia" w:ascii="Times New Roman" w:hAnsi="Times New Roman" w:eastAsia="Times New Roman" w:cs="Times New Roman"/>
          <w:shd w:val="clear" w:color="auto" w:fill="auto"/>
          <w:lang w:val="en-US" w:eastAsia="zh-CN"/>
        </w:rPr>
        <w:t>JIT</w:t>
      </w:r>
      <w:r>
        <w:rPr>
          <w:rFonts w:hint="eastAsia" w:ascii="Times New Roman" w:hAnsi="Times New Roman" w:cs="Times New Roman"/>
          <w:shd w:val="clear" w:color="auto" w:fill="auto"/>
          <w:lang w:val="en-US" w:eastAsia="zh-CN"/>
        </w:rPr>
        <w:t>架构，探究</w:t>
      </w:r>
      <w:r>
        <w:rPr>
          <w:rFonts w:hint="eastAsia" w:ascii="Times New Roman" w:hAnsi="Times New Roman" w:eastAsia="Times New Roman" w:cs="Times New Roman"/>
          <w:shd w:val="clear" w:color="auto" w:fill="auto"/>
          <w:lang w:val="en-US" w:eastAsia="zh-CN"/>
        </w:rPr>
        <w:t>encoder</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only</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decoder</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only</w:t>
      </w:r>
      <w:r>
        <w:rPr>
          <w:rFonts w:hint="eastAsia" w:ascii="Times New Roman" w:hAnsi="Times New Roman" w:cs="Times New Roman"/>
          <w:shd w:val="clear" w:color="auto" w:fill="auto"/>
          <w:lang w:val="en-US" w:eastAsia="zh-CN"/>
        </w:rPr>
        <w:t>的两个经典模型</w:t>
      </w:r>
      <w:r>
        <w:rPr>
          <w:rFonts w:hint="eastAsia" w:ascii="Times New Roman" w:hAnsi="Times New Roman" w:eastAsia="Times New Roman" w:cs="Times New Roman"/>
          <w:shd w:val="clear" w:color="auto" w:fill="auto"/>
          <w:lang w:val="en-US" w:eastAsia="zh-CN"/>
        </w:rPr>
        <w:t>CodeBERT</w:t>
      </w:r>
      <w:r>
        <w:rPr>
          <w:rFonts w:hint="eastAsia" w:ascii="Times New Roman" w:hAnsi="Times New Roman" w:cs="Times New Roman"/>
          <w:shd w:val="clear" w:color="auto" w:fill="auto"/>
          <w:lang w:val="en-US" w:eastAsia="zh-CN"/>
        </w:rPr>
        <w:t>及</w:t>
      </w:r>
      <w:r>
        <w:rPr>
          <w:rFonts w:hint="eastAsia" w:ascii="Times New Roman" w:hAnsi="Times New Roman" w:eastAsia="Times New Roman" w:cs="Times New Roman"/>
          <w:shd w:val="clear" w:color="auto" w:fill="auto"/>
          <w:lang w:val="en-US" w:eastAsia="zh-CN"/>
        </w:rPr>
        <w:t>CodeGPT</w:t>
      </w:r>
      <w:r>
        <w:rPr>
          <w:rFonts w:hint="eastAsia" w:ascii="Times New Roman" w:hAnsi="Times New Roman" w:cs="Times New Roman"/>
          <w:shd w:val="clear" w:color="auto" w:fill="auto"/>
          <w:lang w:val="en-US" w:eastAsia="zh-CN"/>
        </w:rPr>
        <w:t>在应用不同参数冻结，参数初始化以及不同优化器策略下的性能变化，并在接近</w:t>
      </w:r>
      <w:r>
        <w:rPr>
          <w:rFonts w:hint="eastAsia" w:ascii="Times New Roman" w:hAnsi="Times New Roman" w:eastAsia="Times New Roman" w:cs="Times New Roman"/>
          <w:shd w:val="clear" w:color="auto" w:fill="auto"/>
          <w:lang w:val="en-US" w:eastAsia="zh-CN"/>
        </w:rPr>
        <w:t>10</w:t>
      </w:r>
      <w:r>
        <w:rPr>
          <w:rFonts w:hint="eastAsia" w:ascii="Times New Roman" w:hAnsi="Times New Roman" w:cs="Times New Roman"/>
          <w:shd w:val="clear" w:color="auto" w:fill="auto"/>
          <w:lang w:val="en-US" w:eastAsia="zh-CN"/>
        </w:rPr>
        <w:t>万条通用数据集上进行</w:t>
      </w:r>
      <w:r>
        <w:rPr>
          <w:rFonts w:hint="default" w:ascii="Times New Roman" w:hAnsi="Times New Roman"/>
          <w:shd w:val="clear" w:color="auto" w:fill="auto"/>
          <w:lang w:val="en-US" w:eastAsia="zh-CN"/>
        </w:rPr>
        <w:t>评估</w:t>
      </w:r>
      <w:r>
        <w:rPr>
          <w:rFonts w:hint="eastAsia" w:ascii="Times New Roman" w:hAnsi="Times New Roman"/>
          <w:shd w:val="clear" w:color="auto" w:fill="auto"/>
          <w:lang w:val="en-US" w:eastAsia="zh-CN"/>
        </w:rPr>
        <w:t>，并结合上述研究提出一个基于</w:t>
      </w:r>
      <w:r>
        <w:rPr>
          <w:rFonts w:hint="eastAsia" w:ascii="Times New Roman" w:hAnsi="Times New Roman" w:eastAsia="Times New Roman"/>
          <w:shd w:val="clear" w:color="auto" w:fill="auto"/>
          <w:lang w:val="en-US" w:eastAsia="zh-CN"/>
        </w:rPr>
        <w:t>LoRA</w:t>
      </w:r>
      <w:r>
        <w:rPr>
          <w:rFonts w:hint="eastAsia" w:ascii="Times New Roman" w:hAnsi="Times New Roman"/>
          <w:shd w:val="clear" w:color="auto" w:fill="auto"/>
          <w:lang w:val="en-US" w:eastAsia="zh-CN"/>
        </w:rPr>
        <w:t>的轻量级微调方式，在保持与全参数微调相比性能无损情况下，实现更经济有效的微调</w:t>
      </w:r>
      <w:r>
        <w:rPr>
          <w:rFonts w:ascii="Times New Roman" w:hAnsi="Times New Roman" w:cs="Times New Roman"/>
          <w:shd w:val="clear" w:color="auto" w:fill="auto"/>
        </w:rPr>
        <w:t>。</w:t>
      </w:r>
    </w:p>
    <w:p w14:paraId="3A4F82F3">
      <w:pPr>
        <w:numPr>
          <w:ilvl w:val="0"/>
          <w:numId w:val="5"/>
        </w:numPr>
        <w:spacing w:line="360" w:lineRule="auto"/>
        <w:ind w:firstLine="480" w:firstLineChars="200"/>
        <w:rPr>
          <w:rFonts w:hint="default" w:ascii="Times New Roman" w:hAnsi="Times New Roman" w:eastAsia="宋体" w:cs="Times New Roman"/>
          <w:shd w:val="clear" w:color="auto" w:fill="auto"/>
          <w:lang w:val="en-US" w:eastAsia="zh-CN"/>
        </w:rPr>
      </w:pPr>
      <w:r>
        <w:rPr>
          <w:rFonts w:hint="eastAsia" w:ascii="Times New Roman" w:hAnsi="Times New Roman" w:cs="Times New Roman"/>
          <w:shd w:val="clear" w:color="auto" w:fill="auto"/>
        </w:rPr>
        <w:t>基于检索增强的即时缺陷预测技术研究</w:t>
      </w:r>
    </w:p>
    <w:p w14:paraId="0F0CB2DD">
      <w:pPr>
        <w:numPr>
          <w:ilvl w:val="0"/>
          <w:numId w:val="0"/>
        </w:numPr>
        <w:spacing w:line="360" w:lineRule="auto"/>
        <w:ind w:firstLine="420" w:firstLineChars="0"/>
        <w:rPr>
          <w:rFonts w:hint="default" w:ascii="Times New Roman" w:hAnsi="Times New Roman" w:eastAsia="宋体" w:cs="Times New Roman"/>
          <w:shd w:val="clear" w:color="auto" w:fill="auto"/>
          <w:lang w:val="en-US" w:eastAsia="zh-CN"/>
        </w:rPr>
      </w:pPr>
      <w:r>
        <w:rPr>
          <w:rFonts w:ascii="Times New Roman" w:hAnsi="Times New Roman" w:cs="Times New Roman"/>
          <w:shd w:val="clear" w:color="auto" w:fill="auto"/>
        </w:rPr>
        <w:t>本章</w:t>
      </w:r>
      <w:r>
        <w:rPr>
          <w:rFonts w:hint="eastAsia" w:ascii="Times New Roman" w:hAnsi="Times New Roman" w:cs="Times New Roman"/>
          <w:shd w:val="clear" w:color="auto" w:fill="auto"/>
          <w:lang w:val="en-US" w:eastAsia="zh-CN"/>
        </w:rPr>
        <w:t>结合第三章及第四章的实证研究发现，针对</w:t>
      </w:r>
      <w:r>
        <w:rPr>
          <w:rFonts w:hint="eastAsia" w:ascii="Times New Roman" w:hAnsi="Times New Roman" w:cs="Times New Roman"/>
          <w:shd w:val="clear" w:color="auto" w:fill="auto"/>
        </w:rPr>
        <w:t>缺陷预测任务中的信息不足问题，提出了</w:t>
      </w:r>
      <w:r>
        <w:rPr>
          <w:rFonts w:hint="eastAsia" w:ascii="Times New Roman" w:hAnsi="Times New Roman" w:cs="Times New Roman"/>
          <w:shd w:val="clear" w:color="auto" w:fill="auto"/>
          <w:lang w:val="en-US" w:eastAsia="zh-CN"/>
        </w:rPr>
        <w:t>两</w:t>
      </w:r>
      <w:r>
        <w:rPr>
          <w:rFonts w:hint="eastAsia" w:ascii="Times New Roman" w:hAnsi="Times New Roman" w:cs="Times New Roman"/>
          <w:shd w:val="clear" w:color="auto" w:fill="auto"/>
        </w:rPr>
        <w:t>种</w:t>
      </w:r>
      <w:r>
        <w:rPr>
          <w:rFonts w:hint="eastAsia" w:ascii="Times New Roman" w:hAnsi="Times New Roman" w:cs="Times New Roman"/>
          <w:shd w:val="clear" w:color="auto" w:fill="auto"/>
          <w:lang w:val="en-US" w:eastAsia="zh-CN"/>
        </w:rPr>
        <w:t>基于</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cs="Times New Roman"/>
          <w:shd w:val="clear" w:color="auto" w:fill="auto"/>
          <w:lang w:val="en-US" w:eastAsia="zh-CN"/>
        </w:rPr>
        <w:t>的</w:t>
      </w:r>
      <w:r>
        <w:rPr>
          <w:rFonts w:hint="eastAsia" w:ascii="Times New Roman" w:hAnsi="Times New Roman" w:cs="Times New Roman"/>
          <w:shd w:val="clear" w:color="auto" w:fill="auto"/>
        </w:rPr>
        <w:t>检索增强的方法</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lang w:val="en-US" w:eastAsia="zh-CN"/>
        </w:rPr>
        <w:t>即基于信息堆叠（</w:t>
      </w:r>
      <w:r>
        <w:rPr>
          <w:rFonts w:hint="eastAsia" w:ascii="Times New Roman" w:hAnsi="Times New Roman" w:eastAsia="Times New Roman" w:cs="Times New Roman"/>
          <w:shd w:val="clear" w:color="auto" w:fill="auto"/>
          <w:lang w:val="en-US" w:eastAsia="zh-CN"/>
        </w:rPr>
        <w:t>RIS</w:t>
      </w:r>
      <w:r>
        <w:rPr>
          <w:rFonts w:hint="eastAsia" w:ascii="Times New Roman" w:hAnsi="Times New Roman" w:cs="Times New Roman"/>
          <w:shd w:val="clear" w:color="auto" w:fill="auto"/>
          <w:lang w:val="en-US" w:eastAsia="zh-CN"/>
        </w:rPr>
        <w:t>）的和基于跨模型向量融合（</w:t>
      </w:r>
      <w:r>
        <w:rPr>
          <w:rFonts w:hint="eastAsia" w:ascii="Times New Roman" w:hAnsi="Times New Roman" w:eastAsia="Times New Roman" w:cs="Times New Roman"/>
          <w:shd w:val="clear" w:color="auto" w:fill="auto"/>
          <w:lang w:val="en-US" w:eastAsia="zh-CN"/>
        </w:rPr>
        <w:t>RVF</w:t>
      </w:r>
      <w:r>
        <w:rPr>
          <w:rFonts w:hint="eastAsia" w:ascii="Times New Roman" w:hAnsi="Times New Roman" w:cs="Times New Roman"/>
          <w:shd w:val="clear" w:color="auto" w:fill="auto"/>
          <w:lang w:val="en-US" w:eastAsia="zh-CN"/>
        </w:rPr>
        <w:t>）的两种架构</w:t>
      </w:r>
      <w:r>
        <w:rPr>
          <w:rFonts w:hint="eastAsia" w:ascii="Times New Roman" w:hAnsi="Times New Roman" w:cs="Times New Roman"/>
          <w:shd w:val="clear" w:color="auto" w:fill="auto"/>
        </w:rPr>
        <w:t>来构建</w:t>
      </w:r>
      <w:r>
        <w:rPr>
          <w:rFonts w:hint="eastAsia" w:ascii="Times New Roman" w:hAnsi="Times New Roman" w:eastAsia="Times New Roman" w:cs="Times New Roman"/>
          <w:shd w:val="clear" w:color="auto" w:fill="auto"/>
          <w:lang w:val="en-US" w:eastAsia="zh-CN"/>
        </w:rPr>
        <w:t>JIT</w:t>
      </w:r>
      <w:r>
        <w:rPr>
          <w:rFonts w:hint="eastAsia" w:ascii="Times New Roman" w:hAnsi="Times New Roman" w:cs="Times New Roman"/>
          <w:shd w:val="clear" w:color="auto" w:fill="auto"/>
        </w:rPr>
        <w:t>模型。</w:t>
      </w:r>
      <w:r>
        <w:rPr>
          <w:rFonts w:hint="eastAsia" w:ascii="Times New Roman" w:hAnsi="Times New Roman" w:cs="Times New Roman"/>
          <w:shd w:val="clear" w:color="auto" w:fill="auto"/>
          <w:lang w:val="en-US" w:eastAsia="zh-CN"/>
        </w:rPr>
        <w:t>其中两种架构都在基于第三章提出</w:t>
      </w:r>
      <w:r>
        <w:rPr>
          <w:rFonts w:hint="eastAsia" w:ascii="Times New Roman" w:hAnsi="Times New Roman" w:eastAsia="Times New Roman" w:cs="Times New Roman"/>
          <w:shd w:val="clear" w:color="auto" w:fill="auto"/>
          <w:lang w:val="en-US" w:eastAsia="zh-CN"/>
        </w:rPr>
        <w:t>CodeGPTJIT</w:t>
      </w:r>
      <w:r>
        <w:rPr>
          <w:rFonts w:hint="eastAsia" w:ascii="Times New Roman" w:hAnsi="Times New Roman" w:cs="Times New Roman"/>
          <w:shd w:val="clear" w:color="auto" w:fill="auto"/>
          <w:lang w:val="en-US" w:eastAsia="zh-CN"/>
        </w:rPr>
        <w:t>的</w:t>
      </w:r>
      <w:r>
        <w:rPr>
          <w:rFonts w:hint="eastAsia" w:ascii="Times New Roman" w:hAnsi="Times New Roman" w:cs="Times New Roman"/>
          <w:shd w:val="clear" w:color="auto" w:fill="auto"/>
        </w:rPr>
        <w:t>模型上进行了初步实验，使用裁剪后的</w:t>
      </w:r>
      <w:r>
        <w:rPr>
          <w:rFonts w:hint="eastAsia" w:ascii="Times New Roman" w:hAnsi="Times New Roman" w:eastAsia="Times New Roman" w:cs="Times New Roman"/>
          <w:shd w:val="clear" w:color="auto" w:fill="auto"/>
        </w:rPr>
        <w:t>Codellama</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7B</w:t>
      </w:r>
      <w:r>
        <w:rPr>
          <w:rFonts w:hint="eastAsia" w:ascii="Times New Roman" w:hAnsi="Times New Roman" w:cs="Times New Roman"/>
          <w:shd w:val="clear" w:color="auto" w:fill="auto"/>
        </w:rPr>
        <w:t>作为向量编码器，</w:t>
      </w:r>
      <w:r>
        <w:rPr>
          <w:rFonts w:hint="eastAsia" w:ascii="Times New Roman" w:hAnsi="Times New Roman" w:cs="Times New Roman"/>
          <w:shd w:val="clear" w:color="auto" w:fill="auto"/>
          <w:lang w:val="en-US" w:eastAsia="zh-CN"/>
        </w:rPr>
        <w:t>验证了其性能的提升</w:t>
      </w:r>
      <w:r>
        <w:rPr>
          <w:rFonts w:hint="eastAsia" w:ascii="Times New Roman" w:hAnsi="Times New Roman" w:cs="Times New Roman"/>
          <w:shd w:val="clear" w:color="auto" w:fill="auto"/>
        </w:rPr>
        <w:t>。</w:t>
      </w:r>
      <w:r>
        <w:rPr>
          <w:rFonts w:hint="eastAsia" w:ascii="Times New Roman" w:hAnsi="Times New Roman" w:cs="Times New Roman"/>
          <w:shd w:val="clear" w:color="auto" w:fill="auto"/>
          <w:lang w:val="en-US" w:eastAsia="zh-CN"/>
        </w:rPr>
        <w:t>此外，基于跨模型向量融合的架构可以</w:t>
      </w:r>
      <w:r>
        <w:rPr>
          <w:rFonts w:hint="eastAsia" w:ascii="Times New Roman" w:hAnsi="Times New Roman" w:cs="Times New Roman"/>
          <w:shd w:val="clear" w:color="auto" w:fill="auto"/>
        </w:rPr>
        <w:t>在参数量更大的</w:t>
      </w:r>
      <w:r>
        <w:rPr>
          <w:rFonts w:hint="eastAsia" w:ascii="Times New Roman" w:hAnsi="Times New Roman" w:eastAsia="Times New Roman" w:cs="Times New Roman"/>
          <w:shd w:val="clear" w:color="auto" w:fill="auto"/>
        </w:rPr>
        <w:t>GPT2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medium</w:t>
      </w:r>
      <w:r>
        <w:rPr>
          <w:rFonts w:hint="eastAsia" w:ascii="Times New Roman" w:hAnsi="Times New Roman" w:cs="Times New Roman"/>
          <w:shd w:val="clear" w:color="auto" w:fill="auto"/>
          <w:lang w:val="en-US" w:eastAsia="zh-CN"/>
        </w:rPr>
        <w:t>模型</w:t>
      </w:r>
      <w:r>
        <w:rPr>
          <w:rFonts w:hint="eastAsia" w:ascii="Times New Roman" w:hAnsi="Times New Roman" w:cs="Times New Roman"/>
          <w:shd w:val="clear" w:color="auto" w:fill="auto"/>
        </w:rPr>
        <w:t>和不同架构的</w:t>
      </w:r>
      <w:r>
        <w:rPr>
          <w:rFonts w:hint="eastAsia" w:ascii="Times New Roman" w:hAnsi="Times New Roman" w:eastAsia="Times New Roman" w:cs="Times New Roman"/>
          <w:shd w:val="clear" w:color="auto" w:fill="auto"/>
        </w:rPr>
        <w:t>Llama3</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1B</w:t>
      </w:r>
      <w:r>
        <w:rPr>
          <w:rFonts w:hint="eastAsia" w:ascii="Times New Roman" w:hAnsi="Times New Roman" w:cs="Times New Roman"/>
          <w:shd w:val="clear" w:color="auto" w:fill="auto"/>
        </w:rPr>
        <w:t>模型上</w:t>
      </w:r>
      <w:r>
        <w:rPr>
          <w:rFonts w:hint="eastAsia" w:ascii="Times New Roman" w:hAnsi="Times New Roman" w:cs="Times New Roman"/>
          <w:shd w:val="clear" w:color="auto" w:fill="auto"/>
          <w:lang w:val="en-US" w:eastAsia="zh-CN"/>
        </w:rPr>
        <w:t>体现其有效性和泛化</w:t>
      </w:r>
      <w:r>
        <w:rPr>
          <w:rFonts w:hint="eastAsia" w:ascii="Times New Roman" w:hAnsi="Times New Roman" w:cs="Times New Roman"/>
          <w:shd w:val="clear" w:color="auto" w:fill="auto"/>
        </w:rPr>
        <w:t>。</w:t>
      </w:r>
    </w:p>
    <w:p w14:paraId="357CB7EB">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总结和展望</w:t>
      </w:r>
    </w:p>
    <w:p w14:paraId="7E780DAA">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本章包含对本论文的工作总结和对本领域内未来可行工作的展望。对本论文的工作总结主要概述了本文在</w:t>
      </w:r>
      <w:r>
        <w:rPr>
          <w:rFonts w:hint="eastAsia" w:ascii="Times New Roman" w:hAnsi="Times New Roman" w:cs="Times New Roman"/>
          <w:shd w:val="clear" w:color="auto" w:fill="auto"/>
          <w:lang w:val="en-US" w:eastAsia="zh-CN"/>
        </w:rPr>
        <w:t>基于预训练模型的即时缺陷预测</w:t>
      </w:r>
      <w:r>
        <w:rPr>
          <w:rFonts w:ascii="Times New Roman" w:hAnsi="Times New Roman" w:cs="Times New Roman"/>
          <w:shd w:val="clear" w:color="auto" w:fill="auto"/>
        </w:rPr>
        <w:t>技术领域所</w:t>
      </w:r>
      <w:r>
        <w:rPr>
          <w:rFonts w:hint="eastAsia" w:ascii="Times New Roman" w:hAnsi="Times New Roman" w:cs="Times New Roman"/>
          <w:shd w:val="clear" w:color="auto" w:fill="auto"/>
        </w:rPr>
        <w:t>做</w:t>
      </w:r>
      <w:r>
        <w:rPr>
          <w:rFonts w:ascii="Times New Roman" w:hAnsi="Times New Roman" w:cs="Times New Roman"/>
          <w:shd w:val="clear" w:color="auto" w:fill="auto"/>
        </w:rPr>
        <w:t>出的贡献，并对本文所实现方案的局限性给出分析；对未来可行工作的展望主要包括对当前工作局限性改进策略的猜想，和此领域进一步研究发展可能性的探究。</w:t>
      </w:r>
    </w:p>
    <w:p w14:paraId="1DE427F7">
      <w:pPr>
        <w:pStyle w:val="45"/>
        <w:spacing w:before="163" w:after="163"/>
        <w:rPr>
          <w:rFonts w:hint="eastAsia" w:ascii="Times New Roman" w:hAnsi="Times New Roman" w:cs="Times New Roman"/>
          <w:shd w:val="clear" w:color="auto" w:fill="auto"/>
          <w:lang w:val="en-US" w:eastAsia="zh-CN"/>
        </w:rPr>
      </w:pPr>
      <w:bookmarkStart w:id="41" w:name="_Toc12870"/>
      <w:r>
        <w:rPr>
          <w:rFonts w:hint="eastAsia" w:ascii="Times New Roman" w:hAnsi="Times New Roman" w:cs="Times New Roman"/>
          <w:shd w:val="clear" w:color="auto" w:fill="auto"/>
          <w:lang w:val="en-US" w:eastAsia="zh-CN"/>
        </w:rPr>
        <w:t>相关技术基础介绍</w:t>
      </w:r>
      <w:bookmarkEnd w:id="41"/>
    </w:p>
    <w:p w14:paraId="70612CEE">
      <w:pPr>
        <w:spacing w:line="360" w:lineRule="auto"/>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t>本章主要介绍本文工作的技术背景，主要包括</w:t>
      </w:r>
      <w:r>
        <w:rPr>
          <w:rFonts w:hint="eastAsia" w:ascii="Times New Roman" w:hAnsi="Times New Roman" w:cs="Times New Roman"/>
          <w:shd w:val="clear" w:color="auto" w:fill="auto"/>
          <w:lang w:val="en-US" w:eastAsia="zh-CN"/>
        </w:rPr>
        <w:t>即时缺陷预测任务以及检索增强相关技术</w:t>
      </w:r>
      <w:r>
        <w:rPr>
          <w:rFonts w:ascii="Times New Roman" w:hAnsi="Times New Roman" w:cs="Times New Roman"/>
          <w:shd w:val="clear" w:color="auto" w:fill="auto"/>
        </w:rPr>
        <w:t>的基本知识。</w:t>
      </w:r>
    </w:p>
    <w:p w14:paraId="01DA3431">
      <w:pPr>
        <w:pStyle w:val="48"/>
        <w:spacing w:before="163" w:after="163"/>
        <w:rPr>
          <w:rFonts w:ascii="Times New Roman" w:hAnsi="Times New Roman" w:cs="Times New Roman"/>
          <w:shd w:val="clear" w:color="auto" w:fill="auto"/>
        </w:rPr>
      </w:pPr>
      <w:bookmarkStart w:id="42" w:name="_Toc13313"/>
      <w:r>
        <w:rPr>
          <w:rFonts w:hint="eastAsia" w:ascii="Times New Roman" w:hAnsi="Times New Roman" w:cs="Times New Roman"/>
          <w:shd w:val="clear" w:color="auto" w:fill="auto"/>
          <w:lang w:val="en-US" w:eastAsia="zh-CN"/>
        </w:rPr>
        <w:t>即时缺陷预测</w:t>
      </w:r>
      <w:bookmarkEnd w:id="42"/>
    </w:p>
    <w:p w14:paraId="3D675087">
      <w:pPr>
        <w:ind w:firstLine="420" w:firstLineChars="0"/>
        <w:rPr>
          <w:rFonts w:hint="default" w:ascii="Times New Roman" w:hAnsi="Times New Roman"/>
          <w:shd w:val="clear" w:color="auto" w:fill="auto"/>
          <w:lang w:val="en-US"/>
        </w:rPr>
      </w:pPr>
      <w:r>
        <w:rPr>
          <w:rFonts w:hint="eastAsia" w:ascii="Times New Roman" w:hAnsi="Times New Roman" w:cs="Times New Roman"/>
          <w:shd w:val="clear" w:color="auto" w:fill="auto"/>
          <w:lang w:val="en-US" w:eastAsia="zh-CN"/>
        </w:rPr>
        <w:t>即时缺陷预测方法旨在及时发现软件缺陷，降低修复成本并提升软件质量。通过在开发过程中追溯变更代码，进而实现提交级缺陷预测。这一过程通常包括数据标注、特征提取、模型构建和实验评估。传统技术依赖人工特征提取，并使用机器学习算法进行模型训练。近年来，深度学习的发展使得研究者能够自动从代码中提取特征，从而提升预测效果。此外，随着预训练模型及大模型的出现，微调技术被应用于编程语言任务显示出在这些任务上的显著改进。然而，当前即时缺陷预测中仍存在数据可用性不足以及现有模型架构利用信息不足的问题。</w:t>
      </w:r>
    </w:p>
    <w:p w14:paraId="057830BC">
      <w:pPr>
        <w:pStyle w:val="50"/>
        <w:bidi w:val="0"/>
        <w:rPr>
          <w:rFonts w:hint="default" w:ascii="Times New Roman" w:hAnsi="Times New Roman"/>
          <w:shd w:val="clear" w:color="auto" w:fill="auto"/>
          <w:lang w:val="en-US" w:eastAsia="zh-CN"/>
        </w:rPr>
      </w:pPr>
      <w:bookmarkStart w:id="43" w:name="_Toc5117"/>
      <w:r>
        <w:rPr>
          <w:rFonts w:hint="eastAsia" w:ascii="Times New Roman" w:hAnsi="Times New Roman"/>
          <w:shd w:val="clear" w:color="auto" w:fill="auto"/>
          <w:lang w:val="en-US" w:eastAsia="zh-CN"/>
        </w:rPr>
        <w:t>传统即时缺陷预测技术</w:t>
      </w:r>
      <w:bookmarkEnd w:id="43"/>
    </w:p>
    <w:p w14:paraId="172E5999">
      <w:pPr>
        <w:spacing w:line="360" w:lineRule="auto"/>
        <w:ind w:firstLine="420" w:firstLineChars="0"/>
        <w:rPr>
          <w:rFonts w:hint="eastAsia" w:ascii="Times New Roman" w:hAnsi="Times New Roman"/>
          <w:shd w:val="clear" w:color="auto" w:fill="auto"/>
        </w:rPr>
      </w:pPr>
      <w:r>
        <w:rPr>
          <w:rFonts w:hint="eastAsia" w:ascii="Times New Roman" w:hAnsi="Times New Roman"/>
          <w:shd w:val="clear" w:color="auto" w:fill="auto"/>
        </w:rPr>
        <w:t>及时发现缺陷，有助于减少修复缺陷的成本，提高软件的质量。研究人员</w:t>
      </w:r>
      <w:r>
        <w:rPr>
          <w:rFonts w:hint="eastAsia" w:ascii="Times New Roman" w:hAnsi="Times New Roman"/>
          <w:shd w:val="clear" w:color="auto" w:fill="auto"/>
          <w:lang w:eastAsia="zh-CN"/>
        </w:rPr>
        <w:t>已经</w:t>
      </w:r>
      <w:r>
        <w:rPr>
          <w:rFonts w:hint="eastAsia" w:ascii="Times New Roman" w:hAnsi="Times New Roman"/>
          <w:shd w:val="clear" w:color="auto" w:fill="auto"/>
        </w:rPr>
        <w:t>提出了大量的缺陷预测技术</w:t>
      </w:r>
      <w:r>
        <w:rPr>
          <w:rFonts w:hint="eastAsia" w:ascii="Times New Roman" w:hAnsi="Times New Roman"/>
          <w:shd w:val="clear" w:color="auto" w:fill="auto"/>
          <w:lang w:eastAsia="zh-CN"/>
        </w:rPr>
        <w:t>，</w:t>
      </w:r>
      <w:r>
        <w:rPr>
          <w:rFonts w:hint="eastAsia" w:ascii="Times New Roman" w:hAnsi="Times New Roman"/>
          <w:shd w:val="clear" w:color="auto" w:fill="auto"/>
        </w:rPr>
        <w:t>根据预测粒度不同</w:t>
      </w:r>
      <w:r>
        <w:rPr>
          <w:rFonts w:hint="eastAsia" w:ascii="Times New Roman" w:hAnsi="Times New Roman"/>
          <w:shd w:val="clear" w:color="auto" w:fill="auto"/>
          <w:lang w:eastAsia="zh-CN"/>
        </w:rPr>
        <w:t>，</w:t>
      </w:r>
      <w:r>
        <w:rPr>
          <w:rFonts w:hint="eastAsia" w:ascii="Times New Roman" w:hAnsi="Times New Roman"/>
          <w:shd w:val="clear" w:color="auto" w:fill="auto"/>
        </w:rPr>
        <w:t>主要包括模块级、文件级和变更级缺陷预测。缺陷预测的研究具有十分重大的意义，因此吸引了很多软件工程领域研究者的关注</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_Ref6832 \r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。其中</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rPr>
        <w:t>Mockus</w:t>
      </w:r>
      <w:r>
        <w:rPr>
          <w:rFonts w:hint="eastAsia" w:ascii="Times New Roman" w:hAnsi="Times New Roman"/>
          <w:shd w:val="clear" w:color="auto" w:fill="auto"/>
        </w:rPr>
        <w:t>和</w:t>
      </w:r>
      <w:r>
        <w:rPr>
          <w:rFonts w:hint="eastAsia" w:ascii="Times New Roman" w:hAnsi="Times New Roman" w:eastAsia="Times New Roman"/>
          <w:shd w:val="clear" w:color="auto" w:fill="auto"/>
        </w:rPr>
        <w:t>Weiss</w:t>
      </w:r>
      <w:r>
        <w:rPr>
          <w:rFonts w:hint="eastAsia" w:ascii="Times New Roman" w:hAnsi="Times New Roman"/>
          <w:shd w:val="clear" w:color="auto" w:fill="auto"/>
        </w:rPr>
        <w:t>首次提出基于代码自身变更属性进行代码失败的预测，这些属性包括一些代码行的变化，修改代码的文件数，开发者的经验等</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67</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71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shd w:val="clear" w:color="auto" w:fill="auto"/>
        </w:rPr>
        <w:t>。</w:t>
      </w:r>
      <w:r>
        <w:rPr>
          <w:rFonts w:hint="eastAsia" w:ascii="Times New Roman" w:hAnsi="Times New Roman" w:eastAsia="Times New Roman"/>
          <w:shd w:val="clear" w:color="auto" w:fill="auto"/>
        </w:rPr>
        <w:t>Kim</w:t>
      </w:r>
      <w:r>
        <w:rPr>
          <w:rFonts w:hint="eastAsia" w:ascii="Times New Roman" w:hAnsi="Times New Roman"/>
          <w:shd w:val="clear" w:color="auto" w:fill="auto"/>
        </w:rPr>
        <w:t>在</w:t>
      </w:r>
      <w:r>
        <w:rPr>
          <w:rFonts w:hint="eastAsia" w:ascii="Times New Roman" w:hAnsi="Times New Roman" w:eastAsia="Times New Roman"/>
          <w:shd w:val="clear" w:color="auto" w:fill="auto"/>
        </w:rPr>
        <w:t>2008</w:t>
      </w:r>
      <w:r>
        <w:rPr>
          <w:rFonts w:hint="eastAsia" w:ascii="Times New Roman" w:hAnsi="Times New Roman"/>
          <w:shd w:val="clear" w:color="auto" w:fill="auto"/>
        </w:rPr>
        <w:t>年提出了使用机器学习方法的代码分类方法，即将代码分类为有</w:t>
      </w:r>
      <w:r>
        <w:rPr>
          <w:rFonts w:hint="eastAsia" w:ascii="Times New Roman" w:hAnsi="Times New Roman" w:eastAsia="Times New Roman"/>
          <w:shd w:val="clear" w:color="auto" w:fill="auto"/>
        </w:rPr>
        <w:t>bug</w:t>
      </w:r>
      <w:r>
        <w:rPr>
          <w:rFonts w:hint="eastAsia" w:ascii="Times New Roman" w:hAnsi="Times New Roman"/>
          <w:shd w:val="clear" w:color="auto" w:fill="auto"/>
        </w:rPr>
        <w:t>和无</w:t>
      </w:r>
      <w:r>
        <w:rPr>
          <w:rFonts w:hint="eastAsia" w:ascii="Times New Roman" w:hAnsi="Times New Roman" w:eastAsia="Times New Roman"/>
          <w:shd w:val="clear" w:color="auto" w:fill="auto"/>
        </w:rPr>
        <w:t>bug</w:t>
      </w:r>
      <w:r>
        <w:rPr>
          <w:rFonts w:hint="eastAsia" w:ascii="Times New Roman" w:hAnsi="Times New Roman"/>
          <w:shd w:val="clear" w:color="auto" w:fill="auto"/>
        </w:rPr>
        <w:t>类别，对最近代码进行</w:t>
      </w:r>
      <w:r>
        <w:rPr>
          <w:rFonts w:hint="eastAsia" w:ascii="Times New Roman" w:hAnsi="Times New Roman"/>
          <w:shd w:val="clear" w:color="auto" w:fill="auto"/>
          <w:lang w:val="en-US" w:eastAsia="zh-CN"/>
        </w:rPr>
        <w:t>是否有</w:t>
      </w:r>
      <w:r>
        <w:rPr>
          <w:rFonts w:hint="eastAsia" w:ascii="Times New Roman" w:hAnsi="Times New Roman"/>
          <w:shd w:val="clear" w:color="auto" w:fill="auto"/>
        </w:rPr>
        <w:t>缺陷的分类预测</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_Ref7325 \r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w:t>
      </w:r>
      <w:r>
        <w:rPr>
          <w:rFonts w:hint="eastAsia" w:ascii="Times New Roman" w:hAnsi="Times New Roman" w:eastAsia="Times New Roman"/>
          <w:shd w:val="clear" w:color="auto" w:fill="auto"/>
        </w:rPr>
        <w:t>2013</w:t>
      </w:r>
      <w:r>
        <w:rPr>
          <w:rFonts w:hint="eastAsia" w:ascii="Times New Roman" w:hAnsi="Times New Roman"/>
          <w:shd w:val="clear" w:color="auto" w:fill="auto"/>
        </w:rPr>
        <w:t>年</w:t>
      </w:r>
      <w:bookmarkStart w:id="44" w:name="OLE_LINK57"/>
      <w:r>
        <w:rPr>
          <w:rFonts w:hint="eastAsia" w:ascii="Times New Roman" w:hAnsi="Times New Roman" w:eastAsia="Times New Roman"/>
          <w:shd w:val="clear" w:color="auto" w:fill="auto"/>
        </w:rPr>
        <w:t>Kamei</w:t>
      </w:r>
      <w:bookmarkEnd w:id="44"/>
      <w:r>
        <w:rPr>
          <w:rFonts w:hint="eastAsia" w:ascii="Times New Roman" w:hAnsi="Times New Roman"/>
          <w:shd w:val="clear" w:color="auto" w:fill="auto"/>
        </w:rPr>
        <w:t>正式将这种基于软件变更特征进行缺陷预测的研究方法称为即时缺陷预测技术</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val="en-US" w:eastAsia="zh-CN"/>
        </w:rPr>
        <w:t>Just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In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Time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defect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prediction</w:t>
      </w:r>
      <w:r>
        <w:rPr>
          <w:rFonts w:hint="eastAsia" w:ascii="Times New Roman" w:hAnsi="Times New Roman"/>
          <w:shd w:val="clear" w:color="auto" w:fill="auto"/>
          <w:lang w:eastAsia="zh-CN"/>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_Ref22596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72</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w:t>
      </w:r>
    </w:p>
    <w:p w14:paraId="4CB4A73A">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rPr>
        <w:t>即时缺陷预测技术的一般过程通常</w:t>
      </w:r>
      <w:r>
        <w:rPr>
          <w:rFonts w:hint="eastAsia" w:ascii="Times New Roman" w:hAnsi="Times New Roman"/>
          <w:shd w:val="clear" w:color="auto" w:fill="auto"/>
          <w:lang w:eastAsia="zh-CN"/>
        </w:rPr>
        <w:t>包括</w:t>
      </w:r>
      <w:r>
        <w:rPr>
          <w:rFonts w:hint="eastAsia" w:ascii="Times New Roman" w:hAnsi="Times New Roman"/>
          <w:shd w:val="clear" w:color="auto" w:fill="auto"/>
        </w:rPr>
        <w:t>数据标注、特征提取、模型构建以及实验评估。其中数据标注是用来判断代码的变更是否引入缺陷。</w:t>
      </w:r>
      <w:r>
        <w:rPr>
          <w:rFonts w:hint="eastAsia" w:ascii="Times New Roman" w:hAnsi="Times New Roman" w:eastAsia="Times New Roman"/>
          <w:shd w:val="clear" w:color="auto" w:fill="auto"/>
        </w:rPr>
        <w:t>Sliwerski</w:t>
      </w:r>
      <w:r>
        <w:rPr>
          <w:rFonts w:hint="eastAsia" w:ascii="Times New Roman" w:hAnsi="Times New Roman"/>
          <w:shd w:val="clear" w:color="auto" w:fill="auto"/>
        </w:rPr>
        <w:t xml:space="preserve">等人在 </w:t>
      </w:r>
      <w:r>
        <w:rPr>
          <w:rFonts w:hint="eastAsia" w:ascii="Times New Roman" w:hAnsi="Times New Roman" w:eastAsia="Times New Roman"/>
          <w:shd w:val="clear" w:color="auto" w:fill="auto"/>
        </w:rPr>
        <w:t>2005</w:t>
      </w:r>
      <w:r>
        <w:rPr>
          <w:rFonts w:hint="eastAsia" w:ascii="Times New Roman" w:hAnsi="Times New Roman"/>
          <w:shd w:val="clear" w:color="auto" w:fill="auto"/>
        </w:rPr>
        <w:t xml:space="preserve"> 年第一次提出了识别引入缺陷的变更代码的算法</w:t>
      </w:r>
      <w:r>
        <w:rPr>
          <w:rFonts w:hint="eastAsia" w:ascii="Times New Roman" w:hAnsi="Times New Roman"/>
          <w:shd w:val="clear" w:color="auto" w:fill="auto"/>
          <w:lang w:eastAsia="zh-CN"/>
        </w:rPr>
        <w:t>，</w:t>
      </w:r>
      <w:r>
        <w:rPr>
          <w:rFonts w:hint="eastAsia" w:ascii="Times New Roman" w:hAnsi="Times New Roman"/>
          <w:shd w:val="clear" w:color="auto" w:fill="auto"/>
        </w:rPr>
        <w:t xml:space="preserve">即 </w:t>
      </w:r>
      <w:r>
        <w:rPr>
          <w:rFonts w:hint="eastAsia" w:ascii="Times New Roman" w:hAnsi="Times New Roman" w:eastAsia="Times New Roman"/>
          <w:shd w:val="clear" w:color="auto" w:fill="auto"/>
        </w:rPr>
        <w:t>SZZ</w:t>
      </w:r>
      <w:r>
        <w:rPr>
          <w:rFonts w:hint="eastAsia" w:ascii="Times New Roman" w:hAnsi="Times New Roman"/>
          <w:shd w:val="clear" w:color="auto" w:fill="auto"/>
        </w:rPr>
        <w:t xml:space="preserve"> 算法，这种算法可以通过版本控制系统追踪变更的提交历史，并完成缺陷的识别和判定</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_Ref7403 \r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63</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。之后很多研究者又对该算法做出了改进，如</w:t>
      </w:r>
      <w:r>
        <w:rPr>
          <w:rFonts w:hint="eastAsia" w:ascii="Times New Roman" w:hAnsi="Times New Roman" w:eastAsia="Times New Roman"/>
          <w:shd w:val="clear" w:color="auto" w:fill="auto"/>
        </w:rPr>
        <w:t>AG</w:t>
      </w:r>
      <w:r>
        <w:rPr>
          <w:rFonts w:hint="eastAsia" w:ascii="Times New Roman" w:hAnsi="Times New Roman"/>
          <w:shd w:val="clear" w:color="auto" w:fill="auto"/>
        </w:rPr>
        <w:t>-</w:t>
      </w:r>
      <w:r>
        <w:rPr>
          <w:rFonts w:hint="eastAsia" w:ascii="Times New Roman" w:hAnsi="Times New Roman" w:eastAsia="Times New Roman"/>
          <w:shd w:val="clear" w:color="auto" w:fill="auto"/>
        </w:rPr>
        <w:t>SZZ</w:t>
      </w:r>
      <w:r>
        <w:rPr>
          <w:rFonts w:hint="eastAsia" w:ascii="Times New Roman" w:hAnsi="Times New Roman"/>
          <w:shd w:val="clear" w:color="auto" w:fill="auto"/>
        </w:rPr>
        <w:t>（</w:t>
      </w:r>
      <w:r>
        <w:rPr>
          <w:rFonts w:hint="eastAsia" w:ascii="Times New Roman" w:hAnsi="Times New Roman" w:eastAsia="Times New Roman"/>
          <w:shd w:val="clear" w:color="auto" w:fill="auto"/>
        </w:rPr>
        <w:t>Annotation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graph</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SZZ</w:t>
      </w:r>
      <w:r>
        <w:rPr>
          <w:rFonts w:hint="eastAsia" w:ascii="Times New Roman" w:hAnsi="Times New Roman"/>
          <w:shd w:val="clear" w:color="auto" w:fill="auto"/>
        </w:rPr>
        <w:t>）算法，解决了将注释行、空行以及注释等非缺陷引入代码的错误识别，即避免将这些代码识别为引入缺陷</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_Ref7446 \r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64</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rPr>
        <w:t>MA</w:t>
      </w:r>
      <w:r>
        <w:rPr>
          <w:rFonts w:hint="eastAsia" w:ascii="Times New Roman" w:hAnsi="Times New Roman"/>
          <w:shd w:val="clear" w:color="auto" w:fill="auto"/>
        </w:rPr>
        <w:t>-</w:t>
      </w:r>
      <w:r>
        <w:rPr>
          <w:rFonts w:hint="eastAsia" w:ascii="Times New Roman" w:hAnsi="Times New Roman" w:eastAsia="Times New Roman"/>
          <w:shd w:val="clear" w:color="auto" w:fill="auto"/>
        </w:rPr>
        <w:t>SZZ</w:t>
      </w:r>
      <w:r>
        <w:rPr>
          <w:rFonts w:hint="eastAsia" w:ascii="Times New Roman" w:hAnsi="Times New Roman"/>
          <w:shd w:val="clear" w:color="auto" w:fill="auto"/>
        </w:rPr>
        <w:t>（</w:t>
      </w:r>
      <w:r>
        <w:rPr>
          <w:rFonts w:hint="eastAsia" w:ascii="Times New Roman" w:hAnsi="Times New Roman" w:eastAsia="Times New Roman"/>
          <w:shd w:val="clear" w:color="auto" w:fill="auto"/>
        </w:rPr>
        <w:t>Meta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change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SZZ</w:t>
      </w:r>
      <w:r>
        <w:rPr>
          <w:rFonts w:hint="eastAsia" w:ascii="Times New Roman" w:hAnsi="Times New Roman"/>
          <w:shd w:val="clear" w:color="auto" w:fill="auto"/>
        </w:rPr>
        <w:t>）算法则在</w:t>
      </w:r>
      <w:r>
        <w:rPr>
          <w:rFonts w:hint="eastAsia" w:ascii="Times New Roman" w:hAnsi="Times New Roman" w:eastAsia="Times New Roman"/>
          <w:shd w:val="clear" w:color="auto" w:fill="auto"/>
        </w:rPr>
        <w:t>AG</w:t>
      </w:r>
      <w:r>
        <w:rPr>
          <w:rFonts w:hint="eastAsia" w:ascii="Times New Roman" w:hAnsi="Times New Roman"/>
          <w:shd w:val="clear" w:color="auto" w:fill="auto"/>
        </w:rPr>
        <w:t>-</w:t>
      </w:r>
      <w:r>
        <w:rPr>
          <w:rFonts w:hint="eastAsia" w:ascii="Times New Roman" w:hAnsi="Times New Roman" w:eastAsia="Times New Roman"/>
          <w:shd w:val="clear" w:color="auto" w:fill="auto"/>
        </w:rPr>
        <w:t>SZZ</w:t>
      </w:r>
      <w:r>
        <w:rPr>
          <w:rFonts w:hint="eastAsia" w:ascii="Times New Roman" w:hAnsi="Times New Roman"/>
          <w:shd w:val="clear" w:color="auto" w:fill="auto"/>
        </w:rPr>
        <w:t>算法的基础上，考虑了分支的改变被错误识别为缺陷引入代码的情况</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_Ref7475 \r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65</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rPr>
        <w:t>RA</w:t>
      </w:r>
      <w:r>
        <w:rPr>
          <w:rFonts w:hint="eastAsia" w:ascii="Times New Roman" w:hAnsi="Times New Roman"/>
          <w:shd w:val="clear" w:color="auto" w:fill="auto"/>
        </w:rPr>
        <w:t>-</w:t>
      </w:r>
      <w:r>
        <w:rPr>
          <w:rFonts w:hint="eastAsia" w:ascii="Times New Roman" w:hAnsi="Times New Roman" w:eastAsia="Times New Roman"/>
          <w:shd w:val="clear" w:color="auto" w:fill="auto"/>
        </w:rPr>
        <w:t>SZZ</w:t>
      </w:r>
      <w:r>
        <w:rPr>
          <w:rFonts w:hint="eastAsia" w:ascii="Times New Roman" w:hAnsi="Times New Roman"/>
          <w:shd w:val="clear" w:color="auto" w:fill="auto"/>
        </w:rPr>
        <w:t>（</w:t>
      </w:r>
      <w:r>
        <w:rPr>
          <w:rFonts w:hint="eastAsia" w:ascii="Times New Roman" w:hAnsi="Times New Roman" w:eastAsia="Times New Roman"/>
          <w:shd w:val="clear" w:color="auto" w:fill="auto"/>
        </w:rPr>
        <w:t>Refactoring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aware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SZZ</w:t>
      </w:r>
      <w:r>
        <w:rPr>
          <w:rFonts w:hint="eastAsia" w:ascii="Times New Roman" w:hAnsi="Times New Roman"/>
          <w:shd w:val="clear" w:color="auto" w:fill="auto"/>
        </w:rPr>
        <w:t>）算法则在</w:t>
      </w:r>
      <w:r>
        <w:rPr>
          <w:rFonts w:hint="eastAsia" w:ascii="Times New Roman" w:hAnsi="Times New Roman" w:eastAsia="Times New Roman"/>
          <w:shd w:val="clear" w:color="auto" w:fill="auto"/>
        </w:rPr>
        <w:t>MA</w:t>
      </w:r>
      <w:r>
        <w:rPr>
          <w:rFonts w:hint="eastAsia" w:ascii="Times New Roman" w:hAnsi="Times New Roman"/>
          <w:shd w:val="clear" w:color="auto" w:fill="auto"/>
        </w:rPr>
        <w:t>-</w:t>
      </w:r>
      <w:r>
        <w:rPr>
          <w:rFonts w:hint="eastAsia" w:ascii="Times New Roman" w:hAnsi="Times New Roman" w:eastAsia="Times New Roman"/>
          <w:shd w:val="clear" w:color="auto" w:fill="auto"/>
        </w:rPr>
        <w:t>SZZ</w:t>
      </w:r>
      <w:r>
        <w:rPr>
          <w:rFonts w:hint="eastAsia" w:ascii="Times New Roman" w:hAnsi="Times New Roman"/>
          <w:shd w:val="clear" w:color="auto" w:fill="auto"/>
        </w:rPr>
        <w:t>的基础上，考虑了代码重构的问题被错误识别为缺陷引入代码的情况</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_Ref7501 \r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66</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w:t>
      </w:r>
    </w:p>
    <w:p w14:paraId="26DE9380">
      <w:pPr>
        <w:spacing w:line="360" w:lineRule="auto"/>
        <w:ind w:firstLine="420" w:firstLineChars="0"/>
        <w:rPr>
          <w:rFonts w:hint="eastAsia" w:ascii="Times New Roman" w:hAnsi="Times New Roman"/>
          <w:shd w:val="clear" w:color="auto" w:fill="auto"/>
        </w:rPr>
      </w:pPr>
      <w:r>
        <w:rPr>
          <w:rFonts w:hint="eastAsia" w:ascii="Times New Roman" w:hAnsi="Times New Roman"/>
          <w:shd w:val="clear" w:color="auto" w:fill="auto"/>
        </w:rPr>
        <w:t>特征提取和模型构建是当前即时缺陷预测研究的重点之一，传统的即时缺陷预测技术大多依赖人工提取特征，并使用不同的机器学习方法进行分类器的训练。即时缺陷预测中使用的特征主要包括人工提取的传统特征和使用深度学习方法提取的特征。</w:t>
      </w:r>
      <w:r>
        <w:rPr>
          <w:rFonts w:hint="eastAsia" w:ascii="Times New Roman" w:hAnsi="Times New Roman" w:eastAsia="Times New Roman"/>
          <w:shd w:val="clear" w:color="auto" w:fill="auto"/>
        </w:rPr>
        <w:t>Mockus</w:t>
      </w:r>
      <w:r>
        <w:rPr>
          <w:rFonts w:hint="eastAsia" w:ascii="Times New Roman" w:hAnsi="Times New Roman"/>
          <w:shd w:val="clear" w:color="auto" w:fill="auto"/>
        </w:rPr>
        <w:t xml:space="preserve"> </w:t>
      </w:r>
      <w:r>
        <w:rPr>
          <w:rFonts w:hint="eastAsia" w:ascii="Times New Roman" w:hAnsi="Times New Roman" w:eastAsia="宋体" w:cs="Times New Roman"/>
          <w:kern w:val="2"/>
          <w:sz w:val="21"/>
          <w:szCs w:val="24"/>
          <w:shd w:val="clear" w:color="auto" w:fill="auto"/>
          <w:vertAlign w:val="superscript"/>
          <w:lang w:val="en-US" w:eastAsia="zh-CN" w:bidi="ar-SA"/>
        </w:rPr>
        <w:fldChar w:fldCharType="begin"/>
      </w:r>
      <w:r>
        <w:rPr>
          <w:rFonts w:hint="eastAsia" w:ascii="Times New Roman" w:hAnsi="Times New Roman" w:eastAsia="宋体" w:cs="Times New Roman"/>
          <w:kern w:val="2"/>
          <w:sz w:val="21"/>
          <w:szCs w:val="24"/>
          <w:shd w:val="clear" w:color="auto" w:fill="auto"/>
          <w:vertAlign w:val="superscript"/>
          <w:lang w:val="en-US" w:eastAsia="zh-CN" w:bidi="ar-SA"/>
        </w:rPr>
        <w:instrText xml:space="preserve"> REF _Ref21659 \r \h </w:instrText>
      </w:r>
      <w:r>
        <w:rPr>
          <w:rFonts w:hint="eastAsia" w:ascii="Times New Roman" w:hAnsi="Times New Roman" w:eastAsia="宋体" w:cs="Times New Roman"/>
          <w:kern w:val="2"/>
          <w:sz w:val="21"/>
          <w:szCs w:val="24"/>
          <w:shd w:val="clear" w:color="auto" w:fill="auto"/>
          <w:vertAlign w:val="superscript"/>
          <w:lang w:val="en-US" w:eastAsia="zh-CN" w:bidi="ar-SA"/>
        </w:rPr>
        <w:fldChar w:fldCharType="separate"/>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69</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2"/>
          <w:sz w:val="21"/>
          <w:szCs w:val="24"/>
          <w:shd w:val="clear" w:color="auto" w:fill="auto"/>
          <w:vertAlign w:val="superscript"/>
          <w:lang w:val="en-US" w:eastAsia="zh-CN" w:bidi="ar-SA"/>
        </w:rPr>
        <w:fldChar w:fldCharType="end"/>
      </w:r>
      <w:r>
        <w:rPr>
          <w:rFonts w:hint="eastAsia" w:ascii="Times New Roman" w:hAnsi="Times New Roman"/>
          <w:shd w:val="clear" w:color="auto" w:fill="auto"/>
        </w:rPr>
        <w:t>等人第一次提出了人工提取特征的选取，并将其划分为代码行的变化、修改代码的文件数、开发者的经验等不同类别的特征</w:t>
      </w:r>
      <w:r>
        <w:rPr>
          <w:rFonts w:hint="eastAsia" w:ascii="Times New Roman" w:hAnsi="Times New Roman"/>
          <w:shd w:val="clear" w:color="auto" w:fill="auto"/>
          <w:lang w:eastAsia="zh-CN"/>
        </w:rPr>
        <w:t>。</w:t>
      </w:r>
      <w:r>
        <w:rPr>
          <w:rFonts w:hint="eastAsia" w:ascii="Times New Roman" w:hAnsi="Times New Roman"/>
          <w:shd w:val="clear" w:color="auto" w:fill="auto"/>
        </w:rPr>
        <w:t>这些特征具有坚实的实证研究基础。后续的一些研究工作中对传统人工特征进行了扩展，使用代码复杂度、变更文件的数量、日志和代码等构件的词频率等特征来表示变更以及使用相关代码文件修改前后抽象语法树的节点数量的差值表示变更等等。</w:t>
      </w:r>
    </w:p>
    <w:p w14:paraId="68B13F90">
      <w:pPr>
        <w:widowControl/>
        <w:spacing w:line="360" w:lineRule="auto"/>
        <w:ind w:firstLine="480" w:firstLineChars="200"/>
        <w:jc w:val="left"/>
        <w:rPr>
          <w:rFonts w:hint="eastAsia" w:ascii="Times New Roman" w:hAnsi="Times New Roman" w:cs="Times New Roman"/>
          <w:kern w:val="0"/>
          <w:szCs w:val="24"/>
          <w:shd w:val="clear" w:color="auto" w:fill="auto"/>
          <w:lang w:bidi="ar"/>
        </w:rPr>
      </w:pPr>
      <w:r>
        <w:rPr>
          <w:rFonts w:hint="eastAsia" w:ascii="Times New Roman" w:hAnsi="Times New Roman" w:cs="Times New Roman"/>
          <w:kern w:val="0"/>
          <w:szCs w:val="24"/>
          <w:shd w:val="clear" w:color="auto" w:fill="auto"/>
          <w:lang w:bidi="ar"/>
        </w:rPr>
        <w:t>在传统的即时缺陷预测技术研究中，研究者往往使用提取出的特征连接一个分类器进行模型的构建，分类器</w:t>
      </w:r>
      <w:r>
        <w:rPr>
          <w:rFonts w:hint="eastAsia" w:ascii="Times New Roman" w:hAnsi="Times New Roman" w:cs="Times New Roman"/>
          <w:kern w:val="0"/>
          <w:szCs w:val="24"/>
          <w:shd w:val="clear" w:color="auto" w:fill="auto"/>
          <w:lang w:val="en-US" w:eastAsia="zh-CN" w:bidi="ar"/>
        </w:rPr>
        <w:t>通常选择</w:t>
      </w:r>
      <w:r>
        <w:rPr>
          <w:rFonts w:hint="eastAsia" w:ascii="Times New Roman" w:hAnsi="Times New Roman" w:cs="Times New Roman"/>
          <w:kern w:val="0"/>
          <w:szCs w:val="24"/>
          <w:shd w:val="clear" w:color="auto" w:fill="auto"/>
          <w:lang w:bidi="ar"/>
        </w:rPr>
        <w:t>为机器学习中常见的算法，例如随机森林，支持向量机，逻辑回归等等</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10</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11</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cs="Times New Roman"/>
          <w:kern w:val="0"/>
          <w:szCs w:val="24"/>
          <w:shd w:val="clear" w:color="auto" w:fill="auto"/>
          <w:lang w:bidi="ar"/>
        </w:rPr>
        <w:t>。然而</w:t>
      </w:r>
      <w:r>
        <w:rPr>
          <w:rFonts w:hint="eastAsia" w:ascii="Times New Roman" w:hAnsi="Times New Roman" w:cs="Times New Roman"/>
          <w:kern w:val="0"/>
          <w:szCs w:val="24"/>
          <w:shd w:val="clear" w:color="auto" w:fill="auto"/>
          <w:lang w:val="en-US" w:eastAsia="zh-CN" w:bidi="ar"/>
        </w:rPr>
        <w:t>上述</w:t>
      </w:r>
      <w:r>
        <w:rPr>
          <w:rFonts w:hint="eastAsia" w:ascii="Times New Roman" w:hAnsi="Times New Roman" w:cs="Times New Roman"/>
          <w:kern w:val="0"/>
          <w:szCs w:val="24"/>
          <w:shd w:val="clear" w:color="auto" w:fill="auto"/>
          <w:lang w:bidi="ar"/>
        </w:rPr>
        <w:t>研究都</w:t>
      </w:r>
      <w:r>
        <w:rPr>
          <w:rFonts w:hint="eastAsia" w:ascii="Times New Roman" w:hAnsi="Times New Roman" w:cs="Times New Roman"/>
          <w:kern w:val="0"/>
          <w:szCs w:val="24"/>
          <w:shd w:val="clear" w:color="auto" w:fill="auto"/>
          <w:lang w:val="en-US" w:eastAsia="zh-CN" w:bidi="ar"/>
        </w:rPr>
        <w:t>往往</w:t>
      </w:r>
      <w:r>
        <w:rPr>
          <w:rFonts w:hint="eastAsia" w:ascii="Times New Roman" w:hAnsi="Times New Roman" w:cs="Times New Roman"/>
          <w:kern w:val="0"/>
          <w:szCs w:val="24"/>
          <w:shd w:val="clear" w:color="auto" w:fill="auto"/>
          <w:lang w:bidi="ar"/>
        </w:rPr>
        <w:t>基于传统的人工提取特征，随着自然语言处理领域的发展，研究者</w:t>
      </w:r>
      <w:r>
        <w:rPr>
          <w:rFonts w:hint="eastAsia" w:ascii="Times New Roman" w:hAnsi="Times New Roman" w:cs="Times New Roman"/>
          <w:kern w:val="0"/>
          <w:szCs w:val="24"/>
          <w:shd w:val="clear" w:color="auto" w:fill="auto"/>
          <w:lang w:eastAsia="zh-CN" w:bidi="ar"/>
        </w:rPr>
        <w:t>更多地意识到</w:t>
      </w:r>
      <w:r>
        <w:rPr>
          <w:rFonts w:hint="eastAsia" w:ascii="Times New Roman" w:hAnsi="Times New Roman" w:cs="Times New Roman"/>
          <w:kern w:val="0"/>
          <w:szCs w:val="24"/>
          <w:shd w:val="clear" w:color="auto" w:fill="auto"/>
          <w:lang w:bidi="ar"/>
        </w:rPr>
        <w:t>，可以从代码和提交信息本身出发，进行自动特征提取</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13</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14</w:t>
      </w:r>
      <w:r>
        <w:rPr>
          <w:rFonts w:hint="eastAsia" w:ascii="Times New Roman" w:hAnsi="Times New Roman" w:eastAsia="宋体" w:cs="Times New Roman"/>
          <w:kern w:val="2"/>
          <w:sz w:val="21"/>
          <w:szCs w:val="24"/>
          <w:shd w:val="clear" w:color="auto" w:fill="auto"/>
          <w:vertAlign w:val="superscript"/>
          <w:lang w:val="en-US" w:eastAsia="zh-CN" w:bidi="ar-SA"/>
        </w:rPr>
        <w:t>]</w:t>
      </w:r>
      <w:r>
        <w:rPr>
          <w:rFonts w:hint="eastAsia" w:ascii="Times New Roman" w:hAnsi="Times New Roman" w:cs="Times New Roman"/>
          <w:kern w:val="0"/>
          <w:szCs w:val="24"/>
          <w:shd w:val="clear" w:color="auto" w:fill="auto"/>
          <w:lang w:bidi="ar"/>
        </w:rPr>
        <w:t>。</w:t>
      </w:r>
    </w:p>
    <w:p w14:paraId="25064FAD">
      <w:pPr>
        <w:widowControl/>
        <w:spacing w:line="360" w:lineRule="auto"/>
        <w:ind w:firstLine="480" w:firstLineChars="200"/>
        <w:jc w:val="left"/>
        <w:rPr>
          <w:rFonts w:hint="eastAsia" w:ascii="Times New Roman" w:hAnsi="Times New Roman" w:cs="Times New Roman"/>
          <w:kern w:val="0"/>
          <w:szCs w:val="24"/>
          <w:shd w:val="clear" w:color="auto" w:fill="auto"/>
          <w:lang w:bidi="ar"/>
        </w:rPr>
      </w:pPr>
      <w:bookmarkStart w:id="45" w:name="_Toc117884874"/>
      <w:r>
        <w:rPr>
          <w:rFonts w:hint="eastAsia" w:ascii="Times New Roman" w:hAnsi="Times New Roman" w:eastAsia="Times New Roman" w:cs="Times New Roman"/>
          <w:kern w:val="0"/>
          <w:szCs w:val="24"/>
          <w:shd w:val="clear" w:color="auto" w:fill="auto"/>
          <w:lang w:val="en-US" w:eastAsia="zh-CN" w:bidi="ar"/>
        </w:rPr>
        <w:t>2</w:t>
      </w:r>
      <w:r>
        <w:rPr>
          <w:rFonts w:hint="eastAsia" w:ascii="Times New Roman" w:hAnsi="Times New Roman" w:eastAsia="Times New Roman" w:cs="Times New Roman"/>
          <w:kern w:val="0"/>
          <w:szCs w:val="24"/>
          <w:shd w:val="clear" w:color="auto" w:fill="auto"/>
          <w:lang w:bidi="ar"/>
        </w:rPr>
        <w:t>015</w:t>
      </w:r>
      <w:r>
        <w:rPr>
          <w:rFonts w:hint="eastAsia" w:ascii="Times New Roman" w:hAnsi="Times New Roman" w:cs="Times New Roman"/>
          <w:kern w:val="0"/>
          <w:szCs w:val="24"/>
          <w:shd w:val="clear" w:color="auto" w:fill="auto"/>
          <w:lang w:bidi="ar"/>
        </w:rPr>
        <w:t>年之前的软件缺陷研究都是基于粗粒度的，随着</w:t>
      </w:r>
      <w:r>
        <w:rPr>
          <w:rFonts w:hint="eastAsia" w:ascii="Times New Roman" w:hAnsi="Times New Roman" w:eastAsia="Times New Roman" w:cs="Times New Roman"/>
          <w:kern w:val="0"/>
          <w:szCs w:val="24"/>
          <w:shd w:val="clear" w:color="auto" w:fill="auto"/>
          <w:lang w:bidi="ar"/>
        </w:rPr>
        <w:t>Hinton</w:t>
      </w:r>
      <w:r>
        <w:rPr>
          <w:rFonts w:hint="eastAsia" w:ascii="Times New Roman" w:hAnsi="Times New Roman" w:cs="Times New Roman"/>
          <w:kern w:val="0"/>
          <w:szCs w:val="24"/>
          <w:shd w:val="clear" w:color="auto" w:fill="auto"/>
          <w:lang w:bidi="ar"/>
        </w:rPr>
        <w:t>等人在深度学习领域的研究</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0"/>
          <w:szCs w:val="24"/>
          <w:shd w:val="clear" w:color="auto" w:fill="auto"/>
          <w:lang w:bidi="ar"/>
        </w:rPr>
        <w:t>，各个领域之间交叉融合的趋势更加明显。依赖于近些年深度学习的发展</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8</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0"/>
          <w:szCs w:val="24"/>
          <w:shd w:val="clear" w:color="auto" w:fill="auto"/>
          <w:lang w:bidi="ar"/>
        </w:rPr>
        <w:t>，各种网络结构的提出为变更代码进行特征提取提供了新的思路。</w:t>
      </w:r>
      <w:r>
        <w:rPr>
          <w:rFonts w:hint="eastAsia" w:ascii="Times New Roman" w:hAnsi="Times New Roman" w:eastAsia="Times New Roman" w:cs="Times New Roman"/>
          <w:kern w:val="0"/>
          <w:szCs w:val="24"/>
          <w:shd w:val="clear" w:color="auto" w:fill="auto"/>
          <w:lang w:bidi="ar"/>
        </w:rPr>
        <w:t>2015</w:t>
      </w:r>
      <w:r>
        <w:rPr>
          <w:rFonts w:hint="eastAsia" w:ascii="Times New Roman" w:hAnsi="Times New Roman" w:cs="Times New Roman"/>
          <w:kern w:val="0"/>
          <w:szCs w:val="24"/>
          <w:shd w:val="clear" w:color="auto" w:fill="auto"/>
          <w:lang w:bidi="ar"/>
        </w:rPr>
        <w:t>年</w:t>
      </w:r>
      <w:r>
        <w:rPr>
          <w:rFonts w:hint="eastAsia" w:ascii="Times New Roman" w:hAnsi="Times New Roman" w:eastAsia="Times New Roman" w:cs="Times New Roman"/>
          <w:kern w:val="0"/>
          <w:szCs w:val="24"/>
          <w:shd w:val="clear" w:color="auto" w:fill="auto"/>
          <w:lang w:bidi="ar"/>
        </w:rPr>
        <w:t>Yang</w:t>
      </w:r>
      <w:r>
        <w:rPr>
          <w:rFonts w:hint="eastAsia" w:ascii="Times New Roman" w:hAnsi="Times New Roman" w:cs="Times New Roman"/>
          <w:kern w:val="0"/>
          <w:szCs w:val="24"/>
          <w:shd w:val="clear" w:color="auto" w:fill="auto"/>
          <w:lang w:bidi="ar"/>
        </w:rPr>
        <w:t>等人提出使用深度学习的方法对即时缺陷预测进行改进，该研究使用了深度信念网络对人工提取的特征进行维度的处理和映射，这是即时缺陷预测技术中首次用到深度学习</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_Ref10339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9</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很多研究者发现一次变更提交中，提交信息由提交者提供，本身就是自然语言，而代码则是半结构化语言，也具有自然性。这些特点天然提供了技术缺陷预测技术和自然语言处理的相关性。受益于卷积神经网络（</w:t>
      </w:r>
      <w:r>
        <w:rPr>
          <w:rFonts w:hint="eastAsia" w:ascii="Times New Roman" w:hAnsi="Times New Roman" w:eastAsia="Times New Roman" w:cs="Times New Roman"/>
          <w:kern w:val="0"/>
          <w:szCs w:val="24"/>
          <w:shd w:val="clear" w:color="auto" w:fill="auto"/>
          <w:lang w:bidi="ar"/>
        </w:rPr>
        <w:t>CNN</w:t>
      </w:r>
      <w:r>
        <w:rPr>
          <w:rFonts w:hint="eastAsia" w:ascii="Times New Roman" w:hAnsi="Times New Roman" w:cs="Times New Roman"/>
          <w:kern w:val="0"/>
          <w:szCs w:val="24"/>
          <w:shd w:val="clear" w:color="auto" w:fill="auto"/>
          <w:lang w:bidi="ar"/>
        </w:rPr>
        <w:t>）和循环神经网络（</w:t>
      </w:r>
      <w:r>
        <w:rPr>
          <w:rFonts w:hint="eastAsia" w:ascii="Times New Roman" w:hAnsi="Times New Roman" w:eastAsia="Times New Roman" w:cs="Times New Roman"/>
          <w:kern w:val="0"/>
          <w:szCs w:val="24"/>
          <w:shd w:val="clear" w:color="auto" w:fill="auto"/>
          <w:lang w:bidi="ar"/>
        </w:rPr>
        <w:t>RNN</w:t>
      </w:r>
      <w:r>
        <w:rPr>
          <w:rFonts w:hint="eastAsia" w:ascii="Times New Roman" w:hAnsi="Times New Roman" w:cs="Times New Roman"/>
          <w:kern w:val="0"/>
          <w:szCs w:val="24"/>
          <w:shd w:val="clear" w:color="auto" w:fill="auto"/>
          <w:lang w:bidi="ar"/>
        </w:rPr>
        <w:t>）</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_Ref10793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12</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等网络的提出，即时缺陷预测技术也不仅仅局限于人工提取的传统特征。</w:t>
      </w:r>
      <w:r>
        <w:rPr>
          <w:rFonts w:hint="eastAsia" w:ascii="Times New Roman" w:hAnsi="Times New Roman" w:eastAsia="Times New Roman" w:cs="Times New Roman"/>
          <w:kern w:val="0"/>
          <w:szCs w:val="24"/>
          <w:shd w:val="clear" w:color="auto" w:fill="auto"/>
          <w:lang w:bidi="ar"/>
        </w:rPr>
        <w:t>Hoang</w:t>
      </w:r>
      <w:r>
        <w:rPr>
          <w:rFonts w:hint="eastAsia" w:ascii="Times New Roman" w:hAnsi="Times New Roman" w:cs="Times New Roman"/>
          <w:kern w:val="0"/>
          <w:szCs w:val="24"/>
          <w:shd w:val="clear" w:color="auto" w:fill="auto"/>
          <w:lang w:bidi="ar"/>
        </w:rPr>
        <w:t>提取出了一种基于卷积神经网络的端到端即时缺陷预测框架</w:t>
      </w:r>
      <w:r>
        <w:rPr>
          <w:rFonts w:hint="eastAsia" w:ascii="Times New Roman" w:hAnsi="Times New Roman" w:eastAsia="Times New Roman" w:cs="Times New Roman"/>
          <w:kern w:val="0"/>
          <w:szCs w:val="24"/>
          <w:shd w:val="clear" w:color="auto" w:fill="auto"/>
          <w:lang w:bidi="ar"/>
        </w:rPr>
        <w:t>DeepJIT</w:t>
      </w:r>
      <w:r>
        <w:rPr>
          <w:rFonts w:hint="eastAsia" w:ascii="Times New Roman" w:hAnsi="Times New Roman" w:cs="Times New Roman"/>
          <w:kern w:val="0"/>
          <w:szCs w:val="24"/>
          <w:shd w:val="clear" w:color="auto" w:fill="auto"/>
          <w:lang w:eastAsia="zh-CN" w:bidi="ar"/>
        </w:rPr>
        <w:t>，</w:t>
      </w:r>
      <w:r>
        <w:rPr>
          <w:rFonts w:hint="eastAsia" w:ascii="Times New Roman" w:hAnsi="Times New Roman" w:cs="Times New Roman"/>
          <w:kern w:val="0"/>
          <w:szCs w:val="24"/>
          <w:shd w:val="clear" w:color="auto" w:fill="auto"/>
          <w:lang w:bidi="ar"/>
        </w:rPr>
        <w:t>实现脱离人工提取特征的即时缺陷预测</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_Ref10385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13</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w:t>
      </w:r>
    </w:p>
    <w:p w14:paraId="211601A1">
      <w:pPr>
        <w:widowControl/>
        <w:spacing w:line="360" w:lineRule="auto"/>
        <w:ind w:firstLine="480" w:firstLineChars="200"/>
        <w:jc w:val="left"/>
        <w:rPr>
          <w:rFonts w:hint="eastAsia" w:ascii="Times New Roman" w:hAnsi="Times New Roman" w:cs="Times New Roman"/>
          <w:kern w:val="0"/>
          <w:szCs w:val="24"/>
          <w:shd w:val="clear" w:color="auto" w:fill="auto"/>
          <w:lang w:bidi="ar"/>
        </w:rPr>
      </w:pPr>
      <w:r>
        <w:rPr>
          <w:rFonts w:hint="eastAsia" w:ascii="Times New Roman" w:hAnsi="Times New Roman" w:eastAsia="Times New Roman" w:cs="Times New Roman"/>
          <w:kern w:val="0"/>
          <w:szCs w:val="24"/>
          <w:shd w:val="clear" w:color="auto" w:fill="auto"/>
          <w:lang w:bidi="ar"/>
        </w:rPr>
        <w:t>2020</w:t>
      </w:r>
      <w:r>
        <w:rPr>
          <w:rFonts w:hint="eastAsia" w:ascii="Times New Roman" w:hAnsi="Times New Roman" w:cs="Times New Roman"/>
          <w:kern w:val="0"/>
          <w:szCs w:val="24"/>
          <w:shd w:val="clear" w:color="auto" w:fill="auto"/>
          <w:lang w:bidi="ar"/>
        </w:rPr>
        <w:t>年</w:t>
      </w:r>
      <w:r>
        <w:rPr>
          <w:rFonts w:hint="eastAsia" w:ascii="Times New Roman" w:hAnsi="Times New Roman" w:eastAsia="Times New Roman" w:cs="Times New Roman"/>
          <w:kern w:val="0"/>
          <w:szCs w:val="24"/>
          <w:shd w:val="clear" w:color="auto" w:fill="auto"/>
          <w:lang w:bidi="ar"/>
        </w:rPr>
        <w:t>Hoang</w:t>
      </w:r>
      <w:r>
        <w:rPr>
          <w:rFonts w:hint="eastAsia" w:ascii="Times New Roman" w:hAnsi="Times New Roman" w:cs="Times New Roman"/>
          <w:kern w:val="0"/>
          <w:szCs w:val="24"/>
          <w:shd w:val="clear" w:color="auto" w:fill="auto"/>
          <w:lang w:bidi="ar"/>
        </w:rPr>
        <w:t>提出了一种代码变更的分布式向量表示</w:t>
      </w:r>
      <w:r>
        <w:rPr>
          <w:rFonts w:hint="eastAsia" w:ascii="Times New Roman" w:hAnsi="Times New Roman" w:eastAsia="Times New Roman" w:cs="Times New Roman"/>
          <w:kern w:val="0"/>
          <w:szCs w:val="24"/>
          <w:shd w:val="clear" w:color="auto" w:fill="auto"/>
          <w:lang w:bidi="ar"/>
        </w:rPr>
        <w:t>CC2Vec</w:t>
      </w:r>
      <w:r>
        <w:rPr>
          <w:rFonts w:hint="eastAsia" w:ascii="Times New Roman" w:hAnsi="Times New Roman" w:cs="Times New Roman"/>
          <w:kern w:val="0"/>
          <w:szCs w:val="24"/>
          <w:shd w:val="clear" w:color="auto" w:fill="auto"/>
          <w:lang w:bidi="ar"/>
        </w:rPr>
        <w:t>，通过</w:t>
      </w:r>
      <w:r>
        <w:rPr>
          <w:rFonts w:hint="eastAsia" w:ascii="Times New Roman" w:hAnsi="Times New Roman" w:eastAsia="Times New Roman" w:cs="Times New Roman"/>
          <w:kern w:val="0"/>
          <w:szCs w:val="24"/>
          <w:shd w:val="clear" w:color="auto" w:fill="auto"/>
          <w:lang w:bidi="ar"/>
        </w:rPr>
        <w:t>GRU</w:t>
      </w:r>
      <w:r>
        <w:rPr>
          <w:rFonts w:hint="eastAsia" w:ascii="Times New Roman" w:hAnsi="Times New Roman" w:cs="Times New Roman"/>
          <w:kern w:val="0"/>
          <w:szCs w:val="24"/>
          <w:shd w:val="clear" w:color="auto" w:fill="auto"/>
          <w:lang w:bidi="ar"/>
        </w:rPr>
        <w:t>和层次注意力网络（</w:t>
      </w:r>
      <w:r>
        <w:rPr>
          <w:rFonts w:hint="eastAsia" w:ascii="Times New Roman" w:hAnsi="Times New Roman" w:eastAsia="Times New Roman" w:cs="Times New Roman"/>
          <w:kern w:val="0"/>
          <w:szCs w:val="24"/>
          <w:shd w:val="clear" w:color="auto" w:fill="auto"/>
          <w:lang w:bidi="ar"/>
        </w:rPr>
        <w:t>HAN</w:t>
      </w:r>
      <w:r>
        <w:rPr>
          <w:rFonts w:hint="eastAsia" w:ascii="Times New Roman" w:hAnsi="Times New Roman" w:cs="Times New Roman"/>
          <w:kern w:val="0"/>
          <w:szCs w:val="24"/>
          <w:shd w:val="clear" w:color="auto" w:fill="auto"/>
          <w:lang w:bidi="ar"/>
        </w:rPr>
        <w:t>）</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_Ref10391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14</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，利用提交注解作为目标对象进行代码变更的训练，从而获得表示代码变更的嵌入式向量</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_Ref10894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15</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。这两种利用深度学习方法的即时缺陷预测在</w:t>
      </w:r>
      <w:r>
        <w:rPr>
          <w:rFonts w:hint="eastAsia" w:ascii="Times New Roman" w:hAnsi="Times New Roman" w:eastAsia="Times New Roman" w:cs="Times New Roman"/>
          <w:kern w:val="0"/>
          <w:szCs w:val="24"/>
          <w:shd w:val="clear" w:color="auto" w:fill="auto"/>
          <w:lang w:eastAsia="zh-CN" w:bidi="ar"/>
        </w:rPr>
        <w:t>auc</w:t>
      </w:r>
      <w:r>
        <w:rPr>
          <w:rFonts w:hint="eastAsia" w:ascii="Times New Roman" w:hAnsi="Times New Roman" w:cs="Times New Roman"/>
          <w:kern w:val="0"/>
          <w:szCs w:val="24"/>
          <w:shd w:val="clear" w:color="auto" w:fill="auto"/>
          <w:lang w:bidi="ar"/>
        </w:rPr>
        <w:t>的评估维度上都获得了良好的表现。针对</w:t>
      </w:r>
      <w:r>
        <w:rPr>
          <w:rFonts w:hint="eastAsia" w:ascii="Times New Roman" w:hAnsi="Times New Roman" w:eastAsia="Times New Roman" w:cs="Times New Roman"/>
          <w:kern w:val="0"/>
          <w:szCs w:val="24"/>
          <w:shd w:val="clear" w:color="auto" w:fill="auto"/>
          <w:lang w:bidi="ar"/>
        </w:rPr>
        <w:t>CC2Vec</w:t>
      </w:r>
      <w:r>
        <w:rPr>
          <w:rFonts w:hint="eastAsia" w:ascii="Times New Roman" w:hAnsi="Times New Roman" w:cs="Times New Roman"/>
          <w:kern w:val="0"/>
          <w:szCs w:val="24"/>
          <w:shd w:val="clear" w:color="auto" w:fill="auto"/>
          <w:lang w:bidi="ar"/>
        </w:rPr>
        <w:t>的优秀表现，</w:t>
      </w:r>
      <w:r>
        <w:rPr>
          <w:rFonts w:hint="eastAsia" w:ascii="Times New Roman" w:hAnsi="Times New Roman" w:eastAsia="Times New Roman" w:cs="Times New Roman"/>
          <w:kern w:val="0"/>
          <w:szCs w:val="24"/>
          <w:shd w:val="clear" w:color="auto" w:fill="auto"/>
          <w:lang w:bidi="ar"/>
        </w:rPr>
        <w:t>Zeng</w:t>
      </w:r>
      <w:r>
        <w:rPr>
          <w:rFonts w:hint="eastAsia" w:ascii="Times New Roman" w:hAnsi="Times New Roman" w:cs="Times New Roman"/>
          <w:kern w:val="0"/>
          <w:szCs w:val="24"/>
          <w:shd w:val="clear" w:color="auto" w:fill="auto"/>
          <w:lang w:bidi="ar"/>
        </w:rPr>
        <w:t>等人对该模型做了更加详细的分析和对比，并在原有基础上进行了数据集的扩充，在肯定了</w:t>
      </w:r>
      <w:r>
        <w:rPr>
          <w:rFonts w:hint="eastAsia" w:ascii="Times New Roman" w:hAnsi="Times New Roman" w:eastAsia="Times New Roman" w:cs="Times New Roman"/>
          <w:kern w:val="0"/>
          <w:szCs w:val="24"/>
          <w:shd w:val="clear" w:color="auto" w:fill="auto"/>
          <w:lang w:bidi="ar"/>
        </w:rPr>
        <w:t>CC2Vec</w:t>
      </w:r>
      <w:r>
        <w:rPr>
          <w:rFonts w:hint="eastAsia" w:ascii="Times New Roman" w:hAnsi="Times New Roman" w:cs="Times New Roman"/>
          <w:kern w:val="0"/>
          <w:szCs w:val="24"/>
          <w:shd w:val="clear" w:color="auto" w:fill="auto"/>
          <w:lang w:bidi="ar"/>
        </w:rPr>
        <w:t>性能的同时也对其缺陷进行了分析，并提出一种使用简单传统特征的逻辑回归分类器</w:t>
      </w:r>
      <w:r>
        <w:rPr>
          <w:rFonts w:hint="eastAsia" w:ascii="Times New Roman" w:hAnsi="Times New Roman" w:eastAsia="Times New Roman" w:cs="Times New Roman"/>
          <w:kern w:val="0"/>
          <w:szCs w:val="24"/>
          <w:shd w:val="clear" w:color="auto" w:fill="auto"/>
          <w:lang w:bidi="ar"/>
        </w:rPr>
        <w:t>LApredict</w:t>
      </w:r>
      <w:r>
        <w:rPr>
          <w:rFonts w:hint="eastAsia" w:ascii="Times New Roman" w:hAnsi="Times New Roman" w:cs="Times New Roman"/>
          <w:kern w:val="0"/>
          <w:szCs w:val="24"/>
          <w:shd w:val="clear" w:color="auto" w:fill="auto"/>
          <w:lang w:bidi="ar"/>
        </w:rPr>
        <w:t>，证实了深度学习方法还有很多可研究的空间</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_Ref10920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16</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w:t>
      </w:r>
    </w:p>
    <w:p w14:paraId="2F2A4672">
      <w:pPr>
        <w:pStyle w:val="50"/>
        <w:bidi w:val="0"/>
        <w:rPr>
          <w:rFonts w:hint="eastAsia" w:ascii="Times New Roman" w:hAnsi="Times New Roman"/>
          <w:shd w:val="clear" w:color="auto" w:fill="auto"/>
          <w:lang w:val="en-US" w:eastAsia="zh-CN"/>
        </w:rPr>
      </w:pPr>
      <w:bookmarkStart w:id="46" w:name="_Toc10478"/>
      <w:r>
        <w:rPr>
          <w:rFonts w:hint="eastAsia" w:ascii="Times New Roman" w:hAnsi="Times New Roman"/>
          <w:shd w:val="clear" w:color="auto" w:fill="auto"/>
          <w:lang w:val="en-US" w:eastAsia="zh-CN"/>
        </w:rPr>
        <w:t>基于预训练微调的即时缺陷预测技术</w:t>
      </w:r>
      <w:bookmarkEnd w:id="46"/>
    </w:p>
    <w:p w14:paraId="120D13C8">
      <w:pPr>
        <w:widowControl w:val="0"/>
        <w:spacing w:line="360" w:lineRule="auto"/>
        <w:ind w:firstLine="425"/>
        <w:jc w:val="both"/>
        <w:rPr>
          <w:rFonts w:hint="default" w:ascii="Times New Roman" w:hAnsi="Times New Roman" w:cs="Times New Roman"/>
          <w:kern w:val="2"/>
          <w:szCs w:val="22"/>
          <w:shd w:val="clear" w:color="auto" w:fill="auto"/>
          <w:lang w:val="en-US"/>
        </w:rPr>
      </w:pPr>
      <w:r>
        <w:rPr>
          <w:rFonts w:hint="default" w:ascii="Times New Roman" w:hAnsi="Times New Roman" w:cs="Times New Roman"/>
          <w:kern w:val="2"/>
          <w:szCs w:val="22"/>
          <w:shd w:val="clear" w:color="auto" w:fill="auto"/>
          <w:lang w:val="en-US" w:eastAsia="zh-CN"/>
        </w:rPr>
        <w:t>预训练模型的出现引入了一种新的两步预训练和微调范式，以解决</w:t>
      </w:r>
      <w:r>
        <w:rPr>
          <w:rFonts w:hint="eastAsia" w:ascii="Times New Roman" w:hAnsi="Times New Roman" w:cs="Times New Roman"/>
          <w:kern w:val="2"/>
          <w:szCs w:val="22"/>
          <w:shd w:val="clear" w:color="auto" w:fill="auto"/>
          <w:lang w:val="en-US" w:eastAsia="zh-CN"/>
        </w:rPr>
        <w:t>下游</w:t>
      </w:r>
      <w:r>
        <w:rPr>
          <w:rFonts w:hint="default" w:ascii="Times New Roman" w:hAnsi="Times New Roman" w:cs="Times New Roman"/>
          <w:kern w:val="2"/>
          <w:szCs w:val="22"/>
          <w:shd w:val="clear" w:color="auto" w:fill="auto"/>
          <w:lang w:val="en-US" w:eastAsia="zh-CN"/>
        </w:rPr>
        <w:t>任务。</w:t>
      </w:r>
      <w:r>
        <w:rPr>
          <w:rFonts w:hint="eastAsia" w:ascii="Times New Roman" w:hAnsi="Times New Roman" w:cs="Times New Roman"/>
          <w:kern w:val="2"/>
          <w:szCs w:val="22"/>
          <w:shd w:val="clear" w:color="auto" w:fill="auto"/>
          <w:lang w:val="en-US" w:eastAsia="zh-CN"/>
        </w:rPr>
        <w:t>目前</w:t>
      </w:r>
      <w:r>
        <w:rPr>
          <w:rFonts w:hint="default" w:ascii="Times New Roman" w:hAnsi="Times New Roman" w:cs="Times New Roman"/>
          <w:kern w:val="2"/>
          <w:szCs w:val="22"/>
          <w:shd w:val="clear" w:color="auto" w:fill="auto"/>
          <w:lang w:val="en-US" w:eastAsia="zh-CN"/>
        </w:rPr>
        <w:t>已经提出了一些基于</w:t>
      </w:r>
      <w:r>
        <w:rPr>
          <w:rFonts w:hint="eastAsia" w:ascii="Times New Roman" w:hAnsi="Times New Roman" w:eastAsia="Times New Roman" w:cs="Times New Roman"/>
          <w:kern w:val="2"/>
          <w:szCs w:val="22"/>
          <w:shd w:val="clear" w:color="auto" w:fill="auto"/>
          <w:lang w:val="en-US" w:eastAsia="zh-CN"/>
        </w:rPr>
        <w:t>T</w:t>
      </w:r>
      <w:r>
        <w:rPr>
          <w:rFonts w:hint="default" w:ascii="Times New Roman" w:hAnsi="Times New Roman" w:eastAsia="Times New Roman" w:cs="Times New Roman"/>
          <w:kern w:val="2"/>
          <w:szCs w:val="22"/>
          <w:shd w:val="clear" w:color="auto" w:fill="auto"/>
          <w:lang w:eastAsia="zh-CN"/>
        </w:rPr>
        <w:t>ran</w:t>
      </w:r>
      <w:r>
        <w:rPr>
          <w:rFonts w:hint="eastAsia" w:ascii="Times New Roman" w:hAnsi="Times New Roman" w:eastAsia="Times New Roman" w:cs="Times New Roman"/>
          <w:kern w:val="2"/>
          <w:szCs w:val="22"/>
          <w:shd w:val="clear" w:color="auto" w:fill="auto"/>
          <w:lang w:val="en-US" w:eastAsia="zh-CN"/>
        </w:rPr>
        <w:t>s</w:t>
      </w:r>
      <w:r>
        <w:rPr>
          <w:rFonts w:hint="default" w:ascii="Times New Roman" w:hAnsi="Times New Roman" w:eastAsia="Times New Roman" w:cs="Times New Roman"/>
          <w:kern w:val="2"/>
          <w:szCs w:val="22"/>
          <w:shd w:val="clear" w:color="auto" w:fill="auto"/>
          <w:lang w:eastAsia="zh-CN"/>
        </w:rPr>
        <w:t>former</w:t>
      </w:r>
      <w:r>
        <w:rPr>
          <w:rFonts w:hint="default" w:ascii="Times New Roman" w:hAnsi="Times New Roman" w:cs="Times New Roman"/>
          <w:kern w:val="2"/>
          <w:szCs w:val="22"/>
          <w:shd w:val="clear" w:color="auto" w:fill="auto"/>
          <w:lang w:val="en-US" w:eastAsia="zh-CN"/>
        </w:rPr>
        <w:t>编码器的预训练模型，如</w:t>
      </w:r>
      <w:r>
        <w:rPr>
          <w:rFonts w:hint="default" w:ascii="Times New Roman" w:hAnsi="Times New Roman" w:eastAsia="Times New Roman" w:cs="Times New Roman"/>
          <w:kern w:val="2"/>
          <w:szCs w:val="22"/>
          <w:shd w:val="clear" w:color="auto" w:fill="auto"/>
          <w:lang w:val="en-US" w:eastAsia="zh-CN"/>
        </w:rPr>
        <w:t>RoBERTa</w:t>
      </w:r>
      <w:r>
        <w:rPr>
          <w:rFonts w:hint="default" w:ascii="Times New Roman" w:hAnsi="Times New Roman" w:cs="Times New Roman"/>
          <w:kern w:val="2"/>
          <w:szCs w:val="22"/>
          <w:shd w:val="clear" w:color="auto" w:fill="auto"/>
          <w:lang w:val="en-US" w:eastAsia="zh-CN"/>
        </w:rPr>
        <w:t xml:space="preserve"> </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_Ref10999 \n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19</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2"/>
          <w:szCs w:val="22"/>
          <w:shd w:val="clear" w:color="auto" w:fill="auto"/>
          <w:lang w:val="en-US" w:eastAsia="zh-CN"/>
        </w:rPr>
        <w:t>，</w:t>
      </w:r>
      <w:r>
        <w:rPr>
          <w:rFonts w:hint="default" w:ascii="Times New Roman" w:hAnsi="Times New Roman" w:cs="Times New Roman"/>
          <w:kern w:val="2"/>
          <w:szCs w:val="22"/>
          <w:shd w:val="clear" w:color="auto" w:fill="auto"/>
          <w:lang w:val="en-US" w:eastAsia="zh-CN"/>
        </w:rPr>
        <w:t xml:space="preserve"> </w:t>
      </w:r>
      <w:r>
        <w:rPr>
          <w:rFonts w:hint="default" w:ascii="Times New Roman" w:hAnsi="Times New Roman" w:eastAsia="Times New Roman" w:cs="Times New Roman"/>
          <w:kern w:val="2"/>
          <w:szCs w:val="22"/>
          <w:shd w:val="clear" w:color="auto" w:fill="auto"/>
          <w:lang w:val="en-US" w:eastAsia="zh-CN"/>
        </w:rPr>
        <w:t>CodeBERT</w:t>
      </w:r>
      <w:r>
        <w:rPr>
          <w:rFonts w:hint="default" w:ascii="Times New Roman" w:hAnsi="Times New Roman" w:cs="Times New Roman"/>
          <w:kern w:val="2"/>
          <w:szCs w:val="22"/>
          <w:shd w:val="clear" w:color="auto" w:fill="auto"/>
          <w:lang w:val="en-US" w:eastAsia="zh-CN"/>
        </w:rPr>
        <w:t xml:space="preserve"> </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_Ref11025 \n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20</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default" w:ascii="Times New Roman" w:hAnsi="Times New Roman" w:cs="Times New Roman"/>
          <w:kern w:val="2"/>
          <w:szCs w:val="22"/>
          <w:shd w:val="clear" w:color="auto" w:fill="auto"/>
          <w:lang w:val="en-US" w:eastAsia="zh-CN"/>
        </w:rPr>
        <w:t>，基于解码器的预训练模型，如</w:t>
      </w:r>
      <w:r>
        <w:rPr>
          <w:rFonts w:hint="default" w:ascii="Times New Roman" w:hAnsi="Times New Roman" w:eastAsia="Times New Roman" w:cs="Times New Roman"/>
          <w:kern w:val="2"/>
          <w:szCs w:val="22"/>
          <w:shd w:val="clear" w:color="auto" w:fill="auto"/>
          <w:lang w:val="en-US" w:eastAsia="zh-CN"/>
        </w:rPr>
        <w:t>GPT2</w:t>
      </w:r>
      <w:r>
        <w:rPr>
          <w:rFonts w:hint="default" w:ascii="Times New Roman" w:hAnsi="Times New Roman" w:cs="Times New Roman"/>
          <w:kern w:val="2"/>
          <w:sz w:val="21"/>
          <w:szCs w:val="24"/>
          <w:shd w:val="clear" w:color="auto" w:fill="auto"/>
          <w:vertAlign w:val="superscript"/>
          <w:lang w:val="en-US" w:eastAsia="zh-CN" w:bidi="ar-SA"/>
        </w:rPr>
        <w:t xml:space="preserve"> </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_Ref12021 \n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21</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2"/>
          <w:szCs w:val="22"/>
          <w:shd w:val="clear" w:color="auto" w:fill="auto"/>
          <w:lang w:val="en-US" w:eastAsia="zh-CN"/>
        </w:rPr>
        <w:t>，</w:t>
      </w:r>
      <w:r>
        <w:rPr>
          <w:rFonts w:hint="default" w:ascii="Times New Roman" w:hAnsi="Times New Roman" w:cs="Times New Roman"/>
          <w:kern w:val="2"/>
          <w:szCs w:val="22"/>
          <w:shd w:val="clear" w:color="auto" w:fill="auto"/>
          <w:lang w:val="en-US" w:eastAsia="zh-CN"/>
        </w:rPr>
        <w:t xml:space="preserve"> </w:t>
      </w:r>
      <w:r>
        <w:rPr>
          <w:rFonts w:hint="default" w:ascii="Times New Roman" w:hAnsi="Times New Roman" w:eastAsia="Times New Roman" w:cs="Times New Roman"/>
          <w:kern w:val="2"/>
          <w:szCs w:val="22"/>
          <w:shd w:val="clear" w:color="auto" w:fill="auto"/>
          <w:lang w:val="en-US" w:eastAsia="zh-CN"/>
        </w:rPr>
        <w:t>CodeGPT</w:t>
      </w:r>
      <w:r>
        <w:rPr>
          <w:rFonts w:hint="default" w:ascii="Times New Roman" w:hAnsi="Times New Roman" w:cs="Times New Roman"/>
          <w:kern w:val="2"/>
          <w:szCs w:val="22"/>
          <w:shd w:val="clear" w:color="auto" w:fill="auto"/>
          <w:lang w:val="en-US" w:eastAsia="zh-CN"/>
        </w:rPr>
        <w:t>，基于编码器</w:t>
      </w:r>
      <w:r>
        <w:rPr>
          <w:rFonts w:hint="eastAsia" w:ascii="Times New Roman" w:hAnsi="Times New Roman" w:cs="Times New Roman"/>
          <w:kern w:val="2"/>
          <w:szCs w:val="22"/>
          <w:shd w:val="clear" w:color="auto" w:fill="auto"/>
          <w:lang w:val="en-US" w:eastAsia="zh-CN"/>
        </w:rPr>
        <w:t>－</w:t>
      </w:r>
      <w:r>
        <w:rPr>
          <w:rFonts w:hint="default" w:ascii="Times New Roman" w:hAnsi="Times New Roman" w:cs="Times New Roman"/>
          <w:kern w:val="2"/>
          <w:szCs w:val="22"/>
          <w:shd w:val="clear" w:color="auto" w:fill="auto"/>
          <w:lang w:val="en-US" w:eastAsia="zh-CN"/>
        </w:rPr>
        <w:t>解码器的模型，如</w:t>
      </w:r>
      <w:r>
        <w:rPr>
          <w:rFonts w:hint="default" w:ascii="Times New Roman" w:hAnsi="Times New Roman" w:eastAsia="Times New Roman" w:cs="Times New Roman"/>
          <w:kern w:val="2"/>
          <w:szCs w:val="22"/>
          <w:shd w:val="clear" w:color="auto" w:fill="auto"/>
          <w:lang w:val="en-US" w:eastAsia="zh-CN"/>
        </w:rPr>
        <w:t>BART</w:t>
      </w:r>
      <w:r>
        <w:rPr>
          <w:rFonts w:hint="default" w:ascii="Times New Roman" w:hAnsi="Times New Roman" w:cs="Times New Roman"/>
          <w:kern w:val="2"/>
          <w:szCs w:val="22"/>
          <w:shd w:val="clear" w:color="auto" w:fill="auto"/>
          <w:lang w:val="en-US" w:eastAsia="zh-CN"/>
        </w:rPr>
        <w:t xml:space="preserve"> </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_Ref12057 \n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22</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default" w:ascii="Times New Roman" w:hAnsi="Times New Roman" w:cs="Times New Roman"/>
          <w:kern w:val="2"/>
          <w:szCs w:val="22"/>
          <w:shd w:val="clear" w:color="auto" w:fill="auto"/>
          <w:lang w:val="en-US" w:eastAsia="zh-CN"/>
        </w:rPr>
        <w:t>和</w:t>
      </w:r>
      <w:r>
        <w:rPr>
          <w:rFonts w:hint="default" w:ascii="Times New Roman" w:hAnsi="Times New Roman" w:eastAsia="Times New Roman" w:cs="Times New Roman"/>
          <w:kern w:val="2"/>
          <w:szCs w:val="22"/>
          <w:shd w:val="clear" w:color="auto" w:fill="auto"/>
          <w:lang w:val="en-US" w:eastAsia="zh-CN"/>
        </w:rPr>
        <w:t>PLBART</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_Ref12083 \n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23</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bookmarkStart w:id="47" w:name="OLE_LINK61"/>
      <w:r>
        <w:rPr>
          <w:rFonts w:hint="default" w:ascii="Times New Roman" w:hAnsi="Times New Roman" w:cs="Times New Roman"/>
          <w:kern w:val="2"/>
          <w:szCs w:val="22"/>
          <w:shd w:val="clear" w:color="auto" w:fill="auto"/>
          <w:lang w:val="en-US" w:eastAsia="zh-CN"/>
        </w:rPr>
        <w:t>。</w:t>
      </w:r>
      <w:bookmarkEnd w:id="47"/>
      <w:r>
        <w:rPr>
          <w:rFonts w:hint="default" w:ascii="Times New Roman" w:hAnsi="Times New Roman" w:cs="Times New Roman"/>
          <w:kern w:val="2"/>
          <w:szCs w:val="22"/>
          <w:shd w:val="clear" w:color="auto" w:fill="auto"/>
          <w:lang w:val="en-US" w:eastAsia="zh-CN"/>
        </w:rPr>
        <w:t>研究人员将预训练模型应用于编程语言任务，如文本分类、代码搜索和漏洞检测，已经显示出显著的改进</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24</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27</w:t>
      </w:r>
      <w:r>
        <w:rPr>
          <w:rFonts w:hint="eastAsia"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Cs w:val="22"/>
          <w:shd w:val="clear" w:color="auto" w:fill="auto"/>
          <w:lang w:val="en-US" w:eastAsia="zh-CN"/>
        </w:rPr>
        <w:t>。</w:t>
      </w:r>
    </w:p>
    <w:p w14:paraId="4CBD250A">
      <w:pPr>
        <w:widowControl/>
        <w:spacing w:line="360" w:lineRule="auto"/>
        <w:ind w:firstLine="480" w:firstLineChars="200"/>
        <w:jc w:val="left"/>
        <w:rPr>
          <w:rFonts w:hint="eastAsia" w:ascii="Times New Roman" w:hAnsi="Times New Roman" w:cs="Times New Roman"/>
          <w:kern w:val="2"/>
          <w:szCs w:val="22"/>
          <w:shd w:val="clear" w:color="auto" w:fill="auto"/>
        </w:rPr>
      </w:pPr>
      <w:r>
        <w:rPr>
          <w:rFonts w:hint="eastAsia" w:ascii="Times New Roman" w:hAnsi="Times New Roman" w:cs="Times New Roman"/>
          <w:kern w:val="0"/>
          <w:szCs w:val="24"/>
          <w:shd w:val="clear" w:color="auto" w:fill="auto"/>
          <w:lang w:bidi="ar"/>
        </w:rPr>
        <w:t>当前深度即时缺陷预测技术的研究还不够成熟，</w:t>
      </w:r>
      <w:r>
        <w:rPr>
          <w:rFonts w:hint="eastAsia" w:ascii="Times New Roman" w:hAnsi="Times New Roman" w:eastAsia="Times New Roman" w:cs="Times New Roman"/>
          <w:kern w:val="0"/>
          <w:szCs w:val="24"/>
          <w:shd w:val="clear" w:color="auto" w:fill="auto"/>
          <w:lang w:bidi="ar"/>
        </w:rPr>
        <w:t>2017</w:t>
      </w:r>
      <w:r>
        <w:rPr>
          <w:rFonts w:hint="eastAsia" w:ascii="Times New Roman" w:hAnsi="Times New Roman" w:cs="Times New Roman"/>
          <w:kern w:val="0"/>
          <w:szCs w:val="24"/>
          <w:shd w:val="clear" w:color="auto" w:fill="auto"/>
          <w:lang w:bidi="ar"/>
        </w:rPr>
        <w:t>年</w:t>
      </w:r>
      <w:r>
        <w:rPr>
          <w:rFonts w:hint="eastAsia" w:ascii="Times New Roman" w:hAnsi="Times New Roman" w:eastAsia="Times New Roman" w:cs="Times New Roman"/>
          <w:kern w:val="0"/>
          <w:szCs w:val="24"/>
          <w:shd w:val="clear" w:color="auto" w:fill="auto"/>
          <w:lang w:bidi="ar"/>
        </w:rPr>
        <w:t>Google</w:t>
      </w:r>
      <w:r>
        <w:rPr>
          <w:rFonts w:hint="eastAsia" w:ascii="Times New Roman" w:hAnsi="Times New Roman" w:cs="Times New Roman"/>
          <w:kern w:val="0"/>
          <w:szCs w:val="24"/>
          <w:shd w:val="clear" w:color="auto" w:fill="auto"/>
          <w:lang w:bidi="ar"/>
        </w:rPr>
        <w:t>提出了一种神经网络结构</w:t>
      </w:r>
      <w:r>
        <w:rPr>
          <w:rFonts w:hint="eastAsia" w:ascii="Times New Roman" w:hAnsi="Times New Roman" w:eastAsia="Times New Roman" w:cs="Times New Roman"/>
          <w:kern w:val="0"/>
          <w:szCs w:val="24"/>
          <w:shd w:val="clear" w:color="auto" w:fill="auto"/>
          <w:lang w:bidi="ar"/>
        </w:rPr>
        <w:t>Transformer</w:t>
      </w:r>
      <w:r>
        <w:rPr>
          <w:rFonts w:hint="eastAsia" w:ascii="Times New Roman" w:hAnsi="Times New Roman" w:cs="Times New Roman"/>
          <w:kern w:val="0"/>
          <w:szCs w:val="24"/>
          <w:shd w:val="clear" w:color="auto" w:fill="auto"/>
          <w:lang w:eastAsia="zh-CN" w:bidi="ar"/>
        </w:rPr>
        <w:t>，</w:t>
      </w:r>
      <w:r>
        <w:rPr>
          <w:rFonts w:hint="eastAsia" w:ascii="Times New Roman" w:hAnsi="Times New Roman" w:cs="Times New Roman"/>
          <w:kern w:val="0"/>
          <w:szCs w:val="24"/>
          <w:shd w:val="clear" w:color="auto" w:fill="auto"/>
          <w:lang w:bidi="ar"/>
        </w:rPr>
        <w:t>这种结构提供了一种不利用</w:t>
      </w:r>
      <w:r>
        <w:rPr>
          <w:rFonts w:hint="eastAsia" w:ascii="Times New Roman" w:hAnsi="Times New Roman" w:eastAsia="Times New Roman" w:cs="Times New Roman"/>
          <w:kern w:val="0"/>
          <w:szCs w:val="24"/>
          <w:shd w:val="clear" w:color="auto" w:fill="auto"/>
          <w:lang w:bidi="ar"/>
        </w:rPr>
        <w:t>CNN</w:t>
      </w:r>
      <w:r>
        <w:rPr>
          <w:rFonts w:hint="eastAsia" w:ascii="Times New Roman" w:hAnsi="Times New Roman" w:cs="Times New Roman"/>
          <w:kern w:val="0"/>
          <w:szCs w:val="24"/>
          <w:shd w:val="clear" w:color="auto" w:fill="auto"/>
          <w:lang w:bidi="ar"/>
        </w:rPr>
        <w:t>和</w:t>
      </w:r>
      <w:r>
        <w:rPr>
          <w:rFonts w:hint="eastAsia" w:ascii="Times New Roman" w:hAnsi="Times New Roman" w:eastAsia="Times New Roman" w:cs="Times New Roman"/>
          <w:kern w:val="0"/>
          <w:szCs w:val="24"/>
          <w:shd w:val="clear" w:color="auto" w:fill="auto"/>
          <w:lang w:bidi="ar"/>
        </w:rPr>
        <w:t>RNN</w:t>
      </w:r>
      <w:r>
        <w:rPr>
          <w:rFonts w:hint="eastAsia" w:ascii="Times New Roman" w:hAnsi="Times New Roman" w:cs="Times New Roman"/>
          <w:kern w:val="0"/>
          <w:szCs w:val="24"/>
          <w:shd w:val="clear" w:color="auto" w:fill="auto"/>
          <w:lang w:bidi="ar"/>
        </w:rPr>
        <w:t>的全注意力机制</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_Ref10943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17</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w:t>
      </w:r>
      <w:r>
        <w:rPr>
          <w:rFonts w:hint="eastAsia" w:ascii="Times New Roman" w:hAnsi="Times New Roman" w:eastAsia="Times New Roman" w:cs="Times New Roman"/>
          <w:kern w:val="0"/>
          <w:szCs w:val="24"/>
          <w:shd w:val="clear" w:color="auto" w:fill="auto"/>
          <w:lang w:bidi="ar"/>
        </w:rPr>
        <w:t>Devlin</w:t>
      </w:r>
      <w:r>
        <w:rPr>
          <w:rFonts w:hint="eastAsia" w:ascii="Times New Roman" w:hAnsi="Times New Roman" w:cs="Times New Roman"/>
          <w:kern w:val="0"/>
          <w:szCs w:val="24"/>
          <w:shd w:val="clear" w:color="auto" w:fill="auto"/>
          <w:lang w:bidi="ar"/>
        </w:rPr>
        <w:t>等人利用</w:t>
      </w:r>
      <w:r>
        <w:rPr>
          <w:rFonts w:hint="eastAsia" w:ascii="Times New Roman" w:hAnsi="Times New Roman" w:eastAsia="Times New Roman" w:cs="Times New Roman"/>
          <w:kern w:val="0"/>
          <w:szCs w:val="24"/>
          <w:shd w:val="clear" w:color="auto" w:fill="auto"/>
          <w:lang w:bidi="ar"/>
        </w:rPr>
        <w:t>Transformer</w:t>
      </w:r>
      <w:r>
        <w:rPr>
          <w:rFonts w:hint="eastAsia" w:ascii="Times New Roman" w:hAnsi="Times New Roman" w:cs="Times New Roman"/>
          <w:kern w:val="0"/>
          <w:szCs w:val="24"/>
          <w:shd w:val="clear" w:color="auto" w:fill="auto"/>
          <w:lang w:bidi="ar"/>
        </w:rPr>
        <w:t>结构提出了</w:t>
      </w:r>
      <w:r>
        <w:rPr>
          <w:rFonts w:hint="eastAsia" w:ascii="Times New Roman" w:hAnsi="Times New Roman" w:eastAsia="Times New Roman" w:cs="Times New Roman"/>
          <w:kern w:val="0"/>
          <w:szCs w:val="24"/>
          <w:shd w:val="clear" w:color="auto" w:fill="auto"/>
          <w:lang w:bidi="ar"/>
        </w:rPr>
        <w:t>BERT</w:t>
      </w:r>
      <w:r>
        <w:rPr>
          <w:rFonts w:hint="eastAsia" w:ascii="Times New Roman" w:hAnsi="Times New Roman" w:cs="Times New Roman"/>
          <w:kern w:val="0"/>
          <w:szCs w:val="24"/>
          <w:shd w:val="clear" w:color="auto" w:fill="auto"/>
          <w:lang w:bidi="ar"/>
        </w:rPr>
        <w:t>预训练模型</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_Ref10972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18</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w:t>
      </w:r>
      <w:r>
        <w:rPr>
          <w:rFonts w:hint="eastAsia" w:ascii="Times New Roman" w:hAnsi="Times New Roman" w:eastAsia="Times New Roman" w:cs="Times New Roman"/>
          <w:kern w:val="0"/>
          <w:szCs w:val="24"/>
          <w:shd w:val="clear" w:color="auto" w:fill="auto"/>
          <w:lang w:bidi="ar"/>
        </w:rPr>
        <w:t>Liu</w:t>
      </w:r>
      <w:r>
        <w:rPr>
          <w:rFonts w:hint="eastAsia" w:ascii="Times New Roman" w:hAnsi="Times New Roman" w:cs="Times New Roman"/>
          <w:kern w:val="0"/>
          <w:szCs w:val="24"/>
          <w:shd w:val="clear" w:color="auto" w:fill="auto"/>
          <w:lang w:bidi="ar"/>
        </w:rPr>
        <w:t>等人对</w:t>
      </w:r>
      <w:r>
        <w:rPr>
          <w:rFonts w:hint="eastAsia" w:ascii="Times New Roman" w:hAnsi="Times New Roman" w:eastAsia="Times New Roman" w:cs="Times New Roman"/>
          <w:kern w:val="0"/>
          <w:szCs w:val="24"/>
          <w:shd w:val="clear" w:color="auto" w:fill="auto"/>
          <w:lang w:bidi="ar"/>
        </w:rPr>
        <w:t>BERT</w:t>
      </w:r>
      <w:r>
        <w:rPr>
          <w:rFonts w:hint="eastAsia" w:ascii="Times New Roman" w:hAnsi="Times New Roman" w:cs="Times New Roman"/>
          <w:kern w:val="0"/>
          <w:szCs w:val="24"/>
          <w:shd w:val="clear" w:color="auto" w:fill="auto"/>
          <w:lang w:bidi="ar"/>
        </w:rPr>
        <w:t>模型做出改进，优化了参数的选择并扩大了</w:t>
      </w:r>
      <w:r>
        <w:rPr>
          <w:rFonts w:hint="eastAsia" w:ascii="Times New Roman" w:hAnsi="Times New Roman" w:eastAsia="Times New Roman" w:cs="Times New Roman"/>
          <w:kern w:val="0"/>
          <w:szCs w:val="24"/>
          <w:shd w:val="clear" w:color="auto" w:fill="auto"/>
          <w:lang w:bidi="ar"/>
        </w:rPr>
        <w:t>BERT</w:t>
      </w:r>
      <w:r>
        <w:rPr>
          <w:rFonts w:hint="eastAsia" w:ascii="Times New Roman" w:hAnsi="Times New Roman" w:cs="Times New Roman"/>
          <w:kern w:val="0"/>
          <w:szCs w:val="24"/>
          <w:shd w:val="clear" w:color="auto" w:fill="auto"/>
          <w:lang w:bidi="ar"/>
        </w:rPr>
        <w:t>模型的语料库，提出了</w:t>
      </w:r>
      <w:r>
        <w:rPr>
          <w:rFonts w:hint="eastAsia" w:ascii="Times New Roman" w:hAnsi="Times New Roman" w:eastAsia="Times New Roman" w:cs="Times New Roman"/>
          <w:kern w:val="0"/>
          <w:szCs w:val="24"/>
          <w:shd w:val="clear" w:color="auto" w:fill="auto"/>
          <w:lang w:bidi="ar"/>
        </w:rPr>
        <w:t>RoBERTa</w:t>
      </w:r>
      <w:r>
        <w:rPr>
          <w:rFonts w:hint="eastAsia" w:ascii="Times New Roman" w:hAnsi="Times New Roman" w:cs="Times New Roman"/>
          <w:kern w:val="0"/>
          <w:szCs w:val="24"/>
          <w:shd w:val="clear" w:color="auto" w:fill="auto"/>
          <w:lang w:bidi="ar"/>
        </w:rPr>
        <w:t>模型</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_Ref10999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19</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。由</w:t>
      </w:r>
      <w:r>
        <w:rPr>
          <w:rFonts w:hint="eastAsia" w:ascii="Times New Roman" w:hAnsi="Times New Roman" w:eastAsia="Times New Roman" w:cs="Times New Roman"/>
          <w:kern w:val="0"/>
          <w:szCs w:val="24"/>
          <w:shd w:val="clear" w:color="auto" w:fill="auto"/>
          <w:lang w:bidi="ar"/>
        </w:rPr>
        <w:t>Feng</w:t>
      </w:r>
      <w:r>
        <w:rPr>
          <w:rFonts w:hint="eastAsia" w:ascii="Times New Roman" w:hAnsi="Times New Roman" w:cs="Times New Roman"/>
          <w:kern w:val="0"/>
          <w:szCs w:val="24"/>
          <w:shd w:val="clear" w:color="auto" w:fill="auto"/>
          <w:lang w:bidi="ar"/>
        </w:rPr>
        <w:t>等人提出的</w:t>
      </w:r>
      <w:r>
        <w:rPr>
          <w:rFonts w:hint="eastAsia" w:ascii="Times New Roman" w:hAnsi="Times New Roman" w:eastAsia="Times New Roman" w:cs="Times New Roman"/>
          <w:kern w:val="0"/>
          <w:szCs w:val="24"/>
          <w:shd w:val="clear" w:color="auto" w:fill="auto"/>
          <w:lang w:bidi="ar"/>
        </w:rPr>
        <w:t>CodeBERT</w:t>
      </w:r>
      <w:r>
        <w:rPr>
          <w:rFonts w:hint="eastAsia" w:ascii="Times New Roman" w:hAnsi="Times New Roman" w:cs="Times New Roman"/>
          <w:kern w:val="0"/>
          <w:szCs w:val="24"/>
          <w:shd w:val="clear" w:color="auto" w:fill="auto"/>
          <w:lang w:bidi="ar"/>
        </w:rPr>
        <w:t>，提供了自然语言和编程语言的双模态预训练模型，可以用于软件工程和自然语言的一些下游任务</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_Ref11025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20</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0"/>
          <w:szCs w:val="24"/>
          <w:shd w:val="clear" w:color="auto" w:fill="auto"/>
          <w:lang w:bidi="ar"/>
        </w:rPr>
        <w:t>。当前预训练模型在分类任务中均具有良好的表现，也为缺陷预测技术提供了新的</w:t>
      </w:r>
      <w:r>
        <w:rPr>
          <w:rFonts w:hint="eastAsia" w:ascii="Times New Roman" w:hAnsi="Times New Roman" w:cs="Times New Roman"/>
          <w:kern w:val="0"/>
          <w:szCs w:val="24"/>
          <w:shd w:val="clear" w:color="auto" w:fill="auto"/>
          <w:lang w:eastAsia="zh-CN" w:bidi="ar"/>
        </w:rPr>
        <w:t>思路</w:t>
      </w:r>
      <w:r>
        <w:rPr>
          <w:rFonts w:hint="eastAsia" w:ascii="Times New Roman" w:hAnsi="Times New Roman" w:cs="Times New Roman"/>
          <w:kern w:val="0"/>
          <w:szCs w:val="24"/>
          <w:shd w:val="clear" w:color="auto" w:fill="auto"/>
          <w:lang w:bidi="ar"/>
        </w:rPr>
        <w:t>方法。</w:t>
      </w:r>
      <w:r>
        <w:rPr>
          <w:rFonts w:hint="eastAsia" w:ascii="Times New Roman" w:hAnsi="Times New Roman" w:eastAsia="Times New Roman" w:cs="Times New Roman"/>
          <w:kern w:val="0"/>
          <w:szCs w:val="24"/>
          <w:shd w:val="clear" w:color="auto" w:fill="auto"/>
          <w:lang w:val="en-US" w:eastAsia="zh-CN" w:bidi="ar"/>
        </w:rPr>
        <w:t>Zhou</w:t>
      </w:r>
      <w:r>
        <w:rPr>
          <w:rFonts w:hint="eastAsia" w:ascii="Times New Roman" w:hAnsi="Times New Roman" w:cs="Times New Roman"/>
          <w:kern w:val="0"/>
          <w:szCs w:val="24"/>
          <w:shd w:val="clear" w:color="auto" w:fill="auto"/>
          <w:lang w:val="en-US" w:eastAsia="zh-CN" w:bidi="ar"/>
        </w:rPr>
        <w:t>等人对</w:t>
      </w:r>
      <w:r>
        <w:rPr>
          <w:rFonts w:hint="eastAsia" w:ascii="Times New Roman" w:hAnsi="Times New Roman" w:eastAsia="Times New Roman" w:cs="Times New Roman"/>
          <w:kern w:val="0"/>
          <w:szCs w:val="24"/>
          <w:shd w:val="clear" w:color="auto" w:fill="auto"/>
          <w:lang w:val="en-US" w:eastAsia="zh-CN" w:bidi="ar"/>
        </w:rPr>
        <w:t>CodeBERT</w:t>
      </w:r>
      <w:r>
        <w:rPr>
          <w:rFonts w:hint="eastAsia" w:ascii="Times New Roman" w:hAnsi="Times New Roman" w:cs="Times New Roman"/>
          <w:kern w:val="0"/>
          <w:szCs w:val="24"/>
          <w:shd w:val="clear" w:color="auto" w:fill="auto"/>
          <w:lang w:val="en-US" w:eastAsia="zh-CN" w:bidi="ar"/>
        </w:rPr>
        <w:t>在编程语言相关的任务上进行了评估，在</w:t>
      </w:r>
      <w:r>
        <w:rPr>
          <w:rFonts w:hint="eastAsia" w:ascii="Times New Roman" w:hAnsi="Times New Roman" w:eastAsia="Times New Roman" w:cs="Times New Roman"/>
          <w:kern w:val="0"/>
          <w:szCs w:val="24"/>
          <w:shd w:val="clear" w:color="auto" w:fill="auto"/>
          <w:lang w:val="en-US" w:eastAsia="zh-CN" w:bidi="ar"/>
        </w:rPr>
        <w:t>QT</w:t>
      </w:r>
      <w:r>
        <w:rPr>
          <w:rFonts w:hint="eastAsia" w:ascii="Times New Roman" w:hAnsi="Times New Roman" w:cs="Times New Roman"/>
          <w:kern w:val="0"/>
          <w:szCs w:val="24"/>
          <w:shd w:val="clear" w:color="auto" w:fill="auto"/>
          <w:lang w:val="en-US" w:eastAsia="zh-CN" w:bidi="ar"/>
        </w:rPr>
        <w:t>和</w:t>
      </w:r>
      <w:r>
        <w:rPr>
          <w:rFonts w:hint="eastAsia" w:ascii="Times New Roman" w:hAnsi="Times New Roman" w:eastAsia="Times New Roman" w:cs="Times New Roman"/>
          <w:kern w:val="0"/>
          <w:szCs w:val="24"/>
          <w:shd w:val="clear" w:color="auto" w:fill="auto"/>
          <w:lang w:val="en-US" w:eastAsia="zh-CN" w:bidi="ar"/>
        </w:rPr>
        <w:t>Openstack</w:t>
      </w:r>
      <w:r>
        <w:rPr>
          <w:rFonts w:hint="eastAsia" w:ascii="Times New Roman" w:hAnsi="Times New Roman" w:cs="Times New Roman"/>
          <w:kern w:val="0"/>
          <w:szCs w:val="24"/>
          <w:shd w:val="clear" w:color="auto" w:fill="auto"/>
          <w:lang w:val="en-US" w:eastAsia="zh-CN" w:bidi="ar"/>
        </w:rPr>
        <w:t>两个数据集上的评估结果展示出</w:t>
      </w:r>
      <w:r>
        <w:rPr>
          <w:rFonts w:hint="eastAsia" w:ascii="Times New Roman" w:hAnsi="Times New Roman" w:eastAsia="Times New Roman" w:cs="Times New Roman"/>
          <w:kern w:val="0"/>
          <w:szCs w:val="24"/>
          <w:shd w:val="clear" w:color="auto" w:fill="auto"/>
          <w:lang w:val="en-US" w:eastAsia="zh-CN" w:bidi="ar"/>
        </w:rPr>
        <w:t>CodeBERT</w:t>
      </w:r>
      <w:r>
        <w:rPr>
          <w:rFonts w:hint="eastAsia" w:ascii="Times New Roman" w:hAnsi="Times New Roman" w:cs="Times New Roman"/>
          <w:kern w:val="0"/>
          <w:szCs w:val="24"/>
          <w:shd w:val="clear" w:color="auto" w:fill="auto"/>
          <w:lang w:val="en-US" w:eastAsia="zh-CN" w:bidi="ar"/>
        </w:rPr>
        <w:t>应用于对应任务上的良好性能。尽管当前研究相较于之前的技术已经有很大的改进，但是即时缺陷预测任务中仍存在可用的缺陷数据不足的问题，即可以通过预训练的方式学习的信息是有限的。</w:t>
      </w:r>
    </w:p>
    <w:p w14:paraId="7F8E9AC6">
      <w:pPr>
        <w:widowControl w:val="0"/>
        <w:spacing w:line="360" w:lineRule="auto"/>
        <w:ind w:firstLine="425"/>
        <w:jc w:val="both"/>
        <w:rPr>
          <w:rFonts w:hint="eastAsia" w:ascii="Times New Roman" w:hAnsi="Times New Roman"/>
          <w:shd w:val="clear" w:color="auto" w:fill="auto"/>
          <w:lang w:val="en-US" w:eastAsia="zh-CN"/>
        </w:rPr>
      </w:pPr>
      <w:r>
        <w:rPr>
          <w:rFonts w:hint="default" w:ascii="Times New Roman" w:hAnsi="Times New Roman" w:cs="Times New Roman"/>
          <w:kern w:val="2"/>
          <w:szCs w:val="22"/>
          <w:shd w:val="clear" w:color="auto" w:fill="auto"/>
          <w:lang w:val="en-US" w:eastAsia="zh-CN"/>
        </w:rPr>
        <w:t>以往的研究大多只关注预训练模型在下游任务中的应用，而预训练模型如何影响某些任务仍然是未知的。虽然</w:t>
      </w:r>
      <w:r>
        <w:rPr>
          <w:rFonts w:hint="default" w:ascii="Times New Roman" w:hAnsi="Times New Roman" w:eastAsia="Times New Roman" w:cs="Times New Roman"/>
          <w:kern w:val="2"/>
          <w:szCs w:val="22"/>
          <w:shd w:val="clear" w:color="auto" w:fill="auto"/>
          <w:lang w:val="en-US" w:eastAsia="zh-CN"/>
        </w:rPr>
        <w:t>Guo</w:t>
      </w:r>
      <w:r>
        <w:rPr>
          <w:rFonts w:hint="default" w:ascii="Times New Roman" w:hAnsi="Times New Roman" w:cs="Times New Roman"/>
          <w:kern w:val="2"/>
          <w:szCs w:val="22"/>
          <w:shd w:val="clear" w:color="auto" w:fill="auto"/>
          <w:lang w:val="en-US" w:eastAsia="zh-CN"/>
        </w:rPr>
        <w:t>等</w:t>
      </w:r>
      <w:r>
        <w:rPr>
          <w:rFonts w:hint="eastAsia" w:ascii="Times New Roman" w:hAnsi="Times New Roman" w:cs="Times New Roman"/>
          <w:kern w:val="2"/>
          <w:szCs w:val="22"/>
          <w:shd w:val="clear" w:color="auto" w:fill="auto"/>
          <w:lang w:val="en-US" w:eastAsia="zh-CN"/>
        </w:rPr>
        <w:t>人</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_Ref28214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34</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default" w:ascii="Times New Roman" w:hAnsi="Times New Roman" w:cs="Times New Roman"/>
          <w:kern w:val="2"/>
          <w:szCs w:val="22"/>
          <w:shd w:val="clear" w:color="auto" w:fill="auto"/>
          <w:lang w:val="en-US" w:eastAsia="zh-CN"/>
        </w:rPr>
        <w:t>进行了一项实证研究，探讨了基于不同</w:t>
      </w:r>
      <w:r>
        <w:rPr>
          <w:rFonts w:hint="eastAsia" w:ascii="Times New Roman" w:hAnsi="Times New Roman" w:cs="Times New Roman"/>
          <w:kern w:val="2"/>
          <w:szCs w:val="22"/>
          <w:shd w:val="clear" w:color="auto" w:fill="auto"/>
          <w:lang w:val="en-US" w:eastAsia="zh-CN"/>
        </w:rPr>
        <w:t>架构</w:t>
      </w:r>
      <w:r>
        <w:rPr>
          <w:rFonts w:hint="default" w:ascii="Times New Roman" w:hAnsi="Times New Roman" w:cs="Times New Roman"/>
          <w:kern w:val="2"/>
          <w:szCs w:val="22"/>
          <w:shd w:val="clear" w:color="auto" w:fill="auto"/>
          <w:lang w:val="en-US" w:eastAsia="zh-CN"/>
        </w:rPr>
        <w:t>的预训练模型在</w:t>
      </w:r>
      <w:r>
        <w:rPr>
          <w:rFonts w:hint="default" w:ascii="Times New Roman" w:hAnsi="Times New Roman" w:eastAsia="Times New Roman" w:cs="Times New Roman"/>
          <w:kern w:val="2"/>
          <w:szCs w:val="22"/>
          <w:shd w:val="clear" w:color="auto" w:fill="auto"/>
          <w:lang w:val="en-US" w:eastAsia="zh-CN"/>
        </w:rPr>
        <w:t>JIT</w:t>
      </w:r>
      <w:r>
        <w:rPr>
          <w:rFonts w:hint="default" w:ascii="Times New Roman" w:hAnsi="Times New Roman" w:cs="Times New Roman"/>
          <w:kern w:val="2"/>
          <w:szCs w:val="22"/>
          <w:shd w:val="clear" w:color="auto" w:fill="auto"/>
          <w:lang w:val="en-US" w:eastAsia="zh-CN"/>
        </w:rPr>
        <w:t>缺陷预测任务上的性能，但他们只关注外部因素</w:t>
      </w:r>
      <w:r>
        <w:rPr>
          <w:rFonts w:hint="eastAsia" w:ascii="Times New Roman" w:hAnsi="Times New Roman" w:cs="Times New Roman"/>
          <w:kern w:val="2"/>
          <w:szCs w:val="22"/>
          <w:shd w:val="clear" w:color="auto" w:fill="auto"/>
          <w:lang w:val="en-US" w:eastAsia="zh-CN"/>
        </w:rPr>
        <w:t>：</w:t>
      </w:r>
      <w:r>
        <w:rPr>
          <w:rFonts w:hint="eastAsia" w:ascii="Times New Roman" w:hAnsi="Times New Roman" w:eastAsia="Times New Roman" w:cs="Times New Roman"/>
          <w:kern w:val="2"/>
          <w:szCs w:val="22"/>
          <w:shd w:val="clear" w:color="auto" w:fill="auto"/>
          <w:lang w:eastAsia="zh-CN"/>
        </w:rPr>
        <w:t>Transformer</w:t>
      </w:r>
      <w:r>
        <w:rPr>
          <w:rFonts w:hint="eastAsia" w:ascii="Times New Roman" w:hAnsi="Times New Roman" w:cs="Times New Roman"/>
          <w:kern w:val="2"/>
          <w:szCs w:val="22"/>
          <w:shd w:val="clear" w:color="auto" w:fill="auto"/>
          <w:lang w:val="en-US" w:eastAsia="zh-CN"/>
        </w:rPr>
        <w:t>架构</w:t>
      </w:r>
      <w:r>
        <w:rPr>
          <w:rFonts w:hint="default" w:ascii="Times New Roman" w:hAnsi="Times New Roman" w:cs="Times New Roman"/>
          <w:kern w:val="2"/>
          <w:szCs w:val="22"/>
          <w:shd w:val="clear" w:color="auto" w:fill="auto"/>
          <w:lang w:val="en-US" w:eastAsia="zh-CN"/>
        </w:rPr>
        <w:t>、输入数据等。与预训练模型的微调相关的因素的影响仍然未知。</w:t>
      </w:r>
      <w:r>
        <w:rPr>
          <w:rFonts w:hint="default" w:ascii="Times New Roman" w:hAnsi="Times New Roman" w:eastAsia="Times New Roman" w:cs="Times New Roman"/>
          <w:kern w:val="2"/>
          <w:szCs w:val="22"/>
          <w:shd w:val="clear" w:color="auto" w:fill="auto"/>
          <w:lang w:val="en-US" w:eastAsia="zh-CN"/>
        </w:rPr>
        <w:t>Zhang</w:t>
      </w:r>
      <w:r>
        <w:rPr>
          <w:rFonts w:hint="default" w:ascii="Times New Roman" w:hAnsi="Times New Roman" w:cs="Times New Roman"/>
          <w:kern w:val="2"/>
          <w:szCs w:val="22"/>
          <w:shd w:val="clear" w:color="auto" w:fill="auto"/>
          <w:lang w:val="en-US" w:eastAsia="zh-CN"/>
        </w:rPr>
        <w:t>等人</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_Ref28244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35</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default" w:ascii="Times New Roman" w:hAnsi="Times New Roman" w:cs="Times New Roman"/>
          <w:kern w:val="2"/>
          <w:szCs w:val="22"/>
          <w:shd w:val="clear" w:color="auto" w:fill="auto"/>
          <w:lang w:val="en-US" w:eastAsia="zh-CN"/>
        </w:rPr>
        <w:t>探索了</w:t>
      </w:r>
      <w:r>
        <w:rPr>
          <w:rFonts w:hint="default" w:ascii="Times New Roman" w:hAnsi="Times New Roman" w:eastAsia="Times New Roman" w:cs="Times New Roman"/>
          <w:kern w:val="2"/>
          <w:szCs w:val="22"/>
          <w:shd w:val="clear" w:color="auto" w:fill="auto"/>
          <w:lang w:val="en-US" w:eastAsia="zh-CN"/>
        </w:rPr>
        <w:t>BERT</w:t>
      </w:r>
      <w:r>
        <w:rPr>
          <w:rFonts w:hint="default" w:ascii="Times New Roman" w:hAnsi="Times New Roman" w:cs="Times New Roman"/>
          <w:kern w:val="2"/>
          <w:szCs w:val="22"/>
          <w:shd w:val="clear" w:color="auto" w:fill="auto"/>
          <w:lang w:val="en-US" w:eastAsia="zh-CN"/>
        </w:rPr>
        <w:t>上下文表示的微调，但他们只关注常见的自然语言理解任务。因此，系统地探讨不同因素如何影响</w:t>
      </w:r>
      <w:r>
        <w:rPr>
          <w:rFonts w:hint="default" w:ascii="Times New Roman" w:hAnsi="Times New Roman" w:eastAsia="Times New Roman" w:cs="Times New Roman"/>
          <w:kern w:val="2"/>
          <w:szCs w:val="22"/>
          <w:shd w:val="clear" w:color="auto" w:fill="auto"/>
          <w:lang w:val="en-US" w:eastAsia="zh-CN"/>
        </w:rPr>
        <w:t>JIT</w:t>
      </w:r>
      <w:r>
        <w:rPr>
          <w:rFonts w:hint="default" w:ascii="Times New Roman" w:hAnsi="Times New Roman" w:cs="Times New Roman"/>
          <w:kern w:val="2"/>
          <w:szCs w:val="22"/>
          <w:shd w:val="clear" w:color="auto" w:fill="auto"/>
          <w:lang w:val="en-US" w:eastAsia="zh-CN"/>
        </w:rPr>
        <w:t>缺陷预测任务的预训练模型的性能是至关重要的。</w:t>
      </w:r>
    </w:p>
    <w:p w14:paraId="1849CC76">
      <w:pPr>
        <w:pStyle w:val="48"/>
        <w:spacing w:before="163" w:after="163"/>
        <w:rPr>
          <w:rFonts w:hint="eastAsia" w:ascii="Times New Roman" w:hAnsi="Times New Roman" w:cs="Times New Roman"/>
          <w:shd w:val="clear" w:color="auto" w:fill="auto"/>
          <w:lang w:val="en-US" w:eastAsia="zh-CN"/>
        </w:rPr>
      </w:pPr>
      <w:bookmarkStart w:id="48" w:name="_Toc24094"/>
      <w:r>
        <w:rPr>
          <w:rFonts w:hint="eastAsia" w:ascii="Times New Roman" w:hAnsi="Times New Roman" w:cs="Times New Roman"/>
          <w:shd w:val="clear" w:color="auto" w:fill="auto"/>
          <w:lang w:val="en-US" w:eastAsia="zh-CN"/>
        </w:rPr>
        <w:t>检索增强</w:t>
      </w:r>
      <w:bookmarkEnd w:id="48"/>
    </w:p>
    <w:p w14:paraId="66499CEA">
      <w:pPr>
        <w:widowControl w:val="0"/>
        <w:spacing w:line="360" w:lineRule="auto"/>
        <w:ind w:firstLine="480" w:firstLineChars="200"/>
        <w:jc w:val="both"/>
        <w:rPr>
          <w:rFonts w:ascii="Times New Roman" w:hAnsi="Times New Roman" w:cs="Times New Roman"/>
          <w:shd w:val="clear" w:color="auto" w:fill="auto"/>
        </w:rPr>
      </w:pPr>
      <w:r>
        <w:rPr>
          <w:rFonts w:hint="eastAsia" w:ascii="Times New Roman" w:hAnsi="Times New Roman" w:eastAsia="宋体" w:cs="Times New Roman"/>
          <w:kern w:val="0"/>
          <w:sz w:val="24"/>
          <w:szCs w:val="24"/>
          <w:shd w:val="clear" w:color="auto" w:fill="auto"/>
          <w:lang w:val="en-US" w:eastAsia="zh-CN" w:bidi="ar-SA"/>
        </w:rPr>
        <w:t>基于预训练模型</w:t>
      </w:r>
      <w:r>
        <w:rPr>
          <w:rFonts w:hint="eastAsia" w:ascii="Times New Roman" w:hAnsi="Times New Roman" w:cs="Times New Roman"/>
          <w:kern w:val="0"/>
          <w:sz w:val="24"/>
          <w:szCs w:val="24"/>
          <w:shd w:val="clear" w:color="auto" w:fill="auto"/>
          <w:lang w:val="en-US" w:eastAsia="zh-CN" w:bidi="ar-SA"/>
        </w:rPr>
        <w:t>的探索</w:t>
      </w:r>
      <w:r>
        <w:rPr>
          <w:rFonts w:hint="eastAsia" w:ascii="Times New Roman" w:hAnsi="Times New Roman" w:eastAsia="宋体" w:cs="Times New Roman"/>
          <w:kern w:val="0"/>
          <w:sz w:val="24"/>
          <w:szCs w:val="24"/>
          <w:shd w:val="clear" w:color="auto" w:fill="auto"/>
          <w:lang w:val="en-US" w:eastAsia="zh-CN" w:bidi="ar-SA"/>
        </w:rPr>
        <w:t>已广泛应用于软件漏洞检测、源代码总结，深度代码搜索，源代码补全等多种</w:t>
      </w:r>
      <w:r>
        <w:rPr>
          <w:rFonts w:hint="eastAsia" w:ascii="Times New Roman" w:hAnsi="Times New Roman" w:cs="Times New Roman"/>
          <w:kern w:val="0"/>
          <w:sz w:val="24"/>
          <w:szCs w:val="24"/>
          <w:shd w:val="clear" w:color="auto" w:fill="auto"/>
          <w:lang w:val="en-US" w:eastAsia="zh-CN" w:bidi="ar-SA"/>
        </w:rPr>
        <w:t>软件工程</w:t>
      </w:r>
      <w:r>
        <w:rPr>
          <w:rFonts w:hint="eastAsia" w:ascii="Times New Roman" w:hAnsi="Times New Roman" w:eastAsia="宋体" w:cs="Times New Roman"/>
          <w:kern w:val="0"/>
          <w:sz w:val="24"/>
          <w:szCs w:val="24"/>
          <w:shd w:val="clear" w:color="auto" w:fill="auto"/>
          <w:lang w:val="en-US" w:eastAsia="zh-CN" w:bidi="ar-SA"/>
        </w:rPr>
        <w:t>任务。由于复杂的数据依赖关系和控制依赖关系容易引发软件漏洞，</w:t>
      </w:r>
      <w:r>
        <w:rPr>
          <w:rFonts w:hint="eastAsia" w:ascii="Times New Roman" w:hAnsi="Times New Roman" w:eastAsia="Times New Roman" w:cs="Times New Roman"/>
          <w:kern w:val="0"/>
          <w:sz w:val="24"/>
          <w:szCs w:val="24"/>
          <w:shd w:val="clear" w:color="auto" w:fill="auto"/>
          <w:lang w:val="en-US" w:eastAsia="zh-CN" w:bidi="ar-SA"/>
        </w:rPr>
        <w:t>Devign</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_Ref32224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41</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将不同类型的程序结构信息与</w:t>
      </w:r>
      <w:r>
        <w:rPr>
          <w:rFonts w:hint="eastAsia" w:ascii="Times New Roman" w:hAnsi="Times New Roman" w:eastAsia="Times New Roman" w:cs="Times New Roman"/>
          <w:kern w:val="0"/>
          <w:sz w:val="24"/>
          <w:szCs w:val="24"/>
          <w:shd w:val="clear" w:color="auto" w:fill="auto"/>
          <w:lang w:val="en-US" w:eastAsia="zh-CN" w:bidi="ar-SA"/>
        </w:rPr>
        <w:t>Code</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Property</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Graph</w:t>
      </w:r>
      <w:r>
        <w:rPr>
          <w:rFonts w:hint="eastAsia" w:ascii="Times New Roman" w:hAnsi="Times New Roman" w:eastAsia="宋体" w:cs="Times New Roman"/>
          <w:kern w:val="0"/>
          <w:sz w:val="24"/>
          <w:szCs w:val="24"/>
          <w:shd w:val="clear" w:color="auto" w:fill="auto"/>
          <w:lang w:val="en-US" w:eastAsia="zh-CN" w:bidi="ar-SA"/>
        </w:rPr>
        <w:t>结合到</w:t>
      </w:r>
      <w:r>
        <w:rPr>
          <w:rFonts w:hint="eastAsia" w:ascii="Times New Roman" w:hAnsi="Times New Roman" w:eastAsia="Times New Roman" w:cs="Times New Roman"/>
          <w:kern w:val="0"/>
          <w:sz w:val="24"/>
          <w:szCs w:val="24"/>
          <w:shd w:val="clear" w:color="auto" w:fill="auto"/>
          <w:lang w:val="en-US" w:eastAsia="zh-CN" w:bidi="ar-SA"/>
        </w:rPr>
        <w:t>Graph</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Neural</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Network</w:t>
      </w:r>
      <w:r>
        <w:rPr>
          <w:rFonts w:hint="eastAsia" w:ascii="Times New Roman" w:hAnsi="Times New Roman" w:eastAsia="宋体" w:cs="Times New Roman"/>
          <w:kern w:val="0"/>
          <w:sz w:val="24"/>
          <w:szCs w:val="24"/>
          <w:shd w:val="clear" w:color="auto" w:fill="auto"/>
          <w:lang w:val="en-US" w:eastAsia="zh-CN" w:bidi="ar-SA"/>
        </w:rPr>
        <w:t>中进行漏洞检测。</w:t>
      </w:r>
      <w:r>
        <w:rPr>
          <w:rFonts w:hint="eastAsia" w:ascii="Times New Roman" w:hAnsi="Times New Roman" w:eastAsia="Times New Roman" w:cs="Times New Roman"/>
          <w:kern w:val="0"/>
          <w:sz w:val="24"/>
          <w:szCs w:val="24"/>
          <w:shd w:val="clear" w:color="auto" w:fill="auto"/>
          <w:lang w:val="en-US" w:eastAsia="zh-CN" w:bidi="ar-SA"/>
        </w:rPr>
        <w:t>Liu</w:t>
      </w:r>
      <w:r>
        <w:rPr>
          <w:rFonts w:hint="eastAsia" w:ascii="Times New Roman" w:hAnsi="Times New Roman" w:eastAsia="宋体" w:cs="Times New Roman"/>
          <w:kern w:val="0"/>
          <w:sz w:val="24"/>
          <w:szCs w:val="24"/>
          <w:shd w:val="clear" w:color="auto" w:fill="auto"/>
          <w:lang w:val="en-US" w:eastAsia="zh-CN" w:bidi="ar-SA"/>
        </w:rPr>
        <w:t>等人</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_Ref557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43</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将检索到的代码</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摘要对结合起来生成高质量的摘要。尽管这些自定义网络在特定任务上取得了显著的改进，但泛化性能仍然很低。为了解决这一限制，一些研究人员提出利用无监督技术</w:t>
      </w:r>
      <w:r>
        <w:rPr>
          <w:rFonts w:hint="eastAsia" w:ascii="Times New Roman" w:hAnsi="Times New Roman" w:cs="Times New Roman"/>
          <w:kern w:val="0"/>
          <w:sz w:val="24"/>
          <w:szCs w:val="24"/>
          <w:shd w:val="clear" w:color="auto" w:fill="auto"/>
          <w:lang w:val="en-US" w:eastAsia="zh-CN" w:bidi="ar-SA"/>
        </w:rPr>
        <w:t>和</w:t>
      </w:r>
      <w:r>
        <w:rPr>
          <w:rFonts w:hint="eastAsia" w:ascii="Times New Roman" w:hAnsi="Times New Roman" w:eastAsia="宋体" w:cs="Times New Roman"/>
          <w:kern w:val="0"/>
          <w:sz w:val="24"/>
          <w:szCs w:val="24"/>
          <w:shd w:val="clear" w:color="auto" w:fill="auto"/>
          <w:lang w:val="en-US" w:eastAsia="zh-CN" w:bidi="ar-SA"/>
        </w:rPr>
        <w:t>大量数据进行一般模型</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44</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49</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的预训练，然后针对不同的下游任务进行微调</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50</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51</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cs="Times New Roman"/>
          <w:kern w:val="0"/>
          <w:sz w:val="24"/>
          <w:szCs w:val="24"/>
          <w:shd w:val="clear" w:color="auto" w:fill="auto"/>
          <w:lang w:val="en-US" w:eastAsia="zh-CN" w:bidi="ar-SA"/>
        </w:rPr>
        <w:t>受益于此，</w:t>
      </w:r>
      <w:r>
        <w:rPr>
          <w:rFonts w:hint="eastAsia" w:ascii="Times New Roman" w:hAnsi="Times New Roman" w:cs="Times New Roman"/>
          <w:shd w:val="clear" w:color="auto" w:fill="auto"/>
          <w:lang w:val="en-US" w:eastAsia="zh-CN"/>
        </w:rPr>
        <w:t>检索增强技术可以基于预训练模型构造的向量，进行信息相似度的判定，并召回额外相关信息对输入上下文进行增强。这一方法</w:t>
      </w:r>
      <w:r>
        <w:rPr>
          <w:rFonts w:ascii="Times New Roman" w:hAnsi="Times New Roman" w:cs="Times New Roman"/>
          <w:shd w:val="clear" w:color="auto" w:fill="auto"/>
        </w:rPr>
        <w:t>已经</w:t>
      </w:r>
      <w:r>
        <w:rPr>
          <w:rFonts w:hint="eastAsia" w:ascii="Times New Roman" w:hAnsi="Times New Roman" w:cs="Times New Roman"/>
          <w:shd w:val="clear" w:color="auto" w:fill="auto"/>
          <w:lang w:eastAsia="zh-CN"/>
        </w:rPr>
        <w:t>被广泛地应用于</w:t>
      </w:r>
      <w:r>
        <w:rPr>
          <w:rFonts w:hint="eastAsia" w:ascii="Times New Roman" w:hAnsi="Times New Roman" w:cs="Times New Roman"/>
          <w:shd w:val="clear" w:color="auto" w:fill="auto"/>
          <w:lang w:val="en-US" w:eastAsia="zh-CN"/>
        </w:rPr>
        <w:t>现存的大模型下游任务应用如代码补全任务</w:t>
      </w:r>
      <w:r>
        <w:rPr>
          <w:rFonts w:ascii="Times New Roman" w:hAnsi="Times New Roman" w:cs="Times New Roman"/>
          <w:shd w:val="clear" w:color="auto" w:fill="auto"/>
        </w:rPr>
        <w:t>，本节将简要介绍</w:t>
      </w:r>
      <w:r>
        <w:rPr>
          <w:rFonts w:hint="eastAsia" w:ascii="Times New Roman" w:hAnsi="Times New Roman" w:cs="Times New Roman"/>
          <w:shd w:val="clear" w:color="auto" w:fill="auto"/>
          <w:lang w:val="en-US" w:eastAsia="zh-CN"/>
        </w:rPr>
        <w:t>检索增强技术的核心要素</w:t>
      </w:r>
      <w:r>
        <w:rPr>
          <w:rFonts w:ascii="Times New Roman" w:hAnsi="Times New Roman" w:cs="Times New Roman"/>
          <w:shd w:val="clear" w:color="auto" w:fill="auto"/>
        </w:rPr>
        <w:t>及</w:t>
      </w:r>
      <w:r>
        <w:rPr>
          <w:rFonts w:hint="eastAsia" w:ascii="Times New Roman" w:hAnsi="Times New Roman" w:cs="Times New Roman"/>
          <w:shd w:val="clear" w:color="auto" w:fill="auto"/>
          <w:lang w:val="en-US" w:eastAsia="zh-CN"/>
        </w:rPr>
        <w:t>检索增强在一些在代码相关任务上的具体应用</w:t>
      </w:r>
      <w:r>
        <w:rPr>
          <w:rFonts w:ascii="Times New Roman" w:hAnsi="Times New Roman" w:cs="Times New Roman"/>
          <w:shd w:val="clear" w:color="auto" w:fill="auto"/>
        </w:rPr>
        <w:t>。</w:t>
      </w:r>
    </w:p>
    <w:p w14:paraId="109FF11C">
      <w:pPr>
        <w:pStyle w:val="50"/>
        <w:bidi w:val="0"/>
        <w:rPr>
          <w:rFonts w:hint="eastAsia" w:ascii="Times New Roman" w:hAnsi="Times New Roman"/>
          <w:shd w:val="clear" w:color="auto" w:fill="auto"/>
          <w:lang w:val="en-US" w:eastAsia="zh-CN"/>
        </w:rPr>
      </w:pPr>
      <w:bookmarkStart w:id="49" w:name="_Toc27257"/>
      <w:r>
        <w:rPr>
          <w:rFonts w:hint="eastAsia" w:ascii="Times New Roman" w:hAnsi="Times New Roman"/>
          <w:shd w:val="clear" w:color="auto" w:fill="auto"/>
          <w:lang w:val="en-US" w:eastAsia="zh-CN"/>
        </w:rPr>
        <w:t>向量相似性计算</w:t>
      </w:r>
      <w:bookmarkEnd w:id="49"/>
    </w:p>
    <w:p w14:paraId="0A1322E7">
      <w:pPr>
        <w:widowControl w:val="0"/>
        <w:spacing w:line="360" w:lineRule="auto"/>
        <w:ind w:firstLine="420"/>
        <w:jc w:val="both"/>
        <w:rPr>
          <w:rFonts w:hint="eastAsia" w:ascii="Times New Roman" w:hAnsi="Times New Roman" w:cs="Times New Roman"/>
          <w:kern w:val="2"/>
          <w:szCs w:val="24"/>
          <w:shd w:val="clear" w:color="auto" w:fill="auto"/>
          <w:lang w:val="en-US" w:eastAsia="zh-CN"/>
        </w:rPr>
      </w:pPr>
      <w:bookmarkStart w:id="50" w:name="_Hlk90295574"/>
      <w:r>
        <w:rPr>
          <w:rFonts w:hint="eastAsia" w:ascii="Times New Roman" w:hAnsi="Times New Roman" w:cs="Times New Roman"/>
          <w:kern w:val="2"/>
          <w:szCs w:val="24"/>
          <w:shd w:val="clear" w:color="auto" w:fill="auto"/>
          <w:lang w:val="en-US" w:eastAsia="zh-CN"/>
        </w:rPr>
        <w:t>向量的其中一个特性是可以通过距离计算，来判断向量之间的相似度，在推荐系统/广告中，一般使用</w:t>
      </w:r>
      <w:r>
        <w:rPr>
          <w:rFonts w:hint="eastAsia" w:ascii="Times New Roman" w:hAnsi="Times New Roman" w:eastAsia="Times New Roman" w:cs="Times New Roman"/>
          <w:kern w:val="2"/>
          <w:szCs w:val="24"/>
          <w:shd w:val="clear" w:color="auto" w:fill="auto"/>
          <w:lang w:val="en-US" w:eastAsia="zh-CN"/>
        </w:rPr>
        <w:t>embedding</w:t>
      </w:r>
      <w:r>
        <w:rPr>
          <w:rFonts w:hint="eastAsia" w:ascii="Times New Roman" w:hAnsi="Times New Roman" w:cs="Times New Roman"/>
          <w:kern w:val="2"/>
          <w:szCs w:val="24"/>
          <w:shd w:val="clear" w:color="auto" w:fill="auto"/>
          <w:lang w:val="en-US" w:eastAsia="zh-CN"/>
        </w:rPr>
        <w:t>做相似召回。自然语言内容理解也经常会根据一些内容特征预训练得到一个</w:t>
      </w:r>
      <w:r>
        <w:rPr>
          <w:rFonts w:hint="eastAsia" w:ascii="Times New Roman" w:hAnsi="Times New Roman" w:eastAsia="Times New Roman" w:cs="Times New Roman"/>
          <w:kern w:val="2"/>
          <w:szCs w:val="24"/>
          <w:shd w:val="clear" w:color="auto" w:fill="auto"/>
          <w:lang w:val="en-US" w:eastAsia="zh-CN"/>
        </w:rPr>
        <w:t>item</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embedding</w:t>
      </w:r>
      <w:r>
        <w:rPr>
          <w:rFonts w:hint="eastAsia" w:ascii="Times New Roman" w:hAnsi="Times New Roman" w:cs="Times New Roman"/>
          <w:kern w:val="2"/>
          <w:szCs w:val="24"/>
          <w:shd w:val="clear" w:color="auto" w:fill="auto"/>
          <w:lang w:val="en-US" w:eastAsia="zh-CN"/>
        </w:rPr>
        <w:t>，并选择在排序侧，将预训练好的</w:t>
      </w:r>
      <w:r>
        <w:rPr>
          <w:rFonts w:hint="eastAsia" w:ascii="Times New Roman" w:hAnsi="Times New Roman" w:eastAsia="Times New Roman" w:cs="Times New Roman"/>
          <w:kern w:val="2"/>
          <w:szCs w:val="24"/>
          <w:shd w:val="clear" w:color="auto" w:fill="auto"/>
          <w:lang w:val="en-US" w:eastAsia="zh-CN"/>
        </w:rPr>
        <w:t>item</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embedding</w:t>
      </w:r>
      <w:r>
        <w:rPr>
          <w:rFonts w:hint="eastAsia" w:ascii="Times New Roman" w:hAnsi="Times New Roman" w:cs="Times New Roman"/>
          <w:kern w:val="2"/>
          <w:szCs w:val="24"/>
          <w:shd w:val="clear" w:color="auto" w:fill="auto"/>
          <w:lang w:val="en-US" w:eastAsia="zh-CN"/>
        </w:rPr>
        <w:t>作为模型的特征输入。大多数的检索技术通常基于向量的相似度进行设计。</w:t>
      </w:r>
    </w:p>
    <w:p w14:paraId="3D3EB814">
      <w:pPr>
        <w:widowControl w:val="0"/>
        <w:spacing w:line="360" w:lineRule="auto"/>
        <w:ind w:firstLine="420"/>
        <w:jc w:val="both"/>
        <w:rPr>
          <w:rFonts w:hint="eastAsia" w:ascii="Times New Roman" w:hAnsi="Times New Roman" w:cs="Times New Roman"/>
          <w:kern w:val="2"/>
          <w:szCs w:val="24"/>
          <w:shd w:val="clear" w:color="auto" w:fill="auto"/>
          <w:lang w:val="en-US" w:eastAsia="zh-CN"/>
        </w:rPr>
      </w:pPr>
      <w:r>
        <w:rPr>
          <w:rFonts w:hint="eastAsia" w:ascii="Times New Roman" w:hAnsi="Times New Roman" w:cs="Times New Roman"/>
          <w:kern w:val="2"/>
          <w:szCs w:val="24"/>
          <w:shd w:val="clear" w:color="auto" w:fill="auto"/>
          <w:lang w:val="en-US" w:eastAsia="zh-CN"/>
        </w:rPr>
        <w:t>最常见的向量相似计算包括欧氏距离，余弦距离，汉明距离，杰卡德相似系数，</w:t>
      </w:r>
      <w:r>
        <w:rPr>
          <w:rFonts w:hint="eastAsia" w:ascii="Times New Roman" w:hAnsi="Times New Roman" w:eastAsia="Times New Roman" w:cs="Times New Roman"/>
          <w:kern w:val="2"/>
          <w:szCs w:val="24"/>
          <w:shd w:val="clear" w:color="auto" w:fill="auto"/>
          <w:lang w:val="en-US" w:eastAsia="zh-CN"/>
        </w:rPr>
        <w:t>BM25</w:t>
      </w:r>
      <w:r>
        <w:rPr>
          <w:rFonts w:hint="eastAsia" w:ascii="Times New Roman" w:hAnsi="Times New Roman" w:cs="Times New Roman"/>
          <w:kern w:val="2"/>
          <w:szCs w:val="24"/>
          <w:shd w:val="clear" w:color="auto" w:fill="auto"/>
          <w:lang w:val="en-US" w:eastAsia="zh-CN"/>
        </w:rPr>
        <w:t>算法等等。以常见的欧式距离来算，假设向量的维度为</w:t>
      </w:r>
      <w:r>
        <w:rPr>
          <w:rFonts w:hint="eastAsia" w:ascii="Times New Roman" w:hAnsi="Times New Roman" w:eastAsia="Times New Roman" w:cs="Times New Roman"/>
          <w:kern w:val="2"/>
          <w:szCs w:val="24"/>
          <w:shd w:val="clear" w:color="auto" w:fill="auto"/>
          <w:lang w:val="en-US" w:eastAsia="zh-CN"/>
        </w:rPr>
        <w:t>k</w:t>
      </w:r>
      <w:r>
        <w:rPr>
          <w:rFonts w:hint="eastAsia" w:ascii="Times New Roman" w:hAnsi="Times New Roman" w:cs="Times New Roman"/>
          <w:kern w:val="2"/>
          <w:szCs w:val="24"/>
          <w:shd w:val="clear" w:color="auto" w:fill="auto"/>
          <w:lang w:val="en-US" w:eastAsia="zh-CN"/>
        </w:rPr>
        <w:t xml:space="preserve">，库总共有 </w:t>
      </w:r>
      <w:r>
        <w:rPr>
          <w:rFonts w:hint="eastAsia" w:ascii="Times New Roman" w:hAnsi="Times New Roman" w:eastAsia="Times New Roman" w:cs="Times New Roman"/>
          <w:kern w:val="2"/>
          <w:szCs w:val="24"/>
          <w:shd w:val="clear" w:color="auto" w:fill="auto"/>
          <w:lang w:val="en-US" w:eastAsia="zh-CN"/>
        </w:rPr>
        <w:t>n</w:t>
      </w:r>
      <w:r>
        <w:rPr>
          <w:rFonts w:hint="eastAsia" w:ascii="Times New Roman" w:hAnsi="Times New Roman" w:cs="Times New Roman"/>
          <w:kern w:val="2"/>
          <w:szCs w:val="24"/>
          <w:shd w:val="clear" w:color="auto" w:fill="auto"/>
          <w:lang w:val="en-US" w:eastAsia="zh-CN"/>
        </w:rPr>
        <w:t>个</w:t>
      </w:r>
      <w:r>
        <w:rPr>
          <w:rFonts w:hint="eastAsia" w:ascii="Times New Roman" w:hAnsi="Times New Roman" w:eastAsia="Times New Roman" w:cs="Times New Roman"/>
          <w:kern w:val="2"/>
          <w:szCs w:val="24"/>
          <w:shd w:val="clear" w:color="auto" w:fill="auto"/>
          <w:lang w:val="en-US" w:eastAsia="zh-CN"/>
        </w:rPr>
        <w:t>item</w:t>
      </w:r>
      <w:r>
        <w:rPr>
          <w:rFonts w:hint="eastAsia" w:ascii="Times New Roman" w:hAnsi="Times New Roman" w:cs="Times New Roman"/>
          <w:kern w:val="2"/>
          <w:szCs w:val="24"/>
          <w:shd w:val="clear" w:color="auto" w:fill="auto"/>
          <w:lang w:val="en-US" w:eastAsia="zh-CN"/>
        </w:rPr>
        <w:t xml:space="preserve">。则搜索一次的时间复杂度为 </w:t>
      </w:r>
      <w:r>
        <w:rPr>
          <w:rFonts w:hint="eastAsia" w:ascii="Times New Roman" w:hAnsi="Times New Roman" w:eastAsia="Times New Roman" w:cs="Times New Roman"/>
          <w:kern w:val="2"/>
          <w:szCs w:val="24"/>
          <w:shd w:val="clear" w:color="auto" w:fill="auto"/>
          <w:lang w:val="en-US" w:eastAsia="zh-CN"/>
        </w:rPr>
        <w:t>O</w:t>
      </w:r>
      <w:r>
        <w:rPr>
          <w:rFonts w:hint="eastAsia" w:ascii="Times New Roman" w:hAnsi="Times New Roman" w:cs="Times New Roman"/>
          <w:kern w:val="2"/>
          <w:szCs w:val="24"/>
          <w:shd w:val="clear" w:color="auto" w:fill="auto"/>
          <w:lang w:val="en-US" w:eastAsia="zh-CN"/>
        </w:rPr>
        <w:t>(</w:t>
      </w:r>
      <w:r>
        <w:rPr>
          <w:rFonts w:hint="eastAsia" w:ascii="Times New Roman" w:hAnsi="Times New Roman" w:eastAsia="Times New Roman" w:cs="Times New Roman"/>
          <w:kern w:val="2"/>
          <w:szCs w:val="24"/>
          <w:shd w:val="clear" w:color="auto" w:fill="auto"/>
          <w:lang w:val="en-US" w:eastAsia="zh-CN"/>
        </w:rPr>
        <w:t>k</w:t>
      </w:r>
      <w:r>
        <w:rPr>
          <w:rFonts w:hint="eastAsia" w:ascii="Times New Roman" w:hAnsi="Times New Roman" w:cs="Times New Roman"/>
          <w:kern w:val="2"/>
          <w:szCs w:val="24"/>
          <w:shd w:val="clear" w:color="auto" w:fill="auto"/>
          <w:lang w:val="en-US" w:eastAsia="zh-CN"/>
        </w:rPr>
        <w:t>*</w:t>
      </w:r>
      <w:r>
        <w:rPr>
          <w:rFonts w:hint="eastAsia" w:ascii="Times New Roman" w:hAnsi="Times New Roman" w:eastAsia="Times New Roman" w:cs="Times New Roman"/>
          <w:kern w:val="2"/>
          <w:szCs w:val="24"/>
          <w:shd w:val="clear" w:color="auto" w:fill="auto"/>
          <w:lang w:val="en-US" w:eastAsia="zh-CN"/>
        </w:rPr>
        <w:t>n</w:t>
      </w:r>
      <w:r>
        <w:rPr>
          <w:rFonts w:hint="eastAsia" w:ascii="Times New Roman" w:hAnsi="Times New Roman" w:cs="Times New Roman"/>
          <w:kern w:val="2"/>
          <w:szCs w:val="24"/>
          <w:shd w:val="clear" w:color="auto" w:fill="auto"/>
          <w:lang w:val="en-US" w:eastAsia="zh-CN"/>
        </w:rPr>
        <w:t>)，且整体的查询耗时与</w:t>
      </w:r>
      <w:r>
        <w:rPr>
          <w:rFonts w:hint="eastAsia" w:ascii="Times New Roman" w:hAnsi="Times New Roman" w:eastAsia="Times New Roman" w:cs="Times New Roman"/>
          <w:kern w:val="2"/>
          <w:szCs w:val="24"/>
          <w:shd w:val="clear" w:color="auto" w:fill="auto"/>
          <w:lang w:val="en-US" w:eastAsia="zh-CN"/>
        </w:rPr>
        <w:t>item</w:t>
      </w:r>
      <w:r>
        <w:rPr>
          <w:rFonts w:hint="eastAsia" w:ascii="Times New Roman" w:hAnsi="Times New Roman" w:cs="Times New Roman"/>
          <w:kern w:val="2"/>
          <w:szCs w:val="24"/>
          <w:shd w:val="clear" w:color="auto" w:fill="auto"/>
          <w:lang w:val="en-US" w:eastAsia="zh-CN"/>
        </w:rPr>
        <w:t>库的大小线性相关，线上查询要遍历成百万上千万的暴力计算并不满足需求。考虑到向量检索的大部分场景都是返回与该元素相似的前</w:t>
      </w:r>
      <w:r>
        <w:rPr>
          <w:rFonts w:hint="eastAsia" w:ascii="Times New Roman" w:hAnsi="Times New Roman" w:eastAsia="Times New Roman" w:cs="Times New Roman"/>
          <w:kern w:val="2"/>
          <w:szCs w:val="24"/>
          <w:shd w:val="clear" w:color="auto" w:fill="auto"/>
          <w:lang w:val="en-US" w:eastAsia="zh-CN"/>
        </w:rPr>
        <w:t>k</w:t>
      </w:r>
      <w:r>
        <w:rPr>
          <w:rFonts w:hint="eastAsia" w:ascii="Times New Roman" w:hAnsi="Times New Roman" w:cs="Times New Roman"/>
          <w:kern w:val="2"/>
          <w:szCs w:val="24"/>
          <w:shd w:val="clear" w:color="auto" w:fill="auto"/>
          <w:lang w:val="en-US" w:eastAsia="zh-CN"/>
        </w:rPr>
        <w:t>个元素即可，比如推荐中的召回，只需召回近似</w:t>
      </w:r>
      <w:r>
        <w:rPr>
          <w:rFonts w:hint="eastAsia" w:ascii="Times New Roman" w:hAnsi="Times New Roman" w:eastAsia="Times New Roman" w:cs="Times New Roman"/>
          <w:kern w:val="2"/>
          <w:szCs w:val="24"/>
          <w:shd w:val="clear" w:color="auto" w:fill="auto"/>
          <w:lang w:val="en-US" w:eastAsia="zh-CN"/>
        </w:rPr>
        <w:t>100</w:t>
      </w:r>
      <w:r>
        <w:rPr>
          <w:rFonts w:hint="eastAsia" w:ascii="Times New Roman" w:hAnsi="Times New Roman" w:cs="Times New Roman"/>
          <w:kern w:val="2"/>
          <w:szCs w:val="24"/>
          <w:shd w:val="clear" w:color="auto" w:fill="auto"/>
          <w:lang w:val="en-US" w:eastAsia="zh-CN"/>
        </w:rPr>
        <w:t>个</w:t>
      </w:r>
      <w:r>
        <w:rPr>
          <w:rFonts w:hint="eastAsia" w:ascii="Times New Roman" w:hAnsi="Times New Roman" w:eastAsia="Times New Roman" w:cs="Times New Roman"/>
          <w:kern w:val="2"/>
          <w:szCs w:val="24"/>
          <w:shd w:val="clear" w:color="auto" w:fill="auto"/>
          <w:lang w:val="en-US" w:eastAsia="zh-CN"/>
        </w:rPr>
        <w:t>item</w:t>
      </w:r>
      <w:r>
        <w:rPr>
          <w:rFonts w:hint="eastAsia" w:ascii="Times New Roman" w:hAnsi="Times New Roman" w:cs="Times New Roman"/>
          <w:kern w:val="2"/>
          <w:szCs w:val="24"/>
          <w:shd w:val="clear" w:color="auto" w:fill="auto"/>
          <w:lang w:val="en-US" w:eastAsia="zh-CN"/>
        </w:rPr>
        <w:t>，也不关注</w:t>
      </w:r>
      <w:r>
        <w:rPr>
          <w:rFonts w:hint="eastAsia" w:ascii="Times New Roman" w:hAnsi="Times New Roman" w:eastAsia="Times New Roman" w:cs="Times New Roman"/>
          <w:kern w:val="2"/>
          <w:szCs w:val="24"/>
          <w:shd w:val="clear" w:color="auto" w:fill="auto"/>
          <w:lang w:val="en-US" w:eastAsia="zh-CN"/>
        </w:rPr>
        <w:t>item</w:t>
      </w:r>
      <w:r>
        <w:rPr>
          <w:rFonts w:hint="eastAsia" w:ascii="Times New Roman" w:hAnsi="Times New Roman" w:cs="Times New Roman"/>
          <w:kern w:val="2"/>
          <w:szCs w:val="24"/>
          <w:shd w:val="clear" w:color="auto" w:fill="auto"/>
          <w:lang w:val="en-US" w:eastAsia="zh-CN"/>
        </w:rPr>
        <w:t>间的相对顺序，也无需</w:t>
      </w:r>
      <w:r>
        <w:rPr>
          <w:rFonts w:hint="eastAsia" w:ascii="Times New Roman" w:hAnsi="Times New Roman" w:eastAsia="Times New Roman" w:cs="Times New Roman"/>
          <w:kern w:val="2"/>
          <w:szCs w:val="24"/>
          <w:shd w:val="clear" w:color="auto" w:fill="auto"/>
          <w:lang w:val="en-US" w:eastAsia="zh-CN"/>
        </w:rPr>
        <w:t>100</w:t>
      </w:r>
      <w:r>
        <w:rPr>
          <w:rFonts w:hint="eastAsia" w:ascii="Times New Roman" w:hAnsi="Times New Roman" w:cs="Times New Roman"/>
          <w:kern w:val="2"/>
          <w:szCs w:val="24"/>
          <w:shd w:val="clear" w:color="auto" w:fill="auto"/>
          <w:lang w:val="en-US" w:eastAsia="zh-CN"/>
        </w:rPr>
        <w:t>%准确。一些研究者通过近似最近邻搜索（</w:t>
      </w:r>
      <w:r>
        <w:rPr>
          <w:rFonts w:hint="eastAsia" w:ascii="Times New Roman" w:hAnsi="Times New Roman" w:eastAsia="Times New Roman" w:cs="Times New Roman"/>
          <w:kern w:val="2"/>
          <w:szCs w:val="24"/>
          <w:shd w:val="clear" w:color="auto" w:fill="auto"/>
          <w:lang w:val="en-US" w:eastAsia="zh-CN"/>
        </w:rPr>
        <w:t>Approximate</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Nearest</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Neighbor</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Search</w:t>
      </w:r>
      <w:r>
        <w:rPr>
          <w:rFonts w:hint="eastAsia" w:ascii="Times New Roman" w:hAnsi="Times New Roman" w:cs="Times New Roman"/>
          <w:kern w:val="2"/>
          <w:szCs w:val="24"/>
          <w:shd w:val="clear" w:color="auto" w:fill="auto"/>
          <w:lang w:val="en-US" w:eastAsia="zh-CN"/>
        </w:rPr>
        <w:t>）来解决精度和效率上的问题。</w:t>
      </w:r>
    </w:p>
    <w:p w14:paraId="667E354C">
      <w:pPr>
        <w:widowControl w:val="0"/>
        <w:spacing w:line="360" w:lineRule="auto"/>
        <w:ind w:firstLine="420"/>
        <w:jc w:val="both"/>
        <w:rPr>
          <w:rFonts w:hint="eastAsia" w:ascii="Times New Roman" w:hAnsi="Times New Roman" w:cs="Times New Roman"/>
          <w:kern w:val="2"/>
          <w:szCs w:val="24"/>
          <w:shd w:val="clear" w:color="auto" w:fill="auto"/>
          <w:lang w:val="en-US" w:eastAsia="zh-CN"/>
        </w:rPr>
      </w:pPr>
      <w:r>
        <w:rPr>
          <w:rFonts w:hint="eastAsia" w:ascii="Times New Roman" w:hAnsi="Times New Roman" w:eastAsia="Times New Roman" w:cs="Times New Roman"/>
          <w:kern w:val="2"/>
          <w:szCs w:val="24"/>
          <w:shd w:val="clear" w:color="auto" w:fill="auto"/>
          <w:lang w:val="en-US" w:eastAsia="zh-CN"/>
        </w:rPr>
        <w:t>FAISS</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_Ref1945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52</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2"/>
          <w:szCs w:val="24"/>
          <w:shd w:val="clear" w:color="auto" w:fill="auto"/>
          <w:lang w:val="en-US" w:eastAsia="zh-CN"/>
        </w:rPr>
        <w:t>是一个开源的</w:t>
      </w:r>
      <w:r>
        <w:rPr>
          <w:rFonts w:hint="eastAsia" w:ascii="Times New Roman" w:hAnsi="Times New Roman" w:eastAsia="Times New Roman" w:cs="Times New Roman"/>
          <w:kern w:val="2"/>
          <w:szCs w:val="24"/>
          <w:shd w:val="clear" w:color="auto" w:fill="auto"/>
          <w:lang w:val="en-US" w:eastAsia="zh-CN"/>
        </w:rPr>
        <w:t>Python</w:t>
      </w:r>
      <w:r>
        <w:rPr>
          <w:rFonts w:hint="eastAsia" w:ascii="Times New Roman" w:hAnsi="Times New Roman" w:cs="Times New Roman"/>
          <w:kern w:val="2"/>
          <w:szCs w:val="24"/>
          <w:shd w:val="clear" w:color="auto" w:fill="auto"/>
          <w:lang w:val="en-US" w:eastAsia="zh-CN"/>
        </w:rPr>
        <w:t>库，封装了许多常见的检索技术，</w:t>
      </w:r>
      <w:r>
        <w:rPr>
          <w:rFonts w:hint="eastAsia" w:ascii="Times New Roman" w:hAnsi="Times New Roman" w:eastAsia="Times New Roman" w:cs="Times New Roman"/>
          <w:kern w:val="2"/>
          <w:szCs w:val="24"/>
          <w:shd w:val="clear" w:color="auto" w:fill="auto"/>
          <w:lang w:val="en-US" w:eastAsia="zh-CN"/>
        </w:rPr>
        <w:t>FAISS</w:t>
      </w:r>
      <w:r>
        <w:rPr>
          <w:rFonts w:hint="eastAsia" w:ascii="Times New Roman" w:hAnsi="Times New Roman" w:cs="Times New Roman"/>
          <w:kern w:val="2"/>
          <w:szCs w:val="24"/>
          <w:shd w:val="clear" w:color="auto" w:fill="auto"/>
          <w:lang w:val="en-US" w:eastAsia="zh-CN"/>
        </w:rPr>
        <w:t>通过更好地利用</w:t>
      </w:r>
      <w:r>
        <w:rPr>
          <w:rFonts w:hint="eastAsia" w:ascii="Times New Roman" w:hAnsi="Times New Roman" w:eastAsia="Times New Roman" w:cs="Times New Roman"/>
          <w:kern w:val="2"/>
          <w:szCs w:val="24"/>
          <w:shd w:val="clear" w:color="auto" w:fill="auto"/>
          <w:lang w:val="en-US" w:eastAsia="zh-CN"/>
        </w:rPr>
        <w:t>GPU</w:t>
      </w:r>
      <w:r>
        <w:rPr>
          <w:rFonts w:hint="eastAsia" w:ascii="Times New Roman" w:hAnsi="Times New Roman" w:cs="Times New Roman"/>
          <w:kern w:val="2"/>
          <w:szCs w:val="24"/>
          <w:shd w:val="clear" w:color="auto" w:fill="auto"/>
          <w:lang w:val="en-US" w:eastAsia="zh-CN"/>
        </w:rPr>
        <w:t>来解决检索的问题。虽然</w:t>
      </w:r>
      <w:r>
        <w:rPr>
          <w:rFonts w:hint="eastAsia" w:ascii="Times New Roman" w:hAnsi="Times New Roman" w:eastAsia="Times New Roman" w:cs="Times New Roman"/>
          <w:kern w:val="2"/>
          <w:szCs w:val="24"/>
          <w:shd w:val="clear" w:color="auto" w:fill="auto"/>
          <w:lang w:val="en-US" w:eastAsia="zh-CN"/>
        </w:rPr>
        <w:t>GPU</w:t>
      </w:r>
      <w:r>
        <w:rPr>
          <w:rFonts w:hint="eastAsia" w:ascii="Times New Roman" w:hAnsi="Times New Roman" w:cs="Times New Roman"/>
          <w:kern w:val="2"/>
          <w:szCs w:val="24"/>
          <w:shd w:val="clear" w:color="auto" w:fill="auto"/>
          <w:lang w:val="en-US" w:eastAsia="zh-CN"/>
        </w:rPr>
        <w:t>擅长数据并行任务，但先前的方法受限于显示出较少并行性的算法，例如</w:t>
      </w:r>
      <w:r>
        <w:rPr>
          <w:rFonts w:hint="eastAsia" w:ascii="Times New Roman" w:hAnsi="Times New Roman" w:eastAsia="Times New Roman" w:cs="Times New Roman"/>
          <w:kern w:val="2"/>
          <w:szCs w:val="24"/>
          <w:shd w:val="clear" w:color="auto" w:fill="auto"/>
          <w:lang w:val="en-US" w:eastAsia="zh-CN"/>
        </w:rPr>
        <w:t>k</w:t>
      </w:r>
      <w:r>
        <w:rPr>
          <w:rFonts w:hint="eastAsia" w:ascii="Times New Roman" w:hAnsi="Times New Roman" w:cs="Times New Roman"/>
          <w:kern w:val="2"/>
          <w:szCs w:val="24"/>
          <w:shd w:val="clear" w:color="auto" w:fill="auto"/>
          <w:lang w:val="en-US" w:eastAsia="zh-CN"/>
        </w:rPr>
        <w:t>-最小选择，或者对内存层次结构的使用很差。通过设计一种</w:t>
      </w:r>
      <w:r>
        <w:rPr>
          <w:rFonts w:hint="eastAsia" w:ascii="Times New Roman" w:hAnsi="Times New Roman" w:eastAsia="Times New Roman" w:cs="Times New Roman"/>
          <w:kern w:val="2"/>
          <w:szCs w:val="24"/>
          <w:shd w:val="clear" w:color="auto" w:fill="auto"/>
          <w:lang w:val="en-US" w:eastAsia="zh-CN"/>
        </w:rPr>
        <w:t>k</w:t>
      </w:r>
      <w:r>
        <w:rPr>
          <w:rFonts w:hint="eastAsia" w:ascii="Times New Roman" w:hAnsi="Times New Roman" w:cs="Times New Roman"/>
          <w:kern w:val="2"/>
          <w:szCs w:val="24"/>
          <w:shd w:val="clear" w:color="auto" w:fill="auto"/>
          <w:lang w:val="en-US" w:eastAsia="zh-CN"/>
        </w:rPr>
        <w:t>选择方式，可以使最近邻实现比以前的</w:t>
      </w:r>
      <w:r>
        <w:rPr>
          <w:rFonts w:hint="eastAsia" w:ascii="Times New Roman" w:hAnsi="Times New Roman" w:eastAsia="Times New Roman" w:cs="Times New Roman"/>
          <w:kern w:val="2"/>
          <w:szCs w:val="24"/>
          <w:shd w:val="clear" w:color="auto" w:fill="auto"/>
          <w:lang w:val="en-US" w:eastAsia="zh-CN"/>
        </w:rPr>
        <w:t>GPU</w:t>
      </w:r>
      <w:r>
        <w:rPr>
          <w:rFonts w:hint="eastAsia" w:ascii="Times New Roman" w:hAnsi="Times New Roman" w:cs="Times New Roman"/>
          <w:kern w:val="2"/>
          <w:szCs w:val="24"/>
          <w:shd w:val="clear" w:color="auto" w:fill="auto"/>
          <w:lang w:val="en-US" w:eastAsia="zh-CN"/>
        </w:rPr>
        <w:t>技术状态快</w:t>
      </w:r>
      <w:r>
        <w:rPr>
          <w:rFonts w:hint="eastAsia" w:ascii="Times New Roman" w:hAnsi="Times New Roman" w:eastAsia="Times New Roman" w:cs="Times New Roman"/>
          <w:kern w:val="2"/>
          <w:szCs w:val="24"/>
          <w:shd w:val="clear" w:color="auto" w:fill="auto"/>
          <w:lang w:val="en-US" w:eastAsia="zh-CN"/>
        </w:rPr>
        <w:t>8</w:t>
      </w:r>
      <w:r>
        <w:rPr>
          <w:rFonts w:hint="eastAsia" w:ascii="Times New Roman" w:hAnsi="Times New Roman" w:cs="Times New Roman"/>
          <w:kern w:val="2"/>
          <w:szCs w:val="24"/>
          <w:shd w:val="clear" w:color="auto" w:fill="auto"/>
          <w:lang w:val="en-US" w:eastAsia="zh-CN"/>
        </w:rPr>
        <w:t>.</w:t>
      </w:r>
      <w:r>
        <w:rPr>
          <w:rFonts w:hint="eastAsia" w:ascii="Times New Roman" w:hAnsi="Times New Roman" w:eastAsia="Times New Roman" w:cs="Times New Roman"/>
          <w:kern w:val="2"/>
          <w:szCs w:val="24"/>
          <w:shd w:val="clear" w:color="auto" w:fill="auto"/>
          <w:lang w:val="en-US" w:eastAsia="zh-CN"/>
        </w:rPr>
        <w:t>5</w:t>
      </w:r>
      <w:r>
        <w:rPr>
          <w:rFonts w:hint="eastAsia" w:ascii="Times New Roman" w:hAnsi="Times New Roman" w:cs="Times New Roman"/>
          <w:kern w:val="2"/>
          <w:szCs w:val="24"/>
          <w:shd w:val="clear" w:color="auto" w:fill="auto"/>
          <w:lang w:val="en-US" w:eastAsia="zh-CN"/>
        </w:rPr>
        <w:t>倍。</w:t>
      </w:r>
    </w:p>
    <w:p w14:paraId="54C3E5CD">
      <w:pPr>
        <w:widowControl w:val="0"/>
        <w:spacing w:line="360" w:lineRule="auto"/>
        <w:ind w:firstLine="420"/>
        <w:jc w:val="both"/>
        <w:rPr>
          <w:rFonts w:hint="default" w:ascii="Times New Roman" w:hAnsi="Times New Roman" w:cs="Times New Roman"/>
          <w:kern w:val="2"/>
          <w:szCs w:val="24"/>
          <w:shd w:val="clear" w:color="auto" w:fill="auto"/>
          <w:lang w:val="en-US" w:eastAsia="zh-CN"/>
        </w:rPr>
      </w:pPr>
      <w:r>
        <w:rPr>
          <w:rFonts w:hint="eastAsia" w:ascii="Times New Roman" w:hAnsi="Times New Roman" w:eastAsia="Times New Roman" w:cs="Times New Roman"/>
          <w:kern w:val="2"/>
          <w:szCs w:val="24"/>
          <w:shd w:val="clear" w:color="auto" w:fill="auto"/>
          <w:lang w:val="en-US" w:eastAsia="zh-CN"/>
        </w:rPr>
        <w:t>ScaNN</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_Ref1971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53</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cs="Times New Roman"/>
          <w:kern w:val="2"/>
          <w:szCs w:val="24"/>
          <w:shd w:val="clear" w:color="auto" w:fill="auto"/>
          <w:lang w:val="en-US" w:eastAsia="zh-CN"/>
        </w:rPr>
        <w:t>基于量化将最大内积搜索扩展到大规模数据库。传统的量化方法以最小化数据库点的重构误差为目标。基于对给定查询的观察，具有最大内积的数据库点更相关，</w:t>
      </w:r>
      <w:r>
        <w:rPr>
          <w:rFonts w:hint="eastAsia" w:ascii="Times New Roman" w:hAnsi="Times New Roman" w:eastAsia="Times New Roman" w:cs="Times New Roman"/>
          <w:kern w:val="2"/>
          <w:szCs w:val="24"/>
          <w:shd w:val="clear" w:color="auto" w:fill="auto"/>
          <w:lang w:val="en-US" w:eastAsia="zh-CN"/>
        </w:rPr>
        <w:t>ScaNN</w:t>
      </w:r>
      <w:r>
        <w:rPr>
          <w:rFonts w:hint="eastAsia" w:ascii="Times New Roman" w:hAnsi="Times New Roman" w:cs="Times New Roman"/>
          <w:kern w:val="2"/>
          <w:szCs w:val="24"/>
          <w:shd w:val="clear" w:color="auto" w:fill="auto"/>
          <w:lang w:val="en-US" w:eastAsia="zh-CN"/>
        </w:rPr>
        <w:t>通过一组各向异性量化损失函数来设计检索。从而实现近似的最近邻搜索。</w:t>
      </w:r>
    </w:p>
    <w:bookmarkEnd w:id="50"/>
    <w:p w14:paraId="6D367F74">
      <w:pPr>
        <w:pStyle w:val="50"/>
        <w:bidi w:val="0"/>
        <w:rPr>
          <w:rFonts w:hint="eastAsia" w:ascii="Times New Roman" w:hAnsi="Times New Roman"/>
          <w:shd w:val="clear" w:color="auto" w:fill="auto"/>
          <w:lang w:val="en-US" w:eastAsia="zh-CN"/>
        </w:rPr>
      </w:pPr>
      <w:bookmarkStart w:id="51" w:name="_Toc27092"/>
      <w:r>
        <w:rPr>
          <w:rFonts w:hint="eastAsia" w:ascii="Times New Roman" w:hAnsi="Times New Roman"/>
          <w:shd w:val="clear" w:color="auto" w:fill="auto"/>
          <w:lang w:val="en-US" w:eastAsia="zh-CN"/>
        </w:rPr>
        <w:t>基于预训练模型的向量相似性</w:t>
      </w:r>
      <w:bookmarkEnd w:id="51"/>
    </w:p>
    <w:p w14:paraId="75BDA092">
      <w:pPr>
        <w:widowControl w:val="0"/>
        <w:spacing w:line="360" w:lineRule="auto"/>
        <w:ind w:firstLine="420" w:firstLineChars="0"/>
        <w:jc w:val="both"/>
        <w:rPr>
          <w:rFonts w:hint="eastAsia" w:ascii="Times New Roman" w:hAnsi="Times New Roman" w:eastAsia="宋体" w:cs="Times New Roman"/>
          <w:kern w:val="0"/>
          <w:sz w:val="24"/>
          <w:szCs w:val="24"/>
          <w:shd w:val="clear" w:color="auto" w:fill="auto"/>
          <w:lang w:val="en-US" w:eastAsia="zh-CN" w:bidi="ar-SA"/>
        </w:rPr>
      </w:pPr>
      <w:bookmarkStart w:id="52" w:name="_Hlk90156228"/>
      <w:r>
        <w:rPr>
          <w:rFonts w:hint="eastAsia" w:ascii="Times New Roman" w:hAnsi="Times New Roman" w:eastAsia="宋体" w:cs="Times New Roman"/>
          <w:kern w:val="0"/>
          <w:sz w:val="24"/>
          <w:szCs w:val="24"/>
          <w:shd w:val="clear" w:color="auto" w:fill="auto"/>
          <w:lang w:val="en-US" w:eastAsia="zh-CN" w:bidi="ar-SA"/>
        </w:rPr>
        <w:t>预训练模型的出现是传统自然语言处理任务的一个分水岭，将文本输入预训练模型，可以获得对应模型的向量表示，</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论文中对</w:t>
      </w:r>
      <w:r>
        <w:rPr>
          <w:rFonts w:hint="eastAsia" w:ascii="Times New Roman" w:hAnsi="Times New Roman" w:eastAsia="Times New Roman" w:cs="Times New Roman"/>
          <w:kern w:val="0"/>
          <w:sz w:val="24"/>
          <w:szCs w:val="24"/>
          <w:shd w:val="clear" w:color="auto" w:fill="auto"/>
          <w:lang w:val="en-US" w:eastAsia="zh-CN" w:bidi="ar-SA"/>
        </w:rPr>
        <w:t>STS</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B</w:t>
      </w:r>
      <w:r>
        <w:rPr>
          <w:rFonts w:hint="eastAsia" w:ascii="Times New Roman" w:hAnsi="Times New Roman" w:eastAsia="宋体" w:cs="Times New Roman"/>
          <w:kern w:val="0"/>
          <w:sz w:val="24"/>
          <w:szCs w:val="24"/>
          <w:shd w:val="clear" w:color="auto" w:fill="auto"/>
          <w:lang w:val="en-US" w:eastAsia="zh-CN" w:bidi="ar-SA"/>
        </w:rPr>
        <w:t>数据集进行有监督训练</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_Ref10972 \n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18</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，最终达到了</w:t>
      </w:r>
      <w:r>
        <w:rPr>
          <w:rFonts w:hint="eastAsia" w:ascii="Times New Roman" w:hAnsi="Times New Roman" w:eastAsia="Times New Roman" w:cs="Times New Roman"/>
          <w:kern w:val="0"/>
          <w:sz w:val="24"/>
          <w:szCs w:val="24"/>
          <w:shd w:val="clear" w:color="auto" w:fill="auto"/>
          <w:lang w:val="en-US" w:eastAsia="zh-CN" w:bidi="ar-SA"/>
        </w:rPr>
        <w:t>85</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8</w:t>
      </w:r>
      <w:r>
        <w:rPr>
          <w:rFonts w:hint="eastAsia" w:ascii="Times New Roman" w:hAnsi="Times New Roman" w:eastAsia="宋体" w:cs="Times New Roman"/>
          <w:kern w:val="0"/>
          <w:sz w:val="24"/>
          <w:szCs w:val="24"/>
          <w:shd w:val="clear" w:color="auto" w:fill="auto"/>
          <w:lang w:val="en-US" w:eastAsia="zh-CN" w:bidi="ar-SA"/>
        </w:rPr>
        <w:t>的斯皮尔曼相关值。对于语义相似度任务来说：在有监督范式下，</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需要将两个句子合并成一个句子再对其</w:t>
      </w:r>
      <w:r>
        <w:rPr>
          <w:rFonts w:hint="eastAsia" w:ascii="Times New Roman" w:hAnsi="Times New Roman" w:cs="Times New Roman"/>
          <w:kern w:val="0"/>
          <w:sz w:val="24"/>
          <w:szCs w:val="24"/>
          <w:shd w:val="clear" w:color="auto" w:fill="auto"/>
          <w:lang w:val="en-US" w:eastAsia="zh-CN" w:bidi="ar-SA"/>
        </w:rPr>
        <w:t>进行</w:t>
      </w:r>
      <w:r>
        <w:rPr>
          <w:rFonts w:hint="eastAsia" w:ascii="Times New Roman" w:hAnsi="Times New Roman" w:eastAsia="宋体" w:cs="Times New Roman"/>
          <w:kern w:val="0"/>
          <w:sz w:val="24"/>
          <w:szCs w:val="24"/>
          <w:shd w:val="clear" w:color="auto" w:fill="auto"/>
          <w:lang w:val="en-US" w:eastAsia="zh-CN" w:bidi="ar-SA"/>
        </w:rPr>
        <w:t>编码，如果需要</w:t>
      </w:r>
      <w:r>
        <w:rPr>
          <w:rFonts w:hint="eastAsia" w:ascii="Times New Roman" w:hAnsi="Times New Roman" w:cs="Times New Roman"/>
          <w:kern w:val="0"/>
          <w:sz w:val="24"/>
          <w:szCs w:val="24"/>
          <w:shd w:val="clear" w:color="auto" w:fill="auto"/>
          <w:lang w:val="en-US" w:eastAsia="zh-CN" w:bidi="ar-SA"/>
        </w:rPr>
        <w:t>计算</w:t>
      </w:r>
      <w:r>
        <w:rPr>
          <w:rFonts w:hint="eastAsia" w:ascii="Times New Roman" w:hAnsi="Times New Roman" w:eastAsia="宋体" w:cs="Times New Roman"/>
          <w:kern w:val="0"/>
          <w:sz w:val="24"/>
          <w:szCs w:val="24"/>
          <w:shd w:val="clear" w:color="auto" w:fill="auto"/>
          <w:lang w:val="en-US" w:eastAsia="zh-CN" w:bidi="ar-SA"/>
        </w:rPr>
        <w:t>很多文本两两之间的相似度，</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将其排列组合后送入模型</w:t>
      </w:r>
      <w:r>
        <w:rPr>
          <w:rFonts w:hint="eastAsia" w:ascii="Times New Roman" w:hAnsi="Times New Roman" w:cs="Times New Roman"/>
          <w:kern w:val="0"/>
          <w:sz w:val="24"/>
          <w:szCs w:val="24"/>
          <w:shd w:val="clear" w:color="auto" w:fill="auto"/>
          <w:lang w:val="en-US" w:eastAsia="zh-CN" w:bidi="ar-SA"/>
        </w:rPr>
        <w:t>，这种组合极大地增加了</w:t>
      </w:r>
      <w:r>
        <w:rPr>
          <w:rFonts w:hint="eastAsia" w:ascii="Times New Roman" w:hAnsi="Times New Roman" w:eastAsia="宋体" w:cs="Times New Roman"/>
          <w:kern w:val="0"/>
          <w:sz w:val="24"/>
          <w:szCs w:val="24"/>
          <w:shd w:val="clear" w:color="auto" w:fill="auto"/>
          <w:lang w:val="en-US" w:eastAsia="zh-CN" w:bidi="ar-SA"/>
        </w:rPr>
        <w:t>模型的计算量</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而在无监督范式下，</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cs="Times New Roman"/>
          <w:kern w:val="0"/>
          <w:sz w:val="24"/>
          <w:szCs w:val="24"/>
          <w:shd w:val="clear" w:color="auto" w:fill="auto"/>
          <w:lang w:val="en-US" w:eastAsia="zh-CN" w:bidi="ar-SA"/>
        </w:rPr>
        <w:t>表征的</w:t>
      </w:r>
      <w:r>
        <w:rPr>
          <w:rFonts w:hint="eastAsia" w:ascii="Times New Roman" w:hAnsi="Times New Roman" w:eastAsia="宋体" w:cs="Times New Roman"/>
          <w:kern w:val="0"/>
          <w:sz w:val="24"/>
          <w:szCs w:val="24"/>
          <w:shd w:val="clear" w:color="auto" w:fill="auto"/>
          <w:lang w:val="en-US" w:eastAsia="zh-CN" w:bidi="ar-SA"/>
        </w:rPr>
        <w:t>句向量会出现携带语义相似度信息较少的问题。</w:t>
      </w:r>
      <w:r>
        <w:rPr>
          <w:rFonts w:hint="eastAsia" w:ascii="Times New Roman" w:hAnsi="Times New Roman" w:eastAsia="Times New Roman" w:cs="Times New Roman"/>
          <w:kern w:val="0"/>
          <w:sz w:val="24"/>
          <w:szCs w:val="24"/>
          <w:shd w:val="clear" w:color="auto" w:fill="auto"/>
          <w:lang w:val="en-US" w:eastAsia="zh-CN" w:bidi="ar-SA"/>
        </w:rPr>
        <w:t>Sentence</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_Ref31963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37</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是一篇采用孪生</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架构的工作。</w:t>
      </w:r>
      <w:r>
        <w:rPr>
          <w:rFonts w:hint="eastAsia" w:ascii="Times New Roman" w:hAnsi="Times New Roman" w:eastAsia="Times New Roman" w:cs="Times New Roman"/>
          <w:kern w:val="0"/>
          <w:sz w:val="24"/>
          <w:szCs w:val="24"/>
          <w:shd w:val="clear" w:color="auto" w:fill="auto"/>
          <w:lang w:val="en-US" w:eastAsia="zh-CN" w:bidi="ar-SA"/>
        </w:rPr>
        <w:t>Sentence</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作者指出，如果想用</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cs="Times New Roman"/>
          <w:kern w:val="0"/>
          <w:sz w:val="24"/>
          <w:szCs w:val="24"/>
          <w:shd w:val="clear" w:color="auto" w:fill="auto"/>
          <w:lang w:val="en-US" w:eastAsia="zh-CN" w:bidi="ar-SA"/>
        </w:rPr>
        <w:t>表示计算</w:t>
      </w:r>
      <w:r>
        <w:rPr>
          <w:rFonts w:hint="eastAsia" w:ascii="Times New Roman" w:hAnsi="Times New Roman" w:eastAsia="宋体" w:cs="Times New Roman"/>
          <w:kern w:val="0"/>
          <w:sz w:val="24"/>
          <w:szCs w:val="24"/>
          <w:shd w:val="clear" w:color="auto" w:fill="auto"/>
          <w:lang w:val="en-US" w:eastAsia="zh-CN" w:bidi="ar-SA"/>
        </w:rPr>
        <w:t>出</w:t>
      </w:r>
      <w:r>
        <w:rPr>
          <w:rFonts w:hint="eastAsia" w:ascii="Times New Roman" w:hAnsi="Times New Roman" w:eastAsia="Times New Roman" w:cs="Times New Roman"/>
          <w:kern w:val="0"/>
          <w:sz w:val="24"/>
          <w:szCs w:val="24"/>
          <w:shd w:val="clear" w:color="auto" w:fill="auto"/>
          <w:lang w:val="en-US" w:eastAsia="zh-CN" w:bidi="ar-SA"/>
        </w:rPr>
        <w:t>10000</w:t>
      </w:r>
      <w:r>
        <w:rPr>
          <w:rFonts w:hint="eastAsia" w:ascii="Times New Roman" w:hAnsi="Times New Roman" w:eastAsia="宋体" w:cs="Times New Roman"/>
          <w:kern w:val="0"/>
          <w:sz w:val="24"/>
          <w:szCs w:val="24"/>
          <w:shd w:val="clear" w:color="auto" w:fill="auto"/>
          <w:lang w:val="en-US" w:eastAsia="zh-CN" w:bidi="ar-SA"/>
        </w:rPr>
        <w:t>个句子之间</w:t>
      </w:r>
      <w:r>
        <w:rPr>
          <w:rFonts w:hint="eastAsia" w:ascii="Times New Roman" w:hAnsi="Times New Roman" w:cs="Times New Roman"/>
          <w:kern w:val="0"/>
          <w:sz w:val="24"/>
          <w:szCs w:val="24"/>
          <w:shd w:val="clear" w:color="auto" w:fill="auto"/>
          <w:lang w:val="en-US" w:eastAsia="zh-CN" w:bidi="ar-SA"/>
        </w:rPr>
        <w:t>的</w:t>
      </w:r>
      <w:r>
        <w:rPr>
          <w:rFonts w:hint="eastAsia" w:ascii="Times New Roman" w:hAnsi="Times New Roman" w:eastAsia="宋体" w:cs="Times New Roman"/>
          <w:kern w:val="0"/>
          <w:sz w:val="24"/>
          <w:szCs w:val="24"/>
          <w:shd w:val="clear" w:color="auto" w:fill="auto"/>
          <w:lang w:val="en-US" w:eastAsia="zh-CN" w:bidi="ar-SA"/>
        </w:rPr>
        <w:t>两两相似度，排列组合的方式在</w:t>
      </w:r>
      <w:r>
        <w:rPr>
          <w:rFonts w:hint="eastAsia" w:ascii="Times New Roman" w:hAnsi="Times New Roman" w:eastAsia="Times New Roman" w:cs="Times New Roman"/>
          <w:kern w:val="0"/>
          <w:sz w:val="24"/>
          <w:szCs w:val="24"/>
          <w:shd w:val="clear" w:color="auto" w:fill="auto"/>
          <w:lang w:val="en-US" w:eastAsia="zh-CN" w:bidi="ar-SA"/>
        </w:rPr>
        <w:t>V100</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GPU</w:t>
      </w:r>
      <w:r>
        <w:rPr>
          <w:rFonts w:hint="eastAsia" w:ascii="Times New Roman" w:hAnsi="Times New Roman" w:eastAsia="宋体" w:cs="Times New Roman"/>
          <w:kern w:val="0"/>
          <w:sz w:val="24"/>
          <w:szCs w:val="24"/>
          <w:shd w:val="clear" w:color="auto" w:fill="auto"/>
          <w:lang w:val="en-US" w:eastAsia="zh-CN" w:bidi="ar-SA"/>
        </w:rPr>
        <w:t>上测试需要花费</w:t>
      </w:r>
      <w:r>
        <w:rPr>
          <w:rFonts w:hint="eastAsia" w:ascii="Times New Roman" w:hAnsi="Times New Roman" w:eastAsia="Times New Roman" w:cs="Times New Roman"/>
          <w:kern w:val="0"/>
          <w:sz w:val="24"/>
          <w:szCs w:val="24"/>
          <w:shd w:val="clear" w:color="auto" w:fill="auto"/>
          <w:lang w:val="en-US" w:eastAsia="zh-CN" w:bidi="ar-SA"/>
        </w:rPr>
        <w:t>65</w:t>
      </w:r>
      <w:r>
        <w:rPr>
          <w:rFonts w:hint="eastAsia" w:ascii="Times New Roman" w:hAnsi="Times New Roman" w:eastAsia="宋体" w:cs="Times New Roman"/>
          <w:kern w:val="0"/>
          <w:sz w:val="24"/>
          <w:szCs w:val="24"/>
          <w:shd w:val="clear" w:color="auto" w:fill="auto"/>
          <w:lang w:val="en-US" w:eastAsia="zh-CN" w:bidi="ar-SA"/>
        </w:rPr>
        <w:t>小时；如果先</w:t>
      </w:r>
      <w:r>
        <w:rPr>
          <w:rFonts w:hint="eastAsia" w:ascii="Times New Roman" w:hAnsi="Times New Roman" w:cs="Times New Roman"/>
          <w:kern w:val="0"/>
          <w:sz w:val="24"/>
          <w:szCs w:val="24"/>
          <w:shd w:val="clear" w:color="auto" w:fill="auto"/>
          <w:lang w:val="en-US" w:eastAsia="zh-CN" w:bidi="ar-SA"/>
        </w:rPr>
        <w:t>表示出</w:t>
      </w:r>
      <w:r>
        <w:rPr>
          <w:rFonts w:hint="eastAsia" w:ascii="Times New Roman" w:hAnsi="Times New Roman" w:eastAsia="Times New Roman" w:cs="Times New Roman"/>
          <w:kern w:val="0"/>
          <w:sz w:val="24"/>
          <w:szCs w:val="24"/>
          <w:shd w:val="clear" w:color="auto" w:fill="auto"/>
          <w:lang w:val="en-US" w:eastAsia="zh-CN" w:bidi="ar-SA"/>
        </w:rPr>
        <w:t>10000</w:t>
      </w:r>
      <w:r>
        <w:rPr>
          <w:rFonts w:hint="eastAsia" w:ascii="Times New Roman" w:hAnsi="Times New Roman" w:eastAsia="宋体" w:cs="Times New Roman"/>
          <w:kern w:val="0"/>
          <w:sz w:val="24"/>
          <w:szCs w:val="24"/>
          <w:shd w:val="clear" w:color="auto" w:fill="auto"/>
          <w:lang w:val="en-US" w:eastAsia="zh-CN" w:bidi="ar-SA"/>
        </w:rPr>
        <w:t>个句子，再计算余弦相似度矩阵，则只需要花费</w:t>
      </w:r>
      <w:r>
        <w:rPr>
          <w:rFonts w:hint="eastAsia" w:ascii="Times New Roman" w:hAnsi="Times New Roman" w:eastAsia="Times New Roman" w:cs="Times New Roman"/>
          <w:kern w:val="0"/>
          <w:sz w:val="24"/>
          <w:szCs w:val="24"/>
          <w:shd w:val="clear" w:color="auto" w:fill="auto"/>
          <w:lang w:val="en-US" w:eastAsia="zh-CN" w:bidi="ar-SA"/>
        </w:rPr>
        <w:t>5</w:t>
      </w:r>
      <w:r>
        <w:rPr>
          <w:rFonts w:hint="eastAsia" w:ascii="Times New Roman" w:hAnsi="Times New Roman" w:eastAsia="宋体" w:cs="Times New Roman"/>
          <w:kern w:val="0"/>
          <w:sz w:val="24"/>
          <w:szCs w:val="24"/>
          <w:shd w:val="clear" w:color="auto" w:fill="auto"/>
          <w:lang w:val="en-US" w:eastAsia="zh-CN" w:bidi="ar-SA"/>
        </w:rPr>
        <w:t>秒左右。因此，作者提出了通过孪生网络架构训练</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句向量的方式。</w:t>
      </w:r>
    </w:p>
    <w:p w14:paraId="261BAD7F">
      <w:pPr>
        <w:widowControl w:val="0"/>
        <w:spacing w:line="360" w:lineRule="auto"/>
        <w:ind w:firstLine="480" w:firstLineChars="200"/>
        <w:jc w:val="both"/>
        <w:rPr>
          <w:rFonts w:hint="eastAsia" w:ascii="Times New Roman" w:hAnsi="Times New Roman" w:eastAsia="宋体" w:cs="Times New Roman"/>
          <w:kern w:val="0"/>
          <w:sz w:val="24"/>
          <w:szCs w:val="24"/>
          <w:shd w:val="clear" w:color="auto" w:fill="auto"/>
          <w:lang w:val="en-US" w:eastAsia="zh-CN" w:bidi="ar-SA"/>
        </w:rPr>
      </w:pPr>
      <w:r>
        <w:rPr>
          <w:rFonts w:hint="eastAsia" w:ascii="Times New Roman" w:hAnsi="Times New Roman" w:eastAsia="Times New Roman" w:cs="Times New Roman"/>
          <w:kern w:val="0"/>
          <w:sz w:val="24"/>
          <w:szCs w:val="24"/>
          <w:shd w:val="clear" w:color="auto" w:fill="auto"/>
          <w:lang w:val="en-US" w:eastAsia="zh-CN" w:bidi="ar-SA"/>
        </w:rPr>
        <w:t>Sentence</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一共采用三种不同的方式训练孪生</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架构，分别为</w:t>
      </w:r>
      <w:r>
        <w:rPr>
          <w:rFonts w:hint="eastAsia" w:ascii="Times New Roman" w:hAnsi="Times New Roman" w:eastAsia="Times New Roman" w:cs="Times New Roman"/>
          <w:kern w:val="0"/>
          <w:sz w:val="24"/>
          <w:szCs w:val="24"/>
          <w:shd w:val="clear" w:color="auto" w:fill="auto"/>
          <w:lang w:val="en-US" w:eastAsia="zh-CN" w:bidi="ar-SA"/>
        </w:rPr>
        <w:t>Cross</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entropy</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loss</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MSE</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loss</w:t>
      </w:r>
      <w:r>
        <w:rPr>
          <w:rFonts w:hint="eastAsia" w:ascii="Times New Roman" w:hAnsi="Times New Roman" w:eastAsia="宋体" w:cs="Times New Roman"/>
          <w:kern w:val="0"/>
          <w:sz w:val="24"/>
          <w:szCs w:val="24"/>
          <w:shd w:val="clear" w:color="auto" w:fill="auto"/>
          <w:lang w:val="en-US" w:eastAsia="zh-CN" w:bidi="ar-SA"/>
        </w:rPr>
        <w:t>以及</w:t>
      </w:r>
      <w:r>
        <w:rPr>
          <w:rFonts w:hint="eastAsia" w:ascii="Times New Roman" w:hAnsi="Times New Roman" w:eastAsia="Times New Roman" w:cs="Times New Roman"/>
          <w:kern w:val="0"/>
          <w:sz w:val="24"/>
          <w:szCs w:val="24"/>
          <w:shd w:val="clear" w:color="auto" w:fill="auto"/>
          <w:lang w:val="en-US" w:eastAsia="zh-CN" w:bidi="ar-SA"/>
        </w:rPr>
        <w:t>Triple</w:t>
      </w:r>
      <w:r>
        <w:rPr>
          <w:rFonts w:hint="eastAsia" w:ascii="Times New Roman" w:hAnsi="Times New Roman" w:eastAsia="宋体" w:cs="Times New Roman"/>
          <w:kern w:val="0"/>
          <w:sz w:val="24"/>
          <w:szCs w:val="24"/>
          <w:shd w:val="clear" w:color="auto" w:fill="auto"/>
          <w:lang w:val="en-US" w:eastAsia="zh-CN" w:bidi="ar-SA"/>
        </w:rPr>
        <w:t xml:space="preserve"> </w:t>
      </w:r>
      <w:r>
        <w:rPr>
          <w:rFonts w:hint="eastAsia" w:ascii="Times New Roman" w:hAnsi="Times New Roman" w:eastAsia="Times New Roman" w:cs="Times New Roman"/>
          <w:kern w:val="0"/>
          <w:sz w:val="24"/>
          <w:szCs w:val="24"/>
          <w:shd w:val="clear" w:color="auto" w:fill="auto"/>
          <w:lang w:val="en-US" w:eastAsia="zh-CN" w:bidi="ar-SA"/>
        </w:rPr>
        <w:t>loss</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cs="Times New Roman"/>
          <w:kern w:val="0"/>
          <w:sz w:val="24"/>
          <w:szCs w:val="24"/>
          <w:shd w:val="clear" w:color="auto" w:fill="auto"/>
          <w:lang w:val="en-US" w:eastAsia="zh-CN" w:bidi="ar-SA"/>
        </w:rPr>
        <w:t>基于</w:t>
      </w:r>
      <w:r>
        <w:rPr>
          <w:rFonts w:hint="eastAsia" w:ascii="Times New Roman" w:hAnsi="Times New Roman" w:eastAsia="宋体" w:cs="Times New Roman"/>
          <w:kern w:val="0"/>
          <w:sz w:val="24"/>
          <w:szCs w:val="24"/>
          <w:shd w:val="clear" w:color="auto" w:fill="auto"/>
          <w:lang w:val="en-US" w:eastAsia="zh-CN" w:bidi="ar-SA"/>
        </w:rPr>
        <w:t>对比学习的</w:t>
      </w:r>
      <w:r>
        <w:rPr>
          <w:rFonts w:hint="eastAsia" w:ascii="Times New Roman" w:hAnsi="Times New Roman" w:cs="Times New Roman"/>
          <w:kern w:val="0"/>
          <w:sz w:val="24"/>
          <w:szCs w:val="24"/>
          <w:shd w:val="clear" w:color="auto" w:fill="auto"/>
          <w:lang w:val="en-US" w:eastAsia="zh-CN" w:bidi="ar-SA"/>
        </w:rPr>
        <w:t>模式</w:t>
      </w:r>
      <w:r>
        <w:rPr>
          <w:rFonts w:hint="eastAsia" w:ascii="Times New Roman" w:hAnsi="Times New Roman" w:eastAsia="宋体" w:cs="Times New Roman"/>
          <w:kern w:val="0"/>
          <w:sz w:val="24"/>
          <w:szCs w:val="24"/>
          <w:shd w:val="clear" w:color="auto" w:fill="auto"/>
          <w:lang w:val="en-US" w:eastAsia="zh-CN" w:bidi="ar-SA"/>
        </w:rPr>
        <w:t>增强</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模型对文本的向量表示。</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flow</w:t>
      </w:r>
      <w:r>
        <w:rPr>
          <w:rFonts w:hint="eastAsia" w:ascii="Times New Roman" w:hAnsi="Times New Roman" w:eastAsia="宋体" w:cs="Times New Roman"/>
          <w:kern w:val="0"/>
          <w:sz w:val="24"/>
          <w:szCs w:val="24"/>
          <w:shd w:val="clear" w:color="auto" w:fill="auto"/>
          <w:lang w:val="en-US" w:eastAsia="zh-CN" w:bidi="ar-SA"/>
        </w:rPr>
        <w:t>是一篇通过对</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句向量做后处理的工作。作者认为，直接用</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句向量来做相似度计算效果较差的原因并不是</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句向量中不包含语义相似度信息，而是其中包含的相似度信息在余弦相似度等简单的指标下</w:t>
      </w:r>
      <w:r>
        <w:rPr>
          <w:rFonts w:hint="eastAsia" w:ascii="Times New Roman" w:hAnsi="Times New Roman" w:cs="Times New Roman"/>
          <w:kern w:val="0"/>
          <w:sz w:val="24"/>
          <w:szCs w:val="24"/>
          <w:shd w:val="clear" w:color="auto" w:fill="auto"/>
          <w:lang w:val="en-US" w:eastAsia="zh-CN" w:bidi="ar-SA"/>
        </w:rPr>
        <w:t>无法很好地体现</w:t>
      </w:r>
      <w:r>
        <w:rPr>
          <w:rFonts w:hint="eastAsia" w:ascii="Times New Roman" w:hAnsi="Times New Roman" w:eastAsia="宋体" w:cs="Times New Roman"/>
          <w:kern w:val="0"/>
          <w:sz w:val="24"/>
          <w:szCs w:val="24"/>
          <w:shd w:val="clear" w:color="auto" w:fill="auto"/>
          <w:lang w:val="en-US" w:eastAsia="zh-CN" w:bidi="ar-SA"/>
        </w:rPr>
        <w:t>出来。</w:t>
      </w:r>
    </w:p>
    <w:p w14:paraId="50B973F7">
      <w:pPr>
        <w:widowControl w:val="0"/>
        <w:spacing w:line="360" w:lineRule="auto"/>
        <w:ind w:firstLine="480" w:firstLineChars="200"/>
        <w:jc w:val="both"/>
        <w:rPr>
          <w:rFonts w:hint="eastAsia" w:ascii="Times New Roman" w:hAnsi="Times New Roman" w:eastAsia="宋体" w:cs="Times New Roman"/>
          <w:kern w:val="0"/>
          <w:sz w:val="24"/>
          <w:szCs w:val="24"/>
          <w:shd w:val="clear" w:color="auto" w:fill="auto"/>
          <w:lang w:val="en-US" w:eastAsia="zh-CN" w:bidi="ar-SA"/>
        </w:rPr>
      </w:pP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flow</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_Ref32006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38</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基</w:t>
      </w:r>
      <w:r>
        <w:rPr>
          <w:rFonts w:hint="eastAsia" w:ascii="Times New Roman" w:hAnsi="Times New Roman" w:cs="Times New Roman"/>
          <w:kern w:val="0"/>
          <w:sz w:val="24"/>
          <w:szCs w:val="24"/>
          <w:shd w:val="clear" w:color="auto" w:fill="auto"/>
          <w:lang w:val="en-US" w:eastAsia="zh-CN" w:bidi="ar-SA"/>
        </w:rPr>
        <w:t>于两个前提，即语言模型</w:t>
      </w:r>
      <w:r>
        <w:rPr>
          <w:rFonts w:hint="eastAsia" w:ascii="Times New Roman" w:hAnsi="Times New Roman" w:eastAsia="宋体" w:cs="Times New Roman"/>
          <w:kern w:val="0"/>
          <w:sz w:val="24"/>
          <w:szCs w:val="24"/>
          <w:shd w:val="clear" w:color="auto" w:fill="auto"/>
          <w:lang w:val="en-US" w:eastAsia="zh-CN" w:bidi="ar-SA"/>
        </w:rPr>
        <w:t>和</w:t>
      </w:r>
      <w:r>
        <w:rPr>
          <w:rFonts w:hint="eastAsia" w:ascii="Times New Roman" w:hAnsi="Times New Roman" w:cs="Times New Roman"/>
          <w:kern w:val="0"/>
          <w:sz w:val="24"/>
          <w:szCs w:val="24"/>
          <w:shd w:val="clear" w:color="auto" w:fill="auto"/>
          <w:lang w:val="en-US" w:eastAsia="zh-CN" w:bidi="ar-SA"/>
        </w:rPr>
        <w:t>掩码语言模型都基于</w:t>
      </w:r>
      <w:r>
        <w:rPr>
          <w:rFonts w:hint="eastAsia" w:ascii="Times New Roman" w:hAnsi="Times New Roman" w:eastAsia="宋体" w:cs="Times New Roman"/>
          <w:kern w:val="0"/>
          <w:sz w:val="24"/>
          <w:szCs w:val="24"/>
          <w:shd w:val="clear" w:color="auto" w:fill="auto"/>
          <w:lang w:val="en-US" w:eastAsia="zh-CN" w:bidi="ar-SA"/>
        </w:rPr>
        <w:t>最大化给定的上下文与目标词的共现概率</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也就是</w:t>
      </w:r>
      <w:r>
        <w:rPr>
          <w:rFonts w:hint="eastAsia" w:ascii="Times New Roman" w:hAnsi="Times New Roman" w:cs="Times New Roman"/>
          <w:kern w:val="0"/>
          <w:sz w:val="24"/>
          <w:szCs w:val="24"/>
          <w:shd w:val="clear" w:color="auto" w:fill="auto"/>
          <w:lang w:val="en-US" w:eastAsia="zh-CN" w:bidi="ar-SA"/>
        </w:rPr>
        <w:t>上下文</w:t>
      </w:r>
      <w:r>
        <w:rPr>
          <w:rFonts w:hint="eastAsia" w:ascii="Times New Roman" w:hAnsi="Times New Roman" w:eastAsia="宋体" w:cs="Times New Roman"/>
          <w:kern w:val="0"/>
          <w:sz w:val="24"/>
          <w:szCs w:val="24"/>
          <w:shd w:val="clear" w:color="auto" w:fill="auto"/>
          <w:lang w:val="en-US" w:eastAsia="zh-CN" w:bidi="ar-SA"/>
        </w:rPr>
        <w:t>和目标贡献概率</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。如果两句话预测出的目标词一致，那么两句话的</w:t>
      </w:r>
      <w:r>
        <w:rPr>
          <w:rFonts w:hint="eastAsia" w:ascii="Times New Roman" w:hAnsi="Times New Roman" w:cs="Times New Roman"/>
          <w:kern w:val="0"/>
          <w:sz w:val="24"/>
          <w:szCs w:val="24"/>
          <w:shd w:val="clear" w:color="auto" w:fill="auto"/>
          <w:lang w:val="en-US" w:eastAsia="zh-CN" w:bidi="ar-SA"/>
        </w:rPr>
        <w:t>上下文</w:t>
      </w:r>
      <w:r>
        <w:rPr>
          <w:rFonts w:hint="eastAsia" w:ascii="Times New Roman" w:hAnsi="Times New Roman" w:eastAsia="宋体" w:cs="Times New Roman"/>
          <w:kern w:val="0"/>
          <w:sz w:val="24"/>
          <w:szCs w:val="24"/>
          <w:shd w:val="clear" w:color="auto" w:fill="auto"/>
          <w:lang w:val="en-US" w:eastAsia="zh-CN" w:bidi="ar-SA"/>
        </w:rPr>
        <w:t>向量很有可能也是相似的。其次，</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的句向量空间是各向异性的，且高频词距离原点较近，低频词距离较远，且分布稀疏。因此</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句向量无法体现出其中包含的相似度信息。</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Times New Roman" w:cs="Times New Roman"/>
          <w:kern w:val="0"/>
          <w:sz w:val="24"/>
          <w:szCs w:val="24"/>
          <w:shd w:val="clear" w:color="auto" w:fill="auto"/>
          <w:lang w:val="en-US" w:eastAsia="zh-CN" w:bidi="ar-SA"/>
        </w:rPr>
        <w:t>flow</w:t>
      </w:r>
      <w:r>
        <w:rPr>
          <w:rFonts w:hint="eastAsia" w:ascii="Times New Roman" w:hAnsi="Times New Roman" w:eastAsia="宋体" w:cs="Times New Roman"/>
          <w:kern w:val="0"/>
          <w:sz w:val="24"/>
          <w:szCs w:val="24"/>
          <w:shd w:val="clear" w:color="auto" w:fill="auto"/>
          <w:lang w:val="en-US" w:eastAsia="zh-CN" w:bidi="ar-SA"/>
        </w:rPr>
        <w:t>通过一个基于流的生成模型对</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句向量空间进行映射，</w:t>
      </w:r>
      <w:r>
        <w:rPr>
          <w:rFonts w:hint="eastAsia" w:ascii="Times New Roman" w:hAnsi="Times New Roman" w:cs="Times New Roman"/>
          <w:kern w:val="0"/>
          <w:sz w:val="24"/>
          <w:szCs w:val="24"/>
          <w:shd w:val="clear" w:color="auto" w:fill="auto"/>
          <w:lang w:val="en-US" w:eastAsia="zh-CN" w:bidi="ar-SA"/>
        </w:rPr>
        <w:t>从而</w:t>
      </w:r>
      <w:r>
        <w:rPr>
          <w:rFonts w:hint="eastAsia" w:ascii="Times New Roman" w:hAnsi="Times New Roman" w:eastAsia="宋体" w:cs="Times New Roman"/>
          <w:kern w:val="0"/>
          <w:sz w:val="24"/>
          <w:szCs w:val="24"/>
          <w:shd w:val="clear" w:color="auto" w:fill="auto"/>
          <w:lang w:val="en-US" w:eastAsia="zh-CN" w:bidi="ar-SA"/>
        </w:rPr>
        <w:t>训练出一个标准的高斯分布，使得该分布中的点可以与</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句向量中的点一一映射。由于该方法采用的映射方式是可逆的，因此可以通过给定的</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句向量</w:t>
      </w:r>
      <w:r>
        <w:rPr>
          <w:rFonts w:hint="eastAsia" w:ascii="Times New Roman" w:hAnsi="Times New Roman" w:cs="Times New Roman"/>
          <w:kern w:val="0"/>
          <w:sz w:val="24"/>
          <w:szCs w:val="24"/>
          <w:shd w:val="clear" w:color="auto" w:fill="auto"/>
          <w:lang w:val="en-US" w:eastAsia="zh-CN" w:bidi="ar-SA"/>
        </w:rPr>
        <w:t>信息，</w:t>
      </w:r>
      <w:r>
        <w:rPr>
          <w:rFonts w:hint="eastAsia" w:ascii="Times New Roman" w:hAnsi="Times New Roman" w:eastAsia="宋体" w:cs="Times New Roman"/>
          <w:kern w:val="0"/>
          <w:sz w:val="24"/>
          <w:szCs w:val="24"/>
          <w:shd w:val="clear" w:color="auto" w:fill="auto"/>
          <w:lang w:val="en-US" w:eastAsia="zh-CN" w:bidi="ar-SA"/>
        </w:rPr>
        <w:t>映射回标准高斯空间，然后再做相似度计算。由于标准高斯空间是各向同性的，因此能够将句向量中的语义相似度信息</w:t>
      </w:r>
      <w:r>
        <w:rPr>
          <w:rFonts w:hint="eastAsia" w:ascii="Times New Roman" w:hAnsi="Times New Roman" w:cs="Times New Roman"/>
          <w:kern w:val="0"/>
          <w:sz w:val="24"/>
          <w:szCs w:val="24"/>
          <w:shd w:val="clear" w:color="auto" w:fill="auto"/>
          <w:lang w:val="en-US" w:eastAsia="zh-CN" w:bidi="ar-SA"/>
        </w:rPr>
        <w:t>更好地展现出来</w:t>
      </w:r>
      <w:r>
        <w:rPr>
          <w:rFonts w:hint="eastAsia" w:ascii="Times New Roman" w:hAnsi="Times New Roman" w:eastAsia="宋体" w:cs="Times New Roman"/>
          <w:kern w:val="0"/>
          <w:sz w:val="24"/>
          <w:szCs w:val="24"/>
          <w:shd w:val="clear" w:color="auto" w:fill="auto"/>
          <w:lang w:val="en-US" w:eastAsia="zh-CN" w:bidi="ar-SA"/>
        </w:rPr>
        <w:t>。</w:t>
      </w:r>
    </w:p>
    <w:p w14:paraId="23958AC8">
      <w:pPr>
        <w:widowControl w:val="0"/>
        <w:spacing w:line="360" w:lineRule="auto"/>
        <w:ind w:firstLine="480" w:firstLineChars="200"/>
        <w:jc w:val="both"/>
        <w:rPr>
          <w:rFonts w:hint="default" w:ascii="Times New Roman" w:hAnsi="Times New Roman" w:eastAsia="宋体" w:cs="Times New Roman"/>
          <w:kern w:val="0"/>
          <w:sz w:val="24"/>
          <w:szCs w:val="24"/>
          <w:shd w:val="clear" w:color="auto" w:fill="auto"/>
          <w:lang w:val="en-US" w:eastAsia="zh-CN" w:bidi="ar-SA"/>
        </w:rPr>
      </w:pPr>
      <w:r>
        <w:rPr>
          <w:rFonts w:hint="default" w:ascii="Times New Roman" w:hAnsi="Times New Roman" w:eastAsia="Times New Roman" w:cs="Times New Roman"/>
          <w:kern w:val="0"/>
          <w:sz w:val="24"/>
          <w:szCs w:val="24"/>
          <w:shd w:val="clear" w:color="auto" w:fill="auto"/>
          <w:lang w:val="en-US" w:eastAsia="zh-CN" w:bidi="ar-SA"/>
        </w:rPr>
        <w:t>SimCSE</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_Ref32041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39</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0"/>
          <w:sz w:val="24"/>
          <w:szCs w:val="24"/>
          <w:shd w:val="clear" w:color="auto" w:fill="auto"/>
          <w:lang w:val="en-US" w:eastAsia="zh-CN" w:bidi="ar-SA"/>
        </w:rPr>
        <w:t>则</w:t>
      </w:r>
      <w:r>
        <w:rPr>
          <w:rFonts w:hint="default" w:ascii="Times New Roman" w:hAnsi="Times New Roman" w:eastAsia="宋体" w:cs="Times New Roman"/>
          <w:kern w:val="0"/>
          <w:sz w:val="24"/>
          <w:szCs w:val="24"/>
          <w:shd w:val="clear" w:color="auto" w:fill="auto"/>
          <w:lang w:val="en-US" w:eastAsia="zh-CN" w:bidi="ar-SA"/>
        </w:rPr>
        <w:t>基于对比学习</w:t>
      </w:r>
      <w:r>
        <w:rPr>
          <w:rFonts w:hint="eastAsia" w:ascii="Times New Roman" w:hAnsi="Times New Roman" w:eastAsia="宋体" w:cs="Times New Roman"/>
          <w:kern w:val="0"/>
          <w:sz w:val="24"/>
          <w:szCs w:val="24"/>
          <w:shd w:val="clear" w:color="auto" w:fill="auto"/>
          <w:lang w:val="en-US" w:eastAsia="zh-CN" w:bidi="ar-SA"/>
        </w:rPr>
        <w:t>学习文本</w:t>
      </w:r>
      <w:r>
        <w:rPr>
          <w:rFonts w:hint="default" w:ascii="Times New Roman" w:hAnsi="Times New Roman" w:eastAsia="宋体" w:cs="Times New Roman"/>
          <w:kern w:val="0"/>
          <w:sz w:val="24"/>
          <w:szCs w:val="24"/>
          <w:shd w:val="clear" w:color="auto" w:fill="auto"/>
          <w:lang w:val="en-US" w:eastAsia="zh-CN" w:bidi="ar-SA"/>
        </w:rPr>
        <w:t>的语义相似度。对比学习相较于文本对之间的匹配，可以在拉近</w:t>
      </w:r>
      <w:r>
        <w:rPr>
          <w:rFonts w:hint="eastAsia" w:ascii="Times New Roman" w:hAnsi="Times New Roman" w:cs="Times New Roman"/>
          <w:kern w:val="0"/>
          <w:sz w:val="24"/>
          <w:szCs w:val="24"/>
          <w:shd w:val="clear" w:color="auto" w:fill="auto"/>
          <w:lang w:val="en-US" w:eastAsia="zh-CN" w:bidi="ar-SA"/>
        </w:rPr>
        <w:t>与其相似的</w:t>
      </w:r>
      <w:r>
        <w:rPr>
          <w:rFonts w:hint="default" w:ascii="Times New Roman" w:hAnsi="Times New Roman" w:eastAsia="宋体" w:cs="Times New Roman"/>
          <w:kern w:val="0"/>
          <w:sz w:val="24"/>
          <w:szCs w:val="24"/>
          <w:shd w:val="clear" w:color="auto" w:fill="auto"/>
          <w:lang w:val="en-US" w:eastAsia="zh-CN" w:bidi="ar-SA"/>
        </w:rPr>
        <w:t>正例的同时，同时</w:t>
      </w:r>
      <w:r>
        <w:rPr>
          <w:rFonts w:hint="eastAsia" w:ascii="Times New Roman" w:hAnsi="Times New Roman" w:cs="Times New Roman"/>
          <w:kern w:val="0"/>
          <w:sz w:val="24"/>
          <w:szCs w:val="24"/>
          <w:shd w:val="clear" w:color="auto" w:fill="auto"/>
          <w:lang w:val="en-US" w:eastAsia="zh-CN" w:bidi="ar-SA"/>
        </w:rPr>
        <w:t>拉远与</w:t>
      </w:r>
      <w:r>
        <w:rPr>
          <w:rFonts w:hint="default" w:ascii="Times New Roman" w:hAnsi="Times New Roman" w:eastAsia="宋体" w:cs="Times New Roman"/>
          <w:kern w:val="0"/>
          <w:sz w:val="24"/>
          <w:szCs w:val="24"/>
          <w:shd w:val="clear" w:color="auto" w:fill="auto"/>
          <w:lang w:val="en-US" w:eastAsia="zh-CN" w:bidi="ar-SA"/>
        </w:rPr>
        <w:t>更多负例之间的距离，从而训练出一个更加均匀的超球体向量空间。</w:t>
      </w:r>
      <w:r>
        <w:rPr>
          <w:rFonts w:hint="default" w:ascii="Times New Roman" w:hAnsi="Times New Roman" w:eastAsia="Times New Roman" w:cs="Times New Roman"/>
          <w:kern w:val="0"/>
          <w:sz w:val="24"/>
          <w:szCs w:val="24"/>
          <w:shd w:val="clear" w:color="auto" w:fill="auto"/>
          <w:lang w:val="en-US" w:eastAsia="zh-CN" w:bidi="ar-SA"/>
        </w:rPr>
        <w:t>SimCSE</w:t>
      </w:r>
      <w:r>
        <w:rPr>
          <w:rFonts w:hint="default" w:ascii="Times New Roman" w:hAnsi="Times New Roman" w:eastAsia="宋体" w:cs="Times New Roman"/>
          <w:kern w:val="0"/>
          <w:sz w:val="24"/>
          <w:szCs w:val="24"/>
          <w:shd w:val="clear" w:color="auto" w:fill="auto"/>
          <w:lang w:val="en-US" w:eastAsia="zh-CN" w:bidi="ar-SA"/>
        </w:rPr>
        <w:t>利用模型自身的</w:t>
      </w:r>
      <w:r>
        <w:rPr>
          <w:rFonts w:hint="default" w:ascii="Times New Roman" w:hAnsi="Times New Roman" w:eastAsia="Times New Roman" w:cs="Times New Roman"/>
          <w:kern w:val="0"/>
          <w:sz w:val="24"/>
          <w:szCs w:val="24"/>
          <w:shd w:val="clear" w:color="auto" w:fill="auto"/>
          <w:lang w:val="en-US" w:eastAsia="zh-CN" w:bidi="ar-SA"/>
        </w:rPr>
        <w:t>dropout</w:t>
      </w:r>
      <w:r>
        <w:rPr>
          <w:rFonts w:hint="default" w:ascii="Times New Roman" w:hAnsi="Times New Roman" w:eastAsia="宋体" w:cs="Times New Roman"/>
          <w:kern w:val="0"/>
          <w:sz w:val="24"/>
          <w:szCs w:val="24"/>
          <w:shd w:val="clear" w:color="auto" w:fill="auto"/>
          <w:lang w:val="en-US" w:eastAsia="zh-CN" w:bidi="ar-SA"/>
        </w:rPr>
        <w:t>来生成两个不同的</w:t>
      </w:r>
      <w:r>
        <w:rPr>
          <w:rFonts w:hint="default" w:ascii="Times New Roman" w:hAnsi="Times New Roman" w:eastAsia="Times New Roman" w:cs="Times New Roman"/>
          <w:kern w:val="0"/>
          <w:sz w:val="24"/>
          <w:szCs w:val="24"/>
          <w:shd w:val="clear" w:color="auto" w:fill="auto"/>
          <w:lang w:val="en-US" w:eastAsia="zh-CN" w:bidi="ar-SA"/>
        </w:rPr>
        <w:t>sentence</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embedding</w:t>
      </w:r>
      <w:r>
        <w:rPr>
          <w:rFonts w:hint="default" w:ascii="Times New Roman" w:hAnsi="Times New Roman" w:eastAsia="宋体" w:cs="Times New Roman"/>
          <w:kern w:val="0"/>
          <w:sz w:val="24"/>
          <w:szCs w:val="24"/>
          <w:shd w:val="clear" w:color="auto" w:fill="auto"/>
          <w:lang w:val="en-US" w:eastAsia="zh-CN" w:bidi="ar-SA"/>
        </w:rPr>
        <w:t>作为正例进行对比。</w:t>
      </w:r>
    </w:p>
    <w:p w14:paraId="025B6CEC">
      <w:pPr>
        <w:widowControl w:val="0"/>
        <w:spacing w:line="360" w:lineRule="auto"/>
        <w:ind w:firstLine="480" w:firstLineChars="200"/>
        <w:jc w:val="both"/>
        <w:rPr>
          <w:rFonts w:hint="default" w:ascii="Times New Roman" w:hAnsi="Times New Roman" w:eastAsia="宋体" w:cs="Times New Roman"/>
          <w:kern w:val="0"/>
          <w:sz w:val="24"/>
          <w:szCs w:val="24"/>
          <w:shd w:val="clear" w:color="auto" w:fill="auto"/>
          <w:lang w:val="en-US" w:eastAsia="zh-CN" w:bidi="ar-SA"/>
        </w:rPr>
      </w:pPr>
      <w:r>
        <w:rPr>
          <w:rFonts w:hint="default" w:ascii="Times New Roman" w:hAnsi="Times New Roman" w:eastAsia="Times New Roman" w:cs="Times New Roman"/>
          <w:kern w:val="0"/>
          <w:sz w:val="24"/>
          <w:szCs w:val="24"/>
          <w:shd w:val="clear" w:color="auto" w:fill="auto"/>
          <w:lang w:val="en-US" w:eastAsia="zh-CN" w:bidi="ar-SA"/>
        </w:rPr>
        <w:t>ConSERT</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_Ref32068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40</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default" w:ascii="Times New Roman" w:hAnsi="Times New Roman" w:eastAsia="宋体" w:cs="Times New Roman"/>
          <w:kern w:val="0"/>
          <w:sz w:val="24"/>
          <w:szCs w:val="24"/>
          <w:shd w:val="clear" w:color="auto" w:fill="auto"/>
          <w:lang w:val="en-US" w:eastAsia="zh-CN" w:bidi="ar-SA"/>
        </w:rPr>
        <w:t>同样基于对比学习</w:t>
      </w:r>
      <w:r>
        <w:rPr>
          <w:rFonts w:hint="eastAsia" w:ascii="Times New Roman" w:hAnsi="Times New Roman" w:eastAsia="宋体" w:cs="Times New Roman"/>
          <w:kern w:val="0"/>
          <w:sz w:val="24"/>
          <w:szCs w:val="24"/>
          <w:shd w:val="clear" w:color="auto" w:fill="auto"/>
          <w:lang w:val="en-US" w:eastAsia="zh-CN" w:bidi="ar-SA"/>
        </w:rPr>
        <w:t>获取基于</w:t>
      </w:r>
      <w:r>
        <w:rPr>
          <w:rFonts w:hint="eastAsia" w:ascii="Times New Roman" w:hAnsi="Times New Roman" w:eastAsia="Times New Roman" w:cs="Times New Roman"/>
          <w:kern w:val="0"/>
          <w:sz w:val="24"/>
          <w:szCs w:val="24"/>
          <w:shd w:val="clear" w:color="auto" w:fill="auto"/>
          <w:lang w:val="en-US" w:eastAsia="zh-CN" w:bidi="ar-SA"/>
        </w:rPr>
        <w:t>BERT</w:t>
      </w:r>
      <w:r>
        <w:rPr>
          <w:rFonts w:hint="eastAsia" w:ascii="Times New Roman" w:hAnsi="Times New Roman" w:eastAsia="宋体" w:cs="Times New Roman"/>
          <w:kern w:val="0"/>
          <w:sz w:val="24"/>
          <w:szCs w:val="24"/>
          <w:shd w:val="clear" w:color="auto" w:fill="auto"/>
          <w:lang w:val="en-US" w:eastAsia="zh-CN" w:bidi="ar-SA"/>
        </w:rPr>
        <w:t>模型的</w:t>
      </w:r>
      <w:r>
        <w:rPr>
          <w:rFonts w:hint="default" w:ascii="Times New Roman" w:hAnsi="Times New Roman" w:eastAsia="宋体" w:cs="Times New Roman"/>
          <w:kern w:val="0"/>
          <w:sz w:val="24"/>
          <w:szCs w:val="24"/>
          <w:shd w:val="clear" w:color="auto" w:fill="auto"/>
          <w:lang w:val="en-US" w:eastAsia="zh-CN" w:bidi="ar-SA"/>
        </w:rPr>
        <w:t>文本相似度。</w:t>
      </w:r>
      <w:r>
        <w:rPr>
          <w:rFonts w:hint="default" w:ascii="Times New Roman" w:hAnsi="Times New Roman" w:eastAsia="Times New Roman" w:cs="Times New Roman"/>
          <w:kern w:val="0"/>
          <w:sz w:val="24"/>
          <w:szCs w:val="24"/>
          <w:shd w:val="clear" w:color="auto" w:fill="auto"/>
          <w:lang w:val="en-US" w:eastAsia="zh-CN" w:bidi="ar-SA"/>
        </w:rPr>
        <w:t>ConSERT</w:t>
      </w:r>
      <w:r>
        <w:rPr>
          <w:rFonts w:hint="default" w:ascii="Times New Roman" w:hAnsi="Times New Roman" w:eastAsia="宋体" w:cs="Times New Roman"/>
          <w:kern w:val="0"/>
          <w:sz w:val="24"/>
          <w:szCs w:val="24"/>
          <w:shd w:val="clear" w:color="auto" w:fill="auto"/>
          <w:lang w:val="en-US" w:eastAsia="zh-CN" w:bidi="ar-SA"/>
        </w:rPr>
        <w:t>采用</w:t>
      </w:r>
      <w:r>
        <w:rPr>
          <w:rFonts w:hint="eastAsia" w:ascii="Times New Roman" w:hAnsi="Times New Roman" w:cs="Times New Roman"/>
          <w:kern w:val="0"/>
          <w:sz w:val="24"/>
          <w:szCs w:val="24"/>
          <w:shd w:val="clear" w:color="auto" w:fill="auto"/>
          <w:lang w:val="en-US" w:eastAsia="zh-CN" w:bidi="ar-SA"/>
        </w:rPr>
        <w:t>多源数据</w:t>
      </w:r>
      <w:r>
        <w:rPr>
          <w:rFonts w:hint="default" w:ascii="Times New Roman" w:hAnsi="Times New Roman" w:eastAsia="宋体" w:cs="Times New Roman"/>
          <w:kern w:val="0"/>
          <w:sz w:val="24"/>
          <w:szCs w:val="24"/>
          <w:shd w:val="clear" w:color="auto" w:fill="auto"/>
          <w:lang w:val="en-US" w:eastAsia="zh-CN" w:bidi="ar-SA"/>
        </w:rPr>
        <w:t>增强的方式构造正例</w:t>
      </w:r>
      <w:r>
        <w:rPr>
          <w:rFonts w:hint="eastAsia" w:ascii="Times New Roman" w:hAnsi="Times New Roman" w:cs="Times New Roman"/>
          <w:kern w:val="0"/>
          <w:sz w:val="24"/>
          <w:szCs w:val="24"/>
          <w:shd w:val="clear" w:color="auto" w:fill="auto"/>
          <w:lang w:val="en-US" w:eastAsia="zh-CN" w:bidi="ar-SA"/>
        </w:rPr>
        <w:t>，</w:t>
      </w:r>
      <w:r>
        <w:rPr>
          <w:rFonts w:hint="default" w:ascii="Times New Roman" w:hAnsi="Times New Roman" w:eastAsia="宋体" w:cs="Times New Roman"/>
          <w:kern w:val="0"/>
          <w:sz w:val="24"/>
          <w:szCs w:val="24"/>
          <w:shd w:val="clear" w:color="auto" w:fill="auto"/>
          <w:lang w:val="en-US" w:eastAsia="zh-CN" w:bidi="ar-SA"/>
        </w:rPr>
        <w:t>其中包括对抗攻击，打乱文本中的词顺序，</w:t>
      </w:r>
      <w:r>
        <w:rPr>
          <w:rFonts w:hint="default" w:ascii="Times New Roman" w:hAnsi="Times New Roman" w:eastAsia="Times New Roman" w:cs="Times New Roman"/>
          <w:kern w:val="0"/>
          <w:sz w:val="24"/>
          <w:szCs w:val="24"/>
          <w:shd w:val="clear" w:color="auto" w:fill="auto"/>
          <w:lang w:val="en-US" w:eastAsia="zh-CN" w:bidi="ar-SA"/>
        </w:rPr>
        <w:t>Cutoff</w:t>
      </w:r>
      <w:r>
        <w:rPr>
          <w:rFonts w:hint="default" w:ascii="Times New Roman" w:hAnsi="Times New Roman" w:eastAsia="宋体" w:cs="Times New Roman"/>
          <w:kern w:val="0"/>
          <w:sz w:val="24"/>
          <w:szCs w:val="24"/>
          <w:shd w:val="clear" w:color="auto" w:fill="auto"/>
          <w:lang w:val="en-US" w:eastAsia="zh-CN" w:bidi="ar-SA"/>
        </w:rPr>
        <w:t>以及</w:t>
      </w:r>
      <w:r>
        <w:rPr>
          <w:rFonts w:hint="default" w:ascii="Times New Roman" w:hAnsi="Times New Roman" w:eastAsia="Times New Roman" w:cs="Times New Roman"/>
          <w:kern w:val="0"/>
          <w:sz w:val="24"/>
          <w:szCs w:val="24"/>
          <w:shd w:val="clear" w:color="auto" w:fill="auto"/>
          <w:lang w:val="en-US" w:eastAsia="zh-CN" w:bidi="ar-SA"/>
        </w:rPr>
        <w:t>Dropout</w:t>
      </w:r>
      <w:r>
        <w:rPr>
          <w:rFonts w:hint="default" w:ascii="Times New Roman" w:hAnsi="Times New Roman" w:eastAsia="宋体"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与</w:t>
      </w:r>
      <w:r>
        <w:rPr>
          <w:rFonts w:hint="eastAsia" w:ascii="Times New Roman" w:hAnsi="Times New Roman" w:eastAsia="Times New Roman" w:cs="Times New Roman"/>
          <w:kern w:val="0"/>
          <w:sz w:val="24"/>
          <w:szCs w:val="24"/>
          <w:shd w:val="clear" w:color="auto" w:fill="auto"/>
          <w:lang w:val="en-US" w:eastAsia="zh-CN" w:bidi="ar-SA"/>
        </w:rPr>
        <w:t>SimCSE</w:t>
      </w:r>
      <w:r>
        <w:rPr>
          <w:rFonts w:hint="eastAsia" w:ascii="Times New Roman" w:hAnsi="Times New Roman" w:eastAsia="宋体" w:cs="Times New Roman"/>
          <w:kern w:val="0"/>
          <w:sz w:val="24"/>
          <w:szCs w:val="24"/>
          <w:shd w:val="clear" w:color="auto" w:fill="auto"/>
          <w:lang w:val="en-US" w:eastAsia="zh-CN" w:bidi="ar-SA"/>
        </w:rPr>
        <w:t>不同的是，</w:t>
      </w:r>
      <w:r>
        <w:rPr>
          <w:rFonts w:hint="default" w:ascii="Times New Roman" w:hAnsi="Times New Roman" w:eastAsia="Times New Roman" w:cs="Times New Roman"/>
          <w:kern w:val="0"/>
          <w:sz w:val="24"/>
          <w:szCs w:val="24"/>
          <w:shd w:val="clear" w:color="auto" w:fill="auto"/>
          <w:lang w:val="en-US" w:eastAsia="zh-CN" w:bidi="ar-SA"/>
        </w:rPr>
        <w:t>ConSERT</w:t>
      </w:r>
      <w:r>
        <w:rPr>
          <w:rFonts w:hint="default" w:ascii="Times New Roman" w:hAnsi="Times New Roman" w:eastAsia="宋体" w:cs="Times New Roman"/>
          <w:kern w:val="0"/>
          <w:sz w:val="24"/>
          <w:szCs w:val="24"/>
          <w:shd w:val="clear" w:color="auto" w:fill="auto"/>
          <w:lang w:val="en-US" w:eastAsia="zh-CN" w:bidi="ar-SA"/>
        </w:rPr>
        <w:t>的数据增强操作只停留在</w:t>
      </w:r>
      <w:r>
        <w:rPr>
          <w:rFonts w:hint="eastAsia" w:ascii="Times New Roman" w:hAnsi="Times New Roman" w:cs="Times New Roman"/>
          <w:kern w:val="0"/>
          <w:sz w:val="24"/>
          <w:szCs w:val="24"/>
          <w:shd w:val="clear" w:color="auto" w:fill="auto"/>
          <w:lang w:val="en-US" w:eastAsia="zh-CN" w:bidi="ar-SA"/>
        </w:rPr>
        <w:t>嵌入层</w:t>
      </w:r>
      <w:r>
        <w:rPr>
          <w:rFonts w:hint="default" w:ascii="Times New Roman" w:hAnsi="Times New Roman" w:eastAsia="宋体" w:cs="Times New Roman"/>
          <w:kern w:val="0"/>
          <w:sz w:val="24"/>
          <w:szCs w:val="24"/>
          <w:shd w:val="clear" w:color="auto" w:fill="auto"/>
          <w:lang w:val="en-US" w:eastAsia="zh-CN" w:bidi="ar-SA"/>
        </w:rPr>
        <w:t>，而</w:t>
      </w:r>
      <w:r>
        <w:rPr>
          <w:rFonts w:hint="default" w:ascii="Times New Roman" w:hAnsi="Times New Roman" w:eastAsia="Times New Roman" w:cs="Times New Roman"/>
          <w:kern w:val="0"/>
          <w:sz w:val="24"/>
          <w:szCs w:val="24"/>
          <w:shd w:val="clear" w:color="auto" w:fill="auto"/>
          <w:lang w:val="en-US" w:eastAsia="zh-CN" w:bidi="ar-SA"/>
        </w:rPr>
        <w:t>SimCSE</w:t>
      </w:r>
      <w:r>
        <w:rPr>
          <w:rFonts w:hint="default" w:ascii="Times New Roman" w:hAnsi="Times New Roman" w:eastAsia="宋体" w:cs="Times New Roman"/>
          <w:kern w:val="0"/>
          <w:sz w:val="24"/>
          <w:szCs w:val="24"/>
          <w:shd w:val="clear" w:color="auto" w:fill="auto"/>
          <w:lang w:val="en-US" w:eastAsia="zh-CN" w:bidi="ar-SA"/>
        </w:rPr>
        <w:t>则采用了</w:t>
      </w:r>
      <w:r>
        <w:rPr>
          <w:rFonts w:hint="eastAsia" w:ascii="Times New Roman" w:hAnsi="Times New Roman" w:cs="Times New Roman"/>
          <w:kern w:val="0"/>
          <w:sz w:val="24"/>
          <w:szCs w:val="24"/>
          <w:shd w:val="clear" w:color="auto" w:fill="auto"/>
          <w:lang w:val="en-US" w:eastAsia="zh-CN" w:bidi="ar-SA"/>
        </w:rPr>
        <w:t>对</w:t>
      </w:r>
      <w:r>
        <w:rPr>
          <w:rFonts w:hint="default" w:ascii="Times New Roman" w:hAnsi="Times New Roman" w:eastAsia="Times New Roman" w:cs="Times New Roman"/>
          <w:kern w:val="0"/>
          <w:sz w:val="24"/>
          <w:szCs w:val="24"/>
          <w:shd w:val="clear" w:color="auto" w:fill="auto"/>
          <w:lang w:val="en-US" w:eastAsia="zh-CN" w:bidi="ar-SA"/>
        </w:rPr>
        <w:t>BERT</w:t>
      </w:r>
      <w:r>
        <w:rPr>
          <w:rFonts w:hint="default" w:ascii="Times New Roman" w:hAnsi="Times New Roman" w:eastAsia="宋体" w:cs="Times New Roman"/>
          <w:kern w:val="0"/>
          <w:sz w:val="24"/>
          <w:szCs w:val="24"/>
          <w:shd w:val="clear" w:color="auto" w:fill="auto"/>
          <w:lang w:val="en-US" w:eastAsia="zh-CN" w:bidi="ar-SA"/>
        </w:rPr>
        <w:t>所有层</w:t>
      </w:r>
      <w:r>
        <w:rPr>
          <w:rFonts w:hint="eastAsia" w:ascii="Times New Roman" w:hAnsi="Times New Roman" w:cs="Times New Roman"/>
          <w:kern w:val="0"/>
          <w:sz w:val="24"/>
          <w:szCs w:val="24"/>
          <w:shd w:val="clear" w:color="auto" w:fill="auto"/>
          <w:lang w:val="en-US" w:eastAsia="zh-CN" w:bidi="ar-SA"/>
        </w:rPr>
        <w:t>进行</w:t>
      </w:r>
      <w:r>
        <w:rPr>
          <w:rFonts w:hint="default" w:ascii="Times New Roman" w:hAnsi="Times New Roman" w:eastAsia="Times New Roman" w:cs="Times New Roman"/>
          <w:kern w:val="0"/>
          <w:sz w:val="24"/>
          <w:szCs w:val="24"/>
          <w:shd w:val="clear" w:color="auto" w:fill="auto"/>
          <w:lang w:val="en-US" w:eastAsia="zh-CN" w:bidi="ar-SA"/>
        </w:rPr>
        <w:t>Dropout</w:t>
      </w:r>
      <w:r>
        <w:rPr>
          <w:rFonts w:hint="default" w:ascii="Times New Roman" w:hAnsi="Times New Roman" w:eastAsia="宋体" w:cs="Times New Roman"/>
          <w:kern w:val="0"/>
          <w:sz w:val="24"/>
          <w:szCs w:val="24"/>
          <w:shd w:val="clear" w:color="auto" w:fill="auto"/>
          <w:lang w:val="en-US" w:eastAsia="zh-CN" w:bidi="ar-SA"/>
        </w:rPr>
        <w:t>。</w:t>
      </w:r>
    </w:p>
    <w:bookmarkEnd w:id="52"/>
    <w:p w14:paraId="158446F5">
      <w:pPr>
        <w:widowControl w:val="0"/>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宋体" w:cs="Times New Roman"/>
          <w:kern w:val="0"/>
          <w:sz w:val="24"/>
          <w:szCs w:val="24"/>
          <w:shd w:val="clear" w:color="auto" w:fill="auto"/>
          <w:lang w:val="en-US" w:eastAsia="zh-CN" w:bidi="ar-SA"/>
        </w:rPr>
        <w:t>这些预训练模型本质是为了提供一种更好的</w:t>
      </w:r>
      <w:r>
        <w:rPr>
          <w:rFonts w:hint="eastAsia" w:ascii="Times New Roman" w:hAnsi="Times New Roman" w:cs="Times New Roman"/>
          <w:kern w:val="0"/>
          <w:sz w:val="24"/>
          <w:szCs w:val="24"/>
          <w:shd w:val="clear" w:color="auto" w:fill="auto"/>
          <w:lang w:val="en-US" w:eastAsia="zh-CN" w:bidi="ar-SA"/>
        </w:rPr>
        <w:t>文本</w:t>
      </w:r>
      <w:r>
        <w:rPr>
          <w:rFonts w:hint="eastAsia" w:ascii="Times New Roman" w:hAnsi="Times New Roman" w:eastAsia="宋体" w:cs="Times New Roman"/>
          <w:kern w:val="0"/>
          <w:sz w:val="24"/>
          <w:szCs w:val="24"/>
          <w:shd w:val="clear" w:color="auto" w:fill="auto"/>
          <w:lang w:val="en-US" w:eastAsia="zh-CN" w:bidi="ar-SA"/>
        </w:rPr>
        <w:t>向量表示。但</w:t>
      </w:r>
      <w:r>
        <w:rPr>
          <w:rFonts w:hint="default" w:ascii="Times New Roman" w:hAnsi="Times New Roman" w:eastAsia="宋体" w:cs="Times New Roman"/>
          <w:kern w:val="0"/>
          <w:sz w:val="24"/>
          <w:szCs w:val="24"/>
          <w:shd w:val="clear" w:color="auto" w:fill="auto"/>
          <w:lang w:val="en-US" w:eastAsia="zh-CN" w:bidi="ar-SA"/>
        </w:rPr>
        <w:t>一个重要的问题是这些模型是否具有鲁棒性来表示代码语义。</w:t>
      </w:r>
      <w:r>
        <w:rPr>
          <w:rFonts w:hint="eastAsia" w:ascii="Times New Roman" w:hAnsi="Times New Roman" w:eastAsia="Times New Roman" w:cs="Times New Roman"/>
          <w:kern w:val="0"/>
          <w:sz w:val="24"/>
          <w:szCs w:val="24"/>
          <w:shd w:val="clear" w:color="auto" w:fill="auto"/>
          <w:lang w:val="en-US" w:eastAsia="zh-CN" w:bidi="ar-SA"/>
        </w:rPr>
        <w:t>Liu</w:t>
      </w:r>
      <w:r>
        <w:rPr>
          <w:rFonts w:hint="eastAsia" w:ascii="Times New Roman" w:hAnsi="Times New Roman" w:eastAsia="宋体" w:cs="Times New Roman"/>
          <w:kern w:val="0"/>
          <w:sz w:val="24"/>
          <w:szCs w:val="24"/>
          <w:shd w:val="clear" w:color="auto" w:fill="auto"/>
          <w:lang w:val="en-US" w:eastAsia="zh-CN" w:bidi="ar-SA"/>
        </w:rPr>
        <w:t>等人的研究证明，</w:t>
      </w:r>
      <w:r>
        <w:rPr>
          <w:rFonts w:hint="default" w:ascii="Times New Roman" w:hAnsi="Times New Roman" w:eastAsia="宋体" w:cs="Times New Roman"/>
          <w:kern w:val="0"/>
          <w:sz w:val="24"/>
          <w:szCs w:val="24"/>
          <w:shd w:val="clear" w:color="auto" w:fill="auto"/>
          <w:lang w:val="en-US" w:eastAsia="zh-CN" w:bidi="ar-SA"/>
        </w:rPr>
        <w:t>最先进的预训练模型对简单的标签保留程序突变</w:t>
      </w:r>
      <w:r>
        <w:rPr>
          <w:rFonts w:hint="eastAsia" w:ascii="Times New Roman" w:hAnsi="Times New Roman" w:cs="Times New Roman"/>
          <w:kern w:val="0"/>
          <w:sz w:val="24"/>
          <w:szCs w:val="24"/>
          <w:shd w:val="clear" w:color="auto" w:fill="auto"/>
          <w:lang w:val="en-US" w:eastAsia="zh-CN" w:bidi="ar-SA"/>
        </w:rPr>
        <w:t>（</w:t>
      </w:r>
      <w:r>
        <w:rPr>
          <w:rFonts w:hint="default" w:ascii="Times New Roman" w:hAnsi="Times New Roman" w:eastAsia="宋体" w:cs="Times New Roman"/>
          <w:kern w:val="0"/>
          <w:sz w:val="24"/>
          <w:szCs w:val="24"/>
          <w:shd w:val="clear" w:color="auto" w:fill="auto"/>
          <w:lang w:val="en-US" w:eastAsia="zh-CN" w:bidi="ar-SA"/>
        </w:rPr>
        <w:t>如变量重命名</w:t>
      </w:r>
      <w:r>
        <w:rPr>
          <w:rFonts w:hint="eastAsia" w:ascii="Times New Roman" w:hAnsi="Times New Roman" w:cs="Times New Roman"/>
          <w:kern w:val="0"/>
          <w:sz w:val="24"/>
          <w:szCs w:val="24"/>
          <w:shd w:val="clear" w:color="auto" w:fill="auto"/>
          <w:lang w:val="en-US" w:eastAsia="zh-CN" w:bidi="ar-SA"/>
        </w:rPr>
        <w:t>）</w:t>
      </w:r>
      <w:r>
        <w:rPr>
          <w:rFonts w:hint="default" w:ascii="Times New Roman" w:hAnsi="Times New Roman" w:eastAsia="宋体" w:cs="Times New Roman"/>
          <w:kern w:val="0"/>
          <w:sz w:val="24"/>
          <w:szCs w:val="24"/>
          <w:shd w:val="clear" w:color="auto" w:fill="auto"/>
          <w:lang w:val="en-US" w:eastAsia="zh-CN" w:bidi="ar-SA"/>
        </w:rPr>
        <w:t>不具有鲁棒性。</w:t>
      </w:r>
      <w:r>
        <w:rPr>
          <w:rFonts w:hint="eastAsia" w:ascii="Times New Roman" w:hAnsi="Times New Roman" w:eastAsia="宋体" w:cs="Times New Roman"/>
          <w:kern w:val="0"/>
          <w:sz w:val="24"/>
          <w:szCs w:val="24"/>
          <w:shd w:val="clear" w:color="auto" w:fill="auto"/>
          <w:lang w:val="en-US" w:eastAsia="zh-CN" w:bidi="ar-SA"/>
        </w:rPr>
        <w:t>他们</w:t>
      </w:r>
      <w:r>
        <w:rPr>
          <w:rFonts w:hint="default" w:ascii="Times New Roman" w:hAnsi="Times New Roman" w:eastAsia="宋体" w:cs="Times New Roman"/>
          <w:kern w:val="0"/>
          <w:sz w:val="24"/>
          <w:szCs w:val="24"/>
          <w:shd w:val="clear" w:color="auto" w:fill="auto"/>
          <w:lang w:val="en-US" w:eastAsia="zh-CN" w:bidi="ar-SA"/>
        </w:rPr>
        <w:t>利用克隆检测</w:t>
      </w:r>
      <w:r>
        <w:rPr>
          <w:rFonts w:hint="eastAsia" w:ascii="Times New Roman" w:hAnsi="Times New Roman" w:cs="Times New Roman"/>
          <w:kern w:val="0"/>
          <w:sz w:val="24"/>
          <w:szCs w:val="24"/>
          <w:shd w:val="clear" w:color="auto" w:fill="auto"/>
          <w:lang w:val="en-US" w:eastAsia="zh-CN" w:bidi="ar-SA"/>
        </w:rPr>
        <w:t>（</w:t>
      </w:r>
      <w:r>
        <w:rPr>
          <w:rFonts w:hint="default" w:ascii="Times New Roman" w:hAnsi="Times New Roman" w:eastAsia="Times New Roman" w:cs="Times New Roman"/>
          <w:kern w:val="0"/>
          <w:sz w:val="24"/>
          <w:szCs w:val="24"/>
          <w:shd w:val="clear" w:color="auto" w:fill="auto"/>
          <w:lang w:val="en-US" w:eastAsia="zh-CN" w:bidi="ar-SA"/>
        </w:rPr>
        <w:t>POJ</w:t>
      </w:r>
      <w:r>
        <w:rPr>
          <w:rFonts w:hint="default" w:ascii="Times New Roman" w:hAnsi="Times New Roman" w:eastAsia="宋体" w:cs="Times New Roman"/>
          <w:kern w:val="0"/>
          <w:sz w:val="24"/>
          <w:szCs w:val="24"/>
          <w:shd w:val="clear" w:color="auto" w:fill="auto"/>
          <w:lang w:val="en-US" w:eastAsia="zh-CN" w:bidi="ar-SA"/>
        </w:rPr>
        <w:t>-</w:t>
      </w:r>
      <w:r>
        <w:rPr>
          <w:rFonts w:hint="default" w:ascii="Times New Roman" w:hAnsi="Times New Roman" w:eastAsia="Times New Roman" w:cs="Times New Roman"/>
          <w:kern w:val="0"/>
          <w:sz w:val="24"/>
          <w:szCs w:val="24"/>
          <w:shd w:val="clear" w:color="auto" w:fill="auto"/>
          <w:lang w:val="en-US" w:eastAsia="zh-CN" w:bidi="ar-SA"/>
        </w:rPr>
        <w:t>104</w:t>
      </w:r>
      <w:r>
        <w:rPr>
          <w:rFonts w:hint="eastAsia" w:ascii="Times New Roman" w:hAnsi="Times New Roman" w:cs="Times New Roman"/>
          <w:kern w:val="0"/>
          <w:sz w:val="24"/>
          <w:szCs w:val="24"/>
          <w:shd w:val="clear" w:color="auto" w:fill="auto"/>
          <w:lang w:val="en-US" w:eastAsia="zh-CN" w:bidi="ar-SA"/>
        </w:rPr>
        <w:t>）</w:t>
      </w:r>
      <w:r>
        <w:rPr>
          <w:rFonts w:hint="default" w:ascii="Times New Roman" w:hAnsi="Times New Roman" w:eastAsia="宋体" w:cs="Times New Roman"/>
          <w:kern w:val="0"/>
          <w:sz w:val="24"/>
          <w:szCs w:val="24"/>
          <w:shd w:val="clear" w:color="auto" w:fill="auto"/>
          <w:lang w:val="en-US" w:eastAsia="zh-CN" w:bidi="ar-SA"/>
        </w:rPr>
        <w:t>的测试数据</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39</w:t>
      </w:r>
      <w:r>
        <w:rPr>
          <w:rFonts w:hint="default"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宋体" w:cs="Times New Roman"/>
          <w:kern w:val="0"/>
          <w:sz w:val="24"/>
          <w:szCs w:val="24"/>
          <w:shd w:val="clear" w:color="auto" w:fill="auto"/>
          <w:lang w:val="en-US" w:eastAsia="zh-CN" w:bidi="ar-SA"/>
        </w:rPr>
        <w:t>检测两个函数在不同实现下是否语义等价的任务</w:t>
      </w:r>
      <w:r>
        <w:rPr>
          <w:rFonts w:hint="eastAsia" w:ascii="Times New Roman" w:hAnsi="Times New Roman" w:cs="Times New Roman"/>
          <w:kern w:val="0"/>
          <w:sz w:val="24"/>
          <w:szCs w:val="24"/>
          <w:shd w:val="clear" w:color="auto" w:fill="auto"/>
          <w:lang w:val="en-US" w:eastAsia="zh-CN" w:bidi="ar-SA"/>
        </w:rPr>
        <w:t>）</w:t>
      </w:r>
      <w:r>
        <w:rPr>
          <w:rFonts w:hint="eastAsia" w:ascii="Times New Roman" w:hAnsi="Times New Roman" w:eastAsia="宋体" w:cs="Times New Roman"/>
          <w:kern w:val="0"/>
          <w:sz w:val="24"/>
          <w:szCs w:val="24"/>
          <w:shd w:val="clear" w:color="auto" w:fill="auto"/>
          <w:lang w:val="en-US" w:eastAsia="zh-CN" w:bidi="ar-SA"/>
        </w:rPr>
        <w:t>，在预训练模型</w:t>
      </w:r>
      <w:r>
        <w:rPr>
          <w:rFonts w:hint="default" w:ascii="Times New Roman" w:hAnsi="Times New Roman" w:eastAsia="Times New Roman" w:cs="Times New Roman"/>
          <w:kern w:val="0"/>
          <w:sz w:val="24"/>
          <w:szCs w:val="24"/>
          <w:shd w:val="clear" w:color="auto" w:fill="auto"/>
          <w:lang w:val="en-US" w:eastAsia="zh-CN" w:bidi="ar-SA"/>
        </w:rPr>
        <w:t>CodeBERT</w:t>
      </w:r>
      <w:r>
        <w:rPr>
          <w:rFonts w:hint="default" w:ascii="Times New Roman" w:hAnsi="Times New Roman" w:eastAsia="宋体" w:cs="Times New Roman"/>
          <w:kern w:val="0"/>
          <w:sz w:val="24"/>
          <w:szCs w:val="24"/>
          <w:shd w:val="clear" w:color="auto" w:fill="auto"/>
          <w:lang w:val="en-US" w:eastAsia="zh-CN" w:bidi="ar-SA"/>
        </w:rPr>
        <w:t>和</w:t>
      </w:r>
      <w:r>
        <w:rPr>
          <w:rFonts w:hint="default" w:ascii="Times New Roman" w:hAnsi="Times New Roman" w:eastAsia="Times New Roman" w:cs="Times New Roman"/>
          <w:kern w:val="0"/>
          <w:sz w:val="24"/>
          <w:szCs w:val="24"/>
          <w:shd w:val="clear" w:color="auto" w:fill="auto"/>
          <w:lang w:val="en-US" w:eastAsia="zh-CN" w:bidi="ar-SA"/>
        </w:rPr>
        <w:t>GraphCodeBERT</w:t>
      </w:r>
      <w:r>
        <w:rPr>
          <w:rFonts w:hint="eastAsia" w:ascii="Times New Roman" w:hAnsi="Times New Roman" w:eastAsia="宋体" w:cs="Times New Roman"/>
          <w:kern w:val="0"/>
          <w:sz w:val="24"/>
          <w:szCs w:val="24"/>
          <w:shd w:val="clear" w:color="auto" w:fill="auto"/>
          <w:lang w:val="en-US" w:eastAsia="zh-CN" w:bidi="ar-SA"/>
        </w:rPr>
        <w:t>上做重命名变量的代码相似度比较，结果显示</w:t>
      </w:r>
      <w:r>
        <w:rPr>
          <w:rFonts w:hint="default" w:ascii="Times New Roman" w:hAnsi="Times New Roman" w:eastAsia="Times New Roman" w:cs="Times New Roman"/>
          <w:kern w:val="0"/>
          <w:sz w:val="24"/>
          <w:szCs w:val="24"/>
          <w:shd w:val="clear" w:color="auto" w:fill="auto"/>
          <w:lang w:val="en-US" w:eastAsia="zh-CN" w:bidi="ar-SA"/>
        </w:rPr>
        <w:t>CodeBERT</w:t>
      </w:r>
      <w:r>
        <w:rPr>
          <w:rFonts w:hint="eastAsia" w:ascii="Times New Roman" w:hAnsi="Times New Roman" w:eastAsia="宋体" w:cs="Times New Roman"/>
          <w:kern w:val="0"/>
          <w:sz w:val="24"/>
          <w:szCs w:val="24"/>
          <w:shd w:val="clear" w:color="auto" w:fill="auto"/>
          <w:lang w:val="en-US" w:eastAsia="zh-CN" w:bidi="ar-SA"/>
        </w:rPr>
        <w:t>和</w:t>
      </w:r>
      <w:r>
        <w:rPr>
          <w:rFonts w:hint="default" w:ascii="Times New Roman" w:hAnsi="Times New Roman" w:eastAsia="Times New Roman" w:cs="Times New Roman"/>
          <w:kern w:val="0"/>
          <w:sz w:val="24"/>
          <w:szCs w:val="24"/>
          <w:shd w:val="clear" w:color="auto" w:fill="auto"/>
          <w:lang w:val="en-US" w:eastAsia="zh-CN" w:bidi="ar-SA"/>
        </w:rPr>
        <w:t>GraphCodeBERT</w:t>
      </w:r>
      <w:r>
        <w:rPr>
          <w:rFonts w:hint="default" w:ascii="Times New Roman" w:hAnsi="Times New Roman" w:eastAsia="宋体" w:cs="Times New Roman"/>
          <w:kern w:val="0"/>
          <w:sz w:val="24"/>
          <w:szCs w:val="24"/>
          <w:shd w:val="clear" w:color="auto" w:fill="auto"/>
          <w:lang w:val="en-US" w:eastAsia="zh-CN" w:bidi="ar-SA"/>
        </w:rPr>
        <w:t>都受到重命名操作的严重影响</w:t>
      </w:r>
      <w:r>
        <w:rPr>
          <w:rFonts w:hint="eastAsia" w:ascii="Times New Roman" w:hAnsi="Times New Roman" w:eastAsia="宋体" w:cs="Times New Roman"/>
          <w:kern w:val="0"/>
          <w:sz w:val="24"/>
          <w:szCs w:val="24"/>
          <w:shd w:val="clear" w:color="auto" w:fill="auto"/>
          <w:lang w:val="en-US" w:eastAsia="zh-CN" w:bidi="ar-SA"/>
        </w:rPr>
        <w:t>。</w:t>
      </w:r>
    </w:p>
    <w:p w14:paraId="2B40E955">
      <w:pPr>
        <w:pStyle w:val="50"/>
        <w:bidi w:val="0"/>
        <w:rPr>
          <w:rFonts w:hint="eastAsia" w:ascii="Times New Roman" w:hAnsi="Times New Roman"/>
          <w:shd w:val="clear" w:color="auto" w:fill="auto"/>
          <w:lang w:val="en-US" w:eastAsia="zh-CN"/>
        </w:rPr>
      </w:pPr>
      <w:bookmarkStart w:id="53" w:name="_Toc17904"/>
      <w:r>
        <w:rPr>
          <w:rFonts w:hint="eastAsia" w:ascii="Times New Roman" w:hAnsi="Times New Roman"/>
          <w:shd w:val="clear" w:color="auto" w:fill="auto"/>
          <w:lang w:val="en-US" w:eastAsia="zh-CN"/>
        </w:rPr>
        <w:t>检索增强技术应用案例</w:t>
      </w:r>
      <w:bookmarkEnd w:id="53"/>
    </w:p>
    <w:p w14:paraId="059AFAC8">
      <w:pPr>
        <w:widowControl w:val="0"/>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宋体" w:cs="Times New Roman"/>
          <w:kern w:val="2"/>
          <w:sz w:val="24"/>
          <w:szCs w:val="22"/>
          <w:shd w:val="clear" w:color="auto" w:fill="auto"/>
          <w:lang w:val="en-US" w:eastAsia="zh-CN" w:bidi="ar-SA"/>
        </w:rPr>
        <w:t>检索增强技术往往作为一种提高生成</w:t>
      </w:r>
      <w:r>
        <w:rPr>
          <w:rFonts w:hint="eastAsia" w:ascii="Times New Roman" w:hAnsi="Times New Roman" w:cs="Times New Roman"/>
          <w:kern w:val="2"/>
          <w:sz w:val="24"/>
          <w:szCs w:val="22"/>
          <w:shd w:val="clear" w:color="auto" w:fill="auto"/>
          <w:lang w:val="en-US" w:eastAsia="zh-CN" w:bidi="ar-SA"/>
        </w:rPr>
        <w:t>式</w:t>
      </w:r>
      <w:r>
        <w:rPr>
          <w:rFonts w:hint="eastAsia" w:ascii="Times New Roman" w:hAnsi="Times New Roman" w:eastAsia="宋体" w:cs="Times New Roman"/>
          <w:kern w:val="2"/>
          <w:sz w:val="24"/>
          <w:szCs w:val="22"/>
          <w:shd w:val="clear" w:color="auto" w:fill="auto"/>
          <w:lang w:val="en-US" w:eastAsia="zh-CN" w:bidi="ar-SA"/>
        </w:rPr>
        <w:t>任务表现的良好</w:t>
      </w:r>
      <w:r>
        <w:rPr>
          <w:rFonts w:hint="eastAsia" w:ascii="Times New Roman" w:hAnsi="Times New Roman" w:cs="Times New Roman"/>
          <w:kern w:val="2"/>
          <w:sz w:val="24"/>
          <w:szCs w:val="22"/>
          <w:shd w:val="clear" w:color="auto" w:fill="auto"/>
          <w:lang w:val="en-US" w:eastAsia="zh-CN" w:bidi="ar-SA"/>
        </w:rPr>
        <w:t>方式</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Khandelwal</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_Ref2111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54</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等人针对语言模型中</w:t>
      </w:r>
      <w:r>
        <w:rPr>
          <w:rFonts w:hint="eastAsia" w:ascii="Times New Roman" w:hAnsi="Times New Roman" w:eastAsia="Times New Roman" w:cs="Times New Roman"/>
          <w:kern w:val="2"/>
          <w:sz w:val="24"/>
          <w:szCs w:val="22"/>
          <w:shd w:val="clear" w:color="auto" w:fill="auto"/>
          <w:lang w:val="en-US" w:eastAsia="zh-CN" w:bidi="ar-SA"/>
        </w:rPr>
        <w:t>next</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token</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prediction</w:t>
      </w:r>
      <w:r>
        <w:rPr>
          <w:rFonts w:hint="eastAsia" w:ascii="Times New Roman" w:hAnsi="Times New Roman" w:eastAsia="宋体" w:cs="Times New Roman"/>
          <w:kern w:val="2"/>
          <w:sz w:val="24"/>
          <w:szCs w:val="22"/>
          <w:shd w:val="clear" w:color="auto" w:fill="auto"/>
          <w:lang w:val="en-US" w:eastAsia="zh-CN" w:bidi="ar-SA"/>
        </w:rPr>
        <w:t>的任务引入了一种</w:t>
      </w:r>
      <w:r>
        <w:rPr>
          <w:rFonts w:hint="eastAsia" w:ascii="Times New Roman" w:hAnsi="Times New Roman" w:eastAsia="Times New Roman" w:cs="Times New Roman"/>
          <w:kern w:val="2"/>
          <w:sz w:val="24"/>
          <w:szCs w:val="22"/>
          <w:shd w:val="clear" w:color="auto" w:fill="auto"/>
          <w:lang w:val="en-US" w:eastAsia="zh-CN" w:bidi="ar-SA"/>
        </w:rPr>
        <w:t>kNN</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LM</w:t>
      </w:r>
      <w:r>
        <w:rPr>
          <w:rFonts w:hint="eastAsia" w:ascii="Times New Roman" w:hAnsi="Times New Roman" w:eastAsia="宋体" w:cs="Times New Roman"/>
          <w:kern w:val="2"/>
          <w:sz w:val="24"/>
          <w:szCs w:val="22"/>
          <w:shd w:val="clear" w:color="auto" w:fill="auto"/>
          <w:lang w:val="en-US" w:eastAsia="zh-CN" w:bidi="ar-SA"/>
        </w:rPr>
        <w:t>的结构，它通过</w:t>
      </w:r>
      <w:r>
        <w:rPr>
          <w:rFonts w:hint="eastAsia" w:ascii="Times New Roman" w:hAnsi="Times New Roman" w:eastAsia="Times New Roman" w:cs="Times New Roman"/>
          <w:kern w:val="2"/>
          <w:sz w:val="24"/>
          <w:szCs w:val="22"/>
          <w:shd w:val="clear" w:color="auto" w:fill="auto"/>
          <w:lang w:val="en-US" w:eastAsia="zh-CN" w:bidi="ar-SA"/>
        </w:rPr>
        <w:t>k</w:t>
      </w:r>
      <w:r>
        <w:rPr>
          <w:rFonts w:hint="eastAsia" w:ascii="Times New Roman" w:hAnsi="Times New Roman" w:eastAsia="宋体" w:cs="Times New Roman"/>
          <w:kern w:val="2"/>
          <w:sz w:val="24"/>
          <w:szCs w:val="22"/>
          <w:shd w:val="clear" w:color="auto" w:fill="auto"/>
          <w:lang w:val="en-US" w:eastAsia="zh-CN" w:bidi="ar-SA"/>
        </w:rPr>
        <w:t>近邻</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kNN</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模型线性插值来扩展预训练的语言模型。根据预训练</w:t>
      </w:r>
      <w:r>
        <w:rPr>
          <w:rFonts w:hint="eastAsia" w:ascii="Times New Roman" w:hAnsi="Times New Roman" w:cs="Times New Roman"/>
          <w:kern w:val="2"/>
          <w:sz w:val="24"/>
          <w:szCs w:val="22"/>
          <w:shd w:val="clear" w:color="auto" w:fill="auto"/>
          <w:lang w:val="en-US" w:eastAsia="zh-CN" w:bidi="ar-SA"/>
        </w:rPr>
        <w:t>语言模型</w:t>
      </w:r>
      <w:r>
        <w:rPr>
          <w:rFonts w:hint="eastAsia" w:ascii="Times New Roman" w:hAnsi="Times New Roman" w:eastAsia="宋体" w:cs="Times New Roman"/>
          <w:kern w:val="2"/>
          <w:sz w:val="24"/>
          <w:szCs w:val="22"/>
          <w:shd w:val="clear" w:color="auto" w:fill="auto"/>
          <w:lang w:val="en-US" w:eastAsia="zh-CN" w:bidi="ar-SA"/>
        </w:rPr>
        <w:t>嵌入空间中的距离计算最近邻。检索回的结果</w:t>
      </w:r>
      <w:r>
        <w:rPr>
          <w:rFonts w:hint="eastAsia" w:ascii="Times New Roman" w:hAnsi="Times New Roman" w:cs="Times New Roman"/>
          <w:kern w:val="2"/>
          <w:sz w:val="24"/>
          <w:szCs w:val="22"/>
          <w:shd w:val="clear" w:color="auto" w:fill="auto"/>
          <w:lang w:val="en-US" w:eastAsia="zh-CN" w:bidi="ar-SA"/>
        </w:rPr>
        <w:t>被</w:t>
      </w:r>
      <w:r>
        <w:rPr>
          <w:rFonts w:hint="eastAsia" w:ascii="Times New Roman" w:hAnsi="Times New Roman" w:eastAsia="宋体" w:cs="Times New Roman"/>
          <w:kern w:val="2"/>
          <w:sz w:val="24"/>
          <w:szCs w:val="22"/>
          <w:shd w:val="clear" w:color="auto" w:fill="auto"/>
          <w:lang w:val="en-US" w:eastAsia="zh-CN" w:bidi="ar-SA"/>
        </w:rPr>
        <w:t>应用到一个强大的</w:t>
      </w:r>
      <w:r>
        <w:rPr>
          <w:rFonts w:hint="eastAsia" w:ascii="Times New Roman" w:hAnsi="Times New Roman" w:cs="Times New Roman"/>
          <w:kern w:val="2"/>
          <w:sz w:val="24"/>
          <w:szCs w:val="22"/>
          <w:shd w:val="clear" w:color="auto" w:fill="auto"/>
          <w:lang w:val="en-US" w:eastAsia="zh-CN" w:bidi="ar-SA"/>
        </w:rPr>
        <w:t>语言模型</w:t>
      </w:r>
      <w:r>
        <w:rPr>
          <w:rFonts w:hint="eastAsia" w:ascii="Times New Roman" w:hAnsi="Times New Roman" w:eastAsia="宋体" w:cs="Times New Roman"/>
          <w:kern w:val="2"/>
          <w:sz w:val="24"/>
          <w:szCs w:val="22"/>
          <w:shd w:val="clear" w:color="auto" w:fill="auto"/>
          <w:lang w:val="en-US" w:eastAsia="zh-CN" w:bidi="ar-SA"/>
        </w:rPr>
        <w:t>上，从而实现不用任何训练的情况下降低模型困惑度的效果。</w:t>
      </w:r>
    </w:p>
    <w:p w14:paraId="524EF125">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bookmarkStart w:id="54" w:name="OLE_LINK60"/>
      <w:r>
        <w:rPr>
          <w:rFonts w:hint="default" w:ascii="Times New Roman" w:hAnsi="Times New Roman" w:eastAsia="宋体" w:cs="Times New Roman"/>
          <w:kern w:val="2"/>
          <w:sz w:val="24"/>
          <w:szCs w:val="22"/>
          <w:shd w:val="clear" w:color="auto" w:fill="auto"/>
          <w:lang w:val="en-US" w:eastAsia="zh-CN" w:bidi="ar-SA"/>
        </w:rPr>
        <w:t>开放域问答和机器阅读理解</w:t>
      </w:r>
      <w:r>
        <w:rPr>
          <w:rFonts w:hint="eastAsia" w:ascii="Times New Roman" w:hAnsi="Times New Roman" w:eastAsia="宋体" w:cs="Times New Roman"/>
          <w:kern w:val="2"/>
          <w:sz w:val="24"/>
          <w:szCs w:val="22"/>
          <w:shd w:val="clear" w:color="auto" w:fill="auto"/>
          <w:lang w:val="en-US" w:eastAsia="zh-CN" w:bidi="ar-SA"/>
        </w:rPr>
        <w:t>也是</w:t>
      </w:r>
      <w:r>
        <w:rPr>
          <w:rFonts w:hint="default" w:ascii="Times New Roman" w:hAnsi="Times New Roman" w:eastAsia="宋体" w:cs="Times New Roman"/>
          <w:kern w:val="2"/>
          <w:sz w:val="24"/>
          <w:szCs w:val="22"/>
          <w:shd w:val="clear" w:color="auto" w:fill="auto"/>
          <w:lang w:val="en-US" w:eastAsia="zh-CN" w:bidi="ar-SA"/>
        </w:rPr>
        <w:t>检索方法</w:t>
      </w:r>
      <w:r>
        <w:rPr>
          <w:rFonts w:hint="eastAsia" w:ascii="Times New Roman" w:hAnsi="Times New Roman" w:cs="Times New Roman"/>
          <w:kern w:val="2"/>
          <w:sz w:val="24"/>
          <w:szCs w:val="22"/>
          <w:shd w:val="clear" w:color="auto" w:fill="auto"/>
          <w:lang w:val="en-US" w:eastAsia="zh-CN" w:bidi="ar-SA"/>
        </w:rPr>
        <w:t>经常使用的研究领域。</w:t>
      </w:r>
      <w:r>
        <w:rPr>
          <w:rFonts w:hint="eastAsia" w:ascii="Times New Roman" w:hAnsi="Times New Roman" w:eastAsia="宋体" w:cs="Times New Roman"/>
          <w:kern w:val="2"/>
          <w:sz w:val="24"/>
          <w:szCs w:val="22"/>
          <w:shd w:val="clear" w:color="auto" w:fill="auto"/>
          <w:lang w:val="en-US" w:eastAsia="zh-CN" w:bidi="ar-SA"/>
        </w:rPr>
        <w:t>陈丹琦</w:t>
      </w:r>
      <w:r>
        <w:rPr>
          <w:rFonts w:hint="eastAsia" w:ascii="Times New Roman" w:hAnsi="Times New Roman" w:eastAsia="Times New Roman" w:cs="Times New Roman"/>
          <w:kern w:val="2"/>
          <w:sz w:val="24"/>
          <w:szCs w:val="22"/>
          <w:shd w:val="clear" w:color="auto" w:fill="auto"/>
          <w:lang w:val="en-US" w:eastAsia="zh-CN" w:bidi="ar-SA"/>
        </w:rPr>
        <w:t>17</w:t>
      </w:r>
      <w:r>
        <w:rPr>
          <w:rFonts w:hint="eastAsia" w:ascii="Times New Roman" w:hAnsi="Times New Roman" w:eastAsia="宋体" w:cs="Times New Roman"/>
          <w:kern w:val="2"/>
          <w:sz w:val="24"/>
          <w:szCs w:val="22"/>
          <w:shd w:val="clear" w:color="auto" w:fill="auto"/>
          <w:lang w:val="en-US" w:eastAsia="zh-CN" w:bidi="ar-SA"/>
        </w:rPr>
        <w:t>年的工作中</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_Ref2141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36</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，将基于检索增强的此类任务</w:t>
      </w:r>
      <w:r>
        <w:rPr>
          <w:rFonts w:hint="default" w:ascii="Times New Roman" w:hAnsi="Times New Roman" w:eastAsia="宋体" w:cs="Times New Roman"/>
          <w:kern w:val="2"/>
          <w:sz w:val="24"/>
          <w:szCs w:val="22"/>
          <w:shd w:val="clear" w:color="auto" w:fill="auto"/>
          <w:lang w:val="en-US" w:eastAsia="zh-CN" w:bidi="ar-SA"/>
        </w:rPr>
        <w:t>系统分为两大块，</w:t>
      </w:r>
      <w:r>
        <w:rPr>
          <w:rFonts w:hint="eastAsia" w:ascii="Times New Roman" w:hAnsi="Times New Roman" w:eastAsia="宋体" w:cs="Times New Roman"/>
          <w:kern w:val="2"/>
          <w:sz w:val="24"/>
          <w:szCs w:val="22"/>
          <w:shd w:val="clear" w:color="auto" w:fill="auto"/>
          <w:lang w:val="en-US" w:eastAsia="zh-CN" w:bidi="ar-SA"/>
        </w:rPr>
        <w:t>对给</w:t>
      </w:r>
      <w:r>
        <w:rPr>
          <w:rFonts w:hint="default" w:ascii="Times New Roman" w:hAnsi="Times New Roman" w:eastAsia="宋体" w:cs="Times New Roman"/>
          <w:kern w:val="2"/>
          <w:sz w:val="24"/>
          <w:szCs w:val="22"/>
          <w:shd w:val="clear" w:color="auto" w:fill="auto"/>
          <w:lang w:val="en-US" w:eastAsia="zh-CN" w:bidi="ar-SA"/>
        </w:rPr>
        <w:t>定的问题，</w:t>
      </w:r>
      <w:r>
        <w:rPr>
          <w:rFonts w:hint="eastAsia" w:ascii="Times New Roman" w:hAnsi="Times New Roman" w:cs="Times New Roman"/>
          <w:kern w:val="2"/>
          <w:sz w:val="24"/>
          <w:szCs w:val="22"/>
          <w:shd w:val="clear" w:color="auto" w:fill="auto"/>
          <w:lang w:val="en-US" w:eastAsia="zh-CN" w:bidi="ar-SA"/>
        </w:rPr>
        <w:t>文档检索器</w:t>
      </w:r>
      <w:r>
        <w:rPr>
          <w:rFonts w:hint="default" w:ascii="Times New Roman" w:hAnsi="Times New Roman" w:eastAsia="宋体" w:cs="Times New Roman"/>
          <w:kern w:val="2"/>
          <w:sz w:val="24"/>
          <w:szCs w:val="22"/>
          <w:shd w:val="clear" w:color="auto" w:fill="auto"/>
          <w:lang w:val="en-US" w:eastAsia="zh-CN" w:bidi="ar-SA"/>
        </w:rPr>
        <w:t>从所有维基百科文章中检索</w:t>
      </w:r>
      <w:r>
        <w:rPr>
          <w:rFonts w:hint="eastAsia" w:ascii="Times New Roman" w:hAnsi="Times New Roman" w:cs="Times New Roman"/>
          <w:kern w:val="2"/>
          <w:sz w:val="24"/>
          <w:szCs w:val="22"/>
          <w:shd w:val="clear" w:color="auto" w:fill="auto"/>
          <w:lang w:val="en-US" w:eastAsia="zh-CN" w:bidi="ar-SA"/>
        </w:rPr>
        <w:t>对应的信息</w:t>
      </w:r>
      <w:r>
        <w:rPr>
          <w:rFonts w:hint="default" w:ascii="Times New Roman" w:hAnsi="Times New Roman" w:eastAsia="宋体" w:cs="Times New Roman"/>
          <w:kern w:val="2"/>
          <w:sz w:val="24"/>
          <w:szCs w:val="22"/>
          <w:shd w:val="clear" w:color="auto" w:fill="auto"/>
          <w:lang w:val="en-US" w:eastAsia="zh-CN" w:bidi="ar-SA"/>
        </w:rPr>
        <w:t>；检索到</w:t>
      </w:r>
      <w:r>
        <w:rPr>
          <w:rFonts w:hint="eastAsia" w:ascii="Times New Roman" w:hAnsi="Times New Roman" w:cs="Times New Roman"/>
          <w:kern w:val="2"/>
          <w:sz w:val="24"/>
          <w:szCs w:val="22"/>
          <w:shd w:val="clear" w:color="auto" w:fill="auto"/>
          <w:lang w:val="en-US" w:eastAsia="zh-CN" w:bidi="ar-SA"/>
        </w:rPr>
        <w:t>的</w:t>
      </w:r>
      <w:r>
        <w:rPr>
          <w:rFonts w:hint="default" w:ascii="Times New Roman" w:hAnsi="Times New Roman" w:eastAsia="宋体" w:cs="Times New Roman"/>
          <w:kern w:val="2"/>
          <w:sz w:val="24"/>
          <w:szCs w:val="22"/>
          <w:shd w:val="clear" w:color="auto" w:fill="auto"/>
          <w:lang w:val="en-US" w:eastAsia="zh-CN" w:bidi="ar-SA"/>
        </w:rPr>
        <w:t>文章</w:t>
      </w:r>
      <w:r>
        <w:rPr>
          <w:rFonts w:hint="eastAsia" w:ascii="Times New Roman" w:hAnsi="Times New Roman" w:cs="Times New Roman"/>
          <w:kern w:val="2"/>
          <w:sz w:val="24"/>
          <w:szCs w:val="22"/>
          <w:shd w:val="clear" w:color="auto" w:fill="auto"/>
          <w:lang w:val="en-US" w:eastAsia="zh-CN" w:bidi="ar-SA"/>
        </w:rPr>
        <w:t>会被</w:t>
      </w:r>
      <w:r>
        <w:rPr>
          <w:rFonts w:hint="default" w:ascii="Times New Roman" w:hAnsi="Times New Roman" w:eastAsia="宋体" w:cs="Times New Roman"/>
          <w:kern w:val="2"/>
          <w:sz w:val="24"/>
          <w:szCs w:val="22"/>
          <w:shd w:val="clear" w:color="auto" w:fill="auto"/>
          <w:lang w:val="en-US" w:eastAsia="zh-CN" w:bidi="ar-SA"/>
        </w:rPr>
        <w:t>切分</w:t>
      </w:r>
      <w:r>
        <w:rPr>
          <w:rFonts w:hint="eastAsia" w:ascii="Times New Roman" w:hAnsi="Times New Roman" w:cs="Times New Roman"/>
          <w:kern w:val="2"/>
          <w:sz w:val="24"/>
          <w:szCs w:val="22"/>
          <w:shd w:val="clear" w:color="auto" w:fill="auto"/>
          <w:lang w:val="en-US" w:eastAsia="zh-CN" w:bidi="ar-SA"/>
        </w:rPr>
        <w:t>为</w:t>
      </w:r>
      <w:r>
        <w:rPr>
          <w:rFonts w:hint="default" w:ascii="Times New Roman" w:hAnsi="Times New Roman" w:eastAsia="宋体" w:cs="Times New Roman"/>
          <w:kern w:val="2"/>
          <w:sz w:val="24"/>
          <w:szCs w:val="22"/>
          <w:shd w:val="clear" w:color="auto" w:fill="auto"/>
          <w:lang w:val="en-US" w:eastAsia="zh-CN" w:bidi="ar-SA"/>
        </w:rPr>
        <w:t>段落，</w:t>
      </w:r>
      <w:r>
        <w:rPr>
          <w:rFonts w:hint="eastAsia" w:ascii="Times New Roman" w:hAnsi="Times New Roman" w:cs="Times New Roman"/>
          <w:kern w:val="2"/>
          <w:sz w:val="24"/>
          <w:szCs w:val="22"/>
          <w:shd w:val="clear" w:color="auto" w:fill="auto"/>
          <w:lang w:val="en-US" w:eastAsia="zh-CN" w:bidi="ar-SA"/>
        </w:rPr>
        <w:t>文档阅读器</w:t>
      </w:r>
      <w:r>
        <w:rPr>
          <w:rFonts w:hint="default" w:ascii="Times New Roman" w:hAnsi="Times New Roman" w:eastAsia="宋体" w:cs="Times New Roman"/>
          <w:kern w:val="2"/>
          <w:sz w:val="24"/>
          <w:szCs w:val="22"/>
          <w:shd w:val="clear" w:color="auto" w:fill="auto"/>
          <w:lang w:val="en-US" w:eastAsia="zh-CN" w:bidi="ar-SA"/>
        </w:rPr>
        <w:t>的模块</w:t>
      </w:r>
      <w:r>
        <w:rPr>
          <w:rFonts w:hint="eastAsia" w:ascii="Times New Roman" w:hAnsi="Times New Roman" w:cs="Times New Roman"/>
          <w:kern w:val="2"/>
          <w:sz w:val="24"/>
          <w:szCs w:val="22"/>
          <w:shd w:val="clear" w:color="auto" w:fill="auto"/>
          <w:lang w:val="en-US" w:eastAsia="zh-CN" w:bidi="ar-SA"/>
        </w:rPr>
        <w:t>会</w:t>
      </w:r>
      <w:r>
        <w:rPr>
          <w:rFonts w:hint="default" w:ascii="Times New Roman" w:hAnsi="Times New Roman" w:eastAsia="宋体" w:cs="Times New Roman"/>
          <w:kern w:val="2"/>
          <w:sz w:val="24"/>
          <w:szCs w:val="22"/>
          <w:shd w:val="clear" w:color="auto" w:fill="auto"/>
          <w:lang w:val="en-US" w:eastAsia="zh-CN" w:bidi="ar-SA"/>
        </w:rPr>
        <w:t>在段落中预测答案位置并给出分数。</w:t>
      </w:r>
      <w:r>
        <w:rPr>
          <w:rFonts w:hint="eastAsia" w:ascii="Times New Roman" w:hAnsi="Times New Roman" w:eastAsia="宋体" w:cs="Times New Roman"/>
          <w:kern w:val="2"/>
          <w:sz w:val="24"/>
          <w:szCs w:val="22"/>
          <w:shd w:val="clear" w:color="auto" w:fill="auto"/>
          <w:lang w:val="en-US" w:eastAsia="zh-CN" w:bidi="ar-SA"/>
        </w:rPr>
        <w:t>这一工作为后续的其他研究提供了基本的框架和思路。</w:t>
      </w:r>
    </w:p>
    <w:p w14:paraId="406ED821">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default" w:ascii="Times New Roman" w:hAnsi="Times New Roman" w:eastAsia="Times New Roman" w:cs="Times New Roman"/>
          <w:kern w:val="2"/>
          <w:sz w:val="24"/>
          <w:szCs w:val="22"/>
          <w:shd w:val="clear" w:color="auto" w:fill="auto"/>
          <w:lang w:val="en-US" w:eastAsia="zh-CN" w:bidi="ar-SA"/>
        </w:rPr>
        <w:t>Karpukhi</w:t>
      </w:r>
      <w:r>
        <w:rPr>
          <w:rFonts w:hint="eastAsia" w:ascii="Times New Roman" w:hAnsi="Times New Roman" w:eastAsia="Times New Roman" w:cs="Times New Roman"/>
          <w:kern w:val="2"/>
          <w:sz w:val="24"/>
          <w:szCs w:val="22"/>
          <w:shd w:val="clear" w:color="auto" w:fill="auto"/>
          <w:lang w:val="en-US" w:eastAsia="zh-CN" w:bidi="ar-SA"/>
        </w:rPr>
        <w:t>n</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_Ref2180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55</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等人在开放领域问答中利用稠密的向量表示进行检索，而非传统的基于</w:t>
      </w:r>
      <w:r>
        <w:rPr>
          <w:rFonts w:hint="eastAsia" w:ascii="Times New Roman" w:hAnsi="Times New Roman" w:eastAsia="Times New Roman" w:cs="Times New Roman"/>
          <w:kern w:val="2"/>
          <w:sz w:val="24"/>
          <w:szCs w:val="22"/>
          <w:shd w:val="clear" w:color="auto" w:fill="auto"/>
          <w:lang w:val="en-US" w:eastAsia="zh-CN" w:bidi="ar-SA"/>
        </w:rPr>
        <w:t>token</w:t>
      </w:r>
      <w:r>
        <w:rPr>
          <w:rFonts w:hint="eastAsia" w:ascii="Times New Roman" w:hAnsi="Times New Roman" w:eastAsia="宋体" w:cs="Times New Roman"/>
          <w:kern w:val="2"/>
          <w:sz w:val="24"/>
          <w:szCs w:val="22"/>
          <w:shd w:val="clear" w:color="auto" w:fill="auto"/>
          <w:lang w:val="en-US" w:eastAsia="zh-CN" w:bidi="ar-SA"/>
        </w:rPr>
        <w:t>的</w:t>
      </w:r>
      <w:r>
        <w:rPr>
          <w:rFonts w:hint="eastAsia" w:ascii="Times New Roman" w:hAnsi="Times New Roman" w:eastAsia="Times New Roman" w:cs="Times New Roman"/>
          <w:kern w:val="2"/>
          <w:sz w:val="24"/>
          <w:szCs w:val="22"/>
          <w:shd w:val="clear" w:color="auto" w:fill="auto"/>
          <w:lang w:val="en-US" w:eastAsia="zh-CN" w:bidi="ar-SA"/>
        </w:rPr>
        <w:t>TF</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IDF</w:t>
      </w:r>
      <w:r>
        <w:rPr>
          <w:rFonts w:hint="eastAsia" w:ascii="Times New Roman" w:hAnsi="Times New Roman" w:eastAsia="宋体" w:cs="Times New Roman"/>
          <w:kern w:val="2"/>
          <w:sz w:val="24"/>
          <w:szCs w:val="22"/>
          <w:shd w:val="clear" w:color="auto" w:fill="auto"/>
          <w:lang w:val="en-US" w:eastAsia="zh-CN" w:bidi="ar-SA"/>
        </w:rPr>
        <w:t>或</w:t>
      </w:r>
      <w:r>
        <w:rPr>
          <w:rFonts w:hint="eastAsia" w:ascii="Times New Roman" w:hAnsi="Times New Roman" w:eastAsia="Times New Roman" w:cs="Times New Roman"/>
          <w:kern w:val="2"/>
          <w:sz w:val="24"/>
          <w:szCs w:val="22"/>
          <w:shd w:val="clear" w:color="auto" w:fill="auto"/>
          <w:lang w:val="en-US" w:eastAsia="zh-CN" w:bidi="ar-SA"/>
        </w:rPr>
        <w:t>BM25</w:t>
      </w:r>
      <w:r>
        <w:rPr>
          <w:rFonts w:hint="eastAsia" w:ascii="Times New Roman" w:hAnsi="Times New Roman" w:eastAsia="宋体" w:cs="Times New Roman"/>
          <w:kern w:val="2"/>
          <w:sz w:val="24"/>
          <w:szCs w:val="22"/>
          <w:shd w:val="clear" w:color="auto" w:fill="auto"/>
          <w:lang w:val="en-US" w:eastAsia="zh-CN" w:bidi="ar-SA"/>
        </w:rPr>
        <w:t>方法。他们的工作表明</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检索可以实际地使用</w:t>
      </w:r>
      <w:r>
        <w:rPr>
          <w:rFonts w:hint="eastAsia" w:ascii="Times New Roman" w:hAnsi="Times New Roman" w:cs="Times New Roman"/>
          <w:kern w:val="2"/>
          <w:sz w:val="24"/>
          <w:szCs w:val="22"/>
          <w:shd w:val="clear" w:color="auto" w:fill="auto"/>
          <w:lang w:val="en-US" w:eastAsia="zh-CN" w:bidi="ar-SA"/>
        </w:rPr>
        <w:t>稠密</w:t>
      </w:r>
      <w:r>
        <w:rPr>
          <w:rFonts w:hint="eastAsia" w:ascii="Times New Roman" w:hAnsi="Times New Roman" w:eastAsia="宋体" w:cs="Times New Roman"/>
          <w:kern w:val="2"/>
          <w:sz w:val="24"/>
          <w:szCs w:val="22"/>
          <w:shd w:val="clear" w:color="auto" w:fill="auto"/>
          <w:lang w:val="en-US" w:eastAsia="zh-CN" w:bidi="ar-SA"/>
        </w:rPr>
        <w:t>向量表示来实现，其中嵌入向量</w:t>
      </w:r>
      <w:r>
        <w:rPr>
          <w:rFonts w:hint="eastAsia" w:ascii="Times New Roman" w:hAnsi="Times New Roman" w:cs="Times New Roman"/>
          <w:kern w:val="2"/>
          <w:sz w:val="24"/>
          <w:szCs w:val="22"/>
          <w:shd w:val="clear" w:color="auto" w:fill="auto"/>
          <w:lang w:val="en-US" w:eastAsia="zh-CN" w:bidi="ar-SA"/>
        </w:rPr>
        <w:t>的获得基于</w:t>
      </w:r>
      <w:r>
        <w:rPr>
          <w:rFonts w:hint="eastAsia" w:ascii="Times New Roman" w:hAnsi="Times New Roman" w:eastAsia="宋体" w:cs="Times New Roman"/>
          <w:kern w:val="2"/>
          <w:sz w:val="24"/>
          <w:szCs w:val="22"/>
          <w:shd w:val="clear" w:color="auto" w:fill="auto"/>
          <w:lang w:val="en-US" w:eastAsia="zh-CN" w:bidi="ar-SA"/>
        </w:rPr>
        <w:t>一个简单的双编码器框架</w:t>
      </w:r>
      <w:r>
        <w:rPr>
          <w:rFonts w:hint="eastAsia" w:ascii="Times New Roman" w:hAnsi="Times New Roman" w:cs="Times New Roman"/>
          <w:kern w:val="2"/>
          <w:sz w:val="24"/>
          <w:szCs w:val="22"/>
          <w:shd w:val="clear" w:color="auto" w:fill="auto"/>
          <w:lang w:val="en-US" w:eastAsia="zh-CN" w:bidi="ar-SA"/>
        </w:rPr>
        <w:t>，并</w:t>
      </w:r>
      <w:r>
        <w:rPr>
          <w:rFonts w:hint="eastAsia" w:ascii="Times New Roman" w:hAnsi="Times New Roman" w:eastAsia="宋体" w:cs="Times New Roman"/>
          <w:kern w:val="2"/>
          <w:sz w:val="24"/>
          <w:szCs w:val="22"/>
          <w:shd w:val="clear" w:color="auto" w:fill="auto"/>
          <w:lang w:val="en-US" w:eastAsia="zh-CN" w:bidi="ar-SA"/>
        </w:rPr>
        <w:t>从少量的问题和段落中学习</w:t>
      </w:r>
      <w:r>
        <w:rPr>
          <w:rFonts w:hint="eastAsia" w:ascii="Times New Roman" w:hAnsi="Times New Roman" w:cs="Times New Roman"/>
          <w:kern w:val="2"/>
          <w:sz w:val="24"/>
          <w:szCs w:val="22"/>
          <w:shd w:val="clear" w:color="auto" w:fill="auto"/>
          <w:lang w:val="en-US" w:eastAsia="zh-CN" w:bidi="ar-SA"/>
        </w:rPr>
        <w:t>。</w:t>
      </w:r>
      <w:r>
        <w:rPr>
          <w:rFonts w:hint="default" w:ascii="Times New Roman" w:hAnsi="Times New Roman" w:eastAsia="Times New Roman" w:cs="Times New Roman"/>
          <w:kern w:val="2"/>
          <w:sz w:val="24"/>
          <w:szCs w:val="22"/>
          <w:shd w:val="clear" w:color="auto" w:fill="auto"/>
          <w:lang w:val="en-US" w:eastAsia="zh-CN" w:bidi="ar-SA"/>
        </w:rPr>
        <w:t>REALM</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_Ref3519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56</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作者认为，</w:t>
      </w:r>
      <w:r>
        <w:rPr>
          <w:rFonts w:hint="default" w:ascii="Times New Roman" w:hAnsi="Times New Roman" w:eastAsia="宋体" w:cs="Times New Roman"/>
          <w:kern w:val="2"/>
          <w:sz w:val="24"/>
          <w:szCs w:val="22"/>
          <w:shd w:val="clear" w:color="auto" w:fill="auto"/>
          <w:lang w:val="en-US" w:eastAsia="zh-CN" w:bidi="ar-SA"/>
        </w:rPr>
        <w:t>传统的完全依赖于模型内部权重</w:t>
      </w:r>
      <w:r>
        <w:rPr>
          <w:rFonts w:hint="eastAsia" w:ascii="Times New Roman" w:hAnsi="Times New Roman" w:cs="Times New Roman"/>
          <w:kern w:val="2"/>
          <w:sz w:val="24"/>
          <w:szCs w:val="22"/>
          <w:shd w:val="clear" w:color="auto" w:fill="auto"/>
          <w:lang w:val="en-US" w:eastAsia="zh-CN" w:bidi="ar-SA"/>
        </w:rPr>
        <w:t>进行</w:t>
      </w:r>
      <w:r>
        <w:rPr>
          <w:rFonts w:hint="default" w:ascii="Times New Roman" w:hAnsi="Times New Roman" w:eastAsia="宋体" w:cs="Times New Roman"/>
          <w:kern w:val="2"/>
          <w:sz w:val="24"/>
          <w:szCs w:val="22"/>
          <w:shd w:val="clear" w:color="auto" w:fill="auto"/>
          <w:lang w:val="en-US" w:eastAsia="zh-CN" w:bidi="ar-SA"/>
        </w:rPr>
        <w:t>知识</w:t>
      </w:r>
      <w:r>
        <w:rPr>
          <w:rFonts w:hint="eastAsia" w:ascii="Times New Roman" w:hAnsi="Times New Roman" w:cs="Times New Roman"/>
          <w:kern w:val="2"/>
          <w:sz w:val="24"/>
          <w:szCs w:val="22"/>
          <w:shd w:val="clear" w:color="auto" w:fill="auto"/>
          <w:lang w:val="en-US" w:eastAsia="zh-CN" w:bidi="ar-SA"/>
        </w:rPr>
        <w:t>下学习</w:t>
      </w:r>
      <w:r>
        <w:rPr>
          <w:rFonts w:hint="default" w:ascii="Times New Roman" w:hAnsi="Times New Roman" w:eastAsia="宋体" w:cs="Times New Roman"/>
          <w:kern w:val="2"/>
          <w:sz w:val="24"/>
          <w:szCs w:val="22"/>
          <w:shd w:val="clear" w:color="auto" w:fill="auto"/>
          <w:lang w:val="en-US" w:eastAsia="zh-CN" w:bidi="ar-SA"/>
        </w:rPr>
        <w:t>是一种非常低效率的做法，正确的做法是让模型学会找</w:t>
      </w:r>
      <w:r>
        <w:rPr>
          <w:rFonts w:hint="eastAsia" w:ascii="Times New Roman" w:hAnsi="Times New Roman" w:eastAsia="宋体" w:cs="Times New Roman"/>
          <w:kern w:val="2"/>
          <w:sz w:val="24"/>
          <w:szCs w:val="22"/>
          <w:shd w:val="clear" w:color="auto" w:fill="auto"/>
          <w:lang w:val="en-US" w:eastAsia="zh-CN" w:bidi="ar-SA"/>
        </w:rPr>
        <w:t>和</w:t>
      </w:r>
      <w:r>
        <w:rPr>
          <w:rFonts w:hint="default" w:ascii="Times New Roman" w:hAnsi="Times New Roman" w:eastAsia="宋体" w:cs="Times New Roman"/>
          <w:kern w:val="2"/>
          <w:sz w:val="24"/>
          <w:szCs w:val="22"/>
          <w:shd w:val="clear" w:color="auto" w:fill="auto"/>
          <w:lang w:val="en-US" w:eastAsia="zh-CN" w:bidi="ar-SA"/>
        </w:rPr>
        <w:t>理解。</w:t>
      </w:r>
      <w:r>
        <w:rPr>
          <w:rFonts w:hint="eastAsia" w:ascii="Times New Roman" w:hAnsi="Times New Roman" w:eastAsia="宋体" w:cs="Times New Roman"/>
          <w:kern w:val="2"/>
          <w:sz w:val="24"/>
          <w:szCs w:val="22"/>
          <w:shd w:val="clear" w:color="auto" w:fill="auto"/>
          <w:lang w:val="en-US" w:eastAsia="zh-CN" w:bidi="ar-SA"/>
        </w:rPr>
        <w:t>基于这一思路以及预训练模型的发展</w:t>
      </w:r>
      <w:r>
        <w:rPr>
          <w:rFonts w:hint="default" w:ascii="Times New Roman" w:hAnsi="Times New Roman" w:eastAsia="宋体" w:cs="Times New Roman"/>
          <w:kern w:val="2"/>
          <w:sz w:val="24"/>
          <w:szCs w:val="22"/>
          <w:shd w:val="clear" w:color="auto" w:fill="auto"/>
          <w:lang w:val="en-US" w:eastAsia="zh-CN" w:bidi="ar-SA"/>
        </w:rPr>
        <w:t>，他</w:t>
      </w:r>
      <w:r>
        <w:rPr>
          <w:rFonts w:hint="eastAsia" w:ascii="Times New Roman" w:hAnsi="Times New Roman" w:eastAsia="宋体" w:cs="Times New Roman"/>
          <w:kern w:val="2"/>
          <w:sz w:val="24"/>
          <w:szCs w:val="22"/>
          <w:shd w:val="clear" w:color="auto" w:fill="auto"/>
          <w:lang w:val="en-US" w:eastAsia="zh-CN" w:bidi="ar-SA"/>
        </w:rPr>
        <w:t>将这一过程分为了两个组件，</w:t>
      </w:r>
      <w:r>
        <w:rPr>
          <w:rFonts w:hint="eastAsia" w:ascii="Times New Roman" w:hAnsi="Times New Roman" w:cs="Times New Roman"/>
          <w:kern w:val="2"/>
          <w:sz w:val="24"/>
          <w:szCs w:val="22"/>
          <w:shd w:val="clear" w:color="auto" w:fill="auto"/>
          <w:lang w:val="en-US" w:eastAsia="zh-CN" w:bidi="ar-SA"/>
        </w:rPr>
        <w:t>检索器分别用</w:t>
      </w:r>
      <w:r>
        <w:rPr>
          <w:rFonts w:hint="eastAsia" w:ascii="Times New Roman" w:hAnsi="Times New Roman" w:eastAsia="Times New Roman" w:cs="Times New Roman"/>
          <w:kern w:val="2"/>
          <w:sz w:val="24"/>
          <w:szCs w:val="22"/>
          <w:shd w:val="clear" w:color="auto" w:fill="auto"/>
          <w:lang w:val="en-US" w:eastAsia="zh-CN" w:bidi="ar-SA"/>
        </w:rPr>
        <w:t>BERT</w:t>
      </w:r>
      <w:r>
        <w:rPr>
          <w:rFonts w:hint="eastAsia" w:ascii="Times New Roman" w:hAnsi="Times New Roman" w:eastAsia="宋体" w:cs="Times New Roman"/>
          <w:kern w:val="2"/>
          <w:sz w:val="24"/>
          <w:szCs w:val="22"/>
          <w:shd w:val="clear" w:color="auto" w:fill="auto"/>
          <w:lang w:val="en-US" w:eastAsia="zh-CN" w:bidi="ar-SA"/>
        </w:rPr>
        <w:t>获取</w:t>
      </w:r>
      <w:r>
        <w:rPr>
          <w:rFonts w:hint="eastAsia" w:ascii="Times New Roman" w:hAnsi="Times New Roman" w:cs="Times New Roman"/>
          <w:kern w:val="2"/>
          <w:sz w:val="24"/>
          <w:szCs w:val="22"/>
          <w:shd w:val="clear" w:color="auto" w:fill="auto"/>
          <w:lang w:val="en-US" w:eastAsia="zh-CN" w:bidi="ar-SA"/>
        </w:rPr>
        <w:t>查询</w:t>
      </w:r>
      <w:r>
        <w:rPr>
          <w:rFonts w:hint="eastAsia" w:ascii="Times New Roman" w:hAnsi="Times New Roman" w:eastAsia="宋体" w:cs="Times New Roman"/>
          <w:kern w:val="2"/>
          <w:sz w:val="24"/>
          <w:szCs w:val="22"/>
          <w:shd w:val="clear" w:color="auto" w:fill="auto"/>
          <w:lang w:val="en-US" w:eastAsia="zh-CN" w:bidi="ar-SA"/>
        </w:rPr>
        <w:t>和</w:t>
      </w:r>
      <w:r>
        <w:rPr>
          <w:rFonts w:hint="eastAsia" w:ascii="Times New Roman" w:hAnsi="Times New Roman" w:cs="Times New Roman"/>
          <w:kern w:val="2"/>
          <w:sz w:val="24"/>
          <w:szCs w:val="22"/>
          <w:shd w:val="clear" w:color="auto" w:fill="auto"/>
          <w:lang w:val="en-US" w:eastAsia="zh-CN" w:bidi="ar-SA"/>
        </w:rPr>
        <w:t>文档的</w:t>
      </w:r>
      <w:r>
        <w:rPr>
          <w:rFonts w:hint="eastAsia" w:ascii="Times New Roman" w:hAnsi="Times New Roman" w:eastAsia="Times New Roman" w:cs="Times New Roman"/>
          <w:kern w:val="2"/>
          <w:sz w:val="24"/>
          <w:szCs w:val="22"/>
          <w:shd w:val="clear" w:color="auto" w:fill="auto"/>
          <w:lang w:val="en-US" w:eastAsia="zh-CN" w:bidi="ar-SA"/>
        </w:rPr>
        <w:t>embedding</w:t>
      </w:r>
      <w:r>
        <w:rPr>
          <w:rFonts w:hint="eastAsia" w:ascii="Times New Roman" w:hAnsi="Times New Roman" w:cs="Times New Roman"/>
          <w:kern w:val="2"/>
          <w:sz w:val="24"/>
          <w:szCs w:val="22"/>
          <w:shd w:val="clear" w:color="auto" w:fill="auto"/>
          <w:lang w:val="en-US" w:eastAsia="zh-CN" w:bidi="ar-SA"/>
        </w:rPr>
        <w:t>，通过向量</w:t>
      </w:r>
      <w:r>
        <w:rPr>
          <w:rFonts w:hint="eastAsia" w:ascii="Times New Roman" w:hAnsi="Times New Roman" w:eastAsia="宋体" w:cs="Times New Roman"/>
          <w:kern w:val="2"/>
          <w:sz w:val="24"/>
          <w:szCs w:val="22"/>
          <w:shd w:val="clear" w:color="auto" w:fill="auto"/>
          <w:lang w:val="en-US" w:eastAsia="zh-CN" w:bidi="ar-SA"/>
        </w:rPr>
        <w:t>相似度</w:t>
      </w:r>
      <w:r>
        <w:rPr>
          <w:rFonts w:hint="eastAsia" w:ascii="Times New Roman" w:hAnsi="Times New Roman" w:cs="Times New Roman"/>
          <w:kern w:val="2"/>
          <w:sz w:val="24"/>
          <w:szCs w:val="22"/>
          <w:shd w:val="clear" w:color="auto" w:fill="auto"/>
          <w:lang w:val="en-US" w:eastAsia="zh-CN" w:bidi="ar-SA"/>
        </w:rPr>
        <w:t>计算</w:t>
      </w:r>
      <w:r>
        <w:rPr>
          <w:rFonts w:hint="eastAsia" w:ascii="Times New Roman" w:hAnsi="Times New Roman" w:eastAsia="宋体" w:cs="Times New Roman"/>
          <w:kern w:val="2"/>
          <w:sz w:val="24"/>
          <w:szCs w:val="22"/>
          <w:shd w:val="clear" w:color="auto" w:fill="auto"/>
          <w:lang w:val="en-US" w:eastAsia="zh-CN" w:bidi="ar-SA"/>
        </w:rPr>
        <w:t>后联合</w:t>
      </w:r>
      <w:r>
        <w:rPr>
          <w:rFonts w:hint="eastAsia" w:ascii="Times New Roman" w:hAnsi="Times New Roman" w:cs="Times New Roman"/>
          <w:kern w:val="2"/>
          <w:sz w:val="24"/>
          <w:szCs w:val="22"/>
          <w:shd w:val="clear" w:color="auto" w:fill="auto"/>
          <w:lang w:val="en-US" w:eastAsia="zh-CN" w:bidi="ar-SA"/>
        </w:rPr>
        <w:t>召回</w:t>
      </w:r>
      <w:r>
        <w:rPr>
          <w:rFonts w:hint="eastAsia" w:ascii="Times New Roman" w:hAnsi="Times New Roman" w:eastAsia="宋体" w:cs="Times New Roman"/>
          <w:kern w:val="2"/>
          <w:sz w:val="24"/>
          <w:szCs w:val="22"/>
          <w:shd w:val="clear" w:color="auto" w:fill="auto"/>
          <w:lang w:val="en-US" w:eastAsia="zh-CN" w:bidi="ar-SA"/>
        </w:rPr>
        <w:t>的知识以及原来的问题构成新的输入。</w:t>
      </w:r>
    </w:p>
    <w:p w14:paraId="2954742C">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宋体" w:cs="Times New Roman"/>
          <w:kern w:val="2"/>
          <w:sz w:val="24"/>
          <w:szCs w:val="22"/>
          <w:shd w:val="clear" w:color="auto" w:fill="auto"/>
          <w:lang w:val="en-US" w:eastAsia="zh-CN" w:bidi="ar-SA"/>
        </w:rPr>
        <w:t>上述提到的工作都是在训练之前引入知识，一些</w:t>
      </w:r>
      <w:r>
        <w:rPr>
          <w:rFonts w:hint="eastAsia" w:ascii="Times New Roman" w:hAnsi="Times New Roman" w:cs="Times New Roman"/>
          <w:kern w:val="2"/>
          <w:sz w:val="24"/>
          <w:szCs w:val="22"/>
          <w:shd w:val="clear" w:color="auto" w:fill="auto"/>
          <w:lang w:val="en-US" w:eastAsia="zh-CN" w:bidi="ar-SA"/>
        </w:rPr>
        <w:t>研究者</w:t>
      </w:r>
      <w:r>
        <w:rPr>
          <w:rFonts w:hint="eastAsia" w:ascii="Times New Roman" w:hAnsi="Times New Roman" w:eastAsia="宋体" w:cs="Times New Roman"/>
          <w:kern w:val="2"/>
          <w:sz w:val="24"/>
          <w:szCs w:val="22"/>
          <w:shd w:val="clear" w:color="auto" w:fill="auto"/>
          <w:lang w:val="en-US" w:eastAsia="zh-CN" w:bidi="ar-SA"/>
        </w:rPr>
        <w:t>发现，将检索到的知识</w:t>
      </w:r>
      <w:r>
        <w:rPr>
          <w:rFonts w:hint="eastAsia" w:ascii="Times New Roman" w:hAnsi="Times New Roman" w:cs="Times New Roman"/>
          <w:kern w:val="2"/>
          <w:sz w:val="24"/>
          <w:szCs w:val="22"/>
          <w:shd w:val="clear" w:color="auto" w:fill="auto"/>
          <w:lang w:val="en-US" w:eastAsia="zh-CN" w:bidi="ar-SA"/>
        </w:rPr>
        <w:t>引入</w:t>
      </w:r>
      <w:r>
        <w:rPr>
          <w:rFonts w:hint="eastAsia" w:ascii="Times New Roman" w:hAnsi="Times New Roman" w:eastAsia="宋体" w:cs="Times New Roman"/>
          <w:kern w:val="2"/>
          <w:sz w:val="24"/>
          <w:szCs w:val="22"/>
          <w:shd w:val="clear" w:color="auto" w:fill="auto"/>
          <w:lang w:val="en-US" w:eastAsia="zh-CN" w:bidi="ar-SA"/>
        </w:rPr>
        <w:t>模型训练过程中同样可以获得模型性能的提升。</w:t>
      </w:r>
    </w:p>
    <w:p w14:paraId="722C0F02">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Times New Roman" w:cs="Times New Roman"/>
          <w:kern w:val="2"/>
          <w:sz w:val="24"/>
          <w:szCs w:val="22"/>
          <w:shd w:val="clear" w:color="auto" w:fill="auto"/>
          <w:lang w:val="en-US" w:eastAsia="zh-CN" w:bidi="ar-SA"/>
        </w:rPr>
        <w:t>Wu</w:t>
      </w:r>
      <w:r>
        <w:rPr>
          <w:rFonts w:hint="eastAsia" w:ascii="Times New Roman" w:hAnsi="Times New Roman" w:eastAsia="宋体" w:cs="Times New Roman"/>
          <w:kern w:val="2"/>
          <w:sz w:val="24"/>
          <w:szCs w:val="22"/>
          <w:shd w:val="clear" w:color="auto" w:fill="auto"/>
          <w:lang w:val="en-US" w:eastAsia="zh-CN" w:bidi="ar-SA"/>
        </w:rPr>
        <w:t>等人认为，语言模型在获取新知识时通常需要进行训练或微调，这</w:t>
      </w:r>
      <w:r>
        <w:rPr>
          <w:rFonts w:hint="eastAsia" w:ascii="Times New Roman" w:hAnsi="Times New Roman" w:cs="Times New Roman"/>
          <w:kern w:val="2"/>
          <w:sz w:val="24"/>
          <w:szCs w:val="22"/>
          <w:shd w:val="clear" w:color="auto" w:fill="auto"/>
          <w:lang w:val="en-US" w:eastAsia="zh-CN" w:bidi="ar-SA"/>
        </w:rPr>
        <w:t>涉及模型权重的更新</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_Ref3577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57</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。基于语言模型可以在推理时简单地读取和记忆新数据从而立即获得新知识的假设，</w:t>
      </w:r>
      <w:r>
        <w:rPr>
          <w:rFonts w:hint="eastAsia" w:ascii="Times New Roman" w:hAnsi="Times New Roman" w:eastAsia="Times New Roman" w:cs="Times New Roman"/>
          <w:kern w:val="2"/>
          <w:sz w:val="24"/>
          <w:szCs w:val="22"/>
          <w:shd w:val="clear" w:color="auto" w:fill="auto"/>
          <w:lang w:val="en-US" w:eastAsia="zh-CN" w:bidi="ar-SA"/>
        </w:rPr>
        <w:t>Wu</w:t>
      </w:r>
      <w:r>
        <w:rPr>
          <w:rFonts w:hint="eastAsia" w:ascii="Times New Roman" w:hAnsi="Times New Roman" w:eastAsia="宋体" w:cs="Times New Roman"/>
          <w:kern w:val="2"/>
          <w:sz w:val="24"/>
          <w:szCs w:val="22"/>
          <w:shd w:val="clear" w:color="auto" w:fill="auto"/>
          <w:lang w:val="en-US" w:eastAsia="zh-CN" w:bidi="ar-SA"/>
        </w:rPr>
        <w:t>等人提出了</w:t>
      </w:r>
      <w:r>
        <w:rPr>
          <w:rFonts w:hint="eastAsia" w:ascii="Times New Roman" w:hAnsi="Times New Roman" w:eastAsia="Times New Roman" w:cs="Times New Roman"/>
          <w:kern w:val="2"/>
          <w:sz w:val="24"/>
          <w:szCs w:val="22"/>
          <w:shd w:val="clear" w:color="auto" w:fill="auto"/>
          <w:lang w:val="en-US" w:eastAsia="zh-CN" w:bidi="ar-SA"/>
        </w:rPr>
        <w:t>Memorizing</w:t>
      </w:r>
      <w:r>
        <w:rPr>
          <w:rFonts w:hint="eastAsia" w:ascii="Times New Roman" w:hAnsi="Times New Roman" w:eastAsia="宋体" w:cs="Times New Roman"/>
          <w:kern w:val="2"/>
          <w:sz w:val="24"/>
          <w:szCs w:val="22"/>
          <w:shd w:val="clear" w:color="auto" w:fill="auto"/>
          <w:lang w:val="en-US" w:eastAsia="zh-CN" w:bidi="ar-SA"/>
        </w:rPr>
        <w:t xml:space="preserve"> </w:t>
      </w:r>
      <w:r>
        <w:rPr>
          <w:rFonts w:hint="eastAsia" w:ascii="Times New Roman" w:hAnsi="Times New Roman" w:eastAsia="Times New Roman" w:cs="Times New Roman"/>
          <w:kern w:val="2"/>
          <w:sz w:val="24"/>
          <w:szCs w:val="22"/>
          <w:shd w:val="clear" w:color="auto" w:fill="auto"/>
          <w:lang w:val="en-US" w:eastAsia="zh-CN" w:bidi="ar-SA"/>
        </w:rPr>
        <w:t>Transformer</w:t>
      </w:r>
      <w:r>
        <w:rPr>
          <w:rFonts w:hint="eastAsia" w:ascii="Times New Roman" w:hAnsi="Times New Roman" w:eastAsia="宋体" w:cs="Times New Roman"/>
          <w:kern w:val="2"/>
          <w:sz w:val="24"/>
          <w:szCs w:val="22"/>
          <w:shd w:val="clear" w:color="auto" w:fill="auto"/>
          <w:lang w:val="en-US" w:eastAsia="zh-CN" w:bidi="ar-SA"/>
        </w:rPr>
        <w:t>，通过对最近</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键，值</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对的不可微分记忆的近似</w:t>
      </w:r>
      <w:r>
        <w:rPr>
          <w:rFonts w:hint="eastAsia" w:ascii="Times New Roman" w:hAnsi="Times New Roman" w:eastAsia="Times New Roman" w:cs="Times New Roman"/>
          <w:kern w:val="2"/>
          <w:sz w:val="24"/>
          <w:szCs w:val="22"/>
          <w:shd w:val="clear" w:color="auto" w:fill="auto"/>
          <w:lang w:val="en-US" w:eastAsia="zh-CN" w:bidi="ar-SA"/>
        </w:rPr>
        <w:t>kNN</w:t>
      </w:r>
      <w:r>
        <w:rPr>
          <w:rFonts w:hint="eastAsia" w:ascii="Times New Roman" w:hAnsi="Times New Roman" w:eastAsia="宋体" w:cs="Times New Roman"/>
          <w:kern w:val="2"/>
          <w:sz w:val="24"/>
          <w:szCs w:val="22"/>
          <w:shd w:val="clear" w:color="auto" w:fill="auto"/>
          <w:lang w:val="en-US" w:eastAsia="zh-CN" w:bidi="ar-SA"/>
        </w:rPr>
        <w:t>查找</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扩展语言模型，使其具有记忆过去输入的内部表示的能力。</w:t>
      </w:r>
    </w:p>
    <w:p w14:paraId="254B3260">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宋体" w:cs="Times New Roman"/>
          <w:kern w:val="2"/>
          <w:sz w:val="24"/>
          <w:szCs w:val="22"/>
          <w:shd w:val="clear" w:color="auto" w:fill="auto"/>
          <w:lang w:val="en-US" w:eastAsia="zh-CN" w:bidi="ar-SA"/>
        </w:rPr>
        <w:t>和</w:t>
      </w:r>
      <w:r>
        <w:rPr>
          <w:rFonts w:hint="eastAsia" w:ascii="Times New Roman" w:hAnsi="Times New Roman" w:eastAsia="Times New Roman" w:cs="Times New Roman"/>
          <w:kern w:val="2"/>
          <w:sz w:val="24"/>
          <w:szCs w:val="22"/>
          <w:shd w:val="clear" w:color="auto" w:fill="auto"/>
          <w:lang w:val="en-US" w:eastAsia="zh-CN" w:bidi="ar-SA"/>
        </w:rPr>
        <w:t>Wu</w:t>
      </w:r>
      <w:r>
        <w:rPr>
          <w:rFonts w:hint="eastAsia" w:ascii="Times New Roman" w:hAnsi="Times New Roman" w:eastAsia="宋体" w:cs="Times New Roman"/>
          <w:kern w:val="2"/>
          <w:sz w:val="24"/>
          <w:szCs w:val="22"/>
          <w:shd w:val="clear" w:color="auto" w:fill="auto"/>
          <w:lang w:val="en-US" w:eastAsia="zh-CN" w:bidi="ar-SA"/>
        </w:rPr>
        <w:t>的工作比较类似，</w:t>
      </w:r>
      <w:r>
        <w:rPr>
          <w:rFonts w:hint="eastAsia" w:ascii="Times New Roman" w:hAnsi="Times New Roman" w:eastAsia="Times New Roman" w:cs="Times New Roman"/>
          <w:kern w:val="2"/>
          <w:sz w:val="24"/>
          <w:szCs w:val="22"/>
          <w:shd w:val="clear" w:color="auto" w:fill="auto"/>
          <w:lang w:val="en-US" w:eastAsia="zh-CN" w:bidi="ar-SA"/>
        </w:rPr>
        <w:t>Borgeaud</w:t>
      </w:r>
      <w:r>
        <w:rPr>
          <w:rFonts w:hint="eastAsia" w:ascii="Times New Roman" w:hAnsi="Times New Roman" w:eastAsia="宋体" w:cs="Times New Roman"/>
          <w:kern w:val="2"/>
          <w:sz w:val="24"/>
          <w:szCs w:val="22"/>
          <w:shd w:val="clear" w:color="auto" w:fill="auto"/>
          <w:lang w:val="en-US" w:eastAsia="zh-CN" w:bidi="ar-SA"/>
        </w:rPr>
        <w:t>也利用检索的方式</w:t>
      </w:r>
      <w:r>
        <w:rPr>
          <w:rFonts w:hint="eastAsia" w:ascii="Times New Roman" w:hAnsi="Times New Roman" w:cs="Times New Roman"/>
          <w:kern w:val="2"/>
          <w:sz w:val="24"/>
          <w:szCs w:val="22"/>
          <w:shd w:val="clear" w:color="auto" w:fill="auto"/>
          <w:lang w:val="en-US" w:eastAsia="zh-CN" w:bidi="ar-SA"/>
        </w:rPr>
        <w:t>改进了</w:t>
      </w:r>
      <w:r>
        <w:rPr>
          <w:rFonts w:hint="eastAsia" w:ascii="Times New Roman" w:hAnsi="Times New Roman" w:eastAsia="Times New Roman" w:cs="Times New Roman"/>
          <w:kern w:val="2"/>
          <w:sz w:val="24"/>
          <w:szCs w:val="22"/>
          <w:shd w:val="clear" w:color="auto" w:fill="auto"/>
          <w:lang w:val="en-US" w:eastAsia="zh-CN" w:bidi="ar-SA"/>
        </w:rPr>
        <w:t>Transformer</w:t>
      </w:r>
      <w:r>
        <w:rPr>
          <w:rFonts w:hint="eastAsia" w:ascii="Times New Roman" w:hAnsi="Times New Roman" w:eastAsia="宋体" w:cs="Times New Roman"/>
          <w:kern w:val="2"/>
          <w:sz w:val="24"/>
          <w:szCs w:val="22"/>
          <w:shd w:val="clear" w:color="auto" w:fill="auto"/>
          <w:lang w:val="en-US" w:eastAsia="zh-CN" w:bidi="ar-SA"/>
        </w:rPr>
        <w:t>模型</w:t>
      </w:r>
      <w:r>
        <w:rPr>
          <w:rFonts w:hint="eastAsia" w:ascii="Times New Roman" w:hAnsi="Times New Roman" w:cs="Times New Roman"/>
          <w:kern w:val="2"/>
          <w:sz w:val="24"/>
          <w:szCs w:val="22"/>
          <w:shd w:val="clear" w:color="auto" w:fill="auto"/>
          <w:lang w:val="en-US" w:eastAsia="zh-CN" w:bidi="ar-SA"/>
        </w:rPr>
        <w:t>，并提出</w:t>
      </w:r>
      <w:r>
        <w:rPr>
          <w:rFonts w:hint="eastAsia" w:ascii="Times New Roman" w:hAnsi="Times New Roman" w:eastAsia="Times New Roman" w:cs="Times New Roman"/>
          <w:kern w:val="2"/>
          <w:sz w:val="24"/>
          <w:szCs w:val="22"/>
          <w:shd w:val="clear" w:color="auto" w:fill="auto"/>
          <w:lang w:val="en-US" w:eastAsia="zh-Hans" w:bidi="ar-SA"/>
        </w:rPr>
        <w:t>RETRO</w:t>
      </w:r>
      <w:r>
        <w:rPr>
          <w:rFonts w:hint="eastAsia" w:ascii="Times New Roman" w:hAnsi="Times New Roman" w:cs="Times New Roman"/>
          <w:kern w:val="2"/>
          <w:sz w:val="24"/>
          <w:szCs w:val="22"/>
          <w:shd w:val="clear" w:color="auto" w:fill="auto"/>
          <w:lang w:val="en-US" w:eastAsia="zh-CN" w:bidi="ar-SA"/>
        </w:rPr>
        <w:t>框架。该方法</w:t>
      </w:r>
      <w:r>
        <w:rPr>
          <w:rFonts w:hint="eastAsia" w:ascii="Times New Roman" w:hAnsi="Times New Roman" w:eastAsia="宋体" w:cs="Times New Roman"/>
          <w:kern w:val="2"/>
          <w:sz w:val="24"/>
          <w:szCs w:val="22"/>
          <w:shd w:val="clear" w:color="auto" w:fill="auto"/>
          <w:lang w:val="en-US" w:eastAsia="zh-CN" w:bidi="ar-SA"/>
        </w:rPr>
        <w:t>从</w:t>
      </w:r>
      <w:r>
        <w:rPr>
          <w:rFonts w:hint="eastAsia" w:ascii="Times New Roman" w:hAnsi="Times New Roman" w:cs="Times New Roman"/>
          <w:kern w:val="2"/>
          <w:sz w:val="24"/>
          <w:szCs w:val="22"/>
          <w:shd w:val="clear" w:color="auto" w:fill="auto"/>
          <w:lang w:val="en-US" w:eastAsia="zh-CN" w:bidi="ar-SA"/>
        </w:rPr>
        <w:t>巨量文本</w:t>
      </w:r>
      <w:r>
        <w:rPr>
          <w:rFonts w:hint="eastAsia" w:ascii="Times New Roman" w:hAnsi="Times New Roman" w:eastAsia="宋体" w:cs="Times New Roman"/>
          <w:kern w:val="2"/>
          <w:sz w:val="24"/>
          <w:szCs w:val="22"/>
          <w:shd w:val="clear" w:color="auto" w:fill="auto"/>
          <w:lang w:val="en-US" w:eastAsia="zh-CN" w:bidi="ar-SA"/>
        </w:rPr>
        <w:t>中采样出部分数据集，然后用同样的采样数据构建数据库，</w:t>
      </w:r>
      <w:r>
        <w:rPr>
          <w:rFonts w:hint="eastAsia" w:ascii="Times New Roman" w:hAnsi="Times New Roman" w:cs="Times New Roman"/>
          <w:kern w:val="2"/>
          <w:sz w:val="24"/>
          <w:szCs w:val="22"/>
          <w:shd w:val="clear" w:color="auto" w:fill="auto"/>
          <w:lang w:val="en-US" w:eastAsia="zh-CN" w:bidi="ar-SA"/>
        </w:rPr>
        <w:t>并在</w:t>
      </w:r>
      <w:r>
        <w:rPr>
          <w:rFonts w:hint="eastAsia" w:ascii="Times New Roman" w:hAnsi="Times New Roman" w:eastAsia="宋体" w:cs="Times New Roman"/>
          <w:kern w:val="2"/>
          <w:sz w:val="24"/>
          <w:szCs w:val="22"/>
          <w:shd w:val="clear" w:color="auto" w:fill="auto"/>
          <w:lang w:val="en-US" w:eastAsia="zh-CN" w:bidi="ar-SA"/>
        </w:rPr>
        <w:t>训练验证阶段利用所有</w:t>
      </w:r>
      <w:r>
        <w:rPr>
          <w:rFonts w:hint="eastAsia" w:ascii="Times New Roman" w:hAnsi="Times New Roman" w:cs="Times New Roman"/>
          <w:kern w:val="2"/>
          <w:sz w:val="24"/>
          <w:szCs w:val="22"/>
          <w:shd w:val="clear" w:color="auto" w:fill="auto"/>
          <w:lang w:val="en-US" w:eastAsia="zh-CN" w:bidi="ar-SA"/>
        </w:rPr>
        <w:t>巨量文本</w:t>
      </w:r>
      <w:r>
        <w:rPr>
          <w:rFonts w:hint="eastAsia" w:ascii="Times New Roman" w:hAnsi="Times New Roman" w:eastAsia="宋体" w:cs="Times New Roman"/>
          <w:kern w:val="2"/>
          <w:sz w:val="24"/>
          <w:szCs w:val="22"/>
          <w:shd w:val="clear" w:color="auto" w:fill="auto"/>
          <w:lang w:val="en-US" w:eastAsia="zh-CN" w:bidi="ar-SA"/>
        </w:rPr>
        <w:t>数据构建</w:t>
      </w:r>
      <w:r>
        <w:rPr>
          <w:rFonts w:hint="eastAsia" w:ascii="Times New Roman" w:hAnsi="Times New Roman" w:cs="Times New Roman"/>
          <w:kern w:val="2"/>
          <w:sz w:val="24"/>
          <w:szCs w:val="22"/>
          <w:shd w:val="clear" w:color="auto" w:fill="auto"/>
          <w:lang w:val="en-US" w:eastAsia="zh-CN" w:bidi="ar-SA"/>
        </w:rPr>
        <w:t>数据库。</w:t>
      </w:r>
      <w:r>
        <w:rPr>
          <w:rFonts w:hint="eastAsia" w:ascii="Times New Roman" w:hAnsi="Times New Roman" w:eastAsia="Times New Roman" w:cs="Times New Roman"/>
          <w:kern w:val="2"/>
          <w:sz w:val="24"/>
          <w:szCs w:val="22"/>
          <w:shd w:val="clear" w:color="auto" w:fill="auto"/>
          <w:lang w:val="en-US" w:eastAsia="zh-CN" w:bidi="ar-SA"/>
        </w:rPr>
        <w:t>RETRO</w:t>
      </w:r>
      <w:r>
        <w:rPr>
          <w:rFonts w:hint="eastAsia" w:ascii="Times New Roman" w:hAnsi="Times New Roman" w:eastAsia="宋体" w:cs="Times New Roman"/>
          <w:kern w:val="2"/>
          <w:sz w:val="24"/>
          <w:szCs w:val="22"/>
          <w:shd w:val="clear" w:color="auto" w:fill="auto"/>
          <w:lang w:val="en-US" w:eastAsia="zh-CN" w:bidi="ar-SA"/>
        </w:rPr>
        <w:t>采用了冻结的</w:t>
      </w:r>
      <w:r>
        <w:rPr>
          <w:rFonts w:hint="eastAsia" w:ascii="Times New Roman" w:hAnsi="Times New Roman" w:eastAsia="Times New Roman" w:cs="Times New Roman"/>
          <w:kern w:val="2"/>
          <w:sz w:val="24"/>
          <w:szCs w:val="22"/>
          <w:shd w:val="clear" w:color="auto" w:fill="auto"/>
          <w:lang w:val="en-US" w:eastAsia="zh-CN" w:bidi="ar-SA"/>
        </w:rPr>
        <w:t>BERT</w:t>
      </w:r>
      <w:r>
        <w:rPr>
          <w:rFonts w:hint="eastAsia" w:ascii="Times New Roman" w:hAnsi="Times New Roman" w:eastAsia="宋体" w:cs="Times New Roman"/>
          <w:kern w:val="2"/>
          <w:sz w:val="24"/>
          <w:szCs w:val="22"/>
          <w:shd w:val="clear" w:color="auto" w:fill="auto"/>
          <w:lang w:val="en-US" w:eastAsia="zh-CN" w:bidi="ar-SA"/>
        </w:rPr>
        <w:t>模型做检索器并在计算</w:t>
      </w:r>
      <w:r>
        <w:rPr>
          <w:rFonts w:hint="eastAsia" w:ascii="Times New Roman" w:hAnsi="Times New Roman" w:cs="Times New Roman"/>
          <w:kern w:val="2"/>
          <w:sz w:val="24"/>
          <w:szCs w:val="22"/>
          <w:shd w:val="clear" w:color="auto" w:fill="auto"/>
          <w:lang w:val="en-US" w:eastAsia="zh-CN" w:bidi="ar-SA"/>
        </w:rPr>
        <w:t>注意力</w:t>
      </w:r>
      <w:r>
        <w:rPr>
          <w:rFonts w:hint="eastAsia" w:ascii="Times New Roman" w:hAnsi="Times New Roman" w:eastAsia="宋体" w:cs="Times New Roman"/>
          <w:kern w:val="2"/>
          <w:sz w:val="24"/>
          <w:szCs w:val="22"/>
          <w:shd w:val="clear" w:color="auto" w:fill="auto"/>
          <w:lang w:val="en-US" w:eastAsia="zh-CN" w:bidi="ar-SA"/>
        </w:rPr>
        <w:t>时引入了</w:t>
      </w:r>
      <w:r>
        <w:rPr>
          <w:rFonts w:hint="eastAsia" w:ascii="Times New Roman" w:hAnsi="Times New Roman" w:eastAsia="Times New Roman" w:cs="Times New Roman"/>
          <w:kern w:val="2"/>
          <w:sz w:val="24"/>
          <w:szCs w:val="22"/>
          <w:shd w:val="clear" w:color="auto" w:fill="auto"/>
          <w:lang w:val="en-US" w:eastAsia="zh-CN" w:bidi="ar-SA"/>
        </w:rPr>
        <w:t>cross</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Times New Roman" w:cs="Times New Roman"/>
          <w:kern w:val="2"/>
          <w:sz w:val="24"/>
          <w:szCs w:val="22"/>
          <w:shd w:val="clear" w:color="auto" w:fill="auto"/>
          <w:lang w:val="en-US" w:eastAsia="zh-CN" w:bidi="ar-SA"/>
        </w:rPr>
        <w:t>chunked</w:t>
      </w:r>
      <w:r>
        <w:rPr>
          <w:rFonts w:hint="eastAsia" w:ascii="Times New Roman" w:hAnsi="Times New Roman" w:eastAsia="宋体" w:cs="Times New Roman"/>
          <w:kern w:val="2"/>
          <w:sz w:val="24"/>
          <w:szCs w:val="22"/>
          <w:shd w:val="clear" w:color="auto" w:fill="auto"/>
          <w:lang w:val="en-US" w:eastAsia="zh-CN" w:bidi="ar-SA"/>
        </w:rPr>
        <w:t xml:space="preserve"> </w:t>
      </w:r>
      <w:r>
        <w:rPr>
          <w:rFonts w:hint="eastAsia" w:ascii="Times New Roman" w:hAnsi="Times New Roman" w:eastAsia="Times New Roman" w:cs="Times New Roman"/>
          <w:kern w:val="2"/>
          <w:sz w:val="24"/>
          <w:szCs w:val="22"/>
          <w:shd w:val="clear" w:color="auto" w:fill="auto"/>
          <w:lang w:val="en-US" w:eastAsia="zh-CN" w:bidi="ar-SA"/>
        </w:rPr>
        <w:t>attention</w:t>
      </w:r>
      <w:r>
        <w:rPr>
          <w:rFonts w:hint="default" w:ascii="Times New Roman" w:hAnsi="Times New Roman" w:eastAsia="宋体"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 xml:space="preserve"> 把检索到的</w:t>
      </w:r>
      <w:r>
        <w:rPr>
          <w:rFonts w:hint="eastAsia" w:ascii="Times New Roman" w:hAnsi="Times New Roman" w:eastAsia="Times New Roman" w:cs="Times New Roman"/>
          <w:kern w:val="2"/>
          <w:sz w:val="24"/>
          <w:szCs w:val="22"/>
          <w:shd w:val="clear" w:color="auto" w:fill="auto"/>
          <w:lang w:val="en-US" w:eastAsia="zh-CN" w:bidi="ar-SA"/>
        </w:rPr>
        <w:t>embedding</w:t>
      </w:r>
      <w:r>
        <w:rPr>
          <w:rFonts w:hint="eastAsia" w:ascii="Times New Roman" w:hAnsi="Times New Roman" w:eastAsia="宋体" w:cs="Times New Roman"/>
          <w:kern w:val="2"/>
          <w:sz w:val="24"/>
          <w:szCs w:val="22"/>
          <w:shd w:val="clear" w:color="auto" w:fill="auto"/>
          <w:lang w:val="en-US" w:eastAsia="zh-CN" w:bidi="ar-SA"/>
        </w:rPr>
        <w:t>并入</w:t>
      </w:r>
      <w:r>
        <w:rPr>
          <w:rFonts w:hint="eastAsia" w:ascii="Times New Roman" w:hAnsi="Times New Roman" w:cs="Times New Roman"/>
          <w:kern w:val="2"/>
          <w:sz w:val="24"/>
          <w:szCs w:val="22"/>
          <w:shd w:val="clear" w:color="auto" w:fill="auto"/>
          <w:lang w:val="en-US" w:eastAsia="zh-CN" w:bidi="ar-SA"/>
        </w:rPr>
        <w:t>自注意力计算</w:t>
      </w:r>
      <w:r>
        <w:rPr>
          <w:rFonts w:hint="eastAsia" w:ascii="Times New Roman" w:hAnsi="Times New Roman" w:eastAsia="宋体" w:cs="Times New Roman"/>
          <w:kern w:val="2"/>
          <w:sz w:val="24"/>
          <w:szCs w:val="22"/>
          <w:shd w:val="clear" w:color="auto" w:fill="auto"/>
          <w:lang w:val="en-US" w:eastAsia="zh-CN" w:bidi="ar-SA"/>
        </w:rPr>
        <w:t>中，</w:t>
      </w:r>
      <w:r>
        <w:rPr>
          <w:rFonts w:hint="eastAsia" w:ascii="Times New Roman" w:hAnsi="Times New Roman" w:cs="Times New Roman"/>
          <w:kern w:val="2"/>
          <w:sz w:val="24"/>
          <w:szCs w:val="22"/>
          <w:shd w:val="clear" w:color="auto" w:fill="auto"/>
          <w:lang w:val="en-US" w:eastAsia="zh-CN" w:bidi="ar-SA"/>
        </w:rPr>
        <w:t>从而实现</w:t>
      </w:r>
      <w:r>
        <w:rPr>
          <w:rFonts w:hint="eastAsia" w:ascii="Times New Roman" w:hAnsi="Times New Roman" w:eastAsia="宋体" w:cs="Times New Roman"/>
          <w:kern w:val="2"/>
          <w:sz w:val="24"/>
          <w:szCs w:val="22"/>
          <w:shd w:val="clear" w:color="auto" w:fill="auto"/>
          <w:lang w:val="en-US" w:eastAsia="zh-CN" w:bidi="ar-SA"/>
        </w:rPr>
        <w:t>在训练过程中引入外部知识</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_Ref3617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58</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w:t>
      </w:r>
    </w:p>
    <w:p w14:paraId="3BC80ACB">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宋体" w:cs="Times New Roman"/>
          <w:kern w:val="2"/>
          <w:sz w:val="24"/>
          <w:szCs w:val="22"/>
          <w:shd w:val="clear" w:color="auto" w:fill="auto"/>
          <w:lang w:val="en-US" w:eastAsia="zh-CN" w:bidi="ar-SA"/>
        </w:rPr>
        <w:t>受益于检索增强技术，一些代码相关的任务同样也可以依赖这种方式进行改进</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大部分</w:t>
      </w:r>
      <w:r>
        <w:rPr>
          <w:rFonts w:hint="eastAsia" w:ascii="Times New Roman" w:hAnsi="Times New Roman" w:cs="Times New Roman"/>
          <w:kern w:val="2"/>
          <w:sz w:val="24"/>
          <w:szCs w:val="22"/>
          <w:shd w:val="clear" w:color="auto" w:fill="auto"/>
          <w:lang w:val="en-US" w:eastAsia="zh-CN" w:bidi="ar-SA"/>
        </w:rPr>
        <w:t>研究</w:t>
      </w:r>
      <w:r>
        <w:rPr>
          <w:rFonts w:hint="eastAsia" w:ascii="Times New Roman" w:hAnsi="Times New Roman" w:eastAsia="宋体" w:cs="Times New Roman"/>
          <w:kern w:val="2"/>
          <w:sz w:val="24"/>
          <w:szCs w:val="22"/>
          <w:shd w:val="clear" w:color="auto" w:fill="auto"/>
          <w:lang w:val="en-US" w:eastAsia="zh-CN" w:bidi="ar-SA"/>
        </w:rPr>
        <w:t>都</w:t>
      </w:r>
      <w:r>
        <w:rPr>
          <w:rFonts w:hint="eastAsia" w:ascii="Times New Roman" w:hAnsi="Times New Roman" w:cs="Times New Roman"/>
          <w:kern w:val="2"/>
          <w:sz w:val="24"/>
          <w:szCs w:val="22"/>
          <w:shd w:val="clear" w:color="auto" w:fill="auto"/>
          <w:lang w:val="en-US" w:eastAsia="zh-CN" w:bidi="ar-SA"/>
        </w:rPr>
        <w:t>将检索增强</w:t>
      </w:r>
      <w:r>
        <w:rPr>
          <w:rFonts w:hint="eastAsia" w:ascii="Times New Roman" w:hAnsi="Times New Roman" w:eastAsia="宋体" w:cs="Times New Roman"/>
          <w:kern w:val="2"/>
          <w:sz w:val="24"/>
          <w:szCs w:val="22"/>
          <w:shd w:val="clear" w:color="auto" w:fill="auto"/>
          <w:lang w:val="en-US" w:eastAsia="zh-CN" w:bidi="ar-SA"/>
        </w:rPr>
        <w:t>应用于生成式相关的任务，比如代码补全，注释生成，代码摘要生成等等。</w:t>
      </w:r>
    </w:p>
    <w:p w14:paraId="478F641E">
      <w:pPr>
        <w:widowControl w:val="0"/>
        <w:numPr>
          <w:ilvl w:val="0"/>
          <w:numId w:val="0"/>
        </w:numPr>
        <w:spacing w:line="360" w:lineRule="auto"/>
        <w:ind w:firstLine="480" w:firstLineChars="200"/>
        <w:jc w:val="both"/>
        <w:rPr>
          <w:rFonts w:hint="eastAsia" w:ascii="Times New Roman" w:hAnsi="Times New Roman" w:eastAsia="宋体" w:cs="Times New Roman"/>
          <w:kern w:val="2"/>
          <w:sz w:val="24"/>
          <w:szCs w:val="22"/>
          <w:shd w:val="clear" w:color="auto" w:fill="auto"/>
          <w:lang w:val="en-US" w:eastAsia="zh-CN" w:bidi="ar-SA"/>
        </w:rPr>
      </w:pPr>
      <w:r>
        <w:rPr>
          <w:rFonts w:hint="eastAsia" w:ascii="Times New Roman" w:hAnsi="Times New Roman" w:eastAsia="Times New Roman" w:cs="Times New Roman"/>
          <w:kern w:val="2"/>
          <w:sz w:val="24"/>
          <w:szCs w:val="22"/>
          <w:shd w:val="clear" w:color="auto" w:fill="auto"/>
          <w:lang w:val="en-US" w:eastAsia="zh-CN" w:bidi="ar-SA"/>
        </w:rPr>
        <w:t>Yu</w:t>
      </w:r>
      <w:r>
        <w:rPr>
          <w:rFonts w:hint="eastAsia" w:ascii="Times New Roman" w:hAnsi="Times New Roman" w:eastAsia="宋体" w:cs="Times New Roman"/>
          <w:kern w:val="2"/>
          <w:sz w:val="24"/>
          <w:szCs w:val="22"/>
          <w:shd w:val="clear" w:color="auto" w:fill="auto"/>
          <w:lang w:val="en-US" w:eastAsia="zh-CN" w:bidi="ar-SA"/>
        </w:rPr>
        <w:t>等人研究了</w:t>
      </w:r>
      <w:r>
        <w:rPr>
          <w:rFonts w:hint="eastAsia" w:ascii="Times New Roman" w:hAnsi="Times New Roman" w:eastAsia="Times New Roman" w:cs="Times New Roman"/>
          <w:kern w:val="2"/>
          <w:sz w:val="24"/>
          <w:szCs w:val="22"/>
          <w:shd w:val="clear" w:color="auto" w:fill="auto"/>
          <w:lang w:val="en-US" w:eastAsia="zh-CN" w:bidi="ar-SA"/>
        </w:rPr>
        <w:t>Bash</w:t>
      </w:r>
      <w:r>
        <w:rPr>
          <w:rFonts w:hint="eastAsia" w:ascii="Times New Roman" w:hAnsi="Times New Roman" w:eastAsia="宋体" w:cs="Times New Roman"/>
          <w:kern w:val="2"/>
          <w:sz w:val="24"/>
          <w:szCs w:val="22"/>
          <w:shd w:val="clear" w:color="auto" w:fill="auto"/>
          <w:lang w:val="en-US" w:eastAsia="zh-CN" w:bidi="ar-SA"/>
        </w:rPr>
        <w:t>代码注释生成问题，</w:t>
      </w:r>
      <w:r>
        <w:rPr>
          <w:rFonts w:hint="eastAsia" w:ascii="Times New Roman" w:hAnsi="Times New Roman" w:cs="Times New Roman"/>
          <w:kern w:val="2"/>
          <w:sz w:val="24"/>
          <w:szCs w:val="22"/>
          <w:shd w:val="clear" w:color="auto" w:fill="auto"/>
          <w:lang w:val="en-US" w:eastAsia="zh-CN" w:bidi="ar-SA"/>
        </w:rPr>
        <w:t xml:space="preserve"> 并</w:t>
      </w:r>
      <w:r>
        <w:rPr>
          <w:rFonts w:hint="eastAsia" w:ascii="Times New Roman" w:hAnsi="Times New Roman" w:eastAsia="宋体" w:cs="Times New Roman"/>
          <w:kern w:val="2"/>
          <w:sz w:val="24"/>
          <w:szCs w:val="22"/>
          <w:shd w:val="clear" w:color="auto" w:fill="auto"/>
          <w:lang w:val="en-US" w:eastAsia="zh-CN" w:bidi="ar-SA"/>
        </w:rPr>
        <w:t>提出了一种基于两阶段训练策略的</w:t>
      </w:r>
      <w:r>
        <w:rPr>
          <w:rFonts w:hint="eastAsia" w:ascii="Times New Roman" w:hAnsi="Times New Roman" w:eastAsia="Times New Roman" w:cs="Times New Roman"/>
          <w:kern w:val="2"/>
          <w:sz w:val="24"/>
          <w:szCs w:val="22"/>
          <w:shd w:val="clear" w:color="auto" w:fill="auto"/>
          <w:lang w:val="en-US" w:eastAsia="zh-CN" w:bidi="ar-SA"/>
        </w:rPr>
        <w:t>BASHEXPLAINER</w:t>
      </w:r>
      <w:r>
        <w:rPr>
          <w:rFonts w:hint="eastAsia" w:ascii="Times New Roman" w:hAnsi="Times New Roman" w:eastAsia="宋体" w:cs="Times New Roman"/>
          <w:kern w:val="2"/>
          <w:sz w:val="24"/>
          <w:szCs w:val="22"/>
          <w:shd w:val="clear" w:color="auto" w:fill="auto"/>
          <w:lang w:val="en-US" w:eastAsia="zh-CN" w:bidi="ar-SA"/>
        </w:rPr>
        <w:t>自动生成方法。在第一阶段，</w:t>
      </w:r>
      <w:r>
        <w:rPr>
          <w:rFonts w:hint="eastAsia" w:ascii="Times New Roman" w:hAnsi="Times New Roman" w:cs="Times New Roman"/>
          <w:kern w:val="2"/>
          <w:sz w:val="24"/>
          <w:szCs w:val="22"/>
          <w:shd w:val="clear" w:color="auto" w:fill="auto"/>
          <w:lang w:val="en-US" w:eastAsia="zh-CN" w:bidi="ar-SA"/>
        </w:rPr>
        <w:t>该方法在</w:t>
      </w:r>
      <w:r>
        <w:rPr>
          <w:rFonts w:hint="eastAsia" w:ascii="Times New Roman" w:hAnsi="Times New Roman" w:eastAsia="宋体" w:cs="Times New Roman"/>
          <w:kern w:val="2"/>
          <w:sz w:val="24"/>
          <w:szCs w:val="22"/>
          <w:shd w:val="clear" w:color="auto" w:fill="auto"/>
          <w:lang w:val="en-US" w:eastAsia="zh-CN" w:bidi="ar-SA"/>
        </w:rPr>
        <w:t>构建的</w:t>
      </w:r>
      <w:r>
        <w:rPr>
          <w:rFonts w:hint="eastAsia" w:ascii="Times New Roman" w:hAnsi="Times New Roman" w:eastAsia="Times New Roman" w:cs="Times New Roman"/>
          <w:kern w:val="2"/>
          <w:sz w:val="24"/>
          <w:szCs w:val="22"/>
          <w:shd w:val="clear" w:color="auto" w:fill="auto"/>
          <w:lang w:val="en-US" w:eastAsia="zh-CN" w:bidi="ar-SA"/>
        </w:rPr>
        <w:t>Bash</w:t>
      </w:r>
      <w:r>
        <w:rPr>
          <w:rFonts w:hint="eastAsia" w:ascii="Times New Roman" w:hAnsi="Times New Roman" w:eastAsia="宋体" w:cs="Times New Roman"/>
          <w:kern w:val="2"/>
          <w:sz w:val="24"/>
          <w:szCs w:val="22"/>
          <w:shd w:val="clear" w:color="auto" w:fill="auto"/>
          <w:lang w:val="en-US" w:eastAsia="zh-CN" w:bidi="ar-SA"/>
        </w:rPr>
        <w:t>代码语料库上微调</w:t>
      </w:r>
      <w:r>
        <w:rPr>
          <w:rFonts w:hint="eastAsia" w:ascii="Times New Roman" w:hAnsi="Times New Roman" w:eastAsia="Times New Roman" w:cs="Times New Roman"/>
          <w:kern w:val="2"/>
          <w:sz w:val="24"/>
          <w:szCs w:val="22"/>
          <w:shd w:val="clear" w:color="auto" w:fill="auto"/>
          <w:lang w:val="en-US" w:eastAsia="zh-CN" w:bidi="ar-SA"/>
        </w:rPr>
        <w:t>CodeBERT</w:t>
      </w:r>
      <w:r>
        <w:rPr>
          <w:rFonts w:hint="eastAsia" w:ascii="Times New Roman" w:hAnsi="Times New Roman" w:cs="Times New Roman"/>
          <w:kern w:val="2"/>
          <w:sz w:val="24"/>
          <w:szCs w:val="22"/>
          <w:shd w:val="clear" w:color="auto" w:fill="auto"/>
          <w:lang w:val="en-US" w:eastAsia="zh-CN" w:bidi="ar-SA"/>
        </w:rPr>
        <w:t>进行以</w:t>
      </w:r>
      <w:r>
        <w:rPr>
          <w:rFonts w:hint="eastAsia" w:ascii="Times New Roman" w:hAnsi="Times New Roman" w:eastAsia="Times New Roman" w:cs="Times New Roman"/>
          <w:kern w:val="2"/>
          <w:sz w:val="24"/>
          <w:szCs w:val="22"/>
          <w:shd w:val="clear" w:color="auto" w:fill="auto"/>
          <w:lang w:val="en-US" w:eastAsia="zh-CN" w:bidi="ar-SA"/>
        </w:rPr>
        <w:t>Bash</w:t>
      </w:r>
      <w:r>
        <w:rPr>
          <w:rFonts w:hint="eastAsia" w:ascii="Times New Roman" w:hAnsi="Times New Roman" w:eastAsia="宋体" w:cs="Times New Roman"/>
          <w:kern w:val="2"/>
          <w:sz w:val="24"/>
          <w:szCs w:val="22"/>
          <w:shd w:val="clear" w:color="auto" w:fill="auto"/>
          <w:lang w:val="en-US" w:eastAsia="zh-CN" w:bidi="ar-SA"/>
        </w:rPr>
        <w:t>编码器</w:t>
      </w:r>
      <w:r>
        <w:rPr>
          <w:rFonts w:hint="eastAsia" w:ascii="Times New Roman" w:hAnsi="Times New Roman" w:cs="Times New Roman"/>
          <w:kern w:val="2"/>
          <w:sz w:val="24"/>
          <w:szCs w:val="22"/>
          <w:shd w:val="clear" w:color="auto" w:fill="auto"/>
          <w:lang w:val="en-US" w:eastAsia="zh-CN" w:bidi="ar-SA"/>
        </w:rPr>
        <w:t>的训练</w:t>
      </w:r>
      <w:r>
        <w:rPr>
          <w:rFonts w:hint="eastAsia" w:ascii="Times New Roman" w:hAnsi="Times New Roman" w:eastAsia="宋体" w:cs="Times New Roman"/>
          <w:kern w:val="2"/>
          <w:sz w:val="24"/>
          <w:szCs w:val="22"/>
          <w:shd w:val="clear" w:color="auto" w:fill="auto"/>
          <w:lang w:val="en-US" w:eastAsia="zh-CN" w:bidi="ar-SA"/>
        </w:rPr>
        <w:t>。在第二阶段，</w:t>
      </w:r>
      <w:r>
        <w:rPr>
          <w:rFonts w:hint="eastAsia" w:ascii="Times New Roman" w:hAnsi="Times New Roman" w:cs="Times New Roman"/>
          <w:kern w:val="2"/>
          <w:sz w:val="24"/>
          <w:szCs w:val="22"/>
          <w:shd w:val="clear" w:color="auto" w:fill="auto"/>
          <w:lang w:val="en-US" w:eastAsia="zh-CN" w:bidi="ar-SA"/>
        </w:rPr>
        <w:t>该方法会</w:t>
      </w:r>
      <w:r>
        <w:rPr>
          <w:rFonts w:hint="eastAsia" w:ascii="Times New Roman" w:hAnsi="Times New Roman" w:eastAsia="宋体" w:cs="Times New Roman"/>
          <w:kern w:val="2"/>
          <w:sz w:val="24"/>
          <w:szCs w:val="22"/>
          <w:shd w:val="clear" w:color="auto" w:fill="auto"/>
          <w:lang w:val="en-US" w:eastAsia="zh-CN" w:bidi="ar-SA"/>
        </w:rPr>
        <w:t>语义和词法相似性从代码存储库中为目标代码检索最相似的代码</w:t>
      </w:r>
      <w:r>
        <w:rPr>
          <w:rFonts w:hint="eastAsia" w:ascii="Times New Roman" w:hAnsi="Times New Roman" w:cs="Times New Roman"/>
          <w:kern w:val="2"/>
          <w:sz w:val="24"/>
          <w:szCs w:val="22"/>
          <w:shd w:val="clear" w:color="auto" w:fill="auto"/>
          <w:lang w:val="en-US" w:eastAsia="zh-CN" w:bidi="ar-SA"/>
        </w:rPr>
        <w:t>，</w:t>
      </w:r>
      <w:r>
        <w:rPr>
          <w:rFonts w:hint="eastAsia" w:ascii="Times New Roman" w:hAnsi="Times New Roman" w:eastAsia="宋体" w:cs="Times New Roman"/>
          <w:kern w:val="2"/>
          <w:sz w:val="24"/>
          <w:szCs w:val="22"/>
          <w:shd w:val="clear" w:color="auto" w:fill="auto"/>
          <w:lang w:val="en-US" w:eastAsia="zh-CN" w:bidi="ar-SA"/>
        </w:rPr>
        <w:t>然后使用经过训练的</w:t>
      </w:r>
      <w:r>
        <w:rPr>
          <w:rFonts w:hint="eastAsia" w:ascii="Times New Roman" w:hAnsi="Times New Roman" w:eastAsia="Times New Roman" w:cs="Times New Roman"/>
          <w:kern w:val="2"/>
          <w:sz w:val="24"/>
          <w:szCs w:val="22"/>
          <w:shd w:val="clear" w:color="auto" w:fill="auto"/>
          <w:lang w:val="en-US" w:eastAsia="zh-CN" w:bidi="ar-SA"/>
        </w:rPr>
        <w:t>Bash</w:t>
      </w:r>
      <w:r>
        <w:rPr>
          <w:rFonts w:hint="eastAsia" w:ascii="Times New Roman" w:hAnsi="Times New Roman" w:eastAsia="宋体" w:cs="Times New Roman"/>
          <w:kern w:val="2"/>
          <w:sz w:val="24"/>
          <w:szCs w:val="22"/>
          <w:shd w:val="clear" w:color="auto" w:fill="auto"/>
          <w:lang w:val="en-US" w:eastAsia="zh-CN" w:bidi="ar-SA"/>
        </w:rPr>
        <w:t>编码器生成两个向量表示，融合层融合这两个向量表示</w:t>
      </w:r>
      <w:r>
        <w:rPr>
          <w:rFonts w:hint="eastAsia" w:ascii="Times New Roman" w:hAnsi="Times New Roman" w:cs="Times New Roman"/>
          <w:kern w:val="2"/>
          <w:sz w:val="24"/>
          <w:szCs w:val="22"/>
          <w:shd w:val="clear" w:color="auto" w:fill="auto"/>
          <w:lang w:val="en-US" w:eastAsia="zh-CN" w:bidi="ar-SA"/>
        </w:rPr>
        <w:t>并将</w:t>
      </w:r>
      <w:r>
        <w:rPr>
          <w:rFonts w:hint="eastAsia" w:ascii="Times New Roman" w:hAnsi="Times New Roman" w:eastAsia="宋体" w:cs="Times New Roman"/>
          <w:kern w:val="2"/>
          <w:sz w:val="24"/>
          <w:szCs w:val="22"/>
          <w:shd w:val="clear" w:color="auto" w:fill="auto"/>
          <w:lang w:val="en-US" w:eastAsia="zh-CN" w:bidi="ar-SA"/>
        </w:rPr>
        <w:t>通过解码器生成代码注释</w:t>
      </w:r>
      <w:r>
        <w:rPr>
          <w:rFonts w:hint="eastAsia" w:ascii="Times New Roman" w:hAnsi="Times New Roman" w:cs="Times New Roman"/>
          <w:kern w:val="2"/>
          <w:sz w:val="21"/>
          <w:szCs w:val="24"/>
          <w:shd w:val="clear" w:color="auto" w:fill="auto"/>
          <w:vertAlign w:val="superscript"/>
          <w:lang w:val="en-US" w:eastAsia="zh-CN" w:bidi="ar-SA"/>
        </w:rPr>
        <w:fldChar w:fldCharType="begin"/>
      </w:r>
      <w:r>
        <w:rPr>
          <w:rFonts w:hint="eastAsia" w:ascii="Times New Roman" w:hAnsi="Times New Roman" w:cs="Times New Roman"/>
          <w:kern w:val="2"/>
          <w:sz w:val="21"/>
          <w:szCs w:val="24"/>
          <w:shd w:val="clear" w:color="auto" w:fill="auto"/>
          <w:vertAlign w:val="superscript"/>
          <w:lang w:val="en-US" w:eastAsia="zh-CN" w:bidi="ar-SA"/>
        </w:rPr>
        <w:instrText xml:space="preserve"> REF _Ref3793 \r \h </w:instrText>
      </w:r>
      <w:r>
        <w:rPr>
          <w:rFonts w:hint="eastAsia" w:ascii="Times New Roman" w:hAnsi="Times New Roman" w:cs="Times New Roman"/>
          <w:kern w:val="2"/>
          <w:sz w:val="21"/>
          <w:szCs w:val="24"/>
          <w:shd w:val="clear" w:color="auto" w:fill="auto"/>
          <w:vertAlign w:val="superscript"/>
          <w:lang w:val="en-US" w:eastAsia="zh-CN" w:bidi="ar-SA"/>
        </w:rPr>
        <w:fldChar w:fldCharType="separate"/>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eastAsia="Times New Roman" w:cs="Times New Roman"/>
          <w:kern w:val="2"/>
          <w:sz w:val="21"/>
          <w:szCs w:val="24"/>
          <w:shd w:val="clear" w:color="auto" w:fill="auto"/>
          <w:vertAlign w:val="superscript"/>
          <w:lang w:val="en-US" w:eastAsia="zh-CN" w:bidi="ar-SA"/>
        </w:rPr>
        <w:t>59</w:t>
      </w:r>
      <w:r>
        <w:rPr>
          <w:rFonts w:hint="eastAsia" w:ascii="Times New Roman" w:hAnsi="Times New Roman" w:cs="Times New Roman"/>
          <w:kern w:val="2"/>
          <w:sz w:val="21"/>
          <w:szCs w:val="24"/>
          <w:shd w:val="clear" w:color="auto" w:fill="auto"/>
          <w:vertAlign w:val="superscript"/>
          <w:lang w:val="en-US" w:eastAsia="zh-CN" w:bidi="ar-SA"/>
        </w:rPr>
        <w:t>]</w:t>
      </w:r>
      <w:r>
        <w:rPr>
          <w:rFonts w:hint="eastAsia"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 xml:space="preserve">。 </w:t>
      </w:r>
    </w:p>
    <w:p w14:paraId="608EACAE">
      <w:pPr>
        <w:widowControl w:val="0"/>
        <w:numPr>
          <w:ilvl w:val="0"/>
          <w:numId w:val="0"/>
        </w:numPr>
        <w:spacing w:line="360" w:lineRule="auto"/>
        <w:ind w:firstLine="480" w:firstLineChars="200"/>
        <w:jc w:val="both"/>
        <w:rPr>
          <w:rFonts w:ascii="Times New Roman" w:hAnsi="Times New Roman" w:cs="Times New Roman"/>
          <w:shd w:val="clear" w:color="auto" w:fill="auto"/>
        </w:rPr>
      </w:pPr>
      <w:r>
        <w:rPr>
          <w:rFonts w:hint="default" w:ascii="Times New Roman" w:hAnsi="Times New Roman" w:eastAsia="Times New Roman" w:cs="Times New Roman"/>
          <w:kern w:val="2"/>
          <w:sz w:val="24"/>
          <w:szCs w:val="22"/>
          <w:shd w:val="clear" w:color="auto" w:fill="auto"/>
          <w:lang w:val="en-US" w:eastAsia="zh-CN" w:bidi="ar-SA"/>
        </w:rPr>
        <w:t>Lu</w:t>
      </w:r>
      <w:r>
        <w:rPr>
          <w:rFonts w:hint="eastAsia" w:ascii="Times New Roman" w:hAnsi="Times New Roman" w:eastAsia="宋体" w:cs="Times New Roman"/>
          <w:kern w:val="2"/>
          <w:sz w:val="24"/>
          <w:szCs w:val="22"/>
          <w:shd w:val="clear" w:color="auto" w:fill="auto"/>
          <w:lang w:val="en-US" w:eastAsia="zh-CN" w:bidi="ar-SA"/>
        </w:rPr>
        <w:t>等人利用“外部”上下文</w:t>
      </w:r>
      <w:r>
        <w:rPr>
          <w:rFonts w:hint="eastAsia" w:ascii="Times New Roman" w:hAnsi="Times New Roman" w:cs="Times New Roman"/>
          <w:kern w:val="2"/>
          <w:sz w:val="24"/>
          <w:szCs w:val="22"/>
          <w:shd w:val="clear" w:color="auto" w:fill="auto"/>
          <w:lang w:val="en-US" w:eastAsia="zh-CN" w:bidi="ar-SA"/>
        </w:rPr>
        <w:t>进行知识的召回</w:t>
      </w:r>
      <w:r>
        <w:rPr>
          <w:rFonts w:hint="eastAsia" w:ascii="Times New Roman" w:hAnsi="Times New Roman" w:eastAsia="宋体" w:cs="Times New Roman"/>
          <w:kern w:val="2"/>
          <w:sz w:val="24"/>
          <w:szCs w:val="22"/>
          <w:shd w:val="clear" w:color="auto" w:fill="auto"/>
          <w:lang w:val="en-US" w:eastAsia="zh-CN" w:bidi="ar-SA"/>
        </w:rPr>
        <w:t>，</w:t>
      </w:r>
      <w:r>
        <w:rPr>
          <w:rFonts w:hint="eastAsia" w:ascii="Times New Roman" w:hAnsi="Times New Roman" w:cs="Times New Roman"/>
          <w:kern w:val="2"/>
          <w:sz w:val="24"/>
          <w:szCs w:val="22"/>
          <w:shd w:val="clear" w:color="auto" w:fill="auto"/>
          <w:lang w:val="en-US" w:eastAsia="zh-CN" w:bidi="ar-SA"/>
        </w:rPr>
        <w:t>这一</w:t>
      </w:r>
      <w:r>
        <w:rPr>
          <w:rFonts w:hint="eastAsia" w:ascii="Times New Roman" w:hAnsi="Times New Roman" w:eastAsia="宋体" w:cs="Times New Roman"/>
          <w:kern w:val="2"/>
          <w:sz w:val="24"/>
          <w:szCs w:val="22"/>
          <w:shd w:val="clear" w:color="auto" w:fill="auto"/>
          <w:lang w:val="en-US" w:eastAsia="zh-CN" w:bidi="ar-SA"/>
        </w:rPr>
        <w:t>灵感</w:t>
      </w:r>
      <w:r>
        <w:rPr>
          <w:rFonts w:hint="eastAsia" w:ascii="Times New Roman" w:hAnsi="Times New Roman" w:cs="Times New Roman"/>
          <w:kern w:val="2"/>
          <w:sz w:val="24"/>
          <w:szCs w:val="22"/>
          <w:shd w:val="clear" w:color="auto" w:fill="auto"/>
          <w:lang w:val="en-US" w:eastAsia="zh-CN" w:bidi="ar-SA"/>
        </w:rPr>
        <w:t>来自</w:t>
      </w:r>
      <w:r>
        <w:rPr>
          <w:rFonts w:hint="eastAsia" w:ascii="Times New Roman" w:hAnsi="Times New Roman" w:eastAsia="宋体" w:cs="Times New Roman"/>
          <w:kern w:val="2"/>
          <w:sz w:val="24"/>
          <w:szCs w:val="22"/>
          <w:shd w:val="clear" w:color="auto" w:fill="auto"/>
          <w:lang w:val="en-US" w:eastAsia="zh-CN" w:bidi="ar-SA"/>
        </w:rPr>
        <w:t>人类在编写代码时从相关代码片段复制的行为进行代码</w:t>
      </w:r>
      <w:r>
        <w:rPr>
          <w:rFonts w:hint="eastAsia" w:ascii="Times New Roman" w:hAnsi="Times New Roman" w:cs="Times New Roman"/>
          <w:kern w:val="2"/>
          <w:sz w:val="24"/>
          <w:szCs w:val="22"/>
          <w:shd w:val="clear" w:color="auto" w:fill="auto"/>
          <w:lang w:val="en-US" w:eastAsia="zh-CN" w:bidi="ar-SA"/>
        </w:rPr>
        <w:t>补全</w:t>
      </w:r>
      <w:r>
        <w:rPr>
          <w:rFonts w:hint="eastAsia" w:ascii="Times New Roman" w:hAnsi="Times New Roman" w:eastAsia="宋体" w:cs="Times New Roman"/>
          <w:kern w:val="2"/>
          <w:sz w:val="24"/>
          <w:szCs w:val="22"/>
          <w:shd w:val="clear" w:color="auto" w:fill="auto"/>
          <w:lang w:val="en-US" w:eastAsia="zh-CN" w:bidi="ar-SA"/>
        </w:rPr>
        <w:t>任务的探究。具体来说，他们提出了一个检索增强的代码补全框架，利用词法复制</w:t>
      </w:r>
      <w:r>
        <w:rPr>
          <w:rFonts w:hint="eastAsia" w:ascii="Times New Roman" w:hAnsi="Times New Roman" w:cs="Times New Roman"/>
          <w:kern w:val="2"/>
          <w:sz w:val="24"/>
          <w:szCs w:val="22"/>
          <w:shd w:val="clear" w:color="auto" w:fill="auto"/>
          <w:lang w:val="en-US" w:eastAsia="zh-CN" w:bidi="ar-SA"/>
        </w:rPr>
        <w:t>，并</w:t>
      </w:r>
      <w:r>
        <w:rPr>
          <w:rFonts w:hint="eastAsia" w:ascii="Times New Roman" w:hAnsi="Times New Roman" w:eastAsia="宋体" w:cs="Times New Roman"/>
          <w:kern w:val="2"/>
          <w:sz w:val="24"/>
          <w:szCs w:val="22"/>
          <w:shd w:val="clear" w:color="auto" w:fill="auto"/>
          <w:lang w:val="en-US" w:eastAsia="zh-CN" w:bidi="ar-SA"/>
        </w:rPr>
        <w:t>检索引用具有相似语义的代码，</w:t>
      </w:r>
      <w:r>
        <w:rPr>
          <w:rFonts w:hint="eastAsia" w:ascii="Times New Roman" w:hAnsi="Times New Roman" w:cs="Times New Roman"/>
          <w:kern w:val="2"/>
          <w:sz w:val="24"/>
          <w:szCs w:val="22"/>
          <w:shd w:val="clear" w:color="auto" w:fill="auto"/>
          <w:lang w:val="en-US" w:eastAsia="zh-CN" w:bidi="ar-SA"/>
        </w:rPr>
        <w:t>这一框架</w:t>
      </w:r>
      <w:r>
        <w:rPr>
          <w:rFonts w:hint="eastAsia" w:ascii="Times New Roman" w:hAnsi="Times New Roman" w:eastAsia="宋体" w:cs="Times New Roman"/>
          <w:kern w:val="2"/>
          <w:sz w:val="24"/>
          <w:szCs w:val="22"/>
          <w:shd w:val="clear" w:color="auto" w:fill="auto"/>
          <w:lang w:val="en-US" w:eastAsia="zh-CN" w:bidi="ar-SA"/>
        </w:rPr>
        <w:t>采用了一种分阶段训练方法，</w:t>
      </w:r>
      <w:r>
        <w:rPr>
          <w:rFonts w:hint="eastAsia" w:ascii="Times New Roman" w:hAnsi="Times New Roman" w:cs="Times New Roman"/>
          <w:kern w:val="2"/>
          <w:sz w:val="24"/>
          <w:szCs w:val="22"/>
          <w:shd w:val="clear" w:color="auto" w:fill="auto"/>
          <w:lang w:val="en-US" w:eastAsia="zh-CN" w:bidi="ar-SA"/>
        </w:rPr>
        <w:t>并</w:t>
      </w:r>
      <w:r>
        <w:rPr>
          <w:rFonts w:hint="eastAsia" w:ascii="Times New Roman" w:hAnsi="Times New Roman" w:eastAsia="宋体" w:cs="Times New Roman"/>
          <w:kern w:val="2"/>
          <w:sz w:val="24"/>
          <w:szCs w:val="22"/>
          <w:shd w:val="clear" w:color="auto" w:fill="auto"/>
          <w:lang w:val="en-US" w:eastAsia="zh-CN" w:bidi="ar-SA"/>
        </w:rPr>
        <w:t>结合了源代码检索器和编程语言的自回归语言</w:t>
      </w:r>
      <w:r>
        <w:rPr>
          <w:rFonts w:hint="eastAsia" w:ascii="Times New Roman" w:hAnsi="Times New Roman" w:cs="Times New Roman"/>
          <w:kern w:val="2"/>
          <w:sz w:val="24"/>
          <w:szCs w:val="22"/>
          <w:shd w:val="clear" w:color="auto" w:fill="auto"/>
          <w:lang w:val="en-US" w:eastAsia="zh-CN" w:bidi="ar-SA"/>
        </w:rPr>
        <w:t>模型在</w:t>
      </w:r>
      <w:r>
        <w:rPr>
          <w:rFonts w:hint="eastAsia" w:ascii="Times New Roman" w:hAnsi="Times New Roman" w:eastAsia="宋体" w:cs="Times New Roman"/>
          <w:kern w:val="2"/>
          <w:sz w:val="24"/>
          <w:szCs w:val="22"/>
          <w:shd w:val="clear" w:color="auto" w:fill="auto"/>
          <w:lang w:val="en-US" w:eastAsia="zh-CN" w:bidi="ar-SA"/>
        </w:rPr>
        <w:t>在</w:t>
      </w:r>
      <w:r>
        <w:rPr>
          <w:rFonts w:hint="eastAsia" w:ascii="Times New Roman" w:hAnsi="Times New Roman" w:eastAsia="Times New Roman" w:cs="Times New Roman"/>
          <w:kern w:val="2"/>
          <w:sz w:val="24"/>
          <w:szCs w:val="22"/>
          <w:shd w:val="clear" w:color="auto" w:fill="auto"/>
          <w:lang w:val="en-US" w:eastAsia="zh-CN" w:bidi="ar-SA"/>
        </w:rPr>
        <w:t>python</w:t>
      </w:r>
      <w:r>
        <w:rPr>
          <w:rFonts w:hint="eastAsia" w:ascii="Times New Roman" w:hAnsi="Times New Roman" w:eastAsia="宋体" w:cs="Times New Roman"/>
          <w:kern w:val="2"/>
          <w:sz w:val="24"/>
          <w:szCs w:val="22"/>
          <w:shd w:val="clear" w:color="auto" w:fill="auto"/>
          <w:lang w:val="en-US" w:eastAsia="zh-CN" w:bidi="ar-SA"/>
        </w:rPr>
        <w:t>及</w:t>
      </w:r>
      <w:r>
        <w:rPr>
          <w:rFonts w:hint="eastAsia" w:ascii="Times New Roman" w:hAnsi="Times New Roman" w:eastAsia="Times New Roman" w:cs="Times New Roman"/>
          <w:kern w:val="2"/>
          <w:sz w:val="24"/>
          <w:szCs w:val="22"/>
          <w:shd w:val="clear" w:color="auto" w:fill="auto"/>
          <w:lang w:val="en-US" w:eastAsia="zh-CN" w:bidi="ar-SA"/>
        </w:rPr>
        <w:t>java</w:t>
      </w:r>
      <w:r>
        <w:rPr>
          <w:rFonts w:hint="eastAsia" w:ascii="Times New Roman" w:hAnsi="Times New Roman" w:eastAsia="宋体" w:cs="Times New Roman"/>
          <w:kern w:val="2"/>
          <w:sz w:val="24"/>
          <w:szCs w:val="22"/>
          <w:shd w:val="clear" w:color="auto" w:fill="auto"/>
          <w:lang w:val="en-US" w:eastAsia="zh-CN" w:bidi="ar-SA"/>
        </w:rPr>
        <w:t>语言上进行评估</w:t>
      </w:r>
      <w:r>
        <w:rPr>
          <w:rFonts w:hint="default" w:ascii="Times New Roman" w:hAnsi="Times New Roman" w:cs="Times New Roman"/>
          <w:kern w:val="2"/>
          <w:sz w:val="21"/>
          <w:szCs w:val="24"/>
          <w:shd w:val="clear" w:color="auto" w:fill="auto"/>
          <w:vertAlign w:val="superscript"/>
          <w:lang w:val="en-US" w:eastAsia="zh-CN" w:bidi="ar-SA"/>
        </w:rPr>
        <w:fldChar w:fldCharType="begin"/>
      </w:r>
      <w:r>
        <w:rPr>
          <w:rFonts w:hint="default" w:ascii="Times New Roman" w:hAnsi="Times New Roman" w:cs="Times New Roman"/>
          <w:kern w:val="2"/>
          <w:sz w:val="21"/>
          <w:szCs w:val="24"/>
          <w:shd w:val="clear" w:color="auto" w:fill="auto"/>
          <w:vertAlign w:val="superscript"/>
          <w:lang w:val="en-US" w:eastAsia="zh-CN" w:bidi="ar-SA"/>
        </w:rPr>
        <w:instrText xml:space="preserve"> REF _Ref3813 \r \h </w:instrText>
      </w:r>
      <w:r>
        <w:rPr>
          <w:rFonts w:hint="default" w:ascii="Times New Roman" w:hAnsi="Times New Roman" w:cs="Times New Roman"/>
          <w:kern w:val="2"/>
          <w:sz w:val="21"/>
          <w:szCs w:val="24"/>
          <w:shd w:val="clear" w:color="auto" w:fill="auto"/>
          <w:vertAlign w:val="superscript"/>
          <w:lang w:val="en-US" w:eastAsia="zh-CN" w:bidi="ar-SA"/>
        </w:rPr>
        <w:fldChar w:fldCharType="separate"/>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eastAsia="Times New Roman" w:cs="Times New Roman"/>
          <w:kern w:val="2"/>
          <w:sz w:val="21"/>
          <w:szCs w:val="24"/>
          <w:shd w:val="clear" w:color="auto" w:fill="auto"/>
          <w:vertAlign w:val="superscript"/>
          <w:lang w:val="en-US" w:eastAsia="zh-CN" w:bidi="ar-SA"/>
        </w:rPr>
        <w:t>60</w:t>
      </w:r>
      <w:r>
        <w:rPr>
          <w:rFonts w:hint="default" w:ascii="Times New Roman" w:hAnsi="Times New Roman" w:cs="Times New Roman"/>
          <w:kern w:val="2"/>
          <w:sz w:val="21"/>
          <w:szCs w:val="24"/>
          <w:shd w:val="clear" w:color="auto" w:fill="auto"/>
          <w:vertAlign w:val="superscript"/>
          <w:lang w:val="en-US" w:eastAsia="zh-CN" w:bidi="ar-SA"/>
        </w:rPr>
        <w:t>]</w:t>
      </w:r>
      <w:r>
        <w:rPr>
          <w:rFonts w:hint="default" w:ascii="Times New Roman" w:hAnsi="Times New Roman" w:cs="Times New Roman"/>
          <w:kern w:val="2"/>
          <w:sz w:val="21"/>
          <w:szCs w:val="24"/>
          <w:shd w:val="clear" w:color="auto" w:fill="auto"/>
          <w:vertAlign w:val="superscript"/>
          <w:lang w:val="en-US" w:eastAsia="zh-CN" w:bidi="ar-SA"/>
        </w:rPr>
        <w:fldChar w:fldCharType="end"/>
      </w:r>
      <w:r>
        <w:rPr>
          <w:rFonts w:hint="eastAsia" w:ascii="Times New Roman" w:hAnsi="Times New Roman" w:eastAsia="宋体" w:cs="Times New Roman"/>
          <w:kern w:val="2"/>
          <w:sz w:val="24"/>
          <w:szCs w:val="22"/>
          <w:shd w:val="clear" w:color="auto" w:fill="auto"/>
          <w:lang w:val="en-US" w:eastAsia="zh-CN" w:bidi="ar-SA"/>
        </w:rPr>
        <w:t>。</w:t>
      </w:r>
    </w:p>
    <w:bookmarkEnd w:id="54"/>
    <w:p w14:paraId="4C6B36F6">
      <w:pPr>
        <w:pStyle w:val="48"/>
        <w:spacing w:before="163" w:after="163"/>
        <w:rPr>
          <w:rFonts w:hint="eastAsia" w:ascii="Times New Roman" w:hAnsi="Times New Roman" w:cs="Times New Roman"/>
          <w:shd w:val="clear" w:color="auto" w:fill="auto"/>
          <w:lang w:val="en-US" w:eastAsia="zh-CN"/>
        </w:rPr>
      </w:pPr>
      <w:bookmarkStart w:id="55" w:name="_Toc3264"/>
      <w:r>
        <w:rPr>
          <w:rFonts w:hint="eastAsia" w:ascii="Times New Roman" w:hAnsi="Times New Roman" w:cs="Times New Roman"/>
          <w:shd w:val="clear" w:color="auto" w:fill="auto"/>
          <w:lang w:val="en-US" w:eastAsia="zh-CN"/>
        </w:rPr>
        <w:t>本章小节</w:t>
      </w:r>
      <w:bookmarkEnd w:id="55"/>
    </w:p>
    <w:p w14:paraId="2354162E">
      <w:pPr>
        <w:spacing w:line="360" w:lineRule="auto"/>
        <w:rPr>
          <w:rFonts w:ascii="Times New Roman" w:hAnsi="Times New Roman" w:cs="Times New Roman"/>
          <w:shd w:val="clear" w:color="auto" w:fill="auto"/>
        </w:rPr>
      </w:pPr>
      <w:r>
        <w:rPr>
          <w:rFonts w:ascii="Times New Roman" w:hAnsi="Times New Roman" w:cs="Times New Roman"/>
          <w:shd w:val="clear" w:color="auto" w:fill="auto"/>
        </w:rPr>
        <w:tab/>
      </w:r>
      <w:r>
        <w:rPr>
          <w:rFonts w:ascii="Times New Roman" w:hAnsi="Times New Roman" w:cs="Times New Roman"/>
          <w:shd w:val="clear" w:color="auto" w:fill="auto"/>
        </w:rPr>
        <w:t>本章首先介绍</w:t>
      </w:r>
      <w:r>
        <w:rPr>
          <w:rFonts w:hint="eastAsia" w:ascii="Times New Roman" w:hAnsi="Times New Roman" w:cs="Times New Roman"/>
          <w:shd w:val="clear" w:color="auto" w:fill="auto"/>
          <w:lang w:eastAsia="zh-CN"/>
        </w:rPr>
        <w:t>了</w:t>
      </w:r>
      <w:r>
        <w:rPr>
          <w:rFonts w:hint="eastAsia" w:ascii="Times New Roman" w:hAnsi="Times New Roman" w:cs="Times New Roman"/>
          <w:shd w:val="clear" w:color="auto" w:fill="auto"/>
          <w:lang w:val="en-US" w:eastAsia="zh-CN"/>
        </w:rPr>
        <w:t>即时缺陷预测</w:t>
      </w:r>
      <w:r>
        <w:rPr>
          <w:rFonts w:ascii="Times New Roman" w:hAnsi="Times New Roman" w:cs="Times New Roman"/>
          <w:shd w:val="clear" w:color="auto" w:fill="auto"/>
        </w:rPr>
        <w:t>技术</w:t>
      </w:r>
      <w:r>
        <w:rPr>
          <w:rFonts w:hint="eastAsia" w:ascii="Times New Roman" w:hAnsi="Times New Roman" w:cs="Times New Roman"/>
          <w:shd w:val="clear" w:color="auto" w:fill="auto"/>
          <w:lang w:val="en-US" w:eastAsia="zh-CN"/>
        </w:rPr>
        <w:t>的实现框架流程，以及基于传统的和深度学习的两种不同范式。随后，本章介绍了当前应用预训练模型进行微调的相关研究以及如何基于预训练模型对即时缺陷预测任务进行探索。最终</w:t>
      </w:r>
      <w:r>
        <w:rPr>
          <w:rFonts w:ascii="Times New Roman" w:hAnsi="Times New Roman" w:cs="Times New Roman"/>
          <w:shd w:val="clear" w:color="auto" w:fill="auto"/>
        </w:rPr>
        <w:t>，本章</w:t>
      </w:r>
      <w:r>
        <w:rPr>
          <w:rFonts w:hint="eastAsia" w:ascii="Times New Roman" w:hAnsi="Times New Roman" w:cs="Times New Roman"/>
          <w:shd w:val="clear" w:color="auto" w:fill="auto"/>
          <w:lang w:val="en-US" w:eastAsia="zh-CN"/>
        </w:rPr>
        <w:t>介绍了现有检索增强技术的关键技术</w:t>
      </w:r>
      <w:r>
        <w:rPr>
          <w:rFonts w:ascii="Times New Roman" w:hAnsi="Times New Roman" w:cs="Times New Roman"/>
          <w:shd w:val="clear" w:color="auto" w:fill="auto"/>
        </w:rPr>
        <w:t>要素</w:t>
      </w:r>
      <w:r>
        <w:rPr>
          <w:rFonts w:hint="eastAsia" w:ascii="Times New Roman" w:hAnsi="Times New Roman" w:cs="Times New Roman"/>
          <w:shd w:val="clear" w:color="auto" w:fill="auto"/>
          <w:lang w:val="en-US" w:eastAsia="zh-CN"/>
        </w:rPr>
        <w:t>以及检索增强在代码相关任务中的应用，概述了检索增强可用于即时缺陷预测中的可能性，</w:t>
      </w:r>
      <w:r>
        <w:rPr>
          <w:rFonts w:ascii="Times New Roman" w:hAnsi="Times New Roman" w:cs="Times New Roman"/>
          <w:shd w:val="clear" w:color="auto" w:fill="auto"/>
        </w:rPr>
        <w:t>提供了</w:t>
      </w:r>
      <w:r>
        <w:rPr>
          <w:rFonts w:hint="eastAsia" w:ascii="Times New Roman" w:hAnsi="Times New Roman" w:cs="Times New Roman"/>
          <w:shd w:val="clear" w:color="auto" w:fill="auto"/>
          <w:lang w:val="en-US" w:eastAsia="zh-CN"/>
        </w:rPr>
        <w:t>本文基于预训练模型进行即时缺陷预测技术探究和改进的</w:t>
      </w:r>
      <w:r>
        <w:rPr>
          <w:rFonts w:ascii="Times New Roman" w:hAnsi="Times New Roman" w:cs="Times New Roman"/>
          <w:shd w:val="clear" w:color="auto" w:fill="auto"/>
        </w:rPr>
        <w:t>必要知识。</w:t>
      </w:r>
    </w:p>
    <w:p w14:paraId="05550304">
      <w:pPr>
        <w:pStyle w:val="45"/>
        <w:spacing w:before="163" w:after="163"/>
        <w:rPr>
          <w:rFonts w:ascii="Times New Roman" w:hAnsi="Times New Roman" w:cs="Times New Roman"/>
          <w:shd w:val="clear" w:color="auto" w:fill="auto"/>
        </w:rPr>
      </w:pPr>
      <w:bookmarkStart w:id="56" w:name="_Toc10709"/>
      <w:bookmarkStart w:id="57" w:name="_Toc467679515"/>
      <w:r>
        <w:rPr>
          <w:rFonts w:hint="eastAsia" w:ascii="Times New Roman" w:hAnsi="Times New Roman" w:cs="Times New Roman"/>
          <w:shd w:val="clear" w:color="auto" w:fill="auto"/>
          <w:lang w:val="en-US" w:eastAsia="zh-CN"/>
        </w:rPr>
        <w:t>预训练模型结构对缺陷预测任务影响的实证研究</w:t>
      </w:r>
      <w:bookmarkEnd w:id="56"/>
    </w:p>
    <w:p w14:paraId="7C7DCEF9">
      <w:pPr>
        <w:spacing w:line="360" w:lineRule="auto"/>
        <w:ind w:firstLine="480" w:firstLineChars="200"/>
        <w:rPr>
          <w:rFonts w:hint="default" w:ascii="Times New Roman" w:hAnsi="Times New Roman" w:cs="Times New Roman"/>
          <w:shd w:val="clear" w:color="auto" w:fill="auto"/>
          <w:lang w:val="en-US"/>
        </w:rPr>
      </w:pPr>
      <w:r>
        <w:rPr>
          <w:rFonts w:hint="eastAsia" w:ascii="Times New Roman" w:hAnsi="Times New Roman" w:cs="Times New Roman"/>
          <w:shd w:val="clear" w:color="auto" w:fill="auto"/>
        </w:rPr>
        <w:t>鉴于现有研究对</w:t>
      </w:r>
      <w:r>
        <w:rPr>
          <w:rFonts w:hint="eastAsia" w:ascii="Times New Roman" w:hAnsi="Times New Roman" w:cs="Times New Roman"/>
          <w:shd w:val="clear" w:color="auto" w:fill="auto"/>
          <w:lang w:val="en-US" w:eastAsia="zh-CN"/>
        </w:rPr>
        <w:t>基于预训练模型的</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w:t>
      </w:r>
      <w:r>
        <w:rPr>
          <w:rFonts w:hint="eastAsia" w:ascii="Times New Roman" w:hAnsi="Times New Roman" w:cs="Times New Roman"/>
          <w:shd w:val="clear" w:color="auto" w:fill="auto"/>
          <w:lang w:val="en-US" w:eastAsia="zh-CN"/>
        </w:rPr>
        <w:t>架构</w:t>
      </w:r>
      <w:r>
        <w:rPr>
          <w:rFonts w:hint="eastAsia" w:ascii="Times New Roman" w:hAnsi="Times New Roman" w:cs="Times New Roman"/>
          <w:shd w:val="clear" w:color="auto" w:fill="auto"/>
        </w:rPr>
        <w:t>的</w:t>
      </w:r>
      <w:r>
        <w:rPr>
          <w:rFonts w:hint="eastAsia" w:ascii="Times New Roman" w:hAnsi="Times New Roman" w:cs="Times New Roman"/>
          <w:shd w:val="clear" w:color="auto" w:fill="auto"/>
          <w:lang w:val="en-US" w:eastAsia="zh-CN"/>
        </w:rPr>
        <w:t>性能影响因素</w:t>
      </w:r>
      <w:r>
        <w:rPr>
          <w:rFonts w:hint="eastAsia" w:ascii="Times New Roman" w:hAnsi="Times New Roman" w:cs="Times New Roman"/>
          <w:shd w:val="clear" w:color="auto" w:fill="auto"/>
        </w:rPr>
        <w:t>尚未充分探讨，本文构建了基于六种不同预训练模型结构的</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缺陷预测模型，包括</w:t>
      </w:r>
      <w:r>
        <w:rPr>
          <w:rFonts w:hint="eastAsia" w:ascii="Times New Roman" w:hAnsi="Times New Roman" w:eastAsia="Times New Roman" w:cs="Times New Roman"/>
          <w:shd w:val="clear" w:color="auto" w:fill="auto"/>
        </w:rPr>
        <w:t>RoBERTaJIT</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CodeBERTJIT</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GPT2JIT</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CodeGPTJIT</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BARTJIT</w:t>
      </w:r>
      <w:r>
        <w:rPr>
          <w:rFonts w:hint="eastAsia" w:ascii="Times New Roman" w:hAnsi="Times New Roman" w:cs="Times New Roman"/>
          <w:shd w:val="clear" w:color="auto" w:fill="auto"/>
        </w:rPr>
        <w:t>和</w:t>
      </w:r>
      <w:r>
        <w:rPr>
          <w:rFonts w:hint="eastAsia" w:ascii="Times New Roman" w:hAnsi="Times New Roman" w:eastAsia="Times New Roman" w:cs="Times New Roman"/>
          <w:shd w:val="clear" w:color="auto" w:fill="auto"/>
        </w:rPr>
        <w:t>PLBARTJIT</w:t>
      </w:r>
      <w:r>
        <w:rPr>
          <w:rFonts w:hint="eastAsia" w:ascii="Times New Roman" w:hAnsi="Times New Roman" w:cs="Times New Roman"/>
          <w:shd w:val="clear" w:color="auto" w:fill="auto"/>
        </w:rPr>
        <w:t>。研究主要围绕以下四个方面展开</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lang w:val="en-US" w:eastAsia="zh-CN"/>
        </w:rPr>
        <w:t>不同模型架构，训练数据分布，</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message</w:t>
      </w:r>
      <w:r>
        <w:rPr>
          <w:rFonts w:hint="eastAsia" w:ascii="Times New Roman" w:hAnsi="Times New Roman" w:cs="Times New Roman"/>
          <w:shd w:val="clear" w:color="auto" w:fill="auto"/>
          <w:lang w:val="en-US" w:eastAsia="zh-CN"/>
        </w:rPr>
        <w:t>的各自影响，以及模型在</w:t>
      </w:r>
      <w:r>
        <w:rPr>
          <w:rFonts w:hint="eastAsia" w:ascii="Times New Roman" w:hAnsi="Times New Roman" w:eastAsia="Times New Roman" w:cs="Times New Roman"/>
          <w:shd w:val="clear" w:color="auto" w:fill="auto"/>
          <w:lang w:val="en-US" w:eastAsia="zh-CN"/>
        </w:rPr>
        <w:t>few</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shot</w:t>
      </w:r>
      <w:r>
        <w:rPr>
          <w:rFonts w:hint="eastAsia" w:ascii="Times New Roman" w:hAnsi="Times New Roman" w:cs="Times New Roman"/>
          <w:shd w:val="clear" w:color="auto" w:fill="auto"/>
          <w:lang w:val="en-US" w:eastAsia="zh-CN"/>
        </w:rPr>
        <w:t>场景下的性能，来对基于预训练模型的</w:t>
      </w:r>
      <w:r>
        <w:rPr>
          <w:rFonts w:hint="eastAsia" w:ascii="Times New Roman" w:hAnsi="Times New Roman" w:eastAsia="Times New Roman" w:cs="Times New Roman"/>
          <w:shd w:val="clear" w:color="auto" w:fill="auto"/>
          <w:lang w:val="en-US" w:eastAsia="zh-CN"/>
        </w:rPr>
        <w:t>JIT</w:t>
      </w:r>
      <w:r>
        <w:rPr>
          <w:rFonts w:hint="eastAsia" w:ascii="Times New Roman" w:hAnsi="Times New Roman" w:cs="Times New Roman"/>
          <w:shd w:val="clear" w:color="auto" w:fill="auto"/>
          <w:lang w:val="en-US" w:eastAsia="zh-CN"/>
        </w:rPr>
        <w:t>缺陷预测任务进行全面的实证研究。</w:t>
      </w:r>
      <w:r>
        <w:rPr>
          <w:rFonts w:ascii="Times New Roman" w:hAnsi="Times New Roman" w:cs="Times New Roman"/>
          <w:shd w:val="clear" w:color="auto" w:fill="auto"/>
        </w:rPr>
        <w:t>本章首先会介绍实验的目的和内容，随后介绍实施实验的环境和设计，</w:t>
      </w:r>
      <w:r>
        <w:rPr>
          <w:rFonts w:hint="eastAsia" w:ascii="Times New Roman" w:hAnsi="Times New Roman" w:cs="Times New Roman"/>
          <w:shd w:val="clear" w:color="auto" w:fill="auto"/>
          <w:lang w:val="en-US" w:eastAsia="zh-CN"/>
        </w:rPr>
        <w:t>模型框架的具体实现，</w:t>
      </w:r>
      <w:r>
        <w:rPr>
          <w:rFonts w:ascii="Times New Roman" w:hAnsi="Times New Roman" w:cs="Times New Roman"/>
          <w:shd w:val="clear" w:color="auto" w:fill="auto"/>
        </w:rPr>
        <w:t>最后给出实验的结果和分析。</w:t>
      </w:r>
    </w:p>
    <w:p w14:paraId="702E9C21">
      <w:pPr>
        <w:pStyle w:val="48"/>
        <w:spacing w:before="163" w:after="163"/>
        <w:rPr>
          <w:rFonts w:hint="eastAsia" w:ascii="Times New Roman" w:hAnsi="Times New Roman" w:cs="Times New Roman"/>
          <w:shd w:val="clear" w:color="auto" w:fill="auto"/>
          <w:lang w:val="en-US" w:eastAsia="zh-CN"/>
        </w:rPr>
      </w:pPr>
      <w:bookmarkStart w:id="58" w:name="_Toc13625"/>
      <w:r>
        <w:rPr>
          <w:rFonts w:hint="eastAsia" w:ascii="Times New Roman" w:hAnsi="Times New Roman" w:cs="Times New Roman"/>
          <w:shd w:val="clear" w:color="auto" w:fill="auto"/>
          <w:lang w:val="en-US" w:eastAsia="zh-CN"/>
        </w:rPr>
        <w:t>实证研究目的与内容</w:t>
      </w:r>
      <w:bookmarkEnd w:id="58"/>
    </w:p>
    <w:p w14:paraId="10173835">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本章</w:t>
      </w:r>
      <w:r>
        <w:rPr>
          <w:rFonts w:hint="default" w:ascii="Times New Roman" w:hAnsi="Times New Roman"/>
          <w:shd w:val="clear" w:color="auto" w:fill="auto"/>
          <w:lang w:val="en-US" w:eastAsia="zh-CN"/>
        </w:rPr>
        <w:t>使用</w:t>
      </w:r>
      <w:r>
        <w:rPr>
          <w:rFonts w:hint="eastAsia" w:ascii="Times New Roman" w:hAnsi="Times New Roman"/>
          <w:shd w:val="clear" w:color="auto" w:fill="auto"/>
          <w:lang w:val="en-US" w:eastAsia="zh-CN"/>
        </w:rPr>
        <w:t>三种不同结构的预训练模型：基于</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，基于</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以及基于</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的预训练模型构造</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w:t>
      </w:r>
      <w:r>
        <w:rPr>
          <w:rFonts w:hint="default" w:ascii="Times New Roman" w:hAnsi="Times New Roman"/>
          <w:shd w:val="clear" w:color="auto" w:fill="auto"/>
          <w:lang w:val="en-US" w:eastAsia="zh-CN"/>
        </w:rPr>
        <w:t>为了全面评估这些预训练的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r>
        <w:rPr>
          <w:rFonts w:hint="eastAsia" w:ascii="Times New Roman" w:hAnsi="Times New Roman"/>
          <w:shd w:val="clear" w:color="auto" w:fill="auto"/>
          <w:lang w:val="en-US" w:eastAsia="zh-CN"/>
        </w:rPr>
        <w:t>本小节</w:t>
      </w:r>
      <w:r>
        <w:rPr>
          <w:rFonts w:hint="default" w:ascii="Times New Roman" w:hAnsi="Times New Roman"/>
          <w:shd w:val="clear" w:color="auto" w:fill="auto"/>
          <w:lang w:val="en-US" w:eastAsia="zh-CN"/>
        </w:rPr>
        <w:t>选择了</w:t>
      </w:r>
      <w:r>
        <w:rPr>
          <w:rFonts w:hint="eastAsia" w:ascii="Times New Roman" w:hAnsi="Times New Roman"/>
          <w:shd w:val="clear" w:color="auto" w:fill="auto"/>
          <w:lang w:val="en-US" w:eastAsia="zh-CN"/>
        </w:rPr>
        <w:t>三种不同</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结构预训练模型的自然语言和编程语言相关的两个不同版本作为</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缺陷预测模型的骨干网络</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利用</w:t>
      </w:r>
      <w:r>
        <w:rPr>
          <w:rFonts w:hint="default" w:ascii="Times New Roman" w:hAnsi="Times New Roman"/>
          <w:shd w:val="clear" w:color="auto" w:fill="auto"/>
          <w:lang w:val="en-US" w:eastAsia="zh-CN"/>
        </w:rPr>
        <w:t>相应的预训练模型和</w:t>
      </w:r>
      <w:r>
        <w:rPr>
          <w:rFonts w:hint="default" w:ascii="Times New Roman" w:hAnsi="Times New Roman" w:eastAsia="Times New Roman"/>
          <w:shd w:val="clear" w:color="auto" w:fill="auto"/>
          <w:lang w:val="en-US" w:eastAsia="zh-CN"/>
        </w:rPr>
        <w:t>CNN</w:t>
      </w:r>
      <w:r>
        <w:rPr>
          <w:rFonts w:hint="default" w:ascii="Times New Roman" w:hAnsi="Times New Roman"/>
          <w:shd w:val="clear" w:color="auto" w:fill="auto"/>
          <w:lang w:val="en-US" w:eastAsia="zh-CN"/>
        </w:rPr>
        <w:t>网络构建了</w:t>
      </w:r>
      <w:r>
        <w:rPr>
          <w:rFonts w:hint="default" w:ascii="Times New Roman" w:hAnsi="Times New Roman" w:eastAsia="Times New Roman"/>
          <w:shd w:val="clear" w:color="auto" w:fill="auto"/>
          <w:lang w:val="en-US" w:eastAsia="zh-CN"/>
        </w:rPr>
        <w:t>6</w:t>
      </w:r>
      <w:r>
        <w:rPr>
          <w:rFonts w:hint="default" w:ascii="Times New Roman" w:hAnsi="Times New Roman"/>
          <w:shd w:val="clear" w:color="auto" w:fill="auto"/>
          <w:lang w:val="en-US" w:eastAsia="zh-CN"/>
        </w:rPr>
        <w:t>个深度</w:t>
      </w:r>
      <w:r>
        <w:rPr>
          <w:rFonts w:hint="default"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w:t>
      </w:r>
      <w:r>
        <w:rPr>
          <w:rFonts w:hint="default" w:ascii="Times New Roman" w:hAnsi="Times New Roman"/>
          <w:shd w:val="clear" w:color="auto" w:fill="auto"/>
          <w:lang w:val="en-US" w:eastAsia="zh-CN"/>
        </w:rPr>
        <w:t>预测模型</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RoBERTaJIT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CodeBERTJIT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GPT2JIT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CodeGPTJIT</w:t>
      </w:r>
      <w:r>
        <w:rPr>
          <w:rFonts w:hint="default"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BARTJIT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PLBARTJIT</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的主要动机是研究不同</w:t>
      </w:r>
      <w:r>
        <w:rPr>
          <w:rFonts w:hint="eastAsia" w:ascii="Times New Roman" w:hAnsi="Times New Roman" w:eastAsia="Times New Roman"/>
          <w:shd w:val="clear" w:color="auto" w:fill="auto"/>
          <w:lang w:eastAsia="zh-CN"/>
        </w:rPr>
        <w:t>Transformer</w:t>
      </w:r>
      <w:r>
        <w:rPr>
          <w:rFonts w:hint="default" w:ascii="Times New Roman" w:hAnsi="Times New Roman"/>
          <w:shd w:val="clear" w:color="auto" w:fill="auto"/>
          <w:lang w:val="en-US" w:eastAsia="zh-CN"/>
        </w:rPr>
        <w:t>结构在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缺陷预测任务中的性能，以及它们在不同情况下的行为</w:t>
      </w:r>
      <w:r>
        <w:rPr>
          <w:rFonts w:hint="eastAsia" w:ascii="Times New Roman" w:hAnsi="Times New Roman"/>
          <w:shd w:val="clear" w:color="auto" w:fill="auto"/>
          <w:lang w:val="en-US" w:eastAsia="zh-CN"/>
        </w:rPr>
        <w:t>，研究中用到的数据集来自</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两个开源项目，实验评价指标主要为</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accuracy</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precision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recall</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default" w:ascii="Times New Roman" w:hAnsi="Times New Roman"/>
          <w:shd w:val="clear" w:color="auto" w:fill="auto"/>
          <w:lang w:val="en-US" w:eastAsia="zh-CN"/>
        </w:rPr>
        <w:t>。</w:t>
      </w:r>
    </w:p>
    <w:p w14:paraId="51FFDCD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研究内容主要</w:t>
      </w:r>
      <w:r>
        <w:rPr>
          <w:rFonts w:hint="eastAsia" w:ascii="Times New Roman" w:hAnsi="Times New Roman"/>
          <w:shd w:val="clear" w:color="auto" w:fill="auto"/>
          <w:lang w:val="en-US" w:eastAsia="zh-CN"/>
        </w:rPr>
        <w:t>分为</w:t>
      </w:r>
      <w:r>
        <w:rPr>
          <w:rFonts w:hint="default" w:ascii="Times New Roman" w:hAnsi="Times New Roman"/>
          <w:shd w:val="clear" w:color="auto" w:fill="auto"/>
          <w:lang w:val="en-US" w:eastAsia="zh-CN"/>
        </w:rPr>
        <w:t>以下不同的方面：</w:t>
      </w:r>
    </w:p>
    <w:p w14:paraId="08E3147D">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探究基于六种不同预训练模型结构的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缺陷预测模型的性能</w:t>
      </w:r>
    </w:p>
    <w:p w14:paraId="49586E56">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针对这个研究问题，</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尝试探索在全微调场景下六种不同模型在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缺陷预测任务中的整体性能。</w:t>
      </w:r>
    </w:p>
    <w:p w14:paraId="6A2C3451">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探究不同模型的训练效果与预测结果的分布之间关系</w:t>
      </w:r>
    </w:p>
    <w:p w14:paraId="3D741B03">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问题考察以预训练模型为骨架的不同</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缺陷预测模型的整体训练效率，以及模型之间预测结果的分布是否存在关联。</w:t>
      </w:r>
    </w:p>
    <w:p w14:paraId="6B680FAD">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不同的模型对输入数据的敏感性</w:t>
      </w:r>
    </w:p>
    <w:p w14:paraId="3546F308">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在这个研究问题中，</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的目标是探索在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缺陷预测模型中，</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message</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code</w:t>
      </w:r>
      <w:r>
        <w:rPr>
          <w:rFonts w:hint="default" w:ascii="Times New Roman" w:hAnsi="Times New Roman"/>
          <w:shd w:val="clear" w:color="auto" w:fill="auto"/>
          <w:lang w:val="en-US" w:eastAsia="zh-CN"/>
        </w:rPr>
        <w:t>作为模型输入如何影响缺陷检测的性能。</w:t>
      </w:r>
    </w:p>
    <w:p w14:paraId="30C67034">
      <w:pPr>
        <w:numPr>
          <w:ilvl w:val="0"/>
          <w:numId w:val="0"/>
        </w:numPr>
        <w:spacing w:line="360" w:lineRule="auto"/>
        <w:ind w:left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不同的模型在</w:t>
      </w:r>
      <w:r>
        <w:rPr>
          <w:rFonts w:hint="default" w:ascii="Times New Roman" w:hAnsi="Times New Roman" w:eastAsia="Times New Roman"/>
          <w:shd w:val="clear" w:color="auto" w:fill="auto"/>
          <w:lang w:val="en-US" w:eastAsia="zh-CN"/>
        </w:rPr>
        <w:t>few</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场景下的具体表现</w:t>
      </w:r>
    </w:p>
    <w:p w14:paraId="351D56AD">
      <w:pPr>
        <w:numPr>
          <w:ilvl w:val="0"/>
          <w:numId w:val="0"/>
        </w:numPr>
        <w:spacing w:line="360" w:lineRule="auto"/>
        <w:ind w:leftChars="0"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在这个研究问题中，</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的目的是探索使用平衡数据集的</w:t>
      </w:r>
      <w:r>
        <w:rPr>
          <w:rFonts w:hint="default" w:ascii="Times New Roman" w:hAnsi="Times New Roman" w:eastAsia="Times New Roman"/>
          <w:shd w:val="clear" w:color="auto" w:fill="auto"/>
          <w:lang w:val="en-US" w:eastAsia="zh-CN"/>
        </w:rPr>
        <w:t>few</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场景下，基于不同骨干模型的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缺陷预测模型的性能。</w:t>
      </w:r>
    </w:p>
    <w:p w14:paraId="5B0AA0C2">
      <w:pPr>
        <w:pStyle w:val="48"/>
        <w:spacing w:before="163" w:after="163"/>
        <w:rPr>
          <w:rFonts w:hint="eastAsia" w:ascii="Times New Roman" w:hAnsi="Times New Roman" w:cs="Times New Roman"/>
          <w:shd w:val="clear" w:color="auto" w:fill="auto"/>
          <w:lang w:val="en-US" w:eastAsia="zh-CN"/>
        </w:rPr>
      </w:pPr>
      <w:bookmarkStart w:id="59" w:name="_Toc1425"/>
      <w:r>
        <w:rPr>
          <w:rFonts w:hint="eastAsia" w:ascii="Times New Roman" w:hAnsi="Times New Roman" w:cs="Times New Roman"/>
          <w:shd w:val="clear" w:color="auto" w:fill="auto"/>
          <w:lang w:val="en-US" w:eastAsia="zh-CN"/>
        </w:rPr>
        <w:t>基于预训练模型通用框架实现</w:t>
      </w:r>
      <w:bookmarkEnd w:id="59"/>
    </w:p>
    <w:p w14:paraId="086ACDCF">
      <w:pPr>
        <w:spacing w:line="360" w:lineRule="auto"/>
        <w:jc w:val="center"/>
        <w:rPr>
          <w:rFonts w:hint="default" w:ascii="Times New Roman" w:hAnsi="Times New Roman"/>
          <w:shd w:val="clear" w:color="auto" w:fill="auto"/>
        </w:rPr>
      </w:pPr>
      <w:r>
        <w:rPr>
          <w:rFonts w:hint="default" w:ascii="Times New Roman" w:hAnsi="Times New Roman"/>
          <w:shd w:val="clear" w:color="auto" w:fill="auto"/>
        </w:rPr>
        <w:drawing>
          <wp:inline distT="0" distB="0" distL="114300" distR="114300">
            <wp:extent cx="5274310" cy="2624455"/>
            <wp:effectExtent l="0" t="0" r="2540" b="4445"/>
            <wp:docPr id="18" name="图片 18" descr="截屏2023-11-27 1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屏2023-11-27 18.41.51"/>
                    <pic:cNvPicPr>
                      <a:picLocks noChangeAspect="1"/>
                    </pic:cNvPicPr>
                  </pic:nvPicPr>
                  <pic:blipFill>
                    <a:blip r:embed="rId26"/>
                    <a:stretch>
                      <a:fillRect/>
                    </a:stretch>
                  </pic:blipFill>
                  <pic:spPr>
                    <a:xfrm>
                      <a:off x="0" y="0"/>
                      <a:ext cx="5274310" cy="2624455"/>
                    </a:xfrm>
                    <a:prstGeom prst="rect">
                      <a:avLst/>
                    </a:prstGeom>
                  </pic:spPr>
                </pic:pic>
              </a:graphicData>
            </a:graphic>
          </wp:inline>
        </w:drawing>
      </w:r>
    </w:p>
    <w:p w14:paraId="3F4C3E41">
      <w:pPr>
        <w:pStyle w:val="12"/>
        <w:jc w:val="center"/>
        <w:rPr>
          <w:rFonts w:ascii="Times New Roman" w:hAnsi="Times New Roman"/>
          <w:shd w:val="clear" w:color="auto" w:fill="auto"/>
        </w:rPr>
      </w:pPr>
      <w:bookmarkStart w:id="60" w:name="_Ref333180494"/>
      <w:bookmarkStart w:id="61" w:name="OLE_LINK10"/>
      <w:r>
        <w:rPr>
          <w:rFonts w:hint="eastAsia" w:ascii="Times New Roman" w:hAnsi="Times New Roman" w:eastAsia="宋体"/>
          <w:b/>
          <w:bCs/>
          <w:sz w:val="21"/>
          <w:szCs w:val="21"/>
          <w:shd w:val="clear" w:color="auto" w:fill="auto"/>
        </w:rPr>
        <w:t xml:space="preserve">图 </w:t>
      </w:r>
      <w:r>
        <w:rPr>
          <w:rFonts w:hint="eastAsia" w:ascii="Times New Roman" w:hAnsi="Times New Roman" w:eastAsia="宋体"/>
          <w:b/>
          <w:bCs/>
          <w:sz w:val="21"/>
          <w:szCs w:val="21"/>
          <w:shd w:val="clear" w:color="auto" w:fill="auto"/>
        </w:rPr>
        <w:fldChar w:fldCharType="begin"/>
      </w:r>
      <w:r>
        <w:rPr>
          <w:rFonts w:hint="eastAsia" w:ascii="Times New Roman" w:hAnsi="Times New Roman" w:eastAsia="宋体"/>
          <w:b/>
          <w:bCs/>
          <w:sz w:val="21"/>
          <w:szCs w:val="21"/>
          <w:shd w:val="clear" w:color="auto" w:fill="auto"/>
        </w:rPr>
        <w:instrText xml:space="preserve"> SEQ 图 \* ARABIC </w:instrText>
      </w:r>
      <w:r>
        <w:rPr>
          <w:rFonts w:hint="eastAsia" w:ascii="Times New Roman" w:hAnsi="Times New Roman" w:eastAsia="宋体"/>
          <w:b/>
          <w:bCs/>
          <w:sz w:val="21"/>
          <w:szCs w:val="21"/>
          <w:shd w:val="clear" w:color="auto" w:fill="auto"/>
        </w:rPr>
        <w:fldChar w:fldCharType="separate"/>
      </w:r>
      <w:r>
        <w:rPr>
          <w:rFonts w:hint="eastAsia" w:ascii="Times New Roman" w:hAnsi="Times New Roman" w:eastAsia="Times New Roman"/>
          <w:b/>
          <w:bCs/>
          <w:sz w:val="21"/>
          <w:szCs w:val="21"/>
          <w:shd w:val="clear" w:color="auto" w:fill="auto"/>
        </w:rPr>
        <w:t>5</w:t>
      </w:r>
      <w:r>
        <w:rPr>
          <w:rFonts w:hint="eastAsia" w:ascii="Times New Roman" w:hAnsi="Times New Roman" w:eastAsia="宋体"/>
          <w:b/>
          <w:bCs/>
          <w:sz w:val="21"/>
          <w:szCs w:val="21"/>
          <w:shd w:val="clear" w:color="auto" w:fill="auto"/>
        </w:rPr>
        <w:fldChar w:fldCharType="end"/>
      </w:r>
      <w:bookmarkEnd w:id="60"/>
      <w:bookmarkStart w:id="62" w:name="_Toc28316"/>
      <w:r>
        <w:rPr>
          <w:rFonts w:hint="eastAsia" w:ascii="Times New Roman" w:hAnsi="Times New Roman" w:eastAsia="宋体"/>
          <w:b/>
          <w:bCs/>
          <w:sz w:val="21"/>
          <w:szCs w:val="21"/>
          <w:shd w:val="clear" w:color="auto" w:fill="auto"/>
          <w:lang w:val="en-US" w:eastAsia="zh-CN"/>
        </w:rPr>
        <w:t xml:space="preserve"> </w:t>
      </w:r>
      <w:bookmarkEnd w:id="61"/>
      <w:r>
        <w:rPr>
          <w:rFonts w:hint="eastAsia" w:ascii="Times New Roman" w:hAnsi="Times New Roman" w:eastAsia="宋体"/>
          <w:b/>
          <w:bCs/>
          <w:sz w:val="21"/>
          <w:szCs w:val="21"/>
          <w:shd w:val="clear" w:color="auto" w:fill="auto"/>
          <w:lang w:val="en-US" w:eastAsia="zh-CN"/>
        </w:rPr>
        <w:t xml:space="preserve"> 基于不同预训练模型的即时</w:t>
      </w:r>
      <w:r>
        <w:rPr>
          <w:rFonts w:hint="eastAsia" w:ascii="Times New Roman" w:hAnsi="Times New Roman" w:eastAsia="宋体"/>
          <w:b/>
          <w:bCs/>
          <w:sz w:val="21"/>
          <w:szCs w:val="21"/>
          <w:shd w:val="clear" w:color="auto" w:fill="auto"/>
          <w:lang w:eastAsia="zh-CN"/>
        </w:rPr>
        <w:t>缺陷预测模型框架</w:t>
      </w:r>
      <w:bookmarkEnd w:id="62"/>
    </w:p>
    <w:p w14:paraId="5F48858C">
      <w:pPr>
        <w:spacing w:line="360" w:lineRule="auto"/>
        <w:ind w:firstLine="425"/>
        <w:rPr>
          <w:rFonts w:hint="eastAsia" w:ascii="Times New Roman" w:hAnsi="Times New Roman"/>
          <w:shd w:val="clear" w:color="auto" w:fill="auto"/>
          <w:lang w:eastAsia="zh-CN"/>
        </w:rPr>
      </w:pPr>
      <w:bookmarkStart w:id="63" w:name="OLE_LINK22"/>
      <w:bookmarkStart w:id="64" w:name="OLE_LINK34"/>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_Ref333180494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说</w:t>
      </w:r>
      <w:r>
        <w:rPr>
          <w:rFonts w:hint="eastAsia" w:ascii="Times New Roman" w:hAnsi="Times New Roman"/>
          <w:shd w:val="clear" w:color="auto" w:fill="auto"/>
          <w:lang w:eastAsia="zh-CN"/>
        </w:rPr>
        <w:t>明了</w:t>
      </w:r>
      <w:r>
        <w:rPr>
          <w:rFonts w:hint="eastAsia" w:ascii="Times New Roman" w:hAnsi="Times New Roman"/>
          <w:shd w:val="clear" w:color="auto" w:fill="auto"/>
          <w:lang w:val="en-US" w:eastAsia="zh-CN"/>
        </w:rPr>
        <w:t>本研究中</w:t>
      </w:r>
      <w:r>
        <w:rPr>
          <w:rFonts w:hint="eastAsia" w:ascii="Times New Roman" w:hAnsi="Times New Roman"/>
          <w:shd w:val="clear" w:color="auto" w:fill="auto"/>
          <w:lang w:eastAsia="zh-CN"/>
        </w:rPr>
        <w:t>六个</w:t>
      </w:r>
      <w:r>
        <w:rPr>
          <w:rFonts w:hint="eastAsia" w:ascii="Times New Roman" w:hAnsi="Times New Roman" w:eastAsia="Times New Roman"/>
          <w:shd w:val="clear" w:color="auto" w:fill="auto"/>
          <w:lang w:eastAsia="zh-CN"/>
        </w:rPr>
        <w:t>JIT</w:t>
      </w:r>
      <w:r>
        <w:rPr>
          <w:rFonts w:hint="eastAsia" w:ascii="Times New Roman" w:hAnsi="Times New Roman"/>
          <w:shd w:val="clear" w:color="auto" w:fill="auto"/>
          <w:lang w:eastAsia="zh-CN"/>
        </w:rPr>
        <w:t>缺陷预测模型的框架，所有这些模型都使用</w:t>
      </w:r>
      <w:r>
        <w:rPr>
          <w:rFonts w:hint="eastAsia" w:ascii="Times New Roman" w:hAnsi="Times New Roman" w:eastAsia="Times New Roman"/>
          <w:shd w:val="clear" w:color="auto" w:fill="auto"/>
          <w:lang w:val="en-US" w:eastAsia="zh-Hans"/>
        </w:rPr>
        <w:t>commit</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code</w:t>
      </w:r>
      <w:r>
        <w:rPr>
          <w:rFonts w:hint="eastAsia" w:ascii="Times New Roman" w:hAnsi="Times New Roman"/>
          <w:shd w:val="clear" w:color="auto" w:fill="auto"/>
          <w:lang w:eastAsia="zh-CN"/>
        </w:rPr>
        <w:t>和</w:t>
      </w:r>
      <w:r>
        <w:rPr>
          <w:rFonts w:hint="eastAsia" w:ascii="Times New Roman" w:hAnsi="Times New Roman" w:eastAsia="Times New Roman"/>
          <w:shd w:val="clear" w:color="auto" w:fill="auto"/>
          <w:lang w:val="en-US" w:eastAsia="zh-Hans"/>
        </w:rPr>
        <w:t>commit</w:t>
      </w:r>
      <w:r>
        <w:rPr>
          <w:rFonts w:hint="default" w:ascii="Times New Roman" w:hAnsi="Times New Roman"/>
          <w:shd w:val="clear" w:color="auto" w:fill="auto"/>
          <w:lang w:eastAsia="zh-Hans"/>
        </w:rPr>
        <w:t xml:space="preserve"> </w:t>
      </w:r>
      <w:r>
        <w:rPr>
          <w:rFonts w:hint="eastAsia" w:ascii="Times New Roman" w:hAnsi="Times New Roman" w:eastAsia="Times New Roman"/>
          <w:shd w:val="clear" w:color="auto" w:fill="auto"/>
          <w:lang w:val="en-US" w:eastAsia="zh-Hans"/>
        </w:rPr>
        <w:t>message</w:t>
      </w:r>
      <w:r>
        <w:rPr>
          <w:rFonts w:hint="eastAsia" w:ascii="Times New Roman" w:hAnsi="Times New Roman"/>
          <w:shd w:val="clear" w:color="auto" w:fill="auto"/>
          <w:lang w:eastAsia="zh-CN"/>
        </w:rPr>
        <w:t>作为模型输入。在处理</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的过程中，本研究采用与</w:t>
      </w:r>
      <w:r>
        <w:rPr>
          <w:rFonts w:hint="eastAsia" w:ascii="Times New Roman" w:hAnsi="Times New Roman" w:eastAsia="Times New Roman"/>
          <w:shd w:val="clear" w:color="auto" w:fill="auto"/>
          <w:lang w:eastAsia="zh-CN"/>
        </w:rPr>
        <w:t>DeepJIT</w:t>
      </w:r>
      <w:r>
        <w:rPr>
          <w:rFonts w:hint="eastAsia" w:ascii="Times New Roman" w:hAnsi="Times New Roman"/>
          <w:shd w:val="clear" w:color="auto" w:fill="auto"/>
          <w:lang w:eastAsia="zh-CN"/>
        </w:rPr>
        <w:t>模型类似的方法，从每个提交中选择最近的四个</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。提交代码表示为</w:t>
      </w:r>
      <m:oMath>
        <m:r>
          <m:rPr>
            <m:sty m:val="p"/>
          </m:rPr>
          <w:rPr>
            <w:rFonts w:hint="default" w:ascii="Cambria Math" w:hAnsi="Cambria Math" w:cstheme="minorBidi"/>
            <w:kern w:val="2"/>
            <w:sz w:val="24"/>
            <w:szCs w:val="22"/>
            <w:shd w:val="clear" w:color="auto" w:fill="auto"/>
            <w:lang w:val="en-US" w:eastAsia="zh-CN" w:bidi="ar-SA"/>
          </w:rPr>
          <m:t>C=[</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2</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heme="minorBidi"/>
            <w:kern w:val="2"/>
            <w:sz w:val="24"/>
            <w:szCs w:val="22"/>
            <w:shd w:val="clear" w:color="auto" w:fill="auto"/>
            <w:lang w:val="en-US" w:eastAsia="zh-CN" w:bidi="ar-SA"/>
          </w:rPr>
          <m:t>]</m:t>
        </m:r>
      </m:oMath>
      <w:r>
        <w:rPr>
          <w:rFonts w:hint="eastAsia" w:ascii="Times New Roman" w:hAnsi="Times New Roman"/>
          <w:shd w:val="clear" w:color="auto" w:fill="auto"/>
          <w:lang w:eastAsia="zh-CN"/>
        </w:rPr>
        <w:t>，其中</w:t>
      </w:r>
      <m:oMath>
        <m:r>
          <m:rPr/>
          <w:rPr>
            <w:rFonts w:hint="default" w:ascii="Cambria Math" w:hAnsi="Cambria Math" w:cs="Times New Roman"/>
            <w:spacing w:val="7"/>
            <w:sz w:val="24"/>
            <w:szCs w:val="24"/>
            <w:shd w:val="clear" w:color="auto" w:fill="auto"/>
            <w:lang w:val="en-US" w:eastAsia="zh-CN"/>
          </w:rPr>
          <m:t>|C|</m:t>
        </m:r>
      </m:oMath>
      <w:r>
        <w:rPr>
          <w:rFonts w:hint="eastAsia" w:ascii="Times New Roman" w:hAnsi="Times New Roman"/>
          <w:shd w:val="clear" w:color="auto" w:fill="auto"/>
          <w:lang w:eastAsia="zh-CN"/>
        </w:rPr>
        <w:t>代表提交中的</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数量，</w:t>
      </w:r>
      <m:oMath>
        <m:r>
          <m:rPr/>
          <w:rPr>
            <w:rFonts w:hint="default" w:ascii="Cambria Math" w:hAnsi="Cambria Math" w:cs="Times New Roman"/>
            <w:spacing w:val="7"/>
            <w:sz w:val="24"/>
            <w:szCs w:val="24"/>
            <w:shd w:val="clear" w:color="auto" w:fill="auto"/>
            <w:lang w:val="en-US" w:eastAsia="zh-CN"/>
          </w:rPr>
          <m:t>|C|=4</m:t>
        </m:r>
      </m:oMath>
      <w:r>
        <w:rPr>
          <w:rFonts w:hint="eastAsia" w:ascii="Times New Roman" w:hAnsi="Times New Roman"/>
          <w:shd w:val="clear" w:color="auto" w:fill="auto"/>
          <w:lang w:eastAsia="zh-CN"/>
        </w:rPr>
        <w:t>。如果提交中的</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数量少于</w:t>
      </w:r>
      <w:r>
        <w:rPr>
          <w:rFonts w:hint="eastAsia" w:ascii="Times New Roman" w:hAnsi="Times New Roman" w:eastAsia="Times New Roman"/>
          <w:shd w:val="clear" w:color="auto" w:fill="auto"/>
          <w:lang w:eastAsia="zh-CN"/>
        </w:rPr>
        <w:t>4</w:t>
      </w:r>
      <w:r>
        <w:rPr>
          <w:rFonts w:hint="eastAsia" w:ascii="Times New Roman" w:hAnsi="Times New Roman"/>
          <w:shd w:val="clear" w:color="auto" w:fill="auto"/>
          <w:lang w:eastAsia="zh-CN"/>
        </w:rPr>
        <w:t>个，</w:t>
      </w:r>
      <w:r>
        <w:rPr>
          <w:rFonts w:hint="eastAsia" w:ascii="Times New Roman" w:hAnsi="Times New Roman"/>
          <w:shd w:val="clear" w:color="auto" w:fill="auto"/>
          <w:lang w:val="en-US" w:eastAsia="zh-CN"/>
        </w:rPr>
        <w:t>则</w:t>
      </w:r>
      <w:r>
        <w:rPr>
          <w:rFonts w:hint="eastAsia" w:ascii="Times New Roman" w:hAnsi="Times New Roman"/>
          <w:shd w:val="clear" w:color="auto" w:fill="auto"/>
          <w:lang w:eastAsia="zh-CN"/>
        </w:rPr>
        <w:t>使用“</w:t>
      </w:r>
      <w:r>
        <w:rPr>
          <w:rFonts w:hint="eastAsia" w:ascii="Times New Roman" w:hAnsi="Times New Roman" w:eastAsia="Times New Roman"/>
          <w:shd w:val="clear" w:color="auto" w:fill="auto"/>
          <w:lang w:val="en-US" w:eastAsia="zh-CN"/>
        </w:rPr>
        <w:t>empty</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patch</w:t>
      </w:r>
      <w:r>
        <w:rPr>
          <w:rFonts w:hint="eastAsia" w:ascii="Times New Roman" w:hAnsi="Times New Roman"/>
          <w:shd w:val="clear" w:color="auto" w:fill="auto"/>
          <w:lang w:eastAsia="zh-CN"/>
        </w:rPr>
        <w:t>”填充剩余的位置。然后将每个补丁</w:t>
      </w:r>
      <m:oMath>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oMath>
      <w:r>
        <w:rPr>
          <w:rFonts w:hint="eastAsia" w:ascii="Times New Roman" w:hAnsi="Times New Roman"/>
          <w:shd w:val="clear" w:color="auto" w:fill="auto"/>
          <w:lang w:eastAsia="zh-CN"/>
        </w:rPr>
        <w:t>作为提交代码中的一个序列，作为</w:t>
      </w:r>
      <w:r>
        <w:rPr>
          <w:rFonts w:hint="eastAsia" w:ascii="Times New Roman" w:hAnsi="Times New Roman"/>
          <w:shd w:val="clear" w:color="auto" w:fill="auto"/>
          <w:lang w:val="en-US" w:eastAsia="zh-CN"/>
        </w:rPr>
        <w:t>代码输入</w:t>
      </w:r>
      <w:r>
        <w:rPr>
          <w:rFonts w:hint="eastAsia" w:ascii="Times New Roman" w:hAnsi="Times New Roman"/>
          <w:shd w:val="clear" w:color="auto" w:fill="auto"/>
          <w:lang w:eastAsia="zh-CN"/>
        </w:rPr>
        <w:t>骨干预训练模型，以获得嵌入表示</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如</w:t>
      </w:r>
      <w:r>
        <w:rPr>
          <w:rFonts w:hint="eastAsia" w:ascii="Times New Roman" w:hAnsi="Times New Roman"/>
          <w:shd w:val="clear" w:color="auto" w:fill="auto"/>
          <w:lang w:eastAsia="zh-CN"/>
        </w:rPr>
        <w:t>公式（</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shd w:val="clear" w:color="auto" w:fill="auto"/>
          <w:lang w:eastAsia="zh-CN"/>
        </w:rPr>
        <w:t>。</w:t>
      </w:r>
      <w:bookmarkStart w:id="65" w:name="OLE_LINK12"/>
    </w:p>
    <w:p w14:paraId="114344C5">
      <w:pPr>
        <w:spacing w:line="360" w:lineRule="auto"/>
        <w:ind w:firstLine="3120" w:firstLineChars="1300"/>
        <w:jc w:val="right"/>
        <w:rPr>
          <w:rFonts w:hint="default" w:ascii="Times New Roman" w:hAnsi="Times New Roman" w:cs="Times New Roman"/>
          <w:i w:val="0"/>
          <w:spacing w:val="7"/>
          <w:sz w:val="24"/>
          <w:szCs w:val="24"/>
          <w:shd w:val="clear" w:color="auto" w:fill="auto"/>
          <w:lang w:val="en-US" w:eastAsia="zh-CN"/>
        </w:rPr>
      </w:pPr>
      <m:oMath>
        <m:sSub>
          <m:sSubPr>
            <m:ctrlPr>
              <w:rPr>
                <w:rFonts w:hint="default" w:ascii="Cambria Math" w:hAnsi="Cambria Math"/>
                <w:b w:val="0"/>
                <w:i w:val="0"/>
                <w:shd w:val="clear" w:color="auto" w:fill="auto"/>
              </w:rPr>
            </m:ctrlPr>
          </m:sSubPr>
          <m:e>
            <m:r>
              <m:rPr>
                <m:sty m:val="p"/>
              </m:rPr>
              <w:rPr>
                <w:rFonts w:hint="default" w:ascii="Cambria Math" w:hAnsi="Cambria Math"/>
                <w:shd w:val="clear" w:color="auto" w:fill="auto"/>
                <w:lang w:val="en-US" w:eastAsia="zh-CN"/>
              </w:rPr>
              <m:t>e</m:t>
            </m:r>
            <m:ctrlPr>
              <w:rPr>
                <w:rFonts w:hint="default" w:ascii="Cambria Math" w:hAnsi="Cambria Math"/>
                <w:b w:val="0"/>
                <w:i w:val="0"/>
                <w:shd w:val="clear" w:color="auto" w:fill="auto"/>
              </w:rPr>
            </m:ctrlPr>
          </m:e>
          <m:sub>
            <m:r>
              <m:rPr>
                <m:sty m:val="p"/>
              </m:rPr>
              <w:rPr>
                <w:rFonts w:hint="default" w:ascii="Cambria Math" w:hAnsi="Cambria Math"/>
                <w:shd w:val="clear" w:color="auto" w:fill="auto"/>
                <w:lang w:val="en-US" w:eastAsia="zh-CN"/>
              </w:rPr>
              <m:t>i</m:t>
            </m:r>
            <w:bookmarkEnd w:id="65"/>
            <m:ctrlPr>
              <w:rPr>
                <w:rFonts w:hint="default" w:ascii="Cambria Math" w:hAnsi="Cambria Math"/>
                <w:b w:val="0"/>
                <w:i w:val="0"/>
                <w:shd w:val="clear" w:color="auto" w:fill="auto"/>
              </w:rPr>
            </m:ctrlPr>
          </m:sub>
        </m:sSub>
        <m:r>
          <m:rPr>
            <m:sty m:val="p"/>
          </m:rPr>
          <w:rPr>
            <w:rFonts w:hint="default" w:ascii="Cambria Math" w:hAnsi="Cambria Math"/>
            <w:shd w:val="clear" w:color="auto" w:fill="auto"/>
            <w:lang w:val="en-US" w:eastAsia="zh-CN"/>
          </w:rPr>
          <m:t>=BackboneModel(</m:t>
        </m:r>
        <m:sSub>
          <m:sSubPr>
            <m:ctrlPr>
              <w:rPr>
                <w:rFonts w:hint="default" w:ascii="Cambria Math" w:hAnsi="Cambria Math"/>
                <w:b w:val="0"/>
                <w:i w:val="0"/>
                <w:shd w:val="clear" w:color="auto" w:fill="auto"/>
                <w:lang w:val="en-US" w:eastAsia="zh-CN"/>
              </w:rPr>
            </m:ctrlPr>
          </m:sSubPr>
          <m:e>
            <m:r>
              <m:rPr>
                <m:sty m:val="p"/>
              </m:rPr>
              <w:rPr>
                <w:rFonts w:hint="default" w:ascii="Cambria Math" w:hAnsi="Cambria Math"/>
                <w:shd w:val="clear" w:color="auto" w:fill="auto"/>
                <w:lang w:val="en-US" w:eastAsia="zh-CN"/>
              </w:rPr>
              <m:t>P</m:t>
            </m:r>
            <m:ctrlPr>
              <w:rPr>
                <w:rFonts w:hint="default" w:ascii="Cambria Math" w:hAnsi="Cambria Math"/>
                <w:b w:val="0"/>
                <w:i w:val="0"/>
                <w:shd w:val="clear" w:color="auto" w:fill="auto"/>
                <w:lang w:val="en-US" w:eastAsia="zh-CN"/>
              </w:rPr>
            </m:ctrlPr>
          </m:e>
          <m:sub>
            <m:r>
              <m:rPr>
                <m:sty m:val="p"/>
              </m:rPr>
              <w:rPr>
                <w:rFonts w:hint="default" w:ascii="Cambria Math" w:hAnsi="Cambria Math"/>
                <w:shd w:val="clear" w:color="auto" w:fill="auto"/>
                <w:lang w:val="en-US" w:eastAsia="zh-CN"/>
              </w:rPr>
              <m:t>i</m:t>
            </m:r>
            <m:ctrlPr>
              <w:rPr>
                <w:rFonts w:hint="default" w:ascii="Cambria Math" w:hAnsi="Cambria Math"/>
                <w:b w:val="0"/>
                <w:i w:val="0"/>
                <w:shd w:val="clear" w:color="auto" w:fill="auto"/>
                <w:lang w:val="en-US" w:eastAsia="zh-CN"/>
              </w:rPr>
            </m:ctrlPr>
          </m:sub>
        </m:sSub>
        <m:r>
          <m:rPr>
            <m:sty m:val="p"/>
          </m:rPr>
          <w:rPr>
            <w:rFonts w:hint="default" w:ascii="Cambria Math" w:hAnsi="Cambria Math"/>
            <w:shd w:val="clear" w:color="auto" w:fill="auto"/>
            <w:lang w:val="en-US" w:eastAsia="zh-CN"/>
          </w:rPr>
          <m:t xml:space="preserve">)  </m:t>
        </m:r>
      </m:oMath>
      <w:r>
        <w:rPr>
          <w:rFonts w:hint="eastAsia" w:ascii="Times New Roman" w:hAnsi="Times New Roman"/>
          <w:b w:val="0"/>
          <w:i w:val="0"/>
          <w:shd w:val="clear" w:color="auto" w:fill="auto"/>
          <w:lang w:val="en-US" w:eastAsia="zh-CN"/>
        </w:rPr>
        <w:t xml:space="preserve">                 </w:t>
      </w:r>
      <w:r>
        <w:rPr>
          <w:rFonts w:hint="eastAsia"/>
          <w:b w:val="0"/>
          <w:i w:val="0"/>
          <w:shd w:val="clear" w:color="auto" w:fill="auto"/>
          <w:lang w:val="en-US" w:eastAsia="zh-CN"/>
        </w:rPr>
        <w:t xml:space="preserve">   </w:t>
      </w:r>
      <w:r>
        <w:rPr>
          <w:rFonts w:hint="eastAsia" w:ascii="Times New Roman" w:hAnsi="Times New Roman"/>
          <w:b w:val="0"/>
          <w:i w:val="0"/>
          <w:shd w:val="clear" w:color="auto" w:fill="auto"/>
          <w:lang w:val="en-US" w:eastAsia="zh-CN"/>
        </w:rPr>
        <w:t xml:space="preserve"> (</w:t>
      </w:r>
      <w:r>
        <w:rPr>
          <w:rFonts w:hint="eastAsia" w:ascii="Times New Roman" w:hAnsi="Times New Roman" w:eastAsia="Times New Roman"/>
          <w:b w:val="0"/>
          <w:i w:val="0"/>
          <w:shd w:val="clear" w:color="auto" w:fill="auto"/>
          <w:lang w:val="en-US" w:eastAsia="zh-CN"/>
        </w:rPr>
        <w:t>3</w:t>
      </w:r>
      <w:r>
        <w:rPr>
          <w:rFonts w:hint="eastAsia" w:ascii="Times New Roman" w:hAnsi="Times New Roman"/>
          <w:b w:val="0"/>
          <w:i w:val="0"/>
          <w:shd w:val="clear" w:color="auto" w:fill="auto"/>
          <w:lang w:val="en-US" w:eastAsia="zh-CN"/>
        </w:rPr>
        <w:t>.</w:t>
      </w:r>
      <w:r>
        <w:rPr>
          <w:rFonts w:hint="eastAsia" w:ascii="Times New Roman" w:hAnsi="Times New Roman" w:eastAsia="Times New Roman"/>
          <w:b w:val="0"/>
          <w:i w:val="0"/>
          <w:shd w:val="clear" w:color="auto" w:fill="auto"/>
          <w:lang w:val="en-US" w:eastAsia="zh-CN"/>
        </w:rPr>
        <w:t>1</w:t>
      </w:r>
      <w:r>
        <w:rPr>
          <w:rFonts w:hint="eastAsia" w:ascii="Times New Roman" w:hAnsi="Times New Roman"/>
          <w:b w:val="0"/>
          <w:i w:val="0"/>
          <w:shd w:val="clear" w:color="auto" w:fill="auto"/>
          <w:lang w:val="en-US" w:eastAsia="zh-CN"/>
        </w:rPr>
        <w:t>)</w:t>
      </w:r>
    </w:p>
    <w:p w14:paraId="26E13D77">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当提交代码中的每个补丁由预训练模型处理后，本研究使用</w:t>
      </w:r>
      <w:r>
        <w:rPr>
          <w:rFonts w:hint="eastAsia" w:ascii="Times New Roman" w:hAnsi="Times New Roman" w:eastAsia="微软雅黑" w:cs="微软雅黑"/>
          <w:shd w:val="clear" w:color="auto" w:fill="auto"/>
          <w:lang w:eastAsia="zh-CN"/>
        </w:rPr>
        <w:t>⊕</w:t>
      </w:r>
      <w:r>
        <w:rPr>
          <w:rFonts w:hint="eastAsia" w:ascii="Times New Roman" w:hAnsi="Times New Roman"/>
          <w:shd w:val="clear" w:color="auto" w:fill="auto"/>
          <w:lang w:eastAsia="zh-CN"/>
        </w:rPr>
        <w:t>操作得</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的向量表示，遵循公式（</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shd w:val="clear" w:color="auto" w:fill="auto"/>
          <w:lang w:eastAsia="zh-CN"/>
        </w:rPr>
        <w:t>。</w:t>
      </w:r>
    </w:p>
    <w:p w14:paraId="2BCDDBE9">
      <w:pPr>
        <w:spacing w:line="360" w:lineRule="auto"/>
        <w:ind w:firstLine="3600" w:firstLineChars="1500"/>
        <w:jc w:val="right"/>
        <w:rPr>
          <w:rFonts w:hint="default" w:ascii="Times New Roman" w:hAnsi="Times New Roman"/>
          <w:b w:val="0"/>
          <w:i w:val="0"/>
          <w:shd w:val="clear" w:color="auto" w:fill="auto"/>
          <w:lang w:val="en-US" w:eastAsia="zh-CN"/>
        </w:rPr>
      </w:pPr>
      <m:oMath>
        <m:sSub>
          <w:bookmarkStart w:id="66" w:name="OLE_LINK38"/>
          <m:sSubPr>
            <m:ctrlPr>
              <w:rPr>
                <w:rFonts w:hint="default" w:ascii="Cambria Math" w:hAnsi="Cambria Math"/>
                <w:b w:val="0"/>
                <w:i w:val="0"/>
                <w:shd w:val="clear" w:color="auto" w:fill="auto"/>
                <w:lang w:val="en-US"/>
              </w:rPr>
            </m:ctrlPr>
          </m:sSubPr>
          <m:e>
            <m:r>
              <m:rPr>
                <m:sty m:val="p"/>
              </m:rPr>
              <w:rPr>
                <w:rFonts w:hint="default" w:ascii="Cambria Math" w:hAnsi="Cambria Math"/>
                <w:shd w:val="clear" w:color="auto" w:fill="auto"/>
                <w:lang w:val="en-US" w:eastAsia="zh-CN"/>
              </w:rPr>
              <m:t>C</m:t>
            </m:r>
            <m:ctrlPr>
              <w:rPr>
                <w:rFonts w:hint="default" w:ascii="Cambria Math" w:hAnsi="Cambria Math"/>
                <w:b w:val="0"/>
                <w:i w:val="0"/>
                <w:shd w:val="clear" w:color="auto" w:fill="auto"/>
                <w:lang w:val="en-US"/>
              </w:rPr>
            </m:ctrlPr>
          </m:e>
          <m:sub>
            <m:r>
              <m:rPr>
                <m:sty m:val="p"/>
              </m:rPr>
              <w:rPr>
                <w:rFonts w:hint="default" w:ascii="Cambria Math" w:hAnsi="Cambria Math"/>
                <w:shd w:val="clear" w:color="auto" w:fill="auto"/>
                <w:lang w:val="en-US" w:eastAsia="zh-CN"/>
              </w:rPr>
              <m:t>e</m:t>
            </m:r>
            <m:ctrlPr>
              <w:rPr>
                <w:rFonts w:hint="default" w:ascii="Cambria Math" w:hAnsi="Cambria Math"/>
                <w:b w:val="0"/>
                <w:i w:val="0"/>
                <w:shd w:val="clear" w:color="auto" w:fill="auto"/>
                <w:lang w:val="en-US"/>
              </w:rPr>
            </m:ctrlPr>
          </m:sub>
        </m:sSub>
        <m:r>
          <m:rPr>
            <m:sty m:val="p"/>
          </m:rPr>
          <w:rPr>
            <w:rFonts w:hint="default" w:ascii="Cambria Math" w:hAnsi="Cambria Math"/>
            <w:shd w:val="clear" w:color="auto" w:fill="auto"/>
            <w:lang w:val="en-US" w:eastAsia="zh-CN"/>
          </w:rPr>
          <m:t>=</m:t>
        </m:r>
        <m:sSub>
          <m:sSubPr>
            <m:ctrlPr>
              <w:rPr>
                <w:rFonts w:hint="default" w:ascii="Cambria Math" w:hAnsi="Cambria Math"/>
                <w:b w:val="0"/>
                <w:i w:val="0"/>
                <w:shd w:val="clear" w:color="auto" w:fill="auto"/>
              </w:rPr>
            </m:ctrlPr>
          </m:sSubPr>
          <m:e>
            <m:r>
              <m:rPr>
                <m:sty m:val="p"/>
              </m:rPr>
              <w:rPr>
                <w:rFonts w:hint="default" w:ascii="Cambria Math" w:hAnsi="Cambria Math"/>
                <w:shd w:val="clear" w:color="auto" w:fill="auto"/>
                <w:lang w:val="en-US" w:eastAsia="zh-CN"/>
              </w:rPr>
              <m:t>e</m:t>
            </m:r>
            <m:ctrlPr>
              <w:rPr>
                <w:rFonts w:hint="default" w:ascii="Cambria Math" w:hAnsi="Cambria Math"/>
                <w:b w:val="0"/>
                <w:i w:val="0"/>
                <w:shd w:val="clear" w:color="auto" w:fill="auto"/>
              </w:rPr>
            </m:ctrlPr>
          </m:e>
          <m:sub>
            <m:r>
              <m:rPr>
                <m:sty m:val="p"/>
              </m:rPr>
              <w:rPr>
                <w:rFonts w:hint="default" w:ascii="Cambria Math" w:hAnsi="Cambria Math"/>
                <w:shd w:val="clear" w:color="auto" w:fill="auto"/>
                <w:lang w:val="en-US" w:eastAsia="zh-CN"/>
              </w:rPr>
              <m:t>1</m:t>
            </m:r>
            <m:ctrlPr>
              <w:rPr>
                <w:rFonts w:hint="default" w:ascii="Cambria Math" w:hAnsi="Cambria Math"/>
                <w:b w:val="0"/>
                <w:i w:val="0"/>
                <w:shd w:val="clear" w:color="auto" w:fill="auto"/>
              </w:rPr>
            </m:ctrlPr>
          </m:sub>
        </m:sSub>
        <m:r>
          <m:rPr>
            <m:sty m:val="p"/>
          </m:rPr>
          <w:rPr>
            <w:rFonts w:hint="default" w:ascii="Cambria Math" w:hAnsi="Cambria Math"/>
            <w:shd w:val="clear" w:color="auto" w:fill="auto"/>
            <w:lang w:eastAsia="zh-CN"/>
          </w:rPr>
          <m:t>⊕</m:t>
        </m:r>
        <m:sSub>
          <m:sSubPr>
            <m:ctrlPr>
              <w:rPr>
                <w:rFonts w:hint="default" w:ascii="Cambria Math" w:hAnsi="Cambria Math"/>
                <w:b w:val="0"/>
                <w:i w:val="0"/>
                <w:shd w:val="clear" w:color="auto" w:fill="auto"/>
              </w:rPr>
            </m:ctrlPr>
          </m:sSubPr>
          <m:e>
            <m:r>
              <m:rPr>
                <m:sty m:val="p"/>
              </m:rPr>
              <w:rPr>
                <w:rFonts w:hint="default" w:ascii="Cambria Math" w:hAnsi="Cambria Math"/>
                <w:shd w:val="clear" w:color="auto" w:fill="auto"/>
                <w:lang w:val="en-US" w:eastAsia="zh-CN"/>
              </w:rPr>
              <m:t>e</m:t>
            </m:r>
            <m:ctrlPr>
              <w:rPr>
                <w:rFonts w:hint="default" w:ascii="Cambria Math" w:hAnsi="Cambria Math"/>
                <w:b w:val="0"/>
                <w:i w:val="0"/>
                <w:shd w:val="clear" w:color="auto" w:fill="auto"/>
              </w:rPr>
            </m:ctrlPr>
          </m:e>
          <m:sub>
            <m:r>
              <m:rPr>
                <m:sty m:val="p"/>
              </m:rPr>
              <w:rPr>
                <w:rFonts w:hint="default" w:ascii="Cambria Math" w:hAnsi="Cambria Math"/>
                <w:shd w:val="clear" w:color="auto" w:fill="auto"/>
                <w:lang w:val="en-US" w:eastAsia="zh-CN"/>
              </w:rPr>
              <m:t>1</m:t>
            </m:r>
            <m:ctrlPr>
              <w:rPr>
                <w:rFonts w:hint="default" w:ascii="Cambria Math" w:hAnsi="Cambria Math"/>
                <w:b w:val="0"/>
                <w:i w:val="0"/>
                <w:shd w:val="clear" w:color="auto" w:fill="auto"/>
              </w:rPr>
            </m:ctrlPr>
          </m:sub>
        </m:sSub>
        <m:r>
          <m:rPr>
            <m:sty m:val="p"/>
          </m:rPr>
          <w:rPr>
            <w:rFonts w:hint="default" w:ascii="Cambria Math" w:hAnsi="Cambria Math"/>
            <w:shd w:val="clear" w:color="auto" w:fill="auto"/>
            <w:lang w:eastAsia="zh-CN"/>
          </w:rPr>
          <m:t>⊕</m:t>
        </m:r>
        <m:r>
          <m:rPr>
            <m:sty m:val="p"/>
          </m:rPr>
          <w:rPr>
            <w:rFonts w:hint="default" w:ascii="Cambria Math" w:hAnsi="Cambria Math"/>
            <w:shd w:val="clear" w:color="auto" w:fill="auto"/>
            <w:lang w:val="en-US" w:eastAsia="zh-CN"/>
          </w:rPr>
          <m:t>...</m:t>
        </m:r>
        <m:r>
          <m:rPr>
            <m:sty m:val="p"/>
          </m:rPr>
          <w:rPr>
            <w:rFonts w:hint="default" w:ascii="Cambria Math" w:hAnsi="Cambria Math"/>
            <w:shd w:val="clear" w:color="auto" w:fill="auto"/>
            <w:lang w:eastAsia="zh-CN"/>
          </w:rPr>
          <m:t>⊕</m:t>
        </m:r>
        <m:sSub>
          <m:sSubPr>
            <m:ctrlPr>
              <w:rPr>
                <w:rFonts w:hint="default" w:ascii="Cambria Math" w:hAnsi="Cambria Math"/>
                <w:b w:val="0"/>
                <w:i w:val="0"/>
                <w:shd w:val="clear" w:color="auto" w:fill="auto"/>
              </w:rPr>
            </m:ctrlPr>
          </m:sSubPr>
          <m:e>
            <m:r>
              <m:rPr>
                <m:sty m:val="p"/>
              </m:rPr>
              <w:rPr>
                <w:rFonts w:hint="default" w:ascii="Cambria Math" w:hAnsi="Cambria Math"/>
                <w:shd w:val="clear" w:color="auto" w:fill="auto"/>
                <w:lang w:val="en-US" w:eastAsia="zh-CN"/>
              </w:rPr>
              <m:t>e</m:t>
            </m:r>
            <m:ctrlPr>
              <w:rPr>
                <w:rFonts w:hint="default" w:ascii="Cambria Math" w:hAnsi="Cambria Math"/>
                <w:b w:val="0"/>
                <w:i w:val="0"/>
                <w:shd w:val="clear" w:color="auto" w:fill="auto"/>
              </w:rPr>
            </m:ctrlPr>
          </m:e>
          <m:sub>
            <m:r>
              <m:rPr>
                <m:sty m:val="p"/>
              </m:rPr>
              <w:rPr>
                <w:rFonts w:hint="default" w:ascii="Cambria Math" w:hAnsi="Cambria Math"/>
                <w:shd w:val="clear" w:color="auto" w:fill="auto"/>
                <w:lang w:val="en-US" w:eastAsia="zh-CN"/>
              </w:rPr>
              <m:t>|C|</m:t>
            </m:r>
            <w:bookmarkEnd w:id="66"/>
            <m:ctrlPr>
              <w:rPr>
                <w:rFonts w:hint="default" w:ascii="Cambria Math" w:hAnsi="Cambria Math"/>
                <w:b w:val="0"/>
                <w:i w:val="0"/>
                <w:shd w:val="clear" w:color="auto" w:fill="auto"/>
              </w:rPr>
            </m:ctrlPr>
          </m:sub>
        </m:sSub>
        <m:r>
          <m:rPr>
            <m:sty m:val="p"/>
          </m:rPr>
          <w:rPr>
            <w:rFonts w:hint="default" w:ascii="Cambria Math" w:hAnsi="Cambria Math"/>
            <w:shd w:val="clear" w:color="auto" w:fill="auto"/>
            <w:lang w:val="en-US" w:eastAsia="zh-CN"/>
          </w:rPr>
          <m:t xml:space="preserve"> </m:t>
        </m:r>
      </m:oMath>
      <w:r>
        <w:rPr>
          <w:rFonts w:hint="eastAsia" w:ascii="Times New Roman" w:hAnsi="Times New Roman"/>
          <w:b w:val="0"/>
          <w:i w:val="0"/>
          <w:shd w:val="clear" w:color="auto" w:fill="auto"/>
          <w:lang w:val="en-US" w:eastAsia="zh-CN"/>
        </w:rPr>
        <w:t xml:space="preserve">  </w:t>
      </w:r>
      <w:r>
        <w:rPr>
          <w:rFonts w:hint="eastAsia"/>
          <w:b w:val="0"/>
          <w:i w:val="0"/>
          <w:shd w:val="clear" w:color="auto" w:fill="auto"/>
          <w:lang w:val="en-US" w:eastAsia="zh-CN"/>
        </w:rPr>
        <w:t xml:space="preserve"> </w:t>
      </w:r>
      <w:r>
        <w:rPr>
          <w:rFonts w:hint="eastAsia" w:ascii="Times New Roman" w:hAnsi="Times New Roman"/>
          <w:b w:val="0"/>
          <w:i w:val="0"/>
          <w:shd w:val="clear" w:color="auto" w:fill="auto"/>
          <w:lang w:val="en-US" w:eastAsia="zh-CN"/>
        </w:rPr>
        <w:t xml:space="preserve">           </w:t>
      </w:r>
      <w:r>
        <w:rPr>
          <w:rFonts w:hint="eastAsia"/>
          <w:b w:val="0"/>
          <w:i w:val="0"/>
          <w:shd w:val="clear" w:color="auto" w:fill="auto"/>
          <w:lang w:val="en-US" w:eastAsia="zh-CN"/>
        </w:rPr>
        <w:t xml:space="preserve">   </w:t>
      </w:r>
      <w:r>
        <w:rPr>
          <w:rFonts w:hint="eastAsia" w:ascii="Times New Roman" w:hAnsi="Times New Roman"/>
          <w:b w:val="0"/>
          <w:i w:val="0"/>
          <w:shd w:val="clear" w:color="auto" w:fill="auto"/>
          <w:lang w:val="en-US" w:eastAsia="zh-CN"/>
        </w:rPr>
        <w:t xml:space="preserve"> (</w:t>
      </w:r>
      <w:r>
        <w:rPr>
          <w:rFonts w:hint="eastAsia" w:ascii="Times New Roman" w:hAnsi="Times New Roman" w:eastAsia="Times New Roman"/>
          <w:b w:val="0"/>
          <w:i w:val="0"/>
          <w:shd w:val="clear" w:color="auto" w:fill="auto"/>
          <w:lang w:val="en-US" w:eastAsia="zh-CN"/>
        </w:rPr>
        <w:t>3</w:t>
      </w:r>
      <w:r>
        <w:rPr>
          <w:rFonts w:hint="eastAsia" w:ascii="Times New Roman" w:hAnsi="Times New Roman"/>
          <w:b w:val="0"/>
          <w:i w:val="0"/>
          <w:shd w:val="clear" w:color="auto" w:fill="auto"/>
          <w:lang w:val="en-US" w:eastAsia="zh-CN"/>
        </w:rPr>
        <w:t>.</w:t>
      </w:r>
      <w:r>
        <w:rPr>
          <w:rFonts w:hint="eastAsia" w:ascii="Times New Roman" w:hAnsi="Times New Roman" w:eastAsia="Times New Roman"/>
          <w:b w:val="0"/>
          <w:i w:val="0"/>
          <w:shd w:val="clear" w:color="auto" w:fill="auto"/>
          <w:lang w:val="en-US" w:eastAsia="zh-CN"/>
        </w:rPr>
        <w:t>2</w:t>
      </w:r>
      <w:r>
        <w:rPr>
          <w:rFonts w:hint="eastAsia" w:ascii="Times New Roman" w:hAnsi="Times New Roman"/>
          <w:b w:val="0"/>
          <w:i w:val="0"/>
          <w:shd w:val="clear" w:color="auto" w:fill="auto"/>
          <w:lang w:val="en-US" w:eastAsia="zh-CN"/>
        </w:rPr>
        <w:t>)</w:t>
      </w:r>
    </w:p>
    <w:bookmarkEnd w:id="63"/>
    <w:p w14:paraId="20B7CCE9">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对于</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eastAsia="zh-CN"/>
        </w:rPr>
        <w:t>的处理，本研究将整个提交信息视为序列</w:t>
      </w:r>
      <m:oMath>
        <m:r>
          <m:rPr>
            <m:sty m:val="p"/>
          </m:rPr>
          <w:rPr>
            <w:rFonts w:hint="default" w:ascii="Cambria Math" w:hAnsi="Cambria Math" w:cs="Times New Roman"/>
            <w:kern w:val="2"/>
            <w:sz w:val="24"/>
            <w:szCs w:val="22"/>
            <w:shd w:val="clear" w:color="auto" w:fill="auto"/>
            <w:lang w:val="en-US" w:eastAsia="zh-CN" w:bidi="ar-SA"/>
          </w:rPr>
          <m:t>M=[</m:t>
        </m:r>
        <m:sSub>
          <m:sSubPr>
            <m:ctrlPr>
              <w:rPr>
                <w:rFonts w:hint="default" w:ascii="Cambria Math" w:hAnsi="Cambria Math" w:cs="Times New Roman"/>
                <w:kern w:val="2"/>
                <w:sz w:val="24"/>
                <w:szCs w:val="22"/>
                <w:shd w:val="clear" w:color="auto" w:fill="auto"/>
                <w:lang w:val="en-US" w:eastAsia="zh-CN" w:bidi="ar-SA"/>
              </w:rPr>
            </m:ctrlPr>
          </m:sSubPr>
          <m:e>
            <m:r>
              <m:rPr>
                <m:sty m:val="p"/>
              </m:rPr>
              <w:rPr>
                <w:rFonts w:hint="default" w:ascii="Cambria Math" w:hAnsi="Cambria Math" w:cs="Times New Roman"/>
                <w:kern w:val="2"/>
                <w:sz w:val="24"/>
                <w:szCs w:val="22"/>
                <w:shd w:val="clear" w:color="auto" w:fill="auto"/>
                <w:lang w:val="en-US" w:eastAsia="zh-CN" w:bidi="ar-SA"/>
              </w:rPr>
              <m:t>w</m:t>
            </m:r>
            <m:ctrlPr>
              <w:rPr>
                <w:rFonts w:hint="default" w:ascii="Cambria Math" w:hAnsi="Cambria Math" w:cs="Times New Roman"/>
                <w:kern w:val="2"/>
                <w:sz w:val="24"/>
                <w:szCs w:val="22"/>
                <w:shd w:val="clear" w:color="auto" w:fill="auto"/>
                <w:lang w:val="en-US" w:eastAsia="zh-CN" w:bidi="ar-SA"/>
              </w:rPr>
            </m:ctrlPr>
          </m:e>
          <m:sub>
            <m:r>
              <m:rPr>
                <m:sty m:val="p"/>
              </m:rPr>
              <w:rPr>
                <w:rFonts w:hint="default" w:ascii="Cambria Math" w:hAnsi="Cambria Math" w:cs="Times New Roman"/>
                <w:kern w:val="2"/>
                <w:sz w:val="24"/>
                <w:szCs w:val="22"/>
                <w:shd w:val="clear" w:color="auto" w:fill="auto"/>
                <w:lang w:val="en-US" w:eastAsia="zh-CN" w:bidi="ar-SA"/>
              </w:rPr>
              <m:t>1</m:t>
            </m:r>
            <m:ctrlPr>
              <w:rPr>
                <w:rFonts w:hint="default" w:ascii="Cambria Math" w:hAnsi="Cambria Math" w:cs="Times New Roman"/>
                <w:kern w:val="2"/>
                <w:sz w:val="24"/>
                <w:szCs w:val="22"/>
                <w:shd w:val="clear" w:color="auto" w:fill="auto"/>
                <w:lang w:val="en-US" w:eastAsia="zh-CN" w:bidi="ar-SA"/>
              </w:rPr>
            </m:ctrlPr>
          </m:sub>
        </m:sSub>
        <m:r>
          <m:rPr>
            <m:sty m:val="p"/>
          </m:rPr>
          <w:rPr>
            <w:rFonts w:hint="default" w:ascii="Cambria Math" w:hAnsi="Cambria Math" w:cs="Times New Roman"/>
            <w:kern w:val="2"/>
            <w:sz w:val="24"/>
            <w:szCs w:val="22"/>
            <w:shd w:val="clear" w:color="auto" w:fill="auto"/>
            <w:lang w:val="en-US" w:eastAsia="zh-CN" w:bidi="ar-SA"/>
          </w:rPr>
          <m:t>,</m:t>
        </m:r>
        <m:sSub>
          <m:sSubPr>
            <m:ctrlPr>
              <w:rPr>
                <w:rFonts w:hint="default" w:ascii="Cambria Math" w:hAnsi="Cambria Math" w:cs="Times New Roman"/>
                <w:kern w:val="2"/>
                <w:sz w:val="24"/>
                <w:szCs w:val="22"/>
                <w:shd w:val="clear" w:color="auto" w:fill="auto"/>
                <w:lang w:val="en-US" w:eastAsia="zh-CN" w:bidi="ar-SA"/>
              </w:rPr>
            </m:ctrlPr>
          </m:sSubPr>
          <m:e>
            <m:r>
              <m:rPr>
                <m:sty m:val="p"/>
              </m:rPr>
              <w:rPr>
                <w:rFonts w:hint="default" w:ascii="Cambria Math" w:hAnsi="Cambria Math" w:cs="Times New Roman"/>
                <w:kern w:val="2"/>
                <w:sz w:val="24"/>
                <w:szCs w:val="22"/>
                <w:shd w:val="clear" w:color="auto" w:fill="auto"/>
                <w:lang w:val="en-US" w:eastAsia="zh-CN" w:bidi="ar-SA"/>
              </w:rPr>
              <m:t>w</m:t>
            </m:r>
            <m:ctrlPr>
              <w:rPr>
                <w:rFonts w:hint="default" w:ascii="Cambria Math" w:hAnsi="Cambria Math" w:cs="Times New Roman"/>
                <w:kern w:val="2"/>
                <w:sz w:val="24"/>
                <w:szCs w:val="22"/>
                <w:shd w:val="clear" w:color="auto" w:fill="auto"/>
                <w:lang w:val="en-US" w:eastAsia="zh-CN" w:bidi="ar-SA"/>
              </w:rPr>
            </m:ctrlPr>
          </m:e>
          <m:sub>
            <m:r>
              <m:rPr>
                <m:sty m:val="p"/>
              </m:rPr>
              <w:rPr>
                <w:rFonts w:hint="default" w:ascii="Cambria Math" w:hAnsi="Cambria Math" w:cs="Times New Roman"/>
                <w:kern w:val="2"/>
                <w:sz w:val="24"/>
                <w:szCs w:val="22"/>
                <w:shd w:val="clear" w:color="auto" w:fill="auto"/>
                <w:lang w:val="en-US" w:eastAsia="zh-CN" w:bidi="ar-SA"/>
              </w:rPr>
              <m:t>2</m:t>
            </m:r>
            <m:ctrlPr>
              <w:rPr>
                <w:rFonts w:hint="default" w:ascii="Cambria Math" w:hAnsi="Cambria Math" w:cs="Times New Roman"/>
                <w:kern w:val="2"/>
                <w:sz w:val="24"/>
                <w:szCs w:val="22"/>
                <w:shd w:val="clear" w:color="auto" w:fill="auto"/>
                <w:lang w:val="en-US" w:eastAsia="zh-CN" w:bidi="ar-SA"/>
              </w:rPr>
            </m:ctrlPr>
          </m:sub>
        </m:sSub>
        <m:r>
          <m:rPr>
            <m:sty m:val="p"/>
          </m:rPr>
          <w:rPr>
            <w:rFonts w:hint="default" w:ascii="Cambria Math" w:hAnsi="Cambria Math" w:cs="Times New Roman"/>
            <w:kern w:val="2"/>
            <w:sz w:val="24"/>
            <w:szCs w:val="22"/>
            <w:shd w:val="clear" w:color="auto" w:fill="auto"/>
            <w:lang w:val="en-US" w:eastAsia="zh-CN" w:bidi="ar-SA"/>
          </w:rPr>
          <m:t>,</m:t>
        </m:r>
        <m:sSub>
          <m:sSubPr>
            <m:ctrlPr>
              <w:rPr>
                <w:rFonts w:hint="default" w:ascii="Cambria Math" w:hAnsi="Cambria Math" w:cs="Times New Roman"/>
                <w:kern w:val="2"/>
                <w:sz w:val="24"/>
                <w:szCs w:val="22"/>
                <w:shd w:val="clear" w:color="auto" w:fill="auto"/>
                <w:lang w:val="en-US" w:eastAsia="zh-CN" w:bidi="ar-SA"/>
              </w:rPr>
            </m:ctrlPr>
          </m:sSubPr>
          <m:e>
            <m:r>
              <m:rPr>
                <m:sty m:val="p"/>
              </m:rPr>
              <w:rPr>
                <w:rFonts w:hint="default" w:ascii="Cambria Math" w:hAnsi="Cambria Math" w:cs="Times New Roman"/>
                <w:kern w:val="2"/>
                <w:sz w:val="24"/>
                <w:szCs w:val="22"/>
                <w:shd w:val="clear" w:color="auto" w:fill="auto"/>
                <w:lang w:val="en-US" w:eastAsia="zh-CN" w:bidi="ar-SA"/>
              </w:rPr>
              <m:t>w</m:t>
            </m:r>
            <m:ctrlPr>
              <w:rPr>
                <w:rFonts w:hint="default" w:ascii="Cambria Math" w:hAnsi="Cambria Math" w:cs="Times New Roman"/>
                <w:kern w:val="2"/>
                <w:sz w:val="24"/>
                <w:szCs w:val="22"/>
                <w:shd w:val="clear" w:color="auto" w:fill="auto"/>
                <w:lang w:val="en-US" w:eastAsia="zh-CN" w:bidi="ar-SA"/>
              </w:rPr>
            </m:ctrlPr>
          </m:e>
          <m:sub>
            <m:r>
              <m:rPr>
                <m:sty m:val="p"/>
              </m:rPr>
              <w:rPr>
                <w:rFonts w:hint="default" w:ascii="Cambria Math" w:hAnsi="Cambria Math" w:cs="Times New Roman"/>
                <w:kern w:val="2"/>
                <w:sz w:val="24"/>
                <w:szCs w:val="22"/>
                <w:shd w:val="clear" w:color="auto" w:fill="auto"/>
                <w:lang w:val="en-US" w:eastAsia="zh-CN" w:bidi="ar-SA"/>
              </w:rPr>
              <m:t>3</m:t>
            </m:r>
            <m:ctrlPr>
              <w:rPr>
                <w:rFonts w:hint="default" w:ascii="Cambria Math" w:hAnsi="Cambria Math" w:cs="Times New Roman"/>
                <w:kern w:val="2"/>
                <w:sz w:val="24"/>
                <w:szCs w:val="22"/>
                <w:shd w:val="clear" w:color="auto" w:fill="auto"/>
                <w:lang w:val="en-US" w:eastAsia="zh-CN" w:bidi="ar-SA"/>
              </w:rPr>
            </m:ctrlPr>
          </m:sub>
        </m:sSub>
        <m:r>
          <m:rPr>
            <m:sty m:val="p"/>
          </m:rPr>
          <w:rPr>
            <w:rFonts w:hint="default" w:ascii="Cambria Math" w:hAnsi="Cambria Math" w:cs="Times New Roman"/>
            <w:kern w:val="2"/>
            <w:sz w:val="24"/>
            <w:szCs w:val="22"/>
            <w:shd w:val="clear" w:color="auto" w:fill="auto"/>
            <w:lang w:val="en-US" w:eastAsia="zh-CN" w:bidi="ar-SA"/>
          </w:rPr>
          <m:t>,...,</m:t>
        </m:r>
        <m:sSub>
          <m:sSubPr>
            <m:ctrlPr>
              <w:rPr>
                <w:rFonts w:hint="default" w:ascii="Cambria Math" w:hAnsi="Cambria Math" w:cs="Times New Roman"/>
                <w:kern w:val="2"/>
                <w:sz w:val="24"/>
                <w:szCs w:val="22"/>
                <w:shd w:val="clear" w:color="auto" w:fill="auto"/>
                <w:lang w:val="en-US" w:eastAsia="zh-CN" w:bidi="ar-SA"/>
              </w:rPr>
            </m:ctrlPr>
          </m:sSubPr>
          <m:e>
            <m:r>
              <m:rPr>
                <m:sty m:val="p"/>
              </m:rPr>
              <w:rPr>
                <w:rFonts w:hint="default" w:ascii="Cambria Math" w:hAnsi="Cambria Math" w:cs="Times New Roman"/>
                <w:kern w:val="2"/>
                <w:sz w:val="24"/>
                <w:szCs w:val="22"/>
                <w:shd w:val="clear" w:color="auto" w:fill="auto"/>
                <w:lang w:val="en-US" w:eastAsia="zh-CN" w:bidi="ar-SA"/>
              </w:rPr>
              <m:t>w</m:t>
            </m:r>
            <m:ctrlPr>
              <w:rPr>
                <w:rFonts w:hint="default" w:ascii="Cambria Math" w:hAnsi="Cambria Math" w:cs="Times New Roman"/>
                <w:kern w:val="2"/>
                <w:sz w:val="24"/>
                <w:szCs w:val="22"/>
                <w:shd w:val="clear" w:color="auto" w:fill="auto"/>
                <w:lang w:val="en-US" w:eastAsia="zh-CN" w:bidi="ar-SA"/>
              </w:rPr>
            </m:ctrlPr>
          </m:e>
          <m:sub>
            <m:r>
              <m:rPr>
                <m:sty m:val="p"/>
              </m:rPr>
              <w:rPr>
                <w:rFonts w:hint="default" w:ascii="Cambria Math" w:hAnsi="Cambria Math" w:cs="Times New Roman"/>
                <w:kern w:val="2"/>
                <w:sz w:val="24"/>
                <w:szCs w:val="22"/>
                <w:shd w:val="clear" w:color="auto" w:fill="auto"/>
                <w:lang w:val="en-US" w:eastAsia="zh-CN" w:bidi="ar-SA"/>
              </w:rPr>
              <m:t>|m|</m:t>
            </m:r>
            <m:ctrlPr>
              <w:rPr>
                <w:rFonts w:hint="default" w:ascii="Cambria Math" w:hAnsi="Cambria Math" w:cs="Times New Roman"/>
                <w:kern w:val="2"/>
                <w:sz w:val="24"/>
                <w:szCs w:val="22"/>
                <w:shd w:val="clear" w:color="auto" w:fill="auto"/>
                <w:lang w:val="en-US" w:eastAsia="zh-CN" w:bidi="ar-SA"/>
              </w:rPr>
            </m:ctrlPr>
          </m:sub>
        </m:sSub>
        <m:r>
          <m:rPr>
            <m:sty m:val="p"/>
          </m:rPr>
          <w:rPr>
            <w:rFonts w:hint="default" w:ascii="Cambria Math" w:hAnsi="Cambria Math" w:cs="Times New Roman"/>
            <w:kern w:val="2"/>
            <w:sz w:val="24"/>
            <w:szCs w:val="22"/>
            <w:shd w:val="clear" w:color="auto" w:fill="auto"/>
            <w:lang w:val="en-US" w:eastAsia="zh-CN" w:bidi="ar-SA"/>
          </w:rPr>
          <m:t>]</m:t>
        </m:r>
      </m:oMath>
      <w:r>
        <w:rPr>
          <w:rFonts w:hint="default" w:ascii="Times New Roman" w:hAnsi="Times New Roman" w:cs="Times New Roman"/>
          <w:color w:val="000000" w:themeColor="text1"/>
          <w:shd w:val="clear" w:color="auto" w:fill="auto"/>
          <w:lang w:eastAsia="zh-CN"/>
          <w14:textFill>
            <w14:solidFill>
              <w14:schemeClr w14:val="tx1"/>
            </w14:solidFill>
          </w14:textFill>
        </w:rPr>
        <w:t>。</w:t>
      </w:r>
      <m:oMath>
        <m:r>
          <m:rPr>
            <m:sty m:val="p"/>
          </m:rPr>
          <w:rPr>
            <w:rFonts w:hint="default" w:ascii="Cambria Math" w:hAnsi="Cambria Math" w:cs="Times New Roman"/>
            <w:kern w:val="2"/>
            <w:sz w:val="24"/>
            <w:szCs w:val="22"/>
            <w:shd w:val="clear" w:color="auto" w:fill="auto"/>
            <w:lang w:val="en-US" w:eastAsia="zh-CN" w:bidi="ar-SA"/>
          </w:rPr>
          <m:t>M</m:t>
        </m:r>
      </m:oMath>
      <w:r>
        <w:rPr>
          <w:rFonts w:hint="eastAsia" w:ascii="Times New Roman" w:hAnsi="Times New Roman"/>
          <w:color w:val="000000" w:themeColor="text1"/>
          <w:shd w:val="clear" w:color="auto" w:fill="auto"/>
          <w:lang w:eastAsia="zh-CN"/>
          <w14:textFill>
            <w14:solidFill>
              <w14:schemeClr w14:val="tx1"/>
            </w14:solidFill>
          </w14:textFill>
        </w:rPr>
        <w:t>是由一组单词组成的序列，|</w:t>
      </w:r>
      <w:r>
        <w:rPr>
          <w:rFonts w:hint="eastAsia" w:ascii="Times New Roman" w:hAnsi="Times New Roman" w:eastAsia="Times New Roman"/>
          <w:color w:val="000000" w:themeColor="text1"/>
          <w:shd w:val="clear" w:color="auto" w:fill="auto"/>
          <w:lang w:eastAsia="zh-CN"/>
          <w14:textFill>
            <w14:solidFill>
              <w14:schemeClr w14:val="tx1"/>
            </w14:solidFill>
          </w14:textFill>
        </w:rPr>
        <w:t>m</w:t>
      </w:r>
      <w:r>
        <w:rPr>
          <w:rFonts w:hint="eastAsia" w:ascii="Times New Roman" w:hAnsi="Times New Roman"/>
          <w:color w:val="000000" w:themeColor="text1"/>
          <w:shd w:val="clear" w:color="auto" w:fill="auto"/>
          <w:lang w:eastAsia="zh-CN"/>
          <w14:textFill>
            <w14:solidFill>
              <w14:schemeClr w14:val="tx1"/>
            </w14:solidFill>
          </w14:textFill>
        </w:rPr>
        <w:t>|</w:t>
      </w:r>
      <w:r>
        <w:rPr>
          <w:rFonts w:hint="eastAsia" w:ascii="Times New Roman" w:hAnsi="Times New Roman"/>
          <w:shd w:val="clear" w:color="auto" w:fill="auto"/>
          <w:lang w:eastAsia="zh-CN"/>
        </w:rPr>
        <w:t>是序列的长度。然后本研究将提交信息</w:t>
      </w:r>
      <m:oMath>
        <m:r>
          <m:rPr>
            <m:sty m:val="p"/>
          </m:rPr>
          <w:rPr>
            <w:rFonts w:hint="default" w:ascii="Cambria Math" w:hAnsi="Cambria Math" w:cstheme="minorBidi"/>
            <w:kern w:val="2"/>
            <w:sz w:val="24"/>
            <w:szCs w:val="22"/>
            <w:shd w:val="clear" w:color="auto" w:fill="auto"/>
            <w:lang w:val="en-US" w:eastAsia="zh-CN" w:bidi="ar-SA"/>
          </w:rPr>
          <m:t>M</m:t>
        </m:r>
      </m:oMath>
      <w:r>
        <w:rPr>
          <w:rFonts w:hint="eastAsia" w:ascii="Times New Roman" w:hAnsi="Times New Roman"/>
          <w:shd w:val="clear" w:color="auto" w:fill="auto"/>
          <w:lang w:eastAsia="zh-CN"/>
        </w:rPr>
        <w:t>输入骨干模型以获得嵌入表示，遵循公式（</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shd w:val="clear" w:color="auto" w:fill="auto"/>
          <w:lang w:eastAsia="zh-CN"/>
        </w:rPr>
        <w:t>。</w:t>
      </w:r>
    </w:p>
    <w:p w14:paraId="29F1BB18">
      <w:pPr>
        <w:spacing w:line="360" w:lineRule="auto"/>
        <w:ind w:left="2940" w:leftChars="0" w:firstLine="420" w:firstLineChars="0"/>
        <w:jc w:val="right"/>
        <w:rPr>
          <w:rFonts w:hint="default" w:ascii="Times New Roman" w:hAnsi="Times New Roman" w:cs="Times New Roman"/>
          <w:b w:val="0"/>
          <w:i w:val="0"/>
          <w:shd w:val="clear" w:color="auto" w:fill="auto"/>
          <w:lang w:val="en-US" w:eastAsia="zh-CN"/>
        </w:rPr>
      </w:pPr>
      <m:oMath>
        <m:sSub>
          <w:bookmarkStart w:id="67" w:name="OLE_LINK13"/>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r>
          <m:rPr>
            <m:sty m:val="p"/>
          </m:rPr>
          <w:rPr>
            <w:rFonts w:hint="default" w:ascii="Cambria Math" w:hAnsi="Cambria Math" w:cs="Times New Roman"/>
            <w:spacing w:val="7"/>
            <w:sz w:val="24"/>
            <w:szCs w:val="24"/>
            <w:shd w:val="clear" w:color="auto" w:fill="auto"/>
            <w:lang w:val="en-US" w:eastAsia="zh-CN"/>
          </w:rPr>
          <m:t>BackboneModel</m:t>
        </m:r>
        <m:r>
          <m:rPr/>
          <w:rPr>
            <w:rFonts w:hint="default" w:ascii="Cambria Math" w:hAnsi="Cambria Math" w:cs="Times New Roman"/>
            <w:spacing w:val="7"/>
            <w:sz w:val="24"/>
            <w:szCs w:val="24"/>
            <w:shd w:val="clear" w:color="auto" w:fill="auto"/>
            <w:lang w:val="en-US" w:eastAsia="zh-CN"/>
          </w:rPr>
          <m:t>(M)</m:t>
        </m:r>
        <w:bookmarkEnd w:id="67"/>
        <m:r>
          <m:rPr/>
          <w:rPr>
            <w:rFonts w:hint="default" w:ascii="Cambria Math" w:hAnsi="Cambria Math" w:cs="Times New Roman"/>
            <w:spacing w:val="7"/>
            <w:sz w:val="24"/>
            <w:szCs w:val="24"/>
            <w:shd w:val="clear" w:color="auto" w:fill="auto"/>
            <w:lang w:val="en-US" w:eastAsia="zh-CN"/>
          </w:rPr>
          <m:t xml:space="preserve">                                 </m:t>
        </m:r>
      </m:oMath>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p>
    <w:p w14:paraId="58F54E93">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本研究使用</w:t>
      </w:r>
      <w:r>
        <w:rPr>
          <w:rFonts w:hint="eastAsia" w:ascii="Times New Roman" w:hAnsi="Times New Roman" w:eastAsia="Times New Roman"/>
          <w:shd w:val="clear" w:color="auto" w:fill="auto"/>
          <w:lang w:eastAsia="zh-CN"/>
        </w:rPr>
        <w:t>CNN</w:t>
      </w:r>
      <w:r>
        <w:rPr>
          <w:rFonts w:hint="eastAsia" w:ascii="Times New Roman" w:hAnsi="Times New Roman"/>
          <w:shd w:val="clear" w:color="auto" w:fill="auto"/>
          <w:lang w:eastAsia="zh-CN"/>
        </w:rPr>
        <w:t>和最大池化来提取代码嵌入的特征。</w:t>
      </w:r>
      <w:r>
        <w:rPr>
          <w:rFonts w:hint="eastAsia" w:ascii="Times New Roman" w:hAnsi="Times New Roman"/>
          <w:shd w:val="clear" w:color="auto" w:fill="auto"/>
          <w:lang w:val="en-US" w:eastAsia="zh-CN"/>
        </w:rPr>
        <w:t>其中</w:t>
      </w:r>
      <w:r>
        <w:rPr>
          <w:rFonts w:hint="eastAsia" w:ascii="Times New Roman" w:hAnsi="Times New Roman"/>
          <w:shd w:val="clear" w:color="auto" w:fill="auto"/>
          <w:lang w:eastAsia="zh-CN"/>
        </w:rPr>
        <w:t>定义一个过滤器</w:t>
      </w:r>
      <w:r>
        <w:rPr>
          <w:rFonts w:ascii="Times New Roman" w:hAnsi="Times New Roman" w:eastAsia="Ms" w:cs="Ms"/>
          <w:spacing w:val="46"/>
          <w:shd w:val="clear" w:color="auto" w:fill="auto"/>
        </w:rPr>
        <w:t xml:space="preserve"> </w:t>
      </w:r>
      <m:oMath>
        <m:sSup>
          <m:sSupPr>
            <m:ctrlPr>
              <w:rPr>
                <w:rFonts w:ascii="Cambria Math" w:hAnsi="Cambria Math" w:cs="Ms"/>
                <w:i/>
                <w:spacing w:val="46"/>
                <w:shd w:val="clear" w:color="auto" w:fill="auto"/>
              </w:rPr>
            </m:ctrlPr>
          </m:sSupPr>
          <m:e>
            <m:r>
              <m:rPr/>
              <w:rPr>
                <w:rFonts w:hint="default" w:ascii="Cambria Math" w:hAnsi="Cambria Math" w:cs="Ms"/>
                <w:spacing w:val="46"/>
                <w:shd w:val="clear" w:color="auto" w:fill="auto"/>
                <w:lang w:val="en-US" w:eastAsia="zh-CN"/>
              </w:rPr>
              <m:t>f</m:t>
            </m:r>
            <m:r>
              <m:rPr/>
              <w:rPr>
                <w:rFonts w:ascii="Cambria Math" w:hAnsi="Cambria Math" w:cs="Ms"/>
                <w:spacing w:val="46"/>
                <w:shd w:val="clear" w:color="auto" w:fill="auto"/>
                <w:lang w:val="en-US"/>
              </w:rPr>
              <m:t>∈</m:t>
            </m:r>
            <m:r>
              <m:rPr/>
              <w:rPr>
                <w:rFonts w:hint="default" w:ascii="Cambria Math" w:hAnsi="Cambria Math" w:cs="Ms"/>
                <w:spacing w:val="46"/>
                <w:shd w:val="clear" w:color="auto" w:fill="auto"/>
                <w:lang w:val="en-US" w:eastAsia="zh-CN"/>
              </w:rPr>
              <m:t>R</m:t>
            </m:r>
            <m:ctrlPr>
              <w:rPr>
                <w:rFonts w:ascii="Cambria Math" w:hAnsi="Cambria Math" w:cs="Ms"/>
                <w:i/>
                <w:spacing w:val="46"/>
                <w:shd w:val="clear" w:color="auto" w:fill="auto"/>
              </w:rPr>
            </m:ctrlPr>
          </m:e>
          <m:sup>
            <m:r>
              <m:rPr/>
              <w:rPr>
                <w:rFonts w:hint="default" w:ascii="Cambria Math" w:hAnsi="Cambria Math" w:cs="Ms"/>
                <w:spacing w:val="46"/>
                <w:shd w:val="clear" w:color="auto" w:fill="auto"/>
                <w:lang w:val="en-US" w:eastAsia="zh-CN"/>
              </w:rPr>
              <m:t>kxd</m:t>
            </m:r>
            <m:ctrlPr>
              <w:rPr>
                <w:rFonts w:ascii="Cambria Math" w:hAnsi="Cambria Math" w:cs="Ms"/>
                <w:i/>
                <w:spacing w:val="46"/>
                <w:shd w:val="clear" w:color="auto" w:fill="auto"/>
              </w:rPr>
            </m:ctrlPr>
          </m:sup>
        </m:sSup>
      </m:oMath>
      <w:r>
        <w:rPr>
          <w:rFonts w:hint="eastAsia" w:ascii="Times New Roman" w:hAnsi="Times New Roman"/>
          <w:shd w:val="clear" w:color="auto" w:fill="auto"/>
          <w:lang w:eastAsia="zh-CN"/>
        </w:rPr>
        <w:t>并使用</w:t>
      </w:r>
      <m:oMath>
        <m:r>
          <m:rPr/>
          <w:rPr>
            <w:rFonts w:hint="default" w:ascii="Cambria Math" w:hAnsi="Cambria Math" w:cs="Times New Roman"/>
            <w:spacing w:val="7"/>
            <w:sz w:val="24"/>
            <w:szCs w:val="24"/>
            <w:shd w:val="clear" w:color="auto" w:fill="auto"/>
            <w:lang w:val="en-US" w:eastAsia="zh-CN"/>
          </w:rPr>
          <m:t>k</m:t>
        </m:r>
      </m:oMath>
      <w:r>
        <w:rPr>
          <w:rFonts w:hint="eastAsia" w:ascii="Times New Roman" w:hAnsi="Times New Roman"/>
          <w:shd w:val="clear" w:color="auto" w:fill="auto"/>
          <w:lang w:eastAsia="zh-CN"/>
        </w:rPr>
        <w:t>个窗口来提取提交代码的新特征。对于代码补丁</w:t>
      </w:r>
      <m:oMath>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oMath>
      <w:r>
        <w:rPr>
          <w:rFonts w:hint="default" w:ascii="Times New Roman" w:hAnsi="Times New Roman" w:eastAsia="Arial" w:cs="Times New Roman"/>
          <w:spacing w:val="2"/>
          <w:position w:val="-3"/>
          <w:sz w:val="13"/>
          <w:szCs w:val="13"/>
          <w:shd w:val="clear" w:color="auto" w:fill="auto"/>
        </w:rPr>
        <w:t xml:space="preserve"> </w:t>
      </w:r>
      <w:r>
        <w:rPr>
          <w:rFonts w:hint="eastAsia" w:ascii="Times New Roman" w:hAnsi="Times New Roman"/>
          <w:shd w:val="clear" w:color="auto" w:fill="auto"/>
          <w:lang w:eastAsia="zh-CN"/>
        </w:rPr>
        <w:t>，本研究根据公式（</w:t>
      </w:r>
      <w:r>
        <w:rPr>
          <w:rFonts w:hint="default" w:ascii="Times New Roman" w:hAnsi="Times New Roman" w:eastAsia="Times New Roman" w:cs="Times New Roman"/>
          <w:b w:val="0"/>
          <w:i w:val="0"/>
          <w:shd w:val="clear" w:color="auto" w:fill="auto"/>
          <w:lang w:val="en-US" w:eastAsia="zh-CN"/>
        </w:rPr>
        <w:t>3</w:t>
      </w:r>
      <w:r>
        <w:rPr>
          <w:rFonts w:hint="default" w:ascii="Times New Roman" w:hAnsi="Times New Roman" w:cs="Times New Roman"/>
          <w:b w:val="0"/>
          <w:i w:val="0"/>
          <w:shd w:val="clear" w:color="auto" w:fill="auto"/>
          <w:lang w:val="en-US" w:eastAsia="zh-CN"/>
        </w:rPr>
        <w:t>.</w:t>
      </w:r>
      <w:r>
        <w:rPr>
          <w:rFonts w:hint="eastAsia" w:ascii="Times New Roman" w:hAnsi="Times New Roman" w:eastAsia="Times New Roman" w:cs="Times New Roman"/>
          <w:b w:val="0"/>
          <w:i w:val="0"/>
          <w:shd w:val="clear" w:color="auto" w:fill="auto"/>
          <w:lang w:val="en-US" w:eastAsia="zh-CN"/>
        </w:rPr>
        <w:t>4</w:t>
      </w:r>
      <w:r>
        <w:rPr>
          <w:rFonts w:hint="eastAsia" w:ascii="Times New Roman" w:hAnsi="Times New Roman" w:cs="Times New Roman"/>
          <w:b w:val="0"/>
          <w:i w:val="0"/>
          <w:shd w:val="clear" w:color="auto" w:fill="auto"/>
          <w:lang w:val="en-US" w:eastAsia="zh-CN"/>
        </w:rPr>
        <w:t>）</w:t>
      </w:r>
      <w:r>
        <w:rPr>
          <w:rFonts w:hint="eastAsia" w:ascii="Times New Roman" w:hAnsi="Times New Roman"/>
          <w:shd w:val="clear" w:color="auto" w:fill="auto"/>
          <w:lang w:eastAsia="zh-CN"/>
        </w:rPr>
        <w:t>得到新的向量</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oMath>
      <w:r>
        <w:rPr>
          <w:rFonts w:hint="default" w:ascii="Times New Roman" w:hAnsi="Times New Roman" w:cs="Times New Roman"/>
          <w:shd w:val="clear" w:color="auto" w:fill="auto"/>
        </w:rPr>
        <w:t xml:space="preserve"> </w:t>
      </w:r>
      <w:r>
        <w:rPr>
          <w:rFonts w:hint="eastAsia" w:ascii="Times New Roman" w:hAnsi="Times New Roman"/>
          <w:shd w:val="clear" w:color="auto" w:fill="auto"/>
          <w:lang w:eastAsia="zh-CN"/>
        </w:rPr>
        <w:t>。</w:t>
      </w:r>
    </w:p>
    <w:p w14:paraId="110246E1">
      <w:pPr>
        <w:spacing w:line="360" w:lineRule="auto"/>
        <w:ind w:left="2940" w:leftChars="0" w:firstLine="420" w:firstLineChars="0"/>
        <w:jc w:val="right"/>
        <w:rPr>
          <w:rFonts w:hint="eastAsia" w:ascii="Times New Roman" w:hAnsi="Times New Roman" w:cs="Times New Roman"/>
          <w:b w:val="0"/>
          <w:i w:val="0"/>
          <w:shd w:val="clear" w:color="auto" w:fill="auto"/>
          <w:lang w:val="en-US" w:eastAsia="zh-CN"/>
        </w:rPr>
      </w:pPr>
      <w:bookmarkStart w:id="68" w:name="OLE_LINK14"/>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w:bookmarkEnd w:id="68"/>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r>
          <m:rPr>
            <m:sty m:val="p"/>
          </m:rPr>
          <w:rPr>
            <w:rFonts w:hint="default" w:ascii="Cambria Math" w:hAnsi="Cambria Math" w:cs="Times New Roman"/>
            <w:spacing w:val="7"/>
            <w:sz w:val="24"/>
            <w:szCs w:val="24"/>
            <w:shd w:val="clear" w:color="auto" w:fill="auto"/>
            <w:lang w:val="en-US" w:eastAsia="zh-CN"/>
          </w:rPr>
          <m:t>ReLU</m:t>
        </m:r>
        <m:r>
          <m:rPr/>
          <w:rPr>
            <w:rFonts w:hint="default" w:ascii="Cambria Math" w:hAnsi="Cambria Math" w:cs="Times New Roman"/>
            <w:spacing w:val="7"/>
            <w:sz w:val="24"/>
            <w:szCs w:val="24"/>
            <w:shd w:val="clear" w:color="auto" w:fill="auto"/>
            <w:lang w:val="en-US" w:eastAsia="zh-CN"/>
          </w:rPr>
          <m:t>(</m:t>
        </m:r>
        <w:bookmarkStart w:id="69" w:name="OLE_LINK74"/>
        <m:r>
          <m:rPr/>
          <w:rPr>
            <w:rFonts w:hint="default" w:ascii="Cambria Math" w:hAnsi="Cambria Math" w:cs="Times New Roman"/>
            <w:spacing w:val="7"/>
            <w:sz w:val="24"/>
            <w:szCs w:val="24"/>
            <w:shd w:val="clear" w:color="auto" w:fill="auto"/>
            <w:lang w:val="en-US" w:eastAsia="zh-CN"/>
          </w:rPr>
          <m:t>f</m:t>
        </m:r>
        <w:bookmarkEnd w:id="69"/>
        <m:r>
          <m:rPr/>
          <w:rPr>
            <w:rFonts w:hint="default" w:ascii="Cambria Math" w:hAnsi="Cambria Math" w:cs="Times New Roman"/>
            <w:spacing w:val="7"/>
            <w:sz w:val="24"/>
            <w:szCs w:val="24"/>
            <w:shd w:val="clear" w:color="auto" w:fill="auto"/>
            <w:lang w:val="en-US" w:eastAsia="zh-CN"/>
          </w:rPr>
          <m:t>∗</m:t>
        </m:r>
        <w:bookmarkStart w:id="70" w:name="OLE_LINK75"/>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i:i+k−1</m:t>
            </m:r>
            <w:bookmarkEnd w:id="70"/>
            <m:ctrlPr>
              <w:rPr>
                <w:rFonts w:hint="default" w:ascii="Cambria Math" w:hAnsi="Cambria Math" w:cs="Times New Roman"/>
                <w:i/>
                <w:spacing w:val="7"/>
                <w:sz w:val="24"/>
                <w:szCs w:val="24"/>
                <w:shd w:val="clear" w:color="auto" w:fill="auto"/>
                <w:lang w:val="en-US" w:eastAsia="zh-CN"/>
              </w:rPr>
            </m:ctrlPr>
          </m:sub>
        </m:sSub>
        <m:r>
          <m:rPr/>
          <w:rPr>
            <w:rFonts w:hint="default" w:ascii="Cambria Math" w:hAnsi="Cambria Math" w:cs="Times New Roman"/>
            <w:spacing w:val="7"/>
            <w:sz w:val="24"/>
            <w:szCs w:val="24"/>
            <w:shd w:val="clear" w:color="auto" w:fill="auto"/>
            <w:lang w:val="en-US" w:eastAsia="zh-CN"/>
          </w:rPr>
          <m:t>+</m:t>
        </m:r>
        <w:bookmarkStart w:id="71" w:name="OLE_LINK73"/>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b</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w:bookmarkEnd w:id="71"/>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 xml:space="preserve">)  </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4</w:t>
      </w:r>
      <w:r>
        <w:rPr>
          <w:rFonts w:hint="eastAsia" w:ascii="Times New Roman" w:hAnsi="Times New Roman" w:cs="Times New Roman"/>
          <w:i w:val="0"/>
          <w:spacing w:val="7"/>
          <w:sz w:val="24"/>
          <w:szCs w:val="24"/>
          <w:shd w:val="clear" w:color="auto" w:fill="auto"/>
          <w:lang w:val="en-US" w:eastAsia="zh-CN"/>
        </w:rPr>
        <w:t>)</w:t>
      </w:r>
    </w:p>
    <w:p w14:paraId="361886D7">
      <w:pPr>
        <w:spacing w:line="360" w:lineRule="auto"/>
        <w:ind w:firstLine="425"/>
        <w:rPr>
          <w:rFonts w:hint="default" w:ascii="Times New Roman" w:hAnsi="Times New Roman" w:cs="Times New Roman"/>
          <w:shd w:val="clear" w:color="auto" w:fill="auto"/>
          <w:lang w:eastAsia="zh-CN"/>
        </w:rPr>
      </w:pPr>
      <w:r>
        <w:rPr>
          <w:rFonts w:hint="eastAsia" w:ascii="Times New Roman" w:hAnsi="Times New Roman"/>
          <w:shd w:val="clear" w:color="auto" w:fill="auto"/>
          <w:lang w:eastAsia="zh-CN"/>
        </w:rPr>
        <w:t>在本文中，符号*表示元素积之和，</w:t>
      </w:r>
      <w:r>
        <w:rPr>
          <w:rFonts w:hint="eastAsia" w:ascii="Times New Roman" w:hAnsi="Times New Roman" w:eastAsia="Times New Roman"/>
          <w:shd w:val="clear" w:color="auto" w:fill="auto"/>
          <w:lang w:eastAsia="zh-CN"/>
        </w:rPr>
        <w:t>ReLU</w:t>
      </w:r>
      <w:r>
        <w:rPr>
          <w:rFonts w:hint="eastAsia" w:ascii="Times New Roman" w:hAnsi="Times New Roman"/>
          <w:shd w:val="clear" w:color="auto" w:fill="auto"/>
          <w:lang w:eastAsia="zh-CN"/>
        </w:rPr>
        <w:t>是非线性激活函数，</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b</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eastAsia="zh-CN"/>
        </w:rPr>
        <w:t>R</w:t>
      </w:r>
      <w:r>
        <w:rPr>
          <w:rFonts w:hint="eastAsia" w:ascii="Times New Roman" w:hAnsi="Times New Roman"/>
          <w:shd w:val="clear" w:color="auto" w:fill="auto"/>
          <w:lang w:eastAsia="zh-CN"/>
        </w:rPr>
        <w:t>是偏置值。通过将过滤器</w:t>
      </w:r>
      <m:oMath>
        <m:r>
          <m:rPr/>
          <w:rPr>
            <w:rFonts w:hint="default" w:ascii="Cambria Math" w:hAnsi="Cambria Math" w:cs="Times New Roman"/>
            <w:spacing w:val="7"/>
            <w:sz w:val="24"/>
            <w:szCs w:val="24"/>
            <w:shd w:val="clear" w:color="auto" w:fill="auto"/>
            <w:lang w:val="en-US" w:eastAsia="zh-CN"/>
          </w:rPr>
          <m:t>f</m:t>
        </m:r>
      </m:oMath>
      <w:r>
        <w:rPr>
          <w:rFonts w:hint="eastAsia" w:ascii="Times New Roman" w:hAnsi="Times New Roman"/>
          <w:shd w:val="clear" w:color="auto" w:fill="auto"/>
          <w:lang w:eastAsia="zh-CN"/>
        </w:rPr>
        <w:t>应用于提交代码的每</w:t>
      </w:r>
      <w:r>
        <w:rPr>
          <w:rFonts w:hint="eastAsia" w:ascii="Times New Roman" w:hAnsi="Times New Roman" w:eastAsia="Times New Roman"/>
          <w:shd w:val="clear" w:color="auto" w:fill="auto"/>
          <w:lang w:eastAsia="zh-CN"/>
        </w:rPr>
        <w:t>k</w:t>
      </w:r>
      <w:r>
        <w:rPr>
          <w:rFonts w:hint="eastAsia" w:ascii="Times New Roman" w:hAnsi="Times New Roman"/>
          <w:shd w:val="clear" w:color="auto" w:fill="auto"/>
          <w:lang w:eastAsia="zh-CN"/>
        </w:rPr>
        <w:t>文件来生成新特征</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。新特征</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串联成向量</w:t>
      </w:r>
      <m:oMath>
        <m:r>
          <m:rPr/>
          <w:rPr>
            <w:rFonts w:hint="default" w:ascii="Cambria Math" w:hAnsi="Cambria Math" w:cs="Times New Roman"/>
            <w:spacing w:val="7"/>
            <w:sz w:val="24"/>
            <w:szCs w:val="24"/>
            <w:shd w:val="clear" w:color="auto" w:fill="auto"/>
            <w:lang w:val="en-US" w:eastAsia="zh-CN"/>
          </w:rPr>
          <m:t>X</m:t>
        </m:r>
      </m:oMath>
      <w:r>
        <w:rPr>
          <w:rFonts w:hint="eastAsia" w:ascii="Times New Roman" w:hAnsi="Times New Roman"/>
          <w:shd w:val="clear" w:color="auto" w:fill="auto"/>
          <w:lang w:eastAsia="zh-CN"/>
        </w:rPr>
        <w:t>，如公式（</w:t>
      </w:r>
      <w:r>
        <w:rPr>
          <w:rFonts w:hint="default" w:ascii="Times New Roman" w:hAnsi="Times New Roman" w:eastAsia="Times New Roman" w:cs="Times New Roman"/>
          <w:b w:val="0"/>
          <w:i w:val="0"/>
          <w:shd w:val="clear" w:color="auto" w:fill="auto"/>
          <w:lang w:val="en-US" w:eastAsia="zh-CN"/>
        </w:rPr>
        <w:t>3</w:t>
      </w:r>
      <w:r>
        <w:rPr>
          <w:rFonts w:hint="default" w:ascii="Times New Roman" w:hAnsi="Times New Roman" w:cs="Times New Roman"/>
          <w:b w:val="0"/>
          <w:i w:val="0"/>
          <w:shd w:val="clear" w:color="auto" w:fill="auto"/>
          <w:lang w:val="en-US" w:eastAsia="zh-CN"/>
        </w:rPr>
        <w:t>.</w:t>
      </w:r>
      <w:r>
        <w:rPr>
          <w:rFonts w:hint="eastAsia" w:ascii="Times New Roman" w:hAnsi="Times New Roman" w:eastAsia="Times New Roman" w:cs="Times New Roman"/>
          <w:b w:val="0"/>
          <w:i w:val="0"/>
          <w:shd w:val="clear" w:color="auto" w:fill="auto"/>
          <w:lang w:val="en-US" w:eastAsia="zh-CN"/>
        </w:rPr>
        <w:t>5</w:t>
      </w:r>
      <w:r>
        <w:rPr>
          <w:rFonts w:hint="eastAsia" w:ascii="Times New Roman" w:hAnsi="Times New Roman" w:cs="Times New Roman"/>
          <w:b w:val="0"/>
          <w:i w:val="0"/>
          <w:shd w:val="clear" w:color="auto" w:fill="auto"/>
          <w:lang w:val="en-US" w:eastAsia="zh-CN"/>
        </w:rPr>
        <w:t>）</w:t>
      </w:r>
      <w:r>
        <w:rPr>
          <w:rFonts w:hint="eastAsia" w:ascii="Times New Roman" w:hAnsi="Times New Roman"/>
          <w:shd w:val="clear" w:color="auto" w:fill="auto"/>
          <w:lang w:eastAsia="zh-CN"/>
        </w:rPr>
        <w:t>所示。</w:t>
      </w:r>
    </w:p>
    <w:p w14:paraId="555577FC">
      <w:pPr>
        <w:spacing w:line="360" w:lineRule="auto"/>
        <w:ind w:left="2940" w:leftChars="0" w:firstLine="420" w:firstLineChars="0"/>
        <w:jc w:val="right"/>
        <w:rPr>
          <w:rFonts w:hint="default" w:ascii="Times New Roman" w:hAnsi="Times New Roman" w:cs="Times New Roman"/>
          <w:shd w:val="clear" w:color="auto" w:fill="auto"/>
          <w:lang w:eastAsia="zh-CN"/>
        </w:rPr>
      </w:pPr>
      <m:oMath>
        <m:r>
          <m:rPr/>
          <w:rPr>
            <w:rFonts w:hint="default" w:ascii="Cambria Math" w:hAnsi="Cambria Math" w:cs="Times New Roman"/>
            <w:spacing w:val="7"/>
            <w:sz w:val="24"/>
            <w:szCs w:val="24"/>
            <w:shd w:val="clear" w:color="auto" w:fill="auto"/>
            <w:lang w:val="en-US" w:eastAsia="zh-CN"/>
          </w:rPr>
          <m:t>X=[</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2</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x</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|C|−k+1</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 xml:space="preserve">]   </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p>
    <w:p w14:paraId="0C8C94F8">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val="en-US" w:eastAsia="zh-CN"/>
        </w:rPr>
        <w:t>对于新的特征向量</w:t>
      </w:r>
      <m:oMath>
        <m:r>
          <m:rPr/>
          <w:rPr>
            <w:rFonts w:hint="default" w:ascii="Cambria Math" w:hAnsi="Cambria Math" w:cs="Times New Roman"/>
            <w:spacing w:val="7"/>
            <w:sz w:val="24"/>
            <w:szCs w:val="24"/>
            <w:shd w:val="clear" w:color="auto" w:fill="auto"/>
            <w:lang w:val="en-US" w:eastAsia="zh-CN"/>
          </w:rPr>
          <m:t>X</m:t>
        </m:r>
      </m:oMath>
      <w:r>
        <w:rPr>
          <w:rFonts w:hint="eastAsia" w:ascii="Times New Roman" w:hAnsi="Times New Roman"/>
          <w:shd w:val="clear" w:color="auto" w:fill="auto"/>
          <w:lang w:val="en-US" w:eastAsia="zh-CN"/>
        </w:rPr>
        <w:t>，本研究</w:t>
      </w:r>
      <w:r>
        <w:rPr>
          <w:rFonts w:hint="eastAsia" w:ascii="Times New Roman" w:hAnsi="Times New Roman"/>
          <w:shd w:val="clear" w:color="auto" w:fill="auto"/>
          <w:lang w:eastAsia="zh-CN"/>
        </w:rPr>
        <w:t>使用最大池化方法处理以获得最显著的特征</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，因为</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eastAsia="zh-CN"/>
        </w:rPr>
        <w:t>的序列长度比</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的序列长度短，所以在</w:t>
      </w:r>
      <w:r>
        <w:rPr>
          <w:rFonts w:hint="eastAsia" w:ascii="Times New Roman" w:hAnsi="Times New Roman"/>
          <w:shd w:val="clear" w:color="auto" w:fill="auto"/>
          <w:lang w:val="en-US" w:eastAsia="zh-CN"/>
        </w:rPr>
        <w:t>提交</w:t>
      </w:r>
      <w:r>
        <w:rPr>
          <w:rFonts w:hint="eastAsia" w:ascii="Times New Roman" w:hAnsi="Times New Roman"/>
          <w:shd w:val="clear" w:color="auto" w:fill="auto"/>
          <w:lang w:eastAsia="zh-CN"/>
        </w:rPr>
        <w:t>信息嵌入的特征提取中仅使用一层全连接网络。根据公式（</w:t>
      </w:r>
      <w:r>
        <w:rPr>
          <w:rFonts w:hint="default" w:ascii="Times New Roman" w:hAnsi="Times New Roman" w:eastAsia="Times New Roman" w:cs="Times New Roman"/>
          <w:b w:val="0"/>
          <w:i w:val="0"/>
          <w:shd w:val="clear" w:color="auto" w:fill="auto"/>
          <w:lang w:val="en-US" w:eastAsia="zh-CN"/>
        </w:rPr>
        <w:t>3</w:t>
      </w:r>
      <w:r>
        <w:rPr>
          <w:rFonts w:hint="default" w:ascii="Times New Roman" w:hAnsi="Times New Roman" w:cs="Times New Roman"/>
          <w:b w:val="0"/>
          <w:i w:val="0"/>
          <w:shd w:val="clear" w:color="auto" w:fill="auto"/>
          <w:lang w:val="en-US" w:eastAsia="zh-CN"/>
        </w:rPr>
        <w:t>.</w:t>
      </w:r>
      <w:r>
        <w:rPr>
          <w:rFonts w:hint="eastAsia" w:ascii="Times New Roman" w:hAnsi="Times New Roman" w:eastAsia="Times New Roman" w:cs="Times New Roman"/>
          <w:b w:val="0"/>
          <w:i w:val="0"/>
          <w:shd w:val="clear" w:color="auto" w:fill="auto"/>
          <w:lang w:val="en-US" w:eastAsia="zh-CN"/>
        </w:rPr>
        <w:t>6</w:t>
      </w:r>
      <w:r>
        <w:rPr>
          <w:rFonts w:hint="eastAsia" w:ascii="Times New Roman" w:hAnsi="Times New Roman" w:cs="Times New Roman"/>
          <w:b w:val="0"/>
          <w:i w:val="0"/>
          <w:shd w:val="clear" w:color="auto" w:fill="auto"/>
          <w:lang w:val="en-US" w:eastAsia="zh-CN"/>
        </w:rPr>
        <w:t>）</w:t>
      </w:r>
      <w:r>
        <w:rPr>
          <w:rFonts w:hint="eastAsia" w:ascii="Times New Roman" w:hAnsi="Times New Roman"/>
          <w:shd w:val="clear" w:color="auto" w:fill="auto"/>
          <w:lang w:val="en-US" w:eastAsia="zh-CN"/>
        </w:rPr>
        <w:t>以获得</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eastAsia="zh-CN"/>
        </w:rPr>
        <w:t>特征向量</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w:t>
      </w:r>
    </w:p>
    <w:p w14:paraId="2E68F99E">
      <w:pPr>
        <w:spacing w:line="360" w:lineRule="auto"/>
        <w:ind w:left="2940" w:leftChars="0" w:firstLine="420" w:firstLineChars="0"/>
        <w:jc w:val="both"/>
        <w:rPr>
          <w:rFonts w:hint="eastAsia" w:ascii="Times New Roman" w:hAnsi="Times New Roman" w:cs="Times New Roman"/>
          <w:b w:val="0"/>
          <w:i w:val="0"/>
          <w:shd w:val="clear" w:color="auto" w:fill="auto"/>
          <w:lang w:val="en-US" w:eastAsia="zh-CN"/>
        </w:rPr>
      </w:pPr>
      <m:oMath>
        <m:sSub>
          <w:bookmarkStart w:id="72" w:name="OLE_LINK15"/>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W</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r>
          <m:rPr/>
          <w:rPr>
            <w:rFonts w:ascii="Cambria Math" w:hAnsi="Cambria Math" w:cs="Times New Roman"/>
            <w:spacing w:val="7"/>
            <w:sz w:val="24"/>
            <w:szCs w:val="24"/>
            <w:shd w:val="clear" w:color="auto" w:fill="auto"/>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 xml:space="preserve">+b  </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6</w:t>
      </w:r>
      <w:r>
        <w:rPr>
          <w:rFonts w:hint="eastAsia" w:ascii="Times New Roman" w:hAnsi="Times New Roman" w:cs="Times New Roman"/>
          <w:i w:val="0"/>
          <w:spacing w:val="7"/>
          <w:sz w:val="24"/>
          <w:szCs w:val="24"/>
          <w:shd w:val="clear" w:color="auto" w:fill="auto"/>
          <w:lang w:val="en-US" w:eastAsia="zh-CN"/>
        </w:rPr>
        <w:t>)</w:t>
      </w:r>
    </w:p>
    <w:bookmarkEnd w:id="72"/>
    <w:p w14:paraId="12FB76E6">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在获得</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的特征向量</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和</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eastAsia="zh-CN"/>
        </w:rPr>
        <w:t>的特征向量</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后，本研究将</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和</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融合以获得</w:t>
      </w:r>
      <w:r>
        <w:rPr>
          <w:rFonts w:hint="eastAsia" w:ascii="Times New Roman" w:hAnsi="Times New Roman"/>
          <w:shd w:val="clear" w:color="auto" w:fill="auto"/>
          <w:lang w:val="en-US" w:eastAsia="zh-CN"/>
        </w:rPr>
        <w:t>一次</w:t>
      </w:r>
      <w:r>
        <w:rPr>
          <w:rFonts w:hint="eastAsia" w:ascii="Times New Roman" w:hAnsi="Times New Roman"/>
          <w:shd w:val="clear" w:color="auto" w:fill="auto"/>
          <w:lang w:eastAsia="zh-CN"/>
        </w:rPr>
        <w:t>提交的</w:t>
      </w:r>
      <w:r>
        <w:rPr>
          <w:rFonts w:hint="eastAsia" w:ascii="Times New Roman" w:hAnsi="Times New Roman"/>
          <w:shd w:val="clear" w:color="auto" w:fill="auto"/>
          <w:lang w:val="en-US" w:eastAsia="zh-CN"/>
        </w:rPr>
        <w:t>完整</w:t>
      </w:r>
      <w:r>
        <w:rPr>
          <w:rFonts w:hint="eastAsia" w:ascii="Times New Roman" w:hAnsi="Times New Roman"/>
          <w:shd w:val="clear" w:color="auto" w:fill="auto"/>
          <w:lang w:eastAsia="zh-CN"/>
        </w:rPr>
        <w:t>特征向量</w:t>
      </w:r>
      <m:oMath>
        <m:r>
          <m:rPr/>
          <w:rPr>
            <w:rFonts w:hint="default" w:ascii="Cambria Math" w:hAnsi="Cambria Math" w:cs="Times New Roman"/>
            <w:spacing w:val="7"/>
            <w:sz w:val="24"/>
            <w:szCs w:val="24"/>
            <w:shd w:val="clear" w:color="auto" w:fill="auto"/>
            <w:lang w:val="en-US" w:eastAsia="zh-CN"/>
          </w:rPr>
          <m:t>Z</m:t>
        </m:r>
      </m:oMath>
      <w:r>
        <w:rPr>
          <w:rFonts w:hint="eastAsia" w:ascii="Times New Roman" w:hAnsi="Times New Roman"/>
          <w:shd w:val="clear" w:color="auto" w:fill="auto"/>
          <w:lang w:eastAsia="zh-CN"/>
        </w:rPr>
        <w:t>，如公式</w:t>
      </w:r>
      <w:r>
        <w:rPr>
          <w:rFonts w:hint="eastAsia" w:ascii="Times New Roman" w:hAnsi="Times New Roman" w:cs="Times New Roman"/>
          <w:b w:val="0"/>
          <w:i w:val="0"/>
          <w:shd w:val="clear" w:color="auto" w:fill="auto"/>
          <w:lang w:val="en-US" w:eastAsia="zh-CN"/>
        </w:rPr>
        <w:t>（</w:t>
      </w:r>
      <w:r>
        <w:rPr>
          <w:rFonts w:hint="default" w:ascii="Times New Roman" w:hAnsi="Times New Roman" w:eastAsia="Times New Roman" w:cs="Times New Roman"/>
          <w:b w:val="0"/>
          <w:i w:val="0"/>
          <w:shd w:val="clear" w:color="auto" w:fill="auto"/>
          <w:lang w:val="en-US" w:eastAsia="zh-CN"/>
        </w:rPr>
        <w:t>3</w:t>
      </w:r>
      <w:r>
        <w:rPr>
          <w:rFonts w:hint="default" w:ascii="Times New Roman" w:hAnsi="Times New Roman" w:cs="Times New Roman"/>
          <w:b w:val="0"/>
          <w:i w:val="0"/>
          <w:shd w:val="clear" w:color="auto" w:fill="auto"/>
          <w:lang w:val="en-US" w:eastAsia="zh-CN"/>
        </w:rPr>
        <w:t>.</w:t>
      </w:r>
      <w:r>
        <w:rPr>
          <w:rFonts w:hint="eastAsia" w:ascii="Times New Roman" w:hAnsi="Times New Roman" w:eastAsia="Times New Roman" w:cs="Times New Roman"/>
          <w:b w:val="0"/>
          <w:i w:val="0"/>
          <w:shd w:val="clear" w:color="auto" w:fill="auto"/>
          <w:lang w:val="en-US" w:eastAsia="zh-CN"/>
        </w:rPr>
        <w:t>7</w:t>
      </w:r>
      <w:r>
        <w:rPr>
          <w:rFonts w:hint="eastAsia" w:ascii="Times New Roman" w:hAnsi="Times New Roman" w:cs="Times New Roman"/>
          <w:b w:val="0"/>
          <w:i w:val="0"/>
          <w:shd w:val="clear" w:color="auto" w:fill="auto"/>
          <w:lang w:val="en-US" w:eastAsia="zh-CN"/>
        </w:rPr>
        <w:t>）</w:t>
      </w:r>
      <w:r>
        <w:rPr>
          <w:rFonts w:hint="eastAsia" w:ascii="Times New Roman" w:hAnsi="Times New Roman"/>
          <w:shd w:val="clear" w:color="auto" w:fill="auto"/>
          <w:lang w:eastAsia="zh-CN"/>
        </w:rPr>
        <w:t>所示。</w:t>
      </w:r>
    </w:p>
    <w:p w14:paraId="520B822C">
      <w:pPr>
        <w:spacing w:line="360" w:lineRule="auto"/>
        <w:ind w:left="2940" w:leftChars="0" w:firstLine="420" w:firstLineChars="0"/>
        <w:jc w:val="right"/>
        <w:rPr>
          <w:rFonts w:hint="eastAsia" w:ascii="Times New Roman" w:hAnsi="Times New Roman" w:cs="Times New Roman"/>
          <w:b w:val="0"/>
          <w:i w:val="0"/>
          <w:shd w:val="clear" w:color="auto" w:fill="auto"/>
          <w:lang w:val="en-US" w:eastAsia="zh-CN"/>
        </w:rPr>
      </w:pPr>
      <m:oMath>
        <m:r>
          <m:rPr/>
          <w:rPr>
            <w:rFonts w:hint="default" w:ascii="Cambria Math" w:hAnsi="Cambria Math" w:cs="Times New Roman"/>
            <w:spacing w:val="7"/>
            <w:sz w:val="24"/>
            <w:szCs w:val="24"/>
            <w:shd w:val="clear" w:color="auto" w:fill="auto"/>
            <w:lang w:val="en-US" w:eastAsia="zh-CN"/>
          </w:rPr>
          <m:t>Z=</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r>
          <m:rPr>
            <m:sty m:val="p"/>
          </m:rPr>
          <w:rPr>
            <w:rFonts w:hint="default" w:ascii="Cambria Math" w:hAnsi="Cambria Math" w:eastAsia="微软雅黑" w:cs="Times New Roman"/>
            <w:sz w:val="24"/>
            <w:szCs w:val="24"/>
            <w:shd w:val="clear" w:color="auto" w:fill="auto"/>
            <w:lang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 xml:space="preserve">  </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7</w:t>
      </w:r>
      <w:r>
        <w:rPr>
          <w:rFonts w:hint="eastAsia" w:ascii="Times New Roman" w:hAnsi="Times New Roman" w:cs="Times New Roman"/>
          <w:i w:val="0"/>
          <w:spacing w:val="7"/>
          <w:sz w:val="24"/>
          <w:szCs w:val="24"/>
          <w:shd w:val="clear" w:color="auto" w:fill="auto"/>
          <w:lang w:val="en-US" w:eastAsia="zh-CN"/>
        </w:rPr>
        <w:t>)</w:t>
      </w:r>
    </w:p>
    <w:p w14:paraId="744F90D5">
      <w:pPr>
        <w:spacing w:line="360" w:lineRule="auto"/>
        <w:rPr>
          <w:rFonts w:hint="eastAsia" w:ascii="Times New Roman" w:hAnsi="Times New Roman"/>
          <w:shd w:val="clear" w:color="auto" w:fill="auto"/>
          <w:lang w:eastAsia="zh-CN"/>
        </w:rPr>
      </w:pPr>
      <w:r>
        <w:rPr>
          <w:rFonts w:hint="eastAsia" w:ascii="Times New Roman" w:hAnsi="Times New Roman"/>
          <w:shd w:val="clear" w:color="auto" w:fill="auto"/>
          <w:lang w:eastAsia="zh-CN"/>
        </w:rPr>
        <w:t>将</w:t>
      </w:r>
      <w:r>
        <w:rPr>
          <w:rFonts w:hint="eastAsia" w:ascii="Times New Roman" w:hAnsi="Times New Roman" w:eastAsia="Times New Roman"/>
          <w:shd w:val="clear" w:color="auto" w:fill="auto"/>
          <w:lang w:eastAsia="zh-CN"/>
        </w:rPr>
        <w:t>Z</w:t>
      </w:r>
      <w:r>
        <w:rPr>
          <w:rFonts w:hint="eastAsia" w:ascii="Times New Roman" w:hAnsi="Times New Roman"/>
          <w:shd w:val="clear" w:color="auto" w:fill="auto"/>
          <w:lang w:eastAsia="zh-CN"/>
        </w:rPr>
        <w:t>输入一层全连接网络作为分类器，通过</w:t>
      </w:r>
      <w:r>
        <w:rPr>
          <w:rFonts w:hint="eastAsia" w:ascii="Times New Roman" w:hAnsi="Times New Roman" w:eastAsia="Times New Roman"/>
          <w:shd w:val="clear" w:color="auto" w:fill="auto"/>
          <w:lang w:eastAsia="zh-CN"/>
        </w:rPr>
        <w:t>sigmoid</w:t>
      </w:r>
      <w:r>
        <w:rPr>
          <w:rFonts w:hint="eastAsia" w:ascii="Times New Roman" w:hAnsi="Times New Roman"/>
          <w:shd w:val="clear" w:color="auto" w:fill="auto"/>
          <w:lang w:eastAsia="zh-CN"/>
        </w:rPr>
        <w:t>函数将高维向量映射到一维向量，完成二分类的预测任务，如公式（</w:t>
      </w:r>
      <w:r>
        <w:rPr>
          <w:rFonts w:hint="default" w:ascii="Times New Roman" w:hAnsi="Times New Roman" w:eastAsia="Times New Roman" w:cs="Times New Roman"/>
          <w:b w:val="0"/>
          <w:i w:val="0"/>
          <w:shd w:val="clear" w:color="auto" w:fill="auto"/>
          <w:lang w:val="en-US" w:eastAsia="zh-CN"/>
        </w:rPr>
        <w:t>3</w:t>
      </w:r>
      <w:r>
        <w:rPr>
          <w:rFonts w:hint="default" w:ascii="Times New Roman" w:hAnsi="Times New Roman" w:cs="Times New Roman"/>
          <w:b w:val="0"/>
          <w:i w:val="0"/>
          <w:shd w:val="clear" w:color="auto" w:fill="auto"/>
          <w:lang w:val="en-US" w:eastAsia="zh-CN"/>
        </w:rPr>
        <w:t>.</w:t>
      </w:r>
      <w:r>
        <w:rPr>
          <w:rFonts w:hint="eastAsia" w:ascii="Times New Roman" w:hAnsi="Times New Roman" w:eastAsia="Times New Roman" w:cs="Times New Roman"/>
          <w:b w:val="0"/>
          <w:i w:val="0"/>
          <w:shd w:val="clear" w:color="auto" w:fill="auto"/>
          <w:lang w:val="en-US" w:eastAsia="zh-CN"/>
        </w:rPr>
        <w:t>8</w:t>
      </w:r>
      <w:r>
        <w:rPr>
          <w:rFonts w:hint="eastAsia" w:ascii="Times New Roman" w:hAnsi="Times New Roman" w:cs="Times New Roman"/>
          <w:b w:val="0"/>
          <w:i w:val="0"/>
          <w:shd w:val="clear" w:color="auto" w:fill="auto"/>
          <w:lang w:val="en-US" w:eastAsia="zh-CN"/>
        </w:rPr>
        <w:t>）</w:t>
      </w:r>
      <w:r>
        <w:rPr>
          <w:rFonts w:hint="eastAsia" w:ascii="Times New Roman" w:hAnsi="Times New Roman"/>
          <w:shd w:val="clear" w:color="auto" w:fill="auto"/>
          <w:lang w:eastAsia="zh-CN"/>
        </w:rPr>
        <w:t>所示。</w:t>
      </w:r>
    </w:p>
    <w:bookmarkEnd w:id="64"/>
    <w:p w14:paraId="2A7882FD">
      <w:pPr>
        <w:spacing w:line="360" w:lineRule="auto"/>
        <w:ind w:left="2520" w:leftChars="0" w:firstLine="420" w:firstLineChars="0"/>
        <w:jc w:val="right"/>
        <w:rPr>
          <w:rFonts w:hint="default" w:ascii="Times New Roman" w:hAnsi="Times New Roman" w:eastAsia="宋体"/>
          <w:shd w:val="clear" w:color="auto" w:fill="auto"/>
          <w:lang w:val="en-US" w:eastAsia="zh-CN"/>
        </w:rPr>
      </w:pPr>
      <m:oMath>
        <m:r>
          <m:rPr/>
          <w:rPr>
            <w:rFonts w:hint="default" w:ascii="Cambria Math" w:hAnsi="Cambria Math" w:cs="Times New Roman"/>
            <w:spacing w:val="7"/>
            <w:sz w:val="24"/>
            <w:szCs w:val="24"/>
            <w:shd w:val="clear" w:color="auto" w:fill="auto"/>
            <w:lang w:val="en-US" w:eastAsia="zh-CN"/>
          </w:rPr>
          <m:t>y=</m:t>
        </m:r>
        <m:sSub>
          <m:sSubPr>
            <m:ctrlPr>
              <w:rPr>
                <w:rFonts w:hint="default" w:ascii="Cambria Math" w:hAnsi="Cambria Math" w:cs="Times New Roman"/>
                <w:i/>
                <w:spacing w:val="7"/>
                <w:sz w:val="24"/>
                <w:szCs w:val="24"/>
                <w:shd w:val="clear" w:color="auto" w:fill="auto"/>
              </w:rPr>
            </m:ctrlPr>
          </m:sSubPr>
          <m:e>
            <m:r>
              <m:rPr>
                <m:sty m:val="p"/>
              </m:rPr>
              <w:rPr>
                <w:rFonts w:hint="default" w:ascii="Cambria Math" w:hAnsi="Cambria Math" w:cs="Times New Roman"/>
                <w:spacing w:val="7"/>
                <w:sz w:val="24"/>
                <w:szCs w:val="24"/>
                <w:shd w:val="clear" w:color="auto" w:fill="auto"/>
                <w:lang w:val="en-US" w:eastAsia="zh-CN"/>
              </w:rPr>
              <m:t>sigmoid</m:t>
            </m:r>
            <m:r>
              <m:rPr/>
              <w:rPr>
                <w:rFonts w:hint="default" w:ascii="Cambria Math" w:hAnsi="Cambria Math" w:cs="Times New Roman"/>
                <w:spacing w:val="7"/>
                <w:sz w:val="24"/>
                <w:szCs w:val="24"/>
                <w:shd w:val="clear" w:color="auto" w:fill="auto"/>
                <w:lang w:val="en-US" w:eastAsia="zh-CN"/>
              </w:rPr>
              <m:t>(</m:t>
            </m:r>
            <m:r>
              <m:rPr>
                <m:sty m:val="p"/>
              </m:rPr>
              <w:rPr>
                <w:rFonts w:hint="default" w:ascii="Cambria Math" w:hAnsi="Cambria Math" w:cs="Times New Roman"/>
                <w:spacing w:val="7"/>
                <w:sz w:val="24"/>
                <w:szCs w:val="24"/>
                <w:shd w:val="clear" w:color="auto" w:fill="auto"/>
                <w:lang w:val="en-US" w:eastAsia="zh-CN"/>
              </w:rPr>
              <m:t>ReLU</m:t>
            </m:r>
            <m:r>
              <m:rPr/>
              <w:rPr>
                <w:rFonts w:hint="default" w:ascii="Cambria Math" w:hAnsi="Cambria Math" w:cs="Times New Roman"/>
                <w:spacing w:val="7"/>
                <w:sz w:val="24"/>
                <w:szCs w:val="24"/>
                <w:shd w:val="clear" w:color="auto" w:fill="auto"/>
                <w:lang w:val="en-US" w:eastAsia="zh-CN"/>
              </w:rPr>
              <m:t>(W</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ℎ</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Z+</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b</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ℎ</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 xml:space="preserve">))   </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8</w:t>
      </w:r>
      <w:r>
        <w:rPr>
          <w:rFonts w:hint="eastAsia" w:ascii="Times New Roman" w:hAnsi="Times New Roman" w:cs="Times New Roman"/>
          <w:i w:val="0"/>
          <w:spacing w:val="7"/>
          <w:sz w:val="24"/>
          <w:szCs w:val="24"/>
          <w:shd w:val="clear" w:color="auto" w:fill="auto"/>
          <w:lang w:val="en-US" w:eastAsia="zh-CN"/>
        </w:rPr>
        <w:t>)</w:t>
      </w:r>
    </w:p>
    <w:p w14:paraId="7D740D15">
      <w:pPr>
        <w:pStyle w:val="48"/>
        <w:spacing w:before="163" w:after="163"/>
        <w:rPr>
          <w:rFonts w:hint="eastAsia" w:ascii="Times New Roman" w:hAnsi="Times New Roman" w:cs="Times New Roman"/>
          <w:shd w:val="clear" w:color="auto" w:fill="auto"/>
          <w:lang w:val="en-US" w:eastAsia="zh-CN"/>
        </w:rPr>
      </w:pPr>
      <w:bookmarkStart w:id="73" w:name="_Toc11692"/>
      <w:r>
        <w:rPr>
          <w:rFonts w:hint="eastAsia" w:ascii="Times New Roman" w:hAnsi="Times New Roman" w:cs="Times New Roman"/>
          <w:shd w:val="clear" w:color="auto" w:fill="auto"/>
          <w:lang w:val="en-US" w:eastAsia="zh-CN"/>
        </w:rPr>
        <w:t>实验设置与数据</w:t>
      </w:r>
      <w:bookmarkEnd w:id="73"/>
    </w:p>
    <w:p w14:paraId="1A6023DC">
      <w:pPr>
        <w:numPr>
          <w:ilvl w:val="0"/>
          <w:numId w:val="0"/>
        </w:numPr>
        <w:spacing w:line="360" w:lineRule="auto"/>
        <w:ind w:left="0" w:leftChars="0" w:firstLine="425"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本研究旨在探究不同</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结构在</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缺陷预测任务中的有效性</w:t>
      </w:r>
      <w:r>
        <w:rPr>
          <w:rFonts w:hint="default" w:ascii="Times New Roman" w:hAnsi="Times New Roman"/>
          <w:shd w:val="clear" w:color="auto" w:fill="auto"/>
          <w:lang w:val="en-US" w:eastAsia="zh-CN"/>
        </w:rPr>
        <w:t>，并在</w:t>
      </w:r>
      <w:r>
        <w:rPr>
          <w:rFonts w:hint="eastAsia" w:ascii="Times New Roman" w:hAnsi="Times New Roman" w:eastAsia="Times New Roman"/>
          <w:shd w:val="clear" w:color="auto" w:fill="auto"/>
          <w:lang w:val="en-US" w:eastAsia="zh-Hans"/>
        </w:rPr>
        <w:t>qt</w:t>
      </w:r>
      <w:r>
        <w:rPr>
          <w:rFonts w:hint="eastAsia" w:ascii="Times New Roman" w:hAnsi="Times New Roman"/>
          <w:shd w:val="clear" w:color="auto" w:fill="auto"/>
          <w:lang w:val="en-US" w:eastAsia="zh-Hans"/>
        </w:rPr>
        <w:t>和</w:t>
      </w:r>
      <w:r>
        <w:rPr>
          <w:rFonts w:hint="eastAsia" w:ascii="Times New Roman" w:hAnsi="Times New Roman" w:eastAsia="Times New Roman"/>
          <w:shd w:val="clear" w:color="auto" w:fill="auto"/>
          <w:lang w:val="en-US" w:eastAsia="zh-Hans"/>
        </w:rPr>
        <w:t>openstack</w:t>
      </w:r>
      <w:r>
        <w:rPr>
          <w:rFonts w:hint="eastAsia" w:ascii="Times New Roman" w:hAnsi="Times New Roman"/>
          <w:shd w:val="clear" w:color="auto" w:fill="auto"/>
          <w:lang w:val="en-US" w:eastAsia="zh-Hans"/>
        </w:rPr>
        <w:t>两个</w:t>
      </w:r>
      <w:r>
        <w:rPr>
          <w:rFonts w:hint="eastAsia" w:ascii="Times New Roman" w:hAnsi="Times New Roman"/>
          <w:shd w:val="clear" w:color="auto" w:fill="auto"/>
          <w:lang w:val="en-US" w:eastAsia="zh-CN"/>
        </w:rPr>
        <w:t>开源项目构造的数据集中</w:t>
      </w:r>
      <w:r>
        <w:rPr>
          <w:rFonts w:hint="eastAsia" w:ascii="Times New Roman" w:hAnsi="Times New Roman"/>
          <w:shd w:val="clear" w:color="auto" w:fill="auto"/>
          <w:lang w:val="en-US" w:eastAsia="zh-Hans"/>
        </w:rPr>
        <w:t>评估这些</w:t>
      </w:r>
      <w:r>
        <w:rPr>
          <w:rFonts w:hint="default" w:ascii="Times New Roman" w:hAnsi="Times New Roman"/>
          <w:shd w:val="clear" w:color="auto" w:fill="auto"/>
          <w:lang w:val="en-US" w:eastAsia="zh-CN"/>
        </w:rPr>
        <w:t>模型的性能</w:t>
      </w:r>
      <w:r>
        <w:rPr>
          <w:rFonts w:hint="eastAsia" w:ascii="Times New Roman" w:hAnsi="Times New Roman"/>
          <w:shd w:val="clear" w:color="auto" w:fill="auto"/>
          <w:lang w:val="en-US" w:eastAsia="zh-CN"/>
        </w:rPr>
        <w:t>，所用数据集统计信息如</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_Ref16309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所示，其中</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项目中包含</w:t>
      </w:r>
      <w:r>
        <w:rPr>
          <w:rFonts w:hint="eastAsia" w:ascii="Times New Roman" w:hAnsi="Times New Roman" w:eastAsia="Times New Roman"/>
          <w:shd w:val="clear" w:color="auto" w:fill="auto"/>
          <w:lang w:val="en-US" w:eastAsia="zh-CN"/>
        </w:rPr>
        <w:t>25704</w:t>
      </w:r>
      <w:r>
        <w:rPr>
          <w:rFonts w:hint="eastAsia" w:ascii="Times New Roman" w:hAnsi="Times New Roman"/>
          <w:shd w:val="clear" w:color="auto" w:fill="auto"/>
          <w:lang w:val="en-US" w:eastAsia="zh-CN"/>
        </w:rPr>
        <w:t>条提交数据，</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项目中包含</w:t>
      </w:r>
      <w:r>
        <w:rPr>
          <w:rFonts w:hint="eastAsia" w:ascii="Times New Roman" w:hAnsi="Times New Roman" w:eastAsia="Times New Roman"/>
          <w:shd w:val="clear" w:color="auto" w:fill="auto"/>
          <w:lang w:val="en-US" w:eastAsia="zh-CN"/>
        </w:rPr>
        <w:t>13304</w:t>
      </w:r>
      <w:r>
        <w:rPr>
          <w:rFonts w:hint="eastAsia" w:ascii="Times New Roman" w:hAnsi="Times New Roman"/>
          <w:shd w:val="clear" w:color="auto" w:fill="auto"/>
          <w:lang w:val="en-US" w:eastAsia="zh-CN"/>
        </w:rPr>
        <w:t>条实验数据，两个项目的缺陷代码率分别是</w:t>
      </w:r>
      <w:r>
        <w:rPr>
          <w:rFonts w:hint="eastAsia" w:ascii="Times New Roman" w:hAnsi="Times New Roman" w:eastAsia="Times New Roman"/>
          <w:shd w:val="clear" w:color="auto" w:fill="auto"/>
          <w:lang w:val="en-US" w:eastAsia="zh-CN"/>
        </w:rPr>
        <w:t>7</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12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p>
    <w:p w14:paraId="11A62008">
      <w:pPr>
        <w:pStyle w:val="12"/>
        <w:jc w:val="center"/>
        <w:rPr>
          <w:rFonts w:hint="eastAsia" w:ascii="Times New Roman" w:hAnsi="Times New Roman" w:eastAsia="宋体" w:cs="宋体"/>
          <w:b/>
          <w:bCs/>
          <w:sz w:val="21"/>
          <w:szCs w:val="21"/>
          <w:shd w:val="clear" w:color="auto" w:fill="auto"/>
          <w:lang w:val="en-US" w:eastAsia="zh-CN"/>
        </w:rPr>
      </w:pPr>
      <w:bookmarkStart w:id="74" w:name="_Ref16309"/>
      <w:bookmarkStart w:id="75" w:name="OLE_LINK1"/>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w:t>
      </w:r>
      <w:r>
        <w:rPr>
          <w:rFonts w:hint="eastAsia" w:ascii="Times New Roman" w:hAnsi="Times New Roman" w:eastAsia="宋体" w:cs="宋体"/>
          <w:b/>
          <w:bCs/>
          <w:sz w:val="21"/>
          <w:szCs w:val="21"/>
          <w:shd w:val="clear" w:color="auto" w:fill="auto"/>
        </w:rPr>
        <w:fldChar w:fldCharType="end"/>
      </w:r>
      <w:bookmarkEnd w:id="74"/>
      <w:bookmarkStart w:id="76" w:name="_Toc27184"/>
      <w:r>
        <w:rPr>
          <w:rFonts w:hint="eastAsia" w:ascii="Times New Roman" w:hAnsi="Times New Roman" w:eastAsia="宋体" w:cs="宋体"/>
          <w:b/>
          <w:bCs/>
          <w:sz w:val="21"/>
          <w:szCs w:val="21"/>
          <w:shd w:val="clear" w:color="auto" w:fill="auto"/>
          <w:lang w:val="en-US" w:eastAsia="zh-CN"/>
        </w:rPr>
        <w:t xml:space="preserve">  数据集统计信息</w:t>
      </w:r>
      <w:bookmarkEnd w:id="76"/>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2490"/>
        <w:gridCol w:w="1898"/>
        <w:gridCol w:w="2997"/>
      </w:tblGrid>
      <w:tr w14:paraId="4CC6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22" w:type="pct"/>
            <w:tcBorders>
              <w:top w:val="single" w:color="000000" w:sz="12" w:space="0"/>
              <w:left w:val="nil"/>
              <w:bottom w:val="single" w:color="000000" w:sz="4" w:space="0"/>
              <w:right w:val="nil"/>
              <w:tl2br w:val="nil"/>
            </w:tcBorders>
            <w:shd w:val="clear" w:color="auto" w:fill="FFFFFF"/>
          </w:tcPr>
          <w:p w14:paraId="613CAC30">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项目</w:t>
            </w:r>
          </w:p>
        </w:tc>
        <w:tc>
          <w:tcPr>
            <w:tcW w:w="1341" w:type="pct"/>
            <w:tcBorders>
              <w:top w:val="single" w:color="000000" w:sz="12" w:space="0"/>
              <w:left w:val="nil"/>
              <w:bottom w:val="single" w:color="000000" w:sz="4" w:space="0"/>
              <w:right w:val="nil"/>
            </w:tcBorders>
            <w:shd w:val="clear" w:color="auto" w:fill="FFFFFF"/>
          </w:tcPr>
          <w:p w14:paraId="30B99C2F">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CN"/>
              </w:rPr>
              <w:t>Commit</w:t>
            </w:r>
            <w:r>
              <w:rPr>
                <w:rFonts w:hint="eastAsia" w:ascii="Times New Roman" w:hAnsi="Times New Roman"/>
                <w:b/>
                <w:bCs w:val="0"/>
                <w:color w:val="000000"/>
                <w:sz w:val="21"/>
                <w:szCs w:val="21"/>
                <w:shd w:val="clear" w:color="auto" w:fill="auto"/>
                <w:vertAlign w:val="baseline"/>
                <w:lang w:val="en-US" w:eastAsia="zh-CN"/>
              </w:rPr>
              <w:t>数目</w:t>
            </w:r>
          </w:p>
        </w:tc>
        <w:tc>
          <w:tcPr>
            <w:tcW w:w="1022" w:type="pct"/>
            <w:tcBorders>
              <w:top w:val="single" w:color="000000" w:sz="12" w:space="0"/>
              <w:left w:val="nil"/>
              <w:bottom w:val="single" w:color="000000" w:sz="4" w:space="0"/>
              <w:right w:val="nil"/>
            </w:tcBorders>
            <w:shd w:val="clear" w:color="auto" w:fill="FFFFFF"/>
          </w:tcPr>
          <w:p w14:paraId="11422C6D">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缺陷数目</w:t>
            </w:r>
          </w:p>
        </w:tc>
        <w:tc>
          <w:tcPr>
            <w:tcW w:w="1614" w:type="pct"/>
            <w:tcBorders>
              <w:top w:val="single" w:color="000000" w:sz="12" w:space="0"/>
              <w:left w:val="nil"/>
              <w:bottom w:val="single" w:color="000000" w:sz="4" w:space="0"/>
              <w:right w:val="nil"/>
            </w:tcBorders>
            <w:shd w:val="clear" w:color="auto" w:fill="FFFFFF"/>
          </w:tcPr>
          <w:p w14:paraId="478B0342">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缺陷占比（%）</w:t>
            </w:r>
          </w:p>
        </w:tc>
      </w:tr>
      <w:tr w14:paraId="4082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22" w:type="pct"/>
            <w:tcBorders>
              <w:top w:val="single" w:color="000000" w:sz="4" w:space="0"/>
              <w:left w:val="nil"/>
              <w:bottom w:val="nil"/>
              <w:right w:val="nil"/>
            </w:tcBorders>
            <w:shd w:val="clear" w:color="auto" w:fill="FFFFFF"/>
            <w:vAlign w:val="center"/>
          </w:tcPr>
          <w:p w14:paraId="1BAD66D7">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CN"/>
              </w:rPr>
              <w:t>qt</w:t>
            </w:r>
          </w:p>
        </w:tc>
        <w:tc>
          <w:tcPr>
            <w:tcW w:w="1341" w:type="pct"/>
            <w:tcBorders>
              <w:top w:val="single" w:color="000000" w:sz="4" w:space="0"/>
              <w:left w:val="nil"/>
              <w:bottom w:val="nil"/>
              <w:right w:val="nil"/>
            </w:tcBorders>
            <w:shd w:val="clear" w:color="auto" w:fill="FFFFFF"/>
            <w:vAlign w:val="center"/>
          </w:tcPr>
          <w:p w14:paraId="1DD66C7C">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25704</w:t>
            </w:r>
          </w:p>
        </w:tc>
        <w:tc>
          <w:tcPr>
            <w:tcW w:w="1022" w:type="pct"/>
            <w:tcBorders>
              <w:top w:val="single" w:color="000000" w:sz="4" w:space="0"/>
              <w:left w:val="nil"/>
              <w:bottom w:val="nil"/>
              <w:right w:val="nil"/>
            </w:tcBorders>
            <w:shd w:val="clear" w:color="auto" w:fill="FFFFFF"/>
            <w:vAlign w:val="center"/>
          </w:tcPr>
          <w:p w14:paraId="25979CAD">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825</w:t>
            </w:r>
          </w:p>
        </w:tc>
        <w:tc>
          <w:tcPr>
            <w:tcW w:w="1614" w:type="pct"/>
            <w:tcBorders>
              <w:top w:val="single" w:color="000000" w:sz="4" w:space="0"/>
              <w:left w:val="nil"/>
              <w:bottom w:val="nil"/>
              <w:right w:val="nil"/>
            </w:tcBorders>
            <w:shd w:val="clear" w:color="auto" w:fill="FFFFFF"/>
            <w:vAlign w:val="center"/>
          </w:tcPr>
          <w:p w14:paraId="0C6AEF64">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7</w:t>
            </w:r>
            <w:r>
              <w:rPr>
                <w:rFonts w:hint="eastAsia" w:ascii="Times New Roman" w:hAnsi="Times New Roman"/>
                <w:b w:val="0"/>
                <w:color w:val="000000"/>
                <w:sz w:val="21"/>
                <w:szCs w:val="21"/>
                <w:shd w:val="clear" w:color="auto" w:fill="auto"/>
                <w:vertAlign w:val="baseline"/>
                <w:lang w:val="en-US" w:eastAsia="zh-CN"/>
              </w:rPr>
              <w:t>.</w:t>
            </w:r>
            <w:r>
              <w:rPr>
                <w:rFonts w:hint="eastAsia" w:ascii="Times New Roman" w:hAnsi="Times New Roman" w:eastAsia="Times New Roman"/>
                <w:b w:val="0"/>
                <w:color w:val="000000"/>
                <w:sz w:val="21"/>
                <w:szCs w:val="21"/>
                <w:shd w:val="clear" w:color="auto" w:fill="auto"/>
                <w:vertAlign w:val="baseline"/>
                <w:lang w:val="en-US" w:eastAsia="zh-CN"/>
              </w:rPr>
              <w:t>1</w:t>
            </w:r>
          </w:p>
        </w:tc>
      </w:tr>
      <w:tr w14:paraId="0A99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22" w:type="pct"/>
            <w:tcBorders>
              <w:top w:val="nil"/>
              <w:left w:val="nil"/>
              <w:bottom w:val="single" w:color="000000" w:sz="12" w:space="0"/>
              <w:right w:val="nil"/>
            </w:tcBorders>
            <w:shd w:val="clear" w:color="auto" w:fill="FFFFFF"/>
            <w:vAlign w:val="center"/>
          </w:tcPr>
          <w:p w14:paraId="6DBA7468">
            <w:pPr>
              <w:widowControl w:val="0"/>
              <w:numPr>
                <w:ilvl w:val="0"/>
                <w:numId w:val="0"/>
              </w:numPr>
              <w:spacing w:line="360" w:lineRule="auto"/>
              <w:jc w:val="center"/>
              <w:rPr>
                <w:rFonts w:hint="eastAsia" w:ascii="Times New Roman" w:hAnsi="Times New Roman" w:eastAsia="宋体"/>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openstack</w:t>
            </w:r>
          </w:p>
        </w:tc>
        <w:tc>
          <w:tcPr>
            <w:tcW w:w="1341" w:type="pct"/>
            <w:tcBorders>
              <w:top w:val="nil"/>
              <w:left w:val="nil"/>
              <w:bottom w:val="single" w:color="000000" w:sz="12" w:space="0"/>
              <w:right w:val="nil"/>
            </w:tcBorders>
            <w:shd w:val="clear" w:color="auto" w:fill="FFFFFF"/>
            <w:vAlign w:val="center"/>
          </w:tcPr>
          <w:p w14:paraId="52E2C390">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13304</w:t>
            </w:r>
          </w:p>
        </w:tc>
        <w:tc>
          <w:tcPr>
            <w:tcW w:w="1022" w:type="pct"/>
            <w:tcBorders>
              <w:top w:val="nil"/>
              <w:left w:val="nil"/>
              <w:bottom w:val="single" w:color="000000" w:sz="12" w:space="0"/>
              <w:right w:val="nil"/>
            </w:tcBorders>
            <w:shd w:val="clear" w:color="auto" w:fill="FFFFFF"/>
            <w:vAlign w:val="center"/>
          </w:tcPr>
          <w:p w14:paraId="1B70C834">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1627</w:t>
            </w:r>
          </w:p>
        </w:tc>
        <w:tc>
          <w:tcPr>
            <w:tcW w:w="1614" w:type="pct"/>
            <w:tcBorders>
              <w:top w:val="nil"/>
              <w:left w:val="nil"/>
              <w:bottom w:val="single" w:color="000000" w:sz="12" w:space="0"/>
              <w:right w:val="nil"/>
            </w:tcBorders>
            <w:shd w:val="clear" w:color="auto" w:fill="FFFFFF"/>
            <w:vAlign w:val="center"/>
          </w:tcPr>
          <w:p w14:paraId="1FE3FDEC">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12</w:t>
            </w:r>
            <w:r>
              <w:rPr>
                <w:rFonts w:hint="eastAsia" w:ascii="Times New Roman" w:hAnsi="Times New Roman"/>
                <w:b w:val="0"/>
                <w:color w:val="000000"/>
                <w:sz w:val="21"/>
                <w:szCs w:val="21"/>
                <w:shd w:val="clear" w:color="auto" w:fill="auto"/>
                <w:vertAlign w:val="baseline"/>
                <w:lang w:val="en-US" w:eastAsia="zh-CN"/>
              </w:rPr>
              <w:t>.</w:t>
            </w:r>
            <w:r>
              <w:rPr>
                <w:rFonts w:hint="eastAsia" w:ascii="Times New Roman" w:hAnsi="Times New Roman" w:eastAsia="Times New Roman"/>
                <w:b w:val="0"/>
                <w:color w:val="000000"/>
                <w:sz w:val="21"/>
                <w:szCs w:val="21"/>
                <w:shd w:val="clear" w:color="auto" w:fill="auto"/>
                <w:vertAlign w:val="baseline"/>
                <w:lang w:val="en-US" w:eastAsia="zh-CN"/>
              </w:rPr>
              <w:t>2</w:t>
            </w:r>
          </w:p>
        </w:tc>
      </w:tr>
      <w:bookmarkEnd w:id="75"/>
    </w:tbl>
    <w:p w14:paraId="212EC47C">
      <w:pPr>
        <w:numPr>
          <w:ilvl w:val="0"/>
          <w:numId w:val="0"/>
        </w:numPr>
        <w:spacing w:line="240" w:lineRule="auto"/>
        <w:ind w:left="0" w:leftChars="0" w:firstLine="0" w:firstLineChars="0"/>
        <w:rPr>
          <w:rFonts w:hint="default" w:ascii="Times New Roman" w:hAnsi="Times New Roman"/>
          <w:shd w:val="clear" w:color="auto" w:fill="auto"/>
          <w:lang w:val="en-US" w:eastAsia="zh-CN"/>
        </w:rPr>
      </w:pPr>
    </w:p>
    <w:p w14:paraId="60FCDCD0">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实验运行环境基于</w:t>
      </w:r>
      <w:r>
        <w:rPr>
          <w:rFonts w:hint="eastAsia" w:ascii="Times New Roman" w:hAnsi="Times New Roman" w:eastAsia="Times New Roman"/>
          <w:shd w:val="clear" w:color="auto" w:fill="auto"/>
          <w:lang w:val="en-US" w:eastAsia="zh-CN"/>
        </w:rPr>
        <w:t>Ubuntu</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18</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04</w:t>
      </w:r>
      <w:r>
        <w:rPr>
          <w:rFonts w:hint="eastAsia" w:ascii="Times New Roman" w:hAnsi="Times New Roman"/>
          <w:shd w:val="clear" w:color="auto" w:fill="auto"/>
          <w:lang w:val="en-US" w:eastAsia="zh-CN"/>
        </w:rPr>
        <w:t>，以及配备</w:t>
      </w:r>
      <w:r>
        <w:rPr>
          <w:rFonts w:hint="eastAsia" w:ascii="Times New Roman" w:hAnsi="Times New Roman" w:eastAsia="Times New Roman"/>
          <w:shd w:val="clear" w:color="auto" w:fill="auto"/>
          <w:lang w:val="en-US" w:eastAsia="zh-CN"/>
        </w:rPr>
        <w:t>24GB</w:t>
      </w:r>
      <w:r>
        <w:rPr>
          <w:rFonts w:hint="eastAsia" w:ascii="Times New Roman" w:hAnsi="Times New Roman"/>
          <w:shd w:val="clear" w:color="auto" w:fill="auto"/>
          <w:lang w:val="en-US" w:eastAsia="zh-CN"/>
        </w:rPr>
        <w:t>显存的</w:t>
      </w:r>
      <w:r>
        <w:rPr>
          <w:rFonts w:hint="eastAsia" w:ascii="Times New Roman" w:hAnsi="Times New Roman" w:eastAsia="Times New Roman"/>
          <w:shd w:val="clear" w:color="auto" w:fill="auto"/>
          <w:lang w:val="en-US" w:eastAsia="zh-CN"/>
        </w:rPr>
        <w:t>RTX3090</w:t>
      </w:r>
      <w:r>
        <w:rPr>
          <w:rFonts w:hint="eastAsia" w:ascii="Times New Roman" w:hAnsi="Times New Roman"/>
          <w:shd w:val="clear" w:color="auto" w:fill="auto"/>
          <w:lang w:val="en-US" w:eastAsia="zh-CN"/>
        </w:rPr>
        <w:t>，并使用</w:t>
      </w:r>
      <w:r>
        <w:rPr>
          <w:rFonts w:hint="eastAsia" w:ascii="Times New Roman" w:hAnsi="Times New Roman" w:eastAsia="Times New Roman"/>
          <w:shd w:val="clear" w:color="auto" w:fill="auto"/>
          <w:lang w:val="en-US" w:eastAsia="zh-CN"/>
        </w:rPr>
        <w:t>Python</w:t>
      </w:r>
      <w:r>
        <w:rPr>
          <w:rFonts w:hint="eastAsia" w:ascii="Times New Roman" w:hAnsi="Times New Roman"/>
          <w:shd w:val="clear" w:color="auto" w:fill="auto"/>
          <w:lang w:val="en-US" w:eastAsia="zh-CN"/>
        </w:rPr>
        <w:t>的官方版本</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w:t>
      </w:r>
      <w:r>
        <w:rPr>
          <w:rFonts w:hint="eastAsia" w:ascii="Times New Roman" w:hAnsi="Times New Roman"/>
          <w:shd w:val="clear" w:color="auto" w:fill="auto"/>
          <w:lang w:val="en-US" w:eastAsia="zh-CN"/>
        </w:rPr>
        <w:t>实现实验代码。</w:t>
      </w:r>
    </w:p>
    <w:p w14:paraId="1E0DA79A">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实验超参设置如</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_Ref16338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所示，其中所有模型分别在两个数据集中训练</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个</w:t>
      </w:r>
      <w:r>
        <w:rPr>
          <w:rFonts w:hint="eastAsia" w:ascii="Times New Roman" w:hAnsi="Times New Roman" w:eastAsia="Times New Roman"/>
          <w:shd w:val="clear" w:color="auto" w:fill="auto"/>
          <w:lang w:val="en-US" w:eastAsia="zh-CN"/>
        </w:rPr>
        <w:t>epoch</w:t>
      </w:r>
      <w:r>
        <w:rPr>
          <w:rFonts w:hint="eastAsia" w:ascii="Times New Roman" w:hAnsi="Times New Roman"/>
          <w:shd w:val="clear" w:color="auto" w:fill="auto"/>
          <w:lang w:val="en-US" w:eastAsia="zh-CN"/>
        </w:rPr>
        <w:t>，且学习率均设定为</w:t>
      </w:r>
      <w:r>
        <w:rPr>
          <w:rFonts w:hint="eastAsia" w:ascii="Times New Roman" w:hAnsi="Times New Roman" w:eastAsia="Times New Roman"/>
          <w:shd w:val="clear" w:color="auto" w:fill="auto"/>
          <w:lang w:val="en-US" w:eastAsia="zh-CN"/>
        </w:rPr>
        <w:t>1e</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，使用固定大小</w:t>
      </w:r>
      <w:r>
        <w:rPr>
          <w:rFonts w:hint="eastAsia" w:ascii="Times New Roman" w:hAnsi="Times New Roman" w:eastAsia="Times New Roman"/>
          <w:shd w:val="clear" w:color="auto" w:fill="auto"/>
          <w:lang w:val="en-US" w:eastAsia="zh-CN"/>
        </w:rPr>
        <w:t>batch</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size</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16</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Adam</w:t>
      </w:r>
      <w:r>
        <w:rPr>
          <w:rFonts w:hint="eastAsia" w:ascii="Times New Roman" w:hAnsi="Times New Roman"/>
          <w:shd w:val="clear" w:color="auto" w:fill="auto"/>
          <w:lang w:val="en-US" w:eastAsia="zh-CN"/>
        </w:rPr>
        <w:t>优化器设置下进行训练，其中</w:t>
      </w:r>
      <w:r>
        <w:rPr>
          <w:rFonts w:hint="eastAsia" w:ascii="Times New Roman" w:hAnsi="Times New Roman" w:eastAsia="Times New Roman"/>
          <w:shd w:val="clear" w:color="auto" w:fill="auto"/>
          <w:lang w:val="en-US" w:eastAsia="zh-CN"/>
        </w:rPr>
        <w:t>80</w:t>
      </w:r>
      <w:r>
        <w:rPr>
          <w:rFonts w:hint="eastAsia" w:ascii="Times New Roman" w:hAnsi="Times New Roman"/>
          <w:shd w:val="clear" w:color="auto" w:fill="auto"/>
          <w:lang w:val="en-US" w:eastAsia="zh-CN"/>
        </w:rPr>
        <w:t>%为训练数据，</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t>%为验证数据，另外</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t>%为测试数据。</w:t>
      </w:r>
    </w:p>
    <w:p w14:paraId="086B3D3B">
      <w:pPr>
        <w:pStyle w:val="12"/>
        <w:jc w:val="center"/>
        <w:rPr>
          <w:rFonts w:hint="default" w:ascii="Times New Roman" w:hAnsi="Times New Roman" w:eastAsia="宋体" w:cs="宋体"/>
          <w:b/>
          <w:bCs/>
          <w:sz w:val="21"/>
          <w:szCs w:val="21"/>
          <w:shd w:val="clear" w:color="auto" w:fill="auto"/>
          <w:lang w:val="en-US" w:eastAsia="zh-CN"/>
        </w:rPr>
      </w:pPr>
      <w:bookmarkStart w:id="77" w:name="_Ref16338"/>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w:t>
      </w:r>
      <w:r>
        <w:rPr>
          <w:rFonts w:hint="eastAsia" w:ascii="Times New Roman" w:hAnsi="Times New Roman" w:eastAsia="宋体" w:cs="宋体"/>
          <w:b/>
          <w:bCs/>
          <w:sz w:val="21"/>
          <w:szCs w:val="21"/>
          <w:shd w:val="clear" w:color="auto" w:fill="auto"/>
        </w:rPr>
        <w:fldChar w:fldCharType="end"/>
      </w:r>
      <w:bookmarkEnd w:id="77"/>
      <w:bookmarkStart w:id="78" w:name="_Toc5051"/>
      <w:r>
        <w:rPr>
          <w:rFonts w:hint="eastAsia" w:ascii="Times New Roman" w:hAnsi="Times New Roman" w:eastAsia="宋体" w:cs="宋体"/>
          <w:b/>
          <w:bCs/>
          <w:sz w:val="21"/>
          <w:szCs w:val="21"/>
          <w:shd w:val="clear" w:color="auto" w:fill="auto"/>
          <w:lang w:val="en-US" w:eastAsia="zh-CN"/>
        </w:rPr>
        <w:t xml:space="preserve">  训练超参设置</w:t>
      </w:r>
      <w:bookmarkEnd w:id="78"/>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1883"/>
        <w:gridCol w:w="1434"/>
        <w:gridCol w:w="2266"/>
        <w:gridCol w:w="2266"/>
      </w:tblGrid>
      <w:tr w14:paraId="0F7A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2" w:type="pct"/>
            <w:tcBorders>
              <w:top w:val="single" w:color="000000" w:sz="12" w:space="0"/>
              <w:left w:val="nil"/>
              <w:bottom w:val="single" w:color="000000" w:sz="4" w:space="0"/>
              <w:right w:val="nil"/>
              <w:tl2br w:val="nil"/>
            </w:tcBorders>
            <w:shd w:val="clear" w:color="auto" w:fill="FFFFFF"/>
          </w:tcPr>
          <w:p w14:paraId="1F90D020">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项目</w:t>
            </w:r>
          </w:p>
        </w:tc>
        <w:tc>
          <w:tcPr>
            <w:tcW w:w="1014" w:type="pct"/>
            <w:tcBorders>
              <w:top w:val="single" w:color="000000" w:sz="12" w:space="0"/>
              <w:left w:val="nil"/>
              <w:bottom w:val="single" w:color="000000" w:sz="4" w:space="0"/>
              <w:right w:val="nil"/>
            </w:tcBorders>
            <w:shd w:val="clear" w:color="auto" w:fill="FFFFFF"/>
          </w:tcPr>
          <w:p w14:paraId="2C20CC97">
            <w:pPr>
              <w:widowControl w:val="0"/>
              <w:numPr>
                <w:ilvl w:val="0"/>
                <w:numId w:val="0"/>
              </w:numPr>
              <w:spacing w:line="360" w:lineRule="auto"/>
              <w:jc w:val="center"/>
              <w:rPr>
                <w:rFonts w:hint="default" w:ascii="Times New Roman" w:hAnsi="Times New Roman" w:eastAsia="宋体"/>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轮次</w:t>
            </w:r>
          </w:p>
        </w:tc>
        <w:tc>
          <w:tcPr>
            <w:tcW w:w="772" w:type="pct"/>
            <w:tcBorders>
              <w:top w:val="single" w:color="000000" w:sz="12" w:space="0"/>
              <w:left w:val="nil"/>
              <w:bottom w:val="single" w:color="000000" w:sz="4" w:space="0"/>
              <w:right w:val="nil"/>
            </w:tcBorders>
            <w:shd w:val="clear" w:color="auto" w:fill="FFFFFF"/>
          </w:tcPr>
          <w:p w14:paraId="30F9B2C8">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学习率</w:t>
            </w:r>
          </w:p>
        </w:tc>
        <w:tc>
          <w:tcPr>
            <w:tcW w:w="1220" w:type="pct"/>
            <w:tcBorders>
              <w:top w:val="single" w:color="000000" w:sz="12" w:space="0"/>
              <w:left w:val="nil"/>
              <w:bottom w:val="single" w:color="000000" w:sz="4" w:space="0"/>
              <w:right w:val="nil"/>
            </w:tcBorders>
            <w:shd w:val="clear" w:color="auto" w:fill="FFFFFF"/>
          </w:tcPr>
          <w:p w14:paraId="3492FE0E">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优化器</w:t>
            </w:r>
          </w:p>
        </w:tc>
        <w:tc>
          <w:tcPr>
            <w:tcW w:w="1220" w:type="pct"/>
            <w:tcBorders>
              <w:top w:val="single" w:color="000000" w:sz="12" w:space="0"/>
              <w:left w:val="nil"/>
              <w:bottom w:val="single" w:color="000000" w:sz="4" w:space="0"/>
              <w:right w:val="nil"/>
            </w:tcBorders>
            <w:shd w:val="clear" w:color="auto" w:fill="FFFFFF"/>
          </w:tcPr>
          <w:p w14:paraId="51623D96">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批次大小</w:t>
            </w:r>
          </w:p>
        </w:tc>
      </w:tr>
      <w:tr w14:paraId="1FA4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2" w:type="pct"/>
            <w:tcBorders>
              <w:top w:val="single" w:color="000000" w:sz="4" w:space="0"/>
              <w:left w:val="nil"/>
              <w:bottom w:val="nil"/>
              <w:right w:val="nil"/>
            </w:tcBorders>
            <w:shd w:val="clear" w:color="auto" w:fill="FFFFFF"/>
            <w:vAlign w:val="center"/>
          </w:tcPr>
          <w:p w14:paraId="732FD2D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CN"/>
              </w:rPr>
              <w:t>qt</w:t>
            </w:r>
          </w:p>
        </w:tc>
        <w:tc>
          <w:tcPr>
            <w:tcW w:w="1014" w:type="pct"/>
            <w:tcBorders>
              <w:top w:val="single" w:color="000000" w:sz="4" w:space="0"/>
              <w:left w:val="nil"/>
              <w:bottom w:val="nil"/>
              <w:right w:val="nil"/>
            </w:tcBorders>
            <w:shd w:val="clear" w:color="auto" w:fill="FFFFFF"/>
            <w:vAlign w:val="center"/>
          </w:tcPr>
          <w:p w14:paraId="3CF472C8">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3</w:t>
            </w:r>
          </w:p>
        </w:tc>
        <w:tc>
          <w:tcPr>
            <w:tcW w:w="772" w:type="pct"/>
            <w:tcBorders>
              <w:top w:val="single" w:color="000000" w:sz="4" w:space="0"/>
              <w:left w:val="nil"/>
              <w:bottom w:val="nil"/>
              <w:right w:val="nil"/>
            </w:tcBorders>
            <w:shd w:val="clear" w:color="auto" w:fill="FFFFFF"/>
            <w:vAlign w:val="center"/>
          </w:tcPr>
          <w:p w14:paraId="75543F85">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bookmarkStart w:id="79" w:name="OLE_LINK2"/>
            <w:r>
              <w:rPr>
                <w:rFonts w:hint="eastAsia" w:ascii="Times New Roman" w:hAnsi="Times New Roman" w:eastAsia="Times New Roman"/>
                <w:b w:val="0"/>
                <w:color w:val="000000"/>
                <w:sz w:val="21"/>
                <w:szCs w:val="21"/>
                <w:shd w:val="clear" w:color="auto" w:fill="auto"/>
                <w:vertAlign w:val="baseline"/>
                <w:lang w:val="en-US" w:eastAsia="zh-CN"/>
              </w:rPr>
              <w:t>1e</w:t>
            </w:r>
            <w:r>
              <w:rPr>
                <w:rFonts w:hint="eastAsia" w:ascii="Times New Roman" w:hAnsi="Times New Roman"/>
                <w:b w:val="0"/>
                <w:color w:val="000000"/>
                <w:sz w:val="21"/>
                <w:szCs w:val="21"/>
                <w:shd w:val="clear" w:color="auto" w:fill="auto"/>
                <w:vertAlign w:val="baseline"/>
                <w:lang w:val="en-US" w:eastAsia="zh-CN"/>
              </w:rPr>
              <w:t>-</w:t>
            </w:r>
            <w:r>
              <w:rPr>
                <w:rFonts w:hint="eastAsia" w:ascii="Times New Roman" w:hAnsi="Times New Roman" w:eastAsia="Times New Roman"/>
                <w:b w:val="0"/>
                <w:color w:val="000000"/>
                <w:sz w:val="21"/>
                <w:szCs w:val="21"/>
                <w:shd w:val="clear" w:color="auto" w:fill="auto"/>
                <w:vertAlign w:val="baseline"/>
                <w:lang w:val="en-US" w:eastAsia="zh-CN"/>
              </w:rPr>
              <w:t>5</w:t>
            </w:r>
            <w:bookmarkEnd w:id="79"/>
          </w:p>
        </w:tc>
        <w:tc>
          <w:tcPr>
            <w:tcW w:w="1220" w:type="pct"/>
            <w:tcBorders>
              <w:top w:val="single" w:color="000000" w:sz="4" w:space="0"/>
              <w:left w:val="nil"/>
              <w:bottom w:val="nil"/>
              <w:right w:val="nil"/>
            </w:tcBorders>
            <w:shd w:val="clear" w:color="auto" w:fill="FFFFFF"/>
            <w:vAlign w:val="center"/>
          </w:tcPr>
          <w:p w14:paraId="7A594428">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Adam</w:t>
            </w:r>
          </w:p>
        </w:tc>
        <w:tc>
          <w:tcPr>
            <w:tcW w:w="1220" w:type="pct"/>
            <w:tcBorders>
              <w:top w:val="single" w:color="000000" w:sz="4" w:space="0"/>
              <w:left w:val="nil"/>
              <w:bottom w:val="nil"/>
              <w:right w:val="nil"/>
            </w:tcBorders>
            <w:shd w:val="clear" w:color="auto" w:fill="FFFFFF"/>
            <w:vAlign w:val="center"/>
          </w:tcPr>
          <w:p w14:paraId="49CF5A2B">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16</w:t>
            </w:r>
          </w:p>
        </w:tc>
      </w:tr>
      <w:tr w14:paraId="6EC7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2" w:type="pct"/>
            <w:tcBorders>
              <w:top w:val="nil"/>
              <w:left w:val="nil"/>
              <w:bottom w:val="single" w:color="000000" w:sz="12" w:space="0"/>
              <w:right w:val="nil"/>
            </w:tcBorders>
            <w:shd w:val="clear" w:color="auto" w:fill="FFFFFF"/>
            <w:vAlign w:val="center"/>
          </w:tcPr>
          <w:p w14:paraId="6643F65D">
            <w:pPr>
              <w:widowControl w:val="0"/>
              <w:numPr>
                <w:ilvl w:val="0"/>
                <w:numId w:val="0"/>
              </w:numPr>
              <w:spacing w:line="360" w:lineRule="auto"/>
              <w:jc w:val="center"/>
              <w:rPr>
                <w:rFonts w:hint="eastAsia" w:ascii="Times New Roman" w:hAnsi="Times New Roman" w:eastAsia="宋体"/>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openstack</w:t>
            </w:r>
          </w:p>
        </w:tc>
        <w:tc>
          <w:tcPr>
            <w:tcW w:w="1014" w:type="pct"/>
            <w:tcBorders>
              <w:top w:val="nil"/>
              <w:left w:val="nil"/>
              <w:bottom w:val="single" w:color="000000" w:sz="12" w:space="0"/>
              <w:right w:val="nil"/>
            </w:tcBorders>
            <w:shd w:val="clear" w:color="auto" w:fill="FFFFFF"/>
            <w:vAlign w:val="center"/>
          </w:tcPr>
          <w:p w14:paraId="51E0144D">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3</w:t>
            </w:r>
          </w:p>
        </w:tc>
        <w:tc>
          <w:tcPr>
            <w:tcW w:w="772" w:type="pct"/>
            <w:tcBorders>
              <w:top w:val="nil"/>
              <w:left w:val="nil"/>
              <w:bottom w:val="single" w:color="000000" w:sz="12" w:space="0"/>
              <w:right w:val="nil"/>
            </w:tcBorders>
            <w:shd w:val="clear" w:color="auto" w:fill="FFFFFF"/>
            <w:vAlign w:val="center"/>
          </w:tcPr>
          <w:p w14:paraId="60CC25A8">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1e</w:t>
            </w:r>
            <w:r>
              <w:rPr>
                <w:rFonts w:hint="eastAsia" w:ascii="Times New Roman" w:hAnsi="Times New Roman"/>
                <w:b w:val="0"/>
                <w:color w:val="000000"/>
                <w:sz w:val="21"/>
                <w:szCs w:val="21"/>
                <w:shd w:val="clear" w:color="auto" w:fill="auto"/>
                <w:vertAlign w:val="baseline"/>
                <w:lang w:val="en-US" w:eastAsia="zh-CN"/>
              </w:rPr>
              <w:t>-</w:t>
            </w:r>
            <w:r>
              <w:rPr>
                <w:rFonts w:hint="eastAsia" w:ascii="Times New Roman" w:hAnsi="Times New Roman" w:eastAsia="Times New Roman"/>
                <w:b w:val="0"/>
                <w:color w:val="000000"/>
                <w:sz w:val="21"/>
                <w:szCs w:val="21"/>
                <w:shd w:val="clear" w:color="auto" w:fill="auto"/>
                <w:vertAlign w:val="baseline"/>
                <w:lang w:val="en-US" w:eastAsia="zh-CN"/>
              </w:rPr>
              <w:t>5</w:t>
            </w:r>
          </w:p>
        </w:tc>
        <w:tc>
          <w:tcPr>
            <w:tcW w:w="1220" w:type="pct"/>
            <w:tcBorders>
              <w:top w:val="nil"/>
              <w:left w:val="nil"/>
              <w:bottom w:val="single" w:color="000000" w:sz="12" w:space="0"/>
              <w:right w:val="nil"/>
            </w:tcBorders>
            <w:shd w:val="clear" w:color="auto" w:fill="FFFFFF"/>
            <w:vAlign w:val="center"/>
          </w:tcPr>
          <w:p w14:paraId="43D5B69E">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Adam</w:t>
            </w:r>
          </w:p>
        </w:tc>
        <w:tc>
          <w:tcPr>
            <w:tcW w:w="1220" w:type="pct"/>
            <w:tcBorders>
              <w:top w:val="nil"/>
              <w:left w:val="nil"/>
              <w:bottom w:val="single" w:color="000000" w:sz="12" w:space="0"/>
              <w:right w:val="nil"/>
            </w:tcBorders>
            <w:shd w:val="clear" w:color="auto" w:fill="FFFFFF"/>
            <w:vAlign w:val="center"/>
          </w:tcPr>
          <w:p w14:paraId="49B32302">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eastAsia" w:ascii="Times New Roman" w:hAnsi="Times New Roman" w:eastAsia="Times New Roman"/>
                <w:b w:val="0"/>
                <w:color w:val="000000"/>
                <w:sz w:val="21"/>
                <w:szCs w:val="21"/>
                <w:shd w:val="clear" w:color="auto" w:fill="auto"/>
                <w:vertAlign w:val="baseline"/>
                <w:lang w:val="en-US" w:eastAsia="zh-CN"/>
              </w:rPr>
              <w:t>16</w:t>
            </w:r>
          </w:p>
        </w:tc>
      </w:tr>
    </w:tbl>
    <w:p w14:paraId="0073DBFD">
      <w:pPr>
        <w:pStyle w:val="48"/>
        <w:spacing w:before="163" w:after="163"/>
        <w:rPr>
          <w:rFonts w:hint="eastAsia" w:ascii="Times New Roman" w:hAnsi="Times New Roman" w:cs="Times New Roman"/>
          <w:shd w:val="clear" w:color="auto" w:fill="auto"/>
          <w:lang w:val="en-US" w:eastAsia="zh-CN"/>
        </w:rPr>
      </w:pPr>
      <w:bookmarkStart w:id="80" w:name="_Toc22500"/>
      <w:r>
        <w:rPr>
          <w:rFonts w:hint="eastAsia" w:ascii="Times New Roman" w:hAnsi="Times New Roman" w:cs="Times New Roman"/>
          <w:shd w:val="clear" w:color="auto" w:fill="auto"/>
          <w:lang w:val="en-US" w:eastAsia="zh-CN"/>
        </w:rPr>
        <w:t>实证研究实验与分析</w:t>
      </w:r>
      <w:bookmarkEnd w:id="80"/>
    </w:p>
    <w:p w14:paraId="56EDD788">
      <w:pPr>
        <w:pStyle w:val="50"/>
        <w:bidi w:val="0"/>
        <w:rPr>
          <w:rFonts w:hint="eastAsia" w:ascii="Times New Roman" w:hAnsi="Times New Roman"/>
          <w:shd w:val="clear" w:color="auto" w:fill="auto"/>
          <w:lang w:val="en-US" w:eastAsia="zh-CN"/>
        </w:rPr>
      </w:pPr>
      <w:bookmarkStart w:id="81" w:name="_Toc26580"/>
      <w:r>
        <w:rPr>
          <w:rFonts w:hint="default" w:ascii="Times New Roman" w:hAnsi="Times New Roman"/>
          <w:shd w:val="clear" w:color="auto" w:fill="auto"/>
          <w:lang w:val="en-US" w:eastAsia="zh-CN"/>
        </w:rPr>
        <w:t>基于六种不同预训练模型结构的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w:t>
      </w:r>
      <w:r>
        <w:rPr>
          <w:rFonts w:hint="eastAsia" w:ascii="Times New Roman" w:hAnsi="Times New Roman"/>
          <w:shd w:val="clear" w:color="auto" w:fill="auto"/>
          <w:lang w:val="en-US" w:eastAsia="zh-CN"/>
        </w:rPr>
        <w:t>的</w:t>
      </w:r>
      <w:r>
        <w:rPr>
          <w:rFonts w:hint="default" w:ascii="Times New Roman" w:hAnsi="Times New Roman"/>
          <w:shd w:val="clear" w:color="auto" w:fill="auto"/>
          <w:lang w:val="en-US" w:eastAsia="zh-CN"/>
        </w:rPr>
        <w:t>性能</w:t>
      </w:r>
      <w:r>
        <w:rPr>
          <w:rFonts w:hint="eastAsia" w:ascii="Times New Roman" w:hAnsi="Times New Roman"/>
          <w:shd w:val="clear" w:color="auto" w:fill="auto"/>
          <w:lang w:val="en-US" w:eastAsia="zh-CN"/>
        </w:rPr>
        <w:t>探究</w:t>
      </w:r>
      <w:bookmarkEnd w:id="81"/>
    </w:p>
    <w:p w14:paraId="798D6641">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针对这一研究问题，本研究旨在系统探索不同模型在即时缺陷预测（</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 xml:space="preserve">）任务中的整体性能表现。我们对六种模型进行了全面比较，包括 </w:t>
      </w:r>
      <w:r>
        <w:rPr>
          <w:rFonts w:hint="eastAsia" w:ascii="Times New Roman" w:hAnsi="Times New Roman" w:eastAsia="Times New Roman"/>
          <w:shd w:val="clear" w:color="auto" w:fill="auto"/>
          <w:lang w:val="en-US" w:eastAsia="zh-CN"/>
        </w:rPr>
        <w:t>RoBERTaJIT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BARTJIT</w:t>
      </w:r>
      <w:r>
        <w:rPr>
          <w:rFonts w:hint="eastAsia" w:ascii="Times New Roman" w:hAnsi="Times New Roman"/>
          <w:shd w:val="clear" w:color="auto" w:fill="auto"/>
          <w:lang w:val="en-US" w:eastAsia="zh-CN"/>
        </w:rPr>
        <w:t xml:space="preserve"> 和 </w:t>
      </w:r>
      <w:r>
        <w:rPr>
          <w:rFonts w:hint="eastAsia" w:ascii="Times New Roman" w:hAnsi="Times New Roman" w:eastAsia="Times New Roman"/>
          <w:shd w:val="clear" w:color="auto" w:fill="auto"/>
          <w:lang w:val="en-US" w:eastAsia="zh-CN"/>
        </w:rPr>
        <w:t>PLBARTJIT</w:t>
      </w:r>
      <w:r>
        <w:rPr>
          <w:rFonts w:hint="eastAsia" w:ascii="Times New Roman" w:hAnsi="Times New Roman"/>
          <w:shd w:val="clear" w:color="auto" w:fill="auto"/>
          <w:lang w:val="en-US" w:eastAsia="zh-CN"/>
        </w:rPr>
        <w:t xml:space="preserve">，以评估它们在 </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 xml:space="preserve"> 缺陷预测任务中的有效性。此外，为了进一步验证这些模型的性能，研究引入了两个当前最先进的基线模型 </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 xml:space="preserve"> 和 </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 xml:space="preserve">，将它们与六个自定义构造的 </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 xml:space="preserve"> 缺陷预测模型进行对比分析。传统研究大多采用单一的 </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Area</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Under</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Curve</w:t>
      </w:r>
      <w:r>
        <w:rPr>
          <w:rFonts w:hint="eastAsia" w:ascii="Times New Roman" w:hAnsi="Times New Roman"/>
          <w:shd w:val="clear" w:color="auto" w:fill="auto"/>
          <w:lang w:val="en-US" w:eastAsia="zh-CN"/>
        </w:rPr>
        <w:t xml:space="preserve">）作为 </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 xml:space="preserve"> 缺陷预测模型的评价指标。然而，单一评估度量可能会导致结果的片面性或偏倚。为全面评估模型的性能，本研究不仅考虑了 </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，还引入了其他评估指标，通过综合多维度的性能评估指标，本研究对各模型的优劣势进行了深入分析，并提供详尽的结果解读，以揭示模型在不同场景下的适用性与局限性。</w:t>
      </w:r>
    </w:p>
    <w:tbl>
      <w:tblPr>
        <w:tblStyle w:val="87"/>
        <w:tblpPr w:leftFromText="180" w:rightFromText="180" w:vertAnchor="text" w:horzAnchor="page" w:tblpX="1379" w:tblpY="489"/>
        <w:tblOverlap w:val="never"/>
        <w:tblW w:w="5014"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328"/>
        <w:gridCol w:w="1540"/>
        <w:gridCol w:w="1409"/>
        <w:gridCol w:w="1467"/>
        <w:gridCol w:w="928"/>
        <w:gridCol w:w="1423"/>
      </w:tblGrid>
      <w:tr w14:paraId="78299C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single" w:color="000000" w:sz="12" w:space="0"/>
              <w:left w:val="nil"/>
              <w:bottom w:val="single" w:color="000000" w:sz="4" w:space="0"/>
              <w:right w:val="nil"/>
              <w:tl2br w:val="nil"/>
            </w:tcBorders>
            <w:shd w:val="clear" w:color="auto" w:fill="FFFFFF"/>
            <w:vAlign w:val="top"/>
          </w:tcPr>
          <w:p w14:paraId="3106B106">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bookmarkStart w:id="82" w:name="_Ref16433"/>
            <w:r>
              <w:rPr>
                <w:rFonts w:hint="eastAsia" w:ascii="Times New Roman" w:hAnsi="Times New Roman"/>
                <w:b/>
                <w:bCs w:val="0"/>
                <w:color w:val="000000"/>
                <w:sz w:val="21"/>
                <w:szCs w:val="21"/>
                <w:shd w:val="clear" w:color="auto" w:fill="auto"/>
                <w:vertAlign w:val="baseline"/>
                <w:lang w:val="en-US" w:eastAsia="zh-CN"/>
              </w:rPr>
              <w:t>模型</w:t>
            </w:r>
          </w:p>
        </w:tc>
        <w:tc>
          <w:tcPr>
            <w:tcW w:w="846" w:type="pct"/>
            <w:tcBorders>
              <w:top w:val="single" w:color="000000" w:sz="12" w:space="0"/>
              <w:left w:val="nil"/>
              <w:bottom w:val="single" w:color="000000" w:sz="4" w:space="0"/>
              <w:right w:val="nil"/>
            </w:tcBorders>
            <w:shd w:val="clear" w:color="auto" w:fill="FFFFFF"/>
            <w:vAlign w:val="top"/>
          </w:tcPr>
          <w:p w14:paraId="777272E5">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auc</w:t>
            </w:r>
            <w:r>
              <w:rPr>
                <w:rFonts w:hint="eastAsia" w:ascii="Times New Roman" w:hAnsi="Times New Roman"/>
                <w:b/>
                <w:bCs w:val="0"/>
                <w:color w:val="000000"/>
                <w:sz w:val="21"/>
                <w:szCs w:val="21"/>
                <w:shd w:val="clear" w:color="auto" w:fill="auto"/>
                <w:vertAlign w:val="baseline"/>
                <w:lang w:val="en-US" w:eastAsia="zh-CN"/>
              </w:rPr>
              <w:t xml:space="preserve"> </w:t>
            </w:r>
            <w:r>
              <w:rPr>
                <w:rFonts w:hint="eastAsia" w:ascii="Times New Roman" w:hAnsi="Times New Roman" w:eastAsia="Times New Roman"/>
                <w:b/>
                <w:bCs w:val="0"/>
                <w:color w:val="000000"/>
                <w:sz w:val="21"/>
                <w:szCs w:val="21"/>
                <w:shd w:val="clear" w:color="auto" w:fill="auto"/>
                <w:vertAlign w:val="baseline"/>
                <w:lang w:val="en-US" w:eastAsia="zh-CN"/>
              </w:rPr>
              <w:t>score</w:t>
            </w:r>
          </w:p>
        </w:tc>
        <w:tc>
          <w:tcPr>
            <w:tcW w:w="774" w:type="pct"/>
            <w:tcBorders>
              <w:top w:val="single" w:color="000000" w:sz="12" w:space="0"/>
              <w:left w:val="nil"/>
              <w:bottom w:val="single" w:color="000000" w:sz="4" w:space="0"/>
              <w:right w:val="nil"/>
            </w:tcBorders>
            <w:shd w:val="clear" w:color="auto" w:fill="FFFFFF"/>
            <w:vAlign w:val="top"/>
          </w:tcPr>
          <w:p w14:paraId="19AAA1A4">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accuracy</w:t>
            </w:r>
          </w:p>
        </w:tc>
        <w:tc>
          <w:tcPr>
            <w:tcW w:w="806" w:type="pct"/>
            <w:tcBorders>
              <w:top w:val="single" w:color="000000" w:sz="12" w:space="0"/>
              <w:left w:val="nil"/>
              <w:bottom w:val="single" w:color="000000" w:sz="4" w:space="0"/>
              <w:right w:val="nil"/>
            </w:tcBorders>
            <w:shd w:val="clear" w:color="auto" w:fill="FFFFFF"/>
            <w:vAlign w:val="top"/>
          </w:tcPr>
          <w:p w14:paraId="190A0682">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precision</w:t>
            </w:r>
          </w:p>
        </w:tc>
        <w:tc>
          <w:tcPr>
            <w:tcW w:w="510" w:type="pct"/>
            <w:tcBorders>
              <w:top w:val="single" w:color="000000" w:sz="12" w:space="0"/>
              <w:left w:val="nil"/>
              <w:bottom w:val="single" w:color="000000" w:sz="4" w:space="0"/>
              <w:right w:val="nil"/>
            </w:tcBorders>
            <w:shd w:val="clear" w:color="auto" w:fill="FFFFFF"/>
            <w:vAlign w:val="top"/>
          </w:tcPr>
          <w:p w14:paraId="07C3187A">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recall</w:t>
            </w:r>
          </w:p>
        </w:tc>
        <w:tc>
          <w:tcPr>
            <w:tcW w:w="782" w:type="pct"/>
            <w:tcBorders>
              <w:top w:val="single" w:color="000000" w:sz="12" w:space="0"/>
              <w:left w:val="nil"/>
              <w:bottom w:val="single" w:color="000000" w:sz="4" w:space="0"/>
              <w:right w:val="nil"/>
            </w:tcBorders>
            <w:shd w:val="clear" w:color="auto" w:fill="FFFFFF"/>
            <w:vAlign w:val="top"/>
          </w:tcPr>
          <w:p w14:paraId="7980AE2E">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f1</w:t>
            </w:r>
            <w:r>
              <w:rPr>
                <w:rFonts w:hint="eastAsia" w:ascii="Times New Roman" w:hAnsi="Times New Roman"/>
                <w:b/>
                <w:bCs w:val="0"/>
                <w:color w:val="000000"/>
                <w:sz w:val="21"/>
                <w:szCs w:val="21"/>
                <w:shd w:val="clear" w:color="auto" w:fill="auto"/>
                <w:vertAlign w:val="baseline"/>
                <w:lang w:val="en-US" w:eastAsia="zh-CN"/>
              </w:rPr>
              <w:t xml:space="preserve"> </w:t>
            </w:r>
            <w:r>
              <w:rPr>
                <w:rFonts w:hint="eastAsia" w:ascii="Times New Roman" w:hAnsi="Times New Roman" w:eastAsia="Times New Roman"/>
                <w:b/>
                <w:bCs w:val="0"/>
                <w:color w:val="000000"/>
                <w:sz w:val="21"/>
                <w:szCs w:val="21"/>
                <w:shd w:val="clear" w:color="auto" w:fill="auto"/>
                <w:vertAlign w:val="baseline"/>
                <w:lang w:val="en-US" w:eastAsia="zh-CN"/>
              </w:rPr>
              <w:t>score</w:t>
            </w:r>
          </w:p>
        </w:tc>
      </w:tr>
      <w:tr w14:paraId="4B179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single" w:color="000000" w:sz="4" w:space="0"/>
              <w:left w:val="nil"/>
              <w:bottom w:val="nil"/>
              <w:right w:val="nil"/>
            </w:tcBorders>
            <w:shd w:val="clear" w:color="auto" w:fill="FFFFFF"/>
            <w:vAlign w:val="top"/>
          </w:tcPr>
          <w:p w14:paraId="6A0DA84E">
            <w:pPr>
              <w:pStyle w:val="86"/>
              <w:spacing w:before="90" w:line="194" w:lineRule="auto"/>
              <w:ind w:left="263"/>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DeepJIT</w:t>
            </w:r>
          </w:p>
        </w:tc>
        <w:tc>
          <w:tcPr>
            <w:tcW w:w="846" w:type="pct"/>
            <w:tcBorders>
              <w:top w:val="single" w:color="000000" w:sz="4" w:space="0"/>
              <w:left w:val="nil"/>
              <w:bottom w:val="nil"/>
              <w:right w:val="nil"/>
            </w:tcBorders>
            <w:shd w:val="clear" w:color="auto" w:fill="FFFFFF"/>
            <w:vAlign w:val="top"/>
          </w:tcPr>
          <w:p w14:paraId="42E9563A">
            <w:pPr>
              <w:pStyle w:val="86"/>
              <w:spacing w:before="87" w:line="196"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79</w:t>
            </w:r>
          </w:p>
        </w:tc>
        <w:tc>
          <w:tcPr>
            <w:tcW w:w="774" w:type="pct"/>
            <w:tcBorders>
              <w:top w:val="single" w:color="000000" w:sz="4" w:space="0"/>
              <w:left w:val="nil"/>
              <w:bottom w:val="nil"/>
              <w:right w:val="nil"/>
            </w:tcBorders>
            <w:shd w:val="clear" w:color="auto" w:fill="FFFFFF"/>
            <w:vAlign w:val="top"/>
          </w:tcPr>
          <w:p w14:paraId="52413250">
            <w:pPr>
              <w:pStyle w:val="86"/>
              <w:spacing w:before="87"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73</w:t>
            </w:r>
          </w:p>
        </w:tc>
        <w:tc>
          <w:tcPr>
            <w:tcW w:w="806" w:type="pct"/>
            <w:tcBorders>
              <w:top w:val="single" w:color="000000" w:sz="4" w:space="0"/>
              <w:left w:val="nil"/>
              <w:bottom w:val="nil"/>
              <w:right w:val="nil"/>
            </w:tcBorders>
            <w:shd w:val="clear" w:color="auto" w:fill="FFFFFF"/>
            <w:vAlign w:val="top"/>
          </w:tcPr>
          <w:p w14:paraId="1D7EA615">
            <w:pPr>
              <w:pStyle w:val="86"/>
              <w:spacing w:before="87"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17</w:t>
            </w:r>
          </w:p>
        </w:tc>
        <w:tc>
          <w:tcPr>
            <w:tcW w:w="510" w:type="pct"/>
            <w:tcBorders>
              <w:top w:val="single" w:color="000000" w:sz="4" w:space="0"/>
              <w:left w:val="nil"/>
              <w:bottom w:val="nil"/>
              <w:right w:val="nil"/>
            </w:tcBorders>
            <w:shd w:val="clear" w:color="auto" w:fill="FFFFFF"/>
            <w:vAlign w:val="top"/>
          </w:tcPr>
          <w:p w14:paraId="0C20DD8A">
            <w:pPr>
              <w:pStyle w:val="86"/>
              <w:spacing w:before="87"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70</w:t>
            </w:r>
          </w:p>
        </w:tc>
        <w:tc>
          <w:tcPr>
            <w:tcW w:w="782" w:type="pct"/>
            <w:tcBorders>
              <w:top w:val="single" w:color="000000" w:sz="4" w:space="0"/>
              <w:left w:val="nil"/>
              <w:bottom w:val="nil"/>
              <w:right w:val="nil"/>
            </w:tcBorders>
            <w:shd w:val="clear" w:color="auto" w:fill="FFFFFF"/>
            <w:vAlign w:val="top"/>
          </w:tcPr>
          <w:p w14:paraId="36102284">
            <w:pPr>
              <w:pStyle w:val="86"/>
              <w:spacing w:before="87"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27</w:t>
            </w:r>
          </w:p>
        </w:tc>
      </w:tr>
      <w:tr w14:paraId="7ADDB7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nil"/>
              <w:right w:val="nil"/>
            </w:tcBorders>
            <w:shd w:val="clear" w:color="auto" w:fill="FFFFFF"/>
            <w:vAlign w:val="top"/>
          </w:tcPr>
          <w:p w14:paraId="28F0E8AE">
            <w:pPr>
              <w:pStyle w:val="86"/>
              <w:spacing w:before="87" w:line="194" w:lineRule="auto"/>
              <w:ind w:left="275"/>
              <w:rPr>
                <w:rFonts w:ascii="Times New Roman" w:hAnsi="Times New Roman"/>
                <w:b w:val="0"/>
                <w:bCs/>
                <w:color w:val="000000"/>
                <w:sz w:val="21"/>
                <w:szCs w:val="21"/>
                <w:shd w:val="clear" w:color="auto" w:fill="auto"/>
              </w:rPr>
            </w:pPr>
            <w:r>
              <w:rPr>
                <w:rFonts w:ascii="Times New Roman" w:hAnsi="Times New Roman" w:eastAsia="Times New Roman"/>
                <w:b w:val="0"/>
                <w:bCs/>
                <w:color w:val="000000"/>
                <w:sz w:val="21"/>
                <w:szCs w:val="21"/>
                <w:shd w:val="clear" w:color="auto" w:fill="auto"/>
              </w:rPr>
              <w:t>CC</w:t>
            </w:r>
            <w:r>
              <w:rPr>
                <w:rFonts w:ascii="Times New Roman" w:hAnsi="Times New Roman" w:eastAsia="Times New Roman"/>
                <w:b w:val="0"/>
                <w:bCs/>
                <w:color w:val="000000"/>
                <w:spacing w:val="13"/>
                <w:sz w:val="21"/>
                <w:szCs w:val="21"/>
                <w:shd w:val="clear" w:color="auto" w:fill="auto"/>
              </w:rPr>
              <w:t>2</w:t>
            </w:r>
            <w:r>
              <w:rPr>
                <w:rFonts w:ascii="Times New Roman" w:hAnsi="Times New Roman" w:eastAsia="Times New Roman"/>
                <w:b w:val="0"/>
                <w:bCs/>
                <w:color w:val="000000"/>
                <w:sz w:val="21"/>
                <w:szCs w:val="21"/>
                <w:shd w:val="clear" w:color="auto" w:fill="auto"/>
              </w:rPr>
              <w:t>Vec</w:t>
            </w:r>
          </w:p>
        </w:tc>
        <w:tc>
          <w:tcPr>
            <w:tcW w:w="846" w:type="pct"/>
            <w:tcBorders>
              <w:top w:val="nil"/>
              <w:left w:val="nil"/>
              <w:bottom w:val="nil"/>
              <w:right w:val="nil"/>
            </w:tcBorders>
            <w:shd w:val="clear" w:color="auto" w:fill="FFFFFF"/>
            <w:vAlign w:val="top"/>
          </w:tcPr>
          <w:p w14:paraId="7EDF22C5">
            <w:pPr>
              <w:pStyle w:val="86"/>
              <w:spacing w:before="87"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27B4D5E7">
            <w:pPr>
              <w:pStyle w:val="86"/>
              <w:spacing w:before="85" w:line="197"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806" w:type="pct"/>
            <w:tcBorders>
              <w:top w:val="nil"/>
              <w:left w:val="nil"/>
              <w:bottom w:val="nil"/>
              <w:right w:val="nil"/>
            </w:tcBorders>
            <w:shd w:val="clear" w:color="auto" w:fill="FFFFFF"/>
            <w:vAlign w:val="top"/>
          </w:tcPr>
          <w:p w14:paraId="2FB9AD8D">
            <w:pPr>
              <w:pStyle w:val="86"/>
              <w:spacing w:before="87"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13</w:t>
            </w:r>
          </w:p>
        </w:tc>
        <w:tc>
          <w:tcPr>
            <w:tcW w:w="510" w:type="pct"/>
            <w:tcBorders>
              <w:top w:val="nil"/>
              <w:left w:val="nil"/>
              <w:bottom w:val="nil"/>
              <w:right w:val="nil"/>
            </w:tcBorders>
            <w:shd w:val="clear" w:color="auto" w:fill="FFFFFF"/>
            <w:vAlign w:val="top"/>
          </w:tcPr>
          <w:p w14:paraId="68FD4307">
            <w:pPr>
              <w:pStyle w:val="86"/>
              <w:spacing w:before="87"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87</w:t>
            </w:r>
          </w:p>
        </w:tc>
        <w:tc>
          <w:tcPr>
            <w:tcW w:w="782" w:type="pct"/>
            <w:tcBorders>
              <w:top w:val="nil"/>
              <w:left w:val="nil"/>
              <w:bottom w:val="nil"/>
              <w:right w:val="nil"/>
            </w:tcBorders>
            <w:shd w:val="clear" w:color="auto" w:fill="FFFFFF"/>
            <w:vAlign w:val="top"/>
          </w:tcPr>
          <w:p w14:paraId="44523BD7">
            <w:pPr>
              <w:pStyle w:val="86"/>
              <w:spacing w:before="87"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23</w:t>
            </w:r>
          </w:p>
        </w:tc>
      </w:tr>
      <w:tr w14:paraId="5F8D87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nil"/>
              <w:right w:val="nil"/>
            </w:tcBorders>
            <w:shd w:val="clear" w:color="auto" w:fill="FFFFFF"/>
            <w:vAlign w:val="top"/>
          </w:tcPr>
          <w:p w14:paraId="4EBFEFE3">
            <w:pPr>
              <w:pStyle w:val="86"/>
              <w:spacing w:before="90" w:line="191" w:lineRule="auto"/>
              <w:ind w:left="92"/>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RoBERTaJIT</w:t>
            </w:r>
          </w:p>
        </w:tc>
        <w:tc>
          <w:tcPr>
            <w:tcW w:w="846" w:type="pct"/>
            <w:tcBorders>
              <w:top w:val="nil"/>
              <w:left w:val="nil"/>
              <w:bottom w:val="nil"/>
              <w:right w:val="nil"/>
            </w:tcBorders>
            <w:shd w:val="clear" w:color="auto" w:fill="FFFFFF"/>
            <w:vAlign w:val="top"/>
          </w:tcPr>
          <w:p w14:paraId="0C84B459">
            <w:pPr>
              <w:pStyle w:val="86"/>
              <w:spacing w:before="88"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3F08B268">
            <w:pPr>
              <w:pStyle w:val="86"/>
              <w:spacing w:before="88"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87</w:t>
            </w:r>
          </w:p>
        </w:tc>
        <w:tc>
          <w:tcPr>
            <w:tcW w:w="806" w:type="pct"/>
            <w:tcBorders>
              <w:top w:val="nil"/>
              <w:left w:val="nil"/>
              <w:bottom w:val="nil"/>
              <w:right w:val="nil"/>
            </w:tcBorders>
            <w:shd w:val="clear" w:color="auto" w:fill="FFFFFF"/>
            <w:vAlign w:val="top"/>
          </w:tcPr>
          <w:p w14:paraId="142A568D">
            <w:pPr>
              <w:pStyle w:val="86"/>
              <w:spacing w:before="88"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27</w:t>
            </w:r>
          </w:p>
        </w:tc>
        <w:tc>
          <w:tcPr>
            <w:tcW w:w="510" w:type="pct"/>
            <w:tcBorders>
              <w:top w:val="nil"/>
              <w:left w:val="nil"/>
              <w:bottom w:val="nil"/>
              <w:right w:val="nil"/>
            </w:tcBorders>
            <w:shd w:val="clear" w:color="auto" w:fill="FFFFFF"/>
            <w:vAlign w:val="top"/>
          </w:tcPr>
          <w:p w14:paraId="188C4F52">
            <w:pPr>
              <w:pStyle w:val="86"/>
              <w:spacing w:before="88"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48</w:t>
            </w:r>
          </w:p>
        </w:tc>
        <w:tc>
          <w:tcPr>
            <w:tcW w:w="782" w:type="pct"/>
            <w:tcBorders>
              <w:top w:val="nil"/>
              <w:left w:val="nil"/>
              <w:bottom w:val="nil"/>
              <w:right w:val="nil"/>
            </w:tcBorders>
            <w:shd w:val="clear" w:color="auto" w:fill="FFFFFF"/>
            <w:vAlign w:val="top"/>
          </w:tcPr>
          <w:p w14:paraId="7A4E599C">
            <w:pPr>
              <w:pStyle w:val="86"/>
              <w:spacing w:before="86" w:line="197"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r>
      <w:tr w14:paraId="374F0D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nil"/>
              <w:right w:val="nil"/>
            </w:tcBorders>
            <w:shd w:val="clear" w:color="auto" w:fill="FFFFFF"/>
            <w:vAlign w:val="top"/>
          </w:tcPr>
          <w:p w14:paraId="315FDC91">
            <w:pPr>
              <w:pStyle w:val="86"/>
              <w:spacing w:before="87" w:line="195" w:lineRule="auto"/>
              <w:ind w:left="42"/>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CodeBERTJIT</w:t>
            </w:r>
          </w:p>
        </w:tc>
        <w:tc>
          <w:tcPr>
            <w:tcW w:w="846" w:type="pct"/>
            <w:tcBorders>
              <w:top w:val="nil"/>
              <w:left w:val="nil"/>
              <w:bottom w:val="nil"/>
              <w:right w:val="nil"/>
            </w:tcBorders>
            <w:shd w:val="clear" w:color="auto" w:fill="FFFFFF"/>
            <w:vAlign w:val="top"/>
          </w:tcPr>
          <w:p w14:paraId="3FE9836B">
            <w:pPr>
              <w:pStyle w:val="86"/>
              <w:spacing w:before="88"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29AC3BB6">
            <w:pPr>
              <w:pStyle w:val="86"/>
              <w:spacing w:before="88"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87</w:t>
            </w:r>
          </w:p>
        </w:tc>
        <w:tc>
          <w:tcPr>
            <w:tcW w:w="806" w:type="pct"/>
            <w:tcBorders>
              <w:top w:val="nil"/>
              <w:left w:val="nil"/>
              <w:bottom w:val="nil"/>
              <w:right w:val="nil"/>
            </w:tcBorders>
            <w:shd w:val="clear" w:color="auto" w:fill="FFFFFF"/>
            <w:vAlign w:val="top"/>
          </w:tcPr>
          <w:p w14:paraId="72B3026E">
            <w:pPr>
              <w:pStyle w:val="86"/>
              <w:spacing w:before="86" w:line="196"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26</w:t>
            </w:r>
          </w:p>
        </w:tc>
        <w:tc>
          <w:tcPr>
            <w:tcW w:w="510" w:type="pct"/>
            <w:tcBorders>
              <w:top w:val="nil"/>
              <w:left w:val="nil"/>
              <w:bottom w:val="nil"/>
              <w:right w:val="nil"/>
            </w:tcBorders>
            <w:shd w:val="clear" w:color="auto" w:fill="FFFFFF"/>
            <w:vAlign w:val="top"/>
          </w:tcPr>
          <w:p w14:paraId="25FBCEB2">
            <w:pPr>
              <w:pStyle w:val="86"/>
              <w:spacing w:before="88"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42</w:t>
            </w:r>
          </w:p>
        </w:tc>
        <w:tc>
          <w:tcPr>
            <w:tcW w:w="782" w:type="pct"/>
            <w:tcBorders>
              <w:top w:val="nil"/>
              <w:left w:val="nil"/>
              <w:bottom w:val="nil"/>
              <w:right w:val="nil"/>
            </w:tcBorders>
            <w:shd w:val="clear" w:color="auto" w:fill="FFFFFF"/>
            <w:vAlign w:val="top"/>
          </w:tcPr>
          <w:p w14:paraId="0257C8A6">
            <w:pPr>
              <w:pStyle w:val="86"/>
              <w:spacing w:before="88"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32</w:t>
            </w:r>
          </w:p>
        </w:tc>
      </w:tr>
      <w:tr w14:paraId="2DE3A1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nil"/>
              <w:right w:val="nil"/>
            </w:tcBorders>
            <w:shd w:val="clear" w:color="auto" w:fill="FFFFFF"/>
            <w:vAlign w:val="top"/>
          </w:tcPr>
          <w:p w14:paraId="161BCB17">
            <w:pPr>
              <w:pStyle w:val="86"/>
              <w:spacing w:before="88" w:line="194" w:lineRule="auto"/>
              <w:ind w:left="241"/>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GPT2JIT</w:t>
            </w:r>
          </w:p>
        </w:tc>
        <w:tc>
          <w:tcPr>
            <w:tcW w:w="846" w:type="pct"/>
            <w:tcBorders>
              <w:top w:val="nil"/>
              <w:left w:val="nil"/>
              <w:bottom w:val="nil"/>
              <w:right w:val="nil"/>
            </w:tcBorders>
            <w:shd w:val="clear" w:color="auto" w:fill="FFFFFF"/>
            <w:vAlign w:val="top"/>
          </w:tcPr>
          <w:p w14:paraId="74F28920">
            <w:pPr>
              <w:pStyle w:val="86"/>
              <w:spacing w:before="89"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68750783">
            <w:pPr>
              <w:pStyle w:val="86"/>
              <w:spacing w:before="89"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806" w:type="pct"/>
            <w:tcBorders>
              <w:top w:val="nil"/>
              <w:left w:val="nil"/>
              <w:bottom w:val="nil"/>
              <w:right w:val="nil"/>
            </w:tcBorders>
            <w:shd w:val="clear" w:color="auto" w:fill="FFFFFF"/>
            <w:vAlign w:val="top"/>
          </w:tcPr>
          <w:p w14:paraId="4F63A825">
            <w:pPr>
              <w:pStyle w:val="86"/>
              <w:spacing w:before="89"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21</w:t>
            </w:r>
          </w:p>
        </w:tc>
        <w:tc>
          <w:tcPr>
            <w:tcW w:w="510" w:type="pct"/>
            <w:tcBorders>
              <w:top w:val="nil"/>
              <w:left w:val="nil"/>
              <w:bottom w:val="nil"/>
              <w:right w:val="nil"/>
            </w:tcBorders>
            <w:shd w:val="clear" w:color="auto" w:fill="FFFFFF"/>
            <w:vAlign w:val="top"/>
          </w:tcPr>
          <w:p w14:paraId="5F4B38BB">
            <w:pPr>
              <w:pStyle w:val="86"/>
              <w:spacing w:before="86" w:line="197"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782" w:type="pct"/>
            <w:tcBorders>
              <w:top w:val="nil"/>
              <w:left w:val="nil"/>
              <w:bottom w:val="nil"/>
              <w:right w:val="nil"/>
            </w:tcBorders>
            <w:shd w:val="clear" w:color="auto" w:fill="FFFFFF"/>
            <w:vAlign w:val="top"/>
          </w:tcPr>
          <w:p w14:paraId="5BD47213">
            <w:pPr>
              <w:pStyle w:val="86"/>
              <w:spacing w:before="89"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31</w:t>
            </w:r>
          </w:p>
        </w:tc>
      </w:tr>
      <w:tr w14:paraId="39EE7F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nil"/>
              <w:right w:val="nil"/>
            </w:tcBorders>
            <w:shd w:val="clear" w:color="auto" w:fill="FFFFFF"/>
            <w:vAlign w:val="top"/>
          </w:tcPr>
          <w:p w14:paraId="1124FCE2">
            <w:pPr>
              <w:pStyle w:val="86"/>
              <w:spacing w:before="88" w:line="195" w:lineRule="auto"/>
              <w:ind w:left="96"/>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CodeGPTJIT</w:t>
            </w:r>
          </w:p>
        </w:tc>
        <w:tc>
          <w:tcPr>
            <w:tcW w:w="846" w:type="pct"/>
            <w:tcBorders>
              <w:top w:val="nil"/>
              <w:left w:val="nil"/>
              <w:bottom w:val="nil"/>
              <w:right w:val="nil"/>
            </w:tcBorders>
            <w:shd w:val="clear" w:color="auto" w:fill="FFFFFF"/>
            <w:vAlign w:val="top"/>
          </w:tcPr>
          <w:p w14:paraId="36C44C7E">
            <w:pPr>
              <w:pStyle w:val="86"/>
              <w:spacing w:before="90"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36A1DF97">
            <w:pPr>
              <w:pStyle w:val="86"/>
              <w:spacing w:before="89" w:line="196"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89</w:t>
            </w:r>
          </w:p>
        </w:tc>
        <w:tc>
          <w:tcPr>
            <w:tcW w:w="806" w:type="pct"/>
            <w:tcBorders>
              <w:top w:val="nil"/>
              <w:left w:val="nil"/>
              <w:bottom w:val="nil"/>
              <w:right w:val="nil"/>
            </w:tcBorders>
            <w:shd w:val="clear" w:color="auto" w:fill="FFFFFF"/>
            <w:vAlign w:val="top"/>
          </w:tcPr>
          <w:p w14:paraId="78D3D7C4">
            <w:pPr>
              <w:pStyle w:val="86"/>
              <w:spacing w:before="89" w:line="196"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29</w:t>
            </w:r>
          </w:p>
        </w:tc>
        <w:tc>
          <w:tcPr>
            <w:tcW w:w="510" w:type="pct"/>
            <w:tcBorders>
              <w:top w:val="nil"/>
              <w:left w:val="nil"/>
              <w:bottom w:val="nil"/>
              <w:right w:val="nil"/>
            </w:tcBorders>
            <w:shd w:val="clear" w:color="auto" w:fill="FFFFFF"/>
            <w:vAlign w:val="top"/>
          </w:tcPr>
          <w:p w14:paraId="00377694">
            <w:pPr>
              <w:pStyle w:val="86"/>
              <w:spacing w:before="89" w:line="196"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39</w:t>
            </w:r>
          </w:p>
        </w:tc>
        <w:tc>
          <w:tcPr>
            <w:tcW w:w="782" w:type="pct"/>
            <w:tcBorders>
              <w:top w:val="nil"/>
              <w:left w:val="nil"/>
              <w:bottom w:val="nil"/>
              <w:right w:val="nil"/>
            </w:tcBorders>
            <w:shd w:val="clear" w:color="auto" w:fill="FFFFFF"/>
            <w:vAlign w:val="top"/>
          </w:tcPr>
          <w:p w14:paraId="5B114F90">
            <w:pPr>
              <w:pStyle w:val="86"/>
              <w:spacing w:before="90"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33</w:t>
            </w:r>
          </w:p>
        </w:tc>
      </w:tr>
      <w:tr w14:paraId="632698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nil"/>
              <w:right w:val="nil"/>
            </w:tcBorders>
            <w:shd w:val="clear" w:color="auto" w:fill="FFFFFF"/>
            <w:vAlign w:val="top"/>
          </w:tcPr>
          <w:p w14:paraId="51A1F1B2">
            <w:pPr>
              <w:pStyle w:val="86"/>
              <w:spacing w:before="91" w:line="193" w:lineRule="auto"/>
              <w:ind w:left="222"/>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BARTJIT</w:t>
            </w:r>
          </w:p>
        </w:tc>
        <w:tc>
          <w:tcPr>
            <w:tcW w:w="846" w:type="pct"/>
            <w:tcBorders>
              <w:top w:val="nil"/>
              <w:left w:val="nil"/>
              <w:bottom w:val="nil"/>
              <w:right w:val="nil"/>
            </w:tcBorders>
            <w:shd w:val="clear" w:color="auto" w:fill="FFFFFF"/>
            <w:vAlign w:val="top"/>
          </w:tcPr>
          <w:p w14:paraId="14888CF7">
            <w:pPr>
              <w:pStyle w:val="86"/>
              <w:spacing w:before="90"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82</w:t>
            </w:r>
          </w:p>
        </w:tc>
        <w:tc>
          <w:tcPr>
            <w:tcW w:w="774" w:type="pct"/>
            <w:tcBorders>
              <w:top w:val="nil"/>
              <w:left w:val="nil"/>
              <w:bottom w:val="nil"/>
              <w:right w:val="nil"/>
            </w:tcBorders>
            <w:shd w:val="clear" w:color="auto" w:fill="FFFFFF"/>
            <w:vAlign w:val="top"/>
          </w:tcPr>
          <w:p w14:paraId="055799EE">
            <w:pPr>
              <w:pStyle w:val="86"/>
              <w:spacing w:before="90"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82</w:t>
            </w:r>
          </w:p>
        </w:tc>
        <w:tc>
          <w:tcPr>
            <w:tcW w:w="806" w:type="pct"/>
            <w:tcBorders>
              <w:top w:val="nil"/>
              <w:left w:val="nil"/>
              <w:bottom w:val="nil"/>
              <w:right w:val="nil"/>
            </w:tcBorders>
            <w:shd w:val="clear" w:color="auto" w:fill="FFFFFF"/>
            <w:vAlign w:val="top"/>
          </w:tcPr>
          <w:p w14:paraId="2FC423EA">
            <w:pPr>
              <w:pStyle w:val="86"/>
              <w:spacing w:before="90"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23</w:t>
            </w:r>
          </w:p>
        </w:tc>
        <w:tc>
          <w:tcPr>
            <w:tcW w:w="510" w:type="pct"/>
            <w:tcBorders>
              <w:top w:val="nil"/>
              <w:left w:val="nil"/>
              <w:bottom w:val="nil"/>
              <w:right w:val="nil"/>
            </w:tcBorders>
            <w:shd w:val="clear" w:color="auto" w:fill="FFFFFF"/>
            <w:vAlign w:val="top"/>
          </w:tcPr>
          <w:p w14:paraId="76FECB9C">
            <w:pPr>
              <w:pStyle w:val="86"/>
              <w:spacing w:before="89" w:line="196"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62</w:t>
            </w:r>
          </w:p>
        </w:tc>
        <w:tc>
          <w:tcPr>
            <w:tcW w:w="782" w:type="pct"/>
            <w:tcBorders>
              <w:top w:val="nil"/>
              <w:left w:val="nil"/>
              <w:bottom w:val="nil"/>
              <w:right w:val="nil"/>
            </w:tcBorders>
            <w:shd w:val="clear" w:color="auto" w:fill="FFFFFF"/>
            <w:vAlign w:val="top"/>
          </w:tcPr>
          <w:p w14:paraId="598D4749">
            <w:pPr>
              <w:pStyle w:val="86"/>
              <w:spacing w:before="90"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34</w:t>
            </w:r>
          </w:p>
        </w:tc>
      </w:tr>
      <w:tr w14:paraId="1EB350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280" w:type="pct"/>
            <w:tcBorders>
              <w:top w:val="nil"/>
              <w:left w:val="nil"/>
              <w:bottom w:val="single" w:color="000000" w:sz="12" w:space="0"/>
              <w:right w:val="nil"/>
            </w:tcBorders>
            <w:shd w:val="clear" w:color="auto" w:fill="FFFFFF"/>
            <w:vAlign w:val="top"/>
          </w:tcPr>
          <w:p w14:paraId="2E19A490">
            <w:pPr>
              <w:pStyle w:val="86"/>
              <w:spacing w:before="92" w:line="193" w:lineRule="auto"/>
              <w:ind w:left="117"/>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PLBARTJIT</w:t>
            </w:r>
          </w:p>
        </w:tc>
        <w:tc>
          <w:tcPr>
            <w:tcW w:w="846" w:type="pct"/>
            <w:tcBorders>
              <w:top w:val="nil"/>
              <w:left w:val="nil"/>
              <w:bottom w:val="single" w:color="000000" w:sz="12" w:space="0"/>
              <w:right w:val="nil"/>
            </w:tcBorders>
            <w:shd w:val="clear" w:color="auto" w:fill="FFFFFF"/>
            <w:vAlign w:val="top"/>
          </w:tcPr>
          <w:p w14:paraId="492086CC">
            <w:pPr>
              <w:pStyle w:val="86"/>
              <w:spacing w:before="91"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82</w:t>
            </w:r>
          </w:p>
        </w:tc>
        <w:tc>
          <w:tcPr>
            <w:tcW w:w="774" w:type="pct"/>
            <w:tcBorders>
              <w:top w:val="nil"/>
              <w:left w:val="nil"/>
              <w:bottom w:val="single" w:color="000000" w:sz="12" w:space="0"/>
              <w:right w:val="nil"/>
            </w:tcBorders>
            <w:shd w:val="clear" w:color="auto" w:fill="FFFFFF"/>
            <w:vAlign w:val="top"/>
          </w:tcPr>
          <w:p w14:paraId="3119AFD8">
            <w:pPr>
              <w:pStyle w:val="86"/>
              <w:spacing w:before="91" w:line="196"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90</w:t>
            </w:r>
          </w:p>
        </w:tc>
        <w:tc>
          <w:tcPr>
            <w:tcW w:w="806" w:type="pct"/>
            <w:tcBorders>
              <w:top w:val="nil"/>
              <w:left w:val="nil"/>
              <w:bottom w:val="single" w:color="000000" w:sz="12" w:space="0"/>
              <w:right w:val="nil"/>
            </w:tcBorders>
            <w:shd w:val="clear" w:color="auto" w:fill="FFFFFF"/>
            <w:vAlign w:val="top"/>
          </w:tcPr>
          <w:p w14:paraId="1DB1EEC1">
            <w:pPr>
              <w:pStyle w:val="86"/>
              <w:spacing w:before="91"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32</w:t>
            </w:r>
          </w:p>
        </w:tc>
        <w:tc>
          <w:tcPr>
            <w:tcW w:w="510" w:type="pct"/>
            <w:tcBorders>
              <w:top w:val="nil"/>
              <w:left w:val="nil"/>
              <w:bottom w:val="single" w:color="000000" w:sz="12" w:space="0"/>
              <w:right w:val="nil"/>
            </w:tcBorders>
            <w:shd w:val="clear" w:color="auto" w:fill="FFFFFF"/>
            <w:vAlign w:val="top"/>
          </w:tcPr>
          <w:p w14:paraId="7E7E6A8C">
            <w:pPr>
              <w:pStyle w:val="86"/>
              <w:spacing w:before="91"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34</w:t>
            </w:r>
          </w:p>
        </w:tc>
        <w:tc>
          <w:tcPr>
            <w:tcW w:w="782" w:type="pct"/>
            <w:tcBorders>
              <w:top w:val="nil"/>
              <w:left w:val="nil"/>
              <w:bottom w:val="single" w:color="000000" w:sz="12" w:space="0"/>
              <w:right w:val="nil"/>
            </w:tcBorders>
            <w:shd w:val="clear" w:color="auto" w:fill="FFFFFF"/>
            <w:vAlign w:val="top"/>
          </w:tcPr>
          <w:p w14:paraId="1BF3AFE5">
            <w:pPr>
              <w:pStyle w:val="86"/>
              <w:spacing w:before="91"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33</w:t>
            </w:r>
          </w:p>
        </w:tc>
      </w:tr>
    </w:tbl>
    <w:p w14:paraId="0D56BE32">
      <w:pPr>
        <w:pStyle w:val="12"/>
        <w:jc w:val="center"/>
        <w:rPr>
          <w:rFonts w:hint="eastAsia" w:ascii="Times New Roman" w:hAnsi="Times New Roman"/>
          <w:shd w:val="clear" w:color="auto" w:fill="auto"/>
          <w:lang w:val="en-US" w:eastAsia="zh-CN"/>
        </w:rPr>
      </w:pPr>
      <w:bookmarkStart w:id="83" w:name="_Ref7401"/>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w:t>
      </w:r>
      <w:r>
        <w:rPr>
          <w:rFonts w:hint="eastAsia" w:ascii="Times New Roman" w:hAnsi="Times New Roman" w:eastAsia="宋体" w:cs="宋体"/>
          <w:b/>
          <w:bCs/>
          <w:sz w:val="21"/>
          <w:szCs w:val="21"/>
          <w:shd w:val="clear" w:color="auto" w:fill="auto"/>
        </w:rPr>
        <w:fldChar w:fldCharType="end"/>
      </w:r>
      <w:bookmarkEnd w:id="82"/>
      <w:bookmarkEnd w:id="83"/>
      <w:bookmarkStart w:id="84" w:name="_Toc23456"/>
      <w:r>
        <w:rPr>
          <w:rFonts w:hint="eastAsia" w:ascii="Times New Roman" w:hAnsi="Times New Roman" w:eastAsia="宋体" w:cs="宋体"/>
          <w:b/>
          <w:bCs/>
          <w:sz w:val="21"/>
          <w:szCs w:val="21"/>
          <w:shd w:val="clear" w:color="auto" w:fill="auto"/>
          <w:lang w:val="en-US" w:eastAsia="zh-CN"/>
        </w:rPr>
        <w:t xml:space="preserve">  相比于基线模型在</w:t>
      </w:r>
      <w:r>
        <w:rPr>
          <w:rFonts w:hint="eastAsia" w:ascii="Times New Roman" w:hAnsi="Times New Roman" w:eastAsia="Times New Roman" w:cs="宋体"/>
          <w:b/>
          <w:bCs/>
          <w:sz w:val="21"/>
          <w:szCs w:val="21"/>
          <w:shd w:val="clear" w:color="auto" w:fill="auto"/>
          <w:lang w:val="en-US" w:eastAsia="zh-CN"/>
        </w:rPr>
        <w:t>qt</w:t>
      </w:r>
      <w:r>
        <w:rPr>
          <w:rFonts w:hint="eastAsia" w:ascii="Times New Roman" w:hAnsi="Times New Roman" w:eastAsia="宋体" w:cs="宋体"/>
          <w:b/>
          <w:bCs/>
          <w:sz w:val="21"/>
          <w:szCs w:val="21"/>
          <w:shd w:val="clear" w:color="auto" w:fill="auto"/>
          <w:lang w:val="en-US" w:eastAsia="zh-CN"/>
        </w:rPr>
        <w:t>项目中表现</w:t>
      </w:r>
      <w:bookmarkEnd w:id="84"/>
    </w:p>
    <w:p w14:paraId="198CFE7F">
      <w:pPr>
        <w:spacing w:line="240" w:lineRule="auto"/>
        <w:ind w:firstLine="0"/>
        <w:rPr>
          <w:rFonts w:hint="eastAsia" w:ascii="Times New Roman" w:hAnsi="Times New Roman"/>
          <w:shd w:val="clear" w:color="auto" w:fill="auto"/>
          <w:lang w:val="en-US" w:eastAsia="zh-CN"/>
        </w:rPr>
      </w:pPr>
    </w:p>
    <w:p w14:paraId="73EE8BB4">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本研究构造的</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个模型实验结果如</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_Ref7401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和</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_Ref16453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所示，相比于两个基线模型</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，本研究构建的基于预训练模型的架构获得了</w:t>
      </w:r>
      <w:r>
        <w:rPr>
          <w:rFonts w:hint="default" w:ascii="Times New Roman" w:hAnsi="Times New Roman"/>
          <w:shd w:val="clear" w:color="auto" w:fill="auto"/>
          <w:lang w:val="en-US" w:eastAsia="zh-CN"/>
        </w:rPr>
        <w:t>除了召回率之外</w:t>
      </w:r>
      <w:r>
        <w:rPr>
          <w:rFonts w:hint="eastAsia" w:ascii="Times New Roman" w:hAnsi="Times New Roman"/>
          <w:shd w:val="clear" w:color="auto" w:fill="auto"/>
          <w:lang w:val="en-US" w:eastAsia="zh-CN"/>
        </w:rPr>
        <w:t>的其他</w:t>
      </w:r>
      <w:r>
        <w:rPr>
          <w:rFonts w:hint="default" w:ascii="Times New Roman" w:hAnsi="Times New Roman"/>
          <w:shd w:val="clear" w:color="auto" w:fill="auto"/>
          <w:lang w:val="en-US" w:eastAsia="zh-CN"/>
        </w:rPr>
        <w:t>评估指标上的</w:t>
      </w:r>
      <w:r>
        <w:rPr>
          <w:rFonts w:hint="eastAsia" w:ascii="Times New Roman" w:hAnsi="Times New Roman"/>
          <w:shd w:val="clear" w:color="auto" w:fill="auto"/>
          <w:lang w:val="en-US" w:eastAsia="zh-CN"/>
        </w:rPr>
        <w:t>显著</w:t>
      </w:r>
      <w:r>
        <w:rPr>
          <w:rFonts w:hint="default" w:ascii="Times New Roman" w:hAnsi="Times New Roman"/>
          <w:shd w:val="clear" w:color="auto" w:fill="auto"/>
          <w:lang w:val="en-US" w:eastAsia="zh-CN"/>
        </w:rPr>
        <w:t>增强</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观察到</w:t>
      </w:r>
      <w:r>
        <w:rPr>
          <w:rFonts w:hint="eastAsia" w:ascii="Times New Roman" w:hAnsi="Times New Roman"/>
          <w:shd w:val="clear" w:color="auto" w:fill="auto"/>
          <w:lang w:val="en-US" w:eastAsia="zh-CN"/>
        </w:rPr>
        <w:t>不同</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架构的模型都拥有</w:t>
      </w:r>
      <w:r>
        <w:rPr>
          <w:rFonts w:hint="default" w:ascii="Times New Roman" w:hAnsi="Times New Roman"/>
          <w:shd w:val="clear" w:color="auto" w:fill="auto"/>
          <w:lang w:val="en-US" w:eastAsia="zh-CN"/>
        </w:rPr>
        <w:t>出色性能。</w:t>
      </w:r>
    </w:p>
    <w:p w14:paraId="21306C7A">
      <w:pPr>
        <w:spacing w:line="360" w:lineRule="auto"/>
        <w:ind w:firstLine="425"/>
        <w:rPr>
          <w:rFonts w:hint="eastAsia" w:ascii="Times New Roman" w:hAnsi="Times New Roman"/>
          <w:shd w:val="clear" w:color="auto" w:fill="auto"/>
          <w:lang w:val="en-US" w:eastAsia="zh-CN"/>
        </w:rPr>
      </w:pPr>
      <w:r>
        <w:rPr>
          <w:rFonts w:hint="default" w:ascii="Times New Roman" w:hAnsi="Times New Roman"/>
          <w:b/>
          <w:bCs/>
          <w:shd w:val="clear" w:color="auto" w:fill="auto"/>
          <w:lang w:val="en-US" w:eastAsia="zh-CN"/>
        </w:rPr>
        <w:t>•结</w:t>
      </w:r>
      <w:r>
        <w:rPr>
          <w:rFonts w:hint="eastAsia" w:ascii="Times New Roman" w:hAnsi="Times New Roman"/>
          <w:b/>
          <w:bCs/>
          <w:shd w:val="clear" w:color="auto" w:fill="auto"/>
          <w:lang w:val="en-US" w:eastAsia="zh-CN"/>
        </w:rPr>
        <w:t>论</w:t>
      </w:r>
      <w:r>
        <w:rPr>
          <w:rFonts w:hint="default" w:ascii="Times New Roman" w:hAnsi="Times New Roman" w:eastAsia="Times New Roman"/>
          <w:b/>
          <w:bCs/>
          <w:shd w:val="clear" w:color="auto" w:fill="auto"/>
          <w:lang w:val="en-US" w:eastAsia="zh-CN"/>
        </w:rPr>
        <w:t>1</w:t>
      </w:r>
      <w:r>
        <w:rPr>
          <w:rFonts w:hint="default" w:ascii="Times New Roman" w:hAnsi="Times New Roman"/>
          <w:b/>
          <w:bCs/>
          <w:shd w:val="clear" w:color="auto" w:fill="auto"/>
          <w:lang w:val="en-US" w:eastAsia="zh-CN"/>
        </w:rPr>
        <w:t>:</w:t>
      </w:r>
      <w:r>
        <w:rPr>
          <w:rFonts w:hint="eastAsia" w:ascii="Times New Roman" w:hAnsi="Times New Roman"/>
          <w:b/>
          <w:bCs/>
          <w:shd w:val="clear" w:color="auto" w:fill="auto"/>
          <w:lang w:val="en-US" w:eastAsia="zh-CN"/>
        </w:rPr>
        <w:t xml:space="preserve"> </w:t>
      </w:r>
      <w:r>
        <w:rPr>
          <w:rFonts w:hint="default" w:ascii="Times New Roman" w:hAnsi="Times New Roman"/>
          <w:shd w:val="clear" w:color="auto" w:fill="auto"/>
          <w:lang w:val="en-US" w:eastAsia="zh-CN"/>
        </w:rPr>
        <w:t>用三种不同的</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结构构建的所有</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缺陷预测模型在两个数据集中都表现出</w:t>
      </w:r>
      <w:r>
        <w:rPr>
          <w:rFonts w:hint="eastAsia" w:ascii="Times New Roman" w:hAnsi="Times New Roman"/>
          <w:shd w:val="clear" w:color="auto" w:fill="auto"/>
          <w:lang w:val="en-US" w:eastAsia="zh-CN"/>
        </w:rPr>
        <w:t>明显</w:t>
      </w:r>
      <w:r>
        <w:rPr>
          <w:rFonts w:hint="default" w:ascii="Times New Roman" w:hAnsi="Times New Roman"/>
          <w:shd w:val="clear" w:color="auto" w:fill="auto"/>
          <w:lang w:val="en-US" w:eastAsia="zh-CN"/>
        </w:rPr>
        <w:t>改进。</w:t>
      </w:r>
    </w:p>
    <w:p w14:paraId="7CA5CBEF">
      <w:pPr>
        <w:pStyle w:val="12"/>
        <w:jc w:val="center"/>
        <w:rPr>
          <w:rFonts w:hint="default" w:ascii="Times New Roman" w:hAnsi="Times New Roman" w:eastAsia="宋体" w:cs="宋体"/>
          <w:b/>
          <w:bCs/>
          <w:sz w:val="21"/>
          <w:szCs w:val="21"/>
          <w:shd w:val="clear" w:color="auto" w:fill="auto"/>
          <w:lang w:val="en-US" w:eastAsia="zh-CN"/>
        </w:rPr>
      </w:pPr>
      <w:bookmarkStart w:id="85" w:name="_Ref16453"/>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4</w:t>
      </w:r>
      <w:r>
        <w:rPr>
          <w:rFonts w:hint="eastAsia" w:ascii="Times New Roman" w:hAnsi="Times New Roman" w:eastAsia="宋体" w:cs="宋体"/>
          <w:b/>
          <w:bCs/>
          <w:sz w:val="21"/>
          <w:szCs w:val="21"/>
          <w:shd w:val="clear" w:color="auto" w:fill="auto"/>
        </w:rPr>
        <w:fldChar w:fldCharType="end"/>
      </w:r>
      <w:bookmarkEnd w:id="85"/>
      <w:bookmarkStart w:id="86" w:name="_Toc7944"/>
      <w:r>
        <w:rPr>
          <w:rFonts w:hint="eastAsia" w:ascii="Times New Roman" w:hAnsi="Times New Roman" w:eastAsia="宋体" w:cs="宋体"/>
          <w:b/>
          <w:bCs/>
          <w:sz w:val="21"/>
          <w:szCs w:val="21"/>
          <w:shd w:val="clear" w:color="auto" w:fill="auto"/>
          <w:lang w:val="en-US" w:eastAsia="zh-CN"/>
        </w:rPr>
        <w:t xml:space="preserve">  相比于基线模型在</w:t>
      </w:r>
      <w:r>
        <w:rPr>
          <w:rFonts w:hint="eastAsia" w:ascii="Times New Roman" w:hAnsi="Times New Roman" w:eastAsia="Times New Roman" w:cs="宋体"/>
          <w:b/>
          <w:bCs/>
          <w:sz w:val="21"/>
          <w:szCs w:val="21"/>
          <w:shd w:val="clear" w:color="auto" w:fill="auto"/>
          <w:lang w:val="en-US" w:eastAsia="zh-CN"/>
        </w:rPr>
        <w:t>openstack</w:t>
      </w:r>
      <w:r>
        <w:rPr>
          <w:rFonts w:hint="eastAsia" w:ascii="Times New Roman" w:hAnsi="Times New Roman" w:eastAsia="宋体" w:cs="宋体"/>
          <w:b/>
          <w:bCs/>
          <w:sz w:val="21"/>
          <w:szCs w:val="21"/>
          <w:shd w:val="clear" w:color="auto" w:fill="auto"/>
          <w:lang w:val="en-US" w:eastAsia="zh-CN"/>
        </w:rPr>
        <w:t>项目中表现</w:t>
      </w:r>
      <w:bookmarkEnd w:id="86"/>
    </w:p>
    <w:tbl>
      <w:tblPr>
        <w:tblStyle w:val="87"/>
        <w:tblW w:w="5006"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325"/>
        <w:gridCol w:w="1540"/>
        <w:gridCol w:w="1407"/>
        <w:gridCol w:w="1461"/>
        <w:gridCol w:w="927"/>
        <w:gridCol w:w="1421"/>
      </w:tblGrid>
      <w:tr w14:paraId="3D0015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single" w:color="000000" w:sz="12" w:space="0"/>
              <w:left w:val="nil"/>
              <w:bottom w:val="single" w:color="000000" w:sz="4" w:space="0"/>
              <w:right w:val="nil"/>
              <w:tl2br w:val="nil"/>
            </w:tcBorders>
            <w:shd w:val="clear" w:color="auto" w:fill="FFFFFF"/>
            <w:vAlign w:val="top"/>
          </w:tcPr>
          <w:p w14:paraId="33EC6541">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模型</w:t>
            </w:r>
          </w:p>
        </w:tc>
        <w:tc>
          <w:tcPr>
            <w:tcW w:w="847" w:type="pct"/>
            <w:tcBorders>
              <w:top w:val="single" w:color="000000" w:sz="12" w:space="0"/>
              <w:left w:val="nil"/>
              <w:bottom w:val="single" w:color="000000" w:sz="4" w:space="0"/>
              <w:right w:val="nil"/>
            </w:tcBorders>
            <w:shd w:val="clear" w:color="auto" w:fill="FFFFFF"/>
            <w:vAlign w:val="top"/>
          </w:tcPr>
          <w:p w14:paraId="5205AF64">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auc</w:t>
            </w:r>
            <w:r>
              <w:rPr>
                <w:rFonts w:hint="eastAsia" w:ascii="Times New Roman" w:hAnsi="Times New Roman"/>
                <w:b/>
                <w:bCs w:val="0"/>
                <w:color w:val="000000"/>
                <w:sz w:val="21"/>
                <w:szCs w:val="21"/>
                <w:shd w:val="clear" w:color="auto" w:fill="auto"/>
                <w:vertAlign w:val="baseline"/>
                <w:lang w:val="en-US" w:eastAsia="zh-CN"/>
              </w:rPr>
              <w:t xml:space="preserve"> </w:t>
            </w:r>
            <w:r>
              <w:rPr>
                <w:rFonts w:hint="eastAsia" w:ascii="Times New Roman" w:hAnsi="Times New Roman" w:eastAsia="Times New Roman"/>
                <w:b/>
                <w:bCs w:val="0"/>
                <w:color w:val="000000"/>
                <w:sz w:val="21"/>
                <w:szCs w:val="21"/>
                <w:shd w:val="clear" w:color="auto" w:fill="auto"/>
                <w:vertAlign w:val="baseline"/>
                <w:lang w:val="en-US" w:eastAsia="zh-CN"/>
              </w:rPr>
              <w:t>score</w:t>
            </w:r>
          </w:p>
        </w:tc>
        <w:tc>
          <w:tcPr>
            <w:tcW w:w="774" w:type="pct"/>
            <w:tcBorders>
              <w:top w:val="single" w:color="000000" w:sz="12" w:space="0"/>
              <w:left w:val="nil"/>
              <w:bottom w:val="single" w:color="000000" w:sz="4" w:space="0"/>
              <w:right w:val="nil"/>
            </w:tcBorders>
            <w:shd w:val="clear" w:color="auto" w:fill="FFFFFF"/>
            <w:vAlign w:val="top"/>
          </w:tcPr>
          <w:p w14:paraId="2BB69371">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accuracy</w:t>
            </w:r>
          </w:p>
        </w:tc>
        <w:tc>
          <w:tcPr>
            <w:tcW w:w="804" w:type="pct"/>
            <w:tcBorders>
              <w:top w:val="single" w:color="000000" w:sz="12" w:space="0"/>
              <w:left w:val="nil"/>
              <w:bottom w:val="single" w:color="000000" w:sz="4" w:space="0"/>
              <w:right w:val="nil"/>
            </w:tcBorders>
            <w:shd w:val="clear" w:color="auto" w:fill="FFFFFF"/>
            <w:vAlign w:val="top"/>
          </w:tcPr>
          <w:p w14:paraId="5A88335F">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precision</w:t>
            </w:r>
          </w:p>
        </w:tc>
        <w:tc>
          <w:tcPr>
            <w:tcW w:w="510" w:type="pct"/>
            <w:tcBorders>
              <w:top w:val="single" w:color="000000" w:sz="12" w:space="0"/>
              <w:left w:val="nil"/>
              <w:bottom w:val="single" w:color="000000" w:sz="4" w:space="0"/>
              <w:right w:val="nil"/>
            </w:tcBorders>
            <w:shd w:val="clear" w:color="auto" w:fill="FFFFFF"/>
            <w:vAlign w:val="top"/>
          </w:tcPr>
          <w:p w14:paraId="7A005E71">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recall</w:t>
            </w:r>
          </w:p>
        </w:tc>
        <w:tc>
          <w:tcPr>
            <w:tcW w:w="782" w:type="pct"/>
            <w:tcBorders>
              <w:top w:val="single" w:color="000000" w:sz="12" w:space="0"/>
              <w:left w:val="nil"/>
              <w:bottom w:val="single" w:color="000000" w:sz="4" w:space="0"/>
              <w:right w:val="nil"/>
            </w:tcBorders>
            <w:shd w:val="clear" w:color="auto" w:fill="FFFFFF"/>
            <w:vAlign w:val="top"/>
          </w:tcPr>
          <w:p w14:paraId="7FBD299C">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CN"/>
              </w:rPr>
            </w:pPr>
            <w:r>
              <w:rPr>
                <w:rFonts w:hint="eastAsia" w:ascii="Times New Roman" w:hAnsi="Times New Roman" w:eastAsia="Times New Roman"/>
                <w:b/>
                <w:bCs w:val="0"/>
                <w:color w:val="000000"/>
                <w:sz w:val="21"/>
                <w:szCs w:val="21"/>
                <w:shd w:val="clear" w:color="auto" w:fill="auto"/>
                <w:vertAlign w:val="baseline"/>
                <w:lang w:val="en-US" w:eastAsia="zh-CN"/>
              </w:rPr>
              <w:t>f1</w:t>
            </w:r>
            <w:r>
              <w:rPr>
                <w:rFonts w:hint="eastAsia" w:ascii="Times New Roman" w:hAnsi="Times New Roman"/>
                <w:b/>
                <w:bCs w:val="0"/>
                <w:color w:val="000000"/>
                <w:sz w:val="21"/>
                <w:szCs w:val="21"/>
                <w:shd w:val="clear" w:color="auto" w:fill="auto"/>
                <w:vertAlign w:val="baseline"/>
                <w:lang w:val="en-US" w:eastAsia="zh-CN"/>
              </w:rPr>
              <w:t xml:space="preserve"> </w:t>
            </w:r>
            <w:r>
              <w:rPr>
                <w:rFonts w:hint="eastAsia" w:ascii="Times New Roman" w:hAnsi="Times New Roman" w:eastAsia="Times New Roman"/>
                <w:b/>
                <w:bCs w:val="0"/>
                <w:color w:val="000000"/>
                <w:sz w:val="21"/>
                <w:szCs w:val="21"/>
                <w:shd w:val="clear" w:color="auto" w:fill="auto"/>
                <w:vertAlign w:val="baseline"/>
                <w:lang w:val="en-US" w:eastAsia="zh-CN"/>
              </w:rPr>
              <w:t>score</w:t>
            </w:r>
          </w:p>
        </w:tc>
      </w:tr>
      <w:tr w14:paraId="39AD51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single" w:color="000000" w:sz="4" w:space="0"/>
              <w:left w:val="nil"/>
              <w:bottom w:val="nil"/>
              <w:right w:val="nil"/>
            </w:tcBorders>
            <w:shd w:val="clear" w:color="auto" w:fill="FFFFFF"/>
            <w:vAlign w:val="top"/>
          </w:tcPr>
          <w:p w14:paraId="18AD77DF">
            <w:pPr>
              <w:pStyle w:val="86"/>
              <w:spacing w:before="90" w:line="194" w:lineRule="auto"/>
              <w:ind w:left="263"/>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DeepJIT</w:t>
            </w:r>
          </w:p>
        </w:tc>
        <w:tc>
          <w:tcPr>
            <w:tcW w:w="847" w:type="pct"/>
            <w:tcBorders>
              <w:top w:val="single" w:color="000000" w:sz="4" w:space="0"/>
              <w:left w:val="nil"/>
              <w:bottom w:val="nil"/>
              <w:right w:val="nil"/>
            </w:tcBorders>
            <w:shd w:val="clear" w:color="auto" w:fill="FFFFFF"/>
            <w:vAlign w:val="top"/>
          </w:tcPr>
          <w:p w14:paraId="685380E8">
            <w:pPr>
              <w:pStyle w:val="86"/>
              <w:spacing w:before="87"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74</w:t>
            </w:r>
          </w:p>
        </w:tc>
        <w:tc>
          <w:tcPr>
            <w:tcW w:w="774" w:type="pct"/>
            <w:tcBorders>
              <w:top w:val="single" w:color="000000" w:sz="4" w:space="0"/>
              <w:left w:val="nil"/>
              <w:bottom w:val="nil"/>
              <w:right w:val="nil"/>
            </w:tcBorders>
            <w:shd w:val="clear" w:color="auto" w:fill="FFFFFF"/>
            <w:vAlign w:val="top"/>
          </w:tcPr>
          <w:p w14:paraId="3AE9B123">
            <w:pPr>
              <w:pStyle w:val="86"/>
              <w:spacing w:before="86" w:line="196"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61</w:t>
            </w:r>
          </w:p>
        </w:tc>
        <w:tc>
          <w:tcPr>
            <w:tcW w:w="804" w:type="pct"/>
            <w:tcBorders>
              <w:top w:val="single" w:color="000000" w:sz="4" w:space="0"/>
              <w:left w:val="nil"/>
              <w:bottom w:val="nil"/>
              <w:right w:val="nil"/>
            </w:tcBorders>
            <w:shd w:val="clear" w:color="auto" w:fill="FFFFFF"/>
            <w:vAlign w:val="top"/>
          </w:tcPr>
          <w:p w14:paraId="5818B161">
            <w:pPr>
              <w:pStyle w:val="86"/>
              <w:spacing w:before="87"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17</w:t>
            </w:r>
          </w:p>
        </w:tc>
        <w:tc>
          <w:tcPr>
            <w:tcW w:w="510" w:type="pct"/>
            <w:tcBorders>
              <w:top w:val="single" w:color="000000" w:sz="4" w:space="0"/>
              <w:left w:val="nil"/>
              <w:bottom w:val="nil"/>
              <w:right w:val="nil"/>
            </w:tcBorders>
            <w:shd w:val="clear" w:color="auto" w:fill="FFFFFF"/>
            <w:vAlign w:val="top"/>
          </w:tcPr>
          <w:p w14:paraId="37938494">
            <w:pPr>
              <w:pStyle w:val="86"/>
              <w:spacing w:before="86" w:line="196"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782" w:type="pct"/>
            <w:tcBorders>
              <w:top w:val="single" w:color="000000" w:sz="4" w:space="0"/>
              <w:left w:val="nil"/>
              <w:bottom w:val="nil"/>
              <w:right w:val="nil"/>
            </w:tcBorders>
            <w:shd w:val="clear" w:color="auto" w:fill="FFFFFF"/>
            <w:vAlign w:val="top"/>
          </w:tcPr>
          <w:p w14:paraId="2216F91F">
            <w:pPr>
              <w:pStyle w:val="86"/>
              <w:spacing w:before="87"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28</w:t>
            </w:r>
          </w:p>
        </w:tc>
      </w:tr>
      <w:tr w14:paraId="3F0ECF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nil"/>
              <w:right w:val="nil"/>
            </w:tcBorders>
            <w:shd w:val="clear" w:color="auto" w:fill="FFFFFF"/>
            <w:vAlign w:val="top"/>
          </w:tcPr>
          <w:p w14:paraId="38E390A7">
            <w:pPr>
              <w:pStyle w:val="86"/>
              <w:spacing w:before="88" w:line="194" w:lineRule="auto"/>
              <w:ind w:left="275"/>
              <w:rPr>
                <w:rFonts w:ascii="Times New Roman" w:hAnsi="Times New Roman"/>
                <w:b w:val="0"/>
                <w:bCs/>
                <w:color w:val="000000"/>
                <w:sz w:val="21"/>
                <w:szCs w:val="21"/>
                <w:shd w:val="clear" w:color="auto" w:fill="auto"/>
              </w:rPr>
            </w:pPr>
            <w:r>
              <w:rPr>
                <w:rFonts w:ascii="Times New Roman" w:hAnsi="Times New Roman" w:eastAsia="Times New Roman"/>
                <w:b w:val="0"/>
                <w:bCs/>
                <w:color w:val="000000"/>
                <w:sz w:val="21"/>
                <w:szCs w:val="21"/>
                <w:shd w:val="clear" w:color="auto" w:fill="auto"/>
              </w:rPr>
              <w:t>CC</w:t>
            </w:r>
            <w:r>
              <w:rPr>
                <w:rFonts w:ascii="Times New Roman" w:hAnsi="Times New Roman" w:eastAsia="Times New Roman"/>
                <w:b w:val="0"/>
                <w:bCs/>
                <w:color w:val="000000"/>
                <w:spacing w:val="13"/>
                <w:sz w:val="21"/>
                <w:szCs w:val="21"/>
                <w:shd w:val="clear" w:color="auto" w:fill="auto"/>
              </w:rPr>
              <w:t>2</w:t>
            </w:r>
            <w:r>
              <w:rPr>
                <w:rFonts w:ascii="Times New Roman" w:hAnsi="Times New Roman" w:eastAsia="Times New Roman"/>
                <w:b w:val="0"/>
                <w:bCs/>
                <w:color w:val="000000"/>
                <w:sz w:val="21"/>
                <w:szCs w:val="21"/>
                <w:shd w:val="clear" w:color="auto" w:fill="auto"/>
              </w:rPr>
              <w:t>Vec</w:t>
            </w:r>
          </w:p>
        </w:tc>
        <w:tc>
          <w:tcPr>
            <w:tcW w:w="847" w:type="pct"/>
            <w:tcBorders>
              <w:top w:val="nil"/>
              <w:left w:val="nil"/>
              <w:bottom w:val="nil"/>
              <w:right w:val="nil"/>
            </w:tcBorders>
            <w:shd w:val="clear" w:color="auto" w:fill="FFFFFF"/>
            <w:vAlign w:val="top"/>
          </w:tcPr>
          <w:p w14:paraId="0D3AD732">
            <w:pPr>
              <w:pStyle w:val="86"/>
              <w:spacing w:before="87" w:line="196"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774" w:type="pct"/>
            <w:tcBorders>
              <w:top w:val="nil"/>
              <w:left w:val="nil"/>
              <w:bottom w:val="nil"/>
              <w:right w:val="nil"/>
            </w:tcBorders>
            <w:shd w:val="clear" w:color="auto" w:fill="FFFFFF"/>
            <w:vAlign w:val="top"/>
          </w:tcPr>
          <w:p w14:paraId="4CA890CA">
            <w:pPr>
              <w:pStyle w:val="86"/>
              <w:spacing w:before="88"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27</w:t>
            </w:r>
          </w:p>
        </w:tc>
        <w:tc>
          <w:tcPr>
            <w:tcW w:w="804" w:type="pct"/>
            <w:tcBorders>
              <w:top w:val="nil"/>
              <w:left w:val="nil"/>
              <w:bottom w:val="nil"/>
              <w:right w:val="nil"/>
            </w:tcBorders>
            <w:shd w:val="clear" w:color="auto" w:fill="FFFFFF"/>
            <w:vAlign w:val="top"/>
          </w:tcPr>
          <w:p w14:paraId="3646680F">
            <w:pPr>
              <w:pStyle w:val="86"/>
              <w:spacing w:before="88"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11</w:t>
            </w:r>
          </w:p>
        </w:tc>
        <w:tc>
          <w:tcPr>
            <w:tcW w:w="510" w:type="pct"/>
            <w:tcBorders>
              <w:top w:val="nil"/>
              <w:left w:val="nil"/>
              <w:bottom w:val="nil"/>
              <w:right w:val="nil"/>
            </w:tcBorders>
            <w:shd w:val="clear" w:color="auto" w:fill="FFFFFF"/>
            <w:vAlign w:val="top"/>
          </w:tcPr>
          <w:p w14:paraId="5CEDC843">
            <w:pPr>
              <w:pStyle w:val="86"/>
              <w:spacing w:before="88" w:line="196"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98</w:t>
            </w:r>
          </w:p>
        </w:tc>
        <w:tc>
          <w:tcPr>
            <w:tcW w:w="782" w:type="pct"/>
            <w:tcBorders>
              <w:top w:val="nil"/>
              <w:left w:val="nil"/>
              <w:bottom w:val="nil"/>
              <w:right w:val="nil"/>
            </w:tcBorders>
            <w:shd w:val="clear" w:color="auto" w:fill="FFFFFF"/>
            <w:vAlign w:val="top"/>
          </w:tcPr>
          <w:p w14:paraId="0579F752">
            <w:pPr>
              <w:pStyle w:val="86"/>
              <w:spacing w:before="88" w:line="196"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19</w:t>
            </w:r>
          </w:p>
        </w:tc>
      </w:tr>
      <w:tr w14:paraId="7CEF4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nil"/>
              <w:right w:val="nil"/>
            </w:tcBorders>
            <w:shd w:val="clear" w:color="auto" w:fill="FFFFFF"/>
            <w:vAlign w:val="top"/>
          </w:tcPr>
          <w:p w14:paraId="691B085D">
            <w:pPr>
              <w:pStyle w:val="86"/>
              <w:spacing w:before="91" w:line="191" w:lineRule="auto"/>
              <w:ind w:left="92"/>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RoBERTaJIT</w:t>
            </w:r>
          </w:p>
        </w:tc>
        <w:tc>
          <w:tcPr>
            <w:tcW w:w="847" w:type="pct"/>
            <w:tcBorders>
              <w:top w:val="nil"/>
              <w:left w:val="nil"/>
              <w:bottom w:val="nil"/>
              <w:right w:val="nil"/>
            </w:tcBorders>
            <w:shd w:val="clear" w:color="auto" w:fill="FFFFFF"/>
            <w:vAlign w:val="top"/>
          </w:tcPr>
          <w:p w14:paraId="09346956">
            <w:pPr>
              <w:pStyle w:val="86"/>
              <w:spacing w:before="89" w:line="196"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79</w:t>
            </w:r>
          </w:p>
        </w:tc>
        <w:tc>
          <w:tcPr>
            <w:tcW w:w="774" w:type="pct"/>
            <w:tcBorders>
              <w:top w:val="nil"/>
              <w:left w:val="nil"/>
              <w:bottom w:val="nil"/>
              <w:right w:val="nil"/>
            </w:tcBorders>
            <w:shd w:val="clear" w:color="auto" w:fill="FFFFFF"/>
            <w:vAlign w:val="top"/>
          </w:tcPr>
          <w:p w14:paraId="20C05447">
            <w:pPr>
              <w:pStyle w:val="86"/>
              <w:spacing w:before="89"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80</w:t>
            </w:r>
          </w:p>
        </w:tc>
        <w:tc>
          <w:tcPr>
            <w:tcW w:w="804" w:type="pct"/>
            <w:tcBorders>
              <w:top w:val="nil"/>
              <w:left w:val="nil"/>
              <w:bottom w:val="nil"/>
              <w:right w:val="nil"/>
            </w:tcBorders>
            <w:shd w:val="clear" w:color="auto" w:fill="FFFFFF"/>
            <w:vAlign w:val="top"/>
          </w:tcPr>
          <w:p w14:paraId="7AD9FA8A">
            <w:pPr>
              <w:pStyle w:val="86"/>
              <w:spacing w:before="89"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32</w:t>
            </w:r>
          </w:p>
        </w:tc>
        <w:tc>
          <w:tcPr>
            <w:tcW w:w="510" w:type="pct"/>
            <w:tcBorders>
              <w:top w:val="nil"/>
              <w:left w:val="nil"/>
              <w:bottom w:val="nil"/>
              <w:right w:val="nil"/>
            </w:tcBorders>
            <w:shd w:val="clear" w:color="auto" w:fill="FFFFFF"/>
            <w:vAlign w:val="top"/>
          </w:tcPr>
          <w:p w14:paraId="450DEC6B">
            <w:pPr>
              <w:pStyle w:val="86"/>
              <w:spacing w:before="87" w:line="197"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50</w:t>
            </w:r>
          </w:p>
        </w:tc>
        <w:tc>
          <w:tcPr>
            <w:tcW w:w="782" w:type="pct"/>
            <w:tcBorders>
              <w:top w:val="nil"/>
              <w:left w:val="nil"/>
              <w:bottom w:val="nil"/>
              <w:right w:val="nil"/>
            </w:tcBorders>
            <w:shd w:val="clear" w:color="auto" w:fill="FFFFFF"/>
            <w:vAlign w:val="top"/>
          </w:tcPr>
          <w:p w14:paraId="2CD8B5B6">
            <w:pPr>
              <w:pStyle w:val="86"/>
              <w:spacing w:before="89" w:line="196"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39</w:t>
            </w:r>
          </w:p>
        </w:tc>
      </w:tr>
      <w:tr w14:paraId="5EC33B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nil"/>
              <w:right w:val="nil"/>
            </w:tcBorders>
            <w:shd w:val="clear" w:color="auto" w:fill="FFFFFF"/>
            <w:vAlign w:val="top"/>
          </w:tcPr>
          <w:p w14:paraId="642E76CD">
            <w:pPr>
              <w:pStyle w:val="86"/>
              <w:spacing w:before="89" w:line="195" w:lineRule="auto"/>
              <w:ind w:left="42"/>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CodeBERTJIT</w:t>
            </w:r>
          </w:p>
        </w:tc>
        <w:tc>
          <w:tcPr>
            <w:tcW w:w="847" w:type="pct"/>
            <w:tcBorders>
              <w:top w:val="nil"/>
              <w:left w:val="nil"/>
              <w:bottom w:val="nil"/>
              <w:right w:val="nil"/>
            </w:tcBorders>
            <w:shd w:val="clear" w:color="auto" w:fill="FFFFFF"/>
            <w:vAlign w:val="top"/>
          </w:tcPr>
          <w:p w14:paraId="535B0889">
            <w:pPr>
              <w:pStyle w:val="86"/>
              <w:spacing w:before="90"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80</w:t>
            </w:r>
          </w:p>
        </w:tc>
        <w:tc>
          <w:tcPr>
            <w:tcW w:w="774" w:type="pct"/>
            <w:tcBorders>
              <w:top w:val="nil"/>
              <w:left w:val="nil"/>
              <w:bottom w:val="nil"/>
              <w:right w:val="nil"/>
            </w:tcBorders>
            <w:shd w:val="clear" w:color="auto" w:fill="FFFFFF"/>
            <w:vAlign w:val="top"/>
          </w:tcPr>
          <w:p w14:paraId="32619C5B">
            <w:pPr>
              <w:pStyle w:val="86"/>
              <w:spacing w:before="90"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80</w:t>
            </w:r>
          </w:p>
        </w:tc>
        <w:tc>
          <w:tcPr>
            <w:tcW w:w="804" w:type="pct"/>
            <w:tcBorders>
              <w:top w:val="nil"/>
              <w:left w:val="nil"/>
              <w:bottom w:val="nil"/>
              <w:right w:val="nil"/>
            </w:tcBorders>
            <w:shd w:val="clear" w:color="auto" w:fill="FFFFFF"/>
            <w:vAlign w:val="top"/>
          </w:tcPr>
          <w:p w14:paraId="16E8C7E6">
            <w:pPr>
              <w:pStyle w:val="86"/>
              <w:spacing w:before="90"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33</w:t>
            </w:r>
          </w:p>
        </w:tc>
        <w:tc>
          <w:tcPr>
            <w:tcW w:w="510" w:type="pct"/>
            <w:tcBorders>
              <w:top w:val="nil"/>
              <w:left w:val="nil"/>
              <w:bottom w:val="nil"/>
              <w:right w:val="nil"/>
            </w:tcBorders>
            <w:shd w:val="clear" w:color="auto" w:fill="FFFFFF"/>
            <w:vAlign w:val="top"/>
          </w:tcPr>
          <w:p w14:paraId="0AEC942F">
            <w:pPr>
              <w:pStyle w:val="86"/>
              <w:spacing w:before="87" w:line="197"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782" w:type="pct"/>
            <w:tcBorders>
              <w:top w:val="nil"/>
              <w:left w:val="nil"/>
              <w:bottom w:val="nil"/>
              <w:right w:val="nil"/>
            </w:tcBorders>
            <w:shd w:val="clear" w:color="auto" w:fill="FFFFFF"/>
            <w:vAlign w:val="top"/>
          </w:tcPr>
          <w:p w14:paraId="65E2FF24">
            <w:pPr>
              <w:pStyle w:val="86"/>
              <w:spacing w:before="90"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42</w:t>
            </w:r>
          </w:p>
        </w:tc>
      </w:tr>
      <w:tr w14:paraId="0DE89C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nil"/>
              <w:right w:val="nil"/>
            </w:tcBorders>
            <w:shd w:val="clear" w:color="auto" w:fill="FFFFFF"/>
            <w:vAlign w:val="top"/>
          </w:tcPr>
          <w:p w14:paraId="628EBCE7">
            <w:pPr>
              <w:pStyle w:val="86"/>
              <w:spacing w:before="89" w:line="194" w:lineRule="auto"/>
              <w:ind w:left="241"/>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GPT2JIT</w:t>
            </w:r>
          </w:p>
        </w:tc>
        <w:tc>
          <w:tcPr>
            <w:tcW w:w="847" w:type="pct"/>
            <w:tcBorders>
              <w:top w:val="nil"/>
              <w:left w:val="nil"/>
              <w:bottom w:val="nil"/>
              <w:right w:val="nil"/>
            </w:tcBorders>
            <w:shd w:val="clear" w:color="auto" w:fill="FFFFFF"/>
            <w:vAlign w:val="top"/>
          </w:tcPr>
          <w:p w14:paraId="1F713618">
            <w:pPr>
              <w:pStyle w:val="86"/>
              <w:spacing w:before="89" w:line="196"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79</w:t>
            </w:r>
          </w:p>
        </w:tc>
        <w:tc>
          <w:tcPr>
            <w:tcW w:w="774" w:type="pct"/>
            <w:tcBorders>
              <w:top w:val="nil"/>
              <w:left w:val="nil"/>
              <w:bottom w:val="nil"/>
              <w:right w:val="nil"/>
            </w:tcBorders>
            <w:shd w:val="clear" w:color="auto" w:fill="FFFFFF"/>
            <w:vAlign w:val="top"/>
          </w:tcPr>
          <w:p w14:paraId="5E6F3B76">
            <w:pPr>
              <w:pStyle w:val="86"/>
              <w:spacing w:before="90"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71</w:t>
            </w:r>
          </w:p>
        </w:tc>
        <w:tc>
          <w:tcPr>
            <w:tcW w:w="804" w:type="pct"/>
            <w:tcBorders>
              <w:top w:val="nil"/>
              <w:left w:val="nil"/>
              <w:bottom w:val="nil"/>
              <w:right w:val="nil"/>
            </w:tcBorders>
            <w:shd w:val="clear" w:color="auto" w:fill="FFFFFF"/>
            <w:vAlign w:val="top"/>
          </w:tcPr>
          <w:p w14:paraId="588901E7">
            <w:pPr>
              <w:pStyle w:val="86"/>
              <w:spacing w:before="88" w:line="196"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26</w:t>
            </w:r>
          </w:p>
        </w:tc>
        <w:tc>
          <w:tcPr>
            <w:tcW w:w="510" w:type="pct"/>
            <w:tcBorders>
              <w:top w:val="nil"/>
              <w:left w:val="nil"/>
              <w:bottom w:val="nil"/>
              <w:right w:val="nil"/>
            </w:tcBorders>
            <w:shd w:val="clear" w:color="auto" w:fill="FFFFFF"/>
            <w:vAlign w:val="top"/>
          </w:tcPr>
          <w:p w14:paraId="43CC9974">
            <w:pPr>
              <w:pStyle w:val="86"/>
              <w:spacing w:before="88" w:line="196"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782" w:type="pct"/>
            <w:tcBorders>
              <w:top w:val="nil"/>
              <w:left w:val="nil"/>
              <w:bottom w:val="nil"/>
              <w:right w:val="nil"/>
            </w:tcBorders>
            <w:shd w:val="clear" w:color="auto" w:fill="FFFFFF"/>
            <w:vAlign w:val="top"/>
          </w:tcPr>
          <w:p w14:paraId="247ACE69">
            <w:pPr>
              <w:pStyle w:val="86"/>
              <w:spacing w:before="89" w:line="196"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39</w:t>
            </w:r>
          </w:p>
        </w:tc>
      </w:tr>
      <w:tr w14:paraId="510E1C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nil"/>
              <w:right w:val="nil"/>
            </w:tcBorders>
            <w:shd w:val="clear" w:color="auto" w:fill="FFFFFF"/>
            <w:vAlign w:val="top"/>
          </w:tcPr>
          <w:p w14:paraId="74AD4343">
            <w:pPr>
              <w:pStyle w:val="86"/>
              <w:spacing w:before="89" w:line="195" w:lineRule="auto"/>
              <w:ind w:left="96"/>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CodeGPTJIT</w:t>
            </w:r>
          </w:p>
        </w:tc>
        <w:tc>
          <w:tcPr>
            <w:tcW w:w="847" w:type="pct"/>
            <w:tcBorders>
              <w:top w:val="nil"/>
              <w:left w:val="nil"/>
              <w:bottom w:val="nil"/>
              <w:right w:val="nil"/>
            </w:tcBorders>
            <w:shd w:val="clear" w:color="auto" w:fill="FFFFFF"/>
            <w:vAlign w:val="top"/>
          </w:tcPr>
          <w:p w14:paraId="30399232">
            <w:pPr>
              <w:pStyle w:val="86"/>
              <w:spacing w:before="91"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467D5639">
            <w:pPr>
              <w:pStyle w:val="86"/>
              <w:spacing w:before="89" w:line="196"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804" w:type="pct"/>
            <w:tcBorders>
              <w:top w:val="nil"/>
              <w:left w:val="nil"/>
              <w:bottom w:val="nil"/>
              <w:right w:val="nil"/>
            </w:tcBorders>
            <w:shd w:val="clear" w:color="auto" w:fill="FFFFFF"/>
            <w:vAlign w:val="top"/>
          </w:tcPr>
          <w:p w14:paraId="11CA7D60">
            <w:pPr>
              <w:pStyle w:val="86"/>
              <w:spacing w:before="91"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30</w:t>
            </w:r>
          </w:p>
        </w:tc>
        <w:tc>
          <w:tcPr>
            <w:tcW w:w="510" w:type="pct"/>
            <w:tcBorders>
              <w:top w:val="nil"/>
              <w:left w:val="nil"/>
              <w:bottom w:val="nil"/>
              <w:right w:val="nil"/>
            </w:tcBorders>
            <w:shd w:val="clear" w:color="auto" w:fill="FFFFFF"/>
            <w:vAlign w:val="top"/>
          </w:tcPr>
          <w:p w14:paraId="60725FA9">
            <w:pPr>
              <w:pStyle w:val="86"/>
              <w:spacing w:before="91"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70</w:t>
            </w:r>
          </w:p>
        </w:tc>
        <w:tc>
          <w:tcPr>
            <w:tcW w:w="782" w:type="pct"/>
            <w:tcBorders>
              <w:top w:val="nil"/>
              <w:left w:val="nil"/>
              <w:bottom w:val="nil"/>
              <w:right w:val="nil"/>
            </w:tcBorders>
            <w:shd w:val="clear" w:color="auto" w:fill="FFFFFF"/>
            <w:vAlign w:val="top"/>
          </w:tcPr>
          <w:p w14:paraId="05F5E90E">
            <w:pPr>
              <w:pStyle w:val="86"/>
              <w:spacing w:before="91"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42</w:t>
            </w:r>
          </w:p>
        </w:tc>
      </w:tr>
      <w:tr w14:paraId="47792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nil"/>
              <w:right w:val="nil"/>
            </w:tcBorders>
            <w:shd w:val="clear" w:color="auto" w:fill="FFFFFF"/>
            <w:vAlign w:val="top"/>
          </w:tcPr>
          <w:p w14:paraId="4F84DD92">
            <w:pPr>
              <w:pStyle w:val="86"/>
              <w:spacing w:before="91" w:line="193" w:lineRule="auto"/>
              <w:ind w:left="222"/>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BARTJIT</w:t>
            </w:r>
          </w:p>
        </w:tc>
        <w:tc>
          <w:tcPr>
            <w:tcW w:w="847" w:type="pct"/>
            <w:tcBorders>
              <w:top w:val="nil"/>
              <w:left w:val="nil"/>
              <w:bottom w:val="nil"/>
              <w:right w:val="nil"/>
            </w:tcBorders>
            <w:shd w:val="clear" w:color="auto" w:fill="FFFFFF"/>
            <w:vAlign w:val="top"/>
          </w:tcPr>
          <w:p w14:paraId="1C1AAB1A">
            <w:pPr>
              <w:pStyle w:val="86"/>
              <w:spacing w:before="90"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nil"/>
              <w:right w:val="nil"/>
            </w:tcBorders>
            <w:shd w:val="clear" w:color="auto" w:fill="FFFFFF"/>
            <w:vAlign w:val="top"/>
          </w:tcPr>
          <w:p w14:paraId="3F563D74">
            <w:pPr>
              <w:pStyle w:val="86"/>
              <w:spacing w:before="90" w:line="194"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71</w:t>
            </w:r>
          </w:p>
        </w:tc>
        <w:tc>
          <w:tcPr>
            <w:tcW w:w="804" w:type="pct"/>
            <w:tcBorders>
              <w:top w:val="nil"/>
              <w:left w:val="nil"/>
              <w:bottom w:val="nil"/>
              <w:right w:val="nil"/>
            </w:tcBorders>
            <w:shd w:val="clear" w:color="auto" w:fill="FFFFFF"/>
            <w:vAlign w:val="top"/>
          </w:tcPr>
          <w:p w14:paraId="5DCAE4BA">
            <w:pPr>
              <w:pStyle w:val="86"/>
              <w:spacing w:before="90"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27</w:t>
            </w:r>
          </w:p>
        </w:tc>
        <w:tc>
          <w:tcPr>
            <w:tcW w:w="510" w:type="pct"/>
            <w:tcBorders>
              <w:top w:val="nil"/>
              <w:left w:val="nil"/>
              <w:bottom w:val="nil"/>
              <w:right w:val="nil"/>
            </w:tcBorders>
            <w:shd w:val="clear" w:color="auto" w:fill="FFFFFF"/>
            <w:vAlign w:val="top"/>
          </w:tcPr>
          <w:p w14:paraId="47F03016">
            <w:pPr>
              <w:pStyle w:val="86"/>
              <w:spacing w:before="90" w:line="194"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77</w:t>
            </w:r>
          </w:p>
        </w:tc>
        <w:tc>
          <w:tcPr>
            <w:tcW w:w="782" w:type="pct"/>
            <w:tcBorders>
              <w:top w:val="nil"/>
              <w:left w:val="nil"/>
              <w:bottom w:val="nil"/>
              <w:right w:val="nil"/>
            </w:tcBorders>
            <w:shd w:val="clear" w:color="auto" w:fill="FFFFFF"/>
            <w:vAlign w:val="top"/>
          </w:tcPr>
          <w:p w14:paraId="719C31A1">
            <w:pPr>
              <w:pStyle w:val="86"/>
              <w:spacing w:before="90"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40</w:t>
            </w:r>
          </w:p>
        </w:tc>
      </w:tr>
      <w:tr w14:paraId="4BC04C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79" w:type="pct"/>
            <w:tcBorders>
              <w:top w:val="nil"/>
              <w:left w:val="nil"/>
              <w:bottom w:val="single" w:color="000000" w:sz="12" w:space="0"/>
              <w:right w:val="nil"/>
            </w:tcBorders>
            <w:shd w:val="clear" w:color="auto" w:fill="FFFFFF"/>
            <w:vAlign w:val="top"/>
          </w:tcPr>
          <w:p w14:paraId="0396FE5C">
            <w:pPr>
              <w:pStyle w:val="86"/>
              <w:spacing w:before="92" w:line="193" w:lineRule="auto"/>
              <w:ind w:left="117"/>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PLBARTJIT</w:t>
            </w:r>
          </w:p>
        </w:tc>
        <w:tc>
          <w:tcPr>
            <w:tcW w:w="847" w:type="pct"/>
            <w:tcBorders>
              <w:top w:val="nil"/>
              <w:left w:val="nil"/>
              <w:bottom w:val="single" w:color="000000" w:sz="12" w:space="0"/>
              <w:right w:val="nil"/>
            </w:tcBorders>
            <w:shd w:val="clear" w:color="auto" w:fill="FFFFFF"/>
            <w:vAlign w:val="top"/>
          </w:tcPr>
          <w:p w14:paraId="3D79D33E">
            <w:pPr>
              <w:pStyle w:val="86"/>
              <w:spacing w:before="91" w:line="194" w:lineRule="auto"/>
              <w:ind w:left="22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74" w:type="pct"/>
            <w:tcBorders>
              <w:top w:val="nil"/>
              <w:left w:val="nil"/>
              <w:bottom w:val="single" w:color="000000" w:sz="12" w:space="0"/>
              <w:right w:val="nil"/>
            </w:tcBorders>
            <w:shd w:val="clear" w:color="auto" w:fill="FFFFFF"/>
            <w:vAlign w:val="top"/>
          </w:tcPr>
          <w:p w14:paraId="61F2C1B6">
            <w:pPr>
              <w:pStyle w:val="86"/>
              <w:spacing w:before="91" w:line="196" w:lineRule="auto"/>
              <w:ind w:left="19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79</w:t>
            </w:r>
          </w:p>
        </w:tc>
        <w:tc>
          <w:tcPr>
            <w:tcW w:w="804" w:type="pct"/>
            <w:tcBorders>
              <w:top w:val="nil"/>
              <w:left w:val="nil"/>
              <w:bottom w:val="single" w:color="000000" w:sz="12" w:space="0"/>
              <w:right w:val="nil"/>
            </w:tcBorders>
            <w:shd w:val="clear" w:color="auto" w:fill="FFFFFF"/>
            <w:vAlign w:val="top"/>
          </w:tcPr>
          <w:p w14:paraId="25E70668">
            <w:pPr>
              <w:pStyle w:val="86"/>
              <w:spacing w:before="91" w:line="194" w:lineRule="auto"/>
              <w:ind w:left="21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32</w:t>
            </w:r>
          </w:p>
        </w:tc>
        <w:tc>
          <w:tcPr>
            <w:tcW w:w="510" w:type="pct"/>
            <w:tcBorders>
              <w:top w:val="nil"/>
              <w:left w:val="nil"/>
              <w:bottom w:val="single" w:color="000000" w:sz="12" w:space="0"/>
              <w:right w:val="nil"/>
            </w:tcBorders>
            <w:shd w:val="clear" w:color="auto" w:fill="FFFFFF"/>
            <w:vAlign w:val="top"/>
          </w:tcPr>
          <w:p w14:paraId="4F61BD74">
            <w:pPr>
              <w:pStyle w:val="86"/>
              <w:spacing w:before="90" w:line="196"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62</w:t>
            </w:r>
          </w:p>
        </w:tc>
        <w:tc>
          <w:tcPr>
            <w:tcW w:w="782" w:type="pct"/>
            <w:tcBorders>
              <w:top w:val="nil"/>
              <w:left w:val="nil"/>
              <w:bottom w:val="single" w:color="000000" w:sz="12" w:space="0"/>
              <w:right w:val="nil"/>
            </w:tcBorders>
            <w:shd w:val="clear" w:color="auto" w:fill="FFFFFF"/>
            <w:vAlign w:val="top"/>
          </w:tcPr>
          <w:p w14:paraId="5629B720">
            <w:pPr>
              <w:pStyle w:val="86"/>
              <w:spacing w:before="91" w:line="194" w:lineRule="auto"/>
              <w:ind w:left="20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42</w:t>
            </w:r>
          </w:p>
        </w:tc>
      </w:tr>
    </w:tbl>
    <w:p w14:paraId="0673598E">
      <w:pPr>
        <w:spacing w:line="240" w:lineRule="auto"/>
        <w:jc w:val="both"/>
        <w:rPr>
          <w:rFonts w:hint="eastAsia" w:ascii="Times New Roman" w:hAnsi="Times New Roman"/>
          <w:shd w:val="clear" w:color="auto" w:fill="auto"/>
          <w:lang w:val="en-US" w:eastAsia="zh-CN"/>
        </w:rPr>
      </w:pPr>
    </w:p>
    <w:p w14:paraId="6D9D4DA6">
      <w:pPr>
        <w:spacing w:line="360" w:lineRule="auto"/>
        <w:ind w:firstLine="420" w:firstLineChars="0"/>
        <w:jc w:val="both"/>
        <w:rPr>
          <w:rFonts w:ascii="Times New Roman" w:hAnsi="Times New Roman"/>
          <w:shd w:val="clear" w:color="auto" w:fill="auto"/>
        </w:rPr>
      </w:pP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OLE_LINK16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fldChar w:fldCharType="end"/>
      </w:r>
      <w:r>
        <w:rPr>
          <w:rFonts w:hint="default" w:ascii="Times New Roman" w:hAnsi="Times New Roman"/>
          <w:shd w:val="clear" w:color="auto" w:fill="auto"/>
          <w:lang w:val="en-US" w:eastAsia="zh-CN"/>
        </w:rPr>
        <w:t>展示了六个模型在</w:t>
      </w:r>
      <w:r>
        <w:rPr>
          <w:rFonts w:hint="eastAsia" w:ascii="Times New Roman" w:hAnsi="Times New Roman" w:eastAsia="Times New Roman"/>
          <w:shd w:val="clear" w:color="auto" w:fill="auto"/>
          <w:lang w:val="en-US" w:eastAsia="zh-CN"/>
        </w:rPr>
        <w:t>qt</w:t>
      </w:r>
      <w:r>
        <w:rPr>
          <w:rFonts w:hint="default"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w:t>
      </w:r>
      <w:r>
        <w:rPr>
          <w:rFonts w:hint="default" w:ascii="Times New Roman" w:hAnsi="Times New Roman" w:eastAsia="Times New Roman"/>
          <w:shd w:val="clear" w:color="auto" w:fill="auto"/>
          <w:lang w:val="en-US" w:eastAsia="zh-CN"/>
        </w:rPr>
        <w:t>penstack</w:t>
      </w:r>
      <w:r>
        <w:rPr>
          <w:rFonts w:hint="default" w:ascii="Times New Roman" w:hAnsi="Times New Roman"/>
          <w:shd w:val="clear" w:color="auto" w:fill="auto"/>
          <w:lang w:val="en-US" w:eastAsia="zh-CN"/>
        </w:rPr>
        <w:t>数据集上的预测结果分布。很明显，这些模型倾向于将</w:t>
      </w:r>
      <w:r>
        <w:rPr>
          <w:rFonts w:hint="eastAsia" w:ascii="Times New Roman" w:hAnsi="Times New Roman" w:eastAsia="Times New Roman"/>
          <w:shd w:val="clear" w:color="auto" w:fill="auto"/>
          <w:lang w:val="en-US" w:eastAsia="zh-CN"/>
        </w:rPr>
        <w:t>qt</w:t>
      </w:r>
      <w:r>
        <w:rPr>
          <w:rFonts w:hint="default" w:ascii="Times New Roman" w:hAnsi="Times New Roman"/>
          <w:shd w:val="clear" w:color="auto" w:fill="auto"/>
          <w:lang w:val="en-US" w:eastAsia="zh-CN"/>
        </w:rPr>
        <w:t>数据集中的大多数提交预测为无缺陷提交，而这种行为在</w:t>
      </w:r>
      <w:r>
        <w:rPr>
          <w:rFonts w:hint="eastAsia" w:ascii="Times New Roman" w:hAnsi="Times New Roman" w:eastAsia="Times New Roman"/>
          <w:shd w:val="clear" w:color="auto" w:fill="auto"/>
          <w:lang w:val="en-US" w:eastAsia="zh-CN"/>
        </w:rPr>
        <w:t>o</w:t>
      </w:r>
      <w:r>
        <w:rPr>
          <w:rFonts w:hint="default" w:ascii="Times New Roman" w:hAnsi="Times New Roman" w:eastAsia="Times New Roman"/>
          <w:shd w:val="clear" w:color="auto" w:fill="auto"/>
          <w:lang w:val="en-US" w:eastAsia="zh-CN"/>
        </w:rPr>
        <w:t>penstack</w:t>
      </w:r>
      <w:r>
        <w:rPr>
          <w:rFonts w:hint="default" w:ascii="Times New Roman" w:hAnsi="Times New Roman"/>
          <w:shd w:val="clear" w:color="auto" w:fill="auto"/>
          <w:lang w:val="en-US" w:eastAsia="zh-CN"/>
        </w:rPr>
        <w:t>数据集中有所不同。这一观察结果也反映</w:t>
      </w:r>
      <w:r>
        <w:rPr>
          <w:rFonts w:hint="eastAsia" w:ascii="Times New Roman" w:hAnsi="Times New Roman"/>
          <w:shd w:val="clear" w:color="auto" w:fill="auto"/>
          <w:lang w:val="en-US" w:eastAsia="zh-CN"/>
        </w:rPr>
        <w:t xml:space="preserve">在表 </w:t>
      </w:r>
      <w:r>
        <w:rPr>
          <w:rFonts w:hint="eastAsia" w:ascii="Times New Roman" w:hAnsi="Times New Roman" w:eastAsia="Times New Roman"/>
          <w:shd w:val="clear" w:color="auto" w:fill="auto"/>
          <w:lang w:val="en-US" w:eastAsia="zh-CN"/>
        </w:rPr>
        <w:t>7</w:t>
      </w:r>
      <w:r>
        <w:rPr>
          <w:rFonts w:hint="eastAsia" w:ascii="Times New Roman" w:hAnsi="Times New Roman"/>
          <w:shd w:val="clear" w:color="auto" w:fill="auto"/>
          <w:lang w:val="en-US" w:eastAsia="zh-CN"/>
        </w:rPr>
        <w:t xml:space="preserve">和表 </w:t>
      </w:r>
      <w:r>
        <w:rPr>
          <w:rFonts w:hint="eastAsia" w:ascii="Times New Roman" w:hAnsi="Times New Roman" w:eastAsia="Times New Roman"/>
          <w:shd w:val="clear" w:color="auto" w:fill="auto"/>
          <w:lang w:val="en-US" w:eastAsia="zh-CN"/>
        </w:rPr>
        <w:t>8</w:t>
      </w:r>
      <w:r>
        <w:rPr>
          <w:rFonts w:hint="eastAsia" w:ascii="Times New Roman" w:hAnsi="Times New Roman"/>
          <w:shd w:val="clear" w:color="auto" w:fill="auto"/>
          <w:lang w:val="en-US" w:eastAsia="zh-CN"/>
        </w:rPr>
        <w:t>中</w:t>
      </w:r>
      <w:r>
        <w:rPr>
          <w:rFonts w:hint="default" w:ascii="Times New Roman" w:hAnsi="Times New Roman"/>
          <w:shd w:val="clear" w:color="auto" w:fill="auto"/>
          <w:lang w:val="en-US" w:eastAsia="zh-CN"/>
        </w:rPr>
        <w:t>，其中</w:t>
      </w:r>
      <w:r>
        <w:rPr>
          <w:rFonts w:hint="eastAsia" w:ascii="Times New Roman" w:hAnsi="Times New Roman" w:eastAsia="Times New Roman"/>
          <w:shd w:val="clear" w:color="auto" w:fill="auto"/>
          <w:lang w:val="en-US" w:eastAsia="zh-CN"/>
        </w:rPr>
        <w:t>o</w:t>
      </w:r>
      <w:r>
        <w:rPr>
          <w:rFonts w:hint="default" w:ascii="Times New Roman" w:hAnsi="Times New Roman" w:eastAsia="Times New Roman"/>
          <w:shd w:val="clear" w:color="auto" w:fill="auto"/>
          <w:lang w:val="en-US" w:eastAsia="zh-CN"/>
        </w:rPr>
        <w:t>penstack</w:t>
      </w:r>
      <w:r>
        <w:rPr>
          <w:rFonts w:hint="default" w:ascii="Times New Roman" w:hAnsi="Times New Roman"/>
          <w:shd w:val="clear" w:color="auto" w:fill="auto"/>
          <w:lang w:val="en-US" w:eastAsia="zh-CN"/>
        </w:rPr>
        <w:t>数据集上六个模型的召回值明显优于</w:t>
      </w:r>
      <w:r>
        <w:rPr>
          <w:rFonts w:hint="eastAsia" w:ascii="Times New Roman" w:hAnsi="Times New Roman" w:eastAsia="Times New Roman"/>
          <w:shd w:val="clear" w:color="auto" w:fill="auto"/>
          <w:lang w:val="en-US" w:eastAsia="zh-CN"/>
        </w:rPr>
        <w:t>qt</w:t>
      </w:r>
      <w:r>
        <w:rPr>
          <w:rFonts w:hint="default" w:ascii="Times New Roman" w:hAnsi="Times New Roman"/>
          <w:shd w:val="clear" w:color="auto" w:fill="auto"/>
          <w:lang w:val="en-US" w:eastAsia="zh-CN"/>
        </w:rPr>
        <w:t>数据集。而前两种最先进的模型</w:t>
      </w:r>
      <w:r>
        <w:rPr>
          <w:rFonts w:hint="default" w:ascii="Times New Roman" w:hAnsi="Times New Roman" w:eastAsia="Times New Roman"/>
          <w:shd w:val="clear" w:color="auto" w:fill="auto"/>
          <w:lang w:val="en-US" w:eastAsia="zh-CN"/>
        </w:rPr>
        <w:t>DeepJIt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CC2vec</w:t>
      </w:r>
      <w:r>
        <w:rPr>
          <w:rFonts w:hint="default" w:ascii="Times New Roman" w:hAnsi="Times New Roman"/>
          <w:shd w:val="clear" w:color="auto" w:fill="auto"/>
          <w:lang w:val="en-US" w:eastAsia="zh-CN"/>
        </w:rPr>
        <w:t>在召回性能上的差异非常小。</w:t>
      </w:r>
    </w:p>
    <w:p w14:paraId="2296CF1B">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5456555" cy="2636520"/>
            <wp:effectExtent l="0" t="0" r="10795" b="1143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27"/>
                    <a:srcRect l="1625" t="1369" r="3659"/>
                    <a:stretch>
                      <a:fillRect/>
                    </a:stretch>
                  </pic:blipFill>
                  <pic:spPr>
                    <a:xfrm>
                      <a:off x="0" y="0"/>
                      <a:ext cx="5456555" cy="2636520"/>
                    </a:xfrm>
                    <a:prstGeom prst="rect">
                      <a:avLst/>
                    </a:prstGeom>
                    <a:noFill/>
                    <a:ln>
                      <a:noFill/>
                    </a:ln>
                  </pic:spPr>
                </pic:pic>
              </a:graphicData>
            </a:graphic>
          </wp:inline>
        </w:drawing>
      </w:r>
    </w:p>
    <w:p w14:paraId="4A573791">
      <w:pPr>
        <w:pStyle w:val="12"/>
        <w:jc w:val="center"/>
        <w:rPr>
          <w:rFonts w:hint="eastAsia" w:ascii="Times New Roman" w:hAnsi="Times New Roman" w:eastAsia="宋体"/>
          <w:b/>
          <w:bCs/>
          <w:sz w:val="21"/>
          <w:szCs w:val="21"/>
          <w:shd w:val="clear" w:color="auto" w:fill="auto"/>
        </w:rPr>
      </w:pPr>
      <w:bookmarkStart w:id="87" w:name="OLE_LINK16"/>
      <w:bookmarkStart w:id="88" w:name="OLE_LINK5"/>
      <w:r>
        <w:rPr>
          <w:rFonts w:hint="eastAsia" w:ascii="Times New Roman" w:hAnsi="Times New Roman" w:eastAsia="宋体"/>
          <w:b/>
          <w:bCs/>
          <w:sz w:val="21"/>
          <w:szCs w:val="21"/>
          <w:shd w:val="clear" w:color="auto" w:fill="auto"/>
          <w:lang w:val="en-US" w:eastAsia="zh-CN"/>
        </w:rPr>
        <w:t>图</w:t>
      </w:r>
      <w:r>
        <w:rPr>
          <w:rFonts w:hint="eastAsia" w:ascii="Times New Roman" w:hAnsi="Times New Roman" w:eastAsia="宋体"/>
          <w:b/>
          <w:bCs/>
          <w:sz w:val="21"/>
          <w:szCs w:val="21"/>
          <w:shd w:val="clear" w:color="auto" w:fill="auto"/>
        </w:rPr>
        <w:t xml:space="preserve"> </w:t>
      </w:r>
      <w:r>
        <w:rPr>
          <w:rFonts w:hint="eastAsia" w:ascii="Times New Roman" w:hAnsi="Times New Roman" w:eastAsia="宋体"/>
          <w:b/>
          <w:bCs/>
          <w:sz w:val="21"/>
          <w:szCs w:val="21"/>
          <w:shd w:val="clear" w:color="auto" w:fill="auto"/>
        </w:rPr>
        <w:fldChar w:fldCharType="begin"/>
      </w:r>
      <w:r>
        <w:rPr>
          <w:rFonts w:hint="eastAsia" w:ascii="Times New Roman" w:hAnsi="Times New Roman" w:eastAsia="宋体"/>
          <w:b/>
          <w:bCs/>
          <w:sz w:val="21"/>
          <w:szCs w:val="21"/>
          <w:shd w:val="clear" w:color="auto" w:fill="auto"/>
        </w:rPr>
        <w:instrText xml:space="preserve"> SEQ 图 \* ARABIC </w:instrText>
      </w:r>
      <w:r>
        <w:rPr>
          <w:rFonts w:hint="eastAsia" w:ascii="Times New Roman" w:hAnsi="Times New Roman" w:eastAsia="宋体"/>
          <w:b/>
          <w:bCs/>
          <w:sz w:val="21"/>
          <w:szCs w:val="21"/>
          <w:shd w:val="clear" w:color="auto" w:fill="auto"/>
        </w:rPr>
        <w:fldChar w:fldCharType="separate"/>
      </w:r>
      <w:r>
        <w:rPr>
          <w:rFonts w:hint="eastAsia" w:ascii="Times New Roman" w:hAnsi="Times New Roman" w:eastAsia="Times New Roman"/>
          <w:b/>
          <w:bCs/>
          <w:sz w:val="21"/>
          <w:szCs w:val="21"/>
          <w:shd w:val="clear" w:color="auto" w:fill="auto"/>
        </w:rPr>
        <w:t>6</w:t>
      </w:r>
      <w:r>
        <w:rPr>
          <w:rFonts w:hint="eastAsia" w:ascii="Times New Roman" w:hAnsi="Times New Roman" w:eastAsia="宋体"/>
          <w:b/>
          <w:bCs/>
          <w:sz w:val="21"/>
          <w:szCs w:val="21"/>
          <w:shd w:val="clear" w:color="auto" w:fill="auto"/>
        </w:rPr>
        <w:fldChar w:fldCharType="end"/>
      </w:r>
      <w:bookmarkEnd w:id="87"/>
      <w:bookmarkStart w:id="89" w:name="_Toc6806"/>
      <w:r>
        <w:rPr>
          <w:rFonts w:hint="eastAsia" w:ascii="Times New Roman" w:hAnsi="Times New Roman" w:eastAsia="宋体"/>
          <w:b/>
          <w:bCs/>
          <w:sz w:val="21"/>
          <w:szCs w:val="21"/>
          <w:shd w:val="clear" w:color="auto" w:fill="auto"/>
          <w:lang w:val="en-US" w:eastAsia="zh-CN"/>
        </w:rPr>
        <w:t xml:space="preserve">  模型在两个数据集中的预测分布</w:t>
      </w:r>
      <w:bookmarkEnd w:id="88"/>
      <w:bookmarkEnd w:id="89"/>
    </w:p>
    <w:p w14:paraId="6DFE103A">
      <w:pPr>
        <w:spacing w:line="360" w:lineRule="auto"/>
        <w:ind w:firstLine="425"/>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为了进一步研究这一现象，</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将现有结果与延长模型训练时间后得到的结果进行了比较。</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OLE_LINK17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7</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OLE_LINK19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8</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OLE_LINK20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9</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和</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OLE_LINK21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分别</w:t>
      </w:r>
      <w:r>
        <w:rPr>
          <w:rFonts w:hint="default" w:ascii="Times New Roman" w:hAnsi="Times New Roman"/>
          <w:shd w:val="clear" w:color="auto" w:fill="auto"/>
          <w:lang w:val="en-US" w:eastAsia="zh-CN"/>
        </w:rPr>
        <w:t>描述了</w:t>
      </w:r>
      <w:r>
        <w:rPr>
          <w:rFonts w:hint="eastAsia" w:ascii="Times New Roman" w:hAnsi="Times New Roman"/>
          <w:shd w:val="clear" w:color="auto" w:fill="auto"/>
          <w:lang w:val="en-US" w:eastAsia="zh-CN"/>
        </w:rPr>
        <w:t>原始结果</w:t>
      </w:r>
      <w:r>
        <w:rPr>
          <w:rFonts w:hint="default" w:ascii="Times New Roman" w:hAnsi="Times New Roman"/>
          <w:shd w:val="clear" w:color="auto" w:fill="auto"/>
          <w:lang w:val="en-US" w:eastAsia="zh-CN"/>
        </w:rPr>
        <w:t>与使用较长训练时间获得的结果</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两个数据集中的</w:t>
      </w:r>
      <w:r>
        <w:rPr>
          <w:rFonts w:hint="default" w:ascii="Times New Roman" w:hAnsi="Times New Roman"/>
          <w:shd w:val="clear" w:color="auto" w:fill="auto"/>
          <w:lang w:val="en-US" w:eastAsia="zh-CN"/>
        </w:rPr>
        <w:t>差异。很明显，随着训练时间的增加，六个模型的准确率都提高了，而召回值却下降了。这可以归因于基于预训练模型的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缺陷预测模型由于其深度和复杂的网络结构而具有较强的学习能力。因此，在训练过程中，当面对一个不平衡的数据集时，模型的参数倾向于</w:t>
      </w:r>
      <w:r>
        <w:rPr>
          <w:rFonts w:hint="eastAsia" w:ascii="Times New Roman" w:hAnsi="Times New Roman"/>
          <w:shd w:val="clear" w:color="auto" w:fill="auto"/>
          <w:lang w:val="en-US" w:eastAsia="zh-CN"/>
        </w:rPr>
        <w:t>拟合</w:t>
      </w:r>
      <w:r>
        <w:rPr>
          <w:rFonts w:hint="default" w:ascii="Times New Roman" w:hAnsi="Times New Roman"/>
          <w:shd w:val="clear" w:color="auto" w:fill="auto"/>
          <w:lang w:val="en-US" w:eastAsia="zh-CN"/>
        </w:rPr>
        <w:t>拥有更多数据的类。这就解释了为什么这些大型的预训练模型在</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缺陷预测任务中表现出较低的召回率。</w:t>
      </w:r>
    </w:p>
    <w:p w14:paraId="49F5E7AF">
      <w:pPr>
        <w:spacing w:line="360" w:lineRule="auto"/>
        <w:ind w:firstLine="425"/>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w:t>
      </w:r>
      <w:r>
        <w:rPr>
          <w:rFonts w:hint="default" w:ascii="Times New Roman" w:hAnsi="Times New Roman"/>
          <w:b/>
          <w:bCs/>
          <w:shd w:val="clear" w:color="auto" w:fill="auto"/>
          <w:lang w:val="en-US" w:eastAsia="zh-CN"/>
        </w:rPr>
        <w:t>结</w:t>
      </w:r>
      <w:r>
        <w:rPr>
          <w:rFonts w:hint="eastAsia" w:ascii="Times New Roman" w:hAnsi="Times New Roman"/>
          <w:b/>
          <w:bCs/>
          <w:shd w:val="clear" w:color="auto" w:fill="auto"/>
          <w:lang w:val="en-US" w:eastAsia="zh-CN"/>
        </w:rPr>
        <w:t>论</w:t>
      </w:r>
      <w:r>
        <w:rPr>
          <w:rFonts w:hint="default" w:ascii="Times New Roman" w:hAnsi="Times New Roman" w:eastAsia="Times New Roman"/>
          <w:b/>
          <w:bCs/>
          <w:shd w:val="clear" w:color="auto" w:fill="auto"/>
          <w:lang w:val="en-US" w:eastAsia="zh-CN"/>
        </w:rPr>
        <w:t>2</w:t>
      </w:r>
      <w:r>
        <w:rPr>
          <w:rFonts w:hint="default" w:ascii="Times New Roman" w:hAnsi="Times New Roman"/>
          <w:b/>
          <w:bCs/>
          <w:shd w:val="clear" w:color="auto" w:fill="auto"/>
          <w:lang w:val="en-US" w:eastAsia="zh-CN"/>
        </w:rPr>
        <w:t>:</w:t>
      </w:r>
      <w:r>
        <w:rPr>
          <w:rFonts w:hint="eastAsia" w:ascii="Times New Roman" w:hAnsi="Times New Roman"/>
          <w:shd w:val="clear" w:color="auto" w:fill="auto"/>
          <w:lang w:val="en-US" w:eastAsia="zh-CN"/>
        </w:rPr>
        <w:t xml:space="preserve"> </w:t>
      </w:r>
      <w:r>
        <w:rPr>
          <w:rFonts w:hint="default" w:ascii="Times New Roman" w:hAnsi="Times New Roman"/>
          <w:shd w:val="clear" w:color="auto" w:fill="auto"/>
          <w:lang w:val="en-US" w:eastAsia="zh-CN"/>
        </w:rPr>
        <w:t>复杂模型对数据集的平衡性比较敏感。</w:t>
      </w:r>
    </w:p>
    <w:p w14:paraId="2601B41F">
      <w:pPr>
        <w:spacing w:line="360" w:lineRule="auto"/>
        <w:ind w:firstLine="425"/>
        <w:rPr>
          <w:rFonts w:ascii="Times New Roman" w:hAnsi="Times New Roman"/>
          <w:shd w:val="clear" w:color="auto" w:fill="auto"/>
        </w:rPr>
      </w:pPr>
      <w:r>
        <w:rPr>
          <w:rFonts w:ascii="Times New Roman" w:hAnsi="Times New Roman"/>
          <w:shd w:val="clear" w:color="auto" w:fill="auto"/>
        </w:rPr>
        <w:drawing>
          <wp:inline distT="0" distB="0" distL="114300" distR="114300">
            <wp:extent cx="5311775" cy="2169160"/>
            <wp:effectExtent l="0" t="0" r="3175" b="254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8"/>
                    <a:stretch>
                      <a:fillRect/>
                    </a:stretch>
                  </pic:blipFill>
                  <pic:spPr>
                    <a:xfrm>
                      <a:off x="0" y="0"/>
                      <a:ext cx="5311775" cy="2169160"/>
                    </a:xfrm>
                    <a:prstGeom prst="rect">
                      <a:avLst/>
                    </a:prstGeom>
                    <a:noFill/>
                    <a:ln>
                      <a:noFill/>
                    </a:ln>
                  </pic:spPr>
                </pic:pic>
              </a:graphicData>
            </a:graphic>
          </wp:inline>
        </w:drawing>
      </w:r>
    </w:p>
    <w:p w14:paraId="31F9629C">
      <w:pPr>
        <w:pStyle w:val="12"/>
        <w:jc w:val="center"/>
        <w:rPr>
          <w:rFonts w:hint="default" w:ascii="Times New Roman" w:hAnsi="Times New Roman" w:eastAsia="宋体"/>
          <w:b/>
          <w:bCs/>
          <w:sz w:val="21"/>
          <w:szCs w:val="21"/>
          <w:shd w:val="clear" w:color="auto" w:fill="auto"/>
          <w:lang w:val="en-US" w:eastAsia="zh-CN"/>
        </w:rPr>
      </w:pPr>
      <w:bookmarkStart w:id="90" w:name="OLE_LINK17"/>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7</w:t>
      </w:r>
      <w:r>
        <w:rPr>
          <w:rFonts w:hint="eastAsia" w:ascii="Times New Roman" w:hAnsi="Times New Roman" w:eastAsia="宋体"/>
          <w:b/>
          <w:bCs/>
          <w:sz w:val="21"/>
          <w:szCs w:val="21"/>
          <w:shd w:val="clear" w:color="auto" w:fill="auto"/>
          <w:lang w:val="en-US" w:eastAsia="zh-CN"/>
        </w:rPr>
        <w:fldChar w:fldCharType="end"/>
      </w:r>
      <w:bookmarkEnd w:id="90"/>
      <w:bookmarkStart w:id="91" w:name="_Toc20666"/>
      <w:r>
        <w:rPr>
          <w:rFonts w:hint="eastAsia" w:ascii="Times New Roman" w:hAnsi="Times New Roman" w:eastAsia="宋体"/>
          <w:b/>
          <w:bCs/>
          <w:sz w:val="21"/>
          <w:szCs w:val="21"/>
          <w:shd w:val="clear" w:color="auto" w:fill="auto"/>
          <w:lang w:val="en-US" w:eastAsia="zh-CN"/>
        </w:rPr>
        <w:t xml:space="preserve"> </w:t>
      </w:r>
      <w:bookmarkStart w:id="92" w:name="OLE_LINK6"/>
      <w:r>
        <w:rPr>
          <w:rFonts w:hint="eastAsia" w:ascii="Times New Roman" w:hAnsi="Times New Roman" w:eastAsia="宋体"/>
          <w:b/>
          <w:bCs/>
          <w:sz w:val="21"/>
          <w:szCs w:val="21"/>
          <w:shd w:val="clear" w:color="auto" w:fill="auto"/>
          <w:lang w:val="en-US" w:eastAsia="zh-CN"/>
        </w:rPr>
        <w:t xml:space="preserve"> 模型在</w:t>
      </w:r>
      <w:r>
        <w:rPr>
          <w:rFonts w:hint="eastAsia" w:ascii="Times New Roman" w:hAnsi="Times New Roman" w:eastAsia="Times New Roman"/>
          <w:b/>
          <w:bCs/>
          <w:sz w:val="21"/>
          <w:szCs w:val="21"/>
          <w:shd w:val="clear" w:color="auto" w:fill="auto"/>
          <w:lang w:val="en-US" w:eastAsia="zh-CN"/>
        </w:rPr>
        <w:t>qt</w:t>
      </w:r>
      <w:r>
        <w:rPr>
          <w:rFonts w:hint="eastAsia" w:ascii="Times New Roman" w:hAnsi="Times New Roman" w:eastAsia="宋体"/>
          <w:b/>
          <w:bCs/>
          <w:sz w:val="21"/>
          <w:szCs w:val="21"/>
          <w:shd w:val="clear" w:color="auto" w:fill="auto"/>
          <w:lang w:val="en-US" w:eastAsia="zh-CN"/>
        </w:rPr>
        <w:t>数据集中</w:t>
      </w:r>
      <w:r>
        <w:rPr>
          <w:rFonts w:hint="eastAsia" w:ascii="Times New Roman" w:hAnsi="Times New Roman" w:eastAsia="Times New Roman"/>
          <w:b/>
          <w:bCs/>
          <w:sz w:val="21"/>
          <w:szCs w:val="21"/>
          <w:shd w:val="clear" w:color="auto" w:fill="auto"/>
          <w:lang w:val="en-US" w:eastAsia="zh-CN"/>
        </w:rPr>
        <w:t>accuracy</w:t>
      </w:r>
      <w:r>
        <w:rPr>
          <w:rFonts w:hint="eastAsia" w:ascii="Times New Roman" w:hAnsi="Times New Roman" w:eastAsia="宋体"/>
          <w:b/>
          <w:bCs/>
          <w:sz w:val="21"/>
          <w:szCs w:val="21"/>
          <w:shd w:val="clear" w:color="auto" w:fill="auto"/>
          <w:lang w:val="en-US" w:eastAsia="zh-CN"/>
        </w:rPr>
        <w:t>随训练时长变化</w:t>
      </w:r>
      <w:bookmarkEnd w:id="91"/>
      <w:bookmarkEnd w:id="92"/>
    </w:p>
    <w:p w14:paraId="4CE56824">
      <w:pPr>
        <w:pStyle w:val="50"/>
        <w:bidi w:val="0"/>
        <w:rPr>
          <w:rFonts w:hint="eastAsia" w:ascii="Times New Roman" w:hAnsi="Times New Roman"/>
          <w:shd w:val="clear" w:color="auto" w:fill="auto"/>
          <w:lang w:val="en-US" w:eastAsia="zh-CN"/>
        </w:rPr>
      </w:pPr>
      <w:bookmarkStart w:id="93" w:name="_Toc27050"/>
      <w:r>
        <w:rPr>
          <w:rFonts w:hint="default" w:ascii="Times New Roman" w:hAnsi="Times New Roman"/>
          <w:shd w:val="clear" w:color="auto" w:fill="auto"/>
          <w:lang w:val="en-US" w:eastAsia="zh-CN"/>
        </w:rPr>
        <w:t>不同模型的训练效果与预测结果分布之间</w:t>
      </w:r>
      <w:r>
        <w:rPr>
          <w:rFonts w:hint="eastAsia" w:ascii="Times New Roman" w:hAnsi="Times New Roman"/>
          <w:shd w:val="clear" w:color="auto" w:fill="auto"/>
          <w:lang w:val="en-US" w:eastAsia="zh-CN"/>
        </w:rPr>
        <w:t>的关系探究</w:t>
      </w:r>
      <w:bookmarkEnd w:id="93"/>
    </w:p>
    <w:p w14:paraId="47D67E66">
      <w:pPr>
        <w:spacing w:line="360" w:lineRule="auto"/>
        <w:ind w:firstLine="420" w:firstLineChars="0"/>
        <w:rPr>
          <w:rFonts w:ascii="Times New Roman" w:hAnsi="Times New Roman"/>
          <w:shd w:val="clear" w:color="auto" w:fill="auto"/>
        </w:rPr>
      </w:pPr>
      <w:r>
        <w:rPr>
          <w:rFonts w:hint="eastAsia" w:ascii="Times New Roman" w:hAnsi="Times New Roman"/>
          <w:shd w:val="clear" w:color="auto" w:fill="auto"/>
          <w:lang w:val="en-US" w:eastAsia="zh-CN"/>
        </w:rPr>
        <w:t>本研究内容考察了以不同预训练模型为骨架的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缺陷预测模型的整体训练效率，以及不同模型预测结果的分布之间是否存在关联。本小节对比实验过程中需要的训练时间、参数大小和训练损失的变化，并对实验预测结果进行</w:t>
      </w:r>
      <w:r>
        <w:rPr>
          <w:rFonts w:hint="eastAsia" w:ascii="Times New Roman" w:hAnsi="Times New Roman" w:eastAsia="Times New Roman"/>
          <w:shd w:val="clear" w:color="auto" w:fill="auto"/>
          <w:lang w:val="en-US" w:eastAsia="zh-CN"/>
        </w:rPr>
        <w:t>t</w:t>
      </w:r>
      <w:r>
        <w:rPr>
          <w:rFonts w:hint="eastAsia" w:ascii="Times New Roman" w:hAnsi="Times New Roman"/>
          <w:shd w:val="clear" w:color="auto" w:fill="auto"/>
          <w:lang w:val="en-US" w:eastAsia="zh-CN"/>
        </w:rPr>
        <w:t>检验来分析</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个模型之间的分布相似度。</w:t>
      </w:r>
    </w:p>
    <w:p w14:paraId="656DABA2">
      <w:pPr>
        <w:spacing w:line="360" w:lineRule="auto"/>
        <w:ind w:firstLine="425"/>
        <w:rPr>
          <w:rFonts w:ascii="Times New Roman" w:hAnsi="Times New Roman"/>
          <w:shd w:val="clear" w:color="auto" w:fill="auto"/>
        </w:rPr>
      </w:pPr>
      <w:r>
        <w:rPr>
          <w:rFonts w:ascii="Times New Roman" w:hAnsi="Times New Roman"/>
          <w:shd w:val="clear" w:color="auto" w:fill="auto"/>
        </w:rPr>
        <w:drawing>
          <wp:inline distT="0" distB="0" distL="114300" distR="114300">
            <wp:extent cx="5342890" cy="2172335"/>
            <wp:effectExtent l="0" t="0" r="10160" b="1841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29"/>
                    <a:stretch>
                      <a:fillRect/>
                    </a:stretch>
                  </pic:blipFill>
                  <pic:spPr>
                    <a:xfrm>
                      <a:off x="0" y="0"/>
                      <a:ext cx="5342890" cy="2172335"/>
                    </a:xfrm>
                    <a:prstGeom prst="rect">
                      <a:avLst/>
                    </a:prstGeom>
                    <a:noFill/>
                    <a:ln>
                      <a:noFill/>
                    </a:ln>
                  </pic:spPr>
                </pic:pic>
              </a:graphicData>
            </a:graphic>
          </wp:inline>
        </w:drawing>
      </w:r>
    </w:p>
    <w:p w14:paraId="1D6B24A3">
      <w:pPr>
        <w:pStyle w:val="12"/>
        <w:jc w:val="center"/>
        <w:rPr>
          <w:rFonts w:hint="default" w:ascii="Times New Roman" w:hAnsi="Times New Roman" w:eastAsia="宋体"/>
          <w:b/>
          <w:bCs/>
          <w:sz w:val="21"/>
          <w:szCs w:val="21"/>
          <w:shd w:val="clear" w:color="auto" w:fill="auto"/>
          <w:lang w:val="en-US" w:eastAsia="zh-CN"/>
        </w:rPr>
      </w:pPr>
      <w:bookmarkStart w:id="94" w:name="OLE_LINK19"/>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宋体"/>
          <w:b/>
          <w:bCs/>
          <w:sz w:val="21"/>
          <w:szCs w:val="21"/>
          <w:shd w:val="clear" w:color="auto" w:fill="auto"/>
          <w:lang w:val="en-US" w:eastAsia="zh-CN"/>
        </w:rPr>
        <w:t>8</w:t>
      </w:r>
      <w:r>
        <w:rPr>
          <w:rFonts w:hint="eastAsia" w:ascii="Times New Roman" w:hAnsi="Times New Roman" w:eastAsia="宋体"/>
          <w:b/>
          <w:bCs/>
          <w:sz w:val="21"/>
          <w:szCs w:val="21"/>
          <w:shd w:val="clear" w:color="auto" w:fill="auto"/>
          <w:lang w:val="en-US" w:eastAsia="zh-CN"/>
        </w:rPr>
        <w:fldChar w:fldCharType="end"/>
      </w:r>
      <w:bookmarkEnd w:id="94"/>
      <w:bookmarkStart w:id="95" w:name="_Toc4036"/>
      <w:r>
        <w:rPr>
          <w:rFonts w:hint="eastAsia" w:ascii="Times New Roman" w:hAnsi="Times New Roman" w:eastAsia="宋体"/>
          <w:b/>
          <w:bCs/>
          <w:sz w:val="21"/>
          <w:szCs w:val="21"/>
          <w:shd w:val="clear" w:color="auto" w:fill="auto"/>
          <w:lang w:val="en-US" w:eastAsia="zh-CN"/>
        </w:rPr>
        <w:t xml:space="preserve">  模型在</w:t>
      </w:r>
      <w:r>
        <w:rPr>
          <w:rFonts w:hint="eastAsia" w:ascii="Times New Roman" w:hAnsi="Times New Roman" w:eastAsia="Times New Roman"/>
          <w:b/>
          <w:bCs/>
          <w:sz w:val="21"/>
          <w:szCs w:val="21"/>
          <w:shd w:val="clear" w:color="auto" w:fill="auto"/>
          <w:lang w:val="en-US" w:eastAsia="zh-CN"/>
        </w:rPr>
        <w:t>qt</w:t>
      </w:r>
      <w:r>
        <w:rPr>
          <w:rFonts w:hint="eastAsia" w:ascii="Times New Roman" w:hAnsi="Times New Roman" w:eastAsia="宋体"/>
          <w:b/>
          <w:bCs/>
          <w:sz w:val="21"/>
          <w:szCs w:val="21"/>
          <w:shd w:val="clear" w:color="auto" w:fill="auto"/>
          <w:lang w:val="en-US" w:eastAsia="zh-CN"/>
        </w:rPr>
        <w:t>数据集中</w:t>
      </w:r>
      <w:r>
        <w:rPr>
          <w:rFonts w:hint="eastAsia" w:ascii="Times New Roman" w:hAnsi="Times New Roman" w:eastAsia="Times New Roman"/>
          <w:b/>
          <w:bCs/>
          <w:sz w:val="21"/>
          <w:szCs w:val="21"/>
          <w:shd w:val="clear" w:color="auto" w:fill="auto"/>
          <w:lang w:val="en-US" w:eastAsia="zh-CN"/>
        </w:rPr>
        <w:t>recall</w:t>
      </w:r>
      <w:r>
        <w:rPr>
          <w:rFonts w:hint="eastAsia" w:ascii="Times New Roman" w:hAnsi="Times New Roman" w:eastAsia="宋体"/>
          <w:b/>
          <w:bCs/>
          <w:sz w:val="21"/>
          <w:szCs w:val="21"/>
          <w:shd w:val="clear" w:color="auto" w:fill="auto"/>
          <w:lang w:val="en-US" w:eastAsia="zh-CN"/>
        </w:rPr>
        <w:t>随训练时长变化</w:t>
      </w:r>
      <w:bookmarkEnd w:id="95"/>
    </w:p>
    <w:p w14:paraId="488350BD">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本研究首先比较了不同</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缺陷预测模型在训练时间、参数大小和训练损失的差异。</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_Ref28656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分别给出了</w:t>
      </w:r>
      <w:r>
        <w:rPr>
          <w:rFonts w:hint="eastAsia" w:ascii="Times New Roman" w:hAnsi="Times New Roman" w:eastAsia="Times New Roman"/>
          <w:shd w:val="clear" w:color="auto" w:fill="auto"/>
          <w:lang w:val="en-US" w:eastAsia="zh-CN"/>
        </w:rPr>
        <w:t>RoBERTaJIT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BARTJIT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PLBARTJIT</w:t>
      </w:r>
      <w:r>
        <w:rPr>
          <w:rFonts w:hint="eastAsia" w:ascii="Times New Roman" w:hAnsi="Times New Roman"/>
          <w:shd w:val="clear" w:color="auto" w:fill="auto"/>
          <w:lang w:val="en-US" w:eastAsia="zh-CN"/>
        </w:rPr>
        <w:t>模型的训练时间，可以发现，在一般情况下，不同模型的训练时间和模型大小相差不大。在两个数据集的相同训练设置下，</w:t>
      </w:r>
      <w:r>
        <w:rPr>
          <w:rFonts w:hint="eastAsia" w:ascii="Times New Roman" w:hAnsi="Times New Roman" w:eastAsia="Times New Roman"/>
          <w:shd w:val="clear" w:color="auto" w:fill="auto"/>
          <w:lang w:val="en-US" w:eastAsia="zh-CN"/>
        </w:rPr>
        <w:t>BARTJIT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PLBART</w:t>
      </w:r>
      <w:r>
        <w:rPr>
          <w:rFonts w:hint="eastAsia" w:ascii="Times New Roman" w:hAnsi="Times New Roman"/>
          <w:shd w:val="clear" w:color="auto" w:fill="auto"/>
          <w:lang w:val="en-US" w:eastAsia="zh-CN"/>
        </w:rPr>
        <w:t>比其他模型更快一些。此外，具有相似主干模型的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缺陷预测模型在训练时间上具有更相关的可比性。例如，在训练时长上</w:t>
      </w:r>
      <w:r>
        <w:rPr>
          <w:rFonts w:hint="eastAsia" w:ascii="Times New Roman" w:hAnsi="Times New Roman" w:eastAsia="Times New Roman"/>
          <w:shd w:val="clear" w:color="auto" w:fill="auto"/>
          <w:lang w:val="en-US" w:eastAsia="zh-CN"/>
        </w:rPr>
        <w:t>RoBERTaJIT</w:t>
      </w:r>
      <w:r>
        <w:rPr>
          <w:rFonts w:hint="eastAsia" w:ascii="Times New Roman" w:hAnsi="Times New Roman"/>
          <w:shd w:val="clear" w:color="auto" w:fill="auto"/>
          <w:lang w:val="en-US" w:eastAsia="zh-CN"/>
        </w:rPr>
        <w:t>接近</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接近</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，而</w:t>
      </w:r>
      <w:r>
        <w:rPr>
          <w:rFonts w:hint="eastAsia" w:ascii="Times New Roman" w:hAnsi="Times New Roman" w:eastAsia="Times New Roman"/>
          <w:shd w:val="clear" w:color="auto" w:fill="auto"/>
          <w:lang w:val="en-US" w:eastAsia="zh-CN"/>
        </w:rPr>
        <w:t>BARTJIT</w:t>
      </w:r>
      <w:r>
        <w:rPr>
          <w:rFonts w:hint="eastAsia" w:ascii="Times New Roman" w:hAnsi="Times New Roman"/>
          <w:shd w:val="clear" w:color="auto" w:fill="auto"/>
          <w:lang w:val="en-US" w:eastAsia="zh-CN"/>
        </w:rPr>
        <w:t>接近</w:t>
      </w:r>
      <w:r>
        <w:rPr>
          <w:rFonts w:hint="eastAsia" w:ascii="Times New Roman" w:hAnsi="Times New Roman" w:eastAsia="Times New Roman"/>
          <w:shd w:val="clear" w:color="auto" w:fill="auto"/>
          <w:lang w:val="en-US" w:eastAsia="zh-CN"/>
        </w:rPr>
        <w:t>PLBARTJIT</w:t>
      </w:r>
      <w:r>
        <w:rPr>
          <w:rFonts w:hint="eastAsia" w:ascii="Times New Roman" w:hAnsi="Times New Roman"/>
          <w:shd w:val="clear" w:color="auto" w:fill="auto"/>
          <w:lang w:val="en-US" w:eastAsia="zh-CN"/>
        </w:rPr>
        <w:t>。</w:t>
      </w:r>
    </w:p>
    <w:p w14:paraId="2F932A87">
      <w:pPr>
        <w:spacing w:line="360" w:lineRule="auto"/>
        <w:ind w:firstLine="425"/>
        <w:jc w:val="both"/>
        <w:rPr>
          <w:rFonts w:ascii="Times New Roman" w:hAnsi="Times New Roman"/>
          <w:shd w:val="clear" w:color="auto" w:fill="auto"/>
        </w:rPr>
      </w:pPr>
      <w:r>
        <w:rPr>
          <w:rFonts w:ascii="Times New Roman" w:hAnsi="Times New Roman"/>
          <w:shd w:val="clear" w:color="auto" w:fill="auto"/>
        </w:rPr>
        <w:drawing>
          <wp:inline distT="0" distB="0" distL="114300" distR="114300">
            <wp:extent cx="4840605" cy="1971675"/>
            <wp:effectExtent l="0" t="0" r="17145" b="952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30"/>
                    <a:stretch>
                      <a:fillRect/>
                    </a:stretch>
                  </pic:blipFill>
                  <pic:spPr>
                    <a:xfrm>
                      <a:off x="0" y="0"/>
                      <a:ext cx="4840605" cy="1971675"/>
                    </a:xfrm>
                    <a:prstGeom prst="rect">
                      <a:avLst/>
                    </a:prstGeom>
                    <a:noFill/>
                    <a:ln>
                      <a:noFill/>
                    </a:ln>
                  </pic:spPr>
                </pic:pic>
              </a:graphicData>
            </a:graphic>
          </wp:inline>
        </w:drawing>
      </w:r>
    </w:p>
    <w:p w14:paraId="0B7EF110">
      <w:pPr>
        <w:pStyle w:val="12"/>
        <w:jc w:val="center"/>
        <w:rPr>
          <w:rFonts w:ascii="Times New Roman" w:hAnsi="Times New Roman"/>
          <w:shd w:val="clear" w:color="auto" w:fill="auto"/>
        </w:rPr>
      </w:pPr>
      <w:bookmarkStart w:id="96" w:name="OLE_LINK20"/>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9</w:t>
      </w:r>
      <w:r>
        <w:rPr>
          <w:rFonts w:hint="eastAsia" w:ascii="Times New Roman" w:hAnsi="Times New Roman" w:eastAsia="宋体"/>
          <w:b/>
          <w:bCs/>
          <w:sz w:val="21"/>
          <w:szCs w:val="21"/>
          <w:shd w:val="clear" w:color="auto" w:fill="auto"/>
          <w:lang w:val="en-US" w:eastAsia="zh-CN"/>
        </w:rPr>
        <w:fldChar w:fldCharType="end"/>
      </w:r>
      <w:bookmarkEnd w:id="96"/>
      <w:bookmarkStart w:id="97" w:name="_Toc2913"/>
      <w:r>
        <w:rPr>
          <w:rFonts w:hint="eastAsia" w:ascii="Times New Roman" w:hAnsi="Times New Roman" w:eastAsia="宋体"/>
          <w:b/>
          <w:bCs/>
          <w:sz w:val="21"/>
          <w:szCs w:val="21"/>
          <w:shd w:val="clear" w:color="auto" w:fill="auto"/>
          <w:lang w:val="en-US" w:eastAsia="zh-CN"/>
        </w:rPr>
        <w:t xml:space="preserve">  模型在</w:t>
      </w:r>
      <w:r>
        <w:rPr>
          <w:rFonts w:hint="eastAsia" w:ascii="Times New Roman" w:hAnsi="Times New Roman" w:eastAsia="Times New Roman"/>
          <w:b/>
          <w:bCs/>
          <w:sz w:val="21"/>
          <w:szCs w:val="21"/>
          <w:shd w:val="clear" w:color="auto" w:fill="auto"/>
          <w:lang w:val="en-US" w:eastAsia="zh-CN"/>
        </w:rPr>
        <w:t>openstack</w:t>
      </w:r>
      <w:r>
        <w:rPr>
          <w:rFonts w:hint="eastAsia" w:ascii="Times New Roman" w:hAnsi="Times New Roman" w:eastAsia="宋体"/>
          <w:b/>
          <w:bCs/>
          <w:sz w:val="21"/>
          <w:szCs w:val="21"/>
          <w:shd w:val="clear" w:color="auto" w:fill="auto"/>
          <w:lang w:val="en-US" w:eastAsia="zh-CN"/>
        </w:rPr>
        <w:t>数据集中</w:t>
      </w:r>
      <w:r>
        <w:rPr>
          <w:rFonts w:hint="eastAsia" w:ascii="Times New Roman" w:hAnsi="Times New Roman" w:eastAsia="Times New Roman"/>
          <w:b/>
          <w:bCs/>
          <w:sz w:val="21"/>
          <w:szCs w:val="21"/>
          <w:shd w:val="clear" w:color="auto" w:fill="auto"/>
          <w:lang w:val="en-US" w:eastAsia="zh-CN"/>
        </w:rPr>
        <w:t>accuracy</w:t>
      </w:r>
      <w:r>
        <w:rPr>
          <w:rFonts w:hint="eastAsia" w:ascii="Times New Roman" w:hAnsi="Times New Roman" w:eastAsia="宋体"/>
          <w:b/>
          <w:bCs/>
          <w:sz w:val="21"/>
          <w:szCs w:val="21"/>
          <w:shd w:val="clear" w:color="auto" w:fill="auto"/>
          <w:lang w:val="en-US" w:eastAsia="zh-CN"/>
        </w:rPr>
        <w:t>随训练时长变化</w:t>
      </w:r>
      <w:bookmarkEnd w:id="97"/>
    </w:p>
    <w:p w14:paraId="6E931A3A">
      <w:pPr>
        <w:spacing w:line="360" w:lineRule="auto"/>
        <w:ind w:firstLine="425"/>
        <w:rPr>
          <w:rFonts w:ascii="Times New Roman" w:hAnsi="Times New Roman"/>
          <w:shd w:val="clear" w:color="auto" w:fill="auto"/>
        </w:rPr>
      </w:pPr>
      <w:r>
        <w:rPr>
          <w:rFonts w:ascii="Times New Roman" w:hAnsi="Times New Roman"/>
          <w:shd w:val="clear" w:color="auto" w:fill="auto"/>
        </w:rPr>
        <w:drawing>
          <wp:inline distT="0" distB="0" distL="114300" distR="114300">
            <wp:extent cx="5126990" cy="2061845"/>
            <wp:effectExtent l="0" t="0" r="16510" b="1460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31"/>
                    <a:stretch>
                      <a:fillRect/>
                    </a:stretch>
                  </pic:blipFill>
                  <pic:spPr>
                    <a:xfrm>
                      <a:off x="0" y="0"/>
                      <a:ext cx="5126990" cy="2061845"/>
                    </a:xfrm>
                    <a:prstGeom prst="rect">
                      <a:avLst/>
                    </a:prstGeom>
                    <a:noFill/>
                    <a:ln>
                      <a:noFill/>
                    </a:ln>
                  </pic:spPr>
                </pic:pic>
              </a:graphicData>
            </a:graphic>
          </wp:inline>
        </w:drawing>
      </w:r>
    </w:p>
    <w:p w14:paraId="03CE00B9">
      <w:pPr>
        <w:pStyle w:val="12"/>
        <w:jc w:val="center"/>
        <w:rPr>
          <w:rFonts w:hint="eastAsia" w:ascii="Times New Roman" w:hAnsi="Times New Roman"/>
          <w:shd w:val="clear" w:color="auto" w:fill="auto"/>
          <w:lang w:val="en-US" w:eastAsia="zh-CN"/>
        </w:rPr>
      </w:pPr>
      <w:bookmarkStart w:id="98" w:name="OLE_LINK21"/>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10</w:t>
      </w:r>
      <w:r>
        <w:rPr>
          <w:rFonts w:hint="eastAsia" w:ascii="Times New Roman" w:hAnsi="Times New Roman" w:eastAsia="宋体"/>
          <w:b/>
          <w:bCs/>
          <w:sz w:val="21"/>
          <w:szCs w:val="21"/>
          <w:shd w:val="clear" w:color="auto" w:fill="auto"/>
          <w:lang w:val="en-US" w:eastAsia="zh-CN"/>
        </w:rPr>
        <w:fldChar w:fldCharType="end"/>
      </w:r>
      <w:bookmarkEnd w:id="98"/>
      <w:bookmarkStart w:id="99" w:name="_Toc27898"/>
      <w:r>
        <w:rPr>
          <w:rFonts w:hint="eastAsia" w:ascii="Times New Roman" w:hAnsi="Times New Roman" w:eastAsia="宋体"/>
          <w:b/>
          <w:bCs/>
          <w:sz w:val="21"/>
          <w:szCs w:val="21"/>
          <w:shd w:val="clear" w:color="auto" w:fill="auto"/>
          <w:lang w:val="en-US" w:eastAsia="zh-CN"/>
        </w:rPr>
        <w:t xml:space="preserve">  模型在</w:t>
      </w:r>
      <w:r>
        <w:rPr>
          <w:rFonts w:hint="eastAsia" w:ascii="Times New Roman" w:hAnsi="Times New Roman" w:eastAsia="Times New Roman"/>
          <w:b/>
          <w:bCs/>
          <w:sz w:val="21"/>
          <w:szCs w:val="21"/>
          <w:shd w:val="clear" w:color="auto" w:fill="auto"/>
          <w:lang w:val="en-US" w:eastAsia="zh-CN"/>
        </w:rPr>
        <w:t>openstack</w:t>
      </w:r>
      <w:r>
        <w:rPr>
          <w:rFonts w:hint="eastAsia" w:ascii="Times New Roman" w:hAnsi="Times New Roman" w:eastAsia="宋体"/>
          <w:b/>
          <w:bCs/>
          <w:sz w:val="21"/>
          <w:szCs w:val="21"/>
          <w:shd w:val="clear" w:color="auto" w:fill="auto"/>
          <w:lang w:val="en-US" w:eastAsia="zh-CN"/>
        </w:rPr>
        <w:t>数据集中</w:t>
      </w:r>
      <w:r>
        <w:rPr>
          <w:rFonts w:hint="eastAsia" w:ascii="Times New Roman" w:hAnsi="Times New Roman" w:eastAsia="Times New Roman"/>
          <w:b/>
          <w:bCs/>
          <w:sz w:val="21"/>
          <w:szCs w:val="21"/>
          <w:shd w:val="clear" w:color="auto" w:fill="auto"/>
          <w:lang w:val="en-US" w:eastAsia="zh-CN"/>
        </w:rPr>
        <w:t>recall</w:t>
      </w:r>
      <w:r>
        <w:rPr>
          <w:rFonts w:hint="eastAsia" w:ascii="Times New Roman" w:hAnsi="Times New Roman" w:eastAsia="宋体"/>
          <w:b/>
          <w:bCs/>
          <w:sz w:val="21"/>
          <w:szCs w:val="21"/>
          <w:shd w:val="clear" w:color="auto" w:fill="auto"/>
          <w:lang w:val="en-US" w:eastAsia="zh-CN"/>
        </w:rPr>
        <w:t>随训练时长变化</w:t>
      </w:r>
      <w:bookmarkEnd w:id="99"/>
    </w:p>
    <w:p w14:paraId="52066943">
      <w:pPr>
        <w:spacing w:line="360" w:lineRule="auto"/>
        <w:ind w:firstLine="425"/>
        <w:rPr>
          <w:rFonts w:hint="eastAsia" w:ascii="Times New Roman" w:hAnsi="Times New Roman"/>
          <w:shd w:val="clear" w:color="auto" w:fill="auto"/>
          <w:lang w:val="en-US" w:eastAsia="zh-CN"/>
        </w:rPr>
      </w:pPr>
      <w:r>
        <w:rPr>
          <w:rFonts w:hint="default" w:ascii="Times New Roman" w:hAnsi="Times New Roman"/>
          <w:shd w:val="clear" w:color="auto" w:fill="auto"/>
          <w:lang w:val="en-US" w:eastAsia="zh-CN"/>
        </w:rPr>
        <w:fldChar w:fldCharType="begin"/>
      </w:r>
      <w:r>
        <w:rPr>
          <w:rFonts w:hint="default" w:ascii="Times New Roman" w:hAnsi="Times New Roman"/>
          <w:shd w:val="clear" w:color="auto" w:fill="auto"/>
          <w:lang w:val="en-US" w:eastAsia="zh-CN"/>
        </w:rPr>
        <w:instrText xml:space="preserve"> REF _Ref17344 \h </w:instrText>
      </w:r>
      <w:r>
        <w:rPr>
          <w:rFonts w:hint="default"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11</w:t>
      </w:r>
      <w:r>
        <w:rPr>
          <w:rFonts w:hint="default"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和</w:t>
      </w:r>
      <w:r>
        <w:rPr>
          <w:rFonts w:hint="default" w:ascii="Times New Roman" w:hAnsi="Times New Roman"/>
          <w:shd w:val="clear" w:color="auto" w:fill="auto"/>
          <w:lang w:val="en-US" w:eastAsia="zh-CN"/>
        </w:rPr>
        <w:fldChar w:fldCharType="begin"/>
      </w:r>
      <w:r>
        <w:rPr>
          <w:rFonts w:hint="default" w:ascii="Times New Roman" w:hAnsi="Times New Roman"/>
          <w:shd w:val="clear" w:color="auto" w:fill="auto"/>
          <w:lang w:val="en-US" w:eastAsia="zh-CN"/>
        </w:rPr>
        <w:instrText xml:space="preserve"> REF _Ref17347 \h </w:instrText>
      </w:r>
      <w:r>
        <w:rPr>
          <w:rFonts w:hint="default"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12</w:t>
      </w:r>
      <w:r>
        <w:rPr>
          <w:rFonts w:hint="default"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 xml:space="preserve"> 分别显示了这六种模型在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项目中的训练损失变化。就收敛效果而言，</w:t>
      </w:r>
      <w:r>
        <w:rPr>
          <w:rFonts w:hint="eastAsia" w:ascii="Times New Roman" w:hAnsi="Times New Roman" w:eastAsia="Times New Roman"/>
          <w:shd w:val="clear" w:color="auto" w:fill="auto"/>
          <w:lang w:val="en-US" w:eastAsia="zh-CN"/>
        </w:rPr>
        <w:t>RoBERTaJIT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BARTJIT</w:t>
      </w:r>
      <w:r>
        <w:rPr>
          <w:rFonts w:hint="eastAsia" w:ascii="Times New Roman" w:hAnsi="Times New Roman"/>
          <w:shd w:val="clear" w:color="auto" w:fill="auto"/>
          <w:lang w:val="en-US" w:eastAsia="zh-CN"/>
        </w:rPr>
        <w:t>略低于</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PLBARTJIT</w:t>
      </w:r>
      <w:r>
        <w:rPr>
          <w:rFonts w:hint="eastAsia" w:ascii="Times New Roman" w:hAnsi="Times New Roman"/>
          <w:shd w:val="clear" w:color="auto" w:fill="auto"/>
          <w:lang w:val="en-US" w:eastAsia="zh-CN"/>
        </w:rPr>
        <w:t>。这表明代码相关的预训练模型在</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缺陷预测任务中提供了更好的初始表示。</w:t>
      </w:r>
    </w:p>
    <w:p w14:paraId="70F47483">
      <w:pPr>
        <w:pStyle w:val="12"/>
        <w:jc w:val="center"/>
        <w:rPr>
          <w:rFonts w:hint="eastAsia" w:ascii="Times New Roman" w:hAnsi="Times New Roman" w:eastAsia="宋体" w:cs="宋体"/>
          <w:b/>
          <w:bCs/>
          <w:sz w:val="21"/>
          <w:szCs w:val="21"/>
          <w:shd w:val="clear" w:color="auto" w:fill="auto"/>
          <w:lang w:val="en-US" w:eastAsia="zh-CN"/>
        </w:rPr>
      </w:pPr>
      <w:bookmarkStart w:id="100" w:name="_Ref28656"/>
      <w:bookmarkStart w:id="101" w:name="OLE_LINK8"/>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5</w:t>
      </w:r>
      <w:r>
        <w:rPr>
          <w:rFonts w:hint="eastAsia" w:ascii="Times New Roman" w:hAnsi="Times New Roman" w:eastAsia="宋体" w:cs="宋体"/>
          <w:b/>
          <w:bCs/>
          <w:sz w:val="21"/>
          <w:szCs w:val="21"/>
          <w:shd w:val="clear" w:color="auto" w:fill="auto"/>
        </w:rPr>
        <w:fldChar w:fldCharType="end"/>
      </w:r>
      <w:bookmarkEnd w:id="100"/>
      <w:bookmarkStart w:id="102" w:name="_Toc19356"/>
      <w:r>
        <w:rPr>
          <w:rFonts w:hint="eastAsia" w:ascii="Times New Roman" w:hAnsi="Times New Roman" w:eastAsia="宋体" w:cs="宋体"/>
          <w:b/>
          <w:bCs/>
          <w:sz w:val="21"/>
          <w:szCs w:val="21"/>
          <w:shd w:val="clear" w:color="auto" w:fill="auto"/>
          <w:lang w:val="en-US" w:eastAsia="zh-CN"/>
        </w:rPr>
        <w:t xml:space="preserve">  模型的训练耗时</w:t>
      </w:r>
      <w:bookmarkEnd w:id="102"/>
    </w:p>
    <w:bookmarkEnd w:id="101"/>
    <w:tbl>
      <w:tblPr>
        <w:tblStyle w:val="87"/>
        <w:tblW w:w="3092"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606"/>
        <w:gridCol w:w="1122"/>
        <w:gridCol w:w="1881"/>
      </w:tblGrid>
      <w:tr w14:paraId="0F4070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single" w:color="000000" w:sz="12" w:space="0"/>
              <w:left w:val="nil"/>
              <w:bottom w:val="single" w:color="000000" w:sz="4" w:space="0"/>
              <w:right w:val="nil"/>
              <w:tl2br w:val="nil"/>
            </w:tcBorders>
            <w:shd w:val="clear" w:color="auto" w:fill="FFFFFF"/>
            <w:vAlign w:val="top"/>
          </w:tcPr>
          <w:p w14:paraId="5ABE1690">
            <w:pPr>
              <w:pStyle w:val="86"/>
              <w:spacing w:before="90" w:line="194" w:lineRule="auto"/>
              <w:ind w:left="362"/>
              <w:rPr>
                <w:rFonts w:hint="default" w:ascii="Times New Roman" w:hAnsi="Times New Roman" w:eastAsia="宋体"/>
                <w:b/>
                <w:bCs w:val="0"/>
                <w:color w:val="000000"/>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模型</w:t>
            </w:r>
          </w:p>
        </w:tc>
        <w:tc>
          <w:tcPr>
            <w:tcW w:w="1000" w:type="pct"/>
            <w:tcBorders>
              <w:top w:val="single" w:color="000000" w:sz="12" w:space="0"/>
              <w:left w:val="nil"/>
              <w:bottom w:val="single" w:color="000000" w:sz="4" w:space="0"/>
              <w:right w:val="nil"/>
            </w:tcBorders>
            <w:shd w:val="clear" w:color="auto" w:fill="FFFFFF"/>
            <w:vAlign w:val="top"/>
          </w:tcPr>
          <w:p w14:paraId="4E049B22">
            <w:pPr>
              <w:pStyle w:val="86"/>
              <w:spacing w:before="91" w:line="192" w:lineRule="auto"/>
              <w:ind w:left="168"/>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3"/>
                <w:sz w:val="21"/>
                <w:szCs w:val="21"/>
                <w:shd w:val="clear" w:color="auto" w:fill="auto"/>
              </w:rPr>
              <w:t>QT</w:t>
            </w:r>
          </w:p>
        </w:tc>
        <w:tc>
          <w:tcPr>
            <w:tcW w:w="1676" w:type="pct"/>
            <w:tcBorders>
              <w:top w:val="single" w:color="000000" w:sz="12" w:space="0"/>
              <w:left w:val="nil"/>
              <w:bottom w:val="single" w:color="000000" w:sz="4" w:space="0"/>
              <w:right w:val="nil"/>
            </w:tcBorders>
            <w:shd w:val="clear" w:color="auto" w:fill="FFFFFF"/>
            <w:vAlign w:val="top"/>
          </w:tcPr>
          <w:p w14:paraId="3E77D55C">
            <w:pPr>
              <w:pStyle w:val="86"/>
              <w:spacing w:before="90" w:line="198" w:lineRule="auto"/>
              <w:ind w:left="75"/>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3"/>
                <w:sz w:val="21"/>
                <w:szCs w:val="21"/>
                <w:shd w:val="clear" w:color="auto" w:fill="auto"/>
              </w:rPr>
              <w:t>Openstack</w:t>
            </w:r>
          </w:p>
        </w:tc>
      </w:tr>
      <w:tr w14:paraId="477D33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single" w:color="000000" w:sz="4" w:space="0"/>
              <w:left w:val="nil"/>
              <w:bottom w:val="nil"/>
              <w:right w:val="nil"/>
            </w:tcBorders>
            <w:shd w:val="clear" w:color="auto" w:fill="FFFFFF"/>
            <w:vAlign w:val="top"/>
          </w:tcPr>
          <w:p w14:paraId="4FD033E7">
            <w:pPr>
              <w:pStyle w:val="86"/>
              <w:spacing w:before="89" w:line="191" w:lineRule="auto"/>
              <w:ind w:left="126"/>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RoBERTaJIT</w:t>
            </w:r>
          </w:p>
        </w:tc>
        <w:tc>
          <w:tcPr>
            <w:tcW w:w="1000" w:type="pct"/>
            <w:tcBorders>
              <w:top w:val="single" w:color="000000" w:sz="4" w:space="0"/>
              <w:left w:val="nil"/>
              <w:bottom w:val="nil"/>
              <w:right w:val="nil"/>
            </w:tcBorders>
            <w:shd w:val="clear" w:color="auto" w:fill="FFFFFF"/>
            <w:vAlign w:val="top"/>
          </w:tcPr>
          <w:p w14:paraId="020EDB23">
            <w:pPr>
              <w:pStyle w:val="86"/>
              <w:spacing w:before="87" w:line="196" w:lineRule="auto"/>
              <w:ind w:left="88"/>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1938s</w:t>
            </w:r>
          </w:p>
        </w:tc>
        <w:tc>
          <w:tcPr>
            <w:tcW w:w="1676" w:type="pct"/>
            <w:tcBorders>
              <w:top w:val="single" w:color="000000" w:sz="4" w:space="0"/>
              <w:left w:val="nil"/>
              <w:bottom w:val="nil"/>
              <w:right w:val="nil"/>
            </w:tcBorders>
            <w:shd w:val="clear" w:color="auto" w:fill="FFFFFF"/>
            <w:vAlign w:val="top"/>
          </w:tcPr>
          <w:p w14:paraId="6D932D1C">
            <w:pPr>
              <w:pStyle w:val="86"/>
              <w:spacing w:before="85" w:line="197" w:lineRule="auto"/>
              <w:ind w:left="253"/>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1005s</w:t>
            </w:r>
          </w:p>
        </w:tc>
      </w:tr>
      <w:tr w14:paraId="36E10E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nil"/>
              <w:left w:val="nil"/>
              <w:bottom w:val="nil"/>
              <w:right w:val="nil"/>
            </w:tcBorders>
            <w:shd w:val="clear" w:color="auto" w:fill="FFFFFF"/>
            <w:vAlign w:val="top"/>
          </w:tcPr>
          <w:p w14:paraId="5593A776">
            <w:pPr>
              <w:pStyle w:val="86"/>
              <w:spacing w:before="87" w:line="195" w:lineRule="auto"/>
              <w:ind w:left="76"/>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CodeBERTJIT</w:t>
            </w:r>
          </w:p>
        </w:tc>
        <w:tc>
          <w:tcPr>
            <w:tcW w:w="1000" w:type="pct"/>
            <w:tcBorders>
              <w:top w:val="nil"/>
              <w:left w:val="nil"/>
              <w:bottom w:val="nil"/>
              <w:right w:val="nil"/>
            </w:tcBorders>
            <w:shd w:val="clear" w:color="auto" w:fill="FFFFFF"/>
            <w:vAlign w:val="top"/>
          </w:tcPr>
          <w:p w14:paraId="6084303A">
            <w:pPr>
              <w:pStyle w:val="86"/>
              <w:spacing w:before="88" w:line="196" w:lineRule="auto"/>
              <w:ind w:left="88"/>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1942s</w:t>
            </w:r>
          </w:p>
        </w:tc>
        <w:tc>
          <w:tcPr>
            <w:tcW w:w="1676" w:type="pct"/>
            <w:tcBorders>
              <w:top w:val="nil"/>
              <w:left w:val="nil"/>
              <w:bottom w:val="nil"/>
              <w:right w:val="nil"/>
            </w:tcBorders>
            <w:shd w:val="clear" w:color="auto" w:fill="FFFFFF"/>
            <w:vAlign w:val="top"/>
          </w:tcPr>
          <w:p w14:paraId="34A027D4">
            <w:pPr>
              <w:pStyle w:val="86"/>
              <w:spacing w:before="88" w:line="194" w:lineRule="auto"/>
              <w:ind w:left="253"/>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1007s</w:t>
            </w:r>
          </w:p>
        </w:tc>
      </w:tr>
      <w:tr w14:paraId="66E8D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nil"/>
              <w:left w:val="nil"/>
              <w:bottom w:val="nil"/>
              <w:right w:val="nil"/>
            </w:tcBorders>
            <w:shd w:val="clear" w:color="auto" w:fill="FFFFFF"/>
            <w:vAlign w:val="top"/>
          </w:tcPr>
          <w:p w14:paraId="69CA4FD3">
            <w:pPr>
              <w:pStyle w:val="86"/>
              <w:spacing w:before="89" w:line="194" w:lineRule="auto"/>
              <w:ind w:left="275"/>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GPT2JIT</w:t>
            </w:r>
          </w:p>
        </w:tc>
        <w:tc>
          <w:tcPr>
            <w:tcW w:w="1000" w:type="pct"/>
            <w:tcBorders>
              <w:top w:val="nil"/>
              <w:left w:val="nil"/>
              <w:bottom w:val="nil"/>
              <w:right w:val="nil"/>
            </w:tcBorders>
            <w:shd w:val="clear" w:color="auto" w:fill="FFFFFF"/>
            <w:vAlign w:val="top"/>
          </w:tcPr>
          <w:p w14:paraId="6E40ACAC">
            <w:pPr>
              <w:pStyle w:val="86"/>
              <w:spacing w:before="89" w:line="194" w:lineRule="auto"/>
              <w:ind w:left="7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2184s</w:t>
            </w:r>
          </w:p>
        </w:tc>
        <w:tc>
          <w:tcPr>
            <w:tcW w:w="1676" w:type="pct"/>
            <w:tcBorders>
              <w:top w:val="nil"/>
              <w:left w:val="nil"/>
              <w:bottom w:val="nil"/>
              <w:right w:val="nil"/>
            </w:tcBorders>
            <w:shd w:val="clear" w:color="auto" w:fill="FFFFFF"/>
            <w:vAlign w:val="top"/>
          </w:tcPr>
          <w:p w14:paraId="65F8D43F">
            <w:pPr>
              <w:pStyle w:val="86"/>
              <w:spacing w:before="89" w:line="194" w:lineRule="auto"/>
              <w:ind w:left="253"/>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1132s</w:t>
            </w:r>
          </w:p>
        </w:tc>
      </w:tr>
      <w:tr w14:paraId="39E9F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nil"/>
              <w:left w:val="nil"/>
              <w:bottom w:val="nil"/>
              <w:right w:val="nil"/>
            </w:tcBorders>
            <w:shd w:val="clear" w:color="auto" w:fill="FFFFFF"/>
            <w:vAlign w:val="top"/>
          </w:tcPr>
          <w:p w14:paraId="588360BA">
            <w:pPr>
              <w:pStyle w:val="86"/>
              <w:spacing w:before="89" w:line="195" w:lineRule="auto"/>
              <w:ind w:left="130"/>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CodeGPTJIT</w:t>
            </w:r>
          </w:p>
        </w:tc>
        <w:tc>
          <w:tcPr>
            <w:tcW w:w="1000" w:type="pct"/>
            <w:tcBorders>
              <w:top w:val="nil"/>
              <w:left w:val="nil"/>
              <w:bottom w:val="nil"/>
              <w:right w:val="nil"/>
            </w:tcBorders>
            <w:shd w:val="clear" w:color="auto" w:fill="FFFFFF"/>
            <w:vAlign w:val="top"/>
          </w:tcPr>
          <w:p w14:paraId="15D7124A">
            <w:pPr>
              <w:pStyle w:val="86"/>
              <w:spacing w:before="87" w:line="197" w:lineRule="auto"/>
              <w:ind w:left="7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2150s</w:t>
            </w:r>
          </w:p>
        </w:tc>
        <w:tc>
          <w:tcPr>
            <w:tcW w:w="1676" w:type="pct"/>
            <w:tcBorders>
              <w:top w:val="nil"/>
              <w:left w:val="nil"/>
              <w:bottom w:val="nil"/>
              <w:right w:val="nil"/>
            </w:tcBorders>
            <w:shd w:val="clear" w:color="auto" w:fill="FFFFFF"/>
            <w:vAlign w:val="top"/>
          </w:tcPr>
          <w:p w14:paraId="7939D1AC">
            <w:pPr>
              <w:pStyle w:val="86"/>
              <w:spacing w:before="90" w:line="193" w:lineRule="auto"/>
              <w:ind w:left="253"/>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1114s</w:t>
            </w:r>
          </w:p>
        </w:tc>
      </w:tr>
      <w:tr w14:paraId="532101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nil"/>
              <w:left w:val="nil"/>
              <w:bottom w:val="nil"/>
              <w:right w:val="nil"/>
            </w:tcBorders>
            <w:shd w:val="clear" w:color="auto" w:fill="FFFFFF"/>
            <w:vAlign w:val="top"/>
          </w:tcPr>
          <w:p w14:paraId="3FDA498E">
            <w:pPr>
              <w:pStyle w:val="86"/>
              <w:spacing w:before="91" w:line="193" w:lineRule="auto"/>
              <w:ind w:left="256"/>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BARTJIT</w:t>
            </w:r>
          </w:p>
        </w:tc>
        <w:tc>
          <w:tcPr>
            <w:tcW w:w="1000" w:type="pct"/>
            <w:tcBorders>
              <w:top w:val="nil"/>
              <w:left w:val="nil"/>
              <w:bottom w:val="nil"/>
              <w:right w:val="nil"/>
            </w:tcBorders>
            <w:shd w:val="clear" w:color="auto" w:fill="FFFFFF"/>
            <w:vAlign w:val="top"/>
          </w:tcPr>
          <w:p w14:paraId="78306348">
            <w:pPr>
              <w:pStyle w:val="86"/>
              <w:spacing w:before="89" w:line="196" w:lineRule="auto"/>
              <w:ind w:left="88"/>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1460s</w:t>
            </w:r>
          </w:p>
        </w:tc>
        <w:tc>
          <w:tcPr>
            <w:tcW w:w="1676" w:type="pct"/>
            <w:tcBorders>
              <w:top w:val="nil"/>
              <w:left w:val="nil"/>
              <w:bottom w:val="nil"/>
              <w:right w:val="nil"/>
            </w:tcBorders>
            <w:shd w:val="clear" w:color="auto" w:fill="FFFFFF"/>
            <w:vAlign w:val="top"/>
          </w:tcPr>
          <w:p w14:paraId="1CB251D8">
            <w:pPr>
              <w:pStyle w:val="86"/>
              <w:spacing w:before="88" w:line="197" w:lineRule="auto"/>
              <w:ind w:left="28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757s</w:t>
            </w:r>
          </w:p>
        </w:tc>
      </w:tr>
      <w:tr w14:paraId="6AC09B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2323" w:type="pct"/>
            <w:tcBorders>
              <w:top w:val="nil"/>
              <w:left w:val="nil"/>
              <w:bottom w:val="single" w:color="000000" w:sz="12" w:space="0"/>
              <w:right w:val="nil"/>
            </w:tcBorders>
            <w:shd w:val="clear" w:color="auto" w:fill="FFFFFF"/>
            <w:vAlign w:val="top"/>
          </w:tcPr>
          <w:p w14:paraId="34C901BF">
            <w:pPr>
              <w:pStyle w:val="86"/>
              <w:spacing w:before="92" w:line="193" w:lineRule="auto"/>
              <w:ind w:left="151"/>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PLBARTJIT</w:t>
            </w:r>
          </w:p>
        </w:tc>
        <w:tc>
          <w:tcPr>
            <w:tcW w:w="1000" w:type="pct"/>
            <w:tcBorders>
              <w:top w:val="nil"/>
              <w:left w:val="nil"/>
              <w:bottom w:val="single" w:color="000000" w:sz="12" w:space="0"/>
              <w:right w:val="nil"/>
            </w:tcBorders>
            <w:shd w:val="clear" w:color="auto" w:fill="FFFFFF"/>
            <w:vAlign w:val="top"/>
          </w:tcPr>
          <w:p w14:paraId="3DC50A7F">
            <w:pPr>
              <w:pStyle w:val="86"/>
              <w:spacing w:before="91" w:line="196" w:lineRule="auto"/>
              <w:ind w:left="88"/>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1489s</w:t>
            </w:r>
          </w:p>
        </w:tc>
        <w:tc>
          <w:tcPr>
            <w:tcW w:w="1676" w:type="pct"/>
            <w:tcBorders>
              <w:top w:val="nil"/>
              <w:left w:val="nil"/>
              <w:bottom w:val="single" w:color="000000" w:sz="12" w:space="0"/>
              <w:right w:val="nil"/>
            </w:tcBorders>
            <w:shd w:val="clear" w:color="auto" w:fill="FFFFFF"/>
            <w:vAlign w:val="top"/>
          </w:tcPr>
          <w:p w14:paraId="245B1374">
            <w:pPr>
              <w:pStyle w:val="86"/>
              <w:spacing w:before="92" w:line="194" w:lineRule="auto"/>
              <w:ind w:left="28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808s</w:t>
            </w:r>
          </w:p>
        </w:tc>
      </w:tr>
    </w:tbl>
    <w:p w14:paraId="5AA4F880">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eastAsia" w:ascii="Times New Roman" w:hAnsi="Times New Roman"/>
          <w:b/>
          <w:bCs/>
          <w:shd w:val="clear" w:color="auto" w:fill="auto"/>
          <w:lang w:val="en-US" w:eastAsia="zh-CN"/>
        </w:rPr>
        <w:t>结论</w:t>
      </w:r>
      <w:r>
        <w:rPr>
          <w:rFonts w:hint="eastAsia" w:ascii="Times New Roman" w:hAnsi="Times New Roman" w:eastAsia="Times New Roman"/>
          <w:b/>
          <w:bCs/>
          <w:shd w:val="clear" w:color="auto" w:fill="auto"/>
          <w:lang w:val="en-US" w:eastAsia="zh-CN"/>
        </w:rPr>
        <w:t>1</w:t>
      </w:r>
      <w:r>
        <w:rPr>
          <w:rFonts w:hint="eastAsia" w:ascii="Times New Roman" w:hAnsi="Times New Roman"/>
          <w:b/>
          <w:bCs/>
          <w:shd w:val="clear" w:color="auto" w:fill="auto"/>
          <w:lang w:val="en-US" w:eastAsia="zh-CN"/>
        </w:rPr>
        <w:t>:</w:t>
      </w:r>
      <w:r>
        <w:rPr>
          <w:rFonts w:hint="eastAsia" w:ascii="Times New Roman" w:hAnsi="Times New Roman"/>
          <w:shd w:val="clear" w:color="auto" w:fill="auto"/>
          <w:lang w:val="en-US" w:eastAsia="zh-CN"/>
        </w:rPr>
        <w:t xml:space="preserve"> 具有相似主干模型的不同</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缺陷预测模型的训练时间趋于接近，与代码相关的主干模型比与其对应的非代码相关模型收敛性更好。</w:t>
      </w:r>
    </w:p>
    <w:p w14:paraId="747B41DC">
      <w:pPr>
        <w:spacing w:line="360" w:lineRule="auto"/>
        <w:ind w:firstLine="420" w:firstLineChars="0"/>
        <w:rPr>
          <w:rFonts w:hint="eastAsia" w:ascii="Times New Roman" w:hAnsi="Times New Roman" w:eastAsia="宋体"/>
          <w:shd w:val="clear" w:color="auto" w:fill="auto"/>
          <w:lang w:val="en-US" w:eastAsia="zh-CN"/>
        </w:rPr>
      </w:pPr>
      <w:r>
        <w:rPr>
          <w:rFonts w:hint="eastAsia" w:ascii="Times New Roman" w:hAnsi="Times New Roman" w:eastAsia="宋体"/>
          <w:shd w:val="clear" w:color="auto" w:fill="auto"/>
          <w:lang w:val="en-US" w:eastAsia="zh-CN"/>
        </w:rPr>
        <w:t>在</w:t>
      </w:r>
      <w:r>
        <w:rPr>
          <w:rFonts w:hint="eastAsia" w:ascii="Times New Roman" w:hAnsi="Times New Roman"/>
          <w:shd w:val="clear" w:color="auto" w:fill="auto"/>
          <w:lang w:val="en-US" w:eastAsia="zh-CN"/>
        </w:rPr>
        <w:t>上面的探究中，本研究</w:t>
      </w:r>
      <w:r>
        <w:rPr>
          <w:rFonts w:hint="eastAsia" w:ascii="Times New Roman" w:hAnsi="Times New Roman" w:eastAsia="宋体"/>
          <w:shd w:val="clear" w:color="auto" w:fill="auto"/>
          <w:lang w:val="en-US" w:eastAsia="zh-CN"/>
        </w:rPr>
        <w:t>探讨了不同模型在训练效率方面的关系，但这些模型的预测结果是否具有相同的分布尚不清楚。为了</w:t>
      </w:r>
      <w:r>
        <w:rPr>
          <w:rFonts w:hint="eastAsia" w:ascii="Times New Roman" w:hAnsi="Times New Roman"/>
          <w:shd w:val="clear" w:color="auto" w:fill="auto"/>
          <w:lang w:val="en-US" w:eastAsia="zh-CN"/>
        </w:rPr>
        <w:t>进一步搞清楚这一</w:t>
      </w:r>
      <w:r>
        <w:rPr>
          <w:rFonts w:hint="eastAsia" w:ascii="Times New Roman" w:hAnsi="Times New Roman" w:eastAsia="宋体"/>
          <w:shd w:val="clear" w:color="auto" w:fill="auto"/>
          <w:lang w:val="en-US" w:eastAsia="zh-CN"/>
        </w:rPr>
        <w:t>点，</w:t>
      </w:r>
      <w:r>
        <w:rPr>
          <w:rFonts w:hint="eastAsia" w:ascii="Times New Roman" w:hAnsi="Times New Roman"/>
          <w:shd w:val="clear" w:color="auto" w:fill="auto"/>
          <w:lang w:val="en-US" w:eastAsia="zh-CN"/>
        </w:rPr>
        <w:t>本研究</w:t>
      </w:r>
      <w:r>
        <w:rPr>
          <w:rFonts w:hint="eastAsia" w:ascii="Times New Roman" w:hAnsi="Times New Roman" w:eastAsia="宋体"/>
          <w:shd w:val="clear" w:color="auto" w:fill="auto"/>
          <w:lang w:val="en-US" w:eastAsia="zh-CN"/>
        </w:rPr>
        <w:t>在六个模型的预测结果之间进行了</w:t>
      </w:r>
      <w:r>
        <w:rPr>
          <w:rFonts w:hint="eastAsia" w:ascii="Times New Roman" w:hAnsi="Times New Roman" w:eastAsia="Times New Roman"/>
          <w:shd w:val="clear" w:color="auto" w:fill="auto"/>
          <w:lang w:val="en-US" w:eastAsia="zh-CN"/>
        </w:rPr>
        <w:t>t</w:t>
      </w:r>
      <w:r>
        <w:rPr>
          <w:rFonts w:hint="eastAsia" w:ascii="Times New Roman" w:hAnsi="Times New Roman" w:eastAsia="宋体"/>
          <w:shd w:val="clear" w:color="auto" w:fill="auto"/>
          <w:lang w:val="en-US" w:eastAsia="zh-CN"/>
        </w:rPr>
        <w:t>检验实验。</w:t>
      </w:r>
      <w:r>
        <w:rPr>
          <w:rFonts w:hint="eastAsia" w:ascii="Times New Roman" w:hAnsi="Times New Roman" w:eastAsia="宋体"/>
          <w:shd w:val="clear" w:color="auto" w:fill="auto"/>
          <w:lang w:val="en-US" w:eastAsia="zh-CN"/>
        </w:rPr>
        <w:fldChar w:fldCharType="begin"/>
      </w:r>
      <w:r>
        <w:rPr>
          <w:rFonts w:hint="eastAsia" w:ascii="Times New Roman" w:hAnsi="Times New Roman" w:eastAsia="宋体"/>
          <w:shd w:val="clear" w:color="auto" w:fill="auto"/>
          <w:lang w:val="en-US" w:eastAsia="zh-CN"/>
        </w:rPr>
        <w:instrText xml:space="preserve"> REF _Ref28750 \h </w:instrText>
      </w:r>
      <w:r>
        <w:rPr>
          <w:rFonts w:hint="eastAsia" w:ascii="Times New Roman" w:hAnsi="Times New Roman" w:eastAsia="宋体"/>
          <w:shd w:val="clear" w:color="auto" w:fill="auto"/>
          <w:lang w:val="en-US" w:eastAsia="zh-CN"/>
        </w:rPr>
        <w:fldChar w:fldCharType="separate"/>
      </w:r>
      <w:r>
        <w:rPr>
          <w:rFonts w:hint="eastAsia" w:ascii="Times New Roman" w:hAnsi="Times New Roman" w:eastAsia="宋体"/>
          <w:shd w:val="clear" w:color="auto" w:fill="auto"/>
          <w:lang w:val="en-US" w:eastAsia="zh-CN"/>
        </w:rPr>
        <w:t>表</w:t>
      </w:r>
      <w:r>
        <w:rPr>
          <w:rFonts w:hint="eastAsia" w:ascii="Times New Roman" w:hAnsi="Times New Roman" w:eastAsia="Times New Roman"/>
          <w:shd w:val="clear" w:color="auto" w:fill="auto"/>
          <w:lang w:val="en-US" w:eastAsia="zh-CN"/>
        </w:rPr>
        <w:t>6</w:t>
      </w:r>
      <w:r>
        <w:rPr>
          <w:rFonts w:hint="eastAsia" w:ascii="Times New Roman" w:hAnsi="Times New Roman" w:eastAsia="宋体"/>
          <w:shd w:val="clear" w:color="auto" w:fill="auto"/>
          <w:lang w:val="en-US" w:eastAsia="zh-CN"/>
        </w:rPr>
        <w:fldChar w:fldCharType="end"/>
      </w:r>
      <w:r>
        <w:rPr>
          <w:rFonts w:hint="eastAsia" w:ascii="Times New Roman" w:hAnsi="Times New Roman" w:eastAsia="宋体"/>
          <w:shd w:val="clear" w:color="auto" w:fill="auto"/>
          <w:lang w:val="en-US" w:eastAsia="zh-CN"/>
        </w:rPr>
        <w:t>给出了</w:t>
      </w:r>
      <w:r>
        <w:rPr>
          <w:rFonts w:hint="eastAsia" w:ascii="Times New Roman" w:hAnsi="Times New Roman"/>
          <w:shd w:val="clear" w:color="auto" w:fill="auto"/>
          <w:lang w:val="en-US" w:eastAsia="zh-CN"/>
        </w:rPr>
        <w:t>六个模型预测结果的检验结果，</w:t>
      </w:r>
      <w:r>
        <w:rPr>
          <w:rFonts w:hint="eastAsia" w:ascii="Times New Roman" w:hAnsi="Times New Roman" w:eastAsia="宋体"/>
          <w:shd w:val="clear" w:color="auto" w:fill="auto"/>
          <w:lang w:val="en-US" w:eastAsia="zh-CN"/>
        </w:rPr>
        <w:t>左边的数字表示两个模型之间的</w:t>
      </w:r>
      <w:r>
        <w:rPr>
          <w:rFonts w:hint="eastAsia" w:ascii="Times New Roman" w:hAnsi="Times New Roman" w:eastAsia="Times New Roman"/>
          <w:shd w:val="clear" w:color="auto" w:fill="auto"/>
          <w:lang w:val="en-US" w:eastAsia="zh-CN"/>
        </w:rPr>
        <w:t>t</w:t>
      </w:r>
      <w:r>
        <w:rPr>
          <w:rFonts w:hint="eastAsia" w:ascii="Times New Roman" w:hAnsi="Times New Roman" w:eastAsia="宋体"/>
          <w:shd w:val="clear" w:color="auto" w:fill="auto"/>
          <w:lang w:val="en-US" w:eastAsia="zh-CN"/>
        </w:rPr>
        <w:t>值，右边的数字表示对应的</w:t>
      </w:r>
      <w:r>
        <w:rPr>
          <w:rFonts w:hint="eastAsia" w:ascii="Times New Roman" w:hAnsi="Times New Roman" w:eastAsia="Times New Roman"/>
          <w:shd w:val="clear" w:color="auto" w:fill="auto"/>
          <w:lang w:val="en-US" w:eastAsia="zh-CN"/>
        </w:rPr>
        <w:t>p</w:t>
      </w:r>
      <w:r>
        <w:rPr>
          <w:rFonts w:hint="eastAsia" w:ascii="Times New Roman" w:hAnsi="Times New Roman" w:eastAsia="宋体"/>
          <w:shd w:val="clear" w:color="auto" w:fill="auto"/>
          <w:lang w:val="en-US" w:eastAsia="zh-CN"/>
        </w:rPr>
        <w:t>值，</w:t>
      </w:r>
      <w:r>
        <w:rPr>
          <w:rFonts w:hint="eastAsia" w:ascii="Times New Roman" w:hAnsi="Times New Roman"/>
          <w:shd w:val="clear" w:color="auto" w:fill="auto"/>
          <w:lang w:val="en-US" w:eastAsia="zh-CN"/>
        </w:rPr>
        <w:t>本研究</w:t>
      </w:r>
      <w:r>
        <w:rPr>
          <w:rFonts w:hint="eastAsia" w:ascii="Times New Roman" w:hAnsi="Times New Roman" w:eastAsia="宋体"/>
          <w:shd w:val="clear" w:color="auto" w:fill="auto"/>
          <w:lang w:val="en-US" w:eastAsia="zh-CN"/>
        </w:rPr>
        <w:t>将结果保留到小数点后两位。符号⊘表示</w:t>
      </w:r>
      <w:r>
        <w:rPr>
          <w:rFonts w:hint="eastAsia" w:ascii="Times New Roman" w:hAnsi="Times New Roman" w:eastAsia="Times New Roman"/>
          <w:shd w:val="clear" w:color="auto" w:fill="auto"/>
          <w:lang w:val="en-US" w:eastAsia="zh-CN"/>
        </w:rPr>
        <w:t>t</w:t>
      </w:r>
      <w:r>
        <w:rPr>
          <w:rFonts w:hint="eastAsia" w:ascii="Times New Roman" w:hAnsi="Times New Roman" w:eastAsia="宋体"/>
          <w:shd w:val="clear" w:color="auto" w:fill="auto"/>
          <w:lang w:val="en-US" w:eastAsia="zh-CN"/>
        </w:rPr>
        <w:t>值和</w:t>
      </w:r>
      <w:r>
        <w:rPr>
          <w:rFonts w:hint="eastAsia" w:ascii="Times New Roman" w:hAnsi="Times New Roman" w:eastAsia="Times New Roman"/>
          <w:shd w:val="clear" w:color="auto" w:fill="auto"/>
          <w:lang w:val="en-US" w:eastAsia="zh-CN"/>
        </w:rPr>
        <w:t>p</w:t>
      </w:r>
      <w:r>
        <w:rPr>
          <w:rFonts w:hint="eastAsia" w:ascii="Times New Roman" w:hAnsi="Times New Roman" w:eastAsia="宋体"/>
          <w:shd w:val="clear" w:color="auto" w:fill="auto"/>
          <w:lang w:val="en-US" w:eastAsia="zh-CN"/>
        </w:rPr>
        <w:t>值计算中省略的重复结果。</w:t>
      </w:r>
      <w:r>
        <w:rPr>
          <w:rFonts w:hint="eastAsia" w:ascii="Times New Roman" w:hAnsi="Times New Roman"/>
          <w:shd w:val="clear" w:color="auto" w:fill="auto"/>
          <w:lang w:val="en-US" w:eastAsia="zh-CN"/>
        </w:rPr>
        <w:t>根据</w:t>
      </w:r>
      <w:r>
        <w:rPr>
          <w:rFonts w:hint="eastAsia" w:ascii="Times New Roman" w:hAnsi="Times New Roman" w:eastAsia="Times New Roman"/>
          <w:shd w:val="clear" w:color="auto" w:fill="auto"/>
          <w:lang w:val="en-US" w:eastAsia="zh-CN"/>
        </w:rPr>
        <w:t>T</w:t>
      </w:r>
      <w:r>
        <w:rPr>
          <w:rFonts w:hint="eastAsia" w:ascii="Times New Roman" w:hAnsi="Times New Roman"/>
          <w:shd w:val="clear" w:color="auto" w:fill="auto"/>
          <w:lang w:val="en-US" w:eastAsia="zh-CN"/>
        </w:rPr>
        <w:t>实验结果</w:t>
      </w:r>
      <w:r>
        <w:rPr>
          <w:rFonts w:hint="eastAsia" w:ascii="Times New Roman" w:hAnsi="Times New Roman" w:eastAsia="宋体"/>
          <w:shd w:val="clear" w:color="auto" w:fill="auto"/>
          <w:lang w:val="en-US" w:eastAsia="zh-CN"/>
        </w:rPr>
        <w:t>表明，尽管</w:t>
      </w:r>
      <w:r>
        <w:rPr>
          <w:rFonts w:hint="eastAsia" w:ascii="Times New Roman" w:hAnsi="Times New Roman"/>
          <w:shd w:val="clear" w:color="auto" w:fill="auto"/>
          <w:lang w:val="en-US" w:eastAsia="zh-CN"/>
        </w:rPr>
        <w:t>在构建</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缺陷预测模型时，一些架构用到了</w:t>
      </w:r>
      <w:r>
        <w:rPr>
          <w:rFonts w:hint="eastAsia" w:ascii="Times New Roman" w:hAnsi="Times New Roman" w:eastAsia="宋体"/>
          <w:shd w:val="clear" w:color="auto" w:fill="auto"/>
          <w:lang w:val="en-US" w:eastAsia="zh-CN"/>
        </w:rPr>
        <w:t>相似的骨干模型</w:t>
      </w:r>
      <w:r>
        <w:rPr>
          <w:rFonts w:hint="eastAsia" w:ascii="Times New Roman" w:hAnsi="Times New Roman"/>
          <w:shd w:val="clear" w:color="auto" w:fill="auto"/>
          <w:lang w:val="en-US" w:eastAsia="zh-CN"/>
        </w:rPr>
        <w:t>如</w:t>
      </w:r>
      <w:r>
        <w:rPr>
          <w:rFonts w:hint="eastAsia" w:ascii="Times New Roman" w:hAnsi="Times New Roman" w:eastAsia="Times New Roman"/>
          <w:shd w:val="clear" w:color="auto" w:fill="auto"/>
          <w:lang w:val="en-US" w:eastAsia="zh-CN"/>
        </w:rPr>
        <w:t>RoBERTa</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BART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PLBART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CodeGPT</w:t>
      </w:r>
      <w:r>
        <w:rPr>
          <w:rFonts w:hint="eastAsia" w:ascii="Times New Roman" w:hAnsi="Times New Roman" w:eastAsia="宋体"/>
          <w:shd w:val="clear" w:color="auto" w:fill="auto"/>
          <w:lang w:val="en-US" w:eastAsia="zh-CN"/>
        </w:rPr>
        <w:t>，</w:t>
      </w:r>
      <w:r>
        <w:rPr>
          <w:rFonts w:hint="eastAsia" w:ascii="Times New Roman" w:hAnsi="Times New Roman"/>
          <w:shd w:val="clear" w:color="auto" w:fill="auto"/>
          <w:lang w:val="en-US" w:eastAsia="zh-CN"/>
        </w:rPr>
        <w:t>但这些</w:t>
      </w:r>
      <w:r>
        <w:rPr>
          <w:rFonts w:hint="eastAsia" w:ascii="Times New Roman" w:hAnsi="Times New Roman" w:eastAsia="Times New Roman"/>
          <w:shd w:val="clear" w:color="auto" w:fill="auto"/>
          <w:lang w:val="en-US" w:eastAsia="zh-CN"/>
        </w:rPr>
        <w:t>JIT</w:t>
      </w:r>
      <w:r>
        <w:rPr>
          <w:rFonts w:hint="eastAsia" w:ascii="Times New Roman" w:hAnsi="Times New Roman" w:eastAsia="宋体"/>
          <w:shd w:val="clear" w:color="auto" w:fill="auto"/>
          <w:lang w:val="en-US" w:eastAsia="zh-CN"/>
        </w:rPr>
        <w:t>缺陷预测模型在统计意义上仍然产生不同的预测结果分布。</w:t>
      </w:r>
    </w:p>
    <w:p w14:paraId="53C445FF">
      <w:pPr>
        <w:pStyle w:val="12"/>
        <w:jc w:val="center"/>
        <w:rPr>
          <w:rFonts w:hint="default" w:ascii="Times New Roman" w:hAnsi="Times New Roman" w:eastAsia="宋体" w:cs="宋体"/>
          <w:b/>
          <w:bCs/>
          <w:sz w:val="21"/>
          <w:szCs w:val="21"/>
          <w:shd w:val="clear" w:color="auto" w:fill="auto"/>
          <w:lang w:val="en-US" w:eastAsia="zh-CN"/>
        </w:rPr>
      </w:pPr>
      <w:bookmarkStart w:id="103" w:name="_Ref28750"/>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6</w:t>
      </w:r>
      <w:r>
        <w:rPr>
          <w:rFonts w:hint="eastAsia" w:ascii="Times New Roman" w:hAnsi="Times New Roman" w:eastAsia="宋体" w:cs="宋体"/>
          <w:b/>
          <w:bCs/>
          <w:sz w:val="21"/>
          <w:szCs w:val="21"/>
          <w:shd w:val="clear" w:color="auto" w:fill="auto"/>
        </w:rPr>
        <w:fldChar w:fldCharType="end"/>
      </w:r>
      <w:bookmarkEnd w:id="103"/>
      <w:bookmarkStart w:id="104" w:name="_Toc15494"/>
      <w:r>
        <w:rPr>
          <w:rFonts w:hint="eastAsia" w:ascii="Times New Roman" w:hAnsi="Times New Roman" w:eastAsia="宋体" w:cs="宋体"/>
          <w:b/>
          <w:bCs/>
          <w:sz w:val="21"/>
          <w:szCs w:val="21"/>
          <w:shd w:val="clear" w:color="auto" w:fill="auto"/>
          <w:lang w:val="en-US" w:eastAsia="zh-CN"/>
        </w:rPr>
        <w:t xml:space="preserve"> </w:t>
      </w:r>
      <w:bookmarkStart w:id="105" w:name="_Ref12835"/>
      <w:r>
        <w:rPr>
          <w:rFonts w:hint="eastAsia" w:ascii="Times New Roman" w:hAnsi="Times New Roman" w:eastAsia="宋体" w:cs="宋体"/>
          <w:b/>
          <w:bCs/>
          <w:sz w:val="21"/>
          <w:szCs w:val="21"/>
          <w:shd w:val="clear" w:color="auto" w:fill="auto"/>
          <w:lang w:val="en-US" w:eastAsia="zh-CN"/>
        </w:rPr>
        <w:t xml:space="preserve"> 模型预测分布</w:t>
      </w:r>
      <w:r>
        <w:rPr>
          <w:rFonts w:hint="eastAsia" w:ascii="Times New Roman" w:hAnsi="Times New Roman" w:eastAsia="Times New Roman" w:cs="宋体"/>
          <w:b/>
          <w:bCs/>
          <w:sz w:val="21"/>
          <w:szCs w:val="21"/>
          <w:shd w:val="clear" w:color="auto" w:fill="auto"/>
          <w:lang w:val="en-US" w:eastAsia="zh-CN"/>
        </w:rPr>
        <w:t>T</w:t>
      </w:r>
      <w:r>
        <w:rPr>
          <w:rFonts w:hint="eastAsia" w:ascii="Times New Roman" w:hAnsi="Times New Roman" w:eastAsia="宋体" w:cs="宋体"/>
          <w:b/>
          <w:bCs/>
          <w:sz w:val="21"/>
          <w:szCs w:val="21"/>
          <w:shd w:val="clear" w:color="auto" w:fill="auto"/>
          <w:lang w:val="en-US" w:eastAsia="zh-CN"/>
        </w:rPr>
        <w:t>检验结果</w:t>
      </w:r>
      <w:bookmarkEnd w:id="104"/>
      <w:bookmarkEnd w:id="105"/>
    </w:p>
    <w:tbl>
      <w:tblPr>
        <w:tblStyle w:val="87"/>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89"/>
        <w:gridCol w:w="1342"/>
        <w:gridCol w:w="1487"/>
        <w:gridCol w:w="1040"/>
        <w:gridCol w:w="1356"/>
        <w:gridCol w:w="1060"/>
        <w:gridCol w:w="1296"/>
      </w:tblGrid>
      <w:tr w14:paraId="7B1E2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single" w:color="000000" w:sz="12" w:space="0"/>
              <w:left w:val="nil"/>
              <w:bottom w:val="single" w:color="000000" w:sz="4" w:space="0"/>
              <w:right w:val="nil"/>
              <w:tl2br w:val="nil"/>
            </w:tcBorders>
            <w:shd w:val="clear" w:color="auto" w:fill="FFFFFF"/>
            <w:vAlign w:val="top"/>
          </w:tcPr>
          <w:p w14:paraId="13D5E103">
            <w:pPr>
              <w:pStyle w:val="86"/>
              <w:spacing w:before="90" w:line="194" w:lineRule="auto"/>
              <w:ind w:left="396"/>
              <w:rPr>
                <w:rFonts w:hint="eastAsia" w:ascii="Times New Roman" w:hAnsi="Times New Roman" w:eastAsia="宋体"/>
                <w:b/>
                <w:bCs w:val="0"/>
                <w:color w:val="000000"/>
                <w:sz w:val="21"/>
                <w:szCs w:val="21"/>
                <w:shd w:val="clear" w:color="auto" w:fill="auto"/>
                <w:lang w:eastAsia="zh-CN"/>
              </w:rPr>
            </w:pPr>
            <w:r>
              <w:rPr>
                <w:rFonts w:hint="eastAsia" w:ascii="Times New Roman" w:hAnsi="Times New Roman" w:eastAsia="宋体"/>
                <w:b/>
                <w:bCs w:val="0"/>
                <w:color w:val="000000"/>
                <w:spacing w:val="4"/>
                <w:sz w:val="21"/>
                <w:szCs w:val="21"/>
                <w:shd w:val="clear" w:color="auto" w:fill="auto"/>
                <w:lang w:val="en-US" w:eastAsia="zh-CN"/>
              </w:rPr>
              <w:t>模型</w:t>
            </w:r>
          </w:p>
        </w:tc>
        <w:tc>
          <w:tcPr>
            <w:tcW w:w="739" w:type="pct"/>
            <w:tcBorders>
              <w:top w:val="single" w:color="000000" w:sz="12" w:space="0"/>
              <w:left w:val="nil"/>
              <w:bottom w:val="single" w:color="000000" w:sz="4" w:space="0"/>
              <w:right w:val="nil"/>
            </w:tcBorders>
            <w:shd w:val="clear" w:color="auto" w:fill="FFFFFF"/>
            <w:vAlign w:val="top"/>
          </w:tcPr>
          <w:p w14:paraId="27142388">
            <w:pPr>
              <w:pStyle w:val="86"/>
              <w:spacing w:before="93" w:line="191" w:lineRule="auto"/>
              <w:ind w:left="105"/>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RoBERTaJIT</w:t>
            </w:r>
          </w:p>
        </w:tc>
        <w:tc>
          <w:tcPr>
            <w:tcW w:w="819" w:type="pct"/>
            <w:tcBorders>
              <w:top w:val="single" w:color="000000" w:sz="12" w:space="0"/>
              <w:left w:val="nil"/>
              <w:bottom w:val="single" w:color="000000" w:sz="4" w:space="0"/>
              <w:right w:val="nil"/>
            </w:tcBorders>
            <w:shd w:val="clear" w:color="auto" w:fill="FFFFFF"/>
            <w:vAlign w:val="top"/>
          </w:tcPr>
          <w:p w14:paraId="10645142">
            <w:pPr>
              <w:pStyle w:val="86"/>
              <w:spacing w:before="89" w:line="195" w:lineRule="auto"/>
              <w:ind w:left="107"/>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CodeBERTJIT</w:t>
            </w:r>
          </w:p>
        </w:tc>
        <w:tc>
          <w:tcPr>
            <w:tcW w:w="573" w:type="pct"/>
            <w:tcBorders>
              <w:top w:val="single" w:color="000000" w:sz="12" w:space="0"/>
              <w:left w:val="nil"/>
              <w:bottom w:val="single" w:color="000000" w:sz="4" w:space="0"/>
              <w:right w:val="nil"/>
            </w:tcBorders>
            <w:shd w:val="clear" w:color="auto" w:fill="FFFFFF"/>
            <w:vAlign w:val="top"/>
          </w:tcPr>
          <w:p w14:paraId="466B6921">
            <w:pPr>
              <w:pStyle w:val="86"/>
              <w:spacing w:before="90" w:line="194" w:lineRule="auto"/>
              <w:ind w:left="175"/>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GPT2JIT</w:t>
            </w:r>
          </w:p>
        </w:tc>
        <w:tc>
          <w:tcPr>
            <w:tcW w:w="747" w:type="pct"/>
            <w:tcBorders>
              <w:top w:val="single" w:color="000000" w:sz="12" w:space="0"/>
              <w:left w:val="nil"/>
              <w:bottom w:val="single" w:color="000000" w:sz="4" w:space="0"/>
              <w:right w:val="nil"/>
            </w:tcBorders>
            <w:shd w:val="clear" w:color="auto" w:fill="FFFFFF"/>
            <w:vAlign w:val="top"/>
          </w:tcPr>
          <w:p w14:paraId="692D0C37">
            <w:pPr>
              <w:pStyle w:val="86"/>
              <w:spacing w:before="89" w:line="195" w:lineRule="auto"/>
              <w:ind w:left="109"/>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CodeGPTJIT</w:t>
            </w:r>
          </w:p>
        </w:tc>
        <w:tc>
          <w:tcPr>
            <w:tcW w:w="584" w:type="pct"/>
            <w:tcBorders>
              <w:top w:val="single" w:color="000000" w:sz="12" w:space="0"/>
              <w:left w:val="nil"/>
              <w:bottom w:val="single" w:color="000000" w:sz="4" w:space="0"/>
              <w:right w:val="nil"/>
            </w:tcBorders>
            <w:shd w:val="clear" w:color="auto" w:fill="FFFFFF"/>
            <w:vAlign w:val="top"/>
          </w:tcPr>
          <w:p w14:paraId="135290B8">
            <w:pPr>
              <w:pStyle w:val="86"/>
              <w:spacing w:before="91" w:line="193" w:lineRule="auto"/>
              <w:ind w:left="158"/>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BARTJIT</w:t>
            </w:r>
          </w:p>
        </w:tc>
        <w:tc>
          <w:tcPr>
            <w:tcW w:w="713" w:type="pct"/>
            <w:tcBorders>
              <w:top w:val="single" w:color="000000" w:sz="12" w:space="0"/>
              <w:left w:val="nil"/>
              <w:bottom w:val="single" w:color="000000" w:sz="4" w:space="0"/>
              <w:right w:val="nil"/>
            </w:tcBorders>
            <w:shd w:val="clear" w:color="auto" w:fill="FFFFFF"/>
            <w:vAlign w:val="top"/>
          </w:tcPr>
          <w:p w14:paraId="1C388B94">
            <w:pPr>
              <w:pStyle w:val="86"/>
              <w:spacing w:before="91" w:line="193" w:lineRule="auto"/>
              <w:ind w:left="109"/>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PLBARTJIT</w:t>
            </w:r>
          </w:p>
        </w:tc>
      </w:tr>
      <w:tr w14:paraId="0072A5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single" w:color="000000" w:sz="4" w:space="0"/>
              <w:left w:val="nil"/>
              <w:bottom w:val="nil"/>
              <w:right w:val="nil"/>
            </w:tcBorders>
            <w:shd w:val="clear" w:color="auto" w:fill="FFFFFF"/>
            <w:vAlign w:val="top"/>
          </w:tcPr>
          <w:p w14:paraId="4775941F">
            <w:pPr>
              <w:pStyle w:val="86"/>
              <w:spacing w:before="89" w:line="191" w:lineRule="auto"/>
              <w:ind w:left="160"/>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RoBERTaJIT</w:t>
            </w:r>
          </w:p>
        </w:tc>
        <w:tc>
          <w:tcPr>
            <w:tcW w:w="739" w:type="pct"/>
            <w:tcBorders>
              <w:top w:val="single" w:color="000000" w:sz="4" w:space="0"/>
              <w:left w:val="nil"/>
              <w:bottom w:val="nil"/>
              <w:right w:val="nil"/>
            </w:tcBorders>
            <w:shd w:val="clear" w:color="auto" w:fill="FFFFFF"/>
            <w:vAlign w:val="top"/>
          </w:tcPr>
          <w:p w14:paraId="21F2A5AC">
            <w:pPr>
              <w:spacing w:before="103" w:line="204"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819" w:type="pct"/>
            <w:tcBorders>
              <w:top w:val="single" w:color="000000" w:sz="4" w:space="0"/>
              <w:left w:val="nil"/>
              <w:bottom w:val="nil"/>
              <w:right w:val="nil"/>
            </w:tcBorders>
            <w:shd w:val="clear" w:color="auto" w:fill="FFFFFF"/>
            <w:vAlign w:val="top"/>
          </w:tcPr>
          <w:p w14:paraId="511B030C">
            <w:pPr>
              <w:pStyle w:val="86"/>
              <w:spacing w:before="87" w:line="194" w:lineRule="auto"/>
              <w:ind w:left="2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18</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41</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0</w:t>
            </w:r>
          </w:p>
        </w:tc>
        <w:tc>
          <w:tcPr>
            <w:tcW w:w="573" w:type="pct"/>
            <w:tcBorders>
              <w:top w:val="single" w:color="000000" w:sz="4" w:space="0"/>
              <w:left w:val="nil"/>
              <w:bottom w:val="nil"/>
              <w:right w:val="nil"/>
            </w:tcBorders>
            <w:shd w:val="clear" w:color="auto" w:fill="FFFFFF"/>
            <w:vAlign w:val="top"/>
          </w:tcPr>
          <w:p w14:paraId="025A3157">
            <w:pPr>
              <w:pStyle w:val="86"/>
              <w:spacing w:before="87" w:line="194" w:lineRule="auto"/>
              <w:ind w:left="155"/>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8</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73</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747" w:type="pct"/>
            <w:tcBorders>
              <w:top w:val="single" w:color="000000" w:sz="4" w:space="0"/>
              <w:left w:val="nil"/>
              <w:bottom w:val="nil"/>
              <w:right w:val="nil"/>
            </w:tcBorders>
            <w:shd w:val="clear" w:color="auto" w:fill="FFFFFF"/>
            <w:vAlign w:val="top"/>
          </w:tcPr>
          <w:p w14:paraId="48CEA041">
            <w:pPr>
              <w:pStyle w:val="86"/>
              <w:spacing w:before="86" w:line="196" w:lineRule="auto"/>
              <w:ind w:left="2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6</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48</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584" w:type="pct"/>
            <w:tcBorders>
              <w:top w:val="single" w:color="000000" w:sz="4" w:space="0"/>
              <w:left w:val="nil"/>
              <w:bottom w:val="nil"/>
              <w:right w:val="nil"/>
            </w:tcBorders>
            <w:shd w:val="clear" w:color="auto" w:fill="FFFFFF"/>
            <w:vAlign w:val="top"/>
          </w:tcPr>
          <w:p w14:paraId="28D8482F">
            <w:pPr>
              <w:pStyle w:val="86"/>
              <w:spacing w:before="85" w:line="198" w:lineRule="auto"/>
              <w:ind w:left="112"/>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11</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95</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713" w:type="pct"/>
            <w:tcBorders>
              <w:top w:val="single" w:color="000000" w:sz="4" w:space="0"/>
              <w:left w:val="nil"/>
              <w:bottom w:val="nil"/>
              <w:right w:val="nil"/>
            </w:tcBorders>
            <w:shd w:val="clear" w:color="auto" w:fill="FFFFFF"/>
            <w:vAlign w:val="top"/>
          </w:tcPr>
          <w:p w14:paraId="18C5C08F">
            <w:pPr>
              <w:pStyle w:val="86"/>
              <w:spacing w:before="87" w:line="194"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14</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88</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0</w:t>
            </w:r>
          </w:p>
        </w:tc>
      </w:tr>
      <w:tr w14:paraId="211557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nil"/>
              <w:left w:val="nil"/>
              <w:bottom w:val="nil"/>
              <w:right w:val="nil"/>
            </w:tcBorders>
            <w:shd w:val="clear" w:color="auto" w:fill="FFFFFF"/>
            <w:vAlign w:val="top"/>
          </w:tcPr>
          <w:p w14:paraId="5BA57AC5">
            <w:pPr>
              <w:pStyle w:val="86"/>
              <w:spacing w:before="87" w:line="195" w:lineRule="auto"/>
              <w:ind w:left="110"/>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CodeBERTJIT</w:t>
            </w:r>
          </w:p>
        </w:tc>
        <w:tc>
          <w:tcPr>
            <w:tcW w:w="739" w:type="pct"/>
            <w:tcBorders>
              <w:top w:val="nil"/>
              <w:left w:val="nil"/>
              <w:bottom w:val="nil"/>
              <w:right w:val="nil"/>
            </w:tcBorders>
            <w:shd w:val="clear" w:color="auto" w:fill="FFFFFF"/>
            <w:vAlign w:val="top"/>
          </w:tcPr>
          <w:p w14:paraId="65245393">
            <w:pPr>
              <w:spacing w:before="103" w:line="204"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819" w:type="pct"/>
            <w:tcBorders>
              <w:top w:val="nil"/>
              <w:left w:val="nil"/>
              <w:bottom w:val="nil"/>
              <w:right w:val="nil"/>
            </w:tcBorders>
            <w:shd w:val="clear" w:color="auto" w:fill="FFFFFF"/>
            <w:vAlign w:val="top"/>
          </w:tcPr>
          <w:p w14:paraId="6F9BB8ED">
            <w:pPr>
              <w:spacing w:before="103" w:line="204" w:lineRule="auto"/>
              <w:ind w:left="57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73" w:type="pct"/>
            <w:tcBorders>
              <w:top w:val="nil"/>
              <w:left w:val="nil"/>
              <w:bottom w:val="nil"/>
              <w:right w:val="nil"/>
            </w:tcBorders>
            <w:shd w:val="clear" w:color="auto" w:fill="FFFFFF"/>
            <w:vAlign w:val="top"/>
          </w:tcPr>
          <w:p w14:paraId="4B39601A">
            <w:pPr>
              <w:pStyle w:val="86"/>
              <w:spacing w:before="88" w:line="196" w:lineRule="auto"/>
              <w:ind w:left="110"/>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29</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21</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747" w:type="pct"/>
            <w:tcBorders>
              <w:top w:val="nil"/>
              <w:left w:val="nil"/>
              <w:bottom w:val="nil"/>
              <w:right w:val="nil"/>
            </w:tcBorders>
            <w:shd w:val="clear" w:color="auto" w:fill="FFFFFF"/>
            <w:vAlign w:val="top"/>
          </w:tcPr>
          <w:p w14:paraId="399B3166">
            <w:pPr>
              <w:pStyle w:val="86"/>
              <w:spacing w:before="88" w:line="194" w:lineRule="auto"/>
              <w:ind w:left="189"/>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13</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22</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584" w:type="pct"/>
            <w:tcBorders>
              <w:top w:val="nil"/>
              <w:left w:val="nil"/>
              <w:bottom w:val="nil"/>
              <w:right w:val="nil"/>
            </w:tcBorders>
            <w:shd w:val="clear" w:color="auto" w:fill="FFFFFF"/>
            <w:vAlign w:val="top"/>
          </w:tcPr>
          <w:p w14:paraId="47852846">
            <w:pPr>
              <w:pStyle w:val="86"/>
              <w:spacing w:before="88" w:line="194" w:lineRule="auto"/>
              <w:ind w:left="112"/>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33</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01</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713" w:type="pct"/>
            <w:tcBorders>
              <w:top w:val="nil"/>
              <w:left w:val="nil"/>
              <w:bottom w:val="nil"/>
              <w:right w:val="nil"/>
            </w:tcBorders>
            <w:shd w:val="clear" w:color="auto" w:fill="FFFFFF"/>
            <w:vAlign w:val="top"/>
          </w:tcPr>
          <w:p w14:paraId="67687655">
            <w:pPr>
              <w:pStyle w:val="86"/>
              <w:spacing w:before="88" w:line="194" w:lineRule="auto"/>
              <w:ind w:left="123"/>
              <w:rPr>
                <w:rFonts w:ascii="Times New Roman" w:hAnsi="Times New Roman"/>
                <w:b w:val="0"/>
                <w:color w:val="000000"/>
                <w:sz w:val="21"/>
                <w:szCs w:val="21"/>
                <w:shd w:val="clear" w:color="auto" w:fill="auto"/>
              </w:rPr>
            </w:pP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21</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001</w:t>
            </w:r>
          </w:p>
        </w:tc>
      </w:tr>
      <w:tr w14:paraId="372C74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nil"/>
              <w:left w:val="nil"/>
              <w:bottom w:val="nil"/>
              <w:right w:val="nil"/>
            </w:tcBorders>
            <w:shd w:val="clear" w:color="auto" w:fill="FFFFFF"/>
            <w:vAlign w:val="top"/>
          </w:tcPr>
          <w:p w14:paraId="567813DD">
            <w:pPr>
              <w:pStyle w:val="86"/>
              <w:spacing w:before="89" w:line="194" w:lineRule="auto"/>
              <w:ind w:left="309"/>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GPT2JIT</w:t>
            </w:r>
          </w:p>
        </w:tc>
        <w:tc>
          <w:tcPr>
            <w:tcW w:w="739" w:type="pct"/>
            <w:tcBorders>
              <w:top w:val="nil"/>
              <w:left w:val="nil"/>
              <w:bottom w:val="nil"/>
              <w:right w:val="nil"/>
            </w:tcBorders>
            <w:shd w:val="clear" w:color="auto" w:fill="FFFFFF"/>
            <w:vAlign w:val="top"/>
          </w:tcPr>
          <w:p w14:paraId="156A8785">
            <w:pPr>
              <w:spacing w:before="104" w:line="203"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819" w:type="pct"/>
            <w:tcBorders>
              <w:top w:val="nil"/>
              <w:left w:val="nil"/>
              <w:bottom w:val="nil"/>
              <w:right w:val="nil"/>
            </w:tcBorders>
            <w:shd w:val="clear" w:color="auto" w:fill="FFFFFF"/>
            <w:vAlign w:val="top"/>
          </w:tcPr>
          <w:p w14:paraId="5ADA2782">
            <w:pPr>
              <w:spacing w:before="104" w:line="203" w:lineRule="auto"/>
              <w:ind w:left="57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73" w:type="pct"/>
            <w:tcBorders>
              <w:top w:val="nil"/>
              <w:left w:val="nil"/>
              <w:bottom w:val="nil"/>
              <w:right w:val="nil"/>
            </w:tcBorders>
            <w:shd w:val="clear" w:color="auto" w:fill="FFFFFF"/>
            <w:vAlign w:val="top"/>
          </w:tcPr>
          <w:p w14:paraId="490708EB">
            <w:pPr>
              <w:spacing w:before="104" w:line="203" w:lineRule="auto"/>
              <w:ind w:left="442"/>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747" w:type="pct"/>
            <w:tcBorders>
              <w:top w:val="nil"/>
              <w:left w:val="nil"/>
              <w:bottom w:val="nil"/>
              <w:right w:val="nil"/>
            </w:tcBorders>
            <w:shd w:val="clear" w:color="auto" w:fill="FFFFFF"/>
            <w:vAlign w:val="top"/>
          </w:tcPr>
          <w:p w14:paraId="0AA13962">
            <w:pPr>
              <w:pStyle w:val="86"/>
              <w:spacing w:before="87" w:line="196" w:lineRule="auto"/>
              <w:ind w:left="23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16</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38</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0</w:t>
            </w:r>
          </w:p>
        </w:tc>
        <w:tc>
          <w:tcPr>
            <w:tcW w:w="584" w:type="pct"/>
            <w:tcBorders>
              <w:top w:val="nil"/>
              <w:left w:val="nil"/>
              <w:bottom w:val="nil"/>
              <w:right w:val="nil"/>
            </w:tcBorders>
            <w:shd w:val="clear" w:color="auto" w:fill="FFFFFF"/>
            <w:vAlign w:val="top"/>
          </w:tcPr>
          <w:p w14:paraId="6A6C0291">
            <w:pPr>
              <w:pStyle w:val="86"/>
              <w:spacing w:before="89" w:line="194" w:lineRule="auto"/>
              <w:ind w:left="112"/>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3</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3</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001</w:t>
            </w:r>
          </w:p>
        </w:tc>
        <w:tc>
          <w:tcPr>
            <w:tcW w:w="713" w:type="pct"/>
            <w:tcBorders>
              <w:top w:val="nil"/>
              <w:left w:val="nil"/>
              <w:bottom w:val="nil"/>
              <w:right w:val="nil"/>
            </w:tcBorders>
            <w:shd w:val="clear" w:color="auto" w:fill="FFFFFF"/>
            <w:vAlign w:val="top"/>
          </w:tcPr>
          <w:p w14:paraId="50F6B33A">
            <w:pPr>
              <w:pStyle w:val="86"/>
              <w:spacing w:before="87" w:line="197" w:lineRule="auto"/>
              <w:ind w:left="19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25</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01</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w:t>
            </w:r>
          </w:p>
        </w:tc>
      </w:tr>
      <w:tr w14:paraId="64A2DA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nil"/>
              <w:left w:val="nil"/>
              <w:bottom w:val="nil"/>
              <w:right w:val="nil"/>
            </w:tcBorders>
            <w:shd w:val="clear" w:color="auto" w:fill="FFFFFF"/>
            <w:vAlign w:val="top"/>
          </w:tcPr>
          <w:p w14:paraId="61E3D3FC">
            <w:pPr>
              <w:pStyle w:val="86"/>
              <w:spacing w:before="89" w:line="195" w:lineRule="auto"/>
              <w:ind w:left="164"/>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4"/>
                <w:sz w:val="21"/>
                <w:szCs w:val="21"/>
                <w:shd w:val="clear" w:color="auto" w:fill="auto"/>
              </w:rPr>
              <w:t>CodeGPTJIT</w:t>
            </w:r>
          </w:p>
        </w:tc>
        <w:tc>
          <w:tcPr>
            <w:tcW w:w="739" w:type="pct"/>
            <w:tcBorders>
              <w:top w:val="nil"/>
              <w:left w:val="nil"/>
              <w:bottom w:val="nil"/>
              <w:right w:val="nil"/>
            </w:tcBorders>
            <w:shd w:val="clear" w:color="auto" w:fill="FFFFFF"/>
            <w:vAlign w:val="top"/>
          </w:tcPr>
          <w:p w14:paraId="3E00ED93">
            <w:pPr>
              <w:spacing w:before="104" w:line="202"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819" w:type="pct"/>
            <w:tcBorders>
              <w:top w:val="nil"/>
              <w:left w:val="nil"/>
              <w:bottom w:val="nil"/>
              <w:right w:val="nil"/>
            </w:tcBorders>
            <w:shd w:val="clear" w:color="auto" w:fill="FFFFFF"/>
            <w:vAlign w:val="top"/>
          </w:tcPr>
          <w:p w14:paraId="64496BCA">
            <w:pPr>
              <w:spacing w:before="104" w:line="202" w:lineRule="auto"/>
              <w:ind w:left="57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73" w:type="pct"/>
            <w:tcBorders>
              <w:top w:val="nil"/>
              <w:left w:val="nil"/>
              <w:bottom w:val="nil"/>
              <w:right w:val="nil"/>
            </w:tcBorders>
            <w:shd w:val="clear" w:color="auto" w:fill="FFFFFF"/>
            <w:vAlign w:val="top"/>
          </w:tcPr>
          <w:p w14:paraId="13ED612B">
            <w:pPr>
              <w:spacing w:before="104" w:line="202" w:lineRule="auto"/>
              <w:ind w:left="442"/>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747" w:type="pct"/>
            <w:tcBorders>
              <w:top w:val="nil"/>
              <w:left w:val="nil"/>
              <w:bottom w:val="nil"/>
              <w:right w:val="nil"/>
            </w:tcBorders>
            <w:shd w:val="clear" w:color="auto" w:fill="FFFFFF"/>
            <w:vAlign w:val="top"/>
          </w:tcPr>
          <w:p w14:paraId="2E6A61D6">
            <w:pPr>
              <w:spacing w:before="104" w:line="202"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84" w:type="pct"/>
            <w:tcBorders>
              <w:top w:val="nil"/>
              <w:left w:val="nil"/>
              <w:bottom w:val="nil"/>
              <w:right w:val="nil"/>
            </w:tcBorders>
            <w:shd w:val="clear" w:color="auto" w:fill="FFFFFF"/>
            <w:vAlign w:val="top"/>
          </w:tcPr>
          <w:p w14:paraId="66C4C8B5">
            <w:pPr>
              <w:pStyle w:val="86"/>
              <w:spacing w:before="90" w:line="196" w:lineRule="auto"/>
              <w:ind w:left="112"/>
              <w:rPr>
                <w:rFonts w:ascii="Times New Roman" w:hAnsi="Times New Roman"/>
                <w:b w:val="0"/>
                <w:color w:val="000000"/>
                <w:sz w:val="21"/>
                <w:szCs w:val="21"/>
                <w:shd w:val="clear" w:color="auto" w:fill="auto"/>
              </w:rPr>
            </w:pP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19</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98</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c>
          <w:tcPr>
            <w:tcW w:w="713" w:type="pct"/>
            <w:tcBorders>
              <w:top w:val="nil"/>
              <w:left w:val="nil"/>
              <w:bottom w:val="nil"/>
              <w:right w:val="nil"/>
            </w:tcBorders>
            <w:shd w:val="clear" w:color="auto" w:fill="FFFFFF"/>
            <w:vAlign w:val="top"/>
          </w:tcPr>
          <w:p w14:paraId="74F4B71E">
            <w:pPr>
              <w:pStyle w:val="86"/>
              <w:spacing w:before="88" w:line="198" w:lineRule="auto"/>
              <w:ind w:left="24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9</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45</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r>
      <w:tr w14:paraId="5B8F9B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nil"/>
              <w:left w:val="nil"/>
              <w:bottom w:val="nil"/>
              <w:right w:val="nil"/>
            </w:tcBorders>
            <w:shd w:val="clear" w:color="auto" w:fill="FFFFFF"/>
            <w:vAlign w:val="top"/>
          </w:tcPr>
          <w:p w14:paraId="5D89C686">
            <w:pPr>
              <w:pStyle w:val="86"/>
              <w:spacing w:before="91" w:line="193" w:lineRule="auto"/>
              <w:ind w:left="290"/>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2"/>
                <w:sz w:val="21"/>
                <w:szCs w:val="21"/>
                <w:shd w:val="clear" w:color="auto" w:fill="auto"/>
              </w:rPr>
              <w:t>BARTJIT</w:t>
            </w:r>
          </w:p>
        </w:tc>
        <w:tc>
          <w:tcPr>
            <w:tcW w:w="739" w:type="pct"/>
            <w:tcBorders>
              <w:top w:val="nil"/>
              <w:left w:val="nil"/>
              <w:bottom w:val="nil"/>
              <w:right w:val="nil"/>
            </w:tcBorders>
            <w:shd w:val="clear" w:color="auto" w:fill="FFFFFF"/>
            <w:vAlign w:val="top"/>
          </w:tcPr>
          <w:p w14:paraId="757F490E">
            <w:pPr>
              <w:spacing w:before="105" w:line="201"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819" w:type="pct"/>
            <w:tcBorders>
              <w:top w:val="nil"/>
              <w:left w:val="nil"/>
              <w:bottom w:val="nil"/>
              <w:right w:val="nil"/>
            </w:tcBorders>
            <w:shd w:val="clear" w:color="auto" w:fill="FFFFFF"/>
            <w:vAlign w:val="top"/>
          </w:tcPr>
          <w:p w14:paraId="637F8647">
            <w:pPr>
              <w:spacing w:before="105" w:line="201" w:lineRule="auto"/>
              <w:ind w:left="57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73" w:type="pct"/>
            <w:tcBorders>
              <w:top w:val="nil"/>
              <w:left w:val="nil"/>
              <w:bottom w:val="nil"/>
              <w:right w:val="nil"/>
            </w:tcBorders>
            <w:shd w:val="clear" w:color="auto" w:fill="FFFFFF"/>
            <w:vAlign w:val="top"/>
          </w:tcPr>
          <w:p w14:paraId="0C0348C3">
            <w:pPr>
              <w:spacing w:before="105" w:line="201" w:lineRule="auto"/>
              <w:ind w:left="442"/>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747" w:type="pct"/>
            <w:tcBorders>
              <w:top w:val="nil"/>
              <w:left w:val="nil"/>
              <w:bottom w:val="nil"/>
              <w:right w:val="nil"/>
            </w:tcBorders>
            <w:shd w:val="clear" w:color="auto" w:fill="FFFFFF"/>
            <w:vAlign w:val="top"/>
          </w:tcPr>
          <w:p w14:paraId="68C4289B">
            <w:pPr>
              <w:spacing w:before="105" w:line="201"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84" w:type="pct"/>
            <w:tcBorders>
              <w:top w:val="nil"/>
              <w:left w:val="nil"/>
              <w:bottom w:val="nil"/>
              <w:right w:val="nil"/>
            </w:tcBorders>
            <w:shd w:val="clear" w:color="auto" w:fill="FFFFFF"/>
            <w:vAlign w:val="top"/>
          </w:tcPr>
          <w:p w14:paraId="22681BA1">
            <w:pPr>
              <w:spacing w:before="105" w:line="201" w:lineRule="auto"/>
              <w:ind w:left="44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713" w:type="pct"/>
            <w:tcBorders>
              <w:top w:val="nil"/>
              <w:left w:val="nil"/>
              <w:bottom w:val="nil"/>
              <w:right w:val="nil"/>
            </w:tcBorders>
            <w:shd w:val="clear" w:color="auto" w:fill="FFFFFF"/>
            <w:vAlign w:val="top"/>
          </w:tcPr>
          <w:p w14:paraId="635FA5F6">
            <w:pPr>
              <w:pStyle w:val="86"/>
              <w:spacing w:before="89" w:line="196" w:lineRule="auto"/>
              <w:ind w:left="24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27</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6</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0</w:t>
            </w:r>
          </w:p>
        </w:tc>
      </w:tr>
      <w:tr w14:paraId="2D95C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20" w:type="pct"/>
            <w:tcBorders>
              <w:top w:val="nil"/>
              <w:left w:val="nil"/>
              <w:bottom w:val="single" w:color="000000" w:sz="12" w:space="0"/>
              <w:right w:val="nil"/>
            </w:tcBorders>
            <w:shd w:val="clear" w:color="auto" w:fill="FFFFFF"/>
            <w:vAlign w:val="top"/>
          </w:tcPr>
          <w:p w14:paraId="065CDA12">
            <w:pPr>
              <w:pStyle w:val="86"/>
              <w:spacing w:before="92" w:line="193" w:lineRule="auto"/>
              <w:ind w:left="185"/>
              <w:rPr>
                <w:rFonts w:ascii="Times New Roman" w:hAnsi="Times New Roman"/>
                <w:b w:val="0"/>
                <w:bCs/>
                <w:color w:val="000000"/>
                <w:sz w:val="21"/>
                <w:szCs w:val="21"/>
                <w:shd w:val="clear" w:color="auto" w:fill="auto"/>
              </w:rPr>
            </w:pPr>
            <w:r>
              <w:rPr>
                <w:rFonts w:ascii="Times New Roman" w:hAnsi="Times New Roman" w:eastAsia="Times New Roman"/>
                <w:b w:val="0"/>
                <w:bCs/>
                <w:color w:val="000000"/>
                <w:spacing w:val="3"/>
                <w:sz w:val="21"/>
                <w:szCs w:val="21"/>
                <w:shd w:val="clear" w:color="auto" w:fill="auto"/>
              </w:rPr>
              <w:t>PLBARTJIT</w:t>
            </w:r>
          </w:p>
        </w:tc>
        <w:tc>
          <w:tcPr>
            <w:tcW w:w="739" w:type="pct"/>
            <w:tcBorders>
              <w:top w:val="nil"/>
              <w:left w:val="nil"/>
              <w:bottom w:val="single" w:color="000000" w:sz="12" w:space="0"/>
              <w:right w:val="nil"/>
            </w:tcBorders>
            <w:shd w:val="clear" w:color="auto" w:fill="FFFFFF"/>
            <w:vAlign w:val="top"/>
          </w:tcPr>
          <w:p w14:paraId="5432FC37">
            <w:pPr>
              <w:spacing w:before="107" w:line="204"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819" w:type="pct"/>
            <w:tcBorders>
              <w:top w:val="nil"/>
              <w:left w:val="nil"/>
              <w:bottom w:val="single" w:color="000000" w:sz="12" w:space="0"/>
              <w:right w:val="nil"/>
            </w:tcBorders>
            <w:shd w:val="clear" w:color="auto" w:fill="FFFFFF"/>
            <w:vAlign w:val="top"/>
          </w:tcPr>
          <w:p w14:paraId="0A2F07B2">
            <w:pPr>
              <w:spacing w:before="107" w:line="204" w:lineRule="auto"/>
              <w:ind w:left="57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73" w:type="pct"/>
            <w:tcBorders>
              <w:top w:val="nil"/>
              <w:left w:val="nil"/>
              <w:bottom w:val="single" w:color="000000" w:sz="12" w:space="0"/>
              <w:right w:val="nil"/>
            </w:tcBorders>
            <w:shd w:val="clear" w:color="auto" w:fill="FFFFFF"/>
            <w:vAlign w:val="top"/>
          </w:tcPr>
          <w:p w14:paraId="57D02BE9">
            <w:pPr>
              <w:spacing w:before="107" w:line="204" w:lineRule="auto"/>
              <w:ind w:left="442"/>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747" w:type="pct"/>
            <w:tcBorders>
              <w:top w:val="nil"/>
              <w:left w:val="nil"/>
              <w:bottom w:val="single" w:color="000000" w:sz="12" w:space="0"/>
              <w:right w:val="nil"/>
            </w:tcBorders>
            <w:shd w:val="clear" w:color="auto" w:fill="FFFFFF"/>
            <w:vAlign w:val="top"/>
          </w:tcPr>
          <w:p w14:paraId="3CB40B7E">
            <w:pPr>
              <w:spacing w:before="107" w:line="204" w:lineRule="auto"/>
              <w:ind w:left="521"/>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584" w:type="pct"/>
            <w:tcBorders>
              <w:top w:val="nil"/>
              <w:left w:val="nil"/>
              <w:bottom w:val="single" w:color="000000" w:sz="12" w:space="0"/>
              <w:right w:val="nil"/>
            </w:tcBorders>
            <w:shd w:val="clear" w:color="auto" w:fill="FFFFFF"/>
            <w:vAlign w:val="top"/>
          </w:tcPr>
          <w:p w14:paraId="07919B10">
            <w:pPr>
              <w:spacing w:before="107" w:line="204" w:lineRule="auto"/>
              <w:ind w:left="443"/>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c>
          <w:tcPr>
            <w:tcW w:w="713" w:type="pct"/>
            <w:tcBorders>
              <w:top w:val="nil"/>
              <w:left w:val="nil"/>
              <w:bottom w:val="single" w:color="000000" w:sz="12" w:space="0"/>
              <w:right w:val="nil"/>
            </w:tcBorders>
            <w:shd w:val="clear" w:color="auto" w:fill="FFFFFF"/>
            <w:vAlign w:val="top"/>
          </w:tcPr>
          <w:p w14:paraId="39670D50">
            <w:pPr>
              <w:spacing w:before="107" w:line="204" w:lineRule="auto"/>
              <w:ind w:left="499"/>
              <w:rPr>
                <w:rFonts w:ascii="Times New Roman" w:hAnsi="Times New Roman" w:eastAsia="Ms" w:cs="Ms"/>
                <w:b w:val="0"/>
                <w:color w:val="000000"/>
                <w:sz w:val="21"/>
                <w:szCs w:val="21"/>
                <w:shd w:val="clear" w:color="auto" w:fill="auto"/>
              </w:rPr>
            </w:pPr>
            <w:r>
              <w:rPr>
                <w:rFonts w:ascii="Times New Roman" w:hAnsi="Times New Roman" w:eastAsia="Ms" w:cs="Ms"/>
                <w:b w:val="0"/>
                <w:color w:val="000000"/>
                <w:spacing w:val="20"/>
                <w:w w:val="133"/>
                <w:sz w:val="21"/>
                <w:szCs w:val="21"/>
                <w:shd w:val="clear" w:color="auto" w:fill="auto"/>
              </w:rPr>
              <w:t>⊘</w:t>
            </w:r>
          </w:p>
        </w:tc>
      </w:tr>
    </w:tbl>
    <w:p w14:paraId="0E637226">
      <w:pPr>
        <w:spacing w:line="240" w:lineRule="auto"/>
        <w:ind w:firstLine="0" w:firstLineChars="0"/>
        <w:rPr>
          <w:rFonts w:hint="eastAsia" w:ascii="Times New Roman" w:hAnsi="Times New Roman" w:eastAsia="宋体"/>
          <w:shd w:val="clear" w:color="auto" w:fill="auto"/>
          <w:lang w:val="en-US" w:eastAsia="zh-CN"/>
        </w:rPr>
      </w:pPr>
    </w:p>
    <w:p w14:paraId="63165A0F">
      <w:pPr>
        <w:spacing w:line="360" w:lineRule="auto"/>
        <w:ind w:firstLine="240" w:firstLineChars="100"/>
        <w:rPr>
          <w:rFonts w:ascii="Times New Roman" w:hAnsi="Times New Roman"/>
          <w:shd w:val="clear" w:color="auto" w:fill="auto"/>
        </w:rPr>
      </w:pPr>
      <w:r>
        <w:rPr>
          <w:rFonts w:hint="eastAsia" w:ascii="Times New Roman" w:hAnsi="Times New Roman" w:eastAsia="宋体"/>
          <w:shd w:val="clear" w:color="auto" w:fill="auto"/>
          <w:lang w:val="en-US" w:eastAsia="zh-CN"/>
        </w:rPr>
        <w:t>•</w:t>
      </w:r>
      <w:r>
        <w:rPr>
          <w:rFonts w:hint="eastAsia" w:ascii="Times New Roman" w:hAnsi="Times New Roman"/>
          <w:b/>
          <w:bCs/>
          <w:shd w:val="clear" w:color="auto" w:fill="auto"/>
          <w:lang w:val="en-US" w:eastAsia="zh-CN"/>
        </w:rPr>
        <w:t>结论</w:t>
      </w:r>
      <w:r>
        <w:rPr>
          <w:rFonts w:hint="eastAsia" w:ascii="Times New Roman" w:hAnsi="Times New Roman" w:eastAsia="Times New Roman"/>
          <w:b/>
          <w:bCs/>
          <w:shd w:val="clear" w:color="auto" w:fill="auto"/>
          <w:lang w:val="en-US" w:eastAsia="zh-CN"/>
        </w:rPr>
        <w:t>2</w:t>
      </w:r>
      <w:r>
        <w:rPr>
          <w:rFonts w:hint="eastAsia" w:ascii="Times New Roman" w:hAnsi="Times New Roman" w:eastAsia="宋体"/>
          <w:b/>
          <w:bCs/>
          <w:shd w:val="clear" w:color="auto" w:fill="auto"/>
          <w:lang w:val="en-US" w:eastAsia="zh-CN"/>
        </w:rPr>
        <w:t>:</w:t>
      </w:r>
      <w:r>
        <w:rPr>
          <w:rFonts w:hint="eastAsia" w:ascii="Times New Roman" w:hAnsi="Times New Roman"/>
          <w:b/>
          <w:bCs/>
          <w:shd w:val="clear" w:color="auto" w:fill="auto"/>
          <w:lang w:val="en-US" w:eastAsia="zh-CN"/>
        </w:rPr>
        <w:t xml:space="preserve"> </w:t>
      </w:r>
      <w:r>
        <w:rPr>
          <w:rFonts w:hint="eastAsia" w:ascii="Times New Roman" w:hAnsi="Times New Roman" w:eastAsia="宋体"/>
          <w:shd w:val="clear" w:color="auto" w:fill="auto"/>
          <w:lang w:val="en-US" w:eastAsia="zh-CN"/>
        </w:rPr>
        <w:t>尽管一些骨干</w:t>
      </w:r>
      <w:r>
        <w:rPr>
          <w:rFonts w:hint="eastAsia" w:ascii="Times New Roman" w:hAnsi="Times New Roman"/>
          <w:shd w:val="clear" w:color="auto" w:fill="auto"/>
          <w:lang w:val="en-US" w:eastAsia="zh-CN"/>
        </w:rPr>
        <w:t>预训练</w:t>
      </w:r>
      <w:r>
        <w:rPr>
          <w:rFonts w:hint="eastAsia" w:ascii="Times New Roman" w:hAnsi="Times New Roman" w:eastAsia="宋体"/>
          <w:shd w:val="clear" w:color="auto" w:fill="auto"/>
          <w:lang w:val="en-US" w:eastAsia="zh-CN"/>
        </w:rPr>
        <w:t>模型具有相似性，但</w:t>
      </w:r>
      <w:r>
        <w:rPr>
          <w:rFonts w:hint="eastAsia" w:ascii="Times New Roman" w:hAnsi="Times New Roman" w:eastAsia="Times New Roman"/>
          <w:shd w:val="clear" w:color="auto" w:fill="auto"/>
          <w:lang w:val="en-US" w:eastAsia="zh-CN"/>
        </w:rPr>
        <w:t>JIT</w:t>
      </w:r>
      <w:r>
        <w:rPr>
          <w:rFonts w:hint="eastAsia" w:ascii="Times New Roman" w:hAnsi="Times New Roman" w:eastAsia="宋体"/>
          <w:shd w:val="clear" w:color="auto" w:fill="auto"/>
          <w:lang w:val="en-US" w:eastAsia="zh-CN"/>
        </w:rPr>
        <w:t>缺陷预测任务的结果分布存在显著差异。</w:t>
      </w:r>
    </w:p>
    <w:p w14:paraId="59C4DBF2">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2739390" cy="2192655"/>
            <wp:effectExtent l="0" t="0" r="3810" b="1714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32"/>
                    <a:stretch>
                      <a:fillRect/>
                    </a:stretch>
                  </pic:blipFill>
                  <pic:spPr>
                    <a:xfrm>
                      <a:off x="0" y="0"/>
                      <a:ext cx="2739390" cy="2192655"/>
                    </a:xfrm>
                    <a:prstGeom prst="rect">
                      <a:avLst/>
                    </a:prstGeom>
                    <a:noFill/>
                    <a:ln>
                      <a:noFill/>
                    </a:ln>
                  </pic:spPr>
                </pic:pic>
              </a:graphicData>
            </a:graphic>
          </wp:inline>
        </w:drawing>
      </w:r>
    </w:p>
    <w:p w14:paraId="64BCDF68">
      <w:pPr>
        <w:pStyle w:val="12"/>
        <w:jc w:val="center"/>
        <w:rPr>
          <w:rFonts w:hint="default" w:ascii="Times New Roman" w:hAnsi="Times New Roman" w:eastAsia="宋体"/>
          <w:b/>
          <w:bCs/>
          <w:sz w:val="21"/>
          <w:szCs w:val="21"/>
          <w:shd w:val="clear" w:color="auto" w:fill="auto"/>
          <w:lang w:val="en-US" w:eastAsia="zh-CN"/>
        </w:rPr>
      </w:pPr>
      <w:bookmarkStart w:id="106" w:name="_Ref17344"/>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11</w:t>
      </w:r>
      <w:r>
        <w:rPr>
          <w:rFonts w:hint="eastAsia" w:ascii="Times New Roman" w:hAnsi="Times New Roman" w:eastAsia="宋体"/>
          <w:b/>
          <w:bCs/>
          <w:sz w:val="21"/>
          <w:szCs w:val="21"/>
          <w:shd w:val="clear" w:color="auto" w:fill="auto"/>
          <w:lang w:val="en-US" w:eastAsia="zh-CN"/>
        </w:rPr>
        <w:fldChar w:fldCharType="end"/>
      </w:r>
      <w:bookmarkEnd w:id="106"/>
      <w:bookmarkStart w:id="107" w:name="OLE_LINK9"/>
      <w:bookmarkStart w:id="108" w:name="_Toc25510"/>
      <w:r>
        <w:rPr>
          <w:rFonts w:hint="eastAsia" w:ascii="Times New Roman" w:hAnsi="Times New Roman" w:eastAsia="宋体"/>
          <w:b/>
          <w:bCs/>
          <w:sz w:val="21"/>
          <w:szCs w:val="21"/>
          <w:shd w:val="clear" w:color="auto" w:fill="auto"/>
          <w:lang w:val="en-US" w:eastAsia="zh-CN"/>
        </w:rPr>
        <w:t xml:space="preserve">  模型在</w:t>
      </w:r>
      <w:r>
        <w:rPr>
          <w:rFonts w:hint="eastAsia" w:ascii="Times New Roman" w:hAnsi="Times New Roman" w:eastAsia="Times New Roman"/>
          <w:b/>
          <w:bCs/>
          <w:sz w:val="21"/>
          <w:szCs w:val="21"/>
          <w:shd w:val="clear" w:color="auto" w:fill="auto"/>
          <w:lang w:val="en-US" w:eastAsia="zh-CN"/>
        </w:rPr>
        <w:t>qt</w:t>
      </w:r>
      <w:r>
        <w:rPr>
          <w:rFonts w:hint="eastAsia" w:ascii="Times New Roman" w:hAnsi="Times New Roman" w:eastAsia="宋体"/>
          <w:b/>
          <w:bCs/>
          <w:sz w:val="21"/>
          <w:szCs w:val="21"/>
          <w:shd w:val="clear" w:color="auto" w:fill="auto"/>
          <w:lang w:val="en-US" w:eastAsia="zh-CN"/>
        </w:rPr>
        <w:t>数据集中</w:t>
      </w:r>
      <w:r>
        <w:rPr>
          <w:rFonts w:hint="eastAsia" w:ascii="Times New Roman" w:hAnsi="Times New Roman" w:eastAsia="Times New Roman"/>
          <w:b/>
          <w:bCs/>
          <w:sz w:val="21"/>
          <w:szCs w:val="21"/>
          <w:shd w:val="clear" w:color="auto" w:fill="auto"/>
          <w:lang w:val="en-US" w:eastAsia="zh-CN"/>
        </w:rPr>
        <w:t>loss</w:t>
      </w:r>
      <w:r>
        <w:rPr>
          <w:rFonts w:hint="eastAsia" w:ascii="Times New Roman" w:hAnsi="Times New Roman" w:eastAsia="宋体"/>
          <w:b/>
          <w:bCs/>
          <w:sz w:val="21"/>
          <w:szCs w:val="21"/>
          <w:shd w:val="clear" w:color="auto" w:fill="auto"/>
          <w:lang w:val="en-US" w:eastAsia="zh-CN"/>
        </w:rPr>
        <w:t>随训练步长变化情况</w:t>
      </w:r>
      <w:bookmarkEnd w:id="107"/>
      <w:bookmarkEnd w:id="108"/>
    </w:p>
    <w:p w14:paraId="0EC8342C">
      <w:pPr>
        <w:spacing w:line="360" w:lineRule="auto"/>
        <w:jc w:val="center"/>
        <w:rPr>
          <w:rFonts w:hint="eastAsia" w:ascii="Times New Roman" w:hAnsi="Times New Roman" w:eastAsia="宋体"/>
          <w:shd w:val="clear" w:color="auto" w:fill="auto"/>
          <w:lang w:val="en-US" w:eastAsia="zh-CN"/>
        </w:rPr>
      </w:pPr>
      <w:r>
        <w:rPr>
          <w:rFonts w:ascii="Times New Roman" w:hAnsi="Times New Roman"/>
          <w:shd w:val="clear" w:color="auto" w:fill="auto"/>
        </w:rPr>
        <w:drawing>
          <wp:inline distT="0" distB="0" distL="114300" distR="114300">
            <wp:extent cx="2670810" cy="2037715"/>
            <wp:effectExtent l="0" t="0" r="152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3"/>
                    <a:stretch>
                      <a:fillRect/>
                    </a:stretch>
                  </pic:blipFill>
                  <pic:spPr>
                    <a:xfrm>
                      <a:off x="0" y="0"/>
                      <a:ext cx="2670810" cy="2037715"/>
                    </a:xfrm>
                    <a:prstGeom prst="rect">
                      <a:avLst/>
                    </a:prstGeom>
                    <a:noFill/>
                    <a:ln>
                      <a:noFill/>
                    </a:ln>
                  </pic:spPr>
                </pic:pic>
              </a:graphicData>
            </a:graphic>
          </wp:inline>
        </w:drawing>
      </w:r>
    </w:p>
    <w:p w14:paraId="09F608D8">
      <w:pPr>
        <w:pStyle w:val="12"/>
        <w:jc w:val="center"/>
        <w:rPr>
          <w:rFonts w:hint="default" w:ascii="Times New Roman" w:hAnsi="Times New Roman"/>
          <w:shd w:val="clear" w:color="auto" w:fill="auto"/>
          <w:lang w:val="en-US" w:eastAsia="zh-CN"/>
        </w:rPr>
      </w:pPr>
      <w:bookmarkStart w:id="109" w:name="_Ref17347"/>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12</w:t>
      </w:r>
      <w:r>
        <w:rPr>
          <w:rFonts w:hint="eastAsia" w:ascii="Times New Roman" w:hAnsi="Times New Roman" w:eastAsia="宋体"/>
          <w:b/>
          <w:bCs/>
          <w:sz w:val="21"/>
          <w:szCs w:val="21"/>
          <w:shd w:val="clear" w:color="auto" w:fill="auto"/>
          <w:lang w:val="en-US" w:eastAsia="zh-CN"/>
        </w:rPr>
        <w:fldChar w:fldCharType="end"/>
      </w:r>
      <w:bookmarkEnd w:id="109"/>
      <w:bookmarkStart w:id="110" w:name="_Toc17584"/>
      <w:r>
        <w:rPr>
          <w:rFonts w:hint="eastAsia" w:ascii="Times New Roman" w:hAnsi="Times New Roman" w:eastAsia="宋体"/>
          <w:b/>
          <w:bCs/>
          <w:sz w:val="21"/>
          <w:szCs w:val="21"/>
          <w:shd w:val="clear" w:color="auto" w:fill="auto"/>
          <w:lang w:val="en-US" w:eastAsia="zh-CN"/>
        </w:rPr>
        <w:t xml:space="preserve">  模型在</w:t>
      </w:r>
      <w:r>
        <w:rPr>
          <w:rFonts w:hint="eastAsia" w:ascii="Times New Roman" w:hAnsi="Times New Roman" w:eastAsia="Times New Roman"/>
          <w:b/>
          <w:bCs/>
          <w:sz w:val="21"/>
          <w:szCs w:val="21"/>
          <w:shd w:val="clear" w:color="auto" w:fill="auto"/>
          <w:lang w:val="en-US" w:eastAsia="zh-CN"/>
        </w:rPr>
        <w:t>openstack</w:t>
      </w:r>
      <w:r>
        <w:rPr>
          <w:rFonts w:hint="eastAsia" w:ascii="Times New Roman" w:hAnsi="Times New Roman" w:eastAsia="宋体"/>
          <w:b/>
          <w:bCs/>
          <w:sz w:val="21"/>
          <w:szCs w:val="21"/>
          <w:shd w:val="clear" w:color="auto" w:fill="auto"/>
          <w:lang w:val="en-US" w:eastAsia="zh-CN"/>
        </w:rPr>
        <w:t>数据集中</w:t>
      </w:r>
      <w:r>
        <w:rPr>
          <w:rFonts w:hint="eastAsia" w:ascii="Times New Roman" w:hAnsi="Times New Roman" w:eastAsia="Times New Roman"/>
          <w:b/>
          <w:bCs/>
          <w:sz w:val="21"/>
          <w:szCs w:val="21"/>
          <w:shd w:val="clear" w:color="auto" w:fill="auto"/>
          <w:lang w:val="en-US" w:eastAsia="zh-CN"/>
        </w:rPr>
        <w:t>loss</w:t>
      </w:r>
      <w:r>
        <w:rPr>
          <w:rFonts w:hint="eastAsia" w:ascii="Times New Roman" w:hAnsi="Times New Roman" w:eastAsia="宋体"/>
          <w:b/>
          <w:bCs/>
          <w:sz w:val="21"/>
          <w:szCs w:val="21"/>
          <w:shd w:val="clear" w:color="auto" w:fill="auto"/>
          <w:lang w:val="en-US" w:eastAsia="zh-CN"/>
        </w:rPr>
        <w:t>随训练步长变化情况</w:t>
      </w:r>
      <w:bookmarkEnd w:id="110"/>
    </w:p>
    <w:p w14:paraId="4F19C4B1">
      <w:pPr>
        <w:pStyle w:val="50"/>
        <w:bidi w:val="0"/>
        <w:rPr>
          <w:rFonts w:hint="eastAsia" w:ascii="Times New Roman" w:hAnsi="Times New Roman"/>
          <w:shd w:val="clear" w:color="auto" w:fill="auto"/>
          <w:lang w:val="en-US" w:eastAsia="zh-CN"/>
        </w:rPr>
      </w:pPr>
      <w:bookmarkStart w:id="111" w:name="_Toc30437"/>
      <w:r>
        <w:rPr>
          <w:rFonts w:hint="default" w:ascii="Times New Roman" w:hAnsi="Times New Roman"/>
          <w:shd w:val="clear" w:color="auto" w:fill="auto"/>
          <w:lang w:val="en-US" w:eastAsia="zh-CN"/>
        </w:rPr>
        <w:t>不同模型对输入数据的敏感性</w:t>
      </w:r>
      <w:r>
        <w:rPr>
          <w:rFonts w:hint="eastAsia" w:ascii="Times New Roman" w:hAnsi="Times New Roman"/>
          <w:shd w:val="clear" w:color="auto" w:fill="auto"/>
          <w:lang w:val="en-US" w:eastAsia="zh-CN"/>
        </w:rPr>
        <w:t>探究</w:t>
      </w:r>
      <w:bookmarkEnd w:id="111"/>
    </w:p>
    <w:p w14:paraId="25C3A129">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这个研究问题的目标是研究在</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缺陷预测模型中，</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val="en-US" w:eastAsia="zh-CN"/>
        </w:rPr>
        <w:t>作为模型输入如何影响缺陷检测的性能。为此，本小节进行了消融实验，在预测时对输入分别做消融</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val="en-US" w:eastAsia="zh-CN"/>
        </w:rPr>
        <w:t>操作，并分析对应消融操作对模型结果召回率和精度的影响，这两个评估指标是缺陷检测和误报的最直观表示。</w:t>
      </w:r>
    </w:p>
    <w:p w14:paraId="1F800A2E">
      <w:pPr>
        <w:spacing w:line="360" w:lineRule="auto"/>
        <w:ind w:firstLine="425"/>
        <w:rPr>
          <w:rFonts w:hint="eastAsia" w:ascii="Times New Roman" w:hAnsi="Times New Roman" w:cs="Times New Roman"/>
          <w:shd w:val="clear" w:color="auto" w:fill="auto"/>
          <w:lang w:val="en-US" w:eastAsia="zh-CN"/>
        </w:rPr>
      </w:pPr>
      <w:r>
        <w:rPr>
          <w:rFonts w:hint="eastAsia" w:ascii="Times New Roman" w:hAnsi="Times New Roman" w:eastAsia="宋体"/>
          <w:shd w:val="clear" w:color="auto" w:fill="auto"/>
          <w:lang w:val="en-US" w:eastAsia="zh-CN"/>
        </w:rPr>
        <w:fldChar w:fldCharType="begin"/>
      </w:r>
      <w:r>
        <w:rPr>
          <w:rFonts w:hint="eastAsia" w:ascii="Times New Roman" w:hAnsi="Times New Roman" w:eastAsia="宋体"/>
          <w:shd w:val="clear" w:color="auto" w:fill="auto"/>
          <w:lang w:val="en-US" w:eastAsia="zh-CN"/>
        </w:rPr>
        <w:instrText xml:space="preserve"> REF OLE_LINK25 \h </w:instrText>
      </w:r>
      <w:r>
        <w:rPr>
          <w:rFonts w:hint="eastAsia" w:ascii="Times New Roman" w:hAnsi="Times New Roman" w:eastAsia="宋体"/>
          <w:shd w:val="clear" w:color="auto" w:fill="auto"/>
          <w:lang w:val="en-US" w:eastAsia="zh-CN"/>
        </w:rPr>
        <w:fldChar w:fldCharType="separate"/>
      </w:r>
      <w:r>
        <w:rPr>
          <w:rFonts w:hint="eastAsia" w:ascii="Times New Roman" w:hAnsi="Times New Roman" w:eastAsia="宋体"/>
          <w:shd w:val="clear" w:color="auto" w:fill="auto"/>
          <w:lang w:val="en-US" w:eastAsia="zh-CN"/>
        </w:rPr>
        <w:t xml:space="preserve">图 </w:t>
      </w:r>
      <w:r>
        <w:rPr>
          <w:rFonts w:hint="eastAsia" w:ascii="Times New Roman" w:hAnsi="Times New Roman" w:eastAsia="Times New Roman"/>
          <w:shd w:val="clear" w:color="auto" w:fill="auto"/>
          <w:lang w:val="en-US" w:eastAsia="zh-CN"/>
        </w:rPr>
        <w:t>13</w:t>
      </w:r>
      <w:r>
        <w:rPr>
          <w:rFonts w:hint="eastAsia" w:ascii="Times New Roman" w:hAnsi="Times New Roman" w:eastAsia="宋体"/>
          <w:shd w:val="clear" w:color="auto" w:fill="auto"/>
          <w:lang w:val="en-US" w:eastAsia="zh-CN"/>
        </w:rPr>
        <w:fldChar w:fldCharType="end"/>
      </w:r>
      <w:r>
        <w:rPr>
          <w:rFonts w:hint="eastAsia" w:ascii="Times New Roman" w:hAnsi="Times New Roman" w:eastAsia="宋体"/>
          <w:shd w:val="clear" w:color="auto" w:fill="auto"/>
          <w:lang w:val="en-US" w:eastAsia="zh-CN"/>
        </w:rPr>
        <w:t>和</w:t>
      </w:r>
      <w:r>
        <w:rPr>
          <w:rFonts w:hint="eastAsia" w:ascii="Times New Roman" w:hAnsi="Times New Roman" w:eastAsia="宋体"/>
          <w:shd w:val="clear" w:color="auto" w:fill="auto"/>
          <w:lang w:val="en-US" w:eastAsia="zh-CN"/>
        </w:rPr>
        <w:fldChar w:fldCharType="begin"/>
      </w:r>
      <w:r>
        <w:rPr>
          <w:rFonts w:hint="eastAsia" w:ascii="Times New Roman" w:hAnsi="Times New Roman" w:eastAsia="宋体"/>
          <w:shd w:val="clear" w:color="auto" w:fill="auto"/>
          <w:lang w:val="en-US" w:eastAsia="zh-CN"/>
        </w:rPr>
        <w:instrText xml:space="preserve"> REF OLE_LINK24 \h </w:instrText>
      </w:r>
      <w:r>
        <w:rPr>
          <w:rFonts w:hint="eastAsia" w:ascii="Times New Roman" w:hAnsi="Times New Roman" w:eastAsia="宋体"/>
          <w:shd w:val="clear" w:color="auto" w:fill="auto"/>
          <w:lang w:val="en-US" w:eastAsia="zh-CN"/>
        </w:rPr>
        <w:fldChar w:fldCharType="separate"/>
      </w:r>
      <w:r>
        <w:rPr>
          <w:rFonts w:hint="eastAsia" w:ascii="Times New Roman" w:hAnsi="Times New Roman" w:eastAsia="宋体"/>
          <w:shd w:val="clear" w:color="auto" w:fill="auto"/>
          <w:lang w:val="en-US" w:eastAsia="zh-CN"/>
        </w:rPr>
        <w:t xml:space="preserve">图 </w:t>
      </w:r>
      <w:r>
        <w:rPr>
          <w:rFonts w:hint="eastAsia" w:ascii="Times New Roman" w:hAnsi="Times New Roman" w:eastAsia="Times New Roman"/>
          <w:shd w:val="clear" w:color="auto" w:fill="auto"/>
          <w:lang w:val="en-US" w:eastAsia="zh-CN"/>
        </w:rPr>
        <w:t>14</w:t>
      </w:r>
      <w:r>
        <w:rPr>
          <w:rFonts w:hint="eastAsia" w:ascii="Times New Roman" w:hAnsi="Times New Roman" w:eastAsia="宋体"/>
          <w:shd w:val="clear" w:color="auto" w:fill="auto"/>
          <w:lang w:val="en-US" w:eastAsia="zh-CN"/>
        </w:rPr>
        <w:fldChar w:fldCharType="end"/>
      </w:r>
      <w:r>
        <w:rPr>
          <w:rFonts w:hint="eastAsia" w:ascii="Times New Roman" w:hAnsi="Times New Roman" w:eastAsia="宋体"/>
          <w:shd w:val="clear" w:color="auto" w:fill="auto"/>
          <w:lang w:val="en-US" w:eastAsia="zh-CN"/>
        </w:rPr>
        <w:t xml:space="preserve"> 展示了</w:t>
      </w:r>
      <w:r>
        <w:rPr>
          <w:rFonts w:hint="eastAsia" w:ascii="Times New Roman" w:hAnsi="Times New Roman"/>
          <w:shd w:val="clear" w:color="auto" w:fill="auto"/>
        </w:rPr>
        <w:t>六个</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缺陷预测模型在消融设置下的实验结果。具体而言，“</w:t>
      </w:r>
      <w:r>
        <w:rPr>
          <w:rFonts w:hint="default" w:ascii="Times New Roman" w:hAnsi="Times New Roman" w:cs="Times New Roman"/>
          <w:shd w:val="clear" w:color="auto" w:fill="auto"/>
        </w:rPr>
        <w:t>-</w:t>
      </w:r>
      <w:r>
        <w:rPr>
          <w:rFonts w:hint="default" w:ascii="Times New Roman" w:hAnsi="Times New Roman" w:eastAsia="Times New Roman" w:cs="Times New Roman"/>
          <w:shd w:val="clear" w:color="auto" w:fill="auto"/>
        </w:rPr>
        <w:t>msg</w:t>
      </w:r>
      <w:r>
        <w:rPr>
          <w:rFonts w:hint="eastAsia" w:ascii="Times New Roman" w:hAnsi="Times New Roman"/>
          <w:shd w:val="clear" w:color="auto" w:fill="auto"/>
        </w:rPr>
        <w:t>”操作指的是仅使用</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shd w:val="clear" w:color="auto" w:fill="auto"/>
        </w:rPr>
        <w:t>作为模型输入，而“</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shd w:val="clear" w:color="auto" w:fill="auto"/>
        </w:rPr>
        <w:t>”操作指的是仅使用</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message</w:t>
      </w:r>
      <w:r>
        <w:rPr>
          <w:rFonts w:hint="eastAsia" w:ascii="Times New Roman" w:hAnsi="Times New Roman"/>
          <w:shd w:val="clear" w:color="auto" w:fill="auto"/>
        </w:rPr>
        <w:t>作为模型输入。消融实验表明，</w:t>
      </w:r>
      <w:r>
        <w:rPr>
          <w:rFonts w:hint="eastAsia" w:ascii="Times New Roman" w:hAnsi="Times New Roman"/>
          <w:shd w:val="clear" w:color="auto" w:fill="auto"/>
          <w:lang w:val="en-US" w:eastAsia="zh-CN"/>
        </w:rPr>
        <w:t>在消除</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cs="Times New Roman"/>
          <w:shd w:val="clear" w:color="auto" w:fill="auto"/>
          <w:lang w:val="en-US" w:eastAsia="zh-CN"/>
        </w:rPr>
        <w:t xml:space="preserve"> </w:t>
      </w:r>
      <w:r>
        <w:rPr>
          <w:rFonts w:hint="eastAsia" w:ascii="Times New Roman" w:hAnsi="Times New Roman"/>
          <w:shd w:val="clear" w:color="auto" w:fill="auto"/>
          <w:lang w:val="en-US" w:eastAsia="zh-CN"/>
        </w:rPr>
        <w:t>后，所有模型的召回率都大幅下降</w:t>
      </w:r>
      <w:r>
        <w:rPr>
          <w:rFonts w:hint="eastAsia" w:ascii="Times New Roman" w:hAnsi="Times New Roman"/>
          <w:shd w:val="clear" w:color="auto" w:fill="auto"/>
        </w:rPr>
        <w:t>。</w:t>
      </w:r>
    </w:p>
    <w:p w14:paraId="0509C76C">
      <w:pPr>
        <w:spacing w:line="360" w:lineRule="auto"/>
        <w:ind w:firstLine="425"/>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5084445" cy="5037455"/>
            <wp:effectExtent l="0" t="0" r="1905" b="1079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34"/>
                    <a:stretch>
                      <a:fillRect/>
                    </a:stretch>
                  </pic:blipFill>
                  <pic:spPr>
                    <a:xfrm>
                      <a:off x="0" y="0"/>
                      <a:ext cx="5084445" cy="5037455"/>
                    </a:xfrm>
                    <a:prstGeom prst="rect">
                      <a:avLst/>
                    </a:prstGeom>
                    <a:noFill/>
                    <a:ln>
                      <a:noFill/>
                    </a:ln>
                  </pic:spPr>
                </pic:pic>
              </a:graphicData>
            </a:graphic>
          </wp:inline>
        </w:drawing>
      </w:r>
    </w:p>
    <w:p w14:paraId="03E1CF9A">
      <w:pPr>
        <w:pStyle w:val="12"/>
        <w:jc w:val="center"/>
        <w:rPr>
          <w:rFonts w:ascii="Times New Roman" w:hAnsi="Times New Roman"/>
          <w:shd w:val="clear" w:color="auto" w:fill="auto"/>
        </w:rPr>
      </w:pPr>
      <w:bookmarkStart w:id="112" w:name="OLE_LINK25"/>
      <w:bookmarkStart w:id="113" w:name="OLE_LINK7"/>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13</w:t>
      </w:r>
      <w:r>
        <w:rPr>
          <w:rFonts w:hint="eastAsia" w:ascii="Times New Roman" w:hAnsi="Times New Roman" w:eastAsia="宋体"/>
          <w:b/>
          <w:bCs/>
          <w:sz w:val="21"/>
          <w:szCs w:val="21"/>
          <w:shd w:val="clear" w:color="auto" w:fill="auto"/>
          <w:lang w:val="en-US" w:eastAsia="zh-CN"/>
        </w:rPr>
        <w:fldChar w:fldCharType="end"/>
      </w:r>
      <w:bookmarkEnd w:id="112"/>
      <w:bookmarkStart w:id="114" w:name="_Toc18779"/>
      <w:r>
        <w:rPr>
          <w:rFonts w:hint="eastAsia" w:ascii="Times New Roman" w:hAnsi="Times New Roman" w:eastAsia="宋体"/>
          <w:b/>
          <w:bCs/>
          <w:sz w:val="21"/>
          <w:szCs w:val="21"/>
          <w:shd w:val="clear" w:color="auto" w:fill="auto"/>
          <w:lang w:val="en-US" w:eastAsia="zh-CN"/>
        </w:rPr>
        <w:t xml:space="preserve">  两个数据集上进行消融实验的</w:t>
      </w:r>
      <w:r>
        <w:rPr>
          <w:rFonts w:hint="eastAsia" w:ascii="Times New Roman" w:hAnsi="Times New Roman" w:eastAsia="Times New Roman"/>
          <w:b/>
          <w:bCs/>
          <w:sz w:val="21"/>
          <w:szCs w:val="21"/>
          <w:shd w:val="clear" w:color="auto" w:fill="auto"/>
          <w:lang w:val="en-US" w:eastAsia="zh-CN"/>
        </w:rPr>
        <w:t>accuracy</w:t>
      </w:r>
      <w:r>
        <w:rPr>
          <w:rFonts w:hint="eastAsia" w:ascii="Times New Roman" w:hAnsi="Times New Roman" w:eastAsia="宋体"/>
          <w:b/>
          <w:bCs/>
          <w:sz w:val="21"/>
          <w:szCs w:val="21"/>
          <w:shd w:val="clear" w:color="auto" w:fill="auto"/>
          <w:lang w:val="en-US" w:eastAsia="zh-CN"/>
        </w:rPr>
        <w:t>以及</w:t>
      </w:r>
      <w:r>
        <w:rPr>
          <w:rFonts w:hint="eastAsia" w:ascii="Times New Roman" w:hAnsi="Times New Roman" w:eastAsia="Times New Roman"/>
          <w:b/>
          <w:bCs/>
          <w:sz w:val="21"/>
          <w:szCs w:val="21"/>
          <w:shd w:val="clear" w:color="auto" w:fill="auto"/>
          <w:lang w:val="en-US" w:eastAsia="zh-CN"/>
        </w:rPr>
        <w:t>precision</w:t>
      </w:r>
      <w:r>
        <w:rPr>
          <w:rFonts w:hint="eastAsia" w:ascii="Times New Roman" w:hAnsi="Times New Roman" w:eastAsia="宋体"/>
          <w:b/>
          <w:bCs/>
          <w:sz w:val="21"/>
          <w:szCs w:val="21"/>
          <w:shd w:val="clear" w:color="auto" w:fill="auto"/>
          <w:lang w:val="en-US" w:eastAsia="zh-CN"/>
        </w:rPr>
        <w:t>结果</w:t>
      </w:r>
      <w:bookmarkEnd w:id="113"/>
      <w:bookmarkEnd w:id="114"/>
    </w:p>
    <w:p w14:paraId="372F6544">
      <w:pPr>
        <w:spacing w:line="360" w:lineRule="auto"/>
        <w:ind w:firstLine="425"/>
        <w:rPr>
          <w:rFonts w:ascii="Times New Roman" w:hAnsi="Times New Roman"/>
          <w:shd w:val="clear" w:color="auto" w:fill="auto"/>
        </w:rPr>
      </w:pPr>
      <w:r>
        <w:rPr>
          <w:rFonts w:hint="default" w:ascii="Times New Roman" w:hAnsi="Times New Roman" w:cs="Times New Roman"/>
          <w:shd w:val="clear" w:color="auto" w:fill="auto"/>
        </w:rPr>
        <w:t>召回率意味着</w:t>
      </w:r>
      <w:r>
        <w:rPr>
          <w:rFonts w:hint="eastAsia" w:ascii="Times New Roman" w:hAnsi="Times New Roman" w:cs="Times New Roman"/>
          <w:shd w:val="clear" w:color="auto" w:fill="auto"/>
          <w:lang w:val="en-US" w:eastAsia="zh-CN"/>
        </w:rPr>
        <w:t>模型</w:t>
      </w:r>
      <w:r>
        <w:rPr>
          <w:rFonts w:hint="default" w:ascii="Times New Roman" w:hAnsi="Times New Roman" w:cs="Times New Roman"/>
          <w:shd w:val="clear" w:color="auto" w:fill="auto"/>
        </w:rPr>
        <w:t>正确预测了一个有缺陷的提交。在</w:t>
      </w:r>
      <w:r>
        <w:rPr>
          <w:rFonts w:hint="default" w:ascii="Times New Roman" w:hAnsi="Times New Roman" w:eastAsia="Times New Roman" w:cs="Times New Roman"/>
          <w:shd w:val="clear" w:color="auto" w:fill="auto"/>
          <w:lang w:val="en-US" w:eastAsia="zh-CN"/>
        </w:rPr>
        <w:t>qt</w:t>
      </w:r>
      <w:r>
        <w:rPr>
          <w:rFonts w:hint="default" w:ascii="Times New Roman" w:hAnsi="Times New Roman" w:cs="Times New Roman"/>
          <w:shd w:val="clear" w:color="auto" w:fill="auto"/>
        </w:rPr>
        <w:t>和</w:t>
      </w:r>
      <w:r>
        <w:rPr>
          <w:rFonts w:hint="default" w:ascii="Times New Roman" w:hAnsi="Times New Roman" w:eastAsia="Times New Roman" w:cs="Times New Roman"/>
          <w:shd w:val="clear" w:color="auto" w:fill="auto"/>
          <w:lang w:val="en-US" w:eastAsia="zh-CN"/>
        </w:rPr>
        <w:t>openstack</w:t>
      </w:r>
      <w:r>
        <w:rPr>
          <w:rFonts w:hint="default" w:ascii="Times New Roman" w:hAnsi="Times New Roman" w:cs="Times New Roman"/>
          <w:shd w:val="clear" w:color="auto" w:fill="auto"/>
          <w:lang w:val="en-US" w:eastAsia="zh-CN"/>
        </w:rPr>
        <w:t>两个数据集中，</w:t>
      </w:r>
      <w:r>
        <w:rPr>
          <w:rFonts w:hint="eastAsia" w:ascii="Times New Roman" w:hAnsi="Times New Roman" w:cs="Times New Roman"/>
          <w:shd w:val="clear" w:color="auto" w:fill="auto"/>
          <w:lang w:val="en-US" w:eastAsia="zh-CN"/>
        </w:rPr>
        <w:t>本研究</w:t>
      </w:r>
      <w:r>
        <w:rPr>
          <w:rFonts w:hint="default" w:ascii="Times New Roman" w:hAnsi="Times New Roman" w:cs="Times New Roman"/>
          <w:shd w:val="clear" w:color="auto" w:fill="auto"/>
          <w:lang w:val="en-US" w:eastAsia="zh-CN"/>
        </w:rPr>
        <w:t>对</w:t>
      </w:r>
      <w:r>
        <w:rPr>
          <w:rFonts w:hint="default" w:ascii="Times New Roman" w:hAnsi="Times New Roman" w:cs="Times New Roman"/>
          <w:shd w:val="clear" w:color="auto" w:fill="auto"/>
        </w:rPr>
        <w:t>所有六个</w:t>
      </w:r>
      <w:r>
        <w:rPr>
          <w:rFonts w:hint="default" w:ascii="Times New Roman" w:hAnsi="Times New Roman" w:eastAsia="Times New Roman" w:cs="Times New Roman"/>
          <w:shd w:val="clear" w:color="auto" w:fill="auto"/>
        </w:rPr>
        <w:t>JIT</w:t>
      </w:r>
      <w:r>
        <w:rPr>
          <w:rFonts w:hint="default" w:ascii="Times New Roman" w:hAnsi="Times New Roman" w:cs="Times New Roman"/>
          <w:shd w:val="clear" w:color="auto" w:fill="auto"/>
        </w:rPr>
        <w:t>缺陷预测模型进行“-</w:t>
      </w:r>
      <w:r>
        <w:rPr>
          <w:rFonts w:hint="default" w:ascii="Times New Roman" w:hAnsi="Times New Roman" w:eastAsia="Times New Roman" w:cs="Times New Roman"/>
          <w:shd w:val="clear" w:color="auto" w:fill="auto"/>
        </w:rPr>
        <w:t>msg</w:t>
      </w:r>
      <w:r>
        <w:rPr>
          <w:rFonts w:hint="default" w:ascii="Times New Roman" w:hAnsi="Times New Roman" w:cs="Times New Roman"/>
          <w:shd w:val="clear" w:color="auto" w:fill="auto"/>
        </w:rPr>
        <w:t>”操作时，大多数</w:t>
      </w:r>
      <w:r>
        <w:rPr>
          <w:rFonts w:hint="default" w:ascii="Times New Roman" w:hAnsi="Times New Roman" w:cs="Times New Roman"/>
          <w:shd w:val="clear" w:color="auto" w:fill="auto"/>
          <w:lang w:val="en-US" w:eastAsia="zh-CN"/>
        </w:rPr>
        <w:t>模型在</w:t>
      </w:r>
      <w:r>
        <w:rPr>
          <w:rFonts w:hint="default" w:ascii="Times New Roman" w:hAnsi="Times New Roman" w:cs="Times New Roman"/>
          <w:shd w:val="clear" w:color="auto" w:fill="auto"/>
        </w:rPr>
        <w:t>结果</w:t>
      </w:r>
      <w:r>
        <w:rPr>
          <w:rFonts w:hint="default" w:ascii="Times New Roman" w:hAnsi="Times New Roman" w:cs="Times New Roman"/>
          <w:shd w:val="clear" w:color="auto" w:fill="auto"/>
          <w:lang w:val="en-US" w:eastAsia="zh-CN"/>
        </w:rPr>
        <w:t>上</w:t>
      </w:r>
      <w:r>
        <w:rPr>
          <w:rFonts w:hint="default" w:ascii="Times New Roman" w:hAnsi="Times New Roman" w:cs="Times New Roman"/>
          <w:shd w:val="clear" w:color="auto" w:fill="auto"/>
        </w:rPr>
        <w:t>显示</w:t>
      </w:r>
      <w:r>
        <w:rPr>
          <w:rFonts w:hint="default" w:ascii="Times New Roman" w:hAnsi="Times New Roman" w:cs="Times New Roman"/>
          <w:shd w:val="clear" w:color="auto" w:fill="auto"/>
          <w:lang w:val="en-US" w:eastAsia="zh-CN"/>
        </w:rPr>
        <w:t>出显著的</w:t>
      </w:r>
      <w:r>
        <w:rPr>
          <w:rFonts w:hint="default" w:ascii="Times New Roman" w:hAnsi="Times New Roman" w:cs="Times New Roman"/>
          <w:shd w:val="clear" w:color="auto" w:fill="auto"/>
        </w:rPr>
        <w:t>召回率</w:t>
      </w:r>
      <w:r>
        <w:rPr>
          <w:rFonts w:hint="default" w:ascii="Times New Roman" w:hAnsi="Times New Roman" w:cs="Times New Roman"/>
          <w:shd w:val="clear" w:color="auto" w:fill="auto"/>
          <w:lang w:val="en-US" w:eastAsia="zh-CN"/>
        </w:rPr>
        <w:t>提升</w:t>
      </w:r>
      <w:r>
        <w:rPr>
          <w:rFonts w:hint="default" w:ascii="Times New Roman" w:hAnsi="Times New Roman" w:cs="Times New Roman"/>
          <w:shd w:val="clear" w:color="auto" w:fill="auto"/>
        </w:rPr>
        <w:t>。这表明从输入数据中移除提交信息有助于模型更准确地识别更多的缺陷。</w:t>
      </w:r>
      <w:r>
        <w:rPr>
          <w:rFonts w:hint="eastAsia" w:ascii="Times New Roman" w:hAnsi="Times New Roman" w:cs="Times New Roman"/>
          <w:shd w:val="clear" w:color="auto" w:fill="auto"/>
          <w:lang w:val="en-US" w:eastAsia="zh-CN"/>
        </w:rPr>
        <w:t>这可能与</w:t>
      </w:r>
      <w:r>
        <w:rPr>
          <w:rFonts w:hint="default" w:ascii="Times New Roman" w:hAnsi="Times New Roman" w:cs="Times New Roman"/>
          <w:shd w:val="clear" w:color="auto" w:fill="auto"/>
        </w:rPr>
        <w:t>提交信息完全由开发人员提供，并且没有严格规范，可能会引入与给定提交的代码描述不完全匹配的信息</w:t>
      </w:r>
      <w:r>
        <w:rPr>
          <w:rFonts w:hint="eastAsia" w:ascii="Times New Roman" w:hAnsi="Times New Roman" w:cs="Times New Roman"/>
          <w:shd w:val="clear" w:color="auto" w:fill="auto"/>
          <w:lang w:val="en-US" w:eastAsia="zh-CN"/>
        </w:rPr>
        <w:t>有关</w:t>
      </w:r>
      <w:r>
        <w:rPr>
          <w:rFonts w:hint="default" w:ascii="Times New Roman" w:hAnsi="Times New Roman" w:cs="Times New Roman"/>
          <w:shd w:val="clear" w:color="auto" w:fill="auto"/>
        </w:rPr>
        <w:t>。</w:t>
      </w:r>
    </w:p>
    <w:p w14:paraId="4782EE23">
      <w:pPr>
        <w:spacing w:line="360" w:lineRule="auto"/>
        <w:ind w:firstLine="425"/>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5127625" cy="5080000"/>
            <wp:effectExtent l="0" t="0" r="15875" b="635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35"/>
                    <a:stretch>
                      <a:fillRect/>
                    </a:stretch>
                  </pic:blipFill>
                  <pic:spPr>
                    <a:xfrm>
                      <a:off x="0" y="0"/>
                      <a:ext cx="5127625" cy="5080000"/>
                    </a:xfrm>
                    <a:prstGeom prst="rect">
                      <a:avLst/>
                    </a:prstGeom>
                    <a:noFill/>
                    <a:ln>
                      <a:noFill/>
                    </a:ln>
                  </pic:spPr>
                </pic:pic>
              </a:graphicData>
            </a:graphic>
          </wp:inline>
        </w:drawing>
      </w:r>
    </w:p>
    <w:p w14:paraId="70C40177">
      <w:pPr>
        <w:pStyle w:val="12"/>
        <w:jc w:val="center"/>
        <w:rPr>
          <w:rFonts w:hint="eastAsia" w:ascii="Times New Roman" w:hAnsi="Times New Roman" w:eastAsia="宋体"/>
          <w:b/>
          <w:bCs/>
          <w:sz w:val="21"/>
          <w:szCs w:val="21"/>
          <w:shd w:val="clear" w:color="auto" w:fill="auto"/>
          <w:lang w:val="en-US" w:eastAsia="zh-CN"/>
        </w:rPr>
      </w:pPr>
      <w:bookmarkStart w:id="115" w:name="OLE_LINK24"/>
      <w:bookmarkStart w:id="116" w:name="OLE_LINK27"/>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14</w:t>
      </w:r>
      <w:r>
        <w:rPr>
          <w:rFonts w:hint="eastAsia" w:ascii="Times New Roman" w:hAnsi="Times New Roman" w:eastAsia="宋体"/>
          <w:b/>
          <w:bCs/>
          <w:sz w:val="21"/>
          <w:szCs w:val="21"/>
          <w:shd w:val="clear" w:color="auto" w:fill="auto"/>
          <w:lang w:val="en-US" w:eastAsia="zh-CN"/>
        </w:rPr>
        <w:fldChar w:fldCharType="end"/>
      </w:r>
      <w:bookmarkEnd w:id="115"/>
      <w:bookmarkStart w:id="117" w:name="_Toc7118"/>
      <w:r>
        <w:rPr>
          <w:rFonts w:hint="eastAsia" w:ascii="Times New Roman" w:hAnsi="Times New Roman" w:eastAsia="宋体"/>
          <w:b/>
          <w:bCs/>
          <w:sz w:val="21"/>
          <w:szCs w:val="21"/>
          <w:shd w:val="clear" w:color="auto" w:fill="auto"/>
          <w:lang w:val="en-US" w:eastAsia="zh-CN"/>
        </w:rPr>
        <w:t xml:space="preserve">  在两个数据集上进行消融实验的</w:t>
      </w:r>
      <w:r>
        <w:rPr>
          <w:rFonts w:hint="eastAsia" w:ascii="Times New Roman" w:hAnsi="Times New Roman" w:eastAsia="Times New Roman"/>
          <w:b/>
          <w:bCs/>
          <w:sz w:val="21"/>
          <w:szCs w:val="21"/>
          <w:shd w:val="clear" w:color="auto" w:fill="auto"/>
          <w:lang w:val="en-US" w:eastAsia="zh-CN"/>
        </w:rPr>
        <w:t>recall</w:t>
      </w:r>
      <w:r>
        <w:rPr>
          <w:rFonts w:hint="eastAsia" w:ascii="Times New Roman" w:hAnsi="Times New Roman" w:eastAsia="宋体"/>
          <w:b/>
          <w:bCs/>
          <w:sz w:val="21"/>
          <w:szCs w:val="21"/>
          <w:shd w:val="clear" w:color="auto" w:fill="auto"/>
          <w:lang w:val="en-US" w:eastAsia="zh-CN"/>
        </w:rPr>
        <w:t>以及</w:t>
      </w:r>
      <w:r>
        <w:rPr>
          <w:rFonts w:hint="eastAsia" w:ascii="Times New Roman" w:hAnsi="Times New Roman" w:eastAsia="Times New Roman"/>
          <w:b/>
          <w:bCs/>
          <w:sz w:val="21"/>
          <w:szCs w:val="21"/>
          <w:shd w:val="clear" w:color="auto" w:fill="auto"/>
          <w:lang w:val="en-US" w:eastAsia="zh-CN"/>
        </w:rPr>
        <w:t>f1</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r>
        <w:rPr>
          <w:rFonts w:hint="eastAsia" w:ascii="Times New Roman" w:hAnsi="Times New Roman" w:eastAsia="宋体"/>
          <w:b/>
          <w:bCs/>
          <w:sz w:val="21"/>
          <w:szCs w:val="21"/>
          <w:shd w:val="clear" w:color="auto" w:fill="auto"/>
          <w:lang w:val="en-US" w:eastAsia="zh-CN"/>
        </w:rPr>
        <w:t>结果</w:t>
      </w:r>
      <w:bookmarkEnd w:id="116"/>
      <w:bookmarkEnd w:id="117"/>
    </w:p>
    <w:p w14:paraId="3A65EDF8">
      <w:pPr>
        <w:spacing w:line="360" w:lineRule="auto"/>
        <w:ind w:firstLine="425"/>
        <w:rPr>
          <w:rFonts w:hint="default" w:ascii="Times New Roman" w:hAnsi="Times New Roman" w:cs="Times New Roman"/>
          <w:shd w:val="clear" w:color="auto" w:fill="auto"/>
        </w:rPr>
      </w:pPr>
      <w:r>
        <w:rPr>
          <w:rFonts w:hint="default" w:ascii="Times New Roman" w:hAnsi="Times New Roman" w:cs="Times New Roman"/>
          <w:shd w:val="clear" w:color="auto" w:fill="auto"/>
        </w:rPr>
        <w:t>另一方面，当</w:t>
      </w:r>
      <w:r>
        <w:rPr>
          <w:rFonts w:hint="eastAsia" w:ascii="Times New Roman" w:hAnsi="Times New Roman" w:cs="Times New Roman"/>
          <w:shd w:val="clear" w:color="auto" w:fill="auto"/>
          <w:lang w:eastAsia="zh-CN"/>
        </w:rPr>
        <w:t>本研究</w:t>
      </w:r>
      <w:r>
        <w:rPr>
          <w:rFonts w:hint="default" w:ascii="Times New Roman" w:hAnsi="Times New Roman" w:cs="Times New Roman"/>
          <w:shd w:val="clear" w:color="auto" w:fill="auto"/>
        </w:rPr>
        <w:t>对这六个模型进行“-</w:t>
      </w:r>
      <w:r>
        <w:rPr>
          <w:rFonts w:hint="default" w:ascii="Times New Roman" w:hAnsi="Times New Roman" w:eastAsia="Times New Roman" w:cs="Times New Roman"/>
          <w:shd w:val="clear" w:color="auto" w:fill="auto"/>
        </w:rPr>
        <w:t>code</w:t>
      </w:r>
      <w:r>
        <w:rPr>
          <w:rFonts w:hint="default" w:ascii="Times New Roman" w:hAnsi="Times New Roman" w:cs="Times New Roman"/>
          <w:shd w:val="clear" w:color="auto" w:fill="auto"/>
        </w:rPr>
        <w:t>”操作时，超过一半的</w:t>
      </w:r>
      <w:r>
        <w:rPr>
          <w:rFonts w:hint="default" w:ascii="Times New Roman" w:hAnsi="Times New Roman" w:cs="Times New Roman"/>
          <w:shd w:val="clear" w:color="auto" w:fill="auto"/>
          <w:lang w:val="en-US" w:eastAsia="zh-CN"/>
        </w:rPr>
        <w:t>模型在实验</w:t>
      </w:r>
      <w:r>
        <w:rPr>
          <w:rFonts w:hint="default" w:ascii="Times New Roman" w:hAnsi="Times New Roman" w:cs="Times New Roman"/>
          <w:shd w:val="clear" w:color="auto" w:fill="auto"/>
        </w:rPr>
        <w:t>结果</w:t>
      </w:r>
      <w:r>
        <w:rPr>
          <w:rFonts w:hint="default" w:ascii="Times New Roman" w:hAnsi="Times New Roman" w:cs="Times New Roman"/>
          <w:shd w:val="clear" w:color="auto" w:fill="auto"/>
          <w:lang w:val="en-US" w:eastAsia="zh-CN"/>
        </w:rPr>
        <w:t>上</w:t>
      </w:r>
      <w:r>
        <w:rPr>
          <w:rFonts w:hint="default" w:ascii="Times New Roman" w:hAnsi="Times New Roman" w:cs="Times New Roman"/>
          <w:shd w:val="clear" w:color="auto" w:fill="auto"/>
        </w:rPr>
        <w:t>显示召回率下降，而其他</w:t>
      </w:r>
      <w:r>
        <w:rPr>
          <w:rFonts w:hint="eastAsia" w:ascii="Times New Roman" w:hAnsi="Times New Roman" w:cs="Times New Roman"/>
          <w:shd w:val="clear" w:color="auto" w:fill="auto"/>
          <w:lang w:val="en-US" w:eastAsia="zh-CN"/>
        </w:rPr>
        <w:t>评估指标</w:t>
      </w:r>
      <w:r>
        <w:rPr>
          <w:rFonts w:hint="default" w:ascii="Times New Roman" w:hAnsi="Times New Roman" w:cs="Times New Roman"/>
          <w:shd w:val="clear" w:color="auto" w:fill="auto"/>
        </w:rPr>
        <w:t>与基础模型结果只有略微差异。这进一步支持了</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w:t>
      </w:r>
      <w:r>
        <w:rPr>
          <w:rFonts w:hint="default" w:ascii="Times New Roman" w:hAnsi="Times New Roman" w:cs="Times New Roman"/>
          <w:shd w:val="clear" w:color="auto" w:fill="auto"/>
        </w:rPr>
        <w:t>在缺陷检测中起着重要作用的发现。除了主要结果外，</w:t>
      </w:r>
      <w:r>
        <w:rPr>
          <w:rFonts w:hint="eastAsia" w:ascii="Times New Roman" w:hAnsi="Times New Roman" w:cs="Times New Roman"/>
          <w:shd w:val="clear" w:color="auto" w:fill="auto"/>
          <w:lang w:eastAsia="zh-CN"/>
        </w:rPr>
        <w:t>本研究</w:t>
      </w:r>
      <w:r>
        <w:rPr>
          <w:rFonts w:hint="default" w:ascii="Times New Roman" w:hAnsi="Times New Roman" w:cs="Times New Roman"/>
          <w:shd w:val="clear" w:color="auto" w:fill="auto"/>
        </w:rPr>
        <w:t>在消融实验中</w:t>
      </w:r>
      <w:r>
        <w:rPr>
          <w:rFonts w:hint="eastAsia" w:ascii="Times New Roman" w:hAnsi="Times New Roman"/>
          <w:shd w:val="clear" w:color="auto" w:fill="auto"/>
        </w:rPr>
        <w:t>还观</w:t>
      </w:r>
      <w:r>
        <w:rPr>
          <w:rFonts w:hint="default" w:ascii="Times New Roman" w:hAnsi="Times New Roman" w:cs="Times New Roman"/>
          <w:shd w:val="clear" w:color="auto" w:fill="auto"/>
        </w:rPr>
        <w:t>察到了一个有趣的现象。无论</w:t>
      </w:r>
      <w:r>
        <w:rPr>
          <w:rFonts w:hint="eastAsia" w:ascii="Times New Roman" w:hAnsi="Times New Roman" w:cs="Times New Roman"/>
          <w:shd w:val="clear" w:color="auto" w:fill="auto"/>
          <w:lang w:eastAsia="zh-CN"/>
        </w:rPr>
        <w:t>本研究</w:t>
      </w:r>
      <w:r>
        <w:rPr>
          <w:rFonts w:hint="default" w:ascii="Times New Roman" w:hAnsi="Times New Roman" w:cs="Times New Roman"/>
          <w:shd w:val="clear" w:color="auto" w:fill="auto"/>
        </w:rPr>
        <w:t>移除了</w:t>
      </w:r>
      <w:r>
        <w:rPr>
          <w:rFonts w:hint="default" w:ascii="Times New Roman" w:hAnsi="Times New Roman" w:eastAsia="Times New Roman" w:cs="Times New Roman"/>
          <w:shd w:val="clear" w:color="auto" w:fill="auto"/>
          <w:lang w:val="en-US" w:eastAsia="zh-CN"/>
        </w:rPr>
        <w:t>commit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code</w:t>
      </w:r>
      <w:r>
        <w:rPr>
          <w:rFonts w:hint="default" w:ascii="Times New Roman" w:hAnsi="Times New Roman" w:cs="Times New Roman"/>
          <w:shd w:val="clear" w:color="auto" w:fill="auto"/>
        </w:rPr>
        <w:t>还是</w:t>
      </w:r>
      <w:r>
        <w:rPr>
          <w:rFonts w:hint="default" w:ascii="Times New Roman" w:hAnsi="Times New Roman" w:eastAsia="Times New Roman" w:cs="Times New Roman"/>
          <w:shd w:val="clear" w:color="auto" w:fill="auto"/>
          <w:lang w:val="en-US" w:eastAsia="zh-CN"/>
        </w:rPr>
        <w:t>commit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message</w:t>
      </w:r>
      <w:r>
        <w:rPr>
          <w:rFonts w:hint="default" w:ascii="Times New Roman" w:hAnsi="Times New Roman" w:cs="Times New Roman"/>
          <w:shd w:val="clear" w:color="auto" w:fill="auto"/>
        </w:rPr>
        <w:t>，其他三个评估指标（</w:t>
      </w:r>
      <w:r>
        <w:rPr>
          <w:rFonts w:hint="default" w:ascii="Times New Roman" w:hAnsi="Times New Roman" w:eastAsia="Times New Roman" w:cs="Times New Roman"/>
          <w:shd w:val="clear" w:color="auto" w:fill="auto"/>
          <w:lang w:val="en-US" w:eastAsia="zh-CN"/>
        </w:rPr>
        <w:t>accuracy</w:t>
      </w:r>
      <w:r>
        <w:rPr>
          <w:rFonts w:hint="default" w:ascii="Times New Roman" w:hAnsi="Times New Roman" w:cs="Times New Roman"/>
          <w:shd w:val="clear" w:color="auto" w:fill="auto"/>
        </w:rPr>
        <w:t>、</w:t>
      </w:r>
      <w:r>
        <w:rPr>
          <w:rFonts w:hint="default" w:ascii="Times New Roman" w:hAnsi="Times New Roman" w:eastAsia="Times New Roman" w:cs="Times New Roman"/>
          <w:shd w:val="clear" w:color="auto" w:fill="auto"/>
          <w:lang w:val="en-US" w:eastAsia="zh-CN"/>
        </w:rPr>
        <w:t>precision</w:t>
      </w:r>
      <w:r>
        <w:rPr>
          <w:rFonts w:hint="default" w:ascii="Times New Roman" w:hAnsi="Times New Roman" w:cs="Times New Roman"/>
          <w:shd w:val="clear" w:color="auto" w:fill="auto"/>
        </w:rPr>
        <w:t>和</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score</w:t>
      </w:r>
      <w:r>
        <w:rPr>
          <w:rFonts w:hint="default" w:ascii="Times New Roman" w:hAnsi="Times New Roman" w:cs="Times New Roman"/>
          <w:shd w:val="clear" w:color="auto" w:fill="auto"/>
        </w:rPr>
        <w:t>）均显示下降。这表明</w:t>
      </w:r>
      <w:r>
        <w:rPr>
          <w:rFonts w:hint="eastAsia" w:ascii="Times New Roman" w:hAnsi="Times New Roman" w:cs="Times New Roman"/>
          <w:shd w:val="clear" w:color="auto" w:fill="auto"/>
          <w:lang w:val="en-US" w:eastAsia="zh-CN"/>
        </w:rPr>
        <w:t>模型输入</w:t>
      </w:r>
      <w:r>
        <w:rPr>
          <w:rFonts w:hint="default" w:ascii="Times New Roman" w:hAnsi="Times New Roman" w:cs="Times New Roman"/>
          <w:shd w:val="clear" w:color="auto" w:fill="auto"/>
        </w:rPr>
        <w:t>的两个部分</w:t>
      </w:r>
      <w:r>
        <w:rPr>
          <w:rFonts w:hint="default" w:ascii="Times New Roman" w:hAnsi="Times New Roman" w:cs="Times New Roman"/>
          <w:shd w:val="clear" w:color="auto" w:fill="auto"/>
          <w:lang w:val="en-US" w:eastAsia="zh-CN"/>
        </w:rPr>
        <w:t>即</w:t>
      </w:r>
      <w:r>
        <w:rPr>
          <w:rFonts w:hint="default" w:ascii="Times New Roman" w:hAnsi="Times New Roman" w:eastAsia="Times New Roman" w:cs="Times New Roman"/>
          <w:shd w:val="clear" w:color="auto" w:fill="auto"/>
          <w:lang w:val="en-US" w:eastAsia="zh-CN"/>
        </w:rPr>
        <w:t>commit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code</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co</w:t>
      </w:r>
      <w:r>
        <w:rPr>
          <w:rFonts w:hint="default" w:ascii="Times New Roman" w:hAnsi="Times New Roman" w:eastAsia="Times New Roman" w:cs="Times New Roman"/>
          <w:shd w:val="clear" w:color="auto" w:fill="auto"/>
          <w:lang w:val="en-US" w:eastAsia="zh-CN"/>
        </w:rPr>
        <w:t>mmit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message</w:t>
      </w:r>
      <w:r>
        <w:rPr>
          <w:rFonts w:hint="default" w:ascii="Times New Roman" w:hAnsi="Times New Roman" w:cs="Times New Roman"/>
          <w:shd w:val="clear" w:color="auto" w:fill="auto"/>
          <w:lang w:val="en-US" w:eastAsia="zh-CN"/>
        </w:rPr>
        <w:t>，</w:t>
      </w:r>
      <w:r>
        <w:rPr>
          <w:rFonts w:hint="default" w:ascii="Times New Roman" w:hAnsi="Times New Roman" w:cs="Times New Roman"/>
          <w:shd w:val="clear" w:color="auto" w:fill="auto"/>
        </w:rPr>
        <w:t>在决定这三个评估指标的整体性能中起着关键作用。这些发现为每个输入数据组件的重要性提供了有价值的见解。</w:t>
      </w:r>
    </w:p>
    <w:p w14:paraId="374C7D66">
      <w:pPr>
        <w:spacing w:line="360" w:lineRule="auto"/>
        <w:ind w:firstLine="425"/>
        <w:rPr>
          <w:rFonts w:hint="default" w:ascii="Times New Roman" w:hAnsi="Times New Roman" w:eastAsia="宋体"/>
          <w:b/>
          <w:bCs/>
          <w:sz w:val="21"/>
          <w:szCs w:val="21"/>
          <w:shd w:val="clear" w:color="auto" w:fill="auto"/>
          <w:lang w:val="en-US" w:eastAsia="zh-CN"/>
        </w:rPr>
      </w:pPr>
      <w:r>
        <w:rPr>
          <w:rFonts w:hint="default" w:ascii="Times New Roman" w:hAnsi="Times New Roman" w:cs="Times New Roman"/>
          <w:b/>
          <w:bCs/>
          <w:shd w:val="clear" w:color="auto" w:fill="auto"/>
        </w:rPr>
        <w:t>结</w:t>
      </w:r>
      <w:r>
        <w:rPr>
          <w:rFonts w:hint="default" w:ascii="Times New Roman" w:hAnsi="Times New Roman" w:cs="Times New Roman"/>
          <w:b/>
          <w:bCs/>
          <w:shd w:val="clear" w:color="auto" w:fill="auto"/>
          <w:lang w:val="en-US" w:eastAsia="zh-CN"/>
        </w:rPr>
        <w:t>论</w:t>
      </w:r>
      <w:r>
        <w:rPr>
          <w:rFonts w:hint="default" w:ascii="Times New Roman" w:hAnsi="Times New Roman" w:cs="Times New Roman"/>
          <w:shd w:val="clear" w:color="auto" w:fill="auto"/>
        </w:rPr>
        <w:t>：提交代码在缺陷检测中起主要作用，提交信息和提交代码共同负责预测</w:t>
      </w:r>
      <w:r>
        <w:rPr>
          <w:rFonts w:hint="default" w:ascii="Times New Roman" w:hAnsi="Times New Roman" w:eastAsia="Times New Roman" w:cs="Times New Roman"/>
          <w:shd w:val="clear" w:color="auto" w:fill="auto"/>
          <w:lang w:val="en-US" w:eastAsia="zh-CN"/>
        </w:rPr>
        <w:t>accuracy</w:t>
      </w:r>
      <w:r>
        <w:rPr>
          <w:rFonts w:hint="default" w:ascii="Times New Roman" w:hAnsi="Times New Roman" w:cs="Times New Roman"/>
          <w:shd w:val="clear" w:color="auto" w:fill="auto"/>
        </w:rPr>
        <w:t>、</w:t>
      </w:r>
      <w:r>
        <w:rPr>
          <w:rFonts w:hint="default" w:ascii="Times New Roman" w:hAnsi="Times New Roman" w:eastAsia="Times New Roman" w:cs="Times New Roman"/>
          <w:shd w:val="clear" w:color="auto" w:fill="auto"/>
          <w:lang w:val="en-US" w:eastAsia="zh-CN"/>
        </w:rPr>
        <w:t>precision</w:t>
      </w:r>
      <w:r>
        <w:rPr>
          <w:rFonts w:hint="default" w:ascii="Times New Roman" w:hAnsi="Times New Roman" w:cs="Times New Roman"/>
          <w:shd w:val="clear" w:color="auto" w:fill="auto"/>
        </w:rPr>
        <w:t>和</w:t>
      </w:r>
      <w:r>
        <w:rPr>
          <w:rFonts w:hint="eastAsia" w:ascii="Times New Roman" w:hAnsi="Times New Roman" w:eastAsia="Times New Roman" w:cs="Times New Roman"/>
          <w:shd w:val="clear" w:color="auto" w:fill="auto"/>
          <w:lang w:eastAsia="zh-CN"/>
        </w:rPr>
        <w:t>f1</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score</w:t>
      </w:r>
      <w:r>
        <w:rPr>
          <w:rFonts w:hint="default" w:ascii="Times New Roman" w:hAnsi="Times New Roman" w:cs="Times New Roman"/>
          <w:shd w:val="clear" w:color="auto" w:fill="auto"/>
        </w:rPr>
        <w:t>。</w:t>
      </w:r>
    </w:p>
    <w:p w14:paraId="037EA130">
      <w:pPr>
        <w:pStyle w:val="50"/>
        <w:bidi w:val="0"/>
        <w:rPr>
          <w:rFonts w:hint="eastAsia" w:ascii="Times New Roman" w:hAnsi="Times New Roman"/>
          <w:shd w:val="clear" w:color="auto" w:fill="auto"/>
          <w:lang w:val="en-US" w:eastAsia="zh-CN"/>
        </w:rPr>
      </w:pPr>
      <w:bookmarkStart w:id="118" w:name="_Toc1848792627"/>
      <w:bookmarkStart w:id="119" w:name="_Toc24556"/>
      <w:r>
        <w:rPr>
          <w:rFonts w:hint="eastAsia" w:ascii="Times New Roman" w:hAnsi="Times New Roman"/>
          <w:shd w:val="clear" w:color="auto" w:fill="auto"/>
          <w:lang w:val="en-US" w:eastAsia="zh-CN"/>
        </w:rPr>
        <w:t>不同模型在</w:t>
      </w:r>
      <w:r>
        <w:rPr>
          <w:rFonts w:hint="eastAsia" w:ascii="Times New Roman" w:hAnsi="Times New Roman" w:eastAsia="Times New Roman"/>
          <w:shd w:val="clear" w:color="auto" w:fill="auto"/>
          <w:lang w:val="en-US" w:eastAsia="zh-CN"/>
        </w:rPr>
        <w:t>few</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eastAsia" w:ascii="Times New Roman" w:hAnsi="Times New Roman"/>
          <w:shd w:val="clear" w:color="auto" w:fill="auto"/>
          <w:lang w:val="en-US" w:eastAsia="zh-CN"/>
        </w:rPr>
        <w:t>场景下的具体表现</w:t>
      </w:r>
      <w:bookmarkEnd w:id="118"/>
      <w:bookmarkEnd w:id="119"/>
    </w:p>
    <w:p w14:paraId="0DB71BA3">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这个研究问题的目标是探究在少样本平衡数据集场景下，</w:t>
      </w:r>
      <w:r>
        <w:rPr>
          <w:rFonts w:hint="eastAsia" w:ascii="Times New Roman" w:hAnsi="Times New Roman"/>
          <w:shd w:val="clear" w:color="auto" w:fill="auto"/>
          <w:lang w:val="en-US" w:eastAsia="zh-Hans"/>
        </w:rPr>
        <w:t>基于</w:t>
      </w:r>
      <w:r>
        <w:rPr>
          <w:rFonts w:hint="eastAsia" w:ascii="Times New Roman" w:hAnsi="Times New Roman"/>
          <w:shd w:val="clear" w:color="auto" w:fill="auto"/>
          <w:lang w:val="en-US" w:eastAsia="zh-CN"/>
        </w:rPr>
        <w:t>不同预训练模型的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缺陷预测模型的性能。在真实的软件工程开发场景下，有缺陷的提交数目是相对较少的，因而为了保证数据平衡性，本研究对两个数据集进行了下采样，并设置了不同的训练数据规模（</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100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500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1000</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2000</w:t>
      </w:r>
      <w:r>
        <w:rPr>
          <w:rFonts w:hint="eastAsia" w:ascii="Times New Roman" w:hAnsi="Times New Roman"/>
          <w:shd w:val="clear" w:color="auto" w:fill="auto"/>
          <w:lang w:val="en-US" w:eastAsia="zh-CN"/>
        </w:rPr>
        <w:t>）来探索模型的性能。</w:t>
      </w:r>
    </w:p>
    <w:p w14:paraId="742BF3EF">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_Ref17742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15</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和</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_Ref17840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 xml:space="preserve">图 </w:t>
      </w:r>
      <w:r>
        <w:rPr>
          <w:rFonts w:hint="eastAsia" w:ascii="Times New Roman" w:hAnsi="Times New Roman" w:eastAsia="Times New Roman"/>
          <w:shd w:val="clear" w:color="auto" w:fill="auto"/>
          <w:lang w:val="en-US" w:eastAsia="zh-CN"/>
        </w:rPr>
        <w:t>16</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展示了这六个模型在少样本场景下的实验结果。在</w:t>
      </w:r>
      <w:r>
        <w:rPr>
          <w:rFonts w:hint="eastAsia" w:ascii="Times New Roman" w:hAnsi="Times New Roman" w:eastAsia="Times New Roman"/>
          <w:shd w:val="clear" w:color="auto" w:fill="auto"/>
          <w:lang w:val="en-US" w:eastAsia="zh-CN"/>
        </w:rPr>
        <w:t>zero</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eastAsia" w:ascii="Times New Roman" w:hAnsi="Times New Roman"/>
          <w:shd w:val="clear" w:color="auto" w:fill="auto"/>
          <w:lang w:val="en-US" w:eastAsia="zh-CN"/>
        </w:rPr>
        <w:t>场景中，由于零除问题部分数据集无法计算</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，因此本研究重点比较了模型在四个评估指标下的性能：</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accuracy</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precision</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recall</w:t>
      </w:r>
      <w:r>
        <w:rPr>
          <w:rFonts w:hint="eastAsia" w:ascii="Times New Roman" w:hAnsi="Times New Roman" w:cs="Times New Roman"/>
          <w:shd w:val="clear" w:color="auto" w:fill="auto"/>
          <w:lang w:val="en-US" w:eastAsia="zh-CN"/>
        </w:rPr>
        <w:t>。正如</w:t>
      </w:r>
      <w:r>
        <w:rPr>
          <w:rFonts w:hint="eastAsia" w:ascii="Times New Roman" w:hAnsi="Times New Roman" w:cs="Times New Roman"/>
          <w:shd w:val="clear" w:color="auto" w:fill="auto"/>
          <w:lang w:val="en-US" w:eastAsia="zh-CN"/>
        </w:rPr>
        <w:fldChar w:fldCharType="begin"/>
      </w:r>
      <w:r>
        <w:rPr>
          <w:rFonts w:hint="eastAsia" w:ascii="Times New Roman" w:hAnsi="Times New Roman" w:cs="Times New Roman"/>
          <w:shd w:val="clear" w:color="auto" w:fill="auto"/>
          <w:lang w:val="en-US" w:eastAsia="zh-CN"/>
        </w:rPr>
        <w:instrText xml:space="preserve"> REF _Ref17742 \h </w:instrText>
      </w:r>
      <w:r>
        <w:rPr>
          <w:rFonts w:hint="eastAsia"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 xml:space="preserve">图 </w:t>
      </w:r>
      <w:r>
        <w:rPr>
          <w:rFonts w:hint="eastAsia" w:ascii="Times New Roman" w:hAnsi="Times New Roman" w:eastAsia="Times New Roman" w:cs="Times New Roman"/>
          <w:shd w:val="clear" w:color="auto" w:fill="auto"/>
          <w:lang w:val="en-US" w:eastAsia="zh-CN"/>
        </w:rPr>
        <w:t>15</w:t>
      </w:r>
      <w:r>
        <w:rPr>
          <w:rFonts w:hint="eastAsia"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和</w:t>
      </w:r>
      <w:r>
        <w:rPr>
          <w:rFonts w:hint="eastAsia" w:ascii="Times New Roman" w:hAnsi="Times New Roman" w:cs="Times New Roman"/>
          <w:shd w:val="clear" w:color="auto" w:fill="auto"/>
          <w:lang w:val="en-US" w:eastAsia="zh-CN"/>
        </w:rPr>
        <w:fldChar w:fldCharType="begin"/>
      </w:r>
      <w:r>
        <w:rPr>
          <w:rFonts w:hint="eastAsia" w:ascii="Times New Roman" w:hAnsi="Times New Roman" w:cs="Times New Roman"/>
          <w:shd w:val="clear" w:color="auto" w:fill="auto"/>
          <w:lang w:val="en-US" w:eastAsia="zh-CN"/>
        </w:rPr>
        <w:instrText xml:space="preserve"> REF _Ref17840 \h </w:instrText>
      </w:r>
      <w:r>
        <w:rPr>
          <w:rFonts w:hint="eastAsia"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 xml:space="preserve">图 </w:t>
      </w:r>
      <w:r>
        <w:rPr>
          <w:rFonts w:hint="eastAsia" w:ascii="Times New Roman" w:hAnsi="Times New Roman" w:eastAsia="Times New Roman" w:cs="Times New Roman"/>
          <w:shd w:val="clear" w:color="auto" w:fill="auto"/>
          <w:lang w:val="en-US" w:eastAsia="zh-CN"/>
        </w:rPr>
        <w:t>16</w:t>
      </w:r>
      <w:r>
        <w:rPr>
          <w:rFonts w:hint="eastAsia"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所示</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zero</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eastAsia" w:ascii="Times New Roman" w:hAnsi="Times New Roman"/>
          <w:shd w:val="clear" w:color="auto" w:fill="auto"/>
          <w:lang w:val="en-US" w:eastAsia="zh-CN"/>
        </w:rPr>
        <w:t>场景中，这六个模型的性能几乎异常，召回率和准确率都表现为极端的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。这表明这些模型在零样本场景中不可用。然而，随着数据集规模的逐渐增加，这六个模型的性能表现变得更加一致并显著提高。</w:t>
      </w:r>
    </w:p>
    <w:p w14:paraId="4BC8B5BF">
      <w:pPr>
        <w:pStyle w:val="12"/>
        <w:jc w:val="center"/>
        <w:rPr>
          <w:rFonts w:hint="default" w:ascii="Times New Roman" w:hAnsi="Times New Roman" w:eastAsia="宋体" w:cs="宋体"/>
          <w:b/>
          <w:bCs/>
          <w:sz w:val="21"/>
          <w:szCs w:val="21"/>
          <w:shd w:val="clear" w:color="auto" w:fill="auto"/>
          <w:lang w:val="en-US" w:eastAsia="zh-CN"/>
        </w:rPr>
      </w:pPr>
      <w:bookmarkStart w:id="120" w:name="_Ref28868"/>
      <w:bookmarkStart w:id="121" w:name="OLE_LINK28"/>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7</w:t>
      </w:r>
      <w:r>
        <w:rPr>
          <w:rFonts w:hint="eastAsia" w:ascii="Times New Roman" w:hAnsi="Times New Roman" w:eastAsia="宋体" w:cs="宋体"/>
          <w:b/>
          <w:bCs/>
          <w:sz w:val="21"/>
          <w:szCs w:val="21"/>
          <w:shd w:val="clear" w:color="auto" w:fill="auto"/>
        </w:rPr>
        <w:fldChar w:fldCharType="end"/>
      </w:r>
      <w:bookmarkEnd w:id="120"/>
      <w:bookmarkStart w:id="122" w:name="_Toc18597"/>
      <w:r>
        <w:rPr>
          <w:rFonts w:hint="eastAsia" w:ascii="Times New Roman" w:hAnsi="Times New Roman" w:eastAsia="宋体" w:cs="宋体"/>
          <w:b/>
          <w:bCs/>
          <w:sz w:val="21"/>
          <w:szCs w:val="21"/>
          <w:shd w:val="clear" w:color="auto" w:fill="auto"/>
          <w:lang w:val="en-US" w:eastAsia="zh-CN"/>
        </w:rPr>
        <w:t xml:space="preserve">  模型</w:t>
      </w:r>
      <w:r>
        <w:rPr>
          <w:rFonts w:hint="eastAsia" w:ascii="Times New Roman" w:hAnsi="Times New Roman" w:eastAsia="Times New Roman" w:cs="宋体"/>
          <w:b/>
          <w:bCs/>
          <w:sz w:val="21"/>
          <w:szCs w:val="21"/>
          <w:shd w:val="clear" w:color="auto" w:fill="auto"/>
          <w:lang w:val="en-US" w:eastAsia="zh-CN"/>
        </w:rPr>
        <w:t>2000</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shot</w:t>
      </w:r>
      <w:r>
        <w:rPr>
          <w:rFonts w:hint="eastAsia" w:ascii="Times New Roman" w:hAnsi="Times New Roman" w:eastAsia="宋体" w:cs="宋体"/>
          <w:b/>
          <w:bCs/>
          <w:sz w:val="21"/>
          <w:szCs w:val="21"/>
          <w:shd w:val="clear" w:color="auto" w:fill="auto"/>
          <w:lang w:val="en-US" w:eastAsia="zh-CN"/>
        </w:rPr>
        <w:t>场景下在</w:t>
      </w:r>
      <w:r>
        <w:rPr>
          <w:rFonts w:hint="eastAsia" w:ascii="Times New Roman" w:hAnsi="Times New Roman" w:eastAsia="Times New Roman" w:cs="宋体"/>
          <w:b/>
          <w:bCs/>
          <w:sz w:val="21"/>
          <w:szCs w:val="21"/>
          <w:shd w:val="clear" w:color="auto" w:fill="auto"/>
          <w:lang w:val="en-US" w:eastAsia="zh-CN"/>
        </w:rPr>
        <w:t>qt</w:t>
      </w:r>
      <w:r>
        <w:rPr>
          <w:rFonts w:hint="eastAsia" w:ascii="Times New Roman" w:hAnsi="Times New Roman" w:eastAsia="宋体" w:cs="宋体"/>
          <w:b/>
          <w:bCs/>
          <w:sz w:val="21"/>
          <w:szCs w:val="21"/>
          <w:shd w:val="clear" w:color="auto" w:fill="auto"/>
          <w:lang w:val="en-US" w:eastAsia="zh-CN"/>
        </w:rPr>
        <w:t>数据集中的实验结果</w:t>
      </w:r>
      <w:bookmarkEnd w:id="122"/>
    </w:p>
    <w:bookmarkEnd w:id="121"/>
    <w:tbl>
      <w:tblPr>
        <w:tblStyle w:val="87"/>
        <w:tblW w:w="5004" w:type="pct"/>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831"/>
        <w:gridCol w:w="1774"/>
        <w:gridCol w:w="1682"/>
        <w:gridCol w:w="1734"/>
        <w:gridCol w:w="1056"/>
      </w:tblGrid>
      <w:tr w14:paraId="68FBC606">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559" w:type="pct"/>
            <w:tcBorders>
              <w:top w:val="single" w:color="000000" w:sz="12" w:space="0"/>
              <w:bottom w:val="single" w:color="000000" w:sz="4" w:space="0"/>
              <w:tl2br w:val="nil"/>
            </w:tcBorders>
            <w:shd w:val="clear" w:color="auto" w:fill="FFFFFF"/>
            <w:vAlign w:val="top"/>
          </w:tcPr>
          <w:p w14:paraId="3FAB154E">
            <w:pPr>
              <w:widowControl w:val="0"/>
              <w:numPr>
                <w:ilvl w:val="0"/>
                <w:numId w:val="0"/>
              </w:numPr>
              <w:spacing w:line="360" w:lineRule="auto"/>
              <w:jc w:val="center"/>
              <w:rPr>
                <w:rFonts w:hint="eastAsia" w:ascii="Times New Roman" w:hAnsi="Times New Roman" w:eastAsia="宋体"/>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模型</w:t>
            </w:r>
          </w:p>
        </w:tc>
        <w:tc>
          <w:tcPr>
            <w:tcW w:w="977" w:type="pct"/>
            <w:tcBorders>
              <w:top w:val="single" w:color="000000" w:sz="12" w:space="0"/>
              <w:bottom w:val="single" w:color="000000" w:sz="4" w:space="0"/>
            </w:tcBorders>
            <w:shd w:val="clear" w:color="auto" w:fill="FFFFFF"/>
            <w:vAlign w:val="top"/>
          </w:tcPr>
          <w:p w14:paraId="7746C3C2">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CN"/>
              </w:rPr>
              <w:t>auc</w:t>
            </w:r>
            <w:r>
              <w:rPr>
                <w:rFonts w:hint="eastAsia" w:ascii="Times New Roman" w:hAnsi="Times New Roman"/>
                <w:b/>
                <w:bCs w:val="0"/>
                <w:color w:val="000000"/>
                <w:sz w:val="21"/>
                <w:szCs w:val="21"/>
                <w:shd w:val="clear" w:color="auto" w:fill="auto"/>
                <w:vertAlign w:val="baseline"/>
                <w:lang w:val="en-US" w:eastAsia="zh-Hans"/>
              </w:rPr>
              <w:t xml:space="preserve"> </w:t>
            </w:r>
            <w:r>
              <w:rPr>
                <w:rFonts w:hint="eastAsia" w:ascii="Times New Roman" w:hAnsi="Times New Roman" w:eastAsia="Times New Roman"/>
                <w:b/>
                <w:bCs w:val="0"/>
                <w:color w:val="000000"/>
                <w:sz w:val="21"/>
                <w:szCs w:val="21"/>
                <w:shd w:val="clear" w:color="auto" w:fill="auto"/>
                <w:vertAlign w:val="baseline"/>
                <w:lang w:val="en-US" w:eastAsia="zh-Hans"/>
              </w:rPr>
              <w:t>score</w:t>
            </w:r>
          </w:p>
        </w:tc>
        <w:tc>
          <w:tcPr>
            <w:tcW w:w="926" w:type="pct"/>
            <w:tcBorders>
              <w:top w:val="single" w:color="000000" w:sz="12" w:space="0"/>
              <w:bottom w:val="single" w:color="000000" w:sz="4" w:space="0"/>
            </w:tcBorders>
            <w:shd w:val="clear" w:color="auto" w:fill="FFFFFF"/>
            <w:vAlign w:val="top"/>
          </w:tcPr>
          <w:p w14:paraId="6913C94C">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accuracy</w:t>
            </w:r>
          </w:p>
        </w:tc>
        <w:tc>
          <w:tcPr>
            <w:tcW w:w="955" w:type="pct"/>
            <w:tcBorders>
              <w:top w:val="single" w:color="000000" w:sz="12" w:space="0"/>
              <w:bottom w:val="single" w:color="000000" w:sz="4" w:space="0"/>
            </w:tcBorders>
            <w:shd w:val="clear" w:color="auto" w:fill="FFFFFF"/>
            <w:vAlign w:val="top"/>
          </w:tcPr>
          <w:p w14:paraId="0A8BAA18">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precision</w:t>
            </w:r>
          </w:p>
        </w:tc>
        <w:tc>
          <w:tcPr>
            <w:tcW w:w="581" w:type="pct"/>
            <w:tcBorders>
              <w:top w:val="single" w:color="000000" w:sz="12" w:space="0"/>
              <w:bottom w:val="single" w:color="000000" w:sz="4" w:space="0"/>
            </w:tcBorders>
            <w:shd w:val="clear" w:color="auto" w:fill="FFFFFF"/>
            <w:vAlign w:val="top"/>
          </w:tcPr>
          <w:p w14:paraId="3BDD2F34">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recall</w:t>
            </w:r>
          </w:p>
        </w:tc>
      </w:tr>
      <w:tr w14:paraId="3D12B4A2">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559" w:type="pct"/>
            <w:tcBorders>
              <w:top w:val="single" w:color="000000" w:sz="4" w:space="0"/>
              <w:tl2br w:val="nil"/>
              <w:tr2bl w:val="nil"/>
            </w:tcBorders>
            <w:shd w:val="clear" w:color="auto" w:fill="FFFFFF"/>
            <w:vAlign w:val="top"/>
          </w:tcPr>
          <w:p w14:paraId="0221066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RoBERTaJIT</w:t>
            </w:r>
            <w:r>
              <w:rPr>
                <w:rFonts w:hint="eastAsia" w:ascii="Times New Roman" w:hAnsi="Times New Roman"/>
                <w:b w:val="0"/>
                <w:color w:val="000000"/>
                <w:sz w:val="21"/>
                <w:szCs w:val="21"/>
                <w:shd w:val="clear" w:color="auto" w:fill="auto"/>
                <w:vertAlign w:val="baseline"/>
                <w:lang w:val="en-US" w:eastAsia="zh-Hans"/>
              </w:rPr>
              <w:t xml:space="preserve"> </w:t>
            </w:r>
          </w:p>
          <w:p w14:paraId="25ADA00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single" w:color="000000" w:sz="4" w:space="0"/>
              <w:tl2br w:val="nil"/>
              <w:tr2bl w:val="nil"/>
            </w:tcBorders>
            <w:shd w:val="clear" w:color="auto" w:fill="FFFFFF"/>
            <w:vAlign w:val="top"/>
          </w:tcPr>
          <w:p w14:paraId="26ADDC9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p>
          <w:p w14:paraId="1053FFD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80</w:t>
            </w:r>
          </w:p>
        </w:tc>
        <w:tc>
          <w:tcPr>
            <w:tcW w:w="926" w:type="pct"/>
            <w:tcBorders>
              <w:top w:val="single" w:color="000000" w:sz="4" w:space="0"/>
              <w:tl2br w:val="nil"/>
              <w:tr2bl w:val="nil"/>
            </w:tcBorders>
            <w:shd w:val="clear" w:color="auto" w:fill="FFFFFF"/>
            <w:vAlign w:val="top"/>
          </w:tcPr>
          <w:p w14:paraId="1980C8E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87</w:t>
            </w:r>
          </w:p>
          <w:p w14:paraId="009249B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61</w:t>
            </w:r>
          </w:p>
        </w:tc>
        <w:tc>
          <w:tcPr>
            <w:tcW w:w="955" w:type="pct"/>
            <w:tcBorders>
              <w:top w:val="single" w:color="000000" w:sz="4" w:space="0"/>
              <w:tl2br w:val="nil"/>
              <w:tr2bl w:val="nil"/>
            </w:tcBorders>
            <w:shd w:val="clear" w:color="auto" w:fill="FFFFFF"/>
            <w:vAlign w:val="top"/>
          </w:tcPr>
          <w:p w14:paraId="2A63F6E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27</w:t>
            </w:r>
            <w:r>
              <w:rPr>
                <w:rFonts w:hint="eastAsia" w:ascii="Times New Roman" w:hAnsi="Times New Roman"/>
                <w:b w:val="0"/>
                <w:color w:val="000000"/>
                <w:sz w:val="21"/>
                <w:szCs w:val="21"/>
                <w:shd w:val="clear" w:color="auto" w:fill="auto"/>
                <w:vertAlign w:val="baseline"/>
                <w:lang w:val="en-US" w:eastAsia="zh-Hans"/>
              </w:rPr>
              <w:t xml:space="preserve"> </w:t>
            </w:r>
          </w:p>
          <w:p w14:paraId="427FD2D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14</w:t>
            </w:r>
          </w:p>
        </w:tc>
        <w:tc>
          <w:tcPr>
            <w:tcW w:w="581" w:type="pct"/>
            <w:tcBorders>
              <w:top w:val="single" w:color="000000" w:sz="4" w:space="0"/>
              <w:tl2br w:val="nil"/>
              <w:tr2bl w:val="nil"/>
            </w:tcBorders>
            <w:shd w:val="clear" w:color="auto" w:fill="FFFFFF"/>
            <w:vAlign w:val="top"/>
          </w:tcPr>
          <w:p w14:paraId="2158812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48</w:t>
            </w:r>
            <w:r>
              <w:rPr>
                <w:rFonts w:hint="eastAsia" w:ascii="Times New Roman" w:hAnsi="Times New Roman"/>
                <w:b w:val="0"/>
                <w:color w:val="000000"/>
                <w:sz w:val="21"/>
                <w:szCs w:val="21"/>
                <w:shd w:val="clear" w:color="auto" w:fill="auto"/>
                <w:vertAlign w:val="baseline"/>
                <w:lang w:val="en-US" w:eastAsia="zh-Hans"/>
              </w:rPr>
              <w:t xml:space="preserve"> </w:t>
            </w:r>
          </w:p>
          <w:p w14:paraId="51739C5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82</w:t>
            </w:r>
          </w:p>
        </w:tc>
      </w:tr>
      <w:tr w14:paraId="107DFD67">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1559" w:type="pct"/>
            <w:tcBorders>
              <w:tl2br w:val="nil"/>
              <w:tr2bl w:val="nil"/>
            </w:tcBorders>
            <w:shd w:val="clear" w:color="auto" w:fill="FFFFFF"/>
            <w:vAlign w:val="top"/>
          </w:tcPr>
          <w:p w14:paraId="2FF8D16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CodeBERTJIT</w:t>
            </w:r>
            <w:r>
              <w:rPr>
                <w:rFonts w:hint="eastAsia" w:ascii="Times New Roman" w:hAnsi="Times New Roman"/>
                <w:b w:val="0"/>
                <w:color w:val="000000"/>
                <w:sz w:val="21"/>
                <w:szCs w:val="21"/>
                <w:shd w:val="clear" w:color="auto" w:fill="auto"/>
                <w:vertAlign w:val="baseline"/>
                <w:lang w:val="en-US" w:eastAsia="zh-Hans"/>
              </w:rPr>
              <w:t xml:space="preserve"> </w:t>
            </w:r>
          </w:p>
          <w:p w14:paraId="7B47E38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l2br w:val="nil"/>
              <w:tr2bl w:val="nil"/>
            </w:tcBorders>
            <w:shd w:val="clear" w:color="auto" w:fill="FFFFFF"/>
            <w:vAlign w:val="top"/>
          </w:tcPr>
          <w:p w14:paraId="39ED93E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r>
              <w:rPr>
                <w:rFonts w:hint="eastAsia" w:ascii="Times New Roman" w:hAnsi="Times New Roman"/>
                <w:b w:val="0"/>
                <w:color w:val="000000"/>
                <w:sz w:val="21"/>
                <w:szCs w:val="21"/>
                <w:shd w:val="clear" w:color="auto" w:fill="auto"/>
                <w:vertAlign w:val="baseline"/>
                <w:lang w:val="en-US" w:eastAsia="zh-Hans"/>
              </w:rPr>
              <w:t xml:space="preserve"> </w:t>
            </w:r>
          </w:p>
          <w:p w14:paraId="76F0761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79</w:t>
            </w:r>
          </w:p>
        </w:tc>
        <w:tc>
          <w:tcPr>
            <w:tcW w:w="926" w:type="pct"/>
            <w:tcBorders>
              <w:tl2br w:val="nil"/>
              <w:tr2bl w:val="nil"/>
            </w:tcBorders>
            <w:shd w:val="clear" w:color="auto" w:fill="FFFFFF"/>
            <w:vAlign w:val="top"/>
          </w:tcPr>
          <w:p w14:paraId="4B88C15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87</w:t>
            </w:r>
            <w:r>
              <w:rPr>
                <w:rFonts w:hint="eastAsia" w:ascii="Times New Roman" w:hAnsi="Times New Roman"/>
                <w:b w:val="0"/>
                <w:color w:val="000000"/>
                <w:sz w:val="21"/>
                <w:szCs w:val="21"/>
                <w:shd w:val="clear" w:color="auto" w:fill="auto"/>
                <w:vertAlign w:val="baseline"/>
                <w:lang w:val="en-US" w:eastAsia="zh-Hans"/>
              </w:rPr>
              <w:t xml:space="preserve"> </w:t>
            </w:r>
          </w:p>
          <w:p w14:paraId="20C4033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74</w:t>
            </w:r>
          </w:p>
        </w:tc>
        <w:tc>
          <w:tcPr>
            <w:tcW w:w="955" w:type="pct"/>
            <w:tcBorders>
              <w:tl2br w:val="nil"/>
              <w:tr2bl w:val="nil"/>
            </w:tcBorders>
            <w:shd w:val="clear" w:color="auto" w:fill="FFFFFF"/>
            <w:vAlign w:val="top"/>
          </w:tcPr>
          <w:p w14:paraId="69BABE5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26</w:t>
            </w:r>
            <w:r>
              <w:rPr>
                <w:rFonts w:hint="eastAsia" w:ascii="Times New Roman" w:hAnsi="Times New Roman"/>
                <w:b w:val="0"/>
                <w:color w:val="000000"/>
                <w:sz w:val="21"/>
                <w:szCs w:val="21"/>
                <w:shd w:val="clear" w:color="auto" w:fill="auto"/>
                <w:vertAlign w:val="baseline"/>
                <w:lang w:val="en-US" w:eastAsia="zh-Hans"/>
              </w:rPr>
              <w:t xml:space="preserve"> </w:t>
            </w:r>
          </w:p>
          <w:p w14:paraId="0718CD2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17</w:t>
            </w:r>
          </w:p>
        </w:tc>
        <w:tc>
          <w:tcPr>
            <w:tcW w:w="581" w:type="pct"/>
            <w:tcBorders>
              <w:tl2br w:val="nil"/>
              <w:tr2bl w:val="nil"/>
            </w:tcBorders>
            <w:shd w:val="clear" w:color="auto" w:fill="FFFFFF"/>
            <w:vAlign w:val="top"/>
          </w:tcPr>
          <w:p w14:paraId="380A4FD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42</w:t>
            </w:r>
            <w:r>
              <w:rPr>
                <w:rFonts w:hint="eastAsia" w:ascii="Times New Roman" w:hAnsi="Times New Roman"/>
                <w:b w:val="0"/>
                <w:color w:val="000000"/>
                <w:sz w:val="21"/>
                <w:szCs w:val="21"/>
                <w:shd w:val="clear" w:color="auto" w:fill="auto"/>
                <w:vertAlign w:val="baseline"/>
                <w:lang w:val="en-US" w:eastAsia="zh-Hans"/>
              </w:rPr>
              <w:t xml:space="preserve"> </w:t>
            </w:r>
          </w:p>
          <w:p w14:paraId="4CBFC19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65</w:t>
            </w:r>
          </w:p>
        </w:tc>
      </w:tr>
      <w:tr w14:paraId="3B53B23F">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559" w:type="pct"/>
            <w:tcBorders>
              <w:tl2br w:val="nil"/>
              <w:tr2bl w:val="nil"/>
            </w:tcBorders>
            <w:shd w:val="clear" w:color="auto" w:fill="FFFFFF"/>
            <w:vAlign w:val="top"/>
          </w:tcPr>
          <w:p w14:paraId="1226607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GPT2JIT</w:t>
            </w:r>
            <w:r>
              <w:rPr>
                <w:rFonts w:hint="eastAsia" w:ascii="Times New Roman" w:hAnsi="Times New Roman"/>
                <w:b w:val="0"/>
                <w:color w:val="000000"/>
                <w:sz w:val="21"/>
                <w:szCs w:val="21"/>
                <w:shd w:val="clear" w:color="auto" w:fill="auto"/>
                <w:vertAlign w:val="baseline"/>
                <w:lang w:val="en-US" w:eastAsia="zh-Hans"/>
              </w:rPr>
              <w:t xml:space="preserve">  </w:t>
            </w:r>
          </w:p>
          <w:p w14:paraId="6B4FD91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l2br w:val="nil"/>
              <w:tr2bl w:val="nil"/>
            </w:tcBorders>
            <w:shd w:val="clear" w:color="auto" w:fill="FFFFFF"/>
            <w:vAlign w:val="top"/>
          </w:tcPr>
          <w:p w14:paraId="6E238D7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r>
              <w:rPr>
                <w:rFonts w:hint="eastAsia" w:ascii="Times New Roman" w:hAnsi="Times New Roman"/>
                <w:b w:val="0"/>
                <w:color w:val="000000"/>
                <w:sz w:val="21"/>
                <w:szCs w:val="21"/>
                <w:shd w:val="clear" w:color="auto" w:fill="auto"/>
                <w:vertAlign w:val="baseline"/>
                <w:lang w:val="en-US" w:eastAsia="zh-Hans"/>
              </w:rPr>
              <w:t xml:space="preserve"> </w:t>
            </w:r>
          </w:p>
          <w:p w14:paraId="4CFF3DD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80</w:t>
            </w:r>
          </w:p>
        </w:tc>
        <w:tc>
          <w:tcPr>
            <w:tcW w:w="926" w:type="pct"/>
            <w:tcBorders>
              <w:tl2br w:val="nil"/>
              <w:tr2bl w:val="nil"/>
            </w:tcBorders>
            <w:shd w:val="clear" w:color="auto" w:fill="FFFFFF"/>
            <w:vAlign w:val="top"/>
          </w:tcPr>
          <w:p w14:paraId="3F6897D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r>
              <w:rPr>
                <w:rFonts w:hint="eastAsia" w:ascii="Times New Roman" w:hAnsi="Times New Roman"/>
                <w:b w:val="0"/>
                <w:color w:val="000000"/>
                <w:sz w:val="21"/>
                <w:szCs w:val="21"/>
                <w:shd w:val="clear" w:color="auto" w:fill="auto"/>
                <w:vertAlign w:val="baseline"/>
                <w:lang w:val="en-US" w:eastAsia="zh-Hans"/>
              </w:rPr>
              <w:t xml:space="preserve"> </w:t>
            </w:r>
          </w:p>
          <w:p w14:paraId="58AC0AA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75</w:t>
            </w:r>
          </w:p>
        </w:tc>
        <w:tc>
          <w:tcPr>
            <w:tcW w:w="955" w:type="pct"/>
            <w:tcBorders>
              <w:tl2br w:val="nil"/>
              <w:tr2bl w:val="nil"/>
            </w:tcBorders>
            <w:shd w:val="clear" w:color="auto" w:fill="FFFFFF"/>
            <w:vAlign w:val="top"/>
          </w:tcPr>
          <w:p w14:paraId="3C726E2C">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21</w:t>
            </w:r>
            <w:r>
              <w:rPr>
                <w:rFonts w:hint="eastAsia" w:ascii="Times New Roman" w:hAnsi="Times New Roman"/>
                <w:b w:val="0"/>
                <w:color w:val="000000"/>
                <w:sz w:val="21"/>
                <w:szCs w:val="21"/>
                <w:shd w:val="clear" w:color="auto" w:fill="auto"/>
                <w:vertAlign w:val="baseline"/>
                <w:lang w:val="en-US" w:eastAsia="zh-Hans"/>
              </w:rPr>
              <w:t xml:space="preserve"> </w:t>
            </w:r>
          </w:p>
          <w:p w14:paraId="1DBF43A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18</w:t>
            </w:r>
          </w:p>
        </w:tc>
        <w:tc>
          <w:tcPr>
            <w:tcW w:w="581" w:type="pct"/>
            <w:tcBorders>
              <w:tl2br w:val="nil"/>
              <w:tr2bl w:val="nil"/>
            </w:tcBorders>
            <w:shd w:val="clear" w:color="auto" w:fill="FFFFFF"/>
            <w:vAlign w:val="top"/>
          </w:tcPr>
          <w:p w14:paraId="06273F8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58</w:t>
            </w:r>
            <w:r>
              <w:rPr>
                <w:rFonts w:hint="eastAsia" w:ascii="Times New Roman" w:hAnsi="Times New Roman"/>
                <w:b w:val="0"/>
                <w:color w:val="000000"/>
                <w:sz w:val="21"/>
                <w:szCs w:val="21"/>
                <w:shd w:val="clear" w:color="auto" w:fill="auto"/>
                <w:vertAlign w:val="baseline"/>
                <w:lang w:val="en-US" w:eastAsia="zh-Hans"/>
              </w:rPr>
              <w:t xml:space="preserve"> </w:t>
            </w:r>
          </w:p>
          <w:p w14:paraId="44B94E7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69</w:t>
            </w:r>
          </w:p>
        </w:tc>
      </w:tr>
      <w:tr w14:paraId="08B7AD0E">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559" w:type="pct"/>
            <w:tcBorders>
              <w:tl2br w:val="nil"/>
              <w:tr2bl w:val="nil"/>
            </w:tcBorders>
            <w:shd w:val="clear" w:color="auto" w:fill="FFFFFF"/>
            <w:vAlign w:val="top"/>
          </w:tcPr>
          <w:p w14:paraId="188CD0F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CodeGPTJIT</w:t>
            </w:r>
            <w:r>
              <w:rPr>
                <w:rFonts w:hint="eastAsia" w:ascii="Times New Roman" w:hAnsi="Times New Roman"/>
                <w:b w:val="0"/>
                <w:color w:val="000000"/>
                <w:sz w:val="21"/>
                <w:szCs w:val="21"/>
                <w:shd w:val="clear" w:color="auto" w:fill="auto"/>
                <w:vertAlign w:val="baseline"/>
                <w:lang w:val="en-US" w:eastAsia="zh-Hans"/>
              </w:rPr>
              <w:t xml:space="preserve"> </w:t>
            </w:r>
          </w:p>
          <w:p w14:paraId="1F8C4A6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l2br w:val="nil"/>
              <w:tr2bl w:val="nil"/>
            </w:tcBorders>
            <w:shd w:val="clear" w:color="auto" w:fill="FFFFFF"/>
            <w:vAlign w:val="top"/>
          </w:tcPr>
          <w:p w14:paraId="1B2C8F7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r>
              <w:rPr>
                <w:rFonts w:hint="eastAsia" w:ascii="Times New Roman" w:hAnsi="Times New Roman"/>
                <w:b w:val="0"/>
                <w:color w:val="000000"/>
                <w:sz w:val="21"/>
                <w:szCs w:val="21"/>
                <w:shd w:val="clear" w:color="auto" w:fill="auto"/>
                <w:vertAlign w:val="baseline"/>
                <w:lang w:val="en-US" w:eastAsia="zh-Hans"/>
              </w:rPr>
              <w:t xml:space="preserve"> </w:t>
            </w:r>
          </w:p>
          <w:p w14:paraId="234D28E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p>
        </w:tc>
        <w:tc>
          <w:tcPr>
            <w:tcW w:w="926" w:type="pct"/>
            <w:tcBorders>
              <w:tl2br w:val="nil"/>
              <w:tr2bl w:val="nil"/>
            </w:tcBorders>
            <w:shd w:val="clear" w:color="auto" w:fill="FFFFFF"/>
            <w:vAlign w:val="top"/>
          </w:tcPr>
          <w:p w14:paraId="3B590F6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89</w:t>
            </w:r>
            <w:r>
              <w:rPr>
                <w:rFonts w:hint="eastAsia" w:ascii="Times New Roman" w:hAnsi="Times New Roman"/>
                <w:b w:val="0"/>
                <w:color w:val="000000"/>
                <w:sz w:val="21"/>
                <w:szCs w:val="21"/>
                <w:shd w:val="clear" w:color="auto" w:fill="auto"/>
                <w:vertAlign w:val="baseline"/>
                <w:lang w:val="en-US" w:eastAsia="zh-Hans"/>
              </w:rPr>
              <w:t xml:space="preserve"> </w:t>
            </w:r>
          </w:p>
          <w:p w14:paraId="4ED65A4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73</w:t>
            </w:r>
          </w:p>
        </w:tc>
        <w:tc>
          <w:tcPr>
            <w:tcW w:w="955" w:type="pct"/>
            <w:tcBorders>
              <w:tl2br w:val="nil"/>
              <w:tr2bl w:val="nil"/>
            </w:tcBorders>
            <w:shd w:val="clear" w:color="auto" w:fill="FFFFFF"/>
            <w:vAlign w:val="top"/>
          </w:tcPr>
          <w:p w14:paraId="6BE918F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29</w:t>
            </w:r>
            <w:r>
              <w:rPr>
                <w:rFonts w:hint="eastAsia" w:ascii="Times New Roman" w:hAnsi="Times New Roman"/>
                <w:b w:val="0"/>
                <w:color w:val="000000"/>
                <w:sz w:val="21"/>
                <w:szCs w:val="21"/>
                <w:shd w:val="clear" w:color="auto" w:fill="auto"/>
                <w:vertAlign w:val="baseline"/>
                <w:lang w:val="en-US" w:eastAsia="zh-Hans"/>
              </w:rPr>
              <w:t xml:space="preserve"> </w:t>
            </w:r>
          </w:p>
          <w:p w14:paraId="68F670B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18</w:t>
            </w:r>
          </w:p>
        </w:tc>
        <w:tc>
          <w:tcPr>
            <w:tcW w:w="581" w:type="pct"/>
            <w:tcBorders>
              <w:tl2br w:val="nil"/>
              <w:tr2bl w:val="nil"/>
            </w:tcBorders>
            <w:shd w:val="clear" w:color="auto" w:fill="FFFFFF"/>
            <w:vAlign w:val="top"/>
          </w:tcPr>
          <w:p w14:paraId="693CB7F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39</w:t>
            </w:r>
            <w:r>
              <w:rPr>
                <w:rFonts w:hint="eastAsia" w:ascii="Times New Roman" w:hAnsi="Times New Roman"/>
                <w:b w:val="0"/>
                <w:color w:val="000000"/>
                <w:sz w:val="21"/>
                <w:szCs w:val="21"/>
                <w:shd w:val="clear" w:color="auto" w:fill="auto"/>
                <w:vertAlign w:val="baseline"/>
                <w:lang w:val="en-US" w:eastAsia="zh-Hans"/>
              </w:rPr>
              <w:t xml:space="preserve"> </w:t>
            </w:r>
          </w:p>
          <w:p w14:paraId="29627D8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75</w:t>
            </w:r>
          </w:p>
        </w:tc>
      </w:tr>
      <w:tr w14:paraId="312FA140">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559" w:type="pct"/>
            <w:tcBorders>
              <w:tl2br w:val="nil"/>
              <w:tr2bl w:val="nil"/>
            </w:tcBorders>
            <w:shd w:val="clear" w:color="auto" w:fill="FFFFFF"/>
            <w:vAlign w:val="top"/>
          </w:tcPr>
          <w:p w14:paraId="451870C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BARTJIT</w:t>
            </w:r>
            <w:r>
              <w:rPr>
                <w:rFonts w:hint="eastAsia" w:ascii="Times New Roman" w:hAnsi="Times New Roman"/>
                <w:b w:val="0"/>
                <w:color w:val="000000"/>
                <w:sz w:val="21"/>
                <w:szCs w:val="21"/>
                <w:shd w:val="clear" w:color="auto" w:fill="auto"/>
                <w:vertAlign w:val="baseline"/>
                <w:lang w:val="en-US" w:eastAsia="zh-Hans"/>
              </w:rPr>
              <w:t xml:space="preserve"> </w:t>
            </w:r>
          </w:p>
          <w:p w14:paraId="3A97F2D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l2br w:val="nil"/>
              <w:tr2bl w:val="nil"/>
            </w:tcBorders>
            <w:shd w:val="clear" w:color="auto" w:fill="FFFFFF"/>
            <w:vAlign w:val="top"/>
          </w:tcPr>
          <w:p w14:paraId="057C65F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82</w:t>
            </w:r>
            <w:r>
              <w:rPr>
                <w:rFonts w:hint="eastAsia" w:ascii="Times New Roman" w:hAnsi="Times New Roman"/>
                <w:b w:val="0"/>
                <w:color w:val="000000"/>
                <w:sz w:val="21"/>
                <w:szCs w:val="21"/>
                <w:shd w:val="clear" w:color="auto" w:fill="auto"/>
                <w:vertAlign w:val="baseline"/>
                <w:lang w:val="en-US" w:eastAsia="zh-Hans"/>
              </w:rPr>
              <w:t xml:space="preserve"> </w:t>
            </w:r>
          </w:p>
          <w:p w14:paraId="69FC107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79</w:t>
            </w:r>
          </w:p>
        </w:tc>
        <w:tc>
          <w:tcPr>
            <w:tcW w:w="926" w:type="pct"/>
            <w:tcBorders>
              <w:tl2br w:val="nil"/>
              <w:tr2bl w:val="nil"/>
            </w:tcBorders>
            <w:shd w:val="clear" w:color="auto" w:fill="FFFFFF"/>
            <w:vAlign w:val="top"/>
          </w:tcPr>
          <w:p w14:paraId="3A9C4C06">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82</w:t>
            </w:r>
            <w:r>
              <w:rPr>
                <w:rFonts w:hint="eastAsia" w:ascii="Times New Roman" w:hAnsi="Times New Roman"/>
                <w:b w:val="0"/>
                <w:color w:val="000000"/>
                <w:sz w:val="21"/>
                <w:szCs w:val="21"/>
                <w:shd w:val="clear" w:color="auto" w:fill="auto"/>
                <w:vertAlign w:val="baseline"/>
                <w:lang w:val="en-US" w:eastAsia="zh-Hans"/>
              </w:rPr>
              <w:t xml:space="preserve"> </w:t>
            </w:r>
          </w:p>
          <w:p w14:paraId="0140B38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63</w:t>
            </w:r>
          </w:p>
        </w:tc>
        <w:tc>
          <w:tcPr>
            <w:tcW w:w="955" w:type="pct"/>
            <w:tcBorders>
              <w:tl2br w:val="nil"/>
              <w:tr2bl w:val="nil"/>
            </w:tcBorders>
            <w:shd w:val="clear" w:color="auto" w:fill="FFFFFF"/>
            <w:vAlign w:val="top"/>
          </w:tcPr>
          <w:p w14:paraId="6B2739D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23</w:t>
            </w:r>
            <w:r>
              <w:rPr>
                <w:rFonts w:hint="eastAsia" w:ascii="Times New Roman" w:hAnsi="Times New Roman"/>
                <w:b w:val="0"/>
                <w:color w:val="000000"/>
                <w:sz w:val="21"/>
                <w:szCs w:val="21"/>
                <w:shd w:val="clear" w:color="auto" w:fill="auto"/>
                <w:vertAlign w:val="baseline"/>
                <w:lang w:val="en-US" w:eastAsia="zh-Hans"/>
              </w:rPr>
              <w:t xml:space="preserve"> </w:t>
            </w:r>
          </w:p>
          <w:p w14:paraId="5635A67C">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14</w:t>
            </w:r>
          </w:p>
        </w:tc>
        <w:tc>
          <w:tcPr>
            <w:tcW w:w="581" w:type="pct"/>
            <w:tcBorders>
              <w:tl2br w:val="nil"/>
              <w:tr2bl w:val="nil"/>
            </w:tcBorders>
            <w:shd w:val="clear" w:color="auto" w:fill="FFFFFF"/>
            <w:vAlign w:val="top"/>
          </w:tcPr>
          <w:p w14:paraId="7F8E321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62</w:t>
            </w:r>
            <w:r>
              <w:rPr>
                <w:rFonts w:hint="eastAsia" w:ascii="Times New Roman" w:hAnsi="Times New Roman"/>
                <w:b w:val="0"/>
                <w:color w:val="000000"/>
                <w:sz w:val="21"/>
                <w:szCs w:val="21"/>
                <w:shd w:val="clear" w:color="auto" w:fill="auto"/>
                <w:vertAlign w:val="baseline"/>
                <w:lang w:val="en-US" w:eastAsia="zh-Hans"/>
              </w:rPr>
              <w:t xml:space="preserve"> </w:t>
            </w:r>
          </w:p>
          <w:p w14:paraId="622D2EA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p>
        </w:tc>
      </w:tr>
      <w:tr w14:paraId="46CDA675">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559" w:type="pct"/>
            <w:tcBorders>
              <w:bottom w:val="single" w:color="000000" w:sz="12" w:space="0"/>
              <w:tl2br w:val="nil"/>
              <w:tr2bl w:val="nil"/>
            </w:tcBorders>
            <w:shd w:val="clear" w:color="auto" w:fill="FFFFFF"/>
            <w:vAlign w:val="top"/>
          </w:tcPr>
          <w:p w14:paraId="59748C0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PLBARTJIT</w:t>
            </w:r>
            <w:r>
              <w:rPr>
                <w:rFonts w:hint="eastAsia" w:ascii="Times New Roman" w:hAnsi="Times New Roman"/>
                <w:b w:val="0"/>
                <w:color w:val="000000"/>
                <w:sz w:val="21"/>
                <w:szCs w:val="21"/>
                <w:shd w:val="clear" w:color="auto" w:fill="auto"/>
                <w:vertAlign w:val="baseline"/>
                <w:lang w:val="en-US" w:eastAsia="zh-Hans"/>
              </w:rPr>
              <w:t xml:space="preserve"> </w:t>
            </w:r>
          </w:p>
          <w:p w14:paraId="4A49CCC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bottom w:val="single" w:color="000000" w:sz="12" w:space="0"/>
              <w:tl2br w:val="nil"/>
              <w:tr2bl w:val="nil"/>
            </w:tcBorders>
            <w:shd w:val="clear" w:color="auto" w:fill="FFFFFF"/>
            <w:vAlign w:val="top"/>
          </w:tcPr>
          <w:p w14:paraId="6A7EBF0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82</w:t>
            </w:r>
            <w:r>
              <w:rPr>
                <w:rFonts w:hint="eastAsia" w:ascii="Times New Roman" w:hAnsi="Times New Roman"/>
                <w:b w:val="0"/>
                <w:color w:val="000000"/>
                <w:sz w:val="21"/>
                <w:szCs w:val="21"/>
                <w:shd w:val="clear" w:color="auto" w:fill="auto"/>
                <w:vertAlign w:val="baseline"/>
                <w:lang w:val="en-US" w:eastAsia="zh-Hans"/>
              </w:rPr>
              <w:t xml:space="preserve"> </w:t>
            </w:r>
          </w:p>
          <w:p w14:paraId="4DAE2FB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80</w:t>
            </w:r>
          </w:p>
        </w:tc>
        <w:tc>
          <w:tcPr>
            <w:tcW w:w="926" w:type="pct"/>
            <w:tcBorders>
              <w:bottom w:val="single" w:color="000000" w:sz="12" w:space="0"/>
              <w:tl2br w:val="nil"/>
              <w:tr2bl w:val="nil"/>
            </w:tcBorders>
            <w:shd w:val="clear" w:color="auto" w:fill="FFFFFF"/>
            <w:vAlign w:val="top"/>
          </w:tcPr>
          <w:p w14:paraId="5DBC0B8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90</w:t>
            </w:r>
            <w:r>
              <w:rPr>
                <w:rFonts w:hint="eastAsia" w:ascii="Times New Roman" w:hAnsi="Times New Roman"/>
                <w:b w:val="0"/>
                <w:color w:val="000000"/>
                <w:sz w:val="21"/>
                <w:szCs w:val="21"/>
                <w:shd w:val="clear" w:color="auto" w:fill="auto"/>
                <w:vertAlign w:val="baseline"/>
                <w:lang w:val="en-US" w:eastAsia="zh-Hans"/>
              </w:rPr>
              <w:t xml:space="preserve"> </w:t>
            </w:r>
          </w:p>
          <w:p w14:paraId="443B489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58</w:t>
            </w:r>
          </w:p>
        </w:tc>
        <w:tc>
          <w:tcPr>
            <w:tcW w:w="955" w:type="pct"/>
            <w:tcBorders>
              <w:bottom w:val="single" w:color="000000" w:sz="12" w:space="0"/>
              <w:tl2br w:val="nil"/>
              <w:tr2bl w:val="nil"/>
            </w:tcBorders>
            <w:shd w:val="clear" w:color="auto" w:fill="FFFFFF"/>
            <w:vAlign w:val="top"/>
          </w:tcPr>
          <w:p w14:paraId="4AFAF0F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32</w:t>
            </w:r>
            <w:r>
              <w:rPr>
                <w:rFonts w:hint="eastAsia" w:ascii="Times New Roman" w:hAnsi="Times New Roman"/>
                <w:b w:val="0"/>
                <w:color w:val="000000"/>
                <w:sz w:val="21"/>
                <w:szCs w:val="21"/>
                <w:shd w:val="clear" w:color="auto" w:fill="auto"/>
                <w:vertAlign w:val="baseline"/>
                <w:lang w:val="en-US" w:eastAsia="zh-Hans"/>
              </w:rPr>
              <w:t xml:space="preserve"> </w:t>
            </w:r>
          </w:p>
          <w:p w14:paraId="5373012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13</w:t>
            </w:r>
          </w:p>
        </w:tc>
        <w:tc>
          <w:tcPr>
            <w:tcW w:w="581" w:type="pct"/>
            <w:tcBorders>
              <w:bottom w:val="single" w:color="000000" w:sz="12" w:space="0"/>
              <w:tl2br w:val="nil"/>
              <w:tr2bl w:val="nil"/>
            </w:tcBorders>
            <w:shd w:val="clear" w:color="auto" w:fill="FFFFFF"/>
            <w:vAlign w:val="top"/>
          </w:tcPr>
          <w:p w14:paraId="040F4EA6">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34</w:t>
            </w:r>
            <w:r>
              <w:rPr>
                <w:rFonts w:hint="eastAsia" w:ascii="Times New Roman" w:hAnsi="Times New Roman"/>
                <w:b w:val="0"/>
                <w:color w:val="000000"/>
                <w:sz w:val="21"/>
                <w:szCs w:val="21"/>
                <w:shd w:val="clear" w:color="auto" w:fill="auto"/>
                <w:vertAlign w:val="baseline"/>
                <w:lang w:val="en-US" w:eastAsia="zh-Hans"/>
              </w:rPr>
              <w:t xml:space="preserve"> </w:t>
            </w:r>
          </w:p>
          <w:p w14:paraId="3AF19EE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86</w:t>
            </w:r>
          </w:p>
        </w:tc>
      </w:tr>
    </w:tbl>
    <w:p w14:paraId="4AB8E8FD">
      <w:pPr>
        <w:spacing w:line="240" w:lineRule="auto"/>
        <w:rPr>
          <w:rFonts w:hint="eastAsia" w:ascii="Times New Roman" w:hAnsi="Times New Roman"/>
          <w:shd w:val="clear" w:color="auto" w:fill="auto"/>
          <w:lang w:val="en-US" w:eastAsia="zh-CN"/>
        </w:rPr>
      </w:pPr>
    </w:p>
    <w:p w14:paraId="2635BEE7">
      <w:pPr>
        <w:spacing w:line="360" w:lineRule="auto"/>
        <w:ind w:firstLine="425"/>
        <w:rPr>
          <w:rFonts w:hint="eastAsia" w:ascii="Times New Roman" w:hAnsi="Times New Roman"/>
          <w:shd w:val="clear" w:color="auto" w:fill="auto"/>
          <w:lang w:val="en-US" w:eastAsia="zh-CN"/>
        </w:rPr>
      </w:pPr>
      <w:r>
        <w:rPr>
          <w:rFonts w:hint="eastAsia" w:ascii="Times New Roman" w:hAnsi="Times New Roman"/>
          <w:b/>
          <w:bCs/>
          <w:shd w:val="clear" w:color="auto" w:fill="auto"/>
          <w:lang w:val="en-US" w:eastAsia="zh-CN"/>
        </w:rPr>
        <w:t>结论</w:t>
      </w:r>
      <w:r>
        <w:rPr>
          <w:rFonts w:hint="eastAsia" w:ascii="Times New Roman" w:hAnsi="Times New Roman" w:eastAsia="Times New Roman"/>
          <w:b/>
          <w:bCs/>
          <w:shd w:val="clear" w:color="auto" w:fill="auto"/>
          <w:lang w:val="en-US" w:eastAsia="zh-CN"/>
        </w:rPr>
        <w:t>1</w:t>
      </w:r>
      <w:r>
        <w:rPr>
          <w:rFonts w:hint="eastAsia" w:ascii="Times New Roman" w:hAnsi="Times New Roman"/>
          <w:b/>
          <w:bCs/>
          <w:shd w:val="clear" w:color="auto" w:fill="auto"/>
          <w:lang w:val="en-US" w:eastAsia="zh-CN"/>
        </w:rPr>
        <w:t>：</w:t>
      </w:r>
      <w:r>
        <w:rPr>
          <w:rFonts w:hint="eastAsia" w:ascii="Times New Roman" w:hAnsi="Times New Roman"/>
          <w:shd w:val="clear" w:color="auto" w:fill="auto"/>
          <w:lang w:val="en-US" w:eastAsia="zh-CN"/>
        </w:rPr>
        <w:t>随着数据集规模的逐渐增加，这六个模型的性能趋于一致和正常。</w:t>
      </w:r>
    </w:p>
    <w:p w14:paraId="5BEB3421">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本研究观察到，与基准模型相比，一些模型在评估分数上较低。然而，值得注意的是，尽管分数较低，</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在少样本场景下仍然优于两个最先进的模型</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w:t>
      </w:r>
      <w:r>
        <w:rPr>
          <w:rFonts w:hint="eastAsia" w:ascii="Times New Roman" w:hAnsi="Times New Roman" w:cs="Times New Roman"/>
          <w:shd w:val="clear" w:color="auto" w:fill="auto"/>
          <w:lang w:val="en-US" w:eastAsia="zh-CN"/>
        </w:rPr>
        <w:t>这从</w:t>
      </w:r>
      <w:r>
        <w:rPr>
          <w:rFonts w:hint="eastAsia" w:ascii="Times New Roman" w:hAnsi="Times New Roman" w:cs="Times New Roman"/>
          <w:shd w:val="clear" w:color="auto" w:fill="auto"/>
          <w:lang w:val="en-US" w:eastAsia="zh-CN"/>
        </w:rPr>
        <w:fldChar w:fldCharType="begin"/>
      </w:r>
      <w:r>
        <w:rPr>
          <w:rFonts w:hint="eastAsia" w:ascii="Times New Roman" w:hAnsi="Times New Roman" w:cs="Times New Roman"/>
          <w:shd w:val="clear" w:color="auto" w:fill="auto"/>
          <w:lang w:val="en-US" w:eastAsia="zh-CN"/>
        </w:rPr>
        <w:instrText xml:space="preserve"> REF _Ref28868 \h </w:instrText>
      </w:r>
      <w:r>
        <w:rPr>
          <w:rFonts w:hint="eastAsia"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7</w:t>
      </w:r>
      <w:r>
        <w:rPr>
          <w:rFonts w:hint="eastAsia"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和</w:t>
      </w:r>
      <w:r>
        <w:rPr>
          <w:rFonts w:hint="eastAsia" w:ascii="Times New Roman" w:hAnsi="Times New Roman" w:cs="Times New Roman"/>
          <w:shd w:val="clear" w:color="auto" w:fill="auto"/>
          <w:lang w:val="en-US" w:eastAsia="zh-CN"/>
        </w:rPr>
        <w:fldChar w:fldCharType="begin"/>
      </w:r>
      <w:r>
        <w:rPr>
          <w:rFonts w:hint="eastAsia" w:ascii="Times New Roman" w:hAnsi="Times New Roman" w:cs="Times New Roman"/>
          <w:shd w:val="clear" w:color="auto" w:fill="auto"/>
          <w:lang w:val="en-US" w:eastAsia="zh-CN"/>
        </w:rPr>
        <w:instrText xml:space="preserve"> REF _Ref28874 \h </w:instrText>
      </w:r>
      <w:r>
        <w:rPr>
          <w:rFonts w:hint="eastAsia"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8</w:t>
      </w:r>
      <w:r>
        <w:rPr>
          <w:rFonts w:hint="eastAsia"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中</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数据集上的结果中可以看出。</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分别在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数据集上表现出最佳性能，表明它们在处理少样本场景时的有效性。</w:t>
      </w:r>
    </w:p>
    <w:p w14:paraId="4123A861">
      <w:pPr>
        <w:spacing w:line="360" w:lineRule="auto"/>
        <w:ind w:firstLine="425"/>
        <w:rPr>
          <w:rFonts w:hint="eastAsia" w:ascii="Times New Roman" w:hAnsi="Times New Roman"/>
          <w:shd w:val="clear" w:color="auto" w:fill="auto"/>
          <w:lang w:val="en-US" w:eastAsia="zh-CN"/>
        </w:rPr>
      </w:pPr>
      <w:r>
        <w:rPr>
          <w:rFonts w:hint="eastAsia" w:ascii="Times New Roman" w:hAnsi="Times New Roman"/>
          <w:b/>
          <w:bCs/>
          <w:shd w:val="clear" w:color="auto" w:fill="auto"/>
          <w:lang w:val="en-US" w:eastAsia="zh-CN"/>
        </w:rPr>
        <w:t>结论</w:t>
      </w:r>
      <w:r>
        <w:rPr>
          <w:rFonts w:hint="eastAsia" w:ascii="Times New Roman" w:hAnsi="Times New Roman" w:eastAsia="Times New Roman"/>
          <w:b/>
          <w:bCs/>
          <w:shd w:val="clear" w:color="auto" w:fill="auto"/>
          <w:lang w:val="en-US" w:eastAsia="zh-CN"/>
        </w:rPr>
        <w:t>2</w:t>
      </w:r>
      <w:r>
        <w:rPr>
          <w:rFonts w:hint="eastAsia" w:ascii="Times New Roman" w:hAnsi="Times New Roman"/>
          <w:b/>
          <w:bCs/>
          <w:shd w:val="clear" w:color="auto" w:fill="auto"/>
          <w:lang w:val="en-US" w:eastAsia="zh-CN"/>
        </w:rPr>
        <w:t>：</w:t>
      </w:r>
      <w:r>
        <w:rPr>
          <w:rFonts w:hint="eastAsia" w:ascii="Times New Roman" w:hAnsi="Times New Roman"/>
          <w:shd w:val="clear" w:color="auto" w:fill="auto"/>
          <w:lang w:val="en-US" w:eastAsia="zh-CN"/>
        </w:rPr>
        <w:t>在合适规模的平衡数据集上，基于预训练模型的少样本场景可以提升缺陷检测能力。</w:t>
      </w:r>
    </w:p>
    <w:p w14:paraId="0CF438B9">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_Ref29224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9</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和</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_Ref29230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分别展示了</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GPT2JIT</w:t>
      </w:r>
      <w:r>
        <w:rPr>
          <w:rFonts w:hint="eastAsia" w:ascii="Times New Roman" w:hAnsi="Times New Roman"/>
          <w:shd w:val="clear" w:color="auto" w:fill="auto"/>
          <w:lang w:val="en-US" w:eastAsia="zh-CN"/>
        </w:rPr>
        <w:t>模型使用</w:t>
      </w:r>
      <w:r>
        <w:rPr>
          <w:rFonts w:hint="eastAsia" w:ascii="Times New Roman" w:hAnsi="Times New Roman" w:eastAsia="Times New Roman"/>
          <w:shd w:val="clear" w:color="auto" w:fill="auto"/>
          <w:lang w:val="en-US" w:eastAsia="zh-CN"/>
        </w:rPr>
        <w:t>2000</w:t>
      </w:r>
      <w:r>
        <w:rPr>
          <w:rFonts w:hint="eastAsia" w:ascii="Times New Roman" w:hAnsi="Times New Roman"/>
          <w:shd w:val="clear" w:color="auto" w:fill="auto"/>
          <w:lang w:val="en-US" w:eastAsia="zh-CN"/>
        </w:rPr>
        <w:t>个训练样本的结果。从结果中可以观察到，当数据集规模缩小到原始数据集的一部分（</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数据集的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07</w:t>
      </w:r>
      <w:r>
        <w:rPr>
          <w:rFonts w:hint="eastAsia" w:ascii="Times New Roman" w:hAnsi="Times New Roman"/>
          <w:shd w:val="clear" w:color="auto" w:fill="auto"/>
          <w:lang w:val="en-US" w:eastAsia="zh-CN"/>
        </w:rPr>
        <w:t>倍和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数据集的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15</w:t>
      </w:r>
      <w:r>
        <w:rPr>
          <w:rFonts w:hint="eastAsia" w:ascii="Times New Roman" w:hAnsi="Times New Roman"/>
          <w:shd w:val="clear" w:color="auto" w:fill="auto"/>
          <w:lang w:val="en-US" w:eastAsia="zh-CN"/>
        </w:rPr>
        <w:t>倍）时，虽然模型之间的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分数差异变得不明显，范围在</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到</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04</w:t>
      </w:r>
      <w:r>
        <w:rPr>
          <w:rFonts w:hint="eastAsia" w:ascii="Times New Roman" w:hAnsi="Times New Roman"/>
          <w:shd w:val="clear" w:color="auto" w:fill="auto"/>
          <w:lang w:val="en-US" w:eastAsia="zh-CN"/>
        </w:rPr>
        <w:t>之间，但在准确率和召回率上存在显著差异。在较小数据集上训练模型时，准确率的显著下降可以归因于模型的收敛性。</w:t>
      </w:r>
    </w:p>
    <w:p w14:paraId="5DDF0328">
      <w:pPr>
        <w:pStyle w:val="12"/>
        <w:jc w:val="center"/>
        <w:rPr>
          <w:rFonts w:hint="eastAsia" w:ascii="Times New Roman" w:hAnsi="Times New Roman" w:eastAsia="宋体" w:cs="宋体"/>
          <w:b/>
          <w:bCs/>
          <w:sz w:val="21"/>
          <w:szCs w:val="21"/>
          <w:shd w:val="clear" w:color="auto" w:fill="auto"/>
          <w:lang w:val="en-US" w:eastAsia="zh-CN"/>
        </w:rPr>
      </w:pPr>
      <w:bookmarkStart w:id="123" w:name="_Ref28874"/>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8</w:t>
      </w:r>
      <w:r>
        <w:rPr>
          <w:rFonts w:hint="eastAsia" w:ascii="Times New Roman" w:hAnsi="Times New Roman" w:eastAsia="宋体" w:cs="宋体"/>
          <w:b/>
          <w:bCs/>
          <w:sz w:val="21"/>
          <w:szCs w:val="21"/>
          <w:shd w:val="clear" w:color="auto" w:fill="auto"/>
        </w:rPr>
        <w:fldChar w:fldCharType="end"/>
      </w:r>
      <w:bookmarkEnd w:id="123"/>
      <w:bookmarkStart w:id="124" w:name="_Toc21332"/>
      <w:r>
        <w:rPr>
          <w:rFonts w:hint="eastAsia" w:ascii="Times New Roman" w:hAnsi="Times New Roman" w:eastAsia="宋体" w:cs="宋体"/>
          <w:b/>
          <w:bCs/>
          <w:sz w:val="21"/>
          <w:szCs w:val="21"/>
          <w:shd w:val="clear" w:color="auto" w:fill="auto"/>
          <w:lang w:val="en-US" w:eastAsia="zh-CN"/>
        </w:rPr>
        <w:t xml:space="preserve">  模型</w:t>
      </w:r>
      <w:r>
        <w:rPr>
          <w:rFonts w:hint="eastAsia" w:ascii="Times New Roman" w:hAnsi="Times New Roman" w:eastAsia="Times New Roman" w:cs="宋体"/>
          <w:b/>
          <w:bCs/>
          <w:sz w:val="21"/>
          <w:szCs w:val="21"/>
          <w:shd w:val="clear" w:color="auto" w:fill="auto"/>
          <w:lang w:val="en-US" w:eastAsia="zh-CN"/>
        </w:rPr>
        <w:t>2000</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shot</w:t>
      </w:r>
      <w:r>
        <w:rPr>
          <w:rFonts w:hint="eastAsia" w:ascii="Times New Roman" w:hAnsi="Times New Roman" w:eastAsia="宋体" w:cs="宋体"/>
          <w:b/>
          <w:bCs/>
          <w:sz w:val="21"/>
          <w:szCs w:val="21"/>
          <w:shd w:val="clear" w:color="auto" w:fill="auto"/>
          <w:lang w:val="en-US" w:eastAsia="zh-CN"/>
        </w:rPr>
        <w:t>场景下在</w:t>
      </w:r>
      <w:r>
        <w:rPr>
          <w:rFonts w:hint="eastAsia" w:ascii="Times New Roman" w:hAnsi="Times New Roman" w:eastAsia="Times New Roman" w:cs="宋体"/>
          <w:b/>
          <w:bCs/>
          <w:sz w:val="21"/>
          <w:szCs w:val="21"/>
          <w:shd w:val="clear" w:color="auto" w:fill="auto"/>
          <w:lang w:val="en-US" w:eastAsia="zh-CN"/>
        </w:rPr>
        <w:t>openstack</w:t>
      </w:r>
      <w:r>
        <w:rPr>
          <w:rFonts w:hint="eastAsia" w:ascii="Times New Roman" w:hAnsi="Times New Roman" w:eastAsia="宋体" w:cs="宋体"/>
          <w:b/>
          <w:bCs/>
          <w:sz w:val="21"/>
          <w:szCs w:val="21"/>
          <w:shd w:val="clear" w:color="auto" w:fill="auto"/>
          <w:lang w:val="en-US" w:eastAsia="zh-CN"/>
        </w:rPr>
        <w:t>数据集中的实验结果</w:t>
      </w:r>
      <w:bookmarkEnd w:id="124"/>
    </w:p>
    <w:tbl>
      <w:tblPr>
        <w:tblStyle w:val="87"/>
        <w:tblW w:w="5001"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829"/>
        <w:gridCol w:w="1773"/>
        <w:gridCol w:w="1681"/>
        <w:gridCol w:w="1734"/>
        <w:gridCol w:w="1055"/>
      </w:tblGrid>
      <w:tr w14:paraId="1112E2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single" w:color="000000" w:sz="12" w:space="0"/>
              <w:left w:val="nil"/>
              <w:bottom w:val="single" w:color="000000" w:sz="4" w:space="0"/>
              <w:right w:val="nil"/>
              <w:tl2br w:val="nil"/>
            </w:tcBorders>
            <w:shd w:val="clear" w:color="auto" w:fill="FFFFFF"/>
            <w:vAlign w:val="top"/>
          </w:tcPr>
          <w:p w14:paraId="3C40FDDE">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模型</w:t>
            </w:r>
          </w:p>
        </w:tc>
        <w:tc>
          <w:tcPr>
            <w:tcW w:w="977" w:type="pct"/>
            <w:tcBorders>
              <w:top w:val="single" w:color="000000" w:sz="12" w:space="0"/>
              <w:left w:val="nil"/>
              <w:bottom w:val="single" w:color="000000" w:sz="4" w:space="0"/>
              <w:right w:val="nil"/>
            </w:tcBorders>
            <w:shd w:val="clear" w:color="auto" w:fill="FFFFFF"/>
            <w:vAlign w:val="top"/>
          </w:tcPr>
          <w:p w14:paraId="175DE369">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CN"/>
              </w:rPr>
              <w:t>auc</w:t>
            </w:r>
            <w:r>
              <w:rPr>
                <w:rFonts w:hint="eastAsia" w:ascii="Times New Roman" w:hAnsi="Times New Roman"/>
                <w:b/>
                <w:bCs w:val="0"/>
                <w:color w:val="000000"/>
                <w:sz w:val="21"/>
                <w:szCs w:val="21"/>
                <w:shd w:val="clear" w:color="auto" w:fill="auto"/>
                <w:vertAlign w:val="baseline"/>
                <w:lang w:val="en-US" w:eastAsia="zh-Hans"/>
              </w:rPr>
              <w:t xml:space="preserve"> </w:t>
            </w:r>
            <w:r>
              <w:rPr>
                <w:rFonts w:hint="eastAsia" w:ascii="Times New Roman" w:hAnsi="Times New Roman" w:eastAsia="Times New Roman"/>
                <w:b/>
                <w:bCs w:val="0"/>
                <w:color w:val="000000"/>
                <w:sz w:val="21"/>
                <w:szCs w:val="21"/>
                <w:shd w:val="clear" w:color="auto" w:fill="auto"/>
                <w:vertAlign w:val="baseline"/>
                <w:lang w:val="en-US" w:eastAsia="zh-Hans"/>
              </w:rPr>
              <w:t>score</w:t>
            </w:r>
          </w:p>
        </w:tc>
        <w:tc>
          <w:tcPr>
            <w:tcW w:w="926" w:type="pct"/>
            <w:tcBorders>
              <w:top w:val="single" w:color="000000" w:sz="12" w:space="0"/>
              <w:left w:val="nil"/>
              <w:bottom w:val="single" w:color="000000" w:sz="4" w:space="0"/>
              <w:right w:val="nil"/>
            </w:tcBorders>
            <w:shd w:val="clear" w:color="auto" w:fill="FFFFFF"/>
            <w:vAlign w:val="top"/>
          </w:tcPr>
          <w:p w14:paraId="11E7C2B9">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accuracy</w:t>
            </w:r>
          </w:p>
        </w:tc>
        <w:tc>
          <w:tcPr>
            <w:tcW w:w="955" w:type="pct"/>
            <w:tcBorders>
              <w:top w:val="single" w:color="000000" w:sz="12" w:space="0"/>
              <w:left w:val="nil"/>
              <w:bottom w:val="single" w:color="000000" w:sz="4" w:space="0"/>
              <w:right w:val="nil"/>
            </w:tcBorders>
            <w:shd w:val="clear" w:color="auto" w:fill="FFFFFF"/>
            <w:vAlign w:val="top"/>
          </w:tcPr>
          <w:p w14:paraId="49319661">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precision</w:t>
            </w:r>
          </w:p>
        </w:tc>
        <w:tc>
          <w:tcPr>
            <w:tcW w:w="581" w:type="pct"/>
            <w:tcBorders>
              <w:top w:val="single" w:color="000000" w:sz="12" w:space="0"/>
              <w:left w:val="nil"/>
              <w:bottom w:val="single" w:color="000000" w:sz="4" w:space="0"/>
              <w:right w:val="nil"/>
            </w:tcBorders>
            <w:shd w:val="clear" w:color="auto" w:fill="FFFFFF"/>
            <w:vAlign w:val="top"/>
          </w:tcPr>
          <w:p w14:paraId="5D15314D">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recall</w:t>
            </w:r>
          </w:p>
        </w:tc>
      </w:tr>
      <w:tr w14:paraId="1C619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single" w:color="000000" w:sz="4" w:space="0"/>
              <w:left w:val="nil"/>
              <w:bottom w:val="nil"/>
              <w:right w:val="nil"/>
            </w:tcBorders>
            <w:shd w:val="clear" w:color="auto" w:fill="FFFFFF"/>
            <w:vAlign w:val="top"/>
          </w:tcPr>
          <w:p w14:paraId="66932E7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RoBERTaJIT</w:t>
            </w:r>
          </w:p>
          <w:p w14:paraId="57508D3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b w:val="0"/>
                <w:color w:val="000000"/>
                <w:sz w:val="21"/>
                <w:szCs w:val="21"/>
                <w:shd w:val="clear" w:color="auto" w:fill="auto"/>
                <w:vertAlign w:val="baseline"/>
                <w:lang w:val="en-US" w:eastAsia="zh-Hans"/>
              </w:rPr>
              <w:t xml:space="preserve"> </w:t>
            </w: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single" w:color="000000" w:sz="4" w:space="0"/>
              <w:left w:val="nil"/>
              <w:bottom w:val="nil"/>
              <w:right w:val="nil"/>
            </w:tcBorders>
            <w:shd w:val="clear" w:color="auto" w:fill="FFFFFF"/>
            <w:vAlign w:val="top"/>
          </w:tcPr>
          <w:p w14:paraId="38CA599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79</w:t>
            </w:r>
          </w:p>
          <w:p w14:paraId="25B320C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79</w:t>
            </w:r>
          </w:p>
        </w:tc>
        <w:tc>
          <w:tcPr>
            <w:tcW w:w="926" w:type="pct"/>
            <w:tcBorders>
              <w:top w:val="single" w:color="000000" w:sz="4" w:space="0"/>
              <w:left w:val="nil"/>
              <w:bottom w:val="nil"/>
              <w:right w:val="nil"/>
            </w:tcBorders>
            <w:shd w:val="clear" w:color="auto" w:fill="FFFFFF"/>
            <w:vAlign w:val="top"/>
          </w:tcPr>
          <w:p w14:paraId="2A1ABCD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80</w:t>
            </w:r>
          </w:p>
          <w:p w14:paraId="3BE18F4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75</w:t>
            </w:r>
          </w:p>
        </w:tc>
        <w:tc>
          <w:tcPr>
            <w:tcW w:w="955" w:type="pct"/>
            <w:tcBorders>
              <w:top w:val="single" w:color="000000" w:sz="4" w:space="0"/>
              <w:left w:val="nil"/>
              <w:bottom w:val="nil"/>
              <w:right w:val="nil"/>
            </w:tcBorders>
            <w:shd w:val="clear" w:color="auto" w:fill="FFFFFF"/>
            <w:vAlign w:val="top"/>
          </w:tcPr>
          <w:p w14:paraId="4F3B28D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32</w:t>
            </w:r>
          </w:p>
          <w:p w14:paraId="7886E7F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27</w:t>
            </w:r>
          </w:p>
        </w:tc>
        <w:tc>
          <w:tcPr>
            <w:tcW w:w="581" w:type="pct"/>
            <w:tcBorders>
              <w:top w:val="single" w:color="000000" w:sz="4" w:space="0"/>
              <w:left w:val="nil"/>
              <w:bottom w:val="nil"/>
              <w:right w:val="nil"/>
            </w:tcBorders>
            <w:shd w:val="clear" w:color="auto" w:fill="FFFFFF"/>
            <w:vAlign w:val="top"/>
          </w:tcPr>
          <w:p w14:paraId="7CD53CD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50</w:t>
            </w:r>
          </w:p>
          <w:p w14:paraId="45E51D87">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62</w:t>
            </w:r>
          </w:p>
        </w:tc>
      </w:tr>
      <w:tr w14:paraId="77C2A0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nil"/>
              <w:left w:val="nil"/>
              <w:bottom w:val="nil"/>
              <w:right w:val="nil"/>
            </w:tcBorders>
            <w:shd w:val="clear" w:color="auto" w:fill="FFFFFF"/>
            <w:vAlign w:val="top"/>
          </w:tcPr>
          <w:p w14:paraId="1534284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CodeBERTJIT</w:t>
            </w:r>
            <w:r>
              <w:rPr>
                <w:rFonts w:hint="eastAsia" w:ascii="Times New Roman" w:hAnsi="Times New Roman"/>
                <w:b w:val="0"/>
                <w:color w:val="000000"/>
                <w:sz w:val="21"/>
                <w:szCs w:val="21"/>
                <w:shd w:val="clear" w:color="auto" w:fill="auto"/>
                <w:vertAlign w:val="baseline"/>
                <w:lang w:val="en-US" w:eastAsia="zh-Hans"/>
              </w:rPr>
              <w:t xml:space="preserve"> </w:t>
            </w:r>
          </w:p>
          <w:p w14:paraId="14E5B62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nil"/>
              <w:left w:val="nil"/>
              <w:bottom w:val="nil"/>
              <w:right w:val="nil"/>
            </w:tcBorders>
            <w:shd w:val="clear" w:color="auto" w:fill="FFFFFF"/>
            <w:vAlign w:val="top"/>
          </w:tcPr>
          <w:p w14:paraId="6D65EDE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80</w:t>
            </w:r>
            <w:r>
              <w:rPr>
                <w:rFonts w:hint="eastAsia" w:ascii="Times New Roman" w:hAnsi="Times New Roman"/>
                <w:b w:val="0"/>
                <w:color w:val="000000"/>
                <w:sz w:val="21"/>
                <w:szCs w:val="21"/>
                <w:shd w:val="clear" w:color="auto" w:fill="auto"/>
                <w:vertAlign w:val="baseline"/>
                <w:lang w:val="en-US" w:eastAsia="zh-Hans"/>
              </w:rPr>
              <w:t xml:space="preserve"> </w:t>
            </w:r>
          </w:p>
          <w:p w14:paraId="01CF80A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78</w:t>
            </w:r>
          </w:p>
        </w:tc>
        <w:tc>
          <w:tcPr>
            <w:tcW w:w="926" w:type="pct"/>
            <w:tcBorders>
              <w:top w:val="nil"/>
              <w:left w:val="nil"/>
              <w:bottom w:val="nil"/>
              <w:right w:val="nil"/>
            </w:tcBorders>
            <w:shd w:val="clear" w:color="auto" w:fill="FFFFFF"/>
            <w:vAlign w:val="top"/>
          </w:tcPr>
          <w:p w14:paraId="3D2E266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80</w:t>
            </w:r>
          </w:p>
          <w:p w14:paraId="1D9CFF5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53</w:t>
            </w:r>
          </w:p>
        </w:tc>
        <w:tc>
          <w:tcPr>
            <w:tcW w:w="955" w:type="pct"/>
            <w:tcBorders>
              <w:top w:val="nil"/>
              <w:left w:val="nil"/>
              <w:bottom w:val="nil"/>
              <w:right w:val="nil"/>
            </w:tcBorders>
            <w:shd w:val="clear" w:color="auto" w:fill="FFFFFF"/>
            <w:vAlign w:val="top"/>
          </w:tcPr>
          <w:p w14:paraId="1AF27436">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33</w:t>
            </w:r>
          </w:p>
          <w:p w14:paraId="3091692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19</w:t>
            </w:r>
          </w:p>
        </w:tc>
        <w:tc>
          <w:tcPr>
            <w:tcW w:w="581" w:type="pct"/>
            <w:tcBorders>
              <w:top w:val="nil"/>
              <w:left w:val="nil"/>
              <w:bottom w:val="nil"/>
              <w:right w:val="nil"/>
            </w:tcBorders>
            <w:shd w:val="clear" w:color="auto" w:fill="FFFFFF"/>
            <w:vAlign w:val="top"/>
          </w:tcPr>
          <w:p w14:paraId="1C135B9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56</w:t>
            </w:r>
          </w:p>
          <w:p w14:paraId="4CBD644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83</w:t>
            </w:r>
          </w:p>
        </w:tc>
      </w:tr>
      <w:tr w14:paraId="3DDAF6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nil"/>
              <w:left w:val="nil"/>
              <w:bottom w:val="nil"/>
              <w:right w:val="nil"/>
            </w:tcBorders>
            <w:shd w:val="clear" w:color="auto" w:fill="FFFFFF"/>
            <w:vAlign w:val="top"/>
          </w:tcPr>
          <w:p w14:paraId="65D9238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GPT2JIT</w:t>
            </w:r>
            <w:r>
              <w:rPr>
                <w:rFonts w:hint="eastAsia" w:ascii="Times New Roman" w:hAnsi="Times New Roman"/>
                <w:b w:val="0"/>
                <w:color w:val="000000"/>
                <w:sz w:val="21"/>
                <w:szCs w:val="21"/>
                <w:shd w:val="clear" w:color="auto" w:fill="auto"/>
                <w:vertAlign w:val="baseline"/>
                <w:lang w:val="en-US" w:eastAsia="zh-Hans"/>
              </w:rPr>
              <w:t xml:space="preserve">  </w:t>
            </w:r>
          </w:p>
          <w:p w14:paraId="5761BBF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nil"/>
              <w:left w:val="nil"/>
              <w:bottom w:val="nil"/>
              <w:right w:val="nil"/>
            </w:tcBorders>
            <w:shd w:val="clear" w:color="auto" w:fill="FFFFFF"/>
            <w:vAlign w:val="top"/>
          </w:tcPr>
          <w:p w14:paraId="5C86D25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79</w:t>
            </w:r>
          </w:p>
          <w:p w14:paraId="459F622C">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76</w:t>
            </w:r>
          </w:p>
        </w:tc>
        <w:tc>
          <w:tcPr>
            <w:tcW w:w="926" w:type="pct"/>
            <w:tcBorders>
              <w:top w:val="nil"/>
              <w:left w:val="nil"/>
              <w:bottom w:val="nil"/>
              <w:right w:val="nil"/>
            </w:tcBorders>
            <w:shd w:val="clear" w:color="auto" w:fill="FFFFFF"/>
            <w:vAlign w:val="top"/>
          </w:tcPr>
          <w:p w14:paraId="710D54E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71</w:t>
            </w:r>
          </w:p>
          <w:p w14:paraId="3F1EB46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b w:val="0"/>
                <w:color w:val="000000"/>
                <w:sz w:val="21"/>
                <w:szCs w:val="21"/>
                <w:shd w:val="clear" w:color="auto" w:fill="auto"/>
                <w:vertAlign w:val="baseline"/>
                <w:lang w:val="en-US" w:eastAsia="zh-Hans"/>
              </w:rPr>
              <w:t xml:space="preserve"> </w:t>
            </w: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65</w:t>
            </w:r>
          </w:p>
        </w:tc>
        <w:tc>
          <w:tcPr>
            <w:tcW w:w="955" w:type="pct"/>
            <w:tcBorders>
              <w:top w:val="nil"/>
              <w:left w:val="nil"/>
              <w:bottom w:val="nil"/>
              <w:right w:val="nil"/>
            </w:tcBorders>
            <w:shd w:val="clear" w:color="auto" w:fill="FFFFFF"/>
            <w:vAlign w:val="top"/>
          </w:tcPr>
          <w:p w14:paraId="344DF775">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26</w:t>
            </w:r>
          </w:p>
          <w:p w14:paraId="18FA53B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b w:val="0"/>
                <w:color w:val="000000"/>
                <w:sz w:val="21"/>
                <w:szCs w:val="21"/>
                <w:shd w:val="clear" w:color="auto" w:fill="auto"/>
                <w:vertAlign w:val="baseline"/>
                <w:lang w:val="en-US" w:eastAsia="zh-Hans"/>
              </w:rPr>
              <w:t xml:space="preserve"> </w:t>
            </w: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23</w:t>
            </w:r>
          </w:p>
        </w:tc>
        <w:tc>
          <w:tcPr>
            <w:tcW w:w="581" w:type="pct"/>
            <w:tcBorders>
              <w:top w:val="nil"/>
              <w:left w:val="nil"/>
              <w:bottom w:val="nil"/>
              <w:right w:val="nil"/>
            </w:tcBorders>
            <w:shd w:val="clear" w:color="auto" w:fill="FFFFFF"/>
            <w:vAlign w:val="top"/>
          </w:tcPr>
          <w:p w14:paraId="5E9577A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76</w:t>
            </w:r>
          </w:p>
          <w:p w14:paraId="2913E77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78</w:t>
            </w:r>
          </w:p>
        </w:tc>
      </w:tr>
      <w:tr w14:paraId="11630C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nil"/>
              <w:left w:val="nil"/>
              <w:bottom w:val="nil"/>
              <w:right w:val="nil"/>
            </w:tcBorders>
            <w:shd w:val="clear" w:color="auto" w:fill="FFFFFF"/>
            <w:vAlign w:val="top"/>
          </w:tcPr>
          <w:p w14:paraId="2D7E07C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CodeGPTJIT</w:t>
            </w:r>
            <w:r>
              <w:rPr>
                <w:rFonts w:hint="eastAsia" w:ascii="Times New Roman" w:hAnsi="Times New Roman"/>
                <w:b w:val="0"/>
                <w:color w:val="000000"/>
                <w:sz w:val="21"/>
                <w:szCs w:val="21"/>
                <w:shd w:val="clear" w:color="auto" w:fill="auto"/>
                <w:vertAlign w:val="baseline"/>
                <w:lang w:val="en-US" w:eastAsia="zh-Hans"/>
              </w:rPr>
              <w:t xml:space="preserve"> </w:t>
            </w:r>
          </w:p>
          <w:p w14:paraId="788561C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nil"/>
              <w:left w:val="nil"/>
              <w:bottom w:val="nil"/>
              <w:right w:val="nil"/>
            </w:tcBorders>
            <w:shd w:val="clear" w:color="auto" w:fill="FFFFFF"/>
            <w:vAlign w:val="top"/>
          </w:tcPr>
          <w:p w14:paraId="5A4C5B7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p>
          <w:p w14:paraId="6276A7F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77</w:t>
            </w:r>
          </w:p>
        </w:tc>
        <w:tc>
          <w:tcPr>
            <w:tcW w:w="926" w:type="pct"/>
            <w:tcBorders>
              <w:top w:val="nil"/>
              <w:left w:val="nil"/>
              <w:bottom w:val="nil"/>
              <w:right w:val="nil"/>
            </w:tcBorders>
            <w:shd w:val="clear" w:color="auto" w:fill="FFFFFF"/>
            <w:vAlign w:val="top"/>
          </w:tcPr>
          <w:p w14:paraId="4DC5BA8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76</w:t>
            </w:r>
          </w:p>
          <w:p w14:paraId="6E77452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71</w:t>
            </w:r>
          </w:p>
        </w:tc>
        <w:tc>
          <w:tcPr>
            <w:tcW w:w="955" w:type="pct"/>
            <w:tcBorders>
              <w:top w:val="nil"/>
              <w:left w:val="nil"/>
              <w:bottom w:val="nil"/>
              <w:right w:val="nil"/>
            </w:tcBorders>
            <w:shd w:val="clear" w:color="auto" w:fill="FFFFFF"/>
            <w:vAlign w:val="top"/>
          </w:tcPr>
          <w:p w14:paraId="4B08F2D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30</w:t>
            </w:r>
            <w:r>
              <w:rPr>
                <w:rFonts w:hint="eastAsia" w:ascii="Times New Roman" w:hAnsi="Times New Roman"/>
                <w:b w:val="0"/>
                <w:color w:val="000000"/>
                <w:sz w:val="21"/>
                <w:szCs w:val="21"/>
                <w:shd w:val="clear" w:color="auto" w:fill="auto"/>
                <w:vertAlign w:val="baseline"/>
                <w:lang w:val="en-US" w:eastAsia="zh-Hans"/>
              </w:rPr>
              <w:t xml:space="preserve"> </w:t>
            </w:r>
          </w:p>
          <w:p w14:paraId="5EFA31AD">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25</w:t>
            </w:r>
          </w:p>
        </w:tc>
        <w:tc>
          <w:tcPr>
            <w:tcW w:w="581" w:type="pct"/>
            <w:tcBorders>
              <w:top w:val="nil"/>
              <w:left w:val="nil"/>
              <w:bottom w:val="nil"/>
              <w:right w:val="nil"/>
            </w:tcBorders>
            <w:shd w:val="clear" w:color="auto" w:fill="FFFFFF"/>
            <w:vAlign w:val="top"/>
          </w:tcPr>
          <w:p w14:paraId="76656F76">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70</w:t>
            </w:r>
          </w:p>
          <w:p w14:paraId="5B85872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69</w:t>
            </w:r>
          </w:p>
        </w:tc>
      </w:tr>
      <w:tr w14:paraId="6C987A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nil"/>
              <w:left w:val="nil"/>
              <w:bottom w:val="nil"/>
              <w:right w:val="nil"/>
            </w:tcBorders>
            <w:shd w:val="clear" w:color="auto" w:fill="FFFFFF"/>
            <w:vAlign w:val="top"/>
          </w:tcPr>
          <w:p w14:paraId="63616DC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BARTJIT</w:t>
            </w:r>
          </w:p>
          <w:p w14:paraId="4D80AC60">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b w:val="0"/>
                <w:color w:val="000000"/>
                <w:sz w:val="21"/>
                <w:szCs w:val="21"/>
                <w:shd w:val="clear" w:color="auto" w:fill="auto"/>
                <w:vertAlign w:val="baseline"/>
                <w:lang w:val="en-US" w:eastAsia="zh-Hans"/>
              </w:rPr>
              <w:t xml:space="preserve"> </w:t>
            </w:r>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nil"/>
              <w:left w:val="nil"/>
              <w:bottom w:val="nil"/>
              <w:right w:val="nil"/>
            </w:tcBorders>
            <w:shd w:val="clear" w:color="auto" w:fill="FFFFFF"/>
            <w:vAlign w:val="top"/>
          </w:tcPr>
          <w:p w14:paraId="74483BA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p>
          <w:p w14:paraId="166FAD8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78</w:t>
            </w:r>
          </w:p>
        </w:tc>
        <w:tc>
          <w:tcPr>
            <w:tcW w:w="926" w:type="pct"/>
            <w:tcBorders>
              <w:top w:val="nil"/>
              <w:left w:val="nil"/>
              <w:bottom w:val="nil"/>
              <w:right w:val="nil"/>
            </w:tcBorders>
            <w:shd w:val="clear" w:color="auto" w:fill="FFFFFF"/>
            <w:vAlign w:val="top"/>
          </w:tcPr>
          <w:p w14:paraId="7CB3AB33">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71</w:t>
            </w:r>
          </w:p>
          <w:p w14:paraId="3609196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74</w:t>
            </w:r>
          </w:p>
        </w:tc>
        <w:tc>
          <w:tcPr>
            <w:tcW w:w="955" w:type="pct"/>
            <w:tcBorders>
              <w:top w:val="nil"/>
              <w:left w:val="nil"/>
              <w:bottom w:val="nil"/>
              <w:right w:val="nil"/>
            </w:tcBorders>
            <w:shd w:val="clear" w:color="auto" w:fill="FFFFFF"/>
            <w:vAlign w:val="top"/>
          </w:tcPr>
          <w:p w14:paraId="5E526B7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27</w:t>
            </w:r>
          </w:p>
          <w:p w14:paraId="2F15320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27</w:t>
            </w:r>
          </w:p>
        </w:tc>
        <w:tc>
          <w:tcPr>
            <w:tcW w:w="581" w:type="pct"/>
            <w:tcBorders>
              <w:top w:val="nil"/>
              <w:left w:val="nil"/>
              <w:bottom w:val="nil"/>
              <w:right w:val="nil"/>
            </w:tcBorders>
            <w:shd w:val="clear" w:color="auto" w:fill="FFFFFF"/>
            <w:vAlign w:val="top"/>
          </w:tcPr>
          <w:p w14:paraId="13C43D46">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77</w:t>
            </w:r>
          </w:p>
          <w:p w14:paraId="3BD9954E">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69</w:t>
            </w:r>
          </w:p>
        </w:tc>
      </w:tr>
      <w:tr w14:paraId="3F3C69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559" w:type="pct"/>
            <w:tcBorders>
              <w:top w:val="nil"/>
              <w:left w:val="nil"/>
              <w:bottom w:val="single" w:color="000000" w:sz="12" w:space="0"/>
              <w:right w:val="nil"/>
            </w:tcBorders>
            <w:shd w:val="clear" w:color="auto" w:fill="FFFFFF"/>
            <w:vAlign w:val="top"/>
          </w:tcPr>
          <w:p w14:paraId="0A914E3B">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PLBARTJIT</w:t>
            </w:r>
          </w:p>
          <w:p w14:paraId="797FF28A">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b w:val="0"/>
                <w:color w:val="000000"/>
                <w:sz w:val="21"/>
                <w:szCs w:val="21"/>
                <w:shd w:val="clear" w:color="auto" w:fill="auto"/>
                <w:vertAlign w:val="baseline"/>
                <w:lang w:val="en-US" w:eastAsia="zh-Hans"/>
              </w:rPr>
              <w:t xml:space="preserve"> </w:t>
            </w:r>
            <w:bookmarkStart w:id="125" w:name="bookmark31"/>
            <w:bookmarkEnd w:id="125"/>
            <w:r>
              <w:rPr>
                <w:rFonts w:hint="eastAsia" w:ascii="Times New Roman" w:hAnsi="Times New Roman" w:eastAsia="Times New Roman"/>
                <w:b w:val="0"/>
                <w:color w:val="000000"/>
                <w:sz w:val="21"/>
                <w:szCs w:val="21"/>
                <w:shd w:val="clear" w:color="auto" w:fill="auto"/>
                <w:vertAlign w:val="baseline"/>
                <w:lang w:val="en-US" w:eastAsia="zh-Hans"/>
              </w:rPr>
              <w:t>2000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shot</w:t>
            </w:r>
          </w:p>
        </w:tc>
        <w:tc>
          <w:tcPr>
            <w:tcW w:w="977" w:type="pct"/>
            <w:tcBorders>
              <w:top w:val="nil"/>
              <w:left w:val="nil"/>
              <w:bottom w:val="single" w:color="000000" w:sz="12" w:space="0"/>
              <w:right w:val="nil"/>
            </w:tcBorders>
            <w:shd w:val="clear" w:color="auto" w:fill="FFFFFF"/>
            <w:vAlign w:val="top"/>
          </w:tcPr>
          <w:p w14:paraId="139D4CC6">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81</w:t>
            </w:r>
          </w:p>
          <w:p w14:paraId="7FA982CC">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77</w:t>
            </w:r>
          </w:p>
        </w:tc>
        <w:tc>
          <w:tcPr>
            <w:tcW w:w="926" w:type="pct"/>
            <w:tcBorders>
              <w:top w:val="nil"/>
              <w:left w:val="nil"/>
              <w:bottom w:val="single" w:color="000000" w:sz="12" w:space="0"/>
              <w:right w:val="nil"/>
            </w:tcBorders>
            <w:shd w:val="clear" w:color="auto" w:fill="FFFFFF"/>
            <w:vAlign w:val="top"/>
          </w:tcPr>
          <w:p w14:paraId="304A2384">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79</w:t>
            </w:r>
          </w:p>
          <w:p w14:paraId="558E5508">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66</w:t>
            </w:r>
          </w:p>
        </w:tc>
        <w:tc>
          <w:tcPr>
            <w:tcW w:w="955" w:type="pct"/>
            <w:tcBorders>
              <w:top w:val="nil"/>
              <w:left w:val="nil"/>
              <w:bottom w:val="single" w:color="000000" w:sz="12" w:space="0"/>
              <w:right w:val="nil"/>
            </w:tcBorders>
            <w:shd w:val="clear" w:color="auto" w:fill="FFFFFF"/>
            <w:vAlign w:val="top"/>
          </w:tcPr>
          <w:p w14:paraId="4197AC6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32</w:t>
            </w:r>
          </w:p>
          <w:p w14:paraId="757BBCB9">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23</w:t>
            </w:r>
          </w:p>
        </w:tc>
        <w:tc>
          <w:tcPr>
            <w:tcW w:w="581" w:type="pct"/>
            <w:tcBorders>
              <w:top w:val="nil"/>
              <w:left w:val="nil"/>
              <w:bottom w:val="single" w:color="000000" w:sz="12" w:space="0"/>
              <w:right w:val="nil"/>
            </w:tcBorders>
            <w:shd w:val="clear" w:color="auto" w:fill="FFFFFF"/>
            <w:vAlign w:val="top"/>
          </w:tcPr>
          <w:p w14:paraId="6091E0E7">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62</w:t>
            </w:r>
          </w:p>
          <w:p w14:paraId="6782899F">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0</w:t>
            </w:r>
            <w:r>
              <w:rPr>
                <w:rFonts w:hint="eastAsia" w:ascii="Times New Roman" w:hAnsi="Times New Roman"/>
                <w:b w:val="0"/>
                <w:color w:val="000000"/>
                <w:sz w:val="21"/>
                <w:szCs w:val="21"/>
                <w:shd w:val="clear" w:color="auto" w:fill="auto"/>
                <w:vertAlign w:val="baseline"/>
                <w:lang w:val="en-US" w:eastAsia="zh-Hans"/>
              </w:rPr>
              <w:t>.</w:t>
            </w:r>
            <w:r>
              <w:rPr>
                <w:rFonts w:hint="eastAsia" w:ascii="Times New Roman" w:hAnsi="Times New Roman" w:eastAsia="Times New Roman"/>
                <w:b w:val="0"/>
                <w:color w:val="000000"/>
                <w:sz w:val="21"/>
                <w:szCs w:val="21"/>
                <w:shd w:val="clear" w:color="auto" w:fill="auto"/>
                <w:vertAlign w:val="baseline"/>
                <w:lang w:val="en-US" w:eastAsia="zh-Hans"/>
              </w:rPr>
              <w:t>74</w:t>
            </w:r>
          </w:p>
        </w:tc>
      </w:tr>
    </w:tbl>
    <w:p w14:paraId="242384FD">
      <w:pPr>
        <w:spacing w:line="240" w:lineRule="auto"/>
        <w:jc w:val="both"/>
        <w:rPr>
          <w:rFonts w:ascii="Times New Roman" w:hAnsi="Times New Roman"/>
          <w:shd w:val="clear" w:color="auto" w:fill="auto"/>
        </w:rPr>
      </w:pPr>
    </w:p>
    <w:p w14:paraId="07959AA5">
      <w:pPr>
        <w:spacing w:line="360" w:lineRule="auto"/>
        <w:ind w:firstLine="420" w:firstLineChars="0"/>
        <w:jc w:val="left"/>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使用相同的训练周期在较小的数据集上训练，收敛性相比于在较大数据集上训练会变得不太稳定。然而，尽管较小数据集带来了挑战，本研究发现在如此有限的数据上训练模型，仍然可以显著提高召回率。在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数据集上，召回率平均提高了</w:t>
      </w:r>
      <w:r>
        <w:rPr>
          <w:rFonts w:hint="eastAsia" w:ascii="Times New Roman" w:hAnsi="Times New Roman" w:eastAsia="Times New Roman"/>
          <w:shd w:val="clear" w:color="auto" w:fill="auto"/>
          <w:lang w:val="en-US" w:eastAsia="zh-CN"/>
        </w:rPr>
        <w:t>36</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数据集上提高了</w:t>
      </w:r>
      <w:r>
        <w:rPr>
          <w:rFonts w:hint="eastAsia" w:ascii="Times New Roman" w:hAnsi="Times New Roman" w:eastAsia="Times New Roman"/>
          <w:shd w:val="clear" w:color="auto" w:fill="auto"/>
          <w:lang w:val="en-US" w:eastAsia="zh-CN"/>
        </w:rPr>
        <w:t>14</w:t>
      </w:r>
      <w:r>
        <w:rPr>
          <w:rFonts w:hint="eastAsia" w:ascii="Times New Roman" w:hAnsi="Times New Roman"/>
          <w:shd w:val="clear" w:color="auto" w:fill="auto"/>
          <w:lang w:val="en-US" w:eastAsia="zh-CN"/>
        </w:rPr>
        <w:t>%。这一发现表明，当使用平衡数据集时，基于预训练模型的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缺陷预测模型在少样本场景下仍能有效检测缺陷。</w:t>
      </w:r>
    </w:p>
    <w:p w14:paraId="5A80F6F5">
      <w:pPr>
        <w:pStyle w:val="12"/>
        <w:jc w:val="center"/>
        <w:rPr>
          <w:rFonts w:hint="eastAsia" w:ascii="Times New Roman" w:hAnsi="Times New Roman" w:eastAsia="宋体" w:cs="宋体"/>
          <w:b/>
          <w:bCs/>
          <w:sz w:val="21"/>
          <w:szCs w:val="21"/>
          <w:shd w:val="clear" w:color="auto" w:fill="auto"/>
        </w:rPr>
      </w:pPr>
      <w:bookmarkStart w:id="126" w:name="_Ref29224"/>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9</w:t>
      </w:r>
      <w:r>
        <w:rPr>
          <w:rFonts w:hint="eastAsia" w:ascii="Times New Roman" w:hAnsi="Times New Roman" w:eastAsia="宋体" w:cs="宋体"/>
          <w:b/>
          <w:bCs/>
          <w:sz w:val="21"/>
          <w:szCs w:val="21"/>
          <w:shd w:val="clear" w:color="auto" w:fill="auto"/>
        </w:rPr>
        <w:fldChar w:fldCharType="end"/>
      </w:r>
      <w:bookmarkEnd w:id="126"/>
      <w:bookmarkStart w:id="127" w:name="_Toc31856"/>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CodeGPTJIT</w:t>
      </w:r>
      <w:r>
        <w:rPr>
          <w:rFonts w:hint="eastAsia" w:ascii="Times New Roman" w:hAnsi="Times New Roman" w:eastAsia="宋体" w:cs="宋体"/>
          <w:b/>
          <w:bCs/>
          <w:sz w:val="21"/>
          <w:szCs w:val="21"/>
          <w:shd w:val="clear" w:color="auto" w:fill="auto"/>
          <w:lang w:val="en-US" w:eastAsia="zh-CN"/>
        </w:rPr>
        <w:t>在</w:t>
      </w:r>
      <w:r>
        <w:rPr>
          <w:rFonts w:hint="eastAsia" w:ascii="Times New Roman" w:hAnsi="Times New Roman" w:eastAsia="Times New Roman" w:cs="宋体"/>
          <w:b/>
          <w:bCs/>
          <w:sz w:val="21"/>
          <w:szCs w:val="21"/>
          <w:shd w:val="clear" w:color="auto" w:fill="auto"/>
          <w:lang w:val="en-US" w:eastAsia="zh-CN"/>
        </w:rPr>
        <w:t>qt</w:t>
      </w:r>
      <w:r>
        <w:rPr>
          <w:rFonts w:hint="eastAsia" w:ascii="Times New Roman" w:hAnsi="Times New Roman" w:eastAsia="宋体" w:cs="宋体"/>
          <w:b/>
          <w:bCs/>
          <w:sz w:val="21"/>
          <w:szCs w:val="21"/>
          <w:shd w:val="clear" w:color="auto" w:fill="auto"/>
          <w:lang w:val="en-US" w:eastAsia="zh-CN"/>
        </w:rPr>
        <w:t>数据集</w:t>
      </w:r>
      <w:r>
        <w:rPr>
          <w:rFonts w:hint="eastAsia" w:ascii="Times New Roman" w:hAnsi="Times New Roman" w:eastAsia="Times New Roman" w:cs="宋体"/>
          <w:b/>
          <w:bCs/>
          <w:sz w:val="21"/>
          <w:szCs w:val="21"/>
          <w:shd w:val="clear" w:color="auto" w:fill="auto"/>
          <w:lang w:val="en-US" w:eastAsia="zh-CN"/>
        </w:rPr>
        <w:t>2000</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shot</w:t>
      </w:r>
      <w:r>
        <w:rPr>
          <w:rFonts w:hint="eastAsia" w:ascii="Times New Roman" w:hAnsi="Times New Roman" w:eastAsia="宋体" w:cs="宋体"/>
          <w:b/>
          <w:bCs/>
          <w:sz w:val="21"/>
          <w:szCs w:val="21"/>
          <w:shd w:val="clear" w:color="auto" w:fill="auto"/>
          <w:lang w:val="en-US" w:eastAsia="zh-CN"/>
        </w:rPr>
        <w:t>场景下超越其他两个基线模型</w:t>
      </w:r>
      <w:bookmarkEnd w:id="127"/>
    </w:p>
    <w:tbl>
      <w:tblPr>
        <w:tblStyle w:val="87"/>
        <w:tblW w:w="5007"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397"/>
        <w:gridCol w:w="1290"/>
        <w:gridCol w:w="1192"/>
        <w:gridCol w:w="1234"/>
        <w:gridCol w:w="780"/>
        <w:gridCol w:w="1190"/>
      </w:tblGrid>
      <w:tr w14:paraId="7F6054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869" w:type="pct"/>
            <w:tcBorders>
              <w:top w:val="single" w:color="000000" w:sz="12" w:space="0"/>
              <w:left w:val="nil"/>
              <w:bottom w:val="single" w:color="000000" w:sz="4" w:space="0"/>
              <w:right w:val="nil"/>
              <w:tl2br w:val="nil"/>
            </w:tcBorders>
            <w:shd w:val="clear" w:color="auto" w:fill="FFFFFF"/>
            <w:vAlign w:val="top"/>
          </w:tcPr>
          <w:p w14:paraId="7C82C131">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CN"/>
              </w:rPr>
            </w:pPr>
            <w:r>
              <w:rPr>
                <w:rFonts w:hint="eastAsia" w:ascii="Times New Roman" w:hAnsi="Times New Roman"/>
                <w:b/>
                <w:bCs w:val="0"/>
                <w:color w:val="000000"/>
                <w:sz w:val="21"/>
                <w:szCs w:val="21"/>
                <w:shd w:val="clear" w:color="auto" w:fill="auto"/>
                <w:vertAlign w:val="baseline"/>
                <w:lang w:val="en-US" w:eastAsia="zh-CN"/>
              </w:rPr>
              <w:t>模型</w:t>
            </w:r>
          </w:p>
        </w:tc>
        <w:tc>
          <w:tcPr>
            <w:tcW w:w="710" w:type="pct"/>
            <w:tcBorders>
              <w:top w:val="single" w:color="000000" w:sz="12" w:space="0"/>
              <w:left w:val="nil"/>
              <w:bottom w:val="single" w:color="000000" w:sz="4" w:space="0"/>
              <w:right w:val="nil"/>
            </w:tcBorders>
            <w:shd w:val="clear" w:color="auto" w:fill="FFFFFF"/>
            <w:vAlign w:val="top"/>
          </w:tcPr>
          <w:p w14:paraId="0AC55D68">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CN"/>
              </w:rPr>
              <w:t>auc</w:t>
            </w:r>
            <w:r>
              <w:rPr>
                <w:rFonts w:hint="eastAsia" w:ascii="Times New Roman" w:hAnsi="Times New Roman"/>
                <w:b/>
                <w:bCs w:val="0"/>
                <w:color w:val="000000"/>
                <w:sz w:val="21"/>
                <w:szCs w:val="21"/>
                <w:shd w:val="clear" w:color="auto" w:fill="auto"/>
                <w:vertAlign w:val="baseline"/>
                <w:lang w:val="en-US" w:eastAsia="zh-Hans"/>
              </w:rPr>
              <w:t xml:space="preserve"> </w:t>
            </w:r>
            <w:r>
              <w:rPr>
                <w:rFonts w:hint="eastAsia" w:ascii="Times New Roman" w:hAnsi="Times New Roman" w:eastAsia="Times New Roman"/>
                <w:b/>
                <w:bCs w:val="0"/>
                <w:color w:val="000000"/>
                <w:sz w:val="21"/>
                <w:szCs w:val="21"/>
                <w:shd w:val="clear" w:color="auto" w:fill="auto"/>
                <w:vertAlign w:val="baseline"/>
                <w:lang w:val="en-US" w:eastAsia="zh-Hans"/>
              </w:rPr>
              <w:t>score</w:t>
            </w:r>
          </w:p>
        </w:tc>
        <w:tc>
          <w:tcPr>
            <w:tcW w:w="656" w:type="pct"/>
            <w:tcBorders>
              <w:top w:val="single" w:color="000000" w:sz="12" w:space="0"/>
              <w:left w:val="nil"/>
              <w:bottom w:val="single" w:color="000000" w:sz="4" w:space="0"/>
              <w:right w:val="nil"/>
            </w:tcBorders>
            <w:shd w:val="clear" w:color="auto" w:fill="FFFFFF"/>
            <w:vAlign w:val="top"/>
          </w:tcPr>
          <w:p w14:paraId="1CEC17D4">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accuracy</w:t>
            </w:r>
          </w:p>
        </w:tc>
        <w:tc>
          <w:tcPr>
            <w:tcW w:w="679" w:type="pct"/>
            <w:tcBorders>
              <w:top w:val="single" w:color="000000" w:sz="12" w:space="0"/>
              <w:left w:val="nil"/>
              <w:bottom w:val="single" w:color="000000" w:sz="4" w:space="0"/>
              <w:right w:val="nil"/>
            </w:tcBorders>
            <w:shd w:val="clear" w:color="auto" w:fill="FFFFFF"/>
            <w:vAlign w:val="top"/>
          </w:tcPr>
          <w:p w14:paraId="58C5C591">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precision</w:t>
            </w:r>
          </w:p>
        </w:tc>
        <w:tc>
          <w:tcPr>
            <w:tcW w:w="429" w:type="pct"/>
            <w:tcBorders>
              <w:top w:val="single" w:color="000000" w:sz="12" w:space="0"/>
              <w:left w:val="nil"/>
              <w:bottom w:val="single" w:color="000000" w:sz="4" w:space="0"/>
              <w:right w:val="nil"/>
            </w:tcBorders>
            <w:shd w:val="clear" w:color="auto" w:fill="FFFFFF"/>
            <w:vAlign w:val="top"/>
          </w:tcPr>
          <w:p w14:paraId="3EB13C9D">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recall</w:t>
            </w:r>
          </w:p>
        </w:tc>
        <w:tc>
          <w:tcPr>
            <w:tcW w:w="654" w:type="pct"/>
            <w:tcBorders>
              <w:top w:val="single" w:color="000000" w:sz="12" w:space="0"/>
              <w:left w:val="nil"/>
              <w:bottom w:val="single" w:color="000000" w:sz="4" w:space="0"/>
              <w:right w:val="nil"/>
            </w:tcBorders>
            <w:shd w:val="clear" w:color="auto" w:fill="FFFFFF"/>
            <w:vAlign w:val="top"/>
          </w:tcPr>
          <w:p w14:paraId="40E937BA">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en-US"/>
              </w:rPr>
            </w:pPr>
            <w:r>
              <w:rPr>
                <w:rFonts w:hint="eastAsia" w:ascii="Times New Roman" w:hAnsi="Times New Roman" w:eastAsia="Times New Roman"/>
                <w:b/>
                <w:bCs w:val="0"/>
                <w:color w:val="000000"/>
                <w:sz w:val="21"/>
                <w:szCs w:val="21"/>
                <w:shd w:val="clear" w:color="auto" w:fill="auto"/>
                <w:vertAlign w:val="baseline"/>
                <w:lang w:val="en-US" w:eastAsia="zh-CN"/>
              </w:rPr>
              <w:t>f1</w:t>
            </w:r>
            <w:r>
              <w:rPr>
                <w:rFonts w:hint="default" w:ascii="Times New Roman" w:hAnsi="Times New Roman"/>
                <w:b/>
                <w:bCs w:val="0"/>
                <w:color w:val="000000"/>
                <w:sz w:val="21"/>
                <w:szCs w:val="21"/>
                <w:shd w:val="clear" w:color="auto" w:fill="auto"/>
                <w:vertAlign w:val="baseline"/>
                <w:lang w:val="en-US" w:eastAsia="zh-Hans"/>
              </w:rPr>
              <w:t xml:space="preserve"> </w:t>
            </w:r>
            <w:r>
              <w:rPr>
                <w:rFonts w:hint="eastAsia" w:ascii="Times New Roman" w:hAnsi="Times New Roman" w:eastAsia="Times New Roman"/>
                <w:b/>
                <w:bCs w:val="0"/>
                <w:color w:val="000000"/>
                <w:sz w:val="21"/>
                <w:szCs w:val="21"/>
                <w:shd w:val="clear" w:color="auto" w:fill="auto"/>
                <w:vertAlign w:val="baseline"/>
                <w:lang w:val="en-US" w:eastAsia="zh-Hans"/>
              </w:rPr>
              <w:t>score</w:t>
            </w:r>
          </w:p>
        </w:tc>
      </w:tr>
      <w:tr w14:paraId="5977F6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869" w:type="pct"/>
            <w:tcBorders>
              <w:top w:val="single" w:color="000000" w:sz="4" w:space="0"/>
              <w:left w:val="nil"/>
              <w:bottom w:val="nil"/>
              <w:right w:val="nil"/>
            </w:tcBorders>
            <w:shd w:val="clear" w:color="auto" w:fill="FFFFFF"/>
            <w:vAlign w:val="top"/>
          </w:tcPr>
          <w:p w14:paraId="0885A53D">
            <w:pPr>
              <w:pStyle w:val="86"/>
              <w:spacing w:before="90" w:line="194" w:lineRule="auto"/>
              <w:ind w:left="22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4"/>
                <w:sz w:val="21"/>
                <w:szCs w:val="21"/>
                <w:shd w:val="clear" w:color="auto" w:fill="auto"/>
              </w:rPr>
              <w:t>DeepJIT</w:t>
            </w:r>
          </w:p>
        </w:tc>
        <w:tc>
          <w:tcPr>
            <w:tcW w:w="710" w:type="pct"/>
            <w:tcBorders>
              <w:top w:val="single" w:color="000000" w:sz="4" w:space="0"/>
              <w:left w:val="nil"/>
              <w:bottom w:val="nil"/>
              <w:right w:val="nil"/>
            </w:tcBorders>
            <w:shd w:val="clear" w:color="auto" w:fill="FFFFFF"/>
            <w:vAlign w:val="top"/>
          </w:tcPr>
          <w:p w14:paraId="6057B6E2">
            <w:pPr>
              <w:pStyle w:val="86"/>
              <w:spacing w:before="87" w:line="196" w:lineRule="auto"/>
              <w:ind w:left="23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79</w:t>
            </w:r>
          </w:p>
        </w:tc>
        <w:tc>
          <w:tcPr>
            <w:tcW w:w="656" w:type="pct"/>
            <w:tcBorders>
              <w:top w:val="single" w:color="000000" w:sz="4" w:space="0"/>
              <w:left w:val="nil"/>
              <w:bottom w:val="nil"/>
              <w:right w:val="nil"/>
            </w:tcBorders>
            <w:shd w:val="clear" w:color="auto" w:fill="FFFFFF"/>
            <w:vAlign w:val="top"/>
          </w:tcPr>
          <w:p w14:paraId="79368054">
            <w:pPr>
              <w:pStyle w:val="86"/>
              <w:spacing w:before="87" w:line="194"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73</w:t>
            </w:r>
          </w:p>
        </w:tc>
        <w:tc>
          <w:tcPr>
            <w:tcW w:w="679" w:type="pct"/>
            <w:tcBorders>
              <w:top w:val="single" w:color="000000" w:sz="4" w:space="0"/>
              <w:left w:val="nil"/>
              <w:bottom w:val="nil"/>
              <w:right w:val="nil"/>
            </w:tcBorders>
            <w:shd w:val="clear" w:color="auto" w:fill="FFFFFF"/>
            <w:vAlign w:val="top"/>
          </w:tcPr>
          <w:p w14:paraId="1728DB08">
            <w:pPr>
              <w:pStyle w:val="86"/>
              <w:spacing w:before="87" w:line="194" w:lineRule="auto"/>
              <w:ind w:left="22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17</w:t>
            </w:r>
          </w:p>
        </w:tc>
        <w:tc>
          <w:tcPr>
            <w:tcW w:w="429" w:type="pct"/>
            <w:tcBorders>
              <w:top w:val="single" w:color="000000" w:sz="4" w:space="0"/>
              <w:left w:val="nil"/>
              <w:bottom w:val="nil"/>
              <w:right w:val="nil"/>
            </w:tcBorders>
            <w:shd w:val="clear" w:color="auto" w:fill="FFFFFF"/>
            <w:vAlign w:val="top"/>
          </w:tcPr>
          <w:p w14:paraId="5F266D99">
            <w:pPr>
              <w:pStyle w:val="86"/>
              <w:spacing w:before="87" w:line="194" w:lineRule="auto"/>
              <w:ind w:left="9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70</w:t>
            </w:r>
          </w:p>
        </w:tc>
        <w:tc>
          <w:tcPr>
            <w:tcW w:w="654" w:type="pct"/>
            <w:tcBorders>
              <w:top w:val="single" w:color="000000" w:sz="4" w:space="0"/>
              <w:left w:val="nil"/>
              <w:bottom w:val="nil"/>
              <w:right w:val="nil"/>
            </w:tcBorders>
            <w:shd w:val="clear" w:color="auto" w:fill="FFFFFF"/>
            <w:vAlign w:val="top"/>
          </w:tcPr>
          <w:p w14:paraId="430A3260">
            <w:pPr>
              <w:pStyle w:val="86"/>
              <w:spacing w:before="87" w:line="194"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27</w:t>
            </w:r>
          </w:p>
        </w:tc>
      </w:tr>
      <w:tr w14:paraId="4B4D0B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869" w:type="pct"/>
            <w:tcBorders>
              <w:top w:val="nil"/>
              <w:left w:val="nil"/>
              <w:bottom w:val="nil"/>
              <w:right w:val="nil"/>
            </w:tcBorders>
            <w:shd w:val="clear" w:color="auto" w:fill="FFFFFF"/>
            <w:vAlign w:val="top"/>
          </w:tcPr>
          <w:p w14:paraId="67128388">
            <w:pPr>
              <w:pStyle w:val="86"/>
              <w:spacing w:before="88" w:line="194" w:lineRule="auto"/>
              <w:ind w:left="232"/>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CC</w:t>
            </w:r>
            <w:r>
              <w:rPr>
                <w:rFonts w:ascii="Times New Roman" w:hAnsi="Times New Roman" w:eastAsia="Times New Roman"/>
                <w:b w:val="0"/>
                <w:color w:val="000000"/>
                <w:spacing w:val="13"/>
                <w:sz w:val="21"/>
                <w:szCs w:val="21"/>
                <w:shd w:val="clear" w:color="auto" w:fill="auto"/>
              </w:rPr>
              <w:t>2</w:t>
            </w:r>
            <w:r>
              <w:rPr>
                <w:rFonts w:ascii="Times New Roman" w:hAnsi="Times New Roman" w:eastAsia="Times New Roman"/>
                <w:b w:val="0"/>
                <w:color w:val="000000"/>
                <w:sz w:val="21"/>
                <w:szCs w:val="21"/>
                <w:shd w:val="clear" w:color="auto" w:fill="auto"/>
              </w:rPr>
              <w:t>Vec</w:t>
            </w:r>
          </w:p>
        </w:tc>
        <w:tc>
          <w:tcPr>
            <w:tcW w:w="710" w:type="pct"/>
            <w:tcBorders>
              <w:top w:val="nil"/>
              <w:left w:val="nil"/>
              <w:bottom w:val="nil"/>
              <w:right w:val="nil"/>
            </w:tcBorders>
            <w:shd w:val="clear" w:color="auto" w:fill="FFFFFF"/>
            <w:vAlign w:val="top"/>
          </w:tcPr>
          <w:p w14:paraId="70625F8A">
            <w:pPr>
              <w:pStyle w:val="86"/>
              <w:spacing w:before="88" w:line="194" w:lineRule="auto"/>
              <w:ind w:left="23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656" w:type="pct"/>
            <w:tcBorders>
              <w:top w:val="nil"/>
              <w:left w:val="nil"/>
              <w:bottom w:val="nil"/>
              <w:right w:val="nil"/>
            </w:tcBorders>
            <w:shd w:val="clear" w:color="auto" w:fill="FFFFFF"/>
            <w:vAlign w:val="top"/>
          </w:tcPr>
          <w:p w14:paraId="2608D24A">
            <w:pPr>
              <w:pStyle w:val="86"/>
              <w:spacing w:before="86" w:line="197"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679" w:type="pct"/>
            <w:tcBorders>
              <w:top w:val="nil"/>
              <w:left w:val="nil"/>
              <w:bottom w:val="nil"/>
              <w:right w:val="nil"/>
            </w:tcBorders>
            <w:shd w:val="clear" w:color="auto" w:fill="FFFFFF"/>
            <w:vAlign w:val="top"/>
          </w:tcPr>
          <w:p w14:paraId="7C018DD8">
            <w:pPr>
              <w:pStyle w:val="86"/>
              <w:spacing w:before="88" w:line="194" w:lineRule="auto"/>
              <w:ind w:left="22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13</w:t>
            </w:r>
          </w:p>
        </w:tc>
        <w:tc>
          <w:tcPr>
            <w:tcW w:w="429" w:type="pct"/>
            <w:tcBorders>
              <w:top w:val="nil"/>
              <w:left w:val="nil"/>
              <w:bottom w:val="nil"/>
              <w:right w:val="nil"/>
            </w:tcBorders>
            <w:shd w:val="clear" w:color="auto" w:fill="FFFFFF"/>
            <w:vAlign w:val="top"/>
          </w:tcPr>
          <w:p w14:paraId="323AE561">
            <w:pPr>
              <w:pStyle w:val="86"/>
              <w:spacing w:before="88" w:line="194" w:lineRule="auto"/>
              <w:ind w:left="9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87</w:t>
            </w:r>
          </w:p>
        </w:tc>
        <w:tc>
          <w:tcPr>
            <w:tcW w:w="654" w:type="pct"/>
            <w:tcBorders>
              <w:top w:val="nil"/>
              <w:left w:val="nil"/>
              <w:bottom w:val="nil"/>
              <w:right w:val="nil"/>
            </w:tcBorders>
            <w:shd w:val="clear" w:color="auto" w:fill="FFFFFF"/>
            <w:vAlign w:val="top"/>
          </w:tcPr>
          <w:p w14:paraId="14D312F6">
            <w:pPr>
              <w:pStyle w:val="86"/>
              <w:spacing w:before="88" w:line="194"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23</w:t>
            </w:r>
          </w:p>
        </w:tc>
      </w:tr>
      <w:tr w14:paraId="04844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869" w:type="pct"/>
            <w:tcBorders>
              <w:top w:val="nil"/>
              <w:left w:val="nil"/>
              <w:bottom w:val="single" w:color="000000" w:sz="12" w:space="0"/>
              <w:right w:val="nil"/>
            </w:tcBorders>
            <w:shd w:val="clear" w:color="auto" w:fill="FFFFFF"/>
            <w:vAlign w:val="top"/>
          </w:tcPr>
          <w:p w14:paraId="18C76F1E">
            <w:pPr>
              <w:pStyle w:val="86"/>
              <w:spacing w:before="88" w:line="309" w:lineRule="auto"/>
              <w:ind w:left="116" w:right="48" w:hanging="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4"/>
                <w:sz w:val="21"/>
                <w:szCs w:val="21"/>
                <w:shd w:val="clear" w:color="auto" w:fill="auto"/>
              </w:rPr>
              <w:t>CodeGPTJIT</w:t>
            </w:r>
            <w:r>
              <w:rPr>
                <w:rFonts w:ascii="Times New Roman" w:hAnsi="Times New Roman"/>
                <w:b w:val="0"/>
                <w:color w:val="000000"/>
                <w:spacing w:val="3"/>
                <w:sz w:val="21"/>
                <w:szCs w:val="21"/>
                <w:shd w:val="clear" w:color="auto" w:fill="auto"/>
              </w:rPr>
              <w:t xml:space="preserve"> </w:t>
            </w:r>
            <w:r>
              <w:rPr>
                <w:rFonts w:ascii="Times New Roman" w:hAnsi="Times New Roman"/>
                <w:b w:val="0"/>
                <w:color w:val="000000"/>
                <w:spacing w:val="4"/>
                <w:sz w:val="21"/>
                <w:szCs w:val="21"/>
                <w:shd w:val="clear" w:color="auto" w:fill="auto"/>
              </w:rPr>
              <w:t>(</w:t>
            </w:r>
            <w:r>
              <w:rPr>
                <w:rFonts w:ascii="Times New Roman" w:hAnsi="Times New Roman" w:eastAsia="Times New Roman"/>
                <w:b w:val="0"/>
                <w:color w:val="000000"/>
                <w:spacing w:val="4"/>
                <w:sz w:val="21"/>
                <w:szCs w:val="21"/>
                <w:shd w:val="clear" w:color="auto" w:fill="auto"/>
              </w:rPr>
              <w:t>2000</w:t>
            </w:r>
            <w:r>
              <w:rPr>
                <w:rFonts w:ascii="Times New Roman" w:hAnsi="Times New Roman"/>
                <w:b w:val="0"/>
                <w:color w:val="000000"/>
                <w:spacing w:val="4"/>
                <w:sz w:val="21"/>
                <w:szCs w:val="21"/>
                <w:shd w:val="clear" w:color="auto" w:fill="auto"/>
              </w:rPr>
              <w:t>-</w:t>
            </w:r>
            <w:r>
              <w:rPr>
                <w:rFonts w:ascii="Times New Roman" w:hAnsi="Times New Roman" w:eastAsia="Times New Roman"/>
                <w:b w:val="0"/>
                <w:color w:val="000000"/>
                <w:sz w:val="21"/>
                <w:szCs w:val="21"/>
                <w:shd w:val="clear" w:color="auto" w:fill="auto"/>
              </w:rPr>
              <w:t>shot</w:t>
            </w:r>
            <w:r>
              <w:rPr>
                <w:rFonts w:ascii="Times New Roman" w:hAnsi="Times New Roman"/>
                <w:b w:val="0"/>
                <w:color w:val="000000"/>
                <w:spacing w:val="4"/>
                <w:sz w:val="21"/>
                <w:szCs w:val="21"/>
                <w:shd w:val="clear" w:color="auto" w:fill="auto"/>
              </w:rPr>
              <w:t>)</w:t>
            </w:r>
          </w:p>
        </w:tc>
        <w:tc>
          <w:tcPr>
            <w:tcW w:w="710" w:type="pct"/>
            <w:tcBorders>
              <w:top w:val="nil"/>
              <w:left w:val="nil"/>
              <w:bottom w:val="single" w:color="000000" w:sz="12" w:space="0"/>
              <w:right w:val="nil"/>
            </w:tcBorders>
            <w:shd w:val="clear" w:color="auto" w:fill="FFFFFF"/>
            <w:vAlign w:val="top"/>
          </w:tcPr>
          <w:p w14:paraId="6E7BC87D">
            <w:pPr>
              <w:pStyle w:val="86"/>
              <w:spacing w:before="219" w:line="194" w:lineRule="auto"/>
              <w:ind w:left="23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656" w:type="pct"/>
            <w:tcBorders>
              <w:top w:val="nil"/>
              <w:left w:val="nil"/>
              <w:bottom w:val="single" w:color="000000" w:sz="12" w:space="0"/>
              <w:right w:val="nil"/>
            </w:tcBorders>
            <w:shd w:val="clear" w:color="auto" w:fill="FFFFFF"/>
            <w:vAlign w:val="top"/>
          </w:tcPr>
          <w:p w14:paraId="42FADB13">
            <w:pPr>
              <w:pStyle w:val="86"/>
              <w:spacing w:before="219" w:line="194"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73</w:t>
            </w:r>
          </w:p>
        </w:tc>
        <w:tc>
          <w:tcPr>
            <w:tcW w:w="679" w:type="pct"/>
            <w:tcBorders>
              <w:top w:val="nil"/>
              <w:left w:val="nil"/>
              <w:bottom w:val="single" w:color="000000" w:sz="12" w:space="0"/>
              <w:right w:val="nil"/>
            </w:tcBorders>
            <w:shd w:val="clear" w:color="auto" w:fill="FFFFFF"/>
            <w:vAlign w:val="top"/>
          </w:tcPr>
          <w:p w14:paraId="5CC0AD58">
            <w:pPr>
              <w:pStyle w:val="86"/>
              <w:spacing w:before="219" w:line="194" w:lineRule="auto"/>
              <w:ind w:left="22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18</w:t>
            </w:r>
          </w:p>
        </w:tc>
        <w:tc>
          <w:tcPr>
            <w:tcW w:w="429" w:type="pct"/>
            <w:tcBorders>
              <w:top w:val="nil"/>
              <w:left w:val="nil"/>
              <w:bottom w:val="single" w:color="000000" w:sz="12" w:space="0"/>
              <w:right w:val="nil"/>
            </w:tcBorders>
            <w:shd w:val="clear" w:color="auto" w:fill="FFFFFF"/>
            <w:vAlign w:val="top"/>
          </w:tcPr>
          <w:p w14:paraId="70F7461A">
            <w:pPr>
              <w:pStyle w:val="86"/>
              <w:spacing w:before="216" w:line="197" w:lineRule="auto"/>
              <w:ind w:left="9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75</w:t>
            </w:r>
          </w:p>
        </w:tc>
        <w:tc>
          <w:tcPr>
            <w:tcW w:w="654" w:type="pct"/>
            <w:tcBorders>
              <w:top w:val="nil"/>
              <w:left w:val="nil"/>
              <w:bottom w:val="single" w:color="000000" w:sz="12" w:space="0"/>
              <w:right w:val="nil"/>
            </w:tcBorders>
            <w:shd w:val="clear" w:color="auto" w:fill="FFFFFF"/>
            <w:vAlign w:val="top"/>
          </w:tcPr>
          <w:p w14:paraId="4827FFBE">
            <w:pPr>
              <w:pStyle w:val="86"/>
              <w:spacing w:before="218" w:line="196" w:lineRule="auto"/>
              <w:ind w:left="21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29</w:t>
            </w:r>
          </w:p>
        </w:tc>
      </w:tr>
    </w:tbl>
    <w:p w14:paraId="71B316BE">
      <w:pPr>
        <w:spacing w:line="360" w:lineRule="auto"/>
        <w:jc w:val="left"/>
        <w:rPr>
          <w:rFonts w:hint="eastAsia" w:ascii="Times New Roman" w:hAnsi="Times New Roman"/>
          <w:shd w:val="clear" w:color="auto" w:fill="auto"/>
          <w:lang w:val="en-US" w:eastAsia="zh-CN"/>
        </w:rPr>
      </w:pPr>
    </w:p>
    <w:p w14:paraId="6E62F382">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3686175" cy="3715385"/>
            <wp:effectExtent l="0" t="0" r="9525" b="184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6"/>
                    <a:stretch>
                      <a:fillRect/>
                    </a:stretch>
                  </pic:blipFill>
                  <pic:spPr>
                    <a:xfrm>
                      <a:off x="0" y="0"/>
                      <a:ext cx="3686175" cy="3715385"/>
                    </a:xfrm>
                    <a:prstGeom prst="rect">
                      <a:avLst/>
                    </a:prstGeom>
                    <a:noFill/>
                    <a:ln>
                      <a:noFill/>
                    </a:ln>
                  </pic:spPr>
                </pic:pic>
              </a:graphicData>
            </a:graphic>
          </wp:inline>
        </w:drawing>
      </w:r>
    </w:p>
    <w:p w14:paraId="0157A1AE">
      <w:pPr>
        <w:pStyle w:val="12"/>
        <w:jc w:val="center"/>
        <w:rPr>
          <w:rFonts w:hint="default" w:ascii="Times New Roman" w:hAnsi="Times New Roman" w:eastAsia="宋体"/>
          <w:b/>
          <w:bCs/>
          <w:sz w:val="21"/>
          <w:szCs w:val="21"/>
          <w:shd w:val="clear" w:color="auto" w:fill="auto"/>
          <w:lang w:val="en-US" w:eastAsia="zh-CN"/>
        </w:rPr>
      </w:pPr>
      <w:bookmarkStart w:id="128" w:name="_Ref17742"/>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15</w:t>
      </w:r>
      <w:r>
        <w:rPr>
          <w:rFonts w:hint="eastAsia" w:ascii="Times New Roman" w:hAnsi="Times New Roman" w:eastAsia="宋体"/>
          <w:b/>
          <w:bCs/>
          <w:sz w:val="21"/>
          <w:szCs w:val="21"/>
          <w:shd w:val="clear" w:color="auto" w:fill="auto"/>
          <w:lang w:val="en-US" w:eastAsia="zh-CN"/>
        </w:rPr>
        <w:fldChar w:fldCharType="end"/>
      </w:r>
      <w:bookmarkEnd w:id="128"/>
      <w:bookmarkStart w:id="129" w:name="_Toc13385"/>
      <w:r>
        <w:rPr>
          <w:rFonts w:hint="eastAsia" w:ascii="Times New Roman" w:hAnsi="Times New Roman" w:eastAsia="宋体"/>
          <w:b/>
          <w:bCs/>
          <w:sz w:val="21"/>
          <w:szCs w:val="21"/>
          <w:shd w:val="clear" w:color="auto" w:fill="auto"/>
          <w:lang w:val="en-US" w:eastAsia="zh-CN"/>
        </w:rPr>
        <w:t xml:space="preserve">  不同</w:t>
      </w:r>
      <w:r>
        <w:rPr>
          <w:rFonts w:hint="eastAsia" w:ascii="Times New Roman" w:hAnsi="Times New Roman" w:eastAsia="Times New Roman"/>
          <w:b/>
          <w:bCs/>
          <w:sz w:val="21"/>
          <w:szCs w:val="21"/>
          <w:shd w:val="clear" w:color="auto" w:fill="auto"/>
          <w:lang w:val="en-US" w:eastAsia="zh-CN"/>
        </w:rPr>
        <w:t>shot</w:t>
      </w:r>
      <w:r>
        <w:rPr>
          <w:rFonts w:hint="eastAsia" w:ascii="Times New Roman" w:hAnsi="Times New Roman" w:eastAsia="宋体"/>
          <w:b/>
          <w:bCs/>
          <w:sz w:val="21"/>
          <w:szCs w:val="21"/>
          <w:shd w:val="clear" w:color="auto" w:fill="auto"/>
          <w:lang w:val="en-US" w:eastAsia="zh-CN"/>
        </w:rPr>
        <w:t>场景下</w:t>
      </w:r>
      <w:r>
        <w:rPr>
          <w:rFonts w:hint="eastAsia" w:ascii="Times New Roman" w:hAnsi="Times New Roman" w:eastAsia="Times New Roman"/>
          <w:b/>
          <w:bCs/>
          <w:sz w:val="21"/>
          <w:szCs w:val="21"/>
          <w:shd w:val="clear" w:color="auto" w:fill="auto"/>
          <w:lang w:val="en-US" w:eastAsia="zh-CN"/>
        </w:rPr>
        <w:t>qt</w:t>
      </w:r>
      <w:r>
        <w:rPr>
          <w:rFonts w:hint="eastAsia" w:ascii="Times New Roman" w:hAnsi="Times New Roman" w:eastAsia="宋体"/>
          <w:b/>
          <w:bCs/>
          <w:sz w:val="21"/>
          <w:szCs w:val="21"/>
          <w:shd w:val="clear" w:color="auto" w:fill="auto"/>
          <w:lang w:val="en-US" w:eastAsia="zh-CN"/>
        </w:rPr>
        <w:t>以及</w:t>
      </w:r>
      <w:r>
        <w:rPr>
          <w:rFonts w:hint="eastAsia" w:ascii="Times New Roman" w:hAnsi="Times New Roman" w:eastAsia="Times New Roman"/>
          <w:b/>
          <w:bCs/>
          <w:sz w:val="21"/>
          <w:szCs w:val="21"/>
          <w:shd w:val="clear" w:color="auto" w:fill="auto"/>
          <w:lang w:val="en-US" w:eastAsia="zh-CN"/>
        </w:rPr>
        <w:t>openstack</w:t>
      </w:r>
      <w:r>
        <w:rPr>
          <w:rFonts w:hint="eastAsia" w:ascii="Times New Roman" w:hAnsi="Times New Roman" w:eastAsia="宋体"/>
          <w:b/>
          <w:bCs/>
          <w:sz w:val="21"/>
          <w:szCs w:val="21"/>
          <w:shd w:val="clear" w:color="auto" w:fill="auto"/>
          <w:lang w:val="en-US" w:eastAsia="zh-CN"/>
        </w:rPr>
        <w:t>数据集中的</w:t>
      </w:r>
      <w:r>
        <w:rPr>
          <w:rFonts w:hint="eastAsia" w:ascii="Times New Roman" w:hAnsi="Times New Roman" w:eastAsia="Times New Roman"/>
          <w:b/>
          <w:bCs/>
          <w:sz w:val="21"/>
          <w:szCs w:val="21"/>
          <w:shd w:val="clear" w:color="auto" w:fill="auto"/>
          <w:lang w:val="en-US" w:eastAsia="zh-CN"/>
        </w:rPr>
        <w:t>auc</w:t>
      </w:r>
      <w:r>
        <w:rPr>
          <w:rFonts w:hint="eastAsia" w:ascii="Times New Roman" w:hAnsi="Times New Roman" w:eastAsia="宋体"/>
          <w:b/>
          <w:bCs/>
          <w:sz w:val="21"/>
          <w:szCs w:val="21"/>
          <w:shd w:val="clear" w:color="auto" w:fill="auto"/>
          <w:lang w:val="en-US" w:eastAsia="zh-CN"/>
        </w:rPr>
        <w:t>和</w:t>
      </w:r>
      <w:r>
        <w:rPr>
          <w:rFonts w:hint="eastAsia" w:ascii="Times New Roman" w:hAnsi="Times New Roman" w:eastAsia="Times New Roman"/>
          <w:b/>
          <w:bCs/>
          <w:sz w:val="21"/>
          <w:szCs w:val="21"/>
          <w:shd w:val="clear" w:color="auto" w:fill="auto"/>
          <w:lang w:val="en-US" w:eastAsia="zh-CN"/>
        </w:rPr>
        <w:t>accuracy</w:t>
      </w:r>
      <w:bookmarkEnd w:id="129"/>
    </w:p>
    <w:p w14:paraId="75742F50">
      <w:pPr>
        <w:pStyle w:val="48"/>
        <w:spacing w:before="163" w:after="163"/>
        <w:rPr>
          <w:rFonts w:hint="eastAsia" w:ascii="Times New Roman" w:hAnsi="Times New Roman" w:cs="Times New Roman"/>
          <w:shd w:val="clear" w:color="auto" w:fill="auto"/>
          <w:lang w:val="en-US" w:eastAsia="zh-CN"/>
        </w:rPr>
      </w:pPr>
      <w:bookmarkStart w:id="130" w:name="_Toc22496"/>
      <w:r>
        <w:rPr>
          <w:rFonts w:hint="eastAsia" w:ascii="Times New Roman" w:hAnsi="Times New Roman" w:cs="Times New Roman"/>
          <w:shd w:val="clear" w:color="auto" w:fill="auto"/>
          <w:lang w:val="en-US" w:eastAsia="zh-CN"/>
        </w:rPr>
        <w:t>本章小节</w:t>
      </w:r>
      <w:bookmarkEnd w:id="130"/>
    </w:p>
    <w:p w14:paraId="3CDF643A">
      <w:pPr>
        <w:spacing w:line="360" w:lineRule="auto"/>
        <w:ind w:firstLine="482"/>
        <w:rPr>
          <w:rFonts w:ascii="Times New Roman" w:hAnsi="Times New Roman"/>
          <w:shd w:val="clear" w:color="auto" w:fill="auto"/>
        </w:rPr>
      </w:pPr>
      <w:r>
        <w:rPr>
          <w:rFonts w:hint="eastAsia" w:ascii="Times New Roman" w:hAnsi="Times New Roman"/>
          <w:shd w:val="clear" w:color="auto" w:fill="auto"/>
          <w:lang w:val="en-US" w:eastAsia="zh-CN"/>
        </w:rPr>
        <w:t>本研究已经对针对不同</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 xml:space="preserve">结构预训练模型在即时缺陷预测模型上表现做出调研和实验，实验成果 </w:t>
      </w:r>
      <w:r>
        <w:rPr>
          <w:rFonts w:hint="eastAsia" w:ascii="Times New Roman" w:hAnsi="Times New Roman" w:eastAsia="Times New Roman"/>
          <w:shd w:val="clear" w:color="auto" w:fill="auto"/>
          <w:lang w:val="en-US" w:eastAsia="zh-CN"/>
        </w:rPr>
        <w:t>A</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study</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on</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the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impact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of</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pre</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trained</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model</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on</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Just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In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Time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defect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prediction</w:t>
      </w:r>
      <w:r>
        <w:rPr>
          <w:rFonts w:hint="eastAsia" w:ascii="Times New Roman" w:hAnsi="Times New Roman"/>
          <w:shd w:val="clear" w:color="auto" w:fill="auto"/>
          <w:lang w:val="en-US" w:eastAsia="zh-CN"/>
        </w:rPr>
        <w:t>已被</w:t>
      </w:r>
      <w:r>
        <w:rPr>
          <w:rFonts w:hint="eastAsia" w:ascii="Times New Roman" w:hAnsi="Times New Roman" w:eastAsia="Times New Roman"/>
          <w:shd w:val="clear" w:color="auto" w:fill="auto"/>
          <w:lang w:val="en-US" w:eastAsia="zh-CN"/>
        </w:rPr>
        <w:t>QRS23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23rd</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IEEE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International</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Conference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on</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Software</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Quality</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Reliability</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and</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Security</w:t>
      </w:r>
      <w:r>
        <w:rPr>
          <w:rFonts w:hint="eastAsia" w:ascii="Times New Roman" w:hAnsi="Times New Roman"/>
          <w:shd w:val="clear" w:color="auto" w:fill="auto"/>
          <w:lang w:val="en-US" w:eastAsia="zh-CN"/>
        </w:rPr>
        <w:t>）接收。</w:t>
      </w:r>
    </w:p>
    <w:p w14:paraId="47DDEC3F">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3900805" cy="3773805"/>
            <wp:effectExtent l="0" t="0" r="4445" b="171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7"/>
                    <a:stretch>
                      <a:fillRect/>
                    </a:stretch>
                  </pic:blipFill>
                  <pic:spPr>
                    <a:xfrm>
                      <a:off x="0" y="0"/>
                      <a:ext cx="3900805" cy="3773805"/>
                    </a:xfrm>
                    <a:prstGeom prst="rect">
                      <a:avLst/>
                    </a:prstGeom>
                    <a:noFill/>
                    <a:ln>
                      <a:noFill/>
                    </a:ln>
                  </pic:spPr>
                </pic:pic>
              </a:graphicData>
            </a:graphic>
          </wp:inline>
        </w:drawing>
      </w:r>
    </w:p>
    <w:p w14:paraId="39220FBE">
      <w:pPr>
        <w:pStyle w:val="12"/>
        <w:jc w:val="center"/>
        <w:rPr>
          <w:rFonts w:hint="default" w:ascii="Times New Roman" w:hAnsi="Times New Roman" w:eastAsia="宋体"/>
          <w:b/>
          <w:bCs/>
          <w:sz w:val="21"/>
          <w:szCs w:val="21"/>
          <w:shd w:val="clear" w:color="auto" w:fill="auto"/>
          <w:lang w:val="en-US" w:eastAsia="zh-CN"/>
        </w:rPr>
      </w:pPr>
      <w:bookmarkStart w:id="131" w:name="_Ref17840"/>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16</w:t>
      </w:r>
      <w:r>
        <w:rPr>
          <w:rFonts w:hint="eastAsia" w:ascii="Times New Roman" w:hAnsi="Times New Roman" w:eastAsia="宋体"/>
          <w:b/>
          <w:bCs/>
          <w:sz w:val="21"/>
          <w:szCs w:val="21"/>
          <w:shd w:val="clear" w:color="auto" w:fill="auto"/>
          <w:lang w:val="en-US" w:eastAsia="zh-CN"/>
        </w:rPr>
        <w:fldChar w:fldCharType="end"/>
      </w:r>
      <w:bookmarkEnd w:id="131"/>
      <w:bookmarkStart w:id="132" w:name="_Toc20753"/>
      <w:r>
        <w:rPr>
          <w:rFonts w:hint="eastAsia" w:ascii="Times New Roman" w:hAnsi="Times New Roman" w:eastAsia="宋体"/>
          <w:b/>
          <w:bCs/>
          <w:sz w:val="21"/>
          <w:szCs w:val="21"/>
          <w:shd w:val="clear" w:color="auto" w:fill="auto"/>
          <w:lang w:val="en-US" w:eastAsia="zh-CN"/>
        </w:rPr>
        <w:t xml:space="preserve">  不同</w:t>
      </w:r>
      <w:r>
        <w:rPr>
          <w:rFonts w:hint="eastAsia" w:ascii="Times New Roman" w:hAnsi="Times New Roman" w:eastAsia="Times New Roman"/>
          <w:b/>
          <w:bCs/>
          <w:sz w:val="21"/>
          <w:szCs w:val="21"/>
          <w:shd w:val="clear" w:color="auto" w:fill="auto"/>
          <w:lang w:val="en-US" w:eastAsia="zh-CN"/>
        </w:rPr>
        <w:t>shot</w:t>
      </w:r>
      <w:r>
        <w:rPr>
          <w:rFonts w:hint="eastAsia" w:ascii="Times New Roman" w:hAnsi="Times New Roman" w:eastAsia="宋体"/>
          <w:b/>
          <w:bCs/>
          <w:sz w:val="21"/>
          <w:szCs w:val="21"/>
          <w:shd w:val="clear" w:color="auto" w:fill="auto"/>
          <w:lang w:val="en-US" w:eastAsia="zh-CN"/>
        </w:rPr>
        <w:t>场景下</w:t>
      </w:r>
      <w:r>
        <w:rPr>
          <w:rFonts w:hint="eastAsia" w:ascii="Times New Roman" w:hAnsi="Times New Roman" w:eastAsia="Times New Roman"/>
          <w:b/>
          <w:bCs/>
          <w:sz w:val="21"/>
          <w:szCs w:val="21"/>
          <w:shd w:val="clear" w:color="auto" w:fill="auto"/>
          <w:lang w:val="en-US" w:eastAsia="zh-CN"/>
        </w:rPr>
        <w:t>qt</w:t>
      </w:r>
      <w:r>
        <w:rPr>
          <w:rFonts w:hint="eastAsia" w:ascii="Times New Roman" w:hAnsi="Times New Roman" w:eastAsia="宋体"/>
          <w:b/>
          <w:bCs/>
          <w:sz w:val="21"/>
          <w:szCs w:val="21"/>
          <w:shd w:val="clear" w:color="auto" w:fill="auto"/>
          <w:lang w:val="en-US" w:eastAsia="zh-CN"/>
        </w:rPr>
        <w:t>以及</w:t>
      </w:r>
      <w:r>
        <w:rPr>
          <w:rFonts w:hint="eastAsia" w:ascii="Times New Roman" w:hAnsi="Times New Roman" w:eastAsia="Times New Roman"/>
          <w:b/>
          <w:bCs/>
          <w:sz w:val="21"/>
          <w:szCs w:val="21"/>
          <w:shd w:val="clear" w:color="auto" w:fill="auto"/>
          <w:lang w:val="en-US" w:eastAsia="zh-CN"/>
        </w:rPr>
        <w:t>openstack</w:t>
      </w:r>
      <w:r>
        <w:rPr>
          <w:rFonts w:hint="eastAsia" w:ascii="Times New Roman" w:hAnsi="Times New Roman" w:eastAsia="宋体"/>
          <w:b/>
          <w:bCs/>
          <w:sz w:val="21"/>
          <w:szCs w:val="21"/>
          <w:shd w:val="clear" w:color="auto" w:fill="auto"/>
          <w:lang w:val="en-US" w:eastAsia="zh-CN"/>
        </w:rPr>
        <w:t>数据集中的</w:t>
      </w:r>
      <w:r>
        <w:rPr>
          <w:rFonts w:hint="eastAsia" w:ascii="Times New Roman" w:hAnsi="Times New Roman" w:eastAsia="Times New Roman"/>
          <w:b/>
          <w:bCs/>
          <w:sz w:val="21"/>
          <w:szCs w:val="21"/>
          <w:shd w:val="clear" w:color="auto" w:fill="auto"/>
          <w:lang w:val="en-US" w:eastAsia="zh-CN"/>
        </w:rPr>
        <w:t>precision</w:t>
      </w:r>
      <w:r>
        <w:rPr>
          <w:rFonts w:hint="eastAsia" w:ascii="Times New Roman" w:hAnsi="Times New Roman" w:eastAsia="宋体"/>
          <w:b/>
          <w:bCs/>
          <w:sz w:val="21"/>
          <w:szCs w:val="21"/>
          <w:shd w:val="clear" w:color="auto" w:fill="auto"/>
          <w:lang w:val="en-US" w:eastAsia="zh-CN"/>
        </w:rPr>
        <w:t>和</w:t>
      </w:r>
      <w:r>
        <w:rPr>
          <w:rFonts w:hint="eastAsia" w:ascii="Times New Roman" w:hAnsi="Times New Roman" w:eastAsia="Times New Roman"/>
          <w:b/>
          <w:bCs/>
          <w:sz w:val="21"/>
          <w:szCs w:val="21"/>
          <w:shd w:val="clear" w:color="auto" w:fill="auto"/>
          <w:lang w:val="en-US" w:eastAsia="zh-CN"/>
        </w:rPr>
        <w:t>recall</w:t>
      </w:r>
      <w:bookmarkEnd w:id="132"/>
    </w:p>
    <w:p w14:paraId="43C88D18">
      <w:pPr>
        <w:pStyle w:val="12"/>
        <w:jc w:val="center"/>
        <w:rPr>
          <w:rFonts w:hint="eastAsia" w:ascii="Times New Roman" w:hAnsi="Times New Roman" w:eastAsia="宋体" w:cs="宋体"/>
          <w:b/>
          <w:bCs/>
          <w:sz w:val="21"/>
          <w:szCs w:val="21"/>
          <w:shd w:val="clear" w:color="auto" w:fill="auto"/>
        </w:rPr>
      </w:pPr>
      <w:bookmarkStart w:id="133" w:name="_Ref29230"/>
      <w:bookmarkStart w:id="134" w:name="OLE_LINK29"/>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10</w:t>
      </w:r>
      <w:r>
        <w:rPr>
          <w:rFonts w:hint="eastAsia" w:ascii="Times New Roman" w:hAnsi="Times New Roman" w:eastAsia="宋体" w:cs="宋体"/>
          <w:b/>
          <w:bCs/>
          <w:sz w:val="21"/>
          <w:szCs w:val="21"/>
          <w:shd w:val="clear" w:color="auto" w:fill="auto"/>
        </w:rPr>
        <w:fldChar w:fldCharType="end"/>
      </w:r>
      <w:bookmarkEnd w:id="133"/>
      <w:bookmarkStart w:id="135" w:name="_Toc12674"/>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GPT2JIT</w:t>
      </w:r>
      <w:r>
        <w:rPr>
          <w:rFonts w:hint="eastAsia" w:ascii="Times New Roman" w:hAnsi="Times New Roman" w:eastAsia="宋体" w:cs="宋体"/>
          <w:b/>
          <w:bCs/>
          <w:sz w:val="21"/>
          <w:szCs w:val="21"/>
          <w:shd w:val="clear" w:color="auto" w:fill="auto"/>
          <w:lang w:val="en-US" w:eastAsia="zh-CN"/>
        </w:rPr>
        <w:t>在</w:t>
      </w:r>
      <w:r>
        <w:rPr>
          <w:rFonts w:hint="eastAsia" w:ascii="Times New Roman" w:hAnsi="Times New Roman" w:eastAsia="Times New Roman" w:cs="宋体"/>
          <w:b/>
          <w:bCs/>
          <w:sz w:val="21"/>
          <w:szCs w:val="21"/>
          <w:shd w:val="clear" w:color="auto" w:fill="auto"/>
          <w:lang w:val="en-US" w:eastAsia="zh-CN"/>
        </w:rPr>
        <w:t>openstack</w:t>
      </w:r>
      <w:r>
        <w:rPr>
          <w:rFonts w:hint="eastAsia" w:ascii="Times New Roman" w:hAnsi="Times New Roman" w:eastAsia="宋体" w:cs="宋体"/>
          <w:b/>
          <w:bCs/>
          <w:sz w:val="21"/>
          <w:szCs w:val="21"/>
          <w:shd w:val="clear" w:color="auto" w:fill="auto"/>
          <w:lang w:val="en-US" w:eastAsia="zh-CN"/>
        </w:rPr>
        <w:t>数据集</w:t>
      </w:r>
      <w:r>
        <w:rPr>
          <w:rFonts w:hint="eastAsia" w:ascii="Times New Roman" w:hAnsi="Times New Roman" w:eastAsia="Times New Roman" w:cs="宋体"/>
          <w:b/>
          <w:bCs/>
          <w:sz w:val="21"/>
          <w:szCs w:val="21"/>
          <w:shd w:val="clear" w:color="auto" w:fill="auto"/>
          <w:lang w:val="en-US" w:eastAsia="zh-CN"/>
        </w:rPr>
        <w:t>2000</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shot</w:t>
      </w:r>
      <w:r>
        <w:rPr>
          <w:rFonts w:hint="eastAsia" w:ascii="Times New Roman" w:hAnsi="Times New Roman" w:eastAsia="宋体" w:cs="宋体"/>
          <w:b/>
          <w:bCs/>
          <w:sz w:val="21"/>
          <w:szCs w:val="21"/>
          <w:shd w:val="clear" w:color="auto" w:fill="auto"/>
          <w:lang w:val="en-US" w:eastAsia="zh-CN"/>
        </w:rPr>
        <w:t>场景下超越其他两个基线模型</w:t>
      </w:r>
      <w:bookmarkEnd w:id="135"/>
    </w:p>
    <w:bookmarkEnd w:id="134"/>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374"/>
        <w:gridCol w:w="1374"/>
        <w:gridCol w:w="1374"/>
        <w:gridCol w:w="1375"/>
        <w:gridCol w:w="1375"/>
      </w:tblGrid>
      <w:tr w14:paraId="7B69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000000" w:sz="12" w:space="0"/>
              <w:left w:val="nil"/>
              <w:bottom w:val="single" w:color="000000" w:sz="4" w:space="0"/>
              <w:right w:val="nil"/>
              <w:tl2br w:val="nil"/>
            </w:tcBorders>
            <w:shd w:val="clear" w:color="auto" w:fill="FFFFFF"/>
          </w:tcPr>
          <w:p w14:paraId="38F02210">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b/>
                <w:bCs w:val="0"/>
                <w:color w:val="000000"/>
                <w:sz w:val="21"/>
                <w:szCs w:val="21"/>
                <w:shd w:val="clear" w:color="auto" w:fill="auto"/>
                <w:vertAlign w:val="baseline"/>
                <w:lang w:val="en-US" w:eastAsia="zh-Hans"/>
              </w:rPr>
              <w:t>模型</w:t>
            </w:r>
          </w:p>
        </w:tc>
        <w:tc>
          <w:tcPr>
            <w:tcW w:w="1374" w:type="dxa"/>
            <w:tcBorders>
              <w:top w:val="single" w:color="000000" w:sz="12" w:space="0"/>
              <w:left w:val="nil"/>
              <w:bottom w:val="single" w:color="000000" w:sz="4" w:space="0"/>
              <w:right w:val="nil"/>
            </w:tcBorders>
            <w:shd w:val="clear" w:color="auto" w:fill="FFFFFF"/>
          </w:tcPr>
          <w:p w14:paraId="1A7C9E25">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CN"/>
              </w:rPr>
              <w:t>auc</w:t>
            </w:r>
            <w:r>
              <w:rPr>
                <w:rFonts w:hint="default" w:ascii="Times New Roman" w:hAnsi="Times New Roman"/>
                <w:b/>
                <w:bCs w:val="0"/>
                <w:color w:val="000000"/>
                <w:sz w:val="21"/>
                <w:szCs w:val="21"/>
                <w:shd w:val="clear" w:color="auto" w:fill="auto"/>
                <w:vertAlign w:val="baseline"/>
                <w:lang w:val="en-US" w:eastAsia="zh-Hans"/>
              </w:rPr>
              <w:t xml:space="preserve"> </w:t>
            </w:r>
            <w:r>
              <w:rPr>
                <w:rFonts w:hint="eastAsia" w:ascii="Times New Roman" w:hAnsi="Times New Roman" w:eastAsia="Times New Roman"/>
                <w:b/>
                <w:bCs w:val="0"/>
                <w:color w:val="000000"/>
                <w:sz w:val="21"/>
                <w:szCs w:val="21"/>
                <w:shd w:val="clear" w:color="auto" w:fill="auto"/>
                <w:vertAlign w:val="baseline"/>
                <w:lang w:val="en-US" w:eastAsia="zh-Hans"/>
              </w:rPr>
              <w:t>score</w:t>
            </w:r>
          </w:p>
        </w:tc>
        <w:tc>
          <w:tcPr>
            <w:tcW w:w="1374" w:type="dxa"/>
            <w:tcBorders>
              <w:top w:val="single" w:color="000000" w:sz="12" w:space="0"/>
              <w:left w:val="nil"/>
              <w:bottom w:val="single" w:color="000000" w:sz="4" w:space="0"/>
              <w:right w:val="nil"/>
            </w:tcBorders>
            <w:shd w:val="clear" w:color="auto" w:fill="FFFFFF"/>
          </w:tcPr>
          <w:p w14:paraId="2EF56902">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accuracy</w:t>
            </w:r>
          </w:p>
        </w:tc>
        <w:tc>
          <w:tcPr>
            <w:tcW w:w="1374" w:type="dxa"/>
            <w:tcBorders>
              <w:top w:val="single" w:color="000000" w:sz="12" w:space="0"/>
              <w:left w:val="nil"/>
              <w:bottom w:val="single" w:color="000000" w:sz="4" w:space="0"/>
              <w:right w:val="nil"/>
            </w:tcBorders>
            <w:shd w:val="clear" w:color="auto" w:fill="FFFFFF"/>
          </w:tcPr>
          <w:p w14:paraId="6FE672CE">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precision</w:t>
            </w:r>
          </w:p>
        </w:tc>
        <w:tc>
          <w:tcPr>
            <w:tcW w:w="1375" w:type="dxa"/>
            <w:tcBorders>
              <w:top w:val="single" w:color="000000" w:sz="12" w:space="0"/>
              <w:left w:val="nil"/>
              <w:bottom w:val="single" w:color="000000" w:sz="4" w:space="0"/>
              <w:right w:val="nil"/>
            </w:tcBorders>
            <w:shd w:val="clear" w:color="auto" w:fill="FFFFFF"/>
          </w:tcPr>
          <w:p w14:paraId="55BD984C">
            <w:pPr>
              <w:widowControl w:val="0"/>
              <w:numPr>
                <w:ilvl w:val="0"/>
                <w:numId w:val="0"/>
              </w:numPr>
              <w:spacing w:line="360" w:lineRule="auto"/>
              <w:jc w:val="center"/>
              <w:rPr>
                <w:rFonts w:hint="eastAsia"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Hans"/>
              </w:rPr>
              <w:t>recall</w:t>
            </w:r>
          </w:p>
        </w:tc>
        <w:tc>
          <w:tcPr>
            <w:tcW w:w="1375" w:type="dxa"/>
            <w:tcBorders>
              <w:top w:val="single" w:color="000000" w:sz="12" w:space="0"/>
              <w:left w:val="nil"/>
              <w:bottom w:val="single" w:color="000000" w:sz="4" w:space="0"/>
              <w:right w:val="nil"/>
            </w:tcBorders>
            <w:shd w:val="clear" w:color="auto" w:fill="FFFFFF"/>
          </w:tcPr>
          <w:p w14:paraId="2E4E8DA2">
            <w:pPr>
              <w:widowControl w:val="0"/>
              <w:numPr>
                <w:ilvl w:val="0"/>
                <w:numId w:val="0"/>
              </w:numPr>
              <w:spacing w:line="360" w:lineRule="auto"/>
              <w:jc w:val="center"/>
              <w:rPr>
                <w:rFonts w:hint="default" w:ascii="Times New Roman" w:hAnsi="Times New Roman"/>
                <w:b/>
                <w:bCs w:val="0"/>
                <w:color w:val="000000"/>
                <w:sz w:val="21"/>
                <w:szCs w:val="21"/>
                <w:shd w:val="clear" w:color="auto" w:fill="auto"/>
                <w:vertAlign w:val="baseline"/>
                <w:lang w:val="en-US" w:eastAsia="zh-Hans"/>
              </w:rPr>
            </w:pPr>
            <w:r>
              <w:rPr>
                <w:rFonts w:hint="eastAsia" w:ascii="Times New Roman" w:hAnsi="Times New Roman" w:eastAsia="Times New Roman"/>
                <w:b/>
                <w:bCs w:val="0"/>
                <w:color w:val="000000"/>
                <w:sz w:val="21"/>
                <w:szCs w:val="21"/>
                <w:shd w:val="clear" w:color="auto" w:fill="auto"/>
                <w:vertAlign w:val="baseline"/>
                <w:lang w:val="en-US" w:eastAsia="zh-CN"/>
              </w:rPr>
              <w:t>f1</w:t>
            </w:r>
            <w:r>
              <w:rPr>
                <w:rFonts w:hint="default" w:ascii="Times New Roman" w:hAnsi="Times New Roman"/>
                <w:b/>
                <w:bCs w:val="0"/>
                <w:color w:val="000000"/>
                <w:sz w:val="21"/>
                <w:szCs w:val="21"/>
                <w:shd w:val="clear" w:color="auto" w:fill="auto"/>
                <w:vertAlign w:val="baseline"/>
                <w:lang w:val="en-US" w:eastAsia="zh-Hans"/>
              </w:rPr>
              <w:t xml:space="preserve"> </w:t>
            </w:r>
            <w:r>
              <w:rPr>
                <w:rFonts w:hint="eastAsia" w:ascii="Times New Roman" w:hAnsi="Times New Roman" w:eastAsia="Times New Roman"/>
                <w:b/>
                <w:bCs w:val="0"/>
                <w:color w:val="000000"/>
                <w:sz w:val="21"/>
                <w:szCs w:val="21"/>
                <w:shd w:val="clear" w:color="auto" w:fill="auto"/>
                <w:vertAlign w:val="baseline"/>
                <w:lang w:val="en-US" w:eastAsia="zh-Hans"/>
              </w:rPr>
              <w:t>score</w:t>
            </w:r>
          </w:p>
        </w:tc>
      </w:tr>
      <w:tr w14:paraId="4F41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000000" w:sz="4" w:space="0"/>
              <w:left w:val="nil"/>
              <w:bottom w:val="nil"/>
              <w:right w:val="nil"/>
            </w:tcBorders>
            <w:shd w:val="clear" w:color="auto" w:fill="FFFFFF"/>
          </w:tcPr>
          <w:p w14:paraId="60D8E091">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DeepJIT</w:t>
            </w:r>
          </w:p>
        </w:tc>
        <w:tc>
          <w:tcPr>
            <w:tcW w:w="1374" w:type="dxa"/>
            <w:tcBorders>
              <w:top w:val="single" w:color="000000" w:sz="4" w:space="0"/>
              <w:left w:val="nil"/>
              <w:bottom w:val="nil"/>
              <w:right w:val="nil"/>
            </w:tcBorders>
            <w:shd w:val="clear" w:color="auto" w:fill="FFFFFF"/>
          </w:tcPr>
          <w:p w14:paraId="5E3CC636">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74</w:t>
            </w:r>
          </w:p>
        </w:tc>
        <w:tc>
          <w:tcPr>
            <w:tcW w:w="1374" w:type="dxa"/>
            <w:tcBorders>
              <w:top w:val="single" w:color="000000" w:sz="4" w:space="0"/>
              <w:left w:val="nil"/>
              <w:bottom w:val="nil"/>
              <w:right w:val="nil"/>
            </w:tcBorders>
            <w:shd w:val="clear" w:color="auto" w:fill="FFFFFF"/>
          </w:tcPr>
          <w:p w14:paraId="369AA2F9">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61</w:t>
            </w:r>
          </w:p>
        </w:tc>
        <w:tc>
          <w:tcPr>
            <w:tcW w:w="1374" w:type="dxa"/>
            <w:tcBorders>
              <w:top w:val="single" w:color="000000" w:sz="4" w:space="0"/>
              <w:left w:val="nil"/>
              <w:bottom w:val="nil"/>
              <w:right w:val="nil"/>
            </w:tcBorders>
            <w:shd w:val="clear" w:color="auto" w:fill="FFFFFF"/>
          </w:tcPr>
          <w:p w14:paraId="216C9BC5">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17</w:t>
            </w:r>
          </w:p>
        </w:tc>
        <w:tc>
          <w:tcPr>
            <w:tcW w:w="1375" w:type="dxa"/>
            <w:tcBorders>
              <w:top w:val="single" w:color="000000" w:sz="4" w:space="0"/>
              <w:left w:val="nil"/>
              <w:bottom w:val="nil"/>
              <w:right w:val="nil"/>
            </w:tcBorders>
            <w:shd w:val="clear" w:color="auto" w:fill="FFFFFF"/>
          </w:tcPr>
          <w:p w14:paraId="0CFB29AE">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76</w:t>
            </w:r>
          </w:p>
        </w:tc>
        <w:tc>
          <w:tcPr>
            <w:tcW w:w="1375" w:type="dxa"/>
            <w:tcBorders>
              <w:top w:val="single" w:color="000000" w:sz="4" w:space="0"/>
              <w:left w:val="nil"/>
              <w:bottom w:val="nil"/>
              <w:right w:val="nil"/>
            </w:tcBorders>
            <w:shd w:val="clear" w:color="auto" w:fill="FFFFFF"/>
          </w:tcPr>
          <w:p w14:paraId="027B3F83">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28</w:t>
            </w:r>
          </w:p>
        </w:tc>
      </w:tr>
      <w:tr w14:paraId="7C82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nil"/>
              <w:right w:val="nil"/>
            </w:tcBorders>
            <w:shd w:val="clear" w:color="auto" w:fill="FFFFFF"/>
          </w:tcPr>
          <w:p w14:paraId="769CBBF2">
            <w:pPr>
              <w:widowControl w:val="0"/>
              <w:numPr>
                <w:ilvl w:val="0"/>
                <w:numId w:val="0"/>
              </w:numPr>
              <w:spacing w:line="360" w:lineRule="auto"/>
              <w:jc w:val="center"/>
              <w:rPr>
                <w:rFonts w:hint="eastAsia"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CC2Vec</w:t>
            </w:r>
          </w:p>
        </w:tc>
        <w:tc>
          <w:tcPr>
            <w:tcW w:w="1374" w:type="dxa"/>
            <w:tcBorders>
              <w:top w:val="nil"/>
              <w:left w:val="nil"/>
              <w:bottom w:val="nil"/>
              <w:right w:val="nil"/>
            </w:tcBorders>
            <w:shd w:val="clear" w:color="auto" w:fill="FFFFFF"/>
          </w:tcPr>
          <w:p w14:paraId="21572F9A">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76</w:t>
            </w:r>
          </w:p>
        </w:tc>
        <w:tc>
          <w:tcPr>
            <w:tcW w:w="1374" w:type="dxa"/>
            <w:tcBorders>
              <w:top w:val="nil"/>
              <w:left w:val="nil"/>
              <w:bottom w:val="nil"/>
              <w:right w:val="nil"/>
            </w:tcBorders>
            <w:shd w:val="clear" w:color="auto" w:fill="FFFFFF"/>
          </w:tcPr>
          <w:p w14:paraId="0C38AE8B">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27</w:t>
            </w:r>
          </w:p>
        </w:tc>
        <w:tc>
          <w:tcPr>
            <w:tcW w:w="1374" w:type="dxa"/>
            <w:tcBorders>
              <w:top w:val="nil"/>
              <w:left w:val="nil"/>
              <w:bottom w:val="nil"/>
              <w:right w:val="nil"/>
            </w:tcBorders>
            <w:shd w:val="clear" w:color="auto" w:fill="FFFFFF"/>
          </w:tcPr>
          <w:p w14:paraId="2EBBDF68">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CN"/>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default" w:ascii="Times New Roman" w:hAnsi="Times New Roman"/>
                <w:b w:val="0"/>
                <w:color w:val="000000"/>
                <w:sz w:val="21"/>
                <w:szCs w:val="21"/>
                <w:shd w:val="clear" w:color="auto" w:fill="auto"/>
                <w:vertAlign w:val="baseline"/>
                <w:lang w:val="en-US" w:eastAsia="zh-CN"/>
              </w:rPr>
              <w:t>.</w:t>
            </w:r>
            <w:r>
              <w:rPr>
                <w:rFonts w:hint="default" w:ascii="Times New Roman" w:hAnsi="Times New Roman" w:eastAsia="Times New Roman"/>
                <w:b w:val="0"/>
                <w:color w:val="000000"/>
                <w:sz w:val="21"/>
                <w:szCs w:val="21"/>
                <w:shd w:val="clear" w:color="auto" w:fill="auto"/>
                <w:vertAlign w:val="baseline"/>
                <w:lang w:val="en-US" w:eastAsia="zh-CN"/>
              </w:rPr>
              <w:t>11</w:t>
            </w:r>
          </w:p>
        </w:tc>
        <w:tc>
          <w:tcPr>
            <w:tcW w:w="1375" w:type="dxa"/>
            <w:tcBorders>
              <w:top w:val="nil"/>
              <w:left w:val="nil"/>
              <w:bottom w:val="nil"/>
              <w:right w:val="nil"/>
            </w:tcBorders>
            <w:shd w:val="clear" w:color="auto" w:fill="FFFFFF"/>
          </w:tcPr>
          <w:p w14:paraId="00A897A7">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98</w:t>
            </w:r>
          </w:p>
        </w:tc>
        <w:tc>
          <w:tcPr>
            <w:tcW w:w="1375" w:type="dxa"/>
            <w:tcBorders>
              <w:top w:val="nil"/>
              <w:left w:val="nil"/>
              <w:bottom w:val="nil"/>
              <w:right w:val="nil"/>
            </w:tcBorders>
            <w:shd w:val="clear" w:color="auto" w:fill="FFFFFF"/>
          </w:tcPr>
          <w:p w14:paraId="05AA4663">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19</w:t>
            </w:r>
          </w:p>
        </w:tc>
      </w:tr>
      <w:tr w14:paraId="579F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single" w:color="000000" w:sz="12" w:space="0"/>
              <w:right w:val="nil"/>
            </w:tcBorders>
            <w:shd w:val="clear" w:color="auto" w:fill="FFFFFF"/>
          </w:tcPr>
          <w:p w14:paraId="1A86681A">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eastAsia" w:ascii="Times New Roman" w:hAnsi="Times New Roman" w:eastAsia="Times New Roman"/>
                <w:b w:val="0"/>
                <w:color w:val="000000"/>
                <w:sz w:val="21"/>
                <w:szCs w:val="21"/>
                <w:shd w:val="clear" w:color="auto" w:fill="auto"/>
                <w:vertAlign w:val="baseline"/>
                <w:lang w:val="en-US" w:eastAsia="zh-Hans"/>
              </w:rPr>
              <w:t>GPT2JIT</w:t>
            </w:r>
          </w:p>
        </w:tc>
        <w:tc>
          <w:tcPr>
            <w:tcW w:w="1374" w:type="dxa"/>
            <w:tcBorders>
              <w:top w:val="nil"/>
              <w:left w:val="nil"/>
              <w:bottom w:val="single" w:color="000000" w:sz="12" w:space="0"/>
              <w:right w:val="nil"/>
            </w:tcBorders>
            <w:shd w:val="clear" w:color="auto" w:fill="FFFFFF"/>
          </w:tcPr>
          <w:p w14:paraId="297775E6">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76</w:t>
            </w:r>
          </w:p>
        </w:tc>
        <w:tc>
          <w:tcPr>
            <w:tcW w:w="1374" w:type="dxa"/>
            <w:tcBorders>
              <w:top w:val="nil"/>
              <w:left w:val="nil"/>
              <w:bottom w:val="single" w:color="000000" w:sz="12" w:space="0"/>
              <w:right w:val="nil"/>
            </w:tcBorders>
            <w:shd w:val="clear" w:color="auto" w:fill="FFFFFF"/>
          </w:tcPr>
          <w:p w14:paraId="38476389">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65</w:t>
            </w:r>
          </w:p>
        </w:tc>
        <w:tc>
          <w:tcPr>
            <w:tcW w:w="1374" w:type="dxa"/>
            <w:tcBorders>
              <w:top w:val="nil"/>
              <w:left w:val="nil"/>
              <w:bottom w:val="single" w:color="000000" w:sz="12" w:space="0"/>
              <w:right w:val="nil"/>
            </w:tcBorders>
            <w:shd w:val="clear" w:color="auto" w:fill="FFFFFF"/>
          </w:tcPr>
          <w:p w14:paraId="76A822CC">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23</w:t>
            </w:r>
          </w:p>
        </w:tc>
        <w:tc>
          <w:tcPr>
            <w:tcW w:w="1375" w:type="dxa"/>
            <w:tcBorders>
              <w:top w:val="nil"/>
              <w:left w:val="nil"/>
              <w:bottom w:val="single" w:color="000000" w:sz="12" w:space="0"/>
              <w:right w:val="nil"/>
            </w:tcBorders>
            <w:shd w:val="clear" w:color="auto" w:fill="FFFFFF"/>
          </w:tcPr>
          <w:p w14:paraId="337C2DA5">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78</w:t>
            </w:r>
          </w:p>
        </w:tc>
        <w:tc>
          <w:tcPr>
            <w:tcW w:w="1375" w:type="dxa"/>
            <w:tcBorders>
              <w:top w:val="nil"/>
              <w:left w:val="nil"/>
              <w:bottom w:val="single" w:color="000000" w:sz="12" w:space="0"/>
              <w:right w:val="nil"/>
            </w:tcBorders>
            <w:shd w:val="clear" w:color="auto" w:fill="FFFFFF"/>
          </w:tcPr>
          <w:p w14:paraId="17C960AD">
            <w:pPr>
              <w:widowControl w:val="0"/>
              <w:numPr>
                <w:ilvl w:val="0"/>
                <w:numId w:val="0"/>
              </w:numPr>
              <w:spacing w:line="360" w:lineRule="auto"/>
              <w:jc w:val="center"/>
              <w:rPr>
                <w:rFonts w:hint="default" w:ascii="Times New Roman" w:hAnsi="Times New Roman"/>
                <w:b w:val="0"/>
                <w:color w:val="000000"/>
                <w:sz w:val="21"/>
                <w:szCs w:val="21"/>
                <w:shd w:val="clear" w:color="auto" w:fill="auto"/>
                <w:vertAlign w:val="baseline"/>
                <w:lang w:val="en-US" w:eastAsia="zh-Hans"/>
              </w:rPr>
            </w:pPr>
            <w:r>
              <w:rPr>
                <w:rFonts w:hint="default" w:ascii="Times New Roman" w:hAnsi="Times New Roman" w:eastAsia="Times New Roman"/>
                <w:b w:val="0"/>
                <w:color w:val="000000"/>
                <w:sz w:val="21"/>
                <w:szCs w:val="21"/>
                <w:shd w:val="clear" w:color="auto" w:fill="auto"/>
                <w:vertAlign w:val="baseline"/>
                <w:lang w:val="en-US" w:eastAsia="zh-CN"/>
              </w:rPr>
              <w:t>0</w:t>
            </w:r>
            <w:r>
              <w:rPr>
                <w:rFonts w:hint="eastAsia" w:ascii="Times New Roman" w:hAnsi="Times New Roman"/>
                <w:b w:val="0"/>
                <w:color w:val="000000"/>
                <w:sz w:val="21"/>
                <w:szCs w:val="21"/>
                <w:shd w:val="clear" w:color="auto" w:fill="auto"/>
                <w:vertAlign w:val="baseline"/>
                <w:lang w:val="en-US" w:eastAsia="zh-Hans"/>
              </w:rPr>
              <w:t>.</w:t>
            </w:r>
            <w:r>
              <w:rPr>
                <w:rFonts w:hint="default" w:ascii="Times New Roman" w:hAnsi="Times New Roman" w:eastAsia="Times New Roman"/>
                <w:b w:val="0"/>
                <w:color w:val="000000"/>
                <w:sz w:val="21"/>
                <w:szCs w:val="21"/>
                <w:shd w:val="clear" w:color="auto" w:fill="auto"/>
                <w:vertAlign w:val="baseline"/>
                <w:lang w:val="en-US" w:eastAsia="zh-Hans"/>
              </w:rPr>
              <w:t>36</w:t>
            </w:r>
          </w:p>
        </w:tc>
      </w:tr>
    </w:tbl>
    <w:p w14:paraId="14507B9B">
      <w:pPr>
        <w:bidi w:val="0"/>
        <w:spacing w:line="240" w:lineRule="auto"/>
        <w:rPr>
          <w:rFonts w:hint="default" w:ascii="Times New Roman" w:hAnsi="Times New Roman"/>
          <w:shd w:val="clear" w:color="auto" w:fill="auto"/>
          <w:lang w:val="en-US"/>
        </w:rPr>
      </w:pPr>
    </w:p>
    <w:p w14:paraId="102BDC40">
      <w:pPr>
        <w:spacing w:line="360" w:lineRule="auto"/>
        <w:ind w:firstLine="482"/>
        <w:rPr>
          <w:rFonts w:ascii="Times New Roman" w:hAnsi="Times New Roman"/>
          <w:shd w:val="clear" w:color="auto" w:fill="auto"/>
        </w:rPr>
      </w:pPr>
      <w:r>
        <w:rPr>
          <w:rFonts w:hint="default" w:ascii="Times New Roman" w:hAnsi="Times New Roman"/>
          <w:shd w:val="clear" w:color="auto" w:fill="auto"/>
          <w:lang w:val="en-US" w:eastAsia="zh-CN"/>
        </w:rPr>
        <w:t>这项工作的贡献是多方面的。首先</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不是仅仅关注单个模型的性能，而是深入研究了基于不同主干的这些模型的比较分析。</w:t>
      </w:r>
    </w:p>
    <w:p w14:paraId="16BB1DD1">
      <w:pPr>
        <w:spacing w:line="360" w:lineRule="auto"/>
        <w:ind w:firstLine="482"/>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其次，</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分析了六种模型中训练效率与模型分布的相关性，发现当骨干的预训练模型相似时，需要消耗的训练资源更接近。</w:t>
      </w:r>
    </w:p>
    <w:p w14:paraId="0E567842">
      <w:pPr>
        <w:numPr>
          <w:ilvl w:val="0"/>
          <w:numId w:val="6"/>
        </w:numPr>
        <w:spacing w:line="360" w:lineRule="auto"/>
        <w:ind w:firstLine="482" w:firstLineChars="0"/>
        <w:rPr>
          <w:rFonts w:hint="default" w:ascii="Times New Roman" w:hAnsi="Times New Roman"/>
          <w:shd w:val="clear" w:color="auto" w:fill="auto"/>
          <w:lang w:val="en-US" w:eastAsia="zh-CN"/>
        </w:rPr>
      </w:pPr>
      <w:r>
        <w:rPr>
          <w:rFonts w:hint="eastAsia" w:ascii="Times New Roman" w:hAnsi="Times New Roman" w:cs="宋体"/>
          <w:sz w:val="24"/>
          <w:szCs w:val="24"/>
          <w:shd w:val="clear" w:color="auto" w:fill="auto"/>
          <w:lang w:val="en-US" w:eastAsia="zh-CN" w:bidi="ar-SA"/>
        </w:rPr>
        <w:t>本研究</w:t>
      </w:r>
      <w:r>
        <w:rPr>
          <w:rFonts w:hint="default" w:ascii="Times New Roman" w:hAnsi="Times New Roman"/>
          <w:shd w:val="clear" w:color="auto" w:fill="auto"/>
          <w:lang w:val="en-US" w:eastAsia="zh-CN"/>
        </w:rPr>
        <w:t>进行了广泛的消融实验，以深入了解每个模型对各种输入的敏感性，并发现提交代码在</w:t>
      </w:r>
      <w:r>
        <w:rPr>
          <w:rFonts w:hint="eastAsia" w:ascii="Times New Roman" w:hAnsi="Times New Roman"/>
          <w:shd w:val="clear" w:color="auto" w:fill="auto"/>
          <w:lang w:val="en-US" w:eastAsia="zh-CN"/>
        </w:rPr>
        <w:t>基于</w:t>
      </w:r>
      <w:r>
        <w:rPr>
          <w:rFonts w:hint="default" w:ascii="Times New Roman" w:hAnsi="Times New Roman"/>
          <w:shd w:val="clear" w:color="auto" w:fill="auto"/>
          <w:lang w:val="en-US" w:eastAsia="zh-CN"/>
        </w:rPr>
        <w:t>提交代码和提交消息的缺陷检测中起着重要作用，这为</w:t>
      </w:r>
      <w:r>
        <w:rPr>
          <w:rFonts w:hint="eastAsia" w:ascii="Times New Roman" w:hAnsi="Times New Roman"/>
          <w:shd w:val="clear" w:color="auto" w:fill="auto"/>
          <w:lang w:val="en-US" w:eastAsia="zh-CN"/>
        </w:rPr>
        <w:t>后续任务</w:t>
      </w:r>
      <w:r>
        <w:rPr>
          <w:rFonts w:hint="default" w:ascii="Times New Roman" w:hAnsi="Times New Roman"/>
          <w:shd w:val="clear" w:color="auto" w:fill="auto"/>
          <w:lang w:val="en-US" w:eastAsia="zh-CN"/>
        </w:rPr>
        <w:t>优化提供了思路</w:t>
      </w:r>
      <w:r>
        <w:rPr>
          <w:rFonts w:hint="eastAsia" w:ascii="Times New Roman" w:hAnsi="Times New Roman"/>
          <w:shd w:val="clear" w:color="auto" w:fill="auto"/>
          <w:lang w:val="en-US" w:eastAsia="zh-CN"/>
        </w:rPr>
        <w:t>即</w:t>
      </w:r>
      <w:r>
        <w:rPr>
          <w:rFonts w:hint="default" w:ascii="Times New Roman" w:hAnsi="Times New Roman"/>
          <w:shd w:val="clear" w:color="auto" w:fill="auto"/>
          <w:lang w:val="en-US" w:eastAsia="zh-CN"/>
        </w:rPr>
        <w:t>研究人员可以专注于</w:t>
      </w:r>
      <w:r>
        <w:rPr>
          <w:rFonts w:hint="eastAsia" w:ascii="Times New Roman" w:hAnsi="Times New Roman"/>
          <w:shd w:val="clear" w:color="auto" w:fill="auto"/>
          <w:lang w:val="en-US" w:eastAsia="zh-CN"/>
        </w:rPr>
        <w:t>对</w:t>
      </w:r>
      <w:r>
        <w:rPr>
          <w:rFonts w:hint="default" w:ascii="Times New Roman" w:hAnsi="Times New Roman"/>
          <w:shd w:val="clear" w:color="auto" w:fill="auto"/>
          <w:lang w:val="en-US" w:eastAsia="zh-CN"/>
        </w:rPr>
        <w:t>提交代码的处理。</w:t>
      </w:r>
    </w:p>
    <w:p w14:paraId="1EEC0756">
      <w:pPr>
        <w:numPr>
          <w:ilvl w:val="0"/>
          <w:numId w:val="0"/>
        </w:numPr>
        <w:spacing w:line="360" w:lineRule="auto"/>
        <w:ind w:firstLine="482"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最后，</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探讨了不同模型在</w:t>
      </w:r>
      <w:r>
        <w:rPr>
          <w:rFonts w:hint="eastAsia" w:ascii="Times New Roman" w:hAnsi="Times New Roman" w:eastAsia="Times New Roman"/>
          <w:shd w:val="clear" w:color="auto" w:fill="auto"/>
          <w:lang w:val="en-US" w:eastAsia="zh-CN"/>
        </w:rPr>
        <w:t>zero</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few</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场景下的性能。</w:t>
      </w:r>
      <w:r>
        <w:rPr>
          <w:rFonts w:hint="eastAsia" w:ascii="Times New Roman" w:hAnsi="Times New Roman"/>
          <w:shd w:val="clear" w:color="auto" w:fill="auto"/>
          <w:lang w:val="en-US" w:eastAsia="zh-CN"/>
        </w:rPr>
        <w:t>论文实验结果显示</w:t>
      </w:r>
      <w:r>
        <w:rPr>
          <w:rFonts w:hint="default" w:ascii="Times New Roman" w:hAnsi="Times New Roman"/>
          <w:shd w:val="clear" w:color="auto" w:fill="auto"/>
          <w:lang w:val="en-US" w:eastAsia="zh-CN"/>
        </w:rPr>
        <w:t>，在平衡数据集的情况下，预训练模型显示出优越的缺陷检测能力，并且</w:t>
      </w:r>
      <w:r>
        <w:rPr>
          <w:rFonts w:hint="eastAsia" w:ascii="Times New Roman" w:hAnsi="Times New Roman"/>
          <w:shd w:val="clear" w:color="auto" w:fill="auto"/>
          <w:lang w:val="en-US" w:eastAsia="zh-CN"/>
        </w:rPr>
        <w:t>该研究</w:t>
      </w:r>
      <w:r>
        <w:rPr>
          <w:rFonts w:hint="default" w:ascii="Times New Roman" w:hAnsi="Times New Roman"/>
          <w:shd w:val="clear" w:color="auto" w:fill="auto"/>
          <w:lang w:val="en-US" w:eastAsia="zh-CN"/>
        </w:rPr>
        <w:t>获得了两个在</w:t>
      </w:r>
      <w:r>
        <w:rPr>
          <w:rFonts w:hint="default" w:ascii="Times New Roman" w:hAnsi="Times New Roman" w:eastAsia="Times New Roman"/>
          <w:shd w:val="clear" w:color="auto" w:fill="auto"/>
          <w:lang w:val="en-US" w:eastAsia="zh-CN"/>
        </w:rPr>
        <w:t>2000</w:t>
      </w:r>
      <w:r>
        <w:rPr>
          <w:rFonts w:hint="default" w:ascii="Times New Roman" w:hAnsi="Times New Roman"/>
          <w:shd w:val="clear" w:color="auto" w:fill="auto"/>
          <w:lang w:val="en-US" w:eastAsia="zh-CN"/>
        </w:rPr>
        <w:t>个</w:t>
      </w:r>
      <w:r>
        <w:rPr>
          <w:rFonts w:hint="eastAsia" w:ascii="Times New Roman" w:hAnsi="Times New Roman"/>
          <w:shd w:val="clear" w:color="auto" w:fill="auto"/>
          <w:lang w:val="en-US" w:eastAsia="zh-CN"/>
        </w:rPr>
        <w:t>样本</w:t>
      </w:r>
      <w:r>
        <w:rPr>
          <w:rFonts w:hint="default" w:ascii="Times New Roman" w:hAnsi="Times New Roman"/>
          <w:shd w:val="clear" w:color="auto" w:fill="auto"/>
          <w:lang w:val="en-US" w:eastAsia="zh-CN"/>
        </w:rPr>
        <w:t>场景下优于</w:t>
      </w:r>
      <w:r>
        <w:rPr>
          <w:rFonts w:hint="default" w:ascii="Times New Roman" w:hAnsi="Times New Roman" w:eastAsia="Times New Roman"/>
          <w:shd w:val="clear" w:color="auto" w:fill="auto"/>
          <w:lang w:val="en-US" w:eastAsia="zh-CN"/>
        </w:rPr>
        <w:t>DeepJIT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CC2Vec</w:t>
      </w:r>
      <w:r>
        <w:rPr>
          <w:rFonts w:hint="default" w:ascii="Times New Roman" w:hAnsi="Times New Roman"/>
          <w:shd w:val="clear" w:color="auto" w:fill="auto"/>
          <w:lang w:val="en-US" w:eastAsia="zh-CN"/>
        </w:rPr>
        <w:t>的模型</w:t>
      </w:r>
      <w:r>
        <w:rPr>
          <w:rFonts w:hint="eastAsia" w:ascii="Times New Roman" w:hAnsi="Times New Roman"/>
          <w:shd w:val="clear" w:color="auto" w:fill="auto"/>
          <w:lang w:val="en-US" w:eastAsia="zh-CN"/>
        </w:rPr>
        <w:t>的表现</w:t>
      </w:r>
      <w:r>
        <w:rPr>
          <w:rFonts w:hint="default" w:ascii="Times New Roman" w:hAnsi="Times New Roman"/>
          <w:shd w:val="clear" w:color="auto" w:fill="auto"/>
          <w:lang w:val="en-US" w:eastAsia="zh-CN"/>
        </w:rPr>
        <w:t>，这为在</w:t>
      </w:r>
      <w:r>
        <w:rPr>
          <w:rFonts w:hint="eastAsia" w:ascii="Times New Roman" w:hAnsi="Times New Roman" w:eastAsia="Times New Roman"/>
          <w:shd w:val="clear" w:color="auto" w:fill="auto"/>
          <w:lang w:val="en-US" w:eastAsia="zh-CN"/>
        </w:rPr>
        <w:t>few</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default" w:ascii="Times New Roman" w:hAnsi="Times New Roman"/>
          <w:shd w:val="clear" w:color="auto" w:fill="auto"/>
          <w:lang w:val="en-US" w:eastAsia="zh-CN"/>
        </w:rPr>
        <w:t>场景下优化</w:t>
      </w:r>
      <w:r>
        <w:rPr>
          <w:rFonts w:hint="eastAsia" w:ascii="Times New Roman" w:hAnsi="Times New Roman"/>
          <w:shd w:val="clear" w:color="auto" w:fill="auto"/>
          <w:lang w:val="en-US" w:eastAsia="zh-CN"/>
        </w:rPr>
        <w:t>缺陷预测</w:t>
      </w:r>
      <w:r>
        <w:rPr>
          <w:rFonts w:hint="default" w:ascii="Times New Roman" w:hAnsi="Times New Roman"/>
          <w:shd w:val="clear" w:color="auto" w:fill="auto"/>
          <w:lang w:val="en-US" w:eastAsia="zh-CN"/>
        </w:rPr>
        <w:t>模型提供了可能。</w:t>
      </w:r>
    </w:p>
    <w:p w14:paraId="1EA0A41F">
      <w:pPr>
        <w:spacing w:line="360" w:lineRule="auto"/>
        <w:ind w:firstLine="482"/>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本研究的工作主要集中在基于不同结构预训练模型的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任务上。实验分析结果表明，基于不同骨干的模型构建缺陷预测模型都能得到一定的性能改进。具有相似主干的模型显示在预测分布上呈现出更接近的关系。提交代码在缺陷检测中发挥了重要作用，以及平衡的数据集即使在</w:t>
      </w:r>
      <w:r>
        <w:rPr>
          <w:rFonts w:hint="eastAsia" w:ascii="Times New Roman" w:hAnsi="Times New Roman" w:eastAsia="Times New Roman"/>
          <w:shd w:val="clear" w:color="auto" w:fill="auto"/>
          <w:lang w:val="en-US" w:eastAsia="zh-CN"/>
        </w:rPr>
        <w:t>few</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shot</w:t>
      </w:r>
      <w:r>
        <w:rPr>
          <w:rFonts w:hint="eastAsia" w:ascii="Times New Roman" w:hAnsi="Times New Roman"/>
          <w:shd w:val="clear" w:color="auto" w:fill="auto"/>
          <w:lang w:val="en-US" w:eastAsia="zh-CN"/>
        </w:rPr>
        <w:t>场景下，相较于基线模型依旧有更优的缺陷预测能力。这些结果为基于预训练模型优化</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缺陷预测任务提供了新的见解，并强调了在构建此类模型时需要注意的因素。</w:t>
      </w:r>
    </w:p>
    <w:p w14:paraId="19437716">
      <w:pPr>
        <w:pStyle w:val="45"/>
        <w:spacing w:before="163" w:after="163"/>
        <w:rPr>
          <w:rFonts w:hint="eastAsia" w:ascii="Times New Roman" w:hAnsi="Times New Roman" w:cs="Times New Roman"/>
          <w:shd w:val="clear" w:color="auto" w:fill="auto"/>
          <w:lang w:val="en-US" w:eastAsia="zh-CN"/>
        </w:rPr>
      </w:pPr>
      <w:bookmarkStart w:id="136" w:name="_Toc26456"/>
      <w:r>
        <w:rPr>
          <w:rFonts w:hint="eastAsia" w:ascii="Times New Roman" w:hAnsi="Times New Roman" w:cs="Times New Roman"/>
          <w:shd w:val="clear" w:color="auto" w:fill="auto"/>
          <w:lang w:val="en-US" w:eastAsia="zh-CN"/>
        </w:rPr>
        <w:t>预训练微调策略对缺陷预测任务的实证研究</w:t>
      </w:r>
      <w:bookmarkEnd w:id="136"/>
    </w:p>
    <w:p w14:paraId="17720BAA">
      <w:pPr>
        <w:spacing w:line="360" w:lineRule="auto"/>
        <w:ind w:firstLine="480" w:firstLineChars="200"/>
        <w:rPr>
          <w:rFonts w:ascii="Times New Roman" w:hAnsi="Times New Roman" w:cs="Times New Roman"/>
          <w:shd w:val="clear" w:color="auto" w:fill="auto"/>
        </w:rPr>
      </w:pPr>
      <w:r>
        <w:rPr>
          <w:rFonts w:hint="default" w:ascii="Times New Roman" w:hAnsi="Times New Roman"/>
          <w:shd w:val="clear" w:color="auto" w:fill="auto"/>
          <w:lang w:val="en-US" w:eastAsia="zh-CN"/>
        </w:rPr>
        <w:t>为了综合评价影响基于</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两种架构</w:t>
      </w:r>
      <w:r>
        <w:rPr>
          <w:rFonts w:hint="default" w:ascii="Times New Roman" w:hAnsi="Times New Roman"/>
          <w:shd w:val="clear" w:color="auto" w:fill="auto"/>
          <w:lang w:val="en-US" w:eastAsia="zh-CN"/>
        </w:rPr>
        <w:t>模型的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缺陷预测模型性能的微调因素，</w:t>
      </w:r>
      <w:r>
        <w:rPr>
          <w:rFonts w:hint="eastAsia" w:ascii="Times New Roman" w:hAnsi="Times New Roman"/>
          <w:shd w:val="clear" w:color="auto" w:fill="auto"/>
          <w:lang w:val="en-US" w:eastAsia="zh-CN"/>
        </w:rPr>
        <w:t>本章</w:t>
      </w:r>
      <w:r>
        <w:rPr>
          <w:rFonts w:hint="default" w:ascii="Times New Roman" w:hAnsi="Times New Roman"/>
          <w:shd w:val="clear" w:color="auto" w:fill="auto"/>
          <w:lang w:val="en-US" w:eastAsia="zh-CN"/>
        </w:rPr>
        <w:t>选择</w:t>
      </w:r>
      <w:r>
        <w:rPr>
          <w:rFonts w:hint="default" w:ascii="Times New Roman" w:hAnsi="Times New Roman" w:eastAsia="Times New Roman"/>
          <w:shd w:val="clear" w:color="auto" w:fill="auto"/>
          <w:lang w:val="en-US" w:eastAsia="zh-CN"/>
        </w:rPr>
        <w:t>CodeBERT</w:t>
      </w:r>
      <w:r>
        <w:rPr>
          <w:rFonts w:hint="default"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CodeGPT</w:t>
      </w:r>
      <w:r>
        <w:rPr>
          <w:rFonts w:hint="default" w:ascii="Times New Roman" w:hAnsi="Times New Roman"/>
          <w:shd w:val="clear" w:color="auto" w:fill="auto"/>
          <w:lang w:val="en-US" w:eastAsia="zh-CN"/>
        </w:rPr>
        <w:t>两个</w:t>
      </w:r>
      <w:r>
        <w:rPr>
          <w:rFonts w:hint="eastAsia" w:ascii="Times New Roman" w:hAnsi="Times New Roman"/>
          <w:shd w:val="clear" w:color="auto" w:fill="auto"/>
          <w:lang w:val="en-US" w:eastAsia="zh-CN"/>
        </w:rPr>
        <w:t>典型架构</w:t>
      </w:r>
      <w:r>
        <w:rPr>
          <w:rFonts w:hint="default" w:ascii="Times New Roman" w:hAnsi="Times New Roman"/>
          <w:shd w:val="clear" w:color="auto" w:fill="auto"/>
          <w:lang w:val="en-US" w:eastAsia="zh-CN"/>
        </w:rPr>
        <w:t>的</w:t>
      </w:r>
      <w:r>
        <w:rPr>
          <w:rFonts w:hint="eastAsia" w:ascii="Times New Roman" w:hAnsi="Times New Roman"/>
          <w:shd w:val="clear" w:color="auto" w:fill="auto"/>
          <w:lang w:val="en-US" w:eastAsia="zh-CN"/>
        </w:rPr>
        <w:t>预训练</w:t>
      </w:r>
      <w:r>
        <w:rPr>
          <w:rFonts w:hint="default" w:ascii="Times New Roman" w:hAnsi="Times New Roman"/>
          <w:shd w:val="clear" w:color="auto" w:fill="auto"/>
          <w:lang w:val="en-US" w:eastAsia="zh-CN"/>
        </w:rPr>
        <w:t>模型</w:t>
      </w:r>
      <w:r>
        <w:rPr>
          <w:rFonts w:hint="eastAsia" w:ascii="Times New Roman" w:hAnsi="Times New Roman"/>
          <w:shd w:val="clear" w:color="auto" w:fill="auto"/>
          <w:lang w:val="en-US" w:eastAsia="zh-CN"/>
        </w:rPr>
        <w:t>，并基于第二章的提出的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通用框架进行实证探究</w:t>
      </w:r>
      <w:r>
        <w:rPr>
          <w:rFonts w:hint="eastAsia" w:ascii="Times New Roman" w:hAnsi="Times New Roman" w:cs="Times New Roman"/>
          <w:shd w:val="clear" w:color="auto" w:fill="auto"/>
        </w:rPr>
        <w:t>。研究主要围绕以下</w:t>
      </w:r>
      <w:r>
        <w:rPr>
          <w:rFonts w:hint="eastAsia" w:ascii="Times New Roman" w:hAnsi="Times New Roman" w:cs="Times New Roman"/>
          <w:shd w:val="clear" w:color="auto" w:fill="auto"/>
          <w:lang w:val="en-US" w:eastAsia="zh-CN"/>
        </w:rPr>
        <w:t>不同调优策略</w:t>
      </w:r>
      <w:r>
        <w:rPr>
          <w:rFonts w:hint="eastAsia" w:ascii="Times New Roman" w:hAnsi="Times New Roman" w:cs="Times New Roman"/>
          <w:shd w:val="clear" w:color="auto" w:fill="auto"/>
        </w:rPr>
        <w:t>展开</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lang w:val="en-US" w:eastAsia="zh-CN"/>
        </w:rPr>
        <w:t>参数冻结和初始化设置，特征提取器影响，优化器策略，并结合</w:t>
      </w:r>
      <w:r>
        <w:rPr>
          <w:rFonts w:hint="eastAsia" w:ascii="Times New Roman" w:hAnsi="Times New Roman" w:eastAsia="Times New Roman" w:cs="Times New Roman"/>
          <w:shd w:val="clear" w:color="auto" w:fill="auto"/>
          <w:lang w:val="en-US" w:eastAsia="zh-CN"/>
        </w:rPr>
        <w:t>LoRA</w:t>
      </w:r>
      <w:r>
        <w:rPr>
          <w:rFonts w:hint="eastAsia" w:ascii="Times New Roman" w:hAnsi="Times New Roman" w:cs="Times New Roman"/>
          <w:shd w:val="clear" w:color="auto" w:fill="auto"/>
          <w:lang w:val="en-US" w:eastAsia="zh-CN"/>
        </w:rPr>
        <w:t>提出一种无损性能的轻量级调优策略，并在近</w:t>
      </w:r>
      <w:r>
        <w:rPr>
          <w:rFonts w:hint="eastAsia" w:ascii="Times New Roman" w:hAnsi="Times New Roman" w:eastAsia="Times New Roman" w:cs="Times New Roman"/>
          <w:shd w:val="clear" w:color="auto" w:fill="auto"/>
          <w:lang w:val="en-US" w:eastAsia="zh-CN"/>
        </w:rPr>
        <w:t>10</w:t>
      </w:r>
      <w:r>
        <w:rPr>
          <w:rFonts w:hint="eastAsia" w:ascii="Times New Roman" w:hAnsi="Times New Roman" w:cs="Times New Roman"/>
          <w:shd w:val="clear" w:color="auto" w:fill="auto"/>
          <w:lang w:val="en-US" w:eastAsia="zh-CN"/>
        </w:rPr>
        <w:t>万条公开数据集上进行实验验证。</w:t>
      </w:r>
      <w:r>
        <w:rPr>
          <w:rFonts w:ascii="Times New Roman" w:hAnsi="Times New Roman" w:cs="Times New Roman"/>
          <w:shd w:val="clear" w:color="auto" w:fill="auto"/>
        </w:rPr>
        <w:t>本章首先会介绍实验的目的和内容，随后介绍实施实验的环境和设计，</w:t>
      </w:r>
      <w:r>
        <w:rPr>
          <w:rFonts w:hint="eastAsia" w:ascii="Times New Roman" w:hAnsi="Times New Roman" w:cs="Times New Roman"/>
          <w:shd w:val="clear" w:color="auto" w:fill="auto"/>
          <w:lang w:val="en-US" w:eastAsia="zh-CN"/>
        </w:rPr>
        <w:t>研究内容的具体实现，</w:t>
      </w:r>
      <w:r>
        <w:rPr>
          <w:rFonts w:ascii="Times New Roman" w:hAnsi="Times New Roman" w:cs="Times New Roman"/>
          <w:shd w:val="clear" w:color="auto" w:fill="auto"/>
        </w:rPr>
        <w:t>最后给出实验的结果和分析。</w:t>
      </w:r>
    </w:p>
    <w:p w14:paraId="6718E560">
      <w:pPr>
        <w:pStyle w:val="48"/>
        <w:spacing w:before="163" w:after="163"/>
        <w:rPr>
          <w:rFonts w:hint="eastAsia" w:ascii="Times New Roman" w:hAnsi="Times New Roman" w:cs="Times New Roman"/>
          <w:shd w:val="clear" w:color="auto" w:fill="auto"/>
          <w:lang w:val="en-US" w:eastAsia="zh-CN"/>
        </w:rPr>
      </w:pPr>
      <w:bookmarkStart w:id="137" w:name="_Toc24997"/>
      <w:r>
        <w:rPr>
          <w:rFonts w:hint="eastAsia" w:ascii="Times New Roman" w:hAnsi="Times New Roman" w:cs="Times New Roman"/>
          <w:shd w:val="clear" w:color="auto" w:fill="auto"/>
          <w:lang w:val="en-US" w:eastAsia="zh-CN"/>
        </w:rPr>
        <w:t>实证研究目的与内容</w:t>
      </w:r>
      <w:bookmarkEnd w:id="137"/>
    </w:p>
    <w:p w14:paraId="547719C9">
      <w:pPr>
        <w:spacing w:line="360" w:lineRule="auto"/>
        <w:ind w:firstLine="420" w:firstLine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本章</w:t>
      </w:r>
      <w:r>
        <w:rPr>
          <w:rFonts w:hint="default" w:ascii="Times New Roman" w:hAnsi="Times New Roman"/>
          <w:shd w:val="clear" w:color="auto" w:fill="auto"/>
          <w:lang w:val="en-US" w:eastAsia="zh-CN"/>
        </w:rPr>
        <w:t>使用</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message</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commit</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code</w:t>
      </w:r>
      <w:r>
        <w:rPr>
          <w:rFonts w:hint="default" w:ascii="Times New Roman" w:hAnsi="Times New Roman"/>
          <w:shd w:val="clear" w:color="auto" w:fill="auto"/>
          <w:lang w:val="en-US" w:eastAsia="zh-CN"/>
        </w:rPr>
        <w:t>作为模型输入，并在近</w:t>
      </w:r>
      <w:r>
        <w:rPr>
          <w:rFonts w:hint="default" w:ascii="Times New Roman" w:hAnsi="Times New Roman" w:eastAsia="Times New Roman"/>
          <w:shd w:val="clear" w:color="auto" w:fill="auto"/>
          <w:lang w:val="en-US" w:eastAsia="zh-CN"/>
        </w:rPr>
        <w:t>10</w:t>
      </w:r>
      <w:r>
        <w:rPr>
          <w:rFonts w:hint="default" w:ascii="Times New Roman" w:hAnsi="Times New Roman"/>
          <w:shd w:val="clear" w:color="auto" w:fill="auto"/>
          <w:lang w:val="en-US" w:eastAsia="zh-CN"/>
        </w:rPr>
        <w:t>万个扩展缺陷预测数据集上评估这两个模型的性能，比较它们在不同微调设置下的性能。</w:t>
      </w:r>
      <w:r>
        <w:rPr>
          <w:rFonts w:hint="eastAsia" w:ascii="Times New Roman" w:hAnsi="Times New Roman"/>
          <w:shd w:val="clear" w:color="auto" w:fill="auto"/>
          <w:lang w:val="en-US" w:eastAsia="zh-CN"/>
        </w:rPr>
        <w:t>实验方法如图</w:t>
      </w:r>
      <w:r>
        <w:rPr>
          <w:rFonts w:hint="eastAsia" w:ascii="Times New Roman" w:hAnsi="Times New Roman" w:eastAsia="Times New Roman"/>
          <w:shd w:val="clear" w:color="auto" w:fill="auto"/>
          <w:lang w:val="en-US" w:eastAsia="zh-CN"/>
        </w:rPr>
        <w:t>17</w:t>
      </w:r>
      <w:r>
        <w:rPr>
          <w:rFonts w:hint="eastAsia" w:ascii="Times New Roman" w:hAnsi="Times New Roman"/>
          <w:shd w:val="clear" w:color="auto" w:fill="auto"/>
          <w:lang w:val="en-US" w:eastAsia="zh-CN"/>
        </w:rPr>
        <w:t>所示，</w:t>
      </w:r>
      <w:r>
        <w:rPr>
          <w:rFonts w:hint="default" w:ascii="Times New Roman" w:hAnsi="Times New Roman"/>
          <w:shd w:val="clear" w:color="auto" w:fill="auto"/>
          <w:lang w:val="en-US" w:eastAsia="zh-CN"/>
        </w:rPr>
        <w:t>实验评价指标主要为</w:t>
      </w:r>
      <w:r>
        <w:rPr>
          <w:rFonts w:hint="default"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以及</w:t>
      </w:r>
      <w:r>
        <w:rPr>
          <w:rFonts w:hint="default" w:ascii="Times New Roman" w:hAnsi="Times New Roman" w:eastAsia="Times New Roman"/>
          <w:shd w:val="clear" w:color="auto" w:fill="auto"/>
          <w:lang w:val="en-US" w:eastAsia="zh-CN"/>
        </w:rPr>
        <w:t>f1</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score</w:t>
      </w:r>
      <w:r>
        <w:rPr>
          <w:rFonts w:hint="default" w:ascii="Times New Roman" w:hAnsi="Times New Roman"/>
          <w:shd w:val="clear" w:color="auto" w:fill="auto"/>
          <w:lang w:val="en-US" w:eastAsia="zh-CN"/>
        </w:rPr>
        <w:t>。</w:t>
      </w:r>
    </w:p>
    <w:p w14:paraId="6CCE306D">
      <w:pPr>
        <w:spacing w:line="360" w:lineRule="auto"/>
        <w:rPr>
          <w:rFonts w:hint="default"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参数冻结和初始化如何影响模型性能</w:t>
      </w:r>
    </w:p>
    <w:p w14:paraId="14B68997">
      <w:pPr>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以前基于预训练模型的缺陷预测工作倾向于进行全参数微调操作。局部参数微调对缺陷预测性能的影响尚不清楚。</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研究了两种不同的部分参数微调范式</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冻结模型参数更新和在下游任务微调之前初始化参数。</w:t>
      </w:r>
    </w:p>
    <w:p w14:paraId="104A4895">
      <w:pPr>
        <w:rPr>
          <w:rFonts w:hint="default"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模型对不同的特征提取器敏感性探究</w:t>
      </w:r>
    </w:p>
    <w:p w14:paraId="34AFEBBD">
      <w:pPr>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在这个研究问题中，</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的目标是研究不同的特征提取器对</w:t>
      </w:r>
      <w:r>
        <w:rPr>
          <w:rFonts w:hint="eastAsia" w:ascii="Times New Roman" w:hAnsi="Times New Roman"/>
          <w:shd w:val="clear" w:color="auto" w:fill="auto"/>
          <w:lang w:val="en-US" w:eastAsia="zh-CN"/>
        </w:rPr>
        <w:t>两种架构的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缺陷预测模型的影响。研究中选择了四种不同的特征提取器</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FCN</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全连接网络</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LSTM</w:t>
      </w:r>
      <w:r>
        <w:rPr>
          <w:rFonts w:hint="default"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Transformer</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CNN</w:t>
      </w:r>
      <w:r>
        <w:rPr>
          <w:rFonts w:hint="default" w:ascii="Times New Roman" w:hAnsi="Times New Roman"/>
          <w:shd w:val="clear" w:color="auto" w:fill="auto"/>
          <w:lang w:val="en-US" w:eastAsia="zh-CN"/>
        </w:rPr>
        <w:t>以进行实验探究。</w:t>
      </w:r>
    </w:p>
    <w:p w14:paraId="6F858281">
      <w:pPr>
        <w:rPr>
          <w:rFonts w:hint="default"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优化器策略对模型的具体影响</w:t>
      </w:r>
    </w:p>
    <w:p w14:paraId="2D72F656">
      <w:pPr>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这个研究问题的目的是探索不同的超参数设置在</w:t>
      </w:r>
      <w:r>
        <w:rPr>
          <w:rFonts w:hint="default" w:ascii="Times New Roman" w:hAnsi="Times New Roman" w:eastAsia="Times New Roman"/>
          <w:shd w:val="clear" w:color="auto" w:fill="auto"/>
          <w:lang w:val="en-US" w:eastAsia="zh-CN"/>
        </w:rPr>
        <w:t>Adam</w:t>
      </w:r>
      <w:r>
        <w:rPr>
          <w:rFonts w:hint="default" w:ascii="Times New Roman" w:hAnsi="Times New Roman"/>
          <w:shd w:val="clear" w:color="auto" w:fill="auto"/>
          <w:lang w:val="en-US" w:eastAsia="zh-CN"/>
        </w:rPr>
        <w:t>优化器的有效性，通过对</w:t>
      </w:r>
      <w:r>
        <w:rPr>
          <w:rFonts w:hint="default" w:ascii="Times New Roman" w:hAnsi="Times New Roman" w:eastAsia="Times New Roman"/>
          <w:shd w:val="clear" w:color="auto" w:fill="auto"/>
          <w:lang w:val="en-US" w:eastAsia="zh-CN"/>
        </w:rPr>
        <w:t>Adam</w:t>
      </w:r>
      <w:r>
        <w:rPr>
          <w:rFonts w:hint="default" w:ascii="Times New Roman" w:hAnsi="Times New Roman"/>
          <w:shd w:val="clear" w:color="auto" w:fill="auto"/>
          <w:lang w:val="en-US" w:eastAsia="zh-CN"/>
        </w:rPr>
        <w:t>设置不同的权重衰减率来探究模型的性能差异。</w:t>
      </w:r>
    </w:p>
    <w:p w14:paraId="66032391">
      <w:pPr>
        <w:rPr>
          <w:rFonts w:hint="default"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基于之前的发现，为模型找到一个经济有效的微调配置探究</w:t>
      </w:r>
    </w:p>
    <w:p w14:paraId="33CDA376">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这个研究问题的目标是探索是否存在一种方法更有效地微调预训练模型并无损模型性能。</w:t>
      </w:r>
    </w:p>
    <w:p w14:paraId="17A3DFD1">
      <w:pPr>
        <w:pStyle w:val="48"/>
        <w:spacing w:before="163" w:after="163"/>
        <w:rPr>
          <w:rFonts w:hint="eastAsia" w:ascii="Times New Roman" w:hAnsi="Times New Roman" w:cs="Times New Roman"/>
          <w:shd w:val="clear" w:color="auto" w:fill="auto"/>
          <w:lang w:val="en-US" w:eastAsia="zh-CN"/>
        </w:rPr>
      </w:pPr>
      <w:bookmarkStart w:id="138" w:name="_Toc3218"/>
      <w:r>
        <w:rPr>
          <w:rFonts w:hint="eastAsia" w:ascii="Times New Roman" w:hAnsi="Times New Roman" w:cs="Times New Roman"/>
          <w:shd w:val="clear" w:color="auto" w:fill="auto"/>
          <w:lang w:val="en-US" w:eastAsia="zh-CN"/>
        </w:rPr>
        <w:t>实证研究方法概述</w:t>
      </w:r>
      <w:bookmarkEnd w:id="138"/>
    </w:p>
    <w:p w14:paraId="760481AC">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rPr>
        <w:t>微调</w:t>
      </w:r>
      <w:r>
        <w:rPr>
          <w:rFonts w:hint="eastAsia" w:ascii="Times New Roman" w:hAnsi="Times New Roman"/>
          <w:shd w:val="clear" w:color="auto" w:fill="auto"/>
          <w:lang w:val="en-US" w:eastAsia="zh-CN"/>
        </w:rPr>
        <w:t>基于第三章提出的通用</w:t>
      </w:r>
      <w:r>
        <w:rPr>
          <w:rFonts w:hint="eastAsia" w:ascii="Times New Roman" w:hAnsi="Times New Roman"/>
          <w:shd w:val="clear" w:color="auto" w:fill="auto"/>
        </w:rPr>
        <w:t>模型的</w:t>
      </w:r>
      <w:r>
        <w:rPr>
          <w:rFonts w:hint="eastAsia" w:ascii="Times New Roman" w:hAnsi="Times New Roman"/>
          <w:shd w:val="clear" w:color="auto" w:fill="auto"/>
          <w:lang w:val="en-US" w:eastAsia="zh-CN"/>
        </w:rPr>
        <w:t>策略选择</w:t>
      </w:r>
      <w:r>
        <w:rPr>
          <w:rFonts w:hint="eastAsia" w:ascii="Times New Roman" w:hAnsi="Times New Roman"/>
          <w:shd w:val="clear" w:color="auto" w:fill="auto"/>
        </w:rPr>
        <w:t>可以分为三个部分</w:t>
      </w:r>
      <w:r>
        <w:rPr>
          <w:rFonts w:hint="eastAsia" w:ascii="Times New Roman" w:hAnsi="Times New Roman"/>
          <w:shd w:val="clear" w:color="auto" w:fill="auto"/>
          <w:lang w:eastAsia="zh-CN"/>
        </w:rPr>
        <w:t>：</w:t>
      </w:r>
      <w:r>
        <w:rPr>
          <w:rFonts w:hint="eastAsia" w:ascii="Times New Roman" w:hAnsi="Times New Roman"/>
          <w:shd w:val="clear" w:color="auto" w:fill="auto"/>
        </w:rPr>
        <w:t>嵌入模块设置、提取器模块设置和优化器设置。</w:t>
      </w:r>
      <w:r>
        <w:rPr>
          <w:rFonts w:hint="eastAsia" w:ascii="Times New Roman" w:hAnsi="Times New Roman"/>
          <w:shd w:val="clear" w:color="auto" w:fill="auto"/>
          <w:lang w:val="en-US" w:eastAsia="zh-CN"/>
        </w:rPr>
        <w:t>图</w:t>
      </w:r>
      <w:r>
        <w:rPr>
          <w:rFonts w:hint="eastAsia" w:ascii="Times New Roman" w:hAnsi="Times New Roman" w:eastAsia="Times New Roman"/>
          <w:shd w:val="clear" w:color="auto" w:fill="auto"/>
          <w:lang w:val="en-US" w:eastAsia="zh-CN"/>
        </w:rPr>
        <w:t>17</w:t>
      </w:r>
      <w:r>
        <w:rPr>
          <w:rFonts w:hint="eastAsia" w:ascii="Times New Roman" w:hAnsi="Times New Roman"/>
          <w:shd w:val="clear" w:color="auto" w:fill="auto"/>
          <w:lang w:val="en-US" w:eastAsia="zh-CN"/>
        </w:rPr>
        <w:t>详细</w:t>
      </w:r>
      <w:r>
        <w:rPr>
          <w:rFonts w:hint="eastAsia" w:ascii="Times New Roman" w:hAnsi="Times New Roman"/>
          <w:shd w:val="clear" w:color="auto" w:fill="auto"/>
        </w:rPr>
        <w:t>说明了在</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作为骨干模型</w:t>
      </w:r>
      <w:r>
        <w:rPr>
          <w:rFonts w:hint="eastAsia" w:ascii="Times New Roman" w:hAnsi="Times New Roman"/>
          <w:shd w:val="clear" w:color="auto" w:fill="auto"/>
        </w:rPr>
        <w:t>的</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缺陷预测模型微调过程中可以调整</w:t>
      </w:r>
      <w:r>
        <w:rPr>
          <w:rFonts w:hint="eastAsia" w:ascii="Times New Roman" w:hAnsi="Times New Roman"/>
          <w:shd w:val="clear" w:color="auto" w:fill="auto"/>
          <w:lang w:val="en-US" w:eastAsia="zh-CN"/>
        </w:rPr>
        <w:t>的具体策略。</w:t>
      </w:r>
    </w:p>
    <w:p w14:paraId="0AAE3F86">
      <w:pPr>
        <w:spacing w:line="360" w:lineRule="auto"/>
        <w:jc w:val="center"/>
        <w:rPr>
          <w:rFonts w:hint="default" w:ascii="Times New Roman" w:hAnsi="Times New Roman"/>
          <w:shd w:val="clear" w:color="auto" w:fill="auto"/>
        </w:rPr>
      </w:pPr>
      <w:r>
        <w:rPr>
          <w:rFonts w:ascii="Times New Roman" w:hAnsi="Times New Roman"/>
          <w:shd w:val="clear" w:color="auto" w:fill="auto"/>
        </w:rPr>
        <w:drawing>
          <wp:inline distT="0" distB="0" distL="114300" distR="114300">
            <wp:extent cx="5759450" cy="2526665"/>
            <wp:effectExtent l="0" t="0" r="12700" b="698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38"/>
                    <a:stretch>
                      <a:fillRect/>
                    </a:stretch>
                  </pic:blipFill>
                  <pic:spPr>
                    <a:xfrm>
                      <a:off x="0" y="0"/>
                      <a:ext cx="5759450" cy="2526665"/>
                    </a:xfrm>
                    <a:prstGeom prst="rect">
                      <a:avLst/>
                    </a:prstGeom>
                    <a:noFill/>
                    <a:ln>
                      <a:noFill/>
                    </a:ln>
                  </pic:spPr>
                </pic:pic>
              </a:graphicData>
            </a:graphic>
          </wp:inline>
        </w:drawing>
      </w:r>
    </w:p>
    <w:p w14:paraId="440BCD90">
      <w:pPr>
        <w:pStyle w:val="12"/>
        <w:jc w:val="center"/>
        <w:rPr>
          <w:rFonts w:hint="eastAsia" w:ascii="Times New Roman" w:hAnsi="Times New Roman" w:eastAsia="宋体"/>
          <w:b/>
          <w:bCs/>
          <w:sz w:val="21"/>
          <w:szCs w:val="21"/>
          <w:shd w:val="clear" w:color="auto" w:fill="auto"/>
          <w:lang w:val="en-US" w:eastAsia="zh-CN"/>
        </w:rPr>
      </w:pPr>
      <w:bookmarkStart w:id="139" w:name="_Ref340071364"/>
      <w:bookmarkStart w:id="140" w:name="_Ref6019"/>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17</w:t>
      </w:r>
      <w:r>
        <w:rPr>
          <w:rFonts w:hint="eastAsia" w:ascii="Times New Roman" w:hAnsi="Times New Roman" w:eastAsia="宋体"/>
          <w:b/>
          <w:bCs/>
          <w:sz w:val="21"/>
          <w:szCs w:val="21"/>
          <w:shd w:val="clear" w:color="auto" w:fill="auto"/>
          <w:lang w:val="en-US" w:eastAsia="zh-CN"/>
        </w:rPr>
        <w:fldChar w:fldCharType="end"/>
      </w:r>
      <w:bookmarkEnd w:id="139"/>
      <w:bookmarkStart w:id="141" w:name="_Toc26298"/>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JIT</w:t>
      </w:r>
      <w:r>
        <w:rPr>
          <w:rFonts w:hint="eastAsia" w:ascii="Times New Roman" w:hAnsi="Times New Roman" w:eastAsia="宋体"/>
          <w:b/>
          <w:bCs/>
          <w:sz w:val="21"/>
          <w:szCs w:val="21"/>
          <w:shd w:val="clear" w:color="auto" w:fill="auto"/>
          <w:lang w:val="en-US" w:eastAsia="zh-CN"/>
        </w:rPr>
        <w:t>模型框架及微调策略</w:t>
      </w:r>
      <w:bookmarkEnd w:id="140"/>
      <w:bookmarkEnd w:id="141"/>
    </w:p>
    <w:p w14:paraId="02117D96">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嵌入模块</w:t>
      </w:r>
      <w:r>
        <w:rPr>
          <w:rFonts w:hint="eastAsia" w:ascii="Times New Roman" w:hAnsi="Times New Roman"/>
          <w:shd w:val="clear" w:color="auto" w:fill="auto"/>
          <w:lang w:val="en-US" w:eastAsia="zh-CN"/>
        </w:rPr>
        <w:t>即预训练模型，是</w:t>
      </w:r>
      <w:r>
        <w:rPr>
          <w:rFonts w:hint="eastAsia" w:ascii="Times New Roman" w:hAnsi="Times New Roman"/>
          <w:shd w:val="clear" w:color="auto" w:fill="auto"/>
        </w:rPr>
        <w:t>由堆叠的</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rPr>
        <w:t>编码器层组成，</w:t>
      </w:r>
      <w:r>
        <w:rPr>
          <w:rFonts w:hint="eastAsia" w:ascii="Times New Roman" w:hAnsi="Times New Roman"/>
          <w:shd w:val="clear" w:color="auto" w:fill="auto"/>
          <w:lang w:val="en-US" w:eastAsia="zh-CN"/>
        </w:rPr>
        <w:t>在这一模块中</w:t>
      </w:r>
      <w:r>
        <w:rPr>
          <w:rFonts w:hint="eastAsia" w:ascii="Times New Roman" w:hAnsi="Times New Roman"/>
          <w:shd w:val="clear" w:color="auto" w:fill="auto"/>
        </w:rPr>
        <w:t>可以执行三种不同的</w:t>
      </w:r>
      <w:r>
        <w:rPr>
          <w:rFonts w:hint="eastAsia" w:ascii="Times New Roman" w:hAnsi="Times New Roman"/>
          <w:shd w:val="clear" w:color="auto" w:fill="auto"/>
          <w:lang w:val="en-US" w:eastAsia="zh-CN"/>
        </w:rPr>
        <w:t>参数更新操作</w:t>
      </w:r>
      <w:r>
        <w:rPr>
          <w:rFonts w:hint="eastAsia" w:ascii="Times New Roman" w:hAnsi="Times New Roman"/>
          <w:shd w:val="clear" w:color="auto" w:fill="auto"/>
        </w:rPr>
        <w:t>。这些操作包括</w:t>
      </w:r>
      <w:r>
        <w:rPr>
          <w:rFonts w:hint="eastAsia" w:ascii="Times New Roman" w:hAnsi="Times New Roman"/>
          <w:shd w:val="clear" w:color="auto" w:fill="auto"/>
          <w:lang w:eastAsia="zh-CN"/>
        </w:rPr>
        <w:t>：</w:t>
      </w:r>
      <w:r>
        <w:rPr>
          <w:rFonts w:hint="eastAsia" w:ascii="Times New Roman" w:hAnsi="Times New Roman"/>
          <w:shd w:val="clear" w:color="auto" w:fill="auto"/>
        </w:rPr>
        <w:t>在微调前初始化</w:t>
      </w:r>
      <w:r>
        <w:rPr>
          <w:rFonts w:hint="eastAsia" w:ascii="Times New Roman" w:hAnsi="Times New Roman"/>
          <w:shd w:val="clear" w:color="auto" w:fill="auto"/>
          <w:lang w:val="en-US" w:eastAsia="zh-CN"/>
        </w:rPr>
        <w:t>对应的权重</w:t>
      </w:r>
      <w:r>
        <w:rPr>
          <w:rFonts w:hint="eastAsia" w:ascii="Times New Roman" w:hAnsi="Times New Roman"/>
          <w:shd w:val="clear" w:color="auto" w:fill="auto"/>
        </w:rPr>
        <w:t>、在微调过程中冻结</w:t>
      </w:r>
      <w:r>
        <w:rPr>
          <w:rFonts w:hint="eastAsia" w:ascii="Times New Roman" w:hAnsi="Times New Roman"/>
          <w:shd w:val="clear" w:color="auto" w:fill="auto"/>
          <w:lang w:val="en-US" w:eastAsia="zh-CN"/>
        </w:rPr>
        <w:t>参数更新以及</w:t>
      </w:r>
      <w:r>
        <w:rPr>
          <w:rFonts w:hint="eastAsia" w:ascii="Times New Roman" w:hAnsi="Times New Roman"/>
          <w:shd w:val="clear" w:color="auto" w:fill="auto"/>
        </w:rPr>
        <w:t>更新</w:t>
      </w:r>
      <w:r>
        <w:rPr>
          <w:rFonts w:hint="eastAsia" w:ascii="Times New Roman" w:hAnsi="Times New Roman"/>
          <w:shd w:val="clear" w:color="auto" w:fill="auto"/>
          <w:lang w:val="en-US" w:eastAsia="zh-CN"/>
        </w:rPr>
        <w:t>权重</w:t>
      </w:r>
      <w:r>
        <w:rPr>
          <w:rFonts w:hint="eastAsia" w:ascii="Times New Roman" w:hAnsi="Times New Roman"/>
          <w:shd w:val="clear" w:color="auto" w:fill="auto"/>
        </w:rPr>
        <w:t>。在特征提取器模块中</w:t>
      </w:r>
      <w:r>
        <w:rPr>
          <w:rFonts w:hint="eastAsia" w:ascii="Times New Roman" w:hAnsi="Times New Roman"/>
          <w:shd w:val="clear" w:color="auto" w:fill="auto"/>
          <w:lang w:val="en-US" w:eastAsia="zh-CN"/>
        </w:rPr>
        <w:t>本研究</w:t>
      </w:r>
      <w:r>
        <w:rPr>
          <w:rFonts w:hint="eastAsia" w:ascii="Times New Roman" w:hAnsi="Times New Roman"/>
          <w:shd w:val="clear" w:color="auto" w:fill="auto"/>
        </w:rPr>
        <w:t>选择了四种常用的特征提取网络</w:t>
      </w:r>
      <w:r>
        <w:rPr>
          <w:rFonts w:hint="eastAsia" w:ascii="Times New Roman" w:hAnsi="Times New Roman"/>
          <w:shd w:val="clear" w:color="auto" w:fill="auto"/>
          <w:lang w:val="en-US" w:eastAsia="zh-CN"/>
        </w:rPr>
        <w:t>进行探究</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rPr>
        <w:t>FCN</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全连接网络</w:t>
      </w:r>
      <w:r>
        <w:rPr>
          <w:rFonts w:hint="eastAsia" w:ascii="Times New Roman" w:hAnsi="Times New Roman"/>
          <w:shd w:val="clear" w:color="auto" w:fill="auto"/>
          <w:lang w:eastAsia="zh-CN"/>
        </w:rPr>
        <w:t>）</w:t>
      </w:r>
      <w:r>
        <w:rPr>
          <w:rFonts w:hint="eastAsia" w:ascii="Times New Roman" w:hAnsi="Times New Roman"/>
          <w:shd w:val="clear" w:color="auto" w:fill="auto"/>
        </w:rPr>
        <w:t>、</w:t>
      </w:r>
      <w:r>
        <w:rPr>
          <w:rFonts w:hint="eastAsia" w:ascii="Times New Roman" w:hAnsi="Times New Roman" w:eastAsia="Times New Roman"/>
          <w:shd w:val="clear" w:color="auto" w:fill="auto"/>
        </w:rPr>
        <w:t>CNN</w:t>
      </w:r>
      <w:r>
        <w:rPr>
          <w:rFonts w:hint="eastAsia" w:ascii="Times New Roman" w:hAnsi="Times New Roman"/>
          <w:shd w:val="clear" w:color="auto" w:fill="auto"/>
          <w:lang w:eastAsia="zh-CN"/>
        </w:rPr>
        <w:t>（</w:t>
      </w:r>
      <w:r>
        <w:rPr>
          <w:rFonts w:hint="eastAsia" w:ascii="Times New Roman" w:hAnsi="Times New Roman"/>
          <w:shd w:val="clear" w:color="auto" w:fill="auto"/>
        </w:rPr>
        <w:t>在原来的</w:t>
      </w:r>
      <w:r>
        <w:rPr>
          <w:rFonts w:hint="eastAsia" w:ascii="Times New Roman" w:hAnsi="Times New Roman" w:eastAsia="Times New Roman"/>
          <w:shd w:val="clear" w:color="auto" w:fill="auto"/>
          <w:lang w:val="en-US" w:eastAsia="zh-CN"/>
        </w:rPr>
        <w:t>CodeGPT</w:t>
      </w:r>
      <w:r>
        <w:rPr>
          <w:rFonts w:hint="eastAsia" w:ascii="Times New Roman" w:hAnsi="Times New Roman" w:eastAsia="Times New Roman"/>
          <w:shd w:val="clear" w:color="auto" w:fill="auto"/>
        </w:rPr>
        <w:t>JIT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模型中使用</w:t>
      </w:r>
      <w:r>
        <w:rPr>
          <w:rFonts w:hint="eastAsia" w:ascii="Times New Roman" w:hAnsi="Times New Roman"/>
          <w:shd w:val="clear" w:color="auto" w:fill="auto"/>
          <w:lang w:eastAsia="zh-CN"/>
        </w:rPr>
        <w:t>）</w:t>
      </w:r>
      <w:r>
        <w:rPr>
          <w:rFonts w:hint="eastAsia" w:ascii="Times New Roman" w:hAnsi="Times New Roman"/>
          <w:shd w:val="clear" w:color="auto" w:fill="auto"/>
        </w:rPr>
        <w:t>、</w:t>
      </w:r>
      <w:r>
        <w:rPr>
          <w:rFonts w:hint="eastAsia" w:ascii="Times New Roman" w:hAnsi="Times New Roman" w:eastAsia="Times New Roman"/>
          <w:shd w:val="clear" w:color="auto" w:fill="auto"/>
        </w:rPr>
        <w:t>LSTM</w:t>
      </w:r>
      <w:r>
        <w:rPr>
          <w:rFonts w:hint="eastAsia" w:ascii="Times New Roman" w:hAnsi="Times New Roman"/>
          <w:shd w:val="clear" w:color="auto" w:fill="auto"/>
        </w:rPr>
        <w:t>和</w:t>
      </w:r>
      <w:r>
        <w:rPr>
          <w:rFonts w:hint="eastAsia" w:ascii="Times New Roman" w:hAnsi="Times New Roman" w:eastAsia="Times New Roman"/>
          <w:shd w:val="clear" w:color="auto" w:fill="auto"/>
        </w:rPr>
        <w:t>Transformer</w:t>
      </w:r>
      <w:r>
        <w:rPr>
          <w:rFonts w:hint="eastAsia" w:ascii="Times New Roman" w:hAnsi="Times New Roman"/>
          <w:shd w:val="clear" w:color="auto" w:fill="auto"/>
        </w:rPr>
        <w:t>。在优化器模块中，</w:t>
      </w:r>
      <w:r>
        <w:rPr>
          <w:rFonts w:hint="eastAsia" w:ascii="Times New Roman" w:hAnsi="Times New Roman" w:eastAsia="Times New Roman"/>
          <w:shd w:val="clear" w:color="auto" w:fill="auto"/>
        </w:rPr>
        <w:t>Adam</w:t>
      </w:r>
      <w:r>
        <w:rPr>
          <w:rFonts w:hint="eastAsia" w:ascii="Times New Roman" w:hAnsi="Times New Roman"/>
          <w:shd w:val="clear" w:color="auto" w:fill="auto"/>
        </w:rPr>
        <w:t>优化器</w:t>
      </w:r>
      <w:r>
        <w:rPr>
          <w:rFonts w:hint="eastAsia" w:ascii="Times New Roman" w:hAnsi="Times New Roman"/>
          <w:shd w:val="clear" w:color="auto" w:fill="auto"/>
          <w:lang w:val="en-US" w:eastAsia="zh-CN"/>
        </w:rPr>
        <w:t>可选择的策略共有两种：</w:t>
      </w:r>
      <w:r>
        <w:rPr>
          <w:rFonts w:hint="eastAsia" w:ascii="Times New Roman" w:hAnsi="Times New Roman"/>
          <w:shd w:val="clear" w:color="auto" w:fill="auto"/>
        </w:rPr>
        <w:t>普通</w:t>
      </w:r>
      <w:r>
        <w:rPr>
          <w:rFonts w:hint="eastAsia" w:ascii="Times New Roman" w:hAnsi="Times New Roman" w:eastAsia="Times New Roman"/>
          <w:shd w:val="clear" w:color="auto" w:fill="auto"/>
        </w:rPr>
        <w:t>Adam</w:t>
      </w:r>
      <w:r>
        <w:rPr>
          <w:rFonts w:hint="eastAsia" w:ascii="Times New Roman" w:hAnsi="Times New Roman"/>
          <w:shd w:val="clear" w:color="auto" w:fill="auto"/>
        </w:rPr>
        <w:t>和带有权重衰减策略的</w:t>
      </w:r>
      <w:r>
        <w:rPr>
          <w:rFonts w:hint="eastAsia" w:ascii="Times New Roman" w:hAnsi="Times New Roman" w:eastAsia="Times New Roman"/>
          <w:shd w:val="clear" w:color="auto" w:fill="auto"/>
        </w:rPr>
        <w:t>Adam</w:t>
      </w:r>
      <w:r>
        <w:rPr>
          <w:rFonts w:hint="eastAsia" w:ascii="Times New Roman" w:hAnsi="Times New Roman"/>
          <w:shd w:val="clear" w:color="auto" w:fill="auto"/>
        </w:rPr>
        <w:t>。这个</w:t>
      </w:r>
      <w:r>
        <w:rPr>
          <w:rFonts w:hint="eastAsia" w:ascii="Times New Roman" w:hAnsi="Times New Roman"/>
          <w:shd w:val="clear" w:color="auto" w:fill="auto"/>
          <w:lang w:val="en-US" w:eastAsia="zh-CN"/>
        </w:rPr>
        <w:t>策略选择</w:t>
      </w:r>
      <w:r>
        <w:rPr>
          <w:rFonts w:hint="eastAsia" w:ascii="Times New Roman" w:hAnsi="Times New Roman"/>
          <w:shd w:val="clear" w:color="auto" w:fill="auto"/>
        </w:rPr>
        <w:t>框架</w:t>
      </w:r>
      <w:r>
        <w:rPr>
          <w:rFonts w:hint="eastAsia" w:ascii="Times New Roman" w:hAnsi="Times New Roman"/>
          <w:shd w:val="clear" w:color="auto" w:fill="auto"/>
          <w:lang w:val="en-US" w:eastAsia="zh-CN"/>
        </w:rPr>
        <w:t>试图对基于不同结构</w:t>
      </w:r>
      <w:r>
        <w:rPr>
          <w:rFonts w:hint="eastAsia" w:ascii="Times New Roman" w:hAnsi="Times New Roman"/>
          <w:shd w:val="clear" w:color="auto" w:fill="auto"/>
        </w:rPr>
        <w:t>的</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缺陷预测模型</w:t>
      </w:r>
      <w:r>
        <w:rPr>
          <w:rFonts w:hint="eastAsia" w:ascii="Times New Roman" w:hAnsi="Times New Roman"/>
          <w:shd w:val="clear" w:color="auto" w:fill="auto"/>
          <w:lang w:val="en-US" w:eastAsia="zh-CN"/>
        </w:rPr>
        <w:t>性能</w:t>
      </w:r>
      <w:r>
        <w:rPr>
          <w:rFonts w:hint="eastAsia" w:ascii="Times New Roman" w:hAnsi="Times New Roman"/>
          <w:shd w:val="clear" w:color="auto" w:fill="auto"/>
        </w:rPr>
        <w:t>影响</w:t>
      </w:r>
      <w:r>
        <w:rPr>
          <w:rFonts w:hint="eastAsia" w:ascii="Times New Roman" w:hAnsi="Times New Roman"/>
          <w:shd w:val="clear" w:color="auto" w:fill="auto"/>
          <w:lang w:val="en-US" w:eastAsia="zh-CN"/>
        </w:rPr>
        <w:t>因素</w:t>
      </w:r>
      <w:r>
        <w:rPr>
          <w:rFonts w:hint="eastAsia" w:ascii="Times New Roman" w:hAnsi="Times New Roman"/>
          <w:shd w:val="clear" w:color="auto" w:fill="auto"/>
        </w:rPr>
        <w:t>进行全面的探索。</w:t>
      </w:r>
    </w:p>
    <w:p w14:paraId="32F1CE14">
      <w:pPr>
        <w:pStyle w:val="48"/>
        <w:spacing w:before="163" w:after="163"/>
        <w:rPr>
          <w:rFonts w:hint="eastAsia" w:ascii="Times New Roman" w:hAnsi="Times New Roman" w:cs="Times New Roman"/>
          <w:shd w:val="clear" w:color="auto" w:fill="auto"/>
          <w:lang w:val="en-US" w:eastAsia="zh-CN"/>
        </w:rPr>
      </w:pPr>
      <w:bookmarkStart w:id="142" w:name="_Toc17026"/>
      <w:r>
        <w:rPr>
          <w:rFonts w:hint="eastAsia" w:ascii="Times New Roman" w:hAnsi="Times New Roman" w:cs="Times New Roman"/>
          <w:shd w:val="clear" w:color="auto" w:fill="auto"/>
          <w:lang w:val="en-US" w:eastAsia="zh-CN"/>
        </w:rPr>
        <w:t>实验设置与数据</w:t>
      </w:r>
      <w:bookmarkEnd w:id="142"/>
    </w:p>
    <w:p w14:paraId="734EDE99">
      <w:pPr>
        <w:spacing w:line="360" w:lineRule="auto"/>
        <w:ind w:firstLine="425"/>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为了便于评估，</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借用了</w:t>
      </w:r>
      <w:r>
        <w:rPr>
          <w:rFonts w:hint="default" w:ascii="Times New Roman" w:hAnsi="Times New Roman" w:eastAsia="Times New Roman"/>
          <w:shd w:val="clear" w:color="auto" w:fill="auto"/>
          <w:lang w:val="en-US" w:eastAsia="zh-CN"/>
        </w:rPr>
        <w:t>Zeng</w:t>
      </w:r>
      <w:r>
        <w:rPr>
          <w:rFonts w:hint="default" w:ascii="Times New Roman" w:hAnsi="Times New Roman"/>
          <w:shd w:val="clear" w:color="auto" w:fill="auto"/>
          <w:lang w:val="en-US" w:eastAsia="zh-CN"/>
        </w:rPr>
        <w:t>等人的研究数据集，该数据集从</w:t>
      </w:r>
      <w:r>
        <w:rPr>
          <w:rFonts w:hint="default" w:ascii="Times New Roman" w:hAnsi="Times New Roman" w:eastAsia="Times New Roman"/>
          <w:shd w:val="clear" w:color="auto" w:fill="auto"/>
          <w:lang w:val="en-US" w:eastAsia="zh-CN"/>
        </w:rPr>
        <w:t>GitHub</w:t>
      </w:r>
      <w:r>
        <w:rPr>
          <w:rFonts w:hint="default" w:ascii="Times New Roman" w:hAnsi="Times New Roman"/>
          <w:shd w:val="clear" w:color="auto" w:fill="auto"/>
          <w:lang w:val="en-US" w:eastAsia="zh-CN"/>
        </w:rPr>
        <w:t>上</w:t>
      </w:r>
      <w:r>
        <w:rPr>
          <w:rFonts w:hint="default" w:ascii="Times New Roman" w:hAnsi="Times New Roman" w:eastAsia="Times New Roman"/>
          <w:shd w:val="clear" w:color="auto" w:fill="auto"/>
          <w:lang w:val="en-US" w:eastAsia="zh-CN"/>
        </w:rPr>
        <w:t>6</w:t>
      </w:r>
      <w:r>
        <w:rPr>
          <w:rFonts w:hint="default" w:ascii="Times New Roman" w:hAnsi="Times New Roman"/>
          <w:shd w:val="clear" w:color="auto" w:fill="auto"/>
          <w:lang w:val="en-US" w:eastAsia="zh-CN"/>
        </w:rPr>
        <w:t>个流行的开源项目（即</w:t>
      </w:r>
      <w:r>
        <w:rPr>
          <w:rFonts w:hint="default" w:ascii="Times New Roman" w:hAnsi="Times New Roman" w:eastAsia="Times New Roman"/>
          <w:shd w:val="clear" w:color="auto" w:fill="auto"/>
          <w:lang w:val="en-US" w:eastAsia="zh-CN"/>
        </w:rPr>
        <w:t>qt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openstack</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jdt</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platform</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gerrit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go</w:t>
      </w:r>
      <w:r>
        <w:rPr>
          <w:rFonts w:hint="default" w:ascii="Times New Roman" w:hAnsi="Times New Roman"/>
          <w:shd w:val="clear" w:color="auto" w:fill="auto"/>
          <w:lang w:val="en-US" w:eastAsia="zh-CN"/>
        </w:rPr>
        <w:t>）中收集，并借助</w:t>
      </w:r>
      <w:r>
        <w:rPr>
          <w:rFonts w:hint="default" w:ascii="Times New Roman" w:hAnsi="Times New Roman" w:eastAsia="Times New Roman"/>
          <w:shd w:val="clear" w:color="auto" w:fill="auto"/>
          <w:lang w:val="en-US" w:eastAsia="zh-CN"/>
        </w:rPr>
        <w:t>SZZ</w:t>
      </w:r>
      <w:r>
        <w:rPr>
          <w:rFonts w:hint="default" w:ascii="Times New Roman" w:hAnsi="Times New Roman"/>
          <w:shd w:val="clear" w:color="auto" w:fill="auto"/>
          <w:lang w:val="en-US" w:eastAsia="zh-CN"/>
        </w:rPr>
        <w:t>算法进行人工分析和标注</w:t>
      </w:r>
      <w:r>
        <w:rPr>
          <w:rFonts w:hint="eastAsia" w:ascii="Times New Roman" w:hAnsi="Times New Roman"/>
          <w:shd w:val="clear" w:color="auto" w:fill="auto"/>
          <w:lang w:val="en-US" w:eastAsia="zh-CN"/>
        </w:rPr>
        <w:t>。本研究选择了除</w:t>
      </w:r>
      <w:r>
        <w:rPr>
          <w:rFonts w:hint="default" w:ascii="Times New Roman" w:hAnsi="Times New Roman" w:eastAsia="Times New Roman"/>
          <w:shd w:val="clear" w:color="auto" w:fill="auto"/>
          <w:lang w:val="en-US" w:eastAsia="zh-CN"/>
        </w:rPr>
        <w:t>jdt</w:t>
      </w:r>
      <w:r>
        <w:rPr>
          <w:rFonts w:hint="default" w:ascii="Times New Roman" w:hAnsi="Times New Roman"/>
          <w:shd w:val="clear" w:color="auto" w:fill="auto"/>
          <w:lang w:val="en-US" w:eastAsia="zh-CN"/>
        </w:rPr>
        <w:t>项目外</w:t>
      </w:r>
      <w:r>
        <w:rPr>
          <w:rFonts w:hint="eastAsia" w:ascii="Times New Roman" w:hAnsi="Times New Roman"/>
          <w:shd w:val="clear" w:color="auto" w:fill="auto"/>
          <w:lang w:val="en-US" w:eastAsia="zh-CN"/>
        </w:rPr>
        <w:t>其他项目过去</w:t>
      </w:r>
      <w:r>
        <w:rPr>
          <w:rFonts w:hint="default" w:ascii="Times New Roman" w:hAnsi="Times New Roman"/>
          <w:shd w:val="clear" w:color="auto" w:fill="auto"/>
          <w:lang w:val="en-US" w:eastAsia="zh-CN"/>
        </w:rPr>
        <w:t>三年的数据，</w:t>
      </w:r>
      <w:r>
        <w:rPr>
          <w:rFonts w:hint="eastAsia" w:ascii="Times New Roman" w:hAnsi="Times New Roman"/>
          <w:shd w:val="clear" w:color="auto" w:fill="auto"/>
          <w:lang w:val="en-US" w:eastAsia="zh-CN"/>
        </w:rPr>
        <w:t>由于</w:t>
      </w:r>
      <w:r>
        <w:rPr>
          <w:rFonts w:hint="eastAsia" w:ascii="Times New Roman" w:hAnsi="Times New Roman" w:eastAsia="Times New Roman"/>
          <w:shd w:val="clear" w:color="auto" w:fill="auto"/>
          <w:lang w:val="en-US" w:eastAsia="zh-CN"/>
        </w:rPr>
        <w:t>jdt</w:t>
      </w:r>
      <w:r>
        <w:rPr>
          <w:rFonts w:hint="eastAsia" w:ascii="Times New Roman" w:hAnsi="Times New Roman"/>
          <w:shd w:val="clear" w:color="auto" w:fill="auto"/>
          <w:lang w:val="en-US" w:eastAsia="zh-CN"/>
        </w:rPr>
        <w:t>项目近三年的数据量太少，因而对于</w:t>
      </w:r>
      <w:r>
        <w:rPr>
          <w:rFonts w:hint="eastAsia" w:ascii="Times New Roman" w:hAnsi="Times New Roman" w:eastAsia="Times New Roman"/>
          <w:shd w:val="clear" w:color="auto" w:fill="auto"/>
          <w:lang w:val="en-US" w:eastAsia="zh-CN"/>
        </w:rPr>
        <w:t>jdt</w:t>
      </w:r>
      <w:r>
        <w:rPr>
          <w:rFonts w:hint="eastAsia" w:ascii="Times New Roman" w:hAnsi="Times New Roman"/>
          <w:shd w:val="clear" w:color="auto" w:fill="auto"/>
          <w:lang w:val="en-US" w:eastAsia="zh-CN"/>
        </w:rPr>
        <w:t>项目选择了</w:t>
      </w:r>
      <w:r>
        <w:rPr>
          <w:rFonts w:hint="default" w:ascii="Times New Roman" w:hAnsi="Times New Roman"/>
          <w:shd w:val="clear" w:color="auto" w:fill="auto"/>
          <w:lang w:val="en-US" w:eastAsia="zh-CN"/>
        </w:rPr>
        <w:t>更长的数据周期</w:t>
      </w:r>
      <w:r>
        <w:rPr>
          <w:rFonts w:hint="eastAsia" w:ascii="Times New Roman" w:hAnsi="Times New Roman"/>
          <w:shd w:val="clear" w:color="auto" w:fill="auto"/>
          <w:lang w:val="en-US" w:eastAsia="zh-CN"/>
        </w:rPr>
        <w:t>收集的数据</w:t>
      </w:r>
      <w:r>
        <w:rPr>
          <w:rFonts w:hint="default" w:ascii="Times New Roman" w:hAnsi="Times New Roman"/>
          <w:shd w:val="clear" w:color="auto" w:fill="auto"/>
          <w:lang w:val="en-US" w:eastAsia="zh-CN"/>
        </w:rPr>
        <w:t>。用于评估的数据集</w:t>
      </w:r>
      <w:r>
        <w:rPr>
          <w:rFonts w:hint="eastAsia" w:ascii="Times New Roman" w:hAnsi="Times New Roman"/>
          <w:shd w:val="clear" w:color="auto" w:fill="auto"/>
          <w:lang w:val="en-US" w:eastAsia="zh-CN"/>
        </w:rPr>
        <w:t>详细统计信息</w:t>
      </w:r>
      <w:r>
        <w:rPr>
          <w:rFonts w:hint="default" w:ascii="Times New Roman" w:hAnsi="Times New Roman"/>
          <w:shd w:val="clear" w:color="auto" w:fill="auto"/>
          <w:lang w:val="en-US" w:eastAsia="zh-CN"/>
        </w:rPr>
        <w:t>如</w:t>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11</w:t>
      </w:r>
      <w:r>
        <w:rPr>
          <w:rFonts w:hint="default" w:ascii="Times New Roman" w:hAnsi="Times New Roman"/>
          <w:shd w:val="clear" w:color="auto" w:fill="auto"/>
          <w:lang w:val="en-US" w:eastAsia="zh-CN"/>
        </w:rPr>
        <w:t>所示，共包含</w:t>
      </w:r>
      <w:r>
        <w:rPr>
          <w:rFonts w:hint="default" w:ascii="Times New Roman" w:hAnsi="Times New Roman" w:eastAsia="Times New Roman"/>
          <w:shd w:val="clear" w:color="auto" w:fill="auto"/>
          <w:lang w:val="en-US" w:eastAsia="zh-CN"/>
        </w:rPr>
        <w:t>99412</w:t>
      </w:r>
      <w:r>
        <w:rPr>
          <w:rFonts w:hint="default" w:ascii="Times New Roman" w:hAnsi="Times New Roman"/>
          <w:shd w:val="clear" w:color="auto" w:fill="auto"/>
          <w:lang w:val="en-US" w:eastAsia="zh-CN"/>
        </w:rPr>
        <w:t>个标注提交。其中，</w:t>
      </w:r>
      <w:r>
        <w:rPr>
          <w:rFonts w:hint="default" w:ascii="Times New Roman" w:hAnsi="Times New Roman" w:eastAsia="Times New Roman"/>
          <w:shd w:val="clear" w:color="auto" w:fill="auto"/>
          <w:lang w:val="en-US" w:eastAsia="zh-CN"/>
        </w:rPr>
        <w:t>26</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693</w:t>
      </w:r>
      <w:r>
        <w:rPr>
          <w:rFonts w:hint="default" w:ascii="Times New Roman" w:hAnsi="Times New Roman"/>
          <w:shd w:val="clear" w:color="auto" w:fill="auto"/>
          <w:lang w:val="en-US" w:eastAsia="zh-CN"/>
        </w:rPr>
        <w:t>个是与</w:t>
      </w:r>
      <w:r>
        <w:rPr>
          <w:rFonts w:hint="eastAsia" w:ascii="Times New Roman" w:hAnsi="Times New Roman"/>
          <w:shd w:val="clear" w:color="auto" w:fill="auto"/>
          <w:lang w:val="en-US" w:eastAsia="zh-CN"/>
        </w:rPr>
        <w:t>缺陷</w:t>
      </w:r>
      <w:r>
        <w:rPr>
          <w:rFonts w:hint="default" w:ascii="Times New Roman" w:hAnsi="Times New Roman"/>
          <w:shd w:val="clear" w:color="auto" w:fill="auto"/>
          <w:lang w:val="en-US" w:eastAsia="zh-CN"/>
        </w:rPr>
        <w:t>相关的补丁，其余的是</w:t>
      </w:r>
      <w:r>
        <w:rPr>
          <w:rFonts w:hint="eastAsia" w:ascii="Times New Roman" w:hAnsi="Times New Roman"/>
          <w:shd w:val="clear" w:color="auto" w:fill="auto"/>
          <w:lang w:val="en-US" w:eastAsia="zh-CN"/>
        </w:rPr>
        <w:t>非缺陷提交</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将每个项目的数据按</w:t>
      </w:r>
      <w:r>
        <w:rPr>
          <w:rFonts w:hint="default" w:ascii="Times New Roman" w:hAnsi="Times New Roman" w:eastAsia="Times New Roman"/>
          <w:shd w:val="clear" w:color="auto" w:fill="auto"/>
          <w:lang w:val="en-US" w:eastAsia="zh-CN"/>
        </w:rPr>
        <w:t>80</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20</w:t>
      </w:r>
      <w:r>
        <w:rPr>
          <w:rFonts w:hint="default" w:ascii="Times New Roman" w:hAnsi="Times New Roman"/>
          <w:shd w:val="clear" w:color="auto" w:fill="auto"/>
          <w:lang w:val="en-US" w:eastAsia="zh-CN"/>
        </w:rPr>
        <w:t>的比例进行划分，</w:t>
      </w:r>
      <w:r>
        <w:rPr>
          <w:rFonts w:hint="default" w:ascii="Times New Roman" w:hAnsi="Times New Roman" w:eastAsia="Times New Roman"/>
          <w:shd w:val="clear" w:color="auto" w:fill="auto"/>
          <w:lang w:val="en-US" w:eastAsia="zh-CN"/>
        </w:rPr>
        <w:t>80</w:t>
      </w:r>
      <w:r>
        <w:rPr>
          <w:rFonts w:hint="default" w:ascii="Times New Roman" w:hAnsi="Times New Roman"/>
          <w:shd w:val="clear" w:color="auto" w:fill="auto"/>
          <w:lang w:val="en-US" w:eastAsia="zh-CN"/>
        </w:rPr>
        <w:t>%的数据用于训练集，剩余</w:t>
      </w:r>
      <w:r>
        <w:rPr>
          <w:rFonts w:hint="default" w:ascii="Times New Roman" w:hAnsi="Times New Roman" w:eastAsia="Times New Roman"/>
          <w:shd w:val="clear" w:color="auto" w:fill="auto"/>
          <w:lang w:val="en-US" w:eastAsia="zh-CN"/>
        </w:rPr>
        <w:t>20</w:t>
      </w:r>
      <w:r>
        <w:rPr>
          <w:rFonts w:hint="default" w:ascii="Times New Roman" w:hAnsi="Times New Roman"/>
          <w:shd w:val="clear" w:color="auto" w:fill="auto"/>
          <w:lang w:val="en-US" w:eastAsia="zh-CN"/>
        </w:rPr>
        <w:t>%的数据用于测试。</w:t>
      </w:r>
    </w:p>
    <w:p w14:paraId="0C84C5E2">
      <w:pPr>
        <w:pStyle w:val="12"/>
        <w:jc w:val="center"/>
        <w:rPr>
          <w:rFonts w:hint="default" w:ascii="Times New Roman" w:hAnsi="Times New Roman" w:eastAsia="宋体" w:cs="宋体"/>
          <w:b/>
          <w:bCs/>
          <w:sz w:val="21"/>
          <w:szCs w:val="21"/>
          <w:shd w:val="clear" w:color="auto" w:fill="auto"/>
          <w:lang w:val="en-US" w:eastAsia="zh-CN"/>
        </w:rPr>
      </w:pPr>
      <w:bookmarkStart w:id="143" w:name="_Ref5175"/>
      <w:bookmarkStart w:id="144" w:name="_Ref5869"/>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11</w:t>
      </w:r>
      <w:r>
        <w:rPr>
          <w:rFonts w:hint="eastAsia" w:ascii="Times New Roman" w:hAnsi="Times New Roman" w:eastAsia="宋体" w:cs="宋体"/>
          <w:b/>
          <w:bCs/>
          <w:sz w:val="21"/>
          <w:szCs w:val="21"/>
          <w:shd w:val="clear" w:color="auto" w:fill="auto"/>
        </w:rPr>
        <w:fldChar w:fldCharType="end"/>
      </w:r>
      <w:bookmarkEnd w:id="143"/>
      <w:bookmarkStart w:id="145" w:name="_Toc12594"/>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6</w:t>
      </w:r>
      <w:r>
        <w:rPr>
          <w:rFonts w:hint="eastAsia" w:ascii="Times New Roman" w:hAnsi="Times New Roman" w:eastAsia="宋体" w:cs="宋体"/>
          <w:b/>
          <w:bCs/>
          <w:sz w:val="21"/>
          <w:szCs w:val="21"/>
          <w:shd w:val="clear" w:color="auto" w:fill="auto"/>
          <w:lang w:val="en-US" w:eastAsia="zh-CN"/>
        </w:rPr>
        <w:t>个开源项目数据统计信息描述</w:t>
      </w:r>
      <w:bookmarkEnd w:id="144"/>
      <w:bookmarkEnd w:id="145"/>
    </w:p>
    <w:tbl>
      <w:tblPr>
        <w:tblStyle w:val="87"/>
        <w:tblW w:w="4998"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2399"/>
        <w:gridCol w:w="2363"/>
        <w:gridCol w:w="1846"/>
        <w:gridCol w:w="2458"/>
      </w:tblGrid>
      <w:tr w14:paraId="48C724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tcBorders>
              <w:top w:val="single" w:color="000000" w:sz="12" w:space="0"/>
              <w:bottom w:val="single" w:color="000000" w:sz="4" w:space="0"/>
              <w:tl2br w:val="nil"/>
            </w:tcBorders>
            <w:shd w:val="clear" w:color="auto" w:fill="FFFFFF"/>
            <w:vAlign w:val="top"/>
          </w:tcPr>
          <w:p w14:paraId="0DF94DCC">
            <w:pPr>
              <w:pStyle w:val="86"/>
              <w:spacing w:before="90" w:line="194" w:lineRule="auto"/>
              <w:ind w:left="328"/>
              <w:rPr>
                <w:rFonts w:hint="eastAsia"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项目</w:t>
            </w:r>
          </w:p>
        </w:tc>
        <w:tc>
          <w:tcPr>
            <w:tcW w:w="1303" w:type="pct"/>
            <w:tcBorders>
              <w:top w:val="single" w:color="000000" w:sz="12" w:space="0"/>
              <w:bottom w:val="single" w:color="000000" w:sz="4" w:space="0"/>
            </w:tcBorders>
            <w:shd w:val="clear" w:color="auto" w:fill="FFFFFF"/>
            <w:vAlign w:val="top"/>
          </w:tcPr>
          <w:p w14:paraId="06C455D3">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提交数目</w:t>
            </w:r>
          </w:p>
        </w:tc>
        <w:tc>
          <w:tcPr>
            <w:tcW w:w="1018" w:type="pct"/>
            <w:tcBorders>
              <w:top w:val="single" w:color="000000" w:sz="12" w:space="0"/>
              <w:bottom w:val="single" w:color="000000" w:sz="4" w:space="0"/>
            </w:tcBorders>
            <w:shd w:val="clear" w:color="auto" w:fill="FFFFFF"/>
            <w:vAlign w:val="top"/>
          </w:tcPr>
          <w:p w14:paraId="48596A0E">
            <w:pPr>
              <w:pStyle w:val="86"/>
              <w:spacing w:before="90" w:line="194" w:lineRule="auto"/>
              <w:ind w:left="328"/>
              <w:rPr>
                <w:rFonts w:hint="eastAsia"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缺陷数目</w:t>
            </w:r>
          </w:p>
        </w:tc>
        <w:tc>
          <w:tcPr>
            <w:tcW w:w="1355" w:type="pct"/>
            <w:tcBorders>
              <w:top w:val="single" w:color="000000" w:sz="12" w:space="0"/>
              <w:bottom w:val="single" w:color="000000" w:sz="4" w:space="0"/>
            </w:tcBorders>
            <w:shd w:val="clear" w:color="auto" w:fill="FFFFFF"/>
            <w:vAlign w:val="top"/>
          </w:tcPr>
          <w:p w14:paraId="46531C7E">
            <w:pPr>
              <w:pStyle w:val="86"/>
              <w:spacing w:before="90" w:line="194" w:lineRule="auto"/>
              <w:ind w:left="328"/>
              <w:rPr>
                <w:rFonts w:hint="eastAsia"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缺陷占比（%）</w:t>
            </w:r>
          </w:p>
        </w:tc>
      </w:tr>
      <w:tr w14:paraId="16B053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tcBorders>
              <w:top w:val="single" w:color="000000" w:sz="4" w:space="0"/>
            </w:tcBorders>
            <w:shd w:val="clear" w:color="auto" w:fill="FFFFFF"/>
            <w:vAlign w:val="top"/>
          </w:tcPr>
          <w:p w14:paraId="7DB9B857">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qt</w:t>
            </w:r>
          </w:p>
        </w:tc>
        <w:tc>
          <w:tcPr>
            <w:tcW w:w="1303" w:type="pct"/>
            <w:tcBorders>
              <w:top w:val="single" w:color="000000" w:sz="4" w:space="0"/>
            </w:tcBorders>
            <w:shd w:val="clear" w:color="auto" w:fill="FFFFFF"/>
            <w:vAlign w:val="top"/>
          </w:tcPr>
          <w:p w14:paraId="53CCD539">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23912</w:t>
            </w:r>
          </w:p>
        </w:tc>
        <w:tc>
          <w:tcPr>
            <w:tcW w:w="1018" w:type="pct"/>
            <w:tcBorders>
              <w:top w:val="single" w:color="000000" w:sz="4" w:space="0"/>
            </w:tcBorders>
            <w:shd w:val="clear" w:color="auto" w:fill="FFFFFF"/>
            <w:vAlign w:val="top"/>
          </w:tcPr>
          <w:p w14:paraId="6051A14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3582</w:t>
            </w:r>
          </w:p>
        </w:tc>
        <w:tc>
          <w:tcPr>
            <w:tcW w:w="1355" w:type="pct"/>
            <w:tcBorders>
              <w:top w:val="single" w:color="000000" w:sz="4" w:space="0"/>
            </w:tcBorders>
            <w:shd w:val="clear" w:color="auto" w:fill="FFFFFF"/>
            <w:vAlign w:val="top"/>
          </w:tcPr>
          <w:p w14:paraId="15BABC94">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15</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0</w:t>
            </w:r>
          </w:p>
        </w:tc>
      </w:tr>
      <w:tr w14:paraId="16347A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shd w:val="clear" w:color="auto" w:fill="FFFFFF"/>
            <w:vAlign w:val="top"/>
          </w:tcPr>
          <w:p w14:paraId="4240777D">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openstack</w:t>
            </w:r>
          </w:p>
        </w:tc>
        <w:tc>
          <w:tcPr>
            <w:tcW w:w="1303" w:type="pct"/>
            <w:shd w:val="clear" w:color="auto" w:fill="FFFFFF"/>
            <w:vAlign w:val="top"/>
          </w:tcPr>
          <w:p w14:paraId="0A8A9A4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22757</w:t>
            </w:r>
          </w:p>
        </w:tc>
        <w:tc>
          <w:tcPr>
            <w:tcW w:w="1018" w:type="pct"/>
            <w:shd w:val="clear" w:color="auto" w:fill="FFFFFF"/>
            <w:vAlign w:val="top"/>
          </w:tcPr>
          <w:p w14:paraId="610572A8">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5927</w:t>
            </w:r>
          </w:p>
        </w:tc>
        <w:tc>
          <w:tcPr>
            <w:tcW w:w="1355" w:type="pct"/>
            <w:shd w:val="clear" w:color="auto" w:fill="FFFFFF"/>
            <w:vAlign w:val="top"/>
          </w:tcPr>
          <w:p w14:paraId="60AD0CA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26</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0</w:t>
            </w:r>
          </w:p>
        </w:tc>
      </w:tr>
      <w:tr w14:paraId="52C6E2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shd w:val="clear" w:color="auto" w:fill="FFFFFF"/>
            <w:vAlign w:val="top"/>
          </w:tcPr>
          <w:p w14:paraId="12BBF04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jdt</w:t>
            </w:r>
          </w:p>
        </w:tc>
        <w:tc>
          <w:tcPr>
            <w:tcW w:w="1303" w:type="pct"/>
            <w:shd w:val="clear" w:color="auto" w:fill="FFFFFF"/>
            <w:vAlign w:val="top"/>
          </w:tcPr>
          <w:p w14:paraId="697857E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7773</w:t>
            </w:r>
          </w:p>
        </w:tc>
        <w:tc>
          <w:tcPr>
            <w:tcW w:w="1018" w:type="pct"/>
            <w:shd w:val="clear" w:color="auto" w:fill="FFFFFF"/>
            <w:vAlign w:val="top"/>
          </w:tcPr>
          <w:p w14:paraId="34B79593">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3202</w:t>
            </w:r>
          </w:p>
        </w:tc>
        <w:tc>
          <w:tcPr>
            <w:tcW w:w="1355" w:type="pct"/>
            <w:shd w:val="clear" w:color="auto" w:fill="FFFFFF"/>
            <w:vAlign w:val="top"/>
          </w:tcPr>
          <w:p w14:paraId="374707D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41</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2</w:t>
            </w:r>
          </w:p>
        </w:tc>
      </w:tr>
      <w:tr w14:paraId="06FEC1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shd w:val="clear" w:color="auto" w:fill="FFFFFF"/>
            <w:vAlign w:val="top"/>
          </w:tcPr>
          <w:p w14:paraId="2CCB3EAF">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platform</w:t>
            </w:r>
          </w:p>
        </w:tc>
        <w:tc>
          <w:tcPr>
            <w:tcW w:w="1303" w:type="pct"/>
            <w:shd w:val="clear" w:color="auto" w:fill="FFFFFF"/>
            <w:vAlign w:val="top"/>
          </w:tcPr>
          <w:p w14:paraId="4FE02680">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11034</w:t>
            </w:r>
          </w:p>
        </w:tc>
        <w:tc>
          <w:tcPr>
            <w:tcW w:w="1018" w:type="pct"/>
            <w:shd w:val="clear" w:color="auto" w:fill="FFFFFF"/>
            <w:vAlign w:val="top"/>
          </w:tcPr>
          <w:p w14:paraId="5B121EF0">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4056</w:t>
            </w:r>
          </w:p>
        </w:tc>
        <w:tc>
          <w:tcPr>
            <w:tcW w:w="1355" w:type="pct"/>
            <w:shd w:val="clear" w:color="auto" w:fill="FFFFFF"/>
            <w:vAlign w:val="top"/>
          </w:tcPr>
          <w:p w14:paraId="7E9C47DC">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36</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8</w:t>
            </w:r>
          </w:p>
        </w:tc>
      </w:tr>
      <w:tr w14:paraId="16D26F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shd w:val="clear" w:color="auto" w:fill="FFFFFF"/>
            <w:vAlign w:val="top"/>
          </w:tcPr>
          <w:p w14:paraId="487DEF5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gerrit</w:t>
            </w:r>
          </w:p>
        </w:tc>
        <w:tc>
          <w:tcPr>
            <w:tcW w:w="1303" w:type="pct"/>
            <w:shd w:val="clear" w:color="auto" w:fill="FFFFFF"/>
            <w:vAlign w:val="top"/>
          </w:tcPr>
          <w:p w14:paraId="602A462C">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14927</w:t>
            </w:r>
          </w:p>
        </w:tc>
        <w:tc>
          <w:tcPr>
            <w:tcW w:w="1018" w:type="pct"/>
            <w:shd w:val="clear" w:color="auto" w:fill="FFFFFF"/>
            <w:vAlign w:val="top"/>
          </w:tcPr>
          <w:p w14:paraId="0339E557">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1781</w:t>
            </w:r>
          </w:p>
        </w:tc>
        <w:tc>
          <w:tcPr>
            <w:tcW w:w="1355" w:type="pct"/>
            <w:shd w:val="clear" w:color="auto" w:fill="FFFFFF"/>
            <w:vAlign w:val="top"/>
          </w:tcPr>
          <w:p w14:paraId="1659289C">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11</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9</w:t>
            </w:r>
          </w:p>
        </w:tc>
      </w:tr>
      <w:tr w14:paraId="6EDAA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tcBorders>
              <w:bottom w:val="nil"/>
            </w:tcBorders>
            <w:shd w:val="clear" w:color="auto" w:fill="FFFFFF"/>
            <w:vAlign w:val="top"/>
          </w:tcPr>
          <w:p w14:paraId="3E2F10E9">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go</w:t>
            </w:r>
          </w:p>
        </w:tc>
        <w:tc>
          <w:tcPr>
            <w:tcW w:w="1303" w:type="pct"/>
            <w:tcBorders>
              <w:bottom w:val="nil"/>
            </w:tcBorders>
            <w:shd w:val="clear" w:color="auto" w:fill="FFFFFF"/>
            <w:vAlign w:val="top"/>
          </w:tcPr>
          <w:p w14:paraId="5C73894E">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19009</w:t>
            </w:r>
          </w:p>
        </w:tc>
        <w:tc>
          <w:tcPr>
            <w:tcW w:w="1018" w:type="pct"/>
            <w:tcBorders>
              <w:bottom w:val="nil"/>
            </w:tcBorders>
            <w:shd w:val="clear" w:color="auto" w:fill="FFFFFF"/>
            <w:vAlign w:val="top"/>
          </w:tcPr>
          <w:p w14:paraId="1E17F669">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8145</w:t>
            </w:r>
          </w:p>
        </w:tc>
        <w:tc>
          <w:tcPr>
            <w:tcW w:w="1355" w:type="pct"/>
            <w:tcBorders>
              <w:bottom w:val="nil"/>
            </w:tcBorders>
            <w:shd w:val="clear" w:color="auto" w:fill="FFFFFF"/>
            <w:vAlign w:val="top"/>
          </w:tcPr>
          <w:p w14:paraId="312B114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42</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8</w:t>
            </w:r>
          </w:p>
        </w:tc>
      </w:tr>
      <w:tr w14:paraId="6029E8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23" w:type="pct"/>
            <w:tcBorders>
              <w:top w:val="nil"/>
              <w:bottom w:val="single" w:color="000000" w:sz="12" w:space="0"/>
            </w:tcBorders>
            <w:shd w:val="clear" w:color="auto" w:fill="FFFFFF"/>
            <w:vAlign w:val="top"/>
          </w:tcPr>
          <w:p w14:paraId="11EB44C9">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宋体"/>
                <w:b w:val="0"/>
                <w:bCs/>
                <w:color w:val="000000"/>
                <w:spacing w:val="4"/>
                <w:sz w:val="21"/>
                <w:szCs w:val="21"/>
                <w:shd w:val="clear" w:color="auto" w:fill="auto"/>
                <w:lang w:val="en-US" w:eastAsia="zh-CN"/>
              </w:rPr>
              <w:t>总提交数</w:t>
            </w:r>
          </w:p>
        </w:tc>
        <w:tc>
          <w:tcPr>
            <w:tcW w:w="1303" w:type="pct"/>
            <w:tcBorders>
              <w:top w:val="nil"/>
              <w:bottom w:val="single" w:color="000000" w:sz="12" w:space="0"/>
            </w:tcBorders>
            <w:shd w:val="clear" w:color="auto" w:fill="FFFFFF"/>
            <w:vAlign w:val="top"/>
          </w:tcPr>
          <w:p w14:paraId="211CA037">
            <w:pPr>
              <w:pStyle w:val="86"/>
              <w:spacing w:before="90" w:line="194" w:lineRule="auto"/>
              <w:ind w:left="328"/>
              <w:rPr>
                <w:rFonts w:hint="eastAsia"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99412</w:t>
            </w:r>
          </w:p>
        </w:tc>
        <w:tc>
          <w:tcPr>
            <w:tcW w:w="1018" w:type="pct"/>
            <w:tcBorders>
              <w:top w:val="nil"/>
              <w:bottom w:val="single" w:color="000000" w:sz="12" w:space="0"/>
            </w:tcBorders>
            <w:shd w:val="clear" w:color="auto" w:fill="FFFFFF"/>
            <w:vAlign w:val="top"/>
          </w:tcPr>
          <w:p w14:paraId="0BB787C7">
            <w:pPr>
              <w:pStyle w:val="86"/>
              <w:spacing w:before="90" w:line="194" w:lineRule="auto"/>
              <w:ind w:left="328"/>
              <w:rPr>
                <w:rFonts w:hint="eastAsia"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26693</w:t>
            </w:r>
          </w:p>
        </w:tc>
        <w:tc>
          <w:tcPr>
            <w:tcW w:w="1355" w:type="pct"/>
            <w:tcBorders>
              <w:top w:val="nil"/>
              <w:bottom w:val="single" w:color="000000" w:sz="12" w:space="0"/>
            </w:tcBorders>
            <w:shd w:val="clear" w:color="auto" w:fill="FFFFFF"/>
            <w:vAlign w:val="top"/>
          </w:tcPr>
          <w:p w14:paraId="6C2728F1">
            <w:pPr>
              <w:pStyle w:val="86"/>
              <w:spacing w:before="90" w:line="194" w:lineRule="auto"/>
              <w:ind w:left="328"/>
              <w:rPr>
                <w:rFonts w:hint="eastAsia"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26</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9</w:t>
            </w:r>
          </w:p>
        </w:tc>
      </w:tr>
    </w:tbl>
    <w:p w14:paraId="3B30CACB">
      <w:pPr>
        <w:spacing w:line="360" w:lineRule="auto"/>
        <w:ind w:firstLine="425"/>
        <w:rPr>
          <w:rFonts w:hint="default" w:ascii="Times New Roman" w:hAnsi="Times New Roman"/>
          <w:shd w:val="clear" w:color="auto" w:fill="auto"/>
          <w:lang w:val="en-US" w:eastAsia="zh-CN"/>
        </w:rPr>
      </w:pPr>
    </w:p>
    <w:p w14:paraId="34D0FA92">
      <w:pPr>
        <w:spacing w:line="360" w:lineRule="auto"/>
        <w:ind w:firstLine="425"/>
        <w:rPr>
          <w:rFonts w:hint="eastAsia" w:ascii="Times New Roman" w:hAnsi="Times New Roman" w:eastAsia="宋体"/>
          <w:shd w:val="clear" w:color="auto" w:fill="auto"/>
          <w:lang w:val="en-US" w:eastAsia="zh-CN"/>
        </w:rPr>
      </w:pPr>
      <w:r>
        <w:rPr>
          <w:rFonts w:hint="eastAsia" w:ascii="Times New Roman" w:hAnsi="Times New Roman"/>
          <w:shd w:val="clear" w:color="auto" w:fill="auto"/>
          <w:lang w:val="en-US" w:eastAsia="zh-CN"/>
        </w:rPr>
        <w:t>本研究</w:t>
      </w:r>
      <w:r>
        <w:rPr>
          <w:rFonts w:hint="eastAsia" w:ascii="Times New Roman" w:hAnsi="Times New Roman"/>
          <w:shd w:val="clear" w:color="auto" w:fill="auto"/>
        </w:rPr>
        <w:t>使用一台台式电脑作为实验环境。电脑运行</w:t>
      </w:r>
      <w:r>
        <w:rPr>
          <w:rFonts w:hint="eastAsia" w:ascii="Times New Roman" w:hAnsi="Times New Roman" w:eastAsia="Times New Roman"/>
          <w:shd w:val="clear" w:color="auto" w:fill="auto"/>
        </w:rPr>
        <w:t>Ubuntu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18</w:t>
      </w:r>
      <w:r>
        <w:rPr>
          <w:rFonts w:hint="eastAsia" w:ascii="Times New Roman" w:hAnsi="Times New Roman"/>
          <w:shd w:val="clear" w:color="auto" w:fill="auto"/>
        </w:rPr>
        <w:t>.</w:t>
      </w:r>
      <w:r>
        <w:rPr>
          <w:rFonts w:hint="eastAsia" w:ascii="Times New Roman" w:hAnsi="Times New Roman" w:eastAsia="Times New Roman"/>
          <w:shd w:val="clear" w:color="auto" w:fill="auto"/>
        </w:rPr>
        <w:t>04</w:t>
      </w:r>
      <w:r>
        <w:rPr>
          <w:rFonts w:hint="eastAsia" w:ascii="Times New Roman" w:hAnsi="Times New Roman"/>
          <w:shd w:val="clear" w:color="auto" w:fill="auto"/>
        </w:rPr>
        <w:t>，配备了</w:t>
      </w:r>
      <w:r>
        <w:rPr>
          <w:rFonts w:hint="eastAsia" w:ascii="Times New Roman" w:hAnsi="Times New Roman" w:eastAsia="Times New Roman"/>
          <w:shd w:val="clear" w:color="auto" w:fill="auto"/>
        </w:rPr>
        <w:t>24GB</w:t>
      </w:r>
      <w:r>
        <w:rPr>
          <w:rFonts w:hint="eastAsia" w:ascii="Times New Roman" w:hAnsi="Times New Roman"/>
          <w:shd w:val="clear" w:color="auto" w:fill="auto"/>
        </w:rPr>
        <w:t>内存的</w:t>
      </w:r>
      <w:r>
        <w:rPr>
          <w:rFonts w:hint="eastAsia" w:ascii="Times New Roman" w:hAnsi="Times New Roman" w:eastAsia="Times New Roman"/>
          <w:shd w:val="clear" w:color="auto" w:fill="auto"/>
        </w:rPr>
        <w:t>RTX3090</w:t>
      </w:r>
      <w:r>
        <w:rPr>
          <w:rFonts w:hint="eastAsia" w:ascii="Times New Roman" w:hAnsi="Times New Roman"/>
          <w:shd w:val="clear" w:color="auto" w:fill="auto"/>
        </w:rPr>
        <w:t>显卡。为了减少随机性的影响，所有实验重复五次以获得平均值。在</w:t>
      </w:r>
      <w:r>
        <w:rPr>
          <w:rFonts w:hint="eastAsia" w:ascii="Times New Roman" w:hAnsi="Times New Roman"/>
          <w:shd w:val="clear" w:color="auto" w:fill="auto"/>
          <w:lang w:eastAsia="zh-CN"/>
        </w:rPr>
        <w:t>本研究</w:t>
      </w:r>
      <w:r>
        <w:rPr>
          <w:rFonts w:hint="eastAsia" w:ascii="Times New Roman" w:hAnsi="Times New Roman"/>
          <w:shd w:val="clear" w:color="auto" w:fill="auto"/>
        </w:rPr>
        <w:t>中，所有研究问题</w:t>
      </w:r>
      <w:r>
        <w:rPr>
          <w:rFonts w:hint="eastAsia" w:ascii="Times New Roman" w:hAnsi="Times New Roman"/>
          <w:shd w:val="clear" w:color="auto" w:fill="auto"/>
          <w:lang w:val="en-US" w:eastAsia="zh-CN"/>
        </w:rPr>
        <w:t>中训练超参如表</w:t>
      </w:r>
      <w:r>
        <w:rPr>
          <w:rFonts w:hint="eastAsia" w:ascii="Times New Roman" w:hAnsi="Times New Roman" w:eastAsia="Times New Roman"/>
          <w:shd w:val="clear" w:color="auto" w:fill="auto"/>
          <w:lang w:val="en-US" w:eastAsia="zh-CN"/>
        </w:rPr>
        <w:t>12</w:t>
      </w:r>
      <w:r>
        <w:rPr>
          <w:rFonts w:hint="eastAsia" w:ascii="Times New Roman" w:hAnsi="Times New Roman"/>
          <w:shd w:val="clear" w:color="auto" w:fill="auto"/>
          <w:lang w:val="en-US" w:eastAsia="zh-CN"/>
        </w:rPr>
        <w:t>所示，其中每组模型</w:t>
      </w:r>
      <w:r>
        <w:rPr>
          <w:rFonts w:hint="eastAsia" w:ascii="Times New Roman" w:hAnsi="Times New Roman"/>
          <w:shd w:val="clear" w:color="auto" w:fill="auto"/>
        </w:rPr>
        <w:t>的训练次数为</w:t>
      </w:r>
      <w:bookmarkStart w:id="146" w:name="OLE_LINK3"/>
      <w:r>
        <w:rPr>
          <w:rFonts w:hint="eastAsia" w:ascii="Times New Roman" w:hAnsi="Times New Roman" w:eastAsia="Times New Roman"/>
          <w:shd w:val="clear" w:color="auto" w:fill="auto"/>
        </w:rPr>
        <w:t>3</w:t>
      </w:r>
      <w:r>
        <w:rPr>
          <w:rFonts w:hint="eastAsia" w:ascii="Times New Roman" w:hAnsi="Times New Roman"/>
          <w:shd w:val="clear" w:color="auto" w:fill="auto"/>
        </w:rPr>
        <w:t>轮</w:t>
      </w:r>
      <w:bookmarkEnd w:id="146"/>
      <w:r>
        <w:rPr>
          <w:rFonts w:hint="eastAsia" w:ascii="Times New Roman" w:hAnsi="Times New Roman"/>
          <w:shd w:val="clear" w:color="auto" w:fill="auto"/>
        </w:rPr>
        <w:t>，学习率设置为</w:t>
      </w:r>
      <w:r>
        <w:rPr>
          <w:rFonts w:hint="eastAsia" w:ascii="Times New Roman" w:hAnsi="Times New Roman" w:eastAsia="Times New Roman"/>
          <w:shd w:val="clear" w:color="auto" w:fill="auto"/>
        </w:rPr>
        <w:t>1e</w:t>
      </w:r>
      <w:r>
        <w:rPr>
          <w:rFonts w:hint="eastAsia" w:ascii="Times New Roman" w:hAnsi="Times New Roman"/>
          <w:shd w:val="clear" w:color="auto" w:fill="auto"/>
        </w:rPr>
        <w:t>-</w:t>
      </w:r>
      <w:r>
        <w:rPr>
          <w:rFonts w:hint="eastAsia" w:ascii="Times New Roman" w:hAnsi="Times New Roman" w:eastAsia="Times New Roman"/>
          <w:shd w:val="clear" w:color="auto" w:fill="auto"/>
        </w:rPr>
        <w:t>5</w:t>
      </w:r>
      <w:r>
        <w:rPr>
          <w:rFonts w:hint="eastAsia" w:ascii="Times New Roman" w:hAnsi="Times New Roman"/>
          <w:shd w:val="clear" w:color="auto" w:fill="auto"/>
        </w:rPr>
        <w:t>，</w:t>
      </w:r>
      <w:r>
        <w:rPr>
          <w:rFonts w:hint="eastAsia" w:ascii="Times New Roman" w:hAnsi="Times New Roman" w:eastAsia="Times New Roman"/>
          <w:shd w:val="clear" w:color="auto" w:fill="auto"/>
          <w:lang w:val="en-US" w:eastAsia="zh-CN"/>
        </w:rPr>
        <w:t>batch</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size</w:t>
      </w:r>
      <w:r>
        <w:rPr>
          <w:rFonts w:hint="eastAsia" w:ascii="Times New Roman" w:hAnsi="Times New Roman"/>
          <w:shd w:val="clear" w:color="auto" w:fill="auto"/>
        </w:rPr>
        <w:t>大小设置为</w:t>
      </w:r>
      <w:r>
        <w:rPr>
          <w:rFonts w:hint="eastAsia" w:ascii="Times New Roman" w:hAnsi="Times New Roman" w:eastAsia="Times New Roman"/>
          <w:shd w:val="clear" w:color="auto" w:fill="auto"/>
        </w:rPr>
        <w:t>16</w:t>
      </w:r>
      <w:r>
        <w:rPr>
          <w:rFonts w:hint="eastAsia" w:ascii="Times New Roman" w:hAnsi="Times New Roman"/>
          <w:shd w:val="clear" w:color="auto" w:fill="auto"/>
          <w:lang w:eastAsia="zh-CN"/>
        </w:rPr>
        <w:t>，每</w:t>
      </w:r>
      <w:r>
        <w:rPr>
          <w:rFonts w:hint="eastAsia" w:ascii="Times New Roman" w:hAnsi="Times New Roman"/>
          <w:shd w:val="clear" w:color="auto" w:fill="auto"/>
          <w:lang w:val="en-US" w:eastAsia="zh-CN"/>
        </w:rPr>
        <w:t>次提交的</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rPr>
        <w:t>包含四个</w:t>
      </w:r>
      <w:r>
        <w:rPr>
          <w:rFonts w:hint="eastAsia" w:ascii="Times New Roman" w:hAnsi="Times New Roman"/>
          <w:shd w:val="clear" w:color="auto" w:fill="auto"/>
          <w:lang w:val="en-US" w:eastAsia="zh-CN"/>
        </w:rPr>
        <w:t>修改</w:t>
      </w:r>
      <w:r>
        <w:rPr>
          <w:rFonts w:hint="eastAsia" w:ascii="Times New Roman" w:hAnsi="Times New Roman"/>
          <w:shd w:val="clear" w:color="auto" w:fill="auto"/>
        </w:rPr>
        <w:t>文件。在</w:t>
      </w:r>
      <w:r>
        <w:rPr>
          <w:rFonts w:hint="eastAsia" w:ascii="Times New Roman" w:hAnsi="Times New Roman"/>
          <w:shd w:val="clear" w:color="auto" w:fill="auto"/>
          <w:lang w:val="en-US" w:eastAsia="zh-CN"/>
        </w:rPr>
        <w:t>研究问题</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到研究问题</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中使用全参数微调，仅</w:t>
      </w:r>
      <w:r>
        <w:rPr>
          <w:rFonts w:hint="eastAsia" w:ascii="Times New Roman" w:hAnsi="Times New Roman"/>
          <w:shd w:val="clear" w:color="auto" w:fill="auto"/>
        </w:rPr>
        <w:t>在</w:t>
      </w:r>
      <w:r>
        <w:rPr>
          <w:rFonts w:hint="eastAsia" w:ascii="Times New Roman" w:hAnsi="Times New Roman"/>
          <w:shd w:val="clear" w:color="auto" w:fill="auto"/>
          <w:lang w:val="en-US" w:eastAsia="zh-CN"/>
        </w:rPr>
        <w:t>研究问题</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rPr>
        <w:t>中使用</w:t>
      </w:r>
      <w:r>
        <w:rPr>
          <w:rFonts w:hint="eastAsia" w:ascii="Times New Roman" w:hAnsi="Times New Roman" w:eastAsia="Times New Roman"/>
          <w:shd w:val="clear" w:color="auto" w:fill="auto"/>
        </w:rPr>
        <w:t>LoRA</w:t>
      </w:r>
      <w:r>
        <w:rPr>
          <w:rFonts w:hint="eastAsia" w:ascii="Times New Roman" w:hAnsi="Times New Roman"/>
          <w:shd w:val="clear" w:color="auto" w:fill="auto"/>
        </w:rPr>
        <w:t>，</w:t>
      </w:r>
      <w:r>
        <w:rPr>
          <w:rFonts w:hint="eastAsia" w:ascii="Times New Roman" w:hAnsi="Times New Roman" w:eastAsia="Times New Roman"/>
          <w:shd w:val="clear" w:color="auto" w:fill="auto"/>
        </w:rPr>
        <w:t>LoRA</w:t>
      </w:r>
      <w:r>
        <w:rPr>
          <w:rFonts w:hint="eastAsia" w:ascii="Times New Roman" w:hAnsi="Times New Roman"/>
          <w:shd w:val="clear" w:color="auto" w:fill="auto"/>
        </w:rPr>
        <w:t>的</w:t>
      </w:r>
      <w:r>
        <w:rPr>
          <w:rFonts w:hint="eastAsia" w:ascii="Times New Roman" w:hAnsi="Times New Roman" w:eastAsia="Times New Roman"/>
          <w:shd w:val="clear" w:color="auto" w:fill="auto"/>
          <w:lang w:val="en-US" w:eastAsia="zh-CN"/>
        </w:rPr>
        <w:t>rank</w:t>
      </w:r>
      <w:r>
        <w:rPr>
          <w:rFonts w:hint="eastAsia" w:ascii="Times New Roman" w:hAnsi="Times New Roman"/>
          <w:shd w:val="clear" w:color="auto" w:fill="auto"/>
        </w:rPr>
        <w:t>设置为</w:t>
      </w:r>
      <w:r>
        <w:rPr>
          <w:rFonts w:hint="eastAsia" w:ascii="Times New Roman" w:hAnsi="Times New Roman" w:eastAsia="Times New Roman"/>
          <w:shd w:val="clear" w:color="auto" w:fill="auto"/>
        </w:rPr>
        <w:t>8</w:t>
      </w:r>
      <w:r>
        <w:rPr>
          <w:rFonts w:hint="eastAsia" w:ascii="Times New Roman" w:hAnsi="Times New Roman"/>
          <w:shd w:val="clear" w:color="auto" w:fill="auto"/>
        </w:rPr>
        <w:t>，</w:t>
      </w:r>
      <w:r>
        <w:rPr>
          <w:rFonts w:hint="eastAsia" w:ascii="Times New Roman" w:hAnsi="Times New Roman"/>
          <w:shd w:val="clear" w:color="auto" w:fill="auto"/>
          <w:lang w:val="en-US" w:eastAsia="zh-CN"/>
        </w:rPr>
        <w:t>且</w:t>
      </w:r>
      <w:r>
        <w:rPr>
          <w:rFonts w:hint="eastAsia" w:ascii="Times New Roman" w:hAnsi="Times New Roman" w:eastAsia="Times New Roman"/>
          <w:shd w:val="clear" w:color="auto" w:fill="auto"/>
        </w:rPr>
        <w:t>CodeBERT</w:t>
      </w:r>
      <w:r>
        <w:rPr>
          <w:rFonts w:hint="eastAsia" w:ascii="Times New Roman" w:hAnsi="Times New Roman"/>
          <w:shd w:val="clear" w:color="auto" w:fill="auto"/>
        </w:rPr>
        <w:t>的第一层编码器</w:t>
      </w:r>
      <w:r>
        <w:rPr>
          <w:rFonts w:hint="eastAsia" w:ascii="Times New Roman" w:hAnsi="Times New Roman"/>
          <w:shd w:val="clear" w:color="auto" w:fill="auto"/>
          <w:lang w:val="en-US" w:eastAsia="zh-CN"/>
        </w:rPr>
        <w:t>参数</w:t>
      </w:r>
      <w:r>
        <w:rPr>
          <w:rFonts w:hint="eastAsia" w:ascii="Times New Roman" w:hAnsi="Times New Roman"/>
          <w:shd w:val="clear" w:color="auto" w:fill="auto"/>
        </w:rPr>
        <w:t>不冻结。</w:t>
      </w:r>
    </w:p>
    <w:p w14:paraId="00E99C0A">
      <w:pPr>
        <w:pStyle w:val="12"/>
        <w:jc w:val="center"/>
        <w:rPr>
          <w:rFonts w:hint="default" w:ascii="Times New Roman" w:hAnsi="Times New Roman" w:eastAsia="宋体" w:cs="宋体"/>
          <w:b/>
          <w:bCs/>
          <w:sz w:val="21"/>
          <w:szCs w:val="21"/>
          <w:shd w:val="clear" w:color="auto" w:fill="auto"/>
          <w:lang w:val="en-US" w:eastAsia="zh-CN"/>
        </w:rPr>
      </w:pPr>
      <w:bookmarkStart w:id="147" w:name="_Ref9915"/>
      <w:bookmarkStart w:id="148" w:name="OLE_LINK52"/>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12</w:t>
      </w:r>
      <w:r>
        <w:rPr>
          <w:rFonts w:hint="eastAsia" w:ascii="Times New Roman" w:hAnsi="Times New Roman" w:eastAsia="宋体" w:cs="宋体"/>
          <w:b/>
          <w:bCs/>
          <w:sz w:val="21"/>
          <w:szCs w:val="21"/>
          <w:shd w:val="clear" w:color="auto" w:fill="auto"/>
        </w:rPr>
        <w:fldChar w:fldCharType="end"/>
      </w:r>
      <w:bookmarkEnd w:id="147"/>
      <w:bookmarkStart w:id="149" w:name="_Toc23414"/>
      <w:r>
        <w:rPr>
          <w:rFonts w:hint="eastAsia" w:ascii="Times New Roman" w:hAnsi="Times New Roman" w:eastAsia="宋体" w:cs="宋体"/>
          <w:b/>
          <w:bCs/>
          <w:sz w:val="21"/>
          <w:szCs w:val="21"/>
          <w:shd w:val="clear" w:color="auto" w:fill="auto"/>
          <w:lang w:val="en-US" w:eastAsia="zh-CN"/>
        </w:rPr>
        <w:t xml:space="preserve">  训练超参设置</w:t>
      </w:r>
      <w:bookmarkEnd w:id="149"/>
    </w:p>
    <w:tbl>
      <w:tblPr>
        <w:tblStyle w:val="3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1883"/>
        <w:gridCol w:w="1434"/>
        <w:gridCol w:w="2266"/>
        <w:gridCol w:w="2266"/>
      </w:tblGrid>
      <w:tr w14:paraId="7497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1" w:type="pct"/>
            <w:tcBorders>
              <w:top w:val="single" w:color="000000" w:sz="12" w:space="0"/>
              <w:left w:val="nil"/>
              <w:bottom w:val="single" w:color="000000" w:sz="4" w:space="0"/>
              <w:right w:val="nil"/>
              <w:tl2br w:val="nil"/>
            </w:tcBorders>
            <w:shd w:val="clear" w:color="auto" w:fill="FFFFFF"/>
          </w:tcPr>
          <w:p w14:paraId="6D4799FD">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项目</w:t>
            </w:r>
          </w:p>
        </w:tc>
        <w:tc>
          <w:tcPr>
            <w:tcW w:w="1014" w:type="pct"/>
            <w:tcBorders>
              <w:top w:val="single" w:color="000000" w:sz="12" w:space="0"/>
              <w:left w:val="nil"/>
              <w:bottom w:val="single" w:color="000000" w:sz="4" w:space="0"/>
              <w:right w:val="nil"/>
            </w:tcBorders>
            <w:shd w:val="clear" w:color="auto" w:fill="FFFFFF"/>
          </w:tcPr>
          <w:p w14:paraId="2D3235BC">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轮次</w:t>
            </w:r>
          </w:p>
        </w:tc>
        <w:tc>
          <w:tcPr>
            <w:tcW w:w="772" w:type="pct"/>
            <w:tcBorders>
              <w:top w:val="single" w:color="000000" w:sz="12" w:space="0"/>
              <w:left w:val="nil"/>
              <w:bottom w:val="single" w:color="000000" w:sz="4" w:space="0"/>
              <w:right w:val="nil"/>
            </w:tcBorders>
            <w:shd w:val="clear" w:color="auto" w:fill="FFFFFF"/>
          </w:tcPr>
          <w:p w14:paraId="1816D4D4">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学习率</w:t>
            </w:r>
          </w:p>
        </w:tc>
        <w:tc>
          <w:tcPr>
            <w:tcW w:w="1220" w:type="pct"/>
            <w:tcBorders>
              <w:top w:val="single" w:color="000000" w:sz="12" w:space="0"/>
              <w:left w:val="nil"/>
              <w:bottom w:val="single" w:color="000000" w:sz="4" w:space="0"/>
              <w:right w:val="nil"/>
            </w:tcBorders>
            <w:shd w:val="clear" w:color="auto" w:fill="FFFFFF"/>
          </w:tcPr>
          <w:p w14:paraId="6257189F">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优化器</w:t>
            </w:r>
          </w:p>
        </w:tc>
        <w:tc>
          <w:tcPr>
            <w:tcW w:w="1220" w:type="pct"/>
            <w:tcBorders>
              <w:top w:val="single" w:color="000000" w:sz="12" w:space="0"/>
              <w:left w:val="nil"/>
              <w:bottom w:val="single" w:color="000000" w:sz="4" w:space="0"/>
              <w:right w:val="nil"/>
            </w:tcBorders>
            <w:shd w:val="clear" w:color="auto" w:fill="FFFFFF"/>
          </w:tcPr>
          <w:p w14:paraId="0A371CB5">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批次大小</w:t>
            </w:r>
          </w:p>
        </w:tc>
      </w:tr>
      <w:tr w14:paraId="0D80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1" w:type="pct"/>
            <w:tcBorders>
              <w:top w:val="single" w:color="000000" w:sz="4" w:space="0"/>
              <w:left w:val="nil"/>
              <w:bottom w:val="nil"/>
              <w:right w:val="nil"/>
            </w:tcBorders>
            <w:shd w:val="clear" w:color="auto" w:fill="FFFFFF"/>
            <w:vAlign w:val="center"/>
          </w:tcPr>
          <w:p w14:paraId="0C0479EE">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qt</w:t>
            </w:r>
          </w:p>
        </w:tc>
        <w:tc>
          <w:tcPr>
            <w:tcW w:w="1014" w:type="pct"/>
            <w:tcBorders>
              <w:top w:val="single" w:color="000000" w:sz="4" w:space="0"/>
              <w:left w:val="nil"/>
              <w:bottom w:val="nil"/>
              <w:right w:val="nil"/>
            </w:tcBorders>
            <w:shd w:val="clear" w:color="auto" w:fill="FFFFFF"/>
            <w:vAlign w:val="center"/>
          </w:tcPr>
          <w:p w14:paraId="4D3ADC9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w:t>
            </w:r>
          </w:p>
        </w:tc>
        <w:tc>
          <w:tcPr>
            <w:tcW w:w="772" w:type="pct"/>
            <w:tcBorders>
              <w:top w:val="single" w:color="000000" w:sz="4" w:space="0"/>
              <w:left w:val="nil"/>
              <w:bottom w:val="nil"/>
              <w:right w:val="nil"/>
            </w:tcBorders>
            <w:shd w:val="clear" w:color="auto" w:fill="FFFFFF"/>
            <w:vAlign w:val="center"/>
          </w:tcPr>
          <w:p w14:paraId="269E6F11">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1e</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5</w:t>
            </w:r>
          </w:p>
        </w:tc>
        <w:tc>
          <w:tcPr>
            <w:tcW w:w="1220" w:type="pct"/>
            <w:tcBorders>
              <w:top w:val="single" w:color="000000" w:sz="4" w:space="0"/>
              <w:left w:val="nil"/>
              <w:bottom w:val="nil"/>
              <w:right w:val="nil"/>
            </w:tcBorders>
            <w:shd w:val="clear" w:color="auto" w:fill="FFFFFF"/>
            <w:vAlign w:val="center"/>
          </w:tcPr>
          <w:p w14:paraId="666F5B4D">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Adam</w:t>
            </w:r>
          </w:p>
        </w:tc>
        <w:tc>
          <w:tcPr>
            <w:tcW w:w="1220" w:type="pct"/>
            <w:tcBorders>
              <w:top w:val="single" w:color="000000" w:sz="4" w:space="0"/>
              <w:left w:val="nil"/>
              <w:bottom w:val="nil"/>
              <w:right w:val="nil"/>
            </w:tcBorders>
            <w:shd w:val="clear" w:color="auto" w:fill="FFFFFF"/>
            <w:vAlign w:val="center"/>
          </w:tcPr>
          <w:p w14:paraId="328EDC5A">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16</w:t>
            </w:r>
          </w:p>
        </w:tc>
      </w:tr>
      <w:tr w14:paraId="5B4E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1" w:type="pct"/>
            <w:tcBorders>
              <w:top w:val="nil"/>
              <w:left w:val="nil"/>
              <w:bottom w:val="nil"/>
              <w:right w:val="nil"/>
            </w:tcBorders>
            <w:shd w:val="clear" w:color="auto" w:fill="FFFFFF"/>
            <w:vAlign w:val="center"/>
          </w:tcPr>
          <w:p w14:paraId="67A7E418">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openstack</w:t>
            </w:r>
          </w:p>
        </w:tc>
        <w:tc>
          <w:tcPr>
            <w:tcW w:w="1014" w:type="pct"/>
            <w:tcBorders>
              <w:top w:val="nil"/>
              <w:left w:val="nil"/>
              <w:bottom w:val="nil"/>
              <w:right w:val="nil"/>
            </w:tcBorders>
            <w:shd w:val="clear" w:color="auto" w:fill="FFFFFF"/>
            <w:vAlign w:val="center"/>
          </w:tcPr>
          <w:p w14:paraId="01DA9772">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w:t>
            </w:r>
          </w:p>
        </w:tc>
        <w:tc>
          <w:tcPr>
            <w:tcW w:w="772" w:type="pct"/>
            <w:tcBorders>
              <w:top w:val="nil"/>
              <w:left w:val="nil"/>
              <w:bottom w:val="nil"/>
              <w:right w:val="nil"/>
            </w:tcBorders>
            <w:shd w:val="clear" w:color="auto" w:fill="FFFFFF"/>
            <w:vAlign w:val="center"/>
          </w:tcPr>
          <w:p w14:paraId="47706BF9">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1e</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5</w:t>
            </w:r>
          </w:p>
        </w:tc>
        <w:tc>
          <w:tcPr>
            <w:tcW w:w="1220" w:type="pct"/>
            <w:tcBorders>
              <w:top w:val="nil"/>
              <w:left w:val="nil"/>
              <w:bottom w:val="nil"/>
              <w:right w:val="nil"/>
            </w:tcBorders>
            <w:shd w:val="clear" w:color="auto" w:fill="FFFFFF"/>
            <w:vAlign w:val="center"/>
          </w:tcPr>
          <w:p w14:paraId="358914A5">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Adam</w:t>
            </w:r>
          </w:p>
        </w:tc>
        <w:tc>
          <w:tcPr>
            <w:tcW w:w="1220" w:type="pct"/>
            <w:tcBorders>
              <w:top w:val="nil"/>
              <w:left w:val="nil"/>
              <w:bottom w:val="nil"/>
              <w:right w:val="nil"/>
            </w:tcBorders>
            <w:shd w:val="clear" w:color="auto" w:fill="FFFFFF"/>
            <w:vAlign w:val="center"/>
          </w:tcPr>
          <w:p w14:paraId="38316822">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16</w:t>
            </w:r>
          </w:p>
        </w:tc>
      </w:tr>
      <w:tr w14:paraId="2627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top"/>
          </w:tcPr>
          <w:p w14:paraId="05C7A50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jdt</w:t>
            </w:r>
          </w:p>
        </w:tc>
        <w:tc>
          <w:tcPr>
            <w:tcW w:w="1014" w:type="pct"/>
            <w:tcBorders>
              <w:top w:val="nil"/>
              <w:left w:val="nil"/>
              <w:bottom w:val="nil"/>
              <w:right w:val="nil"/>
            </w:tcBorders>
            <w:shd w:val="clear" w:color="auto" w:fill="FFFFFF"/>
            <w:vAlign w:val="center"/>
          </w:tcPr>
          <w:p w14:paraId="576D827E">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w:t>
            </w:r>
          </w:p>
        </w:tc>
        <w:tc>
          <w:tcPr>
            <w:tcW w:w="772" w:type="pct"/>
            <w:tcBorders>
              <w:top w:val="nil"/>
              <w:left w:val="nil"/>
              <w:bottom w:val="nil"/>
              <w:right w:val="nil"/>
            </w:tcBorders>
            <w:shd w:val="clear" w:color="auto" w:fill="FFFFFF"/>
            <w:vAlign w:val="center"/>
          </w:tcPr>
          <w:p w14:paraId="3075BEA6">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1e</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5</w:t>
            </w:r>
          </w:p>
        </w:tc>
        <w:tc>
          <w:tcPr>
            <w:tcW w:w="1220" w:type="pct"/>
            <w:tcBorders>
              <w:top w:val="nil"/>
              <w:left w:val="nil"/>
              <w:bottom w:val="nil"/>
              <w:right w:val="nil"/>
            </w:tcBorders>
            <w:shd w:val="clear" w:color="auto" w:fill="FFFFFF"/>
            <w:vAlign w:val="center"/>
          </w:tcPr>
          <w:p w14:paraId="753A7EDF">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Adam</w:t>
            </w:r>
          </w:p>
        </w:tc>
        <w:tc>
          <w:tcPr>
            <w:tcW w:w="1220" w:type="pct"/>
            <w:tcBorders>
              <w:top w:val="nil"/>
              <w:left w:val="nil"/>
              <w:bottom w:val="nil"/>
              <w:right w:val="nil"/>
            </w:tcBorders>
            <w:shd w:val="clear" w:color="auto" w:fill="FFFFFF"/>
            <w:vAlign w:val="center"/>
          </w:tcPr>
          <w:p w14:paraId="6114571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16</w:t>
            </w:r>
          </w:p>
        </w:tc>
      </w:tr>
      <w:tr w14:paraId="2429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top"/>
          </w:tcPr>
          <w:p w14:paraId="67565C87">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platform</w:t>
            </w:r>
          </w:p>
        </w:tc>
        <w:tc>
          <w:tcPr>
            <w:tcW w:w="1014" w:type="pct"/>
            <w:tcBorders>
              <w:top w:val="nil"/>
              <w:left w:val="nil"/>
              <w:bottom w:val="nil"/>
              <w:right w:val="nil"/>
            </w:tcBorders>
            <w:shd w:val="clear" w:color="auto" w:fill="FFFFFF"/>
            <w:vAlign w:val="center"/>
          </w:tcPr>
          <w:p w14:paraId="09DD7975">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w:t>
            </w:r>
          </w:p>
        </w:tc>
        <w:tc>
          <w:tcPr>
            <w:tcW w:w="772" w:type="pct"/>
            <w:tcBorders>
              <w:top w:val="nil"/>
              <w:left w:val="nil"/>
              <w:bottom w:val="nil"/>
              <w:right w:val="nil"/>
            </w:tcBorders>
            <w:shd w:val="clear" w:color="auto" w:fill="FFFFFF"/>
            <w:vAlign w:val="center"/>
          </w:tcPr>
          <w:p w14:paraId="533B8299">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1e</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5</w:t>
            </w:r>
          </w:p>
        </w:tc>
        <w:tc>
          <w:tcPr>
            <w:tcW w:w="1220" w:type="pct"/>
            <w:tcBorders>
              <w:top w:val="nil"/>
              <w:left w:val="nil"/>
              <w:bottom w:val="nil"/>
              <w:right w:val="nil"/>
            </w:tcBorders>
            <w:shd w:val="clear" w:color="auto" w:fill="FFFFFF"/>
            <w:vAlign w:val="center"/>
          </w:tcPr>
          <w:p w14:paraId="1578F98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Adam</w:t>
            </w:r>
          </w:p>
        </w:tc>
        <w:tc>
          <w:tcPr>
            <w:tcW w:w="1220" w:type="pct"/>
            <w:tcBorders>
              <w:top w:val="nil"/>
              <w:left w:val="nil"/>
              <w:bottom w:val="nil"/>
              <w:right w:val="nil"/>
            </w:tcBorders>
            <w:shd w:val="clear" w:color="auto" w:fill="FFFFFF"/>
            <w:vAlign w:val="center"/>
          </w:tcPr>
          <w:p w14:paraId="16CA5673">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16</w:t>
            </w:r>
          </w:p>
        </w:tc>
      </w:tr>
      <w:tr w14:paraId="7140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top"/>
          </w:tcPr>
          <w:p w14:paraId="62F9285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gerrit</w:t>
            </w:r>
          </w:p>
        </w:tc>
        <w:tc>
          <w:tcPr>
            <w:tcW w:w="1014" w:type="pct"/>
            <w:tcBorders>
              <w:top w:val="nil"/>
              <w:left w:val="nil"/>
              <w:bottom w:val="nil"/>
              <w:right w:val="nil"/>
            </w:tcBorders>
            <w:shd w:val="clear" w:color="auto" w:fill="FFFFFF"/>
            <w:vAlign w:val="center"/>
          </w:tcPr>
          <w:p w14:paraId="506A9267">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w:t>
            </w:r>
          </w:p>
        </w:tc>
        <w:tc>
          <w:tcPr>
            <w:tcW w:w="772" w:type="pct"/>
            <w:tcBorders>
              <w:top w:val="nil"/>
              <w:left w:val="nil"/>
              <w:bottom w:val="nil"/>
              <w:right w:val="nil"/>
            </w:tcBorders>
            <w:shd w:val="clear" w:color="auto" w:fill="FFFFFF"/>
            <w:vAlign w:val="center"/>
          </w:tcPr>
          <w:p w14:paraId="61FEF137">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1e</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5</w:t>
            </w:r>
          </w:p>
        </w:tc>
        <w:tc>
          <w:tcPr>
            <w:tcW w:w="1220" w:type="pct"/>
            <w:tcBorders>
              <w:top w:val="nil"/>
              <w:left w:val="nil"/>
              <w:bottom w:val="nil"/>
              <w:right w:val="nil"/>
            </w:tcBorders>
            <w:shd w:val="clear" w:color="auto" w:fill="FFFFFF"/>
            <w:vAlign w:val="center"/>
          </w:tcPr>
          <w:p w14:paraId="01B4167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Adam</w:t>
            </w:r>
          </w:p>
        </w:tc>
        <w:tc>
          <w:tcPr>
            <w:tcW w:w="1220" w:type="pct"/>
            <w:tcBorders>
              <w:top w:val="nil"/>
              <w:left w:val="nil"/>
              <w:bottom w:val="nil"/>
              <w:right w:val="nil"/>
            </w:tcBorders>
            <w:shd w:val="clear" w:color="auto" w:fill="FFFFFF"/>
            <w:vAlign w:val="center"/>
          </w:tcPr>
          <w:p w14:paraId="1B13FD0D">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16</w:t>
            </w:r>
          </w:p>
        </w:tc>
      </w:tr>
      <w:tr w14:paraId="679A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single" w:color="000000" w:sz="12" w:space="0"/>
              <w:right w:val="nil"/>
            </w:tcBorders>
            <w:shd w:val="clear" w:color="auto" w:fill="FFFFFF"/>
            <w:vAlign w:val="top"/>
          </w:tcPr>
          <w:p w14:paraId="233082A6">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go</w:t>
            </w:r>
          </w:p>
        </w:tc>
        <w:tc>
          <w:tcPr>
            <w:tcW w:w="1014" w:type="pct"/>
            <w:tcBorders>
              <w:top w:val="nil"/>
              <w:left w:val="nil"/>
              <w:bottom w:val="single" w:color="000000" w:sz="12" w:space="0"/>
              <w:right w:val="nil"/>
            </w:tcBorders>
            <w:shd w:val="clear" w:color="auto" w:fill="FFFFFF"/>
            <w:vAlign w:val="center"/>
          </w:tcPr>
          <w:p w14:paraId="446613D4">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w:t>
            </w:r>
          </w:p>
        </w:tc>
        <w:tc>
          <w:tcPr>
            <w:tcW w:w="772" w:type="pct"/>
            <w:tcBorders>
              <w:top w:val="nil"/>
              <w:left w:val="nil"/>
              <w:bottom w:val="single" w:color="000000" w:sz="12" w:space="0"/>
              <w:right w:val="nil"/>
            </w:tcBorders>
            <w:shd w:val="clear" w:color="auto" w:fill="FFFFFF"/>
            <w:vAlign w:val="center"/>
          </w:tcPr>
          <w:p w14:paraId="4E085071">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1e</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5</w:t>
            </w:r>
          </w:p>
        </w:tc>
        <w:tc>
          <w:tcPr>
            <w:tcW w:w="1220" w:type="pct"/>
            <w:tcBorders>
              <w:top w:val="nil"/>
              <w:left w:val="nil"/>
              <w:bottom w:val="single" w:color="000000" w:sz="12" w:space="0"/>
              <w:right w:val="nil"/>
            </w:tcBorders>
            <w:shd w:val="clear" w:color="auto" w:fill="FFFFFF"/>
            <w:vAlign w:val="center"/>
          </w:tcPr>
          <w:p w14:paraId="59C89D5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Adam</w:t>
            </w:r>
          </w:p>
        </w:tc>
        <w:tc>
          <w:tcPr>
            <w:tcW w:w="1220" w:type="pct"/>
            <w:tcBorders>
              <w:top w:val="nil"/>
              <w:left w:val="nil"/>
              <w:bottom w:val="single" w:color="000000" w:sz="12" w:space="0"/>
              <w:right w:val="nil"/>
            </w:tcBorders>
            <w:shd w:val="clear" w:color="auto" w:fill="FFFFFF"/>
            <w:vAlign w:val="center"/>
          </w:tcPr>
          <w:p w14:paraId="707C3F9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16</w:t>
            </w:r>
          </w:p>
        </w:tc>
      </w:tr>
    </w:tbl>
    <w:p w14:paraId="596E3E17">
      <w:pPr>
        <w:pStyle w:val="48"/>
        <w:spacing w:before="163" w:after="163"/>
        <w:rPr>
          <w:rFonts w:hint="eastAsia" w:ascii="Times New Roman" w:hAnsi="Times New Roman" w:cs="Times New Roman"/>
          <w:shd w:val="clear" w:color="auto" w:fill="auto"/>
          <w:lang w:val="en-US" w:eastAsia="zh-CN"/>
        </w:rPr>
      </w:pPr>
      <w:bookmarkStart w:id="150" w:name="_Toc12287"/>
      <w:r>
        <w:rPr>
          <w:rFonts w:hint="eastAsia" w:ascii="Times New Roman" w:hAnsi="Times New Roman" w:cs="Times New Roman"/>
          <w:shd w:val="clear" w:color="auto" w:fill="auto"/>
          <w:lang w:val="en-US" w:eastAsia="zh-CN"/>
        </w:rPr>
        <w:t>实证研究实验结果与分析</w:t>
      </w:r>
      <w:bookmarkEnd w:id="150"/>
    </w:p>
    <w:p w14:paraId="352A154D">
      <w:pPr>
        <w:pStyle w:val="50"/>
        <w:bidi w:val="0"/>
        <w:rPr>
          <w:rFonts w:hint="eastAsia" w:ascii="Times New Roman" w:hAnsi="Times New Roman"/>
          <w:shd w:val="clear" w:color="auto" w:fill="auto"/>
          <w:lang w:val="en-US" w:eastAsia="zh-CN"/>
        </w:rPr>
      </w:pPr>
      <w:bookmarkStart w:id="151" w:name="_Toc24399"/>
      <w:r>
        <w:rPr>
          <w:rFonts w:hint="default" w:ascii="Times New Roman" w:hAnsi="Times New Roman"/>
          <w:shd w:val="clear" w:color="auto" w:fill="auto"/>
          <w:lang w:val="en-US" w:eastAsia="zh-CN"/>
        </w:rPr>
        <w:t>参数冻结和初始化</w:t>
      </w:r>
      <w:r>
        <w:rPr>
          <w:rFonts w:hint="eastAsia" w:ascii="Times New Roman" w:hAnsi="Times New Roman"/>
          <w:shd w:val="clear" w:color="auto" w:fill="auto"/>
          <w:lang w:val="en-US" w:eastAsia="zh-CN"/>
        </w:rPr>
        <w:t>对</w:t>
      </w:r>
      <w:r>
        <w:rPr>
          <w:rFonts w:hint="default" w:ascii="Times New Roman" w:hAnsi="Times New Roman"/>
          <w:shd w:val="clear" w:color="auto" w:fill="auto"/>
          <w:lang w:val="en-US" w:eastAsia="zh-CN"/>
        </w:rPr>
        <w:t>模型性能</w:t>
      </w:r>
      <w:r>
        <w:rPr>
          <w:rFonts w:hint="eastAsia" w:ascii="Times New Roman" w:hAnsi="Times New Roman"/>
          <w:shd w:val="clear" w:color="auto" w:fill="auto"/>
          <w:lang w:val="en-US" w:eastAsia="zh-CN"/>
        </w:rPr>
        <w:t>影响探究</w:t>
      </w:r>
      <w:bookmarkEnd w:id="151"/>
    </w:p>
    <w:p w14:paraId="55B1A1B4">
      <w:pPr>
        <w:spacing w:line="360" w:lineRule="auto"/>
        <w:ind w:firstLine="425"/>
        <w:rPr>
          <w:rFonts w:ascii="Times New Roman" w:hAnsi="Times New Roman"/>
          <w:shd w:val="clear" w:color="auto" w:fill="auto"/>
        </w:rPr>
      </w:pPr>
      <w:r>
        <w:rPr>
          <w:rFonts w:hint="eastAsia" w:ascii="Times New Roman" w:hAnsi="Times New Roman"/>
          <w:shd w:val="clear" w:color="auto" w:fill="auto"/>
        </w:rPr>
        <w:t>以前基于预训练模型的缺陷预测工作倾向于进行</w:t>
      </w:r>
      <w:r>
        <w:rPr>
          <w:rFonts w:hint="eastAsia" w:ascii="Times New Roman" w:hAnsi="Times New Roman"/>
          <w:shd w:val="clear" w:color="auto" w:fill="auto"/>
          <w:lang w:val="en-US" w:eastAsia="zh-CN"/>
        </w:rPr>
        <w:t>全参数量</w:t>
      </w:r>
      <w:r>
        <w:rPr>
          <w:rFonts w:hint="eastAsia" w:ascii="Times New Roman" w:hAnsi="Times New Roman"/>
          <w:shd w:val="clear" w:color="auto" w:fill="auto"/>
        </w:rPr>
        <w:t>微调操作。局部参数微调对缺陷预测性能的影响</w:t>
      </w:r>
      <w:r>
        <w:rPr>
          <w:rFonts w:hint="eastAsia" w:ascii="Times New Roman" w:hAnsi="Times New Roman"/>
          <w:shd w:val="clear" w:color="auto" w:fill="auto"/>
          <w:lang w:val="en-US" w:eastAsia="zh-CN"/>
        </w:rPr>
        <w:t>仍旧是未知的</w:t>
      </w:r>
      <w:r>
        <w:rPr>
          <w:rFonts w:hint="eastAsia" w:ascii="Times New Roman" w:hAnsi="Times New Roman"/>
          <w:shd w:val="clear" w:color="auto" w:fill="auto"/>
        </w:rPr>
        <w:t>。</w:t>
      </w:r>
      <w:r>
        <w:rPr>
          <w:rFonts w:hint="eastAsia" w:ascii="Times New Roman" w:hAnsi="Times New Roman"/>
          <w:shd w:val="clear" w:color="auto" w:fill="auto"/>
          <w:lang w:val="en-US" w:eastAsia="zh-CN"/>
        </w:rPr>
        <w:t>本研究问题</w:t>
      </w:r>
      <w:r>
        <w:rPr>
          <w:rFonts w:hint="eastAsia" w:ascii="Times New Roman" w:hAnsi="Times New Roman"/>
          <w:shd w:val="clear" w:color="auto" w:fill="auto"/>
        </w:rPr>
        <w:t>研究了两种不同的部分参数微调范式</w:t>
      </w:r>
      <w:r>
        <w:rPr>
          <w:rFonts w:hint="eastAsia" w:ascii="Times New Roman" w:hAnsi="Times New Roman"/>
          <w:shd w:val="clear" w:color="auto" w:fill="auto"/>
          <w:lang w:eastAsia="zh-CN"/>
        </w:rPr>
        <w:t>：</w:t>
      </w:r>
      <w:r>
        <w:rPr>
          <w:rFonts w:hint="eastAsia" w:ascii="Times New Roman" w:hAnsi="Times New Roman"/>
          <w:shd w:val="clear" w:color="auto" w:fill="auto"/>
        </w:rPr>
        <w:t>冻结模型参数更新</w:t>
      </w:r>
      <w:r>
        <w:rPr>
          <w:rFonts w:hint="eastAsia" w:ascii="Times New Roman" w:hAnsi="Times New Roman"/>
          <w:shd w:val="clear" w:color="auto" w:fill="auto"/>
          <w:lang w:val="en-US" w:eastAsia="zh-CN"/>
        </w:rPr>
        <w:t>以及</w:t>
      </w:r>
      <w:r>
        <w:rPr>
          <w:rFonts w:hint="eastAsia" w:ascii="Times New Roman" w:hAnsi="Times New Roman"/>
          <w:shd w:val="clear" w:color="auto" w:fill="auto"/>
        </w:rPr>
        <w:t>在微调之前初始化</w:t>
      </w:r>
      <w:r>
        <w:rPr>
          <w:rFonts w:hint="eastAsia" w:ascii="Times New Roman" w:hAnsi="Times New Roman"/>
          <w:shd w:val="clear" w:color="auto" w:fill="auto"/>
          <w:lang w:val="en-US" w:eastAsia="zh-CN"/>
        </w:rPr>
        <w:t>模型</w:t>
      </w:r>
      <w:r>
        <w:rPr>
          <w:rFonts w:hint="eastAsia" w:ascii="Times New Roman" w:hAnsi="Times New Roman"/>
          <w:shd w:val="clear" w:color="auto" w:fill="auto"/>
        </w:rPr>
        <w:t>参数。</w:t>
      </w:r>
    </w:p>
    <w:bookmarkEnd w:id="148"/>
    <w:p w14:paraId="787A340F">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val="en-US" w:eastAsia="zh-CN"/>
        </w:rPr>
        <w:t>本节参数冻结研究</w:t>
      </w:r>
      <w:r>
        <w:rPr>
          <w:rFonts w:hint="eastAsia" w:ascii="Times New Roman" w:hAnsi="Times New Roman"/>
          <w:shd w:val="clear" w:color="auto" w:fill="auto"/>
        </w:rPr>
        <w:t>在六个项目上训练和评估</w:t>
      </w:r>
      <w:r>
        <w:rPr>
          <w:rFonts w:hint="eastAsia" w:ascii="Times New Roman" w:hAnsi="Times New Roman" w:eastAsia="Times New Roman"/>
          <w:shd w:val="clear" w:color="auto" w:fill="auto"/>
          <w:lang w:val="en-US" w:eastAsia="zh-CN"/>
        </w:rPr>
        <w:t>CodeGPT</w:t>
      </w:r>
      <w:r>
        <w:rPr>
          <w:rFonts w:hint="eastAsia" w:ascii="Times New Roman" w:hAnsi="Times New Roman" w:eastAsia="Times New Roman"/>
          <w:shd w:val="clear" w:color="auto" w:fill="auto"/>
        </w:rPr>
        <w:t>JIT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模型</w:t>
      </w:r>
      <w:r>
        <w:rPr>
          <w:rFonts w:hint="eastAsia" w:ascii="Times New Roman" w:hAnsi="Times New Roman"/>
          <w:shd w:val="clear" w:color="auto" w:fill="auto"/>
          <w:lang w:val="en-US" w:eastAsia="zh-CN"/>
        </w:rPr>
        <w:t>性能</w:t>
      </w:r>
      <w:r>
        <w:rPr>
          <w:rFonts w:hint="eastAsia" w:ascii="Times New Roman" w:hAnsi="Times New Roman"/>
          <w:shd w:val="clear" w:color="auto" w:fill="auto"/>
        </w:rPr>
        <w:t>。在冻结设置中，</w:t>
      </w:r>
      <w:r>
        <w:rPr>
          <w:rFonts w:hint="eastAsia" w:ascii="Times New Roman" w:hAnsi="Times New Roman"/>
          <w:shd w:val="clear" w:color="auto" w:fill="auto"/>
          <w:lang w:val="en-US" w:eastAsia="zh-CN"/>
        </w:rPr>
        <w:t>本研究</w:t>
      </w:r>
      <w:r>
        <w:rPr>
          <w:rFonts w:hint="eastAsia" w:ascii="Times New Roman" w:hAnsi="Times New Roman"/>
          <w:shd w:val="clear" w:color="auto" w:fill="auto"/>
        </w:rPr>
        <w:t>冻结</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w:t>
      </w:r>
      <w:r>
        <w:rPr>
          <w:rFonts w:hint="eastAsia" w:ascii="Times New Roman" w:hAnsi="Times New Roman"/>
          <w:shd w:val="clear" w:color="auto" w:fill="auto"/>
        </w:rPr>
        <w:t>的前</w:t>
      </w:r>
      <w:r>
        <w:rPr>
          <w:rFonts w:hint="eastAsia" w:ascii="Times New Roman" w:hAnsi="Times New Roman" w:eastAsia="Times New Roman"/>
          <w:shd w:val="clear" w:color="auto" w:fill="auto"/>
        </w:rPr>
        <w:t>n</w:t>
      </w:r>
      <w:r>
        <w:rPr>
          <w:rFonts w:hint="eastAsia" w:ascii="Times New Roman" w:hAnsi="Times New Roman"/>
          <w:shd w:val="clear" w:color="auto" w:fill="auto"/>
        </w:rPr>
        <w:t>层</w:t>
      </w:r>
      <w:r>
        <w:rPr>
          <w:rFonts w:hint="eastAsia" w:ascii="Times New Roman" w:hAnsi="Times New Roman"/>
          <w:shd w:val="clear" w:color="auto" w:fill="auto"/>
          <w:lang w:val="en-US" w:eastAsia="zh-CN"/>
        </w:rPr>
        <w:t>编码器</w:t>
      </w:r>
      <w:r>
        <w:rPr>
          <w:rFonts w:hint="eastAsia" w:ascii="Times New Roman" w:hAnsi="Times New Roman"/>
          <w:shd w:val="clear" w:color="auto" w:fill="auto"/>
        </w:rPr>
        <w:t>，其中</w:t>
      </w:r>
      <w:r>
        <w:rPr>
          <w:rFonts w:hint="eastAsia" w:ascii="Times New Roman" w:hAnsi="Times New Roman" w:eastAsia="Times New Roman"/>
          <w:shd w:val="clear" w:color="auto" w:fill="auto"/>
        </w:rPr>
        <w:t>n</w:t>
      </w:r>
      <w:r>
        <w:rPr>
          <w:rFonts w:hint="eastAsia" w:ascii="Times New Roman" w:hAnsi="Times New Roman"/>
          <w:shd w:val="clear" w:color="auto" w:fill="auto"/>
        </w:rPr>
        <w:t>从</w:t>
      </w:r>
      <w:r>
        <w:rPr>
          <w:rFonts w:hint="eastAsia" w:ascii="Times New Roman" w:hAnsi="Times New Roman" w:eastAsia="Times New Roman"/>
          <w:shd w:val="clear" w:color="auto" w:fill="auto"/>
        </w:rPr>
        <w:t>0</w:t>
      </w:r>
      <w:r>
        <w:rPr>
          <w:rFonts w:hint="eastAsia" w:ascii="Times New Roman" w:hAnsi="Times New Roman"/>
          <w:shd w:val="clear" w:color="auto" w:fill="auto"/>
        </w:rPr>
        <w:t>变化到</w:t>
      </w:r>
      <w:r>
        <w:rPr>
          <w:rFonts w:hint="eastAsia" w:ascii="Times New Roman" w:hAnsi="Times New Roman" w:eastAsia="Times New Roman"/>
          <w:shd w:val="clear" w:color="auto" w:fill="auto"/>
        </w:rPr>
        <w:t>6</w:t>
      </w:r>
      <w:r>
        <w:rPr>
          <w:rFonts w:hint="eastAsia" w:ascii="Times New Roman" w:hAnsi="Times New Roman"/>
          <w:shd w:val="clear" w:color="auto" w:fill="auto"/>
          <w:lang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模型各自有</w:t>
      </w:r>
      <w:r>
        <w:rPr>
          <w:rFonts w:hint="eastAsia" w:ascii="Times New Roman" w:hAnsi="Times New Roman" w:eastAsia="Times New Roman"/>
          <w:shd w:val="clear" w:color="auto" w:fill="auto"/>
          <w:lang w:val="en-US" w:eastAsia="zh-CN"/>
        </w:rPr>
        <w:t>12</w:t>
      </w:r>
      <w:r>
        <w:rPr>
          <w:rFonts w:hint="eastAsia" w:ascii="Times New Roman" w:hAnsi="Times New Roman"/>
          <w:shd w:val="clear" w:color="auto" w:fill="auto"/>
          <w:lang w:val="en-US" w:eastAsia="zh-CN"/>
        </w:rPr>
        <w:t>个</w:t>
      </w:r>
      <w:r>
        <w:rPr>
          <w:rFonts w:hint="eastAsia" w:ascii="Times New Roman" w:hAnsi="Times New Roman" w:eastAsia="Times New Roman"/>
          <w:shd w:val="clear" w:color="auto" w:fill="auto"/>
          <w:lang w:val="en-US" w:eastAsia="zh-CN"/>
        </w:rPr>
        <w:t>Transformer</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Block</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为了表示的简洁，本研究在表</w:t>
      </w:r>
      <w:r>
        <w:rPr>
          <w:rFonts w:hint="eastAsia" w:ascii="Times New Roman" w:hAnsi="Times New Roman" w:eastAsia="Times New Roman"/>
          <w:shd w:val="clear" w:color="auto" w:fill="auto"/>
          <w:lang w:val="en-US" w:eastAsia="zh-CN"/>
        </w:rPr>
        <w:t>13</w:t>
      </w:r>
      <w:r>
        <w:rPr>
          <w:rFonts w:hint="eastAsia" w:ascii="Times New Roman" w:hAnsi="Times New Roman"/>
          <w:shd w:val="clear" w:color="auto" w:fill="auto"/>
          <w:lang w:val="en-US" w:eastAsia="zh-CN"/>
        </w:rPr>
        <w:t>和表</w:t>
      </w:r>
      <w:r>
        <w:rPr>
          <w:rFonts w:hint="eastAsia" w:ascii="Times New Roman" w:hAnsi="Times New Roman" w:eastAsia="Times New Roman"/>
          <w:shd w:val="clear" w:color="auto" w:fill="auto"/>
          <w:lang w:val="en-US" w:eastAsia="zh-CN"/>
        </w:rPr>
        <w:t>14</w:t>
      </w:r>
      <w:r>
        <w:rPr>
          <w:rFonts w:hint="eastAsia" w:ascii="Times New Roman" w:hAnsi="Times New Roman"/>
          <w:shd w:val="clear" w:color="auto" w:fill="auto"/>
          <w:lang w:val="en-US" w:eastAsia="zh-CN"/>
        </w:rPr>
        <w:t>中使用</w:t>
      </w:r>
      <w:r>
        <w:rPr>
          <w:rFonts w:hint="eastAsia" w:ascii="Times New Roman" w:hAnsi="Times New Roman" w:eastAsia="Times New Roman"/>
          <w:shd w:val="clear" w:color="auto" w:fill="auto"/>
          <w:lang w:val="en-US" w:eastAsia="zh-CN"/>
        </w:rPr>
        <w:t>fi</w:t>
      </w:r>
      <w:r>
        <w:rPr>
          <w:rFonts w:hint="eastAsia" w:ascii="Times New Roman" w:hAnsi="Times New Roman"/>
          <w:shd w:val="clear" w:color="auto" w:fill="auto"/>
          <w:lang w:val="en-US" w:eastAsia="zh-CN"/>
        </w:rPr>
        <w:t>作为冻结</w:t>
      </w:r>
      <w:r>
        <w:rPr>
          <w:rFonts w:hint="eastAsia" w:ascii="Times New Roman" w:hAnsi="Times New Roman" w:eastAsia="Times New Roman"/>
          <w:shd w:val="clear" w:color="auto" w:fill="auto"/>
          <w:lang w:val="en-US" w:eastAsia="zh-CN"/>
        </w:rPr>
        <w:t>i</w:t>
      </w:r>
      <w:r>
        <w:rPr>
          <w:rFonts w:hint="eastAsia" w:ascii="Times New Roman" w:hAnsi="Times New Roman"/>
          <w:shd w:val="clear" w:color="auto" w:fill="auto"/>
          <w:lang w:val="en-US" w:eastAsia="zh-CN"/>
        </w:rPr>
        <w:t>层的缩写，在图</w:t>
      </w:r>
      <w:r>
        <w:rPr>
          <w:rFonts w:hint="eastAsia" w:ascii="Times New Roman" w:hAnsi="Times New Roman" w:eastAsia="Times New Roman"/>
          <w:shd w:val="clear" w:color="auto" w:fill="auto"/>
          <w:lang w:val="en-US" w:eastAsia="zh-CN"/>
        </w:rPr>
        <w:t>18</w:t>
      </w:r>
      <w:r>
        <w:rPr>
          <w:rFonts w:hint="eastAsia" w:ascii="Times New Roman" w:hAnsi="Times New Roman"/>
          <w:shd w:val="clear" w:color="auto" w:fill="auto"/>
          <w:lang w:val="en-US" w:eastAsia="zh-CN"/>
        </w:rPr>
        <w:t>和图</w:t>
      </w:r>
      <w:r>
        <w:rPr>
          <w:rFonts w:hint="eastAsia" w:ascii="Times New Roman" w:hAnsi="Times New Roman" w:eastAsia="Times New Roman"/>
          <w:shd w:val="clear" w:color="auto" w:fill="auto"/>
          <w:lang w:val="en-US" w:eastAsia="zh-CN"/>
        </w:rPr>
        <w:t>19</w:t>
      </w:r>
      <w:r>
        <w:rPr>
          <w:rFonts w:hint="eastAsia" w:ascii="Times New Roman" w:hAnsi="Times New Roman"/>
          <w:shd w:val="clear" w:color="auto" w:fill="auto"/>
          <w:lang w:val="en-US" w:eastAsia="zh-CN"/>
        </w:rPr>
        <w:t>中使用</w:t>
      </w:r>
      <w:r>
        <w:rPr>
          <w:rFonts w:hint="eastAsia" w:ascii="Times New Roman" w:hAnsi="Times New Roman" w:eastAsia="Times New Roman"/>
          <w:shd w:val="clear" w:color="auto" w:fill="auto"/>
          <w:lang w:val="en-US" w:eastAsia="zh-CN"/>
        </w:rPr>
        <w:t>freeze</w:t>
      </w:r>
      <w:r>
        <w:rPr>
          <w:rFonts w:hint="eastAsia" w:ascii="Times New Roman" w:hAnsi="Times New Roman"/>
          <w:shd w:val="clear" w:color="auto" w:fill="auto"/>
          <w:lang w:val="en-US" w:eastAsia="zh-CN"/>
        </w:rPr>
        <w:t>_</w:t>
      </w:r>
      <w:r>
        <w:rPr>
          <w:rFonts w:hint="eastAsia" w:ascii="Times New Roman" w:hAnsi="Times New Roman" w:eastAsia="Times New Roman"/>
          <w:shd w:val="clear" w:color="auto" w:fill="auto"/>
          <w:lang w:val="en-US" w:eastAsia="zh-CN"/>
        </w:rPr>
        <w:t>i</w:t>
      </w:r>
      <w:r>
        <w:rPr>
          <w:rFonts w:hint="eastAsia" w:ascii="Times New Roman" w:hAnsi="Times New Roman"/>
          <w:shd w:val="clear" w:color="auto" w:fill="auto"/>
          <w:lang w:val="en-US" w:eastAsia="zh-CN"/>
        </w:rPr>
        <w:t>作为冻结第</w:t>
      </w:r>
      <w:r>
        <w:rPr>
          <w:rFonts w:hint="eastAsia" w:ascii="Times New Roman" w:hAnsi="Times New Roman" w:eastAsia="Times New Roman"/>
          <w:shd w:val="clear" w:color="auto" w:fill="auto"/>
          <w:lang w:val="en-US" w:eastAsia="zh-CN"/>
        </w:rPr>
        <w:t>i</w:t>
      </w:r>
      <w:r>
        <w:rPr>
          <w:rFonts w:hint="eastAsia" w:ascii="Times New Roman" w:hAnsi="Times New Roman"/>
          <w:shd w:val="clear" w:color="auto" w:fill="auto"/>
          <w:lang w:val="en-US" w:eastAsia="zh-CN"/>
        </w:rPr>
        <w:t>层的缩写</w:t>
      </w:r>
      <w:r>
        <w:rPr>
          <w:rFonts w:hint="eastAsia" w:ascii="Times New Roman" w:hAnsi="Times New Roman"/>
          <w:shd w:val="clear" w:color="auto" w:fill="auto"/>
          <w:lang w:eastAsia="zh-CN"/>
        </w:rPr>
        <w:t>。</w:t>
      </w:r>
    </w:p>
    <w:p w14:paraId="6A48FECC">
      <w:pPr>
        <w:spacing w:line="360" w:lineRule="auto"/>
        <w:ind w:firstLine="425"/>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4399280" cy="3299460"/>
            <wp:effectExtent l="0" t="0" r="1270" b="1524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39"/>
                    <a:stretch>
                      <a:fillRect/>
                    </a:stretch>
                  </pic:blipFill>
                  <pic:spPr>
                    <a:xfrm>
                      <a:off x="0" y="0"/>
                      <a:ext cx="4399280" cy="3299460"/>
                    </a:xfrm>
                    <a:prstGeom prst="rect">
                      <a:avLst/>
                    </a:prstGeom>
                    <a:noFill/>
                    <a:ln>
                      <a:noFill/>
                    </a:ln>
                  </pic:spPr>
                </pic:pic>
              </a:graphicData>
            </a:graphic>
          </wp:inline>
        </w:drawing>
      </w:r>
    </w:p>
    <w:p w14:paraId="23565438">
      <w:pPr>
        <w:pStyle w:val="12"/>
        <w:jc w:val="center"/>
        <w:rPr>
          <w:rFonts w:hint="eastAsia" w:ascii="Times New Roman" w:hAnsi="Times New Roman" w:eastAsia="宋体"/>
          <w:b/>
          <w:bCs/>
          <w:sz w:val="21"/>
          <w:szCs w:val="21"/>
          <w:shd w:val="clear" w:color="auto" w:fill="auto"/>
          <w:lang w:val="en-US" w:eastAsia="zh-CN"/>
        </w:rPr>
      </w:pPr>
      <w:bookmarkStart w:id="152" w:name="_Ref7100"/>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18</w:t>
      </w:r>
      <w:r>
        <w:rPr>
          <w:rFonts w:hint="eastAsia" w:ascii="Times New Roman" w:hAnsi="Times New Roman" w:eastAsia="宋体"/>
          <w:b/>
          <w:bCs/>
          <w:sz w:val="21"/>
          <w:szCs w:val="21"/>
          <w:shd w:val="clear" w:color="auto" w:fill="auto"/>
          <w:lang w:val="en-US" w:eastAsia="zh-CN"/>
        </w:rPr>
        <w:fldChar w:fldCharType="end"/>
      </w:r>
      <w:bookmarkEnd w:id="152"/>
      <w:bookmarkStart w:id="153" w:name="_Toc5041"/>
      <w:r>
        <w:rPr>
          <w:rFonts w:hint="eastAsia" w:ascii="Times New Roman" w:hAnsi="Times New Roman" w:eastAsia="宋体"/>
          <w:b/>
          <w:bCs/>
          <w:sz w:val="21"/>
          <w:szCs w:val="21"/>
          <w:shd w:val="clear" w:color="auto" w:fill="auto"/>
          <w:lang w:val="en-US" w:eastAsia="zh-CN"/>
        </w:rPr>
        <w:t xml:space="preserve">  六个数据集在</w:t>
      </w:r>
      <w:r>
        <w:rPr>
          <w:rFonts w:hint="eastAsia" w:ascii="Times New Roman" w:hAnsi="Times New Roman" w:eastAsia="Times New Roman"/>
          <w:b/>
          <w:bCs/>
          <w:sz w:val="21"/>
          <w:szCs w:val="21"/>
          <w:shd w:val="clear" w:color="auto" w:fill="auto"/>
          <w:lang w:val="en-US" w:eastAsia="zh-CN"/>
        </w:rPr>
        <w:t>CodeGPTJIT</w:t>
      </w:r>
      <w:r>
        <w:rPr>
          <w:rFonts w:hint="eastAsia" w:ascii="Times New Roman" w:hAnsi="Times New Roman" w:eastAsia="宋体"/>
          <w:b/>
          <w:bCs/>
          <w:sz w:val="21"/>
          <w:szCs w:val="21"/>
          <w:shd w:val="clear" w:color="auto" w:fill="auto"/>
          <w:lang w:val="en-US" w:eastAsia="zh-CN"/>
        </w:rPr>
        <w:t>中冻结前</w:t>
      </w:r>
      <w:r>
        <w:rPr>
          <w:rFonts w:hint="eastAsia" w:ascii="Times New Roman" w:hAnsi="Times New Roman" w:eastAsia="Times New Roman"/>
          <w:b/>
          <w:bCs/>
          <w:sz w:val="21"/>
          <w:szCs w:val="21"/>
          <w:shd w:val="clear" w:color="auto" w:fill="auto"/>
          <w:lang w:val="en-US" w:eastAsia="zh-CN"/>
        </w:rPr>
        <w:t>n</w:t>
      </w:r>
      <w:r>
        <w:rPr>
          <w:rFonts w:hint="eastAsia" w:ascii="Times New Roman" w:hAnsi="Times New Roman" w:eastAsia="宋体"/>
          <w:b/>
          <w:bCs/>
          <w:sz w:val="21"/>
          <w:szCs w:val="21"/>
          <w:shd w:val="clear" w:color="auto" w:fill="auto"/>
          <w:lang w:val="en-US" w:eastAsia="zh-CN"/>
        </w:rPr>
        <w:t>层解码器参数的</w:t>
      </w:r>
      <w:r>
        <w:rPr>
          <w:rFonts w:hint="eastAsia" w:ascii="Times New Roman" w:hAnsi="Times New Roman" w:eastAsia="Times New Roman"/>
          <w:b/>
          <w:bCs/>
          <w:sz w:val="21"/>
          <w:szCs w:val="21"/>
          <w:shd w:val="clear" w:color="auto" w:fill="auto"/>
          <w:lang w:val="en-US" w:eastAsia="zh-CN"/>
        </w:rPr>
        <w:t>auc</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r>
        <w:rPr>
          <w:rFonts w:hint="eastAsia" w:ascii="Times New Roman" w:hAnsi="Times New Roman" w:eastAsia="宋体"/>
          <w:b/>
          <w:bCs/>
          <w:sz w:val="21"/>
          <w:szCs w:val="21"/>
          <w:shd w:val="clear" w:color="auto" w:fill="auto"/>
          <w:lang w:val="en-US" w:eastAsia="zh-CN"/>
        </w:rPr>
        <w:t>变化</w:t>
      </w:r>
      <w:bookmarkEnd w:id="153"/>
    </w:p>
    <w:p w14:paraId="713D0997">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如表</w:t>
      </w:r>
      <w:r>
        <w:rPr>
          <w:rFonts w:hint="eastAsia" w:ascii="Times New Roman" w:hAnsi="Times New Roman" w:eastAsia="Times New Roman"/>
          <w:shd w:val="clear" w:color="auto" w:fill="auto"/>
          <w:lang w:val="en-US" w:eastAsia="zh-CN"/>
        </w:rPr>
        <w:t>13</w:t>
      </w:r>
      <w:r>
        <w:rPr>
          <w:rFonts w:hint="eastAsia" w:ascii="Times New Roman" w:hAnsi="Times New Roman"/>
          <w:shd w:val="clear" w:color="auto" w:fill="auto"/>
          <w:lang w:val="en-US" w:eastAsia="zh-CN"/>
        </w:rPr>
        <w:t>和表</w:t>
      </w:r>
      <w:r>
        <w:rPr>
          <w:rFonts w:hint="eastAsia" w:ascii="Times New Roman" w:hAnsi="Times New Roman" w:eastAsia="Times New Roman"/>
          <w:shd w:val="clear" w:color="auto" w:fill="auto"/>
          <w:lang w:val="en-US" w:eastAsia="zh-CN"/>
        </w:rPr>
        <w:t>14</w:t>
      </w:r>
      <w:r>
        <w:rPr>
          <w:rFonts w:hint="eastAsia" w:ascii="Times New Roman" w:hAnsi="Times New Roman"/>
          <w:shd w:val="clear" w:color="auto" w:fill="auto"/>
          <w:lang w:val="en-US" w:eastAsia="zh-CN"/>
        </w:rPr>
        <w:t>和图</w:t>
      </w:r>
      <w:r>
        <w:rPr>
          <w:rFonts w:hint="eastAsia" w:ascii="Times New Roman" w:hAnsi="Times New Roman" w:eastAsia="Times New Roman"/>
          <w:shd w:val="clear" w:color="auto" w:fill="auto"/>
          <w:lang w:val="en-US" w:eastAsia="zh-CN"/>
        </w:rPr>
        <w:t>18</w:t>
      </w:r>
      <w:r>
        <w:rPr>
          <w:rFonts w:hint="eastAsia" w:ascii="Times New Roman" w:hAnsi="Times New Roman"/>
          <w:shd w:val="clear" w:color="auto" w:fill="auto"/>
          <w:lang w:val="en-US" w:eastAsia="zh-CN"/>
        </w:rPr>
        <w:t>和图</w:t>
      </w:r>
      <w:r>
        <w:rPr>
          <w:rFonts w:hint="eastAsia" w:ascii="Times New Roman" w:hAnsi="Times New Roman" w:eastAsia="Times New Roman"/>
          <w:shd w:val="clear" w:color="auto" w:fill="auto"/>
          <w:lang w:val="en-US" w:eastAsia="zh-CN"/>
        </w:rPr>
        <w:t>19</w:t>
      </w:r>
      <w:r>
        <w:rPr>
          <w:rFonts w:hint="eastAsia" w:ascii="Times New Roman" w:hAnsi="Times New Roman"/>
          <w:shd w:val="clear" w:color="auto" w:fill="auto"/>
          <w:lang w:val="en-US" w:eastAsia="zh-CN"/>
        </w:rPr>
        <w:t>所示，在第一个编码器/解码器层的参数后，</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模型在所有六个项目上的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评分和</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评分均出现下降。有趣的是，当冻结前</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层参数时，</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大于</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评分的表现与仅冻结第一层相比没有显著差异。这种现象可以归因于模型训练过程中前向过程中的错误积累。模型的初始层倾向于学习与下游任务相关的一般知识。因此，当基于预训练模型进行微调时，更新初始层的参数可以使模型更好地掌握与特定任务相关的信息。</w:t>
      </w:r>
    </w:p>
    <w:p w14:paraId="3D03DE45">
      <w:pPr>
        <w:ind w:firstLine="420" w:firstLineChars="0"/>
        <w:rPr>
          <w:rFonts w:hint="eastAsia" w:ascii="Times New Roman" w:hAnsi="Times New Roman"/>
          <w:shd w:val="clear" w:color="auto" w:fill="auto"/>
          <w:lang w:val="en-US" w:eastAsia="zh-CN"/>
        </w:rPr>
      </w:pPr>
      <w:r>
        <w:rPr>
          <w:rFonts w:hint="eastAsia" w:ascii="Times New Roman" w:hAnsi="Times New Roman"/>
          <w:b/>
          <w:bCs/>
          <w:shd w:val="clear" w:color="auto" w:fill="auto"/>
          <w:lang w:val="en-US" w:eastAsia="zh-CN"/>
        </w:rPr>
        <w:t>结论</w:t>
      </w:r>
      <w:r>
        <w:rPr>
          <w:rFonts w:hint="eastAsia" w:ascii="Times New Roman" w:hAnsi="Times New Roman" w:eastAsia="Times New Roman"/>
          <w:b/>
          <w:bCs/>
          <w:shd w:val="clear" w:color="auto" w:fill="auto"/>
          <w:lang w:val="en-US" w:eastAsia="zh-CN"/>
        </w:rPr>
        <w:t>1</w:t>
      </w:r>
      <w:r>
        <w:rPr>
          <w:rFonts w:hint="eastAsia" w:ascii="Times New Roman" w:hAnsi="Times New Roman"/>
          <w:b/>
          <w:bCs/>
          <w:shd w:val="clear" w:color="auto" w:fill="auto"/>
          <w:lang w:val="en-US" w:eastAsia="zh-CN"/>
        </w:rPr>
        <w:t>：</w:t>
      </w:r>
      <w:r>
        <w:rPr>
          <w:rFonts w:hint="eastAsia" w:ascii="Times New Roman" w:hAnsi="Times New Roman"/>
          <w:shd w:val="clear" w:color="auto" w:fill="auto"/>
          <w:lang w:val="en-US" w:eastAsia="zh-CN"/>
        </w:rPr>
        <w:t>基于</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的两种架构模型种，第一层编码器及解码器层均在下游任务中起着最重要的作用</w:t>
      </w:r>
    </w:p>
    <w:p w14:paraId="512965D5">
      <w:pPr>
        <w:ind w:firstLine="420" w:firstLineChars="0"/>
        <w:rPr>
          <w:rFonts w:hint="default" w:ascii="Times New Roman" w:hAnsi="Times New Roman"/>
          <w:shd w:val="clear" w:color="auto" w:fill="auto"/>
          <w:lang w:val="en-US" w:eastAsia="zh-CN"/>
        </w:rPr>
      </w:pPr>
    </w:p>
    <w:p w14:paraId="5872A666">
      <w:pPr>
        <w:spacing w:line="360" w:lineRule="auto"/>
        <w:ind w:firstLine="425"/>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3703955" cy="2921000"/>
            <wp:effectExtent l="0" t="0" r="10795" b="1270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40"/>
                    <a:stretch>
                      <a:fillRect/>
                    </a:stretch>
                  </pic:blipFill>
                  <pic:spPr>
                    <a:xfrm>
                      <a:off x="0" y="0"/>
                      <a:ext cx="3703955" cy="2921000"/>
                    </a:xfrm>
                    <a:prstGeom prst="rect">
                      <a:avLst/>
                    </a:prstGeom>
                    <a:noFill/>
                    <a:ln>
                      <a:noFill/>
                    </a:ln>
                  </pic:spPr>
                </pic:pic>
              </a:graphicData>
            </a:graphic>
          </wp:inline>
        </w:drawing>
      </w:r>
    </w:p>
    <w:p w14:paraId="2423D59A">
      <w:pPr>
        <w:pStyle w:val="12"/>
        <w:jc w:val="center"/>
        <w:rPr>
          <w:rFonts w:hint="eastAsia" w:ascii="Times New Roman" w:hAnsi="Times New Roman" w:eastAsia="宋体"/>
          <w:b/>
          <w:bCs/>
          <w:sz w:val="21"/>
          <w:szCs w:val="21"/>
          <w:shd w:val="clear" w:color="auto" w:fill="auto"/>
          <w:lang w:val="en-US" w:eastAsia="zh-CN"/>
        </w:rPr>
      </w:pPr>
      <w:bookmarkStart w:id="154" w:name="_Ref7129"/>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19</w:t>
      </w:r>
      <w:r>
        <w:rPr>
          <w:rFonts w:hint="eastAsia" w:ascii="Times New Roman" w:hAnsi="Times New Roman" w:eastAsia="宋体"/>
          <w:b/>
          <w:bCs/>
          <w:sz w:val="21"/>
          <w:szCs w:val="21"/>
          <w:shd w:val="clear" w:color="auto" w:fill="auto"/>
          <w:lang w:val="en-US" w:eastAsia="zh-CN"/>
        </w:rPr>
        <w:fldChar w:fldCharType="end"/>
      </w:r>
      <w:bookmarkEnd w:id="154"/>
      <w:bookmarkStart w:id="155" w:name="_Toc14651"/>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CodeBERTJIT</w:t>
      </w:r>
      <w:r>
        <w:rPr>
          <w:rFonts w:hint="eastAsia" w:ascii="Times New Roman" w:hAnsi="Times New Roman" w:eastAsia="宋体"/>
          <w:b/>
          <w:bCs/>
          <w:sz w:val="21"/>
          <w:szCs w:val="21"/>
          <w:shd w:val="clear" w:color="auto" w:fill="auto"/>
          <w:lang w:val="en-US" w:eastAsia="zh-CN"/>
        </w:rPr>
        <w:t>中冻结前</w:t>
      </w:r>
      <w:r>
        <w:rPr>
          <w:rFonts w:hint="eastAsia" w:ascii="Times New Roman" w:hAnsi="Times New Roman" w:eastAsia="Times New Roman"/>
          <w:b/>
          <w:bCs/>
          <w:sz w:val="21"/>
          <w:szCs w:val="21"/>
          <w:shd w:val="clear" w:color="auto" w:fill="auto"/>
          <w:lang w:val="en-US" w:eastAsia="zh-CN"/>
        </w:rPr>
        <w:t>n</w:t>
      </w:r>
      <w:r>
        <w:rPr>
          <w:rFonts w:hint="eastAsia" w:ascii="Times New Roman" w:hAnsi="Times New Roman" w:eastAsia="宋体"/>
          <w:b/>
          <w:bCs/>
          <w:sz w:val="21"/>
          <w:szCs w:val="21"/>
          <w:shd w:val="clear" w:color="auto" w:fill="auto"/>
          <w:lang w:val="en-US" w:eastAsia="zh-CN"/>
        </w:rPr>
        <w:t>层编码器参数的</w:t>
      </w:r>
      <w:r>
        <w:rPr>
          <w:rFonts w:hint="eastAsia" w:ascii="Times New Roman" w:hAnsi="Times New Roman" w:eastAsia="Times New Roman"/>
          <w:b/>
          <w:bCs/>
          <w:sz w:val="21"/>
          <w:szCs w:val="21"/>
          <w:shd w:val="clear" w:color="auto" w:fill="auto"/>
          <w:lang w:val="en-US" w:eastAsia="zh-CN"/>
        </w:rPr>
        <w:t>auc</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r>
        <w:rPr>
          <w:rFonts w:hint="eastAsia" w:ascii="Times New Roman" w:hAnsi="Times New Roman" w:eastAsia="宋体"/>
          <w:b/>
          <w:bCs/>
          <w:sz w:val="21"/>
          <w:szCs w:val="21"/>
          <w:shd w:val="clear" w:color="auto" w:fill="auto"/>
          <w:lang w:val="en-US" w:eastAsia="zh-CN"/>
        </w:rPr>
        <w:t>变化</w:t>
      </w:r>
      <w:bookmarkEnd w:id="155"/>
    </w:p>
    <w:p w14:paraId="1B6B9355">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在另一种模型参数配置中，本研究初始化预训练模型（</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）的前</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层，</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从</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逐步累加到</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。本研究使用参数为</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）的正态分布初始化模型权重，这种策略与后归一化设计相关，其中较小的标准差更有利于优化。考虑到不同编码器层的重新初始化，</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的实验结果如图</w:t>
      </w:r>
      <w:r>
        <w:rPr>
          <w:rFonts w:hint="eastAsia" w:ascii="Times New Roman" w:hAnsi="Times New Roman" w:eastAsia="Times New Roman"/>
          <w:shd w:val="clear" w:color="auto" w:fill="auto"/>
          <w:lang w:val="en-US" w:eastAsia="zh-CN"/>
        </w:rPr>
        <w:t>20</w:t>
      </w:r>
      <w:r>
        <w:rPr>
          <w:rFonts w:hint="eastAsia" w:ascii="Times New Roman" w:hAnsi="Times New Roman"/>
          <w:shd w:val="clear" w:color="auto" w:fill="auto"/>
          <w:lang w:val="en-US" w:eastAsia="zh-CN"/>
        </w:rPr>
        <w:t>和图</w:t>
      </w:r>
      <w:r>
        <w:rPr>
          <w:rFonts w:hint="eastAsia" w:ascii="Times New Roman" w:hAnsi="Times New Roman" w:eastAsia="Times New Roman"/>
          <w:shd w:val="clear" w:color="auto" w:fill="auto"/>
          <w:lang w:val="en-US" w:eastAsia="zh-CN"/>
        </w:rPr>
        <w:t>21</w:t>
      </w:r>
      <w:r>
        <w:rPr>
          <w:rFonts w:hint="eastAsia" w:ascii="Times New Roman" w:hAnsi="Times New Roman"/>
          <w:shd w:val="clear" w:color="auto" w:fill="auto"/>
          <w:lang w:val="en-US" w:eastAsia="zh-CN"/>
        </w:rPr>
        <w:t>所示。</w:t>
      </w:r>
    </w:p>
    <w:p w14:paraId="24DE02F8">
      <w:pPr>
        <w:pStyle w:val="12"/>
        <w:jc w:val="center"/>
        <w:rPr>
          <w:rFonts w:hint="eastAsia" w:ascii="Times New Roman" w:hAnsi="Times New Roman" w:eastAsia="宋体" w:cs="宋体"/>
          <w:b/>
          <w:bCs/>
          <w:sz w:val="21"/>
          <w:szCs w:val="21"/>
          <w:shd w:val="clear" w:color="auto" w:fill="auto"/>
        </w:rPr>
      </w:pPr>
      <w:bookmarkStart w:id="156" w:name="_Ref5420"/>
      <w:bookmarkStart w:id="157" w:name="OLE_LINK30"/>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13</w:t>
      </w:r>
      <w:r>
        <w:rPr>
          <w:rFonts w:hint="eastAsia" w:ascii="Times New Roman" w:hAnsi="Times New Roman" w:eastAsia="宋体" w:cs="宋体"/>
          <w:b/>
          <w:bCs/>
          <w:sz w:val="21"/>
          <w:szCs w:val="21"/>
          <w:shd w:val="clear" w:color="auto" w:fill="auto"/>
        </w:rPr>
        <w:fldChar w:fldCharType="end"/>
      </w:r>
      <w:bookmarkEnd w:id="156"/>
      <w:bookmarkStart w:id="158" w:name="_Toc15387"/>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CodeGPTJIT</w:t>
      </w:r>
      <w:r>
        <w:rPr>
          <w:rFonts w:hint="eastAsia" w:ascii="Times New Roman" w:hAnsi="Times New Roman" w:eastAsia="宋体" w:cs="宋体"/>
          <w:b/>
          <w:bCs/>
          <w:sz w:val="21"/>
          <w:szCs w:val="21"/>
          <w:shd w:val="clear" w:color="auto" w:fill="auto"/>
          <w:lang w:val="en-US" w:eastAsia="zh-CN"/>
        </w:rPr>
        <w:t>中冻结前</w:t>
      </w:r>
      <w:r>
        <w:rPr>
          <w:rFonts w:hint="eastAsia" w:ascii="Times New Roman" w:hAnsi="Times New Roman" w:eastAsia="Times New Roman" w:cs="宋体"/>
          <w:b/>
          <w:bCs/>
          <w:sz w:val="21"/>
          <w:szCs w:val="21"/>
          <w:shd w:val="clear" w:color="auto" w:fill="auto"/>
          <w:lang w:val="en-US" w:eastAsia="zh-CN"/>
        </w:rPr>
        <w:t>n</w:t>
      </w:r>
      <w:r>
        <w:rPr>
          <w:rFonts w:hint="eastAsia" w:ascii="Times New Roman" w:hAnsi="Times New Roman" w:eastAsia="宋体" w:cs="宋体"/>
          <w:b/>
          <w:bCs/>
          <w:sz w:val="21"/>
          <w:szCs w:val="21"/>
          <w:shd w:val="clear" w:color="auto" w:fill="auto"/>
          <w:lang w:val="en-US" w:eastAsia="zh-CN"/>
        </w:rPr>
        <w:t>层</w:t>
      </w:r>
      <w:r>
        <w:rPr>
          <w:rFonts w:hint="eastAsia" w:ascii="Times New Roman" w:hAnsi="Times New Roman" w:eastAsia="Times New Roman" w:cs="宋体"/>
          <w:b/>
          <w:bCs/>
          <w:sz w:val="21"/>
          <w:szCs w:val="21"/>
          <w:shd w:val="clear" w:color="auto" w:fill="auto"/>
          <w:lang w:val="en-US" w:eastAsia="zh-CN"/>
        </w:rPr>
        <w:t>decoder</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block</w:t>
      </w:r>
      <w:r>
        <w:rPr>
          <w:rFonts w:hint="eastAsia" w:ascii="Times New Roman" w:hAnsi="Times New Roman" w:eastAsia="宋体" w:cs="宋体"/>
          <w:b/>
          <w:bCs/>
          <w:sz w:val="21"/>
          <w:szCs w:val="21"/>
          <w:shd w:val="clear" w:color="auto" w:fill="auto"/>
          <w:lang w:val="en-US" w:eastAsia="zh-CN"/>
        </w:rPr>
        <w:t>参数的</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58"/>
    </w:p>
    <w:bookmarkEnd w:id="157"/>
    <w:p w14:paraId="7B689F37">
      <w:pPr>
        <w:spacing w:line="21" w:lineRule="exact"/>
        <w:rPr>
          <w:rFonts w:ascii="Times New Roman" w:hAnsi="Times New Roman"/>
          <w:shd w:val="clear" w:color="auto" w:fill="auto"/>
        </w:rPr>
      </w:pPr>
    </w:p>
    <w:tbl>
      <w:tblPr>
        <w:tblStyle w:val="87"/>
        <w:tblW w:w="4997"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797"/>
        <w:gridCol w:w="924"/>
        <w:gridCol w:w="1056"/>
        <w:gridCol w:w="1056"/>
        <w:gridCol w:w="1056"/>
        <w:gridCol w:w="1058"/>
        <w:gridCol w:w="1058"/>
        <w:gridCol w:w="1060"/>
      </w:tblGrid>
      <w:tr w14:paraId="66342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top w:val="single" w:color="000000" w:sz="12" w:space="0"/>
              <w:bottom w:val="single" w:color="000000" w:sz="4" w:space="0"/>
              <w:tl2br w:val="nil"/>
            </w:tcBorders>
            <w:shd w:val="clear" w:color="auto" w:fill="FFFFFF"/>
            <w:vAlign w:val="top"/>
          </w:tcPr>
          <w:p w14:paraId="764E52A3">
            <w:pPr>
              <w:pStyle w:val="86"/>
              <w:spacing w:before="22" w:line="220" w:lineRule="auto"/>
              <w:ind w:left="139"/>
              <w:rPr>
                <w:rFonts w:hint="eastAsia" w:ascii="Times New Roman" w:hAnsi="Times New Roman" w:eastAsia="宋体"/>
                <w:b/>
                <w:bCs w:val="0"/>
                <w:color w:val="000000"/>
                <w:sz w:val="21"/>
                <w:szCs w:val="21"/>
                <w:shd w:val="clear" w:color="auto" w:fill="auto"/>
                <w:lang w:eastAsia="zh-CN"/>
              </w:rPr>
            </w:pPr>
            <w:r>
              <w:rPr>
                <w:rFonts w:hint="eastAsia" w:ascii="Times New Roman" w:hAnsi="Times New Roman" w:eastAsia="宋体"/>
                <w:b/>
                <w:bCs w:val="0"/>
                <w:color w:val="000000"/>
                <w:spacing w:val="15"/>
                <w:sz w:val="21"/>
                <w:szCs w:val="21"/>
                <w:shd w:val="clear" w:color="auto" w:fill="auto"/>
                <w:lang w:val="en-US" w:eastAsia="zh-CN"/>
              </w:rPr>
              <w:t>项目</w:t>
            </w:r>
          </w:p>
        </w:tc>
        <w:tc>
          <w:tcPr>
            <w:tcW w:w="509" w:type="pct"/>
            <w:tcBorders>
              <w:top w:val="single" w:color="000000" w:sz="12" w:space="0"/>
              <w:bottom w:val="single" w:color="000000" w:sz="4" w:space="0"/>
            </w:tcBorders>
            <w:shd w:val="clear" w:color="auto" w:fill="FFFFFF"/>
            <w:vAlign w:val="top"/>
          </w:tcPr>
          <w:p w14:paraId="62C922FD">
            <w:pPr>
              <w:pStyle w:val="86"/>
              <w:spacing w:before="21" w:line="237" w:lineRule="auto"/>
              <w:ind w:left="189"/>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0</w:t>
            </w:r>
          </w:p>
        </w:tc>
        <w:tc>
          <w:tcPr>
            <w:tcW w:w="582" w:type="pct"/>
            <w:tcBorders>
              <w:top w:val="single" w:color="000000" w:sz="12" w:space="0"/>
              <w:bottom w:val="single" w:color="000000" w:sz="4" w:space="0"/>
            </w:tcBorders>
            <w:shd w:val="clear" w:color="auto" w:fill="FFFFFF"/>
            <w:vAlign w:val="top"/>
          </w:tcPr>
          <w:p w14:paraId="50BFABA6">
            <w:pPr>
              <w:pStyle w:val="86"/>
              <w:spacing w:before="21" w:line="237" w:lineRule="auto"/>
              <w:ind w:left="210"/>
              <w:rPr>
                <w:rFonts w:hint="eastAsia" w:ascii="Times New Roman" w:hAnsi="Times New Roman" w:eastAsia="宋体"/>
                <w:b/>
                <w:bCs w:val="0"/>
                <w:color w:val="000000"/>
                <w:sz w:val="21"/>
                <w:szCs w:val="21"/>
                <w:shd w:val="clear" w:color="auto" w:fill="auto"/>
                <w:lang w:eastAsia="zh-CN"/>
              </w:rPr>
            </w:pPr>
            <w:r>
              <w:rPr>
                <w:rFonts w:hint="eastAsia" w:ascii="Times New Roman" w:hAnsi="Times New Roman" w:eastAsia="Times New Roman"/>
                <w:b/>
                <w:bCs w:val="0"/>
                <w:color w:val="000000"/>
                <w:spacing w:val="8"/>
                <w:w w:val="126"/>
                <w:sz w:val="21"/>
                <w:szCs w:val="21"/>
                <w:shd w:val="clear" w:color="auto" w:fill="auto"/>
                <w:lang w:eastAsia="zh-CN"/>
              </w:rPr>
              <w:t>f1</w:t>
            </w:r>
          </w:p>
        </w:tc>
        <w:tc>
          <w:tcPr>
            <w:tcW w:w="582" w:type="pct"/>
            <w:tcBorders>
              <w:top w:val="single" w:color="000000" w:sz="12" w:space="0"/>
              <w:bottom w:val="single" w:color="000000" w:sz="4" w:space="0"/>
            </w:tcBorders>
            <w:shd w:val="clear" w:color="auto" w:fill="FFFFFF"/>
            <w:vAlign w:val="top"/>
          </w:tcPr>
          <w:p w14:paraId="3D3657FC">
            <w:pPr>
              <w:pStyle w:val="86"/>
              <w:spacing w:before="21" w:line="237" w:lineRule="auto"/>
              <w:ind w:left="210"/>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2</w:t>
            </w:r>
          </w:p>
        </w:tc>
        <w:tc>
          <w:tcPr>
            <w:tcW w:w="582" w:type="pct"/>
            <w:tcBorders>
              <w:top w:val="single" w:color="000000" w:sz="12" w:space="0"/>
              <w:bottom w:val="single" w:color="000000" w:sz="4" w:space="0"/>
            </w:tcBorders>
            <w:shd w:val="clear" w:color="auto" w:fill="FFFFFF"/>
            <w:vAlign w:val="top"/>
          </w:tcPr>
          <w:p w14:paraId="1E881201">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3</w:t>
            </w:r>
          </w:p>
        </w:tc>
        <w:tc>
          <w:tcPr>
            <w:tcW w:w="583" w:type="pct"/>
            <w:tcBorders>
              <w:top w:val="single" w:color="000000" w:sz="12" w:space="0"/>
              <w:bottom w:val="single" w:color="000000" w:sz="4" w:space="0"/>
            </w:tcBorders>
            <w:shd w:val="clear" w:color="auto" w:fill="FFFFFF"/>
            <w:vAlign w:val="top"/>
          </w:tcPr>
          <w:p w14:paraId="59A84679">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4</w:t>
            </w:r>
          </w:p>
        </w:tc>
        <w:tc>
          <w:tcPr>
            <w:tcW w:w="583" w:type="pct"/>
            <w:tcBorders>
              <w:top w:val="single" w:color="000000" w:sz="12" w:space="0"/>
              <w:bottom w:val="single" w:color="000000" w:sz="4" w:space="0"/>
            </w:tcBorders>
            <w:shd w:val="clear" w:color="auto" w:fill="FFFFFF"/>
            <w:vAlign w:val="top"/>
          </w:tcPr>
          <w:p w14:paraId="780FA835">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5</w:t>
            </w:r>
          </w:p>
        </w:tc>
        <w:tc>
          <w:tcPr>
            <w:tcW w:w="584" w:type="pct"/>
            <w:tcBorders>
              <w:top w:val="single" w:color="000000" w:sz="12" w:space="0"/>
              <w:bottom w:val="single" w:color="000000" w:sz="4" w:space="0"/>
            </w:tcBorders>
            <w:shd w:val="clear" w:color="auto" w:fill="FFFFFF"/>
            <w:vAlign w:val="top"/>
          </w:tcPr>
          <w:p w14:paraId="21495110">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6</w:t>
            </w:r>
          </w:p>
        </w:tc>
      </w:tr>
      <w:tr w14:paraId="783A69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top w:val="single" w:color="000000" w:sz="4" w:space="0"/>
            </w:tcBorders>
            <w:shd w:val="clear" w:color="auto" w:fill="FFFFFF"/>
            <w:vAlign w:val="top"/>
          </w:tcPr>
          <w:p w14:paraId="3BBEDEC8">
            <w:pPr>
              <w:pStyle w:val="86"/>
              <w:spacing w:before="18" w:line="223" w:lineRule="auto"/>
              <w:ind w:left="39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0"/>
                <w:sz w:val="21"/>
                <w:szCs w:val="21"/>
                <w:shd w:val="clear" w:color="auto" w:fill="auto"/>
              </w:rPr>
              <w:t>qt</w:t>
            </w:r>
          </w:p>
        </w:tc>
        <w:tc>
          <w:tcPr>
            <w:tcW w:w="509" w:type="pct"/>
            <w:tcBorders>
              <w:top w:val="single" w:color="000000" w:sz="4" w:space="0"/>
            </w:tcBorders>
            <w:shd w:val="clear" w:color="auto" w:fill="FFFFFF"/>
            <w:vAlign w:val="top"/>
          </w:tcPr>
          <w:p w14:paraId="0D92C400">
            <w:pPr>
              <w:pStyle w:val="86"/>
              <w:spacing w:before="32" w:line="195" w:lineRule="auto"/>
              <w:ind w:left="109"/>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8</w:t>
            </w:r>
          </w:p>
        </w:tc>
        <w:tc>
          <w:tcPr>
            <w:tcW w:w="582" w:type="pct"/>
            <w:tcBorders>
              <w:top w:val="single" w:color="000000" w:sz="4" w:space="0"/>
            </w:tcBorders>
            <w:shd w:val="clear" w:color="auto" w:fill="FFFFFF"/>
            <w:vAlign w:val="top"/>
          </w:tcPr>
          <w:p w14:paraId="52F0089B">
            <w:pPr>
              <w:pStyle w:val="86"/>
              <w:spacing w:before="33" w:line="193" w:lineRule="auto"/>
              <w:ind w:left="129"/>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8</w:t>
            </w:r>
          </w:p>
        </w:tc>
        <w:tc>
          <w:tcPr>
            <w:tcW w:w="582" w:type="pct"/>
            <w:tcBorders>
              <w:top w:val="single" w:color="000000" w:sz="4" w:space="0"/>
            </w:tcBorders>
            <w:shd w:val="clear" w:color="auto" w:fill="FFFFFF"/>
            <w:vAlign w:val="top"/>
          </w:tcPr>
          <w:p w14:paraId="06BCBEBE">
            <w:pPr>
              <w:pStyle w:val="86"/>
              <w:spacing w:before="33" w:line="193" w:lineRule="auto"/>
              <w:ind w:left="129"/>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9</w:t>
            </w:r>
          </w:p>
        </w:tc>
        <w:tc>
          <w:tcPr>
            <w:tcW w:w="582" w:type="pct"/>
            <w:tcBorders>
              <w:top w:val="single" w:color="000000" w:sz="4" w:space="0"/>
            </w:tcBorders>
            <w:shd w:val="clear" w:color="auto" w:fill="FFFFFF"/>
            <w:vAlign w:val="top"/>
          </w:tcPr>
          <w:p w14:paraId="6ED5C601">
            <w:pPr>
              <w:pStyle w:val="86"/>
              <w:spacing w:before="33" w:line="193" w:lineRule="auto"/>
              <w:ind w:left="129"/>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8</w:t>
            </w:r>
          </w:p>
        </w:tc>
        <w:tc>
          <w:tcPr>
            <w:tcW w:w="583" w:type="pct"/>
            <w:tcBorders>
              <w:top w:val="single" w:color="000000" w:sz="4" w:space="0"/>
            </w:tcBorders>
            <w:shd w:val="clear" w:color="auto" w:fill="FFFFFF"/>
            <w:vAlign w:val="top"/>
          </w:tcPr>
          <w:p w14:paraId="4407303C">
            <w:pPr>
              <w:pStyle w:val="86"/>
              <w:spacing w:before="33" w:line="193" w:lineRule="auto"/>
              <w:ind w:left="128"/>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5</w:t>
            </w:r>
          </w:p>
        </w:tc>
        <w:tc>
          <w:tcPr>
            <w:tcW w:w="583" w:type="pct"/>
            <w:tcBorders>
              <w:top w:val="single" w:color="000000" w:sz="4" w:space="0"/>
            </w:tcBorders>
            <w:shd w:val="clear" w:color="auto" w:fill="FFFFFF"/>
            <w:vAlign w:val="top"/>
          </w:tcPr>
          <w:p w14:paraId="7F10AD87">
            <w:pPr>
              <w:pStyle w:val="86"/>
              <w:spacing w:before="33" w:line="193" w:lineRule="auto"/>
              <w:ind w:left="128"/>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7</w:t>
            </w:r>
          </w:p>
        </w:tc>
        <w:tc>
          <w:tcPr>
            <w:tcW w:w="584" w:type="pct"/>
            <w:tcBorders>
              <w:top w:val="single" w:color="000000" w:sz="4" w:space="0"/>
            </w:tcBorders>
            <w:shd w:val="clear" w:color="auto" w:fill="FFFFFF"/>
            <w:vAlign w:val="top"/>
          </w:tcPr>
          <w:p w14:paraId="24150EE2">
            <w:pPr>
              <w:pStyle w:val="86"/>
              <w:spacing w:before="32" w:line="195" w:lineRule="auto"/>
              <w:ind w:left="128"/>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w:t>
            </w:r>
            <w:r>
              <w:rPr>
                <w:rFonts w:hint="eastAsia" w:ascii="Times New Roman" w:hAnsi="Times New Roman" w:eastAsia="Times New Roman"/>
                <w:b w:val="0"/>
                <w:color w:val="000000"/>
                <w:spacing w:val="-3"/>
                <w:sz w:val="21"/>
                <w:szCs w:val="21"/>
                <w:shd w:val="clear" w:color="auto" w:fill="auto"/>
                <w:lang w:val="en-US" w:eastAsia="zh-CN"/>
              </w:rPr>
              <w:t>7</w:t>
            </w:r>
          </w:p>
        </w:tc>
      </w:tr>
      <w:tr w14:paraId="35EF8D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00293825">
            <w:pPr>
              <w:pStyle w:val="86"/>
              <w:spacing w:before="22" w:line="223"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openstack</w:t>
            </w:r>
          </w:p>
        </w:tc>
        <w:tc>
          <w:tcPr>
            <w:tcW w:w="509" w:type="pct"/>
            <w:shd w:val="clear" w:color="auto" w:fill="FFFFFF"/>
            <w:vAlign w:val="top"/>
          </w:tcPr>
          <w:p w14:paraId="0AF9A28E">
            <w:pPr>
              <w:pStyle w:val="86"/>
              <w:spacing w:before="35" w:line="195" w:lineRule="auto"/>
              <w:ind w:left="108"/>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w:t>
            </w:r>
            <w:r>
              <w:rPr>
                <w:rFonts w:hint="eastAsia" w:ascii="Times New Roman" w:hAnsi="Times New Roman" w:eastAsia="Times New Roman"/>
                <w:b w:val="0"/>
                <w:color w:val="000000"/>
                <w:spacing w:val="-3"/>
                <w:sz w:val="21"/>
                <w:szCs w:val="21"/>
                <w:shd w:val="clear" w:color="auto" w:fill="auto"/>
                <w:lang w:val="en-US" w:eastAsia="zh-CN"/>
              </w:rPr>
              <w:t>4</w:t>
            </w:r>
          </w:p>
        </w:tc>
        <w:tc>
          <w:tcPr>
            <w:tcW w:w="582" w:type="pct"/>
            <w:shd w:val="clear" w:color="auto" w:fill="FFFFFF"/>
            <w:vAlign w:val="top"/>
          </w:tcPr>
          <w:p w14:paraId="428A7FD2">
            <w:pPr>
              <w:pStyle w:val="86"/>
              <w:spacing w:before="37" w:line="193"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44</w:t>
            </w:r>
          </w:p>
        </w:tc>
        <w:tc>
          <w:tcPr>
            <w:tcW w:w="582" w:type="pct"/>
            <w:shd w:val="clear" w:color="auto" w:fill="FFFFFF"/>
            <w:vAlign w:val="top"/>
          </w:tcPr>
          <w:p w14:paraId="70F3C9EB">
            <w:pPr>
              <w:pStyle w:val="86"/>
              <w:spacing w:before="37" w:line="193"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43</w:t>
            </w:r>
          </w:p>
        </w:tc>
        <w:tc>
          <w:tcPr>
            <w:tcW w:w="582" w:type="pct"/>
            <w:shd w:val="clear" w:color="auto" w:fill="FFFFFF"/>
            <w:vAlign w:val="top"/>
          </w:tcPr>
          <w:p w14:paraId="694E2E96">
            <w:pPr>
              <w:pStyle w:val="86"/>
              <w:spacing w:before="37" w:line="193"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43</w:t>
            </w:r>
          </w:p>
        </w:tc>
        <w:tc>
          <w:tcPr>
            <w:tcW w:w="583" w:type="pct"/>
            <w:shd w:val="clear" w:color="auto" w:fill="FFFFFF"/>
            <w:vAlign w:val="top"/>
          </w:tcPr>
          <w:p w14:paraId="05E48230">
            <w:pPr>
              <w:pStyle w:val="86"/>
              <w:spacing w:before="37" w:line="193"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43</w:t>
            </w:r>
          </w:p>
        </w:tc>
        <w:tc>
          <w:tcPr>
            <w:tcW w:w="583" w:type="pct"/>
            <w:shd w:val="clear" w:color="auto" w:fill="FFFFFF"/>
            <w:vAlign w:val="top"/>
          </w:tcPr>
          <w:p w14:paraId="4514B87F">
            <w:pPr>
              <w:pStyle w:val="86"/>
              <w:spacing w:before="37" w:line="193" w:lineRule="auto"/>
              <w:ind w:left="127"/>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43</w:t>
            </w:r>
          </w:p>
        </w:tc>
        <w:tc>
          <w:tcPr>
            <w:tcW w:w="584" w:type="pct"/>
            <w:shd w:val="clear" w:color="auto" w:fill="FFFFFF"/>
            <w:vAlign w:val="top"/>
          </w:tcPr>
          <w:p w14:paraId="4F4E7D26">
            <w:pPr>
              <w:pStyle w:val="86"/>
              <w:spacing w:before="35" w:line="195" w:lineRule="auto"/>
              <w:ind w:left="127"/>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w:t>
            </w:r>
            <w:r>
              <w:rPr>
                <w:rFonts w:hint="eastAsia" w:ascii="Times New Roman" w:hAnsi="Times New Roman" w:eastAsia="Times New Roman"/>
                <w:b w:val="0"/>
                <w:color w:val="000000"/>
                <w:spacing w:val="-3"/>
                <w:sz w:val="21"/>
                <w:szCs w:val="21"/>
                <w:shd w:val="clear" w:color="auto" w:fill="auto"/>
                <w:lang w:val="en-US" w:eastAsia="zh-CN"/>
              </w:rPr>
              <w:t>2</w:t>
            </w:r>
          </w:p>
        </w:tc>
      </w:tr>
      <w:tr w14:paraId="10D6AE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67985194">
            <w:pPr>
              <w:pStyle w:val="86"/>
              <w:spacing w:before="22" w:line="220" w:lineRule="auto"/>
              <w:ind w:left="35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9"/>
                <w:w w:val="117"/>
                <w:sz w:val="21"/>
                <w:szCs w:val="21"/>
                <w:shd w:val="clear" w:color="auto" w:fill="auto"/>
              </w:rPr>
              <w:t>jdt</w:t>
            </w:r>
          </w:p>
        </w:tc>
        <w:tc>
          <w:tcPr>
            <w:tcW w:w="509" w:type="pct"/>
            <w:shd w:val="clear" w:color="auto" w:fill="FFFFFF"/>
            <w:vAlign w:val="top"/>
          </w:tcPr>
          <w:p w14:paraId="2193831C">
            <w:pPr>
              <w:pStyle w:val="86"/>
              <w:spacing w:before="37" w:line="193" w:lineRule="auto"/>
              <w:ind w:left="109"/>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w:t>
            </w:r>
            <w:r>
              <w:rPr>
                <w:rFonts w:hint="eastAsia" w:ascii="Times New Roman" w:hAnsi="Times New Roman" w:eastAsia="Times New Roman"/>
                <w:b w:val="0"/>
                <w:color w:val="000000"/>
                <w:spacing w:val="-3"/>
                <w:sz w:val="21"/>
                <w:szCs w:val="21"/>
                <w:shd w:val="clear" w:color="auto" w:fill="auto"/>
                <w:lang w:val="en-US" w:eastAsia="zh-CN"/>
              </w:rPr>
              <w:t>6</w:t>
            </w:r>
          </w:p>
        </w:tc>
        <w:tc>
          <w:tcPr>
            <w:tcW w:w="582" w:type="pct"/>
            <w:shd w:val="clear" w:color="auto" w:fill="FFFFFF"/>
            <w:vAlign w:val="top"/>
          </w:tcPr>
          <w:p w14:paraId="18D26A35">
            <w:pPr>
              <w:pStyle w:val="86"/>
              <w:spacing w:before="37" w:line="193"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62</w:t>
            </w:r>
          </w:p>
        </w:tc>
        <w:tc>
          <w:tcPr>
            <w:tcW w:w="582" w:type="pct"/>
            <w:shd w:val="clear" w:color="auto" w:fill="FFFFFF"/>
            <w:vAlign w:val="top"/>
          </w:tcPr>
          <w:p w14:paraId="500DC12E">
            <w:pPr>
              <w:pStyle w:val="86"/>
              <w:spacing w:before="35" w:line="195"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63</w:t>
            </w:r>
          </w:p>
        </w:tc>
        <w:tc>
          <w:tcPr>
            <w:tcW w:w="582" w:type="pct"/>
            <w:shd w:val="clear" w:color="auto" w:fill="FFFFFF"/>
            <w:vAlign w:val="top"/>
          </w:tcPr>
          <w:p w14:paraId="3979892C">
            <w:pPr>
              <w:pStyle w:val="86"/>
              <w:spacing w:before="35" w:line="195"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65</w:t>
            </w:r>
          </w:p>
        </w:tc>
        <w:tc>
          <w:tcPr>
            <w:tcW w:w="583" w:type="pct"/>
            <w:shd w:val="clear" w:color="auto" w:fill="FFFFFF"/>
            <w:vAlign w:val="top"/>
          </w:tcPr>
          <w:p w14:paraId="7D260CA2">
            <w:pPr>
              <w:pStyle w:val="86"/>
              <w:spacing w:before="35" w:line="195"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63</w:t>
            </w:r>
          </w:p>
        </w:tc>
        <w:tc>
          <w:tcPr>
            <w:tcW w:w="583" w:type="pct"/>
            <w:shd w:val="clear" w:color="auto" w:fill="FFFFFF"/>
            <w:vAlign w:val="top"/>
          </w:tcPr>
          <w:p w14:paraId="49DE6DED">
            <w:pPr>
              <w:pStyle w:val="86"/>
              <w:spacing w:before="35" w:line="195"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60</w:t>
            </w:r>
          </w:p>
        </w:tc>
        <w:tc>
          <w:tcPr>
            <w:tcW w:w="584" w:type="pct"/>
            <w:shd w:val="clear" w:color="auto" w:fill="FFFFFF"/>
            <w:vAlign w:val="top"/>
          </w:tcPr>
          <w:p w14:paraId="468B93EF">
            <w:pPr>
              <w:pStyle w:val="86"/>
              <w:spacing w:before="37" w:line="193" w:lineRule="auto"/>
              <w:ind w:left="128"/>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w:t>
            </w:r>
            <w:r>
              <w:rPr>
                <w:rFonts w:hint="eastAsia" w:ascii="Times New Roman" w:hAnsi="Times New Roman" w:eastAsia="Times New Roman"/>
                <w:b w:val="0"/>
                <w:color w:val="000000"/>
                <w:spacing w:val="-3"/>
                <w:sz w:val="21"/>
                <w:szCs w:val="21"/>
                <w:shd w:val="clear" w:color="auto" w:fill="auto"/>
                <w:lang w:val="en-US" w:eastAsia="zh-CN"/>
              </w:rPr>
              <w:t>0</w:t>
            </w:r>
          </w:p>
        </w:tc>
      </w:tr>
      <w:tr w14:paraId="76B5AE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198229B3">
            <w:pPr>
              <w:pStyle w:val="86"/>
              <w:spacing w:before="22" w:line="223" w:lineRule="auto"/>
              <w:ind w:left="13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platform</w:t>
            </w:r>
          </w:p>
        </w:tc>
        <w:tc>
          <w:tcPr>
            <w:tcW w:w="509" w:type="pct"/>
            <w:shd w:val="clear" w:color="auto" w:fill="FFFFFF"/>
            <w:vAlign w:val="top"/>
          </w:tcPr>
          <w:p w14:paraId="46D8991F">
            <w:pPr>
              <w:pStyle w:val="86"/>
              <w:spacing w:before="37" w:line="193" w:lineRule="auto"/>
              <w:ind w:left="109"/>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w:t>
            </w:r>
            <w:r>
              <w:rPr>
                <w:rFonts w:hint="eastAsia" w:ascii="Times New Roman" w:hAnsi="Times New Roman" w:eastAsia="Times New Roman"/>
                <w:b w:val="0"/>
                <w:color w:val="000000"/>
                <w:spacing w:val="-3"/>
                <w:sz w:val="21"/>
                <w:szCs w:val="21"/>
                <w:shd w:val="clear" w:color="auto" w:fill="auto"/>
                <w:lang w:val="en-US" w:eastAsia="zh-CN"/>
              </w:rPr>
              <w:t>3</w:t>
            </w:r>
          </w:p>
        </w:tc>
        <w:tc>
          <w:tcPr>
            <w:tcW w:w="582" w:type="pct"/>
            <w:shd w:val="clear" w:color="auto" w:fill="FFFFFF"/>
            <w:vAlign w:val="top"/>
          </w:tcPr>
          <w:p w14:paraId="20BACA2E">
            <w:pPr>
              <w:pStyle w:val="86"/>
              <w:spacing w:before="37" w:line="193"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61</w:t>
            </w:r>
          </w:p>
        </w:tc>
        <w:tc>
          <w:tcPr>
            <w:tcW w:w="582" w:type="pct"/>
            <w:shd w:val="clear" w:color="auto" w:fill="FFFFFF"/>
            <w:vAlign w:val="top"/>
          </w:tcPr>
          <w:p w14:paraId="347114DC">
            <w:pPr>
              <w:pStyle w:val="86"/>
              <w:spacing w:before="35" w:line="195"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60</w:t>
            </w:r>
          </w:p>
        </w:tc>
        <w:tc>
          <w:tcPr>
            <w:tcW w:w="582" w:type="pct"/>
            <w:shd w:val="clear" w:color="auto" w:fill="FFFFFF"/>
            <w:vAlign w:val="top"/>
          </w:tcPr>
          <w:p w14:paraId="7BE7DBAA">
            <w:pPr>
              <w:pStyle w:val="86"/>
              <w:spacing w:before="37" w:line="193"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62</w:t>
            </w:r>
          </w:p>
        </w:tc>
        <w:tc>
          <w:tcPr>
            <w:tcW w:w="583" w:type="pct"/>
            <w:shd w:val="clear" w:color="auto" w:fill="FFFFFF"/>
            <w:vAlign w:val="top"/>
          </w:tcPr>
          <w:p w14:paraId="417E74F8">
            <w:pPr>
              <w:pStyle w:val="86"/>
              <w:spacing w:before="37" w:line="193" w:lineRule="auto"/>
              <w:ind w:left="128"/>
              <w:rPr>
                <w:rFonts w:hint="eastAsia"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w:t>
            </w:r>
            <w:r>
              <w:rPr>
                <w:rFonts w:hint="eastAsia" w:ascii="Times New Roman" w:hAnsi="Times New Roman" w:eastAsia="Times New Roman"/>
                <w:b w:val="0"/>
                <w:color w:val="000000"/>
                <w:spacing w:val="-3"/>
                <w:sz w:val="21"/>
                <w:szCs w:val="21"/>
                <w:shd w:val="clear" w:color="auto" w:fill="auto"/>
                <w:lang w:val="en-US" w:eastAsia="zh-CN"/>
              </w:rPr>
              <w:t>9</w:t>
            </w:r>
          </w:p>
        </w:tc>
        <w:tc>
          <w:tcPr>
            <w:tcW w:w="583" w:type="pct"/>
            <w:shd w:val="clear" w:color="auto" w:fill="FFFFFF"/>
            <w:vAlign w:val="top"/>
          </w:tcPr>
          <w:p w14:paraId="2341C119">
            <w:pPr>
              <w:pStyle w:val="86"/>
              <w:spacing w:before="35" w:line="195" w:lineRule="auto"/>
              <w:ind w:left="127"/>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60</w:t>
            </w:r>
          </w:p>
        </w:tc>
        <w:tc>
          <w:tcPr>
            <w:tcW w:w="584" w:type="pct"/>
            <w:shd w:val="clear" w:color="auto" w:fill="FFFFFF"/>
            <w:vAlign w:val="top"/>
          </w:tcPr>
          <w:p w14:paraId="41E8CAF8">
            <w:pPr>
              <w:pStyle w:val="86"/>
              <w:spacing w:before="37" w:line="193" w:lineRule="auto"/>
              <w:ind w:left="173"/>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hint="eastAsia" w:ascii="Times New Roman" w:hAnsi="Times New Roman" w:eastAsia="Times New Roman"/>
                <w:b w:val="0"/>
                <w:color w:val="000000"/>
                <w:spacing w:val="-2"/>
                <w:sz w:val="21"/>
                <w:szCs w:val="21"/>
                <w:shd w:val="clear" w:color="auto" w:fill="auto"/>
                <w:lang w:val="en-US" w:eastAsia="zh-CN"/>
              </w:rPr>
              <w:t>61</w:t>
            </w:r>
          </w:p>
        </w:tc>
      </w:tr>
      <w:tr w14:paraId="611E7E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7455626D">
            <w:pPr>
              <w:pStyle w:val="86"/>
              <w:spacing w:before="21" w:line="220" w:lineRule="auto"/>
              <w:ind w:left="26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gerrit</w:t>
            </w:r>
          </w:p>
        </w:tc>
        <w:tc>
          <w:tcPr>
            <w:tcW w:w="509" w:type="pct"/>
            <w:shd w:val="clear" w:color="auto" w:fill="FFFFFF"/>
            <w:vAlign w:val="top"/>
          </w:tcPr>
          <w:p w14:paraId="2BAD024E">
            <w:pPr>
              <w:pStyle w:val="86"/>
              <w:spacing w:before="37" w:line="193" w:lineRule="auto"/>
              <w:ind w:left="109"/>
              <w:rPr>
                <w:rFonts w:hint="eastAsia"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w:t>
            </w:r>
            <w:r>
              <w:rPr>
                <w:rFonts w:hint="eastAsia" w:ascii="Times New Roman" w:hAnsi="Times New Roman" w:eastAsia="Times New Roman"/>
                <w:b w:val="0"/>
                <w:color w:val="000000"/>
                <w:spacing w:val="-3"/>
                <w:sz w:val="21"/>
                <w:szCs w:val="21"/>
                <w:shd w:val="clear" w:color="auto" w:fill="auto"/>
                <w:lang w:val="en-US" w:eastAsia="zh-CN"/>
              </w:rPr>
              <w:t>5</w:t>
            </w:r>
          </w:p>
        </w:tc>
        <w:tc>
          <w:tcPr>
            <w:tcW w:w="582" w:type="pct"/>
            <w:shd w:val="clear" w:color="auto" w:fill="FFFFFF"/>
            <w:vAlign w:val="top"/>
          </w:tcPr>
          <w:p w14:paraId="506797F1">
            <w:pPr>
              <w:pStyle w:val="86"/>
              <w:spacing w:before="37" w:line="193" w:lineRule="auto"/>
              <w:ind w:left="109"/>
              <w:rPr>
                <w:rFonts w:hint="eastAsia"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w:t>
            </w:r>
            <w:r>
              <w:rPr>
                <w:rFonts w:hint="eastAsia" w:ascii="Times New Roman" w:hAnsi="Times New Roman" w:eastAsia="Times New Roman"/>
                <w:b w:val="0"/>
                <w:color w:val="000000"/>
                <w:spacing w:val="-3"/>
                <w:sz w:val="21"/>
                <w:szCs w:val="21"/>
                <w:shd w:val="clear" w:color="auto" w:fill="auto"/>
                <w:lang w:val="en-US" w:eastAsia="zh-CN"/>
              </w:rPr>
              <w:t>2</w:t>
            </w:r>
          </w:p>
        </w:tc>
        <w:tc>
          <w:tcPr>
            <w:tcW w:w="582" w:type="pct"/>
            <w:shd w:val="clear" w:color="auto" w:fill="FFFFFF"/>
            <w:vAlign w:val="top"/>
          </w:tcPr>
          <w:p w14:paraId="122D8721">
            <w:pPr>
              <w:pStyle w:val="86"/>
              <w:spacing w:before="37" w:line="193" w:lineRule="auto"/>
              <w:ind w:left="109"/>
              <w:rPr>
                <w:rFonts w:hint="default"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23</w:t>
            </w:r>
          </w:p>
        </w:tc>
        <w:tc>
          <w:tcPr>
            <w:tcW w:w="582" w:type="pct"/>
            <w:shd w:val="clear" w:color="auto" w:fill="FFFFFF"/>
            <w:vAlign w:val="top"/>
          </w:tcPr>
          <w:p w14:paraId="01317570">
            <w:pPr>
              <w:pStyle w:val="86"/>
              <w:spacing w:before="37" w:line="193" w:lineRule="auto"/>
              <w:ind w:left="109"/>
              <w:rPr>
                <w:rFonts w:hint="default"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22</w:t>
            </w:r>
          </w:p>
        </w:tc>
        <w:tc>
          <w:tcPr>
            <w:tcW w:w="583" w:type="pct"/>
            <w:shd w:val="clear" w:color="auto" w:fill="FFFFFF"/>
            <w:vAlign w:val="top"/>
          </w:tcPr>
          <w:p w14:paraId="3B406B4D">
            <w:pPr>
              <w:pStyle w:val="86"/>
              <w:spacing w:before="37" w:line="193" w:lineRule="auto"/>
              <w:ind w:left="109"/>
              <w:rPr>
                <w:rFonts w:hint="eastAsia"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w:t>
            </w:r>
            <w:r>
              <w:rPr>
                <w:rFonts w:hint="eastAsia" w:ascii="Times New Roman" w:hAnsi="Times New Roman" w:eastAsia="Times New Roman"/>
                <w:b w:val="0"/>
                <w:color w:val="000000"/>
                <w:spacing w:val="-3"/>
                <w:sz w:val="21"/>
                <w:szCs w:val="21"/>
                <w:shd w:val="clear" w:color="auto" w:fill="auto"/>
                <w:lang w:val="en-US" w:eastAsia="zh-CN"/>
              </w:rPr>
              <w:t>4</w:t>
            </w:r>
          </w:p>
        </w:tc>
        <w:tc>
          <w:tcPr>
            <w:tcW w:w="583" w:type="pct"/>
            <w:shd w:val="clear" w:color="auto" w:fill="FFFFFF"/>
            <w:vAlign w:val="top"/>
          </w:tcPr>
          <w:p w14:paraId="786AD3B5">
            <w:pPr>
              <w:pStyle w:val="86"/>
              <w:spacing w:before="37" w:line="193" w:lineRule="auto"/>
              <w:ind w:left="109"/>
              <w:rPr>
                <w:rFonts w:hint="default"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22</w:t>
            </w:r>
          </w:p>
        </w:tc>
        <w:tc>
          <w:tcPr>
            <w:tcW w:w="584" w:type="pct"/>
            <w:shd w:val="clear" w:color="auto" w:fill="FFFFFF"/>
            <w:vAlign w:val="top"/>
          </w:tcPr>
          <w:p w14:paraId="3DD5FA40">
            <w:pPr>
              <w:pStyle w:val="86"/>
              <w:spacing w:before="37" w:line="193" w:lineRule="auto"/>
              <w:ind w:left="109"/>
              <w:rPr>
                <w:rFonts w:hint="default" w:ascii="Times New Roman" w:hAnsi="Times New Roman"/>
                <w:b w:val="0"/>
                <w:color w:val="000000"/>
                <w:spacing w:val="-3"/>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23</w:t>
            </w:r>
          </w:p>
        </w:tc>
      </w:tr>
      <w:tr w14:paraId="2C7D0B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bottom w:val="nil"/>
            </w:tcBorders>
            <w:shd w:val="clear" w:color="auto" w:fill="FFFFFF"/>
            <w:vAlign w:val="top"/>
          </w:tcPr>
          <w:p w14:paraId="40D188AE">
            <w:pPr>
              <w:pStyle w:val="86"/>
              <w:spacing w:before="21" w:line="220" w:lineRule="auto"/>
              <w:ind w:left="39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go</w:t>
            </w:r>
          </w:p>
        </w:tc>
        <w:tc>
          <w:tcPr>
            <w:tcW w:w="509" w:type="pct"/>
            <w:tcBorders>
              <w:bottom w:val="nil"/>
            </w:tcBorders>
            <w:shd w:val="clear" w:color="auto" w:fill="FFFFFF"/>
            <w:vAlign w:val="top"/>
          </w:tcPr>
          <w:p w14:paraId="1283E301">
            <w:pPr>
              <w:pStyle w:val="86"/>
              <w:spacing w:before="34" w:line="195" w:lineRule="auto"/>
              <w:ind w:left="10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64</w:t>
            </w:r>
          </w:p>
        </w:tc>
        <w:tc>
          <w:tcPr>
            <w:tcW w:w="582" w:type="pct"/>
            <w:tcBorders>
              <w:bottom w:val="nil"/>
            </w:tcBorders>
            <w:shd w:val="clear" w:color="auto" w:fill="FFFFFF"/>
            <w:vAlign w:val="top"/>
          </w:tcPr>
          <w:p w14:paraId="67DB4B6D">
            <w:pPr>
              <w:pStyle w:val="86"/>
              <w:spacing w:before="34" w:line="195"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63</w:t>
            </w:r>
          </w:p>
        </w:tc>
        <w:tc>
          <w:tcPr>
            <w:tcW w:w="582" w:type="pct"/>
            <w:tcBorders>
              <w:bottom w:val="nil"/>
            </w:tcBorders>
            <w:shd w:val="clear" w:color="auto" w:fill="FFFFFF"/>
            <w:vAlign w:val="top"/>
          </w:tcPr>
          <w:p w14:paraId="3868EAA7">
            <w:pPr>
              <w:pStyle w:val="86"/>
              <w:spacing w:before="35" w:line="193" w:lineRule="auto"/>
              <w:ind w:left="129"/>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63</w:t>
            </w:r>
          </w:p>
        </w:tc>
        <w:tc>
          <w:tcPr>
            <w:tcW w:w="582" w:type="pct"/>
            <w:tcBorders>
              <w:bottom w:val="nil"/>
            </w:tcBorders>
            <w:shd w:val="clear" w:color="auto" w:fill="FFFFFF"/>
            <w:vAlign w:val="top"/>
          </w:tcPr>
          <w:p w14:paraId="62A519AC">
            <w:pPr>
              <w:pStyle w:val="86"/>
              <w:spacing w:before="35" w:line="193"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63</w:t>
            </w:r>
          </w:p>
        </w:tc>
        <w:tc>
          <w:tcPr>
            <w:tcW w:w="583" w:type="pct"/>
            <w:tcBorders>
              <w:bottom w:val="nil"/>
            </w:tcBorders>
            <w:shd w:val="clear" w:color="auto" w:fill="FFFFFF"/>
            <w:vAlign w:val="top"/>
          </w:tcPr>
          <w:p w14:paraId="1420BF2E">
            <w:pPr>
              <w:pStyle w:val="86"/>
              <w:spacing w:before="35" w:line="193"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64</w:t>
            </w:r>
          </w:p>
        </w:tc>
        <w:tc>
          <w:tcPr>
            <w:tcW w:w="583" w:type="pct"/>
            <w:tcBorders>
              <w:bottom w:val="nil"/>
            </w:tcBorders>
            <w:shd w:val="clear" w:color="auto" w:fill="FFFFFF"/>
            <w:vAlign w:val="top"/>
          </w:tcPr>
          <w:p w14:paraId="30EE6D1F">
            <w:pPr>
              <w:pStyle w:val="86"/>
              <w:spacing w:before="34" w:line="195" w:lineRule="auto"/>
              <w:ind w:left="128"/>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61</w:t>
            </w:r>
          </w:p>
        </w:tc>
        <w:tc>
          <w:tcPr>
            <w:tcW w:w="584" w:type="pct"/>
            <w:tcBorders>
              <w:bottom w:val="nil"/>
            </w:tcBorders>
            <w:shd w:val="clear" w:color="auto" w:fill="FFFFFF"/>
            <w:vAlign w:val="top"/>
          </w:tcPr>
          <w:p w14:paraId="66787CF0">
            <w:pPr>
              <w:pStyle w:val="86"/>
              <w:spacing w:before="35" w:line="193" w:lineRule="auto"/>
              <w:ind w:left="127"/>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hint="eastAsia" w:ascii="Times New Roman" w:hAnsi="Times New Roman" w:eastAsia="Times New Roman"/>
                <w:b w:val="0"/>
                <w:color w:val="000000"/>
                <w:spacing w:val="-3"/>
                <w:sz w:val="21"/>
                <w:szCs w:val="21"/>
                <w:shd w:val="clear" w:color="auto" w:fill="auto"/>
                <w:lang w:val="en-US" w:eastAsia="zh-CN"/>
              </w:rPr>
              <w:t>63</w:t>
            </w:r>
          </w:p>
        </w:tc>
      </w:tr>
      <w:tr w14:paraId="6EF2B9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top w:val="nil"/>
              <w:bottom w:val="single" w:color="000000" w:sz="12" w:space="0"/>
            </w:tcBorders>
            <w:shd w:val="clear" w:color="auto" w:fill="FFFFFF"/>
            <w:vAlign w:val="top"/>
          </w:tcPr>
          <w:p w14:paraId="427308AF">
            <w:pPr>
              <w:pStyle w:val="86"/>
              <w:spacing w:before="21" w:line="237" w:lineRule="auto"/>
              <w:ind w:left="268"/>
              <w:rPr>
                <w:rFonts w:hint="eastAsia" w:ascii="Times New Roman" w:hAnsi="Times New Roman" w:eastAsia="宋体"/>
                <w:b w:val="0"/>
                <w:color w:val="000000"/>
                <w:sz w:val="21"/>
                <w:szCs w:val="21"/>
                <w:shd w:val="clear" w:color="auto" w:fill="auto"/>
                <w:lang w:eastAsia="zh-CN"/>
              </w:rPr>
            </w:pPr>
            <w:r>
              <w:rPr>
                <w:rFonts w:hint="eastAsia" w:ascii="Times New Roman" w:hAnsi="Times New Roman" w:eastAsia="宋体"/>
                <w:b/>
                <w:bCs w:val="0"/>
                <w:color w:val="000000"/>
                <w:spacing w:val="-1"/>
                <w:sz w:val="21"/>
                <w:szCs w:val="21"/>
                <w:shd w:val="clear" w:color="auto" w:fill="auto"/>
                <w:lang w:val="en-US" w:eastAsia="zh-CN"/>
              </w:rPr>
              <w:t>平均</w:t>
            </w:r>
          </w:p>
        </w:tc>
        <w:tc>
          <w:tcPr>
            <w:tcW w:w="509" w:type="pct"/>
            <w:tcBorders>
              <w:top w:val="nil"/>
              <w:bottom w:val="single" w:color="000000" w:sz="12" w:space="0"/>
            </w:tcBorders>
            <w:shd w:val="clear" w:color="auto" w:fill="FFFFFF"/>
            <w:vAlign w:val="top"/>
          </w:tcPr>
          <w:p w14:paraId="5EB8ACB6">
            <w:pPr>
              <w:pStyle w:val="86"/>
              <w:spacing w:before="35" w:line="193" w:lineRule="auto"/>
              <w:ind w:left="85"/>
              <w:rPr>
                <w:rFonts w:hint="default" w:ascii="Times New Roman" w:hAnsi="Times New Roman" w:eastAsia="宋体"/>
                <w:b w:val="0"/>
                <w:color w:val="000000"/>
                <w:sz w:val="21"/>
                <w:szCs w:val="21"/>
                <w:shd w:val="clear" w:color="auto" w:fill="auto"/>
                <w:lang w:val="en-US" w:eastAsia="zh-CN"/>
              </w:rPr>
            </w:pPr>
            <w:r>
              <w:rPr>
                <w:rFonts w:ascii="Times New Roman" w:hAnsi="Times New Roman" w:eastAsia="Times New Roman"/>
                <w:b w:val="0"/>
                <w:bCs/>
                <w:color w:val="000000"/>
                <w:spacing w:val="9"/>
                <w:sz w:val="21"/>
                <w:szCs w:val="21"/>
                <w:shd w:val="clear" w:color="auto" w:fill="auto"/>
              </w:rPr>
              <w:t>0</w:t>
            </w:r>
            <w:r>
              <w:rPr>
                <w:rFonts w:ascii="Times New Roman" w:hAnsi="Times New Roman"/>
                <w:b w:val="0"/>
                <w:bCs/>
                <w:color w:val="000000"/>
                <w:spacing w:val="9"/>
                <w:sz w:val="21"/>
                <w:szCs w:val="21"/>
                <w:shd w:val="clear" w:color="auto" w:fill="auto"/>
              </w:rPr>
              <w:t>.</w:t>
            </w:r>
            <w:r>
              <w:rPr>
                <w:rFonts w:hint="eastAsia" w:ascii="Times New Roman" w:hAnsi="Times New Roman" w:eastAsia="Times New Roman"/>
                <w:b w:val="0"/>
                <w:bCs/>
                <w:color w:val="000000"/>
                <w:spacing w:val="9"/>
                <w:sz w:val="21"/>
                <w:szCs w:val="21"/>
                <w:shd w:val="clear" w:color="auto" w:fill="auto"/>
                <w:lang w:val="en-US" w:eastAsia="zh-CN"/>
              </w:rPr>
              <w:t>50</w:t>
            </w:r>
          </w:p>
        </w:tc>
        <w:tc>
          <w:tcPr>
            <w:tcW w:w="582" w:type="pct"/>
            <w:tcBorders>
              <w:top w:val="nil"/>
              <w:bottom w:val="single" w:color="000000" w:sz="12" w:space="0"/>
            </w:tcBorders>
            <w:shd w:val="clear" w:color="auto" w:fill="FFFFFF"/>
            <w:vAlign w:val="top"/>
          </w:tcPr>
          <w:p w14:paraId="6FD69E7C">
            <w:pPr>
              <w:pStyle w:val="86"/>
              <w:spacing w:before="21" w:line="221"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w:t>
            </w:r>
            <w:r>
              <w:rPr>
                <w:rFonts w:hint="eastAsia" w:ascii="Times New Roman" w:hAnsi="Times New Roman" w:eastAsia="Times New Roman"/>
                <w:b w:val="0"/>
                <w:color w:val="000000"/>
                <w:spacing w:val="-1"/>
                <w:sz w:val="21"/>
                <w:szCs w:val="21"/>
                <w:shd w:val="clear" w:color="auto" w:fill="auto"/>
                <w:lang w:val="en-US" w:eastAsia="zh-CN"/>
              </w:rPr>
              <w:t>8</w:t>
            </w:r>
            <w:r>
              <w:rPr>
                <w:rFonts w:ascii="Times New Roman" w:hAnsi="Times New Roman"/>
                <w:b w:val="0"/>
                <w:color w:val="000000"/>
                <w:spacing w:val="-1"/>
                <w:sz w:val="21"/>
                <w:szCs w:val="21"/>
                <w:shd w:val="clear" w:color="auto" w:fill="auto"/>
              </w:rPr>
              <w:t>↓</w:t>
            </w:r>
          </w:p>
        </w:tc>
        <w:tc>
          <w:tcPr>
            <w:tcW w:w="582" w:type="pct"/>
            <w:tcBorders>
              <w:top w:val="nil"/>
              <w:bottom w:val="single" w:color="000000" w:sz="12" w:space="0"/>
            </w:tcBorders>
            <w:shd w:val="clear" w:color="auto" w:fill="FFFFFF"/>
            <w:vAlign w:val="top"/>
          </w:tcPr>
          <w:p w14:paraId="2C5C3539">
            <w:pPr>
              <w:pStyle w:val="86"/>
              <w:spacing w:before="21" w:line="221"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w:t>
            </w:r>
            <w:r>
              <w:rPr>
                <w:rFonts w:hint="eastAsia" w:ascii="Times New Roman" w:hAnsi="Times New Roman" w:eastAsia="Times New Roman"/>
                <w:b w:val="0"/>
                <w:color w:val="000000"/>
                <w:spacing w:val="-1"/>
                <w:sz w:val="21"/>
                <w:szCs w:val="21"/>
                <w:shd w:val="clear" w:color="auto" w:fill="auto"/>
                <w:lang w:val="en-US" w:eastAsia="zh-CN"/>
              </w:rPr>
              <w:t>9</w:t>
            </w:r>
            <w:r>
              <w:rPr>
                <w:rFonts w:ascii="Times New Roman" w:hAnsi="Times New Roman"/>
                <w:b w:val="0"/>
                <w:color w:val="000000"/>
                <w:spacing w:val="-1"/>
                <w:sz w:val="21"/>
                <w:szCs w:val="21"/>
                <w:shd w:val="clear" w:color="auto" w:fill="auto"/>
              </w:rPr>
              <w:t>↓</w:t>
            </w:r>
          </w:p>
        </w:tc>
        <w:tc>
          <w:tcPr>
            <w:tcW w:w="582" w:type="pct"/>
            <w:tcBorders>
              <w:top w:val="nil"/>
              <w:bottom w:val="single" w:color="000000" w:sz="12" w:space="0"/>
            </w:tcBorders>
            <w:shd w:val="clear" w:color="auto" w:fill="FFFFFF"/>
            <w:vAlign w:val="top"/>
          </w:tcPr>
          <w:p w14:paraId="2070E7A1">
            <w:pPr>
              <w:pStyle w:val="86"/>
              <w:spacing w:before="21" w:line="221"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w:t>
            </w:r>
            <w:r>
              <w:rPr>
                <w:rFonts w:hint="eastAsia" w:ascii="Times New Roman" w:hAnsi="Times New Roman" w:eastAsia="Times New Roman"/>
                <w:b w:val="0"/>
                <w:color w:val="000000"/>
                <w:spacing w:val="-1"/>
                <w:sz w:val="21"/>
                <w:szCs w:val="21"/>
                <w:shd w:val="clear" w:color="auto" w:fill="auto"/>
                <w:lang w:val="en-US" w:eastAsia="zh-CN"/>
              </w:rPr>
              <w:t>9</w:t>
            </w:r>
            <w:r>
              <w:rPr>
                <w:rFonts w:ascii="Times New Roman" w:hAnsi="Times New Roman"/>
                <w:b w:val="0"/>
                <w:color w:val="000000"/>
                <w:spacing w:val="-1"/>
                <w:sz w:val="21"/>
                <w:szCs w:val="21"/>
                <w:shd w:val="clear" w:color="auto" w:fill="auto"/>
              </w:rPr>
              <w:t>↓</w:t>
            </w:r>
          </w:p>
        </w:tc>
        <w:tc>
          <w:tcPr>
            <w:tcW w:w="583" w:type="pct"/>
            <w:tcBorders>
              <w:top w:val="nil"/>
              <w:bottom w:val="single" w:color="000000" w:sz="12" w:space="0"/>
            </w:tcBorders>
            <w:shd w:val="clear" w:color="auto" w:fill="FFFFFF"/>
            <w:vAlign w:val="top"/>
          </w:tcPr>
          <w:p w14:paraId="37E9F535">
            <w:pPr>
              <w:pStyle w:val="86"/>
              <w:spacing w:before="21" w:line="221" w:lineRule="auto"/>
              <w:ind w:left="8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w:t>
            </w:r>
            <w:r>
              <w:rPr>
                <w:rFonts w:hint="eastAsia" w:ascii="Times New Roman" w:hAnsi="Times New Roman" w:eastAsia="Times New Roman"/>
                <w:b w:val="0"/>
                <w:color w:val="000000"/>
                <w:spacing w:val="-1"/>
                <w:sz w:val="21"/>
                <w:szCs w:val="21"/>
                <w:shd w:val="clear" w:color="auto" w:fill="auto"/>
                <w:lang w:val="en-US" w:eastAsia="zh-CN"/>
              </w:rPr>
              <w:t>8</w:t>
            </w:r>
            <w:r>
              <w:rPr>
                <w:rFonts w:ascii="Times New Roman" w:hAnsi="Times New Roman"/>
                <w:b w:val="0"/>
                <w:color w:val="000000"/>
                <w:spacing w:val="-1"/>
                <w:sz w:val="21"/>
                <w:szCs w:val="21"/>
                <w:shd w:val="clear" w:color="auto" w:fill="auto"/>
              </w:rPr>
              <w:t>↓</w:t>
            </w:r>
          </w:p>
        </w:tc>
        <w:tc>
          <w:tcPr>
            <w:tcW w:w="583" w:type="pct"/>
            <w:tcBorders>
              <w:top w:val="nil"/>
              <w:bottom w:val="single" w:color="000000" w:sz="12" w:space="0"/>
            </w:tcBorders>
            <w:shd w:val="clear" w:color="auto" w:fill="FFFFFF"/>
            <w:vAlign w:val="top"/>
          </w:tcPr>
          <w:p w14:paraId="56523363">
            <w:pPr>
              <w:pStyle w:val="86"/>
              <w:spacing w:before="21" w:line="221" w:lineRule="auto"/>
              <w:ind w:left="8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w:t>
            </w:r>
            <w:r>
              <w:rPr>
                <w:rFonts w:hint="eastAsia" w:ascii="Times New Roman" w:hAnsi="Times New Roman" w:eastAsia="Times New Roman"/>
                <w:b w:val="0"/>
                <w:color w:val="000000"/>
                <w:spacing w:val="-1"/>
                <w:sz w:val="21"/>
                <w:szCs w:val="21"/>
                <w:shd w:val="clear" w:color="auto" w:fill="auto"/>
                <w:lang w:val="en-US" w:eastAsia="zh-CN"/>
              </w:rPr>
              <w:t>7</w:t>
            </w:r>
            <w:r>
              <w:rPr>
                <w:rFonts w:ascii="Times New Roman" w:hAnsi="Times New Roman"/>
                <w:b w:val="0"/>
                <w:color w:val="000000"/>
                <w:spacing w:val="-1"/>
                <w:sz w:val="21"/>
                <w:szCs w:val="21"/>
                <w:shd w:val="clear" w:color="auto" w:fill="auto"/>
              </w:rPr>
              <w:t>↓</w:t>
            </w:r>
          </w:p>
        </w:tc>
        <w:tc>
          <w:tcPr>
            <w:tcW w:w="584" w:type="pct"/>
            <w:tcBorders>
              <w:top w:val="nil"/>
              <w:bottom w:val="single" w:color="000000" w:sz="12" w:space="0"/>
            </w:tcBorders>
            <w:shd w:val="clear" w:color="auto" w:fill="FFFFFF"/>
            <w:vAlign w:val="top"/>
          </w:tcPr>
          <w:p w14:paraId="2C1CA5F0">
            <w:pPr>
              <w:pStyle w:val="86"/>
              <w:spacing w:before="21" w:line="221" w:lineRule="auto"/>
              <w:ind w:left="8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w:t>
            </w:r>
            <w:r>
              <w:rPr>
                <w:rFonts w:hint="eastAsia" w:ascii="Times New Roman" w:hAnsi="Times New Roman" w:eastAsia="Times New Roman"/>
                <w:b w:val="0"/>
                <w:color w:val="000000"/>
                <w:spacing w:val="-1"/>
                <w:sz w:val="21"/>
                <w:szCs w:val="21"/>
                <w:shd w:val="clear" w:color="auto" w:fill="auto"/>
                <w:lang w:val="en-US" w:eastAsia="zh-CN"/>
              </w:rPr>
              <w:t>8</w:t>
            </w:r>
            <w:r>
              <w:rPr>
                <w:rFonts w:ascii="Times New Roman" w:hAnsi="Times New Roman"/>
                <w:b w:val="0"/>
                <w:color w:val="000000"/>
                <w:spacing w:val="-1"/>
                <w:sz w:val="21"/>
                <w:szCs w:val="21"/>
                <w:shd w:val="clear" w:color="auto" w:fill="auto"/>
              </w:rPr>
              <w:t>↓</w:t>
            </w:r>
          </w:p>
        </w:tc>
      </w:tr>
    </w:tbl>
    <w:p w14:paraId="7133C8CF">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由于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与</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具备不同的架构，在其他设置保持一致的情况下，使用相同的参数初始化策略会导致模型性能在总体上产生不同的波动变化。与冻结第一层参数性能下降不同，参数初始化策略在</w:t>
      </w:r>
      <w:r>
        <w:rPr>
          <w:rFonts w:hint="eastAsia" w:ascii="Times New Roman" w:hAnsi="Times New Roman" w:eastAsia="Times New Roman"/>
          <w:shd w:val="clear" w:color="auto" w:fill="auto"/>
          <w:lang w:val="en-US" w:eastAsia="zh-CN"/>
        </w:rPr>
        <w:t>CodeBERT</w:t>
      </w:r>
      <w:r>
        <w:rPr>
          <w:rFonts w:hint="eastAsia" w:ascii="Times New Roman" w:hAnsi="Times New Roman"/>
          <w:shd w:val="clear" w:color="auto" w:fill="auto"/>
          <w:lang w:val="en-US" w:eastAsia="zh-CN"/>
        </w:rPr>
        <w:t>架构中会轻微提升模型的平均表现，在某些项目上表现出轻微的改进。而对于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来说，参数初始化会导致模型平均性能的降低。在图</w:t>
      </w:r>
      <w:r>
        <w:rPr>
          <w:rFonts w:hint="eastAsia" w:ascii="Times New Roman" w:hAnsi="Times New Roman" w:eastAsia="Times New Roman"/>
          <w:shd w:val="clear" w:color="auto" w:fill="auto"/>
          <w:lang w:val="en-US" w:eastAsia="zh-CN"/>
        </w:rPr>
        <w:t>20</w:t>
      </w:r>
      <w:r>
        <w:rPr>
          <w:rFonts w:hint="eastAsia" w:ascii="Times New Roman" w:hAnsi="Times New Roman"/>
          <w:shd w:val="clear" w:color="auto" w:fill="auto"/>
          <w:lang w:val="en-US" w:eastAsia="zh-CN"/>
        </w:rPr>
        <w:t>中，当重新初始化第一个编码器层时，本研究观察到这些项目的平均</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值在不进行参数初始化时为最高。</w:t>
      </w:r>
    </w:p>
    <w:p w14:paraId="0A307411">
      <w:pPr>
        <w:pStyle w:val="12"/>
        <w:jc w:val="center"/>
        <w:rPr>
          <w:rFonts w:hint="eastAsia" w:ascii="Times New Roman" w:hAnsi="Times New Roman" w:eastAsia="宋体" w:cs="宋体"/>
          <w:b/>
          <w:bCs/>
          <w:sz w:val="21"/>
          <w:szCs w:val="21"/>
          <w:shd w:val="clear" w:color="auto" w:fill="auto"/>
        </w:rPr>
      </w:pPr>
      <w:bookmarkStart w:id="159" w:name="_Ref5423"/>
      <w:bookmarkStart w:id="160" w:name="OLE_LINK31"/>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14</w:t>
      </w:r>
      <w:r>
        <w:rPr>
          <w:rFonts w:hint="eastAsia" w:ascii="Times New Roman" w:hAnsi="Times New Roman" w:eastAsia="宋体" w:cs="宋体"/>
          <w:b/>
          <w:bCs/>
          <w:sz w:val="21"/>
          <w:szCs w:val="21"/>
          <w:shd w:val="clear" w:color="auto" w:fill="auto"/>
        </w:rPr>
        <w:fldChar w:fldCharType="end"/>
      </w:r>
      <w:bookmarkEnd w:id="159"/>
      <w:bookmarkStart w:id="161" w:name="_Toc27279"/>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CodeBERTJIT</w:t>
      </w:r>
      <w:r>
        <w:rPr>
          <w:rFonts w:hint="eastAsia" w:ascii="Times New Roman" w:hAnsi="Times New Roman" w:eastAsia="宋体" w:cs="宋体"/>
          <w:b/>
          <w:bCs/>
          <w:sz w:val="21"/>
          <w:szCs w:val="21"/>
          <w:shd w:val="clear" w:color="auto" w:fill="auto"/>
          <w:lang w:val="en-US" w:eastAsia="zh-CN"/>
        </w:rPr>
        <w:t>中冻结前</w:t>
      </w:r>
      <w:r>
        <w:rPr>
          <w:rFonts w:hint="eastAsia" w:ascii="Times New Roman" w:hAnsi="Times New Roman" w:eastAsia="Times New Roman" w:cs="宋体"/>
          <w:b/>
          <w:bCs/>
          <w:sz w:val="21"/>
          <w:szCs w:val="21"/>
          <w:shd w:val="clear" w:color="auto" w:fill="auto"/>
          <w:lang w:val="en-US" w:eastAsia="zh-CN"/>
        </w:rPr>
        <w:t>n</w:t>
      </w:r>
      <w:r>
        <w:rPr>
          <w:rFonts w:hint="eastAsia" w:ascii="Times New Roman" w:hAnsi="Times New Roman" w:eastAsia="宋体" w:cs="宋体"/>
          <w:b/>
          <w:bCs/>
          <w:sz w:val="21"/>
          <w:szCs w:val="21"/>
          <w:shd w:val="clear" w:color="auto" w:fill="auto"/>
          <w:lang w:val="en-US" w:eastAsia="zh-CN"/>
        </w:rPr>
        <w:t>层</w:t>
      </w:r>
      <w:r>
        <w:rPr>
          <w:rFonts w:hint="eastAsia" w:ascii="Times New Roman" w:hAnsi="Times New Roman" w:eastAsia="Times New Roman" w:cs="宋体"/>
          <w:b/>
          <w:bCs/>
          <w:sz w:val="21"/>
          <w:szCs w:val="21"/>
          <w:shd w:val="clear" w:color="auto" w:fill="auto"/>
          <w:lang w:val="en-US" w:eastAsia="zh-CN"/>
        </w:rPr>
        <w:t>encoder</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block</w:t>
      </w:r>
      <w:r>
        <w:rPr>
          <w:rFonts w:hint="eastAsia" w:ascii="Times New Roman" w:hAnsi="Times New Roman" w:eastAsia="宋体" w:cs="宋体"/>
          <w:b/>
          <w:bCs/>
          <w:sz w:val="21"/>
          <w:szCs w:val="21"/>
          <w:shd w:val="clear" w:color="auto" w:fill="auto"/>
          <w:lang w:val="en-US" w:eastAsia="zh-CN"/>
        </w:rPr>
        <w:t>参数的</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61"/>
    </w:p>
    <w:bookmarkEnd w:id="160"/>
    <w:p w14:paraId="1987A36A">
      <w:pPr>
        <w:spacing w:line="22" w:lineRule="exact"/>
        <w:rPr>
          <w:rFonts w:ascii="Times New Roman" w:hAnsi="Times New Roman"/>
          <w:shd w:val="clear" w:color="auto" w:fill="auto"/>
        </w:rPr>
      </w:pPr>
    </w:p>
    <w:tbl>
      <w:tblPr>
        <w:tblStyle w:val="87"/>
        <w:tblW w:w="4996"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797"/>
        <w:gridCol w:w="923"/>
        <w:gridCol w:w="1059"/>
        <w:gridCol w:w="1056"/>
        <w:gridCol w:w="1056"/>
        <w:gridCol w:w="1057"/>
        <w:gridCol w:w="1057"/>
        <w:gridCol w:w="1058"/>
      </w:tblGrid>
      <w:tr w14:paraId="449869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0" w:hRule="atLeast"/>
          <w:jc w:val="center"/>
        </w:trPr>
        <w:tc>
          <w:tcPr>
            <w:tcW w:w="991" w:type="pct"/>
            <w:tcBorders>
              <w:top w:val="single" w:color="000000" w:sz="12" w:space="0"/>
              <w:bottom w:val="single" w:color="000000" w:sz="4" w:space="0"/>
              <w:tl2br w:val="nil"/>
            </w:tcBorders>
            <w:shd w:val="clear" w:color="auto" w:fill="FFFFFF"/>
            <w:vAlign w:val="top"/>
          </w:tcPr>
          <w:p w14:paraId="67A1C332">
            <w:pPr>
              <w:pStyle w:val="86"/>
              <w:spacing w:before="22" w:line="220" w:lineRule="auto"/>
              <w:ind w:left="139"/>
              <w:rPr>
                <w:rFonts w:hint="eastAsia" w:ascii="Times New Roman" w:hAnsi="Times New Roman" w:eastAsia="宋体"/>
                <w:b/>
                <w:bCs w:val="0"/>
                <w:color w:val="000000"/>
                <w:sz w:val="21"/>
                <w:szCs w:val="21"/>
                <w:shd w:val="clear" w:color="auto" w:fill="auto"/>
                <w:lang w:eastAsia="zh-CN"/>
              </w:rPr>
            </w:pPr>
            <w:r>
              <w:rPr>
                <w:rFonts w:hint="eastAsia" w:ascii="Times New Roman" w:hAnsi="Times New Roman" w:eastAsia="宋体"/>
                <w:b/>
                <w:bCs w:val="0"/>
                <w:color w:val="000000"/>
                <w:spacing w:val="15"/>
                <w:sz w:val="21"/>
                <w:szCs w:val="21"/>
                <w:shd w:val="clear" w:color="auto" w:fill="auto"/>
                <w:lang w:val="en-US" w:eastAsia="zh-CN"/>
              </w:rPr>
              <w:t>项目</w:t>
            </w:r>
          </w:p>
        </w:tc>
        <w:tc>
          <w:tcPr>
            <w:tcW w:w="509" w:type="pct"/>
            <w:tcBorders>
              <w:top w:val="single" w:color="000000" w:sz="12" w:space="0"/>
              <w:bottom w:val="single" w:color="000000" w:sz="4" w:space="0"/>
            </w:tcBorders>
            <w:shd w:val="clear" w:color="auto" w:fill="FFFFFF"/>
            <w:vAlign w:val="top"/>
          </w:tcPr>
          <w:p w14:paraId="364D7880">
            <w:pPr>
              <w:pStyle w:val="86"/>
              <w:spacing w:before="21" w:line="237" w:lineRule="auto"/>
              <w:ind w:left="189"/>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0</w:t>
            </w:r>
          </w:p>
        </w:tc>
        <w:tc>
          <w:tcPr>
            <w:tcW w:w="584" w:type="pct"/>
            <w:tcBorders>
              <w:top w:val="single" w:color="000000" w:sz="12" w:space="0"/>
              <w:bottom w:val="single" w:color="000000" w:sz="4" w:space="0"/>
            </w:tcBorders>
            <w:shd w:val="clear" w:color="auto" w:fill="FFFFFF"/>
            <w:vAlign w:val="top"/>
          </w:tcPr>
          <w:p w14:paraId="2ABA7281">
            <w:pPr>
              <w:pStyle w:val="86"/>
              <w:spacing w:before="21" w:line="237" w:lineRule="auto"/>
              <w:ind w:left="213"/>
              <w:rPr>
                <w:rFonts w:hint="eastAsia" w:ascii="Times New Roman" w:hAnsi="Times New Roman" w:eastAsia="宋体"/>
                <w:b/>
                <w:bCs w:val="0"/>
                <w:color w:val="000000"/>
                <w:sz w:val="21"/>
                <w:szCs w:val="21"/>
                <w:shd w:val="clear" w:color="auto" w:fill="auto"/>
                <w:lang w:eastAsia="zh-CN"/>
              </w:rPr>
            </w:pPr>
            <w:r>
              <w:rPr>
                <w:rFonts w:hint="eastAsia" w:ascii="Times New Roman" w:hAnsi="Times New Roman" w:eastAsia="Times New Roman"/>
                <w:b/>
                <w:bCs w:val="0"/>
                <w:color w:val="000000"/>
                <w:spacing w:val="8"/>
                <w:w w:val="126"/>
                <w:sz w:val="21"/>
                <w:szCs w:val="21"/>
                <w:shd w:val="clear" w:color="auto" w:fill="auto"/>
                <w:lang w:eastAsia="zh-CN"/>
              </w:rPr>
              <w:t>f1</w:t>
            </w:r>
          </w:p>
        </w:tc>
        <w:tc>
          <w:tcPr>
            <w:tcW w:w="582" w:type="pct"/>
            <w:tcBorders>
              <w:top w:val="single" w:color="000000" w:sz="12" w:space="0"/>
              <w:bottom w:val="single" w:color="000000" w:sz="4" w:space="0"/>
            </w:tcBorders>
            <w:shd w:val="clear" w:color="auto" w:fill="FFFFFF"/>
            <w:vAlign w:val="top"/>
          </w:tcPr>
          <w:p w14:paraId="6058172A">
            <w:pPr>
              <w:pStyle w:val="86"/>
              <w:spacing w:before="21" w:line="237" w:lineRule="auto"/>
              <w:ind w:left="210"/>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2</w:t>
            </w:r>
          </w:p>
        </w:tc>
        <w:tc>
          <w:tcPr>
            <w:tcW w:w="582" w:type="pct"/>
            <w:tcBorders>
              <w:top w:val="single" w:color="000000" w:sz="12" w:space="0"/>
              <w:bottom w:val="single" w:color="000000" w:sz="4" w:space="0"/>
            </w:tcBorders>
            <w:shd w:val="clear" w:color="auto" w:fill="FFFFFF"/>
            <w:vAlign w:val="top"/>
          </w:tcPr>
          <w:p w14:paraId="63BFE42D">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3</w:t>
            </w:r>
          </w:p>
        </w:tc>
        <w:tc>
          <w:tcPr>
            <w:tcW w:w="583" w:type="pct"/>
            <w:tcBorders>
              <w:top w:val="single" w:color="000000" w:sz="12" w:space="0"/>
              <w:bottom w:val="single" w:color="000000" w:sz="4" w:space="0"/>
            </w:tcBorders>
            <w:shd w:val="clear" w:color="auto" w:fill="FFFFFF"/>
            <w:vAlign w:val="top"/>
          </w:tcPr>
          <w:p w14:paraId="386633C5">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4</w:t>
            </w:r>
          </w:p>
        </w:tc>
        <w:tc>
          <w:tcPr>
            <w:tcW w:w="583" w:type="pct"/>
            <w:tcBorders>
              <w:top w:val="single" w:color="000000" w:sz="12" w:space="0"/>
              <w:bottom w:val="single" w:color="000000" w:sz="4" w:space="0"/>
            </w:tcBorders>
            <w:shd w:val="clear" w:color="auto" w:fill="FFFFFF"/>
            <w:vAlign w:val="top"/>
          </w:tcPr>
          <w:p w14:paraId="78F8360A">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5</w:t>
            </w:r>
          </w:p>
        </w:tc>
        <w:tc>
          <w:tcPr>
            <w:tcW w:w="583" w:type="pct"/>
            <w:tcBorders>
              <w:top w:val="single" w:color="000000" w:sz="12" w:space="0"/>
              <w:bottom w:val="single" w:color="000000" w:sz="4" w:space="0"/>
            </w:tcBorders>
            <w:shd w:val="clear" w:color="auto" w:fill="FFFFFF"/>
            <w:vAlign w:val="top"/>
          </w:tcPr>
          <w:p w14:paraId="4E7BEF19">
            <w:pPr>
              <w:pStyle w:val="86"/>
              <w:spacing w:before="21" w:line="237" w:lineRule="auto"/>
              <w:ind w:left="211"/>
              <w:rPr>
                <w:rFonts w:ascii="Times New Roman" w:hAnsi="Times New Roman"/>
                <w:b/>
                <w:bCs w:val="0"/>
                <w:color w:val="000000"/>
                <w:sz w:val="21"/>
                <w:szCs w:val="21"/>
                <w:shd w:val="clear" w:color="auto" w:fill="auto"/>
              </w:rPr>
            </w:pPr>
            <w:r>
              <w:rPr>
                <w:rFonts w:ascii="Times New Roman" w:hAnsi="Times New Roman" w:eastAsia="Times New Roman"/>
                <w:b/>
                <w:bCs w:val="0"/>
                <w:color w:val="000000"/>
                <w:spacing w:val="13"/>
                <w:w w:val="116"/>
                <w:sz w:val="21"/>
                <w:szCs w:val="21"/>
                <w:shd w:val="clear" w:color="auto" w:fill="auto"/>
              </w:rPr>
              <w:t>f</w:t>
            </w:r>
            <w:r>
              <w:rPr>
                <w:rFonts w:ascii="Times New Roman" w:hAnsi="Times New Roman" w:eastAsia="Times New Roman"/>
                <w:b/>
                <w:bCs w:val="0"/>
                <w:color w:val="000000"/>
                <w:spacing w:val="13"/>
                <w:w w:val="116"/>
                <w:position w:val="-1"/>
                <w:sz w:val="21"/>
                <w:szCs w:val="21"/>
                <w:shd w:val="clear" w:color="auto" w:fill="auto"/>
              </w:rPr>
              <w:t>6</w:t>
            </w:r>
          </w:p>
        </w:tc>
      </w:tr>
      <w:tr w14:paraId="458C0A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top w:val="single" w:color="000000" w:sz="4" w:space="0"/>
            </w:tcBorders>
            <w:shd w:val="clear" w:color="auto" w:fill="FFFFFF"/>
            <w:vAlign w:val="top"/>
          </w:tcPr>
          <w:p w14:paraId="36E57290">
            <w:pPr>
              <w:pStyle w:val="86"/>
              <w:spacing w:before="18" w:line="223" w:lineRule="auto"/>
              <w:ind w:left="39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0"/>
                <w:sz w:val="21"/>
                <w:szCs w:val="21"/>
                <w:shd w:val="clear" w:color="auto" w:fill="auto"/>
              </w:rPr>
              <w:t>qt</w:t>
            </w:r>
          </w:p>
        </w:tc>
        <w:tc>
          <w:tcPr>
            <w:tcW w:w="509" w:type="pct"/>
            <w:tcBorders>
              <w:top w:val="single" w:color="000000" w:sz="4" w:space="0"/>
            </w:tcBorders>
            <w:shd w:val="clear" w:color="auto" w:fill="FFFFFF"/>
            <w:vAlign w:val="top"/>
          </w:tcPr>
          <w:p w14:paraId="74CF4422">
            <w:pPr>
              <w:pStyle w:val="86"/>
              <w:spacing w:before="33" w:line="193" w:lineRule="auto"/>
              <w:ind w:left="1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36</w:t>
            </w:r>
          </w:p>
        </w:tc>
        <w:tc>
          <w:tcPr>
            <w:tcW w:w="584" w:type="pct"/>
            <w:tcBorders>
              <w:top w:val="single" w:color="000000" w:sz="4" w:space="0"/>
            </w:tcBorders>
            <w:shd w:val="clear" w:color="auto" w:fill="FFFFFF"/>
            <w:vAlign w:val="top"/>
          </w:tcPr>
          <w:p w14:paraId="7518F4B8">
            <w:pPr>
              <w:pStyle w:val="86"/>
              <w:spacing w:before="33" w:line="193" w:lineRule="auto"/>
              <w:ind w:left="13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c>
          <w:tcPr>
            <w:tcW w:w="582" w:type="pct"/>
            <w:tcBorders>
              <w:top w:val="single" w:color="000000" w:sz="4" w:space="0"/>
            </w:tcBorders>
            <w:shd w:val="clear" w:color="auto" w:fill="FFFFFF"/>
            <w:vAlign w:val="top"/>
          </w:tcPr>
          <w:p w14:paraId="3C029F01">
            <w:pPr>
              <w:pStyle w:val="86"/>
              <w:spacing w:before="33" w:line="193" w:lineRule="auto"/>
              <w:ind w:left="1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c>
          <w:tcPr>
            <w:tcW w:w="582" w:type="pct"/>
            <w:tcBorders>
              <w:top w:val="single" w:color="000000" w:sz="4" w:space="0"/>
            </w:tcBorders>
            <w:shd w:val="clear" w:color="auto" w:fill="FFFFFF"/>
            <w:vAlign w:val="top"/>
          </w:tcPr>
          <w:p w14:paraId="7FDE0A84">
            <w:pPr>
              <w:pStyle w:val="86"/>
              <w:spacing w:before="33" w:line="193" w:lineRule="auto"/>
              <w:ind w:left="1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c>
          <w:tcPr>
            <w:tcW w:w="583" w:type="pct"/>
            <w:tcBorders>
              <w:top w:val="single" w:color="000000" w:sz="4" w:space="0"/>
            </w:tcBorders>
            <w:shd w:val="clear" w:color="auto" w:fill="FFFFFF"/>
            <w:vAlign w:val="top"/>
          </w:tcPr>
          <w:p w14:paraId="0F154022">
            <w:pPr>
              <w:pStyle w:val="86"/>
              <w:spacing w:before="33"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c>
          <w:tcPr>
            <w:tcW w:w="583" w:type="pct"/>
            <w:tcBorders>
              <w:top w:val="single" w:color="000000" w:sz="4" w:space="0"/>
            </w:tcBorders>
            <w:shd w:val="clear" w:color="auto" w:fill="FFFFFF"/>
            <w:vAlign w:val="top"/>
          </w:tcPr>
          <w:p w14:paraId="118BD738">
            <w:pPr>
              <w:pStyle w:val="86"/>
              <w:spacing w:before="33"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c>
          <w:tcPr>
            <w:tcW w:w="583" w:type="pct"/>
            <w:tcBorders>
              <w:top w:val="single" w:color="000000" w:sz="4" w:space="0"/>
            </w:tcBorders>
            <w:shd w:val="clear" w:color="auto" w:fill="FFFFFF"/>
            <w:vAlign w:val="top"/>
          </w:tcPr>
          <w:p w14:paraId="21D6F933">
            <w:pPr>
              <w:pStyle w:val="86"/>
              <w:spacing w:before="33"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35</w:t>
            </w:r>
          </w:p>
        </w:tc>
      </w:tr>
      <w:tr w14:paraId="049E36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0F114B88">
            <w:pPr>
              <w:pStyle w:val="86"/>
              <w:spacing w:before="22" w:line="223"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openstack</w:t>
            </w:r>
          </w:p>
        </w:tc>
        <w:tc>
          <w:tcPr>
            <w:tcW w:w="509" w:type="pct"/>
            <w:shd w:val="clear" w:color="auto" w:fill="FFFFFF"/>
            <w:vAlign w:val="top"/>
          </w:tcPr>
          <w:p w14:paraId="64D9FEA5">
            <w:pPr>
              <w:pStyle w:val="86"/>
              <w:spacing w:before="35" w:line="195" w:lineRule="auto"/>
              <w:ind w:left="10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44</w:t>
            </w:r>
          </w:p>
        </w:tc>
        <w:tc>
          <w:tcPr>
            <w:tcW w:w="584" w:type="pct"/>
            <w:shd w:val="clear" w:color="auto" w:fill="FFFFFF"/>
            <w:vAlign w:val="top"/>
          </w:tcPr>
          <w:p w14:paraId="0A49EF7A">
            <w:pPr>
              <w:pStyle w:val="86"/>
              <w:spacing w:before="35" w:line="195" w:lineRule="auto"/>
              <w:ind w:left="13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c>
          <w:tcPr>
            <w:tcW w:w="582" w:type="pct"/>
            <w:shd w:val="clear" w:color="auto" w:fill="FFFFFF"/>
            <w:vAlign w:val="top"/>
          </w:tcPr>
          <w:p w14:paraId="4270591E">
            <w:pPr>
              <w:pStyle w:val="86"/>
              <w:spacing w:before="35" w:line="195"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c>
          <w:tcPr>
            <w:tcW w:w="582" w:type="pct"/>
            <w:shd w:val="clear" w:color="auto" w:fill="FFFFFF"/>
            <w:vAlign w:val="top"/>
          </w:tcPr>
          <w:p w14:paraId="3E1D2EE1">
            <w:pPr>
              <w:pStyle w:val="86"/>
              <w:spacing w:before="35" w:line="195"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c>
          <w:tcPr>
            <w:tcW w:w="583" w:type="pct"/>
            <w:shd w:val="clear" w:color="auto" w:fill="FFFFFF"/>
            <w:vAlign w:val="top"/>
          </w:tcPr>
          <w:p w14:paraId="34074E72">
            <w:pPr>
              <w:pStyle w:val="86"/>
              <w:spacing w:before="35" w:line="195"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c>
          <w:tcPr>
            <w:tcW w:w="583" w:type="pct"/>
            <w:shd w:val="clear" w:color="auto" w:fill="FFFFFF"/>
            <w:vAlign w:val="top"/>
          </w:tcPr>
          <w:p w14:paraId="374FD004">
            <w:pPr>
              <w:pStyle w:val="86"/>
              <w:spacing w:before="35" w:line="195" w:lineRule="auto"/>
              <w:ind w:left="12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c>
          <w:tcPr>
            <w:tcW w:w="583" w:type="pct"/>
            <w:shd w:val="clear" w:color="auto" w:fill="FFFFFF"/>
            <w:vAlign w:val="top"/>
          </w:tcPr>
          <w:p w14:paraId="3F8ACAC7">
            <w:pPr>
              <w:pStyle w:val="86"/>
              <w:spacing w:before="35" w:line="195" w:lineRule="auto"/>
              <w:ind w:left="12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r>
      <w:tr w14:paraId="78CE97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5002EE0D">
            <w:pPr>
              <w:pStyle w:val="86"/>
              <w:spacing w:before="22" w:line="220" w:lineRule="auto"/>
              <w:ind w:left="35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9"/>
                <w:w w:val="117"/>
                <w:sz w:val="21"/>
                <w:szCs w:val="21"/>
                <w:shd w:val="clear" w:color="auto" w:fill="auto"/>
              </w:rPr>
              <w:t>jdt</w:t>
            </w:r>
          </w:p>
        </w:tc>
        <w:tc>
          <w:tcPr>
            <w:tcW w:w="509" w:type="pct"/>
            <w:shd w:val="clear" w:color="auto" w:fill="FFFFFF"/>
            <w:vAlign w:val="top"/>
          </w:tcPr>
          <w:p w14:paraId="23F0AAF0">
            <w:pPr>
              <w:pStyle w:val="86"/>
              <w:spacing w:before="35" w:line="195" w:lineRule="auto"/>
              <w:ind w:left="1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c>
          <w:tcPr>
            <w:tcW w:w="584" w:type="pct"/>
            <w:shd w:val="clear" w:color="auto" w:fill="FFFFFF"/>
            <w:vAlign w:val="top"/>
          </w:tcPr>
          <w:p w14:paraId="2AA7B597">
            <w:pPr>
              <w:pStyle w:val="86"/>
              <w:spacing w:before="37" w:line="193" w:lineRule="auto"/>
              <w:ind w:left="13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65</w:t>
            </w:r>
          </w:p>
        </w:tc>
        <w:tc>
          <w:tcPr>
            <w:tcW w:w="582" w:type="pct"/>
            <w:shd w:val="clear" w:color="auto" w:fill="FFFFFF"/>
            <w:vAlign w:val="top"/>
          </w:tcPr>
          <w:p w14:paraId="64B1934B">
            <w:pPr>
              <w:pStyle w:val="86"/>
              <w:spacing w:before="35" w:line="195" w:lineRule="auto"/>
              <w:ind w:left="1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c>
          <w:tcPr>
            <w:tcW w:w="582" w:type="pct"/>
            <w:shd w:val="clear" w:color="auto" w:fill="FFFFFF"/>
            <w:vAlign w:val="top"/>
          </w:tcPr>
          <w:p w14:paraId="0077E235">
            <w:pPr>
              <w:pStyle w:val="86"/>
              <w:spacing w:before="37" w:line="193" w:lineRule="auto"/>
              <w:ind w:left="1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63</w:t>
            </w:r>
          </w:p>
        </w:tc>
        <w:tc>
          <w:tcPr>
            <w:tcW w:w="583" w:type="pct"/>
            <w:shd w:val="clear" w:color="auto" w:fill="FFFFFF"/>
            <w:vAlign w:val="top"/>
          </w:tcPr>
          <w:p w14:paraId="780E172A">
            <w:pPr>
              <w:pStyle w:val="86"/>
              <w:spacing w:before="35" w:line="195"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c>
          <w:tcPr>
            <w:tcW w:w="583" w:type="pct"/>
            <w:shd w:val="clear" w:color="auto" w:fill="FFFFFF"/>
            <w:vAlign w:val="top"/>
          </w:tcPr>
          <w:p w14:paraId="0888BF07">
            <w:pPr>
              <w:pStyle w:val="86"/>
              <w:spacing w:before="35" w:line="195"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c>
          <w:tcPr>
            <w:tcW w:w="583" w:type="pct"/>
            <w:shd w:val="clear" w:color="auto" w:fill="FFFFFF"/>
            <w:vAlign w:val="top"/>
          </w:tcPr>
          <w:p w14:paraId="6724DC94">
            <w:pPr>
              <w:pStyle w:val="86"/>
              <w:spacing w:before="35" w:line="195"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r>
      <w:tr w14:paraId="5BA198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0D15A0D2">
            <w:pPr>
              <w:pStyle w:val="86"/>
              <w:spacing w:before="22" w:line="223" w:lineRule="auto"/>
              <w:ind w:left="13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platform</w:t>
            </w:r>
          </w:p>
        </w:tc>
        <w:tc>
          <w:tcPr>
            <w:tcW w:w="509" w:type="pct"/>
            <w:shd w:val="clear" w:color="auto" w:fill="FFFFFF"/>
            <w:vAlign w:val="top"/>
          </w:tcPr>
          <w:p w14:paraId="736170B3">
            <w:pPr>
              <w:pStyle w:val="86"/>
              <w:spacing w:before="37" w:line="193" w:lineRule="auto"/>
              <w:ind w:left="1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61</w:t>
            </w:r>
          </w:p>
        </w:tc>
        <w:tc>
          <w:tcPr>
            <w:tcW w:w="584" w:type="pct"/>
            <w:shd w:val="clear" w:color="auto" w:fill="FFFFFF"/>
            <w:vAlign w:val="top"/>
          </w:tcPr>
          <w:p w14:paraId="3523C635">
            <w:pPr>
              <w:pStyle w:val="86"/>
              <w:spacing w:before="37" w:line="193" w:lineRule="auto"/>
              <w:ind w:left="13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582" w:type="pct"/>
            <w:shd w:val="clear" w:color="auto" w:fill="FFFFFF"/>
            <w:vAlign w:val="top"/>
          </w:tcPr>
          <w:p w14:paraId="77198D6F">
            <w:pPr>
              <w:pStyle w:val="86"/>
              <w:spacing w:before="37" w:line="193" w:lineRule="auto"/>
              <w:ind w:left="1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582" w:type="pct"/>
            <w:shd w:val="clear" w:color="auto" w:fill="FFFFFF"/>
            <w:vAlign w:val="top"/>
          </w:tcPr>
          <w:p w14:paraId="52AE6ADD">
            <w:pPr>
              <w:pStyle w:val="86"/>
              <w:spacing w:before="37"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583" w:type="pct"/>
            <w:shd w:val="clear" w:color="auto" w:fill="FFFFFF"/>
            <w:vAlign w:val="top"/>
          </w:tcPr>
          <w:p w14:paraId="3321D818">
            <w:pPr>
              <w:pStyle w:val="86"/>
              <w:spacing w:before="37"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583" w:type="pct"/>
            <w:shd w:val="clear" w:color="auto" w:fill="FFFFFF"/>
            <w:vAlign w:val="top"/>
          </w:tcPr>
          <w:p w14:paraId="7B11094F">
            <w:pPr>
              <w:pStyle w:val="86"/>
              <w:spacing w:before="37" w:line="193" w:lineRule="auto"/>
              <w:ind w:left="12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583" w:type="pct"/>
            <w:shd w:val="clear" w:color="auto" w:fill="FFFFFF"/>
            <w:vAlign w:val="top"/>
          </w:tcPr>
          <w:p w14:paraId="5008AFB4">
            <w:pPr>
              <w:pStyle w:val="86"/>
              <w:spacing w:before="37" w:line="193" w:lineRule="auto"/>
              <w:ind w:left="12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r>
      <w:tr w14:paraId="4E7586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shd w:val="clear" w:color="auto" w:fill="FFFFFF"/>
            <w:vAlign w:val="top"/>
          </w:tcPr>
          <w:p w14:paraId="6731303C">
            <w:pPr>
              <w:pStyle w:val="86"/>
              <w:spacing w:before="21" w:line="220" w:lineRule="auto"/>
              <w:ind w:left="26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gerrit</w:t>
            </w:r>
          </w:p>
        </w:tc>
        <w:tc>
          <w:tcPr>
            <w:tcW w:w="509" w:type="pct"/>
            <w:shd w:val="clear" w:color="auto" w:fill="FFFFFF"/>
            <w:vAlign w:val="top"/>
          </w:tcPr>
          <w:p w14:paraId="0AA2B474">
            <w:pPr>
              <w:pStyle w:val="86"/>
              <w:spacing w:before="35" w:line="193" w:lineRule="auto"/>
              <w:ind w:left="1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21</w:t>
            </w:r>
          </w:p>
        </w:tc>
        <w:tc>
          <w:tcPr>
            <w:tcW w:w="584" w:type="pct"/>
            <w:shd w:val="clear" w:color="auto" w:fill="FFFFFF"/>
            <w:vAlign w:val="top"/>
          </w:tcPr>
          <w:p w14:paraId="437B12A3">
            <w:pPr>
              <w:pStyle w:val="86"/>
              <w:spacing w:before="35" w:line="193" w:lineRule="auto"/>
              <w:ind w:left="17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w:t>
            </w:r>
          </w:p>
        </w:tc>
        <w:tc>
          <w:tcPr>
            <w:tcW w:w="582" w:type="pct"/>
            <w:shd w:val="clear" w:color="auto" w:fill="FFFFFF"/>
            <w:vAlign w:val="top"/>
          </w:tcPr>
          <w:p w14:paraId="4531FF5E">
            <w:pPr>
              <w:pStyle w:val="86"/>
              <w:spacing w:before="35" w:line="193" w:lineRule="auto"/>
              <w:ind w:left="17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w:t>
            </w:r>
          </w:p>
        </w:tc>
        <w:tc>
          <w:tcPr>
            <w:tcW w:w="582" w:type="pct"/>
            <w:shd w:val="clear" w:color="auto" w:fill="FFFFFF"/>
            <w:vAlign w:val="top"/>
          </w:tcPr>
          <w:p w14:paraId="4B6A114F">
            <w:pPr>
              <w:pStyle w:val="86"/>
              <w:spacing w:before="35" w:line="193" w:lineRule="auto"/>
              <w:ind w:left="17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w:t>
            </w:r>
          </w:p>
        </w:tc>
        <w:tc>
          <w:tcPr>
            <w:tcW w:w="583" w:type="pct"/>
            <w:shd w:val="clear" w:color="auto" w:fill="FFFFFF"/>
            <w:vAlign w:val="top"/>
          </w:tcPr>
          <w:p w14:paraId="51919E23">
            <w:pPr>
              <w:pStyle w:val="86"/>
              <w:spacing w:before="35"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19</w:t>
            </w:r>
          </w:p>
        </w:tc>
        <w:tc>
          <w:tcPr>
            <w:tcW w:w="583" w:type="pct"/>
            <w:shd w:val="clear" w:color="auto" w:fill="FFFFFF"/>
            <w:vAlign w:val="top"/>
          </w:tcPr>
          <w:p w14:paraId="28DFF0C1">
            <w:pPr>
              <w:pStyle w:val="86"/>
              <w:spacing w:before="35" w:line="193" w:lineRule="auto"/>
              <w:ind w:left="17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w:t>
            </w:r>
          </w:p>
        </w:tc>
        <w:tc>
          <w:tcPr>
            <w:tcW w:w="583" w:type="pct"/>
            <w:shd w:val="clear" w:color="auto" w:fill="FFFFFF"/>
            <w:vAlign w:val="top"/>
          </w:tcPr>
          <w:p w14:paraId="2F5C463C">
            <w:pPr>
              <w:pStyle w:val="86"/>
              <w:spacing w:before="35" w:line="193" w:lineRule="auto"/>
              <w:ind w:left="17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2</w:t>
            </w:r>
          </w:p>
        </w:tc>
      </w:tr>
      <w:tr w14:paraId="616A21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bottom w:val="nil"/>
            </w:tcBorders>
            <w:shd w:val="clear" w:color="auto" w:fill="FFFFFF"/>
            <w:vAlign w:val="top"/>
          </w:tcPr>
          <w:p w14:paraId="41567B91">
            <w:pPr>
              <w:pStyle w:val="86"/>
              <w:spacing w:before="20" w:line="220" w:lineRule="auto"/>
              <w:ind w:left="39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go</w:t>
            </w:r>
          </w:p>
        </w:tc>
        <w:tc>
          <w:tcPr>
            <w:tcW w:w="509" w:type="pct"/>
            <w:tcBorders>
              <w:bottom w:val="nil"/>
            </w:tcBorders>
            <w:shd w:val="clear" w:color="auto" w:fill="FFFFFF"/>
            <w:vAlign w:val="top"/>
          </w:tcPr>
          <w:p w14:paraId="6B3F904F">
            <w:pPr>
              <w:pStyle w:val="86"/>
              <w:spacing w:before="34" w:line="193" w:lineRule="auto"/>
              <w:ind w:left="1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61</w:t>
            </w:r>
          </w:p>
        </w:tc>
        <w:tc>
          <w:tcPr>
            <w:tcW w:w="584" w:type="pct"/>
            <w:tcBorders>
              <w:bottom w:val="nil"/>
            </w:tcBorders>
            <w:shd w:val="clear" w:color="auto" w:fill="FFFFFF"/>
            <w:vAlign w:val="top"/>
          </w:tcPr>
          <w:p w14:paraId="3EEDB7CC">
            <w:pPr>
              <w:pStyle w:val="86"/>
              <w:spacing w:before="34" w:line="193" w:lineRule="auto"/>
              <w:ind w:left="132"/>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582" w:type="pct"/>
            <w:tcBorders>
              <w:bottom w:val="nil"/>
            </w:tcBorders>
            <w:shd w:val="clear" w:color="auto" w:fill="FFFFFF"/>
            <w:vAlign w:val="top"/>
          </w:tcPr>
          <w:p w14:paraId="48B5944E">
            <w:pPr>
              <w:pStyle w:val="86"/>
              <w:spacing w:before="34" w:line="193" w:lineRule="auto"/>
              <w:ind w:left="1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582" w:type="pct"/>
            <w:tcBorders>
              <w:bottom w:val="nil"/>
            </w:tcBorders>
            <w:shd w:val="clear" w:color="auto" w:fill="FFFFFF"/>
            <w:vAlign w:val="top"/>
          </w:tcPr>
          <w:p w14:paraId="10FCC69E">
            <w:pPr>
              <w:pStyle w:val="86"/>
              <w:spacing w:before="34"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583" w:type="pct"/>
            <w:tcBorders>
              <w:bottom w:val="nil"/>
            </w:tcBorders>
            <w:shd w:val="clear" w:color="auto" w:fill="FFFFFF"/>
            <w:vAlign w:val="top"/>
          </w:tcPr>
          <w:p w14:paraId="3B7527B0">
            <w:pPr>
              <w:pStyle w:val="86"/>
              <w:spacing w:before="34"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583" w:type="pct"/>
            <w:tcBorders>
              <w:bottom w:val="nil"/>
            </w:tcBorders>
            <w:shd w:val="clear" w:color="auto" w:fill="FFFFFF"/>
            <w:vAlign w:val="top"/>
          </w:tcPr>
          <w:p w14:paraId="72A619F0">
            <w:pPr>
              <w:pStyle w:val="86"/>
              <w:spacing w:before="34" w:line="193" w:lineRule="auto"/>
              <w:ind w:left="12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c>
          <w:tcPr>
            <w:tcW w:w="583" w:type="pct"/>
            <w:tcBorders>
              <w:bottom w:val="nil"/>
            </w:tcBorders>
            <w:shd w:val="clear" w:color="auto" w:fill="FFFFFF"/>
            <w:vAlign w:val="top"/>
          </w:tcPr>
          <w:p w14:paraId="58F148C2">
            <w:pPr>
              <w:pStyle w:val="86"/>
              <w:spacing w:before="34" w:line="193" w:lineRule="auto"/>
              <w:ind w:left="12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r>
      <w:tr w14:paraId="62A7BA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991" w:type="pct"/>
            <w:tcBorders>
              <w:top w:val="nil"/>
              <w:bottom w:val="single" w:color="000000" w:sz="12" w:space="0"/>
            </w:tcBorders>
            <w:shd w:val="clear" w:color="auto" w:fill="FFFFFF"/>
            <w:vAlign w:val="top"/>
          </w:tcPr>
          <w:p w14:paraId="71C98B8D">
            <w:pPr>
              <w:pStyle w:val="86"/>
              <w:spacing w:before="21" w:line="237" w:lineRule="auto"/>
              <w:ind w:left="268"/>
              <w:rPr>
                <w:rFonts w:hint="eastAsia" w:ascii="Times New Roman" w:hAnsi="Times New Roman" w:eastAsia="宋体"/>
                <w:b w:val="0"/>
                <w:color w:val="000000"/>
                <w:sz w:val="21"/>
                <w:szCs w:val="21"/>
                <w:shd w:val="clear" w:color="auto" w:fill="auto"/>
                <w:lang w:eastAsia="zh-CN"/>
              </w:rPr>
            </w:pPr>
            <w:r>
              <w:rPr>
                <w:rFonts w:hint="eastAsia" w:ascii="Times New Roman" w:hAnsi="Times New Roman" w:eastAsia="宋体"/>
                <w:b/>
                <w:bCs w:val="0"/>
                <w:color w:val="000000"/>
                <w:spacing w:val="-1"/>
                <w:sz w:val="21"/>
                <w:szCs w:val="21"/>
                <w:shd w:val="clear" w:color="auto" w:fill="auto"/>
                <w:lang w:val="en-US" w:eastAsia="zh-CN"/>
              </w:rPr>
              <w:t>平均</w:t>
            </w:r>
          </w:p>
        </w:tc>
        <w:tc>
          <w:tcPr>
            <w:tcW w:w="509" w:type="pct"/>
            <w:tcBorders>
              <w:top w:val="nil"/>
              <w:bottom w:val="single" w:color="000000" w:sz="12" w:space="0"/>
            </w:tcBorders>
            <w:shd w:val="clear" w:color="auto" w:fill="FFFFFF"/>
            <w:vAlign w:val="top"/>
          </w:tcPr>
          <w:p w14:paraId="65AF3F67">
            <w:pPr>
              <w:pStyle w:val="86"/>
              <w:spacing w:before="38" w:line="189" w:lineRule="auto"/>
              <w:ind w:left="85"/>
              <w:rPr>
                <w:rFonts w:ascii="Times New Roman" w:hAnsi="Times New Roman"/>
                <w:b w:val="0"/>
                <w:color w:val="000000"/>
                <w:sz w:val="21"/>
                <w:szCs w:val="21"/>
                <w:shd w:val="clear" w:color="auto" w:fill="auto"/>
              </w:rPr>
            </w:pPr>
            <w:r>
              <w:rPr>
                <w:rFonts w:ascii="Times New Roman" w:hAnsi="Times New Roman" w:eastAsia="Times New Roman"/>
                <w:b w:val="0"/>
                <w:bCs/>
                <w:color w:val="000000"/>
                <w:spacing w:val="9"/>
                <w:sz w:val="21"/>
                <w:szCs w:val="21"/>
                <w:shd w:val="clear" w:color="auto" w:fill="auto"/>
              </w:rPr>
              <w:t>0</w:t>
            </w:r>
            <w:r>
              <w:rPr>
                <w:rFonts w:ascii="Times New Roman" w:hAnsi="Times New Roman"/>
                <w:b w:val="0"/>
                <w:bCs/>
                <w:color w:val="000000"/>
                <w:spacing w:val="9"/>
                <w:sz w:val="21"/>
                <w:szCs w:val="21"/>
                <w:shd w:val="clear" w:color="auto" w:fill="auto"/>
              </w:rPr>
              <w:t>.</w:t>
            </w:r>
            <w:r>
              <w:rPr>
                <w:rFonts w:ascii="Times New Roman" w:hAnsi="Times New Roman" w:eastAsia="Times New Roman"/>
                <w:b w:val="0"/>
                <w:bCs/>
                <w:color w:val="000000"/>
                <w:spacing w:val="9"/>
                <w:sz w:val="21"/>
                <w:szCs w:val="21"/>
                <w:shd w:val="clear" w:color="auto" w:fill="auto"/>
              </w:rPr>
              <w:t>48</w:t>
            </w:r>
          </w:p>
        </w:tc>
        <w:tc>
          <w:tcPr>
            <w:tcW w:w="584" w:type="pct"/>
            <w:tcBorders>
              <w:top w:val="nil"/>
              <w:bottom w:val="single" w:color="000000" w:sz="12" w:space="0"/>
            </w:tcBorders>
            <w:shd w:val="clear" w:color="auto" w:fill="FFFFFF"/>
            <w:vAlign w:val="top"/>
          </w:tcPr>
          <w:p w14:paraId="6D2744B3">
            <w:pPr>
              <w:pStyle w:val="86"/>
              <w:spacing w:before="21" w:line="221" w:lineRule="auto"/>
              <w:ind w:left="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46</w:t>
            </w:r>
            <w:r>
              <w:rPr>
                <w:rFonts w:ascii="Times New Roman" w:hAnsi="Times New Roman"/>
                <w:b w:val="0"/>
                <w:color w:val="000000"/>
                <w:spacing w:val="-1"/>
                <w:sz w:val="21"/>
                <w:szCs w:val="21"/>
                <w:shd w:val="clear" w:color="auto" w:fill="auto"/>
              </w:rPr>
              <w:t>↓</w:t>
            </w:r>
          </w:p>
        </w:tc>
        <w:tc>
          <w:tcPr>
            <w:tcW w:w="582" w:type="pct"/>
            <w:tcBorders>
              <w:top w:val="nil"/>
              <w:bottom w:val="single" w:color="000000" w:sz="12" w:space="0"/>
            </w:tcBorders>
            <w:shd w:val="clear" w:color="auto" w:fill="FFFFFF"/>
            <w:vAlign w:val="top"/>
          </w:tcPr>
          <w:p w14:paraId="04987170">
            <w:pPr>
              <w:pStyle w:val="86"/>
              <w:spacing w:before="21" w:line="221"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46</w:t>
            </w:r>
            <w:r>
              <w:rPr>
                <w:rFonts w:ascii="Times New Roman" w:hAnsi="Times New Roman"/>
                <w:b w:val="0"/>
                <w:color w:val="000000"/>
                <w:spacing w:val="-1"/>
                <w:sz w:val="21"/>
                <w:szCs w:val="21"/>
                <w:shd w:val="clear" w:color="auto" w:fill="auto"/>
              </w:rPr>
              <w:t>↓</w:t>
            </w:r>
          </w:p>
        </w:tc>
        <w:tc>
          <w:tcPr>
            <w:tcW w:w="582" w:type="pct"/>
            <w:tcBorders>
              <w:top w:val="nil"/>
              <w:bottom w:val="single" w:color="000000" w:sz="12" w:space="0"/>
            </w:tcBorders>
            <w:shd w:val="clear" w:color="auto" w:fill="FFFFFF"/>
            <w:vAlign w:val="top"/>
          </w:tcPr>
          <w:p w14:paraId="2F9CABE7">
            <w:pPr>
              <w:pStyle w:val="86"/>
              <w:spacing w:before="21" w:line="221"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46</w:t>
            </w:r>
            <w:r>
              <w:rPr>
                <w:rFonts w:ascii="Times New Roman" w:hAnsi="Times New Roman"/>
                <w:b w:val="0"/>
                <w:color w:val="000000"/>
                <w:spacing w:val="-1"/>
                <w:sz w:val="21"/>
                <w:szCs w:val="21"/>
                <w:shd w:val="clear" w:color="auto" w:fill="auto"/>
              </w:rPr>
              <w:t>↓</w:t>
            </w:r>
          </w:p>
        </w:tc>
        <w:tc>
          <w:tcPr>
            <w:tcW w:w="583" w:type="pct"/>
            <w:tcBorders>
              <w:top w:val="nil"/>
              <w:bottom w:val="single" w:color="000000" w:sz="12" w:space="0"/>
            </w:tcBorders>
            <w:shd w:val="clear" w:color="auto" w:fill="FFFFFF"/>
            <w:vAlign w:val="top"/>
          </w:tcPr>
          <w:p w14:paraId="0DD8BB9A">
            <w:pPr>
              <w:pStyle w:val="86"/>
              <w:spacing w:before="21" w:line="221" w:lineRule="auto"/>
              <w:ind w:left="8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46</w:t>
            </w:r>
            <w:r>
              <w:rPr>
                <w:rFonts w:ascii="Times New Roman" w:hAnsi="Times New Roman"/>
                <w:b w:val="0"/>
                <w:color w:val="000000"/>
                <w:spacing w:val="-1"/>
                <w:sz w:val="21"/>
                <w:szCs w:val="21"/>
                <w:shd w:val="clear" w:color="auto" w:fill="auto"/>
              </w:rPr>
              <w:t>↓</w:t>
            </w:r>
          </w:p>
        </w:tc>
        <w:tc>
          <w:tcPr>
            <w:tcW w:w="583" w:type="pct"/>
            <w:tcBorders>
              <w:top w:val="nil"/>
              <w:bottom w:val="single" w:color="000000" w:sz="12" w:space="0"/>
            </w:tcBorders>
            <w:shd w:val="clear" w:color="auto" w:fill="FFFFFF"/>
            <w:vAlign w:val="top"/>
          </w:tcPr>
          <w:p w14:paraId="6CEE79E0">
            <w:pPr>
              <w:pStyle w:val="86"/>
              <w:spacing w:before="21" w:line="221" w:lineRule="auto"/>
              <w:ind w:left="8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46</w:t>
            </w:r>
            <w:r>
              <w:rPr>
                <w:rFonts w:ascii="Times New Roman" w:hAnsi="Times New Roman"/>
                <w:b w:val="0"/>
                <w:color w:val="000000"/>
                <w:spacing w:val="-1"/>
                <w:sz w:val="21"/>
                <w:szCs w:val="21"/>
                <w:shd w:val="clear" w:color="auto" w:fill="auto"/>
              </w:rPr>
              <w:t>↓</w:t>
            </w:r>
          </w:p>
        </w:tc>
        <w:tc>
          <w:tcPr>
            <w:tcW w:w="583" w:type="pct"/>
            <w:tcBorders>
              <w:top w:val="nil"/>
              <w:bottom w:val="single" w:color="000000" w:sz="12" w:space="0"/>
            </w:tcBorders>
            <w:shd w:val="clear" w:color="auto" w:fill="FFFFFF"/>
            <w:vAlign w:val="top"/>
          </w:tcPr>
          <w:p w14:paraId="236F9F06">
            <w:pPr>
              <w:pStyle w:val="86"/>
              <w:spacing w:before="21" w:line="221" w:lineRule="auto"/>
              <w:ind w:left="8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0</w:t>
            </w:r>
            <w:r>
              <w:rPr>
                <w:rFonts w:ascii="Times New Roman" w:hAnsi="Times New Roman"/>
                <w:b w:val="0"/>
                <w:color w:val="000000"/>
                <w:spacing w:val="-1"/>
                <w:sz w:val="21"/>
                <w:szCs w:val="21"/>
                <w:shd w:val="clear" w:color="auto" w:fill="auto"/>
              </w:rPr>
              <w:t>.</w:t>
            </w:r>
            <w:r>
              <w:rPr>
                <w:rFonts w:ascii="Times New Roman" w:hAnsi="Times New Roman" w:eastAsia="Times New Roman"/>
                <w:b w:val="0"/>
                <w:color w:val="000000"/>
                <w:spacing w:val="-1"/>
                <w:sz w:val="21"/>
                <w:szCs w:val="21"/>
                <w:shd w:val="clear" w:color="auto" w:fill="auto"/>
              </w:rPr>
              <w:t>46</w:t>
            </w:r>
            <w:r>
              <w:rPr>
                <w:rFonts w:ascii="Times New Roman" w:hAnsi="Times New Roman"/>
                <w:b w:val="0"/>
                <w:color w:val="000000"/>
                <w:spacing w:val="-1"/>
                <w:sz w:val="21"/>
                <w:szCs w:val="21"/>
                <w:shd w:val="clear" w:color="auto" w:fill="auto"/>
              </w:rPr>
              <w:t>↓</w:t>
            </w:r>
          </w:p>
        </w:tc>
      </w:tr>
    </w:tbl>
    <w:p w14:paraId="43E83194">
      <w:pPr>
        <w:spacing w:line="360" w:lineRule="auto"/>
        <w:rPr>
          <w:rFonts w:hint="eastAsia" w:ascii="Times New Roman" w:hAnsi="Times New Roman"/>
          <w:shd w:val="clear" w:color="auto" w:fill="auto"/>
          <w:lang w:val="en-US" w:eastAsia="zh-CN"/>
        </w:rPr>
      </w:pPr>
    </w:p>
    <w:p w14:paraId="1AE43809">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4930140" cy="1969770"/>
            <wp:effectExtent l="0" t="0" r="3810" b="1143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41"/>
                    <a:srcRect t="2332" r="508" b="2279"/>
                    <a:stretch>
                      <a:fillRect/>
                    </a:stretch>
                  </pic:blipFill>
                  <pic:spPr>
                    <a:xfrm>
                      <a:off x="0" y="0"/>
                      <a:ext cx="4930140" cy="1969770"/>
                    </a:xfrm>
                    <a:prstGeom prst="rect">
                      <a:avLst/>
                    </a:prstGeom>
                    <a:noFill/>
                    <a:ln>
                      <a:noFill/>
                    </a:ln>
                  </pic:spPr>
                </pic:pic>
              </a:graphicData>
            </a:graphic>
          </wp:inline>
        </w:drawing>
      </w:r>
    </w:p>
    <w:p w14:paraId="4AC38EC5">
      <w:pPr>
        <w:pStyle w:val="12"/>
        <w:jc w:val="center"/>
        <w:rPr>
          <w:rFonts w:hint="default" w:ascii="Times New Roman" w:hAnsi="Times New Roman" w:eastAsia="宋体"/>
          <w:b/>
          <w:bCs/>
          <w:sz w:val="21"/>
          <w:szCs w:val="21"/>
          <w:shd w:val="clear" w:color="auto" w:fill="auto"/>
          <w:lang w:val="en-US" w:eastAsia="zh-CN"/>
        </w:rPr>
      </w:pPr>
      <w:bookmarkStart w:id="162" w:name="_Ref7848"/>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20</w:t>
      </w:r>
      <w:r>
        <w:rPr>
          <w:rFonts w:hint="eastAsia" w:ascii="Times New Roman" w:hAnsi="Times New Roman" w:eastAsia="宋体"/>
          <w:b/>
          <w:bCs/>
          <w:sz w:val="21"/>
          <w:szCs w:val="21"/>
          <w:shd w:val="clear" w:color="auto" w:fill="auto"/>
          <w:lang w:val="en-US" w:eastAsia="zh-CN"/>
        </w:rPr>
        <w:fldChar w:fldCharType="end"/>
      </w:r>
      <w:bookmarkEnd w:id="162"/>
      <w:bookmarkStart w:id="163" w:name="_Toc11585"/>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CodeGPTJIT</w:t>
      </w:r>
      <w:r>
        <w:rPr>
          <w:rFonts w:hint="eastAsia" w:ascii="Times New Roman" w:hAnsi="Times New Roman" w:eastAsia="宋体"/>
          <w:b/>
          <w:bCs/>
          <w:sz w:val="21"/>
          <w:szCs w:val="21"/>
          <w:shd w:val="clear" w:color="auto" w:fill="auto"/>
          <w:lang w:val="en-US" w:eastAsia="zh-CN"/>
        </w:rPr>
        <w:t>中初始化前</w:t>
      </w:r>
      <w:r>
        <w:rPr>
          <w:rFonts w:hint="eastAsia" w:ascii="Times New Roman" w:hAnsi="Times New Roman" w:eastAsia="Times New Roman"/>
          <w:b/>
          <w:bCs/>
          <w:sz w:val="21"/>
          <w:szCs w:val="21"/>
          <w:shd w:val="clear" w:color="auto" w:fill="auto"/>
          <w:lang w:val="en-US" w:eastAsia="zh-CN"/>
        </w:rPr>
        <w:t>n</w:t>
      </w:r>
      <w:r>
        <w:rPr>
          <w:rFonts w:hint="eastAsia" w:ascii="Times New Roman" w:hAnsi="Times New Roman" w:eastAsia="宋体"/>
          <w:b/>
          <w:bCs/>
          <w:sz w:val="21"/>
          <w:szCs w:val="21"/>
          <w:shd w:val="clear" w:color="auto" w:fill="auto"/>
          <w:lang w:val="en-US" w:eastAsia="zh-CN"/>
        </w:rPr>
        <w:t>层编码器参数的</w:t>
      </w:r>
      <w:r>
        <w:rPr>
          <w:rFonts w:hint="eastAsia" w:ascii="Times New Roman" w:hAnsi="Times New Roman" w:eastAsia="Times New Roman"/>
          <w:b/>
          <w:bCs/>
          <w:sz w:val="21"/>
          <w:szCs w:val="21"/>
          <w:shd w:val="clear" w:color="auto" w:fill="auto"/>
          <w:lang w:val="en-US" w:eastAsia="zh-CN"/>
        </w:rPr>
        <w:t>auc</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r>
        <w:rPr>
          <w:rFonts w:hint="eastAsia" w:ascii="Times New Roman" w:hAnsi="Times New Roman" w:eastAsia="宋体"/>
          <w:b/>
          <w:bCs/>
          <w:sz w:val="21"/>
          <w:szCs w:val="21"/>
          <w:shd w:val="clear" w:color="auto" w:fill="auto"/>
          <w:lang w:val="en-US" w:eastAsia="zh-CN"/>
        </w:rPr>
        <w:t>以及</w:t>
      </w:r>
      <w:r>
        <w:rPr>
          <w:rFonts w:hint="eastAsia" w:ascii="Times New Roman" w:hAnsi="Times New Roman" w:eastAsia="Times New Roman"/>
          <w:b/>
          <w:bCs/>
          <w:sz w:val="21"/>
          <w:szCs w:val="21"/>
          <w:shd w:val="clear" w:color="auto" w:fill="auto"/>
          <w:lang w:val="en-US" w:eastAsia="zh-CN"/>
        </w:rPr>
        <w:t>f1</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bookmarkEnd w:id="163"/>
    </w:p>
    <w:p w14:paraId="00268881">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4985385" cy="1887855"/>
            <wp:effectExtent l="0" t="0" r="0" b="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2"/>
                    <a:srcRect t="3021" r="555" b="6619"/>
                    <a:stretch>
                      <a:fillRect/>
                    </a:stretch>
                  </pic:blipFill>
                  <pic:spPr>
                    <a:xfrm>
                      <a:off x="0" y="0"/>
                      <a:ext cx="4985385" cy="1887855"/>
                    </a:xfrm>
                    <a:prstGeom prst="rect">
                      <a:avLst/>
                    </a:prstGeom>
                    <a:noFill/>
                    <a:ln>
                      <a:noFill/>
                    </a:ln>
                  </pic:spPr>
                </pic:pic>
              </a:graphicData>
            </a:graphic>
          </wp:inline>
        </w:drawing>
      </w:r>
    </w:p>
    <w:p w14:paraId="6DBF03B4">
      <w:pPr>
        <w:pStyle w:val="12"/>
        <w:jc w:val="center"/>
        <w:rPr>
          <w:rFonts w:hint="eastAsia" w:ascii="Times New Roman" w:hAnsi="Times New Roman"/>
          <w:shd w:val="clear" w:color="auto" w:fill="auto"/>
          <w:lang w:val="en-US" w:eastAsia="zh-CN"/>
        </w:rPr>
      </w:pPr>
      <w:bookmarkStart w:id="164" w:name="_Ref7854"/>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21</w:t>
      </w:r>
      <w:r>
        <w:rPr>
          <w:rFonts w:hint="eastAsia" w:ascii="Times New Roman" w:hAnsi="Times New Roman" w:eastAsia="宋体"/>
          <w:b/>
          <w:bCs/>
          <w:sz w:val="21"/>
          <w:szCs w:val="21"/>
          <w:shd w:val="clear" w:color="auto" w:fill="auto"/>
          <w:lang w:val="en-US" w:eastAsia="zh-CN"/>
        </w:rPr>
        <w:fldChar w:fldCharType="end"/>
      </w:r>
      <w:bookmarkEnd w:id="164"/>
      <w:bookmarkStart w:id="165" w:name="_Toc21407"/>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CodeBERTJIT</w:t>
      </w:r>
      <w:r>
        <w:rPr>
          <w:rFonts w:hint="eastAsia" w:ascii="Times New Roman" w:hAnsi="Times New Roman" w:eastAsia="宋体"/>
          <w:b/>
          <w:bCs/>
          <w:sz w:val="21"/>
          <w:szCs w:val="21"/>
          <w:shd w:val="clear" w:color="auto" w:fill="auto"/>
          <w:lang w:val="en-US" w:eastAsia="zh-CN"/>
        </w:rPr>
        <w:t>中初始化前</w:t>
      </w:r>
      <w:r>
        <w:rPr>
          <w:rFonts w:hint="eastAsia" w:ascii="Times New Roman" w:hAnsi="Times New Roman" w:eastAsia="Times New Roman"/>
          <w:b/>
          <w:bCs/>
          <w:sz w:val="21"/>
          <w:szCs w:val="21"/>
          <w:shd w:val="clear" w:color="auto" w:fill="auto"/>
          <w:lang w:val="en-US" w:eastAsia="zh-CN"/>
        </w:rPr>
        <w:t>n</w:t>
      </w:r>
      <w:r>
        <w:rPr>
          <w:rFonts w:hint="eastAsia" w:ascii="Times New Roman" w:hAnsi="Times New Roman" w:eastAsia="宋体"/>
          <w:b/>
          <w:bCs/>
          <w:sz w:val="21"/>
          <w:szCs w:val="21"/>
          <w:shd w:val="clear" w:color="auto" w:fill="auto"/>
          <w:lang w:val="en-US" w:eastAsia="zh-CN"/>
        </w:rPr>
        <w:t>层编码器参数的</w:t>
      </w:r>
      <w:r>
        <w:rPr>
          <w:rFonts w:hint="eastAsia" w:ascii="Times New Roman" w:hAnsi="Times New Roman" w:eastAsia="Times New Roman"/>
          <w:b/>
          <w:bCs/>
          <w:sz w:val="21"/>
          <w:szCs w:val="21"/>
          <w:shd w:val="clear" w:color="auto" w:fill="auto"/>
          <w:lang w:val="en-US" w:eastAsia="zh-CN"/>
        </w:rPr>
        <w:t>auc</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r>
        <w:rPr>
          <w:rFonts w:hint="eastAsia" w:ascii="Times New Roman" w:hAnsi="Times New Roman" w:eastAsia="宋体"/>
          <w:b/>
          <w:bCs/>
          <w:sz w:val="21"/>
          <w:szCs w:val="21"/>
          <w:shd w:val="clear" w:color="auto" w:fill="auto"/>
          <w:lang w:val="en-US" w:eastAsia="zh-CN"/>
        </w:rPr>
        <w:t>以及</w:t>
      </w:r>
      <w:r>
        <w:rPr>
          <w:rFonts w:hint="eastAsia" w:ascii="Times New Roman" w:hAnsi="Times New Roman" w:eastAsia="Times New Roman"/>
          <w:b/>
          <w:bCs/>
          <w:sz w:val="21"/>
          <w:szCs w:val="21"/>
          <w:shd w:val="clear" w:color="auto" w:fill="auto"/>
          <w:lang w:val="en-US" w:eastAsia="zh-CN"/>
        </w:rPr>
        <w:t>f1</w:t>
      </w:r>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score</w:t>
      </w:r>
      <w:bookmarkEnd w:id="165"/>
    </w:p>
    <w:p w14:paraId="5A39EA25">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分析图</w:t>
      </w:r>
      <w:r>
        <w:rPr>
          <w:rFonts w:hint="eastAsia" w:ascii="Times New Roman" w:hAnsi="Times New Roman" w:eastAsia="Times New Roman"/>
          <w:shd w:val="clear" w:color="auto" w:fill="auto"/>
          <w:lang w:val="en-US" w:eastAsia="zh-CN"/>
        </w:rPr>
        <w:t>21</w:t>
      </w:r>
      <w:r>
        <w:rPr>
          <w:rFonts w:hint="eastAsia" w:ascii="Times New Roman" w:hAnsi="Times New Roman"/>
          <w:shd w:val="clear" w:color="auto" w:fill="auto"/>
          <w:lang w:val="en-US" w:eastAsia="zh-CN"/>
        </w:rPr>
        <w:t>中的</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val="en-US" w:eastAsia="zh-CN"/>
        </w:rPr>
        <w:t>结果，可以明显看出，当重新初始化前</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个编码器层时，</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项目的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值都增加。此外，当重新初始化前</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个编码器层时，</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项目的性能也有所提高。模型参数的初始化不一定会导致模型性能下降，这与</w:t>
      </w:r>
      <w:r>
        <w:rPr>
          <w:rFonts w:hint="eastAsia" w:ascii="Times New Roman" w:hAnsi="Times New Roman" w:eastAsia="Times New Roman"/>
          <w:shd w:val="clear" w:color="auto" w:fill="auto"/>
          <w:lang w:val="en-US" w:eastAsia="zh-CN"/>
        </w:rPr>
        <w:t>Zhang</w:t>
      </w:r>
      <w:r>
        <w:rPr>
          <w:rFonts w:hint="eastAsia" w:ascii="Times New Roman" w:hAnsi="Times New Roman"/>
          <w:shd w:val="clear" w:color="auto" w:fill="auto"/>
          <w:lang w:val="en-US" w:eastAsia="zh-CN"/>
        </w:rPr>
        <w:t>等人对</w:t>
      </w:r>
      <w:r>
        <w:rPr>
          <w:rFonts w:hint="eastAsia" w:ascii="Times New Roman" w:hAnsi="Times New Roman" w:eastAsia="Times New Roman"/>
          <w:shd w:val="clear" w:color="auto" w:fill="auto"/>
          <w:lang w:val="en-US" w:eastAsia="zh-CN"/>
        </w:rPr>
        <w:t>BERT</w:t>
      </w:r>
      <w:r>
        <w:rPr>
          <w:rFonts w:hint="eastAsia" w:ascii="Times New Roman" w:hAnsi="Times New Roman"/>
          <w:shd w:val="clear" w:color="auto" w:fill="auto"/>
          <w:lang w:val="en-US" w:eastAsia="zh-CN"/>
        </w:rPr>
        <w:t>研究中的结论一致。参数初始化的最佳值</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因项目和数据集不同而异，这为在微调下游任务时调整不同参数初始化策略的必要性提供了见解。</w:t>
      </w:r>
    </w:p>
    <w:p w14:paraId="5AEA489E">
      <w:pPr>
        <w:spacing w:line="360" w:lineRule="auto"/>
        <w:ind w:firstLine="425"/>
        <w:rPr>
          <w:rFonts w:hint="eastAsia" w:ascii="Times New Roman" w:hAnsi="Times New Roman"/>
          <w:shd w:val="clear" w:color="auto" w:fill="auto"/>
          <w:lang w:val="en-US" w:eastAsia="zh-CN"/>
        </w:rPr>
      </w:pPr>
      <w:r>
        <w:rPr>
          <w:rFonts w:hint="eastAsia" w:ascii="Times New Roman" w:hAnsi="Times New Roman" w:cs="宋体"/>
          <w:b/>
          <w:bCs/>
          <w:color w:val="auto"/>
          <w:sz w:val="24"/>
          <w:szCs w:val="24"/>
          <w:shd w:val="clear" w:color="auto" w:fill="auto"/>
          <w:lang w:val="en-US" w:eastAsia="zh-CN" w:bidi="ar-SA"/>
        </w:rPr>
        <w:t>结论</w:t>
      </w:r>
      <w:r>
        <w:rPr>
          <w:rFonts w:hint="eastAsia" w:ascii="Times New Roman" w:hAnsi="Times New Roman" w:eastAsia="Times New Roman" w:cs="宋体"/>
          <w:b/>
          <w:bCs/>
          <w:color w:val="auto"/>
          <w:sz w:val="24"/>
          <w:szCs w:val="24"/>
          <w:shd w:val="clear" w:color="auto" w:fill="auto"/>
          <w:lang w:val="en-US" w:eastAsia="zh-CN" w:bidi="ar-SA"/>
        </w:rPr>
        <w:t>2</w:t>
      </w:r>
      <w:r>
        <w:rPr>
          <w:rFonts w:hint="eastAsia" w:ascii="Times New Roman" w:hAnsi="Times New Roman" w:eastAsia="宋体" w:cs="宋体"/>
          <w:b/>
          <w:bCs/>
          <w:color w:val="auto"/>
          <w:sz w:val="24"/>
          <w:szCs w:val="24"/>
          <w:shd w:val="clear" w:color="auto" w:fill="auto"/>
          <w:lang w:val="en-US" w:eastAsia="zh-CN" w:bidi="ar-SA"/>
        </w:rPr>
        <w:t>：</w:t>
      </w:r>
      <w:r>
        <w:rPr>
          <w:rFonts w:hint="eastAsia" w:ascii="Times New Roman" w:hAnsi="Times New Roman" w:eastAsia="宋体" w:cs="宋体"/>
          <w:color w:val="auto"/>
          <w:sz w:val="24"/>
          <w:szCs w:val="24"/>
          <w:shd w:val="clear" w:color="auto" w:fill="auto"/>
          <w:lang w:val="en-US" w:eastAsia="zh-CN" w:bidi="ar-SA"/>
        </w:rPr>
        <w:t>为</w:t>
      </w:r>
      <w:r>
        <w:rPr>
          <w:rFonts w:hint="eastAsia" w:ascii="Times New Roman" w:hAnsi="Times New Roman" w:cs="宋体"/>
          <w:color w:val="auto"/>
          <w:sz w:val="24"/>
          <w:szCs w:val="24"/>
          <w:shd w:val="clear" w:color="auto" w:fill="auto"/>
          <w:lang w:val="en-US" w:eastAsia="zh-CN" w:bidi="ar-SA"/>
        </w:rPr>
        <w:t>不同的开源项目</w:t>
      </w:r>
      <w:r>
        <w:rPr>
          <w:rFonts w:hint="eastAsia" w:ascii="Times New Roman" w:hAnsi="Times New Roman" w:eastAsia="宋体" w:cs="宋体"/>
          <w:color w:val="auto"/>
          <w:sz w:val="24"/>
          <w:szCs w:val="24"/>
          <w:shd w:val="clear" w:color="auto" w:fill="auto"/>
          <w:lang w:val="en-US" w:eastAsia="zh-CN" w:bidi="ar-SA"/>
        </w:rPr>
        <w:t>定制的合适初始化策略</w:t>
      </w:r>
      <w:r>
        <w:rPr>
          <w:rFonts w:hint="eastAsia" w:ascii="Times New Roman" w:hAnsi="Times New Roman" w:cs="宋体"/>
          <w:color w:val="auto"/>
          <w:sz w:val="24"/>
          <w:szCs w:val="24"/>
          <w:shd w:val="clear" w:color="auto" w:fill="auto"/>
          <w:lang w:val="en-US" w:eastAsia="zh-CN" w:bidi="ar-SA"/>
        </w:rPr>
        <w:t>有机会</w:t>
      </w:r>
      <w:r>
        <w:rPr>
          <w:rFonts w:hint="eastAsia" w:ascii="Times New Roman" w:hAnsi="Times New Roman" w:eastAsia="宋体" w:cs="宋体"/>
          <w:color w:val="auto"/>
          <w:sz w:val="24"/>
          <w:szCs w:val="24"/>
          <w:shd w:val="clear" w:color="auto" w:fill="auto"/>
          <w:lang w:val="en-US" w:eastAsia="zh-CN" w:bidi="ar-SA"/>
        </w:rPr>
        <w:t>提高</w:t>
      </w:r>
      <w:r>
        <w:rPr>
          <w:rFonts w:hint="eastAsia" w:ascii="Times New Roman" w:hAnsi="Times New Roman" w:eastAsia="Times New Roman" w:cs="宋体"/>
          <w:color w:val="auto"/>
          <w:sz w:val="24"/>
          <w:szCs w:val="24"/>
          <w:shd w:val="clear" w:color="auto" w:fill="auto"/>
          <w:lang w:val="en-US" w:eastAsia="zh-CN" w:bidi="ar-SA"/>
        </w:rPr>
        <w:t>JIT</w:t>
      </w:r>
      <w:r>
        <w:rPr>
          <w:rFonts w:hint="eastAsia" w:ascii="Times New Roman" w:hAnsi="Times New Roman" w:cs="宋体"/>
          <w:color w:val="auto"/>
          <w:sz w:val="24"/>
          <w:szCs w:val="24"/>
          <w:shd w:val="clear" w:color="auto" w:fill="auto"/>
          <w:lang w:val="en-US" w:eastAsia="zh-CN" w:bidi="ar-SA"/>
        </w:rPr>
        <w:t>缺陷预测</w:t>
      </w:r>
      <w:r>
        <w:rPr>
          <w:rFonts w:hint="eastAsia" w:ascii="Times New Roman" w:hAnsi="Times New Roman" w:eastAsia="宋体" w:cs="宋体"/>
          <w:color w:val="auto"/>
          <w:sz w:val="24"/>
          <w:szCs w:val="24"/>
          <w:shd w:val="clear" w:color="auto" w:fill="auto"/>
          <w:lang w:val="en-US" w:eastAsia="zh-CN" w:bidi="ar-SA"/>
        </w:rPr>
        <w:t>模型的性能。</w:t>
      </w:r>
    </w:p>
    <w:p w14:paraId="6F6C4EA6">
      <w:pPr>
        <w:pStyle w:val="50"/>
        <w:bidi w:val="0"/>
        <w:rPr>
          <w:rFonts w:hint="eastAsia" w:ascii="Times New Roman" w:hAnsi="Times New Roman"/>
          <w:shd w:val="clear" w:color="auto" w:fill="auto"/>
          <w:lang w:val="en-US" w:eastAsia="zh-CN"/>
        </w:rPr>
      </w:pPr>
      <w:bookmarkStart w:id="166" w:name="_Toc14585"/>
      <w:bookmarkStart w:id="167" w:name="_Toc585512212"/>
      <w:r>
        <w:rPr>
          <w:rFonts w:hint="eastAsia" w:ascii="Times New Roman" w:hAnsi="Times New Roman"/>
          <w:shd w:val="clear" w:color="auto" w:fill="auto"/>
          <w:lang w:val="en-US" w:eastAsia="zh-CN"/>
        </w:rPr>
        <w:t>模型对不同特征提取器的敏感性探究</w:t>
      </w:r>
      <w:bookmarkEnd w:id="166"/>
      <w:bookmarkEnd w:id="167"/>
    </w:p>
    <w:p w14:paraId="12A6BB2D">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rPr>
        <w:t>在这个研究问题中，</w:t>
      </w:r>
      <w:r>
        <w:rPr>
          <w:rFonts w:hint="eastAsia" w:ascii="Times New Roman" w:hAnsi="Times New Roman"/>
          <w:shd w:val="clear" w:color="auto" w:fill="auto"/>
          <w:lang w:eastAsia="zh-CN"/>
        </w:rPr>
        <w:t>本研究</w:t>
      </w:r>
      <w:r>
        <w:rPr>
          <w:rFonts w:hint="eastAsia" w:ascii="Times New Roman" w:hAnsi="Times New Roman"/>
          <w:shd w:val="clear" w:color="auto" w:fill="auto"/>
        </w:rPr>
        <w:t>旨在调查不同特征提取器对</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缺陷预测模型的影响。现有模型采用了不同的特征提取器。例如，</w:t>
      </w:r>
      <w:r>
        <w:rPr>
          <w:rFonts w:hint="eastAsia" w:ascii="Times New Roman" w:hAnsi="Times New Roman" w:eastAsia="Times New Roman"/>
          <w:shd w:val="clear" w:color="auto" w:fill="auto"/>
        </w:rPr>
        <w:t>DeepJIT</w:t>
      </w:r>
      <w:r>
        <w:rPr>
          <w:rFonts w:hint="eastAsia" w:ascii="Times New Roman" w:hAnsi="Times New Roman"/>
          <w:shd w:val="clear" w:color="auto" w:fill="auto"/>
        </w:rPr>
        <w:t>使用</w:t>
      </w:r>
      <w:r>
        <w:rPr>
          <w:rFonts w:hint="eastAsia" w:ascii="Times New Roman" w:hAnsi="Times New Roman" w:eastAsia="Times New Roman"/>
          <w:shd w:val="clear" w:color="auto" w:fill="auto"/>
        </w:rPr>
        <w:t>CNN</w:t>
      </w:r>
      <w:r>
        <w:rPr>
          <w:rFonts w:hint="eastAsia" w:ascii="Times New Roman" w:hAnsi="Times New Roman"/>
          <w:shd w:val="clear" w:color="auto" w:fill="auto"/>
        </w:rPr>
        <w:t>作为特征提取器，</w:t>
      </w:r>
      <w:r>
        <w:rPr>
          <w:rFonts w:hint="eastAsia" w:ascii="Times New Roman" w:hAnsi="Times New Roman" w:eastAsia="Times New Roman"/>
          <w:shd w:val="clear" w:color="auto" w:fill="auto"/>
        </w:rPr>
        <w:t>CC2Vec</w:t>
      </w:r>
      <w:r>
        <w:rPr>
          <w:rFonts w:hint="eastAsia" w:ascii="Times New Roman" w:hAnsi="Times New Roman"/>
          <w:shd w:val="clear" w:color="auto" w:fill="auto"/>
        </w:rPr>
        <w:t>采用</w:t>
      </w:r>
      <w:r>
        <w:rPr>
          <w:rFonts w:hint="eastAsia" w:ascii="Times New Roman" w:hAnsi="Times New Roman" w:eastAsia="Times New Roman"/>
          <w:shd w:val="clear" w:color="auto" w:fill="auto"/>
        </w:rPr>
        <w:t>LSTM</w:t>
      </w:r>
      <w:r>
        <w:rPr>
          <w:rFonts w:hint="eastAsia" w:ascii="Times New Roman" w:hAnsi="Times New Roman"/>
          <w:shd w:val="clear" w:color="auto" w:fill="auto"/>
        </w:rPr>
        <w:t>，</w:t>
      </w:r>
      <w:r>
        <w:rPr>
          <w:rFonts w:hint="eastAsia" w:ascii="Times New Roman" w:hAnsi="Times New Roman" w:eastAsia="Times New Roman"/>
          <w:shd w:val="clear" w:color="auto" w:fill="auto"/>
        </w:rPr>
        <w:t>LApredict</w:t>
      </w:r>
      <w:r>
        <w:rPr>
          <w:rFonts w:hint="eastAsia" w:ascii="Times New Roman" w:hAnsi="Times New Roman"/>
          <w:shd w:val="clear" w:color="auto" w:fill="auto"/>
        </w:rPr>
        <w:t>使用逻辑回归（</w:t>
      </w:r>
      <w:r>
        <w:rPr>
          <w:rFonts w:hint="eastAsia" w:ascii="Times New Roman" w:hAnsi="Times New Roman"/>
          <w:shd w:val="clear" w:color="auto" w:fill="auto"/>
          <w:lang w:val="en-US" w:eastAsia="zh-CN"/>
        </w:rPr>
        <w:t>使用</w:t>
      </w:r>
      <w:r>
        <w:rPr>
          <w:rFonts w:hint="eastAsia" w:ascii="Times New Roman" w:hAnsi="Times New Roman"/>
          <w:shd w:val="clear" w:color="auto" w:fill="auto"/>
        </w:rPr>
        <w:t>全连接网络</w:t>
      </w:r>
      <w:r>
        <w:rPr>
          <w:rFonts w:hint="eastAsia" w:ascii="Times New Roman" w:hAnsi="Times New Roman"/>
          <w:shd w:val="clear" w:color="auto" w:fill="auto"/>
          <w:lang w:val="en-US" w:eastAsia="zh-CN"/>
        </w:rPr>
        <w:t>实现</w:t>
      </w:r>
      <w:r>
        <w:rPr>
          <w:rFonts w:hint="eastAsia" w:ascii="Times New Roman" w:hAnsi="Times New Roman"/>
          <w:shd w:val="clear" w:color="auto" w:fill="auto"/>
        </w:rPr>
        <w:t>）。此外，</w:t>
      </w:r>
      <w:r>
        <w:rPr>
          <w:rFonts w:hint="eastAsia" w:ascii="Times New Roman" w:hAnsi="Times New Roman" w:eastAsia="Times New Roman"/>
          <w:shd w:val="clear" w:color="auto" w:fill="auto"/>
        </w:rPr>
        <w:t>Transformer</w:t>
      </w:r>
      <w:r>
        <w:rPr>
          <w:rFonts w:hint="eastAsia" w:ascii="Times New Roman" w:hAnsi="Times New Roman"/>
          <w:shd w:val="clear" w:color="auto" w:fill="auto"/>
          <w:lang w:val="en-US" w:eastAsia="zh-CN"/>
        </w:rPr>
        <w:t>作为特征</w:t>
      </w:r>
      <w:r>
        <w:rPr>
          <w:rFonts w:hint="eastAsia" w:ascii="Times New Roman" w:hAnsi="Times New Roman"/>
          <w:shd w:val="clear" w:color="auto" w:fill="auto"/>
        </w:rPr>
        <w:t>提取的流行</w:t>
      </w:r>
      <w:r>
        <w:rPr>
          <w:rFonts w:hint="eastAsia" w:ascii="Times New Roman" w:hAnsi="Times New Roman"/>
          <w:shd w:val="clear" w:color="auto" w:fill="auto"/>
          <w:lang w:val="en-US" w:eastAsia="zh-CN"/>
        </w:rPr>
        <w:t>也被纳入考虑范围</w:t>
      </w:r>
      <w:r>
        <w:rPr>
          <w:rFonts w:hint="eastAsia" w:ascii="Times New Roman" w:hAnsi="Times New Roman"/>
          <w:shd w:val="clear" w:color="auto" w:fill="auto"/>
        </w:rPr>
        <w:t>。因此，</w:t>
      </w:r>
      <w:r>
        <w:rPr>
          <w:rFonts w:hint="eastAsia" w:ascii="Times New Roman" w:hAnsi="Times New Roman"/>
          <w:shd w:val="clear" w:color="auto" w:fill="auto"/>
          <w:lang w:eastAsia="zh-CN"/>
        </w:rPr>
        <w:t>本研究</w:t>
      </w:r>
      <w:r>
        <w:rPr>
          <w:rFonts w:hint="eastAsia" w:ascii="Times New Roman" w:hAnsi="Times New Roman"/>
          <w:shd w:val="clear" w:color="auto" w:fill="auto"/>
        </w:rPr>
        <w:t>选择了四种不同的特征提取器：全连接网络（</w:t>
      </w:r>
      <w:r>
        <w:rPr>
          <w:rFonts w:hint="eastAsia" w:ascii="Times New Roman" w:hAnsi="Times New Roman" w:eastAsia="Times New Roman"/>
          <w:shd w:val="clear" w:color="auto" w:fill="auto"/>
        </w:rPr>
        <w:t>FCN</w:t>
      </w:r>
      <w:r>
        <w:rPr>
          <w:rFonts w:hint="eastAsia" w:ascii="Times New Roman" w:hAnsi="Times New Roman"/>
          <w:shd w:val="clear" w:color="auto" w:fill="auto"/>
        </w:rPr>
        <w:t>）、</w:t>
      </w:r>
      <w:r>
        <w:rPr>
          <w:rFonts w:hint="eastAsia" w:ascii="Times New Roman" w:hAnsi="Times New Roman" w:eastAsia="Times New Roman"/>
          <w:shd w:val="clear" w:color="auto" w:fill="auto"/>
        </w:rPr>
        <w:t>LSTM</w:t>
      </w:r>
      <w:r>
        <w:rPr>
          <w:rFonts w:hint="eastAsia" w:ascii="Times New Roman" w:hAnsi="Times New Roman"/>
          <w:shd w:val="clear" w:color="auto" w:fill="auto"/>
        </w:rPr>
        <w:t>、</w:t>
      </w:r>
      <w:r>
        <w:rPr>
          <w:rFonts w:hint="eastAsia" w:ascii="Times New Roman" w:hAnsi="Times New Roman" w:eastAsia="Times New Roman"/>
          <w:shd w:val="clear" w:color="auto" w:fill="auto"/>
        </w:rPr>
        <w:t>Transformer</w:t>
      </w:r>
      <w:r>
        <w:rPr>
          <w:rFonts w:hint="eastAsia" w:ascii="Times New Roman" w:hAnsi="Times New Roman"/>
          <w:shd w:val="clear" w:color="auto" w:fill="auto"/>
        </w:rPr>
        <w:t>和</w:t>
      </w:r>
      <w:r>
        <w:rPr>
          <w:rFonts w:hint="eastAsia" w:ascii="Times New Roman" w:hAnsi="Times New Roman" w:eastAsia="Times New Roman"/>
          <w:shd w:val="clear" w:color="auto" w:fill="auto"/>
        </w:rPr>
        <w:t>CNN</w:t>
      </w:r>
      <w:r>
        <w:rPr>
          <w:rFonts w:hint="eastAsia" w:ascii="Times New Roman" w:hAnsi="Times New Roman"/>
          <w:shd w:val="clear" w:color="auto" w:fill="auto"/>
        </w:rPr>
        <w:t>。</w:t>
      </w:r>
      <w:r>
        <w:rPr>
          <w:rFonts w:hint="eastAsia" w:ascii="Times New Roman" w:hAnsi="Times New Roman" w:eastAsia="Times New Roman"/>
          <w:shd w:val="clear" w:color="auto" w:fill="auto"/>
          <w:lang w:val="en-US" w:eastAsia="zh-CN"/>
        </w:rPr>
        <w:t>CodeGPT</w:t>
      </w:r>
      <w:r>
        <w:rPr>
          <w:rFonts w:hint="eastAsia" w:ascii="Times New Roman" w:hAnsi="Times New Roman" w:eastAsia="Times New Roman"/>
          <w:shd w:val="clear" w:color="auto" w:fill="auto"/>
        </w:rPr>
        <w:t>JIT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使用不同特征提取器的实验结果如</w:t>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15</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16</w:t>
      </w:r>
      <w:r>
        <w:rPr>
          <w:rFonts w:hint="eastAsia" w:ascii="Times New Roman" w:hAnsi="Times New Roman"/>
          <w:shd w:val="clear" w:color="auto" w:fill="auto"/>
        </w:rPr>
        <w:t>所示。</w:t>
      </w:r>
    </w:p>
    <w:p w14:paraId="1C792547">
      <w:pPr>
        <w:pStyle w:val="12"/>
        <w:jc w:val="center"/>
        <w:rPr>
          <w:rFonts w:hint="default" w:ascii="Times New Roman" w:hAnsi="Times New Roman" w:eastAsia="宋体" w:cs="宋体"/>
          <w:b/>
          <w:bCs/>
          <w:sz w:val="21"/>
          <w:szCs w:val="21"/>
          <w:shd w:val="clear" w:color="auto" w:fill="auto"/>
          <w:lang w:val="en-US"/>
        </w:rPr>
      </w:pPr>
      <w:bookmarkStart w:id="168" w:name="_Ref5668"/>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15</w:t>
      </w:r>
      <w:r>
        <w:rPr>
          <w:rFonts w:hint="eastAsia" w:ascii="Times New Roman" w:hAnsi="Times New Roman" w:eastAsia="宋体" w:cs="宋体"/>
          <w:b/>
          <w:bCs/>
          <w:sz w:val="21"/>
          <w:szCs w:val="21"/>
          <w:shd w:val="clear" w:color="auto" w:fill="auto"/>
        </w:rPr>
        <w:fldChar w:fldCharType="end"/>
      </w:r>
      <w:bookmarkEnd w:id="168"/>
      <w:bookmarkStart w:id="169" w:name="_Toc28960"/>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CodeGPTJIT</w:t>
      </w:r>
      <w:r>
        <w:rPr>
          <w:rFonts w:hint="eastAsia" w:ascii="Times New Roman" w:hAnsi="Times New Roman" w:eastAsia="宋体" w:cs="宋体"/>
          <w:b/>
          <w:bCs/>
          <w:sz w:val="21"/>
          <w:szCs w:val="21"/>
          <w:shd w:val="clear" w:color="auto" w:fill="auto"/>
          <w:lang w:val="en-US" w:eastAsia="zh-CN"/>
        </w:rPr>
        <w:t>中使用不同特征提取器的</w:t>
      </w:r>
      <w:r>
        <w:rPr>
          <w:rFonts w:hint="eastAsia" w:ascii="Times New Roman" w:hAnsi="Times New Roman" w:eastAsia="Times New Roman" w:cs="宋体"/>
          <w:b/>
          <w:bCs/>
          <w:sz w:val="21"/>
          <w:szCs w:val="21"/>
          <w:shd w:val="clear" w:color="auto" w:fill="auto"/>
          <w:lang w:val="en-US" w:eastAsia="zh-CN"/>
        </w:rPr>
        <w:t>auc</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r>
        <w:rPr>
          <w:rFonts w:hint="eastAsia" w:ascii="Times New Roman" w:hAnsi="Times New Roman" w:eastAsia="宋体" w:cs="宋体"/>
          <w:b/>
          <w:bCs/>
          <w:sz w:val="21"/>
          <w:szCs w:val="21"/>
          <w:shd w:val="clear" w:color="auto" w:fill="auto"/>
          <w:lang w:val="en-US" w:eastAsia="zh-CN"/>
        </w:rPr>
        <w:t>以及</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69"/>
    </w:p>
    <w:p w14:paraId="657A8BB9">
      <w:pPr>
        <w:spacing w:line="29" w:lineRule="exact"/>
        <w:rPr>
          <w:rFonts w:ascii="Times New Roman" w:hAnsi="Times New Roman"/>
          <w:shd w:val="clear" w:color="auto" w:fill="auto"/>
        </w:rPr>
      </w:pPr>
    </w:p>
    <w:tbl>
      <w:tblPr>
        <w:tblStyle w:val="87"/>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2777"/>
        <w:gridCol w:w="1408"/>
        <w:gridCol w:w="1335"/>
        <w:gridCol w:w="1765"/>
        <w:gridCol w:w="1785"/>
      </w:tblGrid>
      <w:tr w14:paraId="3FDDFD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5000" w:type="pct"/>
            <w:gridSpan w:val="5"/>
            <w:tcBorders>
              <w:top w:val="single" w:color="000000" w:sz="2" w:space="0"/>
              <w:bottom w:val="single" w:color="000000" w:sz="2" w:space="0"/>
            </w:tcBorders>
            <w:vAlign w:val="top"/>
          </w:tcPr>
          <w:p w14:paraId="0A3ACEE1">
            <w:pPr>
              <w:pStyle w:val="86"/>
              <w:spacing w:before="22" w:line="220" w:lineRule="auto"/>
              <w:ind w:left="195"/>
              <w:rPr>
                <w:rFonts w:ascii="Times New Roman" w:hAnsi="Times New Roman"/>
                <w:sz w:val="21"/>
                <w:szCs w:val="21"/>
                <w:shd w:val="clear" w:color="auto" w:fill="auto"/>
              </w:rPr>
            </w:pPr>
            <w:r>
              <w:rPr>
                <w:rFonts w:hint="eastAsia" w:ascii="Times New Roman" w:hAnsi="Times New Roman" w:eastAsia="宋体"/>
                <w:b/>
                <w:bCs/>
                <w:spacing w:val="19"/>
                <w:sz w:val="21"/>
                <w:szCs w:val="21"/>
                <w:shd w:val="clear" w:color="auto" w:fill="auto"/>
                <w:lang w:val="en-US" w:eastAsia="zh-CN"/>
              </w:rPr>
              <w:t>项目</w:t>
            </w:r>
            <w:r>
              <w:rPr>
                <w:rFonts w:ascii="Times New Roman" w:hAnsi="Times New Roman"/>
                <w:b/>
                <w:bCs/>
                <w:spacing w:val="13"/>
                <w:sz w:val="21"/>
                <w:szCs w:val="21"/>
                <w:shd w:val="clear" w:color="auto" w:fill="auto"/>
              </w:rPr>
              <w:t xml:space="preserve">   </w:t>
            </w:r>
            <w:r>
              <w:rPr>
                <w:rFonts w:hint="eastAsia" w:ascii="Times New Roman" w:hAnsi="Times New Roman" w:eastAsia="宋体"/>
                <w:b/>
                <w:bCs/>
                <w:spacing w:val="13"/>
                <w:sz w:val="21"/>
                <w:szCs w:val="21"/>
                <w:shd w:val="clear" w:color="auto" w:fill="auto"/>
                <w:lang w:val="en-US" w:eastAsia="zh-CN"/>
              </w:rPr>
              <w:t xml:space="preserve">          </w:t>
            </w:r>
            <w:r>
              <w:rPr>
                <w:rFonts w:ascii="Times New Roman" w:hAnsi="Times New Roman"/>
                <w:b/>
                <w:bCs/>
                <w:spacing w:val="13"/>
                <w:sz w:val="21"/>
                <w:szCs w:val="21"/>
                <w:shd w:val="clear" w:color="auto" w:fill="auto"/>
              </w:rPr>
              <w:t xml:space="preserve"> </w:t>
            </w:r>
            <w:r>
              <w:rPr>
                <w:rFonts w:hint="eastAsia" w:ascii="Times New Roman" w:hAnsi="Times New Roman" w:eastAsia="宋体"/>
                <w:b/>
                <w:bCs/>
                <w:spacing w:val="13"/>
                <w:sz w:val="21"/>
                <w:szCs w:val="21"/>
                <w:shd w:val="clear" w:color="auto" w:fill="auto"/>
                <w:lang w:val="en-US" w:eastAsia="zh-CN"/>
              </w:rPr>
              <w:t xml:space="preserve">   </w:t>
            </w:r>
            <w:r>
              <w:rPr>
                <w:rFonts w:ascii="Times New Roman" w:hAnsi="Times New Roman" w:eastAsia="Times New Roman"/>
                <w:b/>
                <w:bCs/>
                <w:spacing w:val="19"/>
                <w:sz w:val="21"/>
                <w:szCs w:val="21"/>
                <w:shd w:val="clear" w:color="auto" w:fill="auto"/>
              </w:rPr>
              <w:t>FCN</w:t>
            </w:r>
            <w:r>
              <w:rPr>
                <w:rFonts w:ascii="Times New Roman" w:hAnsi="Times New Roman"/>
                <w:b/>
                <w:bCs/>
                <w:spacing w:val="19"/>
                <w:sz w:val="21"/>
                <w:szCs w:val="21"/>
                <w:shd w:val="clear" w:color="auto" w:fill="auto"/>
              </w:rPr>
              <w:t xml:space="preserve"> </w:t>
            </w:r>
            <w:r>
              <w:rPr>
                <w:rFonts w:hint="eastAsia" w:ascii="Times New Roman" w:hAnsi="Times New Roman" w:eastAsia="宋体"/>
                <w:b/>
                <w:bCs/>
                <w:spacing w:val="19"/>
                <w:sz w:val="21"/>
                <w:szCs w:val="21"/>
                <w:shd w:val="clear" w:color="auto" w:fill="auto"/>
                <w:lang w:val="en-US" w:eastAsia="zh-CN"/>
              </w:rPr>
              <w:t xml:space="preserve">     </w:t>
            </w:r>
            <w:r>
              <w:rPr>
                <w:rFonts w:ascii="Times New Roman" w:hAnsi="Times New Roman" w:eastAsia="Times New Roman"/>
                <w:b/>
                <w:bCs/>
                <w:spacing w:val="19"/>
                <w:sz w:val="21"/>
                <w:szCs w:val="21"/>
                <w:shd w:val="clear" w:color="auto" w:fill="auto"/>
              </w:rPr>
              <w:t>LSTM</w:t>
            </w:r>
            <w:r>
              <w:rPr>
                <w:rFonts w:ascii="Times New Roman" w:hAnsi="Times New Roman"/>
                <w:b/>
                <w:bCs/>
                <w:spacing w:val="19"/>
                <w:sz w:val="21"/>
                <w:szCs w:val="21"/>
                <w:shd w:val="clear" w:color="auto" w:fill="auto"/>
              </w:rPr>
              <w:t xml:space="preserve"> </w:t>
            </w:r>
            <w:r>
              <w:rPr>
                <w:rFonts w:hint="eastAsia" w:ascii="Times New Roman" w:hAnsi="Times New Roman" w:eastAsia="宋体"/>
                <w:b/>
                <w:bCs/>
                <w:spacing w:val="19"/>
                <w:sz w:val="21"/>
                <w:szCs w:val="21"/>
                <w:shd w:val="clear" w:color="auto" w:fill="auto"/>
                <w:lang w:val="en-US" w:eastAsia="zh-CN"/>
              </w:rPr>
              <w:t xml:space="preserve">    </w:t>
            </w:r>
            <w:r>
              <w:rPr>
                <w:rFonts w:hint="eastAsia" w:ascii="Times New Roman" w:hAnsi="Times New Roman" w:eastAsia="Times New Roman"/>
                <w:b/>
                <w:bCs/>
                <w:spacing w:val="19"/>
                <w:sz w:val="21"/>
                <w:szCs w:val="21"/>
                <w:shd w:val="clear" w:color="auto" w:fill="auto"/>
                <w:lang w:eastAsia="zh-CN"/>
              </w:rPr>
              <w:t>Transformer</w:t>
            </w:r>
            <w:r>
              <w:rPr>
                <w:rFonts w:hint="eastAsia" w:ascii="Times New Roman" w:hAnsi="Times New Roman" w:eastAsia="宋体"/>
                <w:b/>
                <w:bCs/>
                <w:spacing w:val="19"/>
                <w:sz w:val="21"/>
                <w:szCs w:val="21"/>
                <w:shd w:val="clear" w:color="auto" w:fill="auto"/>
                <w:lang w:val="en-US" w:eastAsia="zh-CN"/>
              </w:rPr>
              <w:t xml:space="preserve"> </w:t>
            </w:r>
            <w:r>
              <w:rPr>
                <w:rFonts w:ascii="Times New Roman" w:hAnsi="Times New Roman"/>
                <w:b/>
                <w:bCs/>
                <w:spacing w:val="19"/>
                <w:sz w:val="21"/>
                <w:szCs w:val="21"/>
                <w:shd w:val="clear" w:color="auto" w:fill="auto"/>
              </w:rPr>
              <w:t xml:space="preserve"> </w:t>
            </w:r>
            <w:r>
              <w:rPr>
                <w:rFonts w:hint="eastAsia" w:ascii="Times New Roman" w:hAnsi="Times New Roman" w:eastAsia="宋体"/>
                <w:b/>
                <w:bCs/>
                <w:spacing w:val="19"/>
                <w:sz w:val="21"/>
                <w:szCs w:val="21"/>
                <w:shd w:val="clear" w:color="auto" w:fill="auto"/>
                <w:lang w:val="en-US" w:eastAsia="zh-CN"/>
              </w:rPr>
              <w:t xml:space="preserve"> </w:t>
            </w:r>
            <w:r>
              <w:rPr>
                <w:rFonts w:ascii="Times New Roman" w:hAnsi="Times New Roman" w:eastAsia="Times New Roman"/>
                <w:b/>
                <w:bCs/>
                <w:spacing w:val="19"/>
                <w:sz w:val="21"/>
                <w:szCs w:val="21"/>
                <w:shd w:val="clear" w:color="auto" w:fill="auto"/>
              </w:rPr>
              <w:t>CNN</w:t>
            </w:r>
          </w:p>
        </w:tc>
      </w:tr>
      <w:tr w14:paraId="125B65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2307" w:type="pct"/>
            <w:gridSpan w:val="2"/>
            <w:tcBorders>
              <w:top w:val="single" w:color="000000" w:sz="2" w:space="0"/>
            </w:tcBorders>
            <w:vAlign w:val="top"/>
          </w:tcPr>
          <w:p w14:paraId="6086EFB2">
            <w:pPr>
              <w:pStyle w:val="86"/>
              <w:spacing w:before="27" w:line="198" w:lineRule="auto"/>
              <w:ind w:left="35"/>
              <w:rPr>
                <w:rFonts w:ascii="Times New Roman" w:hAnsi="Times New Roman"/>
                <w:sz w:val="21"/>
                <w:szCs w:val="21"/>
                <w:shd w:val="clear" w:color="auto" w:fill="auto"/>
              </w:rPr>
            </w:pPr>
            <w:r>
              <w:rPr>
                <w:rFonts w:hint="eastAsia" w:ascii="Times New Roman" w:hAnsi="Times New Roman" w:eastAsia="Times New Roman"/>
                <w:b/>
                <w:bCs/>
                <w:spacing w:val="12"/>
                <w:sz w:val="21"/>
                <w:szCs w:val="21"/>
                <w:shd w:val="clear" w:color="auto" w:fill="auto"/>
                <w:lang w:eastAsia="zh-CN"/>
              </w:rPr>
              <w:t>auc</w:t>
            </w:r>
            <w:r>
              <w:rPr>
                <w:rFonts w:ascii="Times New Roman" w:hAnsi="Times New Roman"/>
                <w:b/>
                <w:bCs/>
                <w:spacing w:val="35"/>
                <w:w w:val="101"/>
                <w:sz w:val="21"/>
                <w:szCs w:val="21"/>
                <w:shd w:val="clear" w:color="auto" w:fill="auto"/>
              </w:rPr>
              <w:t xml:space="preserve"> </w:t>
            </w:r>
            <w:r>
              <w:rPr>
                <w:rFonts w:ascii="Times New Roman" w:hAnsi="Times New Roman" w:eastAsia="Times New Roman"/>
                <w:b/>
                <w:bCs/>
                <w:spacing w:val="12"/>
                <w:sz w:val="21"/>
                <w:szCs w:val="21"/>
                <w:shd w:val="clear" w:color="auto" w:fill="auto"/>
              </w:rPr>
              <w:t>score</w:t>
            </w:r>
          </w:p>
        </w:tc>
        <w:tc>
          <w:tcPr>
            <w:tcW w:w="736" w:type="pct"/>
            <w:tcBorders>
              <w:top w:val="single" w:color="000000" w:sz="2" w:space="0"/>
            </w:tcBorders>
            <w:vAlign w:val="top"/>
          </w:tcPr>
          <w:p w14:paraId="611D88FA">
            <w:pPr>
              <w:pStyle w:val="86"/>
              <w:spacing w:line="192" w:lineRule="exact"/>
              <w:rPr>
                <w:rFonts w:ascii="Times New Roman" w:hAnsi="Times New Roman"/>
                <w:sz w:val="21"/>
                <w:szCs w:val="21"/>
                <w:shd w:val="clear" w:color="auto" w:fill="auto"/>
              </w:rPr>
            </w:pPr>
          </w:p>
        </w:tc>
        <w:tc>
          <w:tcPr>
            <w:tcW w:w="973" w:type="pct"/>
            <w:tcBorders>
              <w:top w:val="single" w:color="000000" w:sz="2" w:space="0"/>
            </w:tcBorders>
            <w:vAlign w:val="top"/>
          </w:tcPr>
          <w:p w14:paraId="4F30043A">
            <w:pPr>
              <w:pStyle w:val="86"/>
              <w:spacing w:line="192" w:lineRule="exact"/>
              <w:rPr>
                <w:rFonts w:ascii="Times New Roman" w:hAnsi="Times New Roman"/>
                <w:sz w:val="21"/>
                <w:szCs w:val="21"/>
                <w:shd w:val="clear" w:color="auto" w:fill="auto"/>
              </w:rPr>
            </w:pPr>
          </w:p>
        </w:tc>
        <w:tc>
          <w:tcPr>
            <w:tcW w:w="982" w:type="pct"/>
            <w:tcBorders>
              <w:top w:val="single" w:color="000000" w:sz="2" w:space="0"/>
            </w:tcBorders>
            <w:vAlign w:val="top"/>
          </w:tcPr>
          <w:p w14:paraId="5272B244">
            <w:pPr>
              <w:pStyle w:val="86"/>
              <w:spacing w:line="192" w:lineRule="exact"/>
              <w:rPr>
                <w:rFonts w:ascii="Times New Roman" w:hAnsi="Times New Roman"/>
                <w:sz w:val="21"/>
                <w:szCs w:val="21"/>
                <w:shd w:val="clear" w:color="auto" w:fill="auto"/>
              </w:rPr>
            </w:pPr>
          </w:p>
        </w:tc>
      </w:tr>
      <w:tr w14:paraId="33D4A1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3B4E9AC7">
            <w:pPr>
              <w:pStyle w:val="86"/>
              <w:spacing w:before="35" w:line="223" w:lineRule="auto"/>
              <w:ind w:left="454"/>
              <w:rPr>
                <w:rFonts w:ascii="Times New Roman" w:hAnsi="Times New Roman"/>
                <w:sz w:val="21"/>
                <w:szCs w:val="21"/>
                <w:shd w:val="clear" w:color="auto" w:fill="auto"/>
              </w:rPr>
            </w:pPr>
            <w:r>
              <w:rPr>
                <w:rFonts w:ascii="Times New Roman" w:hAnsi="Times New Roman" w:eastAsia="Times New Roman"/>
                <w:spacing w:val="10"/>
                <w:sz w:val="21"/>
                <w:szCs w:val="21"/>
                <w:shd w:val="clear" w:color="auto" w:fill="auto"/>
              </w:rPr>
              <w:t>qt</w:t>
            </w:r>
          </w:p>
        </w:tc>
        <w:tc>
          <w:tcPr>
            <w:tcW w:w="775" w:type="pct"/>
            <w:vAlign w:val="top"/>
          </w:tcPr>
          <w:p w14:paraId="7C4F8708">
            <w:pPr>
              <w:pStyle w:val="86"/>
              <w:spacing w:before="48" w:line="195"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74</w:t>
            </w:r>
          </w:p>
        </w:tc>
        <w:tc>
          <w:tcPr>
            <w:tcW w:w="736" w:type="pct"/>
            <w:vAlign w:val="top"/>
          </w:tcPr>
          <w:p w14:paraId="2C8CC816">
            <w:pPr>
              <w:pStyle w:val="86"/>
              <w:spacing w:before="50" w:line="193" w:lineRule="auto"/>
              <w:ind w:left="12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73</w:t>
            </w:r>
          </w:p>
        </w:tc>
        <w:tc>
          <w:tcPr>
            <w:tcW w:w="973" w:type="pct"/>
            <w:vAlign w:val="top"/>
          </w:tcPr>
          <w:p w14:paraId="785D8EB3">
            <w:pPr>
              <w:pStyle w:val="86"/>
              <w:spacing w:before="48" w:line="195"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p>
        </w:tc>
        <w:tc>
          <w:tcPr>
            <w:tcW w:w="982" w:type="pct"/>
            <w:vAlign w:val="top"/>
          </w:tcPr>
          <w:p w14:paraId="1418F1B3">
            <w:pPr>
              <w:pStyle w:val="86"/>
              <w:spacing w:before="48" w:line="195"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p>
        </w:tc>
      </w:tr>
      <w:tr w14:paraId="6AA62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65C0E503">
            <w:pPr>
              <w:pStyle w:val="86"/>
              <w:spacing w:before="20" w:line="223" w:lineRule="auto"/>
              <w:ind w:left="140"/>
              <w:rPr>
                <w:rFonts w:ascii="Times New Roman" w:hAnsi="Times New Roman"/>
                <w:sz w:val="21"/>
                <w:szCs w:val="21"/>
                <w:shd w:val="clear" w:color="auto" w:fill="auto"/>
              </w:rPr>
            </w:pPr>
            <w:r>
              <w:rPr>
                <w:rFonts w:ascii="Times New Roman" w:hAnsi="Times New Roman" w:eastAsia="Times New Roman"/>
                <w:spacing w:val="1"/>
                <w:sz w:val="21"/>
                <w:szCs w:val="21"/>
                <w:shd w:val="clear" w:color="auto" w:fill="auto"/>
              </w:rPr>
              <w:t>openstack</w:t>
            </w:r>
          </w:p>
        </w:tc>
        <w:tc>
          <w:tcPr>
            <w:tcW w:w="775" w:type="pct"/>
            <w:vAlign w:val="top"/>
          </w:tcPr>
          <w:p w14:paraId="739C2394">
            <w:pPr>
              <w:pStyle w:val="86"/>
              <w:spacing w:before="33" w:line="195" w:lineRule="auto"/>
              <w:ind w:left="128"/>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3</w:t>
            </w:r>
          </w:p>
        </w:tc>
        <w:tc>
          <w:tcPr>
            <w:tcW w:w="736" w:type="pct"/>
            <w:vAlign w:val="top"/>
          </w:tcPr>
          <w:p w14:paraId="6DDC20D7">
            <w:pPr>
              <w:pStyle w:val="86"/>
              <w:spacing w:before="33" w:line="195" w:lineRule="auto"/>
              <w:ind w:left="12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4</w:t>
            </w:r>
          </w:p>
        </w:tc>
        <w:tc>
          <w:tcPr>
            <w:tcW w:w="973" w:type="pct"/>
            <w:vAlign w:val="top"/>
          </w:tcPr>
          <w:p w14:paraId="41B85B80">
            <w:pPr>
              <w:pStyle w:val="86"/>
              <w:spacing w:before="33" w:line="195" w:lineRule="auto"/>
              <w:ind w:left="291"/>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3</w:t>
            </w:r>
          </w:p>
        </w:tc>
        <w:tc>
          <w:tcPr>
            <w:tcW w:w="982" w:type="pct"/>
            <w:vAlign w:val="top"/>
          </w:tcPr>
          <w:p w14:paraId="56268F8C">
            <w:pPr>
              <w:pStyle w:val="86"/>
              <w:spacing w:before="33"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r>
      <w:tr w14:paraId="258726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627140BE">
            <w:pPr>
              <w:pStyle w:val="86"/>
              <w:spacing w:before="20" w:line="220" w:lineRule="auto"/>
              <w:ind w:left="410"/>
              <w:rPr>
                <w:rFonts w:ascii="Times New Roman" w:hAnsi="Times New Roman"/>
                <w:sz w:val="21"/>
                <w:szCs w:val="21"/>
                <w:shd w:val="clear" w:color="auto" w:fill="auto"/>
              </w:rPr>
            </w:pPr>
            <w:r>
              <w:rPr>
                <w:rFonts w:ascii="Times New Roman" w:hAnsi="Times New Roman" w:eastAsia="Times New Roman"/>
                <w:spacing w:val="9"/>
                <w:w w:val="117"/>
                <w:sz w:val="21"/>
                <w:szCs w:val="21"/>
                <w:shd w:val="clear" w:color="auto" w:fill="auto"/>
              </w:rPr>
              <w:t>jdt</w:t>
            </w:r>
          </w:p>
        </w:tc>
        <w:tc>
          <w:tcPr>
            <w:tcW w:w="775" w:type="pct"/>
            <w:vAlign w:val="top"/>
          </w:tcPr>
          <w:p w14:paraId="0586E987">
            <w:pPr>
              <w:pStyle w:val="86"/>
              <w:spacing w:before="35" w:line="193" w:lineRule="auto"/>
              <w:ind w:left="129"/>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69</w:t>
            </w:r>
          </w:p>
        </w:tc>
        <w:tc>
          <w:tcPr>
            <w:tcW w:w="736" w:type="pct"/>
            <w:vAlign w:val="top"/>
          </w:tcPr>
          <w:p w14:paraId="76914B26">
            <w:pPr>
              <w:pStyle w:val="86"/>
              <w:spacing w:before="35" w:line="193" w:lineRule="auto"/>
              <w:ind w:left="12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8</w:t>
            </w:r>
          </w:p>
        </w:tc>
        <w:tc>
          <w:tcPr>
            <w:tcW w:w="973" w:type="pct"/>
            <w:vAlign w:val="top"/>
          </w:tcPr>
          <w:p w14:paraId="5D265BD7">
            <w:pPr>
              <w:pStyle w:val="86"/>
              <w:spacing w:before="35" w:line="193"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9</w:t>
            </w:r>
          </w:p>
        </w:tc>
        <w:tc>
          <w:tcPr>
            <w:tcW w:w="982" w:type="pct"/>
            <w:vAlign w:val="top"/>
          </w:tcPr>
          <w:p w14:paraId="6EB90007">
            <w:pPr>
              <w:pStyle w:val="86"/>
              <w:spacing w:before="35" w:line="193"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8</w:t>
            </w:r>
          </w:p>
        </w:tc>
      </w:tr>
      <w:tr w14:paraId="412620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61D7632C">
            <w:pPr>
              <w:pStyle w:val="86"/>
              <w:spacing w:before="20" w:line="223" w:lineRule="auto"/>
              <w:ind w:left="192"/>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platform</w:t>
            </w:r>
          </w:p>
        </w:tc>
        <w:tc>
          <w:tcPr>
            <w:tcW w:w="775" w:type="pct"/>
            <w:vAlign w:val="top"/>
          </w:tcPr>
          <w:p w14:paraId="72BED41E">
            <w:pPr>
              <w:pStyle w:val="86"/>
              <w:spacing w:before="34" w:line="195" w:lineRule="auto"/>
              <w:ind w:left="128"/>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80</w:t>
            </w:r>
          </w:p>
        </w:tc>
        <w:tc>
          <w:tcPr>
            <w:tcW w:w="736" w:type="pct"/>
            <w:vAlign w:val="top"/>
          </w:tcPr>
          <w:p w14:paraId="4E22259D">
            <w:pPr>
              <w:pStyle w:val="86"/>
              <w:spacing w:before="34" w:line="195" w:lineRule="auto"/>
              <w:ind w:left="120"/>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77</w:t>
            </w:r>
          </w:p>
        </w:tc>
        <w:tc>
          <w:tcPr>
            <w:tcW w:w="973" w:type="pct"/>
            <w:vAlign w:val="top"/>
          </w:tcPr>
          <w:p w14:paraId="458F511B">
            <w:pPr>
              <w:pStyle w:val="86"/>
              <w:spacing w:before="34" w:line="195"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7</w:t>
            </w:r>
          </w:p>
        </w:tc>
        <w:tc>
          <w:tcPr>
            <w:tcW w:w="982" w:type="pct"/>
            <w:vAlign w:val="top"/>
          </w:tcPr>
          <w:p w14:paraId="24A75F8D">
            <w:pPr>
              <w:pStyle w:val="86"/>
              <w:spacing w:before="34" w:line="195"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7</w:t>
            </w:r>
          </w:p>
        </w:tc>
      </w:tr>
      <w:tr w14:paraId="6A607B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24A12D50">
            <w:pPr>
              <w:pStyle w:val="86"/>
              <w:spacing w:before="20" w:line="220" w:lineRule="auto"/>
              <w:ind w:left="317"/>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gerrit</w:t>
            </w:r>
          </w:p>
        </w:tc>
        <w:tc>
          <w:tcPr>
            <w:tcW w:w="775" w:type="pct"/>
            <w:vAlign w:val="top"/>
          </w:tcPr>
          <w:p w14:paraId="73575541">
            <w:pPr>
              <w:pStyle w:val="86"/>
              <w:spacing w:before="33" w:line="195" w:lineRule="auto"/>
              <w:ind w:left="12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3</w:t>
            </w:r>
          </w:p>
        </w:tc>
        <w:tc>
          <w:tcPr>
            <w:tcW w:w="736" w:type="pct"/>
            <w:vAlign w:val="top"/>
          </w:tcPr>
          <w:p w14:paraId="38B77094">
            <w:pPr>
              <w:pStyle w:val="86"/>
              <w:spacing w:before="33" w:line="195" w:lineRule="auto"/>
              <w:ind w:left="12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2</w:t>
            </w:r>
          </w:p>
        </w:tc>
        <w:tc>
          <w:tcPr>
            <w:tcW w:w="973" w:type="pct"/>
            <w:vAlign w:val="top"/>
          </w:tcPr>
          <w:p w14:paraId="10689596">
            <w:pPr>
              <w:pStyle w:val="86"/>
              <w:spacing w:before="33" w:line="195" w:lineRule="auto"/>
              <w:ind w:left="292"/>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69</w:t>
            </w:r>
          </w:p>
        </w:tc>
        <w:tc>
          <w:tcPr>
            <w:tcW w:w="982" w:type="pct"/>
            <w:vAlign w:val="top"/>
          </w:tcPr>
          <w:p w14:paraId="26C95853">
            <w:pPr>
              <w:pStyle w:val="86"/>
              <w:spacing w:before="33" w:line="195"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2</w:t>
            </w:r>
          </w:p>
        </w:tc>
      </w:tr>
      <w:tr w14:paraId="5AE728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tcBorders>
              <w:bottom w:val="single" w:color="000000" w:sz="2" w:space="0"/>
            </w:tcBorders>
            <w:vAlign w:val="top"/>
          </w:tcPr>
          <w:p w14:paraId="0FBC0674">
            <w:pPr>
              <w:pStyle w:val="86"/>
              <w:spacing w:before="19" w:line="220" w:lineRule="auto"/>
              <w:ind w:left="44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go</w:t>
            </w:r>
          </w:p>
        </w:tc>
        <w:tc>
          <w:tcPr>
            <w:tcW w:w="775" w:type="pct"/>
            <w:tcBorders>
              <w:bottom w:val="single" w:color="000000" w:sz="2" w:space="0"/>
            </w:tcBorders>
            <w:vAlign w:val="top"/>
          </w:tcPr>
          <w:p w14:paraId="3765EE4D">
            <w:pPr>
              <w:pStyle w:val="86"/>
              <w:spacing w:before="32" w:line="195" w:lineRule="auto"/>
              <w:ind w:left="12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6</w:t>
            </w:r>
          </w:p>
        </w:tc>
        <w:tc>
          <w:tcPr>
            <w:tcW w:w="736" w:type="pct"/>
            <w:tcBorders>
              <w:bottom w:val="single" w:color="000000" w:sz="2" w:space="0"/>
            </w:tcBorders>
            <w:vAlign w:val="top"/>
          </w:tcPr>
          <w:p w14:paraId="543120E6">
            <w:pPr>
              <w:pStyle w:val="86"/>
              <w:spacing w:before="32" w:line="195" w:lineRule="auto"/>
              <w:ind w:left="120"/>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76</w:t>
            </w:r>
          </w:p>
        </w:tc>
        <w:tc>
          <w:tcPr>
            <w:tcW w:w="973" w:type="pct"/>
            <w:tcBorders>
              <w:bottom w:val="single" w:color="000000" w:sz="2" w:space="0"/>
            </w:tcBorders>
            <w:vAlign w:val="top"/>
          </w:tcPr>
          <w:p w14:paraId="00236D55">
            <w:pPr>
              <w:pStyle w:val="86"/>
              <w:spacing w:before="32" w:line="195"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p>
        </w:tc>
        <w:tc>
          <w:tcPr>
            <w:tcW w:w="982" w:type="pct"/>
            <w:tcBorders>
              <w:bottom w:val="single" w:color="000000" w:sz="2" w:space="0"/>
            </w:tcBorders>
            <w:vAlign w:val="top"/>
          </w:tcPr>
          <w:p w14:paraId="04DEBFFC">
            <w:pPr>
              <w:pStyle w:val="86"/>
              <w:spacing w:before="32"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77</w:t>
            </w:r>
          </w:p>
        </w:tc>
      </w:tr>
      <w:tr w14:paraId="53D69A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tcBorders>
              <w:top w:val="single" w:color="000000" w:sz="2" w:space="0"/>
              <w:bottom w:val="single" w:color="000000" w:sz="2" w:space="0"/>
            </w:tcBorders>
            <w:vAlign w:val="top"/>
          </w:tcPr>
          <w:p w14:paraId="0A9B3E34">
            <w:pPr>
              <w:pStyle w:val="86"/>
              <w:spacing w:before="20" w:line="235" w:lineRule="auto"/>
              <w:ind w:left="324"/>
              <w:rPr>
                <w:rFonts w:hint="eastAsia" w:ascii="Times New Roman" w:hAnsi="Times New Roman" w:eastAsia="宋体"/>
                <w:sz w:val="21"/>
                <w:szCs w:val="21"/>
                <w:shd w:val="clear" w:color="auto" w:fill="auto"/>
                <w:lang w:eastAsia="zh-CN"/>
              </w:rPr>
            </w:pPr>
            <w:r>
              <w:rPr>
                <w:rFonts w:hint="eastAsia" w:ascii="Times New Roman" w:hAnsi="Times New Roman" w:eastAsia="宋体"/>
                <w:b/>
                <w:bCs/>
                <w:spacing w:val="-1"/>
                <w:sz w:val="21"/>
                <w:szCs w:val="21"/>
                <w:shd w:val="clear" w:color="auto" w:fill="auto"/>
                <w:lang w:val="en-US" w:eastAsia="zh-CN"/>
              </w:rPr>
              <w:t>平均</w:t>
            </w:r>
          </w:p>
        </w:tc>
        <w:tc>
          <w:tcPr>
            <w:tcW w:w="775" w:type="pct"/>
            <w:tcBorders>
              <w:top w:val="single" w:color="000000" w:sz="2" w:space="0"/>
              <w:bottom w:val="single" w:color="000000" w:sz="2" w:space="0"/>
            </w:tcBorders>
            <w:vAlign w:val="top"/>
          </w:tcPr>
          <w:p w14:paraId="5F8DC2E4">
            <w:pPr>
              <w:pStyle w:val="86"/>
              <w:spacing w:before="33" w:line="193" w:lineRule="auto"/>
              <w:ind w:left="105"/>
              <w:rPr>
                <w:rFonts w:hint="eastAsia" w:ascii="Times New Roman" w:hAnsi="Times New Roman" w:eastAsia="宋体"/>
                <w:sz w:val="21"/>
                <w:szCs w:val="21"/>
                <w:shd w:val="clear" w:color="auto" w:fill="auto"/>
                <w:lang w:val="en-US" w:eastAsia="zh-CN"/>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ascii="Times New Roman" w:hAnsi="Times New Roman" w:eastAsia="Times New Roman"/>
                <w:b/>
                <w:bCs/>
                <w:spacing w:val="9"/>
                <w:sz w:val="21"/>
                <w:szCs w:val="21"/>
                <w:shd w:val="clear" w:color="auto" w:fill="auto"/>
              </w:rPr>
              <w:t>7</w:t>
            </w:r>
            <w:r>
              <w:rPr>
                <w:rFonts w:hint="eastAsia" w:ascii="Times New Roman" w:hAnsi="Times New Roman" w:eastAsia="Times New Roman"/>
                <w:b/>
                <w:bCs/>
                <w:spacing w:val="9"/>
                <w:sz w:val="21"/>
                <w:szCs w:val="21"/>
                <w:shd w:val="clear" w:color="auto" w:fill="auto"/>
                <w:lang w:val="en-US" w:eastAsia="zh-CN"/>
              </w:rPr>
              <w:t>4</w:t>
            </w:r>
          </w:p>
        </w:tc>
        <w:tc>
          <w:tcPr>
            <w:tcW w:w="736" w:type="pct"/>
            <w:tcBorders>
              <w:top w:val="single" w:color="000000" w:sz="2" w:space="0"/>
              <w:bottom w:val="single" w:color="000000" w:sz="2" w:space="0"/>
            </w:tcBorders>
            <w:vAlign w:val="top"/>
          </w:tcPr>
          <w:p w14:paraId="793F9534">
            <w:pPr>
              <w:pStyle w:val="86"/>
              <w:spacing w:before="33" w:line="195" w:lineRule="auto"/>
              <w:ind w:left="121"/>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w:t>
            </w:r>
            <w:r>
              <w:rPr>
                <w:rFonts w:hint="eastAsia" w:ascii="Times New Roman" w:hAnsi="Times New Roman" w:eastAsia="Times New Roman"/>
                <w:spacing w:val="-2"/>
                <w:sz w:val="21"/>
                <w:szCs w:val="21"/>
                <w:shd w:val="clear" w:color="auto" w:fill="auto"/>
                <w:lang w:val="en-US" w:eastAsia="zh-CN"/>
              </w:rPr>
              <w:t>3</w:t>
            </w:r>
          </w:p>
        </w:tc>
        <w:tc>
          <w:tcPr>
            <w:tcW w:w="973" w:type="pct"/>
            <w:tcBorders>
              <w:top w:val="single" w:color="000000" w:sz="2" w:space="0"/>
              <w:bottom w:val="single" w:color="000000" w:sz="2" w:space="0"/>
            </w:tcBorders>
            <w:vAlign w:val="top"/>
          </w:tcPr>
          <w:p w14:paraId="6853CA6C">
            <w:pPr>
              <w:pStyle w:val="86"/>
              <w:spacing w:before="33" w:line="195" w:lineRule="auto"/>
              <w:ind w:left="293"/>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w:t>
            </w:r>
            <w:r>
              <w:rPr>
                <w:rFonts w:hint="eastAsia" w:ascii="Times New Roman" w:hAnsi="Times New Roman" w:eastAsia="Times New Roman"/>
                <w:spacing w:val="-2"/>
                <w:sz w:val="21"/>
                <w:szCs w:val="21"/>
                <w:shd w:val="clear" w:color="auto" w:fill="auto"/>
                <w:lang w:val="en-US" w:eastAsia="zh-CN"/>
              </w:rPr>
              <w:t>3</w:t>
            </w:r>
          </w:p>
        </w:tc>
        <w:tc>
          <w:tcPr>
            <w:tcW w:w="982" w:type="pct"/>
            <w:tcBorders>
              <w:top w:val="single" w:color="000000" w:sz="2" w:space="0"/>
              <w:bottom w:val="single" w:color="000000" w:sz="2" w:space="0"/>
            </w:tcBorders>
            <w:vAlign w:val="top"/>
          </w:tcPr>
          <w:p w14:paraId="7D6AD1A3">
            <w:pPr>
              <w:pStyle w:val="86"/>
              <w:spacing w:before="33" w:line="193" w:lineRule="auto"/>
              <w:ind w:left="253"/>
              <w:rPr>
                <w:rFonts w:hint="eastAsia" w:ascii="Times New Roman" w:hAnsi="Times New Roman" w:eastAsia="宋体"/>
                <w:sz w:val="21"/>
                <w:szCs w:val="21"/>
                <w:shd w:val="clear" w:color="auto" w:fill="auto"/>
                <w:lang w:val="en-US" w:eastAsia="zh-CN"/>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ascii="Times New Roman" w:hAnsi="Times New Roman" w:eastAsia="Times New Roman"/>
                <w:b/>
                <w:bCs/>
                <w:spacing w:val="9"/>
                <w:sz w:val="21"/>
                <w:szCs w:val="21"/>
                <w:shd w:val="clear" w:color="auto" w:fill="auto"/>
              </w:rPr>
              <w:t>7</w:t>
            </w:r>
            <w:r>
              <w:rPr>
                <w:rFonts w:hint="eastAsia" w:ascii="Times New Roman" w:hAnsi="Times New Roman" w:eastAsia="Times New Roman"/>
                <w:b/>
                <w:bCs/>
                <w:spacing w:val="9"/>
                <w:sz w:val="21"/>
                <w:szCs w:val="21"/>
                <w:shd w:val="clear" w:color="auto" w:fill="auto"/>
                <w:lang w:val="en-US" w:eastAsia="zh-CN"/>
              </w:rPr>
              <w:t>4</w:t>
            </w:r>
          </w:p>
        </w:tc>
      </w:tr>
      <w:tr w14:paraId="397E5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tcBorders>
              <w:top w:val="single" w:color="000000" w:sz="2" w:space="0"/>
            </w:tcBorders>
            <w:vAlign w:val="top"/>
          </w:tcPr>
          <w:p w14:paraId="32445584">
            <w:pPr>
              <w:pStyle w:val="86"/>
              <w:spacing w:before="32" w:line="193" w:lineRule="auto"/>
              <w:ind w:left="150"/>
              <w:rPr>
                <w:rFonts w:ascii="Times New Roman" w:hAnsi="Times New Roman"/>
                <w:sz w:val="21"/>
                <w:szCs w:val="21"/>
                <w:shd w:val="clear" w:color="auto" w:fill="auto"/>
              </w:rPr>
            </w:pPr>
            <w:r>
              <w:rPr>
                <w:rFonts w:hint="eastAsia" w:ascii="Times New Roman" w:hAnsi="Times New Roman" w:eastAsia="Times New Roman"/>
                <w:b/>
                <w:bCs/>
                <w:spacing w:val="20"/>
                <w:sz w:val="21"/>
                <w:szCs w:val="21"/>
                <w:shd w:val="clear" w:color="auto" w:fill="auto"/>
                <w:lang w:eastAsia="zh-CN"/>
              </w:rPr>
              <w:t>f1</w:t>
            </w:r>
            <w:r>
              <w:rPr>
                <w:rFonts w:ascii="Times New Roman" w:hAnsi="Times New Roman"/>
                <w:b/>
                <w:bCs/>
                <w:spacing w:val="30"/>
                <w:w w:val="101"/>
                <w:sz w:val="21"/>
                <w:szCs w:val="21"/>
                <w:shd w:val="clear" w:color="auto" w:fill="auto"/>
              </w:rPr>
              <w:t xml:space="preserve"> </w:t>
            </w:r>
            <w:r>
              <w:rPr>
                <w:rFonts w:ascii="Times New Roman" w:hAnsi="Times New Roman" w:eastAsia="Times New Roman"/>
                <w:b/>
                <w:bCs/>
                <w:sz w:val="21"/>
                <w:szCs w:val="21"/>
                <w:shd w:val="clear" w:color="auto" w:fill="auto"/>
              </w:rPr>
              <w:t>score</w:t>
            </w:r>
          </w:p>
        </w:tc>
        <w:tc>
          <w:tcPr>
            <w:tcW w:w="775" w:type="pct"/>
            <w:tcBorders>
              <w:top w:val="single" w:color="000000" w:sz="2" w:space="0"/>
            </w:tcBorders>
            <w:vAlign w:val="top"/>
          </w:tcPr>
          <w:p w14:paraId="3C5BED9F">
            <w:pPr>
              <w:pStyle w:val="86"/>
              <w:spacing w:line="190" w:lineRule="exact"/>
              <w:rPr>
                <w:rFonts w:ascii="Times New Roman" w:hAnsi="Times New Roman"/>
                <w:sz w:val="21"/>
                <w:szCs w:val="21"/>
                <w:shd w:val="clear" w:color="auto" w:fill="auto"/>
              </w:rPr>
            </w:pPr>
          </w:p>
        </w:tc>
        <w:tc>
          <w:tcPr>
            <w:tcW w:w="736" w:type="pct"/>
            <w:tcBorders>
              <w:top w:val="single" w:color="000000" w:sz="2" w:space="0"/>
            </w:tcBorders>
            <w:vAlign w:val="top"/>
          </w:tcPr>
          <w:p w14:paraId="4F6482E2">
            <w:pPr>
              <w:pStyle w:val="86"/>
              <w:spacing w:line="190" w:lineRule="exact"/>
              <w:rPr>
                <w:rFonts w:ascii="Times New Roman" w:hAnsi="Times New Roman"/>
                <w:sz w:val="21"/>
                <w:szCs w:val="21"/>
                <w:shd w:val="clear" w:color="auto" w:fill="auto"/>
              </w:rPr>
            </w:pPr>
          </w:p>
        </w:tc>
        <w:tc>
          <w:tcPr>
            <w:tcW w:w="973" w:type="pct"/>
            <w:tcBorders>
              <w:top w:val="single" w:color="000000" w:sz="2" w:space="0"/>
            </w:tcBorders>
            <w:vAlign w:val="top"/>
          </w:tcPr>
          <w:p w14:paraId="307C27CF">
            <w:pPr>
              <w:pStyle w:val="86"/>
              <w:spacing w:line="190" w:lineRule="exact"/>
              <w:rPr>
                <w:rFonts w:ascii="Times New Roman" w:hAnsi="Times New Roman"/>
                <w:sz w:val="21"/>
                <w:szCs w:val="21"/>
                <w:shd w:val="clear" w:color="auto" w:fill="auto"/>
              </w:rPr>
            </w:pPr>
          </w:p>
        </w:tc>
        <w:tc>
          <w:tcPr>
            <w:tcW w:w="982" w:type="pct"/>
            <w:tcBorders>
              <w:top w:val="single" w:color="000000" w:sz="2" w:space="0"/>
            </w:tcBorders>
            <w:vAlign w:val="top"/>
          </w:tcPr>
          <w:p w14:paraId="08B51AF9">
            <w:pPr>
              <w:pStyle w:val="86"/>
              <w:spacing w:line="190" w:lineRule="exact"/>
              <w:rPr>
                <w:rFonts w:ascii="Times New Roman" w:hAnsi="Times New Roman"/>
                <w:sz w:val="21"/>
                <w:szCs w:val="21"/>
                <w:shd w:val="clear" w:color="auto" w:fill="auto"/>
              </w:rPr>
            </w:pPr>
          </w:p>
        </w:tc>
      </w:tr>
      <w:tr w14:paraId="03FE59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22851DB5">
            <w:pPr>
              <w:pStyle w:val="86"/>
              <w:spacing w:before="38" w:line="223" w:lineRule="auto"/>
              <w:ind w:left="454"/>
              <w:rPr>
                <w:rFonts w:ascii="Times New Roman" w:hAnsi="Times New Roman"/>
                <w:sz w:val="21"/>
                <w:szCs w:val="21"/>
                <w:shd w:val="clear" w:color="auto" w:fill="auto"/>
              </w:rPr>
            </w:pPr>
            <w:r>
              <w:rPr>
                <w:rFonts w:ascii="Times New Roman" w:hAnsi="Times New Roman" w:eastAsia="Times New Roman"/>
                <w:spacing w:val="10"/>
                <w:sz w:val="21"/>
                <w:szCs w:val="21"/>
                <w:shd w:val="clear" w:color="auto" w:fill="auto"/>
              </w:rPr>
              <w:t>qt</w:t>
            </w:r>
          </w:p>
        </w:tc>
        <w:tc>
          <w:tcPr>
            <w:tcW w:w="775" w:type="pct"/>
            <w:vAlign w:val="top"/>
          </w:tcPr>
          <w:p w14:paraId="500214A3">
            <w:pPr>
              <w:pStyle w:val="86"/>
              <w:spacing w:before="51" w:line="195" w:lineRule="auto"/>
              <w:ind w:left="12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w:t>
            </w:r>
            <w:r>
              <w:rPr>
                <w:rFonts w:hint="eastAsia" w:ascii="Times New Roman" w:hAnsi="Times New Roman" w:eastAsia="Times New Roman"/>
                <w:spacing w:val="-3"/>
                <w:sz w:val="21"/>
                <w:szCs w:val="21"/>
                <w:shd w:val="clear" w:color="auto" w:fill="auto"/>
                <w:lang w:val="en-US" w:eastAsia="zh-CN"/>
              </w:rPr>
              <w:t>9</w:t>
            </w:r>
          </w:p>
        </w:tc>
        <w:tc>
          <w:tcPr>
            <w:tcW w:w="736" w:type="pct"/>
            <w:vAlign w:val="top"/>
          </w:tcPr>
          <w:p w14:paraId="57F62366">
            <w:pPr>
              <w:pStyle w:val="86"/>
              <w:spacing w:before="53" w:line="193" w:lineRule="auto"/>
              <w:ind w:left="12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w:t>
            </w:r>
            <w:r>
              <w:rPr>
                <w:rFonts w:hint="eastAsia" w:ascii="Times New Roman" w:hAnsi="Times New Roman" w:eastAsia="Times New Roman"/>
                <w:spacing w:val="-3"/>
                <w:sz w:val="21"/>
                <w:szCs w:val="21"/>
                <w:shd w:val="clear" w:color="auto" w:fill="auto"/>
                <w:lang w:val="en-US" w:eastAsia="zh-CN"/>
              </w:rPr>
              <w:t>6</w:t>
            </w:r>
          </w:p>
        </w:tc>
        <w:tc>
          <w:tcPr>
            <w:tcW w:w="973" w:type="pct"/>
            <w:vAlign w:val="top"/>
          </w:tcPr>
          <w:p w14:paraId="24E49121">
            <w:pPr>
              <w:pStyle w:val="86"/>
              <w:spacing w:before="53" w:line="193" w:lineRule="auto"/>
              <w:ind w:left="292"/>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38</w:t>
            </w:r>
          </w:p>
        </w:tc>
        <w:tc>
          <w:tcPr>
            <w:tcW w:w="982" w:type="pct"/>
            <w:vAlign w:val="top"/>
          </w:tcPr>
          <w:p w14:paraId="23B97D10">
            <w:pPr>
              <w:pStyle w:val="86"/>
              <w:spacing w:before="53" w:line="193"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w:t>
            </w:r>
            <w:r>
              <w:rPr>
                <w:rFonts w:hint="eastAsia" w:ascii="Times New Roman" w:hAnsi="Times New Roman" w:eastAsia="Times New Roman"/>
                <w:spacing w:val="-3"/>
                <w:sz w:val="21"/>
                <w:szCs w:val="21"/>
                <w:shd w:val="clear" w:color="auto" w:fill="auto"/>
                <w:lang w:val="en-US" w:eastAsia="zh-CN"/>
              </w:rPr>
              <w:t>9</w:t>
            </w:r>
          </w:p>
        </w:tc>
      </w:tr>
      <w:tr w14:paraId="50B2DE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41652AF4">
            <w:pPr>
              <w:pStyle w:val="86"/>
              <w:spacing w:before="23" w:line="223" w:lineRule="auto"/>
              <w:ind w:left="140"/>
              <w:rPr>
                <w:rFonts w:ascii="Times New Roman" w:hAnsi="Times New Roman"/>
                <w:sz w:val="21"/>
                <w:szCs w:val="21"/>
                <w:shd w:val="clear" w:color="auto" w:fill="auto"/>
              </w:rPr>
            </w:pPr>
            <w:r>
              <w:rPr>
                <w:rFonts w:ascii="Times New Roman" w:hAnsi="Times New Roman" w:eastAsia="Times New Roman"/>
                <w:spacing w:val="1"/>
                <w:sz w:val="21"/>
                <w:szCs w:val="21"/>
                <w:shd w:val="clear" w:color="auto" w:fill="auto"/>
              </w:rPr>
              <w:t>openstack</w:t>
            </w:r>
          </w:p>
        </w:tc>
        <w:tc>
          <w:tcPr>
            <w:tcW w:w="775" w:type="pct"/>
            <w:vAlign w:val="top"/>
          </w:tcPr>
          <w:p w14:paraId="27DED280">
            <w:pPr>
              <w:pStyle w:val="86"/>
              <w:spacing w:before="37" w:line="195" w:lineRule="auto"/>
              <w:ind w:left="128"/>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4</w:t>
            </w:r>
          </w:p>
        </w:tc>
        <w:tc>
          <w:tcPr>
            <w:tcW w:w="736" w:type="pct"/>
            <w:vAlign w:val="top"/>
          </w:tcPr>
          <w:p w14:paraId="24ACE943">
            <w:pPr>
              <w:pStyle w:val="86"/>
              <w:spacing w:before="37" w:line="195" w:lineRule="auto"/>
              <w:ind w:left="12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5</w:t>
            </w:r>
          </w:p>
        </w:tc>
        <w:tc>
          <w:tcPr>
            <w:tcW w:w="973" w:type="pct"/>
            <w:vAlign w:val="top"/>
          </w:tcPr>
          <w:p w14:paraId="11B7D177">
            <w:pPr>
              <w:pStyle w:val="86"/>
              <w:spacing w:before="37" w:line="195" w:lineRule="auto"/>
              <w:ind w:left="291"/>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4</w:t>
            </w:r>
          </w:p>
        </w:tc>
        <w:tc>
          <w:tcPr>
            <w:tcW w:w="982" w:type="pct"/>
            <w:vAlign w:val="top"/>
          </w:tcPr>
          <w:p w14:paraId="2A487345">
            <w:pPr>
              <w:pStyle w:val="86"/>
              <w:spacing w:before="37" w:line="195"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2</w:t>
            </w:r>
          </w:p>
        </w:tc>
      </w:tr>
      <w:tr w14:paraId="211C4A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2A07DA3D">
            <w:pPr>
              <w:pStyle w:val="86"/>
              <w:spacing w:before="24" w:line="220" w:lineRule="auto"/>
              <w:ind w:left="410"/>
              <w:rPr>
                <w:rFonts w:ascii="Times New Roman" w:hAnsi="Times New Roman"/>
                <w:sz w:val="21"/>
                <w:szCs w:val="21"/>
                <w:shd w:val="clear" w:color="auto" w:fill="auto"/>
              </w:rPr>
            </w:pPr>
            <w:r>
              <w:rPr>
                <w:rFonts w:ascii="Times New Roman" w:hAnsi="Times New Roman" w:eastAsia="Times New Roman"/>
                <w:spacing w:val="9"/>
                <w:w w:val="117"/>
                <w:sz w:val="21"/>
                <w:szCs w:val="21"/>
                <w:shd w:val="clear" w:color="auto" w:fill="auto"/>
              </w:rPr>
              <w:t>jdt</w:t>
            </w:r>
          </w:p>
        </w:tc>
        <w:tc>
          <w:tcPr>
            <w:tcW w:w="775" w:type="pct"/>
            <w:vAlign w:val="top"/>
          </w:tcPr>
          <w:p w14:paraId="0D5D5958">
            <w:pPr>
              <w:pStyle w:val="86"/>
              <w:spacing w:before="38" w:line="193" w:lineRule="auto"/>
              <w:ind w:left="12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3</w:t>
            </w:r>
          </w:p>
        </w:tc>
        <w:tc>
          <w:tcPr>
            <w:tcW w:w="736" w:type="pct"/>
            <w:vAlign w:val="top"/>
          </w:tcPr>
          <w:p w14:paraId="56C51E52">
            <w:pPr>
              <w:pStyle w:val="86"/>
              <w:spacing w:before="37" w:line="195" w:lineRule="auto"/>
              <w:ind w:left="12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64</w:t>
            </w:r>
          </w:p>
        </w:tc>
        <w:tc>
          <w:tcPr>
            <w:tcW w:w="973" w:type="pct"/>
            <w:vAlign w:val="top"/>
          </w:tcPr>
          <w:p w14:paraId="7CC8EB53">
            <w:pPr>
              <w:pStyle w:val="86"/>
              <w:spacing w:before="38" w:line="193"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6</w:t>
            </w:r>
          </w:p>
        </w:tc>
        <w:tc>
          <w:tcPr>
            <w:tcW w:w="982" w:type="pct"/>
            <w:vAlign w:val="top"/>
          </w:tcPr>
          <w:p w14:paraId="16115D41">
            <w:pPr>
              <w:pStyle w:val="86"/>
              <w:spacing w:before="38" w:line="193"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4</w:t>
            </w:r>
          </w:p>
        </w:tc>
      </w:tr>
      <w:tr w14:paraId="0A3F1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268DF182">
            <w:pPr>
              <w:pStyle w:val="86"/>
              <w:spacing w:before="24" w:line="223" w:lineRule="auto"/>
              <w:ind w:left="192"/>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platform</w:t>
            </w:r>
          </w:p>
        </w:tc>
        <w:tc>
          <w:tcPr>
            <w:tcW w:w="775" w:type="pct"/>
            <w:vAlign w:val="top"/>
          </w:tcPr>
          <w:p w14:paraId="558B37D6">
            <w:pPr>
              <w:pStyle w:val="86"/>
              <w:spacing w:before="39" w:line="193" w:lineRule="auto"/>
              <w:ind w:left="128"/>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4</w:t>
            </w:r>
          </w:p>
        </w:tc>
        <w:tc>
          <w:tcPr>
            <w:tcW w:w="736" w:type="pct"/>
            <w:vAlign w:val="top"/>
          </w:tcPr>
          <w:p w14:paraId="36EF933F">
            <w:pPr>
              <w:pStyle w:val="86"/>
              <w:spacing w:before="39" w:line="193" w:lineRule="auto"/>
              <w:ind w:left="12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62</w:t>
            </w:r>
          </w:p>
        </w:tc>
        <w:tc>
          <w:tcPr>
            <w:tcW w:w="973" w:type="pct"/>
            <w:vAlign w:val="top"/>
          </w:tcPr>
          <w:p w14:paraId="1F8A2418">
            <w:pPr>
              <w:pStyle w:val="86"/>
              <w:spacing w:before="39" w:line="193"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0</w:t>
            </w:r>
          </w:p>
        </w:tc>
        <w:tc>
          <w:tcPr>
            <w:tcW w:w="982" w:type="pct"/>
            <w:vAlign w:val="top"/>
          </w:tcPr>
          <w:p w14:paraId="3DBC9C43">
            <w:pPr>
              <w:pStyle w:val="86"/>
              <w:spacing w:before="39" w:line="193" w:lineRule="auto"/>
              <w:ind w:left="27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0</w:t>
            </w:r>
          </w:p>
        </w:tc>
      </w:tr>
      <w:tr w14:paraId="5FC280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vAlign w:val="top"/>
          </w:tcPr>
          <w:p w14:paraId="0BA9C5DB">
            <w:pPr>
              <w:pStyle w:val="86"/>
              <w:spacing w:before="23" w:line="220" w:lineRule="auto"/>
              <w:ind w:left="317"/>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gerrit</w:t>
            </w:r>
          </w:p>
        </w:tc>
        <w:tc>
          <w:tcPr>
            <w:tcW w:w="775" w:type="pct"/>
            <w:vAlign w:val="top"/>
          </w:tcPr>
          <w:p w14:paraId="526085A1">
            <w:pPr>
              <w:pStyle w:val="86"/>
              <w:spacing w:before="36" w:line="195" w:lineRule="auto"/>
              <w:ind w:left="12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2</w:t>
            </w:r>
            <w:r>
              <w:rPr>
                <w:rFonts w:hint="eastAsia" w:ascii="Times New Roman" w:hAnsi="Times New Roman" w:eastAsia="Times New Roman"/>
                <w:spacing w:val="-3"/>
                <w:sz w:val="21"/>
                <w:szCs w:val="21"/>
                <w:shd w:val="clear" w:color="auto" w:fill="auto"/>
                <w:lang w:val="en-US" w:eastAsia="zh-CN"/>
              </w:rPr>
              <w:t>3</w:t>
            </w:r>
          </w:p>
        </w:tc>
        <w:tc>
          <w:tcPr>
            <w:tcW w:w="736" w:type="pct"/>
            <w:vAlign w:val="top"/>
          </w:tcPr>
          <w:p w14:paraId="47CB79F8">
            <w:pPr>
              <w:pStyle w:val="86"/>
              <w:spacing w:before="38" w:line="193" w:lineRule="auto"/>
              <w:ind w:left="12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2</w:t>
            </w:r>
            <w:r>
              <w:rPr>
                <w:rFonts w:hint="eastAsia" w:ascii="Times New Roman" w:hAnsi="Times New Roman" w:eastAsia="Times New Roman"/>
                <w:spacing w:val="-3"/>
                <w:sz w:val="21"/>
                <w:szCs w:val="21"/>
                <w:shd w:val="clear" w:color="auto" w:fill="auto"/>
                <w:lang w:val="en-US" w:eastAsia="zh-CN"/>
              </w:rPr>
              <w:t>3</w:t>
            </w:r>
          </w:p>
        </w:tc>
        <w:tc>
          <w:tcPr>
            <w:tcW w:w="973" w:type="pct"/>
            <w:vAlign w:val="top"/>
          </w:tcPr>
          <w:p w14:paraId="5A0DA887">
            <w:pPr>
              <w:pStyle w:val="86"/>
              <w:spacing w:before="38" w:line="193"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1</w:t>
            </w:r>
            <w:r>
              <w:rPr>
                <w:rFonts w:hint="eastAsia" w:ascii="Times New Roman" w:hAnsi="Times New Roman" w:eastAsia="Times New Roman"/>
                <w:spacing w:val="-3"/>
                <w:sz w:val="21"/>
                <w:szCs w:val="21"/>
                <w:shd w:val="clear" w:color="auto" w:fill="auto"/>
                <w:lang w:val="en-US" w:eastAsia="zh-CN"/>
              </w:rPr>
              <w:t>7</w:t>
            </w:r>
          </w:p>
        </w:tc>
        <w:tc>
          <w:tcPr>
            <w:tcW w:w="982" w:type="pct"/>
            <w:vAlign w:val="top"/>
          </w:tcPr>
          <w:p w14:paraId="4F9A7A52">
            <w:pPr>
              <w:pStyle w:val="86"/>
              <w:spacing w:before="38" w:line="193" w:lineRule="auto"/>
              <w:ind w:left="275"/>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23</w:t>
            </w:r>
          </w:p>
        </w:tc>
      </w:tr>
      <w:tr w14:paraId="08D0E3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tcBorders>
              <w:bottom w:val="single" w:color="000000" w:sz="2" w:space="0"/>
            </w:tcBorders>
            <w:vAlign w:val="top"/>
          </w:tcPr>
          <w:p w14:paraId="62D3E839">
            <w:pPr>
              <w:pStyle w:val="86"/>
              <w:spacing w:before="21" w:line="220" w:lineRule="auto"/>
              <w:ind w:left="44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go</w:t>
            </w:r>
          </w:p>
        </w:tc>
        <w:tc>
          <w:tcPr>
            <w:tcW w:w="775" w:type="pct"/>
            <w:tcBorders>
              <w:bottom w:val="single" w:color="000000" w:sz="2" w:space="0"/>
            </w:tcBorders>
            <w:vAlign w:val="top"/>
          </w:tcPr>
          <w:p w14:paraId="561FF2CF">
            <w:pPr>
              <w:pStyle w:val="86"/>
              <w:spacing w:before="36" w:line="193" w:lineRule="auto"/>
              <w:ind w:left="12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2</w:t>
            </w:r>
          </w:p>
        </w:tc>
        <w:tc>
          <w:tcPr>
            <w:tcW w:w="736" w:type="pct"/>
            <w:tcBorders>
              <w:bottom w:val="single" w:color="000000" w:sz="2" w:space="0"/>
            </w:tcBorders>
            <w:vAlign w:val="top"/>
          </w:tcPr>
          <w:p w14:paraId="04A2865C">
            <w:pPr>
              <w:pStyle w:val="86"/>
              <w:spacing w:before="36" w:line="193" w:lineRule="auto"/>
              <w:ind w:left="120"/>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63</w:t>
            </w:r>
          </w:p>
        </w:tc>
        <w:tc>
          <w:tcPr>
            <w:tcW w:w="973" w:type="pct"/>
            <w:tcBorders>
              <w:bottom w:val="single" w:color="000000" w:sz="2" w:space="0"/>
            </w:tcBorders>
            <w:vAlign w:val="top"/>
          </w:tcPr>
          <w:p w14:paraId="7DF944D3">
            <w:pPr>
              <w:pStyle w:val="86"/>
              <w:spacing w:before="36" w:line="193" w:lineRule="auto"/>
              <w:ind w:left="292"/>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4</w:t>
            </w:r>
          </w:p>
        </w:tc>
        <w:tc>
          <w:tcPr>
            <w:tcW w:w="982" w:type="pct"/>
            <w:tcBorders>
              <w:bottom w:val="single" w:color="000000" w:sz="2" w:space="0"/>
            </w:tcBorders>
            <w:vAlign w:val="top"/>
          </w:tcPr>
          <w:p w14:paraId="0FB02493">
            <w:pPr>
              <w:pStyle w:val="86"/>
              <w:spacing w:before="36" w:line="193" w:lineRule="auto"/>
              <w:ind w:left="275"/>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65</w:t>
            </w:r>
          </w:p>
        </w:tc>
      </w:tr>
      <w:tr w14:paraId="22E8C1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0" w:hRule="atLeast"/>
          <w:jc w:val="center"/>
        </w:trPr>
        <w:tc>
          <w:tcPr>
            <w:tcW w:w="1531" w:type="pct"/>
            <w:tcBorders>
              <w:top w:val="single" w:color="000000" w:sz="2" w:space="0"/>
              <w:bottom w:val="single" w:color="000000" w:sz="2" w:space="0"/>
            </w:tcBorders>
            <w:vAlign w:val="top"/>
          </w:tcPr>
          <w:p w14:paraId="55875C72">
            <w:pPr>
              <w:pStyle w:val="86"/>
              <w:spacing w:before="23" w:line="236" w:lineRule="auto"/>
              <w:ind w:left="324"/>
              <w:rPr>
                <w:rFonts w:hint="eastAsia" w:ascii="Times New Roman" w:hAnsi="Times New Roman" w:eastAsia="宋体"/>
                <w:sz w:val="21"/>
                <w:szCs w:val="21"/>
                <w:shd w:val="clear" w:color="auto" w:fill="auto"/>
                <w:lang w:eastAsia="zh-CN"/>
              </w:rPr>
            </w:pPr>
            <w:r>
              <w:rPr>
                <w:rFonts w:hint="eastAsia" w:ascii="Times New Roman" w:hAnsi="Times New Roman" w:eastAsia="宋体"/>
                <w:b/>
                <w:bCs/>
                <w:spacing w:val="-1"/>
                <w:sz w:val="21"/>
                <w:szCs w:val="21"/>
                <w:shd w:val="clear" w:color="auto" w:fill="auto"/>
                <w:lang w:val="en-US" w:eastAsia="zh-CN"/>
              </w:rPr>
              <w:t>平均</w:t>
            </w:r>
          </w:p>
        </w:tc>
        <w:tc>
          <w:tcPr>
            <w:tcW w:w="775" w:type="pct"/>
            <w:tcBorders>
              <w:top w:val="single" w:color="000000" w:sz="2" w:space="0"/>
              <w:bottom w:val="single" w:color="000000" w:sz="2" w:space="0"/>
            </w:tcBorders>
            <w:vAlign w:val="top"/>
          </w:tcPr>
          <w:p w14:paraId="59D0CA9A">
            <w:pPr>
              <w:pStyle w:val="86"/>
              <w:spacing w:before="40" w:line="188" w:lineRule="auto"/>
              <w:ind w:left="105"/>
              <w:rPr>
                <w:rFonts w:hint="default" w:ascii="Times New Roman" w:hAnsi="Times New Roman" w:eastAsia="宋体"/>
                <w:sz w:val="21"/>
                <w:szCs w:val="21"/>
                <w:shd w:val="clear" w:color="auto" w:fill="auto"/>
                <w:lang w:val="en-US" w:eastAsia="zh-CN"/>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hint="eastAsia" w:ascii="Times New Roman" w:hAnsi="Times New Roman" w:eastAsia="Times New Roman"/>
                <w:b/>
                <w:bCs/>
                <w:spacing w:val="9"/>
                <w:sz w:val="21"/>
                <w:szCs w:val="21"/>
                <w:shd w:val="clear" w:color="auto" w:fill="auto"/>
                <w:lang w:val="en-US" w:eastAsia="zh-CN"/>
              </w:rPr>
              <w:t>49</w:t>
            </w:r>
          </w:p>
        </w:tc>
        <w:tc>
          <w:tcPr>
            <w:tcW w:w="736" w:type="pct"/>
            <w:tcBorders>
              <w:top w:val="single" w:color="000000" w:sz="2" w:space="0"/>
              <w:bottom w:val="single" w:color="000000" w:sz="2" w:space="0"/>
            </w:tcBorders>
            <w:vAlign w:val="top"/>
          </w:tcPr>
          <w:p w14:paraId="15E56BCF">
            <w:pPr>
              <w:pStyle w:val="86"/>
              <w:spacing w:before="38" w:line="193" w:lineRule="auto"/>
              <w:ind w:left="121"/>
              <w:rPr>
                <w:rFonts w:hint="default" w:ascii="Times New Roman" w:hAnsi="Times New Roman" w:eastAsia="宋体"/>
                <w:sz w:val="21"/>
                <w:szCs w:val="21"/>
                <w:shd w:val="clear" w:color="auto" w:fill="auto"/>
                <w:lang w:val="en-US" w:eastAsia="zh-CN"/>
              </w:rPr>
            </w:pPr>
            <w:r>
              <w:rPr>
                <w:rFonts w:ascii="Times New Roman" w:hAnsi="Times New Roman" w:eastAsia="Times New Roman"/>
                <w:b/>
                <w:bCs/>
                <w:spacing w:val="-2"/>
                <w:sz w:val="21"/>
                <w:szCs w:val="21"/>
                <w:shd w:val="clear" w:color="auto" w:fill="auto"/>
              </w:rPr>
              <w:t>0</w:t>
            </w:r>
            <w:r>
              <w:rPr>
                <w:rFonts w:ascii="Times New Roman" w:hAnsi="Times New Roman"/>
                <w:b/>
                <w:bCs/>
                <w:spacing w:val="-2"/>
                <w:sz w:val="21"/>
                <w:szCs w:val="21"/>
                <w:shd w:val="clear" w:color="auto" w:fill="auto"/>
              </w:rPr>
              <w:t>.</w:t>
            </w:r>
            <w:r>
              <w:rPr>
                <w:rFonts w:hint="eastAsia" w:ascii="Times New Roman" w:hAnsi="Times New Roman" w:eastAsia="Times New Roman"/>
                <w:b/>
                <w:bCs/>
                <w:spacing w:val="-2"/>
                <w:sz w:val="21"/>
                <w:szCs w:val="21"/>
                <w:shd w:val="clear" w:color="auto" w:fill="auto"/>
                <w:lang w:val="en-US" w:eastAsia="zh-CN"/>
              </w:rPr>
              <w:t>49</w:t>
            </w:r>
          </w:p>
        </w:tc>
        <w:tc>
          <w:tcPr>
            <w:tcW w:w="973" w:type="pct"/>
            <w:tcBorders>
              <w:top w:val="single" w:color="000000" w:sz="2" w:space="0"/>
              <w:bottom w:val="single" w:color="000000" w:sz="2" w:space="0"/>
            </w:tcBorders>
            <w:vAlign w:val="top"/>
          </w:tcPr>
          <w:p w14:paraId="4387FE63">
            <w:pPr>
              <w:pStyle w:val="86"/>
              <w:spacing w:before="36" w:line="195" w:lineRule="auto"/>
              <w:ind w:left="293"/>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hint="eastAsia" w:ascii="Times New Roman" w:hAnsi="Times New Roman" w:eastAsia="Times New Roman"/>
                <w:spacing w:val="-2"/>
                <w:sz w:val="21"/>
                <w:szCs w:val="21"/>
                <w:shd w:val="clear" w:color="auto" w:fill="auto"/>
                <w:lang w:val="en-US" w:eastAsia="zh-CN"/>
              </w:rPr>
              <w:t>48</w:t>
            </w:r>
          </w:p>
        </w:tc>
        <w:tc>
          <w:tcPr>
            <w:tcW w:w="982" w:type="pct"/>
            <w:tcBorders>
              <w:top w:val="single" w:color="000000" w:sz="2" w:space="0"/>
              <w:bottom w:val="single" w:color="000000" w:sz="2" w:space="0"/>
            </w:tcBorders>
            <w:vAlign w:val="top"/>
          </w:tcPr>
          <w:p w14:paraId="4B5F0C78">
            <w:pPr>
              <w:pStyle w:val="86"/>
              <w:spacing w:before="36" w:line="195" w:lineRule="auto"/>
              <w:ind w:left="276"/>
              <w:rPr>
                <w:rFonts w:hint="default" w:ascii="Times New Roman" w:hAnsi="Times New Roman" w:eastAsia="宋体"/>
                <w:sz w:val="21"/>
                <w:szCs w:val="21"/>
                <w:shd w:val="clear" w:color="auto" w:fill="auto"/>
                <w:lang w:val="en-US" w:eastAsia="zh-CN"/>
              </w:rPr>
            </w:pPr>
            <w:r>
              <w:rPr>
                <w:rFonts w:ascii="Times New Roman" w:hAnsi="Times New Roman" w:eastAsia="Times New Roman"/>
                <w:b/>
                <w:bCs/>
                <w:spacing w:val="-2"/>
                <w:sz w:val="21"/>
                <w:szCs w:val="21"/>
                <w:shd w:val="clear" w:color="auto" w:fill="auto"/>
              </w:rPr>
              <w:t>0</w:t>
            </w:r>
            <w:r>
              <w:rPr>
                <w:rFonts w:ascii="Times New Roman" w:hAnsi="Times New Roman"/>
                <w:b/>
                <w:bCs/>
                <w:spacing w:val="-2"/>
                <w:sz w:val="21"/>
                <w:szCs w:val="21"/>
                <w:shd w:val="clear" w:color="auto" w:fill="auto"/>
              </w:rPr>
              <w:t>.</w:t>
            </w:r>
            <w:r>
              <w:rPr>
                <w:rFonts w:hint="eastAsia" w:ascii="Times New Roman" w:hAnsi="Times New Roman" w:eastAsia="Times New Roman"/>
                <w:b/>
                <w:bCs/>
                <w:spacing w:val="-2"/>
                <w:sz w:val="21"/>
                <w:szCs w:val="21"/>
                <w:shd w:val="clear" w:color="auto" w:fill="auto"/>
                <w:lang w:val="en-US" w:eastAsia="zh-CN"/>
              </w:rPr>
              <w:t>49</w:t>
            </w:r>
          </w:p>
        </w:tc>
      </w:tr>
    </w:tbl>
    <w:p w14:paraId="5B706290">
      <w:pPr>
        <w:spacing w:line="240" w:lineRule="auto"/>
        <w:rPr>
          <w:rFonts w:hint="eastAsia" w:ascii="Times New Roman" w:hAnsi="Times New Roman"/>
          <w:shd w:val="clear" w:color="auto" w:fill="auto"/>
          <w:lang w:eastAsia="zh-CN"/>
        </w:rPr>
      </w:pPr>
    </w:p>
    <w:p w14:paraId="7D88BCC5">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eastAsia="zh-CN"/>
        </w:rPr>
        <w:t>本研究</w:t>
      </w:r>
      <w:r>
        <w:rPr>
          <w:rFonts w:hint="eastAsia" w:ascii="Times New Roman" w:hAnsi="Times New Roman"/>
          <w:shd w:val="clear" w:color="auto" w:fill="auto"/>
        </w:rPr>
        <w:t>对使用不同特征提取器的</w:t>
      </w:r>
      <w:r>
        <w:rPr>
          <w:rFonts w:hint="eastAsia" w:ascii="Times New Roman" w:hAnsi="Times New Roman" w:eastAsia="Times New Roman"/>
          <w:shd w:val="clear" w:color="auto" w:fill="auto"/>
          <w:lang w:val="en-US" w:eastAsia="zh-CN"/>
        </w:rPr>
        <w:t>CodeGPTJ</w:t>
      </w:r>
      <w:r>
        <w:rPr>
          <w:rFonts w:hint="eastAsia" w:ascii="Times New Roman" w:hAnsi="Times New Roman" w:eastAsia="Times New Roman"/>
          <w:shd w:val="clear" w:color="auto" w:fill="auto"/>
        </w:rPr>
        <w:t>IT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在六个项目中的</w:t>
      </w:r>
      <w:r>
        <w:rPr>
          <w:rFonts w:hint="eastAsia" w:ascii="Times New Roman" w:hAnsi="Times New Roman" w:eastAsia="Times New Roman"/>
          <w:shd w:val="clear" w:color="auto" w:fill="auto"/>
          <w:lang w:eastAsia="zh-CN"/>
        </w:rPr>
        <w:t>auc</w:t>
      </w:r>
      <w:r>
        <w:rPr>
          <w:rFonts w:hint="eastAsia" w:ascii="Times New Roman" w:hAnsi="Times New Roman"/>
          <w:shd w:val="clear" w:color="auto" w:fill="auto"/>
        </w:rPr>
        <w:t>评分和</w:t>
      </w:r>
      <w:r>
        <w:rPr>
          <w:rFonts w:hint="eastAsia" w:ascii="Times New Roman" w:hAnsi="Times New Roman" w:eastAsia="Times New Roman"/>
          <w:shd w:val="clear" w:color="auto" w:fill="auto"/>
          <w:lang w:eastAsia="zh-CN"/>
        </w:rPr>
        <w:t>f1</w:t>
      </w:r>
      <w:r>
        <w:rPr>
          <w:rFonts w:hint="eastAsia" w:ascii="Times New Roman" w:hAnsi="Times New Roman"/>
          <w:shd w:val="clear" w:color="auto" w:fill="auto"/>
        </w:rPr>
        <w:t>评分进行了比较。</w:t>
      </w:r>
      <w:r>
        <w:rPr>
          <w:rFonts w:hint="eastAsia" w:ascii="Times New Roman" w:hAnsi="Times New Roman" w:eastAsia="Times New Roman"/>
          <w:shd w:val="clear" w:color="auto" w:fill="auto"/>
          <w:lang w:val="en-US" w:eastAsia="zh-CN"/>
        </w:rPr>
        <w:t>CodeGPTJ</w:t>
      </w:r>
      <w:r>
        <w:rPr>
          <w:rFonts w:hint="eastAsia" w:ascii="Times New Roman" w:hAnsi="Times New Roman" w:eastAsia="Times New Roman"/>
          <w:shd w:val="clear" w:color="auto" w:fill="auto"/>
        </w:rPr>
        <w:t>IT</w:t>
      </w:r>
      <w:r>
        <w:rPr>
          <w:rFonts w:hint="eastAsia" w:ascii="Times New Roman" w:hAnsi="Times New Roman"/>
          <w:shd w:val="clear" w:color="auto" w:fill="auto"/>
        </w:rPr>
        <w:t>的平均</w:t>
      </w:r>
      <w:r>
        <w:rPr>
          <w:rFonts w:hint="eastAsia" w:ascii="Times New Roman" w:hAnsi="Times New Roman" w:eastAsia="Times New Roman"/>
          <w:shd w:val="clear" w:color="auto" w:fill="auto"/>
          <w:lang w:eastAsia="zh-CN"/>
        </w:rPr>
        <w:t>auc</w:t>
      </w:r>
      <w:r>
        <w:rPr>
          <w:rFonts w:hint="eastAsia" w:ascii="Times New Roman" w:hAnsi="Times New Roman"/>
          <w:shd w:val="clear" w:color="auto" w:fill="auto"/>
        </w:rPr>
        <w:t>评分从</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rPr>
        <w:t>7</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rPr>
        <w:t>到</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rPr>
        <w:t>7</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rPr>
        <w:t>，</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的平均</w:t>
      </w:r>
      <w:r>
        <w:rPr>
          <w:rFonts w:hint="eastAsia" w:ascii="Times New Roman" w:hAnsi="Times New Roman" w:eastAsia="Times New Roman"/>
          <w:shd w:val="clear" w:color="auto" w:fill="auto"/>
          <w:lang w:eastAsia="zh-CN"/>
        </w:rPr>
        <w:t>auc</w:t>
      </w:r>
      <w:r>
        <w:rPr>
          <w:rFonts w:hint="eastAsia" w:ascii="Times New Roman" w:hAnsi="Times New Roman"/>
          <w:shd w:val="clear" w:color="auto" w:fill="auto"/>
        </w:rPr>
        <w:t>评分从</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rPr>
        <w:t>71</w:t>
      </w:r>
      <w:r>
        <w:rPr>
          <w:rFonts w:hint="eastAsia" w:ascii="Times New Roman" w:hAnsi="Times New Roman"/>
          <w:shd w:val="clear" w:color="auto" w:fill="auto"/>
        </w:rPr>
        <w:t>到</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rPr>
        <w:t>75</w:t>
      </w:r>
      <w:r>
        <w:rPr>
          <w:rFonts w:hint="eastAsia" w:ascii="Times New Roman" w:hAnsi="Times New Roman"/>
          <w:shd w:val="clear" w:color="auto" w:fill="auto"/>
        </w:rPr>
        <w:t>，而</w:t>
      </w:r>
      <w:r>
        <w:rPr>
          <w:rFonts w:hint="eastAsia" w:ascii="Times New Roman" w:hAnsi="Times New Roman" w:eastAsia="Times New Roman"/>
          <w:shd w:val="clear" w:color="auto" w:fill="auto"/>
          <w:lang w:val="en-US" w:eastAsia="zh-CN"/>
        </w:rPr>
        <w:t>CodeGPTJ</w:t>
      </w:r>
      <w:r>
        <w:rPr>
          <w:rFonts w:hint="eastAsia" w:ascii="Times New Roman" w:hAnsi="Times New Roman" w:eastAsia="Times New Roman"/>
          <w:shd w:val="clear" w:color="auto" w:fill="auto"/>
        </w:rPr>
        <w:t>IT</w:t>
      </w:r>
      <w:r>
        <w:rPr>
          <w:rFonts w:hint="eastAsia" w:ascii="Times New Roman" w:hAnsi="Times New Roman"/>
          <w:shd w:val="clear" w:color="auto" w:fill="auto"/>
        </w:rPr>
        <w:t>的平均</w:t>
      </w:r>
      <w:r>
        <w:rPr>
          <w:rFonts w:hint="eastAsia" w:ascii="Times New Roman" w:hAnsi="Times New Roman" w:eastAsia="Times New Roman"/>
          <w:shd w:val="clear" w:color="auto" w:fill="auto"/>
          <w:lang w:eastAsia="zh-CN"/>
        </w:rPr>
        <w:t>f1</w:t>
      </w:r>
      <w:r>
        <w:rPr>
          <w:rFonts w:hint="eastAsia" w:ascii="Times New Roman" w:hAnsi="Times New Roman"/>
          <w:shd w:val="clear" w:color="auto" w:fill="auto"/>
        </w:rPr>
        <w:t>评分从</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lang w:val="en-US" w:eastAsia="zh-CN"/>
        </w:rPr>
        <w:t>48</w:t>
      </w:r>
      <w:r>
        <w:rPr>
          <w:rFonts w:hint="eastAsia" w:ascii="Times New Roman" w:hAnsi="Times New Roman"/>
          <w:shd w:val="clear" w:color="auto" w:fill="auto"/>
        </w:rPr>
        <w:t>到</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lang w:val="en-US" w:eastAsia="zh-CN"/>
        </w:rPr>
        <w:t>49</w:t>
      </w:r>
      <w:r>
        <w:rPr>
          <w:rFonts w:hint="eastAsia" w:ascii="Times New Roman" w:hAnsi="Times New Roman"/>
          <w:shd w:val="clear" w:color="auto" w:fill="auto"/>
        </w:rPr>
        <w:t>，</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的平均</w:t>
      </w:r>
      <w:r>
        <w:rPr>
          <w:rFonts w:hint="eastAsia" w:ascii="Times New Roman" w:hAnsi="Times New Roman" w:eastAsia="Times New Roman"/>
          <w:shd w:val="clear" w:color="auto" w:fill="auto"/>
          <w:lang w:eastAsia="zh-CN"/>
        </w:rPr>
        <w:t>f1</w:t>
      </w:r>
      <w:r>
        <w:rPr>
          <w:rFonts w:hint="eastAsia" w:ascii="Times New Roman" w:hAnsi="Times New Roman"/>
          <w:shd w:val="clear" w:color="auto" w:fill="auto"/>
        </w:rPr>
        <w:t>评分从</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rPr>
        <w:t>45</w:t>
      </w:r>
      <w:r>
        <w:rPr>
          <w:rFonts w:hint="eastAsia" w:ascii="Times New Roman" w:hAnsi="Times New Roman"/>
          <w:shd w:val="clear" w:color="auto" w:fill="auto"/>
        </w:rPr>
        <w:t>到</w:t>
      </w:r>
      <w:r>
        <w:rPr>
          <w:rFonts w:hint="eastAsia" w:ascii="Times New Roman" w:hAnsi="Times New Roman" w:eastAsia="Times New Roman"/>
          <w:shd w:val="clear" w:color="auto" w:fill="auto"/>
        </w:rPr>
        <w:t>0</w:t>
      </w:r>
      <w:r>
        <w:rPr>
          <w:rFonts w:hint="eastAsia" w:ascii="Times New Roman" w:hAnsi="Times New Roman"/>
          <w:shd w:val="clear" w:color="auto" w:fill="auto"/>
        </w:rPr>
        <w:t>.</w:t>
      </w:r>
      <w:r>
        <w:rPr>
          <w:rFonts w:hint="eastAsia" w:ascii="Times New Roman" w:hAnsi="Times New Roman" w:eastAsia="Times New Roman"/>
          <w:shd w:val="clear" w:color="auto" w:fill="auto"/>
        </w:rPr>
        <w:t>49</w:t>
      </w:r>
      <w:r>
        <w:rPr>
          <w:rFonts w:hint="eastAsia" w:ascii="Times New Roman" w:hAnsi="Times New Roman"/>
          <w:shd w:val="clear" w:color="auto" w:fill="auto"/>
        </w:rPr>
        <w:t>。值得注意的是</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两个模型在</w:t>
      </w:r>
      <w:r>
        <w:rPr>
          <w:rFonts w:hint="eastAsia" w:ascii="Times New Roman" w:hAnsi="Times New Roman"/>
          <w:shd w:val="clear" w:color="auto" w:fill="auto"/>
        </w:rPr>
        <w:t>使用</w:t>
      </w:r>
      <w:r>
        <w:rPr>
          <w:rFonts w:hint="eastAsia" w:ascii="Times New Roman" w:hAnsi="Times New Roman" w:eastAsia="Times New Roman"/>
          <w:shd w:val="clear" w:color="auto" w:fill="auto"/>
        </w:rPr>
        <w:t>Transformer</w:t>
      </w:r>
      <w:r>
        <w:rPr>
          <w:rFonts w:hint="eastAsia" w:ascii="Times New Roman" w:hAnsi="Times New Roman"/>
          <w:shd w:val="clear" w:color="auto" w:fill="auto"/>
        </w:rPr>
        <w:t>时</w:t>
      </w:r>
      <w:r>
        <w:rPr>
          <w:rFonts w:hint="eastAsia" w:ascii="Times New Roman" w:hAnsi="Times New Roman"/>
          <w:shd w:val="clear" w:color="auto" w:fill="auto"/>
          <w:lang w:val="en-US" w:eastAsia="zh-CN"/>
        </w:rPr>
        <w:t>均获得了最差的</w:t>
      </w:r>
      <w:r>
        <w:rPr>
          <w:rFonts w:hint="eastAsia" w:ascii="Times New Roman" w:hAnsi="Times New Roman"/>
          <w:shd w:val="clear" w:color="auto" w:fill="auto"/>
        </w:rPr>
        <w:t>表现，而使用</w:t>
      </w:r>
      <w:r>
        <w:rPr>
          <w:rFonts w:hint="eastAsia" w:ascii="Times New Roman" w:hAnsi="Times New Roman" w:eastAsia="Times New Roman"/>
          <w:shd w:val="clear" w:color="auto" w:fill="auto"/>
        </w:rPr>
        <w:t>FCN</w:t>
      </w:r>
      <w:r>
        <w:rPr>
          <w:rFonts w:hint="eastAsia" w:ascii="Times New Roman" w:hAnsi="Times New Roman"/>
          <w:shd w:val="clear" w:color="auto" w:fill="auto"/>
          <w:lang w:val="en-US" w:eastAsia="zh-CN"/>
        </w:rPr>
        <w:t>或者</w:t>
      </w:r>
      <w:r>
        <w:rPr>
          <w:rFonts w:hint="eastAsia" w:ascii="Times New Roman" w:hAnsi="Times New Roman" w:eastAsia="Times New Roman"/>
          <w:shd w:val="clear" w:color="auto" w:fill="auto"/>
          <w:lang w:val="en-US" w:eastAsia="zh-CN"/>
        </w:rPr>
        <w:t>CNN</w:t>
      </w:r>
      <w:r>
        <w:rPr>
          <w:rFonts w:hint="eastAsia" w:ascii="Times New Roman" w:hAnsi="Times New Roman"/>
          <w:shd w:val="clear" w:color="auto" w:fill="auto"/>
          <w:lang w:val="en-US" w:eastAsia="zh-CN"/>
        </w:rPr>
        <w:t>时获得最佳</w:t>
      </w:r>
      <w:r>
        <w:rPr>
          <w:rFonts w:hint="eastAsia" w:ascii="Times New Roman" w:hAnsi="Times New Roman"/>
          <w:shd w:val="clear" w:color="auto" w:fill="auto"/>
        </w:rPr>
        <w:t>表现。</w:t>
      </w:r>
    </w:p>
    <w:p w14:paraId="022D23BC">
      <w:pPr>
        <w:pStyle w:val="12"/>
        <w:jc w:val="center"/>
        <w:rPr>
          <w:rFonts w:hint="default" w:ascii="Times New Roman" w:hAnsi="Times New Roman" w:eastAsia="宋体" w:cs="宋体"/>
          <w:b/>
          <w:bCs/>
          <w:sz w:val="21"/>
          <w:szCs w:val="21"/>
          <w:shd w:val="clear" w:color="auto" w:fill="auto"/>
          <w:lang w:val="en-US"/>
        </w:rPr>
      </w:pPr>
      <w:bookmarkStart w:id="170" w:name="_Ref5671"/>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16</w:t>
      </w:r>
      <w:r>
        <w:rPr>
          <w:rFonts w:hint="eastAsia" w:ascii="Times New Roman" w:hAnsi="Times New Roman" w:eastAsia="宋体" w:cs="宋体"/>
          <w:b/>
          <w:bCs/>
          <w:sz w:val="21"/>
          <w:szCs w:val="21"/>
          <w:shd w:val="clear" w:color="auto" w:fill="auto"/>
        </w:rPr>
        <w:fldChar w:fldCharType="end"/>
      </w:r>
      <w:bookmarkEnd w:id="170"/>
      <w:bookmarkStart w:id="171" w:name="_Toc16137"/>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CodeBERTIT</w:t>
      </w:r>
      <w:r>
        <w:rPr>
          <w:rFonts w:hint="eastAsia" w:ascii="Times New Roman" w:hAnsi="Times New Roman" w:eastAsia="宋体" w:cs="宋体"/>
          <w:b/>
          <w:bCs/>
          <w:sz w:val="21"/>
          <w:szCs w:val="21"/>
          <w:shd w:val="clear" w:color="auto" w:fill="auto"/>
          <w:lang w:val="en-US" w:eastAsia="zh-CN"/>
        </w:rPr>
        <w:t>中使用不同特征提取器的</w:t>
      </w:r>
      <w:r>
        <w:rPr>
          <w:rFonts w:hint="eastAsia" w:ascii="Times New Roman" w:hAnsi="Times New Roman" w:eastAsia="Times New Roman" w:cs="宋体"/>
          <w:b/>
          <w:bCs/>
          <w:sz w:val="21"/>
          <w:szCs w:val="21"/>
          <w:shd w:val="clear" w:color="auto" w:fill="auto"/>
          <w:lang w:val="en-US" w:eastAsia="zh-CN"/>
        </w:rPr>
        <w:t>auc</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r>
        <w:rPr>
          <w:rFonts w:hint="eastAsia" w:ascii="Times New Roman" w:hAnsi="Times New Roman" w:eastAsia="宋体" w:cs="宋体"/>
          <w:b/>
          <w:bCs/>
          <w:sz w:val="21"/>
          <w:szCs w:val="21"/>
          <w:shd w:val="clear" w:color="auto" w:fill="auto"/>
          <w:lang w:val="en-US" w:eastAsia="zh-CN"/>
        </w:rPr>
        <w:t>以及</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71"/>
    </w:p>
    <w:p w14:paraId="14640D51">
      <w:pPr>
        <w:spacing w:line="29" w:lineRule="exact"/>
        <w:rPr>
          <w:rFonts w:ascii="Times New Roman" w:hAnsi="Times New Roman"/>
          <w:shd w:val="clear" w:color="auto" w:fill="auto"/>
        </w:rPr>
      </w:pPr>
    </w:p>
    <w:tbl>
      <w:tblPr>
        <w:tblStyle w:val="87"/>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2762"/>
        <w:gridCol w:w="1399"/>
        <w:gridCol w:w="1404"/>
        <w:gridCol w:w="1731"/>
        <w:gridCol w:w="1774"/>
      </w:tblGrid>
      <w:tr w14:paraId="67955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5000" w:type="pct"/>
            <w:gridSpan w:val="5"/>
            <w:tcBorders>
              <w:top w:val="single" w:color="000000" w:sz="2" w:space="0"/>
              <w:bottom w:val="single" w:color="000000" w:sz="2" w:space="0"/>
            </w:tcBorders>
            <w:vAlign w:val="top"/>
          </w:tcPr>
          <w:p w14:paraId="6B830634">
            <w:pPr>
              <w:pStyle w:val="86"/>
              <w:spacing w:before="22" w:line="220" w:lineRule="auto"/>
              <w:ind w:left="195"/>
              <w:rPr>
                <w:rFonts w:ascii="Times New Roman" w:hAnsi="Times New Roman"/>
                <w:sz w:val="21"/>
                <w:szCs w:val="21"/>
                <w:shd w:val="clear" w:color="auto" w:fill="auto"/>
              </w:rPr>
            </w:pPr>
            <w:r>
              <w:rPr>
                <w:rFonts w:hint="eastAsia" w:ascii="Times New Roman" w:hAnsi="Times New Roman" w:eastAsia="宋体"/>
                <w:b/>
                <w:bCs/>
                <w:spacing w:val="19"/>
                <w:sz w:val="21"/>
                <w:szCs w:val="21"/>
                <w:shd w:val="clear" w:color="auto" w:fill="auto"/>
                <w:lang w:val="en-US" w:eastAsia="zh-CN"/>
              </w:rPr>
              <w:t>项目</w:t>
            </w:r>
            <w:r>
              <w:rPr>
                <w:rFonts w:ascii="Times New Roman" w:hAnsi="Times New Roman"/>
                <w:b/>
                <w:bCs/>
                <w:spacing w:val="13"/>
                <w:sz w:val="21"/>
                <w:szCs w:val="21"/>
                <w:shd w:val="clear" w:color="auto" w:fill="auto"/>
              </w:rPr>
              <w:t xml:space="preserve">   </w:t>
            </w:r>
            <w:r>
              <w:rPr>
                <w:rFonts w:hint="eastAsia" w:ascii="Times New Roman" w:hAnsi="Times New Roman" w:eastAsia="宋体"/>
                <w:b/>
                <w:bCs/>
                <w:spacing w:val="13"/>
                <w:sz w:val="21"/>
                <w:szCs w:val="21"/>
                <w:shd w:val="clear" w:color="auto" w:fill="auto"/>
                <w:lang w:val="en-US" w:eastAsia="zh-CN"/>
              </w:rPr>
              <w:t xml:space="preserve">          </w:t>
            </w:r>
            <w:r>
              <w:rPr>
                <w:rFonts w:ascii="Times New Roman" w:hAnsi="Times New Roman"/>
                <w:b/>
                <w:bCs/>
                <w:spacing w:val="13"/>
                <w:sz w:val="21"/>
                <w:szCs w:val="21"/>
                <w:shd w:val="clear" w:color="auto" w:fill="auto"/>
              </w:rPr>
              <w:t xml:space="preserve"> </w:t>
            </w:r>
            <w:r>
              <w:rPr>
                <w:rFonts w:hint="eastAsia" w:ascii="Times New Roman" w:hAnsi="Times New Roman" w:eastAsia="宋体"/>
                <w:b/>
                <w:bCs/>
                <w:spacing w:val="13"/>
                <w:sz w:val="21"/>
                <w:szCs w:val="21"/>
                <w:shd w:val="clear" w:color="auto" w:fill="auto"/>
                <w:lang w:val="en-US" w:eastAsia="zh-CN"/>
              </w:rPr>
              <w:t xml:space="preserve">   </w:t>
            </w:r>
            <w:r>
              <w:rPr>
                <w:rFonts w:ascii="Times New Roman" w:hAnsi="Times New Roman" w:eastAsia="Times New Roman"/>
                <w:b/>
                <w:bCs/>
                <w:spacing w:val="19"/>
                <w:sz w:val="21"/>
                <w:szCs w:val="21"/>
                <w:shd w:val="clear" w:color="auto" w:fill="auto"/>
              </w:rPr>
              <w:t>FCN</w:t>
            </w:r>
            <w:r>
              <w:rPr>
                <w:rFonts w:ascii="Times New Roman" w:hAnsi="Times New Roman"/>
                <w:b/>
                <w:bCs/>
                <w:spacing w:val="19"/>
                <w:sz w:val="21"/>
                <w:szCs w:val="21"/>
                <w:shd w:val="clear" w:color="auto" w:fill="auto"/>
              </w:rPr>
              <w:t xml:space="preserve"> </w:t>
            </w:r>
            <w:r>
              <w:rPr>
                <w:rFonts w:hint="eastAsia" w:ascii="Times New Roman" w:hAnsi="Times New Roman" w:eastAsia="宋体"/>
                <w:b/>
                <w:bCs/>
                <w:spacing w:val="19"/>
                <w:sz w:val="21"/>
                <w:szCs w:val="21"/>
                <w:shd w:val="clear" w:color="auto" w:fill="auto"/>
                <w:lang w:val="en-US" w:eastAsia="zh-CN"/>
              </w:rPr>
              <w:t xml:space="preserve">     </w:t>
            </w:r>
            <w:r>
              <w:rPr>
                <w:rFonts w:ascii="Times New Roman" w:hAnsi="Times New Roman" w:eastAsia="Times New Roman"/>
                <w:b/>
                <w:bCs/>
                <w:spacing w:val="19"/>
                <w:sz w:val="21"/>
                <w:szCs w:val="21"/>
                <w:shd w:val="clear" w:color="auto" w:fill="auto"/>
              </w:rPr>
              <w:t>LSTM</w:t>
            </w:r>
            <w:r>
              <w:rPr>
                <w:rFonts w:ascii="Times New Roman" w:hAnsi="Times New Roman"/>
                <w:b/>
                <w:bCs/>
                <w:spacing w:val="19"/>
                <w:sz w:val="21"/>
                <w:szCs w:val="21"/>
                <w:shd w:val="clear" w:color="auto" w:fill="auto"/>
              </w:rPr>
              <w:t xml:space="preserve"> </w:t>
            </w:r>
            <w:r>
              <w:rPr>
                <w:rFonts w:hint="eastAsia" w:ascii="Times New Roman" w:hAnsi="Times New Roman" w:eastAsia="宋体"/>
                <w:b/>
                <w:bCs/>
                <w:spacing w:val="19"/>
                <w:sz w:val="21"/>
                <w:szCs w:val="21"/>
                <w:shd w:val="clear" w:color="auto" w:fill="auto"/>
                <w:lang w:val="en-US" w:eastAsia="zh-CN"/>
              </w:rPr>
              <w:t xml:space="preserve">    </w:t>
            </w:r>
            <w:r>
              <w:rPr>
                <w:rFonts w:hint="eastAsia" w:ascii="Times New Roman" w:hAnsi="Times New Roman" w:eastAsia="Times New Roman"/>
                <w:b/>
                <w:bCs/>
                <w:spacing w:val="19"/>
                <w:sz w:val="21"/>
                <w:szCs w:val="21"/>
                <w:shd w:val="clear" w:color="auto" w:fill="auto"/>
                <w:lang w:eastAsia="zh-CN"/>
              </w:rPr>
              <w:t>Transformer</w:t>
            </w:r>
            <w:r>
              <w:rPr>
                <w:rFonts w:hint="eastAsia" w:ascii="Times New Roman" w:hAnsi="Times New Roman" w:eastAsia="宋体"/>
                <w:b/>
                <w:bCs/>
                <w:spacing w:val="19"/>
                <w:sz w:val="21"/>
                <w:szCs w:val="21"/>
                <w:shd w:val="clear" w:color="auto" w:fill="auto"/>
                <w:lang w:val="en-US" w:eastAsia="zh-CN"/>
              </w:rPr>
              <w:t xml:space="preserve"> </w:t>
            </w:r>
            <w:r>
              <w:rPr>
                <w:rFonts w:ascii="Times New Roman" w:hAnsi="Times New Roman"/>
                <w:b/>
                <w:bCs/>
                <w:spacing w:val="19"/>
                <w:sz w:val="21"/>
                <w:szCs w:val="21"/>
                <w:shd w:val="clear" w:color="auto" w:fill="auto"/>
              </w:rPr>
              <w:t xml:space="preserve"> </w:t>
            </w:r>
            <w:r>
              <w:rPr>
                <w:rFonts w:hint="eastAsia" w:ascii="Times New Roman" w:hAnsi="Times New Roman" w:eastAsia="宋体"/>
                <w:b/>
                <w:bCs/>
                <w:spacing w:val="19"/>
                <w:sz w:val="21"/>
                <w:szCs w:val="21"/>
                <w:shd w:val="clear" w:color="auto" w:fill="auto"/>
                <w:lang w:val="en-US" w:eastAsia="zh-CN"/>
              </w:rPr>
              <w:t xml:space="preserve"> </w:t>
            </w:r>
            <w:r>
              <w:rPr>
                <w:rFonts w:ascii="Times New Roman" w:hAnsi="Times New Roman" w:eastAsia="Times New Roman"/>
                <w:b/>
                <w:bCs/>
                <w:spacing w:val="19"/>
                <w:sz w:val="21"/>
                <w:szCs w:val="21"/>
                <w:shd w:val="clear" w:color="auto" w:fill="auto"/>
              </w:rPr>
              <w:t>CNN</w:t>
            </w:r>
          </w:p>
        </w:tc>
      </w:tr>
      <w:tr w14:paraId="4066FE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2294" w:type="pct"/>
            <w:gridSpan w:val="2"/>
            <w:tcBorders>
              <w:top w:val="single" w:color="000000" w:sz="2" w:space="0"/>
            </w:tcBorders>
            <w:vAlign w:val="top"/>
          </w:tcPr>
          <w:p w14:paraId="5746DB8B">
            <w:pPr>
              <w:pStyle w:val="86"/>
              <w:spacing w:before="27" w:line="198" w:lineRule="auto"/>
              <w:ind w:left="35"/>
              <w:rPr>
                <w:rFonts w:ascii="Times New Roman" w:hAnsi="Times New Roman"/>
                <w:sz w:val="21"/>
                <w:szCs w:val="21"/>
                <w:shd w:val="clear" w:color="auto" w:fill="auto"/>
              </w:rPr>
            </w:pPr>
            <w:r>
              <w:rPr>
                <w:rFonts w:hint="eastAsia" w:ascii="Times New Roman" w:hAnsi="Times New Roman" w:eastAsia="Times New Roman"/>
                <w:b/>
                <w:bCs/>
                <w:spacing w:val="12"/>
                <w:sz w:val="21"/>
                <w:szCs w:val="21"/>
                <w:shd w:val="clear" w:color="auto" w:fill="auto"/>
                <w:lang w:eastAsia="zh-CN"/>
              </w:rPr>
              <w:t>auc</w:t>
            </w:r>
            <w:r>
              <w:rPr>
                <w:rFonts w:ascii="Times New Roman" w:hAnsi="Times New Roman"/>
                <w:b/>
                <w:bCs/>
                <w:spacing w:val="35"/>
                <w:w w:val="101"/>
                <w:sz w:val="21"/>
                <w:szCs w:val="21"/>
                <w:shd w:val="clear" w:color="auto" w:fill="auto"/>
              </w:rPr>
              <w:t xml:space="preserve"> </w:t>
            </w:r>
            <w:r>
              <w:rPr>
                <w:rFonts w:ascii="Times New Roman" w:hAnsi="Times New Roman" w:eastAsia="Times New Roman"/>
                <w:b/>
                <w:bCs/>
                <w:spacing w:val="12"/>
                <w:sz w:val="21"/>
                <w:szCs w:val="21"/>
                <w:shd w:val="clear" w:color="auto" w:fill="auto"/>
              </w:rPr>
              <w:t>score</w:t>
            </w:r>
          </w:p>
        </w:tc>
        <w:tc>
          <w:tcPr>
            <w:tcW w:w="774" w:type="pct"/>
            <w:tcBorders>
              <w:top w:val="single" w:color="000000" w:sz="2" w:space="0"/>
            </w:tcBorders>
            <w:vAlign w:val="top"/>
          </w:tcPr>
          <w:p w14:paraId="2FA15FDA">
            <w:pPr>
              <w:pStyle w:val="86"/>
              <w:spacing w:line="191" w:lineRule="exact"/>
              <w:rPr>
                <w:rFonts w:ascii="Times New Roman" w:hAnsi="Times New Roman"/>
                <w:sz w:val="21"/>
                <w:szCs w:val="21"/>
                <w:shd w:val="clear" w:color="auto" w:fill="auto"/>
              </w:rPr>
            </w:pPr>
          </w:p>
        </w:tc>
        <w:tc>
          <w:tcPr>
            <w:tcW w:w="954" w:type="pct"/>
            <w:tcBorders>
              <w:top w:val="single" w:color="000000" w:sz="2" w:space="0"/>
            </w:tcBorders>
            <w:vAlign w:val="top"/>
          </w:tcPr>
          <w:p w14:paraId="0AD7877B">
            <w:pPr>
              <w:pStyle w:val="86"/>
              <w:spacing w:line="191" w:lineRule="exact"/>
              <w:rPr>
                <w:rFonts w:ascii="Times New Roman" w:hAnsi="Times New Roman"/>
                <w:sz w:val="21"/>
                <w:szCs w:val="21"/>
                <w:shd w:val="clear" w:color="auto" w:fill="auto"/>
              </w:rPr>
            </w:pPr>
          </w:p>
        </w:tc>
        <w:tc>
          <w:tcPr>
            <w:tcW w:w="976" w:type="pct"/>
            <w:tcBorders>
              <w:top w:val="single" w:color="000000" w:sz="2" w:space="0"/>
            </w:tcBorders>
            <w:vAlign w:val="top"/>
          </w:tcPr>
          <w:p w14:paraId="1DA49083">
            <w:pPr>
              <w:pStyle w:val="86"/>
              <w:spacing w:line="191" w:lineRule="exact"/>
              <w:rPr>
                <w:rFonts w:ascii="Times New Roman" w:hAnsi="Times New Roman"/>
                <w:sz w:val="21"/>
                <w:szCs w:val="21"/>
                <w:shd w:val="clear" w:color="auto" w:fill="auto"/>
              </w:rPr>
            </w:pPr>
          </w:p>
        </w:tc>
      </w:tr>
      <w:tr w14:paraId="7F980E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050B4C40">
            <w:pPr>
              <w:pStyle w:val="86"/>
              <w:spacing w:before="35" w:line="223" w:lineRule="auto"/>
              <w:ind w:left="454"/>
              <w:rPr>
                <w:rFonts w:ascii="Times New Roman" w:hAnsi="Times New Roman"/>
                <w:sz w:val="21"/>
                <w:szCs w:val="21"/>
                <w:shd w:val="clear" w:color="auto" w:fill="auto"/>
              </w:rPr>
            </w:pPr>
            <w:r>
              <w:rPr>
                <w:rFonts w:ascii="Times New Roman" w:hAnsi="Times New Roman" w:eastAsia="Times New Roman"/>
                <w:spacing w:val="10"/>
                <w:sz w:val="21"/>
                <w:szCs w:val="21"/>
                <w:shd w:val="clear" w:color="auto" w:fill="auto"/>
              </w:rPr>
              <w:t>qt</w:t>
            </w:r>
          </w:p>
        </w:tc>
        <w:tc>
          <w:tcPr>
            <w:tcW w:w="771" w:type="pct"/>
            <w:vAlign w:val="top"/>
          </w:tcPr>
          <w:p w14:paraId="6BA2B38B">
            <w:pPr>
              <w:pStyle w:val="86"/>
              <w:spacing w:before="48" w:line="195"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c>
          <w:tcPr>
            <w:tcW w:w="774" w:type="pct"/>
            <w:vAlign w:val="top"/>
          </w:tcPr>
          <w:p w14:paraId="2639AAB8">
            <w:pPr>
              <w:pStyle w:val="86"/>
              <w:spacing w:before="48"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c>
          <w:tcPr>
            <w:tcW w:w="954" w:type="pct"/>
            <w:vAlign w:val="top"/>
          </w:tcPr>
          <w:p w14:paraId="5087A103">
            <w:pPr>
              <w:pStyle w:val="86"/>
              <w:spacing w:before="48" w:line="195"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71</w:t>
            </w:r>
          </w:p>
        </w:tc>
        <w:tc>
          <w:tcPr>
            <w:tcW w:w="976" w:type="pct"/>
            <w:vAlign w:val="top"/>
          </w:tcPr>
          <w:p w14:paraId="6EDDF9FC">
            <w:pPr>
              <w:pStyle w:val="86"/>
              <w:spacing w:before="48"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74</w:t>
            </w:r>
          </w:p>
        </w:tc>
      </w:tr>
      <w:tr w14:paraId="6CE994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58758F59">
            <w:pPr>
              <w:pStyle w:val="86"/>
              <w:spacing w:before="20" w:line="223" w:lineRule="auto"/>
              <w:ind w:left="140"/>
              <w:rPr>
                <w:rFonts w:ascii="Times New Roman" w:hAnsi="Times New Roman"/>
                <w:sz w:val="21"/>
                <w:szCs w:val="21"/>
                <w:shd w:val="clear" w:color="auto" w:fill="auto"/>
              </w:rPr>
            </w:pPr>
            <w:r>
              <w:rPr>
                <w:rFonts w:ascii="Times New Roman" w:hAnsi="Times New Roman" w:eastAsia="Times New Roman"/>
                <w:spacing w:val="1"/>
                <w:sz w:val="21"/>
                <w:szCs w:val="21"/>
                <w:shd w:val="clear" w:color="auto" w:fill="auto"/>
              </w:rPr>
              <w:t>openstack</w:t>
            </w:r>
          </w:p>
        </w:tc>
        <w:tc>
          <w:tcPr>
            <w:tcW w:w="771" w:type="pct"/>
            <w:vAlign w:val="top"/>
          </w:tcPr>
          <w:p w14:paraId="1260D828">
            <w:pPr>
              <w:pStyle w:val="86"/>
              <w:spacing w:before="33" w:line="195" w:lineRule="auto"/>
              <w:ind w:left="1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75</w:t>
            </w:r>
          </w:p>
        </w:tc>
        <w:tc>
          <w:tcPr>
            <w:tcW w:w="774" w:type="pct"/>
            <w:vAlign w:val="top"/>
          </w:tcPr>
          <w:p w14:paraId="31CD9BE7">
            <w:pPr>
              <w:pStyle w:val="86"/>
              <w:spacing w:before="33"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75</w:t>
            </w:r>
          </w:p>
        </w:tc>
        <w:tc>
          <w:tcPr>
            <w:tcW w:w="954" w:type="pct"/>
            <w:vAlign w:val="top"/>
          </w:tcPr>
          <w:p w14:paraId="25352D51">
            <w:pPr>
              <w:pStyle w:val="86"/>
              <w:spacing w:before="33" w:line="195" w:lineRule="auto"/>
              <w:ind w:left="2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c>
          <w:tcPr>
            <w:tcW w:w="976" w:type="pct"/>
            <w:vAlign w:val="top"/>
          </w:tcPr>
          <w:p w14:paraId="3708B2B3">
            <w:pPr>
              <w:pStyle w:val="86"/>
              <w:spacing w:before="33"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r>
      <w:tr w14:paraId="48E925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0FD133DF">
            <w:pPr>
              <w:pStyle w:val="86"/>
              <w:spacing w:before="20" w:line="220" w:lineRule="auto"/>
              <w:ind w:left="410"/>
              <w:rPr>
                <w:rFonts w:ascii="Times New Roman" w:hAnsi="Times New Roman"/>
                <w:sz w:val="21"/>
                <w:szCs w:val="21"/>
                <w:shd w:val="clear" w:color="auto" w:fill="auto"/>
              </w:rPr>
            </w:pPr>
            <w:r>
              <w:rPr>
                <w:rFonts w:ascii="Times New Roman" w:hAnsi="Times New Roman" w:eastAsia="Times New Roman"/>
                <w:spacing w:val="9"/>
                <w:w w:val="117"/>
                <w:sz w:val="21"/>
                <w:szCs w:val="21"/>
                <w:shd w:val="clear" w:color="auto" w:fill="auto"/>
              </w:rPr>
              <w:t>jdt</w:t>
            </w:r>
          </w:p>
        </w:tc>
        <w:tc>
          <w:tcPr>
            <w:tcW w:w="771" w:type="pct"/>
            <w:vAlign w:val="top"/>
          </w:tcPr>
          <w:p w14:paraId="11DCAD60">
            <w:pPr>
              <w:pStyle w:val="86"/>
              <w:spacing w:before="35" w:line="193"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68</w:t>
            </w:r>
          </w:p>
        </w:tc>
        <w:tc>
          <w:tcPr>
            <w:tcW w:w="774" w:type="pct"/>
            <w:vAlign w:val="top"/>
          </w:tcPr>
          <w:p w14:paraId="5DD2B286">
            <w:pPr>
              <w:pStyle w:val="86"/>
              <w:spacing w:before="35" w:line="193"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66</w:t>
            </w:r>
          </w:p>
        </w:tc>
        <w:tc>
          <w:tcPr>
            <w:tcW w:w="954" w:type="pct"/>
            <w:vAlign w:val="top"/>
          </w:tcPr>
          <w:p w14:paraId="7A02A193">
            <w:pPr>
              <w:pStyle w:val="86"/>
              <w:spacing w:before="35" w:line="193"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65</w:t>
            </w:r>
          </w:p>
        </w:tc>
        <w:tc>
          <w:tcPr>
            <w:tcW w:w="976" w:type="pct"/>
            <w:vAlign w:val="top"/>
          </w:tcPr>
          <w:p w14:paraId="0AA6442E">
            <w:pPr>
              <w:pStyle w:val="86"/>
              <w:spacing w:before="35" w:line="193"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68</w:t>
            </w:r>
          </w:p>
        </w:tc>
      </w:tr>
      <w:tr w14:paraId="4053F5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792007FB">
            <w:pPr>
              <w:pStyle w:val="86"/>
              <w:spacing w:before="20" w:line="223" w:lineRule="auto"/>
              <w:ind w:left="192"/>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platform</w:t>
            </w:r>
          </w:p>
        </w:tc>
        <w:tc>
          <w:tcPr>
            <w:tcW w:w="771" w:type="pct"/>
            <w:vAlign w:val="top"/>
          </w:tcPr>
          <w:p w14:paraId="269098A3">
            <w:pPr>
              <w:pStyle w:val="86"/>
              <w:spacing w:before="35" w:line="193" w:lineRule="auto"/>
              <w:ind w:left="1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82</w:t>
            </w:r>
          </w:p>
        </w:tc>
        <w:tc>
          <w:tcPr>
            <w:tcW w:w="774" w:type="pct"/>
            <w:vAlign w:val="top"/>
          </w:tcPr>
          <w:p w14:paraId="7DFC9CD0">
            <w:pPr>
              <w:pStyle w:val="86"/>
              <w:spacing w:before="34"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79</w:t>
            </w:r>
          </w:p>
        </w:tc>
        <w:tc>
          <w:tcPr>
            <w:tcW w:w="954" w:type="pct"/>
            <w:vAlign w:val="top"/>
          </w:tcPr>
          <w:p w14:paraId="311AB25A">
            <w:pPr>
              <w:pStyle w:val="86"/>
              <w:spacing w:before="34" w:line="195"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78</w:t>
            </w:r>
          </w:p>
        </w:tc>
        <w:tc>
          <w:tcPr>
            <w:tcW w:w="976" w:type="pct"/>
            <w:vAlign w:val="top"/>
          </w:tcPr>
          <w:p w14:paraId="530CFE6F">
            <w:pPr>
              <w:pStyle w:val="86"/>
              <w:spacing w:before="35" w:line="193"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80</w:t>
            </w:r>
          </w:p>
        </w:tc>
      </w:tr>
      <w:tr w14:paraId="79B00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1EF8DD50">
            <w:pPr>
              <w:pStyle w:val="86"/>
              <w:spacing w:before="20" w:line="220" w:lineRule="auto"/>
              <w:ind w:left="317"/>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gerrit</w:t>
            </w:r>
          </w:p>
        </w:tc>
        <w:tc>
          <w:tcPr>
            <w:tcW w:w="771" w:type="pct"/>
            <w:vAlign w:val="top"/>
          </w:tcPr>
          <w:p w14:paraId="4C3D550C">
            <w:pPr>
              <w:pStyle w:val="86"/>
              <w:spacing w:before="33" w:line="195"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75</w:t>
            </w:r>
          </w:p>
        </w:tc>
        <w:tc>
          <w:tcPr>
            <w:tcW w:w="774" w:type="pct"/>
            <w:vAlign w:val="top"/>
          </w:tcPr>
          <w:p w14:paraId="505FA007">
            <w:pPr>
              <w:pStyle w:val="86"/>
              <w:spacing w:before="33"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72</w:t>
            </w:r>
          </w:p>
        </w:tc>
        <w:tc>
          <w:tcPr>
            <w:tcW w:w="954" w:type="pct"/>
            <w:vAlign w:val="top"/>
          </w:tcPr>
          <w:p w14:paraId="700E559D">
            <w:pPr>
              <w:pStyle w:val="86"/>
              <w:spacing w:before="33" w:line="195"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67</w:t>
            </w:r>
          </w:p>
        </w:tc>
        <w:tc>
          <w:tcPr>
            <w:tcW w:w="976" w:type="pct"/>
            <w:vAlign w:val="top"/>
          </w:tcPr>
          <w:p w14:paraId="128A78AF">
            <w:pPr>
              <w:pStyle w:val="86"/>
              <w:spacing w:before="33"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70</w:t>
            </w:r>
          </w:p>
        </w:tc>
      </w:tr>
      <w:tr w14:paraId="627FB3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tcBorders>
              <w:bottom w:val="single" w:color="000000" w:sz="2" w:space="0"/>
            </w:tcBorders>
            <w:vAlign w:val="top"/>
          </w:tcPr>
          <w:p w14:paraId="2598E644">
            <w:pPr>
              <w:pStyle w:val="86"/>
              <w:spacing w:before="19" w:line="220" w:lineRule="auto"/>
              <w:ind w:left="44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go</w:t>
            </w:r>
          </w:p>
        </w:tc>
        <w:tc>
          <w:tcPr>
            <w:tcW w:w="771" w:type="pct"/>
            <w:tcBorders>
              <w:bottom w:val="single" w:color="000000" w:sz="2" w:space="0"/>
            </w:tcBorders>
            <w:vAlign w:val="top"/>
          </w:tcPr>
          <w:p w14:paraId="4C482061">
            <w:pPr>
              <w:pStyle w:val="86"/>
              <w:spacing w:before="32" w:line="195"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76</w:t>
            </w:r>
          </w:p>
        </w:tc>
        <w:tc>
          <w:tcPr>
            <w:tcW w:w="774" w:type="pct"/>
            <w:tcBorders>
              <w:bottom w:val="single" w:color="000000" w:sz="2" w:space="0"/>
            </w:tcBorders>
            <w:vAlign w:val="top"/>
          </w:tcPr>
          <w:p w14:paraId="1106DA6A">
            <w:pPr>
              <w:pStyle w:val="86"/>
              <w:spacing w:before="32"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75</w:t>
            </w:r>
          </w:p>
        </w:tc>
        <w:tc>
          <w:tcPr>
            <w:tcW w:w="954" w:type="pct"/>
            <w:tcBorders>
              <w:bottom w:val="single" w:color="000000" w:sz="2" w:space="0"/>
            </w:tcBorders>
            <w:vAlign w:val="top"/>
          </w:tcPr>
          <w:p w14:paraId="4E71821B">
            <w:pPr>
              <w:pStyle w:val="86"/>
              <w:spacing w:before="32" w:line="195"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72</w:t>
            </w:r>
          </w:p>
        </w:tc>
        <w:tc>
          <w:tcPr>
            <w:tcW w:w="976" w:type="pct"/>
            <w:tcBorders>
              <w:bottom w:val="single" w:color="000000" w:sz="2" w:space="0"/>
            </w:tcBorders>
            <w:vAlign w:val="top"/>
          </w:tcPr>
          <w:p w14:paraId="03A83EB3">
            <w:pPr>
              <w:pStyle w:val="86"/>
              <w:spacing w:before="32"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76</w:t>
            </w:r>
          </w:p>
        </w:tc>
      </w:tr>
      <w:tr w14:paraId="279E9F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tcBorders>
              <w:top w:val="single" w:color="000000" w:sz="2" w:space="0"/>
              <w:bottom w:val="single" w:color="000000" w:sz="2" w:space="0"/>
            </w:tcBorders>
            <w:vAlign w:val="top"/>
          </w:tcPr>
          <w:p w14:paraId="0A39416C">
            <w:pPr>
              <w:pStyle w:val="86"/>
              <w:spacing w:before="20" w:line="235" w:lineRule="auto"/>
              <w:ind w:left="324"/>
              <w:rPr>
                <w:rFonts w:hint="eastAsia" w:ascii="Times New Roman" w:hAnsi="Times New Roman" w:eastAsia="宋体"/>
                <w:sz w:val="21"/>
                <w:szCs w:val="21"/>
                <w:shd w:val="clear" w:color="auto" w:fill="auto"/>
                <w:lang w:eastAsia="zh-CN"/>
              </w:rPr>
            </w:pPr>
            <w:r>
              <w:rPr>
                <w:rFonts w:hint="eastAsia" w:ascii="Times New Roman" w:hAnsi="Times New Roman" w:eastAsia="宋体"/>
                <w:b/>
                <w:bCs/>
                <w:spacing w:val="-1"/>
                <w:sz w:val="21"/>
                <w:szCs w:val="21"/>
                <w:shd w:val="clear" w:color="auto" w:fill="auto"/>
                <w:lang w:val="en-US" w:eastAsia="zh-CN"/>
              </w:rPr>
              <w:t>平均</w:t>
            </w:r>
          </w:p>
        </w:tc>
        <w:tc>
          <w:tcPr>
            <w:tcW w:w="771" w:type="pct"/>
            <w:tcBorders>
              <w:top w:val="single" w:color="000000" w:sz="2" w:space="0"/>
              <w:bottom w:val="single" w:color="000000" w:sz="2" w:space="0"/>
            </w:tcBorders>
            <w:vAlign w:val="top"/>
          </w:tcPr>
          <w:p w14:paraId="7B08BEC1">
            <w:pPr>
              <w:pStyle w:val="86"/>
              <w:spacing w:before="33" w:line="193" w:lineRule="auto"/>
              <w:ind w:left="105"/>
              <w:rPr>
                <w:rFonts w:ascii="Times New Roman" w:hAnsi="Times New Roman"/>
                <w:sz w:val="21"/>
                <w:szCs w:val="21"/>
                <w:shd w:val="clear" w:color="auto" w:fill="auto"/>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ascii="Times New Roman" w:hAnsi="Times New Roman" w:eastAsia="Times New Roman"/>
                <w:b/>
                <w:bCs/>
                <w:spacing w:val="9"/>
                <w:sz w:val="21"/>
                <w:szCs w:val="21"/>
                <w:shd w:val="clear" w:color="auto" w:fill="auto"/>
              </w:rPr>
              <w:t>75</w:t>
            </w:r>
          </w:p>
        </w:tc>
        <w:tc>
          <w:tcPr>
            <w:tcW w:w="774" w:type="pct"/>
            <w:tcBorders>
              <w:top w:val="single" w:color="000000" w:sz="2" w:space="0"/>
              <w:bottom w:val="single" w:color="000000" w:sz="2" w:space="0"/>
            </w:tcBorders>
            <w:vAlign w:val="top"/>
          </w:tcPr>
          <w:p w14:paraId="5C738FF1">
            <w:pPr>
              <w:pStyle w:val="86"/>
              <w:spacing w:before="33" w:line="195" w:lineRule="auto"/>
              <w:ind w:left="132"/>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73</w:t>
            </w:r>
          </w:p>
        </w:tc>
        <w:tc>
          <w:tcPr>
            <w:tcW w:w="954" w:type="pct"/>
            <w:tcBorders>
              <w:top w:val="single" w:color="000000" w:sz="2" w:space="0"/>
              <w:bottom w:val="single" w:color="000000" w:sz="2" w:space="0"/>
            </w:tcBorders>
            <w:vAlign w:val="top"/>
          </w:tcPr>
          <w:p w14:paraId="54FCA3F2">
            <w:pPr>
              <w:pStyle w:val="86"/>
              <w:spacing w:before="33" w:line="195" w:lineRule="auto"/>
              <w:ind w:left="283"/>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71</w:t>
            </w:r>
          </w:p>
        </w:tc>
        <w:tc>
          <w:tcPr>
            <w:tcW w:w="976" w:type="pct"/>
            <w:tcBorders>
              <w:top w:val="single" w:color="000000" w:sz="2" w:space="0"/>
              <w:bottom w:val="single" w:color="000000" w:sz="2" w:space="0"/>
            </w:tcBorders>
            <w:vAlign w:val="top"/>
          </w:tcPr>
          <w:p w14:paraId="0273412C">
            <w:pPr>
              <w:pStyle w:val="86"/>
              <w:spacing w:before="33" w:line="195" w:lineRule="auto"/>
              <w:ind w:left="276"/>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74</w:t>
            </w:r>
          </w:p>
        </w:tc>
      </w:tr>
      <w:tr w14:paraId="14217E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tcBorders>
              <w:top w:val="single" w:color="000000" w:sz="2" w:space="0"/>
            </w:tcBorders>
            <w:vAlign w:val="top"/>
          </w:tcPr>
          <w:p w14:paraId="04FB970C">
            <w:pPr>
              <w:pStyle w:val="86"/>
              <w:spacing w:before="32" w:line="193" w:lineRule="auto"/>
              <w:ind w:left="150"/>
              <w:rPr>
                <w:rFonts w:ascii="Times New Roman" w:hAnsi="Times New Roman"/>
                <w:sz w:val="21"/>
                <w:szCs w:val="21"/>
                <w:shd w:val="clear" w:color="auto" w:fill="auto"/>
              </w:rPr>
            </w:pPr>
            <w:r>
              <w:rPr>
                <w:rFonts w:hint="eastAsia" w:ascii="Times New Roman" w:hAnsi="Times New Roman" w:eastAsia="Times New Roman"/>
                <w:b/>
                <w:bCs/>
                <w:spacing w:val="20"/>
                <w:sz w:val="21"/>
                <w:szCs w:val="21"/>
                <w:shd w:val="clear" w:color="auto" w:fill="auto"/>
                <w:lang w:eastAsia="zh-CN"/>
              </w:rPr>
              <w:t>f1</w:t>
            </w:r>
            <w:r>
              <w:rPr>
                <w:rFonts w:ascii="Times New Roman" w:hAnsi="Times New Roman"/>
                <w:b/>
                <w:bCs/>
                <w:spacing w:val="30"/>
                <w:w w:val="101"/>
                <w:sz w:val="21"/>
                <w:szCs w:val="21"/>
                <w:shd w:val="clear" w:color="auto" w:fill="auto"/>
              </w:rPr>
              <w:t xml:space="preserve"> </w:t>
            </w:r>
            <w:r>
              <w:rPr>
                <w:rFonts w:ascii="Times New Roman" w:hAnsi="Times New Roman" w:eastAsia="Times New Roman"/>
                <w:b/>
                <w:bCs/>
                <w:sz w:val="21"/>
                <w:szCs w:val="21"/>
                <w:shd w:val="clear" w:color="auto" w:fill="auto"/>
              </w:rPr>
              <w:t>score</w:t>
            </w:r>
          </w:p>
        </w:tc>
        <w:tc>
          <w:tcPr>
            <w:tcW w:w="771" w:type="pct"/>
            <w:tcBorders>
              <w:top w:val="single" w:color="000000" w:sz="2" w:space="0"/>
            </w:tcBorders>
            <w:vAlign w:val="top"/>
          </w:tcPr>
          <w:p w14:paraId="7CF7AE60">
            <w:pPr>
              <w:pStyle w:val="86"/>
              <w:spacing w:line="190" w:lineRule="exact"/>
              <w:rPr>
                <w:rFonts w:ascii="Times New Roman" w:hAnsi="Times New Roman"/>
                <w:sz w:val="21"/>
                <w:szCs w:val="21"/>
                <w:shd w:val="clear" w:color="auto" w:fill="auto"/>
              </w:rPr>
            </w:pPr>
          </w:p>
        </w:tc>
        <w:tc>
          <w:tcPr>
            <w:tcW w:w="774" w:type="pct"/>
            <w:tcBorders>
              <w:top w:val="single" w:color="000000" w:sz="2" w:space="0"/>
            </w:tcBorders>
            <w:vAlign w:val="top"/>
          </w:tcPr>
          <w:p w14:paraId="3347ABF6">
            <w:pPr>
              <w:pStyle w:val="86"/>
              <w:spacing w:line="190" w:lineRule="exact"/>
              <w:rPr>
                <w:rFonts w:ascii="Times New Roman" w:hAnsi="Times New Roman"/>
                <w:sz w:val="21"/>
                <w:szCs w:val="21"/>
                <w:shd w:val="clear" w:color="auto" w:fill="auto"/>
              </w:rPr>
            </w:pPr>
          </w:p>
        </w:tc>
        <w:tc>
          <w:tcPr>
            <w:tcW w:w="954" w:type="pct"/>
            <w:tcBorders>
              <w:top w:val="single" w:color="000000" w:sz="2" w:space="0"/>
            </w:tcBorders>
            <w:vAlign w:val="top"/>
          </w:tcPr>
          <w:p w14:paraId="110956EA">
            <w:pPr>
              <w:pStyle w:val="86"/>
              <w:spacing w:line="190" w:lineRule="exact"/>
              <w:rPr>
                <w:rFonts w:ascii="Times New Roman" w:hAnsi="Times New Roman"/>
                <w:sz w:val="21"/>
                <w:szCs w:val="21"/>
                <w:shd w:val="clear" w:color="auto" w:fill="auto"/>
              </w:rPr>
            </w:pPr>
          </w:p>
        </w:tc>
        <w:tc>
          <w:tcPr>
            <w:tcW w:w="976" w:type="pct"/>
            <w:tcBorders>
              <w:top w:val="single" w:color="000000" w:sz="2" w:space="0"/>
            </w:tcBorders>
            <w:vAlign w:val="top"/>
          </w:tcPr>
          <w:p w14:paraId="37578334">
            <w:pPr>
              <w:pStyle w:val="86"/>
              <w:spacing w:line="190" w:lineRule="exact"/>
              <w:rPr>
                <w:rFonts w:ascii="Times New Roman" w:hAnsi="Times New Roman"/>
                <w:sz w:val="21"/>
                <w:szCs w:val="21"/>
                <w:shd w:val="clear" w:color="auto" w:fill="auto"/>
              </w:rPr>
            </w:pPr>
          </w:p>
        </w:tc>
      </w:tr>
      <w:tr w14:paraId="212C88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4831DF43">
            <w:pPr>
              <w:pStyle w:val="86"/>
              <w:spacing w:before="38" w:line="223" w:lineRule="auto"/>
              <w:ind w:left="454"/>
              <w:rPr>
                <w:rFonts w:ascii="Times New Roman" w:hAnsi="Times New Roman"/>
                <w:sz w:val="21"/>
                <w:szCs w:val="21"/>
                <w:shd w:val="clear" w:color="auto" w:fill="auto"/>
              </w:rPr>
            </w:pPr>
            <w:r>
              <w:rPr>
                <w:rFonts w:ascii="Times New Roman" w:hAnsi="Times New Roman" w:eastAsia="Times New Roman"/>
                <w:spacing w:val="10"/>
                <w:sz w:val="21"/>
                <w:szCs w:val="21"/>
                <w:shd w:val="clear" w:color="auto" w:fill="auto"/>
              </w:rPr>
              <w:t>qt</w:t>
            </w:r>
          </w:p>
        </w:tc>
        <w:tc>
          <w:tcPr>
            <w:tcW w:w="771" w:type="pct"/>
            <w:vAlign w:val="top"/>
          </w:tcPr>
          <w:p w14:paraId="6C89F25C">
            <w:pPr>
              <w:pStyle w:val="86"/>
              <w:spacing w:before="51" w:line="195"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37</w:t>
            </w:r>
          </w:p>
        </w:tc>
        <w:tc>
          <w:tcPr>
            <w:tcW w:w="774" w:type="pct"/>
            <w:vAlign w:val="top"/>
          </w:tcPr>
          <w:p w14:paraId="0AD986E2">
            <w:pPr>
              <w:pStyle w:val="86"/>
              <w:spacing w:before="51"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37</w:t>
            </w:r>
          </w:p>
        </w:tc>
        <w:tc>
          <w:tcPr>
            <w:tcW w:w="954" w:type="pct"/>
            <w:vAlign w:val="top"/>
          </w:tcPr>
          <w:p w14:paraId="629F33D5">
            <w:pPr>
              <w:pStyle w:val="86"/>
              <w:spacing w:before="51" w:line="195"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34</w:t>
            </w:r>
          </w:p>
        </w:tc>
        <w:tc>
          <w:tcPr>
            <w:tcW w:w="976" w:type="pct"/>
            <w:vAlign w:val="top"/>
          </w:tcPr>
          <w:p w14:paraId="48342C40">
            <w:pPr>
              <w:pStyle w:val="86"/>
              <w:spacing w:before="51"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37</w:t>
            </w:r>
          </w:p>
        </w:tc>
      </w:tr>
      <w:tr w14:paraId="19B480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7F405733">
            <w:pPr>
              <w:pStyle w:val="86"/>
              <w:spacing w:before="23" w:line="223" w:lineRule="auto"/>
              <w:ind w:left="140"/>
              <w:rPr>
                <w:rFonts w:ascii="Times New Roman" w:hAnsi="Times New Roman"/>
                <w:sz w:val="21"/>
                <w:szCs w:val="21"/>
                <w:shd w:val="clear" w:color="auto" w:fill="auto"/>
              </w:rPr>
            </w:pPr>
            <w:r>
              <w:rPr>
                <w:rFonts w:ascii="Times New Roman" w:hAnsi="Times New Roman" w:eastAsia="Times New Roman"/>
                <w:spacing w:val="1"/>
                <w:sz w:val="21"/>
                <w:szCs w:val="21"/>
                <w:shd w:val="clear" w:color="auto" w:fill="auto"/>
              </w:rPr>
              <w:t>openstack</w:t>
            </w:r>
          </w:p>
        </w:tc>
        <w:tc>
          <w:tcPr>
            <w:tcW w:w="771" w:type="pct"/>
            <w:vAlign w:val="top"/>
          </w:tcPr>
          <w:p w14:paraId="22FDFDFC">
            <w:pPr>
              <w:pStyle w:val="86"/>
              <w:spacing w:before="37" w:line="195" w:lineRule="auto"/>
              <w:ind w:left="1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45</w:t>
            </w:r>
          </w:p>
        </w:tc>
        <w:tc>
          <w:tcPr>
            <w:tcW w:w="774" w:type="pct"/>
            <w:vAlign w:val="top"/>
          </w:tcPr>
          <w:p w14:paraId="0C3FF377">
            <w:pPr>
              <w:pStyle w:val="86"/>
              <w:spacing w:before="37"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43</w:t>
            </w:r>
          </w:p>
        </w:tc>
        <w:tc>
          <w:tcPr>
            <w:tcW w:w="954" w:type="pct"/>
            <w:vAlign w:val="top"/>
          </w:tcPr>
          <w:p w14:paraId="74759864">
            <w:pPr>
              <w:pStyle w:val="86"/>
              <w:spacing w:before="37" w:line="195" w:lineRule="auto"/>
              <w:ind w:left="2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43</w:t>
            </w:r>
          </w:p>
        </w:tc>
        <w:tc>
          <w:tcPr>
            <w:tcW w:w="976" w:type="pct"/>
            <w:vAlign w:val="top"/>
          </w:tcPr>
          <w:p w14:paraId="15E9075A">
            <w:pPr>
              <w:pStyle w:val="86"/>
              <w:spacing w:before="37"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43</w:t>
            </w:r>
          </w:p>
        </w:tc>
      </w:tr>
      <w:tr w14:paraId="0F79BF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28EA37D3">
            <w:pPr>
              <w:pStyle w:val="86"/>
              <w:spacing w:before="24" w:line="220" w:lineRule="auto"/>
              <w:ind w:left="410"/>
              <w:rPr>
                <w:rFonts w:ascii="Times New Roman" w:hAnsi="Times New Roman"/>
                <w:sz w:val="21"/>
                <w:szCs w:val="21"/>
                <w:shd w:val="clear" w:color="auto" w:fill="auto"/>
              </w:rPr>
            </w:pPr>
            <w:r>
              <w:rPr>
                <w:rFonts w:ascii="Times New Roman" w:hAnsi="Times New Roman" w:eastAsia="Times New Roman"/>
                <w:spacing w:val="9"/>
                <w:w w:val="117"/>
                <w:sz w:val="21"/>
                <w:szCs w:val="21"/>
                <w:shd w:val="clear" w:color="auto" w:fill="auto"/>
              </w:rPr>
              <w:t>jdt</w:t>
            </w:r>
          </w:p>
        </w:tc>
        <w:tc>
          <w:tcPr>
            <w:tcW w:w="771" w:type="pct"/>
            <w:vAlign w:val="top"/>
          </w:tcPr>
          <w:p w14:paraId="3BEC9182">
            <w:pPr>
              <w:pStyle w:val="86"/>
              <w:spacing w:before="38" w:line="193"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65</w:t>
            </w:r>
          </w:p>
        </w:tc>
        <w:tc>
          <w:tcPr>
            <w:tcW w:w="774" w:type="pct"/>
            <w:vAlign w:val="top"/>
          </w:tcPr>
          <w:p w14:paraId="5376DE8C">
            <w:pPr>
              <w:pStyle w:val="86"/>
              <w:spacing w:before="38" w:line="193"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63</w:t>
            </w:r>
          </w:p>
        </w:tc>
        <w:tc>
          <w:tcPr>
            <w:tcW w:w="954" w:type="pct"/>
            <w:vAlign w:val="top"/>
          </w:tcPr>
          <w:p w14:paraId="097011CF">
            <w:pPr>
              <w:pStyle w:val="86"/>
              <w:spacing w:before="38" w:line="193"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55</w:t>
            </w:r>
          </w:p>
        </w:tc>
        <w:tc>
          <w:tcPr>
            <w:tcW w:w="976" w:type="pct"/>
            <w:vAlign w:val="top"/>
          </w:tcPr>
          <w:p w14:paraId="0F851179">
            <w:pPr>
              <w:pStyle w:val="86"/>
              <w:spacing w:before="38" w:line="193"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65</w:t>
            </w:r>
          </w:p>
        </w:tc>
      </w:tr>
      <w:tr w14:paraId="782DB6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3FBC835F">
            <w:pPr>
              <w:pStyle w:val="86"/>
              <w:spacing w:before="24" w:line="223" w:lineRule="auto"/>
              <w:ind w:left="192"/>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platform</w:t>
            </w:r>
          </w:p>
        </w:tc>
        <w:tc>
          <w:tcPr>
            <w:tcW w:w="771" w:type="pct"/>
            <w:vAlign w:val="top"/>
          </w:tcPr>
          <w:p w14:paraId="46685DE6">
            <w:pPr>
              <w:pStyle w:val="86"/>
              <w:spacing w:before="39" w:line="193" w:lineRule="auto"/>
              <w:ind w:left="1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61</w:t>
            </w:r>
          </w:p>
        </w:tc>
        <w:tc>
          <w:tcPr>
            <w:tcW w:w="774" w:type="pct"/>
            <w:vAlign w:val="top"/>
          </w:tcPr>
          <w:p w14:paraId="12C8A479">
            <w:pPr>
              <w:pStyle w:val="86"/>
              <w:spacing w:before="39" w:line="193"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62</w:t>
            </w:r>
          </w:p>
        </w:tc>
        <w:tc>
          <w:tcPr>
            <w:tcW w:w="954" w:type="pct"/>
            <w:vAlign w:val="top"/>
          </w:tcPr>
          <w:p w14:paraId="3FEDF54A">
            <w:pPr>
              <w:pStyle w:val="86"/>
              <w:spacing w:before="39" w:line="193"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60</w:t>
            </w:r>
          </w:p>
        </w:tc>
        <w:tc>
          <w:tcPr>
            <w:tcW w:w="976" w:type="pct"/>
            <w:vAlign w:val="top"/>
          </w:tcPr>
          <w:p w14:paraId="14D98044">
            <w:pPr>
              <w:pStyle w:val="86"/>
              <w:spacing w:before="39" w:line="193"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62</w:t>
            </w:r>
          </w:p>
        </w:tc>
      </w:tr>
      <w:tr w14:paraId="1D321B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vAlign w:val="top"/>
          </w:tcPr>
          <w:p w14:paraId="0644688C">
            <w:pPr>
              <w:pStyle w:val="86"/>
              <w:spacing w:before="23" w:line="220" w:lineRule="auto"/>
              <w:ind w:left="317"/>
              <w:rPr>
                <w:rFonts w:ascii="Times New Roman" w:hAnsi="Times New Roman"/>
                <w:sz w:val="21"/>
                <w:szCs w:val="21"/>
                <w:shd w:val="clear" w:color="auto" w:fill="auto"/>
              </w:rPr>
            </w:pPr>
            <w:r>
              <w:rPr>
                <w:rFonts w:ascii="Times New Roman" w:hAnsi="Times New Roman" w:eastAsia="Times New Roman"/>
                <w:spacing w:val="8"/>
                <w:sz w:val="21"/>
                <w:szCs w:val="21"/>
                <w:shd w:val="clear" w:color="auto" w:fill="auto"/>
              </w:rPr>
              <w:t>gerrit</w:t>
            </w:r>
          </w:p>
        </w:tc>
        <w:tc>
          <w:tcPr>
            <w:tcW w:w="771" w:type="pct"/>
            <w:vAlign w:val="top"/>
          </w:tcPr>
          <w:p w14:paraId="4CE24D40">
            <w:pPr>
              <w:pStyle w:val="86"/>
              <w:spacing w:before="38" w:line="193"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20</w:t>
            </w:r>
          </w:p>
        </w:tc>
        <w:tc>
          <w:tcPr>
            <w:tcW w:w="774" w:type="pct"/>
            <w:vAlign w:val="top"/>
          </w:tcPr>
          <w:p w14:paraId="55ED9488">
            <w:pPr>
              <w:pStyle w:val="86"/>
              <w:spacing w:before="38" w:line="193"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23</w:t>
            </w:r>
          </w:p>
        </w:tc>
        <w:tc>
          <w:tcPr>
            <w:tcW w:w="954" w:type="pct"/>
            <w:vAlign w:val="top"/>
          </w:tcPr>
          <w:p w14:paraId="158DB00D">
            <w:pPr>
              <w:pStyle w:val="86"/>
              <w:spacing w:before="36" w:line="195"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17</w:t>
            </w:r>
          </w:p>
        </w:tc>
        <w:tc>
          <w:tcPr>
            <w:tcW w:w="976" w:type="pct"/>
            <w:vAlign w:val="top"/>
          </w:tcPr>
          <w:p w14:paraId="0BEA9B7A">
            <w:pPr>
              <w:pStyle w:val="86"/>
              <w:spacing w:before="38" w:line="193"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20</w:t>
            </w:r>
          </w:p>
        </w:tc>
      </w:tr>
      <w:tr w14:paraId="112B1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tcBorders>
              <w:bottom w:val="single" w:color="000000" w:sz="2" w:space="0"/>
            </w:tcBorders>
            <w:vAlign w:val="top"/>
          </w:tcPr>
          <w:p w14:paraId="5102C7E7">
            <w:pPr>
              <w:pStyle w:val="86"/>
              <w:spacing w:before="22" w:line="220" w:lineRule="auto"/>
              <w:ind w:left="44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go</w:t>
            </w:r>
          </w:p>
        </w:tc>
        <w:tc>
          <w:tcPr>
            <w:tcW w:w="771" w:type="pct"/>
            <w:tcBorders>
              <w:bottom w:val="single" w:color="000000" w:sz="2" w:space="0"/>
            </w:tcBorders>
            <w:vAlign w:val="top"/>
          </w:tcPr>
          <w:p w14:paraId="1460349F">
            <w:pPr>
              <w:pStyle w:val="86"/>
              <w:spacing w:before="35" w:line="195" w:lineRule="auto"/>
              <w:ind w:left="12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64</w:t>
            </w:r>
          </w:p>
        </w:tc>
        <w:tc>
          <w:tcPr>
            <w:tcW w:w="774" w:type="pct"/>
            <w:tcBorders>
              <w:bottom w:val="single" w:color="000000" w:sz="2" w:space="0"/>
            </w:tcBorders>
            <w:vAlign w:val="top"/>
          </w:tcPr>
          <w:p w14:paraId="33A082E2">
            <w:pPr>
              <w:pStyle w:val="86"/>
              <w:spacing w:before="35"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64</w:t>
            </w:r>
          </w:p>
        </w:tc>
        <w:tc>
          <w:tcPr>
            <w:tcW w:w="954" w:type="pct"/>
            <w:tcBorders>
              <w:bottom w:val="single" w:color="000000" w:sz="2" w:space="0"/>
            </w:tcBorders>
            <w:vAlign w:val="top"/>
          </w:tcPr>
          <w:p w14:paraId="76584D2D">
            <w:pPr>
              <w:pStyle w:val="86"/>
              <w:spacing w:before="37" w:line="193" w:lineRule="auto"/>
              <w:ind w:left="282"/>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59</w:t>
            </w:r>
          </w:p>
        </w:tc>
        <w:tc>
          <w:tcPr>
            <w:tcW w:w="976" w:type="pct"/>
            <w:tcBorders>
              <w:bottom w:val="single" w:color="000000" w:sz="2" w:space="0"/>
            </w:tcBorders>
            <w:vAlign w:val="top"/>
          </w:tcPr>
          <w:p w14:paraId="2C36E2A5">
            <w:pPr>
              <w:pStyle w:val="86"/>
              <w:spacing w:before="35" w:line="195" w:lineRule="auto"/>
              <w:ind w:left="275"/>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64</w:t>
            </w:r>
          </w:p>
        </w:tc>
      </w:tr>
      <w:tr w14:paraId="5BCD09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523" w:type="pct"/>
            <w:tcBorders>
              <w:top w:val="single" w:color="000000" w:sz="2" w:space="0"/>
              <w:bottom w:val="single" w:color="000000" w:sz="2" w:space="0"/>
            </w:tcBorders>
            <w:vAlign w:val="top"/>
          </w:tcPr>
          <w:p w14:paraId="7F2D403A">
            <w:pPr>
              <w:pStyle w:val="86"/>
              <w:spacing w:before="23" w:line="236" w:lineRule="auto"/>
              <w:ind w:left="324"/>
              <w:rPr>
                <w:rFonts w:hint="eastAsia" w:ascii="Times New Roman" w:hAnsi="Times New Roman" w:eastAsia="宋体"/>
                <w:sz w:val="21"/>
                <w:szCs w:val="21"/>
                <w:shd w:val="clear" w:color="auto" w:fill="auto"/>
                <w:lang w:eastAsia="zh-CN"/>
              </w:rPr>
            </w:pPr>
            <w:bookmarkStart w:id="172" w:name="bookmark41"/>
            <w:bookmarkEnd w:id="172"/>
            <w:r>
              <w:rPr>
                <w:rFonts w:hint="eastAsia" w:ascii="Times New Roman" w:hAnsi="Times New Roman" w:eastAsia="宋体"/>
                <w:b/>
                <w:bCs/>
                <w:spacing w:val="-1"/>
                <w:sz w:val="21"/>
                <w:szCs w:val="21"/>
                <w:shd w:val="clear" w:color="auto" w:fill="auto"/>
                <w:lang w:val="en-US" w:eastAsia="zh-CN"/>
              </w:rPr>
              <w:t>平均</w:t>
            </w:r>
          </w:p>
        </w:tc>
        <w:tc>
          <w:tcPr>
            <w:tcW w:w="771" w:type="pct"/>
            <w:tcBorders>
              <w:top w:val="single" w:color="000000" w:sz="2" w:space="0"/>
              <w:bottom w:val="single" w:color="000000" w:sz="2" w:space="0"/>
            </w:tcBorders>
            <w:vAlign w:val="top"/>
          </w:tcPr>
          <w:p w14:paraId="3DFEF70E">
            <w:pPr>
              <w:pStyle w:val="86"/>
              <w:spacing w:before="40" w:line="189" w:lineRule="auto"/>
              <w:ind w:left="105"/>
              <w:rPr>
                <w:rFonts w:ascii="Times New Roman" w:hAnsi="Times New Roman"/>
                <w:sz w:val="21"/>
                <w:szCs w:val="21"/>
                <w:shd w:val="clear" w:color="auto" w:fill="auto"/>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ascii="Times New Roman" w:hAnsi="Times New Roman" w:eastAsia="Times New Roman"/>
                <w:b/>
                <w:bCs/>
                <w:spacing w:val="9"/>
                <w:sz w:val="21"/>
                <w:szCs w:val="21"/>
                <w:shd w:val="clear" w:color="auto" w:fill="auto"/>
              </w:rPr>
              <w:t>49</w:t>
            </w:r>
          </w:p>
        </w:tc>
        <w:tc>
          <w:tcPr>
            <w:tcW w:w="774" w:type="pct"/>
            <w:tcBorders>
              <w:top w:val="single" w:color="000000" w:sz="2" w:space="0"/>
              <w:bottom w:val="single" w:color="000000" w:sz="2" w:space="0"/>
            </w:tcBorders>
            <w:vAlign w:val="top"/>
          </w:tcPr>
          <w:p w14:paraId="6A2C328D">
            <w:pPr>
              <w:pStyle w:val="86"/>
              <w:spacing w:before="40" w:line="189" w:lineRule="auto"/>
              <w:ind w:left="108"/>
              <w:rPr>
                <w:rFonts w:ascii="Times New Roman" w:hAnsi="Times New Roman"/>
                <w:sz w:val="21"/>
                <w:szCs w:val="21"/>
                <w:shd w:val="clear" w:color="auto" w:fill="auto"/>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ascii="Times New Roman" w:hAnsi="Times New Roman" w:eastAsia="Times New Roman"/>
                <w:b/>
                <w:bCs/>
                <w:spacing w:val="9"/>
                <w:sz w:val="21"/>
                <w:szCs w:val="21"/>
                <w:shd w:val="clear" w:color="auto" w:fill="auto"/>
              </w:rPr>
              <w:t>49</w:t>
            </w:r>
          </w:p>
        </w:tc>
        <w:tc>
          <w:tcPr>
            <w:tcW w:w="954" w:type="pct"/>
            <w:tcBorders>
              <w:top w:val="single" w:color="000000" w:sz="2" w:space="0"/>
              <w:bottom w:val="single" w:color="000000" w:sz="2" w:space="0"/>
            </w:tcBorders>
            <w:vAlign w:val="top"/>
          </w:tcPr>
          <w:p w14:paraId="4C503879">
            <w:pPr>
              <w:pStyle w:val="86"/>
              <w:spacing w:before="37" w:line="195" w:lineRule="auto"/>
              <w:ind w:left="283"/>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45</w:t>
            </w:r>
          </w:p>
        </w:tc>
        <w:tc>
          <w:tcPr>
            <w:tcW w:w="976" w:type="pct"/>
            <w:tcBorders>
              <w:top w:val="single" w:color="000000" w:sz="2" w:space="0"/>
              <w:bottom w:val="single" w:color="000000" w:sz="2" w:space="0"/>
            </w:tcBorders>
            <w:vAlign w:val="top"/>
          </w:tcPr>
          <w:p w14:paraId="15282213">
            <w:pPr>
              <w:pStyle w:val="86"/>
              <w:spacing w:before="40" w:line="189" w:lineRule="auto"/>
              <w:ind w:left="253"/>
              <w:rPr>
                <w:rFonts w:ascii="Times New Roman" w:hAnsi="Times New Roman"/>
                <w:sz w:val="21"/>
                <w:szCs w:val="21"/>
                <w:shd w:val="clear" w:color="auto" w:fill="auto"/>
              </w:rPr>
            </w:pPr>
            <w:r>
              <w:rPr>
                <w:rFonts w:ascii="Times New Roman" w:hAnsi="Times New Roman" w:eastAsia="Times New Roman"/>
                <w:b/>
                <w:bCs/>
                <w:spacing w:val="9"/>
                <w:sz w:val="21"/>
                <w:szCs w:val="21"/>
                <w:shd w:val="clear" w:color="auto" w:fill="auto"/>
              </w:rPr>
              <w:t>0</w:t>
            </w:r>
            <w:r>
              <w:rPr>
                <w:rFonts w:ascii="Times New Roman" w:hAnsi="Times New Roman"/>
                <w:b/>
                <w:bCs/>
                <w:spacing w:val="9"/>
                <w:sz w:val="21"/>
                <w:szCs w:val="21"/>
                <w:shd w:val="clear" w:color="auto" w:fill="auto"/>
              </w:rPr>
              <w:t>.</w:t>
            </w:r>
            <w:r>
              <w:rPr>
                <w:rFonts w:ascii="Times New Roman" w:hAnsi="Times New Roman" w:eastAsia="Times New Roman"/>
                <w:b/>
                <w:bCs/>
                <w:spacing w:val="9"/>
                <w:sz w:val="21"/>
                <w:szCs w:val="21"/>
                <w:shd w:val="clear" w:color="auto" w:fill="auto"/>
              </w:rPr>
              <w:t>49</w:t>
            </w:r>
          </w:p>
        </w:tc>
      </w:tr>
    </w:tbl>
    <w:p w14:paraId="4F884315">
      <w:pPr>
        <w:spacing w:line="240" w:lineRule="auto"/>
        <w:rPr>
          <w:rFonts w:hint="eastAsia" w:ascii="Times New Roman" w:hAnsi="Times New Roman"/>
          <w:shd w:val="clear" w:color="auto" w:fill="auto"/>
        </w:rPr>
      </w:pPr>
    </w:p>
    <w:p w14:paraId="7944A7E0">
      <w:pPr>
        <w:spacing w:line="360" w:lineRule="auto"/>
        <w:ind w:firstLine="425"/>
        <w:rPr>
          <w:rFonts w:hint="eastAsia" w:ascii="Times New Roman" w:hAnsi="Times New Roman"/>
          <w:shd w:val="clear" w:color="auto" w:fill="auto"/>
        </w:rPr>
      </w:pPr>
      <w:r>
        <w:rPr>
          <w:rFonts w:hint="eastAsia" w:ascii="Times New Roman" w:hAnsi="Times New Roman"/>
          <w:b/>
          <w:bCs/>
          <w:shd w:val="clear" w:color="auto" w:fill="auto"/>
          <w:lang w:val="en-US" w:eastAsia="zh-CN"/>
        </w:rPr>
        <w:t>结论</w:t>
      </w:r>
      <w:r>
        <w:rPr>
          <w:rFonts w:hint="eastAsia" w:ascii="Times New Roman" w:hAnsi="Times New Roman"/>
          <w:b/>
          <w:bCs/>
          <w:shd w:val="clear" w:color="auto" w:fill="auto"/>
        </w:rPr>
        <w:t>：</w:t>
      </w:r>
      <w:r>
        <w:rPr>
          <w:rFonts w:hint="eastAsia" w:ascii="Times New Roman" w:hAnsi="Times New Roman"/>
          <w:shd w:val="clear" w:color="auto" w:fill="auto"/>
        </w:rPr>
        <w:t>复杂的特征提取器会导致模型效果不佳。对于</w:t>
      </w:r>
      <w:r>
        <w:rPr>
          <w:rFonts w:hint="eastAsia" w:ascii="Times New Roman" w:hAnsi="Times New Roman"/>
          <w:shd w:val="clear" w:color="auto" w:fill="auto"/>
          <w:lang w:val="en-US" w:eastAsia="zh-CN"/>
        </w:rPr>
        <w:t>基于两种典型</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及</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架构的</w:t>
      </w:r>
      <w:r>
        <w:rPr>
          <w:rFonts w:hint="eastAsia" w:ascii="Times New Roman" w:hAnsi="Times New Roman"/>
          <w:shd w:val="clear" w:color="auto" w:fill="auto"/>
        </w:rPr>
        <w:t>的缺陷预测模型，使用</w:t>
      </w:r>
      <w:r>
        <w:rPr>
          <w:rFonts w:hint="eastAsia" w:ascii="Times New Roman" w:hAnsi="Times New Roman" w:eastAsia="Times New Roman"/>
          <w:shd w:val="clear" w:color="auto" w:fill="auto"/>
        </w:rPr>
        <w:t>FCN</w:t>
      </w:r>
      <w:r>
        <w:rPr>
          <w:rFonts w:hint="eastAsia" w:ascii="Times New Roman" w:hAnsi="Times New Roman"/>
          <w:shd w:val="clear" w:color="auto" w:fill="auto"/>
          <w:lang w:val="en-US" w:eastAsia="zh-CN"/>
        </w:rPr>
        <w:t>或者</w:t>
      </w:r>
      <w:r>
        <w:rPr>
          <w:rFonts w:hint="eastAsia" w:ascii="Times New Roman" w:hAnsi="Times New Roman" w:eastAsia="Times New Roman"/>
          <w:shd w:val="clear" w:color="auto" w:fill="auto"/>
          <w:lang w:val="en-US" w:eastAsia="zh-CN"/>
        </w:rPr>
        <w:t>CNN</w:t>
      </w:r>
      <w:r>
        <w:rPr>
          <w:rFonts w:hint="eastAsia" w:ascii="Times New Roman" w:hAnsi="Times New Roman"/>
          <w:shd w:val="clear" w:color="auto" w:fill="auto"/>
        </w:rPr>
        <w:t>进行特征提取可以实现最佳性能。</w:t>
      </w:r>
    </w:p>
    <w:p w14:paraId="61BD4016">
      <w:pPr>
        <w:pStyle w:val="50"/>
        <w:bidi w:val="0"/>
        <w:rPr>
          <w:rFonts w:hint="eastAsia" w:ascii="Times New Roman" w:hAnsi="Times New Roman"/>
          <w:shd w:val="clear" w:color="auto" w:fill="auto"/>
          <w:lang w:val="en-US" w:eastAsia="zh-CN"/>
        </w:rPr>
      </w:pPr>
      <w:bookmarkStart w:id="173" w:name="_Toc18521"/>
      <w:r>
        <w:rPr>
          <w:rFonts w:hint="default" w:ascii="Times New Roman" w:hAnsi="Times New Roman"/>
          <w:shd w:val="clear" w:color="auto" w:fill="auto"/>
          <w:lang w:val="en-US" w:eastAsia="zh-CN"/>
        </w:rPr>
        <w:t>优化器策略对模型的具体影响</w:t>
      </w:r>
      <w:r>
        <w:rPr>
          <w:rFonts w:hint="eastAsia" w:ascii="Times New Roman" w:hAnsi="Times New Roman"/>
          <w:shd w:val="clear" w:color="auto" w:fill="auto"/>
          <w:lang w:val="en-US" w:eastAsia="zh-CN"/>
        </w:rPr>
        <w:t>探究</w:t>
      </w:r>
      <w:bookmarkEnd w:id="173"/>
    </w:p>
    <w:p w14:paraId="27028245">
      <w:pPr>
        <w:spacing w:line="360" w:lineRule="auto"/>
        <w:ind w:firstLine="425"/>
        <w:rPr>
          <w:rFonts w:hint="default" w:ascii="Times New Roman" w:hAnsi="Times New Roman"/>
          <w:shd w:val="clear" w:color="auto" w:fill="auto"/>
          <w:lang w:eastAsia="zh-CN"/>
        </w:rPr>
      </w:pPr>
      <w:r>
        <w:rPr>
          <w:rFonts w:hint="eastAsia" w:ascii="Times New Roman" w:hAnsi="Times New Roman"/>
          <w:shd w:val="clear" w:color="auto" w:fill="auto"/>
        </w:rPr>
        <w:t>这个研究问题的目的是探索不同的超参数设置在</w:t>
      </w:r>
      <w:r>
        <w:rPr>
          <w:rFonts w:hint="eastAsia" w:ascii="Times New Roman" w:hAnsi="Times New Roman" w:eastAsia="Times New Roman"/>
          <w:shd w:val="clear" w:color="auto" w:fill="auto"/>
          <w:lang w:val="en-US" w:eastAsia="zh-CN"/>
        </w:rPr>
        <w:t>Adam</w:t>
      </w:r>
      <w:r>
        <w:rPr>
          <w:rFonts w:hint="eastAsia" w:ascii="Times New Roman" w:hAnsi="Times New Roman"/>
          <w:shd w:val="clear" w:color="auto" w:fill="auto"/>
          <w:lang w:val="en-US" w:eastAsia="zh-CN"/>
        </w:rPr>
        <w:t>优化器中</w:t>
      </w:r>
      <w:r>
        <w:rPr>
          <w:rFonts w:hint="eastAsia" w:ascii="Times New Roman" w:hAnsi="Times New Roman"/>
          <w:shd w:val="clear" w:color="auto" w:fill="auto"/>
        </w:rPr>
        <w:t>的有效性。优化器的选择至关重要，它决定了模型权值的更新策略。</w:t>
      </w:r>
      <w:r>
        <w:rPr>
          <w:rFonts w:hint="eastAsia" w:ascii="Times New Roman" w:hAnsi="Times New Roman" w:eastAsia="Times New Roman"/>
          <w:shd w:val="clear" w:color="auto" w:fill="auto"/>
          <w:lang w:val="en-US" w:eastAsia="zh-CN"/>
        </w:rPr>
        <w:t>CodeGPTJ</w:t>
      </w:r>
      <w:r>
        <w:rPr>
          <w:rFonts w:hint="eastAsia" w:ascii="Times New Roman" w:hAnsi="Times New Roman" w:eastAsia="Times New Roman"/>
          <w:shd w:val="clear" w:color="auto" w:fill="auto"/>
        </w:rPr>
        <w:t>IT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的原始代码实现中选择的优化器是</w:t>
      </w:r>
      <w:r>
        <w:rPr>
          <w:rFonts w:hint="eastAsia" w:ascii="Times New Roman" w:hAnsi="Times New Roman" w:eastAsia="Times New Roman"/>
          <w:shd w:val="clear" w:color="auto" w:fill="auto"/>
        </w:rPr>
        <w:t>Adam</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而</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rPr>
        <w:t>和</w:t>
      </w:r>
      <w:r>
        <w:rPr>
          <w:rFonts w:hint="eastAsia" w:ascii="Times New Roman" w:hAnsi="Times New Roman" w:eastAsia="Times New Roman"/>
          <w:shd w:val="clear" w:color="auto" w:fill="auto"/>
        </w:rPr>
        <w:t>CodeBERT</w:t>
      </w:r>
      <w:r>
        <w:rPr>
          <w:rFonts w:hint="eastAsia" w:ascii="Times New Roman" w:hAnsi="Times New Roman"/>
          <w:shd w:val="clear" w:color="auto" w:fill="auto"/>
        </w:rPr>
        <w:t>中使用的优化器是</w:t>
      </w:r>
      <w:r>
        <w:rPr>
          <w:rFonts w:hint="eastAsia" w:ascii="Times New Roman" w:hAnsi="Times New Roman" w:eastAsia="Times New Roman"/>
          <w:shd w:val="clear" w:color="auto" w:fill="auto"/>
        </w:rPr>
        <w:t>AdamW</w:t>
      </w:r>
      <w:r>
        <w:rPr>
          <w:rFonts w:hint="eastAsia" w:ascii="Times New Roman" w:hAnsi="Times New Roman"/>
          <w:shd w:val="clear" w:color="auto" w:fill="auto"/>
        </w:rPr>
        <w:t>，它</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rPr>
        <w:t>Adam</w:t>
      </w:r>
      <w:r>
        <w:rPr>
          <w:rFonts w:hint="eastAsia" w:ascii="Times New Roman" w:hAnsi="Times New Roman"/>
          <w:shd w:val="clear" w:color="auto" w:fill="auto"/>
          <w:lang w:eastAsia="zh-CN"/>
        </w:rPr>
        <w:t>中</w:t>
      </w:r>
      <w:r>
        <w:rPr>
          <w:rFonts w:hint="eastAsia" w:ascii="Times New Roman" w:hAnsi="Times New Roman"/>
          <w:shd w:val="clear" w:color="auto" w:fill="auto"/>
          <w:lang w:val="en-US" w:eastAsia="zh-CN"/>
        </w:rPr>
        <w:t>增加了</w:t>
      </w:r>
      <w:r>
        <w:rPr>
          <w:rFonts w:hint="eastAsia" w:ascii="Times New Roman" w:hAnsi="Times New Roman"/>
          <w:shd w:val="clear" w:color="auto" w:fill="auto"/>
        </w:rPr>
        <w:t>权重衰减</w:t>
      </w:r>
      <w:r>
        <w:rPr>
          <w:rFonts w:hint="eastAsia" w:ascii="Times New Roman" w:hAnsi="Times New Roman"/>
          <w:shd w:val="clear" w:color="auto" w:fill="auto"/>
          <w:lang w:val="en-US" w:eastAsia="zh-CN"/>
        </w:rPr>
        <w:t>参数</w:t>
      </w:r>
      <w:r>
        <w:rPr>
          <w:rFonts w:hint="eastAsia" w:ascii="Times New Roman" w:hAnsi="Times New Roman"/>
          <w:shd w:val="clear" w:color="auto" w:fill="auto"/>
        </w:rPr>
        <w:t>。</w:t>
      </w:r>
      <w:r>
        <w:rPr>
          <w:rFonts w:hint="eastAsia" w:ascii="Times New Roman" w:hAnsi="Times New Roman" w:eastAsia="Times New Roman"/>
          <w:shd w:val="clear" w:color="auto" w:fill="auto"/>
        </w:rPr>
        <w:t>Adam</w:t>
      </w:r>
      <w:r>
        <w:rPr>
          <w:rFonts w:hint="eastAsia" w:ascii="Times New Roman" w:hAnsi="Times New Roman"/>
          <w:shd w:val="clear" w:color="auto" w:fill="auto"/>
        </w:rPr>
        <w:t>是一种使用动量和尺度的自适应学习率优化算法。优化</w:t>
      </w:r>
      <w:r>
        <w:rPr>
          <w:rFonts w:hint="eastAsia" w:ascii="Times New Roman" w:hAnsi="Times New Roman"/>
          <w:shd w:val="clear" w:color="auto" w:fill="auto"/>
          <w:lang w:eastAsia="zh-CN"/>
        </w:rPr>
        <w:t>器的</w:t>
      </w:r>
      <w:r>
        <w:rPr>
          <w:rFonts w:hint="eastAsia" w:ascii="Times New Roman" w:hAnsi="Times New Roman"/>
          <w:shd w:val="clear" w:color="auto" w:fill="auto"/>
          <w:lang w:val="en-US" w:eastAsia="zh-CN"/>
        </w:rPr>
        <w:t>设计是为了解决</w:t>
      </w:r>
      <w:r>
        <w:rPr>
          <w:rFonts w:hint="eastAsia" w:ascii="Times New Roman" w:hAnsi="Times New Roman"/>
          <w:shd w:val="clear" w:color="auto" w:fill="auto"/>
        </w:rPr>
        <w:t>非平稳目标具有非常嘈杂和/或稀疏梯度的问题。</w:t>
      </w:r>
    </w:p>
    <w:p w14:paraId="1CD2D573">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在训练过程中，权向量用</w:t>
      </w:r>
      <w:r>
        <w:rPr>
          <w:rFonts w:hint="eastAsia" w:ascii="Times New Roman" w:hAnsi="Times New Roman"/>
          <w:position w:val="-6"/>
          <w:shd w:val="clear" w:color="auto" w:fill="auto"/>
        </w:rPr>
        <w:object>
          <v:shape id="_x0000_i1025" o:spt="75" type="#_x0000_t75" style="height:13.95pt;width:10pt;" o:ole="t" filled="f" o:preferrelative="t" stroked="f" coordsize="21600,21600">
            <v:path/>
            <v:fill on="f" focussize="0,0"/>
            <v:stroke on="f"/>
            <v:imagedata r:id="rId44" o:title=""/>
            <o:lock v:ext="edit" aspectratio="t"/>
            <w10:wrap type="none"/>
            <w10:anchorlock/>
          </v:shape>
          <o:OLEObject Type="Embed" ProgID="Equation.KSEE3" ShapeID="_x0000_i1025" DrawAspect="Content" ObjectID="_1468075725" r:id="rId43">
            <o:LockedField>false</o:LockedField>
          </o:OLEObject>
        </w:object>
      </w:r>
      <w:r>
        <w:rPr>
          <w:rFonts w:hint="eastAsia" w:ascii="Times New Roman" w:hAnsi="Times New Roman"/>
          <w:shd w:val="clear" w:color="auto" w:fill="auto"/>
        </w:rPr>
        <w:t>表示，学习率用</w:t>
      </w:r>
      <w:r>
        <w:rPr>
          <w:rFonts w:hint="eastAsia" w:ascii="Times New Roman" w:hAnsi="Times New Roman"/>
          <w:position w:val="-6"/>
          <w:shd w:val="clear" w:color="auto" w:fill="auto"/>
        </w:rPr>
        <w:object>
          <v:shape id="_x0000_i1026" o:spt="75" type="#_x0000_t75" style="height:13.95pt;width:10pt;" o:ole="t" filled="f" o:preferrelative="t" stroked="f" coordsize="21600,21600">
            <v:path/>
            <v:fill on="f" focussize="0,0"/>
            <v:stroke on="f"/>
            <v:imagedata r:id="rId46" o:title=""/>
            <o:lock v:ext="edit" aspectratio="t"/>
            <w10:wrap type="none"/>
            <w10:anchorlock/>
          </v:shape>
          <o:OLEObject Type="Embed" ProgID="Equation.KSEE3" ShapeID="_x0000_i1026" DrawAspect="Content" ObjectID="_1468075726" r:id="rId45">
            <o:LockedField>false</o:LockedField>
          </o:OLEObject>
        </w:object>
      </w:r>
      <w:r>
        <w:rPr>
          <w:rFonts w:hint="eastAsia" w:ascii="Times New Roman" w:hAnsi="Times New Roman"/>
          <w:shd w:val="clear" w:color="auto" w:fill="auto"/>
        </w:rPr>
        <w:t>表示为时间步长</w:t>
      </w:r>
      <w:r>
        <w:rPr>
          <w:rFonts w:hint="eastAsia" w:ascii="Times New Roman" w:hAnsi="Times New Roman" w:eastAsia="Times New Roman"/>
          <w:shd w:val="clear" w:color="auto" w:fill="auto"/>
          <w:lang w:val="en-US" w:eastAsia="zh-CN"/>
        </w:rPr>
        <w:t>t</w:t>
      </w:r>
      <w:r>
        <w:rPr>
          <w:rFonts w:hint="eastAsia" w:ascii="Times New Roman" w:hAnsi="Times New Roman"/>
          <w:shd w:val="clear" w:color="auto" w:fill="auto"/>
        </w:rPr>
        <w:t>处损失函数的梯度。</w:t>
      </w:r>
      <w:r>
        <w:rPr>
          <w:rFonts w:hint="eastAsia" w:ascii="Times New Roman" w:hAnsi="Times New Roman"/>
          <w:position w:val="-6"/>
          <w:shd w:val="clear" w:color="auto" w:fill="auto"/>
        </w:rPr>
        <w:object>
          <v:shape id="_x0000_i1027" o:spt="75" type="#_x0000_t75" style="height:13.95pt;width:11pt;" o:ole="t" filled="f" o:preferrelative="t" stroked="f" coordsize="21600,21600">
            <v:path/>
            <v:fill on="f" focussize="0,0"/>
            <v:stroke on="f"/>
            <v:imagedata r:id="rId48" o:title=""/>
            <o:lock v:ext="edit" aspectratio="t"/>
            <w10:wrap type="none"/>
            <w10:anchorlock/>
          </v:shape>
          <o:OLEObject Type="Embed" ProgID="Equation.KSEE3" ShapeID="_x0000_i1027" DrawAspect="Content" ObjectID="_1468075727" r:id="rId47">
            <o:LockedField>false</o:LockedField>
          </o:OLEObject>
        </w:object>
      </w:r>
      <w:r>
        <w:rPr>
          <w:rFonts w:hint="eastAsia" w:ascii="Times New Roman" w:hAnsi="Times New Roman"/>
          <w:shd w:val="clear" w:color="auto" w:fill="auto"/>
        </w:rPr>
        <w:t>表示</w:t>
      </w:r>
      <w:r>
        <w:rPr>
          <w:rFonts w:hint="eastAsia" w:ascii="Times New Roman" w:hAnsi="Times New Roman"/>
          <w:shd w:val="clear" w:color="auto" w:fill="auto"/>
          <w:lang w:val="en-US" w:eastAsia="zh-CN"/>
        </w:rPr>
        <w:t>模型权重更新时的</w:t>
      </w:r>
      <w:r>
        <w:rPr>
          <w:rFonts w:hint="eastAsia" w:ascii="Times New Roman" w:hAnsi="Times New Roman"/>
          <w:shd w:val="clear" w:color="auto" w:fill="auto"/>
        </w:rPr>
        <w:t>权重衰减值。</w:t>
      </w:r>
      <w:r>
        <w:rPr>
          <w:rFonts w:hint="eastAsia" w:ascii="Times New Roman" w:hAnsi="Times New Roman" w:eastAsia="Times New Roman"/>
          <w:shd w:val="clear" w:color="auto" w:fill="auto"/>
        </w:rPr>
        <w:t>Adam</w:t>
      </w:r>
      <w:r>
        <w:rPr>
          <w:rFonts w:hint="eastAsia" w:ascii="Times New Roman" w:hAnsi="Times New Roman"/>
          <w:shd w:val="clear" w:color="auto" w:fill="auto"/>
        </w:rPr>
        <w:t>中的</w:t>
      </w:r>
      <w:r>
        <w:rPr>
          <w:rFonts w:hint="eastAsia" w:ascii="Times New Roman" w:hAnsi="Times New Roman"/>
          <w:position w:val="-6"/>
          <w:shd w:val="clear" w:color="auto" w:fill="auto"/>
        </w:rPr>
        <w:object>
          <v:shape id="_x0000_i1028" o:spt="75" type="#_x0000_t75" style="height:13.95pt;width:11pt;" o:ole="t" filled="f" o:preferrelative="t" stroked="f" coordsize="21600,21600">
            <v:path/>
            <v:fill on="f" focussize="0,0"/>
            <v:stroke on="f"/>
            <v:imagedata r:id="rId50" o:title=""/>
            <o:lock v:ext="edit" aspectratio="t"/>
            <w10:wrap type="none"/>
            <w10:anchorlock/>
          </v:shape>
          <o:OLEObject Type="Embed" ProgID="Equation.KSEE3" ShapeID="_x0000_i1028" DrawAspect="Content" ObjectID="_1468075728" r:id="rId49">
            <o:LockedField>false</o:LockedField>
          </o:OLEObject>
        </w:object>
      </w:r>
      <w:r>
        <w:rPr>
          <w:rFonts w:hint="eastAsia" w:ascii="Times New Roman" w:hAnsi="Times New Roman"/>
          <w:shd w:val="clear" w:color="auto" w:fill="auto"/>
        </w:rPr>
        <w:t>等于</w:t>
      </w:r>
      <w:r>
        <w:rPr>
          <w:rFonts w:hint="eastAsia" w:ascii="Times New Roman" w:hAnsi="Times New Roman" w:eastAsia="Times New Roman"/>
          <w:shd w:val="clear" w:color="auto" w:fill="auto"/>
        </w:rPr>
        <w:t>0</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rPr>
        <w:t>AdamW</w:t>
      </w:r>
      <w:r>
        <w:rPr>
          <w:rFonts w:hint="eastAsia" w:ascii="Times New Roman" w:hAnsi="Times New Roman"/>
          <w:shd w:val="clear" w:color="auto" w:fill="auto"/>
        </w:rPr>
        <w:t>中</w:t>
      </w:r>
      <w:r>
        <w:rPr>
          <w:rFonts w:hint="eastAsia" w:ascii="Times New Roman" w:hAnsi="Times New Roman"/>
          <w:position w:val="-6"/>
          <w:shd w:val="clear" w:color="auto" w:fill="auto"/>
        </w:rPr>
        <w:object>
          <v:shape id="_x0000_i1029" o:spt="75" type="#_x0000_t75" style="height:13.95pt;width:11pt;" o:ole="t" filled="f" o:preferrelative="t" stroked="f" coordsize="21600,21600">
            <v:path/>
            <v:fill on="f" focussize="0,0"/>
            <v:stroke on="f"/>
            <v:imagedata r:id="rId50" o:title=""/>
            <o:lock v:ext="edit" aspectratio="t"/>
            <w10:wrap type="none"/>
            <w10:anchorlock/>
          </v:shape>
          <o:OLEObject Type="Embed" ProgID="Equation.KSEE3" ShapeID="_x0000_i1029" DrawAspect="Content" ObjectID="_1468075729" r:id="rId51">
            <o:LockedField>false</o:LockedField>
          </o:OLEObject>
        </w:object>
      </w:r>
      <w:r>
        <w:rPr>
          <w:rFonts w:hint="eastAsia" w:ascii="Times New Roman" w:hAnsi="Times New Roman"/>
          <w:shd w:val="clear" w:color="auto" w:fill="auto"/>
        </w:rPr>
        <w:t>等于其他非零值。设置</w:t>
      </w:r>
      <w:bookmarkStart w:id="174" w:name="OLE_LINK76"/>
      <w:r>
        <w:rPr>
          <w:rFonts w:hint="eastAsia" w:ascii="Times New Roman" w:hAnsi="Times New Roman"/>
          <w:position w:val="-10"/>
          <w:shd w:val="clear" w:color="auto" w:fill="auto"/>
        </w:rPr>
        <w:object>
          <v:shape id="_x0000_i1030" o:spt="75" type="#_x0000_t75" style="height:17pt;width:109.1pt;" o:ole="t" filled="f" o:preferrelative="t" stroked="f" coordsize="21600,21600">
            <v:path/>
            <v:fill on="f" focussize="0,0"/>
            <v:stroke on="f"/>
            <v:imagedata r:id="rId53" o:title=""/>
            <o:lock v:ext="edit" aspectratio="t"/>
            <w10:wrap type="none"/>
            <w10:anchorlock/>
          </v:shape>
          <o:OLEObject Type="Embed" ProgID="Equation.KSEE3" ShapeID="_x0000_i1030" DrawAspect="Content" ObjectID="_1468075730" r:id="rId52">
            <o:LockedField>false</o:LockedField>
          </o:OLEObject>
        </w:object>
      </w:r>
      <w:bookmarkEnd w:id="174"/>
      <w:r>
        <w:rPr>
          <w:rFonts w:hint="eastAsia" w:ascii="Times New Roman" w:hAnsi="Times New Roman"/>
          <w:shd w:val="clear" w:color="auto" w:fill="auto"/>
          <w:lang w:val="en-US" w:eastAsia="zh-CN"/>
        </w:rPr>
        <w:t>在不同设置下对</w:t>
      </w:r>
      <w:r>
        <w:rPr>
          <w:rFonts w:hint="eastAsia" w:ascii="Times New Roman" w:hAnsi="Times New Roman"/>
          <w:shd w:val="clear" w:color="auto" w:fill="auto"/>
        </w:rPr>
        <w:t>六个项目进行实验。</w:t>
      </w:r>
    </w:p>
    <w:p w14:paraId="6AC1032B">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17</w:t>
      </w:r>
      <w:r>
        <w:rPr>
          <w:rFonts w:hint="eastAsia" w:ascii="Times New Roman" w:hAnsi="Times New Roman"/>
          <w:shd w:val="clear" w:color="auto" w:fill="auto"/>
          <w:lang w:val="en-US" w:eastAsia="zh-CN"/>
        </w:rPr>
        <w:t>和表</w:t>
      </w:r>
      <w:r>
        <w:rPr>
          <w:rFonts w:hint="eastAsia" w:ascii="Times New Roman" w:hAnsi="Times New Roman" w:eastAsia="Times New Roman"/>
          <w:shd w:val="clear" w:color="auto" w:fill="auto"/>
          <w:lang w:val="en-US" w:eastAsia="zh-CN"/>
        </w:rPr>
        <w:t>18</w:t>
      </w:r>
      <w:r>
        <w:rPr>
          <w:rFonts w:hint="eastAsia" w:ascii="Times New Roman" w:hAnsi="Times New Roman"/>
          <w:shd w:val="clear" w:color="auto" w:fill="auto"/>
          <w:lang w:val="en-US" w:eastAsia="zh-CN"/>
        </w:rPr>
        <w:t>分别展示</w:t>
      </w:r>
      <w:r>
        <w:rPr>
          <w:rFonts w:hint="eastAsia" w:ascii="Times New Roman" w:hAnsi="Times New Roman"/>
          <w:shd w:val="clear" w:color="auto" w:fill="auto"/>
          <w:lang w:eastAsia="zh-CN"/>
        </w:rPr>
        <w:t>了</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eastAsia="zh-CN"/>
        </w:rPr>
        <w:t>两种模型在不同权重衰减率下的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eastAsia="zh-CN"/>
        </w:rPr>
        <w:t>结果。</w:t>
      </w:r>
    </w:p>
    <w:p w14:paraId="748840E9">
      <w:pPr>
        <w:pStyle w:val="12"/>
        <w:jc w:val="center"/>
        <w:rPr>
          <w:rFonts w:hint="default" w:ascii="Times New Roman" w:hAnsi="Times New Roman" w:eastAsia="宋体" w:cs="宋体"/>
          <w:b/>
          <w:bCs/>
          <w:sz w:val="21"/>
          <w:szCs w:val="21"/>
          <w:shd w:val="clear" w:color="auto" w:fill="auto"/>
          <w:lang w:val="en-US"/>
        </w:rPr>
      </w:pPr>
      <w:bookmarkStart w:id="175" w:name="_Ref5730"/>
      <w:bookmarkStart w:id="176" w:name="OLE_LINK32"/>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17</w:t>
      </w:r>
      <w:r>
        <w:rPr>
          <w:rFonts w:hint="eastAsia" w:ascii="Times New Roman" w:hAnsi="Times New Roman" w:eastAsia="宋体" w:cs="宋体"/>
          <w:b/>
          <w:bCs/>
          <w:sz w:val="21"/>
          <w:szCs w:val="21"/>
          <w:shd w:val="clear" w:color="auto" w:fill="auto"/>
        </w:rPr>
        <w:fldChar w:fldCharType="end"/>
      </w:r>
      <w:bookmarkEnd w:id="175"/>
      <w:bookmarkStart w:id="177" w:name="_Toc1022"/>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CodeGPTJIT</w:t>
      </w:r>
      <w:r>
        <w:rPr>
          <w:rFonts w:hint="eastAsia" w:ascii="Times New Roman" w:hAnsi="Times New Roman" w:eastAsia="宋体" w:cs="宋体"/>
          <w:b/>
          <w:bCs/>
          <w:sz w:val="21"/>
          <w:szCs w:val="21"/>
          <w:shd w:val="clear" w:color="auto" w:fill="auto"/>
          <w:lang w:val="en-US" w:eastAsia="zh-CN"/>
        </w:rPr>
        <w:t>中使用不同权重衰减率的</w:t>
      </w:r>
      <w:r>
        <w:rPr>
          <w:rFonts w:hint="eastAsia" w:ascii="Times New Roman" w:hAnsi="Times New Roman" w:eastAsia="Times New Roman" w:cs="宋体"/>
          <w:b/>
          <w:bCs/>
          <w:sz w:val="21"/>
          <w:szCs w:val="21"/>
          <w:shd w:val="clear" w:color="auto" w:fill="auto"/>
          <w:lang w:val="en-US" w:eastAsia="zh-CN"/>
        </w:rPr>
        <w:t>auc</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r>
        <w:rPr>
          <w:rFonts w:hint="eastAsia" w:ascii="Times New Roman" w:hAnsi="Times New Roman" w:eastAsia="宋体" w:cs="宋体"/>
          <w:b/>
          <w:bCs/>
          <w:sz w:val="21"/>
          <w:szCs w:val="21"/>
          <w:shd w:val="clear" w:color="auto" w:fill="auto"/>
          <w:lang w:val="en-US" w:eastAsia="zh-CN"/>
        </w:rPr>
        <w:t>以及</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77"/>
    </w:p>
    <w:bookmarkEnd w:id="176"/>
    <w:p w14:paraId="0ADB51B0">
      <w:pPr>
        <w:spacing w:line="21" w:lineRule="exact"/>
        <w:rPr>
          <w:rFonts w:ascii="Times New Roman" w:hAnsi="Times New Roman"/>
          <w:shd w:val="clear" w:color="auto" w:fill="auto"/>
        </w:rPr>
      </w:pPr>
    </w:p>
    <w:tbl>
      <w:tblPr>
        <w:tblStyle w:val="87"/>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2511"/>
        <w:gridCol w:w="949"/>
        <w:gridCol w:w="931"/>
        <w:gridCol w:w="927"/>
        <w:gridCol w:w="873"/>
        <w:gridCol w:w="969"/>
        <w:gridCol w:w="1910"/>
      </w:tblGrid>
      <w:tr w14:paraId="04664E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5000" w:type="pct"/>
            <w:gridSpan w:val="7"/>
            <w:tcBorders>
              <w:top w:val="single" w:color="000000" w:sz="2" w:space="0"/>
              <w:bottom w:val="single" w:color="000000" w:sz="2" w:space="0"/>
            </w:tcBorders>
            <w:vAlign w:val="top"/>
          </w:tcPr>
          <w:p w14:paraId="6030AFAD">
            <w:pPr>
              <w:pStyle w:val="86"/>
              <w:spacing w:before="22" w:line="220" w:lineRule="auto"/>
              <w:ind w:left="32" w:firstLine="460" w:firstLineChars="200"/>
              <w:rPr>
                <w:rFonts w:hint="eastAsia" w:ascii="Times New Roman" w:hAnsi="Times New Roman" w:eastAsia="宋体"/>
                <w:sz w:val="21"/>
                <w:szCs w:val="21"/>
                <w:shd w:val="clear" w:color="auto" w:fill="auto"/>
                <w:lang w:eastAsia="zh-CN"/>
              </w:rPr>
            </w:pPr>
            <w:r>
              <w:rPr>
                <w:rFonts w:hint="eastAsia" w:ascii="Times New Roman" w:hAnsi="Times New Roman" w:eastAsia="宋体"/>
                <w:b/>
                <w:bCs/>
                <w:spacing w:val="10"/>
                <w:sz w:val="21"/>
                <w:szCs w:val="21"/>
                <w:shd w:val="clear" w:color="auto" w:fill="auto"/>
                <w:lang w:val="en-US" w:eastAsia="zh-CN"/>
              </w:rPr>
              <w:t>权重衰减率</w:t>
            </w:r>
            <w:r>
              <w:rPr>
                <w:rFonts w:ascii="Times New Roman" w:hAnsi="Times New Roman"/>
                <w:b/>
                <w:bCs/>
                <w:spacing w:val="10"/>
                <w:sz w:val="21"/>
                <w:szCs w:val="21"/>
                <w:shd w:val="clear" w:color="auto" w:fill="auto"/>
              </w:rPr>
              <w:t xml:space="preserve">  </w:t>
            </w:r>
            <w:r>
              <w:rPr>
                <w:rFonts w:hint="eastAsia" w:ascii="Times New Roman" w:hAnsi="Times New Roman" w:eastAsia="宋体"/>
                <w:b/>
                <w:bCs/>
                <w:spacing w:val="10"/>
                <w:sz w:val="21"/>
                <w:szCs w:val="21"/>
                <w:shd w:val="clear" w:color="auto" w:fill="auto"/>
                <w:lang w:val="en-US" w:eastAsia="zh-CN"/>
              </w:rPr>
              <w:t xml:space="preserve">       </w:t>
            </w:r>
            <w:r>
              <w:rPr>
                <w:rFonts w:ascii="Times New Roman" w:hAnsi="Times New Roman" w:eastAsia="Times New Roman"/>
                <w:b/>
                <w:bCs/>
                <w:spacing w:val="10"/>
                <w:sz w:val="21"/>
                <w:szCs w:val="21"/>
                <w:shd w:val="clear" w:color="auto" w:fill="auto"/>
              </w:rPr>
              <w:t>qt</w:t>
            </w:r>
            <w:r>
              <w:rPr>
                <w:rFonts w:ascii="Times New Roman" w:hAnsi="Times New Roman"/>
                <w:b/>
                <w:bCs/>
                <w:spacing w:val="17"/>
                <w:sz w:val="21"/>
                <w:szCs w:val="21"/>
                <w:shd w:val="clear" w:color="auto" w:fill="auto"/>
              </w:rPr>
              <w:t xml:space="preserve">  </w:t>
            </w:r>
            <w:r>
              <w:rPr>
                <w:rFonts w:hint="eastAsia" w:ascii="Times New Roman" w:hAnsi="Times New Roman" w:eastAsia="宋体"/>
                <w:b/>
                <w:bCs/>
                <w:spacing w:val="17"/>
                <w:sz w:val="21"/>
                <w:szCs w:val="21"/>
                <w:shd w:val="clear" w:color="auto" w:fill="auto"/>
                <w:lang w:val="en-US" w:eastAsia="zh-CN"/>
              </w:rPr>
              <w:t xml:space="preserve">  </w:t>
            </w:r>
            <w:r>
              <w:rPr>
                <w:rFonts w:ascii="Times New Roman" w:hAnsi="Times New Roman" w:eastAsia="Times New Roman"/>
                <w:b/>
                <w:bCs/>
                <w:spacing w:val="10"/>
                <w:sz w:val="21"/>
                <w:szCs w:val="21"/>
                <w:shd w:val="clear" w:color="auto" w:fill="auto"/>
              </w:rPr>
              <w:t>openstack</w:t>
            </w:r>
            <w:r>
              <w:rPr>
                <w:rFonts w:ascii="Times New Roman" w:hAnsi="Times New Roman"/>
                <w:b/>
                <w:bCs/>
                <w:spacing w:val="29"/>
                <w:w w:val="101"/>
                <w:sz w:val="21"/>
                <w:szCs w:val="21"/>
                <w:shd w:val="clear" w:color="auto" w:fill="auto"/>
              </w:rPr>
              <w:t xml:space="preserve"> </w:t>
            </w:r>
            <w:r>
              <w:rPr>
                <w:rFonts w:hint="eastAsia" w:ascii="Times New Roman" w:hAnsi="Times New Roman" w:eastAsia="宋体"/>
                <w:b/>
                <w:bCs/>
                <w:spacing w:val="29"/>
                <w:w w:val="101"/>
                <w:sz w:val="21"/>
                <w:szCs w:val="21"/>
                <w:shd w:val="clear" w:color="auto" w:fill="auto"/>
                <w:lang w:val="en-US" w:eastAsia="zh-CN"/>
              </w:rPr>
              <w:t xml:space="preserve"> </w:t>
            </w:r>
            <w:r>
              <w:rPr>
                <w:rFonts w:ascii="Times New Roman" w:hAnsi="Times New Roman" w:eastAsia="Times New Roman"/>
                <w:b/>
                <w:bCs/>
                <w:spacing w:val="10"/>
                <w:sz w:val="21"/>
                <w:szCs w:val="21"/>
                <w:shd w:val="clear" w:color="auto" w:fill="auto"/>
              </w:rPr>
              <w:t>jdt</w:t>
            </w:r>
            <w:r>
              <w:rPr>
                <w:rFonts w:ascii="Times New Roman" w:hAnsi="Times New Roman"/>
                <w:b/>
                <w:bCs/>
                <w:spacing w:val="10"/>
                <w:sz w:val="21"/>
                <w:szCs w:val="21"/>
                <w:shd w:val="clear" w:color="auto" w:fill="auto"/>
              </w:rPr>
              <w:t xml:space="preserve"> </w:t>
            </w:r>
            <w:r>
              <w:rPr>
                <w:rFonts w:hint="eastAsia" w:ascii="Times New Roman" w:hAnsi="Times New Roman" w:eastAsia="宋体"/>
                <w:b/>
                <w:bCs/>
                <w:spacing w:val="10"/>
                <w:sz w:val="21"/>
                <w:szCs w:val="21"/>
                <w:shd w:val="clear" w:color="auto" w:fill="auto"/>
                <w:lang w:val="en-US" w:eastAsia="zh-CN"/>
              </w:rPr>
              <w:t xml:space="preserve"> </w:t>
            </w:r>
            <w:r>
              <w:rPr>
                <w:rFonts w:ascii="Times New Roman" w:hAnsi="Times New Roman" w:eastAsia="Times New Roman"/>
                <w:b/>
                <w:bCs/>
                <w:spacing w:val="10"/>
                <w:sz w:val="21"/>
                <w:szCs w:val="21"/>
                <w:shd w:val="clear" w:color="auto" w:fill="auto"/>
              </w:rPr>
              <w:t>platform</w:t>
            </w:r>
            <w:r>
              <w:rPr>
                <w:rFonts w:ascii="Times New Roman" w:hAnsi="Times New Roman"/>
                <w:b/>
                <w:bCs/>
                <w:spacing w:val="10"/>
                <w:sz w:val="21"/>
                <w:szCs w:val="21"/>
                <w:shd w:val="clear" w:color="auto" w:fill="auto"/>
              </w:rPr>
              <w:t xml:space="preserve"> </w:t>
            </w:r>
            <w:r>
              <w:rPr>
                <w:rFonts w:ascii="Times New Roman" w:hAnsi="Times New Roman" w:eastAsia="Times New Roman"/>
                <w:b/>
                <w:bCs/>
                <w:spacing w:val="10"/>
                <w:sz w:val="21"/>
                <w:szCs w:val="21"/>
                <w:shd w:val="clear" w:color="auto" w:fill="auto"/>
              </w:rPr>
              <w:t>gerrit</w:t>
            </w:r>
            <w:r>
              <w:rPr>
                <w:rFonts w:ascii="Times New Roman" w:hAnsi="Times New Roman"/>
                <w:b/>
                <w:bCs/>
                <w:spacing w:val="10"/>
                <w:sz w:val="21"/>
                <w:szCs w:val="21"/>
                <w:shd w:val="clear" w:color="auto" w:fill="auto"/>
              </w:rPr>
              <w:t xml:space="preserve">  </w:t>
            </w:r>
            <w:r>
              <w:rPr>
                <w:rFonts w:hint="eastAsia" w:ascii="Times New Roman" w:hAnsi="Times New Roman" w:eastAsia="宋体"/>
                <w:b/>
                <w:bCs/>
                <w:spacing w:val="10"/>
                <w:sz w:val="21"/>
                <w:szCs w:val="21"/>
                <w:shd w:val="clear" w:color="auto" w:fill="auto"/>
                <w:lang w:val="en-US" w:eastAsia="zh-CN"/>
              </w:rPr>
              <w:t xml:space="preserve"> </w:t>
            </w:r>
            <w:r>
              <w:rPr>
                <w:rFonts w:ascii="Times New Roman" w:hAnsi="Times New Roman" w:eastAsia="Times New Roman"/>
                <w:b/>
                <w:bCs/>
                <w:spacing w:val="10"/>
                <w:sz w:val="21"/>
                <w:szCs w:val="21"/>
                <w:shd w:val="clear" w:color="auto" w:fill="auto"/>
              </w:rPr>
              <w:t>go</w:t>
            </w:r>
            <w:r>
              <w:rPr>
                <w:rFonts w:ascii="Times New Roman" w:hAnsi="Times New Roman"/>
                <w:b/>
                <w:bCs/>
                <w:spacing w:val="10"/>
                <w:sz w:val="21"/>
                <w:szCs w:val="21"/>
                <w:shd w:val="clear" w:color="auto" w:fill="auto"/>
              </w:rPr>
              <w:t xml:space="preserve">   </w:t>
            </w:r>
            <w:r>
              <w:rPr>
                <w:rFonts w:hint="eastAsia" w:ascii="Times New Roman" w:hAnsi="Times New Roman" w:eastAsia="宋体"/>
                <w:b/>
                <w:bCs/>
                <w:spacing w:val="10"/>
                <w:sz w:val="21"/>
                <w:szCs w:val="21"/>
                <w:shd w:val="clear" w:color="auto" w:fill="auto"/>
                <w:lang w:val="en-US" w:eastAsia="zh-CN"/>
              </w:rPr>
              <w:t>平均</w:t>
            </w:r>
          </w:p>
        </w:tc>
      </w:tr>
      <w:tr w14:paraId="2DEB6D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tcBorders>
              <w:top w:val="single" w:color="000000" w:sz="2" w:space="0"/>
            </w:tcBorders>
            <w:vAlign w:val="top"/>
          </w:tcPr>
          <w:p w14:paraId="4204658D">
            <w:pPr>
              <w:pStyle w:val="86"/>
              <w:spacing w:before="27" w:line="198" w:lineRule="auto"/>
              <w:ind w:left="348"/>
              <w:rPr>
                <w:rFonts w:ascii="Times New Roman" w:hAnsi="Times New Roman"/>
                <w:sz w:val="21"/>
                <w:szCs w:val="21"/>
                <w:shd w:val="clear" w:color="auto" w:fill="auto"/>
              </w:rPr>
            </w:pPr>
            <w:r>
              <w:rPr>
                <w:rFonts w:hint="eastAsia" w:ascii="Times New Roman" w:hAnsi="Times New Roman" w:eastAsia="Times New Roman"/>
                <w:b/>
                <w:bCs/>
                <w:spacing w:val="12"/>
                <w:sz w:val="21"/>
                <w:szCs w:val="21"/>
                <w:shd w:val="clear" w:color="auto" w:fill="auto"/>
                <w:lang w:eastAsia="zh-CN"/>
              </w:rPr>
              <w:t>auc</w:t>
            </w:r>
            <w:r>
              <w:rPr>
                <w:rFonts w:ascii="Times New Roman" w:hAnsi="Times New Roman"/>
                <w:b/>
                <w:bCs/>
                <w:spacing w:val="35"/>
                <w:w w:val="101"/>
                <w:sz w:val="21"/>
                <w:szCs w:val="21"/>
                <w:shd w:val="clear" w:color="auto" w:fill="auto"/>
              </w:rPr>
              <w:t xml:space="preserve"> </w:t>
            </w:r>
            <w:r>
              <w:rPr>
                <w:rFonts w:ascii="Times New Roman" w:hAnsi="Times New Roman" w:eastAsia="Times New Roman"/>
                <w:b/>
                <w:bCs/>
                <w:spacing w:val="12"/>
                <w:sz w:val="21"/>
                <w:szCs w:val="21"/>
                <w:shd w:val="clear" w:color="auto" w:fill="auto"/>
              </w:rPr>
              <w:t>score</w:t>
            </w:r>
          </w:p>
        </w:tc>
        <w:tc>
          <w:tcPr>
            <w:tcW w:w="523" w:type="pct"/>
            <w:tcBorders>
              <w:top w:val="single" w:color="000000" w:sz="2" w:space="0"/>
            </w:tcBorders>
            <w:vAlign w:val="top"/>
          </w:tcPr>
          <w:p w14:paraId="075B0950">
            <w:pPr>
              <w:pStyle w:val="86"/>
              <w:spacing w:line="192" w:lineRule="exact"/>
              <w:rPr>
                <w:rFonts w:ascii="Times New Roman" w:hAnsi="Times New Roman"/>
                <w:sz w:val="21"/>
                <w:szCs w:val="21"/>
                <w:shd w:val="clear" w:color="auto" w:fill="auto"/>
              </w:rPr>
            </w:pPr>
          </w:p>
        </w:tc>
        <w:tc>
          <w:tcPr>
            <w:tcW w:w="513" w:type="pct"/>
            <w:tcBorders>
              <w:top w:val="single" w:color="000000" w:sz="2" w:space="0"/>
            </w:tcBorders>
            <w:vAlign w:val="top"/>
          </w:tcPr>
          <w:p w14:paraId="1EC7F518">
            <w:pPr>
              <w:pStyle w:val="86"/>
              <w:spacing w:line="192" w:lineRule="exact"/>
              <w:rPr>
                <w:rFonts w:ascii="Times New Roman" w:hAnsi="Times New Roman"/>
                <w:sz w:val="21"/>
                <w:szCs w:val="21"/>
                <w:shd w:val="clear" w:color="auto" w:fill="auto"/>
              </w:rPr>
            </w:pPr>
          </w:p>
        </w:tc>
        <w:tc>
          <w:tcPr>
            <w:tcW w:w="511" w:type="pct"/>
            <w:tcBorders>
              <w:top w:val="single" w:color="000000" w:sz="2" w:space="0"/>
            </w:tcBorders>
            <w:vAlign w:val="top"/>
          </w:tcPr>
          <w:p w14:paraId="13F06EB8">
            <w:pPr>
              <w:pStyle w:val="86"/>
              <w:spacing w:line="192" w:lineRule="exact"/>
              <w:rPr>
                <w:rFonts w:ascii="Times New Roman" w:hAnsi="Times New Roman"/>
                <w:sz w:val="21"/>
                <w:szCs w:val="21"/>
                <w:shd w:val="clear" w:color="auto" w:fill="auto"/>
              </w:rPr>
            </w:pPr>
          </w:p>
        </w:tc>
        <w:tc>
          <w:tcPr>
            <w:tcW w:w="481" w:type="pct"/>
            <w:tcBorders>
              <w:top w:val="single" w:color="000000" w:sz="2" w:space="0"/>
            </w:tcBorders>
            <w:vAlign w:val="top"/>
          </w:tcPr>
          <w:p w14:paraId="361521C3">
            <w:pPr>
              <w:pStyle w:val="86"/>
              <w:spacing w:line="192" w:lineRule="exact"/>
              <w:rPr>
                <w:rFonts w:ascii="Times New Roman" w:hAnsi="Times New Roman"/>
                <w:sz w:val="21"/>
                <w:szCs w:val="21"/>
                <w:shd w:val="clear" w:color="auto" w:fill="auto"/>
              </w:rPr>
            </w:pPr>
          </w:p>
        </w:tc>
        <w:tc>
          <w:tcPr>
            <w:tcW w:w="534" w:type="pct"/>
            <w:tcBorders>
              <w:top w:val="single" w:color="000000" w:sz="2" w:space="0"/>
            </w:tcBorders>
            <w:vAlign w:val="top"/>
          </w:tcPr>
          <w:p w14:paraId="11190752">
            <w:pPr>
              <w:pStyle w:val="86"/>
              <w:spacing w:line="192" w:lineRule="exact"/>
              <w:rPr>
                <w:rFonts w:ascii="Times New Roman" w:hAnsi="Times New Roman"/>
                <w:sz w:val="21"/>
                <w:szCs w:val="21"/>
                <w:shd w:val="clear" w:color="auto" w:fill="auto"/>
              </w:rPr>
            </w:pPr>
          </w:p>
        </w:tc>
        <w:tc>
          <w:tcPr>
            <w:tcW w:w="1049" w:type="pct"/>
            <w:tcBorders>
              <w:top w:val="single" w:color="000000" w:sz="2" w:space="0"/>
            </w:tcBorders>
            <w:vAlign w:val="top"/>
          </w:tcPr>
          <w:p w14:paraId="4DEEF5BF">
            <w:pPr>
              <w:pStyle w:val="86"/>
              <w:spacing w:line="192" w:lineRule="exact"/>
              <w:rPr>
                <w:rFonts w:ascii="Times New Roman" w:hAnsi="Times New Roman"/>
                <w:sz w:val="21"/>
                <w:szCs w:val="21"/>
                <w:shd w:val="clear" w:color="auto" w:fill="auto"/>
              </w:rPr>
            </w:pPr>
          </w:p>
        </w:tc>
      </w:tr>
      <w:tr w14:paraId="22A23C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vAlign w:val="top"/>
          </w:tcPr>
          <w:p w14:paraId="046BD642">
            <w:pPr>
              <w:pStyle w:val="86"/>
              <w:spacing w:before="50" w:line="193" w:lineRule="auto"/>
              <w:ind w:left="806"/>
              <w:rPr>
                <w:rFonts w:ascii="Times New Roman" w:hAnsi="Times New Roman"/>
                <w:sz w:val="21"/>
                <w:szCs w:val="21"/>
                <w:shd w:val="clear" w:color="auto" w:fill="auto"/>
              </w:rPr>
            </w:pPr>
            <w:r>
              <w:rPr>
                <w:rFonts w:ascii="Times New Roman" w:hAnsi="Times New Roman" w:eastAsia="Times New Roman"/>
                <w:sz w:val="21"/>
                <w:szCs w:val="21"/>
                <w:shd w:val="clear" w:color="auto" w:fill="auto"/>
              </w:rPr>
              <w:t>0</w:t>
            </w:r>
          </w:p>
        </w:tc>
        <w:tc>
          <w:tcPr>
            <w:tcW w:w="523" w:type="pct"/>
            <w:vAlign w:val="top"/>
          </w:tcPr>
          <w:p w14:paraId="08803C9A">
            <w:pPr>
              <w:pStyle w:val="86"/>
              <w:spacing w:before="48" w:line="195" w:lineRule="auto"/>
              <w:ind w:left="19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w:t>
            </w:r>
            <w:r>
              <w:rPr>
                <w:rFonts w:hint="eastAsia" w:ascii="Times New Roman" w:hAnsi="Times New Roman" w:eastAsia="Times New Roman"/>
                <w:spacing w:val="-2"/>
                <w:sz w:val="21"/>
                <w:szCs w:val="21"/>
                <w:shd w:val="clear" w:color="auto" w:fill="auto"/>
                <w:lang w:val="en-US" w:eastAsia="zh-CN"/>
              </w:rPr>
              <w:t>5</w:t>
            </w:r>
          </w:p>
        </w:tc>
        <w:tc>
          <w:tcPr>
            <w:tcW w:w="513" w:type="pct"/>
            <w:vAlign w:val="top"/>
          </w:tcPr>
          <w:p w14:paraId="6AE5E388">
            <w:pPr>
              <w:pStyle w:val="86"/>
              <w:spacing w:before="48" w:line="195" w:lineRule="auto"/>
              <w:ind w:left="179"/>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74</w:t>
            </w:r>
          </w:p>
        </w:tc>
        <w:tc>
          <w:tcPr>
            <w:tcW w:w="511" w:type="pct"/>
            <w:vAlign w:val="top"/>
          </w:tcPr>
          <w:p w14:paraId="50648C33">
            <w:pPr>
              <w:pStyle w:val="86"/>
              <w:spacing w:before="48" w:line="195"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w:t>
            </w:r>
            <w:r>
              <w:rPr>
                <w:rFonts w:hint="eastAsia" w:ascii="Times New Roman" w:hAnsi="Times New Roman" w:eastAsia="Times New Roman"/>
                <w:spacing w:val="-2"/>
                <w:sz w:val="21"/>
                <w:szCs w:val="21"/>
                <w:shd w:val="clear" w:color="auto" w:fill="auto"/>
                <w:lang w:val="en-US" w:eastAsia="zh-CN"/>
              </w:rPr>
              <w:t>9</w:t>
            </w:r>
          </w:p>
        </w:tc>
        <w:tc>
          <w:tcPr>
            <w:tcW w:w="481" w:type="pct"/>
            <w:vAlign w:val="top"/>
          </w:tcPr>
          <w:p w14:paraId="5C064F34">
            <w:pPr>
              <w:pStyle w:val="86"/>
              <w:spacing w:before="50" w:line="193" w:lineRule="auto"/>
              <w:ind w:left="196"/>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hint="eastAsia" w:ascii="Times New Roman" w:hAnsi="Times New Roman" w:eastAsia="Times New Roman"/>
                <w:spacing w:val="-2"/>
                <w:sz w:val="21"/>
                <w:szCs w:val="21"/>
                <w:shd w:val="clear" w:color="auto" w:fill="auto"/>
                <w:lang w:val="en-US" w:eastAsia="zh-CN"/>
              </w:rPr>
              <w:t>77</w:t>
            </w:r>
          </w:p>
        </w:tc>
        <w:tc>
          <w:tcPr>
            <w:tcW w:w="534" w:type="pct"/>
            <w:vAlign w:val="top"/>
          </w:tcPr>
          <w:p w14:paraId="22D37FA1">
            <w:pPr>
              <w:pStyle w:val="86"/>
              <w:spacing w:before="48" w:line="195" w:lineRule="auto"/>
              <w:ind w:left="247"/>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w:t>
            </w:r>
            <w:r>
              <w:rPr>
                <w:rFonts w:hint="eastAsia" w:ascii="Times New Roman" w:hAnsi="Times New Roman" w:eastAsia="Times New Roman"/>
                <w:spacing w:val="-2"/>
                <w:sz w:val="21"/>
                <w:szCs w:val="21"/>
                <w:shd w:val="clear" w:color="auto" w:fill="auto"/>
                <w:lang w:val="en-US" w:eastAsia="zh-CN"/>
              </w:rPr>
              <w:t>2</w:t>
            </w:r>
          </w:p>
        </w:tc>
        <w:tc>
          <w:tcPr>
            <w:tcW w:w="1049" w:type="pct"/>
            <w:vAlign w:val="top"/>
          </w:tcPr>
          <w:p w14:paraId="7A6501CF">
            <w:pPr>
              <w:pStyle w:val="86"/>
              <w:spacing w:before="48" w:line="195" w:lineRule="auto"/>
              <w:ind w:left="81"/>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76</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4</w:t>
            </w:r>
          </w:p>
        </w:tc>
      </w:tr>
      <w:tr w14:paraId="123E22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vAlign w:val="top"/>
          </w:tcPr>
          <w:p w14:paraId="6232F617">
            <w:pPr>
              <w:pStyle w:val="86"/>
              <w:spacing w:before="50"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5</w:t>
            </w:r>
          </w:p>
        </w:tc>
        <w:tc>
          <w:tcPr>
            <w:tcW w:w="523" w:type="pct"/>
            <w:vAlign w:val="top"/>
          </w:tcPr>
          <w:p w14:paraId="2D171E7B">
            <w:pPr>
              <w:pStyle w:val="86"/>
              <w:spacing w:before="48" w:line="195" w:lineRule="auto"/>
              <w:ind w:left="19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p>
        </w:tc>
        <w:tc>
          <w:tcPr>
            <w:tcW w:w="513" w:type="pct"/>
            <w:vAlign w:val="top"/>
          </w:tcPr>
          <w:p w14:paraId="7F1C704C">
            <w:pPr>
              <w:pStyle w:val="86"/>
              <w:spacing w:before="48" w:line="195"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3</w:t>
            </w:r>
          </w:p>
        </w:tc>
        <w:tc>
          <w:tcPr>
            <w:tcW w:w="511" w:type="pct"/>
            <w:vAlign w:val="top"/>
          </w:tcPr>
          <w:p w14:paraId="2FE2AF27">
            <w:pPr>
              <w:pStyle w:val="86"/>
              <w:spacing w:before="50" w:line="193" w:lineRule="auto"/>
              <w:ind w:left="179"/>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70</w:t>
            </w:r>
          </w:p>
        </w:tc>
        <w:tc>
          <w:tcPr>
            <w:tcW w:w="481" w:type="pct"/>
            <w:vAlign w:val="top"/>
          </w:tcPr>
          <w:p w14:paraId="76F0B22A">
            <w:pPr>
              <w:pStyle w:val="86"/>
              <w:spacing w:before="48" w:line="195" w:lineRule="auto"/>
              <w:ind w:left="150"/>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79</w:t>
            </w:r>
          </w:p>
        </w:tc>
        <w:tc>
          <w:tcPr>
            <w:tcW w:w="534" w:type="pct"/>
            <w:vAlign w:val="top"/>
          </w:tcPr>
          <w:p w14:paraId="67F06A37">
            <w:pPr>
              <w:pStyle w:val="86"/>
              <w:spacing w:before="48" w:line="195" w:lineRule="auto"/>
              <w:ind w:left="20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1</w:t>
            </w:r>
          </w:p>
        </w:tc>
        <w:tc>
          <w:tcPr>
            <w:tcW w:w="1049" w:type="pct"/>
            <w:vAlign w:val="top"/>
          </w:tcPr>
          <w:p w14:paraId="5BBEA35A">
            <w:pPr>
              <w:pStyle w:val="86"/>
              <w:spacing w:before="48" w:line="195" w:lineRule="auto"/>
              <w:ind w:left="8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6</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4</w:t>
            </w:r>
          </w:p>
        </w:tc>
      </w:tr>
      <w:tr w14:paraId="504687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vAlign w:val="top"/>
          </w:tcPr>
          <w:p w14:paraId="3FA569DB">
            <w:pPr>
              <w:pStyle w:val="86"/>
              <w:spacing w:before="48"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4</w:t>
            </w:r>
          </w:p>
        </w:tc>
        <w:tc>
          <w:tcPr>
            <w:tcW w:w="523" w:type="pct"/>
            <w:vAlign w:val="top"/>
          </w:tcPr>
          <w:p w14:paraId="6E1961E3">
            <w:pPr>
              <w:pStyle w:val="86"/>
              <w:spacing w:before="48" w:line="195" w:lineRule="auto"/>
              <w:ind w:left="19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p>
        </w:tc>
        <w:tc>
          <w:tcPr>
            <w:tcW w:w="513" w:type="pct"/>
            <w:vAlign w:val="top"/>
          </w:tcPr>
          <w:p w14:paraId="2EB1F428">
            <w:pPr>
              <w:pStyle w:val="86"/>
              <w:spacing w:before="48" w:line="195" w:lineRule="auto"/>
              <w:ind w:left="17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74</w:t>
            </w:r>
          </w:p>
        </w:tc>
        <w:tc>
          <w:tcPr>
            <w:tcW w:w="511" w:type="pct"/>
            <w:vAlign w:val="top"/>
          </w:tcPr>
          <w:p w14:paraId="6F62DCA4">
            <w:pPr>
              <w:pStyle w:val="86"/>
              <w:spacing w:before="50" w:line="193"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9</w:t>
            </w:r>
          </w:p>
        </w:tc>
        <w:tc>
          <w:tcPr>
            <w:tcW w:w="481" w:type="pct"/>
            <w:vAlign w:val="top"/>
          </w:tcPr>
          <w:p w14:paraId="7A62B972">
            <w:pPr>
              <w:pStyle w:val="86"/>
              <w:spacing w:before="50" w:line="193" w:lineRule="auto"/>
              <w:ind w:left="15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78</w:t>
            </w:r>
          </w:p>
        </w:tc>
        <w:tc>
          <w:tcPr>
            <w:tcW w:w="534" w:type="pct"/>
            <w:vAlign w:val="top"/>
          </w:tcPr>
          <w:p w14:paraId="0453FA64">
            <w:pPr>
              <w:pStyle w:val="86"/>
              <w:spacing w:before="48" w:line="195" w:lineRule="auto"/>
              <w:ind w:left="20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2</w:t>
            </w:r>
          </w:p>
        </w:tc>
        <w:tc>
          <w:tcPr>
            <w:tcW w:w="1049" w:type="pct"/>
            <w:vAlign w:val="top"/>
          </w:tcPr>
          <w:p w14:paraId="39CECBBB">
            <w:pPr>
              <w:pStyle w:val="86"/>
              <w:spacing w:before="48" w:line="195" w:lineRule="auto"/>
              <w:ind w:left="8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6</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4</w:t>
            </w:r>
          </w:p>
        </w:tc>
      </w:tr>
      <w:tr w14:paraId="5E538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tcBorders>
              <w:bottom w:val="single" w:color="000000" w:sz="2" w:space="0"/>
            </w:tcBorders>
            <w:vAlign w:val="top"/>
          </w:tcPr>
          <w:p w14:paraId="19343ED1">
            <w:pPr>
              <w:pStyle w:val="86"/>
              <w:spacing w:before="50"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3</w:t>
            </w:r>
          </w:p>
        </w:tc>
        <w:tc>
          <w:tcPr>
            <w:tcW w:w="523" w:type="pct"/>
            <w:tcBorders>
              <w:bottom w:val="single" w:color="000000" w:sz="2" w:space="0"/>
            </w:tcBorders>
            <w:vAlign w:val="top"/>
          </w:tcPr>
          <w:p w14:paraId="7EDF96FC">
            <w:pPr>
              <w:pStyle w:val="86"/>
              <w:spacing w:before="49" w:line="195" w:lineRule="auto"/>
              <w:ind w:left="19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p>
        </w:tc>
        <w:tc>
          <w:tcPr>
            <w:tcW w:w="513" w:type="pct"/>
            <w:tcBorders>
              <w:bottom w:val="single" w:color="000000" w:sz="2" w:space="0"/>
            </w:tcBorders>
            <w:vAlign w:val="top"/>
          </w:tcPr>
          <w:p w14:paraId="753FFA5C">
            <w:pPr>
              <w:pStyle w:val="86"/>
              <w:spacing w:before="49" w:line="195"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2</w:t>
            </w:r>
          </w:p>
        </w:tc>
        <w:tc>
          <w:tcPr>
            <w:tcW w:w="511" w:type="pct"/>
            <w:tcBorders>
              <w:bottom w:val="single" w:color="000000" w:sz="2" w:space="0"/>
            </w:tcBorders>
            <w:vAlign w:val="top"/>
          </w:tcPr>
          <w:p w14:paraId="48CFFDE2">
            <w:pPr>
              <w:pStyle w:val="86"/>
              <w:spacing w:before="50" w:line="193"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9</w:t>
            </w:r>
          </w:p>
        </w:tc>
        <w:tc>
          <w:tcPr>
            <w:tcW w:w="481" w:type="pct"/>
            <w:tcBorders>
              <w:bottom w:val="single" w:color="000000" w:sz="2" w:space="0"/>
            </w:tcBorders>
            <w:vAlign w:val="top"/>
          </w:tcPr>
          <w:p w14:paraId="05E94709">
            <w:pPr>
              <w:pStyle w:val="86"/>
              <w:spacing w:before="50" w:line="193" w:lineRule="auto"/>
              <w:ind w:left="15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77</w:t>
            </w:r>
          </w:p>
        </w:tc>
        <w:tc>
          <w:tcPr>
            <w:tcW w:w="534" w:type="pct"/>
            <w:tcBorders>
              <w:bottom w:val="single" w:color="000000" w:sz="2" w:space="0"/>
            </w:tcBorders>
            <w:vAlign w:val="top"/>
          </w:tcPr>
          <w:p w14:paraId="61C8CBBB">
            <w:pPr>
              <w:pStyle w:val="86"/>
              <w:spacing w:before="49" w:line="195" w:lineRule="auto"/>
              <w:ind w:left="20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3</w:t>
            </w:r>
          </w:p>
        </w:tc>
        <w:tc>
          <w:tcPr>
            <w:tcW w:w="1049" w:type="pct"/>
            <w:tcBorders>
              <w:bottom w:val="single" w:color="000000" w:sz="2" w:space="0"/>
            </w:tcBorders>
            <w:vAlign w:val="top"/>
          </w:tcPr>
          <w:p w14:paraId="57F78591">
            <w:pPr>
              <w:pStyle w:val="86"/>
              <w:spacing w:before="35" w:line="221" w:lineRule="auto"/>
              <w:ind w:left="80"/>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5</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w:t>
            </w:r>
            <w:r>
              <w:rPr>
                <w:rFonts w:hint="eastAsia" w:ascii="Times New Roman" w:hAnsi="Times New Roman" w:eastAsia="Times New Roman"/>
                <w:spacing w:val="-3"/>
                <w:sz w:val="21"/>
                <w:szCs w:val="21"/>
                <w:shd w:val="clear" w:color="auto" w:fill="auto"/>
                <w:lang w:val="en-US" w:eastAsia="zh-CN"/>
              </w:rPr>
              <w:t>4</w:t>
            </w:r>
            <w:r>
              <w:rPr>
                <w:rFonts w:ascii="Times New Roman" w:hAnsi="Times New Roman"/>
                <w:b/>
                <w:bCs/>
                <w:spacing w:val="17"/>
                <w:w w:val="101"/>
                <w:sz w:val="21"/>
                <w:szCs w:val="21"/>
                <w:shd w:val="clear" w:color="auto" w:fill="auto"/>
              </w:rPr>
              <w:t xml:space="preserve"> </w:t>
            </w:r>
          </w:p>
        </w:tc>
      </w:tr>
      <w:tr w14:paraId="4463D8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tcBorders>
              <w:top w:val="single" w:color="000000" w:sz="2" w:space="0"/>
            </w:tcBorders>
            <w:vAlign w:val="top"/>
          </w:tcPr>
          <w:p w14:paraId="7C38DB88">
            <w:pPr>
              <w:pStyle w:val="86"/>
              <w:spacing w:before="33" w:line="193" w:lineRule="auto"/>
              <w:ind w:left="463"/>
              <w:rPr>
                <w:rFonts w:ascii="Times New Roman" w:hAnsi="Times New Roman"/>
                <w:sz w:val="21"/>
                <w:szCs w:val="21"/>
                <w:shd w:val="clear" w:color="auto" w:fill="auto"/>
              </w:rPr>
            </w:pPr>
            <w:r>
              <w:rPr>
                <w:rFonts w:hint="eastAsia" w:ascii="Times New Roman" w:hAnsi="Times New Roman" w:eastAsia="Times New Roman"/>
                <w:b/>
                <w:bCs/>
                <w:spacing w:val="20"/>
                <w:sz w:val="21"/>
                <w:szCs w:val="21"/>
                <w:shd w:val="clear" w:color="auto" w:fill="auto"/>
                <w:lang w:eastAsia="zh-CN"/>
              </w:rPr>
              <w:t>f1</w:t>
            </w:r>
            <w:r>
              <w:rPr>
                <w:rFonts w:ascii="Times New Roman" w:hAnsi="Times New Roman"/>
                <w:b/>
                <w:bCs/>
                <w:spacing w:val="30"/>
                <w:w w:val="101"/>
                <w:sz w:val="21"/>
                <w:szCs w:val="21"/>
                <w:shd w:val="clear" w:color="auto" w:fill="auto"/>
              </w:rPr>
              <w:t xml:space="preserve"> </w:t>
            </w:r>
            <w:r>
              <w:rPr>
                <w:rFonts w:ascii="Times New Roman" w:hAnsi="Times New Roman" w:eastAsia="Times New Roman"/>
                <w:b/>
                <w:bCs/>
                <w:sz w:val="21"/>
                <w:szCs w:val="21"/>
                <w:shd w:val="clear" w:color="auto" w:fill="auto"/>
              </w:rPr>
              <w:t>score</w:t>
            </w:r>
          </w:p>
        </w:tc>
        <w:tc>
          <w:tcPr>
            <w:tcW w:w="523" w:type="pct"/>
            <w:tcBorders>
              <w:top w:val="single" w:color="000000" w:sz="2" w:space="0"/>
            </w:tcBorders>
            <w:vAlign w:val="top"/>
          </w:tcPr>
          <w:p w14:paraId="2ED1951D">
            <w:pPr>
              <w:pStyle w:val="86"/>
              <w:spacing w:line="190" w:lineRule="exact"/>
              <w:rPr>
                <w:rFonts w:ascii="Times New Roman" w:hAnsi="Times New Roman"/>
                <w:sz w:val="21"/>
                <w:szCs w:val="21"/>
                <w:shd w:val="clear" w:color="auto" w:fill="auto"/>
              </w:rPr>
            </w:pPr>
          </w:p>
        </w:tc>
        <w:tc>
          <w:tcPr>
            <w:tcW w:w="513" w:type="pct"/>
            <w:tcBorders>
              <w:top w:val="single" w:color="000000" w:sz="2" w:space="0"/>
            </w:tcBorders>
            <w:vAlign w:val="top"/>
          </w:tcPr>
          <w:p w14:paraId="52E3F279">
            <w:pPr>
              <w:pStyle w:val="86"/>
              <w:spacing w:line="190" w:lineRule="exact"/>
              <w:rPr>
                <w:rFonts w:ascii="Times New Roman" w:hAnsi="Times New Roman"/>
                <w:sz w:val="21"/>
                <w:szCs w:val="21"/>
                <w:shd w:val="clear" w:color="auto" w:fill="auto"/>
              </w:rPr>
            </w:pPr>
          </w:p>
        </w:tc>
        <w:tc>
          <w:tcPr>
            <w:tcW w:w="511" w:type="pct"/>
            <w:tcBorders>
              <w:top w:val="single" w:color="000000" w:sz="2" w:space="0"/>
            </w:tcBorders>
            <w:vAlign w:val="top"/>
          </w:tcPr>
          <w:p w14:paraId="4A1BB3F3">
            <w:pPr>
              <w:pStyle w:val="86"/>
              <w:spacing w:line="190" w:lineRule="exact"/>
              <w:rPr>
                <w:rFonts w:ascii="Times New Roman" w:hAnsi="Times New Roman"/>
                <w:sz w:val="21"/>
                <w:szCs w:val="21"/>
                <w:shd w:val="clear" w:color="auto" w:fill="auto"/>
              </w:rPr>
            </w:pPr>
          </w:p>
        </w:tc>
        <w:tc>
          <w:tcPr>
            <w:tcW w:w="481" w:type="pct"/>
            <w:tcBorders>
              <w:top w:val="single" w:color="000000" w:sz="2" w:space="0"/>
            </w:tcBorders>
            <w:vAlign w:val="top"/>
          </w:tcPr>
          <w:p w14:paraId="5AD36A52">
            <w:pPr>
              <w:pStyle w:val="86"/>
              <w:spacing w:line="190" w:lineRule="exact"/>
              <w:rPr>
                <w:rFonts w:ascii="Times New Roman" w:hAnsi="Times New Roman"/>
                <w:sz w:val="21"/>
                <w:szCs w:val="21"/>
                <w:shd w:val="clear" w:color="auto" w:fill="auto"/>
              </w:rPr>
            </w:pPr>
          </w:p>
        </w:tc>
        <w:tc>
          <w:tcPr>
            <w:tcW w:w="534" w:type="pct"/>
            <w:tcBorders>
              <w:top w:val="single" w:color="000000" w:sz="2" w:space="0"/>
            </w:tcBorders>
            <w:vAlign w:val="top"/>
          </w:tcPr>
          <w:p w14:paraId="279C47C2">
            <w:pPr>
              <w:pStyle w:val="86"/>
              <w:spacing w:line="190" w:lineRule="exact"/>
              <w:rPr>
                <w:rFonts w:ascii="Times New Roman" w:hAnsi="Times New Roman"/>
                <w:sz w:val="21"/>
                <w:szCs w:val="21"/>
                <w:shd w:val="clear" w:color="auto" w:fill="auto"/>
              </w:rPr>
            </w:pPr>
          </w:p>
        </w:tc>
        <w:tc>
          <w:tcPr>
            <w:tcW w:w="1049" w:type="pct"/>
            <w:tcBorders>
              <w:top w:val="single" w:color="000000" w:sz="2" w:space="0"/>
            </w:tcBorders>
            <w:vAlign w:val="top"/>
          </w:tcPr>
          <w:p w14:paraId="1D91BA7C">
            <w:pPr>
              <w:pStyle w:val="86"/>
              <w:spacing w:line="190" w:lineRule="exact"/>
              <w:rPr>
                <w:rFonts w:ascii="Times New Roman" w:hAnsi="Times New Roman"/>
                <w:sz w:val="21"/>
                <w:szCs w:val="21"/>
                <w:shd w:val="clear" w:color="auto" w:fill="auto"/>
              </w:rPr>
            </w:pPr>
          </w:p>
        </w:tc>
      </w:tr>
      <w:tr w14:paraId="588B66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vAlign w:val="top"/>
          </w:tcPr>
          <w:p w14:paraId="2BD1A525">
            <w:pPr>
              <w:pStyle w:val="86"/>
              <w:spacing w:before="54" w:line="191" w:lineRule="auto"/>
              <w:ind w:left="806"/>
              <w:rPr>
                <w:rFonts w:ascii="Times New Roman" w:hAnsi="Times New Roman"/>
                <w:sz w:val="21"/>
                <w:szCs w:val="21"/>
                <w:shd w:val="clear" w:color="auto" w:fill="auto"/>
              </w:rPr>
            </w:pPr>
            <w:r>
              <w:rPr>
                <w:rFonts w:ascii="Times New Roman" w:hAnsi="Times New Roman" w:eastAsia="Times New Roman"/>
                <w:sz w:val="21"/>
                <w:szCs w:val="21"/>
                <w:shd w:val="clear" w:color="auto" w:fill="auto"/>
              </w:rPr>
              <w:t>0</w:t>
            </w:r>
          </w:p>
        </w:tc>
        <w:tc>
          <w:tcPr>
            <w:tcW w:w="523" w:type="pct"/>
            <w:vAlign w:val="top"/>
          </w:tcPr>
          <w:p w14:paraId="23369A91">
            <w:pPr>
              <w:pStyle w:val="86"/>
              <w:spacing w:before="51" w:line="194" w:lineRule="auto"/>
              <w:ind w:left="19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hint="eastAsia" w:ascii="Times New Roman" w:hAnsi="Times New Roman" w:eastAsia="Times New Roman"/>
                <w:spacing w:val="-2"/>
                <w:sz w:val="21"/>
                <w:szCs w:val="21"/>
                <w:shd w:val="clear" w:color="auto" w:fill="auto"/>
                <w:lang w:val="en-US" w:eastAsia="zh-CN"/>
              </w:rPr>
              <w:t>40</w:t>
            </w:r>
          </w:p>
        </w:tc>
        <w:tc>
          <w:tcPr>
            <w:tcW w:w="513" w:type="pct"/>
            <w:vAlign w:val="top"/>
          </w:tcPr>
          <w:p w14:paraId="3A55D522">
            <w:pPr>
              <w:pStyle w:val="86"/>
              <w:spacing w:before="54" w:line="191" w:lineRule="auto"/>
              <w:ind w:left="179"/>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hint="eastAsia" w:ascii="Times New Roman" w:hAnsi="Times New Roman" w:eastAsia="Times New Roman"/>
                <w:spacing w:val="-2"/>
                <w:sz w:val="21"/>
                <w:szCs w:val="21"/>
                <w:shd w:val="clear" w:color="auto" w:fill="auto"/>
                <w:lang w:val="en-US" w:eastAsia="zh-CN"/>
              </w:rPr>
              <w:t>44</w:t>
            </w:r>
          </w:p>
        </w:tc>
        <w:tc>
          <w:tcPr>
            <w:tcW w:w="511" w:type="pct"/>
            <w:vAlign w:val="top"/>
          </w:tcPr>
          <w:p w14:paraId="2E7BAE88">
            <w:pPr>
              <w:pStyle w:val="86"/>
              <w:spacing w:before="54" w:line="191"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w:t>
            </w:r>
            <w:r>
              <w:rPr>
                <w:rFonts w:hint="eastAsia" w:ascii="Times New Roman" w:hAnsi="Times New Roman" w:eastAsia="Times New Roman"/>
                <w:spacing w:val="-2"/>
                <w:sz w:val="21"/>
                <w:szCs w:val="21"/>
                <w:shd w:val="clear" w:color="auto" w:fill="auto"/>
                <w:lang w:val="en-US" w:eastAsia="zh-CN"/>
              </w:rPr>
              <w:t>3</w:t>
            </w:r>
          </w:p>
        </w:tc>
        <w:tc>
          <w:tcPr>
            <w:tcW w:w="481" w:type="pct"/>
            <w:vAlign w:val="top"/>
          </w:tcPr>
          <w:p w14:paraId="5D22C8C2">
            <w:pPr>
              <w:pStyle w:val="86"/>
              <w:spacing w:before="54" w:line="191" w:lineRule="auto"/>
              <w:ind w:left="15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5</w:t>
            </w:r>
            <w:r>
              <w:rPr>
                <w:rFonts w:hint="eastAsia" w:ascii="Times New Roman" w:hAnsi="Times New Roman" w:eastAsia="Times New Roman"/>
                <w:spacing w:val="-2"/>
                <w:sz w:val="21"/>
                <w:szCs w:val="21"/>
                <w:shd w:val="clear" w:color="auto" w:fill="auto"/>
                <w:lang w:val="en-US" w:eastAsia="zh-CN"/>
              </w:rPr>
              <w:t>9</w:t>
            </w:r>
          </w:p>
        </w:tc>
        <w:tc>
          <w:tcPr>
            <w:tcW w:w="534" w:type="pct"/>
            <w:vAlign w:val="top"/>
          </w:tcPr>
          <w:p w14:paraId="3709E729">
            <w:pPr>
              <w:pStyle w:val="86"/>
              <w:spacing w:before="51" w:line="194" w:lineRule="auto"/>
              <w:ind w:left="20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hint="eastAsia" w:ascii="Times New Roman" w:hAnsi="Times New Roman" w:eastAsia="Times New Roman"/>
                <w:spacing w:val="-2"/>
                <w:sz w:val="21"/>
                <w:szCs w:val="21"/>
                <w:shd w:val="clear" w:color="auto" w:fill="auto"/>
                <w:lang w:val="en-US" w:eastAsia="zh-CN"/>
              </w:rPr>
              <w:t>22</w:t>
            </w:r>
          </w:p>
        </w:tc>
        <w:tc>
          <w:tcPr>
            <w:tcW w:w="1049" w:type="pct"/>
            <w:vAlign w:val="top"/>
          </w:tcPr>
          <w:p w14:paraId="5C4FC38B">
            <w:pPr>
              <w:pStyle w:val="86"/>
              <w:spacing w:before="51" w:line="194" w:lineRule="auto"/>
              <w:ind w:left="81"/>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64</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9</w:t>
            </w:r>
          </w:p>
        </w:tc>
      </w:tr>
      <w:tr w14:paraId="260288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vAlign w:val="top"/>
          </w:tcPr>
          <w:p w14:paraId="114F172F">
            <w:pPr>
              <w:pStyle w:val="86"/>
              <w:spacing w:before="53" w:line="191"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5</w:t>
            </w:r>
          </w:p>
        </w:tc>
        <w:tc>
          <w:tcPr>
            <w:tcW w:w="523" w:type="pct"/>
            <w:vAlign w:val="top"/>
          </w:tcPr>
          <w:p w14:paraId="2DBEAA34">
            <w:pPr>
              <w:pStyle w:val="86"/>
              <w:spacing w:before="53" w:line="191" w:lineRule="auto"/>
              <w:ind w:left="19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39</w:t>
            </w:r>
          </w:p>
        </w:tc>
        <w:tc>
          <w:tcPr>
            <w:tcW w:w="513" w:type="pct"/>
            <w:vAlign w:val="top"/>
          </w:tcPr>
          <w:p w14:paraId="1E299DB7">
            <w:pPr>
              <w:pStyle w:val="86"/>
              <w:spacing w:before="53" w:line="191" w:lineRule="auto"/>
              <w:ind w:left="179"/>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43</w:t>
            </w:r>
          </w:p>
        </w:tc>
        <w:tc>
          <w:tcPr>
            <w:tcW w:w="511" w:type="pct"/>
            <w:vAlign w:val="top"/>
          </w:tcPr>
          <w:p w14:paraId="2AB7C1FB">
            <w:pPr>
              <w:pStyle w:val="86"/>
              <w:spacing w:before="53" w:line="191" w:lineRule="auto"/>
              <w:ind w:left="179"/>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w:t>
            </w:r>
            <w:r>
              <w:rPr>
                <w:rFonts w:hint="eastAsia" w:ascii="Times New Roman" w:hAnsi="Times New Roman" w:eastAsia="Times New Roman"/>
                <w:spacing w:val="-3"/>
                <w:sz w:val="21"/>
                <w:szCs w:val="21"/>
                <w:shd w:val="clear" w:color="auto" w:fill="auto"/>
                <w:lang w:val="en-US" w:eastAsia="zh-CN"/>
              </w:rPr>
              <w:t>5</w:t>
            </w:r>
          </w:p>
        </w:tc>
        <w:tc>
          <w:tcPr>
            <w:tcW w:w="481" w:type="pct"/>
            <w:vAlign w:val="top"/>
          </w:tcPr>
          <w:p w14:paraId="64CD65EF">
            <w:pPr>
              <w:pStyle w:val="86"/>
              <w:spacing w:before="53" w:line="191" w:lineRule="auto"/>
              <w:ind w:left="15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62</w:t>
            </w:r>
          </w:p>
        </w:tc>
        <w:tc>
          <w:tcPr>
            <w:tcW w:w="534" w:type="pct"/>
            <w:vAlign w:val="top"/>
          </w:tcPr>
          <w:p w14:paraId="4D9D4BBE">
            <w:pPr>
              <w:pStyle w:val="86"/>
              <w:spacing w:before="51" w:line="193" w:lineRule="auto"/>
              <w:ind w:left="20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22</w:t>
            </w:r>
          </w:p>
        </w:tc>
        <w:tc>
          <w:tcPr>
            <w:tcW w:w="1049" w:type="pct"/>
            <w:vAlign w:val="top"/>
          </w:tcPr>
          <w:p w14:paraId="18884FBC">
            <w:pPr>
              <w:pStyle w:val="86"/>
              <w:spacing w:before="50" w:line="194" w:lineRule="auto"/>
              <w:ind w:left="8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63</w:t>
            </w:r>
            <w:r>
              <w:rPr>
                <w:rFonts w:ascii="Times New Roman" w:hAnsi="Times New Roman"/>
                <w:spacing w:val="8"/>
                <w:sz w:val="21"/>
                <w:szCs w:val="21"/>
                <w:shd w:val="clear" w:color="auto" w:fill="auto"/>
              </w:rPr>
              <w:t xml:space="preserve">  </w:t>
            </w:r>
            <w:r>
              <w:rPr>
                <w:rFonts w:hint="eastAsia" w:ascii="Times New Roman" w:hAnsi="Times New Roman" w:eastAsia="宋体"/>
                <w:spacing w:val="8"/>
                <w:sz w:val="21"/>
                <w:szCs w:val="21"/>
                <w:shd w:val="clear" w:color="auto" w:fill="auto"/>
                <w:lang w:val="en-US" w:eastAsia="zh-CN"/>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9</w:t>
            </w:r>
          </w:p>
        </w:tc>
      </w:tr>
      <w:tr w14:paraId="0CE76E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vAlign w:val="top"/>
          </w:tcPr>
          <w:p w14:paraId="28D2DD64">
            <w:pPr>
              <w:pStyle w:val="86"/>
              <w:spacing w:before="51"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4</w:t>
            </w:r>
          </w:p>
        </w:tc>
        <w:tc>
          <w:tcPr>
            <w:tcW w:w="523" w:type="pct"/>
            <w:vAlign w:val="top"/>
          </w:tcPr>
          <w:p w14:paraId="0DC88838">
            <w:pPr>
              <w:pStyle w:val="86"/>
              <w:spacing w:before="51" w:line="193" w:lineRule="auto"/>
              <w:ind w:left="190"/>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3</w:t>
            </w:r>
            <w:r>
              <w:rPr>
                <w:rFonts w:ascii="Times New Roman" w:hAnsi="Times New Roman" w:eastAsia="Times New Roman"/>
                <w:spacing w:val="-3"/>
                <w:sz w:val="21"/>
                <w:szCs w:val="21"/>
                <w:shd w:val="clear" w:color="auto" w:fill="auto"/>
              </w:rPr>
              <w:t>7</w:t>
            </w:r>
          </w:p>
        </w:tc>
        <w:tc>
          <w:tcPr>
            <w:tcW w:w="513" w:type="pct"/>
            <w:vAlign w:val="top"/>
          </w:tcPr>
          <w:p w14:paraId="5B422B3B">
            <w:pPr>
              <w:pStyle w:val="86"/>
              <w:spacing w:before="53" w:line="191" w:lineRule="auto"/>
              <w:ind w:left="179"/>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43</w:t>
            </w:r>
          </w:p>
        </w:tc>
        <w:tc>
          <w:tcPr>
            <w:tcW w:w="511" w:type="pct"/>
            <w:vAlign w:val="top"/>
          </w:tcPr>
          <w:p w14:paraId="0E393C12">
            <w:pPr>
              <w:pStyle w:val="86"/>
              <w:spacing w:before="53" w:line="191" w:lineRule="auto"/>
              <w:ind w:left="17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66</w:t>
            </w:r>
          </w:p>
        </w:tc>
        <w:tc>
          <w:tcPr>
            <w:tcW w:w="481" w:type="pct"/>
            <w:vAlign w:val="top"/>
          </w:tcPr>
          <w:p w14:paraId="17883B8A">
            <w:pPr>
              <w:pStyle w:val="86"/>
              <w:spacing w:before="53" w:line="191" w:lineRule="auto"/>
              <w:ind w:left="15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62</w:t>
            </w:r>
          </w:p>
        </w:tc>
        <w:tc>
          <w:tcPr>
            <w:tcW w:w="534" w:type="pct"/>
            <w:vAlign w:val="top"/>
          </w:tcPr>
          <w:p w14:paraId="2DB4B5E2">
            <w:pPr>
              <w:pStyle w:val="86"/>
              <w:spacing w:before="51" w:line="193" w:lineRule="auto"/>
              <w:ind w:left="20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22</w:t>
            </w:r>
          </w:p>
        </w:tc>
        <w:tc>
          <w:tcPr>
            <w:tcW w:w="1049" w:type="pct"/>
            <w:vAlign w:val="top"/>
          </w:tcPr>
          <w:p w14:paraId="4CB9EEBB">
            <w:pPr>
              <w:pStyle w:val="86"/>
              <w:spacing w:before="51" w:line="193" w:lineRule="auto"/>
              <w:ind w:left="8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65</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9</w:t>
            </w:r>
          </w:p>
        </w:tc>
      </w:tr>
      <w:tr w14:paraId="1C36EA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385" w:type="pct"/>
            <w:tcBorders>
              <w:bottom w:val="single" w:color="000000" w:sz="2" w:space="0"/>
            </w:tcBorders>
            <w:vAlign w:val="top"/>
          </w:tcPr>
          <w:p w14:paraId="3E8FA029">
            <w:pPr>
              <w:pStyle w:val="86"/>
              <w:spacing w:before="53"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3</w:t>
            </w:r>
          </w:p>
        </w:tc>
        <w:tc>
          <w:tcPr>
            <w:tcW w:w="523" w:type="pct"/>
            <w:tcBorders>
              <w:bottom w:val="single" w:color="000000" w:sz="2" w:space="0"/>
            </w:tcBorders>
            <w:vAlign w:val="top"/>
          </w:tcPr>
          <w:p w14:paraId="54A2885D">
            <w:pPr>
              <w:pStyle w:val="86"/>
              <w:spacing w:before="53" w:line="193" w:lineRule="auto"/>
              <w:ind w:left="19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38</w:t>
            </w:r>
          </w:p>
        </w:tc>
        <w:tc>
          <w:tcPr>
            <w:tcW w:w="513" w:type="pct"/>
            <w:tcBorders>
              <w:bottom w:val="single" w:color="000000" w:sz="2" w:space="0"/>
            </w:tcBorders>
            <w:vAlign w:val="top"/>
          </w:tcPr>
          <w:p w14:paraId="23E35E9D">
            <w:pPr>
              <w:pStyle w:val="86"/>
              <w:spacing w:before="51" w:line="195" w:lineRule="auto"/>
              <w:ind w:left="179"/>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43</w:t>
            </w:r>
          </w:p>
        </w:tc>
        <w:tc>
          <w:tcPr>
            <w:tcW w:w="511" w:type="pct"/>
            <w:tcBorders>
              <w:bottom w:val="single" w:color="000000" w:sz="2" w:space="0"/>
            </w:tcBorders>
            <w:vAlign w:val="top"/>
          </w:tcPr>
          <w:p w14:paraId="442CC41D">
            <w:pPr>
              <w:pStyle w:val="86"/>
              <w:spacing w:before="53" w:line="193" w:lineRule="auto"/>
              <w:ind w:left="225"/>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w:t>
            </w:r>
            <w:r>
              <w:rPr>
                <w:rFonts w:hint="eastAsia" w:ascii="Times New Roman" w:hAnsi="Times New Roman" w:eastAsia="Times New Roman"/>
                <w:spacing w:val="-2"/>
                <w:sz w:val="21"/>
                <w:szCs w:val="21"/>
                <w:shd w:val="clear" w:color="auto" w:fill="auto"/>
                <w:lang w:val="en-US" w:eastAsia="zh-CN"/>
              </w:rPr>
              <w:t>5</w:t>
            </w:r>
          </w:p>
        </w:tc>
        <w:tc>
          <w:tcPr>
            <w:tcW w:w="481" w:type="pct"/>
            <w:tcBorders>
              <w:bottom w:val="single" w:color="000000" w:sz="2" w:space="0"/>
            </w:tcBorders>
            <w:vAlign w:val="top"/>
          </w:tcPr>
          <w:p w14:paraId="6D1C3BF7">
            <w:pPr>
              <w:pStyle w:val="86"/>
              <w:spacing w:before="53" w:line="193" w:lineRule="auto"/>
              <w:ind w:left="15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60</w:t>
            </w:r>
          </w:p>
        </w:tc>
        <w:tc>
          <w:tcPr>
            <w:tcW w:w="534" w:type="pct"/>
            <w:tcBorders>
              <w:bottom w:val="single" w:color="000000" w:sz="2" w:space="0"/>
            </w:tcBorders>
            <w:vAlign w:val="top"/>
          </w:tcPr>
          <w:p w14:paraId="6596C490">
            <w:pPr>
              <w:pStyle w:val="86"/>
              <w:spacing w:before="52" w:line="195" w:lineRule="auto"/>
              <w:ind w:left="200"/>
              <w:rPr>
                <w:rFonts w:hint="default"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23</w:t>
            </w:r>
          </w:p>
        </w:tc>
        <w:tc>
          <w:tcPr>
            <w:tcW w:w="1049" w:type="pct"/>
            <w:tcBorders>
              <w:bottom w:val="single" w:color="000000" w:sz="2" w:space="0"/>
            </w:tcBorders>
            <w:vAlign w:val="top"/>
          </w:tcPr>
          <w:p w14:paraId="1A8CF54A">
            <w:pPr>
              <w:pStyle w:val="86"/>
              <w:spacing w:before="51" w:line="195" w:lineRule="auto"/>
              <w:ind w:left="80"/>
              <w:rPr>
                <w:rFonts w:hint="eastAsia" w:ascii="Times New Roman" w:hAnsi="Times New Roman" w:eastAsia="宋体"/>
                <w:sz w:val="21"/>
                <w:szCs w:val="21"/>
                <w:shd w:val="clear" w:color="auto" w:fill="auto"/>
                <w:lang w:val="en-US" w:eastAsia="zh-CN"/>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hint="eastAsia" w:ascii="Times New Roman" w:hAnsi="Times New Roman" w:eastAsia="Times New Roman"/>
                <w:spacing w:val="-3"/>
                <w:sz w:val="21"/>
                <w:szCs w:val="21"/>
                <w:shd w:val="clear" w:color="auto" w:fill="auto"/>
                <w:lang w:val="en-US" w:eastAsia="zh-CN"/>
              </w:rPr>
              <w:t>63</w:t>
            </w:r>
            <w:r>
              <w:rPr>
                <w:rFonts w:ascii="Times New Roman" w:hAnsi="Times New Roman"/>
                <w:spacing w:val="8"/>
                <w:sz w:val="21"/>
                <w:szCs w:val="21"/>
                <w:shd w:val="clear" w:color="auto" w:fill="auto"/>
              </w:rPr>
              <w:t xml:space="preserve">   </w:t>
            </w: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w:t>
            </w:r>
            <w:r>
              <w:rPr>
                <w:rFonts w:hint="eastAsia" w:ascii="Times New Roman" w:hAnsi="Times New Roman" w:eastAsia="Times New Roman"/>
                <w:spacing w:val="-3"/>
                <w:sz w:val="21"/>
                <w:szCs w:val="21"/>
                <w:shd w:val="clear" w:color="auto" w:fill="auto"/>
                <w:lang w:val="en-US" w:eastAsia="zh-CN"/>
              </w:rPr>
              <w:t>9</w:t>
            </w:r>
          </w:p>
        </w:tc>
      </w:tr>
    </w:tbl>
    <w:p w14:paraId="6CD0872A">
      <w:pPr>
        <w:spacing w:line="240" w:lineRule="auto"/>
        <w:ind w:firstLine="0"/>
        <w:rPr>
          <w:rFonts w:hint="eastAsia" w:ascii="Times New Roman" w:hAnsi="Times New Roman"/>
          <w:shd w:val="clear" w:color="auto" w:fill="auto"/>
          <w:lang w:eastAsia="zh-CN"/>
        </w:rPr>
      </w:pPr>
    </w:p>
    <w:p w14:paraId="1796872B">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当添加权重衰减策略时，在</w:t>
      </w:r>
      <w:r>
        <w:rPr>
          <w:rFonts w:hint="eastAsia" w:ascii="Times New Roman" w:hAnsi="Times New Roman" w:eastAsia="Times New Roman"/>
          <w:shd w:val="clear" w:color="auto" w:fill="auto"/>
          <w:lang w:val="en-US" w:eastAsia="zh-CN"/>
        </w:rPr>
        <w:t>CodeGPTJ</w:t>
      </w:r>
      <w:r>
        <w:rPr>
          <w:rFonts w:hint="eastAsia" w:ascii="Times New Roman" w:hAnsi="Times New Roman" w:eastAsia="Times New Roman"/>
          <w:shd w:val="clear" w:color="auto" w:fill="auto"/>
          <w:lang w:eastAsia="zh-CN"/>
        </w:rPr>
        <w:t>IT</w:t>
      </w:r>
      <w:r>
        <w:rPr>
          <w:rFonts w:hint="eastAsia" w:ascii="Times New Roman" w:hAnsi="Times New Roman"/>
          <w:shd w:val="clear" w:color="auto" w:fill="auto"/>
          <w:lang w:val="en-US" w:eastAsia="zh-CN"/>
        </w:rPr>
        <w:t>模型中权重衰减率对于任务平均性能影响不大，但</w:t>
      </w:r>
      <w:r>
        <w:rPr>
          <w:rFonts w:hint="eastAsia" w:ascii="Times New Roman" w:hAnsi="Times New Roman"/>
          <w:shd w:val="clear" w:color="auto" w:fill="auto"/>
          <w:lang w:eastAsia="zh-CN"/>
        </w:rPr>
        <w:t>在</w:t>
      </w:r>
      <w:r>
        <w:rPr>
          <w:rFonts w:hint="eastAsia" w:ascii="Times New Roman" w:hAnsi="Times New Roman" w:eastAsia="Times New Roman"/>
          <w:shd w:val="clear" w:color="auto" w:fill="auto"/>
          <w:lang w:eastAsia="zh-CN"/>
        </w:rPr>
        <w:t>CodeBERTJIT</w:t>
      </w:r>
      <w:r>
        <w:rPr>
          <w:rFonts w:hint="eastAsia" w:ascii="Times New Roman" w:hAnsi="Times New Roman"/>
          <w:shd w:val="clear" w:color="auto" w:fill="auto"/>
          <w:lang w:eastAsia="zh-CN"/>
        </w:rPr>
        <w:t>中当</w:t>
      </w:r>
      <w:r>
        <w:rPr>
          <w:rFonts w:hint="eastAsia" w:ascii="Times New Roman" w:hAnsi="Times New Roman"/>
          <w:shd w:val="clear" w:color="auto" w:fill="auto"/>
          <w:lang w:val="en-US" w:eastAsia="zh-CN"/>
        </w:rPr>
        <w:t>增加权重衰减策略</w:t>
      </w:r>
      <w:r>
        <w:rPr>
          <w:rFonts w:hint="eastAsia" w:ascii="Times New Roman" w:hAnsi="Times New Roman"/>
          <w:shd w:val="clear" w:color="auto" w:fill="auto"/>
          <w:lang w:eastAsia="zh-CN"/>
        </w:rPr>
        <w:t>时，模型</w:t>
      </w:r>
      <w:r>
        <w:rPr>
          <w:rFonts w:hint="eastAsia" w:ascii="Times New Roman" w:hAnsi="Times New Roman"/>
          <w:shd w:val="clear" w:color="auto" w:fill="auto"/>
          <w:lang w:val="en-US" w:eastAsia="zh-CN"/>
        </w:rPr>
        <w:t>在六个数据集中</w:t>
      </w:r>
      <w:r>
        <w:rPr>
          <w:rFonts w:hint="eastAsia" w:ascii="Times New Roman" w:hAnsi="Times New Roman"/>
          <w:shd w:val="clear" w:color="auto" w:fill="auto"/>
          <w:lang w:eastAsia="zh-CN"/>
        </w:rPr>
        <w:t>的平均性能没有降低或略有提高。一些其他研究人员已经探索过在少量样本微调中，权重衰减可以使微调更稳定，本研究的实验扩展到了</w:t>
      </w:r>
      <w:r>
        <w:rPr>
          <w:rFonts w:hint="eastAsia" w:ascii="Times New Roman" w:hAnsi="Times New Roman" w:eastAsia="Times New Roman"/>
          <w:shd w:val="clear" w:color="auto" w:fill="auto"/>
          <w:lang w:val="en-US" w:eastAsia="zh-CN"/>
        </w:rPr>
        <w:t>BERT</w:t>
      </w:r>
      <w:r>
        <w:rPr>
          <w:rFonts w:hint="eastAsia" w:ascii="Times New Roman" w:hAnsi="Times New Roman"/>
          <w:shd w:val="clear" w:color="auto" w:fill="auto"/>
          <w:lang w:eastAsia="zh-CN"/>
        </w:rPr>
        <w:t>风格</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GPT</w:t>
      </w:r>
      <w:r>
        <w:rPr>
          <w:rFonts w:hint="eastAsia" w:ascii="Times New Roman" w:hAnsi="Times New Roman"/>
          <w:shd w:val="clear" w:color="auto" w:fill="auto"/>
          <w:lang w:val="en-US" w:eastAsia="zh-CN"/>
        </w:rPr>
        <w:t>风格</w:t>
      </w:r>
      <w:r>
        <w:rPr>
          <w:rFonts w:hint="eastAsia" w:ascii="Times New Roman" w:hAnsi="Times New Roman"/>
          <w:shd w:val="clear" w:color="auto" w:fill="auto"/>
          <w:lang w:eastAsia="zh-CN"/>
        </w:rPr>
        <w:t>的</w:t>
      </w:r>
      <w:r>
        <w:rPr>
          <w:rFonts w:hint="eastAsia" w:ascii="Times New Roman" w:hAnsi="Times New Roman" w:eastAsia="Times New Roman"/>
          <w:shd w:val="clear" w:color="auto" w:fill="auto"/>
          <w:lang w:eastAsia="zh-CN"/>
        </w:rPr>
        <w:t>JIT</w:t>
      </w:r>
      <w:r>
        <w:rPr>
          <w:rFonts w:hint="eastAsia" w:ascii="Times New Roman" w:hAnsi="Times New Roman"/>
          <w:shd w:val="clear" w:color="auto" w:fill="auto"/>
          <w:lang w:eastAsia="zh-CN"/>
        </w:rPr>
        <w:t>缺陷预测模型，结果表明在全量微调场景下，权重衰减策略在</w:t>
      </w:r>
      <w:r>
        <w:rPr>
          <w:rFonts w:hint="eastAsia" w:ascii="Times New Roman" w:hAnsi="Times New Roman" w:eastAsia="Times New Roman"/>
          <w:shd w:val="clear" w:color="auto" w:fill="auto"/>
          <w:lang w:eastAsia="zh-CN"/>
        </w:rPr>
        <w:t>BERT</w:t>
      </w:r>
      <w:r>
        <w:rPr>
          <w:rFonts w:hint="eastAsia" w:ascii="Times New Roman" w:hAnsi="Times New Roman"/>
          <w:shd w:val="clear" w:color="auto" w:fill="auto"/>
          <w:lang w:eastAsia="zh-CN"/>
        </w:rPr>
        <w:t>风格模型中</w:t>
      </w:r>
      <w:r>
        <w:rPr>
          <w:rFonts w:hint="eastAsia" w:ascii="Times New Roman" w:hAnsi="Times New Roman"/>
          <w:shd w:val="clear" w:color="auto" w:fill="auto"/>
          <w:lang w:val="en-US" w:eastAsia="zh-CN"/>
        </w:rPr>
        <w:t>较为</w:t>
      </w:r>
      <w:r>
        <w:rPr>
          <w:rFonts w:hint="eastAsia" w:ascii="Times New Roman" w:hAnsi="Times New Roman"/>
          <w:shd w:val="clear" w:color="auto" w:fill="auto"/>
          <w:lang w:eastAsia="zh-CN"/>
        </w:rPr>
        <w:t>有效。</w:t>
      </w:r>
    </w:p>
    <w:p w14:paraId="00EBB076">
      <w:pPr>
        <w:pStyle w:val="12"/>
        <w:jc w:val="center"/>
        <w:rPr>
          <w:rFonts w:hint="default" w:ascii="Times New Roman" w:hAnsi="Times New Roman" w:eastAsia="宋体" w:cs="宋体"/>
          <w:b/>
          <w:bCs/>
          <w:sz w:val="21"/>
          <w:szCs w:val="21"/>
          <w:shd w:val="clear" w:color="auto" w:fill="auto"/>
          <w:lang w:val="en-US"/>
        </w:rPr>
      </w:pPr>
      <w:bookmarkStart w:id="178" w:name="_Ref5737"/>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18</w:t>
      </w:r>
      <w:r>
        <w:rPr>
          <w:rFonts w:hint="eastAsia" w:ascii="Times New Roman" w:hAnsi="Times New Roman" w:eastAsia="宋体" w:cs="宋体"/>
          <w:b/>
          <w:bCs/>
          <w:sz w:val="21"/>
          <w:szCs w:val="21"/>
          <w:shd w:val="clear" w:color="auto" w:fill="auto"/>
        </w:rPr>
        <w:fldChar w:fldCharType="end"/>
      </w:r>
      <w:bookmarkEnd w:id="178"/>
      <w:bookmarkStart w:id="179" w:name="_Toc2337"/>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CodeBERTJIT</w:t>
      </w:r>
      <w:r>
        <w:rPr>
          <w:rFonts w:hint="eastAsia" w:ascii="Times New Roman" w:hAnsi="Times New Roman" w:eastAsia="宋体" w:cs="宋体"/>
          <w:b/>
          <w:bCs/>
          <w:sz w:val="21"/>
          <w:szCs w:val="21"/>
          <w:shd w:val="clear" w:color="auto" w:fill="auto"/>
          <w:lang w:val="en-US" w:eastAsia="zh-CN"/>
        </w:rPr>
        <w:t>中使用不同权重衰减率的</w:t>
      </w:r>
      <w:r>
        <w:rPr>
          <w:rFonts w:hint="eastAsia" w:ascii="Times New Roman" w:hAnsi="Times New Roman" w:eastAsia="Times New Roman" w:cs="宋体"/>
          <w:b/>
          <w:bCs/>
          <w:sz w:val="21"/>
          <w:szCs w:val="21"/>
          <w:shd w:val="clear" w:color="auto" w:fill="auto"/>
          <w:lang w:val="en-US" w:eastAsia="zh-CN"/>
        </w:rPr>
        <w:t>auc</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r>
        <w:rPr>
          <w:rFonts w:hint="eastAsia" w:ascii="Times New Roman" w:hAnsi="Times New Roman" w:eastAsia="宋体" w:cs="宋体"/>
          <w:b/>
          <w:bCs/>
          <w:sz w:val="21"/>
          <w:szCs w:val="21"/>
          <w:shd w:val="clear" w:color="auto" w:fill="auto"/>
          <w:lang w:val="en-US" w:eastAsia="zh-CN"/>
        </w:rPr>
        <w:t>以及</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79"/>
    </w:p>
    <w:p w14:paraId="38E10A35">
      <w:pPr>
        <w:spacing w:line="21" w:lineRule="exact"/>
        <w:rPr>
          <w:rFonts w:ascii="Times New Roman" w:hAnsi="Times New Roman"/>
          <w:shd w:val="clear" w:color="auto" w:fill="auto"/>
        </w:rPr>
      </w:pPr>
    </w:p>
    <w:tbl>
      <w:tblPr>
        <w:tblStyle w:val="87"/>
        <w:tblW w:w="4998"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2570"/>
        <w:gridCol w:w="862"/>
        <w:gridCol w:w="972"/>
        <w:gridCol w:w="936"/>
        <w:gridCol w:w="867"/>
        <w:gridCol w:w="998"/>
        <w:gridCol w:w="958"/>
        <w:gridCol w:w="903"/>
      </w:tblGrid>
      <w:tr w14:paraId="62AE04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tcBorders>
              <w:top w:val="single" w:color="000000" w:sz="2" w:space="0"/>
              <w:bottom w:val="single" w:color="000000" w:sz="2" w:space="0"/>
            </w:tcBorders>
            <w:vAlign w:val="top"/>
          </w:tcPr>
          <w:p w14:paraId="2EABADAD">
            <w:pPr>
              <w:pStyle w:val="86"/>
              <w:spacing w:before="22" w:line="220" w:lineRule="auto"/>
              <w:ind w:left="32" w:firstLine="456" w:firstLineChars="200"/>
              <w:rPr>
                <w:rFonts w:hint="default" w:ascii="Times New Roman" w:hAnsi="Times New Roman" w:eastAsia="宋体"/>
                <w:sz w:val="21"/>
                <w:szCs w:val="21"/>
                <w:shd w:val="clear" w:color="auto" w:fill="auto"/>
                <w:lang w:val="en-US" w:eastAsia="zh-CN"/>
              </w:rPr>
            </w:pPr>
            <w:r>
              <w:rPr>
                <w:rFonts w:hint="eastAsia" w:ascii="Times New Roman" w:hAnsi="Times New Roman" w:eastAsia="宋体"/>
                <w:b/>
                <w:bCs/>
                <w:spacing w:val="9"/>
                <w:sz w:val="21"/>
                <w:szCs w:val="21"/>
                <w:shd w:val="clear" w:color="auto" w:fill="auto"/>
                <w:lang w:val="en-US" w:eastAsia="zh-CN"/>
              </w:rPr>
              <w:t>权重衰减率</w:t>
            </w:r>
          </w:p>
        </w:tc>
        <w:tc>
          <w:tcPr>
            <w:tcW w:w="475" w:type="pct"/>
            <w:tcBorders>
              <w:top w:val="single" w:color="000000" w:sz="2" w:space="0"/>
              <w:bottom w:val="single" w:color="000000" w:sz="2" w:space="0"/>
            </w:tcBorders>
            <w:vAlign w:val="top"/>
          </w:tcPr>
          <w:p w14:paraId="12E3E84B">
            <w:pPr>
              <w:pStyle w:val="86"/>
              <w:spacing w:before="22" w:line="223" w:lineRule="auto"/>
              <w:ind w:left="100"/>
              <w:rPr>
                <w:rFonts w:ascii="Times New Roman" w:hAnsi="Times New Roman"/>
                <w:sz w:val="21"/>
                <w:szCs w:val="21"/>
                <w:shd w:val="clear" w:color="auto" w:fill="auto"/>
              </w:rPr>
            </w:pPr>
            <w:r>
              <w:rPr>
                <w:rFonts w:ascii="Times New Roman" w:hAnsi="Times New Roman" w:eastAsia="Times New Roman"/>
                <w:b/>
                <w:bCs/>
                <w:spacing w:val="13"/>
                <w:sz w:val="21"/>
                <w:szCs w:val="21"/>
                <w:shd w:val="clear" w:color="auto" w:fill="auto"/>
              </w:rPr>
              <w:t>qt</w:t>
            </w:r>
          </w:p>
        </w:tc>
        <w:tc>
          <w:tcPr>
            <w:tcW w:w="2080" w:type="pct"/>
            <w:gridSpan w:val="4"/>
            <w:tcBorders>
              <w:top w:val="single" w:color="000000" w:sz="2" w:space="0"/>
              <w:bottom w:val="single" w:color="000000" w:sz="2" w:space="0"/>
            </w:tcBorders>
            <w:vAlign w:val="top"/>
          </w:tcPr>
          <w:p w14:paraId="7EB74CF0">
            <w:pPr>
              <w:pStyle w:val="86"/>
              <w:spacing w:before="22" w:line="220" w:lineRule="auto"/>
              <w:ind w:left="33"/>
              <w:rPr>
                <w:rFonts w:ascii="Times New Roman" w:hAnsi="Times New Roman"/>
                <w:sz w:val="21"/>
                <w:szCs w:val="21"/>
                <w:shd w:val="clear" w:color="auto" w:fill="auto"/>
              </w:rPr>
            </w:pPr>
            <w:r>
              <w:rPr>
                <w:rFonts w:hint="eastAsia" w:ascii="Times New Roman" w:hAnsi="Times New Roman" w:eastAsia="Times New Roman"/>
                <w:b/>
                <w:bCs/>
                <w:spacing w:val="12"/>
                <w:sz w:val="21"/>
                <w:szCs w:val="21"/>
                <w:shd w:val="clear" w:color="auto" w:fill="auto"/>
                <w:lang w:val="en-US" w:eastAsia="zh-CN"/>
              </w:rPr>
              <w:t>o</w:t>
            </w:r>
            <w:r>
              <w:rPr>
                <w:rFonts w:ascii="Times New Roman" w:hAnsi="Times New Roman" w:eastAsia="Times New Roman"/>
                <w:b/>
                <w:bCs/>
                <w:spacing w:val="12"/>
                <w:sz w:val="21"/>
                <w:szCs w:val="21"/>
                <w:shd w:val="clear" w:color="auto" w:fill="auto"/>
              </w:rPr>
              <w:t>penstack</w:t>
            </w:r>
            <w:r>
              <w:rPr>
                <w:rFonts w:hint="eastAsia" w:ascii="Times New Roman" w:hAnsi="Times New Roman" w:eastAsia="宋体"/>
                <w:b/>
                <w:bCs/>
                <w:spacing w:val="12"/>
                <w:sz w:val="21"/>
                <w:szCs w:val="21"/>
                <w:shd w:val="clear" w:color="auto" w:fill="auto"/>
                <w:lang w:val="en-US" w:eastAsia="zh-CN"/>
              </w:rPr>
              <w:t xml:space="preserve">  </w:t>
            </w:r>
            <w:r>
              <w:rPr>
                <w:rFonts w:ascii="Times New Roman" w:hAnsi="Times New Roman" w:eastAsia="Times New Roman"/>
                <w:b/>
                <w:bCs/>
                <w:spacing w:val="12"/>
                <w:sz w:val="21"/>
                <w:szCs w:val="21"/>
                <w:shd w:val="clear" w:color="auto" w:fill="auto"/>
              </w:rPr>
              <w:t>jdt</w:t>
            </w:r>
            <w:r>
              <w:rPr>
                <w:rFonts w:ascii="Times New Roman" w:hAnsi="Times New Roman"/>
                <w:b/>
                <w:bCs/>
                <w:spacing w:val="47"/>
                <w:sz w:val="21"/>
                <w:szCs w:val="21"/>
                <w:shd w:val="clear" w:color="auto" w:fill="auto"/>
              </w:rPr>
              <w:t xml:space="preserve"> </w:t>
            </w:r>
            <w:r>
              <w:rPr>
                <w:rFonts w:hint="eastAsia" w:ascii="Times New Roman" w:hAnsi="Times New Roman" w:eastAsia="宋体"/>
                <w:b/>
                <w:bCs/>
                <w:spacing w:val="47"/>
                <w:sz w:val="21"/>
                <w:szCs w:val="21"/>
                <w:shd w:val="clear" w:color="auto" w:fill="auto"/>
                <w:lang w:val="en-US" w:eastAsia="zh-CN"/>
              </w:rPr>
              <w:t xml:space="preserve"> </w:t>
            </w:r>
            <w:r>
              <w:rPr>
                <w:rFonts w:ascii="Times New Roman" w:hAnsi="Times New Roman" w:eastAsia="Times New Roman"/>
                <w:b/>
                <w:bCs/>
                <w:spacing w:val="12"/>
                <w:sz w:val="21"/>
                <w:szCs w:val="21"/>
                <w:shd w:val="clear" w:color="auto" w:fill="auto"/>
              </w:rPr>
              <w:t>platform</w:t>
            </w:r>
            <w:r>
              <w:rPr>
                <w:rFonts w:hint="eastAsia" w:ascii="Times New Roman" w:hAnsi="Times New Roman" w:eastAsia="宋体"/>
                <w:b/>
                <w:bCs/>
                <w:spacing w:val="12"/>
                <w:sz w:val="21"/>
                <w:szCs w:val="21"/>
                <w:shd w:val="clear" w:color="auto" w:fill="auto"/>
                <w:lang w:val="en-US" w:eastAsia="zh-CN"/>
              </w:rPr>
              <w:t xml:space="preserve"> </w:t>
            </w:r>
            <w:r>
              <w:rPr>
                <w:rFonts w:ascii="Times New Roman" w:hAnsi="Times New Roman" w:eastAsia="Times New Roman"/>
                <w:b/>
                <w:bCs/>
                <w:spacing w:val="12"/>
                <w:sz w:val="21"/>
                <w:szCs w:val="21"/>
                <w:shd w:val="clear" w:color="auto" w:fill="auto"/>
              </w:rPr>
              <w:t>gerrit</w:t>
            </w:r>
          </w:p>
        </w:tc>
        <w:tc>
          <w:tcPr>
            <w:tcW w:w="528" w:type="pct"/>
            <w:tcBorders>
              <w:top w:val="single" w:color="000000" w:sz="2" w:space="0"/>
              <w:bottom w:val="single" w:color="000000" w:sz="2" w:space="0"/>
            </w:tcBorders>
            <w:vAlign w:val="top"/>
          </w:tcPr>
          <w:p w14:paraId="67A71514">
            <w:pPr>
              <w:pStyle w:val="86"/>
              <w:spacing w:before="22" w:line="220" w:lineRule="auto"/>
              <w:ind w:left="93"/>
              <w:rPr>
                <w:rFonts w:ascii="Times New Roman" w:hAnsi="Times New Roman"/>
                <w:sz w:val="21"/>
                <w:szCs w:val="21"/>
                <w:shd w:val="clear" w:color="auto" w:fill="auto"/>
              </w:rPr>
            </w:pPr>
            <w:r>
              <w:rPr>
                <w:rFonts w:ascii="Times New Roman" w:hAnsi="Times New Roman" w:eastAsia="Times New Roman"/>
                <w:b/>
                <w:bCs/>
                <w:spacing w:val="-1"/>
                <w:sz w:val="21"/>
                <w:szCs w:val="21"/>
                <w:shd w:val="clear" w:color="auto" w:fill="auto"/>
              </w:rPr>
              <w:t>go</w:t>
            </w:r>
          </w:p>
        </w:tc>
        <w:tc>
          <w:tcPr>
            <w:tcW w:w="498" w:type="pct"/>
            <w:tcBorders>
              <w:top w:val="single" w:color="000000" w:sz="2" w:space="0"/>
              <w:bottom w:val="single" w:color="000000" w:sz="2" w:space="0"/>
            </w:tcBorders>
            <w:vAlign w:val="top"/>
          </w:tcPr>
          <w:p w14:paraId="09835AE1">
            <w:pPr>
              <w:pStyle w:val="86"/>
              <w:spacing w:before="22" w:line="238" w:lineRule="auto"/>
              <w:ind w:left="49"/>
              <w:rPr>
                <w:rFonts w:hint="eastAsia" w:ascii="Times New Roman" w:hAnsi="Times New Roman" w:eastAsia="宋体"/>
                <w:sz w:val="21"/>
                <w:szCs w:val="21"/>
                <w:shd w:val="clear" w:color="auto" w:fill="auto"/>
                <w:lang w:eastAsia="zh-CN"/>
              </w:rPr>
            </w:pPr>
            <w:r>
              <w:rPr>
                <w:rFonts w:hint="eastAsia" w:ascii="Times New Roman" w:hAnsi="Times New Roman" w:eastAsia="宋体"/>
                <w:b/>
                <w:bCs/>
                <w:spacing w:val="10"/>
                <w:sz w:val="21"/>
                <w:szCs w:val="21"/>
                <w:shd w:val="clear" w:color="auto" w:fill="auto"/>
                <w:lang w:val="en-US" w:eastAsia="zh-CN"/>
              </w:rPr>
              <w:t>平均</w:t>
            </w:r>
          </w:p>
        </w:tc>
      </w:tr>
      <w:tr w14:paraId="03C55A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tcBorders>
              <w:top w:val="single" w:color="000000" w:sz="2" w:space="0"/>
            </w:tcBorders>
            <w:vAlign w:val="top"/>
          </w:tcPr>
          <w:p w14:paraId="44729048">
            <w:pPr>
              <w:pStyle w:val="86"/>
              <w:spacing w:before="27" w:line="198" w:lineRule="auto"/>
              <w:ind w:left="348"/>
              <w:rPr>
                <w:rFonts w:ascii="Times New Roman" w:hAnsi="Times New Roman"/>
                <w:sz w:val="21"/>
                <w:szCs w:val="21"/>
                <w:shd w:val="clear" w:color="auto" w:fill="auto"/>
              </w:rPr>
            </w:pPr>
            <w:r>
              <w:rPr>
                <w:rFonts w:hint="eastAsia" w:ascii="Times New Roman" w:hAnsi="Times New Roman" w:eastAsia="Times New Roman"/>
                <w:b/>
                <w:bCs/>
                <w:spacing w:val="12"/>
                <w:sz w:val="21"/>
                <w:szCs w:val="21"/>
                <w:shd w:val="clear" w:color="auto" w:fill="auto"/>
                <w:lang w:eastAsia="zh-CN"/>
              </w:rPr>
              <w:t>auc</w:t>
            </w:r>
            <w:r>
              <w:rPr>
                <w:rFonts w:ascii="Times New Roman" w:hAnsi="Times New Roman"/>
                <w:b/>
                <w:bCs/>
                <w:spacing w:val="35"/>
                <w:w w:val="101"/>
                <w:sz w:val="21"/>
                <w:szCs w:val="21"/>
                <w:shd w:val="clear" w:color="auto" w:fill="auto"/>
              </w:rPr>
              <w:t xml:space="preserve"> </w:t>
            </w:r>
            <w:r>
              <w:rPr>
                <w:rFonts w:ascii="Times New Roman" w:hAnsi="Times New Roman" w:eastAsia="Times New Roman"/>
                <w:b/>
                <w:bCs/>
                <w:spacing w:val="12"/>
                <w:sz w:val="21"/>
                <w:szCs w:val="21"/>
                <w:shd w:val="clear" w:color="auto" w:fill="auto"/>
              </w:rPr>
              <w:t>score</w:t>
            </w:r>
          </w:p>
        </w:tc>
        <w:tc>
          <w:tcPr>
            <w:tcW w:w="475" w:type="pct"/>
            <w:tcBorders>
              <w:top w:val="single" w:color="000000" w:sz="2" w:space="0"/>
            </w:tcBorders>
            <w:vAlign w:val="top"/>
          </w:tcPr>
          <w:p w14:paraId="166E11A4">
            <w:pPr>
              <w:pStyle w:val="86"/>
              <w:spacing w:line="191" w:lineRule="exact"/>
              <w:rPr>
                <w:rFonts w:ascii="Times New Roman" w:hAnsi="Times New Roman"/>
                <w:sz w:val="21"/>
                <w:szCs w:val="21"/>
                <w:shd w:val="clear" w:color="auto" w:fill="auto"/>
              </w:rPr>
            </w:pPr>
          </w:p>
        </w:tc>
        <w:tc>
          <w:tcPr>
            <w:tcW w:w="2080" w:type="pct"/>
            <w:gridSpan w:val="4"/>
            <w:tcBorders>
              <w:top w:val="single" w:color="000000" w:sz="2" w:space="0"/>
            </w:tcBorders>
            <w:vAlign w:val="top"/>
          </w:tcPr>
          <w:p w14:paraId="7CCE827E">
            <w:pPr>
              <w:pStyle w:val="86"/>
              <w:spacing w:line="191" w:lineRule="exact"/>
              <w:rPr>
                <w:rFonts w:ascii="Times New Roman" w:hAnsi="Times New Roman"/>
                <w:sz w:val="21"/>
                <w:szCs w:val="21"/>
                <w:shd w:val="clear" w:color="auto" w:fill="auto"/>
              </w:rPr>
            </w:pPr>
          </w:p>
        </w:tc>
        <w:tc>
          <w:tcPr>
            <w:tcW w:w="528" w:type="pct"/>
            <w:tcBorders>
              <w:top w:val="single" w:color="000000" w:sz="2" w:space="0"/>
            </w:tcBorders>
            <w:vAlign w:val="top"/>
          </w:tcPr>
          <w:p w14:paraId="27AF62D3">
            <w:pPr>
              <w:pStyle w:val="86"/>
              <w:spacing w:line="191" w:lineRule="exact"/>
              <w:rPr>
                <w:rFonts w:ascii="Times New Roman" w:hAnsi="Times New Roman"/>
                <w:sz w:val="21"/>
                <w:szCs w:val="21"/>
                <w:shd w:val="clear" w:color="auto" w:fill="auto"/>
              </w:rPr>
            </w:pPr>
          </w:p>
        </w:tc>
        <w:tc>
          <w:tcPr>
            <w:tcW w:w="498" w:type="pct"/>
            <w:tcBorders>
              <w:top w:val="single" w:color="000000" w:sz="2" w:space="0"/>
            </w:tcBorders>
            <w:vAlign w:val="top"/>
          </w:tcPr>
          <w:p w14:paraId="67219232">
            <w:pPr>
              <w:pStyle w:val="86"/>
              <w:spacing w:line="191" w:lineRule="exact"/>
              <w:rPr>
                <w:rFonts w:ascii="Times New Roman" w:hAnsi="Times New Roman"/>
                <w:sz w:val="21"/>
                <w:szCs w:val="21"/>
                <w:shd w:val="clear" w:color="auto" w:fill="auto"/>
              </w:rPr>
            </w:pPr>
          </w:p>
        </w:tc>
      </w:tr>
      <w:tr w14:paraId="790AC2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vAlign w:val="top"/>
          </w:tcPr>
          <w:p w14:paraId="23D71C11">
            <w:pPr>
              <w:pStyle w:val="86"/>
              <w:spacing w:before="50" w:line="193" w:lineRule="auto"/>
              <w:ind w:left="806"/>
              <w:rPr>
                <w:rFonts w:ascii="Times New Roman" w:hAnsi="Times New Roman"/>
                <w:sz w:val="21"/>
                <w:szCs w:val="21"/>
                <w:shd w:val="clear" w:color="auto" w:fill="auto"/>
              </w:rPr>
            </w:pPr>
            <w:r>
              <w:rPr>
                <w:rFonts w:ascii="Times New Roman" w:hAnsi="Times New Roman" w:eastAsia="Times New Roman"/>
                <w:sz w:val="21"/>
                <w:szCs w:val="21"/>
                <w:shd w:val="clear" w:color="auto" w:fill="auto"/>
              </w:rPr>
              <w:t>0</w:t>
            </w:r>
          </w:p>
        </w:tc>
        <w:tc>
          <w:tcPr>
            <w:tcW w:w="475" w:type="pct"/>
            <w:vAlign w:val="top"/>
          </w:tcPr>
          <w:p w14:paraId="6BBBFA55">
            <w:pPr>
              <w:pStyle w:val="86"/>
              <w:spacing w:before="48" w:line="195" w:lineRule="auto"/>
              <w:ind w:left="34"/>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72</w:t>
            </w:r>
          </w:p>
        </w:tc>
        <w:tc>
          <w:tcPr>
            <w:tcW w:w="536" w:type="pct"/>
            <w:vAlign w:val="top"/>
          </w:tcPr>
          <w:p w14:paraId="080450AE">
            <w:pPr>
              <w:pStyle w:val="86"/>
              <w:spacing w:before="48" w:line="195" w:lineRule="auto"/>
              <w:ind w:left="328"/>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71</w:t>
            </w:r>
          </w:p>
        </w:tc>
        <w:tc>
          <w:tcPr>
            <w:tcW w:w="516" w:type="pct"/>
            <w:vAlign w:val="top"/>
          </w:tcPr>
          <w:p w14:paraId="0B318368">
            <w:pPr>
              <w:pStyle w:val="86"/>
              <w:spacing w:before="50" w:line="193" w:lineRule="auto"/>
              <w:ind w:left="181"/>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66</w:t>
            </w:r>
          </w:p>
        </w:tc>
        <w:tc>
          <w:tcPr>
            <w:tcW w:w="478" w:type="pct"/>
            <w:vAlign w:val="top"/>
          </w:tcPr>
          <w:p w14:paraId="4EF7CF72">
            <w:pPr>
              <w:pStyle w:val="86"/>
              <w:spacing w:before="48" w:line="195" w:lineRule="auto"/>
              <w:ind w:left="149"/>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79</w:t>
            </w:r>
          </w:p>
        </w:tc>
        <w:tc>
          <w:tcPr>
            <w:tcW w:w="549" w:type="pct"/>
            <w:vAlign w:val="top"/>
          </w:tcPr>
          <w:p w14:paraId="5AE9165A">
            <w:pPr>
              <w:pStyle w:val="86"/>
              <w:spacing w:before="48" w:line="195" w:lineRule="auto"/>
              <w:ind w:left="245"/>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w:t>
            </w:r>
          </w:p>
        </w:tc>
        <w:tc>
          <w:tcPr>
            <w:tcW w:w="528" w:type="pct"/>
            <w:vAlign w:val="top"/>
          </w:tcPr>
          <w:p w14:paraId="4FC8B264">
            <w:pPr>
              <w:pStyle w:val="86"/>
              <w:spacing w:before="48" w:line="195" w:lineRule="auto"/>
              <w:ind w:left="37"/>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77</w:t>
            </w:r>
          </w:p>
        </w:tc>
        <w:tc>
          <w:tcPr>
            <w:tcW w:w="498" w:type="pct"/>
            <w:vAlign w:val="top"/>
          </w:tcPr>
          <w:p w14:paraId="626FFFF6">
            <w:pPr>
              <w:pStyle w:val="86"/>
              <w:spacing w:before="48" w:line="195" w:lineRule="auto"/>
              <w:ind w:left="131"/>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73</w:t>
            </w:r>
          </w:p>
        </w:tc>
      </w:tr>
      <w:tr w14:paraId="7D8E40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vAlign w:val="top"/>
          </w:tcPr>
          <w:p w14:paraId="69F149E0">
            <w:pPr>
              <w:pStyle w:val="86"/>
              <w:spacing w:before="50"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5</w:t>
            </w:r>
          </w:p>
        </w:tc>
        <w:tc>
          <w:tcPr>
            <w:tcW w:w="475" w:type="pct"/>
            <w:vAlign w:val="top"/>
          </w:tcPr>
          <w:p w14:paraId="59B0C41E">
            <w:pPr>
              <w:pStyle w:val="86"/>
              <w:spacing w:before="48" w:line="195" w:lineRule="auto"/>
              <w:ind w:left="34"/>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74</w:t>
            </w:r>
          </w:p>
        </w:tc>
        <w:tc>
          <w:tcPr>
            <w:tcW w:w="536" w:type="pct"/>
            <w:vAlign w:val="top"/>
          </w:tcPr>
          <w:p w14:paraId="4036F9B0">
            <w:pPr>
              <w:pStyle w:val="86"/>
              <w:spacing w:before="48" w:line="195" w:lineRule="auto"/>
              <w:ind w:left="3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72</w:t>
            </w:r>
          </w:p>
        </w:tc>
        <w:tc>
          <w:tcPr>
            <w:tcW w:w="516" w:type="pct"/>
            <w:vAlign w:val="top"/>
          </w:tcPr>
          <w:p w14:paraId="4BF7AFA2">
            <w:pPr>
              <w:pStyle w:val="86"/>
              <w:spacing w:before="48" w:line="195" w:lineRule="auto"/>
              <w:ind w:left="1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67</w:t>
            </w:r>
          </w:p>
        </w:tc>
        <w:tc>
          <w:tcPr>
            <w:tcW w:w="478" w:type="pct"/>
            <w:vAlign w:val="top"/>
          </w:tcPr>
          <w:p w14:paraId="73D0CAAF">
            <w:pPr>
              <w:pStyle w:val="86"/>
              <w:spacing w:before="48" w:line="195" w:lineRule="auto"/>
              <w:ind w:left="14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78</w:t>
            </w:r>
          </w:p>
        </w:tc>
        <w:tc>
          <w:tcPr>
            <w:tcW w:w="549" w:type="pct"/>
            <w:vAlign w:val="top"/>
          </w:tcPr>
          <w:p w14:paraId="20071613">
            <w:pPr>
              <w:pStyle w:val="86"/>
              <w:spacing w:before="48" w:line="195" w:lineRule="auto"/>
              <w:ind w:left="245"/>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7</w:t>
            </w:r>
          </w:p>
        </w:tc>
        <w:tc>
          <w:tcPr>
            <w:tcW w:w="528" w:type="pct"/>
            <w:vAlign w:val="top"/>
          </w:tcPr>
          <w:p w14:paraId="25F49FFE">
            <w:pPr>
              <w:pStyle w:val="86"/>
              <w:spacing w:before="48" w:line="195" w:lineRule="auto"/>
              <w:ind w:left="3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76</w:t>
            </w:r>
          </w:p>
        </w:tc>
        <w:tc>
          <w:tcPr>
            <w:tcW w:w="498" w:type="pct"/>
            <w:vAlign w:val="top"/>
          </w:tcPr>
          <w:p w14:paraId="4E5CFF12">
            <w:pPr>
              <w:pStyle w:val="86"/>
              <w:spacing w:before="48"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r>
      <w:tr w14:paraId="2513F4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vAlign w:val="top"/>
          </w:tcPr>
          <w:p w14:paraId="398064EB">
            <w:pPr>
              <w:pStyle w:val="86"/>
              <w:spacing w:before="48"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4</w:t>
            </w:r>
          </w:p>
        </w:tc>
        <w:tc>
          <w:tcPr>
            <w:tcW w:w="475" w:type="pct"/>
            <w:vAlign w:val="top"/>
          </w:tcPr>
          <w:p w14:paraId="207084E6">
            <w:pPr>
              <w:pStyle w:val="86"/>
              <w:spacing w:before="48" w:line="195" w:lineRule="auto"/>
              <w:ind w:left="34"/>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74</w:t>
            </w:r>
          </w:p>
        </w:tc>
        <w:tc>
          <w:tcPr>
            <w:tcW w:w="536" w:type="pct"/>
            <w:vAlign w:val="top"/>
          </w:tcPr>
          <w:p w14:paraId="5D3D1896">
            <w:pPr>
              <w:pStyle w:val="86"/>
              <w:spacing w:before="48" w:line="195" w:lineRule="auto"/>
              <w:ind w:left="3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72</w:t>
            </w:r>
          </w:p>
        </w:tc>
        <w:tc>
          <w:tcPr>
            <w:tcW w:w="516" w:type="pct"/>
            <w:vAlign w:val="top"/>
          </w:tcPr>
          <w:p w14:paraId="2E6C9184">
            <w:pPr>
              <w:pStyle w:val="86"/>
              <w:spacing w:before="50" w:line="193" w:lineRule="auto"/>
              <w:ind w:left="1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66</w:t>
            </w:r>
          </w:p>
        </w:tc>
        <w:tc>
          <w:tcPr>
            <w:tcW w:w="478" w:type="pct"/>
            <w:vAlign w:val="top"/>
          </w:tcPr>
          <w:p w14:paraId="10F68EF8">
            <w:pPr>
              <w:pStyle w:val="86"/>
              <w:spacing w:before="48" w:line="195" w:lineRule="auto"/>
              <w:ind w:left="14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78</w:t>
            </w:r>
          </w:p>
        </w:tc>
        <w:tc>
          <w:tcPr>
            <w:tcW w:w="549" w:type="pct"/>
            <w:vAlign w:val="top"/>
          </w:tcPr>
          <w:p w14:paraId="69C026DD">
            <w:pPr>
              <w:pStyle w:val="86"/>
              <w:spacing w:before="48" w:line="195" w:lineRule="auto"/>
              <w:ind w:left="19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71</w:t>
            </w:r>
          </w:p>
        </w:tc>
        <w:tc>
          <w:tcPr>
            <w:tcW w:w="528" w:type="pct"/>
            <w:vAlign w:val="top"/>
          </w:tcPr>
          <w:p w14:paraId="4EA5565F">
            <w:pPr>
              <w:pStyle w:val="86"/>
              <w:spacing w:before="48" w:line="195" w:lineRule="auto"/>
              <w:ind w:left="3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76</w:t>
            </w:r>
          </w:p>
        </w:tc>
        <w:tc>
          <w:tcPr>
            <w:tcW w:w="498" w:type="pct"/>
            <w:vAlign w:val="top"/>
          </w:tcPr>
          <w:p w14:paraId="5A87712D">
            <w:pPr>
              <w:pStyle w:val="86"/>
              <w:spacing w:before="48"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r>
      <w:tr w14:paraId="055E3E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tcBorders>
              <w:bottom w:val="single" w:color="000000" w:sz="2" w:space="0"/>
            </w:tcBorders>
            <w:vAlign w:val="top"/>
          </w:tcPr>
          <w:p w14:paraId="07564CE5">
            <w:pPr>
              <w:pStyle w:val="86"/>
              <w:spacing w:before="50" w:line="193"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3</w:t>
            </w:r>
          </w:p>
        </w:tc>
        <w:tc>
          <w:tcPr>
            <w:tcW w:w="475" w:type="pct"/>
            <w:tcBorders>
              <w:bottom w:val="single" w:color="000000" w:sz="2" w:space="0"/>
            </w:tcBorders>
            <w:vAlign w:val="top"/>
          </w:tcPr>
          <w:p w14:paraId="6FD7EB85">
            <w:pPr>
              <w:pStyle w:val="86"/>
              <w:spacing w:before="49" w:line="195" w:lineRule="auto"/>
              <w:ind w:left="34"/>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72</w:t>
            </w:r>
          </w:p>
        </w:tc>
        <w:tc>
          <w:tcPr>
            <w:tcW w:w="536" w:type="pct"/>
            <w:tcBorders>
              <w:bottom w:val="single" w:color="000000" w:sz="2" w:space="0"/>
            </w:tcBorders>
            <w:vAlign w:val="top"/>
          </w:tcPr>
          <w:p w14:paraId="29A5890D">
            <w:pPr>
              <w:pStyle w:val="86"/>
              <w:spacing w:before="49" w:line="195" w:lineRule="auto"/>
              <w:ind w:left="3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75</w:t>
            </w:r>
          </w:p>
        </w:tc>
        <w:tc>
          <w:tcPr>
            <w:tcW w:w="516" w:type="pct"/>
            <w:tcBorders>
              <w:bottom w:val="single" w:color="000000" w:sz="2" w:space="0"/>
            </w:tcBorders>
            <w:vAlign w:val="top"/>
          </w:tcPr>
          <w:p w14:paraId="5B483DF3">
            <w:pPr>
              <w:pStyle w:val="86"/>
              <w:spacing w:before="50" w:line="193" w:lineRule="auto"/>
              <w:ind w:left="1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65</w:t>
            </w:r>
          </w:p>
        </w:tc>
        <w:tc>
          <w:tcPr>
            <w:tcW w:w="478" w:type="pct"/>
            <w:tcBorders>
              <w:bottom w:val="single" w:color="000000" w:sz="2" w:space="0"/>
            </w:tcBorders>
            <w:vAlign w:val="top"/>
          </w:tcPr>
          <w:p w14:paraId="0008DF21">
            <w:pPr>
              <w:pStyle w:val="86"/>
              <w:spacing w:before="49" w:line="195" w:lineRule="auto"/>
              <w:ind w:left="14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79</w:t>
            </w:r>
          </w:p>
        </w:tc>
        <w:tc>
          <w:tcPr>
            <w:tcW w:w="549" w:type="pct"/>
            <w:tcBorders>
              <w:bottom w:val="single" w:color="000000" w:sz="2" w:space="0"/>
            </w:tcBorders>
            <w:vAlign w:val="top"/>
          </w:tcPr>
          <w:p w14:paraId="134F502F">
            <w:pPr>
              <w:pStyle w:val="86"/>
              <w:spacing w:before="50" w:line="193" w:lineRule="auto"/>
              <w:ind w:left="19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69</w:t>
            </w:r>
          </w:p>
        </w:tc>
        <w:tc>
          <w:tcPr>
            <w:tcW w:w="528" w:type="pct"/>
            <w:tcBorders>
              <w:bottom w:val="single" w:color="000000" w:sz="2" w:space="0"/>
            </w:tcBorders>
            <w:vAlign w:val="top"/>
          </w:tcPr>
          <w:p w14:paraId="57FE1798">
            <w:pPr>
              <w:pStyle w:val="86"/>
              <w:spacing w:before="49" w:line="195" w:lineRule="auto"/>
              <w:ind w:left="3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75</w:t>
            </w:r>
          </w:p>
        </w:tc>
        <w:tc>
          <w:tcPr>
            <w:tcW w:w="498" w:type="pct"/>
            <w:tcBorders>
              <w:bottom w:val="single" w:color="000000" w:sz="2" w:space="0"/>
            </w:tcBorders>
            <w:vAlign w:val="top"/>
          </w:tcPr>
          <w:p w14:paraId="67EA3431">
            <w:pPr>
              <w:pStyle w:val="86"/>
              <w:spacing w:before="49" w:line="195" w:lineRule="auto"/>
              <w:ind w:left="13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73</w:t>
            </w:r>
          </w:p>
        </w:tc>
      </w:tr>
      <w:tr w14:paraId="656EC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tcBorders>
              <w:top w:val="single" w:color="000000" w:sz="2" w:space="0"/>
            </w:tcBorders>
            <w:vAlign w:val="top"/>
          </w:tcPr>
          <w:p w14:paraId="03117113">
            <w:pPr>
              <w:pStyle w:val="86"/>
              <w:spacing w:before="33" w:line="193" w:lineRule="auto"/>
              <w:ind w:left="463"/>
              <w:rPr>
                <w:rFonts w:ascii="Times New Roman" w:hAnsi="Times New Roman"/>
                <w:sz w:val="21"/>
                <w:szCs w:val="21"/>
                <w:shd w:val="clear" w:color="auto" w:fill="auto"/>
              </w:rPr>
            </w:pPr>
            <w:r>
              <w:rPr>
                <w:rFonts w:hint="eastAsia" w:ascii="Times New Roman" w:hAnsi="Times New Roman" w:eastAsia="Times New Roman"/>
                <w:b/>
                <w:bCs/>
                <w:spacing w:val="20"/>
                <w:sz w:val="21"/>
                <w:szCs w:val="21"/>
                <w:shd w:val="clear" w:color="auto" w:fill="auto"/>
                <w:lang w:eastAsia="zh-CN"/>
              </w:rPr>
              <w:t>f1</w:t>
            </w:r>
            <w:r>
              <w:rPr>
                <w:rFonts w:ascii="Times New Roman" w:hAnsi="Times New Roman"/>
                <w:b/>
                <w:bCs/>
                <w:spacing w:val="30"/>
                <w:w w:val="101"/>
                <w:sz w:val="21"/>
                <w:szCs w:val="21"/>
                <w:shd w:val="clear" w:color="auto" w:fill="auto"/>
              </w:rPr>
              <w:t xml:space="preserve"> </w:t>
            </w:r>
            <w:r>
              <w:rPr>
                <w:rFonts w:ascii="Times New Roman" w:hAnsi="Times New Roman" w:eastAsia="Times New Roman"/>
                <w:b/>
                <w:bCs/>
                <w:sz w:val="21"/>
                <w:szCs w:val="21"/>
                <w:shd w:val="clear" w:color="auto" w:fill="auto"/>
              </w:rPr>
              <w:t>score</w:t>
            </w:r>
          </w:p>
        </w:tc>
        <w:tc>
          <w:tcPr>
            <w:tcW w:w="475" w:type="pct"/>
            <w:tcBorders>
              <w:top w:val="single" w:color="000000" w:sz="2" w:space="0"/>
            </w:tcBorders>
            <w:vAlign w:val="top"/>
          </w:tcPr>
          <w:p w14:paraId="570727C5">
            <w:pPr>
              <w:pStyle w:val="86"/>
              <w:spacing w:line="190" w:lineRule="exact"/>
              <w:rPr>
                <w:rFonts w:ascii="Times New Roman" w:hAnsi="Times New Roman"/>
                <w:sz w:val="21"/>
                <w:szCs w:val="21"/>
                <w:shd w:val="clear" w:color="auto" w:fill="auto"/>
              </w:rPr>
            </w:pPr>
          </w:p>
        </w:tc>
        <w:tc>
          <w:tcPr>
            <w:tcW w:w="536" w:type="pct"/>
            <w:tcBorders>
              <w:top w:val="single" w:color="000000" w:sz="2" w:space="0"/>
            </w:tcBorders>
            <w:vAlign w:val="top"/>
          </w:tcPr>
          <w:p w14:paraId="2A64D5BD">
            <w:pPr>
              <w:pStyle w:val="86"/>
              <w:spacing w:line="190" w:lineRule="exact"/>
              <w:rPr>
                <w:rFonts w:ascii="Times New Roman" w:hAnsi="Times New Roman"/>
                <w:sz w:val="21"/>
                <w:szCs w:val="21"/>
                <w:shd w:val="clear" w:color="auto" w:fill="auto"/>
              </w:rPr>
            </w:pPr>
          </w:p>
        </w:tc>
        <w:tc>
          <w:tcPr>
            <w:tcW w:w="516" w:type="pct"/>
            <w:tcBorders>
              <w:top w:val="single" w:color="000000" w:sz="2" w:space="0"/>
            </w:tcBorders>
            <w:vAlign w:val="top"/>
          </w:tcPr>
          <w:p w14:paraId="30295B5B">
            <w:pPr>
              <w:pStyle w:val="86"/>
              <w:spacing w:line="190" w:lineRule="exact"/>
              <w:rPr>
                <w:rFonts w:ascii="Times New Roman" w:hAnsi="Times New Roman"/>
                <w:sz w:val="21"/>
                <w:szCs w:val="21"/>
                <w:shd w:val="clear" w:color="auto" w:fill="auto"/>
              </w:rPr>
            </w:pPr>
          </w:p>
        </w:tc>
        <w:tc>
          <w:tcPr>
            <w:tcW w:w="478" w:type="pct"/>
            <w:tcBorders>
              <w:top w:val="single" w:color="000000" w:sz="2" w:space="0"/>
            </w:tcBorders>
            <w:vAlign w:val="top"/>
          </w:tcPr>
          <w:p w14:paraId="2AEA5247">
            <w:pPr>
              <w:pStyle w:val="86"/>
              <w:spacing w:line="190" w:lineRule="exact"/>
              <w:rPr>
                <w:rFonts w:ascii="Times New Roman" w:hAnsi="Times New Roman"/>
                <w:sz w:val="21"/>
                <w:szCs w:val="21"/>
                <w:shd w:val="clear" w:color="auto" w:fill="auto"/>
              </w:rPr>
            </w:pPr>
          </w:p>
        </w:tc>
        <w:tc>
          <w:tcPr>
            <w:tcW w:w="549" w:type="pct"/>
            <w:tcBorders>
              <w:top w:val="single" w:color="000000" w:sz="2" w:space="0"/>
            </w:tcBorders>
            <w:vAlign w:val="top"/>
          </w:tcPr>
          <w:p w14:paraId="3BFA4437">
            <w:pPr>
              <w:pStyle w:val="86"/>
              <w:spacing w:line="190" w:lineRule="exact"/>
              <w:rPr>
                <w:rFonts w:ascii="Times New Roman" w:hAnsi="Times New Roman"/>
                <w:sz w:val="21"/>
                <w:szCs w:val="21"/>
                <w:shd w:val="clear" w:color="auto" w:fill="auto"/>
              </w:rPr>
            </w:pPr>
          </w:p>
        </w:tc>
        <w:tc>
          <w:tcPr>
            <w:tcW w:w="528" w:type="pct"/>
            <w:tcBorders>
              <w:top w:val="single" w:color="000000" w:sz="2" w:space="0"/>
            </w:tcBorders>
            <w:vAlign w:val="top"/>
          </w:tcPr>
          <w:p w14:paraId="0D104964">
            <w:pPr>
              <w:pStyle w:val="86"/>
              <w:spacing w:line="190" w:lineRule="exact"/>
              <w:rPr>
                <w:rFonts w:ascii="Times New Roman" w:hAnsi="Times New Roman"/>
                <w:sz w:val="21"/>
                <w:szCs w:val="21"/>
                <w:shd w:val="clear" w:color="auto" w:fill="auto"/>
              </w:rPr>
            </w:pPr>
          </w:p>
        </w:tc>
        <w:tc>
          <w:tcPr>
            <w:tcW w:w="498" w:type="pct"/>
            <w:tcBorders>
              <w:top w:val="single" w:color="000000" w:sz="2" w:space="0"/>
            </w:tcBorders>
            <w:vAlign w:val="top"/>
          </w:tcPr>
          <w:p w14:paraId="2ED27922">
            <w:pPr>
              <w:pStyle w:val="86"/>
              <w:spacing w:line="190" w:lineRule="exact"/>
              <w:rPr>
                <w:rFonts w:ascii="Times New Roman" w:hAnsi="Times New Roman"/>
                <w:sz w:val="21"/>
                <w:szCs w:val="21"/>
                <w:shd w:val="clear" w:color="auto" w:fill="auto"/>
              </w:rPr>
            </w:pPr>
          </w:p>
        </w:tc>
      </w:tr>
      <w:tr w14:paraId="7B9407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vAlign w:val="top"/>
          </w:tcPr>
          <w:p w14:paraId="7A2B4942">
            <w:pPr>
              <w:pStyle w:val="86"/>
              <w:spacing w:before="54" w:line="191" w:lineRule="auto"/>
              <w:ind w:left="806"/>
              <w:rPr>
                <w:rFonts w:ascii="Times New Roman" w:hAnsi="Times New Roman"/>
                <w:sz w:val="21"/>
                <w:szCs w:val="21"/>
                <w:shd w:val="clear" w:color="auto" w:fill="auto"/>
              </w:rPr>
            </w:pPr>
            <w:r>
              <w:rPr>
                <w:rFonts w:ascii="Times New Roman" w:hAnsi="Times New Roman" w:eastAsia="Times New Roman"/>
                <w:sz w:val="21"/>
                <w:szCs w:val="21"/>
                <w:shd w:val="clear" w:color="auto" w:fill="auto"/>
              </w:rPr>
              <w:t>0</w:t>
            </w:r>
          </w:p>
        </w:tc>
        <w:tc>
          <w:tcPr>
            <w:tcW w:w="475" w:type="pct"/>
            <w:vAlign w:val="top"/>
          </w:tcPr>
          <w:p w14:paraId="7134C8E3">
            <w:pPr>
              <w:pStyle w:val="86"/>
              <w:spacing w:before="54" w:line="191" w:lineRule="auto"/>
              <w:ind w:left="34"/>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26</w:t>
            </w:r>
          </w:p>
        </w:tc>
        <w:tc>
          <w:tcPr>
            <w:tcW w:w="536" w:type="pct"/>
            <w:vAlign w:val="top"/>
          </w:tcPr>
          <w:p w14:paraId="0DF5153B">
            <w:pPr>
              <w:pStyle w:val="86"/>
              <w:spacing w:before="54" w:line="191" w:lineRule="auto"/>
              <w:ind w:left="328"/>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39</w:t>
            </w:r>
          </w:p>
        </w:tc>
        <w:tc>
          <w:tcPr>
            <w:tcW w:w="516" w:type="pct"/>
            <w:vAlign w:val="top"/>
          </w:tcPr>
          <w:p w14:paraId="087E2D79">
            <w:pPr>
              <w:pStyle w:val="86"/>
              <w:spacing w:before="54" w:line="191" w:lineRule="auto"/>
              <w:ind w:left="181"/>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61</w:t>
            </w:r>
          </w:p>
        </w:tc>
        <w:tc>
          <w:tcPr>
            <w:tcW w:w="478" w:type="pct"/>
            <w:vAlign w:val="top"/>
          </w:tcPr>
          <w:p w14:paraId="2AEFF369">
            <w:pPr>
              <w:pStyle w:val="86"/>
              <w:spacing w:before="54" w:line="191" w:lineRule="auto"/>
              <w:ind w:left="149"/>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61</w:t>
            </w:r>
          </w:p>
        </w:tc>
        <w:tc>
          <w:tcPr>
            <w:tcW w:w="549" w:type="pct"/>
            <w:vAlign w:val="top"/>
          </w:tcPr>
          <w:p w14:paraId="0F4CBEBE">
            <w:pPr>
              <w:pStyle w:val="86"/>
              <w:spacing w:before="54" w:line="191" w:lineRule="auto"/>
              <w:ind w:left="199"/>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18</w:t>
            </w:r>
          </w:p>
        </w:tc>
        <w:tc>
          <w:tcPr>
            <w:tcW w:w="528" w:type="pct"/>
            <w:vAlign w:val="top"/>
          </w:tcPr>
          <w:p w14:paraId="5A1225F0">
            <w:pPr>
              <w:pStyle w:val="86"/>
              <w:spacing w:before="54" w:line="191" w:lineRule="auto"/>
              <w:ind w:left="37"/>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62</w:t>
            </w:r>
          </w:p>
        </w:tc>
        <w:tc>
          <w:tcPr>
            <w:tcW w:w="498" w:type="pct"/>
            <w:vAlign w:val="top"/>
          </w:tcPr>
          <w:p w14:paraId="714F6331">
            <w:pPr>
              <w:pStyle w:val="86"/>
              <w:spacing w:before="51" w:line="194" w:lineRule="auto"/>
              <w:ind w:left="131"/>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45</w:t>
            </w:r>
          </w:p>
        </w:tc>
      </w:tr>
      <w:tr w14:paraId="5C788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vAlign w:val="top"/>
          </w:tcPr>
          <w:p w14:paraId="15695FF7">
            <w:pPr>
              <w:pStyle w:val="86"/>
              <w:spacing w:before="53" w:line="191"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5</w:t>
            </w:r>
          </w:p>
        </w:tc>
        <w:tc>
          <w:tcPr>
            <w:tcW w:w="475" w:type="pct"/>
            <w:vAlign w:val="top"/>
          </w:tcPr>
          <w:p w14:paraId="343E9E28">
            <w:pPr>
              <w:pStyle w:val="86"/>
              <w:spacing w:before="53" w:line="191" w:lineRule="auto"/>
              <w:ind w:left="34"/>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35</w:t>
            </w:r>
          </w:p>
        </w:tc>
        <w:tc>
          <w:tcPr>
            <w:tcW w:w="536" w:type="pct"/>
            <w:vAlign w:val="top"/>
          </w:tcPr>
          <w:p w14:paraId="1632D74F">
            <w:pPr>
              <w:pStyle w:val="86"/>
              <w:spacing w:before="50" w:line="194" w:lineRule="auto"/>
              <w:ind w:left="3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43</w:t>
            </w:r>
          </w:p>
        </w:tc>
        <w:tc>
          <w:tcPr>
            <w:tcW w:w="516" w:type="pct"/>
            <w:vAlign w:val="top"/>
          </w:tcPr>
          <w:p w14:paraId="1D3F5246">
            <w:pPr>
              <w:pStyle w:val="86"/>
              <w:spacing w:before="53" w:line="191" w:lineRule="auto"/>
              <w:ind w:left="1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65</w:t>
            </w:r>
          </w:p>
        </w:tc>
        <w:tc>
          <w:tcPr>
            <w:tcW w:w="478" w:type="pct"/>
            <w:vAlign w:val="top"/>
          </w:tcPr>
          <w:p w14:paraId="4B5D891D">
            <w:pPr>
              <w:pStyle w:val="86"/>
              <w:spacing w:before="53" w:line="191" w:lineRule="auto"/>
              <w:ind w:left="14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61</w:t>
            </w:r>
          </w:p>
        </w:tc>
        <w:tc>
          <w:tcPr>
            <w:tcW w:w="549" w:type="pct"/>
            <w:vAlign w:val="top"/>
          </w:tcPr>
          <w:p w14:paraId="154CA869">
            <w:pPr>
              <w:pStyle w:val="86"/>
              <w:spacing w:before="53" w:line="191" w:lineRule="auto"/>
              <w:ind w:left="245"/>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2</w:t>
            </w:r>
          </w:p>
        </w:tc>
        <w:tc>
          <w:tcPr>
            <w:tcW w:w="528" w:type="pct"/>
            <w:vAlign w:val="top"/>
          </w:tcPr>
          <w:p w14:paraId="49D51AFD">
            <w:pPr>
              <w:pStyle w:val="86"/>
              <w:spacing w:before="50" w:line="194" w:lineRule="auto"/>
              <w:ind w:left="3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64</w:t>
            </w:r>
          </w:p>
        </w:tc>
        <w:tc>
          <w:tcPr>
            <w:tcW w:w="498" w:type="pct"/>
            <w:vAlign w:val="top"/>
          </w:tcPr>
          <w:p w14:paraId="1BC5B129">
            <w:pPr>
              <w:pStyle w:val="86"/>
              <w:spacing w:before="37" w:line="210" w:lineRule="auto"/>
              <w:ind w:left="34"/>
              <w:rPr>
                <w:rFonts w:ascii="Times New Roman" w:hAnsi="Times New Roman"/>
                <w:sz w:val="21"/>
                <w:szCs w:val="21"/>
                <w:shd w:val="clear" w:color="auto" w:fill="auto"/>
              </w:rPr>
            </w:pPr>
            <w:r>
              <w:rPr>
                <w:rFonts w:ascii="Times New Roman" w:hAnsi="Times New Roman" w:eastAsia="Times New Roman"/>
                <w:b/>
                <w:bCs/>
                <w:spacing w:val="8"/>
                <w:sz w:val="21"/>
                <w:szCs w:val="21"/>
                <w:shd w:val="clear" w:color="auto" w:fill="auto"/>
              </w:rPr>
              <w:t>0</w:t>
            </w:r>
            <w:r>
              <w:rPr>
                <w:rFonts w:ascii="Times New Roman" w:hAnsi="Times New Roman"/>
                <w:b/>
                <w:bCs/>
                <w:spacing w:val="8"/>
                <w:sz w:val="21"/>
                <w:szCs w:val="21"/>
                <w:shd w:val="clear" w:color="auto" w:fill="auto"/>
              </w:rPr>
              <w:t>.</w:t>
            </w:r>
            <w:r>
              <w:rPr>
                <w:rFonts w:ascii="Times New Roman" w:hAnsi="Times New Roman" w:eastAsia="Times New Roman"/>
                <w:b/>
                <w:bCs/>
                <w:spacing w:val="8"/>
                <w:sz w:val="21"/>
                <w:szCs w:val="21"/>
                <w:shd w:val="clear" w:color="auto" w:fill="auto"/>
              </w:rPr>
              <w:t>48</w:t>
            </w:r>
            <w:r>
              <w:rPr>
                <w:rFonts w:ascii="Times New Roman" w:hAnsi="Times New Roman"/>
                <w:b/>
                <w:bCs/>
                <w:spacing w:val="18"/>
                <w:sz w:val="21"/>
                <w:szCs w:val="21"/>
                <w:shd w:val="clear" w:color="auto" w:fill="auto"/>
              </w:rPr>
              <w:t xml:space="preserve"> </w:t>
            </w:r>
            <w:r>
              <w:rPr>
                <w:rFonts w:ascii="Times New Roman" w:hAnsi="Times New Roman"/>
                <w:spacing w:val="8"/>
                <w:sz w:val="21"/>
                <w:szCs w:val="21"/>
                <w:shd w:val="clear" w:color="auto" w:fill="auto"/>
              </w:rPr>
              <w:t>↑</w:t>
            </w:r>
          </w:p>
        </w:tc>
      </w:tr>
      <w:tr w14:paraId="0EAEBD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vAlign w:val="top"/>
          </w:tcPr>
          <w:p w14:paraId="4B434FB0">
            <w:pPr>
              <w:pStyle w:val="86"/>
              <w:spacing w:before="51" w:line="191" w:lineRule="auto"/>
              <w:ind w:left="698"/>
              <w:rPr>
                <w:rFonts w:ascii="Times New Roman" w:hAnsi="Times New Roman"/>
                <w:sz w:val="21"/>
                <w:szCs w:val="21"/>
                <w:shd w:val="clear" w:color="auto" w:fill="auto"/>
              </w:rPr>
            </w:pPr>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4</w:t>
            </w:r>
          </w:p>
        </w:tc>
        <w:tc>
          <w:tcPr>
            <w:tcW w:w="475" w:type="pct"/>
            <w:vAlign w:val="top"/>
          </w:tcPr>
          <w:p w14:paraId="39FF126B">
            <w:pPr>
              <w:pStyle w:val="86"/>
              <w:spacing w:before="53" w:line="188" w:lineRule="auto"/>
              <w:ind w:left="34"/>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38</w:t>
            </w:r>
          </w:p>
        </w:tc>
        <w:tc>
          <w:tcPr>
            <w:tcW w:w="536" w:type="pct"/>
            <w:vAlign w:val="top"/>
          </w:tcPr>
          <w:p w14:paraId="3676EC2B">
            <w:pPr>
              <w:pStyle w:val="86"/>
              <w:spacing w:before="51" w:line="191" w:lineRule="auto"/>
              <w:ind w:left="3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43</w:t>
            </w:r>
          </w:p>
        </w:tc>
        <w:tc>
          <w:tcPr>
            <w:tcW w:w="516" w:type="pct"/>
            <w:vAlign w:val="top"/>
          </w:tcPr>
          <w:p w14:paraId="6C90894F">
            <w:pPr>
              <w:pStyle w:val="86"/>
              <w:spacing w:before="53" w:line="188" w:lineRule="auto"/>
              <w:ind w:left="1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62</w:t>
            </w:r>
          </w:p>
        </w:tc>
        <w:tc>
          <w:tcPr>
            <w:tcW w:w="478" w:type="pct"/>
            <w:vAlign w:val="top"/>
          </w:tcPr>
          <w:p w14:paraId="03BD3C81">
            <w:pPr>
              <w:pStyle w:val="86"/>
              <w:spacing w:before="53" w:line="188" w:lineRule="auto"/>
              <w:ind w:left="14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61</w:t>
            </w:r>
          </w:p>
        </w:tc>
        <w:tc>
          <w:tcPr>
            <w:tcW w:w="549" w:type="pct"/>
            <w:vAlign w:val="top"/>
          </w:tcPr>
          <w:p w14:paraId="7900D791">
            <w:pPr>
              <w:pStyle w:val="86"/>
              <w:spacing w:before="53" w:line="188" w:lineRule="auto"/>
              <w:ind w:left="19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22</w:t>
            </w:r>
          </w:p>
        </w:tc>
        <w:tc>
          <w:tcPr>
            <w:tcW w:w="528" w:type="pct"/>
            <w:vAlign w:val="top"/>
          </w:tcPr>
          <w:p w14:paraId="155B3F04">
            <w:pPr>
              <w:pStyle w:val="86"/>
              <w:spacing w:before="53" w:line="188" w:lineRule="auto"/>
              <w:ind w:left="3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59</w:t>
            </w:r>
          </w:p>
        </w:tc>
        <w:tc>
          <w:tcPr>
            <w:tcW w:w="498" w:type="pct"/>
            <w:vAlign w:val="top"/>
          </w:tcPr>
          <w:p w14:paraId="7A2B16B3">
            <w:pPr>
              <w:pStyle w:val="86"/>
              <w:spacing w:before="38" w:line="207" w:lineRule="auto"/>
              <w:ind w:left="34"/>
              <w:rPr>
                <w:rFonts w:ascii="Times New Roman" w:hAnsi="Times New Roman"/>
                <w:sz w:val="21"/>
                <w:szCs w:val="21"/>
                <w:shd w:val="clear" w:color="auto" w:fill="auto"/>
              </w:rPr>
            </w:pPr>
            <w:r>
              <w:rPr>
                <w:rFonts w:ascii="Times New Roman" w:hAnsi="Times New Roman" w:eastAsia="Times New Roman"/>
                <w:b/>
                <w:bCs/>
                <w:spacing w:val="8"/>
                <w:sz w:val="21"/>
                <w:szCs w:val="21"/>
                <w:shd w:val="clear" w:color="auto" w:fill="auto"/>
              </w:rPr>
              <w:t>0</w:t>
            </w:r>
            <w:r>
              <w:rPr>
                <w:rFonts w:ascii="Times New Roman" w:hAnsi="Times New Roman"/>
                <w:b/>
                <w:bCs/>
                <w:spacing w:val="8"/>
                <w:sz w:val="21"/>
                <w:szCs w:val="21"/>
                <w:shd w:val="clear" w:color="auto" w:fill="auto"/>
              </w:rPr>
              <w:t>.</w:t>
            </w:r>
            <w:r>
              <w:rPr>
                <w:rFonts w:ascii="Times New Roman" w:hAnsi="Times New Roman" w:eastAsia="Times New Roman"/>
                <w:b/>
                <w:bCs/>
                <w:spacing w:val="8"/>
                <w:sz w:val="21"/>
                <w:szCs w:val="21"/>
                <w:shd w:val="clear" w:color="auto" w:fill="auto"/>
              </w:rPr>
              <w:t>48</w:t>
            </w:r>
            <w:r>
              <w:rPr>
                <w:rFonts w:ascii="Times New Roman" w:hAnsi="Times New Roman"/>
                <w:b/>
                <w:bCs/>
                <w:spacing w:val="18"/>
                <w:sz w:val="21"/>
                <w:szCs w:val="21"/>
                <w:shd w:val="clear" w:color="auto" w:fill="auto"/>
              </w:rPr>
              <w:t xml:space="preserve"> </w:t>
            </w:r>
            <w:r>
              <w:rPr>
                <w:rFonts w:ascii="Times New Roman" w:hAnsi="Times New Roman"/>
                <w:spacing w:val="8"/>
                <w:sz w:val="21"/>
                <w:szCs w:val="21"/>
                <w:shd w:val="clear" w:color="auto" w:fill="auto"/>
              </w:rPr>
              <w:t>↑</w:t>
            </w:r>
          </w:p>
        </w:tc>
      </w:tr>
      <w:tr w14:paraId="0F35F3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417" w:type="pct"/>
            <w:tcBorders>
              <w:bottom w:val="single" w:color="000000" w:sz="2" w:space="0"/>
            </w:tcBorders>
            <w:vAlign w:val="top"/>
          </w:tcPr>
          <w:p w14:paraId="1B171686">
            <w:pPr>
              <w:pStyle w:val="86"/>
              <w:spacing w:before="55" w:line="193" w:lineRule="auto"/>
              <w:ind w:left="698"/>
              <w:rPr>
                <w:rFonts w:ascii="Times New Roman" w:hAnsi="Times New Roman"/>
                <w:sz w:val="21"/>
                <w:szCs w:val="21"/>
                <w:shd w:val="clear" w:color="auto" w:fill="auto"/>
              </w:rPr>
            </w:pPr>
            <w:bookmarkStart w:id="180" w:name="OLE_LINK77"/>
            <w:r>
              <w:rPr>
                <w:rFonts w:ascii="Times New Roman" w:hAnsi="Times New Roman" w:eastAsia="Times New Roman"/>
                <w:spacing w:val="-7"/>
                <w:sz w:val="21"/>
                <w:szCs w:val="21"/>
                <w:shd w:val="clear" w:color="auto" w:fill="auto"/>
              </w:rPr>
              <w:t>1e</w:t>
            </w:r>
            <w:r>
              <w:rPr>
                <w:rFonts w:ascii="Times New Roman" w:hAnsi="Times New Roman"/>
                <w:spacing w:val="-7"/>
                <w:sz w:val="21"/>
                <w:szCs w:val="21"/>
                <w:shd w:val="clear" w:color="auto" w:fill="auto"/>
              </w:rPr>
              <w:t>-</w:t>
            </w:r>
            <w:r>
              <w:rPr>
                <w:rFonts w:ascii="Times New Roman" w:hAnsi="Times New Roman" w:eastAsia="Times New Roman"/>
                <w:spacing w:val="-7"/>
                <w:sz w:val="21"/>
                <w:szCs w:val="21"/>
                <w:shd w:val="clear" w:color="auto" w:fill="auto"/>
              </w:rPr>
              <w:t>3</w:t>
            </w:r>
            <w:bookmarkEnd w:id="180"/>
          </w:p>
        </w:tc>
        <w:tc>
          <w:tcPr>
            <w:tcW w:w="475" w:type="pct"/>
            <w:tcBorders>
              <w:bottom w:val="single" w:color="000000" w:sz="2" w:space="0"/>
            </w:tcBorders>
            <w:vAlign w:val="top"/>
          </w:tcPr>
          <w:p w14:paraId="44BEE6D8">
            <w:pPr>
              <w:pStyle w:val="86"/>
              <w:spacing w:before="55" w:line="193" w:lineRule="auto"/>
              <w:ind w:left="34"/>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35</w:t>
            </w:r>
          </w:p>
        </w:tc>
        <w:tc>
          <w:tcPr>
            <w:tcW w:w="536" w:type="pct"/>
            <w:tcBorders>
              <w:bottom w:val="single" w:color="000000" w:sz="2" w:space="0"/>
            </w:tcBorders>
            <w:vAlign w:val="top"/>
          </w:tcPr>
          <w:p w14:paraId="7A1ED5CF">
            <w:pPr>
              <w:pStyle w:val="86"/>
              <w:spacing w:before="55" w:line="193" w:lineRule="auto"/>
              <w:ind w:left="328"/>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39</w:t>
            </w:r>
          </w:p>
        </w:tc>
        <w:tc>
          <w:tcPr>
            <w:tcW w:w="516" w:type="pct"/>
            <w:tcBorders>
              <w:bottom w:val="single" w:color="000000" w:sz="2" w:space="0"/>
            </w:tcBorders>
            <w:vAlign w:val="top"/>
          </w:tcPr>
          <w:p w14:paraId="65538FB9">
            <w:pPr>
              <w:pStyle w:val="86"/>
              <w:spacing w:before="54" w:line="195" w:lineRule="auto"/>
              <w:ind w:left="181"/>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54</w:t>
            </w:r>
          </w:p>
        </w:tc>
        <w:tc>
          <w:tcPr>
            <w:tcW w:w="478" w:type="pct"/>
            <w:tcBorders>
              <w:bottom w:val="single" w:color="000000" w:sz="2" w:space="0"/>
            </w:tcBorders>
            <w:vAlign w:val="top"/>
          </w:tcPr>
          <w:p w14:paraId="2E83E15C">
            <w:pPr>
              <w:pStyle w:val="86"/>
              <w:spacing w:before="55" w:line="193" w:lineRule="auto"/>
              <w:ind w:left="14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62</w:t>
            </w:r>
          </w:p>
        </w:tc>
        <w:tc>
          <w:tcPr>
            <w:tcW w:w="549" w:type="pct"/>
            <w:tcBorders>
              <w:bottom w:val="single" w:color="000000" w:sz="2" w:space="0"/>
            </w:tcBorders>
            <w:vAlign w:val="top"/>
          </w:tcPr>
          <w:p w14:paraId="6C02A78F">
            <w:pPr>
              <w:pStyle w:val="86"/>
              <w:spacing w:before="55" w:line="193" w:lineRule="auto"/>
              <w:ind w:left="199"/>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19</w:t>
            </w:r>
          </w:p>
        </w:tc>
        <w:tc>
          <w:tcPr>
            <w:tcW w:w="528" w:type="pct"/>
            <w:tcBorders>
              <w:bottom w:val="single" w:color="000000" w:sz="2" w:space="0"/>
            </w:tcBorders>
            <w:vAlign w:val="top"/>
          </w:tcPr>
          <w:p w14:paraId="4F2B4C99">
            <w:pPr>
              <w:pStyle w:val="86"/>
              <w:spacing w:before="54" w:line="195" w:lineRule="auto"/>
              <w:ind w:left="36"/>
              <w:rPr>
                <w:rFonts w:ascii="Times New Roman" w:hAnsi="Times New Roman"/>
                <w:sz w:val="21"/>
                <w:szCs w:val="21"/>
                <w:shd w:val="clear" w:color="auto" w:fill="auto"/>
              </w:rPr>
            </w:pPr>
            <w:r>
              <w:rPr>
                <w:rFonts w:ascii="Times New Roman" w:hAnsi="Times New Roman" w:eastAsia="Times New Roman"/>
                <w:spacing w:val="-3"/>
                <w:sz w:val="21"/>
                <w:szCs w:val="21"/>
                <w:shd w:val="clear" w:color="auto" w:fill="auto"/>
              </w:rPr>
              <w:t>0</w:t>
            </w:r>
            <w:r>
              <w:rPr>
                <w:rFonts w:ascii="Times New Roman" w:hAnsi="Times New Roman"/>
                <w:spacing w:val="-3"/>
                <w:sz w:val="21"/>
                <w:szCs w:val="21"/>
                <w:shd w:val="clear" w:color="auto" w:fill="auto"/>
              </w:rPr>
              <w:t>.</w:t>
            </w:r>
            <w:r>
              <w:rPr>
                <w:rFonts w:ascii="Times New Roman" w:hAnsi="Times New Roman" w:eastAsia="Times New Roman"/>
                <w:spacing w:val="-3"/>
                <w:sz w:val="21"/>
                <w:szCs w:val="21"/>
                <w:shd w:val="clear" w:color="auto" w:fill="auto"/>
              </w:rPr>
              <w:t>64</w:t>
            </w:r>
          </w:p>
        </w:tc>
        <w:tc>
          <w:tcPr>
            <w:tcW w:w="498" w:type="pct"/>
            <w:tcBorders>
              <w:bottom w:val="single" w:color="000000" w:sz="2" w:space="0"/>
            </w:tcBorders>
            <w:vAlign w:val="top"/>
          </w:tcPr>
          <w:p w14:paraId="242CA1EC">
            <w:pPr>
              <w:pStyle w:val="86"/>
              <w:spacing w:before="40" w:line="221" w:lineRule="auto"/>
              <w:ind w:left="54"/>
              <w:rPr>
                <w:rFonts w:ascii="Times New Roman" w:hAnsi="Times New Roman"/>
                <w:sz w:val="21"/>
                <w:szCs w:val="21"/>
                <w:shd w:val="clear" w:color="auto" w:fill="auto"/>
              </w:rPr>
            </w:pPr>
            <w:r>
              <w:rPr>
                <w:rFonts w:ascii="Times New Roman" w:hAnsi="Times New Roman" w:eastAsia="Times New Roman"/>
                <w:spacing w:val="-2"/>
                <w:sz w:val="21"/>
                <w:szCs w:val="21"/>
                <w:shd w:val="clear" w:color="auto" w:fill="auto"/>
              </w:rPr>
              <w:t>0</w:t>
            </w:r>
            <w:r>
              <w:rPr>
                <w:rFonts w:ascii="Times New Roman" w:hAnsi="Times New Roman"/>
                <w:spacing w:val="-2"/>
                <w:sz w:val="21"/>
                <w:szCs w:val="21"/>
                <w:shd w:val="clear" w:color="auto" w:fill="auto"/>
              </w:rPr>
              <w:t>.</w:t>
            </w:r>
            <w:r>
              <w:rPr>
                <w:rFonts w:ascii="Times New Roman" w:hAnsi="Times New Roman" w:eastAsia="Times New Roman"/>
                <w:spacing w:val="-2"/>
                <w:sz w:val="21"/>
                <w:szCs w:val="21"/>
                <w:shd w:val="clear" w:color="auto" w:fill="auto"/>
              </w:rPr>
              <w:t>46</w:t>
            </w:r>
            <w:r>
              <w:rPr>
                <w:rFonts w:ascii="Times New Roman" w:hAnsi="Times New Roman"/>
                <w:spacing w:val="23"/>
                <w:w w:val="101"/>
                <w:sz w:val="21"/>
                <w:szCs w:val="21"/>
                <w:shd w:val="clear" w:color="auto" w:fill="auto"/>
              </w:rPr>
              <w:t xml:space="preserve"> </w:t>
            </w:r>
            <w:r>
              <w:rPr>
                <w:rFonts w:ascii="Times New Roman" w:hAnsi="Times New Roman"/>
                <w:spacing w:val="-2"/>
                <w:sz w:val="21"/>
                <w:szCs w:val="21"/>
                <w:shd w:val="clear" w:color="auto" w:fill="auto"/>
              </w:rPr>
              <w:t>↑</w:t>
            </w:r>
          </w:p>
        </w:tc>
      </w:tr>
    </w:tbl>
    <w:p w14:paraId="0EA4F1EC">
      <w:pPr>
        <w:spacing w:line="240" w:lineRule="auto"/>
        <w:rPr>
          <w:rFonts w:hint="eastAsia" w:ascii="Times New Roman" w:hAnsi="Times New Roman"/>
          <w:shd w:val="clear" w:color="auto" w:fill="auto"/>
          <w:lang w:eastAsia="zh-CN"/>
        </w:rPr>
      </w:pPr>
    </w:p>
    <w:p w14:paraId="3A0C5405">
      <w:pPr>
        <w:spacing w:line="360" w:lineRule="auto"/>
        <w:ind w:firstLine="425"/>
        <w:rPr>
          <w:rFonts w:hint="eastAsia" w:ascii="Times New Roman" w:hAnsi="Times New Roman"/>
          <w:shd w:val="clear" w:color="auto" w:fill="auto"/>
          <w:lang w:eastAsia="zh-CN"/>
        </w:rPr>
      </w:pPr>
      <w:r>
        <w:rPr>
          <w:rFonts w:hint="eastAsia" w:ascii="Times New Roman" w:hAnsi="Times New Roman"/>
          <w:b/>
          <w:bCs/>
          <w:shd w:val="clear" w:color="auto" w:fill="auto"/>
          <w:lang w:val="en-US" w:eastAsia="zh-CN"/>
        </w:rPr>
        <w:t>结论</w:t>
      </w:r>
      <w:r>
        <w:rPr>
          <w:rFonts w:hint="eastAsia" w:ascii="Times New Roman" w:hAnsi="Times New Roman"/>
          <w:b/>
          <w:bCs/>
          <w:shd w:val="clear" w:color="auto" w:fill="auto"/>
          <w:lang w:eastAsia="zh-CN"/>
        </w:rPr>
        <w:t>：</w:t>
      </w:r>
      <w:r>
        <w:rPr>
          <w:rFonts w:hint="eastAsia" w:ascii="Times New Roman" w:hAnsi="Times New Roman" w:eastAsia="Times New Roman"/>
          <w:shd w:val="clear" w:color="auto" w:fill="auto"/>
          <w:lang w:eastAsia="zh-CN"/>
        </w:rPr>
        <w:t>AdamW</w:t>
      </w:r>
      <w:r>
        <w:rPr>
          <w:rFonts w:hint="eastAsia" w:ascii="Times New Roman" w:hAnsi="Times New Roman"/>
          <w:shd w:val="clear" w:color="auto" w:fill="auto"/>
          <w:lang w:eastAsia="zh-CN"/>
        </w:rPr>
        <w:t>可以用来略微提高</w:t>
      </w:r>
      <w:r>
        <w:rPr>
          <w:rFonts w:hint="eastAsia" w:ascii="Times New Roman" w:hAnsi="Times New Roman" w:eastAsia="Times New Roman"/>
          <w:shd w:val="clear" w:color="auto" w:fill="auto"/>
          <w:lang w:val="en-US" w:eastAsia="zh-CN"/>
        </w:rPr>
        <w:t>CodeBERTJIT</w:t>
      </w:r>
      <w:r>
        <w:rPr>
          <w:rFonts w:hint="eastAsia" w:ascii="Times New Roman" w:hAnsi="Times New Roman"/>
          <w:shd w:val="clear" w:color="auto" w:fill="auto"/>
          <w:lang w:eastAsia="zh-CN"/>
        </w:rPr>
        <w:t>模型的性能，</w:t>
      </w:r>
      <w:r>
        <w:rPr>
          <w:rFonts w:hint="eastAsia" w:ascii="Times New Roman" w:hAnsi="Times New Roman"/>
          <w:shd w:val="clear" w:color="auto" w:fill="auto"/>
          <w:lang w:val="en-US" w:eastAsia="zh-CN"/>
        </w:rPr>
        <w:t>且不会造成</w:t>
      </w: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模型的平均性能降低</w:t>
      </w:r>
      <w:r>
        <w:rPr>
          <w:rFonts w:hint="eastAsia" w:ascii="Times New Roman" w:hAnsi="Times New Roman"/>
          <w:shd w:val="clear" w:color="auto" w:fill="auto"/>
          <w:lang w:eastAsia="zh-CN"/>
        </w:rPr>
        <w:t>。</w:t>
      </w:r>
    </w:p>
    <w:p w14:paraId="0268ED48">
      <w:pPr>
        <w:pStyle w:val="50"/>
        <w:bidi w:val="0"/>
        <w:rPr>
          <w:rFonts w:hint="eastAsia" w:ascii="Times New Roman" w:hAnsi="Times New Roman"/>
          <w:shd w:val="clear" w:color="auto" w:fill="auto"/>
          <w:lang w:val="en-US" w:eastAsia="zh-CN"/>
        </w:rPr>
      </w:pPr>
      <w:bookmarkStart w:id="181" w:name="_Toc2958"/>
      <w:r>
        <w:rPr>
          <w:rFonts w:hint="eastAsia" w:ascii="Times New Roman" w:hAnsi="Times New Roman"/>
          <w:shd w:val="clear" w:color="auto" w:fill="auto"/>
          <w:lang w:val="en-US" w:eastAsia="zh-CN"/>
        </w:rPr>
        <w:t>综合微调策略的</w:t>
      </w:r>
      <w:r>
        <w:rPr>
          <w:rFonts w:hint="default" w:ascii="Times New Roman" w:hAnsi="Times New Roman"/>
          <w:shd w:val="clear" w:color="auto" w:fill="auto"/>
          <w:lang w:val="en-US" w:eastAsia="zh-CN"/>
        </w:rPr>
        <w:t>经济有效</w:t>
      </w:r>
      <w:r>
        <w:rPr>
          <w:rFonts w:hint="eastAsia" w:ascii="Times New Roman" w:hAnsi="Times New Roman"/>
          <w:shd w:val="clear" w:color="auto" w:fill="auto"/>
          <w:lang w:val="en-US" w:eastAsia="zh-CN"/>
        </w:rPr>
        <w:t>训练设置探究</w:t>
      </w:r>
      <w:bookmarkEnd w:id="181"/>
    </w:p>
    <w:p w14:paraId="6CA7179B">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rPr>
        <w:t>这</w:t>
      </w:r>
      <w:r>
        <w:rPr>
          <w:rFonts w:hint="eastAsia" w:ascii="Times New Roman" w:hAnsi="Times New Roman"/>
          <w:shd w:val="clear" w:color="auto" w:fill="auto"/>
          <w:lang w:val="en-US" w:eastAsia="zh-CN"/>
        </w:rPr>
        <w:t>个</w:t>
      </w:r>
      <w:r>
        <w:rPr>
          <w:rFonts w:hint="eastAsia" w:ascii="Times New Roman" w:hAnsi="Times New Roman"/>
          <w:shd w:val="clear" w:color="auto" w:fill="auto"/>
        </w:rPr>
        <w:t>研究问题的目标是探索是否存在一种</w:t>
      </w:r>
      <w:r>
        <w:rPr>
          <w:rFonts w:hint="eastAsia" w:ascii="Times New Roman" w:hAnsi="Times New Roman"/>
          <w:shd w:val="clear" w:color="auto" w:fill="auto"/>
          <w:lang w:val="en-US" w:eastAsia="zh-CN"/>
        </w:rPr>
        <w:t>更有效的</w:t>
      </w:r>
      <w:r>
        <w:rPr>
          <w:rFonts w:hint="eastAsia" w:ascii="Times New Roman" w:hAnsi="Times New Roman"/>
          <w:shd w:val="clear" w:color="auto" w:fill="auto"/>
        </w:rPr>
        <w:t>方法来微调预训练模型并</w:t>
      </w:r>
      <w:r>
        <w:rPr>
          <w:rFonts w:hint="eastAsia" w:ascii="Times New Roman" w:hAnsi="Times New Roman"/>
          <w:shd w:val="clear" w:color="auto" w:fill="auto"/>
          <w:lang w:val="en-US" w:eastAsia="zh-CN"/>
        </w:rPr>
        <w:t>无损模型性能</w:t>
      </w:r>
      <w:r>
        <w:rPr>
          <w:rFonts w:hint="eastAsia" w:ascii="Times New Roman" w:hAnsi="Times New Roman"/>
          <w:shd w:val="clear" w:color="auto" w:fill="auto"/>
        </w:rPr>
        <w:t>。在</w:t>
      </w:r>
      <w:r>
        <w:rPr>
          <w:rFonts w:hint="eastAsia" w:ascii="Times New Roman" w:hAnsi="Times New Roman"/>
          <w:shd w:val="clear" w:color="auto" w:fill="auto"/>
          <w:lang w:val="en-US" w:eastAsia="zh-CN"/>
        </w:rPr>
        <w:t>前三个研究问题</w:t>
      </w:r>
      <w:r>
        <w:rPr>
          <w:rFonts w:hint="eastAsia" w:ascii="Times New Roman" w:hAnsi="Times New Roman"/>
          <w:shd w:val="clear" w:color="auto" w:fill="auto"/>
        </w:rPr>
        <w:t>中，</w:t>
      </w:r>
      <w:r>
        <w:rPr>
          <w:rFonts w:hint="eastAsia" w:ascii="Times New Roman" w:hAnsi="Times New Roman"/>
          <w:shd w:val="clear" w:color="auto" w:fill="auto"/>
          <w:lang w:eastAsia="zh-CN"/>
        </w:rPr>
        <w:t>本研究</w:t>
      </w:r>
      <w:r>
        <w:rPr>
          <w:rFonts w:hint="eastAsia" w:ascii="Times New Roman" w:hAnsi="Times New Roman"/>
          <w:shd w:val="clear" w:color="auto" w:fill="auto"/>
          <w:lang w:val="en-US" w:eastAsia="zh-CN"/>
        </w:rPr>
        <w:t>已经</w:t>
      </w:r>
      <w:r>
        <w:rPr>
          <w:rFonts w:hint="eastAsia" w:ascii="Times New Roman" w:hAnsi="Times New Roman"/>
          <w:shd w:val="clear" w:color="auto" w:fill="auto"/>
        </w:rPr>
        <w:t>探讨了</w:t>
      </w:r>
      <w:r>
        <w:rPr>
          <w:rFonts w:hint="eastAsia" w:ascii="Times New Roman" w:hAnsi="Times New Roman"/>
          <w:shd w:val="clear" w:color="auto" w:fill="auto"/>
          <w:lang w:val="en-US" w:eastAsia="zh-CN"/>
        </w:rPr>
        <w:t>影响</w:t>
      </w:r>
      <w:r>
        <w:rPr>
          <w:rFonts w:hint="eastAsia" w:ascii="Times New Roman" w:hAnsi="Times New Roman" w:eastAsia="Times New Roman"/>
          <w:shd w:val="clear" w:color="auto" w:fill="auto"/>
        </w:rPr>
        <w:t>JIT</w:t>
      </w:r>
      <w:r>
        <w:rPr>
          <w:rFonts w:hint="eastAsia" w:ascii="Times New Roman" w:hAnsi="Times New Roman"/>
          <w:shd w:val="clear" w:color="auto" w:fill="auto"/>
        </w:rPr>
        <w:t>缺陷预测任务中性能</w:t>
      </w:r>
      <w:r>
        <w:rPr>
          <w:rFonts w:hint="eastAsia" w:ascii="Times New Roman" w:hAnsi="Times New Roman"/>
          <w:shd w:val="clear" w:color="auto" w:fill="auto"/>
          <w:lang w:val="en-US" w:eastAsia="zh-CN"/>
        </w:rPr>
        <w:t>表现</w:t>
      </w:r>
      <w:r>
        <w:rPr>
          <w:rFonts w:hint="eastAsia" w:ascii="Times New Roman" w:hAnsi="Times New Roman"/>
          <w:shd w:val="clear" w:color="auto" w:fill="auto"/>
        </w:rPr>
        <w:t>的一些因素。</w:t>
      </w:r>
      <w:r>
        <w:rPr>
          <w:rFonts w:hint="eastAsia" w:ascii="Times New Roman" w:hAnsi="Times New Roman"/>
          <w:shd w:val="clear" w:color="auto" w:fill="auto"/>
          <w:lang w:val="en-US" w:eastAsia="zh-CN"/>
        </w:rPr>
        <w:t>而</w:t>
      </w:r>
      <w:r>
        <w:rPr>
          <w:rFonts w:hint="eastAsia" w:ascii="Times New Roman" w:hAnsi="Times New Roman" w:eastAsia="Times New Roman"/>
          <w:shd w:val="clear" w:color="auto" w:fill="auto"/>
        </w:rPr>
        <w:t>LoRA</w:t>
      </w:r>
      <w:r>
        <w:rPr>
          <w:rFonts w:hint="eastAsia" w:ascii="Times New Roman" w:hAnsi="Times New Roman"/>
          <w:shd w:val="clear" w:color="auto" w:fill="auto"/>
          <w:lang w:val="en-US" w:eastAsia="zh-CN"/>
        </w:rPr>
        <w:t>提供了一种以</w:t>
      </w:r>
      <w:r>
        <w:rPr>
          <w:rFonts w:hint="eastAsia" w:ascii="Times New Roman" w:hAnsi="Times New Roman"/>
          <w:shd w:val="clear" w:color="auto" w:fill="auto"/>
        </w:rPr>
        <w:t>较低的</w:t>
      </w:r>
      <w:r>
        <w:rPr>
          <w:rFonts w:hint="eastAsia" w:ascii="Times New Roman" w:hAnsi="Times New Roman"/>
          <w:shd w:val="clear" w:color="auto" w:fill="auto"/>
          <w:lang w:val="en-US" w:eastAsia="zh-CN"/>
        </w:rPr>
        <w:t>显存</w:t>
      </w:r>
      <w:r>
        <w:rPr>
          <w:rFonts w:hint="eastAsia" w:ascii="Times New Roman" w:hAnsi="Times New Roman"/>
          <w:shd w:val="clear" w:color="auto" w:fill="auto"/>
        </w:rPr>
        <w:t>微调预训练模型</w:t>
      </w:r>
      <w:r>
        <w:rPr>
          <w:rFonts w:hint="eastAsia" w:ascii="Times New Roman" w:hAnsi="Times New Roman"/>
          <w:shd w:val="clear" w:color="auto" w:fill="auto"/>
          <w:lang w:val="en-US" w:eastAsia="zh-CN"/>
        </w:rPr>
        <w:t>的方式</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通过实验发现，通过组合优化策略以及结合</w:t>
      </w:r>
      <w:r>
        <w:rPr>
          <w:rFonts w:hint="eastAsia" w:ascii="Times New Roman" w:hAnsi="Times New Roman" w:eastAsia="Times New Roman"/>
          <w:shd w:val="clear" w:color="auto" w:fill="auto"/>
        </w:rPr>
        <w:t>LoRA</w:t>
      </w:r>
      <w:r>
        <w:rPr>
          <w:rFonts w:hint="eastAsia" w:ascii="Times New Roman" w:hAnsi="Times New Roman"/>
          <w:shd w:val="clear" w:color="auto" w:fill="auto"/>
          <w:lang w:val="en-US" w:eastAsia="zh-CN"/>
        </w:rPr>
        <w:t>进行微调</w:t>
      </w:r>
      <w:r>
        <w:rPr>
          <w:rFonts w:hint="eastAsia" w:ascii="Times New Roman" w:hAnsi="Times New Roman"/>
          <w:shd w:val="clear" w:color="auto" w:fill="auto"/>
        </w:rPr>
        <w:t>，</w:t>
      </w:r>
      <w:r>
        <w:rPr>
          <w:rFonts w:hint="eastAsia" w:ascii="Times New Roman" w:hAnsi="Times New Roman"/>
          <w:shd w:val="clear" w:color="auto" w:fill="auto"/>
          <w:lang w:val="en-US" w:eastAsia="zh-CN"/>
        </w:rPr>
        <w:t>可以找</w:t>
      </w:r>
      <w:r>
        <w:rPr>
          <w:rFonts w:hint="eastAsia" w:ascii="Times New Roman" w:hAnsi="Times New Roman"/>
          <w:shd w:val="clear" w:color="auto" w:fill="auto"/>
        </w:rPr>
        <w:t>到一种</w:t>
      </w:r>
      <w:r>
        <w:rPr>
          <w:rFonts w:hint="eastAsia" w:ascii="Times New Roman" w:hAnsi="Times New Roman"/>
          <w:shd w:val="clear" w:color="auto" w:fill="auto"/>
          <w:lang w:val="en-US" w:eastAsia="zh-CN"/>
        </w:rPr>
        <w:t>显存和训练时间友好</w:t>
      </w:r>
      <w:r>
        <w:rPr>
          <w:rFonts w:hint="eastAsia" w:ascii="Times New Roman" w:hAnsi="Times New Roman"/>
          <w:shd w:val="clear" w:color="auto" w:fill="auto"/>
        </w:rPr>
        <w:t>的</w:t>
      </w:r>
      <w:r>
        <w:rPr>
          <w:rFonts w:hint="eastAsia" w:ascii="Times New Roman" w:hAnsi="Times New Roman"/>
          <w:shd w:val="clear" w:color="auto" w:fill="auto"/>
          <w:lang w:val="en-US" w:eastAsia="zh-CN"/>
        </w:rPr>
        <w:t>且无损性能的</w:t>
      </w:r>
      <w:r>
        <w:rPr>
          <w:rFonts w:hint="eastAsia" w:ascii="Times New Roman" w:hAnsi="Times New Roman"/>
          <w:shd w:val="clear" w:color="auto" w:fill="auto"/>
        </w:rPr>
        <w:t>微调</w:t>
      </w:r>
      <w:r>
        <w:rPr>
          <w:rFonts w:hint="eastAsia" w:ascii="Times New Roman" w:hAnsi="Times New Roman"/>
          <w:shd w:val="clear" w:color="auto" w:fill="auto"/>
          <w:lang w:val="en-US" w:eastAsia="zh-CN"/>
        </w:rPr>
        <w:t>方式</w:t>
      </w:r>
      <w:r>
        <w:rPr>
          <w:rFonts w:hint="eastAsia" w:ascii="Times New Roman" w:hAnsi="Times New Roman"/>
          <w:shd w:val="clear" w:color="auto" w:fill="auto"/>
        </w:rPr>
        <w:t>。</w:t>
      </w:r>
    </w:p>
    <w:p w14:paraId="6E253271">
      <w:pPr>
        <w:pStyle w:val="12"/>
        <w:jc w:val="center"/>
        <w:rPr>
          <w:rFonts w:hint="eastAsia" w:ascii="Times New Roman" w:hAnsi="Times New Roman" w:eastAsia="宋体" w:cs="宋体"/>
          <w:b/>
          <w:bCs/>
          <w:sz w:val="21"/>
          <w:szCs w:val="21"/>
          <w:shd w:val="clear" w:color="auto" w:fill="auto"/>
        </w:rPr>
      </w:pPr>
      <w:bookmarkStart w:id="182" w:name="_Ref5825"/>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19</w:t>
      </w:r>
      <w:r>
        <w:rPr>
          <w:rFonts w:hint="eastAsia" w:ascii="Times New Roman" w:hAnsi="Times New Roman" w:eastAsia="宋体" w:cs="宋体"/>
          <w:b/>
          <w:bCs/>
          <w:sz w:val="21"/>
          <w:szCs w:val="21"/>
          <w:shd w:val="clear" w:color="auto" w:fill="auto"/>
        </w:rPr>
        <w:fldChar w:fldCharType="end"/>
      </w:r>
      <w:bookmarkEnd w:id="182"/>
      <w:bookmarkStart w:id="183" w:name="_Toc31356"/>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OCJITLoRA</w:t>
      </w:r>
      <w:r>
        <w:rPr>
          <w:rFonts w:hint="eastAsia" w:ascii="Times New Roman" w:hAnsi="Times New Roman" w:eastAsia="宋体" w:cs="宋体"/>
          <w:b/>
          <w:bCs/>
          <w:sz w:val="21"/>
          <w:szCs w:val="21"/>
          <w:shd w:val="clear" w:color="auto" w:fill="auto"/>
          <w:lang w:val="en-US" w:eastAsia="zh-CN"/>
        </w:rPr>
        <w:t>相比于其他基线模型在六个数据集上的</w:t>
      </w:r>
      <w:r>
        <w:rPr>
          <w:rFonts w:hint="eastAsia" w:ascii="Times New Roman" w:hAnsi="Times New Roman" w:eastAsia="Times New Roman" w:cs="宋体"/>
          <w:b/>
          <w:bCs/>
          <w:sz w:val="21"/>
          <w:szCs w:val="21"/>
          <w:shd w:val="clear" w:color="auto" w:fill="auto"/>
          <w:lang w:val="en-US" w:eastAsia="zh-CN"/>
        </w:rPr>
        <w:t>auc</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83"/>
    </w:p>
    <w:tbl>
      <w:tblPr>
        <w:tblStyle w:val="87"/>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856"/>
        <w:gridCol w:w="1103"/>
        <w:gridCol w:w="1602"/>
        <w:gridCol w:w="1785"/>
        <w:gridCol w:w="1440"/>
        <w:gridCol w:w="1284"/>
      </w:tblGrid>
      <w:tr w14:paraId="1B702D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5000" w:type="pct"/>
            <w:gridSpan w:val="6"/>
            <w:tcBorders>
              <w:top w:val="single" w:color="000000" w:sz="12" w:space="0"/>
              <w:bottom w:val="single" w:color="000000" w:sz="4" w:space="0"/>
              <w:tl2br w:val="nil"/>
            </w:tcBorders>
            <w:shd w:val="clear" w:color="auto" w:fill="FFFFFF"/>
            <w:vAlign w:val="top"/>
          </w:tcPr>
          <w:p w14:paraId="14BBA233">
            <w:pPr>
              <w:pStyle w:val="86"/>
              <w:spacing w:before="22" w:line="220" w:lineRule="auto"/>
              <w:ind w:left="88"/>
              <w:rPr>
                <w:rFonts w:ascii="Times New Roman" w:hAnsi="Times New Roman"/>
                <w:b w:val="0"/>
                <w:color w:val="000000"/>
                <w:sz w:val="21"/>
                <w:szCs w:val="21"/>
                <w:shd w:val="clear" w:color="auto" w:fill="auto"/>
              </w:rPr>
            </w:pPr>
            <w:r>
              <w:rPr>
                <w:rFonts w:hint="eastAsia" w:ascii="Times New Roman" w:hAnsi="Times New Roman" w:eastAsia="宋体"/>
                <w:b/>
                <w:bCs w:val="0"/>
                <w:color w:val="000000"/>
                <w:spacing w:val="20"/>
                <w:sz w:val="21"/>
                <w:szCs w:val="21"/>
                <w:shd w:val="clear" w:color="auto" w:fill="auto"/>
                <w:lang w:val="en-US" w:eastAsia="zh-CN"/>
              </w:rPr>
              <w:t>数据集</w:t>
            </w:r>
            <w:r>
              <w:rPr>
                <w:rFonts w:ascii="Times New Roman" w:hAnsi="Times New Roman"/>
                <w:b/>
                <w:bCs w:val="0"/>
                <w:color w:val="000000"/>
                <w:spacing w:val="20"/>
                <w:sz w:val="21"/>
                <w:szCs w:val="21"/>
                <w:shd w:val="clear" w:color="auto" w:fill="auto"/>
              </w:rPr>
              <w:t xml:space="preserve"> </w:t>
            </w:r>
            <w:r>
              <w:rPr>
                <w:rFonts w:hint="eastAsia" w:ascii="Times New Roman" w:hAnsi="Times New Roman" w:eastAsia="宋体"/>
                <w:b/>
                <w:bCs w:val="0"/>
                <w:color w:val="000000"/>
                <w:spacing w:val="20"/>
                <w:sz w:val="21"/>
                <w:szCs w:val="21"/>
                <w:shd w:val="clear" w:color="auto" w:fill="auto"/>
                <w:lang w:val="en-US" w:eastAsia="zh-CN"/>
              </w:rPr>
              <w:t xml:space="preserve">    </w:t>
            </w:r>
            <w:r>
              <w:rPr>
                <w:rFonts w:ascii="Times New Roman" w:hAnsi="Times New Roman" w:eastAsia="Times New Roman"/>
                <w:b/>
                <w:bCs w:val="0"/>
                <w:color w:val="000000"/>
                <w:spacing w:val="20"/>
                <w:sz w:val="21"/>
                <w:szCs w:val="21"/>
                <w:shd w:val="clear" w:color="auto" w:fill="auto"/>
              </w:rPr>
              <w:t>LApredict</w:t>
            </w:r>
            <w:r>
              <w:rPr>
                <w:rFonts w:ascii="Times New Roman" w:hAnsi="Times New Roman"/>
                <w:b/>
                <w:bCs w:val="0"/>
                <w:color w:val="000000"/>
                <w:spacing w:val="20"/>
                <w:sz w:val="21"/>
                <w:szCs w:val="21"/>
                <w:shd w:val="clear" w:color="auto" w:fill="auto"/>
              </w:rPr>
              <w:t xml:space="preserve"> </w:t>
            </w:r>
            <w:r>
              <w:rPr>
                <w:rFonts w:hint="eastAsia" w:ascii="Times New Roman" w:hAnsi="Times New Roman" w:eastAsia="宋体"/>
                <w:b/>
                <w:bCs w:val="0"/>
                <w:color w:val="000000"/>
                <w:spacing w:val="20"/>
                <w:sz w:val="21"/>
                <w:szCs w:val="21"/>
                <w:shd w:val="clear" w:color="auto" w:fill="auto"/>
                <w:lang w:val="en-US" w:eastAsia="zh-CN"/>
              </w:rPr>
              <w:t xml:space="preserve"> </w:t>
            </w:r>
            <w:r>
              <w:rPr>
                <w:rFonts w:ascii="Times New Roman" w:hAnsi="Times New Roman" w:eastAsia="Times New Roman"/>
                <w:b/>
                <w:bCs w:val="0"/>
                <w:color w:val="000000"/>
                <w:spacing w:val="20"/>
                <w:sz w:val="21"/>
                <w:szCs w:val="21"/>
                <w:shd w:val="clear" w:color="auto" w:fill="auto"/>
              </w:rPr>
              <w:t>CodeBERTJ</w:t>
            </w:r>
            <w:r>
              <w:rPr>
                <w:rFonts w:ascii="Times New Roman" w:hAnsi="Times New Roman" w:eastAsia="Times New Roman"/>
                <w:b/>
                <w:bCs w:val="0"/>
                <w:color w:val="000000"/>
                <w:spacing w:val="19"/>
                <w:sz w:val="21"/>
                <w:szCs w:val="21"/>
                <w:shd w:val="clear" w:color="auto" w:fill="auto"/>
              </w:rPr>
              <w:t>IT</w:t>
            </w:r>
            <w:r>
              <w:rPr>
                <w:rFonts w:ascii="Times New Roman" w:hAnsi="Times New Roman"/>
                <w:b/>
                <w:bCs w:val="0"/>
                <w:color w:val="000000"/>
                <w:spacing w:val="19"/>
                <w:sz w:val="21"/>
                <w:szCs w:val="21"/>
                <w:shd w:val="clear" w:color="auto" w:fill="auto"/>
              </w:rPr>
              <w:t xml:space="preserve"> </w:t>
            </w:r>
            <w:r>
              <w:rPr>
                <w:rFonts w:hint="eastAsia" w:ascii="Times New Roman" w:hAnsi="Times New Roman" w:eastAsia="宋体"/>
                <w:b/>
                <w:bCs w:val="0"/>
                <w:color w:val="000000"/>
                <w:spacing w:val="19"/>
                <w:sz w:val="21"/>
                <w:szCs w:val="21"/>
                <w:shd w:val="clear" w:color="auto" w:fill="auto"/>
                <w:lang w:val="en-US" w:eastAsia="zh-CN"/>
              </w:rPr>
              <w:t xml:space="preserve">  </w:t>
            </w:r>
            <w:r>
              <w:rPr>
                <w:rFonts w:ascii="Times New Roman" w:hAnsi="Times New Roman" w:eastAsia="Times New Roman"/>
                <w:b/>
                <w:bCs w:val="0"/>
                <w:color w:val="000000"/>
                <w:spacing w:val="19"/>
                <w:sz w:val="21"/>
                <w:szCs w:val="21"/>
                <w:shd w:val="clear" w:color="auto" w:fill="auto"/>
              </w:rPr>
              <w:t>OCJITLoRA</w:t>
            </w:r>
            <w:r>
              <w:rPr>
                <w:rFonts w:hint="eastAsia" w:ascii="Times New Roman" w:hAnsi="Times New Roman" w:eastAsia="宋体"/>
                <w:b/>
                <w:bCs w:val="0"/>
                <w:color w:val="000000"/>
                <w:spacing w:val="19"/>
                <w:sz w:val="21"/>
                <w:szCs w:val="21"/>
                <w:shd w:val="clear" w:color="auto" w:fill="auto"/>
                <w:lang w:val="en-US" w:eastAsia="zh-CN"/>
              </w:rPr>
              <w:t xml:space="preserve">  </w:t>
            </w:r>
            <w:r>
              <w:rPr>
                <w:rFonts w:ascii="Times New Roman" w:hAnsi="Times New Roman" w:eastAsia="Times New Roman"/>
                <w:b/>
                <w:bCs w:val="0"/>
                <w:color w:val="000000"/>
                <w:spacing w:val="19"/>
                <w:sz w:val="21"/>
                <w:szCs w:val="21"/>
                <w:shd w:val="clear" w:color="auto" w:fill="auto"/>
              </w:rPr>
              <w:t>DeepJIT</w:t>
            </w:r>
            <w:r>
              <w:rPr>
                <w:rFonts w:hint="eastAsia" w:ascii="Times New Roman" w:hAnsi="Times New Roman" w:eastAsia="宋体"/>
                <w:b/>
                <w:bCs w:val="0"/>
                <w:color w:val="000000"/>
                <w:spacing w:val="19"/>
                <w:sz w:val="21"/>
                <w:szCs w:val="21"/>
                <w:shd w:val="clear" w:color="auto" w:fill="auto"/>
                <w:lang w:val="en-US" w:eastAsia="zh-CN"/>
              </w:rPr>
              <w:t xml:space="preserve">   </w:t>
            </w:r>
            <w:r>
              <w:rPr>
                <w:rFonts w:ascii="Times New Roman" w:hAnsi="Times New Roman" w:eastAsia="Times New Roman"/>
                <w:b/>
                <w:bCs w:val="0"/>
                <w:color w:val="000000"/>
                <w:spacing w:val="19"/>
                <w:sz w:val="21"/>
                <w:szCs w:val="21"/>
                <w:shd w:val="clear" w:color="auto" w:fill="auto"/>
              </w:rPr>
              <w:t>CC2Vec</w:t>
            </w:r>
          </w:p>
        </w:tc>
      </w:tr>
      <w:tr w14:paraId="64EE9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tcBorders>
              <w:top w:val="single" w:color="000000" w:sz="4" w:space="0"/>
            </w:tcBorders>
            <w:shd w:val="clear" w:color="auto" w:fill="FFFFFF"/>
            <w:vAlign w:val="top"/>
          </w:tcPr>
          <w:p w14:paraId="785C862E">
            <w:pPr>
              <w:pStyle w:val="86"/>
              <w:spacing w:before="18" w:line="223" w:lineRule="auto"/>
              <w:ind w:left="34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0"/>
                <w:sz w:val="21"/>
                <w:szCs w:val="21"/>
                <w:shd w:val="clear" w:color="auto" w:fill="auto"/>
              </w:rPr>
              <w:t>qt</w:t>
            </w:r>
          </w:p>
        </w:tc>
        <w:tc>
          <w:tcPr>
            <w:tcW w:w="608" w:type="pct"/>
            <w:tcBorders>
              <w:top w:val="single" w:color="000000" w:sz="4" w:space="0"/>
            </w:tcBorders>
            <w:shd w:val="clear" w:color="auto" w:fill="FFFFFF"/>
            <w:vAlign w:val="top"/>
          </w:tcPr>
          <w:p w14:paraId="06C08219">
            <w:pPr>
              <w:pStyle w:val="86"/>
              <w:spacing w:before="32" w:line="195"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74</w:t>
            </w:r>
          </w:p>
        </w:tc>
        <w:tc>
          <w:tcPr>
            <w:tcW w:w="883" w:type="pct"/>
            <w:tcBorders>
              <w:top w:val="single" w:color="000000" w:sz="4" w:space="0"/>
            </w:tcBorders>
            <w:shd w:val="clear" w:color="auto" w:fill="FFFFFF"/>
            <w:vAlign w:val="top"/>
          </w:tcPr>
          <w:p w14:paraId="46D8BD6A">
            <w:pPr>
              <w:pStyle w:val="86"/>
              <w:spacing w:before="32" w:line="195"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73</w:t>
            </w:r>
          </w:p>
        </w:tc>
        <w:tc>
          <w:tcPr>
            <w:tcW w:w="984" w:type="pct"/>
            <w:tcBorders>
              <w:top w:val="single" w:color="000000" w:sz="4" w:space="0"/>
            </w:tcBorders>
            <w:shd w:val="clear" w:color="auto" w:fill="FFFFFF"/>
            <w:vAlign w:val="top"/>
          </w:tcPr>
          <w:p w14:paraId="2149261D">
            <w:pPr>
              <w:pStyle w:val="86"/>
              <w:spacing w:before="32" w:line="195"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794" w:type="pct"/>
            <w:tcBorders>
              <w:top w:val="single" w:color="000000" w:sz="4" w:space="0"/>
            </w:tcBorders>
            <w:shd w:val="clear" w:color="auto" w:fill="FFFFFF"/>
            <w:vAlign w:val="top"/>
          </w:tcPr>
          <w:p w14:paraId="0029AA8C">
            <w:pPr>
              <w:pStyle w:val="86"/>
              <w:spacing w:before="32"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70</w:t>
            </w:r>
          </w:p>
        </w:tc>
        <w:tc>
          <w:tcPr>
            <w:tcW w:w="706" w:type="pct"/>
            <w:tcBorders>
              <w:top w:val="single" w:color="000000" w:sz="4" w:space="0"/>
            </w:tcBorders>
            <w:shd w:val="clear" w:color="auto" w:fill="FFFFFF"/>
            <w:vAlign w:val="top"/>
          </w:tcPr>
          <w:p w14:paraId="451EBCF2">
            <w:pPr>
              <w:pStyle w:val="86"/>
              <w:spacing w:before="34" w:line="193" w:lineRule="auto"/>
              <w:ind w:left="27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69</w:t>
            </w:r>
          </w:p>
        </w:tc>
      </w:tr>
      <w:tr w14:paraId="7FFC04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shd w:val="clear" w:color="auto" w:fill="FFFFFF"/>
            <w:vAlign w:val="top"/>
          </w:tcPr>
          <w:p w14:paraId="71A00502">
            <w:pPr>
              <w:pStyle w:val="86"/>
              <w:spacing w:before="22" w:line="223" w:lineRule="auto"/>
              <w:ind w:left="3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openstack</w:t>
            </w:r>
          </w:p>
        </w:tc>
        <w:tc>
          <w:tcPr>
            <w:tcW w:w="608" w:type="pct"/>
            <w:shd w:val="clear" w:color="auto" w:fill="FFFFFF"/>
            <w:vAlign w:val="top"/>
          </w:tcPr>
          <w:p w14:paraId="0D37200A">
            <w:pPr>
              <w:pStyle w:val="86"/>
              <w:spacing w:before="35" w:line="195" w:lineRule="auto"/>
              <w:ind w:left="18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74</w:t>
            </w:r>
          </w:p>
        </w:tc>
        <w:tc>
          <w:tcPr>
            <w:tcW w:w="883" w:type="pct"/>
            <w:shd w:val="clear" w:color="auto" w:fill="FFFFFF"/>
            <w:vAlign w:val="top"/>
          </w:tcPr>
          <w:p w14:paraId="35EE163F">
            <w:pPr>
              <w:pStyle w:val="86"/>
              <w:spacing w:before="35" w:line="195" w:lineRule="auto"/>
              <w:ind w:left="45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74</w:t>
            </w:r>
          </w:p>
        </w:tc>
        <w:tc>
          <w:tcPr>
            <w:tcW w:w="984" w:type="pct"/>
            <w:shd w:val="clear" w:color="auto" w:fill="FFFFFF"/>
            <w:vAlign w:val="top"/>
          </w:tcPr>
          <w:p w14:paraId="5C011E9E">
            <w:pPr>
              <w:pStyle w:val="86"/>
              <w:spacing w:before="35" w:line="195"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74</w:t>
            </w:r>
          </w:p>
        </w:tc>
        <w:tc>
          <w:tcPr>
            <w:tcW w:w="794" w:type="pct"/>
            <w:shd w:val="clear" w:color="auto" w:fill="FFFFFF"/>
            <w:vAlign w:val="top"/>
          </w:tcPr>
          <w:p w14:paraId="3697F0C9">
            <w:pPr>
              <w:pStyle w:val="86"/>
              <w:spacing w:before="35"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72</w:t>
            </w:r>
          </w:p>
        </w:tc>
        <w:tc>
          <w:tcPr>
            <w:tcW w:w="706" w:type="pct"/>
            <w:shd w:val="clear" w:color="auto" w:fill="FFFFFF"/>
            <w:vAlign w:val="top"/>
          </w:tcPr>
          <w:p w14:paraId="550CF4D9">
            <w:pPr>
              <w:pStyle w:val="86"/>
              <w:spacing w:before="35" w:line="195" w:lineRule="auto"/>
              <w:ind w:left="27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73</w:t>
            </w:r>
          </w:p>
        </w:tc>
      </w:tr>
      <w:tr w14:paraId="6B80D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shd w:val="clear" w:color="auto" w:fill="FFFFFF"/>
            <w:vAlign w:val="top"/>
          </w:tcPr>
          <w:p w14:paraId="6F65288E">
            <w:pPr>
              <w:pStyle w:val="86"/>
              <w:spacing w:before="22" w:line="220" w:lineRule="auto"/>
              <w:ind w:left="30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9"/>
                <w:w w:val="117"/>
                <w:sz w:val="21"/>
                <w:szCs w:val="21"/>
                <w:shd w:val="clear" w:color="auto" w:fill="auto"/>
              </w:rPr>
              <w:t>jdt</w:t>
            </w:r>
          </w:p>
        </w:tc>
        <w:tc>
          <w:tcPr>
            <w:tcW w:w="608" w:type="pct"/>
            <w:shd w:val="clear" w:color="auto" w:fill="FFFFFF"/>
            <w:vAlign w:val="top"/>
          </w:tcPr>
          <w:p w14:paraId="0B1111F6">
            <w:pPr>
              <w:pStyle w:val="86"/>
              <w:spacing w:before="37" w:line="193"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68</w:t>
            </w:r>
          </w:p>
        </w:tc>
        <w:tc>
          <w:tcPr>
            <w:tcW w:w="883" w:type="pct"/>
            <w:shd w:val="clear" w:color="auto" w:fill="FFFFFF"/>
            <w:vAlign w:val="top"/>
          </w:tcPr>
          <w:p w14:paraId="22A29A6E">
            <w:pPr>
              <w:pStyle w:val="86"/>
              <w:spacing w:before="35" w:line="195"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67</w:t>
            </w:r>
          </w:p>
        </w:tc>
        <w:tc>
          <w:tcPr>
            <w:tcW w:w="984" w:type="pct"/>
            <w:shd w:val="clear" w:color="auto" w:fill="FFFFFF"/>
            <w:vAlign w:val="top"/>
          </w:tcPr>
          <w:p w14:paraId="6036F594">
            <w:pPr>
              <w:pStyle w:val="86"/>
              <w:spacing w:before="37" w:line="193"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68</w:t>
            </w:r>
          </w:p>
        </w:tc>
        <w:tc>
          <w:tcPr>
            <w:tcW w:w="794" w:type="pct"/>
            <w:shd w:val="clear" w:color="auto" w:fill="FFFFFF"/>
            <w:vAlign w:val="top"/>
          </w:tcPr>
          <w:p w14:paraId="00C2D3F5">
            <w:pPr>
              <w:pStyle w:val="86"/>
              <w:spacing w:before="35"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67</w:t>
            </w:r>
          </w:p>
        </w:tc>
        <w:tc>
          <w:tcPr>
            <w:tcW w:w="706" w:type="pct"/>
            <w:shd w:val="clear" w:color="auto" w:fill="FFFFFF"/>
            <w:vAlign w:val="top"/>
          </w:tcPr>
          <w:p w14:paraId="653EE351">
            <w:pPr>
              <w:pStyle w:val="86"/>
              <w:spacing w:before="37" w:line="193" w:lineRule="auto"/>
              <w:ind w:left="27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68</w:t>
            </w:r>
          </w:p>
        </w:tc>
      </w:tr>
      <w:tr w14:paraId="47D409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shd w:val="clear" w:color="auto" w:fill="FFFFFF"/>
            <w:vAlign w:val="top"/>
          </w:tcPr>
          <w:p w14:paraId="2D0EB172">
            <w:pPr>
              <w:pStyle w:val="86"/>
              <w:spacing w:before="22" w:line="223"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platform</w:t>
            </w:r>
          </w:p>
        </w:tc>
        <w:tc>
          <w:tcPr>
            <w:tcW w:w="608" w:type="pct"/>
            <w:shd w:val="clear" w:color="auto" w:fill="FFFFFF"/>
            <w:vAlign w:val="top"/>
          </w:tcPr>
          <w:p w14:paraId="16EADDBD">
            <w:pPr>
              <w:pStyle w:val="86"/>
              <w:spacing w:before="35" w:line="195"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75</w:t>
            </w:r>
          </w:p>
        </w:tc>
        <w:tc>
          <w:tcPr>
            <w:tcW w:w="883" w:type="pct"/>
            <w:shd w:val="clear" w:color="auto" w:fill="FFFFFF"/>
            <w:vAlign w:val="top"/>
          </w:tcPr>
          <w:p w14:paraId="511D594E">
            <w:pPr>
              <w:pStyle w:val="86"/>
              <w:spacing w:before="37" w:line="193" w:lineRule="auto"/>
              <w:ind w:left="45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80</w:t>
            </w:r>
          </w:p>
        </w:tc>
        <w:tc>
          <w:tcPr>
            <w:tcW w:w="984" w:type="pct"/>
            <w:shd w:val="clear" w:color="auto" w:fill="FFFFFF"/>
            <w:vAlign w:val="top"/>
          </w:tcPr>
          <w:p w14:paraId="64E5B593">
            <w:pPr>
              <w:pStyle w:val="86"/>
              <w:spacing w:before="37" w:line="193"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81</w:t>
            </w:r>
          </w:p>
        </w:tc>
        <w:tc>
          <w:tcPr>
            <w:tcW w:w="794" w:type="pct"/>
            <w:shd w:val="clear" w:color="auto" w:fill="FFFFFF"/>
            <w:vAlign w:val="top"/>
          </w:tcPr>
          <w:p w14:paraId="2F367878">
            <w:pPr>
              <w:pStyle w:val="86"/>
              <w:spacing w:before="35"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77</w:t>
            </w:r>
          </w:p>
        </w:tc>
        <w:tc>
          <w:tcPr>
            <w:tcW w:w="706" w:type="pct"/>
            <w:shd w:val="clear" w:color="auto" w:fill="FFFFFF"/>
            <w:vAlign w:val="top"/>
          </w:tcPr>
          <w:p w14:paraId="5F39DD4F">
            <w:pPr>
              <w:pStyle w:val="86"/>
              <w:spacing w:before="35" w:line="195" w:lineRule="auto"/>
              <w:ind w:left="27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77</w:t>
            </w:r>
          </w:p>
        </w:tc>
      </w:tr>
      <w:tr w14:paraId="728CEF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shd w:val="clear" w:color="auto" w:fill="FFFFFF"/>
            <w:vAlign w:val="top"/>
          </w:tcPr>
          <w:p w14:paraId="6E4BB8F7">
            <w:pPr>
              <w:pStyle w:val="86"/>
              <w:spacing w:before="22" w:line="220" w:lineRule="auto"/>
              <w:ind w:left="2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gerrit</w:t>
            </w:r>
          </w:p>
        </w:tc>
        <w:tc>
          <w:tcPr>
            <w:tcW w:w="608" w:type="pct"/>
            <w:shd w:val="clear" w:color="auto" w:fill="FFFFFF"/>
            <w:vAlign w:val="top"/>
          </w:tcPr>
          <w:p w14:paraId="3201DFBA">
            <w:pPr>
              <w:pStyle w:val="86"/>
              <w:spacing w:before="35" w:line="195"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75</w:t>
            </w:r>
          </w:p>
        </w:tc>
        <w:tc>
          <w:tcPr>
            <w:tcW w:w="883" w:type="pct"/>
            <w:shd w:val="clear" w:color="auto" w:fill="FFFFFF"/>
            <w:vAlign w:val="top"/>
          </w:tcPr>
          <w:p w14:paraId="6A66687C">
            <w:pPr>
              <w:pStyle w:val="86"/>
              <w:spacing w:before="35" w:line="195" w:lineRule="auto"/>
              <w:ind w:left="45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72</w:t>
            </w:r>
          </w:p>
        </w:tc>
        <w:tc>
          <w:tcPr>
            <w:tcW w:w="984" w:type="pct"/>
            <w:shd w:val="clear" w:color="auto" w:fill="FFFFFF"/>
            <w:vAlign w:val="top"/>
          </w:tcPr>
          <w:p w14:paraId="206B90BF">
            <w:pPr>
              <w:pStyle w:val="86"/>
              <w:spacing w:before="35" w:line="195"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72</w:t>
            </w:r>
          </w:p>
        </w:tc>
        <w:tc>
          <w:tcPr>
            <w:tcW w:w="794" w:type="pct"/>
            <w:shd w:val="clear" w:color="auto" w:fill="FFFFFF"/>
            <w:vAlign w:val="top"/>
          </w:tcPr>
          <w:p w14:paraId="1CD2EF74">
            <w:pPr>
              <w:pStyle w:val="86"/>
              <w:spacing w:before="35"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70</w:t>
            </w:r>
          </w:p>
        </w:tc>
        <w:tc>
          <w:tcPr>
            <w:tcW w:w="706" w:type="pct"/>
            <w:shd w:val="clear" w:color="auto" w:fill="FFFFFF"/>
            <w:vAlign w:val="top"/>
          </w:tcPr>
          <w:p w14:paraId="0ED57280">
            <w:pPr>
              <w:pStyle w:val="86"/>
              <w:spacing w:before="35" w:line="195" w:lineRule="auto"/>
              <w:ind w:left="27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70</w:t>
            </w:r>
          </w:p>
        </w:tc>
      </w:tr>
      <w:tr w14:paraId="29A1B8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tcBorders>
              <w:bottom w:val="nil"/>
            </w:tcBorders>
            <w:shd w:val="clear" w:color="auto" w:fill="FFFFFF"/>
            <w:vAlign w:val="top"/>
          </w:tcPr>
          <w:p w14:paraId="64A8D608">
            <w:pPr>
              <w:pStyle w:val="86"/>
              <w:spacing w:before="21" w:line="220" w:lineRule="auto"/>
              <w:ind w:left="33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go</w:t>
            </w:r>
          </w:p>
        </w:tc>
        <w:tc>
          <w:tcPr>
            <w:tcW w:w="608" w:type="pct"/>
            <w:tcBorders>
              <w:bottom w:val="nil"/>
            </w:tcBorders>
            <w:shd w:val="clear" w:color="auto" w:fill="FFFFFF"/>
            <w:vAlign w:val="top"/>
          </w:tcPr>
          <w:p w14:paraId="4ACC9803">
            <w:pPr>
              <w:pStyle w:val="86"/>
              <w:spacing w:before="35" w:line="193"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68</w:t>
            </w:r>
          </w:p>
        </w:tc>
        <w:tc>
          <w:tcPr>
            <w:tcW w:w="883" w:type="pct"/>
            <w:tcBorders>
              <w:bottom w:val="nil"/>
            </w:tcBorders>
            <w:shd w:val="clear" w:color="auto" w:fill="FFFFFF"/>
            <w:vAlign w:val="top"/>
          </w:tcPr>
          <w:p w14:paraId="770B3F97">
            <w:pPr>
              <w:pStyle w:val="86"/>
              <w:spacing w:before="34" w:line="195"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984" w:type="pct"/>
            <w:tcBorders>
              <w:bottom w:val="nil"/>
            </w:tcBorders>
            <w:shd w:val="clear" w:color="auto" w:fill="FFFFFF"/>
            <w:vAlign w:val="top"/>
          </w:tcPr>
          <w:p w14:paraId="1F961ADF">
            <w:pPr>
              <w:pStyle w:val="86"/>
              <w:spacing w:before="34" w:line="195"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76</w:t>
            </w:r>
          </w:p>
        </w:tc>
        <w:tc>
          <w:tcPr>
            <w:tcW w:w="794" w:type="pct"/>
            <w:tcBorders>
              <w:bottom w:val="nil"/>
            </w:tcBorders>
            <w:shd w:val="clear" w:color="auto" w:fill="FFFFFF"/>
            <w:vAlign w:val="top"/>
          </w:tcPr>
          <w:p w14:paraId="6E88C948">
            <w:pPr>
              <w:pStyle w:val="86"/>
              <w:spacing w:before="35" w:line="193"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69</w:t>
            </w:r>
          </w:p>
        </w:tc>
        <w:tc>
          <w:tcPr>
            <w:tcW w:w="706" w:type="pct"/>
            <w:tcBorders>
              <w:bottom w:val="nil"/>
            </w:tcBorders>
            <w:shd w:val="clear" w:color="auto" w:fill="FFFFFF"/>
            <w:vAlign w:val="top"/>
          </w:tcPr>
          <w:p w14:paraId="75621179">
            <w:pPr>
              <w:pStyle w:val="86"/>
              <w:spacing w:before="35" w:line="193" w:lineRule="auto"/>
              <w:ind w:left="27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69</w:t>
            </w:r>
          </w:p>
        </w:tc>
      </w:tr>
      <w:tr w14:paraId="6D63D2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3" w:type="pct"/>
            <w:tcBorders>
              <w:top w:val="nil"/>
              <w:bottom w:val="single" w:color="000000" w:sz="12" w:space="0"/>
            </w:tcBorders>
            <w:shd w:val="clear" w:color="auto" w:fill="FFFFFF"/>
            <w:vAlign w:val="top"/>
          </w:tcPr>
          <w:p w14:paraId="26F929E6">
            <w:pPr>
              <w:pStyle w:val="86"/>
              <w:spacing w:before="21" w:line="237" w:lineRule="auto"/>
              <w:ind w:left="216"/>
              <w:rPr>
                <w:rFonts w:hint="eastAsia" w:ascii="Times New Roman" w:hAnsi="Times New Roman" w:eastAsia="宋体"/>
                <w:b w:val="0"/>
                <w:color w:val="000000"/>
                <w:sz w:val="21"/>
                <w:szCs w:val="21"/>
                <w:shd w:val="clear" w:color="auto" w:fill="auto"/>
                <w:lang w:eastAsia="zh-CN"/>
              </w:rPr>
            </w:pPr>
            <w:r>
              <w:rPr>
                <w:rFonts w:hint="eastAsia" w:ascii="Times New Roman" w:hAnsi="Times New Roman" w:eastAsia="宋体"/>
                <w:b/>
                <w:bCs w:val="0"/>
                <w:color w:val="000000"/>
                <w:spacing w:val="20"/>
                <w:sz w:val="21"/>
                <w:szCs w:val="21"/>
                <w:shd w:val="clear" w:color="auto" w:fill="auto"/>
                <w:lang w:val="en-US" w:eastAsia="zh-CN"/>
              </w:rPr>
              <w:t>平均</w:t>
            </w:r>
          </w:p>
        </w:tc>
        <w:tc>
          <w:tcPr>
            <w:tcW w:w="608" w:type="pct"/>
            <w:tcBorders>
              <w:top w:val="nil"/>
              <w:bottom w:val="single" w:color="000000" w:sz="12" w:space="0"/>
            </w:tcBorders>
            <w:shd w:val="clear" w:color="auto" w:fill="FFFFFF"/>
            <w:vAlign w:val="top"/>
          </w:tcPr>
          <w:p w14:paraId="374AAA3C">
            <w:pPr>
              <w:pStyle w:val="86"/>
              <w:spacing w:before="35" w:line="195"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72</w:t>
            </w:r>
          </w:p>
        </w:tc>
        <w:tc>
          <w:tcPr>
            <w:tcW w:w="883" w:type="pct"/>
            <w:tcBorders>
              <w:top w:val="nil"/>
              <w:bottom w:val="single" w:color="000000" w:sz="12" w:space="0"/>
            </w:tcBorders>
            <w:shd w:val="clear" w:color="auto" w:fill="FFFFFF"/>
            <w:vAlign w:val="top"/>
          </w:tcPr>
          <w:p w14:paraId="56192B6A">
            <w:pPr>
              <w:pStyle w:val="86"/>
              <w:spacing w:before="35" w:line="195" w:lineRule="auto"/>
              <w:ind w:left="45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74</w:t>
            </w:r>
          </w:p>
        </w:tc>
        <w:tc>
          <w:tcPr>
            <w:tcW w:w="984" w:type="pct"/>
            <w:tcBorders>
              <w:top w:val="nil"/>
              <w:bottom w:val="single" w:color="000000" w:sz="12" w:space="0"/>
            </w:tcBorders>
            <w:shd w:val="clear" w:color="auto" w:fill="FFFFFF"/>
            <w:vAlign w:val="top"/>
          </w:tcPr>
          <w:p w14:paraId="69DC5472">
            <w:pPr>
              <w:pStyle w:val="86"/>
              <w:spacing w:before="35" w:line="193" w:lineRule="auto"/>
              <w:ind w:left="507"/>
              <w:rPr>
                <w:rFonts w:ascii="Times New Roman" w:hAnsi="Times New Roman"/>
                <w:b w:val="0"/>
                <w:color w:val="000000"/>
                <w:sz w:val="21"/>
                <w:szCs w:val="21"/>
                <w:shd w:val="clear" w:color="auto" w:fill="auto"/>
              </w:rPr>
            </w:pPr>
            <w:r>
              <w:rPr>
                <w:rFonts w:ascii="Times New Roman" w:hAnsi="Times New Roman" w:eastAsia="Times New Roman"/>
                <w:b w:val="0"/>
                <w:bCs/>
                <w:color w:val="000000"/>
                <w:spacing w:val="9"/>
                <w:sz w:val="21"/>
                <w:szCs w:val="21"/>
                <w:shd w:val="clear" w:color="auto" w:fill="auto"/>
              </w:rPr>
              <w:t>0</w:t>
            </w:r>
            <w:r>
              <w:rPr>
                <w:rFonts w:ascii="Times New Roman" w:hAnsi="Times New Roman"/>
                <w:b w:val="0"/>
                <w:bCs/>
                <w:color w:val="000000"/>
                <w:spacing w:val="9"/>
                <w:sz w:val="21"/>
                <w:szCs w:val="21"/>
                <w:shd w:val="clear" w:color="auto" w:fill="auto"/>
              </w:rPr>
              <w:t>.</w:t>
            </w:r>
            <w:r>
              <w:rPr>
                <w:rFonts w:ascii="Times New Roman" w:hAnsi="Times New Roman" w:eastAsia="Times New Roman"/>
                <w:b w:val="0"/>
                <w:bCs/>
                <w:color w:val="000000"/>
                <w:spacing w:val="9"/>
                <w:sz w:val="21"/>
                <w:szCs w:val="21"/>
                <w:shd w:val="clear" w:color="auto" w:fill="auto"/>
              </w:rPr>
              <w:t>75</w:t>
            </w:r>
          </w:p>
        </w:tc>
        <w:tc>
          <w:tcPr>
            <w:tcW w:w="794" w:type="pct"/>
            <w:tcBorders>
              <w:top w:val="nil"/>
              <w:bottom w:val="single" w:color="000000" w:sz="12" w:space="0"/>
            </w:tcBorders>
            <w:shd w:val="clear" w:color="auto" w:fill="FFFFFF"/>
            <w:vAlign w:val="top"/>
          </w:tcPr>
          <w:p w14:paraId="0BD432AE">
            <w:pPr>
              <w:pStyle w:val="86"/>
              <w:spacing w:before="35" w:line="195" w:lineRule="auto"/>
              <w:ind w:left="36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71</w:t>
            </w:r>
          </w:p>
        </w:tc>
        <w:tc>
          <w:tcPr>
            <w:tcW w:w="706" w:type="pct"/>
            <w:tcBorders>
              <w:top w:val="nil"/>
              <w:bottom w:val="single" w:color="000000" w:sz="12" w:space="0"/>
            </w:tcBorders>
            <w:shd w:val="clear" w:color="auto" w:fill="FFFFFF"/>
            <w:vAlign w:val="top"/>
          </w:tcPr>
          <w:p w14:paraId="302F2D9E">
            <w:pPr>
              <w:pStyle w:val="86"/>
              <w:spacing w:before="35" w:line="195" w:lineRule="auto"/>
              <w:ind w:left="27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71</w:t>
            </w:r>
          </w:p>
        </w:tc>
      </w:tr>
    </w:tbl>
    <w:p w14:paraId="4A8C9889">
      <w:pPr>
        <w:spacing w:line="240" w:lineRule="auto"/>
        <w:rPr>
          <w:rFonts w:hint="eastAsia" w:ascii="Times New Roman" w:hAnsi="Times New Roman"/>
          <w:shd w:val="clear" w:color="auto" w:fill="auto"/>
        </w:rPr>
      </w:pPr>
      <w:bookmarkStart w:id="184" w:name="bookmark43"/>
      <w:bookmarkEnd w:id="184"/>
      <w:bookmarkStart w:id="185" w:name="OLE_LINK40"/>
    </w:p>
    <w:p w14:paraId="58376A3D">
      <w:pPr>
        <w:spacing w:line="360" w:lineRule="auto"/>
        <w:ind w:firstLine="425"/>
        <w:rPr>
          <w:rFonts w:hint="eastAsia" w:ascii="Times New Roman" w:hAnsi="Times New Roman" w:eastAsia="宋体" w:cs="宋体"/>
          <w:b/>
          <w:bCs/>
          <w:sz w:val="21"/>
          <w:szCs w:val="21"/>
          <w:shd w:val="clear" w:color="auto" w:fill="auto"/>
        </w:rPr>
      </w:pPr>
      <w:bookmarkStart w:id="186" w:name="_Ref5828"/>
      <w:r>
        <w:rPr>
          <w:rFonts w:hint="eastAsia" w:ascii="Times New Roman" w:hAnsi="Times New Roman"/>
          <w:shd w:val="clear" w:color="auto" w:fill="auto"/>
          <w:lang w:eastAsia="zh-CN"/>
        </w:rPr>
        <w:t>本研究</w:t>
      </w:r>
      <w:r>
        <w:rPr>
          <w:rFonts w:hint="eastAsia" w:ascii="Times New Roman" w:hAnsi="Times New Roman"/>
          <w:shd w:val="clear" w:color="auto" w:fill="auto"/>
        </w:rPr>
        <w:t>根据之前</w:t>
      </w:r>
      <w:r>
        <w:rPr>
          <w:rFonts w:hint="eastAsia" w:ascii="Times New Roman" w:hAnsi="Times New Roman"/>
          <w:shd w:val="clear" w:color="auto" w:fill="auto"/>
          <w:lang w:val="en-US" w:eastAsia="zh-CN"/>
        </w:rPr>
        <w:t>研究</w:t>
      </w:r>
      <w:r>
        <w:rPr>
          <w:rFonts w:hint="eastAsia" w:ascii="Times New Roman" w:hAnsi="Times New Roman"/>
          <w:shd w:val="clear" w:color="auto" w:fill="auto"/>
        </w:rPr>
        <w:t>的</w:t>
      </w:r>
      <w:r>
        <w:rPr>
          <w:rFonts w:hint="eastAsia" w:ascii="Times New Roman" w:hAnsi="Times New Roman"/>
          <w:shd w:val="clear" w:color="auto" w:fill="auto"/>
          <w:lang w:val="en-US" w:eastAsia="zh-CN"/>
        </w:rPr>
        <w:t>实验</w:t>
      </w:r>
      <w:r>
        <w:rPr>
          <w:rFonts w:hint="eastAsia" w:ascii="Times New Roman" w:hAnsi="Times New Roman"/>
          <w:shd w:val="clear" w:color="auto" w:fill="auto"/>
        </w:rPr>
        <w:t>发现</w:t>
      </w:r>
      <w:r>
        <w:rPr>
          <w:rFonts w:hint="eastAsia" w:ascii="Times New Roman" w:hAnsi="Times New Roman"/>
          <w:shd w:val="clear" w:color="auto" w:fill="auto"/>
          <w:lang w:val="en-US" w:eastAsia="zh-CN"/>
        </w:rPr>
        <w:t>和结论</w:t>
      </w:r>
      <w:r>
        <w:rPr>
          <w:rFonts w:hint="eastAsia" w:ascii="Times New Roman" w:hAnsi="Times New Roman"/>
          <w:shd w:val="clear" w:color="auto" w:fill="auto"/>
        </w:rPr>
        <w:t>定制了</w:t>
      </w:r>
      <w:r>
        <w:rPr>
          <w:rFonts w:hint="eastAsia" w:ascii="Times New Roman" w:hAnsi="Times New Roman" w:eastAsia="Times New Roman"/>
          <w:shd w:val="clear" w:color="auto" w:fill="auto"/>
        </w:rPr>
        <w:t>LoRA</w:t>
      </w:r>
      <w:r>
        <w:rPr>
          <w:rFonts w:hint="eastAsia" w:ascii="Times New Roman" w:hAnsi="Times New Roman"/>
          <w:shd w:val="clear" w:color="auto" w:fill="auto"/>
          <w:lang w:val="en-US" w:eastAsia="zh-CN"/>
        </w:rPr>
        <w:t>的微调策略</w:t>
      </w:r>
      <w:r>
        <w:rPr>
          <w:rFonts w:hint="eastAsia" w:ascii="Times New Roman" w:hAnsi="Times New Roman"/>
          <w:shd w:val="clear" w:color="auto" w:fill="auto"/>
        </w:rPr>
        <w:t>，以寻找一种具有成本效益的微调方案。</w:t>
      </w:r>
      <w:r>
        <w:rPr>
          <w:rFonts w:hint="eastAsia" w:ascii="Times New Roman" w:hAnsi="Times New Roman"/>
          <w:shd w:val="clear" w:color="auto" w:fill="auto"/>
          <w:lang w:val="en-US" w:eastAsia="zh-CN"/>
        </w:rPr>
        <w:t>即</w:t>
      </w:r>
      <w:r>
        <w:rPr>
          <w:rFonts w:hint="eastAsia" w:ascii="Times New Roman" w:hAnsi="Times New Roman"/>
          <w:shd w:val="clear" w:color="auto" w:fill="auto"/>
        </w:rPr>
        <w:t>不冻结第一个编码器层</w:t>
      </w:r>
      <w:r>
        <w:rPr>
          <w:rFonts w:hint="eastAsia" w:ascii="Times New Roman" w:hAnsi="Times New Roman"/>
          <w:shd w:val="clear" w:color="auto" w:fill="auto"/>
          <w:lang w:val="en-US" w:eastAsia="zh-CN"/>
        </w:rPr>
        <w:t>参数</w:t>
      </w:r>
      <w:r>
        <w:rPr>
          <w:rFonts w:hint="eastAsia" w:ascii="Times New Roman" w:hAnsi="Times New Roman"/>
          <w:shd w:val="clear" w:color="auto" w:fill="auto"/>
        </w:rPr>
        <w:t>，并使用权重衰减策略更新</w:t>
      </w:r>
      <w:r>
        <w:rPr>
          <w:rFonts w:hint="eastAsia" w:ascii="Times New Roman" w:hAnsi="Times New Roman" w:eastAsia="Times New Roman"/>
          <w:shd w:val="clear" w:color="auto" w:fill="auto"/>
        </w:rPr>
        <w:t>LoRA</w:t>
      </w:r>
      <w:r>
        <w:rPr>
          <w:rFonts w:hint="eastAsia" w:ascii="Times New Roman" w:hAnsi="Times New Roman"/>
          <w:shd w:val="clear" w:color="auto" w:fill="auto"/>
        </w:rPr>
        <w:t>权重，选择</w:t>
      </w:r>
      <w:r>
        <w:rPr>
          <w:rFonts w:hint="eastAsia" w:ascii="Times New Roman" w:hAnsi="Times New Roman" w:eastAsia="Times New Roman"/>
          <w:shd w:val="clear" w:color="auto" w:fill="auto"/>
        </w:rPr>
        <w:t>FCN</w:t>
      </w:r>
      <w:r>
        <w:rPr>
          <w:rFonts w:hint="eastAsia" w:ascii="Times New Roman" w:hAnsi="Times New Roman"/>
          <w:shd w:val="clear" w:color="auto" w:fill="auto"/>
        </w:rPr>
        <w:t>作为特征提取器。</w:t>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19</w:t>
      </w:r>
      <w:r>
        <w:rPr>
          <w:rFonts w:hint="eastAsia" w:ascii="Times New Roman" w:hAnsi="Times New Roman"/>
          <w:shd w:val="clear" w:color="auto" w:fill="auto"/>
          <w:lang w:val="en-US" w:eastAsia="zh-CN"/>
        </w:rPr>
        <w:t>和表</w:t>
      </w:r>
      <w:r>
        <w:rPr>
          <w:rFonts w:hint="eastAsia" w:ascii="Times New Roman" w:hAnsi="Times New Roman" w:eastAsia="Times New Roman"/>
          <w:shd w:val="clear" w:color="auto" w:fill="auto"/>
          <w:lang w:val="en-US" w:eastAsia="zh-CN"/>
        </w:rPr>
        <w:t>20</w:t>
      </w:r>
      <w:r>
        <w:rPr>
          <w:rFonts w:hint="eastAsia" w:ascii="Times New Roman" w:hAnsi="Times New Roman"/>
          <w:shd w:val="clear" w:color="auto" w:fill="auto"/>
          <w:lang w:val="en-US" w:eastAsia="zh-CN"/>
        </w:rPr>
        <w:t>和分别</w:t>
      </w:r>
      <w:r>
        <w:rPr>
          <w:rFonts w:hint="eastAsia" w:ascii="Times New Roman" w:hAnsi="Times New Roman"/>
          <w:shd w:val="clear" w:color="auto" w:fill="auto"/>
        </w:rPr>
        <w:t>展示了在</w:t>
      </w:r>
      <w:r>
        <w:rPr>
          <w:rFonts w:hint="eastAsia" w:ascii="Times New Roman" w:hAnsi="Times New Roman" w:eastAsia="Times New Roman"/>
          <w:shd w:val="clear" w:color="auto" w:fill="auto"/>
        </w:rPr>
        <w:t>LoRA</w:t>
      </w:r>
      <w:r>
        <w:rPr>
          <w:rFonts w:hint="eastAsia" w:ascii="Times New Roman" w:hAnsi="Times New Roman"/>
          <w:shd w:val="clear" w:color="auto" w:fill="auto"/>
        </w:rPr>
        <w:t>基础上定制微调方法</w:t>
      </w:r>
      <w:r>
        <w:rPr>
          <w:rFonts w:hint="eastAsia" w:ascii="Times New Roman" w:hAnsi="Times New Roman"/>
          <w:shd w:val="clear" w:color="auto" w:fill="auto"/>
          <w:lang w:val="en-US" w:eastAsia="zh-CN"/>
        </w:rPr>
        <w:t>相比于其他两个基线模型</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rPr>
        <w:t>的结果。</w:t>
      </w:r>
    </w:p>
    <w:p w14:paraId="62FB9A2A">
      <w:pPr>
        <w:pStyle w:val="12"/>
        <w:jc w:val="center"/>
        <w:rPr>
          <w:rFonts w:hint="default" w:ascii="Times New Roman" w:hAnsi="Times New Roman" w:eastAsia="宋体" w:cs="宋体"/>
          <w:b/>
          <w:bCs/>
          <w:sz w:val="21"/>
          <w:szCs w:val="21"/>
          <w:shd w:val="clear" w:color="auto" w:fill="auto"/>
          <w:lang w:val="en-US"/>
        </w:rPr>
      </w:pPr>
      <w:bookmarkStart w:id="187" w:name="_Ref26315"/>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20</w:t>
      </w:r>
      <w:r>
        <w:rPr>
          <w:rFonts w:hint="eastAsia" w:ascii="Times New Roman" w:hAnsi="Times New Roman" w:eastAsia="宋体" w:cs="宋体"/>
          <w:b/>
          <w:bCs/>
          <w:sz w:val="21"/>
          <w:szCs w:val="21"/>
          <w:shd w:val="clear" w:color="auto" w:fill="auto"/>
        </w:rPr>
        <w:fldChar w:fldCharType="end"/>
      </w:r>
      <w:bookmarkEnd w:id="186"/>
      <w:bookmarkEnd w:id="187"/>
      <w:bookmarkStart w:id="188" w:name="_Toc28025"/>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OCJITLoRA</w:t>
      </w:r>
      <w:r>
        <w:rPr>
          <w:rFonts w:hint="eastAsia" w:ascii="Times New Roman" w:hAnsi="Times New Roman" w:eastAsia="宋体" w:cs="宋体"/>
          <w:b/>
          <w:bCs/>
          <w:sz w:val="21"/>
          <w:szCs w:val="21"/>
          <w:shd w:val="clear" w:color="auto" w:fill="auto"/>
          <w:lang w:val="en-US" w:eastAsia="zh-CN"/>
        </w:rPr>
        <w:t>相比于其他基线模型在六个数据集上的</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188"/>
    </w:p>
    <w:bookmarkEnd w:id="185"/>
    <w:p w14:paraId="46063675">
      <w:pPr>
        <w:spacing w:line="19" w:lineRule="exact"/>
        <w:rPr>
          <w:rFonts w:ascii="Times New Roman" w:hAnsi="Times New Roman"/>
          <w:shd w:val="clear" w:color="auto" w:fill="auto"/>
        </w:rPr>
      </w:pPr>
    </w:p>
    <w:tbl>
      <w:tblPr>
        <w:tblStyle w:val="87"/>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861"/>
        <w:gridCol w:w="1105"/>
        <w:gridCol w:w="1609"/>
        <w:gridCol w:w="1790"/>
        <w:gridCol w:w="1442"/>
        <w:gridCol w:w="1263"/>
      </w:tblGrid>
      <w:tr w14:paraId="3046BC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5000" w:type="pct"/>
            <w:gridSpan w:val="6"/>
            <w:tcBorders>
              <w:top w:val="single" w:color="000000" w:sz="12" w:space="0"/>
              <w:bottom w:val="single" w:color="000000" w:sz="4" w:space="0"/>
              <w:tl2br w:val="nil"/>
            </w:tcBorders>
            <w:shd w:val="clear" w:color="auto" w:fill="FFFFFF"/>
            <w:vAlign w:val="top"/>
          </w:tcPr>
          <w:p w14:paraId="557F31BE">
            <w:pPr>
              <w:pStyle w:val="86"/>
              <w:spacing w:before="22" w:line="220" w:lineRule="auto"/>
              <w:ind w:left="88"/>
              <w:rPr>
                <w:rFonts w:ascii="Times New Roman" w:hAnsi="Times New Roman"/>
                <w:b w:val="0"/>
                <w:color w:val="000000"/>
                <w:sz w:val="21"/>
                <w:szCs w:val="21"/>
                <w:shd w:val="clear" w:color="auto" w:fill="auto"/>
              </w:rPr>
            </w:pPr>
            <w:r>
              <w:rPr>
                <w:rFonts w:hint="eastAsia" w:ascii="Times New Roman" w:hAnsi="Times New Roman" w:eastAsia="宋体"/>
                <w:b/>
                <w:bCs w:val="0"/>
                <w:color w:val="000000"/>
                <w:spacing w:val="20"/>
                <w:sz w:val="21"/>
                <w:szCs w:val="21"/>
                <w:shd w:val="clear" w:color="auto" w:fill="auto"/>
                <w:lang w:val="en-US" w:eastAsia="zh-CN"/>
              </w:rPr>
              <w:t>数据集</w:t>
            </w:r>
            <w:r>
              <w:rPr>
                <w:rFonts w:ascii="Times New Roman" w:hAnsi="Times New Roman"/>
                <w:b/>
                <w:bCs w:val="0"/>
                <w:color w:val="000000"/>
                <w:spacing w:val="20"/>
                <w:sz w:val="21"/>
                <w:szCs w:val="21"/>
                <w:shd w:val="clear" w:color="auto" w:fill="auto"/>
              </w:rPr>
              <w:t xml:space="preserve">  </w:t>
            </w:r>
            <w:r>
              <w:rPr>
                <w:rFonts w:hint="eastAsia" w:ascii="Times New Roman" w:hAnsi="Times New Roman" w:eastAsia="宋体"/>
                <w:b/>
                <w:bCs w:val="0"/>
                <w:color w:val="000000"/>
                <w:spacing w:val="20"/>
                <w:sz w:val="21"/>
                <w:szCs w:val="21"/>
                <w:shd w:val="clear" w:color="auto" w:fill="auto"/>
                <w:lang w:val="en-US" w:eastAsia="zh-CN"/>
              </w:rPr>
              <w:t xml:space="preserve">    </w:t>
            </w:r>
            <w:r>
              <w:rPr>
                <w:rFonts w:ascii="Times New Roman" w:hAnsi="Times New Roman" w:eastAsia="Times New Roman"/>
                <w:b/>
                <w:bCs w:val="0"/>
                <w:color w:val="000000"/>
                <w:spacing w:val="20"/>
                <w:sz w:val="21"/>
                <w:szCs w:val="21"/>
                <w:shd w:val="clear" w:color="auto" w:fill="auto"/>
              </w:rPr>
              <w:t>LApredict</w:t>
            </w:r>
            <w:r>
              <w:rPr>
                <w:rFonts w:ascii="Times New Roman" w:hAnsi="Times New Roman"/>
                <w:b/>
                <w:bCs w:val="0"/>
                <w:color w:val="000000"/>
                <w:spacing w:val="20"/>
                <w:sz w:val="21"/>
                <w:szCs w:val="21"/>
                <w:shd w:val="clear" w:color="auto" w:fill="auto"/>
              </w:rPr>
              <w:t xml:space="preserve"> </w:t>
            </w:r>
            <w:r>
              <w:rPr>
                <w:rFonts w:hint="eastAsia" w:ascii="Times New Roman" w:hAnsi="Times New Roman" w:eastAsia="宋体"/>
                <w:b/>
                <w:bCs w:val="0"/>
                <w:color w:val="000000"/>
                <w:spacing w:val="20"/>
                <w:sz w:val="21"/>
                <w:szCs w:val="21"/>
                <w:shd w:val="clear" w:color="auto" w:fill="auto"/>
                <w:lang w:val="en-US" w:eastAsia="zh-CN"/>
              </w:rPr>
              <w:t xml:space="preserve"> </w:t>
            </w:r>
            <w:r>
              <w:rPr>
                <w:rFonts w:ascii="Times New Roman" w:hAnsi="Times New Roman" w:eastAsia="Times New Roman"/>
                <w:b/>
                <w:bCs w:val="0"/>
                <w:color w:val="000000"/>
                <w:spacing w:val="20"/>
                <w:sz w:val="21"/>
                <w:szCs w:val="21"/>
                <w:shd w:val="clear" w:color="auto" w:fill="auto"/>
              </w:rPr>
              <w:t>CodeBERTJ</w:t>
            </w:r>
            <w:r>
              <w:rPr>
                <w:rFonts w:ascii="Times New Roman" w:hAnsi="Times New Roman" w:eastAsia="Times New Roman"/>
                <w:b/>
                <w:bCs w:val="0"/>
                <w:color w:val="000000"/>
                <w:spacing w:val="19"/>
                <w:sz w:val="21"/>
                <w:szCs w:val="21"/>
                <w:shd w:val="clear" w:color="auto" w:fill="auto"/>
              </w:rPr>
              <w:t>IT</w:t>
            </w:r>
            <w:r>
              <w:rPr>
                <w:rFonts w:ascii="Times New Roman" w:hAnsi="Times New Roman"/>
                <w:b/>
                <w:bCs w:val="0"/>
                <w:color w:val="000000"/>
                <w:spacing w:val="19"/>
                <w:sz w:val="21"/>
                <w:szCs w:val="21"/>
                <w:shd w:val="clear" w:color="auto" w:fill="auto"/>
              </w:rPr>
              <w:t xml:space="preserve"> </w:t>
            </w:r>
            <w:r>
              <w:rPr>
                <w:rFonts w:hint="eastAsia" w:ascii="Times New Roman" w:hAnsi="Times New Roman" w:eastAsia="宋体"/>
                <w:b/>
                <w:bCs w:val="0"/>
                <w:color w:val="000000"/>
                <w:spacing w:val="19"/>
                <w:sz w:val="21"/>
                <w:szCs w:val="21"/>
                <w:shd w:val="clear" w:color="auto" w:fill="auto"/>
                <w:lang w:val="en-US" w:eastAsia="zh-CN"/>
              </w:rPr>
              <w:t xml:space="preserve"> </w:t>
            </w:r>
            <w:r>
              <w:rPr>
                <w:rFonts w:ascii="Times New Roman" w:hAnsi="Times New Roman" w:eastAsia="Times New Roman"/>
                <w:b/>
                <w:bCs w:val="0"/>
                <w:color w:val="000000"/>
                <w:spacing w:val="19"/>
                <w:sz w:val="21"/>
                <w:szCs w:val="21"/>
                <w:shd w:val="clear" w:color="auto" w:fill="auto"/>
              </w:rPr>
              <w:t>OCJITLoRA</w:t>
            </w:r>
            <w:r>
              <w:rPr>
                <w:rFonts w:hint="eastAsia" w:ascii="Times New Roman" w:hAnsi="Times New Roman" w:eastAsia="宋体"/>
                <w:b/>
                <w:bCs w:val="0"/>
                <w:color w:val="000000"/>
                <w:spacing w:val="19"/>
                <w:sz w:val="21"/>
                <w:szCs w:val="21"/>
                <w:shd w:val="clear" w:color="auto" w:fill="auto"/>
                <w:lang w:val="en-US" w:eastAsia="zh-CN"/>
              </w:rPr>
              <w:t xml:space="preserve">  </w:t>
            </w:r>
            <w:r>
              <w:rPr>
                <w:rFonts w:ascii="Times New Roman" w:hAnsi="Times New Roman" w:eastAsia="Times New Roman"/>
                <w:b/>
                <w:bCs w:val="0"/>
                <w:color w:val="000000"/>
                <w:spacing w:val="19"/>
                <w:sz w:val="21"/>
                <w:szCs w:val="21"/>
                <w:shd w:val="clear" w:color="auto" w:fill="auto"/>
              </w:rPr>
              <w:t>DeepJIT</w:t>
            </w:r>
            <w:r>
              <w:rPr>
                <w:rFonts w:hint="eastAsia" w:ascii="Times New Roman" w:hAnsi="Times New Roman" w:eastAsia="宋体"/>
                <w:b/>
                <w:bCs w:val="0"/>
                <w:color w:val="000000"/>
                <w:spacing w:val="19"/>
                <w:sz w:val="21"/>
                <w:szCs w:val="21"/>
                <w:shd w:val="clear" w:color="auto" w:fill="auto"/>
                <w:lang w:val="en-US" w:eastAsia="zh-CN"/>
              </w:rPr>
              <w:t xml:space="preserve">   </w:t>
            </w:r>
            <w:r>
              <w:rPr>
                <w:rFonts w:ascii="Times New Roman" w:hAnsi="Times New Roman" w:eastAsia="Times New Roman"/>
                <w:b/>
                <w:bCs w:val="0"/>
                <w:color w:val="000000"/>
                <w:spacing w:val="19"/>
                <w:sz w:val="21"/>
                <w:szCs w:val="21"/>
                <w:shd w:val="clear" w:color="auto" w:fill="auto"/>
              </w:rPr>
              <w:t>CC2Vec</w:t>
            </w:r>
          </w:p>
        </w:tc>
      </w:tr>
      <w:tr w14:paraId="726BA6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tcBorders>
              <w:top w:val="single" w:color="000000" w:sz="4" w:space="0"/>
            </w:tcBorders>
            <w:shd w:val="clear" w:color="auto" w:fill="FFFFFF"/>
            <w:vAlign w:val="top"/>
          </w:tcPr>
          <w:p w14:paraId="015DACD4">
            <w:pPr>
              <w:pStyle w:val="86"/>
              <w:spacing w:before="18" w:line="223" w:lineRule="auto"/>
              <w:ind w:left="34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0"/>
                <w:sz w:val="21"/>
                <w:szCs w:val="21"/>
                <w:shd w:val="clear" w:color="auto" w:fill="auto"/>
              </w:rPr>
              <w:t>qt</w:t>
            </w:r>
          </w:p>
        </w:tc>
        <w:tc>
          <w:tcPr>
            <w:tcW w:w="609" w:type="pct"/>
            <w:tcBorders>
              <w:top w:val="single" w:color="000000" w:sz="4" w:space="0"/>
            </w:tcBorders>
            <w:shd w:val="clear" w:color="auto" w:fill="FFFFFF"/>
            <w:vAlign w:val="top"/>
          </w:tcPr>
          <w:p w14:paraId="4AC70FC3">
            <w:pPr>
              <w:pStyle w:val="86"/>
              <w:spacing w:before="34" w:line="193" w:lineRule="auto"/>
              <w:ind w:left="305"/>
              <w:rPr>
                <w:rFonts w:ascii="Times New Roman" w:hAnsi="Times New Roman"/>
                <w:b w:val="0"/>
                <w:color w:val="000000"/>
                <w:sz w:val="21"/>
                <w:szCs w:val="21"/>
                <w:shd w:val="clear" w:color="auto" w:fill="auto"/>
              </w:rPr>
            </w:pPr>
            <w:r>
              <w:rPr>
                <w:rFonts w:ascii="Times New Roman" w:hAnsi="Times New Roman" w:eastAsia="Times New Roman"/>
                <w:b w:val="0"/>
                <w:color w:val="000000"/>
                <w:sz w:val="21"/>
                <w:szCs w:val="21"/>
                <w:shd w:val="clear" w:color="auto" w:fill="auto"/>
              </w:rPr>
              <w:t>0</w:t>
            </w:r>
          </w:p>
        </w:tc>
        <w:tc>
          <w:tcPr>
            <w:tcW w:w="887" w:type="pct"/>
            <w:tcBorders>
              <w:top w:val="single" w:color="000000" w:sz="4" w:space="0"/>
            </w:tcBorders>
            <w:shd w:val="clear" w:color="auto" w:fill="FFFFFF"/>
            <w:vAlign w:val="top"/>
          </w:tcPr>
          <w:p w14:paraId="3539884B">
            <w:pPr>
              <w:pStyle w:val="86"/>
              <w:spacing w:before="33" w:line="193" w:lineRule="auto"/>
              <w:ind w:left="45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36</w:t>
            </w:r>
          </w:p>
        </w:tc>
        <w:tc>
          <w:tcPr>
            <w:tcW w:w="987" w:type="pct"/>
            <w:tcBorders>
              <w:top w:val="single" w:color="000000" w:sz="4" w:space="0"/>
            </w:tcBorders>
            <w:shd w:val="clear" w:color="auto" w:fill="FFFFFF"/>
            <w:vAlign w:val="top"/>
          </w:tcPr>
          <w:p w14:paraId="7CDBDDF8">
            <w:pPr>
              <w:pStyle w:val="86"/>
              <w:spacing w:before="33" w:line="193" w:lineRule="auto"/>
              <w:ind w:left="530"/>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38</w:t>
            </w:r>
          </w:p>
        </w:tc>
        <w:tc>
          <w:tcPr>
            <w:tcW w:w="795" w:type="pct"/>
            <w:tcBorders>
              <w:top w:val="single" w:color="000000" w:sz="4" w:space="0"/>
            </w:tcBorders>
            <w:shd w:val="clear" w:color="auto" w:fill="FFFFFF"/>
            <w:vAlign w:val="top"/>
          </w:tcPr>
          <w:p w14:paraId="3FDEDC8A">
            <w:pPr>
              <w:pStyle w:val="86"/>
              <w:spacing w:before="33" w:line="193" w:lineRule="auto"/>
              <w:ind w:left="36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33</w:t>
            </w:r>
          </w:p>
        </w:tc>
        <w:tc>
          <w:tcPr>
            <w:tcW w:w="692" w:type="pct"/>
            <w:tcBorders>
              <w:top w:val="single" w:color="000000" w:sz="4" w:space="0"/>
            </w:tcBorders>
            <w:shd w:val="clear" w:color="auto" w:fill="FFFFFF"/>
            <w:vAlign w:val="top"/>
          </w:tcPr>
          <w:p w14:paraId="1E236E4B">
            <w:pPr>
              <w:pStyle w:val="86"/>
              <w:spacing w:before="34" w:line="193" w:lineRule="auto"/>
              <w:ind w:left="25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29</w:t>
            </w:r>
          </w:p>
        </w:tc>
      </w:tr>
      <w:tr w14:paraId="44353E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shd w:val="clear" w:color="auto" w:fill="FFFFFF"/>
            <w:vAlign w:val="top"/>
          </w:tcPr>
          <w:p w14:paraId="2D13B3B9">
            <w:pPr>
              <w:pStyle w:val="86"/>
              <w:spacing w:before="22" w:line="223" w:lineRule="auto"/>
              <w:ind w:left="3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1"/>
                <w:sz w:val="21"/>
                <w:szCs w:val="21"/>
                <w:shd w:val="clear" w:color="auto" w:fill="auto"/>
              </w:rPr>
              <w:t>openstack</w:t>
            </w:r>
          </w:p>
        </w:tc>
        <w:tc>
          <w:tcPr>
            <w:tcW w:w="609" w:type="pct"/>
            <w:shd w:val="clear" w:color="auto" w:fill="FFFFFF"/>
            <w:vAlign w:val="top"/>
          </w:tcPr>
          <w:p w14:paraId="6936381E">
            <w:pPr>
              <w:pStyle w:val="86"/>
              <w:spacing w:before="37" w:line="193" w:lineRule="auto"/>
              <w:ind w:left="18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13</w:t>
            </w:r>
          </w:p>
        </w:tc>
        <w:tc>
          <w:tcPr>
            <w:tcW w:w="887" w:type="pct"/>
            <w:shd w:val="clear" w:color="auto" w:fill="FFFFFF"/>
            <w:vAlign w:val="top"/>
          </w:tcPr>
          <w:p w14:paraId="3628C579">
            <w:pPr>
              <w:pStyle w:val="86"/>
              <w:spacing w:before="35" w:line="195"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44</w:t>
            </w:r>
          </w:p>
        </w:tc>
        <w:tc>
          <w:tcPr>
            <w:tcW w:w="987" w:type="pct"/>
            <w:shd w:val="clear" w:color="auto" w:fill="FFFFFF"/>
            <w:vAlign w:val="top"/>
          </w:tcPr>
          <w:p w14:paraId="27AD6024">
            <w:pPr>
              <w:pStyle w:val="86"/>
              <w:spacing w:before="35" w:line="195"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43</w:t>
            </w:r>
          </w:p>
        </w:tc>
        <w:tc>
          <w:tcPr>
            <w:tcW w:w="795" w:type="pct"/>
            <w:shd w:val="clear" w:color="auto" w:fill="FFFFFF"/>
            <w:vAlign w:val="top"/>
          </w:tcPr>
          <w:p w14:paraId="7C506272">
            <w:pPr>
              <w:pStyle w:val="86"/>
              <w:spacing w:before="35"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41</w:t>
            </w:r>
          </w:p>
        </w:tc>
        <w:tc>
          <w:tcPr>
            <w:tcW w:w="692" w:type="pct"/>
            <w:shd w:val="clear" w:color="auto" w:fill="FFFFFF"/>
            <w:vAlign w:val="top"/>
          </w:tcPr>
          <w:p w14:paraId="7B80C018">
            <w:pPr>
              <w:pStyle w:val="86"/>
              <w:spacing w:before="35" w:line="195" w:lineRule="auto"/>
              <w:ind w:left="25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43</w:t>
            </w:r>
          </w:p>
        </w:tc>
      </w:tr>
      <w:tr w14:paraId="38D1E7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shd w:val="clear" w:color="auto" w:fill="FFFFFF"/>
            <w:vAlign w:val="top"/>
          </w:tcPr>
          <w:p w14:paraId="508401F6">
            <w:pPr>
              <w:pStyle w:val="86"/>
              <w:spacing w:before="22" w:line="220" w:lineRule="auto"/>
              <w:ind w:left="30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9"/>
                <w:w w:val="117"/>
                <w:sz w:val="21"/>
                <w:szCs w:val="21"/>
                <w:shd w:val="clear" w:color="auto" w:fill="auto"/>
              </w:rPr>
              <w:t>jdt</w:t>
            </w:r>
          </w:p>
        </w:tc>
        <w:tc>
          <w:tcPr>
            <w:tcW w:w="609" w:type="pct"/>
            <w:shd w:val="clear" w:color="auto" w:fill="FFFFFF"/>
            <w:vAlign w:val="top"/>
          </w:tcPr>
          <w:p w14:paraId="44E66895">
            <w:pPr>
              <w:pStyle w:val="86"/>
              <w:spacing w:before="35" w:line="195"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42</w:t>
            </w:r>
          </w:p>
        </w:tc>
        <w:tc>
          <w:tcPr>
            <w:tcW w:w="887" w:type="pct"/>
            <w:shd w:val="clear" w:color="auto" w:fill="FFFFFF"/>
            <w:vAlign w:val="top"/>
          </w:tcPr>
          <w:p w14:paraId="75473F04">
            <w:pPr>
              <w:pStyle w:val="86"/>
              <w:spacing w:before="37" w:line="193" w:lineRule="auto"/>
              <w:ind w:left="45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61</w:t>
            </w:r>
          </w:p>
        </w:tc>
        <w:tc>
          <w:tcPr>
            <w:tcW w:w="987" w:type="pct"/>
            <w:shd w:val="clear" w:color="auto" w:fill="FFFFFF"/>
            <w:vAlign w:val="top"/>
          </w:tcPr>
          <w:p w14:paraId="00D13132">
            <w:pPr>
              <w:pStyle w:val="86"/>
              <w:spacing w:before="35" w:line="195"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c>
          <w:tcPr>
            <w:tcW w:w="795" w:type="pct"/>
            <w:shd w:val="clear" w:color="auto" w:fill="FFFFFF"/>
            <w:vAlign w:val="top"/>
          </w:tcPr>
          <w:p w14:paraId="4F6E5931">
            <w:pPr>
              <w:pStyle w:val="86"/>
              <w:spacing w:before="35"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64</w:t>
            </w:r>
          </w:p>
        </w:tc>
        <w:tc>
          <w:tcPr>
            <w:tcW w:w="692" w:type="pct"/>
            <w:shd w:val="clear" w:color="auto" w:fill="FFFFFF"/>
            <w:vAlign w:val="top"/>
          </w:tcPr>
          <w:p w14:paraId="0E60AB6A">
            <w:pPr>
              <w:pStyle w:val="86"/>
              <w:spacing w:before="37" w:line="193" w:lineRule="auto"/>
              <w:ind w:left="25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65</w:t>
            </w:r>
          </w:p>
        </w:tc>
      </w:tr>
      <w:tr w14:paraId="68DAF6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shd w:val="clear" w:color="auto" w:fill="FFFFFF"/>
            <w:vAlign w:val="top"/>
          </w:tcPr>
          <w:p w14:paraId="7904AFA2">
            <w:pPr>
              <w:pStyle w:val="86"/>
              <w:spacing w:before="22" w:line="223" w:lineRule="auto"/>
              <w:ind w:left="84"/>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platform</w:t>
            </w:r>
          </w:p>
        </w:tc>
        <w:tc>
          <w:tcPr>
            <w:tcW w:w="609" w:type="pct"/>
            <w:shd w:val="clear" w:color="auto" w:fill="FFFFFF"/>
            <w:vAlign w:val="top"/>
          </w:tcPr>
          <w:p w14:paraId="41C62771">
            <w:pPr>
              <w:pStyle w:val="86"/>
              <w:spacing w:before="37" w:line="193"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09</w:t>
            </w:r>
          </w:p>
        </w:tc>
        <w:tc>
          <w:tcPr>
            <w:tcW w:w="887" w:type="pct"/>
            <w:shd w:val="clear" w:color="auto" w:fill="FFFFFF"/>
            <w:vAlign w:val="top"/>
          </w:tcPr>
          <w:p w14:paraId="2A80BB6F">
            <w:pPr>
              <w:pStyle w:val="86"/>
              <w:spacing w:before="37" w:line="193"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61</w:t>
            </w:r>
          </w:p>
        </w:tc>
        <w:tc>
          <w:tcPr>
            <w:tcW w:w="987" w:type="pct"/>
            <w:shd w:val="clear" w:color="auto" w:fill="FFFFFF"/>
            <w:vAlign w:val="top"/>
          </w:tcPr>
          <w:p w14:paraId="68E2D8FE">
            <w:pPr>
              <w:pStyle w:val="86"/>
              <w:spacing w:before="37" w:line="193"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60</w:t>
            </w:r>
          </w:p>
        </w:tc>
        <w:tc>
          <w:tcPr>
            <w:tcW w:w="795" w:type="pct"/>
            <w:shd w:val="clear" w:color="auto" w:fill="FFFFFF"/>
            <w:vAlign w:val="top"/>
          </w:tcPr>
          <w:p w14:paraId="4C8DC8FF">
            <w:pPr>
              <w:pStyle w:val="86"/>
              <w:spacing w:before="37" w:line="193"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c>
          <w:tcPr>
            <w:tcW w:w="692" w:type="pct"/>
            <w:shd w:val="clear" w:color="auto" w:fill="FFFFFF"/>
            <w:vAlign w:val="top"/>
          </w:tcPr>
          <w:p w14:paraId="49730D48">
            <w:pPr>
              <w:pStyle w:val="86"/>
              <w:spacing w:before="37" w:line="193" w:lineRule="auto"/>
              <w:ind w:left="25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56</w:t>
            </w:r>
          </w:p>
        </w:tc>
      </w:tr>
      <w:tr w14:paraId="6A68A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shd w:val="clear" w:color="auto" w:fill="FFFFFF"/>
            <w:vAlign w:val="top"/>
          </w:tcPr>
          <w:p w14:paraId="2E7C63CE">
            <w:pPr>
              <w:pStyle w:val="86"/>
              <w:spacing w:before="22" w:line="220" w:lineRule="auto"/>
              <w:ind w:left="20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8"/>
                <w:sz w:val="21"/>
                <w:szCs w:val="21"/>
                <w:shd w:val="clear" w:color="auto" w:fill="auto"/>
              </w:rPr>
              <w:t>gerrit</w:t>
            </w:r>
          </w:p>
        </w:tc>
        <w:tc>
          <w:tcPr>
            <w:tcW w:w="609" w:type="pct"/>
            <w:shd w:val="clear" w:color="auto" w:fill="FFFFFF"/>
            <w:vAlign w:val="top"/>
          </w:tcPr>
          <w:p w14:paraId="58ADF54B">
            <w:pPr>
              <w:pStyle w:val="86"/>
              <w:spacing w:before="36" w:line="193"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09</w:t>
            </w:r>
          </w:p>
        </w:tc>
        <w:tc>
          <w:tcPr>
            <w:tcW w:w="887" w:type="pct"/>
            <w:shd w:val="clear" w:color="auto" w:fill="FFFFFF"/>
            <w:vAlign w:val="top"/>
          </w:tcPr>
          <w:p w14:paraId="52EC406A">
            <w:pPr>
              <w:pStyle w:val="86"/>
              <w:spacing w:before="36" w:line="193"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21</w:t>
            </w:r>
          </w:p>
        </w:tc>
        <w:tc>
          <w:tcPr>
            <w:tcW w:w="987" w:type="pct"/>
            <w:shd w:val="clear" w:color="auto" w:fill="FFFFFF"/>
            <w:vAlign w:val="top"/>
          </w:tcPr>
          <w:p w14:paraId="0D294770">
            <w:pPr>
              <w:pStyle w:val="86"/>
              <w:spacing w:before="36" w:line="193"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22</w:t>
            </w:r>
          </w:p>
        </w:tc>
        <w:tc>
          <w:tcPr>
            <w:tcW w:w="795" w:type="pct"/>
            <w:shd w:val="clear" w:color="auto" w:fill="FFFFFF"/>
            <w:vAlign w:val="top"/>
          </w:tcPr>
          <w:p w14:paraId="69181797">
            <w:pPr>
              <w:pStyle w:val="86"/>
              <w:spacing w:before="36" w:line="193"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19</w:t>
            </w:r>
          </w:p>
        </w:tc>
        <w:tc>
          <w:tcPr>
            <w:tcW w:w="692" w:type="pct"/>
            <w:shd w:val="clear" w:color="auto" w:fill="FFFFFF"/>
            <w:vAlign w:val="top"/>
          </w:tcPr>
          <w:p w14:paraId="139DCF6F">
            <w:pPr>
              <w:pStyle w:val="86"/>
              <w:spacing w:before="35" w:line="195" w:lineRule="auto"/>
              <w:ind w:left="25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17</w:t>
            </w:r>
          </w:p>
        </w:tc>
      </w:tr>
      <w:tr w14:paraId="350EAC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tcBorders>
              <w:bottom w:val="nil"/>
            </w:tcBorders>
            <w:shd w:val="clear" w:color="auto" w:fill="FFFFFF"/>
            <w:vAlign w:val="top"/>
          </w:tcPr>
          <w:p w14:paraId="689A70DD">
            <w:pPr>
              <w:pStyle w:val="86"/>
              <w:spacing w:before="21" w:line="220" w:lineRule="auto"/>
              <w:ind w:left="338"/>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go</w:t>
            </w:r>
          </w:p>
        </w:tc>
        <w:tc>
          <w:tcPr>
            <w:tcW w:w="609" w:type="pct"/>
            <w:tcBorders>
              <w:bottom w:val="nil"/>
            </w:tcBorders>
            <w:shd w:val="clear" w:color="auto" w:fill="FFFFFF"/>
            <w:vAlign w:val="top"/>
          </w:tcPr>
          <w:p w14:paraId="0932C350">
            <w:pPr>
              <w:pStyle w:val="86"/>
              <w:spacing w:before="35" w:line="193"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06</w:t>
            </w:r>
          </w:p>
        </w:tc>
        <w:tc>
          <w:tcPr>
            <w:tcW w:w="887" w:type="pct"/>
            <w:tcBorders>
              <w:bottom w:val="nil"/>
            </w:tcBorders>
            <w:shd w:val="clear" w:color="auto" w:fill="FFFFFF"/>
            <w:vAlign w:val="top"/>
          </w:tcPr>
          <w:p w14:paraId="5BD6EF75">
            <w:pPr>
              <w:pStyle w:val="86"/>
              <w:spacing w:before="35" w:line="193" w:lineRule="auto"/>
              <w:ind w:left="45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61</w:t>
            </w:r>
          </w:p>
        </w:tc>
        <w:tc>
          <w:tcPr>
            <w:tcW w:w="987" w:type="pct"/>
            <w:tcBorders>
              <w:bottom w:val="nil"/>
            </w:tcBorders>
            <w:shd w:val="clear" w:color="auto" w:fill="FFFFFF"/>
            <w:vAlign w:val="top"/>
          </w:tcPr>
          <w:p w14:paraId="1D44F913">
            <w:pPr>
              <w:pStyle w:val="86"/>
              <w:spacing w:before="35" w:line="193" w:lineRule="auto"/>
              <w:ind w:left="52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63</w:t>
            </w:r>
          </w:p>
        </w:tc>
        <w:tc>
          <w:tcPr>
            <w:tcW w:w="795" w:type="pct"/>
            <w:tcBorders>
              <w:bottom w:val="nil"/>
            </w:tcBorders>
            <w:shd w:val="clear" w:color="auto" w:fill="FFFFFF"/>
            <w:vAlign w:val="top"/>
          </w:tcPr>
          <w:p w14:paraId="289FFB9A">
            <w:pPr>
              <w:pStyle w:val="86"/>
              <w:spacing w:before="34" w:line="195" w:lineRule="auto"/>
              <w:ind w:left="363"/>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57</w:t>
            </w:r>
          </w:p>
        </w:tc>
        <w:tc>
          <w:tcPr>
            <w:tcW w:w="692" w:type="pct"/>
            <w:tcBorders>
              <w:bottom w:val="nil"/>
            </w:tcBorders>
            <w:shd w:val="clear" w:color="auto" w:fill="FFFFFF"/>
            <w:vAlign w:val="top"/>
          </w:tcPr>
          <w:p w14:paraId="0D72AF2E">
            <w:pPr>
              <w:pStyle w:val="86"/>
              <w:spacing w:before="35" w:line="193" w:lineRule="auto"/>
              <w:ind w:left="259"/>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58</w:t>
            </w:r>
          </w:p>
        </w:tc>
      </w:tr>
      <w:tr w14:paraId="1F65F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jc w:val="center"/>
        </w:trPr>
        <w:tc>
          <w:tcPr>
            <w:tcW w:w="1026" w:type="pct"/>
            <w:tcBorders>
              <w:top w:val="nil"/>
              <w:bottom w:val="single" w:color="000000" w:sz="12" w:space="0"/>
            </w:tcBorders>
            <w:shd w:val="clear" w:color="auto" w:fill="FFFFFF"/>
            <w:vAlign w:val="top"/>
          </w:tcPr>
          <w:p w14:paraId="0FC7122C">
            <w:pPr>
              <w:pStyle w:val="86"/>
              <w:spacing w:before="21" w:line="237" w:lineRule="auto"/>
              <w:ind w:left="216"/>
              <w:rPr>
                <w:rFonts w:hint="eastAsia" w:ascii="Times New Roman" w:hAnsi="Times New Roman" w:eastAsia="宋体"/>
                <w:b w:val="0"/>
                <w:color w:val="000000"/>
                <w:sz w:val="21"/>
                <w:szCs w:val="21"/>
                <w:shd w:val="clear" w:color="auto" w:fill="auto"/>
                <w:lang w:eastAsia="zh-CN"/>
              </w:rPr>
            </w:pPr>
            <w:r>
              <w:rPr>
                <w:rFonts w:hint="eastAsia" w:ascii="Times New Roman" w:hAnsi="Times New Roman" w:eastAsia="宋体"/>
                <w:b/>
                <w:bCs w:val="0"/>
                <w:color w:val="000000"/>
                <w:spacing w:val="-1"/>
                <w:sz w:val="21"/>
                <w:szCs w:val="21"/>
                <w:shd w:val="clear" w:color="auto" w:fill="auto"/>
                <w:lang w:val="en-US" w:eastAsia="zh-CN"/>
              </w:rPr>
              <w:t>平均</w:t>
            </w:r>
          </w:p>
        </w:tc>
        <w:tc>
          <w:tcPr>
            <w:tcW w:w="609" w:type="pct"/>
            <w:tcBorders>
              <w:top w:val="nil"/>
              <w:bottom w:val="single" w:color="000000" w:sz="12" w:space="0"/>
            </w:tcBorders>
            <w:shd w:val="clear" w:color="auto" w:fill="FFFFFF"/>
            <w:vAlign w:val="top"/>
          </w:tcPr>
          <w:p w14:paraId="28A45FB9">
            <w:pPr>
              <w:pStyle w:val="86"/>
              <w:spacing w:before="37" w:line="193" w:lineRule="auto"/>
              <w:ind w:left="187"/>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13</w:t>
            </w:r>
          </w:p>
        </w:tc>
        <w:tc>
          <w:tcPr>
            <w:tcW w:w="887" w:type="pct"/>
            <w:tcBorders>
              <w:top w:val="nil"/>
              <w:bottom w:val="single" w:color="000000" w:sz="12" w:space="0"/>
            </w:tcBorders>
            <w:shd w:val="clear" w:color="auto" w:fill="FFFFFF"/>
            <w:vAlign w:val="top"/>
          </w:tcPr>
          <w:p w14:paraId="334D745B">
            <w:pPr>
              <w:pStyle w:val="86"/>
              <w:spacing w:before="35" w:line="195" w:lineRule="auto"/>
              <w:ind w:left="456"/>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3"/>
                <w:sz w:val="21"/>
                <w:szCs w:val="21"/>
                <w:shd w:val="clear" w:color="auto" w:fill="auto"/>
              </w:rPr>
              <w:t>0</w:t>
            </w:r>
            <w:r>
              <w:rPr>
                <w:rFonts w:ascii="Times New Roman" w:hAnsi="Times New Roman"/>
                <w:b w:val="0"/>
                <w:color w:val="000000"/>
                <w:spacing w:val="-3"/>
                <w:sz w:val="21"/>
                <w:szCs w:val="21"/>
                <w:shd w:val="clear" w:color="auto" w:fill="auto"/>
              </w:rPr>
              <w:t>.</w:t>
            </w:r>
            <w:r>
              <w:rPr>
                <w:rFonts w:ascii="Times New Roman" w:hAnsi="Times New Roman" w:eastAsia="Times New Roman"/>
                <w:b w:val="0"/>
                <w:color w:val="000000"/>
                <w:spacing w:val="-3"/>
                <w:sz w:val="21"/>
                <w:szCs w:val="21"/>
                <w:shd w:val="clear" w:color="auto" w:fill="auto"/>
              </w:rPr>
              <w:t>47</w:t>
            </w:r>
          </w:p>
        </w:tc>
        <w:tc>
          <w:tcPr>
            <w:tcW w:w="987" w:type="pct"/>
            <w:tcBorders>
              <w:top w:val="nil"/>
              <w:bottom w:val="single" w:color="000000" w:sz="12" w:space="0"/>
            </w:tcBorders>
            <w:shd w:val="clear" w:color="auto" w:fill="FFFFFF"/>
            <w:vAlign w:val="top"/>
          </w:tcPr>
          <w:p w14:paraId="12A55827">
            <w:pPr>
              <w:pStyle w:val="86"/>
              <w:spacing w:before="38" w:line="189" w:lineRule="auto"/>
              <w:ind w:left="507"/>
              <w:rPr>
                <w:rFonts w:ascii="Times New Roman" w:hAnsi="Times New Roman"/>
                <w:b w:val="0"/>
                <w:color w:val="000000"/>
                <w:sz w:val="21"/>
                <w:szCs w:val="21"/>
                <w:shd w:val="clear" w:color="auto" w:fill="auto"/>
              </w:rPr>
            </w:pPr>
            <w:r>
              <w:rPr>
                <w:rFonts w:ascii="Times New Roman" w:hAnsi="Times New Roman" w:eastAsia="Times New Roman"/>
                <w:b w:val="0"/>
                <w:bCs/>
                <w:color w:val="000000"/>
                <w:spacing w:val="9"/>
                <w:sz w:val="21"/>
                <w:szCs w:val="21"/>
                <w:shd w:val="clear" w:color="auto" w:fill="auto"/>
              </w:rPr>
              <w:t>0</w:t>
            </w:r>
            <w:r>
              <w:rPr>
                <w:rFonts w:ascii="Times New Roman" w:hAnsi="Times New Roman"/>
                <w:b w:val="0"/>
                <w:bCs/>
                <w:color w:val="000000"/>
                <w:spacing w:val="9"/>
                <w:sz w:val="21"/>
                <w:szCs w:val="21"/>
                <w:shd w:val="clear" w:color="auto" w:fill="auto"/>
              </w:rPr>
              <w:t>.</w:t>
            </w:r>
            <w:r>
              <w:rPr>
                <w:rFonts w:ascii="Times New Roman" w:hAnsi="Times New Roman" w:eastAsia="Times New Roman"/>
                <w:b w:val="0"/>
                <w:bCs/>
                <w:color w:val="000000"/>
                <w:spacing w:val="9"/>
                <w:sz w:val="21"/>
                <w:szCs w:val="21"/>
                <w:shd w:val="clear" w:color="auto" w:fill="auto"/>
              </w:rPr>
              <w:t>48</w:t>
            </w:r>
          </w:p>
        </w:tc>
        <w:tc>
          <w:tcPr>
            <w:tcW w:w="795" w:type="pct"/>
            <w:tcBorders>
              <w:top w:val="nil"/>
              <w:bottom w:val="single" w:color="000000" w:sz="12" w:space="0"/>
            </w:tcBorders>
            <w:shd w:val="clear" w:color="auto" w:fill="FFFFFF"/>
            <w:vAlign w:val="top"/>
          </w:tcPr>
          <w:p w14:paraId="0BF0EBD5">
            <w:pPr>
              <w:pStyle w:val="86"/>
              <w:spacing w:before="35" w:line="195" w:lineRule="auto"/>
              <w:ind w:left="365"/>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45</w:t>
            </w:r>
          </w:p>
        </w:tc>
        <w:tc>
          <w:tcPr>
            <w:tcW w:w="692" w:type="pct"/>
            <w:tcBorders>
              <w:top w:val="nil"/>
              <w:bottom w:val="single" w:color="000000" w:sz="12" w:space="0"/>
            </w:tcBorders>
            <w:shd w:val="clear" w:color="auto" w:fill="FFFFFF"/>
            <w:vAlign w:val="top"/>
          </w:tcPr>
          <w:p w14:paraId="661F5B34">
            <w:pPr>
              <w:pStyle w:val="86"/>
              <w:spacing w:before="35" w:line="195" w:lineRule="auto"/>
              <w:ind w:left="261"/>
              <w:rPr>
                <w:rFonts w:ascii="Times New Roman" w:hAnsi="Times New Roman"/>
                <w:b w:val="0"/>
                <w:color w:val="000000"/>
                <w:sz w:val="21"/>
                <w:szCs w:val="21"/>
                <w:shd w:val="clear" w:color="auto" w:fill="auto"/>
              </w:rPr>
            </w:pPr>
            <w:r>
              <w:rPr>
                <w:rFonts w:ascii="Times New Roman" w:hAnsi="Times New Roman" w:eastAsia="Times New Roman"/>
                <w:b w:val="0"/>
                <w:color w:val="000000"/>
                <w:spacing w:val="-2"/>
                <w:sz w:val="21"/>
                <w:szCs w:val="21"/>
                <w:shd w:val="clear" w:color="auto" w:fill="auto"/>
              </w:rPr>
              <w:t>0</w:t>
            </w:r>
            <w:r>
              <w:rPr>
                <w:rFonts w:ascii="Times New Roman" w:hAnsi="Times New Roman"/>
                <w:b w:val="0"/>
                <w:color w:val="000000"/>
                <w:spacing w:val="-2"/>
                <w:sz w:val="21"/>
                <w:szCs w:val="21"/>
                <w:shd w:val="clear" w:color="auto" w:fill="auto"/>
              </w:rPr>
              <w:t>.</w:t>
            </w:r>
            <w:r>
              <w:rPr>
                <w:rFonts w:ascii="Times New Roman" w:hAnsi="Times New Roman" w:eastAsia="Times New Roman"/>
                <w:b w:val="0"/>
                <w:color w:val="000000"/>
                <w:spacing w:val="-2"/>
                <w:sz w:val="21"/>
                <w:szCs w:val="21"/>
                <w:shd w:val="clear" w:color="auto" w:fill="auto"/>
              </w:rPr>
              <w:t>43</w:t>
            </w:r>
          </w:p>
        </w:tc>
      </w:tr>
    </w:tbl>
    <w:p w14:paraId="47F18A9E">
      <w:pPr>
        <w:spacing w:line="240" w:lineRule="auto"/>
        <w:rPr>
          <w:rFonts w:hint="eastAsia" w:ascii="Times New Roman" w:hAnsi="Times New Roman"/>
          <w:shd w:val="clear" w:color="auto" w:fill="auto"/>
        </w:rPr>
      </w:pPr>
    </w:p>
    <w:p w14:paraId="52D4AEC6">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lang w:val="en-US" w:eastAsia="zh-CN"/>
        </w:rPr>
        <w:t>如表</w:t>
      </w:r>
      <w:r>
        <w:rPr>
          <w:rFonts w:hint="eastAsia" w:ascii="Times New Roman" w:hAnsi="Times New Roman" w:eastAsia="Times New Roman"/>
          <w:shd w:val="clear" w:color="auto" w:fill="auto"/>
          <w:lang w:val="en-US" w:eastAsia="zh-CN"/>
        </w:rPr>
        <w:t>19</w:t>
      </w:r>
      <w:r>
        <w:rPr>
          <w:rFonts w:hint="eastAsia" w:ascii="Times New Roman" w:hAnsi="Times New Roman"/>
          <w:shd w:val="clear" w:color="auto" w:fill="auto"/>
          <w:lang w:val="en-US" w:eastAsia="zh-CN"/>
        </w:rPr>
        <w:t>和表</w:t>
      </w:r>
      <w:r>
        <w:rPr>
          <w:rFonts w:hint="eastAsia" w:ascii="Times New Roman" w:hAnsi="Times New Roman" w:eastAsia="Times New Roman"/>
          <w:shd w:val="clear" w:color="auto" w:fill="auto"/>
          <w:lang w:val="en-US" w:eastAsia="zh-CN"/>
        </w:rPr>
        <w:t>20</w:t>
      </w:r>
      <w:r>
        <w:rPr>
          <w:rFonts w:hint="eastAsia" w:ascii="Times New Roman" w:hAnsi="Times New Roman"/>
          <w:shd w:val="clear" w:color="auto" w:fill="auto"/>
        </w:rPr>
        <w:t>所示，</w:t>
      </w:r>
      <w:r>
        <w:rPr>
          <w:rFonts w:hint="eastAsia" w:ascii="Times New Roman" w:hAnsi="Times New Roman"/>
          <w:shd w:val="clear" w:color="auto" w:fill="auto"/>
          <w:lang w:eastAsia="zh-CN"/>
        </w:rPr>
        <w:t>本研究</w:t>
      </w:r>
      <w:r>
        <w:rPr>
          <w:rFonts w:hint="eastAsia" w:ascii="Times New Roman" w:hAnsi="Times New Roman"/>
          <w:shd w:val="clear" w:color="auto" w:fill="auto"/>
        </w:rPr>
        <w:t>将基于定制</w:t>
      </w:r>
      <w:r>
        <w:rPr>
          <w:rFonts w:hint="eastAsia" w:ascii="Times New Roman" w:hAnsi="Times New Roman" w:eastAsia="Times New Roman"/>
          <w:shd w:val="clear" w:color="auto" w:fill="auto"/>
        </w:rPr>
        <w:t>LoRA</w:t>
      </w:r>
      <w:r>
        <w:rPr>
          <w:rFonts w:hint="eastAsia" w:ascii="Times New Roman" w:hAnsi="Times New Roman"/>
          <w:shd w:val="clear" w:color="auto" w:fill="auto"/>
        </w:rPr>
        <w:t>微调的</w:t>
      </w:r>
      <w:r>
        <w:rPr>
          <w:rFonts w:hint="eastAsia" w:ascii="Times New Roman" w:hAnsi="Times New Roman" w:eastAsia="Times New Roman"/>
          <w:shd w:val="clear" w:color="auto" w:fill="auto"/>
        </w:rPr>
        <w:t>CodeBERT</w:t>
      </w:r>
      <w:r>
        <w:rPr>
          <w:rFonts w:hint="eastAsia" w:ascii="Times New Roman" w:hAnsi="Times New Roman"/>
          <w:shd w:val="clear" w:color="auto" w:fill="auto"/>
        </w:rPr>
        <w:t>模型（称为</w:t>
      </w:r>
      <w:r>
        <w:rPr>
          <w:rFonts w:hint="eastAsia" w:ascii="Times New Roman" w:hAnsi="Times New Roman" w:eastAsia="Times New Roman"/>
          <w:shd w:val="clear" w:color="auto" w:fill="auto"/>
        </w:rPr>
        <w:t>OCJITLoRA</w:t>
      </w:r>
      <w:r>
        <w:rPr>
          <w:rFonts w:hint="eastAsia" w:ascii="Times New Roman" w:hAnsi="Times New Roman"/>
          <w:shd w:val="clear" w:color="auto" w:fill="auto"/>
        </w:rPr>
        <w:t>）的结果与原始</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和其他三种高效方法（</w:t>
      </w:r>
      <w:r>
        <w:rPr>
          <w:rFonts w:hint="eastAsia" w:ascii="Times New Roman" w:hAnsi="Times New Roman" w:eastAsia="Times New Roman"/>
          <w:shd w:val="clear" w:color="auto" w:fill="auto"/>
        </w:rPr>
        <w:t>DeepJIT</w:t>
      </w:r>
      <w:r>
        <w:rPr>
          <w:rFonts w:hint="eastAsia" w:ascii="Times New Roman" w:hAnsi="Times New Roman"/>
          <w:shd w:val="clear" w:color="auto" w:fill="auto"/>
        </w:rPr>
        <w:t>、</w:t>
      </w:r>
      <w:r>
        <w:rPr>
          <w:rFonts w:hint="eastAsia" w:ascii="Times New Roman" w:hAnsi="Times New Roman" w:eastAsia="Times New Roman"/>
          <w:shd w:val="clear" w:color="auto" w:fill="auto"/>
        </w:rPr>
        <w:t>CC2Vec</w:t>
      </w:r>
      <w:r>
        <w:rPr>
          <w:rFonts w:hint="eastAsia" w:ascii="Times New Roman" w:hAnsi="Times New Roman"/>
          <w:shd w:val="clear" w:color="auto" w:fill="auto"/>
        </w:rPr>
        <w:t>和</w:t>
      </w:r>
      <w:r>
        <w:rPr>
          <w:rFonts w:hint="eastAsia" w:ascii="Times New Roman" w:hAnsi="Times New Roman" w:eastAsia="Times New Roman"/>
          <w:shd w:val="clear" w:color="auto" w:fill="auto"/>
        </w:rPr>
        <w:t>LApredict</w:t>
      </w:r>
      <w:r>
        <w:rPr>
          <w:rFonts w:hint="eastAsia" w:ascii="Times New Roman" w:hAnsi="Times New Roman"/>
          <w:shd w:val="clear" w:color="auto" w:fill="auto"/>
        </w:rPr>
        <w:t>）进行比较。</w:t>
      </w:r>
      <w:r>
        <w:rPr>
          <w:rFonts w:hint="eastAsia" w:ascii="Times New Roman" w:hAnsi="Times New Roman"/>
          <w:shd w:val="clear" w:color="auto" w:fill="auto"/>
          <w:lang w:eastAsia="zh-CN"/>
        </w:rPr>
        <w:t>本研究</w:t>
      </w:r>
      <w:r>
        <w:rPr>
          <w:rFonts w:hint="eastAsia" w:ascii="Times New Roman" w:hAnsi="Times New Roman"/>
          <w:shd w:val="clear" w:color="auto" w:fill="auto"/>
        </w:rPr>
        <w:t>可以看到，</w:t>
      </w:r>
      <w:r>
        <w:rPr>
          <w:rFonts w:hint="eastAsia" w:ascii="Times New Roman" w:hAnsi="Times New Roman" w:eastAsia="Times New Roman"/>
          <w:shd w:val="clear" w:color="auto" w:fill="auto"/>
        </w:rPr>
        <w:t>OCJITLoRA</w:t>
      </w:r>
      <w:r>
        <w:rPr>
          <w:rFonts w:hint="eastAsia" w:ascii="Times New Roman" w:hAnsi="Times New Roman"/>
          <w:shd w:val="clear" w:color="auto" w:fill="auto"/>
        </w:rPr>
        <w:t>在平均结果上能够在这些模型中实现最佳性能。相比于</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，虽然</w:t>
      </w:r>
      <w:r>
        <w:rPr>
          <w:rFonts w:hint="eastAsia" w:ascii="Times New Roman" w:hAnsi="Times New Roman" w:eastAsia="Times New Roman"/>
          <w:shd w:val="clear" w:color="auto" w:fill="auto"/>
        </w:rPr>
        <w:t>OCJITLoRA</w:t>
      </w:r>
      <w:r>
        <w:rPr>
          <w:rFonts w:hint="eastAsia" w:ascii="Times New Roman" w:hAnsi="Times New Roman"/>
          <w:shd w:val="clear" w:color="auto" w:fill="auto"/>
        </w:rPr>
        <w:t>的改进较小，但值得一提的是，训练</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模型需要接近</w:t>
      </w:r>
      <w:r>
        <w:rPr>
          <w:rFonts w:hint="eastAsia" w:ascii="Times New Roman" w:hAnsi="Times New Roman" w:eastAsia="Times New Roman"/>
          <w:shd w:val="clear" w:color="auto" w:fill="auto"/>
        </w:rPr>
        <w:t>21GB</w:t>
      </w:r>
      <w:r>
        <w:rPr>
          <w:rFonts w:hint="eastAsia" w:ascii="Times New Roman" w:hAnsi="Times New Roman"/>
          <w:shd w:val="clear" w:color="auto" w:fill="auto"/>
          <w:lang w:val="en-US" w:eastAsia="zh-CN"/>
        </w:rPr>
        <w:t>显存</w:t>
      </w:r>
      <w:r>
        <w:rPr>
          <w:rFonts w:hint="eastAsia" w:ascii="Times New Roman" w:hAnsi="Times New Roman"/>
          <w:shd w:val="clear" w:color="auto" w:fill="auto"/>
        </w:rPr>
        <w:t>，而</w:t>
      </w:r>
      <w:r>
        <w:rPr>
          <w:rFonts w:hint="eastAsia" w:ascii="Times New Roman" w:hAnsi="Times New Roman" w:eastAsia="Times New Roman"/>
          <w:shd w:val="clear" w:color="auto" w:fill="auto"/>
        </w:rPr>
        <w:t>OCJITLoRA</w:t>
      </w:r>
      <w:r>
        <w:rPr>
          <w:rFonts w:hint="eastAsia" w:ascii="Times New Roman" w:hAnsi="Times New Roman"/>
          <w:shd w:val="clear" w:color="auto" w:fill="auto"/>
        </w:rPr>
        <w:t>仅需要接近</w:t>
      </w:r>
      <w:r>
        <w:rPr>
          <w:rFonts w:hint="eastAsia" w:ascii="Times New Roman" w:hAnsi="Times New Roman" w:eastAsia="Times New Roman"/>
          <w:shd w:val="clear" w:color="auto" w:fill="auto"/>
        </w:rPr>
        <w:t>7GB</w:t>
      </w:r>
      <w:r>
        <w:rPr>
          <w:rFonts w:hint="eastAsia" w:ascii="Times New Roman" w:hAnsi="Times New Roman"/>
          <w:shd w:val="clear" w:color="auto" w:fill="auto"/>
          <w:lang w:val="en-US" w:eastAsia="zh-CN"/>
        </w:rPr>
        <w:t>显存</w:t>
      </w:r>
      <w:r>
        <w:rPr>
          <w:rFonts w:hint="eastAsia" w:ascii="Times New Roman" w:hAnsi="Times New Roman"/>
          <w:shd w:val="clear" w:color="auto" w:fill="auto"/>
        </w:rPr>
        <w:t>。这意味着</w:t>
      </w:r>
      <w:r>
        <w:rPr>
          <w:rFonts w:hint="eastAsia" w:ascii="Times New Roman" w:hAnsi="Times New Roman"/>
          <w:shd w:val="clear" w:color="auto" w:fill="auto"/>
          <w:lang w:val="en-US" w:eastAsia="zh-CN"/>
        </w:rPr>
        <w:t>显存</w:t>
      </w:r>
      <w:r>
        <w:rPr>
          <w:rFonts w:hint="eastAsia" w:ascii="Times New Roman" w:hAnsi="Times New Roman"/>
          <w:shd w:val="clear" w:color="auto" w:fill="auto"/>
        </w:rPr>
        <w:t>消耗减少到</w:t>
      </w:r>
      <w:r>
        <w:rPr>
          <w:rFonts w:hint="eastAsia" w:ascii="Times New Roman" w:hAnsi="Times New Roman" w:eastAsia="Times New Roman"/>
          <w:shd w:val="clear" w:color="auto" w:fill="auto"/>
        </w:rPr>
        <w:t>CodeBERTJIT</w:t>
      </w:r>
      <w:r>
        <w:rPr>
          <w:rFonts w:hint="eastAsia" w:ascii="Times New Roman" w:hAnsi="Times New Roman"/>
          <w:shd w:val="clear" w:color="auto" w:fill="auto"/>
        </w:rPr>
        <w:t>的三分之一，并实现了可比</w:t>
      </w:r>
      <w:r>
        <w:rPr>
          <w:rFonts w:hint="eastAsia" w:ascii="Times New Roman" w:hAnsi="Times New Roman"/>
          <w:shd w:val="clear" w:color="auto" w:fill="auto"/>
          <w:lang w:val="en-US" w:eastAsia="zh-CN"/>
        </w:rPr>
        <w:t>甚至更优</w:t>
      </w:r>
      <w:r>
        <w:rPr>
          <w:rFonts w:hint="eastAsia" w:ascii="Times New Roman" w:hAnsi="Times New Roman"/>
          <w:shd w:val="clear" w:color="auto" w:fill="auto"/>
        </w:rPr>
        <w:t>的性能。</w:t>
      </w:r>
    </w:p>
    <w:p w14:paraId="599128DD">
      <w:pPr>
        <w:spacing w:line="360" w:lineRule="auto"/>
        <w:ind w:firstLine="425"/>
        <w:rPr>
          <w:rFonts w:ascii="Times New Roman" w:hAnsi="Times New Roman"/>
          <w:shd w:val="clear" w:color="auto" w:fill="auto"/>
        </w:rPr>
      </w:pPr>
      <w:r>
        <w:rPr>
          <w:rFonts w:hint="eastAsia" w:ascii="Times New Roman" w:hAnsi="Times New Roman"/>
          <w:b/>
          <w:bCs/>
          <w:shd w:val="clear" w:color="auto" w:fill="auto"/>
          <w:lang w:val="en-US" w:eastAsia="zh-CN"/>
        </w:rPr>
        <w:t>结论</w:t>
      </w:r>
      <w:r>
        <w:rPr>
          <w:rFonts w:hint="eastAsia" w:ascii="Times New Roman" w:hAnsi="Times New Roman"/>
          <w:b/>
          <w:bCs/>
          <w:shd w:val="clear" w:color="auto" w:fill="auto"/>
        </w:rPr>
        <w:t>：</w:t>
      </w:r>
      <w:r>
        <w:rPr>
          <w:rFonts w:hint="eastAsia" w:ascii="Times New Roman" w:hAnsi="Times New Roman"/>
          <w:shd w:val="clear" w:color="auto" w:fill="auto"/>
        </w:rPr>
        <w:t>通过结合一些优化因素和定制</w:t>
      </w:r>
      <w:r>
        <w:rPr>
          <w:rFonts w:hint="eastAsia" w:ascii="Times New Roman" w:hAnsi="Times New Roman" w:eastAsia="Times New Roman"/>
          <w:shd w:val="clear" w:color="auto" w:fill="auto"/>
        </w:rPr>
        <w:t>LoRA</w:t>
      </w:r>
      <w:r>
        <w:rPr>
          <w:rFonts w:hint="eastAsia" w:ascii="Times New Roman" w:hAnsi="Times New Roman"/>
          <w:shd w:val="clear" w:color="auto" w:fill="auto"/>
        </w:rPr>
        <w:t>，可以在较低资源消耗下提高</w:t>
      </w:r>
      <w:r>
        <w:rPr>
          <w:rFonts w:hint="eastAsia" w:ascii="Times New Roman" w:hAnsi="Times New Roman"/>
          <w:shd w:val="clear" w:color="auto" w:fill="auto"/>
          <w:lang w:val="en-US" w:eastAsia="zh-CN"/>
        </w:rPr>
        <w:t>基于</w:t>
      </w:r>
      <w:r>
        <w:rPr>
          <w:rFonts w:hint="eastAsia" w:ascii="Times New Roman" w:hAnsi="Times New Roman" w:eastAsia="Times New Roman"/>
          <w:shd w:val="clear" w:color="auto" w:fill="auto"/>
        </w:rPr>
        <w:t>CodeBERT</w:t>
      </w:r>
      <w:r>
        <w:rPr>
          <w:rFonts w:hint="eastAsia" w:ascii="Times New Roman" w:hAnsi="Times New Roman"/>
          <w:shd w:val="clear" w:color="auto" w:fill="auto"/>
          <w:lang w:val="en-US" w:eastAsia="zh-CN"/>
        </w:rPr>
        <w:t>模型构建的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缺陷预测模型</w:t>
      </w:r>
      <w:r>
        <w:rPr>
          <w:rFonts w:hint="eastAsia" w:ascii="Times New Roman" w:hAnsi="Times New Roman"/>
          <w:shd w:val="clear" w:color="auto" w:fill="auto"/>
        </w:rPr>
        <w:t>性能。</w:t>
      </w:r>
    </w:p>
    <w:p w14:paraId="40CBBFF9">
      <w:pPr>
        <w:pStyle w:val="48"/>
        <w:spacing w:before="163" w:after="163"/>
        <w:rPr>
          <w:rFonts w:hint="eastAsia"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ab/>
      </w:r>
      <w:bookmarkStart w:id="189" w:name="_Toc23205"/>
      <w:r>
        <w:rPr>
          <w:rFonts w:hint="eastAsia" w:ascii="Times New Roman" w:hAnsi="Times New Roman" w:cs="Times New Roman"/>
          <w:shd w:val="clear" w:color="auto" w:fill="auto"/>
          <w:lang w:val="en-US" w:eastAsia="zh-CN"/>
        </w:rPr>
        <w:t>本章小节</w:t>
      </w:r>
      <w:bookmarkEnd w:id="189"/>
    </w:p>
    <w:p w14:paraId="3D103001">
      <w:pPr>
        <w:spacing w:line="360" w:lineRule="auto"/>
        <w:ind w:firstLine="482"/>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本章针对预训练模型在即时缺陷预测中调优因素的探究也进行了调研和实验，</w:t>
      </w:r>
      <w:r>
        <w:rPr>
          <w:rFonts w:hint="default" w:ascii="Times New Roman" w:hAnsi="Times New Roman"/>
          <w:shd w:val="clear" w:color="auto" w:fill="auto"/>
          <w:lang w:val="en-US" w:eastAsia="zh-CN"/>
        </w:rPr>
        <w:t>这项工作的贡献是多方面的。首先，</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深入研究了两种</w:t>
      </w:r>
      <w:r>
        <w:rPr>
          <w:rFonts w:hint="eastAsia" w:ascii="Times New Roman" w:hAnsi="Times New Roman"/>
          <w:shd w:val="clear" w:color="auto" w:fill="auto"/>
          <w:lang w:val="en-US" w:eastAsia="zh-CN"/>
        </w:rPr>
        <w:t>不同架构</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缺陷预测模型中不同调优因素的</w:t>
      </w:r>
      <w:r>
        <w:rPr>
          <w:rFonts w:hint="eastAsia" w:ascii="Times New Roman" w:hAnsi="Times New Roman"/>
          <w:shd w:val="clear" w:color="auto" w:fill="auto"/>
          <w:lang w:val="en-US" w:eastAsia="zh-CN"/>
        </w:rPr>
        <w:t>方案并对实验结果做出详尽分析</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首先</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深入分析了六个项目中不同参数冻结和初始化策略下的性能差异</w:t>
      </w:r>
      <w:r>
        <w:rPr>
          <w:rFonts w:hint="eastAsia" w:ascii="Times New Roman" w:hAnsi="Times New Roman"/>
          <w:shd w:val="clear" w:color="auto" w:fill="auto"/>
          <w:lang w:val="en-US" w:eastAsia="zh-CN"/>
        </w:rPr>
        <w:t>，研</w:t>
      </w:r>
      <w:r>
        <w:rPr>
          <w:rFonts w:hint="default" w:ascii="Times New Roman" w:hAnsi="Times New Roman"/>
          <w:shd w:val="clear" w:color="auto" w:fill="auto"/>
          <w:lang w:val="en-US" w:eastAsia="zh-CN"/>
        </w:rPr>
        <w:t>究结果强调了第一编码器层对模型性能的关键作用，并证明适当调整权重初始化策略可以提高性能。冻结第一个编码器</w:t>
      </w:r>
      <w:r>
        <w:rPr>
          <w:rFonts w:hint="eastAsia" w:ascii="Times New Roman" w:hAnsi="Times New Roman"/>
          <w:shd w:val="clear" w:color="auto" w:fill="auto"/>
          <w:lang w:val="en-US" w:eastAsia="zh-CN"/>
        </w:rPr>
        <w:t>/解码器</w:t>
      </w:r>
      <w:r>
        <w:rPr>
          <w:rFonts w:hint="default" w:ascii="Times New Roman" w:hAnsi="Times New Roman"/>
          <w:shd w:val="clear" w:color="auto" w:fill="auto"/>
          <w:lang w:val="en-US" w:eastAsia="zh-CN"/>
        </w:rPr>
        <w:t>层时模型性能的快速下降表明，该层的参数对于适应任务特定信息至关重要。冻结这一层的参数会阻止模型适应特定的任务，因此在微调过程中更新第一层的参数是必要的</w:t>
      </w:r>
      <w:r>
        <w:rPr>
          <w:rFonts w:hint="eastAsia" w:ascii="Times New Roman" w:hAnsi="Times New Roman"/>
          <w:shd w:val="clear" w:color="auto" w:fill="auto"/>
          <w:lang w:val="en-US" w:eastAsia="zh-CN"/>
        </w:rPr>
        <w:t>。</w:t>
      </w:r>
    </w:p>
    <w:p w14:paraId="3C4E89DF">
      <w:pPr>
        <w:numPr>
          <w:ilvl w:val="0"/>
          <w:numId w:val="0"/>
        </w:numPr>
        <w:spacing w:line="360" w:lineRule="auto"/>
        <w:ind w:left="0" w:leftChars="0" w:firstLine="482" w:firstLineChars="0"/>
        <w:rPr>
          <w:rFonts w:hint="default" w:ascii="Times New Roman" w:hAnsi="Times New Roman"/>
          <w:shd w:val="clear" w:color="auto" w:fill="auto"/>
          <w:lang w:val="en-US" w:eastAsia="zh-CN"/>
        </w:rPr>
      </w:pPr>
      <w:r>
        <w:rPr>
          <w:rFonts w:hint="eastAsia" w:ascii="Times New Roman" w:hAnsi="Times New Roman" w:cs="宋体"/>
          <w:sz w:val="24"/>
          <w:szCs w:val="24"/>
          <w:shd w:val="clear" w:color="auto" w:fill="auto"/>
          <w:lang w:val="en-US" w:eastAsia="zh-CN" w:bidi="ar-SA"/>
        </w:rPr>
        <w:t>其次</w:t>
      </w:r>
      <w:r>
        <w:rPr>
          <w:rFonts w:hint="eastAsia" w:ascii="Times New Roman" w:hAnsi="Times New Roman" w:eastAsia="宋体" w:cs="宋体"/>
          <w:sz w:val="24"/>
          <w:szCs w:val="24"/>
          <w:shd w:val="clear" w:color="auto" w:fill="auto"/>
          <w:lang w:val="en-US" w:eastAsia="zh-CN" w:bidi="ar-SA"/>
        </w:rPr>
        <w:t>，</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CodeGPT</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CodeBERTJIT</w:t>
      </w:r>
      <w:r>
        <w:rPr>
          <w:rFonts w:hint="default" w:ascii="Times New Roman" w:hAnsi="Times New Roman"/>
          <w:shd w:val="clear" w:color="auto" w:fill="auto"/>
          <w:lang w:val="en-US" w:eastAsia="zh-CN"/>
        </w:rPr>
        <w:t>中选择不同的特征提取器来探索它们对模型性能的影响，</w:t>
      </w:r>
      <w:r>
        <w:rPr>
          <w:rFonts w:hint="eastAsia" w:ascii="Times New Roman" w:hAnsi="Times New Roman"/>
          <w:shd w:val="clear" w:color="auto" w:fill="auto"/>
          <w:lang w:val="en-US" w:eastAsia="zh-CN"/>
        </w:rPr>
        <w:t>实验结果显示，在层次化结构数据</w:t>
      </w:r>
      <w:r>
        <w:rPr>
          <w:rFonts w:hint="default" w:ascii="Times New Roman" w:hAnsi="Times New Roman"/>
          <w:shd w:val="clear" w:color="auto" w:fill="auto"/>
          <w:lang w:val="en-US" w:eastAsia="zh-CN"/>
        </w:rPr>
        <w:t>中，使用富含位置信息和序列信息的网络</w:t>
      </w:r>
      <w:r>
        <w:rPr>
          <w:rFonts w:hint="eastAsia" w:ascii="Times New Roman" w:hAnsi="Times New Roman"/>
          <w:shd w:val="clear" w:color="auto" w:fill="auto"/>
          <w:lang w:val="en-US" w:eastAsia="zh-CN"/>
        </w:rPr>
        <w:t>结构</w:t>
      </w:r>
      <w:r>
        <w:rPr>
          <w:rFonts w:hint="default" w:ascii="Times New Roman" w:hAnsi="Times New Roman"/>
          <w:shd w:val="clear" w:color="auto" w:fill="auto"/>
          <w:lang w:val="en-US" w:eastAsia="zh-CN"/>
        </w:rPr>
        <w:t>会导致模型性能较差。</w:t>
      </w:r>
    </w:p>
    <w:p w14:paraId="4CAFBFC3">
      <w:pPr>
        <w:numPr>
          <w:ilvl w:val="0"/>
          <w:numId w:val="0"/>
        </w:numPr>
        <w:spacing w:line="360" w:lineRule="auto"/>
        <w:ind w:left="0" w:leftChars="0" w:firstLine="482" w:firstLineChars="0"/>
        <w:rPr>
          <w:rFonts w:hint="default" w:ascii="Times New Roman" w:hAnsi="Times New Roman"/>
          <w:shd w:val="clear" w:color="auto" w:fill="auto"/>
          <w:lang w:val="en-US" w:eastAsia="zh-CN"/>
        </w:rPr>
      </w:pPr>
      <w:r>
        <w:rPr>
          <w:rFonts w:hint="eastAsia" w:ascii="Times New Roman" w:hAnsi="Times New Roman" w:cs="宋体"/>
          <w:sz w:val="24"/>
          <w:szCs w:val="24"/>
          <w:shd w:val="clear" w:color="auto" w:fill="auto"/>
          <w:lang w:val="en-US" w:eastAsia="zh-CN" w:bidi="ar-SA"/>
        </w:rPr>
        <w:t>第三</w:t>
      </w:r>
      <w:r>
        <w:rPr>
          <w:rFonts w:hint="eastAsia" w:ascii="Times New Roman" w:hAnsi="Times New Roman" w:eastAsia="宋体" w:cs="宋体"/>
          <w:sz w:val="24"/>
          <w:szCs w:val="24"/>
          <w:shd w:val="clear" w:color="auto" w:fill="auto"/>
          <w:lang w:val="en-US" w:eastAsia="zh-CN" w:bidi="ar-SA"/>
        </w:rPr>
        <w:t>，</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CodeGPT</w:t>
      </w:r>
      <w:r>
        <w:rPr>
          <w:rFonts w:hint="default" w:ascii="Times New Roman" w:hAnsi="Times New Roman" w:eastAsia="Times New Roman"/>
          <w:shd w:val="clear" w:color="auto" w:fill="auto"/>
          <w:lang w:val="en-US" w:eastAsia="zh-CN"/>
        </w:rPr>
        <w:t>JIT</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CodeBERTJIT</w:t>
      </w:r>
      <w:r>
        <w:rPr>
          <w:rFonts w:hint="default" w:ascii="Times New Roman" w:hAnsi="Times New Roman"/>
          <w:shd w:val="clear" w:color="auto" w:fill="auto"/>
          <w:lang w:val="en-US" w:eastAsia="zh-CN"/>
        </w:rPr>
        <w:t>中选择不同的</w:t>
      </w:r>
      <w:r>
        <w:rPr>
          <w:rFonts w:hint="eastAsia" w:ascii="Times New Roman" w:hAnsi="Times New Roman"/>
          <w:shd w:val="clear" w:color="auto" w:fill="auto"/>
          <w:lang w:val="en-US" w:eastAsia="zh-CN"/>
        </w:rPr>
        <w:t>权重衰减率</w:t>
      </w:r>
      <w:r>
        <w:rPr>
          <w:rFonts w:hint="default" w:ascii="Times New Roman" w:hAnsi="Times New Roman"/>
          <w:shd w:val="clear" w:color="auto" w:fill="auto"/>
          <w:lang w:val="en-US" w:eastAsia="zh-CN"/>
        </w:rPr>
        <w:t>来探索它们对模型性能的影响，</w:t>
      </w:r>
      <w:r>
        <w:rPr>
          <w:rFonts w:hint="eastAsia" w:ascii="Times New Roman" w:hAnsi="Times New Roman"/>
          <w:shd w:val="clear" w:color="auto" w:fill="auto"/>
          <w:lang w:val="en-US" w:eastAsia="zh-CN"/>
        </w:rPr>
        <w:t>实验结果显示，</w:t>
      </w:r>
      <w:r>
        <w:rPr>
          <w:rFonts w:hint="eastAsia" w:ascii="Times New Roman" w:hAnsi="Times New Roman" w:eastAsia="Times New Roman"/>
          <w:shd w:val="clear" w:color="auto" w:fill="auto"/>
          <w:lang w:val="en-US" w:eastAsia="zh-CN"/>
        </w:rPr>
        <w:t>AdamW</w:t>
      </w:r>
      <w:r>
        <w:rPr>
          <w:rFonts w:hint="eastAsia" w:ascii="Times New Roman" w:hAnsi="Times New Roman"/>
          <w:shd w:val="clear" w:color="auto" w:fill="auto"/>
          <w:lang w:val="en-US" w:eastAsia="zh-CN"/>
        </w:rPr>
        <w:t>和适当的权重衰减参数可以轻微提升模型性能</w:t>
      </w:r>
      <w:r>
        <w:rPr>
          <w:rFonts w:hint="default" w:ascii="Times New Roman" w:hAnsi="Times New Roman"/>
          <w:shd w:val="clear" w:color="auto" w:fill="auto"/>
          <w:lang w:val="en-US" w:eastAsia="zh-CN"/>
        </w:rPr>
        <w:t>。</w:t>
      </w:r>
    </w:p>
    <w:p w14:paraId="75164B3F">
      <w:pPr>
        <w:numPr>
          <w:ilvl w:val="0"/>
          <w:numId w:val="0"/>
        </w:numPr>
        <w:spacing w:line="360" w:lineRule="auto"/>
        <w:ind w:left="0" w:leftChars="0" w:firstLine="482"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最后，</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提出了一种基于</w:t>
      </w:r>
      <w:r>
        <w:rPr>
          <w:rFonts w:hint="default" w:ascii="Times New Roman" w:hAnsi="Times New Roman" w:eastAsia="Times New Roman"/>
          <w:shd w:val="clear" w:color="auto" w:fill="auto"/>
          <w:lang w:val="en-US" w:eastAsia="zh-CN"/>
        </w:rPr>
        <w:t>LoRA</w:t>
      </w:r>
      <w:r>
        <w:rPr>
          <w:rFonts w:hint="default" w:ascii="Times New Roman" w:hAnsi="Times New Roman"/>
          <w:shd w:val="clear" w:color="auto" w:fill="auto"/>
          <w:lang w:val="en-US" w:eastAsia="zh-CN"/>
        </w:rPr>
        <w:t>方法的更有效的微调方法。该技术在</w:t>
      </w:r>
      <w:r>
        <w:rPr>
          <w:rFonts w:hint="eastAsia" w:ascii="Times New Roman" w:hAnsi="Times New Roman"/>
          <w:shd w:val="clear" w:color="auto" w:fill="auto"/>
          <w:lang w:val="en-US" w:eastAsia="zh-Hans"/>
        </w:rPr>
        <w:t>降低显存</w:t>
      </w:r>
      <w:r>
        <w:rPr>
          <w:rFonts w:hint="default" w:ascii="Times New Roman" w:hAnsi="Times New Roman"/>
          <w:shd w:val="clear" w:color="auto" w:fill="auto"/>
          <w:lang w:val="en-US" w:eastAsia="zh-CN"/>
        </w:rPr>
        <w:t>消耗</w:t>
      </w:r>
      <w:r>
        <w:rPr>
          <w:rFonts w:hint="eastAsia" w:ascii="Times New Roman" w:hAnsi="Times New Roman"/>
          <w:shd w:val="clear" w:color="auto" w:fill="auto"/>
          <w:lang w:val="en-US" w:eastAsia="zh-Hans"/>
        </w:rPr>
        <w:t>减少模型训练时间</w:t>
      </w:r>
      <w:r>
        <w:rPr>
          <w:rFonts w:hint="default" w:ascii="Times New Roman" w:hAnsi="Times New Roman"/>
          <w:shd w:val="clear" w:color="auto" w:fill="auto"/>
          <w:lang w:val="en-US" w:eastAsia="zh-CN"/>
        </w:rPr>
        <w:t>情况下略微提高了性能。</w:t>
      </w:r>
    </w:p>
    <w:p w14:paraId="11D48707">
      <w:pPr>
        <w:pStyle w:val="45"/>
        <w:spacing w:before="163" w:after="163"/>
        <w:rPr>
          <w:rFonts w:hint="eastAsia" w:ascii="Times New Roman" w:hAnsi="Times New Roman" w:cs="Times New Roman"/>
          <w:shd w:val="clear" w:color="auto" w:fill="auto"/>
          <w:lang w:val="en-US" w:eastAsia="zh-CN"/>
        </w:rPr>
      </w:pPr>
      <w:bookmarkStart w:id="190" w:name="OLE_LINK18"/>
      <w:bookmarkStart w:id="191" w:name="_Toc7470"/>
      <w:r>
        <w:rPr>
          <w:rFonts w:hint="eastAsia" w:ascii="Times New Roman" w:hAnsi="Times New Roman" w:cs="Times New Roman"/>
          <w:shd w:val="clear" w:color="auto" w:fill="auto"/>
          <w:lang w:val="en-US" w:eastAsia="zh-CN"/>
        </w:rPr>
        <w:t>基于检索增强的即时缺陷预测</w:t>
      </w:r>
      <w:bookmarkEnd w:id="190"/>
      <w:r>
        <w:rPr>
          <w:rFonts w:hint="eastAsia" w:ascii="Times New Roman" w:hAnsi="Times New Roman" w:cs="Times New Roman"/>
          <w:shd w:val="clear" w:color="auto" w:fill="auto"/>
          <w:lang w:val="en-US" w:eastAsia="zh-CN"/>
        </w:rPr>
        <w:t>技术优化</w:t>
      </w:r>
      <w:bookmarkEnd w:id="191"/>
    </w:p>
    <w:p w14:paraId="0903B3F2">
      <w:pPr>
        <w:spacing w:line="360" w:lineRule="auto"/>
        <w:rPr>
          <w:rFonts w:ascii="Times New Roman" w:hAnsi="Times New Roman" w:cs="Times New Roman"/>
          <w:shd w:val="clear" w:color="auto" w:fill="auto"/>
        </w:rPr>
      </w:pPr>
      <w:r>
        <w:rPr>
          <w:rFonts w:ascii="Times New Roman" w:hAnsi="Times New Roman" w:cs="Times New Roman"/>
          <w:shd w:val="clear" w:color="auto" w:fill="auto"/>
        </w:rPr>
        <w:tab/>
      </w:r>
      <w:r>
        <w:rPr>
          <w:rFonts w:ascii="Times New Roman" w:hAnsi="Times New Roman" w:cs="Times New Roman"/>
          <w:shd w:val="clear" w:color="auto" w:fill="auto"/>
        </w:rPr>
        <w:t>本文设计了</w:t>
      </w:r>
      <w:r>
        <w:rPr>
          <w:rFonts w:hint="eastAsia" w:ascii="Times New Roman" w:hAnsi="Times New Roman"/>
          <w:shd w:val="clear" w:color="auto" w:fill="auto"/>
          <w:lang w:val="en-US" w:eastAsia="zh-CN"/>
        </w:rPr>
        <w:t>基于检索增强的即时缺陷预测研究方案</w:t>
      </w:r>
      <w:r>
        <w:rPr>
          <w:rFonts w:ascii="Times New Roman" w:hAnsi="Times New Roman" w:cs="Times New Roman"/>
          <w:shd w:val="clear" w:color="auto" w:fill="auto"/>
        </w:rPr>
        <w:t>，并实现</w:t>
      </w:r>
      <w:r>
        <w:rPr>
          <w:rFonts w:hint="eastAsia" w:ascii="Times New Roman" w:hAnsi="Times New Roman" w:cs="Times New Roman"/>
          <w:shd w:val="clear" w:color="auto" w:fill="auto"/>
          <w:lang w:val="en-US" w:eastAsia="zh-CN"/>
        </w:rPr>
        <w:t>了基于信息堆叠和跨模型向量融合的两种检索增强架构</w:t>
      </w:r>
      <w:r>
        <w:rPr>
          <w:rFonts w:ascii="Times New Roman" w:hAnsi="Times New Roman" w:cs="Times New Roman"/>
          <w:shd w:val="clear" w:color="auto" w:fill="auto"/>
        </w:rPr>
        <w:t>。</w:t>
      </w:r>
      <w:r>
        <w:rPr>
          <w:rFonts w:hint="eastAsia" w:ascii="Times New Roman" w:hAnsi="Times New Roman" w:cs="Times New Roman"/>
          <w:shd w:val="clear" w:color="auto" w:fill="auto"/>
          <w:lang w:val="en-US" w:eastAsia="zh-CN"/>
        </w:rPr>
        <w:t>并通过对</w:t>
      </w:r>
      <w:r>
        <w:rPr>
          <w:rFonts w:hint="eastAsia" w:ascii="Times New Roman" w:hAnsi="Times New Roman" w:eastAsia="Times New Roman" w:cs="Times New Roman"/>
          <w:shd w:val="clear" w:color="auto" w:fill="auto"/>
          <w:lang w:val="en-US" w:eastAsia="zh-CN"/>
        </w:rPr>
        <w:t>Codellama</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7B</w:t>
      </w:r>
      <w:r>
        <w:rPr>
          <w:rFonts w:hint="eastAsia" w:ascii="Times New Roman" w:hAnsi="Times New Roman" w:cs="Times New Roman"/>
          <w:shd w:val="clear" w:color="auto" w:fill="auto"/>
          <w:lang w:val="en-US" w:eastAsia="zh-CN"/>
        </w:rPr>
        <w:t>模型进行裁剪构造向量编码器，基于</w:t>
      </w:r>
      <w:r>
        <w:rPr>
          <w:rFonts w:hint="eastAsia" w:ascii="Times New Roman" w:hAnsi="Times New Roman" w:eastAsia="Times New Roman" w:cs="Times New Roman"/>
          <w:shd w:val="clear" w:color="auto" w:fill="auto"/>
          <w:lang w:val="en-US" w:eastAsia="zh-CN"/>
        </w:rPr>
        <w:t>FAISS</w:t>
      </w:r>
      <w:r>
        <w:rPr>
          <w:rFonts w:hint="eastAsia" w:ascii="Times New Roman" w:hAnsi="Times New Roman" w:cs="Times New Roman"/>
          <w:shd w:val="clear" w:color="auto" w:fill="auto"/>
          <w:lang w:val="en-US" w:eastAsia="zh-CN"/>
        </w:rPr>
        <w:t>实现</w:t>
      </w:r>
      <w:r>
        <w:rPr>
          <w:rFonts w:hint="eastAsia" w:ascii="Times New Roman" w:hAnsi="Times New Roman" w:eastAsia="Times New Roman" w:cs="Times New Roman"/>
          <w:shd w:val="clear" w:color="auto" w:fill="auto"/>
          <w:lang w:val="en-US" w:eastAsia="zh-CN"/>
        </w:rPr>
        <w:t>L2</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distance</w:t>
      </w:r>
      <w:r>
        <w:rPr>
          <w:rFonts w:hint="eastAsia" w:ascii="Times New Roman" w:hAnsi="Times New Roman" w:cs="Times New Roman"/>
          <w:shd w:val="clear" w:color="auto" w:fill="auto"/>
          <w:lang w:val="en-US" w:eastAsia="zh-CN"/>
        </w:rPr>
        <w:t>相似度计算和召回。</w:t>
      </w:r>
      <w:r>
        <w:rPr>
          <w:rFonts w:ascii="Times New Roman" w:hAnsi="Times New Roman" w:cs="Times New Roman"/>
          <w:shd w:val="clear" w:color="auto" w:fill="auto"/>
        </w:rPr>
        <w:t>为了验证本文方案的</w:t>
      </w:r>
      <w:r>
        <w:rPr>
          <w:rFonts w:hint="eastAsia" w:ascii="Times New Roman" w:hAnsi="Times New Roman" w:cs="Times New Roman"/>
          <w:shd w:val="clear" w:color="auto" w:fill="auto"/>
          <w:lang w:val="en-US" w:eastAsia="zh-CN"/>
        </w:rPr>
        <w:t>有效性和泛化性</w:t>
      </w:r>
      <w:r>
        <w:rPr>
          <w:rFonts w:ascii="Times New Roman" w:hAnsi="Times New Roman" w:cs="Times New Roman"/>
          <w:shd w:val="clear" w:color="auto" w:fill="auto"/>
        </w:rPr>
        <w:t>，本文设计并实施了一系列实验并对结果进行了详细的分析。</w:t>
      </w:r>
      <w:bookmarkStart w:id="192" w:name="OLE_LINK64"/>
      <w:r>
        <w:rPr>
          <w:rFonts w:ascii="Times New Roman" w:hAnsi="Times New Roman" w:cs="Times New Roman"/>
          <w:shd w:val="clear" w:color="auto" w:fill="auto"/>
        </w:rPr>
        <w:t>本章首先会介绍实验的目的和内容，随后介绍实施实验的环境和设计，</w:t>
      </w:r>
      <w:r>
        <w:rPr>
          <w:rFonts w:hint="eastAsia" w:ascii="Times New Roman" w:hAnsi="Times New Roman" w:cs="Times New Roman"/>
          <w:shd w:val="clear" w:color="auto" w:fill="auto"/>
          <w:lang w:val="en-US" w:eastAsia="zh-CN"/>
        </w:rPr>
        <w:t>模型框架的具体实现，</w:t>
      </w:r>
      <w:r>
        <w:rPr>
          <w:rFonts w:ascii="Times New Roman" w:hAnsi="Times New Roman" w:cs="Times New Roman"/>
          <w:shd w:val="clear" w:color="auto" w:fill="auto"/>
        </w:rPr>
        <w:t>最后给出实验的结果和分析。</w:t>
      </w:r>
      <w:bookmarkEnd w:id="192"/>
    </w:p>
    <w:p w14:paraId="4FB2475B">
      <w:pPr>
        <w:pStyle w:val="48"/>
        <w:spacing w:before="163" w:after="163"/>
        <w:rPr>
          <w:rFonts w:hint="eastAsia" w:ascii="Times New Roman" w:hAnsi="Times New Roman" w:cs="Times New Roman"/>
          <w:shd w:val="clear" w:color="auto" w:fill="auto"/>
          <w:lang w:val="en-US" w:eastAsia="zh-CN"/>
        </w:rPr>
      </w:pPr>
      <w:bookmarkStart w:id="193" w:name="_Toc6230"/>
      <w:r>
        <w:rPr>
          <w:rFonts w:hint="eastAsia" w:ascii="Times New Roman" w:hAnsi="Times New Roman" w:cs="Times New Roman"/>
          <w:shd w:val="clear" w:color="auto" w:fill="auto"/>
          <w:lang w:val="en-US" w:eastAsia="zh-CN"/>
        </w:rPr>
        <w:t>模型结构</w:t>
      </w:r>
      <w:bookmarkEnd w:id="193"/>
    </w:p>
    <w:p w14:paraId="5CA7DFC5">
      <w:pPr>
        <w:spacing w:line="360" w:lineRule="auto"/>
        <w:ind w:firstLine="425"/>
        <w:rPr>
          <w:rFonts w:ascii="Times New Roman" w:hAnsi="Times New Roman"/>
          <w:shd w:val="clear" w:color="auto" w:fill="auto"/>
        </w:rPr>
      </w:pPr>
      <w:r>
        <w:rPr>
          <w:rFonts w:hint="eastAsia" w:ascii="Times New Roman" w:hAnsi="Times New Roman"/>
          <w:shd w:val="clear" w:color="auto" w:fill="auto"/>
          <w:lang w:val="en-US" w:eastAsia="zh-CN"/>
        </w:rPr>
        <w:t>常见的检索增强架构，仅通过向量相似度进行文本召回，从而进行上下文扩充，本章从两个角度出发，即基于数据堆叠和基于跨模型向量融合的方式，基于信息堆叠的检索增强模型检索召回的是和当前输入</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相近的</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个提交代码，即模型在构造输入时利用两部分不同的代码信息，本次提交以及检索召回的代码。区别于无检索模型架构，这种基于信息堆叠的检索增强仅在构造输入时多了检索召回的代码，并不涉及内部模型结构的变化。基于跨模型向量融合的检索增强，检索召回的是向量编码器构造的特征向量，该模型结构涉及两种不同特征的融合即检索回向量的加权运算。</w:t>
      </w:r>
    </w:p>
    <w:p w14:paraId="2786BB93">
      <w:pPr>
        <w:pStyle w:val="50"/>
        <w:bidi w:val="0"/>
        <w:rPr>
          <w:rFonts w:hint="eastAsia" w:ascii="Times New Roman" w:hAnsi="Times New Roman"/>
          <w:shd w:val="clear" w:color="auto" w:fill="auto"/>
          <w:lang w:val="en-US" w:eastAsia="zh-CN"/>
        </w:rPr>
      </w:pPr>
      <w:bookmarkStart w:id="194" w:name="_Toc10244"/>
      <w:r>
        <w:rPr>
          <w:rFonts w:hint="eastAsia" w:ascii="Times New Roman" w:hAnsi="Times New Roman"/>
          <w:shd w:val="clear" w:color="auto" w:fill="auto"/>
          <w:lang w:val="en-US" w:eastAsia="zh-CN"/>
        </w:rPr>
        <w:t>无检索模型的构建以及向量表示的获取</w:t>
      </w:r>
      <w:bookmarkEnd w:id="194"/>
    </w:p>
    <w:p w14:paraId="37D22281">
      <w:pPr>
        <w:numPr>
          <w:ilvl w:val="0"/>
          <w:numId w:val="0"/>
        </w:numPr>
        <w:spacing w:line="360" w:lineRule="auto"/>
        <w:ind w:firstLine="425" w:firstLine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本章无检索模型的构建采用如子研究基于不同预训练模型的即时缺陷预测模型框架所示。对于检索增强模型中向量表示的获取，目前广泛的方式是利用一个编码器模型直接获取输入的向量表示。比较常见的方式是利用小模型如</w:t>
      </w:r>
      <w:r>
        <w:rPr>
          <w:rFonts w:hint="eastAsia" w:ascii="Times New Roman" w:hAnsi="Times New Roman" w:eastAsia="Times New Roman"/>
          <w:shd w:val="clear" w:color="auto" w:fill="auto"/>
          <w:lang w:val="en-US" w:eastAsia="zh-CN"/>
        </w:rPr>
        <w:t>BERT</w:t>
      </w:r>
      <w:r>
        <w:rPr>
          <w:rFonts w:hint="eastAsia" w:ascii="Times New Roman" w:hAnsi="Times New Roman"/>
          <w:shd w:val="clear" w:color="auto" w:fill="auto"/>
          <w:lang w:val="en-US" w:eastAsia="zh-CN"/>
        </w:rPr>
        <w:t>架构的模型做</w:t>
      </w:r>
      <w:r>
        <w:rPr>
          <w:rFonts w:hint="eastAsia" w:ascii="Times New Roman" w:hAnsi="Times New Roman" w:eastAsia="Times New Roman"/>
          <w:shd w:val="clear" w:color="auto" w:fill="auto"/>
          <w:lang w:val="en-US" w:eastAsia="zh-CN"/>
        </w:rPr>
        <w:t>encoder</w:t>
      </w:r>
      <w:r>
        <w:rPr>
          <w:rFonts w:hint="eastAsia" w:ascii="Times New Roman" w:hAnsi="Times New Roman"/>
          <w:shd w:val="clear" w:color="auto" w:fill="auto"/>
          <w:lang w:val="en-US" w:eastAsia="zh-CN"/>
        </w:rPr>
        <w:t>向量提取器，但由于</w:t>
      </w:r>
      <w:r>
        <w:rPr>
          <w:rFonts w:hint="eastAsia" w:ascii="Times New Roman" w:hAnsi="Times New Roman" w:eastAsia="Times New Roman"/>
          <w:shd w:val="clear" w:color="auto" w:fill="auto"/>
          <w:lang w:val="en-US" w:eastAsia="zh-CN"/>
        </w:rPr>
        <w:t>BERT</w:t>
      </w:r>
      <w:r>
        <w:rPr>
          <w:rFonts w:hint="eastAsia" w:ascii="Times New Roman" w:hAnsi="Times New Roman"/>
          <w:shd w:val="clear" w:color="auto" w:fill="auto"/>
          <w:lang w:val="en-US" w:eastAsia="zh-CN"/>
        </w:rPr>
        <w:t>模型本身存在长度限制，这种方式获取的向量在处理长文本时可能会导致信息受损，信息截断或者信息不完整的问题。</w:t>
      </w:r>
    </w:p>
    <w:p w14:paraId="6CACAB1B">
      <w:pPr>
        <w:numPr>
          <w:ilvl w:val="0"/>
          <w:numId w:val="0"/>
        </w:numPr>
        <w:spacing w:line="360" w:lineRule="auto"/>
        <w:ind w:firstLine="425" w:firstLineChars="0"/>
        <w:rPr>
          <w:rFonts w:hint="eastAsia" w:ascii="Times New Roman" w:hAnsi="Times New Roman"/>
          <w:shd w:val="clear" w:color="auto" w:fill="auto"/>
          <w:lang w:val="en-US" w:eastAsia="zh-CN"/>
        </w:rPr>
      </w:pPr>
      <w:bookmarkStart w:id="195" w:name="OLE_LINK50"/>
      <w:r>
        <w:rPr>
          <w:rFonts w:hint="eastAsia" w:ascii="Times New Roman" w:hAnsi="Times New Roman"/>
          <w:shd w:val="clear" w:color="auto" w:fill="auto"/>
          <w:lang w:val="en-US" w:eastAsia="zh-CN"/>
        </w:rPr>
        <w:t>本研究基于</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7B</w:t>
      </w:r>
      <w:r>
        <w:rPr>
          <w:rFonts w:hint="eastAsia" w:ascii="Times New Roman" w:hAnsi="Times New Roman"/>
          <w:shd w:val="clear" w:color="auto" w:fill="auto"/>
          <w:lang w:val="en-US" w:eastAsia="zh-CN"/>
        </w:rPr>
        <w:t>做模型裁剪，裁剪一个参数量约为</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5B</w:t>
      </w:r>
      <w:r>
        <w:rPr>
          <w:rFonts w:hint="eastAsia" w:ascii="Times New Roman" w:hAnsi="Times New Roman"/>
          <w:shd w:val="clear" w:color="auto" w:fill="auto"/>
          <w:lang w:val="en-US" w:eastAsia="zh-CN"/>
        </w:rPr>
        <w:t>的模型，</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模型架构如图</w:t>
      </w:r>
      <w:r>
        <w:rPr>
          <w:rFonts w:hint="eastAsia" w:ascii="Times New Roman" w:hAnsi="Times New Roman" w:eastAsia="Times New Roman"/>
          <w:shd w:val="clear" w:color="auto" w:fill="auto"/>
          <w:lang w:val="en-US" w:eastAsia="zh-CN"/>
        </w:rPr>
        <w:t>22</w:t>
      </w:r>
      <w:r>
        <w:rPr>
          <w:rFonts w:hint="eastAsia" w:ascii="Times New Roman" w:hAnsi="Times New Roman"/>
          <w:shd w:val="clear" w:color="auto" w:fill="auto"/>
          <w:lang w:val="en-US" w:eastAsia="zh-CN"/>
        </w:rPr>
        <w:t>所示，模型裁剪保留了</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7b</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embed</w:t>
      </w:r>
      <w:r>
        <w:rPr>
          <w:rFonts w:hint="eastAsia" w:ascii="Times New Roman" w:hAnsi="Times New Roman"/>
          <w:shd w:val="clear" w:color="auto" w:fill="auto"/>
          <w:lang w:val="en-US" w:eastAsia="zh-CN"/>
        </w:rPr>
        <w:t>_</w:t>
      </w:r>
      <w:r>
        <w:rPr>
          <w:rFonts w:hint="eastAsia" w:ascii="Times New Roman" w:hAnsi="Times New Roman" w:eastAsia="Times New Roman"/>
          <w:shd w:val="clear" w:color="auto" w:fill="auto"/>
          <w:lang w:val="en-US" w:eastAsia="zh-CN"/>
        </w:rPr>
        <w:t>token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lm</w:t>
      </w:r>
      <w:r>
        <w:rPr>
          <w:rFonts w:hint="eastAsia" w:ascii="Times New Roman" w:hAnsi="Times New Roman"/>
          <w:shd w:val="clear" w:color="auto" w:fill="auto"/>
          <w:lang w:val="en-US" w:eastAsia="zh-CN"/>
        </w:rPr>
        <w:t>_</w:t>
      </w:r>
      <w:r>
        <w:rPr>
          <w:rFonts w:hint="eastAsia" w:ascii="Times New Roman" w:hAnsi="Times New Roman" w:eastAsia="Times New Roman"/>
          <w:shd w:val="clear" w:color="auto" w:fill="auto"/>
          <w:lang w:val="en-US" w:eastAsia="zh-CN"/>
        </w:rPr>
        <w:t>head</w:t>
      </w:r>
      <w:r>
        <w:rPr>
          <w:rFonts w:hint="eastAsia" w:ascii="Times New Roman" w:hAnsi="Times New Roman"/>
          <w:shd w:val="clear" w:color="auto" w:fill="auto"/>
          <w:lang w:val="en-US" w:eastAsia="zh-CN"/>
        </w:rPr>
        <w:t>，以及最后</w:t>
      </w:r>
      <w:r>
        <w:rPr>
          <w:rFonts w:hint="eastAsia" w:ascii="Times New Roman" w:hAnsi="Times New Roman" w:eastAsia="Times New Roman"/>
          <w:shd w:val="clear" w:color="auto" w:fill="auto"/>
          <w:lang w:val="en-US" w:eastAsia="zh-CN"/>
        </w:rPr>
        <w:t>norm</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layer</w:t>
      </w:r>
      <w:r>
        <w:rPr>
          <w:rFonts w:hint="eastAsia" w:ascii="Times New Roman" w:hAnsi="Times New Roman"/>
          <w:shd w:val="clear" w:color="auto" w:fill="auto"/>
          <w:lang w:val="en-US" w:eastAsia="zh-CN"/>
        </w:rPr>
        <w:t>，以及第一层和最后一层</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 xml:space="preserve"> 层，构造了一个只包含两层解码器的模型</w:t>
      </w:r>
      <w:r>
        <w:rPr>
          <w:rFonts w:hint="eastAsia" w:ascii="Times New Roman" w:hAnsi="Times New Roman" w:eastAsia="Times New Roman"/>
          <w:shd w:val="clear" w:color="auto" w:fill="auto"/>
          <w:lang w:val="en-US" w:eastAsia="zh-CN"/>
        </w:rPr>
        <w:t>MinusCodellama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5B</w:t>
      </w:r>
      <w:r>
        <w:rPr>
          <w:rFonts w:hint="eastAsia" w:ascii="Times New Roman" w:hAnsi="Times New Roman"/>
          <w:shd w:val="clear" w:color="auto" w:fill="auto"/>
          <w:lang w:val="en-US" w:eastAsia="zh-CN"/>
        </w:rPr>
        <w:t>。</w:t>
      </w:r>
    </w:p>
    <w:p w14:paraId="07B46CA5">
      <w:pPr>
        <w:numPr>
          <w:ilvl w:val="0"/>
          <w:numId w:val="0"/>
        </w:numPr>
        <w:spacing w:line="360" w:lineRule="auto"/>
        <w:ind w:firstLine="425" w:firstLineChars="0"/>
        <w:rPr>
          <w:rFonts w:hint="default"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是在</w:t>
      </w:r>
      <w:r>
        <w:rPr>
          <w:rFonts w:hint="eastAsia" w:ascii="Times New Roman" w:hAnsi="Times New Roman" w:eastAsia="Times New Roman"/>
          <w:shd w:val="clear" w:color="auto" w:fill="auto"/>
          <w:lang w:val="en-US" w:eastAsia="zh-CN"/>
        </w:rPr>
        <w:t>Llama2</w:t>
      </w:r>
      <w:r>
        <w:rPr>
          <w:rFonts w:hint="eastAsia" w:ascii="Times New Roman" w:hAnsi="Times New Roman"/>
          <w:shd w:val="clear" w:color="auto" w:fill="auto"/>
          <w:lang w:val="en-US" w:eastAsia="zh-CN"/>
        </w:rPr>
        <w:t>的基础上通过位置编码内插实现长度的延拓，原本的</w:t>
      </w:r>
      <w:r>
        <w:rPr>
          <w:rFonts w:hint="eastAsia" w:ascii="Times New Roman" w:hAnsi="Times New Roman" w:eastAsia="Times New Roman"/>
          <w:shd w:val="clear" w:color="auto" w:fill="auto"/>
          <w:lang w:val="en-US" w:eastAsia="zh-CN"/>
        </w:rPr>
        <w:t>llama2</w:t>
      </w:r>
      <w:r>
        <w:rPr>
          <w:rFonts w:hint="eastAsia" w:ascii="Times New Roman" w:hAnsi="Times New Roman"/>
          <w:shd w:val="clear" w:color="auto" w:fill="auto"/>
          <w:lang w:val="en-US" w:eastAsia="zh-CN"/>
        </w:rPr>
        <w:t>只支持</w:t>
      </w:r>
      <w:r>
        <w:rPr>
          <w:rFonts w:hint="eastAsia" w:ascii="Times New Roman" w:hAnsi="Times New Roman" w:eastAsia="Times New Roman"/>
          <w:shd w:val="clear" w:color="auto" w:fill="auto"/>
          <w:lang w:val="en-US" w:eastAsia="zh-CN"/>
        </w:rPr>
        <w:t>4096</w:t>
      </w:r>
      <w:r>
        <w:rPr>
          <w:rFonts w:hint="eastAsia" w:ascii="Times New Roman" w:hAnsi="Times New Roman"/>
          <w:shd w:val="clear" w:color="auto" w:fill="auto"/>
          <w:lang w:val="en-US" w:eastAsia="zh-CN"/>
        </w:rPr>
        <w:t>的输入长度，而</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在继续训练的基础上天然可以处理</w:t>
      </w:r>
      <w:bookmarkStart w:id="196" w:name="OLE_LINK66"/>
      <w:r>
        <w:rPr>
          <w:rFonts w:hint="eastAsia" w:ascii="Times New Roman" w:hAnsi="Times New Roman" w:eastAsia="Times New Roman"/>
          <w:shd w:val="clear" w:color="auto" w:fill="auto"/>
          <w:lang w:val="en-US" w:eastAsia="zh-CN"/>
        </w:rPr>
        <w:t>16384</w:t>
      </w:r>
      <w:bookmarkEnd w:id="196"/>
      <w:r>
        <w:rPr>
          <w:rFonts w:hint="eastAsia" w:ascii="Times New Roman" w:hAnsi="Times New Roman"/>
          <w:shd w:val="clear" w:color="auto" w:fill="auto"/>
          <w:lang w:val="en-US" w:eastAsia="zh-CN"/>
        </w:rPr>
        <w:t>的长度。因而在利用</w:t>
      </w:r>
      <w:bookmarkStart w:id="197" w:name="OLE_LINK41"/>
      <w:r>
        <w:rPr>
          <w:rFonts w:hint="eastAsia" w:ascii="Times New Roman" w:hAnsi="Times New Roman" w:eastAsia="Times New Roman"/>
          <w:shd w:val="clear" w:color="auto" w:fill="auto"/>
          <w:lang w:val="en-US" w:eastAsia="zh-CN"/>
        </w:rPr>
        <w:t>MinusCodellama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5B</w:t>
      </w:r>
      <w:bookmarkEnd w:id="197"/>
      <w:r>
        <w:rPr>
          <w:rFonts w:hint="eastAsia" w:ascii="Times New Roman" w:hAnsi="Times New Roman"/>
          <w:shd w:val="clear" w:color="auto" w:fill="auto"/>
          <w:lang w:val="en-US" w:eastAsia="zh-CN"/>
        </w:rPr>
        <w:t>模型构造</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向量表示时，本研究选择了最长为</w:t>
      </w:r>
      <w:r>
        <w:rPr>
          <w:rFonts w:hint="eastAsia" w:ascii="Times New Roman" w:hAnsi="Times New Roman" w:eastAsia="Times New Roman"/>
          <w:shd w:val="clear" w:color="auto" w:fill="auto"/>
          <w:lang w:val="en-US" w:eastAsia="zh-CN"/>
        </w:rPr>
        <w:t>6144</w:t>
      </w:r>
      <w:r>
        <w:rPr>
          <w:rFonts w:hint="eastAsia" w:ascii="Times New Roman" w:hAnsi="Times New Roman"/>
          <w:shd w:val="clear" w:color="auto" w:fill="auto"/>
          <w:lang w:val="en-US" w:eastAsia="zh-CN"/>
        </w:rPr>
        <w:t>（即</w:t>
      </w:r>
      <w:r>
        <w:rPr>
          <w:rFonts w:hint="eastAsia" w:ascii="Times New Roman" w:hAnsi="Times New Roman" w:eastAsia="Times New Roman"/>
          <w:shd w:val="clear" w:color="auto" w:fill="auto"/>
          <w:lang w:val="en-US" w:eastAsia="zh-CN"/>
        </w:rPr>
        <w:t>1024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），可以基本覆盖数据集中的输入长度而不至于在构造向量时产生截断，同时由于</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5B</w:t>
      </w:r>
      <w:r>
        <w:rPr>
          <w:rFonts w:hint="eastAsia" w:ascii="Times New Roman" w:hAnsi="Times New Roman"/>
          <w:shd w:val="clear" w:color="auto" w:fill="auto"/>
          <w:lang w:val="en-US" w:eastAsia="zh-CN"/>
        </w:rPr>
        <w:t>的参数量，使得本研究在构造数据集向量表示时拥有比原始</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7B</w:t>
      </w:r>
      <w:r>
        <w:rPr>
          <w:rFonts w:hint="eastAsia" w:ascii="Times New Roman" w:hAnsi="Times New Roman"/>
          <w:shd w:val="clear" w:color="auto" w:fill="auto"/>
          <w:lang w:val="en-US" w:eastAsia="zh-CN"/>
        </w:rPr>
        <w:t>模型更快的构建效率。</w:t>
      </w:r>
    </w:p>
    <w:bookmarkEnd w:id="195"/>
    <w:p w14:paraId="68C45304">
      <w:pPr>
        <w:numPr>
          <w:ilvl w:val="0"/>
          <w:numId w:val="0"/>
        </w:numPr>
        <w:spacing w:line="360" w:lineRule="auto"/>
        <w:ind w:firstLine="425" w:firstLineChars="0"/>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3540125" cy="3244850"/>
            <wp:effectExtent l="0" t="0" r="3175" b="1270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54"/>
                    <a:stretch>
                      <a:fillRect/>
                    </a:stretch>
                  </pic:blipFill>
                  <pic:spPr>
                    <a:xfrm>
                      <a:off x="0" y="0"/>
                      <a:ext cx="3540125" cy="3244850"/>
                    </a:xfrm>
                    <a:prstGeom prst="rect">
                      <a:avLst/>
                    </a:prstGeom>
                    <a:noFill/>
                    <a:ln>
                      <a:noFill/>
                    </a:ln>
                  </pic:spPr>
                </pic:pic>
              </a:graphicData>
            </a:graphic>
          </wp:inline>
        </w:drawing>
      </w:r>
    </w:p>
    <w:p w14:paraId="3A6FB96D">
      <w:pPr>
        <w:pStyle w:val="12"/>
        <w:jc w:val="center"/>
        <w:rPr>
          <w:rFonts w:hint="default" w:ascii="Times New Roman" w:hAnsi="Times New Roman" w:eastAsia="宋体"/>
          <w:b/>
          <w:bCs/>
          <w:sz w:val="21"/>
          <w:szCs w:val="21"/>
          <w:shd w:val="clear" w:color="auto" w:fill="auto"/>
          <w:lang w:val="en-US" w:eastAsia="zh-CN"/>
        </w:rPr>
      </w:pPr>
      <w:bookmarkStart w:id="198" w:name="_Ref17490"/>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22</w:t>
      </w:r>
      <w:r>
        <w:rPr>
          <w:rFonts w:hint="eastAsia" w:ascii="Times New Roman" w:hAnsi="Times New Roman" w:eastAsia="宋体"/>
          <w:b/>
          <w:bCs/>
          <w:sz w:val="21"/>
          <w:szCs w:val="21"/>
          <w:shd w:val="clear" w:color="auto" w:fill="auto"/>
          <w:lang w:val="en-US" w:eastAsia="zh-CN"/>
        </w:rPr>
        <w:fldChar w:fldCharType="end"/>
      </w:r>
      <w:bookmarkEnd w:id="198"/>
      <w:bookmarkStart w:id="199" w:name="_Toc8918"/>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CodeLlama</w:t>
      </w:r>
      <w:r>
        <w:rPr>
          <w:rFonts w:hint="eastAsia" w:ascii="Times New Roman" w:hAnsi="Times New Roman" w:eastAsia="宋体"/>
          <w:b/>
          <w:bCs/>
          <w:sz w:val="21"/>
          <w:szCs w:val="21"/>
          <w:shd w:val="clear" w:color="auto" w:fill="auto"/>
          <w:lang w:val="en-US" w:eastAsia="zh-CN"/>
        </w:rPr>
        <w:t>结构</w:t>
      </w:r>
      <w:bookmarkEnd w:id="199"/>
    </w:p>
    <w:p w14:paraId="5C3006FE">
      <w:pPr>
        <w:numPr>
          <w:ilvl w:val="0"/>
          <w:numId w:val="0"/>
        </w:numPr>
        <w:spacing w:line="360" w:lineRule="auto"/>
        <w:ind w:firstLine="425" w:firstLineChars="0"/>
        <w:jc w:val="both"/>
        <w:rPr>
          <w:rFonts w:hint="default"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本研究</w:t>
      </w:r>
      <w:r>
        <w:rPr>
          <w:rFonts w:hint="default" w:ascii="Times New Roman" w:hAnsi="Times New Roman" w:cs="Times New Roman"/>
          <w:shd w:val="clear" w:color="auto" w:fill="auto"/>
          <w:lang w:val="en-US" w:eastAsia="zh-CN"/>
        </w:rPr>
        <w:t>处理</w:t>
      </w:r>
      <w:r>
        <w:rPr>
          <w:rFonts w:hint="default" w:ascii="Times New Roman" w:hAnsi="Times New Roman" w:eastAsia="Times New Roman" w:cs="Times New Roman"/>
          <w:shd w:val="clear" w:color="auto" w:fill="auto"/>
          <w:lang w:val="en-US" w:eastAsia="zh-CN"/>
        </w:rPr>
        <w:t>commit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code</w:t>
      </w:r>
      <w:r>
        <w:rPr>
          <w:rFonts w:hint="default" w:ascii="Times New Roman" w:hAnsi="Times New Roman" w:cs="Times New Roman"/>
          <w:shd w:val="clear" w:color="auto" w:fill="auto"/>
          <w:lang w:val="en-US" w:eastAsia="zh-CN"/>
        </w:rPr>
        <w:t>的具体方式为，对一次提交中提取四个修改文件代码，第</w:t>
      </w:r>
      <w:r>
        <w:rPr>
          <w:rFonts w:hint="default" w:ascii="Times New Roman" w:hAnsi="Times New Roman" w:eastAsia="Times New Roman" w:cs="Times New Roman"/>
          <w:shd w:val="clear" w:color="auto" w:fill="auto"/>
          <w:lang w:val="en-US" w:eastAsia="zh-CN"/>
        </w:rPr>
        <w:t>i</w:t>
      </w:r>
      <w:r>
        <w:rPr>
          <w:rFonts w:hint="default" w:ascii="Times New Roman" w:hAnsi="Times New Roman" w:cs="Times New Roman"/>
          <w:shd w:val="clear" w:color="auto" w:fill="auto"/>
          <w:lang w:val="en-US" w:eastAsia="zh-CN"/>
        </w:rPr>
        <w:t>个文件中的代码文本作为输入，通过</w:t>
      </w:r>
      <w:r>
        <w:rPr>
          <w:rFonts w:hint="default" w:ascii="Times New Roman" w:hAnsi="Times New Roman" w:eastAsia="Times New Roman" w:cs="Times New Roman"/>
          <w:shd w:val="clear" w:color="auto" w:fill="auto"/>
          <w:lang w:val="en-US" w:eastAsia="zh-CN"/>
        </w:rPr>
        <w:t>MinusCodellama</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5B</w:t>
      </w:r>
      <w:r>
        <w:rPr>
          <w:rFonts w:hint="default" w:ascii="Times New Roman" w:hAnsi="Times New Roman" w:cs="Times New Roman"/>
          <w:shd w:val="clear" w:color="auto" w:fill="auto"/>
          <w:lang w:val="en-US" w:eastAsia="zh-CN"/>
        </w:rPr>
        <w:t>获得一个</w:t>
      </w:r>
      <w:r>
        <w:rPr>
          <w:rFonts w:hint="default" w:ascii="Times New Roman" w:hAnsi="Times New Roman" w:eastAsia="Times New Roman" w:cs="Times New Roman"/>
          <w:shd w:val="clear" w:color="auto" w:fill="auto"/>
          <w:lang w:val="en-US" w:eastAsia="zh-CN"/>
        </w:rPr>
        <w:t>tensor</w:t>
      </w:r>
      <w:r>
        <w:rPr>
          <w:rFonts w:hint="default" w:ascii="Times New Roman" w:hAnsi="Times New Roman" w:cs="Times New Roman"/>
          <w:shd w:val="clear" w:color="auto" w:fill="auto"/>
          <w:lang w:val="en-US" w:eastAsia="zh-CN"/>
        </w:rPr>
        <w:t>形状为[</w:t>
      </w:r>
      <w:r>
        <w:rPr>
          <w:rFonts w:hint="default" w:ascii="Times New Roman" w:hAnsi="Times New Roman" w:eastAsia="Times New Roman" w:cs="Times New Roman"/>
          <w:shd w:val="clear" w:color="auto" w:fill="auto"/>
          <w:lang w:val="en-US" w:eastAsia="zh-CN"/>
        </w:rPr>
        <w:t>6144</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4096</w:t>
      </w:r>
      <w:r>
        <w:rPr>
          <w:rFonts w:hint="default" w:ascii="Times New Roman" w:hAnsi="Times New Roman" w:cs="Times New Roman"/>
          <w:shd w:val="clear" w:color="auto" w:fill="auto"/>
          <w:lang w:val="en-US" w:eastAsia="zh-CN"/>
        </w:rPr>
        <w:t>] 隐藏状</w:t>
      </w:r>
      <w:bookmarkStart w:id="200" w:name="OLE_LINK42"/>
      <m:oMath>
        <m:r>
          <m:rPr/>
          <w:rPr>
            <w:rFonts w:hint="default" w:ascii="Cambria Math" w:hAnsi="Cambria Math" w:cs="Times New Roman"/>
            <w:shd w:val="clear" w:color="auto" w:fill="auto"/>
            <w:lang w:val="en-US" w:eastAsia="zh-CN"/>
          </w:rPr>
          <m:t>Hissen_state</m:t>
        </m:r>
        <m:r>
          <m:rPr/>
          <w:rPr>
            <w:rFonts w:hint="default" w:ascii="Cambria Math" w:hAnsi="Cambria Math" w:cs="Times New Roman"/>
            <w:sz w:val="24"/>
            <w:szCs w:val="24"/>
            <w:shd w:val="clear" w:color="auto" w:fill="auto"/>
            <w:lang w:val="en-US" w:eastAsia="zh-CN" w:bidi="ar-SA"/>
          </w:rPr>
          <m:t>_i</m:t>
        </m:r>
        <w:bookmarkEnd w:id="200"/>
      </m:oMath>
      <w:r>
        <w:rPr>
          <w:rFonts w:hint="default" w:ascii="Times New Roman" w:hAnsi="Times New Roman" w:cs="Times New Roman"/>
          <w:shd w:val="clear" w:color="auto" w:fill="auto"/>
          <w:lang w:val="en-US" w:eastAsia="zh-CN"/>
        </w:rPr>
        <w:t>，然后对</w:t>
      </w:r>
      <m:oMath>
        <m:r>
          <m:rPr/>
          <w:rPr>
            <w:rFonts w:hint="default" w:ascii="Cambria Math" w:hAnsi="Cambria Math" w:cs="Times New Roman"/>
            <w:shd w:val="clear" w:color="auto" w:fill="auto"/>
            <w:lang w:val="en-US" w:eastAsia="zh-CN"/>
          </w:rPr>
          <m:t>Hissen_state</m:t>
        </m:r>
        <m:r>
          <m:rPr/>
          <w:rPr>
            <w:rFonts w:hint="default" w:ascii="Cambria Math" w:hAnsi="Cambria Math" w:cs="Times New Roman"/>
            <w:sz w:val="24"/>
            <w:szCs w:val="24"/>
            <w:shd w:val="clear" w:color="auto" w:fill="auto"/>
            <w:lang w:val="en-US" w:eastAsia="zh-CN" w:bidi="ar-SA"/>
          </w:rPr>
          <m:t>_i</m:t>
        </m:r>
      </m:oMath>
      <w:r>
        <w:rPr>
          <w:rFonts w:hint="default" w:ascii="Times New Roman" w:hAnsi="Times New Roman" w:cs="Times New Roman"/>
          <w:shd w:val="clear" w:color="auto" w:fill="auto"/>
          <w:lang w:val="en-US" w:eastAsia="zh-CN"/>
        </w:rPr>
        <w:t>做平均池化操作如下列公式所示</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获得第</w:t>
      </w:r>
      <w:r>
        <w:rPr>
          <w:rFonts w:hint="default" w:ascii="Times New Roman" w:hAnsi="Times New Roman" w:eastAsia="Times New Roman" w:cs="Times New Roman"/>
          <w:shd w:val="clear" w:color="auto" w:fill="auto"/>
          <w:lang w:val="en-US" w:eastAsia="zh-CN"/>
        </w:rPr>
        <w:t>i</w:t>
      </w:r>
      <w:r>
        <w:rPr>
          <w:rFonts w:hint="default" w:ascii="Times New Roman" w:hAnsi="Times New Roman" w:cs="Times New Roman"/>
          <w:shd w:val="clear" w:color="auto" w:fill="auto"/>
          <w:lang w:val="en-US" w:eastAsia="zh-CN"/>
        </w:rPr>
        <w:t>个文件的向量表示</w:t>
      </w:r>
      <m:oMath>
        <m:r>
          <m:rPr/>
          <w:rPr>
            <w:rFonts w:hint="default" w:ascii="Cambria Math" w:hAnsi="Cambria Math" w:cs="Times New Roman"/>
            <w:sz w:val="24"/>
            <w:szCs w:val="24"/>
            <w:shd w:val="clear" w:color="auto" w:fill="auto"/>
            <w:lang w:val="en-US" w:eastAsia="zh-CN" w:bidi="ar-SA"/>
          </w:rPr>
          <m:t>mean_embedding_i</m:t>
        </m:r>
      </m:oMath>
      <w:r>
        <w:rPr>
          <w:rFonts w:hint="eastAsia" w:ascii="Times New Roman" w:hAnsi="Times New Roman" w:cs="Times New Roman"/>
          <w:b w:val="0"/>
          <w:i w:val="0"/>
          <w:sz w:val="24"/>
          <w:szCs w:val="24"/>
          <w:shd w:val="clear" w:color="auto" w:fill="auto"/>
          <w:lang w:val="en-US" w:eastAsia="zh-CN" w:bidi="ar-SA"/>
        </w:rPr>
        <w:t>，如公式（</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1</w:t>
      </w:r>
      <w:r>
        <w:rPr>
          <w:rFonts w:hint="eastAsia" w:ascii="Times New Roman" w:hAnsi="Times New Roman" w:cs="Times New Roman"/>
          <w:i w:val="0"/>
          <w:spacing w:val="7"/>
          <w:sz w:val="24"/>
          <w:szCs w:val="24"/>
          <w:shd w:val="clear" w:color="auto" w:fill="auto"/>
          <w:lang w:val="en-US" w:eastAsia="zh-CN"/>
        </w:rPr>
        <w:t>）所示</w:t>
      </w:r>
      <w:r>
        <w:rPr>
          <w:rFonts w:hint="default" w:ascii="Times New Roman" w:hAnsi="Times New Roman" w:cs="Times New Roman"/>
          <w:shd w:val="clear" w:color="auto" w:fill="auto"/>
          <w:lang w:val="en-US" w:eastAsia="zh-CN"/>
        </w:rPr>
        <w:t>：</w:t>
      </w:r>
    </w:p>
    <w:p w14:paraId="6B61BE0F">
      <w:pPr>
        <w:numPr>
          <w:ilvl w:val="0"/>
          <w:numId w:val="0"/>
        </w:numPr>
        <w:spacing w:line="360" w:lineRule="auto"/>
        <w:ind w:left="2520" w:leftChars="0" w:firstLine="425" w:firstLineChars="0"/>
        <w:jc w:val="right"/>
        <w:rPr>
          <w:rFonts w:hint="default" w:ascii="Times New Roman" w:hAnsi="Times New Roman" w:cs="Times New Roman"/>
          <w:i w:val="0"/>
          <w:sz w:val="24"/>
          <w:szCs w:val="24"/>
          <w:shd w:val="clear" w:color="auto" w:fill="auto"/>
          <w:lang w:val="en-US" w:eastAsia="zh-CN" w:bidi="ar-SA"/>
        </w:rPr>
      </w:pPr>
      <m:oMath>
        <w:bookmarkStart w:id="201" w:name="OLE_LINK43"/>
        <m:r>
          <m:rPr/>
          <w:rPr>
            <w:rFonts w:hint="default" w:ascii="Cambria Math" w:hAnsi="Cambria Math" w:cs="Times New Roman"/>
            <w:sz w:val="24"/>
            <w:szCs w:val="24"/>
            <w:shd w:val="clear" w:color="auto" w:fill="auto"/>
            <w:lang w:val="en-US" w:eastAsia="zh-CN" w:bidi="ar-SA"/>
          </w:rPr>
          <m:t>mean_embedding_i</m:t>
        </m:r>
        <m:r>
          <m:rPr>
            <m:sty m:val="p"/>
          </m:rPr>
          <w:rPr>
            <w:rFonts w:hint="default" w:ascii="Cambria Math" w:hAnsi="Cambria Math" w:cs="Times New Roman"/>
            <w:sz w:val="24"/>
            <w:szCs w:val="24"/>
            <w:shd w:val="clear" w:color="auto" w:fill="auto"/>
            <w:lang w:val="en-US" w:eastAsia="zh-CN" w:bidi="ar-SA"/>
          </w:rPr>
          <m:t>=</m:t>
        </m:r>
        <m:f>
          <m:fPr>
            <m:ctrlPr>
              <w:rPr>
                <w:rFonts w:hint="default" w:ascii="Cambria Math" w:hAnsi="Cambria Math" w:cs="Times New Roman"/>
                <w:sz w:val="24"/>
                <w:szCs w:val="24"/>
                <w:shd w:val="clear" w:color="auto" w:fill="auto"/>
                <w:lang w:val="en-US" w:eastAsia="zh-CN" w:bidi="ar-SA"/>
              </w:rPr>
            </m:ctrlPr>
          </m:fPr>
          <m:num>
            <m:nary>
              <m:naryPr>
                <m:chr m:val="∑"/>
                <m:limLoc m:val="undOvr"/>
                <m:subHide m:val="1"/>
                <m:supHide m:val="1"/>
                <m:ctrlPr>
                  <w:rPr>
                    <w:rFonts w:hint="default" w:ascii="Cambria Math" w:hAnsi="Cambria Math" w:cs="Times New Roman"/>
                    <w:sz w:val="24"/>
                    <w:szCs w:val="24"/>
                    <w:shd w:val="clear" w:color="auto" w:fill="auto"/>
                    <w:lang w:val="en-US" w:eastAsia="zh-CN" w:bidi="ar-SA"/>
                  </w:rPr>
                </m:ctrlPr>
              </m:naryPr>
              <m:sub>
                <m:ctrlPr>
                  <w:rPr>
                    <w:rFonts w:hint="default" w:ascii="Cambria Math" w:hAnsi="Cambria Math" w:cs="Times New Roman"/>
                    <w:sz w:val="24"/>
                    <w:szCs w:val="24"/>
                    <w:shd w:val="clear" w:color="auto" w:fill="auto"/>
                    <w:lang w:val="en-US" w:eastAsia="zh-CN" w:bidi="ar-SA"/>
                  </w:rPr>
                </m:ctrlPr>
              </m:sub>
              <m:sup>
                <m:ctrlPr>
                  <w:rPr>
                    <w:rFonts w:hint="default" w:ascii="Cambria Math" w:hAnsi="Cambria Math" w:cs="Times New Roman"/>
                    <w:sz w:val="24"/>
                    <w:szCs w:val="24"/>
                    <w:shd w:val="clear" w:color="auto" w:fill="auto"/>
                    <w:lang w:val="en-US" w:eastAsia="zh-CN" w:bidi="ar-SA"/>
                  </w:rPr>
                </m:ctrlPr>
              </m:sup>
              <m:e>
                <m:r>
                  <m:rPr>
                    <m:sty m:val="p"/>
                  </m:rPr>
                  <w:rPr>
                    <w:rFonts w:hint="default" w:ascii="Cambria Math" w:hAnsi="Cambria Math" w:cs="Times New Roman"/>
                    <w:sz w:val="24"/>
                    <w:szCs w:val="24"/>
                    <w:shd w:val="clear" w:color="auto" w:fill="auto"/>
                    <w:lang w:val="en-US" w:eastAsia="zh-CN" w:bidi="ar-SA"/>
                  </w:rPr>
                  <m:t>Hidden_state_i</m:t>
                </m:r>
                <m:ctrlPr>
                  <w:rPr>
                    <w:rFonts w:hint="default" w:ascii="Cambria Math" w:hAnsi="Cambria Math" w:cs="Times New Roman"/>
                    <w:sz w:val="24"/>
                    <w:szCs w:val="24"/>
                    <w:shd w:val="clear" w:color="auto" w:fill="auto"/>
                    <w:lang w:val="en-US" w:eastAsia="zh-CN" w:bidi="ar-SA"/>
                  </w:rPr>
                </m:ctrlPr>
              </m:e>
            </m:nary>
            <m:ctrlPr>
              <w:rPr>
                <w:rFonts w:hint="default" w:ascii="Cambria Math" w:hAnsi="Cambria Math" w:cs="Times New Roman"/>
                <w:sz w:val="24"/>
                <w:szCs w:val="24"/>
                <w:shd w:val="clear" w:color="auto" w:fill="auto"/>
                <w:lang w:val="en-US" w:eastAsia="zh-CN" w:bidi="ar-SA"/>
              </w:rPr>
            </m:ctrlPr>
          </m:num>
          <m:den>
            <m:r>
              <m:rPr>
                <m:sty m:val="p"/>
              </m:rPr>
              <w:rPr>
                <w:rFonts w:hint="default" w:ascii="Cambria Math" w:hAnsi="Cambria Math" w:cs="Times New Roman"/>
                <w:sz w:val="24"/>
                <w:szCs w:val="24"/>
                <w:shd w:val="clear" w:color="auto" w:fill="auto"/>
                <w:lang w:val="en-US" w:eastAsia="zh-CN" w:bidi="ar-SA"/>
              </w:rPr>
              <m:t>6144</m:t>
            </m:r>
            <m:ctrlPr>
              <w:rPr>
                <w:rFonts w:hint="default" w:ascii="Cambria Math" w:hAnsi="Cambria Math" w:cs="Times New Roman"/>
                <w:sz w:val="24"/>
                <w:szCs w:val="24"/>
                <w:shd w:val="clear" w:color="auto" w:fill="auto"/>
                <w:lang w:val="en-US" w:eastAsia="zh-CN" w:bidi="ar-SA"/>
              </w:rPr>
            </m:ctrlPr>
          </m:den>
        </m:f>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1</w:t>
      </w:r>
      <w:r>
        <w:rPr>
          <w:rFonts w:hint="eastAsia" w:ascii="Times New Roman" w:hAnsi="Times New Roman" w:cs="Times New Roman"/>
          <w:i w:val="0"/>
          <w:spacing w:val="7"/>
          <w:sz w:val="24"/>
          <w:szCs w:val="24"/>
          <w:shd w:val="clear" w:color="auto" w:fill="auto"/>
          <w:lang w:val="en-US" w:eastAsia="zh-CN"/>
        </w:rPr>
        <w:t>)</w:t>
      </w:r>
    </w:p>
    <w:bookmarkEnd w:id="201"/>
    <w:p w14:paraId="628C50F2">
      <w:pPr>
        <w:numPr>
          <w:ilvl w:val="0"/>
          <w:numId w:val="0"/>
        </w:numPr>
        <w:spacing w:line="360" w:lineRule="auto"/>
        <w:ind w:firstLine="425" w:firstLineChars="0"/>
        <w:jc w:val="both"/>
        <w:rPr>
          <w:rFonts w:hint="default" w:ascii="Times New Roman" w:hAnsi="Times New Roman" w:cs="Times New Roman"/>
          <w:b/>
          <w:bCs/>
          <w:i w:val="0"/>
          <w:sz w:val="24"/>
          <w:szCs w:val="24"/>
          <w:shd w:val="clear" w:color="auto" w:fill="auto"/>
          <w:lang w:val="en-US" w:eastAsia="zh-CN" w:bidi="ar-SA"/>
        </w:rPr>
      </w:pPr>
      <w:r>
        <w:rPr>
          <w:rFonts w:hint="default" w:ascii="Times New Roman" w:hAnsi="Times New Roman" w:cs="Times New Roman"/>
          <w:i w:val="0"/>
          <w:sz w:val="24"/>
          <w:szCs w:val="24"/>
          <w:shd w:val="clear" w:color="auto" w:fill="auto"/>
          <w:lang w:val="en-US" w:eastAsia="zh-CN" w:bidi="ar-SA"/>
        </w:rPr>
        <w:t>由于一次提交包含四个文件，一次提交的最终向量表示通过对</w:t>
      </w:r>
      <w:r>
        <w:rPr>
          <w:rFonts w:hint="default" w:ascii="Times New Roman" w:hAnsi="Times New Roman" w:eastAsia="Times New Roman" w:cs="Times New Roman"/>
          <w:i w:val="0"/>
          <w:sz w:val="24"/>
          <w:szCs w:val="24"/>
          <w:shd w:val="clear" w:color="auto" w:fill="auto"/>
          <w:lang w:val="en-US" w:eastAsia="zh-CN" w:bidi="ar-SA"/>
        </w:rPr>
        <w:t>4</w:t>
      </w:r>
      <w:r>
        <w:rPr>
          <w:rFonts w:hint="default" w:ascii="Times New Roman" w:hAnsi="Times New Roman" w:cs="Times New Roman"/>
          <w:i w:val="0"/>
          <w:sz w:val="24"/>
          <w:szCs w:val="24"/>
          <w:shd w:val="clear" w:color="auto" w:fill="auto"/>
          <w:lang w:val="en-US" w:eastAsia="zh-CN" w:bidi="ar-SA"/>
        </w:rPr>
        <w:t>个向量再平均，获得最终的</w:t>
      </w:r>
      <w:r>
        <w:rPr>
          <w:rFonts w:hint="default" w:ascii="Times New Roman" w:hAnsi="Times New Roman" w:eastAsia="Times New Roman" w:cs="Times New Roman"/>
          <w:i w:val="0"/>
          <w:sz w:val="24"/>
          <w:szCs w:val="24"/>
          <w:shd w:val="clear" w:color="auto" w:fill="auto"/>
          <w:lang w:val="en-US" w:eastAsia="zh-CN" w:bidi="ar-SA"/>
        </w:rPr>
        <w:t>commit</w:t>
      </w:r>
      <w:r>
        <w:rPr>
          <w:rFonts w:hint="default" w:ascii="Times New Roman" w:hAnsi="Times New Roman" w:cs="Times New Roman"/>
          <w:i w:val="0"/>
          <w:sz w:val="24"/>
          <w:szCs w:val="24"/>
          <w:shd w:val="clear" w:color="auto" w:fill="auto"/>
          <w:lang w:val="en-US" w:eastAsia="zh-CN" w:bidi="ar-SA"/>
        </w:rPr>
        <w:t xml:space="preserve"> </w:t>
      </w:r>
      <w:r>
        <w:rPr>
          <w:rFonts w:hint="default" w:ascii="Times New Roman" w:hAnsi="Times New Roman" w:eastAsia="Times New Roman" w:cs="Times New Roman"/>
          <w:i w:val="0"/>
          <w:sz w:val="24"/>
          <w:szCs w:val="24"/>
          <w:shd w:val="clear" w:color="auto" w:fill="auto"/>
          <w:lang w:val="en-US" w:eastAsia="zh-CN" w:bidi="ar-SA"/>
        </w:rPr>
        <w:t>code</w:t>
      </w:r>
      <w:r>
        <w:rPr>
          <w:rFonts w:hint="default" w:ascii="Times New Roman" w:hAnsi="Times New Roman" w:cs="Times New Roman"/>
          <w:i w:val="0"/>
          <w:sz w:val="24"/>
          <w:szCs w:val="24"/>
          <w:shd w:val="clear" w:color="auto" w:fill="auto"/>
          <w:lang w:val="en-US" w:eastAsia="zh-CN" w:bidi="ar-SA"/>
        </w:rPr>
        <w:t>向量表示</w:t>
      </w:r>
      <m:oMath>
        <m:r>
          <m:rPr/>
          <w:rPr>
            <w:rFonts w:hint="default" w:ascii="Cambria Math" w:hAnsi="Cambria Math" w:cs="Times New Roman"/>
            <w:sz w:val="24"/>
            <w:szCs w:val="24"/>
            <w:shd w:val="clear" w:color="auto" w:fill="auto"/>
            <w:lang w:val="en-US" w:eastAsia="zh-CN" w:bidi="ar-SA"/>
          </w:rPr>
          <m:t>F_codellama</m:t>
        </m:r>
      </m:oMath>
      <w:r>
        <w:rPr>
          <w:rFonts w:hint="default" w:ascii="Times New Roman" w:hAnsi="Times New Roman" w:cs="Times New Roman"/>
          <w:b w:val="0"/>
          <w:i w:val="0"/>
          <w:sz w:val="24"/>
          <w:szCs w:val="24"/>
          <w:shd w:val="clear" w:color="auto" w:fill="auto"/>
          <w:lang w:val="en-US" w:eastAsia="zh-CN" w:bidi="ar-SA"/>
        </w:rPr>
        <w:t>。</w:t>
      </w:r>
    </w:p>
    <w:p w14:paraId="143D20D0">
      <w:pPr>
        <w:numPr>
          <w:ilvl w:val="0"/>
          <w:numId w:val="0"/>
        </w:numPr>
        <w:spacing w:line="360" w:lineRule="auto"/>
        <w:ind w:left="2940" w:leftChars="0" w:firstLine="425" w:firstLineChars="0"/>
        <w:jc w:val="right"/>
        <w:rPr>
          <w:rFonts w:hint="default" w:ascii="Times New Roman" w:hAnsi="Times New Roman" w:cs="Times New Roman"/>
          <w:i w:val="0"/>
          <w:sz w:val="24"/>
          <w:szCs w:val="24"/>
          <w:shd w:val="clear" w:color="auto" w:fill="auto"/>
          <w:lang w:val="en-US" w:eastAsia="zh-CN" w:bidi="ar-SA"/>
        </w:rPr>
      </w:pPr>
      <m:oMath>
        <m:r>
          <m:rPr/>
          <w:rPr>
            <w:rFonts w:hint="default" w:ascii="Cambria Math" w:hAnsi="Cambria Math" w:cs="Times New Roman"/>
            <w:sz w:val="24"/>
            <w:szCs w:val="24"/>
            <w:shd w:val="clear" w:color="auto" w:fill="auto"/>
            <w:lang w:val="en-US" w:eastAsia="zh-CN" w:bidi="ar-SA"/>
          </w:rPr>
          <m:t>F_codellama</m:t>
        </m:r>
        <m:r>
          <m:rPr>
            <m:sty m:val="p"/>
          </m:rPr>
          <w:rPr>
            <w:rFonts w:hint="default" w:ascii="Cambria Math" w:hAnsi="Cambria Math" w:cs="Times New Roman"/>
            <w:sz w:val="24"/>
            <w:szCs w:val="24"/>
            <w:shd w:val="clear" w:color="auto" w:fill="auto"/>
            <w:lang w:val="en-US" w:eastAsia="zh-CN" w:bidi="ar-SA"/>
          </w:rPr>
          <m:t>=</m:t>
        </m:r>
        <m:f>
          <m:fPr>
            <m:ctrlPr>
              <w:rPr>
                <w:rFonts w:hint="default" w:ascii="Cambria Math" w:hAnsi="Cambria Math" w:cs="Times New Roman"/>
                <w:sz w:val="24"/>
                <w:szCs w:val="24"/>
                <w:shd w:val="clear" w:color="auto" w:fill="auto"/>
                <w:lang w:val="en-US" w:eastAsia="zh-CN" w:bidi="ar-SA"/>
              </w:rPr>
            </m:ctrlPr>
          </m:fPr>
          <m:num>
            <m:nary>
              <m:naryPr>
                <m:chr m:val="∑"/>
                <m:limLoc m:val="undOvr"/>
                <m:subHide m:val="1"/>
                <m:supHide m:val="1"/>
                <m:ctrlPr>
                  <w:rPr>
                    <w:rFonts w:hint="default" w:ascii="Cambria Math" w:hAnsi="Cambria Math" w:cs="Times New Roman"/>
                    <w:sz w:val="24"/>
                    <w:szCs w:val="24"/>
                    <w:shd w:val="clear" w:color="auto" w:fill="auto"/>
                    <w:lang w:val="en-US" w:eastAsia="zh-CN" w:bidi="ar-SA"/>
                  </w:rPr>
                </m:ctrlPr>
              </m:naryPr>
              <m:sub>
                <m:ctrlPr>
                  <w:rPr>
                    <w:rFonts w:hint="default" w:ascii="Cambria Math" w:hAnsi="Cambria Math" w:cs="Times New Roman"/>
                    <w:sz w:val="24"/>
                    <w:szCs w:val="24"/>
                    <w:shd w:val="clear" w:color="auto" w:fill="auto"/>
                    <w:lang w:val="en-US" w:eastAsia="zh-CN" w:bidi="ar-SA"/>
                  </w:rPr>
                </m:ctrlPr>
              </m:sub>
              <m:sup>
                <m:ctrlPr>
                  <w:rPr>
                    <w:rFonts w:hint="default" w:ascii="Cambria Math" w:hAnsi="Cambria Math" w:cs="Times New Roman"/>
                    <w:sz w:val="24"/>
                    <w:szCs w:val="24"/>
                    <w:shd w:val="clear" w:color="auto" w:fill="auto"/>
                    <w:lang w:val="en-US" w:eastAsia="zh-CN" w:bidi="ar-SA"/>
                  </w:rPr>
                </m:ctrlPr>
              </m:sup>
              <m:e>
                <m:r>
                  <m:rPr>
                    <m:sty m:val="p"/>
                  </m:rPr>
                  <w:rPr>
                    <w:rFonts w:hint="default" w:ascii="Cambria Math" w:hAnsi="Cambria Math" w:cs="Times New Roman"/>
                    <w:sz w:val="24"/>
                    <w:szCs w:val="24"/>
                    <w:shd w:val="clear" w:color="auto" w:fill="auto"/>
                    <w:lang w:val="en-US" w:eastAsia="zh-CN" w:bidi="ar-SA"/>
                  </w:rPr>
                  <m:t>mean_embedding_i</m:t>
                </m:r>
                <m:ctrlPr>
                  <w:rPr>
                    <w:rFonts w:hint="default" w:ascii="Cambria Math" w:hAnsi="Cambria Math" w:cs="Times New Roman"/>
                    <w:sz w:val="24"/>
                    <w:szCs w:val="24"/>
                    <w:shd w:val="clear" w:color="auto" w:fill="auto"/>
                    <w:lang w:val="en-US" w:eastAsia="zh-CN" w:bidi="ar-SA"/>
                  </w:rPr>
                </m:ctrlPr>
              </m:e>
            </m:nary>
            <m:ctrlPr>
              <w:rPr>
                <w:rFonts w:hint="default" w:ascii="Cambria Math" w:hAnsi="Cambria Math" w:cs="Times New Roman"/>
                <w:sz w:val="24"/>
                <w:szCs w:val="24"/>
                <w:shd w:val="clear" w:color="auto" w:fill="auto"/>
                <w:lang w:val="en-US" w:eastAsia="zh-CN" w:bidi="ar-SA"/>
              </w:rPr>
            </m:ctrlPr>
          </m:num>
          <m:den>
            <m:r>
              <m:rPr>
                <m:sty m:val="p"/>
              </m:rPr>
              <w:rPr>
                <w:rFonts w:hint="default" w:ascii="Cambria Math" w:hAnsi="Cambria Math" w:cs="Times New Roman"/>
                <w:sz w:val="24"/>
                <w:szCs w:val="24"/>
                <w:shd w:val="clear" w:color="auto" w:fill="auto"/>
                <w:lang w:val="en-US" w:eastAsia="zh-CN" w:bidi="ar-SA"/>
              </w:rPr>
              <m:t>4</m:t>
            </m:r>
            <m:ctrlPr>
              <w:rPr>
                <w:rFonts w:hint="default" w:ascii="Cambria Math" w:hAnsi="Cambria Math" w:cs="Times New Roman"/>
                <w:sz w:val="24"/>
                <w:szCs w:val="24"/>
                <w:shd w:val="clear" w:color="auto" w:fill="auto"/>
                <w:lang w:val="en-US" w:eastAsia="zh-CN" w:bidi="ar-SA"/>
              </w:rPr>
            </m:ctrlPr>
          </m:den>
        </m:f>
      </m:oMath>
      <w:bookmarkStart w:id="202" w:name="OLE_LINK79"/>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bookmarkStart w:id="203" w:name="OLE_LINK78"/>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2</w:t>
      </w:r>
      <w:r>
        <w:rPr>
          <w:rFonts w:hint="eastAsia" w:ascii="Times New Roman" w:hAnsi="Times New Roman" w:cs="Times New Roman"/>
          <w:i w:val="0"/>
          <w:spacing w:val="7"/>
          <w:sz w:val="24"/>
          <w:szCs w:val="24"/>
          <w:shd w:val="clear" w:color="auto" w:fill="auto"/>
          <w:lang w:val="en-US" w:eastAsia="zh-CN"/>
        </w:rPr>
        <w:t>)</w:t>
      </w:r>
      <w:bookmarkEnd w:id="202"/>
      <w:bookmarkEnd w:id="203"/>
    </w:p>
    <w:p w14:paraId="054662F5">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在获取向量表示后，需要根据向量对相似信息做出检索，检索方式的选择以及检索回的信息也是模型优化中需要考虑的一环，在设计聚合策略时会有</w:t>
      </w:r>
      <w:r>
        <w:rPr>
          <w:rFonts w:hint="default" w:ascii="Times New Roman" w:hAnsi="Times New Roman" w:cs="Times New Roman"/>
          <w:shd w:val="clear" w:color="auto" w:fill="auto"/>
          <w:lang w:val="en-US" w:eastAsia="zh-CN"/>
        </w:rPr>
        <w:t>动态和静态的区分，寻找一种合适的聚合策略对于提升缺陷检测能力，合理利用检索信息</w:t>
      </w:r>
      <w:r>
        <w:rPr>
          <w:rFonts w:hint="eastAsia" w:ascii="Times New Roman" w:hAnsi="Times New Roman" w:cs="Times New Roman"/>
          <w:shd w:val="clear" w:color="auto" w:fill="auto"/>
          <w:lang w:val="en-US" w:eastAsia="zh-CN"/>
        </w:rPr>
        <w:t>至关</w:t>
      </w:r>
      <w:r>
        <w:rPr>
          <w:rFonts w:hint="default" w:ascii="Times New Roman" w:hAnsi="Times New Roman" w:cs="Times New Roman"/>
          <w:shd w:val="clear" w:color="auto" w:fill="auto"/>
          <w:lang w:val="en-US" w:eastAsia="zh-CN"/>
        </w:rPr>
        <w:t>重要。为了验证检索方式的有效性，</w:t>
      </w:r>
      <w:r>
        <w:rPr>
          <w:rFonts w:hint="eastAsia" w:ascii="Times New Roman" w:hAnsi="Times New Roman" w:cs="Times New Roman"/>
          <w:shd w:val="clear" w:color="auto" w:fill="auto"/>
          <w:lang w:val="en-US" w:eastAsia="zh-CN"/>
        </w:rPr>
        <w:t>本研究</w:t>
      </w:r>
      <w:r>
        <w:rPr>
          <w:rFonts w:hint="default" w:ascii="Times New Roman" w:hAnsi="Times New Roman" w:cs="Times New Roman"/>
          <w:shd w:val="clear" w:color="auto" w:fill="auto"/>
          <w:lang w:val="en-US" w:eastAsia="zh-CN"/>
        </w:rPr>
        <w:t>选择基于</w:t>
      </w:r>
      <w:r>
        <w:rPr>
          <w:rFonts w:hint="default" w:ascii="Times New Roman" w:hAnsi="Times New Roman" w:eastAsia="Times New Roman"/>
          <w:shd w:val="clear" w:color="auto" w:fill="auto"/>
          <w:lang w:val="en-US" w:eastAsia="zh-CN"/>
        </w:rPr>
        <w:t>L2</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distance</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欧几里得距离</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的召回进行实验研究。</w:t>
      </w:r>
    </w:p>
    <w:p w14:paraId="78EA01CE">
      <w:pPr>
        <w:spacing w:line="360" w:lineRule="auto"/>
        <w:ind w:firstLine="425"/>
        <w:rPr>
          <w:rFonts w:hint="default" w:ascii="Times New Roman" w:hAnsi="Times New Roman" w:eastAsia="宋体" w:cs="Times New Roman"/>
          <w:sz w:val="24"/>
          <w:szCs w:val="24"/>
          <w:shd w:val="clear" w:color="auto" w:fill="auto"/>
          <w:lang w:val="en-US" w:eastAsia="zh-CN" w:bidi="ar-SA"/>
        </w:rPr>
      </w:pPr>
      <w:r>
        <w:rPr>
          <w:rFonts w:hint="default" w:ascii="Times New Roman" w:hAnsi="Times New Roman"/>
          <w:shd w:val="clear" w:color="auto" w:fill="auto"/>
          <w:lang w:val="en-US" w:eastAsia="zh-CN"/>
        </w:rPr>
        <w:t>其中基于</w:t>
      </w:r>
      <w:r>
        <w:rPr>
          <w:rFonts w:hint="default" w:ascii="Times New Roman" w:hAnsi="Times New Roman" w:eastAsia="Times New Roman"/>
          <w:shd w:val="clear" w:color="auto" w:fill="auto"/>
          <w:lang w:val="en-US" w:eastAsia="zh-CN"/>
        </w:rPr>
        <w:t>L2</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distance</w:t>
      </w:r>
      <w:r>
        <w:rPr>
          <w:rFonts w:hint="default" w:ascii="Times New Roman" w:hAnsi="Times New Roman"/>
          <w:shd w:val="clear" w:color="auto" w:fill="auto"/>
          <w:lang w:val="en-US" w:eastAsia="zh-CN"/>
        </w:rPr>
        <w:t>的实现通过</w:t>
      </w:r>
      <w:r>
        <w:rPr>
          <w:rFonts w:hint="default" w:ascii="Times New Roman" w:hAnsi="Times New Roman" w:eastAsia="Times New Roman"/>
          <w:shd w:val="clear" w:color="auto" w:fill="auto"/>
          <w:lang w:val="en-US" w:eastAsia="zh-CN"/>
        </w:rPr>
        <w:t>python</w:t>
      </w:r>
      <w:r>
        <w:rPr>
          <w:rFonts w:hint="default" w:ascii="Times New Roman" w:hAnsi="Times New Roman"/>
          <w:shd w:val="clear" w:color="auto" w:fill="auto"/>
          <w:lang w:val="en-US" w:eastAsia="zh-CN"/>
        </w:rPr>
        <w:t>中的</w:t>
      </w:r>
      <w:r>
        <w:rPr>
          <w:rFonts w:hint="eastAsia" w:ascii="Times New Roman" w:hAnsi="Times New Roman" w:eastAsia="Times New Roman"/>
          <w:shd w:val="clear" w:color="auto" w:fill="auto"/>
          <w:lang w:val="en-US" w:eastAsia="zh-CN"/>
        </w:rPr>
        <w:t>FAISS</w:t>
      </w:r>
      <w:r>
        <w:rPr>
          <w:rFonts w:hint="default" w:ascii="Times New Roman" w:hAnsi="Times New Roman"/>
          <w:shd w:val="clear" w:color="auto" w:fill="auto"/>
          <w:lang w:val="en-US" w:eastAsia="zh-CN"/>
        </w:rPr>
        <w:t>库完成，</w:t>
      </w:r>
      <w:r>
        <w:rPr>
          <w:rFonts w:hint="default" w:ascii="Times New Roman" w:hAnsi="Times New Roman" w:eastAsia="Times New Roman"/>
          <w:shd w:val="clear" w:color="auto" w:fill="auto"/>
          <w:lang w:val="en-US" w:eastAsia="zh-CN"/>
        </w:rPr>
        <w:t>L2</w:t>
      </w:r>
      <w:r>
        <w:rPr>
          <w:rFonts w:hint="default" w:ascii="Times New Roman" w:hAnsi="Times New Roman"/>
          <w:shd w:val="clear" w:color="auto" w:fill="auto"/>
          <w:lang w:val="en-US" w:eastAsia="zh-CN"/>
        </w:rPr>
        <w:t>距离（欧几里得距离）</w:t>
      </w:r>
      <w:r>
        <w:rPr>
          <w:rFonts w:hint="default" w:ascii="Times New Roman" w:hAnsi="Times New Roman" w:eastAsia="Times New Roman"/>
          <w:shd w:val="clear" w:color="auto" w:fill="auto"/>
          <w:lang w:val="en-US" w:eastAsia="zh-CN"/>
        </w:rPr>
        <w:t>d</w:t>
      </w:r>
      <w:r>
        <w:rPr>
          <w:rFonts w:hint="default" w:ascii="Times New Roman" w:hAnsi="Times New Roman"/>
          <w:shd w:val="clear" w:color="auto" w:fill="auto"/>
          <w:lang w:val="en-US" w:eastAsia="zh-CN"/>
        </w:rPr>
        <w:t>的计算公式可以用以下方式表示，其中</w:t>
      </w:r>
      <m:oMath>
        <m:sSub>
          <m:sSubPr>
            <m:ctrlPr>
              <w:rPr>
                <w:rFonts w:hint="default" w:ascii="Cambria Math" w:hAnsi="Cambria Math" w:cs="Times New Roman"/>
                <w:b w:val="0"/>
                <w:i w:val="0"/>
                <w:sz w:val="24"/>
                <w:szCs w:val="24"/>
                <w:shd w:val="clear" w:color="auto" w:fill="auto"/>
                <w:lang w:val="en-US" w:eastAsia="zh-CN" w:bidi="ar-SA"/>
              </w:rPr>
            </m:ctrlPr>
          </m:sSubPr>
          <m:e>
            <m:r>
              <m:rPr>
                <m:sty m:val="p"/>
              </m:rPr>
              <w:rPr>
                <w:rFonts w:hint="default" w:ascii="Cambria Math" w:hAnsi="Cambria Math" w:cs="Times New Roman"/>
                <w:sz w:val="24"/>
                <w:szCs w:val="24"/>
                <w:shd w:val="clear" w:color="auto" w:fill="auto"/>
                <w:lang w:val="en-US" w:eastAsia="zh-CN" w:bidi="ar-SA"/>
              </w:rPr>
              <m:t>x</m:t>
            </m:r>
            <m:ctrlPr>
              <w:rPr>
                <w:rFonts w:hint="default" w:ascii="Cambria Math" w:hAnsi="Cambria Math" w:cs="Times New Roman"/>
                <w:b w:val="0"/>
                <w:i w:val="0"/>
                <w:sz w:val="24"/>
                <w:szCs w:val="24"/>
                <w:shd w:val="clear" w:color="auto" w:fill="auto"/>
                <w:lang w:val="en-US" w:eastAsia="zh-CN" w:bidi="ar-SA"/>
              </w:rPr>
            </m:ctrlPr>
          </m:e>
          <m:sub>
            <m:r>
              <m:rPr>
                <m:sty m:val="p"/>
              </m:rPr>
              <w:rPr>
                <w:rFonts w:hint="default" w:ascii="Cambria Math" w:hAnsi="Cambria Math" w:cs="Times New Roman"/>
                <w:sz w:val="24"/>
                <w:szCs w:val="24"/>
                <w:shd w:val="clear" w:color="auto" w:fill="auto"/>
                <w:lang w:val="en-US" w:eastAsia="zh-CN" w:bidi="ar-SA"/>
              </w:rPr>
              <m:t>i</m:t>
            </m:r>
            <m:ctrlPr>
              <w:rPr>
                <w:rFonts w:hint="default" w:ascii="Cambria Math" w:hAnsi="Cambria Math" w:cs="Times New Roman"/>
                <w:b w:val="0"/>
                <w:i w:val="0"/>
                <w:sz w:val="24"/>
                <w:szCs w:val="24"/>
                <w:shd w:val="clear" w:color="auto" w:fill="auto"/>
                <w:lang w:val="en-US" w:eastAsia="zh-CN" w:bidi="ar-SA"/>
              </w:rPr>
            </m:ctrlPr>
          </m:sub>
        </m:sSub>
      </m:oMath>
      <w:r>
        <w:rPr>
          <w:rFonts w:hint="default" w:ascii="Times New Roman" w:hAnsi="Times New Roman"/>
          <w:shd w:val="clear" w:color="auto" w:fill="auto"/>
          <w:lang w:val="en-US" w:eastAsia="zh-CN"/>
        </w:rPr>
        <w:t>和</w:t>
      </w:r>
      <m:oMath>
        <m:sSub>
          <m:sSubPr>
            <m:ctrlPr>
              <w:rPr>
                <w:rFonts w:hint="default" w:ascii="Cambria Math" w:hAnsi="Cambria Math" w:cs="Times New Roman"/>
                <w:b w:val="0"/>
                <w:i w:val="0"/>
                <w:sz w:val="24"/>
                <w:szCs w:val="24"/>
                <w:shd w:val="clear" w:color="auto" w:fill="auto"/>
                <w:lang w:val="en-US" w:eastAsia="zh-CN" w:bidi="ar-SA"/>
              </w:rPr>
            </m:ctrlPr>
          </m:sSubPr>
          <m:e>
            <m:r>
              <m:rPr>
                <m:sty m:val="p"/>
              </m:rPr>
              <w:rPr>
                <w:rFonts w:hint="eastAsia" w:ascii="Cambria Math" w:hAnsi="Cambria Math" w:cs="Times New Roman"/>
                <w:sz w:val="24"/>
                <w:szCs w:val="24"/>
                <w:shd w:val="clear" w:color="auto" w:fill="auto"/>
                <w:lang w:val="en-US" w:eastAsia="zh-CN" w:bidi="ar-SA"/>
              </w:rPr>
              <m:t>y</m:t>
            </m:r>
            <m:ctrlPr>
              <w:rPr>
                <w:rFonts w:hint="default" w:ascii="Cambria Math" w:hAnsi="Cambria Math" w:cs="Times New Roman"/>
                <w:b w:val="0"/>
                <w:i w:val="0"/>
                <w:sz w:val="24"/>
                <w:szCs w:val="24"/>
                <w:shd w:val="clear" w:color="auto" w:fill="auto"/>
                <w:lang w:val="en-US" w:eastAsia="zh-CN" w:bidi="ar-SA"/>
              </w:rPr>
            </m:ctrlPr>
          </m:e>
          <m:sub>
            <m:r>
              <m:rPr>
                <m:sty m:val="p"/>
              </m:rPr>
              <w:rPr>
                <w:rFonts w:hint="default" w:ascii="Cambria Math" w:hAnsi="Cambria Math" w:cs="Times New Roman"/>
                <w:sz w:val="24"/>
                <w:szCs w:val="24"/>
                <w:shd w:val="clear" w:color="auto" w:fill="auto"/>
                <w:lang w:val="en-US" w:eastAsia="zh-CN" w:bidi="ar-SA"/>
              </w:rPr>
              <m:t>i</m:t>
            </m:r>
            <m:ctrlPr>
              <w:rPr>
                <w:rFonts w:hint="default" w:ascii="Cambria Math" w:hAnsi="Cambria Math" w:cs="Times New Roman"/>
                <w:b w:val="0"/>
                <w:i w:val="0"/>
                <w:sz w:val="24"/>
                <w:szCs w:val="24"/>
                <w:shd w:val="clear" w:color="auto" w:fill="auto"/>
                <w:lang w:val="en-US" w:eastAsia="zh-CN" w:bidi="ar-SA"/>
              </w:rPr>
            </m:ctrlPr>
          </m:sub>
        </m:sSub>
      </m:oMath>
      <w:r>
        <w:rPr>
          <w:rFonts w:hint="default" w:ascii="Times New Roman" w:hAnsi="Times New Roman"/>
          <w:shd w:val="clear" w:color="auto" w:fill="auto"/>
          <w:lang w:val="en-US" w:eastAsia="zh-CN"/>
        </w:rPr>
        <w:t>分别是两个向量的第</w:t>
      </w:r>
      <w:r>
        <w:rPr>
          <w:rFonts w:hint="default" w:ascii="Times New Roman" w:hAnsi="Times New Roman" w:eastAsia="Times New Roman"/>
          <w:shd w:val="clear" w:color="auto" w:fill="auto"/>
          <w:lang w:val="en-US" w:eastAsia="zh-CN"/>
        </w:rPr>
        <w:t>i</w:t>
      </w:r>
      <w:r>
        <w:rPr>
          <w:rFonts w:hint="default" w:ascii="Times New Roman" w:hAnsi="Times New Roman"/>
          <w:shd w:val="clear" w:color="auto" w:fill="auto"/>
          <w:lang w:val="en-US" w:eastAsia="zh-CN"/>
        </w:rPr>
        <w:t>维分量，而</w:t>
      </w:r>
      <w:r>
        <w:rPr>
          <w:rFonts w:hint="default" w:ascii="Times New Roman" w:hAnsi="Times New Roman" w:eastAsia="Times New Roman"/>
          <w:shd w:val="clear" w:color="auto" w:fill="auto"/>
          <w:lang w:val="en-US" w:eastAsia="zh-CN"/>
        </w:rPr>
        <w:t>n</w:t>
      </w:r>
      <w:r>
        <w:rPr>
          <w:rFonts w:hint="default" w:ascii="Times New Roman" w:hAnsi="Times New Roman"/>
          <w:shd w:val="clear" w:color="auto" w:fill="auto"/>
          <w:lang w:val="en-US" w:eastAsia="zh-CN"/>
        </w:rPr>
        <w:t>为向量的维度</w:t>
      </w:r>
      <w:r>
        <w:rPr>
          <w:rFonts w:hint="eastAsia" w:ascii="Times New Roman" w:hAnsi="Times New Roman"/>
          <w:shd w:val="clear" w:color="auto" w:fill="auto"/>
          <w:lang w:val="en-US" w:eastAsia="zh-CN"/>
        </w:rPr>
        <w:t>，如公式（</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）所示</w:t>
      </w:r>
      <w:r>
        <w:rPr>
          <w:rFonts w:hint="default" w:ascii="Times New Roman" w:hAnsi="Times New Roman"/>
          <w:shd w:val="clear" w:color="auto" w:fill="auto"/>
          <w:lang w:val="en-US" w:eastAsia="zh-CN"/>
        </w:rPr>
        <w:t>。</w:t>
      </w:r>
    </w:p>
    <w:p w14:paraId="58F571BC">
      <w:pPr>
        <w:numPr>
          <w:ilvl w:val="0"/>
          <w:numId w:val="0"/>
        </w:numPr>
        <w:spacing w:line="360" w:lineRule="auto"/>
        <w:ind w:left="2940" w:leftChars="0" w:firstLine="425" w:firstLineChars="0"/>
        <w:jc w:val="right"/>
        <w:rPr>
          <w:rFonts w:ascii="Times New Roman" w:hAnsi="Times New Roman" w:cs="Times New Roman"/>
          <w:shd w:val="clear" w:color="auto" w:fill="auto"/>
        </w:rPr>
      </w:pPr>
      <m:oMath>
        <m:r>
          <m:rPr>
            <m:sty m:val="p"/>
          </m:rPr>
          <w:rPr>
            <w:rFonts w:hint="default" w:ascii="Cambria Math" w:hAnsi="Cambria Math" w:cs="Times New Roman"/>
            <w:sz w:val="24"/>
            <w:szCs w:val="24"/>
            <w:shd w:val="clear" w:color="auto" w:fill="auto"/>
            <w:lang w:val="en-US" w:eastAsia="zh-CN" w:bidi="ar-SA"/>
          </w:rPr>
          <m:t>d=</m:t>
        </m:r>
        <m:rad>
          <m:radPr>
            <m:degHide m:val="1"/>
            <m:ctrlPr>
              <w:rPr>
                <w:rFonts w:hint="default" w:ascii="Cambria Math" w:hAnsi="Cambria Math" w:cs="Times New Roman"/>
                <w:b w:val="0"/>
                <w:i w:val="0"/>
                <w:sz w:val="24"/>
                <w:szCs w:val="24"/>
                <w:shd w:val="clear" w:color="auto" w:fill="auto"/>
                <w:lang w:val="en-US" w:eastAsia="zh-CN" w:bidi="ar-SA"/>
              </w:rPr>
            </m:ctrlPr>
          </m:radPr>
          <m:deg>
            <m:ctrlPr>
              <w:rPr>
                <w:rFonts w:hint="default" w:ascii="Cambria Math" w:hAnsi="Cambria Math" w:cs="Times New Roman"/>
                <w:b w:val="0"/>
                <w:i w:val="0"/>
                <w:sz w:val="24"/>
                <w:szCs w:val="24"/>
                <w:shd w:val="clear" w:color="auto" w:fill="auto"/>
                <w:lang w:val="en-US" w:eastAsia="zh-CN" w:bidi="ar-SA"/>
              </w:rPr>
            </m:ctrlPr>
          </m:deg>
          <m:e>
            <m:nary>
              <m:naryPr>
                <m:chr m:val="∑"/>
                <m:limLoc m:val="undOvr"/>
                <m:ctrlPr>
                  <w:rPr>
                    <w:rFonts w:hint="default" w:ascii="Cambria Math" w:hAnsi="Cambria Math" w:cs="Times New Roman"/>
                    <w:b w:val="0"/>
                    <w:i w:val="0"/>
                    <w:sz w:val="24"/>
                    <w:szCs w:val="24"/>
                    <w:shd w:val="clear" w:color="auto" w:fill="auto"/>
                    <w:lang w:val="en-US" w:eastAsia="zh-CN" w:bidi="ar-SA"/>
                  </w:rPr>
                </m:ctrlPr>
              </m:naryPr>
              <m:sub>
                <m:r>
                  <m:rPr>
                    <m:sty m:val="p"/>
                  </m:rPr>
                  <w:rPr>
                    <w:rFonts w:hint="default" w:ascii="Cambria Math" w:hAnsi="Cambria Math" w:cs="Times New Roman"/>
                    <w:sz w:val="24"/>
                    <w:szCs w:val="24"/>
                    <w:shd w:val="clear" w:color="auto" w:fill="auto"/>
                    <w:lang w:val="en-US" w:eastAsia="zh-CN" w:bidi="ar-SA"/>
                  </w:rPr>
                  <m:t>1</m:t>
                </m:r>
                <m:ctrlPr>
                  <w:rPr>
                    <w:rFonts w:hint="default" w:ascii="Cambria Math" w:hAnsi="Cambria Math" w:cs="Times New Roman"/>
                    <w:b w:val="0"/>
                    <w:i w:val="0"/>
                    <w:sz w:val="24"/>
                    <w:szCs w:val="24"/>
                    <w:shd w:val="clear" w:color="auto" w:fill="auto"/>
                    <w:lang w:val="en-US" w:eastAsia="zh-CN" w:bidi="ar-SA"/>
                  </w:rPr>
                </m:ctrlPr>
              </m:sub>
              <m:sup>
                <m:r>
                  <m:rPr>
                    <m:sty m:val="p"/>
                  </m:rPr>
                  <w:rPr>
                    <w:rFonts w:hint="default" w:ascii="Cambria Math" w:hAnsi="Cambria Math" w:cs="Times New Roman"/>
                    <w:sz w:val="24"/>
                    <w:szCs w:val="24"/>
                    <w:shd w:val="clear" w:color="auto" w:fill="auto"/>
                    <w:lang w:val="en-US" w:eastAsia="zh-CN" w:bidi="ar-SA"/>
                  </w:rPr>
                  <m:t>n</m:t>
                </m:r>
                <m:ctrlPr>
                  <w:rPr>
                    <w:rFonts w:hint="default" w:ascii="Cambria Math" w:hAnsi="Cambria Math" w:cs="Times New Roman"/>
                    <w:b w:val="0"/>
                    <w:i w:val="0"/>
                    <w:sz w:val="24"/>
                    <w:szCs w:val="24"/>
                    <w:shd w:val="clear" w:color="auto" w:fill="auto"/>
                    <w:lang w:val="en-US" w:eastAsia="zh-CN" w:bidi="ar-SA"/>
                  </w:rPr>
                </m:ctrlPr>
              </m:sup>
              <m:e>
                <m:sSup>
                  <m:sSupPr>
                    <m:ctrlPr>
                      <w:rPr>
                        <w:rFonts w:hint="default" w:ascii="Cambria Math" w:hAnsi="Cambria Math" w:cs="Times New Roman"/>
                        <w:b w:val="0"/>
                        <w:i w:val="0"/>
                        <w:sz w:val="24"/>
                        <w:szCs w:val="24"/>
                        <w:shd w:val="clear" w:color="auto" w:fill="auto"/>
                        <w:lang w:val="en-US" w:eastAsia="zh-CN" w:bidi="ar-SA"/>
                      </w:rPr>
                    </m:ctrlPr>
                  </m:sSupPr>
                  <m:e>
                    <m:r>
                      <m:rPr>
                        <m:sty m:val="p"/>
                      </m:rPr>
                      <w:rPr>
                        <w:rFonts w:hint="default" w:ascii="Cambria Math" w:hAnsi="Cambria Math" w:cs="Times New Roman"/>
                        <w:sz w:val="24"/>
                        <w:szCs w:val="24"/>
                        <w:shd w:val="clear" w:color="auto" w:fill="auto"/>
                        <w:lang w:val="en-US" w:eastAsia="zh-CN" w:bidi="ar-SA"/>
                      </w:rPr>
                      <m:t>(</m:t>
                    </m:r>
                    <m:sSub>
                      <m:sSubPr>
                        <m:ctrlPr>
                          <w:rPr>
                            <w:rFonts w:hint="default" w:ascii="Cambria Math" w:hAnsi="Cambria Math" w:cs="Times New Roman"/>
                            <w:b w:val="0"/>
                            <w:i w:val="0"/>
                            <w:sz w:val="24"/>
                            <w:szCs w:val="24"/>
                            <w:shd w:val="clear" w:color="auto" w:fill="auto"/>
                            <w:lang w:val="en-US" w:eastAsia="zh-CN" w:bidi="ar-SA"/>
                          </w:rPr>
                        </m:ctrlPr>
                      </m:sSubPr>
                      <m:e>
                        <m:r>
                          <m:rPr>
                            <m:sty m:val="p"/>
                          </m:rPr>
                          <w:rPr>
                            <w:rFonts w:hint="default" w:ascii="Cambria Math" w:hAnsi="Cambria Math" w:cs="Times New Roman"/>
                            <w:sz w:val="24"/>
                            <w:szCs w:val="24"/>
                            <w:shd w:val="clear" w:color="auto" w:fill="auto"/>
                            <w:lang w:val="en-US" w:eastAsia="zh-CN" w:bidi="ar-SA"/>
                          </w:rPr>
                          <m:t>x</m:t>
                        </m:r>
                        <m:ctrlPr>
                          <w:rPr>
                            <w:rFonts w:hint="default" w:ascii="Cambria Math" w:hAnsi="Cambria Math" w:cs="Times New Roman"/>
                            <w:b w:val="0"/>
                            <w:i w:val="0"/>
                            <w:sz w:val="24"/>
                            <w:szCs w:val="24"/>
                            <w:shd w:val="clear" w:color="auto" w:fill="auto"/>
                            <w:lang w:val="en-US" w:eastAsia="zh-CN" w:bidi="ar-SA"/>
                          </w:rPr>
                        </m:ctrlPr>
                      </m:e>
                      <m:sub>
                        <m:r>
                          <m:rPr>
                            <m:sty m:val="p"/>
                          </m:rPr>
                          <w:rPr>
                            <w:rFonts w:hint="default" w:ascii="Cambria Math" w:hAnsi="Cambria Math" w:cs="Times New Roman"/>
                            <w:sz w:val="24"/>
                            <w:szCs w:val="24"/>
                            <w:shd w:val="clear" w:color="auto" w:fill="auto"/>
                            <w:lang w:val="en-US" w:eastAsia="zh-CN" w:bidi="ar-SA"/>
                          </w:rPr>
                          <m:t>i</m:t>
                        </m:r>
                        <m:ctrlPr>
                          <w:rPr>
                            <w:rFonts w:hint="default" w:ascii="Cambria Math" w:hAnsi="Cambria Math" w:cs="Times New Roman"/>
                            <w:b w:val="0"/>
                            <w:i w:val="0"/>
                            <w:sz w:val="24"/>
                            <w:szCs w:val="24"/>
                            <w:shd w:val="clear" w:color="auto" w:fill="auto"/>
                            <w:lang w:val="en-US" w:eastAsia="zh-CN" w:bidi="ar-SA"/>
                          </w:rPr>
                        </m:ctrlPr>
                      </m:sub>
                    </m:sSub>
                    <m:r>
                      <m:rPr>
                        <m:sty m:val="p"/>
                      </m:rPr>
                      <w:rPr>
                        <w:rFonts w:hint="default" w:ascii="Cambria Math" w:hAnsi="Cambria Math" w:cs="Times New Roman"/>
                        <w:sz w:val="24"/>
                        <w:szCs w:val="24"/>
                        <w:shd w:val="clear" w:color="auto" w:fill="auto"/>
                        <w:lang w:val="en-US" w:eastAsia="zh-CN" w:bidi="ar-SA"/>
                      </w:rPr>
                      <m:t>−</m:t>
                    </m:r>
                    <m:sSub>
                      <m:sSubPr>
                        <m:ctrlPr>
                          <w:rPr>
                            <w:rFonts w:hint="default" w:ascii="Cambria Math" w:hAnsi="Cambria Math" w:cs="Times New Roman"/>
                            <w:b w:val="0"/>
                            <w:i w:val="0"/>
                            <w:sz w:val="24"/>
                            <w:szCs w:val="24"/>
                            <w:shd w:val="clear" w:color="auto" w:fill="auto"/>
                            <w:lang w:val="en-US" w:eastAsia="zh-CN" w:bidi="ar-SA"/>
                          </w:rPr>
                        </m:ctrlPr>
                      </m:sSubPr>
                      <m:e>
                        <m:r>
                          <m:rPr>
                            <m:sty m:val="p"/>
                          </m:rPr>
                          <w:rPr>
                            <w:rFonts w:hint="default" w:ascii="Cambria Math" w:hAnsi="Cambria Math" w:cs="Times New Roman"/>
                            <w:sz w:val="24"/>
                            <w:szCs w:val="24"/>
                            <w:shd w:val="clear" w:color="auto" w:fill="auto"/>
                            <w:lang w:val="en-US" w:eastAsia="zh-CN" w:bidi="ar-SA"/>
                          </w:rPr>
                          <m:t>y</m:t>
                        </m:r>
                        <m:ctrlPr>
                          <w:rPr>
                            <w:rFonts w:hint="default" w:ascii="Cambria Math" w:hAnsi="Cambria Math" w:cs="Times New Roman"/>
                            <w:b w:val="0"/>
                            <w:i w:val="0"/>
                            <w:sz w:val="24"/>
                            <w:szCs w:val="24"/>
                            <w:shd w:val="clear" w:color="auto" w:fill="auto"/>
                            <w:lang w:val="en-US" w:eastAsia="zh-CN" w:bidi="ar-SA"/>
                          </w:rPr>
                        </m:ctrlPr>
                      </m:e>
                      <m:sub>
                        <m:r>
                          <m:rPr>
                            <m:sty m:val="p"/>
                          </m:rPr>
                          <w:rPr>
                            <w:rFonts w:hint="default" w:ascii="Cambria Math" w:hAnsi="Cambria Math" w:cs="Times New Roman"/>
                            <w:sz w:val="24"/>
                            <w:szCs w:val="24"/>
                            <w:shd w:val="clear" w:color="auto" w:fill="auto"/>
                            <w:lang w:val="en-US" w:eastAsia="zh-CN" w:bidi="ar-SA"/>
                          </w:rPr>
                          <m:t>i</m:t>
                        </m:r>
                        <m:ctrlPr>
                          <w:rPr>
                            <w:rFonts w:hint="default" w:ascii="Cambria Math" w:hAnsi="Cambria Math" w:cs="Times New Roman"/>
                            <w:b w:val="0"/>
                            <w:i w:val="0"/>
                            <w:sz w:val="24"/>
                            <w:szCs w:val="24"/>
                            <w:shd w:val="clear" w:color="auto" w:fill="auto"/>
                            <w:lang w:val="en-US" w:eastAsia="zh-CN" w:bidi="ar-SA"/>
                          </w:rPr>
                        </m:ctrlPr>
                      </m:sub>
                    </m:sSub>
                    <m:r>
                      <m:rPr>
                        <m:sty m:val="p"/>
                      </m:rPr>
                      <w:rPr>
                        <w:rFonts w:hint="default" w:ascii="Cambria Math" w:hAnsi="Cambria Math" w:cs="Times New Roman"/>
                        <w:sz w:val="24"/>
                        <w:szCs w:val="24"/>
                        <w:shd w:val="clear" w:color="auto" w:fill="auto"/>
                        <w:lang w:val="en-US" w:eastAsia="zh-CN" w:bidi="ar-SA"/>
                      </w:rPr>
                      <m:t>）</m:t>
                    </m:r>
                    <m:ctrlPr>
                      <w:rPr>
                        <w:rFonts w:hint="default" w:ascii="Cambria Math" w:hAnsi="Cambria Math" w:cs="Times New Roman"/>
                        <w:b w:val="0"/>
                        <w:i w:val="0"/>
                        <w:sz w:val="24"/>
                        <w:szCs w:val="24"/>
                        <w:shd w:val="clear" w:color="auto" w:fill="auto"/>
                        <w:lang w:val="en-US" w:eastAsia="zh-CN" w:bidi="ar-SA"/>
                      </w:rPr>
                    </m:ctrlPr>
                  </m:e>
                  <m:sup>
                    <m:r>
                      <m:rPr>
                        <m:sty m:val="p"/>
                      </m:rPr>
                      <w:rPr>
                        <w:rFonts w:hint="default" w:ascii="Cambria Math" w:hAnsi="Cambria Math" w:cs="Times New Roman"/>
                        <w:sz w:val="24"/>
                        <w:szCs w:val="24"/>
                        <w:shd w:val="clear" w:color="auto" w:fill="auto"/>
                        <w:lang w:val="en-US" w:eastAsia="zh-CN" w:bidi="ar-SA"/>
                      </w:rPr>
                      <m:t>2</m:t>
                    </m:r>
                    <m:ctrlPr>
                      <w:rPr>
                        <w:rFonts w:hint="default" w:ascii="Cambria Math" w:hAnsi="Cambria Math" w:cs="Times New Roman"/>
                        <w:b w:val="0"/>
                        <w:i w:val="0"/>
                        <w:sz w:val="24"/>
                        <w:szCs w:val="24"/>
                        <w:shd w:val="clear" w:color="auto" w:fill="auto"/>
                        <w:lang w:val="en-US" w:eastAsia="zh-CN" w:bidi="ar-SA"/>
                      </w:rPr>
                    </m:ctrlPr>
                  </m:sup>
                </m:sSup>
                <m:ctrlPr>
                  <w:rPr>
                    <w:rFonts w:hint="default" w:ascii="Cambria Math" w:hAnsi="Cambria Math" w:cs="Times New Roman"/>
                    <w:b w:val="0"/>
                    <w:i w:val="0"/>
                    <w:sz w:val="24"/>
                    <w:szCs w:val="24"/>
                    <w:shd w:val="clear" w:color="auto" w:fill="auto"/>
                    <w:lang w:val="en-US" w:eastAsia="zh-CN" w:bidi="ar-SA"/>
                  </w:rPr>
                </m:ctrlPr>
              </m:e>
            </m:nary>
            <m:ctrlPr>
              <w:rPr>
                <w:rFonts w:hint="default" w:ascii="Cambria Math" w:hAnsi="Cambria Math" w:cs="Times New Roman"/>
                <w:b w:val="0"/>
                <w:i w:val="0"/>
                <w:sz w:val="24"/>
                <w:szCs w:val="24"/>
                <w:shd w:val="clear" w:color="auto" w:fill="auto"/>
                <w:lang w:val="en-US" w:eastAsia="zh-CN" w:bidi="ar-SA"/>
              </w:rPr>
            </m:ctrlPr>
          </m:e>
        </m:rad>
      </m:oMath>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3</w:t>
      </w:r>
      <w:r>
        <w:rPr>
          <w:rFonts w:hint="eastAsia" w:ascii="Times New Roman" w:hAnsi="Times New Roman" w:cs="Times New Roman"/>
          <w:i w:val="0"/>
          <w:spacing w:val="7"/>
          <w:sz w:val="24"/>
          <w:szCs w:val="24"/>
          <w:shd w:val="clear" w:color="auto" w:fill="auto"/>
          <w:lang w:val="en-US" w:eastAsia="zh-CN"/>
        </w:rPr>
        <w:t>)</w:t>
      </w:r>
    </w:p>
    <w:p w14:paraId="642D4BD6">
      <w:pPr>
        <w:pStyle w:val="50"/>
        <w:bidi w:val="0"/>
        <w:rPr>
          <w:rFonts w:hint="eastAsia" w:ascii="Times New Roman" w:hAnsi="Times New Roman"/>
          <w:shd w:val="clear" w:color="auto" w:fill="auto"/>
          <w:lang w:val="en-US" w:eastAsia="zh-CN"/>
        </w:rPr>
      </w:pPr>
      <w:bookmarkStart w:id="204" w:name="_Toc22843"/>
      <w:r>
        <w:rPr>
          <w:rFonts w:hint="eastAsia" w:ascii="Times New Roman" w:hAnsi="Times New Roman"/>
          <w:shd w:val="clear" w:color="auto" w:fill="auto"/>
          <w:lang w:val="en-US" w:eastAsia="zh-CN"/>
        </w:rPr>
        <w:t>两种基于检索增强的模型架构</w:t>
      </w:r>
      <w:bookmarkEnd w:id="204"/>
    </w:p>
    <w:p w14:paraId="16C21FE3">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在之前的研究中，</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在少样本场景中的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模型，分别在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数据中获得了最优的表示，因而这里选择</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模型作为骨干模型进行无检索模型的构建.</w:t>
      </w:r>
    </w:p>
    <w:p w14:paraId="68BA5AE7">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基于信息堆叠的检索增强模型（</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based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Information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Stack</w:t>
      </w:r>
      <w:r>
        <w:rPr>
          <w:rFonts w:hint="eastAsia" w:ascii="Times New Roman" w:hAnsi="Times New Roman" w:cs="Times New Roman"/>
          <w:shd w:val="clear" w:color="auto" w:fill="auto"/>
          <w:lang w:val="en-US" w:eastAsia="zh-CN"/>
        </w:rPr>
        <w:t>，</w:t>
      </w:r>
      <w:r>
        <w:rPr>
          <w:rFonts w:hint="eastAsia" w:ascii="Times New Roman" w:hAnsi="Times New Roman"/>
          <w:shd w:val="clear" w:color="auto" w:fill="auto"/>
          <w:lang w:val="en-US" w:eastAsia="zh-CN"/>
        </w:rPr>
        <w:t>为了便于描述，后文缩写为</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）架构如图</w:t>
      </w:r>
      <w:r>
        <w:rPr>
          <w:rFonts w:hint="eastAsia" w:ascii="Times New Roman" w:hAnsi="Times New Roman" w:eastAsia="Times New Roman"/>
          <w:shd w:val="clear" w:color="auto" w:fill="auto"/>
          <w:lang w:val="en-US" w:eastAsia="zh-CN"/>
        </w:rPr>
        <w:t>23</w:t>
      </w:r>
      <w:r>
        <w:rPr>
          <w:rFonts w:hint="eastAsia" w:ascii="Times New Roman" w:hAnsi="Times New Roman"/>
          <w:shd w:val="clear" w:color="auto" w:fill="auto"/>
          <w:lang w:val="en-US" w:eastAsia="zh-CN"/>
        </w:rPr>
        <w:t>所示，此时检索召回的是和当前输入</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相近的</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个提交代码，即模型在构造输入时利用两部分不同的代码信息，本次提交以及检索召回的代码。区别于无检索模型架构，这种基于信息堆叠的检索增强仅在构造输入时多了检索召回的代码，并不涉及内部模型结构的变化。</w:t>
      </w:r>
    </w:p>
    <w:p w14:paraId="1C21EB37">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区别于无检索模型，基于信息堆叠的检索增强模型架构仅在处理</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时发生了变化。</w:t>
      </w:r>
      <w:r>
        <w:rPr>
          <w:rFonts w:hint="eastAsia" w:ascii="Times New Roman" w:hAnsi="Times New Roman"/>
          <w:shd w:val="clear" w:color="auto" w:fill="auto"/>
          <w:lang w:eastAsia="zh-CN"/>
        </w:rPr>
        <w:t>在处理</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的过程中，本研究</w:t>
      </w:r>
      <w:r>
        <w:rPr>
          <w:rFonts w:hint="eastAsia" w:ascii="Times New Roman" w:hAnsi="Times New Roman"/>
          <w:shd w:val="clear" w:color="auto" w:fill="auto"/>
          <w:lang w:val="en-US" w:eastAsia="zh-CN"/>
        </w:rPr>
        <w:t>首先</w:t>
      </w:r>
      <w:r>
        <w:rPr>
          <w:rFonts w:hint="eastAsia" w:ascii="Times New Roman" w:hAnsi="Times New Roman"/>
          <w:shd w:val="clear" w:color="auto" w:fill="auto"/>
          <w:lang w:eastAsia="zh-CN"/>
        </w:rPr>
        <w:t>从</w:t>
      </w:r>
      <w:r>
        <w:rPr>
          <w:rFonts w:hint="eastAsia" w:ascii="Times New Roman" w:hAnsi="Times New Roman"/>
          <w:shd w:val="clear" w:color="auto" w:fill="auto"/>
          <w:lang w:val="en-US" w:eastAsia="zh-CN"/>
        </w:rPr>
        <w:t>本次</w:t>
      </w:r>
      <w:r>
        <w:rPr>
          <w:rFonts w:hint="eastAsia" w:ascii="Times New Roman" w:hAnsi="Times New Roman"/>
          <w:shd w:val="clear" w:color="auto" w:fill="auto"/>
          <w:lang w:eastAsia="zh-CN"/>
        </w:rPr>
        <w:t>提交中选择最近的四个</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。提交代码表示为</w:t>
      </w:r>
      <m:oMath>
        <m:r>
          <m:rPr>
            <m:sty m:val="p"/>
          </m:rPr>
          <w:rPr>
            <w:rFonts w:hint="default" w:ascii="Cambria Math" w:hAnsi="Cambria Math" w:cstheme="minorBidi"/>
            <w:kern w:val="2"/>
            <w:sz w:val="24"/>
            <w:szCs w:val="22"/>
            <w:shd w:val="clear" w:color="auto" w:fill="auto"/>
            <w:lang w:val="en-US" w:eastAsia="zh-CN" w:bidi="ar-SA"/>
          </w:rPr>
          <m:t>C=[</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2</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heme="minorBidi"/>
            <w:kern w:val="2"/>
            <w:sz w:val="24"/>
            <w:szCs w:val="22"/>
            <w:shd w:val="clear" w:color="auto" w:fill="auto"/>
            <w:lang w:val="en-US" w:eastAsia="zh-CN" w:bidi="ar-SA"/>
          </w:rPr>
          <m:t>]</m:t>
        </m:r>
      </m:oMath>
      <w:r>
        <w:rPr>
          <w:rFonts w:hint="eastAsia" w:ascii="Times New Roman" w:hAnsi="Times New Roman"/>
          <w:shd w:val="clear" w:color="auto" w:fill="auto"/>
          <w:lang w:eastAsia="zh-CN"/>
        </w:rPr>
        <w:t>，其中</w:t>
      </w:r>
      <m:oMath>
        <m:r>
          <m:rPr/>
          <w:rPr>
            <w:rFonts w:hint="default" w:ascii="Cambria Math" w:hAnsi="Cambria Math" w:cs="Times New Roman"/>
            <w:spacing w:val="7"/>
            <w:sz w:val="24"/>
            <w:szCs w:val="24"/>
            <w:shd w:val="clear" w:color="auto" w:fill="auto"/>
            <w:lang w:val="en-US" w:eastAsia="zh-CN"/>
          </w:rPr>
          <m:t>|C|</m:t>
        </m:r>
      </m:oMath>
      <w:r>
        <w:rPr>
          <w:rFonts w:hint="eastAsia" w:ascii="Times New Roman" w:hAnsi="Times New Roman"/>
          <w:shd w:val="clear" w:color="auto" w:fill="auto"/>
          <w:lang w:eastAsia="zh-CN"/>
        </w:rPr>
        <w:t>代表提交中的</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数量，</w:t>
      </w:r>
      <m:oMath>
        <m:r>
          <m:rPr/>
          <w:rPr>
            <w:rFonts w:hint="default" w:ascii="Cambria Math" w:hAnsi="Cambria Math" w:cs="Times New Roman"/>
            <w:spacing w:val="7"/>
            <w:sz w:val="24"/>
            <w:szCs w:val="24"/>
            <w:shd w:val="clear" w:color="auto" w:fill="auto"/>
            <w:lang w:val="en-US" w:eastAsia="zh-CN"/>
          </w:rPr>
          <m:t>|C|=4</m:t>
        </m:r>
      </m:oMath>
      <w:r>
        <w:rPr>
          <w:rFonts w:hint="eastAsia" w:ascii="Times New Roman" w:hAnsi="Times New Roman"/>
          <w:shd w:val="clear" w:color="auto" w:fill="auto"/>
          <w:lang w:eastAsia="zh-CN"/>
        </w:rPr>
        <w:t>。如果提交中的</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数量少于</w:t>
      </w:r>
      <w:r>
        <w:rPr>
          <w:rFonts w:hint="eastAsia" w:ascii="Times New Roman" w:hAnsi="Times New Roman" w:eastAsia="Times New Roman"/>
          <w:shd w:val="clear" w:color="auto" w:fill="auto"/>
          <w:lang w:eastAsia="zh-CN"/>
        </w:rPr>
        <w:t>4</w:t>
      </w:r>
      <w:r>
        <w:rPr>
          <w:rFonts w:hint="eastAsia" w:ascii="Times New Roman" w:hAnsi="Times New Roman"/>
          <w:shd w:val="clear" w:color="auto" w:fill="auto"/>
          <w:lang w:eastAsia="zh-CN"/>
        </w:rPr>
        <w:t>个，</w:t>
      </w:r>
      <w:r>
        <w:rPr>
          <w:rFonts w:hint="eastAsia" w:ascii="Times New Roman" w:hAnsi="Times New Roman"/>
          <w:shd w:val="clear" w:color="auto" w:fill="auto"/>
          <w:lang w:val="en-US" w:eastAsia="zh-CN"/>
        </w:rPr>
        <w:t>则</w:t>
      </w:r>
      <w:r>
        <w:rPr>
          <w:rFonts w:hint="eastAsia" w:ascii="Times New Roman" w:hAnsi="Times New Roman"/>
          <w:shd w:val="clear" w:color="auto" w:fill="auto"/>
          <w:lang w:eastAsia="zh-CN"/>
        </w:rPr>
        <w:t>使用“</w:t>
      </w:r>
      <w:r>
        <w:rPr>
          <w:rFonts w:hint="eastAsia" w:ascii="Times New Roman" w:hAnsi="Times New Roman" w:eastAsia="Times New Roman"/>
          <w:shd w:val="clear" w:color="auto" w:fill="auto"/>
          <w:lang w:val="en-US" w:eastAsia="zh-CN"/>
        </w:rPr>
        <w:t>empty</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patch</w:t>
      </w:r>
      <w:r>
        <w:rPr>
          <w:rFonts w:hint="eastAsia" w:ascii="Times New Roman" w:hAnsi="Times New Roman"/>
          <w:shd w:val="clear" w:color="auto" w:fill="auto"/>
          <w:lang w:eastAsia="zh-CN"/>
        </w:rPr>
        <w:t>”填充剩余的位置。</w:t>
      </w:r>
      <w:r>
        <w:rPr>
          <w:rFonts w:hint="eastAsia" w:ascii="Times New Roman" w:hAnsi="Times New Roman"/>
          <w:shd w:val="clear" w:color="auto" w:fill="auto"/>
          <w:lang w:val="en-US" w:eastAsia="zh-CN"/>
        </w:rPr>
        <w:t>除了本次提交的代码本身，检索召回最相近的一次提交代码也会被合并入</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的输入过程，此时新的</w:t>
      </w:r>
      <w:r>
        <w:rPr>
          <w:rFonts w:hint="eastAsia" w:ascii="Times New Roman" w:hAnsi="Times New Roman"/>
          <w:shd w:val="clear" w:color="auto" w:fill="auto"/>
          <w:lang w:eastAsia="zh-CN"/>
        </w:rPr>
        <w:t>提交代码表示为</w:t>
      </w:r>
      <m:oMath>
        <m:r>
          <m:rPr>
            <m:sty m:val="p"/>
          </m:rPr>
          <w:rPr>
            <w:rFonts w:hint="default" w:ascii="Cambria Math" w:hAnsi="Cambria Math" w:cstheme="minorBidi"/>
            <w:kern w:val="2"/>
            <w:sz w:val="24"/>
            <w:szCs w:val="22"/>
            <w:shd w:val="clear" w:color="auto" w:fill="auto"/>
            <w:lang w:val="en-US" w:eastAsia="zh-CN" w:bidi="ar-SA"/>
          </w:rPr>
          <m:t>C=[</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2</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|2C|</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heme="minorBidi"/>
            <w:kern w:val="2"/>
            <w:sz w:val="24"/>
            <w:szCs w:val="22"/>
            <w:shd w:val="clear" w:color="auto" w:fill="auto"/>
            <w:lang w:val="en-US" w:eastAsia="zh-CN" w:bidi="ar-SA"/>
          </w:rPr>
          <m:t>]</m:t>
        </m:r>
      </m:oMath>
      <w:r>
        <w:rPr>
          <w:rFonts w:hint="eastAsia" w:ascii="Times New Roman" w:hAnsi="Times New Roman"/>
          <w:shd w:val="clear" w:color="auto" w:fill="auto"/>
          <w:lang w:eastAsia="zh-CN"/>
        </w:rPr>
        <w:t>，然后将每个补丁</w:t>
      </w:r>
      <m:oMath>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oMath>
      <w:r>
        <w:rPr>
          <w:rFonts w:hint="eastAsia" w:ascii="Times New Roman" w:hAnsi="Times New Roman"/>
          <w:shd w:val="clear" w:color="auto" w:fill="auto"/>
          <w:lang w:eastAsia="zh-CN"/>
        </w:rPr>
        <w:t>作为提交代码中的一个序列，作为</w:t>
      </w:r>
      <w:r>
        <w:rPr>
          <w:rFonts w:hint="eastAsia" w:ascii="Times New Roman" w:hAnsi="Times New Roman"/>
          <w:shd w:val="clear" w:color="auto" w:fill="auto"/>
          <w:lang w:val="en-US" w:eastAsia="zh-CN"/>
        </w:rPr>
        <w:t>代码输入</w:t>
      </w:r>
      <w:r>
        <w:rPr>
          <w:rFonts w:hint="eastAsia" w:ascii="Times New Roman" w:hAnsi="Times New Roman"/>
          <w:shd w:val="clear" w:color="auto" w:fill="auto"/>
          <w:lang w:eastAsia="zh-CN"/>
        </w:rPr>
        <w:t>骨干预训练模型，以获得嵌入表示</w:t>
      </w:r>
      <m:oMath>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oMath>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如下列公式：</w:t>
      </w:r>
    </w:p>
    <w:p w14:paraId="40602DA9">
      <w:pPr>
        <w:pStyle w:val="14"/>
        <w:spacing w:before="142" w:line="281" w:lineRule="exact"/>
        <w:jc w:val="right"/>
        <w:rPr>
          <w:rFonts w:hint="default" w:ascii="Times New Roman" w:hAnsi="Times New Roman" w:eastAsia="宋体" w:cs="Times New Roman"/>
          <w:spacing w:val="7"/>
          <w:sz w:val="24"/>
          <w:szCs w:val="24"/>
          <w:shd w:val="clear" w:color="auto" w:fill="auto"/>
          <w:lang w:val="en-US" w:eastAsia="zh-CN"/>
        </w:rPr>
      </w:pP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r>
          <m:rPr>
            <m:sty m:val="p"/>
          </m:rPr>
          <w:rPr>
            <w:rFonts w:hint="default" w:ascii="Cambria Math" w:hAnsi="Cambria Math" w:cs="Times New Roman"/>
            <w:spacing w:val="7"/>
            <w:sz w:val="24"/>
            <w:szCs w:val="24"/>
            <w:shd w:val="clear" w:color="auto" w:fill="auto"/>
            <w:lang w:val="en-US" w:eastAsia="zh-CN"/>
          </w:rPr>
          <m:t>BackboneModel</m:t>
        </m:r>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r>
          <m:rPr/>
          <w:rPr>
            <w:rFonts w:hint="default" w:ascii="Cambria Math" w:hAnsi="Cambria Math" w:cs="Times New Roman"/>
            <w:spacing w:val="7"/>
            <w:sz w:val="24"/>
            <w:szCs w:val="24"/>
            <w:shd w:val="clear" w:color="auto" w:fill="auto"/>
            <w:lang w:val="en-US" w:eastAsia="zh-CN"/>
          </w:rPr>
          <m:t>)</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4</w:t>
      </w:r>
      <w:r>
        <w:rPr>
          <w:rFonts w:hint="eastAsia" w:ascii="Times New Roman" w:hAnsi="Times New Roman" w:cs="Times New Roman"/>
          <w:i w:val="0"/>
          <w:spacing w:val="7"/>
          <w:sz w:val="24"/>
          <w:szCs w:val="24"/>
          <w:shd w:val="clear" w:color="auto" w:fill="auto"/>
          <w:lang w:val="en-US" w:eastAsia="zh-CN"/>
        </w:rPr>
        <w:t>)</w:t>
      </w:r>
    </w:p>
    <w:p w14:paraId="2546C408">
      <w:pPr>
        <w:spacing w:line="360" w:lineRule="auto"/>
        <w:jc w:val="left"/>
        <w:rPr>
          <w:rFonts w:hint="eastAsia" w:ascii="Times New Roman" w:hAnsi="Times New Roman"/>
          <w:shd w:val="clear" w:color="auto" w:fill="auto"/>
          <w:lang w:val="en-US" w:eastAsia="zh-CN"/>
        </w:rPr>
      </w:pPr>
      <w:r>
        <w:rPr>
          <w:rFonts w:hint="eastAsia" w:ascii="Times New Roman" w:hAnsi="Times New Roman"/>
          <w:shd w:val="clear" w:color="auto" w:fill="auto"/>
          <w:lang w:eastAsia="zh-CN"/>
        </w:rPr>
        <w:t>当提交代码中的每个补丁由预训练模型处理后，本研究使用</w:t>
      </w:r>
      <m:oMath>
        <m:r>
          <m:rPr>
            <m:sty m:val="p"/>
          </m:rPr>
          <w:rPr>
            <w:rFonts w:hint="default" w:ascii="Cambria Math" w:hAnsi="Cambria Math" w:eastAsia="微软雅黑" w:cs="Times New Roman"/>
            <w:sz w:val="24"/>
            <w:szCs w:val="24"/>
            <w:shd w:val="clear" w:color="auto" w:fill="auto"/>
            <w:lang w:eastAsia="zh-CN"/>
          </w:rPr>
          <m:t>⊕</m:t>
        </m:r>
      </m:oMath>
      <w:r>
        <w:rPr>
          <w:rFonts w:hint="eastAsia" w:ascii="Times New Roman" w:hAnsi="Times New Roman"/>
          <w:shd w:val="clear" w:color="auto" w:fill="auto"/>
          <w:lang w:eastAsia="zh-CN"/>
        </w:rPr>
        <w:t>操作得</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的向量表示。</w:t>
      </w:r>
    </w:p>
    <w:p w14:paraId="18A9BDA4">
      <w:pPr>
        <w:spacing w:line="360" w:lineRule="auto"/>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5754370" cy="3138170"/>
            <wp:effectExtent l="0" t="0" r="17780" b="508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55"/>
                    <a:stretch>
                      <a:fillRect/>
                    </a:stretch>
                  </pic:blipFill>
                  <pic:spPr>
                    <a:xfrm>
                      <a:off x="0" y="0"/>
                      <a:ext cx="5754370" cy="3138170"/>
                    </a:xfrm>
                    <a:prstGeom prst="rect">
                      <a:avLst/>
                    </a:prstGeom>
                    <a:noFill/>
                    <a:ln>
                      <a:noFill/>
                    </a:ln>
                  </pic:spPr>
                </pic:pic>
              </a:graphicData>
            </a:graphic>
          </wp:inline>
        </w:drawing>
      </w:r>
    </w:p>
    <w:p w14:paraId="7FFBFFCB">
      <w:pPr>
        <w:pStyle w:val="12"/>
        <w:jc w:val="center"/>
        <w:rPr>
          <w:rFonts w:hint="eastAsia" w:ascii="Times New Roman" w:hAnsi="Times New Roman" w:eastAsia="宋体"/>
          <w:b/>
          <w:bCs/>
          <w:sz w:val="21"/>
          <w:szCs w:val="21"/>
          <w:shd w:val="clear" w:color="auto" w:fill="auto"/>
          <w:lang w:val="en-US" w:eastAsia="zh-CN"/>
        </w:rPr>
      </w:pPr>
      <w:bookmarkStart w:id="205" w:name="_Ref18761"/>
      <w:bookmarkStart w:id="206" w:name="_Ref18702"/>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23</w:t>
      </w:r>
      <w:r>
        <w:rPr>
          <w:rFonts w:hint="eastAsia" w:ascii="Times New Roman" w:hAnsi="Times New Roman" w:eastAsia="宋体"/>
          <w:b/>
          <w:bCs/>
          <w:sz w:val="21"/>
          <w:szCs w:val="21"/>
          <w:shd w:val="clear" w:color="auto" w:fill="auto"/>
          <w:lang w:val="en-US" w:eastAsia="zh-CN"/>
        </w:rPr>
        <w:fldChar w:fldCharType="end"/>
      </w:r>
      <w:bookmarkEnd w:id="205"/>
      <w:bookmarkStart w:id="207" w:name="_Toc30535"/>
      <w:r>
        <w:rPr>
          <w:rFonts w:hint="eastAsia" w:ascii="Times New Roman" w:hAnsi="Times New Roman" w:eastAsia="宋体"/>
          <w:b/>
          <w:bCs/>
          <w:sz w:val="21"/>
          <w:szCs w:val="21"/>
          <w:shd w:val="clear" w:color="auto" w:fill="auto"/>
          <w:lang w:val="en-US" w:eastAsia="zh-CN"/>
        </w:rPr>
        <w:t xml:space="preserve"> </w:t>
      </w:r>
      <w:bookmarkEnd w:id="206"/>
      <w:r>
        <w:rPr>
          <w:rFonts w:hint="eastAsia" w:ascii="Times New Roman" w:hAnsi="Times New Roman" w:eastAsia="宋体"/>
          <w:b/>
          <w:bCs/>
          <w:sz w:val="21"/>
          <w:szCs w:val="21"/>
          <w:shd w:val="clear" w:color="auto" w:fill="auto"/>
          <w:lang w:val="en-US" w:eastAsia="zh-CN"/>
        </w:rPr>
        <w:t xml:space="preserve"> 基于信息堆叠的检索增强模型架构</w:t>
      </w:r>
      <w:bookmarkEnd w:id="207"/>
    </w:p>
    <w:p w14:paraId="363836BE">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val="en-US" w:eastAsia="zh-CN"/>
        </w:rPr>
        <w:t>基于跨模型向量融合方式的检索增强模型（</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based</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Vector</w:t>
      </w:r>
      <w:r>
        <w:rPr>
          <w:rFonts w:hint="default"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Fusion</w:t>
      </w:r>
      <w:r>
        <w:rPr>
          <w:rFonts w:hint="eastAsia" w:ascii="Times New Roman" w:hAnsi="Times New Roman" w:cs="Times New Roman"/>
          <w:shd w:val="clear" w:color="auto" w:fill="auto"/>
          <w:lang w:val="en-US" w:eastAsia="zh-CN"/>
        </w:rPr>
        <w:t>，</w:t>
      </w:r>
      <w:r>
        <w:rPr>
          <w:rFonts w:hint="eastAsia" w:ascii="Times New Roman" w:hAnsi="Times New Roman"/>
          <w:shd w:val="clear" w:color="auto" w:fill="auto"/>
          <w:lang w:val="en-US" w:eastAsia="zh-CN"/>
        </w:rPr>
        <w:t>为了便于描述，后文缩写为</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）架构如图</w:t>
      </w:r>
      <w:r>
        <w:rPr>
          <w:rFonts w:hint="eastAsia" w:ascii="Times New Roman" w:hAnsi="Times New Roman" w:eastAsia="Times New Roman"/>
          <w:shd w:val="clear" w:color="auto" w:fill="auto"/>
          <w:lang w:val="en-US" w:eastAsia="zh-CN"/>
        </w:rPr>
        <w:t>24</w:t>
      </w:r>
      <w:r>
        <w:rPr>
          <w:rFonts w:hint="eastAsia" w:ascii="Times New Roman" w:hAnsi="Times New Roman"/>
          <w:shd w:val="clear" w:color="auto" w:fill="auto"/>
          <w:lang w:val="en-US" w:eastAsia="zh-CN"/>
        </w:rPr>
        <w:t>所示，区别于信息堆叠的方式，该架构直接将经由向量编码器模型编码的向量嵌入作为缺陷预测模型的内部特征</w:t>
      </w:r>
      <m:oMath>
        <m:r>
          <m:rPr/>
          <w:rPr>
            <w:rFonts w:hint="default" w:ascii="Cambria Math" w:hAnsi="Cambria Math" w:cs="Times New Roman"/>
            <w:shd w:val="clear" w:color="auto" w:fill="auto"/>
            <w:lang w:val="en-US" w:eastAsia="zh-CN"/>
          </w:rPr>
          <m:t>F_codellama</m:t>
        </m:r>
      </m:oMath>
      <w:r>
        <w:rPr>
          <w:rFonts w:hint="eastAsia" w:ascii="Times New Roman" w:hAnsi="Times New Roman"/>
          <w:shd w:val="clear" w:color="auto" w:fill="auto"/>
          <w:lang w:val="en-US" w:eastAsia="zh-CN"/>
        </w:rPr>
        <w:t>。其中本次提交的</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处理遵循原有模型处理方式，即从</w:t>
      </w:r>
      <w:r>
        <w:rPr>
          <w:rFonts w:hint="eastAsia" w:ascii="Times New Roman" w:hAnsi="Times New Roman"/>
          <w:shd w:val="clear" w:color="auto" w:fill="auto"/>
          <w:lang w:eastAsia="zh-CN"/>
        </w:rPr>
        <w:t>每个提交中选择最近的四个</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。提交代码表示为</w:t>
      </w:r>
      <m:oMath>
        <m:r>
          <m:rPr>
            <m:sty m:val="p"/>
          </m:rPr>
          <w:rPr>
            <w:rFonts w:hint="default" w:ascii="Cambria Math" w:hAnsi="Cambria Math" w:cstheme="minorBidi"/>
            <w:kern w:val="2"/>
            <w:sz w:val="24"/>
            <w:szCs w:val="22"/>
            <w:shd w:val="clear" w:color="auto" w:fill="auto"/>
            <w:lang w:val="en-US" w:eastAsia="zh-CN" w:bidi="ar-SA"/>
          </w:rPr>
          <m:t>C=[</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2</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lang w:val="en-US" w:eastAsia="zh-CN"/>
              </w:rPr>
            </m:ctrlPr>
          </m:sub>
        </m:sSub>
        <m:r>
          <m:rPr>
            <m:sty m:val="p"/>
          </m:rPr>
          <w:rPr>
            <w:rFonts w:hint="default" w:ascii="Cambria Math" w:hAnsi="Cambria Math" w:cstheme="minorBidi"/>
            <w:kern w:val="2"/>
            <w:sz w:val="24"/>
            <w:szCs w:val="22"/>
            <w:shd w:val="clear" w:color="auto" w:fill="auto"/>
            <w:lang w:val="en-US" w:eastAsia="zh-CN" w:bidi="ar-SA"/>
          </w:rPr>
          <m:t>]</m:t>
        </m:r>
      </m:oMath>
      <w:r>
        <w:rPr>
          <w:rFonts w:hint="eastAsia" w:ascii="Times New Roman" w:hAnsi="Times New Roman"/>
          <w:shd w:val="clear" w:color="auto" w:fill="auto"/>
          <w:lang w:eastAsia="zh-CN"/>
        </w:rPr>
        <w:t>，其中</w:t>
      </w:r>
      <m:oMath>
        <m:r>
          <m:rPr/>
          <w:rPr>
            <w:rFonts w:hint="default" w:ascii="Cambria Math" w:hAnsi="Cambria Math" w:cs="Times New Roman"/>
            <w:spacing w:val="7"/>
            <w:sz w:val="24"/>
            <w:szCs w:val="24"/>
            <w:shd w:val="clear" w:color="auto" w:fill="auto"/>
            <w:lang w:val="en-US" w:eastAsia="zh-CN"/>
          </w:rPr>
          <m:t>|C|</m:t>
        </m:r>
      </m:oMath>
      <w:r>
        <w:rPr>
          <w:rFonts w:hint="eastAsia" w:ascii="Times New Roman" w:hAnsi="Times New Roman"/>
          <w:shd w:val="clear" w:color="auto" w:fill="auto"/>
          <w:lang w:eastAsia="zh-CN"/>
        </w:rPr>
        <w:t>代表提交中的</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数量，</w:t>
      </w:r>
      <m:oMath>
        <m:r>
          <m:rPr/>
          <w:rPr>
            <w:rFonts w:hint="default" w:ascii="Cambria Math" w:hAnsi="Cambria Math" w:cs="Times New Roman"/>
            <w:spacing w:val="7"/>
            <w:sz w:val="24"/>
            <w:szCs w:val="24"/>
            <w:shd w:val="clear" w:color="auto" w:fill="auto"/>
            <w:lang w:val="en-US" w:eastAsia="zh-CN"/>
          </w:rPr>
          <m:t>|C|=4</m:t>
        </m:r>
      </m:oMath>
      <w:r>
        <w:rPr>
          <w:rFonts w:hint="eastAsia" w:ascii="Times New Roman" w:hAnsi="Times New Roman"/>
          <w:shd w:val="clear" w:color="auto" w:fill="auto"/>
          <w:lang w:eastAsia="zh-CN"/>
        </w:rPr>
        <w:t>。如果提交中的</w:t>
      </w:r>
      <w:r>
        <w:rPr>
          <w:rFonts w:hint="eastAsia" w:ascii="Times New Roman" w:hAnsi="Times New Roman"/>
          <w:shd w:val="clear" w:color="auto" w:fill="auto"/>
          <w:lang w:val="en-US" w:eastAsia="zh-CN"/>
        </w:rPr>
        <w:t>修改文件</w:t>
      </w:r>
      <w:r>
        <w:rPr>
          <w:rFonts w:hint="eastAsia" w:ascii="Times New Roman" w:hAnsi="Times New Roman"/>
          <w:shd w:val="clear" w:color="auto" w:fill="auto"/>
          <w:lang w:eastAsia="zh-CN"/>
        </w:rPr>
        <w:t>数量少于</w:t>
      </w:r>
      <w:r>
        <w:rPr>
          <w:rFonts w:hint="eastAsia" w:ascii="Times New Roman" w:hAnsi="Times New Roman" w:eastAsia="Times New Roman"/>
          <w:shd w:val="clear" w:color="auto" w:fill="auto"/>
          <w:lang w:eastAsia="zh-CN"/>
        </w:rPr>
        <w:t>4</w:t>
      </w:r>
      <w:r>
        <w:rPr>
          <w:rFonts w:hint="eastAsia" w:ascii="Times New Roman" w:hAnsi="Times New Roman"/>
          <w:shd w:val="clear" w:color="auto" w:fill="auto"/>
          <w:lang w:eastAsia="zh-CN"/>
        </w:rPr>
        <w:t>个，</w:t>
      </w:r>
      <w:r>
        <w:rPr>
          <w:rFonts w:hint="eastAsia" w:ascii="Times New Roman" w:hAnsi="Times New Roman"/>
          <w:shd w:val="clear" w:color="auto" w:fill="auto"/>
          <w:lang w:val="en-US" w:eastAsia="zh-CN"/>
        </w:rPr>
        <w:t>则</w:t>
      </w:r>
      <w:r>
        <w:rPr>
          <w:rFonts w:hint="eastAsia" w:ascii="Times New Roman" w:hAnsi="Times New Roman"/>
          <w:shd w:val="clear" w:color="auto" w:fill="auto"/>
          <w:lang w:eastAsia="zh-CN"/>
        </w:rPr>
        <w:t>使用“</w:t>
      </w:r>
      <w:r>
        <w:rPr>
          <w:rFonts w:hint="eastAsia" w:ascii="Times New Roman" w:hAnsi="Times New Roman" w:eastAsia="Times New Roman"/>
          <w:shd w:val="clear" w:color="auto" w:fill="auto"/>
          <w:lang w:val="en-US" w:eastAsia="zh-CN"/>
        </w:rPr>
        <w:t>empty</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patch</w:t>
      </w:r>
      <w:r>
        <w:rPr>
          <w:rFonts w:hint="eastAsia" w:ascii="Times New Roman" w:hAnsi="Times New Roman"/>
          <w:shd w:val="clear" w:color="auto" w:fill="auto"/>
          <w:lang w:eastAsia="zh-CN"/>
        </w:rPr>
        <w:t>”填充剩余的位置。然后将每个补丁</w:t>
      </w:r>
      <m:oMath>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oMath>
      <w:r>
        <w:rPr>
          <w:rFonts w:hint="eastAsia" w:ascii="Times New Roman" w:hAnsi="Times New Roman"/>
          <w:shd w:val="clear" w:color="auto" w:fill="auto"/>
          <w:lang w:eastAsia="zh-CN"/>
        </w:rPr>
        <w:t>作为提交代码中的一个序列，作为</w:t>
      </w:r>
      <w:r>
        <w:rPr>
          <w:rFonts w:hint="eastAsia" w:ascii="Times New Roman" w:hAnsi="Times New Roman"/>
          <w:shd w:val="clear" w:color="auto" w:fill="auto"/>
          <w:lang w:val="en-US" w:eastAsia="zh-CN"/>
        </w:rPr>
        <w:t>代码输入</w:t>
      </w:r>
      <w:r>
        <w:rPr>
          <w:rFonts w:hint="eastAsia" w:ascii="Times New Roman" w:hAnsi="Times New Roman"/>
          <w:shd w:val="clear" w:color="auto" w:fill="auto"/>
          <w:lang w:eastAsia="zh-CN"/>
        </w:rPr>
        <w:t>骨干预训练模型，以获得</w:t>
      </w:r>
      <w:r>
        <w:rPr>
          <w:rFonts w:hint="eastAsia" w:ascii="Times New Roman" w:hAnsi="Times New Roman"/>
          <w:shd w:val="clear" w:color="auto" w:fill="auto"/>
          <w:lang w:val="en-US" w:eastAsia="zh-CN"/>
        </w:rPr>
        <w:t>骨干模型的</w:t>
      </w:r>
      <w:r>
        <w:rPr>
          <w:rFonts w:hint="eastAsia" w:ascii="Times New Roman" w:hAnsi="Times New Roman"/>
          <w:shd w:val="clear" w:color="auto" w:fill="auto"/>
          <w:lang w:eastAsia="zh-CN"/>
        </w:rPr>
        <w:t>嵌入表示</w:t>
      </w:r>
      <m:oMath>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oMath>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如下列公式</w:t>
      </w:r>
      <w:r>
        <w:rPr>
          <w:rFonts w:hint="eastAsia" w:ascii="Times New Roman" w:hAnsi="Times New Roman"/>
          <w:shd w:val="clear" w:color="auto" w:fill="auto"/>
          <w:lang w:eastAsia="zh-CN"/>
        </w:rPr>
        <w:t>。</w:t>
      </w:r>
    </w:p>
    <w:p w14:paraId="7BA7E819">
      <w:pPr>
        <w:pStyle w:val="14"/>
        <w:spacing w:before="142" w:line="281" w:lineRule="exact"/>
        <w:jc w:val="right"/>
        <w:rPr>
          <w:rFonts w:hint="eastAsia" w:ascii="Times New Roman" w:hAnsi="Times New Roman" w:cs="Times New Roman"/>
          <w:i w:val="0"/>
          <w:spacing w:val="7"/>
          <w:sz w:val="24"/>
          <w:szCs w:val="24"/>
          <w:shd w:val="clear" w:color="auto" w:fill="auto"/>
          <w:lang w:val="en-US" w:eastAsia="zh-CN"/>
        </w:rPr>
      </w:pP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w:r>
        <w:rPr>
          <w:rFonts w:hint="eastAsia" w:ascii="Times New Roman" w:hAnsi="Times New Roman" w:cs="Times New Roman"/>
          <w:i w:val="0"/>
          <w:spacing w:val="7"/>
          <w:sz w:val="24"/>
          <w:szCs w:val="24"/>
          <w:shd w:val="clear" w:color="auto" w:fill="auto"/>
          <w:lang w:val="en-US" w:eastAsia="zh-CN"/>
        </w:rPr>
        <w:tab/>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r>
          <m:rPr>
            <m:sty m:val="p"/>
          </m:rPr>
          <w:rPr>
            <w:rFonts w:hint="default" w:ascii="Cambria Math" w:hAnsi="Cambria Math" w:cs="Times New Roman"/>
            <w:spacing w:val="7"/>
            <w:sz w:val="24"/>
            <w:szCs w:val="24"/>
            <w:shd w:val="clear" w:color="auto" w:fill="auto"/>
            <w:lang w:val="en-US" w:eastAsia="zh-CN"/>
          </w:rPr>
          <m:t>BackboneModel</m:t>
        </m:r>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lang w:val="en-US" w:eastAsia="zh-CN"/>
              </w:rPr>
            </m:ctrlPr>
          </m:sSubPr>
          <m:e>
            <m:r>
              <m:rPr/>
              <w:rPr>
                <w:rFonts w:hint="default" w:ascii="Cambria Math" w:hAnsi="Cambria Math" w:cs="Times New Roman"/>
                <w:spacing w:val="7"/>
                <w:sz w:val="24"/>
                <w:szCs w:val="24"/>
                <w:shd w:val="clear" w:color="auto" w:fill="auto"/>
                <w:lang w:val="en-US" w:eastAsia="zh-CN"/>
              </w:rPr>
              <m:t>P</m:t>
            </m:r>
            <m:ctrlPr>
              <w:rPr>
                <w:rFonts w:hint="default" w:ascii="Cambria Math" w:hAnsi="Cambria Math" w:cs="Times New Roman"/>
                <w:i/>
                <w:spacing w:val="7"/>
                <w:sz w:val="24"/>
                <w:szCs w:val="24"/>
                <w:shd w:val="clear" w:color="auto" w:fill="auto"/>
                <w:lang w:val="en-US" w:eastAsia="zh-CN"/>
              </w:rPr>
            </m:ctrlPr>
          </m:e>
          <m:sub>
            <m:r>
              <m:rPr/>
              <w:rPr>
                <w:rFonts w:hint="default" w:ascii="Cambria Math" w:hAnsi="Cambria Math" w:cs="Times New Roman"/>
                <w:spacing w:val="7"/>
                <w:sz w:val="24"/>
                <w:szCs w:val="24"/>
                <w:shd w:val="clear" w:color="auto" w:fill="auto"/>
                <w:lang w:val="en-US" w:eastAsia="zh-CN"/>
              </w:rPr>
              <m:t>i</m:t>
            </m:r>
            <m:ctrlPr>
              <w:rPr>
                <w:rFonts w:hint="default" w:ascii="Cambria Math" w:hAnsi="Cambria Math" w:cs="Times New Roman"/>
                <w:i/>
                <w:spacing w:val="7"/>
                <w:sz w:val="24"/>
                <w:szCs w:val="24"/>
                <w:shd w:val="clear" w:color="auto" w:fill="auto"/>
                <w:lang w:val="en-US" w:eastAsia="zh-CN"/>
              </w:rPr>
            </m:ctrlPr>
          </m:sub>
        </m:sSub>
        <m:r>
          <m:rPr/>
          <w:rPr>
            <w:rFonts w:hint="default" w:ascii="Cambria Math" w:hAnsi="Cambria Math" w:cs="Times New Roman"/>
            <w:spacing w:val="7"/>
            <w:sz w:val="24"/>
            <w:szCs w:val="24"/>
            <w:shd w:val="clear" w:color="auto" w:fill="auto"/>
            <w:lang w:val="en-US" w:eastAsia="zh-CN"/>
          </w:rPr>
          <m:t>)</m:t>
        </m:r>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p>
    <w:p w14:paraId="299C8663">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当提交代码中的每个补丁由预训练模型处理后，本研究使用</w:t>
      </w:r>
      <m:oMath>
        <m:r>
          <m:rPr>
            <m:sty m:val="p"/>
          </m:rPr>
          <w:rPr>
            <w:rFonts w:hint="default" w:ascii="Cambria Math" w:hAnsi="Cambria Math" w:eastAsia="微软雅黑" w:cs="Times New Roman"/>
            <w:sz w:val="24"/>
            <w:szCs w:val="24"/>
            <w:shd w:val="clear" w:color="auto" w:fill="auto"/>
            <w:lang w:eastAsia="zh-CN"/>
          </w:rPr>
          <m:t>⊕</m:t>
        </m:r>
      </m:oMath>
      <w:r>
        <w:rPr>
          <w:rFonts w:hint="eastAsia" w:ascii="Times New Roman" w:hAnsi="Times New Roman"/>
          <w:shd w:val="clear" w:color="auto" w:fill="auto"/>
          <w:lang w:eastAsia="zh-CN"/>
        </w:rPr>
        <w:t>操作得</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的向量表示，遵循公式（</w:t>
      </w:r>
      <w:r>
        <w:rPr>
          <w:rFonts w:hint="eastAsia" w:ascii="Times New Roman" w:hAnsi="Times New Roman" w:eastAsia="Times New Roman"/>
          <w:shd w:val="clear" w:color="auto" w:fill="auto"/>
          <w:lang w:val="en-US" w:eastAsia="zh-CN"/>
        </w:rPr>
        <w:t>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w:t>
      </w:r>
      <w:r>
        <w:rPr>
          <w:rFonts w:hint="eastAsia" w:ascii="Times New Roman" w:hAnsi="Times New Roman"/>
          <w:shd w:val="clear" w:color="auto" w:fill="auto"/>
          <w:lang w:eastAsia="zh-CN"/>
        </w:rPr>
        <w:t>。</w:t>
      </w:r>
    </w:p>
    <w:p w14:paraId="712B83F8">
      <w:pPr>
        <w:spacing w:line="360" w:lineRule="auto"/>
        <w:ind w:left="2520" w:leftChars="0" w:firstLine="425"/>
        <w:jc w:val="right"/>
        <w:rPr>
          <w:rFonts w:hint="default" w:ascii="Times New Roman" w:hAnsi="Times New Roman" w:eastAsia="宋体" w:cs="Times New Roman"/>
          <w:sz w:val="24"/>
          <w:szCs w:val="24"/>
          <w:shd w:val="clear" w:color="auto" w:fill="auto"/>
          <w:lang w:val="en-US" w:eastAsia="zh-CN"/>
        </w:rPr>
      </w:pPr>
      <m:oMath>
        <m:sSub>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C</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e</m:t>
            </m:r>
            <m:ctrlPr>
              <w:rPr>
                <w:rFonts w:hint="default" w:ascii="Cambria Math" w:hAnsi="Cambria Math" w:cs="Times New Roman"/>
                <w:i/>
                <w:sz w:val="24"/>
                <w:szCs w:val="24"/>
                <w:shd w:val="clear" w:color="auto" w:fill="auto"/>
                <w:lang w:val="en-US"/>
              </w:rPr>
            </m:ctrlPr>
          </m:sub>
        </m:sSub>
        <m:r>
          <m:rPr/>
          <w:rPr>
            <w:rFonts w:hint="default" w:ascii="Cambria Math" w:hAnsi="Cambria Math" w:cs="Times New Roman"/>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rPr>
            </m:ctrlPr>
          </m:sub>
        </m:sSub>
        <m:r>
          <m:rPr>
            <m:sty m:val="p"/>
          </m:rPr>
          <w:rPr>
            <w:rFonts w:hint="default" w:ascii="Cambria Math" w:hAnsi="Cambria Math" w:eastAsia="微软雅黑" w:cs="Times New Roman"/>
            <w:sz w:val="24"/>
            <w:szCs w:val="24"/>
            <w:shd w:val="clear" w:color="auto" w:fill="auto"/>
            <w:lang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1</m:t>
            </m:r>
            <m:ctrlPr>
              <w:rPr>
                <w:rFonts w:hint="default" w:ascii="Cambria Math" w:hAnsi="Cambria Math" w:cs="Times New Roman"/>
                <w:i/>
                <w:spacing w:val="7"/>
                <w:sz w:val="24"/>
                <w:szCs w:val="24"/>
                <w:shd w:val="clear" w:color="auto" w:fill="auto"/>
              </w:rPr>
            </m:ctrlPr>
          </m:sub>
        </m:sSub>
        <m:r>
          <m:rPr>
            <m:sty m:val="p"/>
          </m:rPr>
          <w:rPr>
            <w:rFonts w:hint="default" w:ascii="Cambria Math" w:hAnsi="Cambria Math" w:eastAsia="微软雅黑" w:cs="Times New Roman"/>
            <w:sz w:val="24"/>
            <w:szCs w:val="24"/>
            <w:shd w:val="clear" w:color="auto" w:fill="auto"/>
            <w:lang w:eastAsia="zh-CN"/>
          </w:rPr>
          <m:t>⊕</m:t>
        </m:r>
        <m:r>
          <m:rPr>
            <m:sty m:val="p"/>
          </m:rPr>
          <w:rPr>
            <w:rFonts w:hint="default" w:ascii="Cambria Math" w:hAnsi="Cambria Math" w:eastAsia="微软雅黑" w:cs="Times New Roman"/>
            <w:sz w:val="24"/>
            <w:szCs w:val="24"/>
            <w:shd w:val="clear" w:color="auto" w:fill="auto"/>
            <w:lang w:val="en-US" w:eastAsia="zh-CN"/>
          </w:rPr>
          <m:t>...</m:t>
        </m:r>
        <m:r>
          <m:rPr>
            <m:sty m:val="p"/>
          </m:rPr>
          <w:rPr>
            <w:rFonts w:hint="default" w:ascii="Cambria Math" w:hAnsi="Cambria Math" w:eastAsia="微软雅黑" w:cs="Times New Roman"/>
            <w:sz w:val="24"/>
            <w:szCs w:val="24"/>
            <w:shd w:val="clear" w:color="auto" w:fill="auto"/>
            <w:lang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e</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6</w:t>
      </w:r>
      <w:r>
        <w:rPr>
          <w:rFonts w:hint="eastAsia" w:ascii="Times New Roman" w:hAnsi="Times New Roman" w:cs="Times New Roman"/>
          <w:i w:val="0"/>
          <w:spacing w:val="7"/>
          <w:sz w:val="24"/>
          <w:szCs w:val="24"/>
          <w:shd w:val="clear" w:color="auto" w:fill="auto"/>
          <w:lang w:val="en-US" w:eastAsia="zh-CN"/>
        </w:rPr>
        <w:t>)</w:t>
      </w:r>
    </w:p>
    <w:p w14:paraId="2FF77944">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对于跨模态融合向量，采用</w:t>
      </w:r>
      <w:r>
        <w:rPr>
          <w:rFonts w:hint="eastAsia" w:ascii="Times New Roman" w:hAnsi="Times New Roman"/>
          <w:shd w:val="clear" w:color="auto" w:fill="auto"/>
          <w:lang w:eastAsia="zh-CN"/>
        </w:rPr>
        <w:t>⊕</w:t>
      </w:r>
      <w:r>
        <w:rPr>
          <w:rFonts w:hint="eastAsia" w:ascii="Times New Roman" w:hAnsi="Times New Roman"/>
          <w:shd w:val="clear" w:color="auto" w:fill="auto"/>
          <w:lang w:val="en-US" w:eastAsia="zh-CN"/>
        </w:rPr>
        <w:t>运算将其进行堆叠，其中</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为召回的向量特征个数。</w:t>
      </w:r>
    </w:p>
    <w:p w14:paraId="7DCF0CA3">
      <w:pPr>
        <w:spacing w:line="360" w:lineRule="auto"/>
        <w:ind w:firstLine="425"/>
        <w:jc w:val="right"/>
        <w:rPr>
          <w:rFonts w:hint="eastAsia" w:ascii="Times New Roman" w:hAnsi="Times New Roman"/>
          <w:shd w:val="clear" w:color="auto" w:fill="auto"/>
          <w:lang w:val="en-US" w:eastAsia="zh-CN"/>
        </w:rPr>
      </w:pPr>
      <m:oMath>
        <m:sSub>
          <w:bookmarkStart w:id="208" w:name="OLE_LINK26"/>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all</m:t>
            </m:r>
            <w:bookmarkEnd w:id="208"/>
            <m:ctrlPr>
              <w:rPr>
                <w:rFonts w:hint="default" w:ascii="Cambria Math" w:hAnsi="Cambria Math" w:cs="Times New Roman"/>
                <w:i/>
                <w:sz w:val="24"/>
                <w:szCs w:val="24"/>
                <w:shd w:val="clear" w:color="auto" w:fill="auto"/>
                <w:lang w:val="en-US"/>
              </w:rPr>
            </m:ctrlPr>
          </m:sub>
        </m:sSub>
        <m:r>
          <m:rPr/>
          <w:rPr>
            <w:rFonts w:hint="default" w:ascii="Cambria Math" w:hAnsi="Cambria Math" w:cs="Times New Roman"/>
            <w:sz w:val="24"/>
            <w:szCs w:val="24"/>
            <w:shd w:val="clear" w:color="auto" w:fill="auto"/>
            <w:lang w:val="en-US" w:eastAsia="zh-CN"/>
          </w:rPr>
          <m:t>=</m:t>
        </m:r>
        <m:sSub>
          <w:bookmarkStart w:id="209" w:name="OLE_LINK37"/>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1</m:t>
            </m:r>
            <w:bookmarkEnd w:id="209"/>
            <m:ctrlPr>
              <w:rPr>
                <w:rFonts w:hint="default" w:ascii="Cambria Math" w:hAnsi="Cambria Math" w:cs="Times New Roman"/>
                <w:i/>
                <w:sz w:val="24"/>
                <w:szCs w:val="24"/>
                <w:shd w:val="clear" w:color="auto" w:fill="auto"/>
                <w:lang w:val="en-US"/>
              </w:rPr>
            </m:ctrlPr>
          </m:sub>
        </m:sSub>
        <m:r>
          <m:rPr>
            <m:sty m:val="p"/>
          </m:rPr>
          <w:rPr>
            <w:rFonts w:hint="default" w:ascii="Cambria Math" w:hAnsi="Cambria Math" w:eastAsia="微软雅黑" w:cs="Times New Roman"/>
            <w:sz w:val="24"/>
            <w:szCs w:val="24"/>
            <w:shd w:val="clear" w:color="auto" w:fill="auto"/>
            <w:lang w:eastAsia="zh-CN"/>
          </w:rPr>
          <m:t>⊕</m:t>
        </m:r>
        <m:sSub>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2</m:t>
            </m:r>
            <m:ctrlPr>
              <w:rPr>
                <w:rFonts w:hint="default" w:ascii="Cambria Math" w:hAnsi="Cambria Math" w:cs="Times New Roman"/>
                <w:i/>
                <w:sz w:val="24"/>
                <w:szCs w:val="24"/>
                <w:shd w:val="clear" w:color="auto" w:fill="auto"/>
                <w:lang w:val="en-US"/>
              </w:rPr>
            </m:ctrlPr>
          </m:sub>
        </m:sSub>
        <m:r>
          <m:rPr>
            <m:sty m:val="p"/>
          </m:rPr>
          <w:rPr>
            <w:rFonts w:hint="default" w:ascii="Cambria Math" w:hAnsi="Cambria Math" w:eastAsia="微软雅黑" w:cs="Times New Roman"/>
            <w:sz w:val="24"/>
            <w:szCs w:val="24"/>
            <w:shd w:val="clear" w:color="auto" w:fill="auto"/>
            <w:lang w:eastAsia="zh-CN"/>
          </w:rPr>
          <m:t>⊕</m:t>
        </m:r>
        <m:r>
          <m:rPr>
            <m:sty m:val="p"/>
          </m:rPr>
          <w:rPr>
            <w:rFonts w:hint="default" w:ascii="Cambria Math" w:hAnsi="Cambria Math" w:eastAsia="微软雅黑" w:cs="Times New Roman"/>
            <w:sz w:val="24"/>
            <w:szCs w:val="24"/>
            <w:shd w:val="clear" w:color="auto" w:fill="auto"/>
            <w:lang w:val="en-US" w:eastAsia="zh-CN"/>
          </w:rPr>
          <m:t>...</m:t>
        </m:r>
        <m:r>
          <m:rPr>
            <m:sty m:val="p"/>
          </m:rPr>
          <w:rPr>
            <w:rFonts w:hint="default" w:ascii="Cambria Math" w:hAnsi="Cambria Math" w:eastAsia="微软雅黑" w:cs="Times New Roman"/>
            <w:sz w:val="24"/>
            <w:szCs w:val="24"/>
            <w:shd w:val="clear" w:color="auto" w:fill="auto"/>
            <w:lang w:eastAsia="zh-CN"/>
          </w:rPr>
          <m:t>⊕</m:t>
        </m:r>
        <m:sSub>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 xml:space="preserve">n     </m:t>
            </m:r>
            <m:ctrlPr>
              <w:rPr>
                <w:rFonts w:hint="default" w:ascii="Cambria Math" w:hAnsi="Cambria Math" w:cs="Times New Roman"/>
                <w:i/>
                <w:sz w:val="24"/>
                <w:szCs w:val="24"/>
                <w:shd w:val="clear" w:color="auto" w:fill="auto"/>
                <w:lang w:val="en-US"/>
              </w:rPr>
            </m:ctrlPr>
          </m:sub>
        </m:sSub>
      </m:oMath>
      <w:r>
        <w:rPr>
          <w:rFonts w:hint="eastAsia" w:ascii="Times New Roman" w:hAnsi="Times New Roman" w:cs="Times New Roman"/>
          <w:i w:val="0"/>
          <w:spacing w:val="7"/>
          <w:sz w:val="24"/>
          <w:szCs w:val="24"/>
          <w:shd w:val="clear" w:color="auto" w:fill="auto"/>
          <w:lang w:val="en-US" w:eastAsia="zh-CN"/>
        </w:rPr>
        <w:t>(</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eastAsia="Times New Roman" w:cs="Times New Roman"/>
          <w:i w:val="0"/>
          <w:spacing w:val="7"/>
          <w:sz w:val="24"/>
          <w:szCs w:val="24"/>
          <w:shd w:val="clear" w:color="auto" w:fill="auto"/>
          <w:lang w:val="en-US" w:eastAsia="zh-CN"/>
        </w:rPr>
        <w:t>7</w:t>
      </w:r>
      <w:r>
        <w:rPr>
          <w:rFonts w:hint="eastAsia" w:ascii="Times New Roman" w:hAnsi="Times New Roman" w:cs="Times New Roman"/>
          <w:i w:val="0"/>
          <w:spacing w:val="7"/>
          <w:sz w:val="24"/>
          <w:szCs w:val="24"/>
          <w:shd w:val="clear" w:color="auto" w:fill="auto"/>
          <w:lang w:val="en-US" w:eastAsia="zh-CN"/>
        </w:rPr>
        <w:t>)</w:t>
      </w:r>
    </w:p>
    <w:p w14:paraId="79EEF927">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对于获得的检索向量</w:t>
      </w:r>
      <m:oMath>
        <m:sSub>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all</m:t>
            </m:r>
            <m:ctrlPr>
              <w:rPr>
                <w:rFonts w:hint="default" w:ascii="Cambria Math" w:hAnsi="Cambria Math" w:cs="Times New Roman"/>
                <w:i/>
                <w:sz w:val="24"/>
                <w:szCs w:val="24"/>
                <w:shd w:val="clear" w:color="auto" w:fill="auto"/>
                <w:lang w:val="en-US"/>
              </w:rPr>
            </m:ctrlPr>
          </m:sub>
        </m:sSub>
      </m:oMath>
      <w:r>
        <w:rPr>
          <w:rFonts w:hint="eastAsia" w:ascii="Times New Roman" w:hAnsi="Times New Roman"/>
          <w:shd w:val="clear" w:color="auto" w:fill="auto"/>
          <w:lang w:val="en-US" w:eastAsia="zh-CN"/>
        </w:rPr>
        <w:t>，模型采用一层全连接进行动态加权操作，并将其映射为和骨干模型嵌入特征相同的维度，遵循如下公式处理：</w:t>
      </w:r>
    </w:p>
    <w:p w14:paraId="76B15F72">
      <w:pPr>
        <w:spacing w:line="360" w:lineRule="auto"/>
        <w:ind w:left="2100" w:leftChars="0" w:firstLine="425"/>
        <w:jc w:val="right"/>
        <w:rPr>
          <w:rFonts w:hint="eastAsia" w:ascii="Times New Roman" w:hAnsi="Times New Roman"/>
          <w:shd w:val="clear" w:color="auto" w:fill="auto"/>
          <w:lang w:val="en-US" w:eastAsia="zh-CN"/>
        </w:rPr>
      </w:pP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weigℎted</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t</m:t>
            </m:r>
            <m:ctrlPr>
              <w:rPr>
                <w:rFonts w:hint="default" w:ascii="Cambria Math" w:hAnsi="Cambria Math" w:cs="Times New Roman"/>
                <w:i/>
                <w:spacing w:val="7"/>
                <w:sz w:val="24"/>
                <w:szCs w:val="24"/>
                <w:shd w:val="clear" w:color="auto" w:fill="auto"/>
              </w:rPr>
            </m:ctrlPr>
          </m:sub>
        </m:sSub>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W</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fc</m:t>
            </m:r>
            <m:ctrlPr>
              <w:rPr>
                <w:rFonts w:hint="default" w:ascii="Cambria Math" w:hAnsi="Cambria Math" w:cs="Times New Roman"/>
                <w:i/>
                <w:spacing w:val="7"/>
                <w:sz w:val="24"/>
                <w:szCs w:val="24"/>
                <w:shd w:val="clear" w:color="auto" w:fill="auto"/>
              </w:rPr>
            </m:ctrlPr>
          </m:sub>
        </m:sSub>
        <m:r>
          <m:rPr/>
          <w:rPr>
            <w:rFonts w:ascii="Cambria Math" w:hAnsi="Cambria Math" w:cs="Times New Roman"/>
            <w:spacing w:val="7"/>
            <w:sz w:val="24"/>
            <w:szCs w:val="24"/>
            <w:shd w:val="clear" w:color="auto" w:fill="auto"/>
          </w:rPr>
          <m:t>∙</m:t>
        </m:r>
        <w:bookmarkStart w:id="210" w:name="OLE_LINK39"/>
        <m:sSub>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all</m:t>
            </m:r>
            <w:bookmarkEnd w:id="210"/>
            <m:ctrlPr>
              <w:rPr>
                <w:rFonts w:hint="default" w:ascii="Cambria Math" w:hAnsi="Cambria Math" w:cs="Times New Roman"/>
                <w:i/>
                <w:sz w:val="24"/>
                <w:szCs w:val="24"/>
                <w:shd w:val="clear" w:color="auto" w:fill="auto"/>
                <w:lang w:val="en-US"/>
              </w:rPr>
            </m:ctrlPr>
          </m:sub>
        </m:sSub>
        <m:r>
          <m:rPr/>
          <w:rPr>
            <w:rFonts w:hint="default" w:ascii="Cambria Math" w:hAnsi="Cambria Math" w:cs="Times New Roman"/>
            <w:spacing w:val="7"/>
            <w:sz w:val="24"/>
            <w:szCs w:val="24"/>
            <w:shd w:val="clear" w:color="auto" w:fill="auto"/>
            <w:lang w:val="en-US" w:eastAsia="zh-CN"/>
          </w:rPr>
          <m:t>+</m:t>
        </m:r>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b</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fc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cs="Times New Roman"/>
          <w:i w:val="0"/>
          <w:spacing w:val="7"/>
          <w:sz w:val="24"/>
          <w:szCs w:val="24"/>
          <w:shd w:val="clear" w:color="auto" w:fill="auto"/>
          <w:lang w:val="en-US" w:eastAsia="zh-CN"/>
        </w:rPr>
        <w:t xml:space="preserve"> </w:t>
      </w:r>
      <w:r>
        <w:rPr>
          <w:rFonts w:hint="eastAsia" w:cs="Times New Roman"/>
          <w:i w:val="0"/>
          <w:spacing w:val="7"/>
          <w:sz w:val="24"/>
          <w:szCs w:val="24"/>
          <w:shd w:val="clear" w:color="auto" w:fill="auto"/>
          <w:lang w:val="en-US" w:eastAsia="zh-CN"/>
        </w:rPr>
        <w:t xml:space="preserve">       </w:t>
      </w:r>
      <w:r>
        <w:rPr>
          <w:rFonts w:hint="eastAsia" w:ascii="Times New Roman" w:hAnsi="Times New Roman" w:cs="Times New Roman"/>
          <w:i w:val="0"/>
          <w:spacing w:val="7"/>
          <w:sz w:val="24"/>
          <w:szCs w:val="24"/>
          <w:shd w:val="clear" w:color="auto" w:fill="auto"/>
          <w:lang w:val="en-US" w:eastAsia="zh-CN"/>
        </w:rPr>
        <w:t xml:space="preserve">   (</w:t>
      </w:r>
      <w:r>
        <w:rPr>
          <w:rFonts w:hint="eastAsia" w:ascii="Times New Roman" w:hAnsi="Times New Roman" w:eastAsia="Times New Roman" w:cs="Times New Roman"/>
          <w:i w:val="0"/>
          <w:spacing w:val="7"/>
          <w:sz w:val="24"/>
          <w:szCs w:val="24"/>
          <w:shd w:val="clear" w:color="auto" w:fill="auto"/>
          <w:lang w:val="en-US" w:eastAsia="zh-CN"/>
        </w:rPr>
        <w:t>5</w:t>
      </w:r>
      <w:r>
        <w:rPr>
          <w:rFonts w:hint="eastAsia" w:ascii="Times New Roman" w:hAnsi="Times New Roman" w:cs="Times New Roman"/>
          <w:i w:val="0"/>
          <w:spacing w:val="7"/>
          <w:sz w:val="24"/>
          <w:szCs w:val="24"/>
          <w:shd w:val="clear" w:color="auto" w:fill="auto"/>
          <w:lang w:val="en-US" w:eastAsia="zh-CN"/>
        </w:rPr>
        <w:t>.</w:t>
      </w:r>
      <w:r>
        <w:rPr>
          <w:rFonts w:hint="eastAsia" w:eastAsia="Times New Roman" w:cs="Times New Roman"/>
          <w:i w:val="0"/>
          <w:spacing w:val="7"/>
          <w:sz w:val="24"/>
          <w:szCs w:val="24"/>
          <w:shd w:val="clear" w:color="auto" w:fill="auto"/>
          <w:lang w:val="en-US" w:eastAsia="zh-CN"/>
        </w:rPr>
        <w:t>8</w:t>
      </w:r>
      <w:bookmarkStart w:id="300" w:name="_GoBack"/>
      <w:bookmarkEnd w:id="300"/>
      <w:r>
        <w:rPr>
          <w:rFonts w:hint="eastAsia" w:ascii="Times New Roman" w:hAnsi="Times New Roman" w:cs="Times New Roman"/>
          <w:i w:val="0"/>
          <w:spacing w:val="7"/>
          <w:sz w:val="24"/>
          <w:szCs w:val="24"/>
          <w:shd w:val="clear" w:color="auto" w:fill="auto"/>
          <w:lang w:val="en-US" w:eastAsia="zh-CN"/>
        </w:rPr>
        <w:t>)</w:t>
      </w:r>
    </w:p>
    <w:p w14:paraId="013BB893">
      <w:pPr>
        <w:spacing w:line="360" w:lineRule="auto"/>
        <w:ind w:firstLine="425"/>
        <w:rPr>
          <w:rFonts w:hint="eastAsia" w:ascii="Times New Roman" w:hAnsi="Times New Roman" w:cs="Times New Roman"/>
          <w:i w:val="0"/>
          <w:spacing w:val="7"/>
          <w:sz w:val="24"/>
          <w:szCs w:val="24"/>
          <w:shd w:val="clear" w:color="auto" w:fill="auto"/>
          <w:lang w:val="en-US" w:eastAsia="zh-CN"/>
        </w:rPr>
      </w:pPr>
      <w:r>
        <w:rPr>
          <w:rFonts w:hint="eastAsia" w:ascii="Times New Roman" w:hAnsi="Times New Roman"/>
          <w:shd w:val="clear" w:color="auto" w:fill="auto"/>
          <w:lang w:val="en-US" w:eastAsia="zh-CN"/>
        </w:rPr>
        <w:t>此刻</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 xml:space="preserve"> 的特征包含了骨干模型嵌入及加权融合后的两部分，在通过如第三章所示的</w:t>
      </w:r>
      <w:r>
        <w:rPr>
          <w:rFonts w:hint="eastAsia" w:ascii="Times New Roman" w:hAnsi="Times New Roman" w:eastAsia="Times New Roman"/>
          <w:shd w:val="clear" w:color="auto" w:fill="auto"/>
          <w:lang w:val="en-US" w:eastAsia="zh-CN"/>
        </w:rPr>
        <w:t>CNN</w:t>
      </w:r>
      <w:r>
        <w:rPr>
          <w:rFonts w:hint="eastAsia" w:ascii="Times New Roman" w:hAnsi="Times New Roman"/>
          <w:shd w:val="clear" w:color="auto" w:fill="auto"/>
          <w:lang w:val="en-US" w:eastAsia="zh-CN"/>
        </w:rPr>
        <w:t>进行特征提取后获取最终</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的表示</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val="en-US" w:eastAsia="zh-CN"/>
        </w:rPr>
        <w:t>。</w:t>
      </w:r>
    </w:p>
    <w:p w14:paraId="090922E2">
      <w:pPr>
        <w:spacing w:line="360" w:lineRule="auto"/>
        <w:jc w:val="center"/>
        <w:rPr>
          <w:rFonts w:hint="eastAsia" w:ascii="Times New Roman" w:hAnsi="Times New Roman" w:eastAsia="宋体"/>
          <w:shd w:val="clear" w:color="auto" w:fill="auto"/>
          <w:lang w:val="en-US" w:eastAsia="zh-CN"/>
        </w:rPr>
      </w:pPr>
      <w:r>
        <w:rPr>
          <w:rFonts w:ascii="Times New Roman" w:hAnsi="Times New Roman"/>
          <w:shd w:val="clear" w:color="auto" w:fill="auto"/>
        </w:rPr>
        <w:drawing>
          <wp:inline distT="0" distB="0" distL="114300" distR="114300">
            <wp:extent cx="5669915" cy="2904490"/>
            <wp:effectExtent l="0" t="0" r="6985" b="1016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56"/>
                    <a:stretch>
                      <a:fillRect/>
                    </a:stretch>
                  </pic:blipFill>
                  <pic:spPr>
                    <a:xfrm>
                      <a:off x="0" y="0"/>
                      <a:ext cx="5669915" cy="2904490"/>
                    </a:xfrm>
                    <a:prstGeom prst="rect">
                      <a:avLst/>
                    </a:prstGeom>
                    <a:noFill/>
                    <a:ln>
                      <a:noFill/>
                    </a:ln>
                  </pic:spPr>
                </pic:pic>
              </a:graphicData>
            </a:graphic>
          </wp:inline>
        </w:drawing>
      </w:r>
    </w:p>
    <w:p w14:paraId="4049B604">
      <w:pPr>
        <w:pStyle w:val="12"/>
        <w:jc w:val="center"/>
        <w:rPr>
          <w:rFonts w:hint="eastAsia" w:ascii="Times New Roman" w:hAnsi="Times New Roman"/>
          <w:shd w:val="clear" w:color="auto" w:fill="auto"/>
          <w:lang w:val="en-US" w:eastAsia="zh-CN"/>
        </w:rPr>
      </w:pPr>
      <w:bookmarkStart w:id="211" w:name="_Ref19656"/>
      <w:bookmarkStart w:id="212" w:name="_Ref17952"/>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24</w:t>
      </w:r>
      <w:r>
        <w:rPr>
          <w:rFonts w:hint="eastAsia" w:ascii="Times New Roman" w:hAnsi="Times New Roman" w:eastAsia="宋体"/>
          <w:b/>
          <w:bCs/>
          <w:sz w:val="21"/>
          <w:szCs w:val="21"/>
          <w:shd w:val="clear" w:color="auto" w:fill="auto"/>
          <w:lang w:val="en-US" w:eastAsia="zh-CN"/>
        </w:rPr>
        <w:fldChar w:fldCharType="end"/>
      </w:r>
      <w:bookmarkEnd w:id="211"/>
      <w:bookmarkStart w:id="213" w:name="_Toc29035"/>
      <w:r>
        <w:rPr>
          <w:rFonts w:hint="eastAsia" w:ascii="Times New Roman" w:hAnsi="Times New Roman" w:eastAsia="宋体"/>
          <w:b/>
          <w:bCs/>
          <w:sz w:val="21"/>
          <w:szCs w:val="21"/>
          <w:shd w:val="clear" w:color="auto" w:fill="auto"/>
          <w:lang w:val="en-US" w:eastAsia="zh-CN"/>
        </w:rPr>
        <w:t xml:space="preserve">  基于向量融合的检索增强模型架构</w:t>
      </w:r>
      <w:bookmarkEnd w:id="212"/>
      <w:bookmarkEnd w:id="213"/>
    </w:p>
    <w:p w14:paraId="4FC4A617">
      <w:pPr>
        <w:spacing w:line="360" w:lineRule="auto"/>
        <w:ind w:firstLine="425"/>
        <w:rPr>
          <w:rFonts w:hint="default" w:ascii="Times New Roman" w:hAnsi="Times New Roman"/>
          <w:shd w:val="clear" w:color="auto" w:fill="auto"/>
          <w:lang w:val="en-US" w:eastAsia="zh-CN"/>
        </w:rPr>
      </w:pPr>
      <w:r>
        <w:rPr>
          <w:rFonts w:hint="eastAsia" w:ascii="Times New Roman" w:hAnsi="Times New Roman"/>
          <w:shd w:val="clear" w:color="auto" w:fill="auto"/>
          <w:lang w:eastAsia="zh-CN"/>
        </w:rPr>
        <w:t>对于</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eastAsia="zh-CN"/>
        </w:rPr>
        <w:t>的处理，本研究</w:t>
      </w:r>
      <w:r>
        <w:rPr>
          <w:rFonts w:hint="eastAsia" w:ascii="Times New Roman" w:hAnsi="Times New Roman"/>
          <w:shd w:val="clear" w:color="auto" w:fill="auto"/>
          <w:lang w:val="en-US" w:eastAsia="zh-CN"/>
        </w:rPr>
        <w:t>仅做简单的加权融合操作，如第三章对</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val="en-US" w:eastAsia="zh-CN"/>
        </w:rPr>
        <w:t>相同操作。</w:t>
      </w:r>
      <w:r>
        <w:rPr>
          <w:rFonts w:hint="eastAsia" w:ascii="Times New Roman" w:hAnsi="Times New Roman"/>
          <w:shd w:val="clear" w:color="auto" w:fill="auto"/>
          <w:lang w:eastAsia="zh-CN"/>
        </w:rPr>
        <w:t>在获得</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eastAsia="zh-CN"/>
        </w:rPr>
        <w:t>的特征向量</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和</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eastAsia="zh-CN"/>
        </w:rPr>
        <w:t>的特征向量</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后，本研究将</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c</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和</w:t>
      </w:r>
      <m:oMath>
        <m:sSub>
          <m:sSubPr>
            <m:ctrlPr>
              <w:rPr>
                <w:rFonts w:hint="default" w:ascii="Cambria Math" w:hAnsi="Cambria Math" w:cs="Times New Roman"/>
                <w:i/>
                <w:spacing w:val="7"/>
                <w:sz w:val="24"/>
                <w:szCs w:val="24"/>
                <w:shd w:val="clear" w:color="auto" w:fill="auto"/>
              </w:rPr>
            </m:ctrlPr>
          </m:sSubPr>
          <m:e>
            <m:r>
              <m:rPr/>
              <w:rPr>
                <w:rFonts w:hint="default" w:ascii="Cambria Math" w:hAnsi="Cambria Math" w:cs="Times New Roman"/>
                <w:spacing w:val="7"/>
                <w:sz w:val="24"/>
                <w:szCs w:val="24"/>
                <w:shd w:val="clear" w:color="auto" w:fill="auto"/>
                <w:lang w:val="en-US" w:eastAsia="zh-CN"/>
              </w:rPr>
              <m:t>Z</m:t>
            </m:r>
            <m:ctrlPr>
              <w:rPr>
                <w:rFonts w:hint="default" w:ascii="Cambria Math" w:hAnsi="Cambria Math" w:cs="Times New Roman"/>
                <w:i/>
                <w:spacing w:val="7"/>
                <w:sz w:val="24"/>
                <w:szCs w:val="24"/>
                <w:shd w:val="clear" w:color="auto" w:fill="auto"/>
              </w:rPr>
            </m:ctrlPr>
          </m:e>
          <m:sub>
            <m:r>
              <m:rPr/>
              <w:rPr>
                <w:rFonts w:hint="default" w:ascii="Cambria Math" w:hAnsi="Cambria Math" w:cs="Times New Roman"/>
                <w:spacing w:val="7"/>
                <w:sz w:val="24"/>
                <w:szCs w:val="24"/>
                <w:shd w:val="clear" w:color="auto" w:fill="auto"/>
                <w:lang w:val="en-US" w:eastAsia="zh-CN"/>
              </w:rPr>
              <m:t>m</m:t>
            </m:r>
            <m:ctrlPr>
              <w:rPr>
                <w:rFonts w:hint="default" w:ascii="Cambria Math" w:hAnsi="Cambria Math" w:cs="Times New Roman"/>
                <w:i/>
                <w:spacing w:val="7"/>
                <w:sz w:val="24"/>
                <w:szCs w:val="24"/>
                <w:shd w:val="clear" w:color="auto" w:fill="auto"/>
              </w:rPr>
            </m:ctrlPr>
          </m:sub>
        </m:sSub>
      </m:oMath>
      <w:r>
        <w:rPr>
          <w:rFonts w:hint="eastAsia" w:ascii="Times New Roman" w:hAnsi="Times New Roman"/>
          <w:shd w:val="clear" w:color="auto" w:fill="auto"/>
          <w:lang w:eastAsia="zh-CN"/>
        </w:rPr>
        <w:t>融合以获得</w:t>
      </w:r>
      <w:r>
        <w:rPr>
          <w:rFonts w:hint="eastAsia" w:ascii="Times New Roman" w:hAnsi="Times New Roman"/>
          <w:shd w:val="clear" w:color="auto" w:fill="auto"/>
          <w:lang w:val="en-US" w:eastAsia="zh-CN"/>
        </w:rPr>
        <w:t>一次</w:t>
      </w:r>
      <w:r>
        <w:rPr>
          <w:rFonts w:hint="eastAsia" w:ascii="Times New Roman" w:hAnsi="Times New Roman"/>
          <w:shd w:val="clear" w:color="auto" w:fill="auto"/>
          <w:lang w:eastAsia="zh-CN"/>
        </w:rPr>
        <w:t>提交的</w:t>
      </w:r>
      <w:r>
        <w:rPr>
          <w:rFonts w:hint="eastAsia" w:ascii="Times New Roman" w:hAnsi="Times New Roman"/>
          <w:shd w:val="clear" w:color="auto" w:fill="auto"/>
          <w:lang w:val="en-US" w:eastAsia="zh-CN"/>
        </w:rPr>
        <w:t>完整</w:t>
      </w:r>
      <w:r>
        <w:rPr>
          <w:rFonts w:hint="eastAsia" w:ascii="Times New Roman" w:hAnsi="Times New Roman"/>
          <w:shd w:val="clear" w:color="auto" w:fill="auto"/>
          <w:lang w:eastAsia="zh-CN"/>
        </w:rPr>
        <w:t>特征向量，</w:t>
      </w:r>
    </w:p>
    <w:p w14:paraId="2478C228">
      <w:pPr>
        <w:spacing w:line="360" w:lineRule="auto"/>
        <w:ind w:firstLine="425"/>
        <w:rPr>
          <w:rFonts w:hint="eastAsia" w:ascii="Times New Roman" w:hAnsi="Times New Roman"/>
          <w:shd w:val="clear" w:color="auto" w:fill="auto"/>
          <w:lang w:eastAsia="zh-CN"/>
        </w:rPr>
      </w:pPr>
      <w:r>
        <w:rPr>
          <w:rFonts w:hint="eastAsia" w:ascii="Times New Roman" w:hAnsi="Times New Roman"/>
          <w:shd w:val="clear" w:color="auto" w:fill="auto"/>
          <w:lang w:eastAsia="zh-CN"/>
        </w:rPr>
        <w:t>将</w:t>
      </w:r>
      <m:oMath>
        <m:r>
          <m:rPr>
            <m:sty m:val="p"/>
          </m:rPr>
          <w:rPr>
            <w:rFonts w:hint="eastAsia" w:ascii="Cambria Math" w:hAnsi="Cambria Math" w:cstheme="minorBidi"/>
            <w:kern w:val="2"/>
            <w:sz w:val="24"/>
            <w:szCs w:val="22"/>
            <w:shd w:val="clear" w:color="auto" w:fill="auto"/>
            <w:lang w:val="en-US" w:eastAsia="zh-CN" w:bidi="ar-SA"/>
          </w:rPr>
          <m:t>Z</m:t>
        </m:r>
      </m:oMath>
      <w:r>
        <w:rPr>
          <w:rFonts w:hint="eastAsia" w:ascii="Times New Roman" w:hAnsi="Times New Roman"/>
          <w:shd w:val="clear" w:color="auto" w:fill="auto"/>
          <w:lang w:eastAsia="zh-CN"/>
        </w:rPr>
        <w:t>输入一层全连接网络作为分类器，通过</w:t>
      </w:r>
      <w:r>
        <w:rPr>
          <w:rFonts w:hint="eastAsia" w:ascii="Times New Roman" w:hAnsi="Times New Roman" w:eastAsia="Times New Roman"/>
          <w:shd w:val="clear" w:color="auto" w:fill="auto"/>
          <w:lang w:eastAsia="zh-CN"/>
        </w:rPr>
        <w:t>sigmoid</w:t>
      </w:r>
      <w:r>
        <w:rPr>
          <w:rFonts w:hint="eastAsia" w:ascii="Times New Roman" w:hAnsi="Times New Roman"/>
          <w:shd w:val="clear" w:color="auto" w:fill="auto"/>
          <w:lang w:eastAsia="zh-CN"/>
        </w:rPr>
        <w:t>函数将高维向量映射到一维向量，完成二分类的预测任务。</w:t>
      </w:r>
    </w:p>
    <w:p w14:paraId="66E5C9E4">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基于跨模型向量融合的检索增加主要是通过对检索回的几个向量</w:t>
      </w:r>
      <m:oMath>
        <m:sSub>
          <m:sSubPr>
            <m:ctrlPr>
              <w:rPr>
                <w:rFonts w:hint="default" w:ascii="Cambria Math" w:hAnsi="Cambria Math" w:cs="Times New Roman"/>
                <w:i/>
                <w:sz w:val="24"/>
                <w:szCs w:val="24"/>
                <w:shd w:val="clear" w:color="auto" w:fill="auto"/>
                <w:lang w:val="en-US"/>
              </w:rPr>
            </m:ctrlPr>
          </m:sSubPr>
          <m:e>
            <m:r>
              <m:rPr/>
              <w:rPr>
                <w:rFonts w:hint="default" w:ascii="Cambria Math" w:hAnsi="Cambria Math" w:cs="Times New Roman"/>
                <w:sz w:val="24"/>
                <w:szCs w:val="24"/>
                <w:shd w:val="clear" w:color="auto" w:fill="auto"/>
                <w:lang w:val="en-US" w:eastAsia="zh-CN"/>
              </w:rPr>
              <m:t>F_codellama</m:t>
            </m:r>
            <m:ctrlPr>
              <w:rPr>
                <w:rFonts w:hint="default" w:ascii="Cambria Math" w:hAnsi="Cambria Math" w:cs="Times New Roman"/>
                <w:i/>
                <w:sz w:val="24"/>
                <w:szCs w:val="24"/>
                <w:shd w:val="clear" w:color="auto" w:fill="auto"/>
                <w:lang w:val="en-US"/>
              </w:rPr>
            </m:ctrlPr>
          </m:e>
          <m:sub>
            <m:r>
              <m:rPr/>
              <w:rPr>
                <w:rFonts w:hint="default" w:ascii="Cambria Math" w:hAnsi="Cambria Math" w:cs="Times New Roman"/>
                <w:sz w:val="24"/>
                <w:szCs w:val="24"/>
                <w:shd w:val="clear" w:color="auto" w:fill="auto"/>
                <w:lang w:val="en-US" w:eastAsia="zh-CN"/>
              </w:rPr>
              <m:t>all</m:t>
            </m:r>
            <m:ctrlPr>
              <w:rPr>
                <w:rFonts w:hint="default" w:ascii="Cambria Math" w:hAnsi="Cambria Math" w:cs="Times New Roman"/>
                <w:i/>
                <w:sz w:val="24"/>
                <w:szCs w:val="24"/>
                <w:shd w:val="clear" w:color="auto" w:fill="auto"/>
                <w:lang w:val="en-US"/>
              </w:rPr>
            </m:ctrlPr>
          </m:sub>
        </m:sSub>
      </m:oMath>
      <w:r>
        <w:rPr>
          <w:rFonts w:hint="eastAsia" w:ascii="Times New Roman" w:hAnsi="Times New Roman"/>
          <w:shd w:val="clear" w:color="auto" w:fill="auto"/>
          <w:lang w:val="en-US" w:eastAsia="zh-CN"/>
        </w:rPr>
        <w:t>重新分配权重后并和原本输入的代码经过小模型表征后的向量特征进行融合来增加代码特征，再将融合后的代码特征和</w:t>
      </w:r>
      <w:r>
        <w:rPr>
          <w:rFonts w:hint="eastAsia" w:ascii="Times New Roman" w:hAnsi="Times New Roman" w:eastAsia="Times New Roman"/>
          <w:shd w:val="clear" w:color="auto" w:fill="auto"/>
          <w:lang w:val="en-US" w:eastAsia="zh-CN"/>
        </w:rPr>
        <w:t>message</w:t>
      </w:r>
      <w:r>
        <w:rPr>
          <w:rFonts w:hint="eastAsia" w:ascii="Times New Roman" w:hAnsi="Times New Roman"/>
          <w:shd w:val="clear" w:color="auto" w:fill="auto"/>
          <w:lang w:val="en-US" w:eastAsia="zh-CN"/>
        </w:rPr>
        <w:t>特征进行二次融合，完成即时缺陷预测模型的构建。区别于基于信息堆叠的检索增强模型，基于向量融合的检索增强通过直接引入向量表示带来了外部模型对代码的表征，从而增强模型训练时的信息流动。</w:t>
      </w:r>
    </w:p>
    <w:p w14:paraId="03E9D40C">
      <w:pPr>
        <w:pStyle w:val="48"/>
        <w:spacing w:before="163" w:after="163"/>
        <w:rPr>
          <w:rFonts w:hint="eastAsia" w:ascii="Times New Roman" w:hAnsi="Times New Roman" w:cs="Times New Roman"/>
          <w:shd w:val="clear" w:color="auto" w:fill="auto"/>
          <w:lang w:val="en-US" w:eastAsia="zh-CN"/>
        </w:rPr>
      </w:pPr>
      <w:bookmarkStart w:id="214" w:name="_Toc14788"/>
      <w:r>
        <w:rPr>
          <w:rFonts w:hint="eastAsia" w:ascii="Times New Roman" w:hAnsi="Times New Roman" w:cs="Times New Roman"/>
          <w:shd w:val="clear" w:color="auto" w:fill="auto"/>
          <w:lang w:val="en-US" w:eastAsia="zh-CN"/>
        </w:rPr>
        <w:t>实验的目的与内容</w:t>
      </w:r>
      <w:bookmarkEnd w:id="214"/>
    </w:p>
    <w:p w14:paraId="0208BAA4">
      <w:pPr>
        <w:spacing w:line="360" w:lineRule="auto"/>
        <w:ind w:firstLine="420" w:firstLineChars="0"/>
        <w:rPr>
          <w:rFonts w:hint="default" w:ascii="Times New Roman" w:hAnsi="Times New Roman"/>
          <w:shd w:val="clear" w:color="auto" w:fill="auto"/>
          <w:lang w:val="en-US" w:eastAsia="zh-CN"/>
        </w:rPr>
      </w:pPr>
      <w:r>
        <w:rPr>
          <w:rFonts w:ascii="Times New Roman" w:hAnsi="Times New Roman" w:cs="Times New Roman"/>
          <w:shd w:val="clear" w:color="auto" w:fill="auto"/>
        </w:rPr>
        <w:t>本章实验的主要目的为</w:t>
      </w:r>
      <w:r>
        <w:rPr>
          <w:rFonts w:hint="default" w:ascii="Times New Roman" w:hAnsi="Times New Roman"/>
          <w:shd w:val="clear" w:color="auto" w:fill="auto"/>
          <w:lang w:val="en-US" w:eastAsia="zh-CN"/>
        </w:rPr>
        <w:t>针对缺陷预测任务中存在的可用信息不足的问题，利用检索增强的方式构建缺陷预测的分类模型，</w:t>
      </w:r>
      <w:r>
        <w:rPr>
          <w:rFonts w:hint="eastAsia" w:ascii="Times New Roman" w:hAnsi="Times New Roman"/>
          <w:shd w:val="clear" w:color="auto" w:fill="auto"/>
          <w:lang w:val="en-US" w:eastAsia="zh-CN"/>
        </w:rPr>
        <w:t>并针对现有直接进行文本拼接的检索增强形式做出改进，</w:t>
      </w:r>
      <w:r>
        <w:rPr>
          <w:rFonts w:hint="default" w:ascii="Times New Roman" w:hAnsi="Times New Roman"/>
          <w:shd w:val="clear" w:color="auto" w:fill="auto"/>
          <w:lang w:val="en-US" w:eastAsia="zh-CN"/>
        </w:rPr>
        <w:t>初步选择</w:t>
      </w:r>
      <w:r>
        <w:rPr>
          <w:rFonts w:hint="default" w:ascii="Times New Roman" w:hAnsi="Times New Roman" w:eastAsia="Times New Roman"/>
          <w:shd w:val="clear" w:color="auto" w:fill="auto"/>
          <w:lang w:val="en-US" w:eastAsia="zh-CN"/>
        </w:rPr>
        <w:t>CodeGPT</w:t>
      </w:r>
      <w:r>
        <w:rPr>
          <w:rFonts w:hint="default" w:ascii="Times New Roman" w:hAnsi="Times New Roman"/>
          <w:shd w:val="clear" w:color="auto" w:fill="auto"/>
          <w:lang w:val="en-US" w:eastAsia="zh-CN"/>
        </w:rPr>
        <w:t>作为分类器，</w:t>
      </w:r>
      <w:r>
        <w:rPr>
          <w:rFonts w:hint="eastAsia" w:ascii="Times New Roman" w:hAnsi="Times New Roman"/>
          <w:shd w:val="clear" w:color="auto" w:fill="auto"/>
          <w:lang w:val="en-US" w:eastAsia="zh-CN"/>
        </w:rPr>
        <w:t>裁剪后的</w:t>
      </w:r>
      <w:r>
        <w:rPr>
          <w:rFonts w:hint="eastAsia" w:ascii="Times New Roman" w:hAnsi="Times New Roman" w:eastAsia="Times New Roman"/>
          <w:shd w:val="clear" w:color="auto" w:fill="auto"/>
          <w:lang w:val="en-US" w:eastAsia="zh-CN"/>
        </w:rPr>
        <w:t>Codellama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7B</w:t>
      </w:r>
      <w:r>
        <w:rPr>
          <w:rFonts w:hint="eastAsia" w:ascii="Times New Roman" w:hAnsi="Times New Roman"/>
          <w:shd w:val="clear" w:color="auto" w:fill="auto"/>
          <w:lang w:val="en-US" w:eastAsia="zh-CN"/>
        </w:rPr>
        <w:t>作为向量编码器</w:t>
      </w:r>
      <w:r>
        <w:rPr>
          <w:rFonts w:hint="default" w:ascii="Times New Roman" w:hAnsi="Times New Roman"/>
          <w:shd w:val="clear" w:color="auto" w:fill="auto"/>
          <w:lang w:val="en-US" w:eastAsia="zh-CN"/>
        </w:rPr>
        <w:t>，并在近</w:t>
      </w:r>
      <w:r>
        <w:rPr>
          <w:rFonts w:hint="default" w:ascii="Times New Roman" w:hAnsi="Times New Roman" w:eastAsia="Times New Roman"/>
          <w:shd w:val="clear" w:color="auto" w:fill="auto"/>
          <w:lang w:val="en-US" w:eastAsia="zh-CN"/>
        </w:rPr>
        <w:t>10</w:t>
      </w:r>
      <w:r>
        <w:rPr>
          <w:rFonts w:hint="default" w:ascii="Times New Roman" w:hAnsi="Times New Roman"/>
          <w:shd w:val="clear" w:color="auto" w:fill="auto"/>
          <w:lang w:val="en-US" w:eastAsia="zh-CN"/>
        </w:rPr>
        <w:t>万个扩展缺陷预测数据集上评估这模型的性能。</w:t>
      </w:r>
      <w:r>
        <w:rPr>
          <w:rFonts w:hint="eastAsia" w:ascii="Times New Roman" w:hAnsi="Times New Roman"/>
          <w:shd w:val="clear" w:color="auto" w:fill="auto"/>
          <w:lang w:val="en-US" w:eastAsia="zh-CN"/>
        </w:rPr>
        <w:t>并将所提方式在更大参数量</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以及不同架构的模型</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上进行验证</w:t>
      </w:r>
      <w:r>
        <w:rPr>
          <w:rFonts w:hint="default" w:ascii="Times New Roman" w:hAnsi="Times New Roman"/>
          <w:shd w:val="clear" w:color="auto" w:fill="auto"/>
          <w:lang w:val="en-US" w:eastAsia="zh-CN"/>
        </w:rPr>
        <w:t>实验</w:t>
      </w:r>
      <w:r>
        <w:rPr>
          <w:rFonts w:hint="eastAsia" w:ascii="Times New Roman" w:hAnsi="Times New Roman"/>
          <w:shd w:val="clear" w:color="auto" w:fill="auto"/>
          <w:lang w:val="en-US" w:eastAsia="zh-CN"/>
        </w:rPr>
        <w:t>，以证明所提方法的有效性和泛化性。</w:t>
      </w:r>
      <w:r>
        <w:rPr>
          <w:rFonts w:hint="default" w:ascii="Times New Roman" w:hAnsi="Times New Roman"/>
          <w:shd w:val="clear" w:color="auto" w:fill="auto"/>
          <w:lang w:val="en-US" w:eastAsia="zh-CN"/>
        </w:rPr>
        <w:t>评价指标为</w:t>
      </w:r>
      <w:r>
        <w:rPr>
          <w:rFonts w:hint="default"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f1</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score</w:t>
      </w:r>
      <w:r>
        <w:rPr>
          <w:rFonts w:hint="default" w:ascii="Times New Roman" w:hAnsi="Times New Roman"/>
          <w:shd w:val="clear" w:color="auto" w:fill="auto"/>
          <w:lang w:val="en-US" w:eastAsia="zh-CN"/>
        </w:rPr>
        <w:t>以及马修斯相关系数</w:t>
      </w:r>
      <w:r>
        <w:rPr>
          <w:rFonts w:hint="default" w:ascii="Times New Roman" w:hAnsi="Times New Roman" w:eastAsia="Times New Roman"/>
          <w:shd w:val="clear" w:color="auto" w:fill="auto"/>
          <w:lang w:val="en-US" w:eastAsia="zh-CN"/>
        </w:rPr>
        <w:t>MCC</w:t>
      </w:r>
      <w:r>
        <w:rPr>
          <w:rFonts w:hint="default" w:ascii="Times New Roman" w:hAnsi="Times New Roman"/>
          <w:shd w:val="clear" w:color="auto" w:fill="auto"/>
          <w:lang w:val="en-US" w:eastAsia="zh-CN"/>
        </w:rPr>
        <w:t>。</w:t>
      </w:r>
    </w:p>
    <w:p w14:paraId="7B525F97">
      <w:pPr>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研究内容主要</w:t>
      </w:r>
      <w:r>
        <w:rPr>
          <w:rFonts w:hint="eastAsia" w:ascii="Times New Roman" w:hAnsi="Times New Roman"/>
          <w:shd w:val="clear" w:color="auto" w:fill="auto"/>
          <w:lang w:val="en-US" w:eastAsia="zh-CN"/>
        </w:rPr>
        <w:t>分为</w:t>
      </w:r>
      <w:r>
        <w:rPr>
          <w:rFonts w:hint="default" w:ascii="Times New Roman" w:hAnsi="Times New Roman"/>
          <w:shd w:val="clear" w:color="auto" w:fill="auto"/>
          <w:lang w:val="en-US" w:eastAsia="zh-CN"/>
        </w:rPr>
        <w:t>以下不同的方面：</w:t>
      </w:r>
    </w:p>
    <w:p w14:paraId="791228F9">
      <w:pPr>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1</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基于向量相似召回的</w:t>
      </w:r>
      <w:r>
        <w:rPr>
          <w:rFonts w:hint="default" w:ascii="Times New Roman" w:hAnsi="Times New Roman"/>
          <w:shd w:val="clear" w:color="auto" w:fill="auto"/>
          <w:lang w:val="en-US" w:eastAsia="zh-CN"/>
        </w:rPr>
        <w:t>向量表示获取方式</w:t>
      </w:r>
    </w:p>
    <w:p w14:paraId="08B43093">
      <w:pPr>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首先，应用检索增强技术的前提需要获得代码及文本的合理的向量表示，目前广泛的方式是利用一个编码器模型直接获取输入的向量表示，但常用的</w:t>
      </w:r>
      <w:r>
        <w:rPr>
          <w:rFonts w:hint="default" w:ascii="Times New Roman" w:hAnsi="Times New Roman" w:eastAsia="Times New Roman"/>
          <w:shd w:val="clear" w:color="auto" w:fill="auto"/>
          <w:lang w:val="en-US" w:eastAsia="zh-CN"/>
        </w:rPr>
        <w:t>BERT</w:t>
      </w:r>
      <w:r>
        <w:rPr>
          <w:rFonts w:hint="default" w:ascii="Times New Roman" w:hAnsi="Times New Roman"/>
          <w:shd w:val="clear" w:color="auto" w:fill="auto"/>
          <w:lang w:val="en-US" w:eastAsia="zh-CN"/>
        </w:rPr>
        <w:t>架构模型在获取向量表示时</w:t>
      </w:r>
      <w:r>
        <w:rPr>
          <w:rFonts w:hint="eastAsia" w:ascii="Times New Roman" w:hAnsi="Times New Roman"/>
          <w:shd w:val="clear" w:color="auto" w:fill="auto"/>
          <w:lang w:val="en-US" w:eastAsia="zh-CN"/>
        </w:rPr>
        <w:t>受到</w:t>
      </w:r>
      <w:r>
        <w:rPr>
          <w:rFonts w:hint="default" w:ascii="Times New Roman" w:hAnsi="Times New Roman"/>
          <w:shd w:val="clear" w:color="auto" w:fill="auto"/>
          <w:lang w:val="en-US" w:eastAsia="zh-CN"/>
        </w:rPr>
        <w:t>长度限制，可能导致获取的向量表示存在信息截断和损失，在获取向量表示后，需要根据向量对相似信息做出检索，检索方式的选择影响了模型的速度以及表现，</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通过选择基于</w:t>
      </w:r>
      <w:r>
        <w:rPr>
          <w:rFonts w:hint="default" w:ascii="Times New Roman" w:hAnsi="Times New Roman" w:eastAsia="Times New Roman"/>
          <w:shd w:val="clear" w:color="auto" w:fill="auto"/>
          <w:lang w:val="en-US" w:eastAsia="zh-CN"/>
        </w:rPr>
        <w:t>L2</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distance</w:t>
      </w:r>
      <w:r>
        <w:rPr>
          <w:rFonts w:hint="default" w:ascii="Times New Roman" w:hAnsi="Times New Roman"/>
          <w:shd w:val="clear" w:color="auto" w:fill="auto"/>
          <w:lang w:val="en-US" w:eastAsia="zh-CN"/>
        </w:rPr>
        <w:t>进行召回</w:t>
      </w:r>
      <w:r>
        <w:rPr>
          <w:rFonts w:hint="eastAsia" w:ascii="Times New Roman" w:hAnsi="Times New Roman"/>
          <w:shd w:val="clear" w:color="auto" w:fill="auto"/>
          <w:lang w:val="en-US" w:eastAsia="zh-CN"/>
        </w:rPr>
        <w:t>。</w:t>
      </w:r>
    </w:p>
    <w:p w14:paraId="69AAA6C1">
      <w:pPr>
        <w:numPr>
          <w:ilvl w:val="0"/>
          <w:numId w:val="7"/>
        </w:numPr>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两种检索增强即时缺陷预测方法的提出和有效性探究</w:t>
      </w:r>
    </w:p>
    <w:p w14:paraId="6132E70C">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在获取向量表示后，需要根据向量对相似信息做出检索，</w:t>
      </w:r>
      <w:r>
        <w:rPr>
          <w:rFonts w:hint="eastAsia" w:ascii="Times New Roman" w:hAnsi="Times New Roman"/>
          <w:shd w:val="clear" w:color="auto" w:fill="auto"/>
          <w:lang w:val="en-US" w:eastAsia="zh-CN"/>
        </w:rPr>
        <w:t>本文</w:t>
      </w:r>
      <w:r>
        <w:rPr>
          <w:rFonts w:hint="default" w:ascii="Times New Roman" w:hAnsi="Times New Roman"/>
          <w:shd w:val="clear" w:color="auto" w:fill="auto"/>
          <w:lang w:val="en-US" w:eastAsia="zh-CN"/>
        </w:rPr>
        <w:t>通过选择基于</w:t>
      </w:r>
      <w:r>
        <w:rPr>
          <w:rFonts w:hint="default" w:ascii="Times New Roman" w:hAnsi="Times New Roman" w:eastAsia="Times New Roman"/>
          <w:shd w:val="clear" w:color="auto" w:fill="auto"/>
          <w:lang w:val="en-US" w:eastAsia="zh-CN"/>
        </w:rPr>
        <w:t>L2</w:t>
      </w:r>
      <w:r>
        <w:rPr>
          <w:rFonts w:hint="default" w:ascii="Times New Roman" w:hAnsi="Times New Roman"/>
          <w:shd w:val="clear" w:color="auto" w:fill="auto"/>
          <w:lang w:val="en-US" w:eastAsia="zh-CN"/>
        </w:rPr>
        <w:t xml:space="preserve"> </w:t>
      </w:r>
      <w:r>
        <w:rPr>
          <w:rFonts w:hint="default" w:ascii="Times New Roman" w:hAnsi="Times New Roman" w:eastAsia="Times New Roman"/>
          <w:shd w:val="clear" w:color="auto" w:fill="auto"/>
          <w:lang w:val="en-US" w:eastAsia="zh-CN"/>
        </w:rPr>
        <w:t>distance</w:t>
      </w:r>
      <w:r>
        <w:rPr>
          <w:rFonts w:hint="default" w:ascii="Times New Roman" w:hAnsi="Times New Roman"/>
          <w:shd w:val="clear" w:color="auto" w:fill="auto"/>
          <w:lang w:val="en-US" w:eastAsia="zh-CN"/>
        </w:rPr>
        <w:t>进行召回</w:t>
      </w:r>
      <w:r>
        <w:rPr>
          <w:rFonts w:hint="eastAsia" w:ascii="Times New Roman" w:hAnsi="Times New Roman"/>
          <w:shd w:val="clear" w:color="auto" w:fill="auto"/>
          <w:lang w:val="en-US" w:eastAsia="zh-CN"/>
        </w:rPr>
        <w:t>。并基于上一研究构造的向量表示提出了基于信息堆叠的检索增强模型架构（</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）和基于跨模型向量融合的检索增强模型架构（</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），结合第二章中提出的模型架构，基于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模型在接近</w:t>
      </w:r>
      <w:r>
        <w:rPr>
          <w:rFonts w:hint="eastAsia" w:ascii="Times New Roman" w:hAnsi="Times New Roman" w:eastAsia="Times New Roman"/>
          <w:shd w:val="clear" w:color="auto" w:fill="auto"/>
          <w:lang w:val="en-US" w:eastAsia="zh-CN"/>
        </w:rPr>
        <w:t>10</w:t>
      </w:r>
      <w:r>
        <w:rPr>
          <w:rFonts w:hint="eastAsia" w:ascii="Times New Roman" w:hAnsi="Times New Roman"/>
          <w:shd w:val="clear" w:color="auto" w:fill="auto"/>
          <w:lang w:val="en-US" w:eastAsia="zh-CN"/>
        </w:rPr>
        <w:t>万条公开数据集中进行实验验证，证明检索增强应用于即时缺陷预测任务的有效性。</w:t>
      </w:r>
    </w:p>
    <w:p w14:paraId="4C7E0927">
      <w:pPr>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3</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基于向量融合的检索增强在不同参数量及不同架构下的泛化性探究</w:t>
      </w:r>
    </w:p>
    <w:p w14:paraId="75DF193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信息融合是模型优化中需要考虑的一环，</w:t>
      </w:r>
      <w:r>
        <w:rPr>
          <w:rFonts w:hint="eastAsia" w:ascii="Times New Roman" w:hAnsi="Times New Roman"/>
          <w:shd w:val="clear" w:color="auto" w:fill="auto"/>
          <w:lang w:val="en-US" w:eastAsia="zh-CN"/>
        </w:rPr>
        <w:t>涉及了模型</w:t>
      </w:r>
      <w:r>
        <w:rPr>
          <w:rFonts w:hint="default" w:ascii="Times New Roman" w:hAnsi="Times New Roman"/>
          <w:shd w:val="clear" w:color="auto" w:fill="auto"/>
          <w:lang w:val="en-US" w:eastAsia="zh-CN"/>
        </w:rPr>
        <w:t>训练的</w:t>
      </w:r>
      <w:r>
        <w:rPr>
          <w:rFonts w:hint="eastAsia" w:ascii="Times New Roman" w:hAnsi="Times New Roman"/>
          <w:shd w:val="clear" w:color="auto" w:fill="auto"/>
          <w:lang w:val="en-US" w:eastAsia="zh-CN"/>
        </w:rPr>
        <w:t>效率</w:t>
      </w:r>
      <w:r>
        <w:rPr>
          <w:rFonts w:hint="default" w:ascii="Times New Roman" w:hAnsi="Times New Roman"/>
          <w:shd w:val="clear" w:color="auto" w:fill="auto"/>
          <w:lang w:val="en-US" w:eastAsia="zh-CN"/>
        </w:rPr>
        <w:t>以及性能表现，</w:t>
      </w:r>
      <w:r>
        <w:rPr>
          <w:rFonts w:hint="eastAsia" w:ascii="Times New Roman" w:hAnsi="Times New Roman"/>
          <w:shd w:val="clear" w:color="auto" w:fill="auto"/>
          <w:lang w:val="en-US" w:eastAsia="zh-CN"/>
        </w:rPr>
        <w:t>基于信息堆叠检索增强的模型架构受限于模型处理上下文的长度以及显存随检索个数的线性增长，而基于跨模型向量融合的检索增强架构的有效性和泛化性，在同架构更大参数量</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和不同架构的</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模型上进行实验验证，以证明该架构的有效性和泛化性。</w:t>
      </w:r>
    </w:p>
    <w:p w14:paraId="4C82A912">
      <w:pPr>
        <w:pStyle w:val="48"/>
        <w:spacing w:before="163" w:after="163"/>
        <w:rPr>
          <w:rFonts w:hint="eastAsia" w:ascii="Times New Roman" w:hAnsi="Times New Roman" w:cs="Times New Roman"/>
          <w:shd w:val="clear" w:color="auto" w:fill="auto"/>
          <w:lang w:val="en-US" w:eastAsia="zh-CN"/>
        </w:rPr>
      </w:pPr>
      <w:bookmarkStart w:id="215" w:name="_Toc15566"/>
      <w:r>
        <w:rPr>
          <w:rFonts w:hint="eastAsia" w:ascii="Times New Roman" w:hAnsi="Times New Roman" w:cs="Times New Roman"/>
          <w:shd w:val="clear" w:color="auto" w:fill="auto"/>
          <w:lang w:val="en-US" w:eastAsia="zh-CN"/>
        </w:rPr>
        <w:t>实验设置与数据</w:t>
      </w:r>
      <w:bookmarkEnd w:id="215"/>
    </w:p>
    <w:p w14:paraId="2CAC04D9">
      <w:pPr>
        <w:ind w:firstLine="420" w:firstLineChars="0"/>
        <w:rPr>
          <w:rFonts w:hint="eastAsia" w:ascii="Times New Roman" w:hAnsi="Times New Roman"/>
          <w:shd w:val="clear" w:color="auto" w:fill="auto"/>
          <w:lang w:val="en-US" w:eastAsia="zh-CN"/>
        </w:rPr>
      </w:pPr>
      <w:r>
        <w:rPr>
          <w:rFonts w:hint="default" w:ascii="Times New Roman" w:hAnsi="Times New Roman" w:cs="Times New Roman"/>
          <w:shd w:val="clear" w:color="auto" w:fill="auto"/>
          <w:lang w:val="en-US" w:eastAsia="zh-CN"/>
        </w:rPr>
        <w:t>本研究内容所用数据统计信息如</w:t>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21</w:t>
      </w:r>
      <w:r>
        <w:rPr>
          <w:rFonts w:hint="eastAsia" w:ascii="Times New Roman" w:hAnsi="Times New Roman" w:cs="Times New Roman"/>
          <w:shd w:val="clear" w:color="auto" w:fill="auto"/>
          <w:lang w:val="en-US" w:eastAsia="zh-CN"/>
        </w:rPr>
        <w:t>所示</w:t>
      </w:r>
      <w:r>
        <w:rPr>
          <w:rFonts w:hint="default" w:ascii="Times New Roman" w:hAnsi="Times New Roman" w:cs="Times New Roman"/>
          <w:shd w:val="clear" w:color="auto" w:fill="auto"/>
          <w:lang w:val="en-US" w:eastAsia="zh-CN"/>
        </w:rPr>
        <w:t>，其中</w:t>
      </w:r>
      <w:r>
        <w:rPr>
          <w:rFonts w:hint="default" w:ascii="Times New Roman" w:hAnsi="Times New Roman" w:eastAsia="Times New Roman" w:cs="Times New Roman"/>
          <w:shd w:val="clear" w:color="auto" w:fill="auto"/>
          <w:lang w:val="en-US" w:eastAsia="zh-CN"/>
        </w:rPr>
        <w:t>qt</w:t>
      </w:r>
      <w:r>
        <w:rPr>
          <w:rFonts w:hint="default" w:ascii="Times New Roman" w:hAnsi="Times New Roman" w:cs="Times New Roman"/>
          <w:shd w:val="clear" w:color="auto" w:fill="auto"/>
          <w:lang w:val="en-US" w:eastAsia="zh-CN"/>
        </w:rPr>
        <w:t>和</w:t>
      </w:r>
      <w:r>
        <w:rPr>
          <w:rFonts w:hint="default" w:ascii="Times New Roman" w:hAnsi="Times New Roman" w:eastAsia="Times New Roman" w:cs="Times New Roman"/>
          <w:shd w:val="clear" w:color="auto" w:fill="auto"/>
          <w:lang w:val="en-US" w:eastAsia="zh-CN"/>
        </w:rPr>
        <w:t>openstack</w:t>
      </w:r>
      <w:r>
        <w:rPr>
          <w:rFonts w:hint="default" w:ascii="Times New Roman" w:hAnsi="Times New Roman" w:cs="Times New Roman"/>
          <w:shd w:val="clear" w:color="auto" w:fill="auto"/>
          <w:lang w:val="en-US" w:eastAsia="zh-CN"/>
        </w:rPr>
        <w:t>项目与研究预训练模型结构对缺陷预测任务的影响中相同，</w:t>
      </w:r>
      <w:r>
        <w:rPr>
          <w:rFonts w:hint="default" w:ascii="Times New Roman" w:hAnsi="Times New Roman" w:eastAsia="Times New Roman" w:cs="Times New Roman"/>
          <w:shd w:val="clear" w:color="auto" w:fill="auto"/>
          <w:lang w:val="en-US" w:eastAsia="zh-CN"/>
        </w:rPr>
        <w:t>jdt</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platform</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gerrit</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go</w:t>
      </w:r>
      <w:r>
        <w:rPr>
          <w:rFonts w:hint="default" w:ascii="Times New Roman" w:hAnsi="Times New Roman" w:cs="Times New Roman"/>
          <w:shd w:val="clear" w:color="auto" w:fill="auto"/>
          <w:lang w:val="en-US" w:eastAsia="zh-CN"/>
        </w:rPr>
        <w:t>项目与预训练微调策略对缺陷预测任务的影响探究中相同。共包含</w:t>
      </w:r>
      <w:r>
        <w:rPr>
          <w:rFonts w:hint="default" w:ascii="Times New Roman" w:hAnsi="Times New Roman" w:eastAsia="Times New Roman" w:cs="Times New Roman"/>
          <w:shd w:val="clear" w:color="auto" w:fill="auto"/>
          <w:lang w:val="en-US" w:eastAsia="zh-CN"/>
        </w:rPr>
        <w:t>91751</w:t>
      </w:r>
      <w:r>
        <w:rPr>
          <w:rFonts w:hint="default" w:ascii="Times New Roman" w:hAnsi="Times New Roman" w:cs="Times New Roman"/>
          <w:shd w:val="clear" w:color="auto" w:fill="auto"/>
          <w:lang w:val="en-US" w:eastAsia="zh-CN"/>
        </w:rPr>
        <w:t>个标注提交。其中，</w:t>
      </w:r>
      <w:r>
        <w:rPr>
          <w:rFonts w:hint="default" w:ascii="Times New Roman" w:hAnsi="Times New Roman" w:eastAsia="Times New Roman" w:cs="Times New Roman"/>
          <w:shd w:val="clear" w:color="auto" w:fill="auto"/>
          <w:lang w:val="en-US" w:eastAsia="zh-CN"/>
        </w:rPr>
        <w:t>20636</w:t>
      </w:r>
      <w:r>
        <w:rPr>
          <w:rFonts w:hint="default" w:ascii="Times New Roman" w:hAnsi="Times New Roman" w:cs="Times New Roman"/>
          <w:shd w:val="clear" w:color="auto" w:fill="auto"/>
          <w:lang w:val="en-US" w:eastAsia="zh-CN"/>
        </w:rPr>
        <w:t>个是与缺陷相关的补丁，其余的是非缺陷提交。</w:t>
      </w:r>
    </w:p>
    <w:p w14:paraId="0CB382E5">
      <w:pPr>
        <w:pStyle w:val="12"/>
        <w:jc w:val="center"/>
        <w:rPr>
          <w:rFonts w:hint="eastAsia" w:ascii="Times New Roman" w:hAnsi="Times New Roman" w:eastAsia="宋体" w:cs="宋体"/>
          <w:b/>
          <w:bCs/>
          <w:sz w:val="21"/>
          <w:szCs w:val="21"/>
          <w:shd w:val="clear" w:color="auto" w:fill="auto"/>
          <w:lang w:val="en-US" w:eastAsia="zh-CN"/>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21</w:t>
      </w:r>
      <w:r>
        <w:rPr>
          <w:rFonts w:hint="eastAsia" w:ascii="Times New Roman" w:hAnsi="Times New Roman" w:eastAsia="宋体" w:cs="宋体"/>
          <w:b/>
          <w:bCs/>
          <w:sz w:val="21"/>
          <w:szCs w:val="21"/>
          <w:shd w:val="clear" w:color="auto" w:fill="auto"/>
        </w:rPr>
        <w:fldChar w:fldCharType="end"/>
      </w:r>
      <w:bookmarkStart w:id="216" w:name="_Toc5104"/>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实验所用数据集统计信息</w:t>
      </w:r>
      <w:bookmarkEnd w:id="216"/>
    </w:p>
    <w:tbl>
      <w:tblPr>
        <w:tblStyle w:val="87"/>
        <w:tblpPr w:leftFromText="180" w:rightFromText="180" w:vertAnchor="text" w:horzAnchor="page" w:tblpX="1550" w:tblpY="15"/>
        <w:tblOverlap w:val="never"/>
        <w:tblW w:w="4885"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2398"/>
        <w:gridCol w:w="2362"/>
        <w:gridCol w:w="1844"/>
        <w:gridCol w:w="2257"/>
      </w:tblGrid>
      <w:tr w14:paraId="140CA5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0" w:hRule="atLeast"/>
        </w:trPr>
        <w:tc>
          <w:tcPr>
            <w:tcW w:w="1353" w:type="pct"/>
            <w:tcBorders>
              <w:top w:val="single" w:color="000000" w:sz="12" w:space="0"/>
              <w:bottom w:val="single" w:color="000000" w:sz="4" w:space="0"/>
              <w:tl2br w:val="nil"/>
            </w:tcBorders>
            <w:shd w:val="clear" w:color="auto" w:fill="FFFFFF"/>
            <w:vAlign w:val="top"/>
          </w:tcPr>
          <w:p w14:paraId="00D88545">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default" w:ascii="Times New Roman" w:hAnsi="Times New Roman" w:eastAsia="宋体"/>
                <w:b/>
                <w:bCs w:val="0"/>
                <w:color w:val="000000"/>
                <w:spacing w:val="4"/>
                <w:sz w:val="21"/>
                <w:szCs w:val="21"/>
                <w:shd w:val="clear" w:color="auto" w:fill="auto"/>
                <w:lang w:val="en-US" w:eastAsia="zh-CN"/>
              </w:rPr>
              <w:t>项目</w:t>
            </w:r>
          </w:p>
        </w:tc>
        <w:tc>
          <w:tcPr>
            <w:tcW w:w="1332" w:type="pct"/>
            <w:tcBorders>
              <w:top w:val="single" w:color="000000" w:sz="12" w:space="0"/>
              <w:bottom w:val="single" w:color="000000" w:sz="4" w:space="0"/>
            </w:tcBorders>
            <w:shd w:val="clear" w:color="auto" w:fill="FFFFFF"/>
            <w:vAlign w:val="top"/>
          </w:tcPr>
          <w:p w14:paraId="059041F5">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default" w:ascii="Times New Roman" w:hAnsi="Times New Roman" w:eastAsia="宋体"/>
                <w:b/>
                <w:bCs w:val="0"/>
                <w:color w:val="000000"/>
                <w:spacing w:val="4"/>
                <w:sz w:val="21"/>
                <w:szCs w:val="21"/>
                <w:shd w:val="clear" w:color="auto" w:fill="auto"/>
                <w:lang w:val="en-US" w:eastAsia="zh-CN"/>
              </w:rPr>
              <w:t>提交数目</w:t>
            </w:r>
          </w:p>
        </w:tc>
        <w:tc>
          <w:tcPr>
            <w:tcW w:w="1040" w:type="pct"/>
            <w:tcBorders>
              <w:top w:val="single" w:color="000000" w:sz="12" w:space="0"/>
              <w:bottom w:val="single" w:color="000000" w:sz="4" w:space="0"/>
            </w:tcBorders>
            <w:shd w:val="clear" w:color="auto" w:fill="FFFFFF"/>
            <w:vAlign w:val="top"/>
          </w:tcPr>
          <w:p w14:paraId="3D5914FC">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default" w:ascii="Times New Roman" w:hAnsi="Times New Roman" w:eastAsia="宋体"/>
                <w:b/>
                <w:bCs w:val="0"/>
                <w:color w:val="000000"/>
                <w:spacing w:val="4"/>
                <w:sz w:val="21"/>
                <w:szCs w:val="21"/>
                <w:shd w:val="clear" w:color="auto" w:fill="auto"/>
                <w:lang w:val="en-US" w:eastAsia="zh-CN"/>
              </w:rPr>
              <w:t>缺陷数目</w:t>
            </w:r>
          </w:p>
        </w:tc>
        <w:tc>
          <w:tcPr>
            <w:tcW w:w="1273" w:type="pct"/>
            <w:tcBorders>
              <w:top w:val="single" w:color="000000" w:sz="12" w:space="0"/>
              <w:bottom w:val="single" w:color="000000" w:sz="4" w:space="0"/>
            </w:tcBorders>
            <w:shd w:val="clear" w:color="auto" w:fill="FFFFFF"/>
            <w:vAlign w:val="top"/>
          </w:tcPr>
          <w:p w14:paraId="4986F25E">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default" w:ascii="Times New Roman" w:hAnsi="Times New Roman" w:eastAsia="宋体"/>
                <w:b/>
                <w:bCs w:val="0"/>
                <w:color w:val="000000"/>
                <w:spacing w:val="4"/>
                <w:sz w:val="21"/>
                <w:szCs w:val="21"/>
                <w:shd w:val="clear" w:color="auto" w:fill="auto"/>
                <w:lang w:val="en-US" w:eastAsia="zh-CN"/>
              </w:rPr>
              <w:t>缺陷占比（%）</w:t>
            </w:r>
          </w:p>
        </w:tc>
      </w:tr>
      <w:tr w14:paraId="45D54B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tcBorders>
              <w:top w:val="single" w:color="000000" w:sz="4" w:space="0"/>
            </w:tcBorders>
            <w:shd w:val="clear" w:color="auto" w:fill="FFFFFF"/>
            <w:vAlign w:val="top"/>
          </w:tcPr>
          <w:p w14:paraId="2305F19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qt</w:t>
            </w:r>
          </w:p>
        </w:tc>
        <w:tc>
          <w:tcPr>
            <w:tcW w:w="1332" w:type="pct"/>
            <w:tcBorders>
              <w:top w:val="single" w:color="000000" w:sz="4" w:space="0"/>
            </w:tcBorders>
            <w:shd w:val="clear" w:color="auto" w:fill="FFFFFF"/>
            <w:vAlign w:val="top"/>
          </w:tcPr>
          <w:p w14:paraId="0951359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25704</w:t>
            </w:r>
          </w:p>
        </w:tc>
        <w:tc>
          <w:tcPr>
            <w:tcW w:w="1040" w:type="pct"/>
            <w:tcBorders>
              <w:top w:val="single" w:color="000000" w:sz="4" w:space="0"/>
            </w:tcBorders>
            <w:shd w:val="clear" w:color="auto" w:fill="FFFFFF"/>
            <w:vAlign w:val="top"/>
          </w:tcPr>
          <w:p w14:paraId="1E6E5EF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1825</w:t>
            </w:r>
          </w:p>
        </w:tc>
        <w:tc>
          <w:tcPr>
            <w:tcW w:w="1273" w:type="pct"/>
            <w:tcBorders>
              <w:top w:val="single" w:color="000000" w:sz="4" w:space="0"/>
            </w:tcBorders>
            <w:shd w:val="clear" w:color="auto" w:fill="FFFFFF"/>
            <w:vAlign w:val="top"/>
          </w:tcPr>
          <w:p w14:paraId="6EEFF53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7</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1</w:t>
            </w:r>
          </w:p>
        </w:tc>
      </w:tr>
      <w:tr w14:paraId="76C1C9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shd w:val="clear" w:color="auto" w:fill="FFFFFF"/>
            <w:vAlign w:val="top"/>
          </w:tcPr>
          <w:p w14:paraId="58DAD08F">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openstack</w:t>
            </w:r>
          </w:p>
        </w:tc>
        <w:tc>
          <w:tcPr>
            <w:tcW w:w="1332" w:type="pct"/>
            <w:shd w:val="clear" w:color="auto" w:fill="FFFFFF"/>
            <w:vAlign w:val="top"/>
          </w:tcPr>
          <w:p w14:paraId="3B3D176B">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13304</w:t>
            </w:r>
          </w:p>
        </w:tc>
        <w:tc>
          <w:tcPr>
            <w:tcW w:w="1040" w:type="pct"/>
            <w:shd w:val="clear" w:color="auto" w:fill="FFFFFF"/>
            <w:vAlign w:val="top"/>
          </w:tcPr>
          <w:p w14:paraId="46B6CD7E">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1627</w:t>
            </w:r>
          </w:p>
        </w:tc>
        <w:tc>
          <w:tcPr>
            <w:tcW w:w="1273" w:type="pct"/>
            <w:shd w:val="clear" w:color="auto" w:fill="FFFFFF"/>
            <w:vAlign w:val="top"/>
          </w:tcPr>
          <w:p w14:paraId="08490927">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12</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23</w:t>
            </w:r>
          </w:p>
        </w:tc>
      </w:tr>
      <w:tr w14:paraId="125CB3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shd w:val="clear" w:color="auto" w:fill="FFFFFF"/>
            <w:vAlign w:val="top"/>
          </w:tcPr>
          <w:p w14:paraId="403CBFC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jdt</w:t>
            </w:r>
          </w:p>
        </w:tc>
        <w:tc>
          <w:tcPr>
            <w:tcW w:w="1332" w:type="pct"/>
            <w:shd w:val="clear" w:color="auto" w:fill="FFFFFF"/>
            <w:vAlign w:val="top"/>
          </w:tcPr>
          <w:p w14:paraId="2590A887">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7773</w:t>
            </w:r>
          </w:p>
        </w:tc>
        <w:tc>
          <w:tcPr>
            <w:tcW w:w="1040" w:type="pct"/>
            <w:shd w:val="clear" w:color="auto" w:fill="FFFFFF"/>
            <w:vAlign w:val="top"/>
          </w:tcPr>
          <w:p w14:paraId="210B071D">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3202</w:t>
            </w:r>
          </w:p>
        </w:tc>
        <w:tc>
          <w:tcPr>
            <w:tcW w:w="1273" w:type="pct"/>
            <w:shd w:val="clear" w:color="auto" w:fill="FFFFFF"/>
            <w:vAlign w:val="top"/>
          </w:tcPr>
          <w:p w14:paraId="7A4CC83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41</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19</w:t>
            </w:r>
          </w:p>
        </w:tc>
      </w:tr>
      <w:tr w14:paraId="6B012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shd w:val="clear" w:color="auto" w:fill="FFFFFF"/>
            <w:vAlign w:val="top"/>
          </w:tcPr>
          <w:p w14:paraId="172A79C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platform</w:t>
            </w:r>
          </w:p>
        </w:tc>
        <w:tc>
          <w:tcPr>
            <w:tcW w:w="1332" w:type="pct"/>
            <w:shd w:val="clear" w:color="auto" w:fill="FFFFFF"/>
            <w:vAlign w:val="top"/>
          </w:tcPr>
          <w:p w14:paraId="383514D9">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11034</w:t>
            </w:r>
          </w:p>
        </w:tc>
        <w:tc>
          <w:tcPr>
            <w:tcW w:w="1040" w:type="pct"/>
            <w:shd w:val="clear" w:color="auto" w:fill="FFFFFF"/>
            <w:vAlign w:val="top"/>
          </w:tcPr>
          <w:p w14:paraId="6F093D3A">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4056</w:t>
            </w:r>
          </w:p>
        </w:tc>
        <w:tc>
          <w:tcPr>
            <w:tcW w:w="1273" w:type="pct"/>
            <w:shd w:val="clear" w:color="auto" w:fill="FFFFFF"/>
            <w:vAlign w:val="top"/>
          </w:tcPr>
          <w:p w14:paraId="0F863D8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36</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76</w:t>
            </w:r>
          </w:p>
        </w:tc>
      </w:tr>
      <w:tr w14:paraId="2A02F7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shd w:val="clear" w:color="auto" w:fill="FFFFFF"/>
            <w:vAlign w:val="top"/>
          </w:tcPr>
          <w:p w14:paraId="62C2CDA7">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gerrit</w:t>
            </w:r>
          </w:p>
        </w:tc>
        <w:tc>
          <w:tcPr>
            <w:tcW w:w="1332" w:type="pct"/>
            <w:shd w:val="clear" w:color="auto" w:fill="FFFFFF"/>
            <w:vAlign w:val="top"/>
          </w:tcPr>
          <w:p w14:paraId="7334CEE2">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14927</w:t>
            </w:r>
          </w:p>
        </w:tc>
        <w:tc>
          <w:tcPr>
            <w:tcW w:w="1040" w:type="pct"/>
            <w:shd w:val="clear" w:color="auto" w:fill="FFFFFF"/>
            <w:vAlign w:val="top"/>
          </w:tcPr>
          <w:p w14:paraId="72B8C917">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1781</w:t>
            </w:r>
          </w:p>
        </w:tc>
        <w:tc>
          <w:tcPr>
            <w:tcW w:w="1273" w:type="pct"/>
            <w:shd w:val="clear" w:color="auto" w:fill="FFFFFF"/>
            <w:vAlign w:val="top"/>
          </w:tcPr>
          <w:p w14:paraId="2A6DDE35">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11</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93</w:t>
            </w:r>
          </w:p>
        </w:tc>
      </w:tr>
      <w:tr w14:paraId="36E90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tcBorders>
              <w:bottom w:val="nil"/>
            </w:tcBorders>
            <w:shd w:val="clear" w:color="auto" w:fill="FFFFFF"/>
            <w:vAlign w:val="top"/>
          </w:tcPr>
          <w:p w14:paraId="049FAD0F">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go</w:t>
            </w:r>
          </w:p>
        </w:tc>
        <w:tc>
          <w:tcPr>
            <w:tcW w:w="1332" w:type="pct"/>
            <w:tcBorders>
              <w:bottom w:val="nil"/>
            </w:tcBorders>
            <w:shd w:val="clear" w:color="auto" w:fill="FFFFFF"/>
            <w:vAlign w:val="top"/>
          </w:tcPr>
          <w:p w14:paraId="28B7572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19009</w:t>
            </w:r>
          </w:p>
        </w:tc>
        <w:tc>
          <w:tcPr>
            <w:tcW w:w="1040" w:type="pct"/>
            <w:tcBorders>
              <w:bottom w:val="nil"/>
            </w:tcBorders>
            <w:shd w:val="clear" w:color="auto" w:fill="FFFFFF"/>
            <w:vAlign w:val="top"/>
          </w:tcPr>
          <w:p w14:paraId="7547C4C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8145</w:t>
            </w:r>
          </w:p>
        </w:tc>
        <w:tc>
          <w:tcPr>
            <w:tcW w:w="1273" w:type="pct"/>
            <w:tcBorders>
              <w:bottom w:val="nil"/>
            </w:tcBorders>
            <w:shd w:val="clear" w:color="auto" w:fill="FFFFFF"/>
            <w:vAlign w:val="top"/>
          </w:tcPr>
          <w:p w14:paraId="776E5C0E">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42</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85</w:t>
            </w:r>
          </w:p>
        </w:tc>
      </w:tr>
      <w:tr w14:paraId="02AC1A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0" w:hRule="atLeast"/>
        </w:trPr>
        <w:tc>
          <w:tcPr>
            <w:tcW w:w="1353" w:type="pct"/>
            <w:tcBorders>
              <w:top w:val="nil"/>
              <w:bottom w:val="single" w:color="000000" w:sz="12" w:space="0"/>
            </w:tcBorders>
            <w:shd w:val="clear" w:color="auto" w:fill="FFFFFF"/>
            <w:vAlign w:val="top"/>
          </w:tcPr>
          <w:p w14:paraId="3DCA0A51">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总数</w:t>
            </w:r>
          </w:p>
        </w:tc>
        <w:tc>
          <w:tcPr>
            <w:tcW w:w="1332" w:type="pct"/>
            <w:tcBorders>
              <w:top w:val="nil"/>
              <w:bottom w:val="single" w:color="000000" w:sz="12" w:space="0"/>
            </w:tcBorders>
            <w:shd w:val="clear" w:color="auto" w:fill="FFFFFF"/>
            <w:vAlign w:val="top"/>
          </w:tcPr>
          <w:p w14:paraId="45C23C9E">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default" w:ascii="Times New Roman" w:hAnsi="Times New Roman" w:eastAsia="Times New Roman"/>
                <w:b w:val="0"/>
                <w:bCs/>
                <w:color w:val="000000"/>
                <w:spacing w:val="4"/>
                <w:sz w:val="21"/>
                <w:szCs w:val="21"/>
                <w:shd w:val="clear" w:color="auto" w:fill="auto"/>
                <w:lang w:val="en-US" w:eastAsia="zh-CN"/>
              </w:rPr>
              <w:t>91751</w:t>
            </w:r>
          </w:p>
        </w:tc>
        <w:tc>
          <w:tcPr>
            <w:tcW w:w="1040" w:type="pct"/>
            <w:tcBorders>
              <w:top w:val="nil"/>
              <w:bottom w:val="single" w:color="000000" w:sz="12" w:space="0"/>
            </w:tcBorders>
            <w:shd w:val="clear" w:color="auto" w:fill="FFFFFF"/>
            <w:vAlign w:val="top"/>
          </w:tcPr>
          <w:p w14:paraId="57DAF25A">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default" w:ascii="Times New Roman" w:hAnsi="Times New Roman" w:eastAsia="Times New Roman"/>
                <w:b w:val="0"/>
                <w:bCs/>
                <w:color w:val="000000"/>
                <w:spacing w:val="4"/>
                <w:sz w:val="21"/>
                <w:szCs w:val="21"/>
                <w:shd w:val="clear" w:color="auto" w:fill="auto"/>
                <w:lang w:val="en-US" w:eastAsia="zh-CN"/>
              </w:rPr>
              <w:t>20636</w:t>
            </w:r>
          </w:p>
        </w:tc>
        <w:tc>
          <w:tcPr>
            <w:tcW w:w="1273" w:type="pct"/>
            <w:tcBorders>
              <w:top w:val="nil"/>
              <w:bottom w:val="single" w:color="000000" w:sz="12" w:space="0"/>
            </w:tcBorders>
            <w:shd w:val="clear" w:color="auto" w:fill="FFFFFF"/>
            <w:vAlign w:val="top"/>
          </w:tcPr>
          <w:p w14:paraId="0CE90089">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default" w:ascii="Times New Roman" w:hAnsi="Times New Roman" w:eastAsia="Times New Roman"/>
                <w:b w:val="0"/>
                <w:bCs/>
                <w:color w:val="000000"/>
                <w:spacing w:val="4"/>
                <w:sz w:val="21"/>
                <w:szCs w:val="21"/>
                <w:shd w:val="clear" w:color="auto" w:fill="auto"/>
                <w:lang w:val="en-US" w:eastAsia="zh-CN"/>
              </w:rPr>
              <w:t>22</w:t>
            </w:r>
            <w:r>
              <w:rPr>
                <w:rFonts w:hint="default" w:ascii="Times New Roman" w:hAnsi="Times New Roman" w:eastAsia="宋体"/>
                <w:b w:val="0"/>
                <w:bCs/>
                <w:color w:val="000000"/>
                <w:spacing w:val="4"/>
                <w:sz w:val="21"/>
                <w:szCs w:val="21"/>
                <w:shd w:val="clear" w:color="auto" w:fill="auto"/>
                <w:lang w:val="en-US" w:eastAsia="zh-CN"/>
              </w:rPr>
              <w:t>.</w:t>
            </w:r>
            <w:r>
              <w:rPr>
                <w:rFonts w:hint="default" w:ascii="Times New Roman" w:hAnsi="Times New Roman" w:eastAsia="Times New Roman"/>
                <w:b w:val="0"/>
                <w:bCs/>
                <w:color w:val="000000"/>
                <w:spacing w:val="4"/>
                <w:sz w:val="21"/>
                <w:szCs w:val="21"/>
                <w:shd w:val="clear" w:color="auto" w:fill="auto"/>
                <w:lang w:val="en-US" w:eastAsia="zh-CN"/>
              </w:rPr>
              <w:t>49</w:t>
            </w:r>
          </w:p>
        </w:tc>
      </w:tr>
    </w:tbl>
    <w:p w14:paraId="0A6BF595">
      <w:pPr>
        <w:widowControl/>
        <w:spacing w:line="240" w:lineRule="auto"/>
        <w:jc w:val="left"/>
        <w:rPr>
          <w:rFonts w:ascii="Times New Roman" w:hAnsi="Times New Roman" w:cs="Times New Roman"/>
          <w:shd w:val="clear" w:color="auto" w:fill="auto"/>
        </w:rPr>
      </w:pPr>
    </w:p>
    <w:p w14:paraId="5B7F9C02">
      <w:pPr>
        <w:spacing w:line="360" w:lineRule="auto"/>
        <w:ind w:firstLine="425"/>
        <w:rPr>
          <w:rFonts w:hint="eastAsia"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本研究</w:t>
      </w:r>
      <w:r>
        <w:rPr>
          <w:rFonts w:hint="default" w:ascii="Times New Roman" w:hAnsi="Times New Roman" w:cs="Times New Roman"/>
          <w:shd w:val="clear" w:color="auto" w:fill="auto"/>
          <w:lang w:val="en-US" w:eastAsia="zh-CN"/>
        </w:rPr>
        <w:t>将每个项目的数据按</w:t>
      </w:r>
      <w:r>
        <w:rPr>
          <w:rFonts w:hint="default" w:ascii="Times New Roman" w:hAnsi="Times New Roman" w:eastAsia="Times New Roman" w:cs="Times New Roman"/>
          <w:shd w:val="clear" w:color="auto" w:fill="auto"/>
          <w:lang w:val="en-US" w:eastAsia="zh-CN"/>
        </w:rPr>
        <w:t>80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10</w:t>
      </w:r>
      <w:r>
        <w:rPr>
          <w:rFonts w:hint="default" w:ascii="Times New Roman" w:hAnsi="Times New Roman" w:cs="Times New Roman"/>
          <w:shd w:val="clear" w:color="auto" w:fill="auto"/>
          <w:lang w:val="en-US" w:eastAsia="zh-CN"/>
        </w:rPr>
        <w:t>的比例进行划分，</w:t>
      </w:r>
      <w:r>
        <w:rPr>
          <w:rFonts w:hint="default" w:ascii="Times New Roman" w:hAnsi="Times New Roman" w:eastAsia="Times New Roman" w:cs="Times New Roman"/>
          <w:shd w:val="clear" w:color="auto" w:fill="auto"/>
          <w:lang w:val="en-US" w:eastAsia="zh-CN"/>
        </w:rPr>
        <w:t>80</w:t>
      </w:r>
      <w:r>
        <w:rPr>
          <w:rFonts w:hint="default" w:ascii="Times New Roman" w:hAnsi="Times New Roman" w:cs="Times New Roman"/>
          <w:shd w:val="clear" w:color="auto" w:fill="auto"/>
          <w:lang w:val="en-US" w:eastAsia="zh-CN"/>
        </w:rPr>
        <w:t>%的数据用于训练集，剩余</w:t>
      </w:r>
      <w:r>
        <w:rPr>
          <w:rFonts w:hint="default" w:ascii="Times New Roman" w:hAnsi="Times New Roman" w:eastAsia="Times New Roman" w:cs="Times New Roman"/>
          <w:shd w:val="clear" w:color="auto" w:fill="auto"/>
          <w:lang w:val="en-US" w:eastAsia="zh-CN"/>
        </w:rPr>
        <w:t>20</w:t>
      </w:r>
      <w:r>
        <w:rPr>
          <w:rFonts w:hint="default" w:ascii="Times New Roman" w:hAnsi="Times New Roman" w:cs="Times New Roman"/>
          <w:shd w:val="clear" w:color="auto" w:fill="auto"/>
          <w:lang w:val="en-US" w:eastAsia="zh-CN"/>
        </w:rPr>
        <w:t>%的</w:t>
      </w:r>
      <w:r>
        <w:rPr>
          <w:rFonts w:hint="eastAsia" w:ascii="Times New Roman" w:hAnsi="Times New Roman" w:cs="Times New Roman"/>
          <w:shd w:val="clear" w:color="auto" w:fill="auto"/>
          <w:lang w:val="en-US" w:eastAsia="zh-CN"/>
        </w:rPr>
        <w:t>数据</w:t>
      </w:r>
      <w:r>
        <w:rPr>
          <w:rFonts w:hint="default" w:ascii="Times New Roman" w:hAnsi="Times New Roman" w:cs="Times New Roman"/>
          <w:shd w:val="clear" w:color="auto" w:fill="auto"/>
          <w:lang w:val="en-US" w:eastAsia="zh-CN"/>
        </w:rPr>
        <w:t>分别用于验证和测试。</w:t>
      </w:r>
      <w:r>
        <w:rPr>
          <w:rFonts w:hint="eastAsia" w:ascii="Times New Roman" w:hAnsi="Times New Roman" w:cs="Times New Roman"/>
          <w:shd w:val="clear" w:color="auto" w:fill="auto"/>
          <w:lang w:val="en-US" w:eastAsia="zh-CN"/>
        </w:rPr>
        <w:t>本研究考虑</w:t>
      </w:r>
      <w:bookmarkStart w:id="217" w:name="OLE_LINK45"/>
      <w:r>
        <w:rPr>
          <w:rFonts w:hint="eastAsia" w:ascii="Times New Roman" w:hAnsi="Times New Roman" w:eastAsia="Times New Roman" w:cs="Times New Roman"/>
          <w:shd w:val="clear" w:color="auto" w:fill="auto"/>
          <w:lang w:val="en-US" w:eastAsia="zh-CN"/>
        </w:rPr>
        <w:t>auc</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以及</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作为评估指标</w:t>
      </w:r>
      <w:bookmarkEnd w:id="217"/>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 xml:space="preserve"> 值范围从 -</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 xml:space="preserve"> 到 +</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 xml:space="preserve"> 表示完美分类，</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 xml:space="preserve"> 表示分类效果和随机猜测相同，-</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 xml:space="preserve"> 表示完全错误的分类。</w:t>
      </w:r>
    </w:p>
    <w:p w14:paraId="0A1C673F">
      <w:pPr>
        <w:pStyle w:val="12"/>
        <w:jc w:val="center"/>
        <w:rPr>
          <w:rFonts w:hint="eastAsia" w:ascii="Times New Roman" w:hAnsi="Times New Roman"/>
          <w:shd w:val="clear" w:color="auto" w:fill="auto"/>
        </w:rPr>
      </w:pPr>
      <w:bookmarkStart w:id="218" w:name="OLE_LINK55"/>
      <w:bookmarkStart w:id="219" w:name="_Ref117955846"/>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22</w:t>
      </w:r>
      <w:r>
        <w:rPr>
          <w:rFonts w:hint="eastAsia" w:ascii="Times New Roman" w:hAnsi="Times New Roman" w:eastAsia="宋体" w:cs="宋体"/>
          <w:b/>
          <w:bCs/>
          <w:sz w:val="21"/>
          <w:szCs w:val="21"/>
          <w:shd w:val="clear" w:color="auto" w:fill="auto"/>
        </w:rPr>
        <w:fldChar w:fldCharType="end"/>
      </w:r>
      <w:bookmarkEnd w:id="218"/>
      <w:bookmarkEnd w:id="219"/>
      <w:bookmarkStart w:id="220" w:name="_Toc18621"/>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宋体" w:cs="宋体"/>
          <w:b/>
          <w:bCs/>
          <w:sz w:val="21"/>
          <w:szCs w:val="21"/>
          <w:shd w:val="clear" w:color="auto" w:fill="auto"/>
        </w:rPr>
        <w:t>实验环境</w:t>
      </w:r>
      <w:bookmarkEnd w:id="220"/>
    </w:p>
    <w:tbl>
      <w:tblPr>
        <w:tblStyle w:val="83"/>
        <w:tblW w:w="8981"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2854"/>
        <w:gridCol w:w="3095"/>
        <w:gridCol w:w="3032"/>
      </w:tblGrid>
      <w:tr w14:paraId="3A731BF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2854" w:type="dxa"/>
            <w:tcBorders>
              <w:top w:val="single" w:color="000000" w:sz="12" w:space="0"/>
              <w:bottom w:val="single" w:color="000000" w:sz="4" w:space="0"/>
              <w:right w:val="nil"/>
              <w:insideH w:val="single" w:sz="12" w:space="0"/>
              <w:insideV w:val="nil"/>
              <w:tl2br w:val="nil"/>
            </w:tcBorders>
            <w:shd w:val="clear" w:color="auto" w:fill="FFFFFF"/>
          </w:tcPr>
          <w:p w14:paraId="7700B70E">
            <w:pPr>
              <w:pStyle w:val="11"/>
              <w:ind w:firstLine="0"/>
              <w:rPr>
                <w:rFonts w:ascii="Times New Roman" w:hAnsi="Times New Roman"/>
                <w:b w:val="0"/>
                <w:bCs w:val="0"/>
                <w:color w:val="000000"/>
                <w:kern w:val="0"/>
                <w:sz w:val="21"/>
                <w:szCs w:val="21"/>
                <w:shd w:val="clear" w:color="auto" w:fill="auto"/>
              </w:rPr>
            </w:pPr>
            <w:r>
              <w:rPr>
                <w:rFonts w:hint="eastAsia" w:ascii="Times New Roman" w:hAnsi="Times New Roman" w:eastAsia="Times New Roman"/>
                <w:b w:val="0"/>
                <w:bCs/>
                <w:color w:val="000000"/>
                <w:kern w:val="0"/>
                <w:sz w:val="21"/>
                <w:szCs w:val="21"/>
                <w:shd w:val="clear" w:color="auto" w:fill="auto"/>
                <w:lang w:val="en-US" w:eastAsia="zh-CN"/>
              </w:rPr>
              <w:t>G</w:t>
            </w:r>
            <w:r>
              <w:rPr>
                <w:rFonts w:ascii="Times New Roman" w:hAnsi="Times New Roman" w:eastAsia="Times New Roman"/>
                <w:b w:val="0"/>
                <w:bCs/>
                <w:color w:val="000000"/>
                <w:kern w:val="0"/>
                <w:sz w:val="21"/>
                <w:szCs w:val="21"/>
                <w:shd w:val="clear" w:color="auto" w:fill="auto"/>
              </w:rPr>
              <w:t>PU</w:t>
            </w:r>
          </w:p>
        </w:tc>
        <w:tc>
          <w:tcPr>
            <w:tcW w:w="3095" w:type="dxa"/>
            <w:tcBorders>
              <w:top w:val="single" w:color="000000" w:sz="12" w:space="0"/>
              <w:left w:val="nil"/>
              <w:bottom w:val="single" w:color="000000" w:sz="4" w:space="0"/>
              <w:right w:val="nil"/>
              <w:insideH w:val="single" w:sz="12" w:space="0"/>
              <w:insideV w:val="nil"/>
            </w:tcBorders>
            <w:shd w:val="clear" w:color="auto" w:fill="FFFFFF"/>
          </w:tcPr>
          <w:p w14:paraId="5AFA07CF">
            <w:pPr>
              <w:pStyle w:val="11"/>
              <w:ind w:firstLine="0"/>
              <w:rPr>
                <w:rFonts w:hint="eastAsia" w:ascii="Times New Roman" w:hAnsi="Times New Roman"/>
                <w:b w:val="0"/>
                <w:bCs/>
                <w:color w:val="000000"/>
                <w:kern w:val="0"/>
                <w:sz w:val="21"/>
                <w:szCs w:val="21"/>
                <w:shd w:val="clear" w:color="auto" w:fill="auto"/>
                <w:lang w:val="en-US" w:eastAsia="zh-CN"/>
              </w:rPr>
            </w:pPr>
            <w:r>
              <w:rPr>
                <w:rFonts w:ascii="Times New Roman" w:hAnsi="Times New Roman" w:eastAsia="Times New Roman"/>
                <w:b w:val="0"/>
                <w:bCs/>
                <w:color w:val="000000"/>
                <w:kern w:val="0"/>
                <w:sz w:val="21"/>
                <w:szCs w:val="21"/>
                <w:shd w:val="clear" w:color="auto" w:fill="auto"/>
              </w:rPr>
              <w:t>Memory</w:t>
            </w:r>
          </w:p>
        </w:tc>
        <w:tc>
          <w:tcPr>
            <w:tcW w:w="3032" w:type="dxa"/>
            <w:tcBorders>
              <w:top w:val="single" w:color="000000" w:sz="12" w:space="0"/>
              <w:left w:val="nil"/>
              <w:bottom w:val="single" w:color="000000" w:sz="4" w:space="0"/>
              <w:insideH w:val="single" w:sz="12" w:space="0"/>
              <w:insideV w:val="nil"/>
            </w:tcBorders>
            <w:shd w:val="clear" w:color="auto" w:fill="FFFFFF"/>
          </w:tcPr>
          <w:p w14:paraId="6C53A438">
            <w:pPr>
              <w:pStyle w:val="11"/>
              <w:ind w:firstLine="0"/>
              <w:rPr>
                <w:rFonts w:hint="eastAsia" w:ascii="Times New Roman" w:hAnsi="Times New Roman"/>
                <w:b w:val="0"/>
                <w:bCs/>
                <w:color w:val="000000"/>
                <w:kern w:val="0"/>
                <w:sz w:val="21"/>
                <w:szCs w:val="21"/>
                <w:shd w:val="clear" w:color="auto" w:fill="auto"/>
                <w:lang w:val="en-US" w:eastAsia="zh-CN"/>
              </w:rPr>
            </w:pPr>
            <w:r>
              <w:rPr>
                <w:rFonts w:ascii="Times New Roman" w:hAnsi="Times New Roman"/>
                <w:b w:val="0"/>
                <w:bCs/>
                <w:color w:val="000000"/>
                <w:kern w:val="0"/>
                <w:sz w:val="21"/>
                <w:szCs w:val="21"/>
                <w:shd w:val="clear" w:color="auto" w:fill="auto"/>
              </w:rPr>
              <w:t>操作系统</w:t>
            </w:r>
          </w:p>
        </w:tc>
      </w:tr>
      <w:tr w14:paraId="4603359E">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jc w:val="center"/>
        </w:trPr>
        <w:tc>
          <w:tcPr>
            <w:tcW w:w="2854" w:type="dxa"/>
            <w:tcBorders>
              <w:top w:val="single" w:color="000000" w:sz="4" w:space="0"/>
              <w:bottom w:val="single" w:color="000000" w:sz="12" w:space="0"/>
              <w:right w:val="nil"/>
            </w:tcBorders>
            <w:shd w:val="clear" w:color="auto" w:fill="FFFFFF"/>
          </w:tcPr>
          <w:p w14:paraId="0D47DC25">
            <w:pPr>
              <w:pStyle w:val="11"/>
              <w:ind w:firstLine="0"/>
              <w:rPr>
                <w:rFonts w:ascii="Times New Roman" w:hAnsi="Times New Roman"/>
                <w:b w:val="0"/>
                <w:bCs w:val="0"/>
                <w:color w:val="000000"/>
                <w:kern w:val="0"/>
                <w:sz w:val="21"/>
                <w:szCs w:val="21"/>
                <w:shd w:val="clear" w:color="auto" w:fill="auto"/>
              </w:rPr>
            </w:pPr>
            <w:r>
              <w:rPr>
                <w:rFonts w:hint="eastAsia" w:ascii="Times New Roman" w:hAnsi="Times New Roman" w:eastAsia="Times New Roman"/>
                <w:b w:val="0"/>
                <w:bCs/>
                <w:color w:val="000000"/>
                <w:kern w:val="0"/>
                <w:sz w:val="21"/>
                <w:szCs w:val="21"/>
                <w:shd w:val="clear" w:color="auto" w:fill="auto"/>
              </w:rPr>
              <w:t>Tesla</w:t>
            </w:r>
            <w:r>
              <w:rPr>
                <w:rFonts w:hint="eastAsia" w:ascii="Times New Roman" w:hAnsi="Times New Roman"/>
                <w:b w:val="0"/>
                <w:bCs/>
                <w:color w:val="000000"/>
                <w:kern w:val="0"/>
                <w:sz w:val="21"/>
                <w:szCs w:val="21"/>
                <w:shd w:val="clear" w:color="auto" w:fill="auto"/>
              </w:rPr>
              <w:t xml:space="preserve"> </w:t>
            </w:r>
            <w:r>
              <w:rPr>
                <w:rFonts w:hint="eastAsia" w:ascii="Times New Roman" w:hAnsi="Times New Roman" w:eastAsia="Times New Roman"/>
                <w:b w:val="0"/>
                <w:bCs/>
                <w:color w:val="000000"/>
                <w:kern w:val="0"/>
                <w:sz w:val="21"/>
                <w:szCs w:val="21"/>
                <w:shd w:val="clear" w:color="auto" w:fill="auto"/>
              </w:rPr>
              <w:t>V100</w:t>
            </w:r>
            <w:r>
              <w:rPr>
                <w:rFonts w:hint="eastAsia" w:ascii="Times New Roman" w:hAnsi="Times New Roman"/>
                <w:b w:val="0"/>
                <w:bCs/>
                <w:color w:val="000000"/>
                <w:kern w:val="0"/>
                <w:sz w:val="21"/>
                <w:szCs w:val="21"/>
                <w:shd w:val="clear" w:color="auto" w:fill="auto"/>
              </w:rPr>
              <w:t>-</w:t>
            </w:r>
            <w:r>
              <w:rPr>
                <w:rFonts w:hint="eastAsia" w:ascii="Times New Roman" w:hAnsi="Times New Roman" w:eastAsia="Times New Roman"/>
                <w:b w:val="0"/>
                <w:bCs/>
                <w:color w:val="000000"/>
                <w:kern w:val="0"/>
                <w:sz w:val="21"/>
                <w:szCs w:val="21"/>
                <w:shd w:val="clear" w:color="auto" w:fill="auto"/>
              </w:rPr>
              <w:t>SXM2</w:t>
            </w:r>
            <w:r>
              <w:rPr>
                <w:rFonts w:hint="eastAsia" w:ascii="Times New Roman" w:hAnsi="Times New Roman"/>
                <w:b w:val="0"/>
                <w:bCs/>
                <w:color w:val="000000"/>
                <w:kern w:val="0"/>
                <w:sz w:val="21"/>
                <w:szCs w:val="21"/>
                <w:shd w:val="clear" w:color="auto" w:fill="auto"/>
              </w:rPr>
              <w:t>-</w:t>
            </w:r>
            <w:r>
              <w:rPr>
                <w:rFonts w:hint="eastAsia" w:ascii="Times New Roman" w:hAnsi="Times New Roman" w:eastAsia="Times New Roman"/>
                <w:b w:val="0"/>
                <w:bCs/>
                <w:color w:val="000000"/>
                <w:kern w:val="0"/>
                <w:sz w:val="21"/>
                <w:szCs w:val="21"/>
                <w:shd w:val="clear" w:color="auto" w:fill="auto"/>
              </w:rPr>
              <w:t>32GB</w:t>
            </w:r>
          </w:p>
        </w:tc>
        <w:tc>
          <w:tcPr>
            <w:tcW w:w="3095" w:type="dxa"/>
            <w:tcBorders>
              <w:top w:val="single" w:color="000000" w:sz="4" w:space="0"/>
              <w:left w:val="nil"/>
              <w:bottom w:val="single" w:color="000000" w:sz="12" w:space="0"/>
              <w:right w:val="nil"/>
            </w:tcBorders>
            <w:shd w:val="clear" w:color="auto" w:fill="FFFFFF"/>
          </w:tcPr>
          <w:p w14:paraId="37B8F46F">
            <w:pPr>
              <w:pStyle w:val="11"/>
              <w:ind w:firstLine="0"/>
              <w:rPr>
                <w:rFonts w:hint="default" w:ascii="Times New Roman" w:hAnsi="Times New Roman" w:eastAsia="宋体"/>
                <w:b w:val="0"/>
                <w:bCs/>
                <w:color w:val="000000"/>
                <w:kern w:val="0"/>
                <w:sz w:val="21"/>
                <w:szCs w:val="21"/>
                <w:shd w:val="clear" w:color="auto" w:fill="auto"/>
                <w:lang w:val="en-US" w:eastAsia="zh-CN"/>
              </w:rPr>
            </w:pPr>
            <w:r>
              <w:rPr>
                <w:rFonts w:hint="eastAsia" w:ascii="Times New Roman" w:hAnsi="Times New Roman" w:eastAsia="Times New Roman"/>
                <w:b w:val="0"/>
                <w:bCs/>
                <w:color w:val="000000"/>
                <w:kern w:val="0"/>
                <w:sz w:val="21"/>
                <w:szCs w:val="21"/>
                <w:shd w:val="clear" w:color="auto" w:fill="auto"/>
                <w:lang w:val="en-US" w:eastAsia="zh-CN"/>
              </w:rPr>
              <w:t>32GB</w:t>
            </w:r>
          </w:p>
        </w:tc>
        <w:tc>
          <w:tcPr>
            <w:tcW w:w="3032" w:type="dxa"/>
            <w:tcBorders>
              <w:top w:val="single" w:color="000000" w:sz="4" w:space="0"/>
              <w:left w:val="nil"/>
              <w:bottom w:val="single" w:color="000000" w:sz="12" w:space="0"/>
            </w:tcBorders>
            <w:shd w:val="clear" w:color="auto" w:fill="FFFFFF"/>
          </w:tcPr>
          <w:p w14:paraId="630A64FB">
            <w:pPr>
              <w:pStyle w:val="11"/>
              <w:ind w:firstLine="0"/>
              <w:rPr>
                <w:rFonts w:hint="eastAsia" w:ascii="Times New Roman" w:hAnsi="Times New Roman"/>
                <w:b w:val="0"/>
                <w:bCs/>
                <w:color w:val="000000"/>
                <w:kern w:val="0"/>
                <w:sz w:val="21"/>
                <w:szCs w:val="21"/>
                <w:shd w:val="clear" w:color="auto" w:fill="auto"/>
              </w:rPr>
            </w:pPr>
            <w:r>
              <w:rPr>
                <w:rFonts w:ascii="Times New Roman" w:hAnsi="Times New Roman" w:eastAsia="Times New Roman"/>
                <w:b w:val="0"/>
                <w:bCs/>
                <w:color w:val="000000"/>
                <w:kern w:val="0"/>
                <w:sz w:val="21"/>
                <w:szCs w:val="21"/>
                <w:shd w:val="clear" w:color="auto" w:fill="auto"/>
              </w:rPr>
              <w:t>Ubuntu</w:t>
            </w:r>
            <w:r>
              <w:rPr>
                <w:rFonts w:ascii="Times New Roman" w:hAnsi="Times New Roman"/>
                <w:b w:val="0"/>
                <w:bCs/>
                <w:color w:val="000000"/>
                <w:kern w:val="0"/>
                <w:sz w:val="21"/>
                <w:szCs w:val="21"/>
                <w:shd w:val="clear" w:color="auto" w:fill="auto"/>
              </w:rPr>
              <w:t xml:space="preserve"> </w:t>
            </w:r>
            <w:r>
              <w:rPr>
                <w:rFonts w:ascii="Times New Roman" w:hAnsi="Times New Roman" w:eastAsia="Times New Roman"/>
                <w:b w:val="0"/>
                <w:bCs/>
                <w:color w:val="000000"/>
                <w:kern w:val="0"/>
                <w:sz w:val="21"/>
                <w:szCs w:val="21"/>
                <w:shd w:val="clear" w:color="auto" w:fill="auto"/>
              </w:rPr>
              <w:t>20</w:t>
            </w:r>
            <w:r>
              <w:rPr>
                <w:rFonts w:ascii="Times New Roman" w:hAnsi="Times New Roman"/>
                <w:b w:val="0"/>
                <w:bCs/>
                <w:color w:val="000000"/>
                <w:kern w:val="0"/>
                <w:sz w:val="21"/>
                <w:szCs w:val="21"/>
                <w:shd w:val="clear" w:color="auto" w:fill="auto"/>
              </w:rPr>
              <w:t>.</w:t>
            </w:r>
            <w:r>
              <w:rPr>
                <w:rFonts w:ascii="Times New Roman" w:hAnsi="Times New Roman" w:eastAsia="Times New Roman"/>
                <w:b w:val="0"/>
                <w:bCs/>
                <w:color w:val="000000"/>
                <w:kern w:val="0"/>
                <w:sz w:val="21"/>
                <w:szCs w:val="21"/>
                <w:shd w:val="clear" w:color="auto" w:fill="auto"/>
              </w:rPr>
              <w:t>04</w:t>
            </w:r>
          </w:p>
        </w:tc>
      </w:tr>
    </w:tbl>
    <w:p w14:paraId="1D92B085">
      <w:pPr>
        <w:spacing w:line="360" w:lineRule="auto"/>
        <w:rPr>
          <w:rFonts w:ascii="Times New Roman" w:hAnsi="Times New Roman" w:cs="Times New Roman"/>
          <w:shd w:val="clear" w:color="auto" w:fill="auto"/>
        </w:rPr>
      </w:pPr>
    </w:p>
    <w:p w14:paraId="14A17C46">
      <w:pPr>
        <w:spacing w:line="360" w:lineRule="auto"/>
        <w:ind w:firstLine="425"/>
        <w:rPr>
          <w:rFonts w:ascii="Times New Roman" w:hAnsi="Times New Roman" w:cs="Times New Roman"/>
          <w:shd w:val="clear" w:color="auto" w:fill="auto"/>
        </w:rPr>
      </w:pPr>
      <w:r>
        <w:rPr>
          <w:rFonts w:ascii="Times New Roman" w:hAnsi="Times New Roman" w:cs="Times New Roman"/>
          <w:shd w:val="clear" w:color="auto" w:fill="auto"/>
        </w:rPr>
        <w:t>本文所构建的实验环境如</w:t>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23</w:t>
      </w:r>
      <w:r>
        <w:rPr>
          <w:rFonts w:ascii="Times New Roman" w:hAnsi="Times New Roman" w:cs="Times New Roman"/>
          <w:shd w:val="clear" w:color="auto" w:fill="auto"/>
        </w:rPr>
        <w:t>所示</w:t>
      </w:r>
      <w:bookmarkStart w:id="221" w:name="OLE_LINK4"/>
      <w:r>
        <w:rPr>
          <w:rFonts w:hint="eastAsia" w:ascii="Times New Roman" w:hAnsi="Times New Roman" w:cs="Times New Roman"/>
          <w:shd w:val="clear" w:color="auto" w:fill="auto"/>
          <w:lang w:eastAsia="zh-CN"/>
        </w:rPr>
        <w:t>，</w:t>
      </w:r>
      <w:r>
        <w:rPr>
          <w:rFonts w:hint="eastAsia" w:ascii="Times New Roman" w:hAnsi="Times New Roman"/>
          <w:shd w:val="clear" w:color="auto" w:fill="auto"/>
          <w:lang w:val="en-US" w:eastAsia="zh-CN"/>
        </w:rPr>
        <w:t>本研究</w:t>
      </w:r>
      <w:r>
        <w:rPr>
          <w:rFonts w:hint="eastAsia" w:ascii="Times New Roman" w:hAnsi="Times New Roman"/>
          <w:shd w:val="clear" w:color="auto" w:fill="auto"/>
        </w:rPr>
        <w:t>使用一台台式电脑作为实验环境。电脑运行</w:t>
      </w:r>
      <w:r>
        <w:rPr>
          <w:rFonts w:hint="eastAsia" w:ascii="Times New Roman" w:hAnsi="Times New Roman" w:eastAsia="Times New Roman"/>
          <w:shd w:val="clear" w:color="auto" w:fill="auto"/>
        </w:rPr>
        <w:t>Ubuntu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18</w:t>
      </w:r>
      <w:r>
        <w:rPr>
          <w:rFonts w:hint="eastAsia" w:ascii="Times New Roman" w:hAnsi="Times New Roman"/>
          <w:shd w:val="clear" w:color="auto" w:fill="auto"/>
        </w:rPr>
        <w:t>.</w:t>
      </w:r>
      <w:r>
        <w:rPr>
          <w:rFonts w:hint="eastAsia" w:ascii="Times New Roman" w:hAnsi="Times New Roman" w:eastAsia="Times New Roman"/>
          <w:shd w:val="clear" w:color="auto" w:fill="auto"/>
        </w:rPr>
        <w:t>04</w:t>
      </w:r>
      <w:r>
        <w:rPr>
          <w:rFonts w:hint="eastAsia" w:ascii="Times New Roman" w:hAnsi="Times New Roman"/>
          <w:shd w:val="clear" w:color="auto" w:fill="auto"/>
        </w:rPr>
        <w:t>，配备了</w:t>
      </w:r>
      <w:r>
        <w:rPr>
          <w:rFonts w:hint="eastAsia" w:ascii="Times New Roman" w:hAnsi="Times New Roman" w:eastAsia="Times New Roman"/>
          <w:shd w:val="clear" w:color="auto" w:fill="auto"/>
          <w:lang w:val="en-US" w:eastAsia="zh-CN"/>
        </w:rPr>
        <w:t>32</w:t>
      </w:r>
      <w:r>
        <w:rPr>
          <w:rFonts w:hint="eastAsia" w:ascii="Times New Roman" w:hAnsi="Times New Roman" w:eastAsia="Times New Roman"/>
          <w:shd w:val="clear" w:color="auto" w:fill="auto"/>
        </w:rPr>
        <w:t>GB</w:t>
      </w:r>
      <w:r>
        <w:rPr>
          <w:rFonts w:hint="eastAsia" w:ascii="Times New Roman" w:hAnsi="Times New Roman"/>
          <w:shd w:val="clear" w:color="auto" w:fill="auto"/>
        </w:rPr>
        <w:t>内存的</w:t>
      </w:r>
      <w:r>
        <w:rPr>
          <w:rFonts w:hint="eastAsia" w:ascii="Times New Roman" w:hAnsi="Times New Roman" w:eastAsia="Times New Roman"/>
          <w:shd w:val="clear" w:color="auto" w:fill="auto"/>
          <w:lang w:val="en-US" w:eastAsia="zh-CN"/>
        </w:rPr>
        <w:t>V100</w:t>
      </w:r>
      <w:r>
        <w:rPr>
          <w:rFonts w:hint="eastAsia" w:ascii="Times New Roman" w:hAnsi="Times New Roman"/>
          <w:shd w:val="clear" w:color="auto" w:fill="auto"/>
        </w:rPr>
        <w:t>显卡，</w:t>
      </w:r>
      <w:bookmarkEnd w:id="221"/>
      <w:r>
        <w:rPr>
          <w:rFonts w:hint="eastAsia" w:ascii="Times New Roman" w:hAnsi="Times New Roman"/>
          <w:shd w:val="clear" w:color="auto" w:fill="auto"/>
          <w:lang w:val="en-US" w:eastAsia="zh-CN"/>
        </w:rPr>
        <w:t>实验</w:t>
      </w:r>
      <w:r>
        <w:rPr>
          <w:rFonts w:hint="eastAsia" w:ascii="Times New Roman" w:hAnsi="Times New Roman"/>
          <w:shd w:val="clear" w:color="auto" w:fill="auto"/>
        </w:rPr>
        <w:t>学习率设置为</w:t>
      </w:r>
      <w:r>
        <w:rPr>
          <w:rFonts w:hint="eastAsia" w:ascii="Times New Roman" w:hAnsi="Times New Roman" w:eastAsia="Times New Roman"/>
          <w:shd w:val="clear" w:color="auto" w:fill="auto"/>
        </w:rPr>
        <w:t>1e</w:t>
      </w:r>
      <w:r>
        <w:rPr>
          <w:rFonts w:hint="eastAsia" w:ascii="Times New Roman" w:hAnsi="Times New Roman"/>
          <w:shd w:val="clear" w:color="auto" w:fill="auto"/>
        </w:rPr>
        <w:t>-</w:t>
      </w:r>
      <w:r>
        <w:rPr>
          <w:rFonts w:hint="eastAsia" w:ascii="Times New Roman" w:hAnsi="Times New Roman" w:eastAsia="Times New Roman"/>
          <w:shd w:val="clear" w:color="auto" w:fill="auto"/>
        </w:rPr>
        <w:t>5</w:t>
      </w:r>
      <w:r>
        <w:rPr>
          <w:rFonts w:hint="eastAsia" w:ascii="Times New Roman" w:hAnsi="Times New Roman"/>
          <w:shd w:val="clear" w:color="auto" w:fill="auto"/>
        </w:rPr>
        <w:t>，</w:t>
      </w:r>
      <w:r>
        <w:rPr>
          <w:rFonts w:hint="eastAsia" w:ascii="Times New Roman" w:hAnsi="Times New Roman" w:eastAsia="Times New Roman"/>
          <w:shd w:val="clear" w:color="auto" w:fill="auto"/>
          <w:lang w:val="en-US" w:eastAsia="zh-CN"/>
        </w:rPr>
        <w:t>batch</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size</w:t>
      </w:r>
      <w:r>
        <w:rPr>
          <w:rFonts w:hint="eastAsia" w:ascii="Times New Roman" w:hAnsi="Times New Roman"/>
          <w:shd w:val="clear" w:color="auto" w:fill="auto"/>
        </w:rPr>
        <w:t>大小设置为</w:t>
      </w:r>
      <w:r>
        <w:rPr>
          <w:rFonts w:hint="eastAsia" w:ascii="Times New Roman" w:hAnsi="Times New Roman" w:eastAsia="Times New Roman"/>
          <w:shd w:val="clear" w:color="auto" w:fill="auto"/>
        </w:rPr>
        <w:t>16</w:t>
      </w:r>
      <w:r>
        <w:rPr>
          <w:rFonts w:hint="eastAsia" w:ascii="Times New Roman" w:hAnsi="Times New Roman"/>
          <w:shd w:val="clear" w:color="auto" w:fill="auto"/>
          <w:lang w:eastAsia="zh-CN"/>
        </w:rPr>
        <w:t>，每</w:t>
      </w:r>
      <w:r>
        <w:rPr>
          <w:rFonts w:hint="eastAsia" w:ascii="Times New Roman" w:hAnsi="Times New Roman"/>
          <w:shd w:val="clear" w:color="auto" w:fill="auto"/>
          <w:lang w:val="en-US" w:eastAsia="zh-CN"/>
        </w:rPr>
        <w:t>次提交的</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rPr>
        <w:t>包含四个</w:t>
      </w:r>
      <w:r>
        <w:rPr>
          <w:rFonts w:hint="eastAsia" w:ascii="Times New Roman" w:hAnsi="Times New Roman"/>
          <w:shd w:val="clear" w:color="auto" w:fill="auto"/>
          <w:lang w:val="en-US" w:eastAsia="zh-CN"/>
        </w:rPr>
        <w:t>修改</w:t>
      </w:r>
      <w:r>
        <w:rPr>
          <w:rFonts w:hint="eastAsia" w:ascii="Times New Roman" w:hAnsi="Times New Roman"/>
          <w:shd w:val="clear" w:color="auto" w:fill="auto"/>
        </w:rPr>
        <w:t>文件</w:t>
      </w:r>
      <w:r>
        <w:rPr>
          <w:rFonts w:hint="eastAsia" w:ascii="Times New Roman" w:hAnsi="Times New Roman"/>
          <w:shd w:val="clear" w:color="auto" w:fill="auto"/>
          <w:lang w:eastAsia="zh-CN"/>
        </w:rPr>
        <w:t>。</w:t>
      </w:r>
    </w:p>
    <w:p w14:paraId="00308AE0">
      <w:pPr>
        <w:pStyle w:val="48"/>
        <w:spacing w:before="163" w:after="163"/>
        <w:rPr>
          <w:rFonts w:hint="eastAsia" w:ascii="Times New Roman" w:hAnsi="Times New Roman" w:cs="Times New Roman"/>
          <w:shd w:val="clear" w:color="auto" w:fill="auto"/>
          <w:lang w:val="en-US" w:eastAsia="zh-CN"/>
        </w:rPr>
      </w:pPr>
      <w:bookmarkStart w:id="222" w:name="_Toc563"/>
      <w:r>
        <w:rPr>
          <w:rFonts w:hint="eastAsia" w:ascii="Times New Roman" w:hAnsi="Times New Roman" w:cs="Times New Roman"/>
          <w:shd w:val="clear" w:color="auto" w:fill="auto"/>
          <w:lang w:val="en-US" w:eastAsia="zh-CN"/>
        </w:rPr>
        <w:t>实验结果与分析</w:t>
      </w:r>
      <w:bookmarkEnd w:id="222"/>
    </w:p>
    <w:p w14:paraId="0ECAB98A">
      <w:pPr>
        <w:pStyle w:val="50"/>
        <w:bidi w:val="0"/>
        <w:rPr>
          <w:rFonts w:hint="eastAsia" w:ascii="Times New Roman" w:hAnsi="Times New Roman"/>
          <w:shd w:val="clear" w:color="auto" w:fill="auto"/>
          <w:lang w:val="en-US" w:eastAsia="zh-CN"/>
        </w:rPr>
      </w:pPr>
      <w:bookmarkStart w:id="223" w:name="_Toc20779"/>
      <w:r>
        <w:rPr>
          <w:rFonts w:hint="eastAsia" w:ascii="Times New Roman" w:hAnsi="Times New Roman"/>
          <w:shd w:val="clear" w:color="auto" w:fill="auto"/>
          <w:lang w:val="en-US" w:eastAsia="zh-CN"/>
        </w:rPr>
        <w:t>基于信息堆叠的检索增强模型（</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）具体表现</w:t>
      </w:r>
      <w:bookmarkEnd w:id="223"/>
    </w:p>
    <w:p w14:paraId="50218BBB">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由于在输入时直接拼接了另一组召回的</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，模型在训练时需要更多的显存，考虑到单卡</w:t>
      </w:r>
      <w:r>
        <w:rPr>
          <w:rFonts w:hint="eastAsia" w:ascii="Times New Roman" w:hAnsi="Times New Roman" w:eastAsia="Times New Roman"/>
          <w:shd w:val="clear" w:color="auto" w:fill="auto"/>
          <w:lang w:val="en-US" w:eastAsia="zh-CN"/>
        </w:rPr>
        <w:t>V100</w:t>
      </w:r>
      <w:r>
        <w:rPr>
          <w:rFonts w:hint="eastAsia" w:ascii="Times New Roman" w:hAnsi="Times New Roman"/>
          <w:shd w:val="clear" w:color="auto" w:fill="auto"/>
          <w:lang w:val="en-US" w:eastAsia="zh-CN"/>
        </w:rPr>
        <w:t>训练</w:t>
      </w:r>
      <w:r>
        <w:rPr>
          <w:rFonts w:hint="eastAsia" w:ascii="Times New Roman" w:hAnsi="Times New Roman" w:eastAsia="Times New Roman"/>
          <w:shd w:val="clear" w:color="auto" w:fill="auto"/>
          <w:lang w:val="en-US" w:eastAsia="zh-CN"/>
        </w:rPr>
        <w:t>OOM</w:t>
      </w:r>
      <w:r>
        <w:rPr>
          <w:rFonts w:hint="eastAsia" w:ascii="Times New Roman" w:hAnsi="Times New Roman"/>
          <w:shd w:val="clear" w:color="auto" w:fill="auto"/>
          <w:lang w:val="en-US" w:eastAsia="zh-CN"/>
        </w:rPr>
        <w:t>的问题，这种基于信息堆叠的检索增强模型（</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）仅能支持</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的实验设置。</w:t>
      </w:r>
    </w:p>
    <w:p w14:paraId="7292A993">
      <w:pPr>
        <w:numPr>
          <w:ilvl w:val="0"/>
          <w:numId w:val="0"/>
        </w:numPr>
        <w:spacing w:line="360" w:lineRule="auto"/>
        <w:ind w:firstLine="425" w:firstLineChars="0"/>
        <w:rPr>
          <w:rFonts w:hint="eastAsia"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CodeGPTJIT</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个项目中的原始无检索的实验结果如表</w:t>
      </w:r>
      <w:r>
        <w:rPr>
          <w:rFonts w:hint="eastAsia" w:ascii="Times New Roman" w:hAnsi="Times New Roman" w:eastAsia="Times New Roman"/>
          <w:shd w:val="clear" w:color="auto" w:fill="auto"/>
          <w:lang w:val="en-US" w:eastAsia="zh-CN"/>
        </w:rPr>
        <w:t>23</w:t>
      </w:r>
      <w:r>
        <w:rPr>
          <w:rFonts w:hint="eastAsia" w:ascii="Times New Roman" w:hAnsi="Times New Roman"/>
          <w:shd w:val="clear" w:color="auto" w:fill="auto"/>
          <w:lang w:val="en-US" w:eastAsia="zh-CN"/>
        </w:rPr>
        <w:t>所示。</w:t>
      </w:r>
    </w:p>
    <w:p w14:paraId="7D6563DE">
      <w:pPr>
        <w:numPr>
          <w:ilvl w:val="0"/>
          <w:numId w:val="0"/>
        </w:numPr>
        <w:spacing w:line="360" w:lineRule="auto"/>
        <w:ind w:firstLine="425" w:firstLineChars="0"/>
        <w:rPr>
          <w:rFonts w:hint="eastAsia" w:ascii="Times New Roman" w:hAnsi="Times New Roman"/>
          <w:shd w:val="clear" w:color="auto" w:fill="auto"/>
          <w:lang w:val="en-US" w:eastAsia="zh-CN"/>
        </w:rPr>
      </w:pPr>
    </w:p>
    <w:p w14:paraId="5F19153E">
      <w:pPr>
        <w:pStyle w:val="12"/>
        <w:jc w:val="center"/>
        <w:rPr>
          <w:rFonts w:hint="eastAsia" w:ascii="Times New Roman" w:hAnsi="Times New Roman" w:eastAsia="宋体" w:cs="宋体"/>
          <w:b/>
          <w:bCs/>
          <w:sz w:val="21"/>
          <w:szCs w:val="21"/>
          <w:shd w:val="clear" w:color="auto" w:fill="auto"/>
          <w:lang w:val="en-US" w:eastAsia="zh-CN"/>
        </w:rPr>
      </w:pPr>
      <w:bookmarkStart w:id="224" w:name="_Ref13177"/>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23</w:t>
      </w:r>
      <w:r>
        <w:rPr>
          <w:rFonts w:hint="eastAsia" w:ascii="Times New Roman" w:hAnsi="Times New Roman" w:eastAsia="宋体" w:cs="宋体"/>
          <w:b/>
          <w:bCs/>
          <w:sz w:val="21"/>
          <w:szCs w:val="21"/>
          <w:shd w:val="clear" w:color="auto" w:fill="auto"/>
        </w:rPr>
        <w:fldChar w:fldCharType="end"/>
      </w:r>
      <w:bookmarkEnd w:id="224"/>
      <w:bookmarkStart w:id="225" w:name="_Toc18948"/>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原始无检索模型在六个项目中表现</w:t>
      </w:r>
      <w:bookmarkEnd w:id="225"/>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40"/>
        <w:gridCol w:w="2358"/>
        <w:gridCol w:w="1706"/>
      </w:tblGrid>
      <w:tr w14:paraId="660B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000000" w:sz="12" w:space="0"/>
              <w:left w:val="nil"/>
              <w:bottom w:val="single" w:color="000000" w:sz="4" w:space="0"/>
              <w:right w:val="nil"/>
              <w:tl2br w:val="nil"/>
            </w:tcBorders>
            <w:shd w:val="clear" w:color="auto" w:fill="FFFFFF"/>
          </w:tcPr>
          <w:p w14:paraId="16157A05">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项目</w:t>
            </w:r>
          </w:p>
        </w:tc>
        <w:tc>
          <w:tcPr>
            <w:tcW w:w="1368" w:type="pct"/>
            <w:tcBorders>
              <w:top w:val="single" w:color="000000" w:sz="12" w:space="0"/>
              <w:left w:val="nil"/>
              <w:bottom w:val="single" w:color="000000" w:sz="4" w:space="0"/>
              <w:right w:val="nil"/>
            </w:tcBorders>
            <w:shd w:val="clear" w:color="auto" w:fill="FFFFFF"/>
          </w:tcPr>
          <w:p w14:paraId="3B460756">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Hans"/>
              </w:rPr>
            </w:pPr>
            <w:r>
              <w:rPr>
                <w:rFonts w:hint="eastAsia" w:ascii="Times New Roman" w:hAnsi="Times New Roman" w:eastAsia="Times New Roman"/>
                <w:b/>
                <w:bCs w:val="0"/>
                <w:color w:val="000000"/>
                <w:spacing w:val="4"/>
                <w:sz w:val="21"/>
                <w:szCs w:val="21"/>
                <w:shd w:val="clear" w:color="auto" w:fill="auto"/>
                <w:lang w:val="en-US" w:eastAsia="zh-CN"/>
              </w:rPr>
              <w:t>auc</w:t>
            </w:r>
            <w:r>
              <w:rPr>
                <w:rFonts w:hint="default" w:ascii="Times New Roman" w:hAnsi="Times New Roman" w:eastAsia="宋体"/>
                <w:b/>
                <w:bCs w:val="0"/>
                <w:color w:val="000000"/>
                <w:spacing w:val="4"/>
                <w:sz w:val="21"/>
                <w:szCs w:val="21"/>
                <w:shd w:val="clear" w:color="auto" w:fill="auto"/>
                <w:lang w:val="en-US" w:eastAsia="zh-Hans"/>
              </w:rPr>
              <w:t xml:space="preserve"> </w:t>
            </w:r>
            <w:r>
              <w:rPr>
                <w:rFonts w:hint="eastAsia" w:ascii="Times New Roman" w:hAnsi="Times New Roman" w:eastAsia="Times New Roman"/>
                <w:b/>
                <w:bCs w:val="0"/>
                <w:color w:val="000000"/>
                <w:spacing w:val="4"/>
                <w:sz w:val="21"/>
                <w:szCs w:val="21"/>
                <w:shd w:val="clear" w:color="auto" w:fill="auto"/>
                <w:lang w:val="en-US" w:eastAsia="zh-Hans"/>
              </w:rPr>
              <w:t>score</w:t>
            </w:r>
          </w:p>
        </w:tc>
        <w:tc>
          <w:tcPr>
            <w:tcW w:w="1270" w:type="pct"/>
            <w:tcBorders>
              <w:top w:val="single" w:color="000000" w:sz="12" w:space="0"/>
              <w:left w:val="nil"/>
              <w:bottom w:val="single" w:color="000000" w:sz="4" w:space="0"/>
              <w:right w:val="nil"/>
            </w:tcBorders>
            <w:shd w:val="clear" w:color="auto" w:fill="FFFFFF"/>
          </w:tcPr>
          <w:p w14:paraId="09B455EC">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Times New Roman"/>
                <w:b/>
                <w:bCs w:val="0"/>
                <w:color w:val="000000"/>
                <w:spacing w:val="4"/>
                <w:sz w:val="21"/>
                <w:szCs w:val="21"/>
                <w:shd w:val="clear" w:color="auto" w:fill="auto"/>
                <w:lang w:val="en-US" w:eastAsia="zh-CN"/>
              </w:rPr>
              <w:t>f1</w:t>
            </w:r>
            <w:r>
              <w:rPr>
                <w:rFonts w:hint="eastAsia" w:ascii="Times New Roman" w:hAnsi="Times New Roman" w:eastAsia="宋体"/>
                <w:b/>
                <w:bCs w:val="0"/>
                <w:color w:val="000000"/>
                <w:spacing w:val="4"/>
                <w:sz w:val="21"/>
                <w:szCs w:val="21"/>
                <w:shd w:val="clear" w:color="auto" w:fill="auto"/>
                <w:lang w:val="en-US" w:eastAsia="zh-CN"/>
              </w:rPr>
              <w:t xml:space="preserve"> </w:t>
            </w:r>
            <w:r>
              <w:rPr>
                <w:rFonts w:hint="eastAsia" w:ascii="Times New Roman" w:hAnsi="Times New Roman" w:eastAsia="Times New Roman"/>
                <w:b/>
                <w:bCs w:val="0"/>
                <w:color w:val="000000"/>
                <w:spacing w:val="4"/>
                <w:sz w:val="21"/>
                <w:szCs w:val="21"/>
                <w:shd w:val="clear" w:color="auto" w:fill="auto"/>
                <w:lang w:val="en-US" w:eastAsia="zh-CN"/>
              </w:rPr>
              <w:t>score</w:t>
            </w:r>
          </w:p>
        </w:tc>
        <w:tc>
          <w:tcPr>
            <w:tcW w:w="919" w:type="pct"/>
            <w:tcBorders>
              <w:top w:val="single" w:color="000000" w:sz="12" w:space="0"/>
              <w:left w:val="nil"/>
              <w:bottom w:val="single" w:color="000000" w:sz="4" w:space="0"/>
              <w:right w:val="nil"/>
            </w:tcBorders>
            <w:shd w:val="clear" w:color="auto" w:fill="FFFFFF"/>
          </w:tcPr>
          <w:p w14:paraId="3C55F805">
            <w:pPr>
              <w:pStyle w:val="86"/>
              <w:spacing w:before="90" w:line="194" w:lineRule="auto"/>
              <w:ind w:left="328"/>
              <w:rPr>
                <w:rFonts w:hint="eastAsia"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Times New Roman"/>
                <w:b/>
                <w:bCs w:val="0"/>
                <w:color w:val="000000"/>
                <w:spacing w:val="4"/>
                <w:sz w:val="21"/>
                <w:szCs w:val="21"/>
                <w:shd w:val="clear" w:color="auto" w:fill="auto"/>
                <w:lang w:val="en-US" w:eastAsia="zh-CN"/>
              </w:rPr>
              <w:t>MCC</w:t>
            </w:r>
          </w:p>
        </w:tc>
      </w:tr>
      <w:tr w14:paraId="0613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2" w:type="pct"/>
            <w:tcBorders>
              <w:top w:val="single" w:color="000000" w:sz="4" w:space="0"/>
              <w:left w:val="nil"/>
              <w:bottom w:val="nil"/>
              <w:right w:val="nil"/>
            </w:tcBorders>
            <w:shd w:val="clear" w:color="auto" w:fill="FFFFFF"/>
            <w:vAlign w:val="center"/>
          </w:tcPr>
          <w:p w14:paraId="712E4561">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qt</w:t>
            </w:r>
          </w:p>
        </w:tc>
        <w:tc>
          <w:tcPr>
            <w:tcW w:w="1368" w:type="pct"/>
            <w:tcBorders>
              <w:top w:val="single" w:color="000000" w:sz="4" w:space="0"/>
              <w:left w:val="nil"/>
              <w:bottom w:val="nil"/>
              <w:right w:val="nil"/>
            </w:tcBorders>
            <w:shd w:val="clear" w:color="auto" w:fill="FFFFFF"/>
            <w:vAlign w:val="center"/>
          </w:tcPr>
          <w:p w14:paraId="511F62C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81</w:t>
            </w:r>
          </w:p>
        </w:tc>
        <w:tc>
          <w:tcPr>
            <w:tcW w:w="1270" w:type="pct"/>
            <w:tcBorders>
              <w:top w:val="single" w:color="000000" w:sz="4" w:space="0"/>
              <w:left w:val="nil"/>
              <w:bottom w:val="nil"/>
              <w:right w:val="nil"/>
            </w:tcBorders>
            <w:shd w:val="clear" w:color="auto" w:fill="FFFFFF"/>
            <w:vAlign w:val="center"/>
          </w:tcPr>
          <w:p w14:paraId="4D05547A">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33</w:t>
            </w:r>
          </w:p>
        </w:tc>
        <w:tc>
          <w:tcPr>
            <w:tcW w:w="919" w:type="pct"/>
            <w:tcBorders>
              <w:top w:val="single" w:color="000000" w:sz="4" w:space="0"/>
              <w:left w:val="nil"/>
              <w:bottom w:val="nil"/>
              <w:right w:val="nil"/>
            </w:tcBorders>
            <w:shd w:val="clear" w:color="auto" w:fill="FFFFFF"/>
            <w:vAlign w:val="center"/>
          </w:tcPr>
          <w:p w14:paraId="6BB141F2">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29</w:t>
            </w:r>
          </w:p>
        </w:tc>
      </w:tr>
      <w:tr w14:paraId="77A7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nil"/>
              <w:left w:val="nil"/>
              <w:bottom w:val="nil"/>
              <w:right w:val="nil"/>
            </w:tcBorders>
            <w:shd w:val="clear" w:color="auto" w:fill="FFFFFF"/>
            <w:vAlign w:val="center"/>
          </w:tcPr>
          <w:p w14:paraId="4E111E5B">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openstack</w:t>
            </w:r>
          </w:p>
        </w:tc>
        <w:tc>
          <w:tcPr>
            <w:tcW w:w="1368" w:type="pct"/>
            <w:tcBorders>
              <w:top w:val="nil"/>
              <w:left w:val="nil"/>
              <w:bottom w:val="nil"/>
              <w:right w:val="nil"/>
            </w:tcBorders>
            <w:shd w:val="clear" w:color="auto" w:fill="FFFFFF"/>
            <w:vAlign w:val="center"/>
          </w:tcPr>
          <w:p w14:paraId="51640A4A">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79</w:t>
            </w:r>
          </w:p>
        </w:tc>
        <w:tc>
          <w:tcPr>
            <w:tcW w:w="1270" w:type="pct"/>
            <w:tcBorders>
              <w:top w:val="nil"/>
              <w:left w:val="nil"/>
              <w:bottom w:val="nil"/>
              <w:right w:val="nil"/>
            </w:tcBorders>
            <w:shd w:val="clear" w:color="auto" w:fill="FFFFFF"/>
            <w:vAlign w:val="center"/>
          </w:tcPr>
          <w:p w14:paraId="41F9F2A5">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38</w:t>
            </w:r>
          </w:p>
        </w:tc>
        <w:tc>
          <w:tcPr>
            <w:tcW w:w="919" w:type="pct"/>
            <w:tcBorders>
              <w:top w:val="nil"/>
              <w:left w:val="nil"/>
              <w:bottom w:val="nil"/>
              <w:right w:val="nil"/>
            </w:tcBorders>
            <w:shd w:val="clear" w:color="auto" w:fill="FFFFFF"/>
            <w:vAlign w:val="center"/>
          </w:tcPr>
          <w:p w14:paraId="0025773A">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30</w:t>
            </w:r>
          </w:p>
        </w:tc>
      </w:tr>
      <w:tr w14:paraId="6346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nil"/>
              <w:left w:val="nil"/>
              <w:bottom w:val="nil"/>
              <w:right w:val="nil"/>
            </w:tcBorders>
            <w:shd w:val="clear" w:color="auto" w:fill="FFFFFF"/>
            <w:vAlign w:val="center"/>
          </w:tcPr>
          <w:p w14:paraId="4BBB738A">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jdt</w:t>
            </w:r>
          </w:p>
        </w:tc>
        <w:tc>
          <w:tcPr>
            <w:tcW w:w="1368" w:type="pct"/>
            <w:tcBorders>
              <w:top w:val="nil"/>
              <w:left w:val="nil"/>
              <w:bottom w:val="nil"/>
              <w:right w:val="nil"/>
            </w:tcBorders>
            <w:shd w:val="clear" w:color="auto" w:fill="FFFFFF"/>
            <w:vAlign w:val="center"/>
          </w:tcPr>
          <w:p w14:paraId="090FB25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69</w:t>
            </w:r>
          </w:p>
        </w:tc>
        <w:tc>
          <w:tcPr>
            <w:tcW w:w="1270" w:type="pct"/>
            <w:tcBorders>
              <w:top w:val="nil"/>
              <w:left w:val="nil"/>
              <w:bottom w:val="nil"/>
              <w:right w:val="nil"/>
            </w:tcBorders>
            <w:shd w:val="clear" w:color="auto" w:fill="FFFFFF"/>
            <w:vAlign w:val="center"/>
          </w:tcPr>
          <w:p w14:paraId="1A2388FB">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67</w:t>
            </w:r>
          </w:p>
        </w:tc>
        <w:tc>
          <w:tcPr>
            <w:tcW w:w="919" w:type="pct"/>
            <w:tcBorders>
              <w:top w:val="nil"/>
              <w:left w:val="nil"/>
              <w:bottom w:val="nil"/>
              <w:right w:val="nil"/>
            </w:tcBorders>
            <w:shd w:val="clear" w:color="auto" w:fill="FFFFFF"/>
            <w:vAlign w:val="center"/>
          </w:tcPr>
          <w:p w14:paraId="0AD40254">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27</w:t>
            </w:r>
          </w:p>
        </w:tc>
      </w:tr>
      <w:tr w14:paraId="684D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nil"/>
              <w:left w:val="nil"/>
              <w:bottom w:val="nil"/>
              <w:right w:val="nil"/>
            </w:tcBorders>
            <w:shd w:val="clear" w:color="auto" w:fill="FFFFFF"/>
            <w:vAlign w:val="center"/>
          </w:tcPr>
          <w:p w14:paraId="195F0CD2">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platfom</w:t>
            </w:r>
          </w:p>
        </w:tc>
        <w:tc>
          <w:tcPr>
            <w:tcW w:w="1368" w:type="pct"/>
            <w:tcBorders>
              <w:top w:val="nil"/>
              <w:left w:val="nil"/>
              <w:bottom w:val="nil"/>
              <w:right w:val="nil"/>
            </w:tcBorders>
            <w:shd w:val="clear" w:color="auto" w:fill="FFFFFF"/>
            <w:vAlign w:val="center"/>
          </w:tcPr>
          <w:p w14:paraId="3E35C1E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79</w:t>
            </w:r>
          </w:p>
        </w:tc>
        <w:tc>
          <w:tcPr>
            <w:tcW w:w="1270" w:type="pct"/>
            <w:tcBorders>
              <w:top w:val="nil"/>
              <w:left w:val="nil"/>
              <w:bottom w:val="nil"/>
              <w:right w:val="nil"/>
            </w:tcBorders>
            <w:shd w:val="clear" w:color="auto" w:fill="FFFFFF"/>
            <w:vAlign w:val="center"/>
          </w:tcPr>
          <w:p w14:paraId="5BAE5EC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63</w:t>
            </w:r>
          </w:p>
        </w:tc>
        <w:tc>
          <w:tcPr>
            <w:tcW w:w="919" w:type="pct"/>
            <w:tcBorders>
              <w:top w:val="nil"/>
              <w:left w:val="nil"/>
              <w:bottom w:val="nil"/>
              <w:right w:val="nil"/>
            </w:tcBorders>
            <w:shd w:val="clear" w:color="auto" w:fill="FFFFFF"/>
            <w:vAlign w:val="center"/>
          </w:tcPr>
          <w:p w14:paraId="786BF37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41</w:t>
            </w:r>
          </w:p>
        </w:tc>
      </w:tr>
      <w:tr w14:paraId="6627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2" w:type="pct"/>
            <w:tcBorders>
              <w:top w:val="nil"/>
              <w:left w:val="nil"/>
              <w:bottom w:val="nil"/>
              <w:right w:val="nil"/>
            </w:tcBorders>
            <w:shd w:val="clear" w:color="auto" w:fill="FFFFFF"/>
            <w:vAlign w:val="center"/>
          </w:tcPr>
          <w:p w14:paraId="00B040F8">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gerrit</w:t>
            </w:r>
          </w:p>
        </w:tc>
        <w:tc>
          <w:tcPr>
            <w:tcW w:w="1368" w:type="pct"/>
            <w:tcBorders>
              <w:top w:val="nil"/>
              <w:left w:val="nil"/>
              <w:bottom w:val="nil"/>
              <w:right w:val="nil"/>
            </w:tcBorders>
            <w:shd w:val="clear" w:color="auto" w:fill="FFFFFF"/>
            <w:vAlign w:val="center"/>
          </w:tcPr>
          <w:p w14:paraId="3DFD48E4">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68</w:t>
            </w:r>
          </w:p>
        </w:tc>
        <w:tc>
          <w:tcPr>
            <w:tcW w:w="1270" w:type="pct"/>
            <w:tcBorders>
              <w:top w:val="nil"/>
              <w:left w:val="nil"/>
              <w:bottom w:val="nil"/>
              <w:right w:val="nil"/>
            </w:tcBorders>
            <w:shd w:val="clear" w:color="auto" w:fill="FFFFFF"/>
            <w:vAlign w:val="center"/>
          </w:tcPr>
          <w:p w14:paraId="109318DF">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22</w:t>
            </w:r>
          </w:p>
        </w:tc>
        <w:tc>
          <w:tcPr>
            <w:tcW w:w="919" w:type="pct"/>
            <w:tcBorders>
              <w:top w:val="nil"/>
              <w:left w:val="nil"/>
              <w:bottom w:val="nil"/>
              <w:right w:val="nil"/>
            </w:tcBorders>
            <w:shd w:val="clear" w:color="auto" w:fill="FFFFFF"/>
            <w:vAlign w:val="center"/>
          </w:tcPr>
          <w:p w14:paraId="3CE20DCC">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17</w:t>
            </w:r>
          </w:p>
        </w:tc>
      </w:tr>
      <w:tr w14:paraId="0693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nil"/>
              <w:left w:val="nil"/>
              <w:bottom w:val="nil"/>
              <w:right w:val="nil"/>
            </w:tcBorders>
            <w:shd w:val="clear" w:color="auto" w:fill="FFFFFF"/>
            <w:vAlign w:val="center"/>
          </w:tcPr>
          <w:p w14:paraId="5995329B">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default" w:ascii="Times New Roman" w:hAnsi="Times New Roman" w:eastAsia="Times New Roman"/>
                <w:b w:val="0"/>
                <w:bCs w:val="0"/>
                <w:color w:val="000000"/>
                <w:spacing w:val="4"/>
                <w:sz w:val="21"/>
                <w:szCs w:val="21"/>
                <w:shd w:val="clear" w:color="auto" w:fill="auto"/>
                <w:lang w:val="en-US" w:eastAsia="zh-CN"/>
              </w:rPr>
              <w:t>go</w:t>
            </w:r>
          </w:p>
        </w:tc>
        <w:tc>
          <w:tcPr>
            <w:tcW w:w="1368" w:type="pct"/>
            <w:tcBorders>
              <w:top w:val="nil"/>
              <w:left w:val="nil"/>
              <w:bottom w:val="nil"/>
              <w:right w:val="nil"/>
            </w:tcBorders>
            <w:shd w:val="clear" w:color="auto" w:fill="FFFFFF"/>
            <w:vAlign w:val="center"/>
          </w:tcPr>
          <w:p w14:paraId="30DB475C">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74</w:t>
            </w:r>
          </w:p>
        </w:tc>
        <w:tc>
          <w:tcPr>
            <w:tcW w:w="1270" w:type="pct"/>
            <w:tcBorders>
              <w:top w:val="nil"/>
              <w:left w:val="nil"/>
              <w:bottom w:val="nil"/>
              <w:right w:val="nil"/>
            </w:tcBorders>
            <w:shd w:val="clear" w:color="auto" w:fill="FFFFFF"/>
            <w:vAlign w:val="center"/>
          </w:tcPr>
          <w:p w14:paraId="7D5898DE">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65</w:t>
            </w:r>
          </w:p>
        </w:tc>
        <w:tc>
          <w:tcPr>
            <w:tcW w:w="919" w:type="pct"/>
            <w:tcBorders>
              <w:top w:val="nil"/>
              <w:left w:val="nil"/>
              <w:bottom w:val="nil"/>
              <w:right w:val="nil"/>
            </w:tcBorders>
            <w:shd w:val="clear" w:color="auto" w:fill="FFFFFF"/>
            <w:vAlign w:val="center"/>
          </w:tcPr>
          <w:p w14:paraId="409D272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default" w:ascii="Times New Roman" w:hAnsi="Times New Roman" w:eastAsia="Times New Roman"/>
                <w:b w:val="0"/>
                <w:bCs w:val="0"/>
                <w:color w:val="000000"/>
                <w:spacing w:val="4"/>
                <w:sz w:val="21"/>
                <w:szCs w:val="21"/>
                <w:shd w:val="clear" w:color="auto" w:fill="auto"/>
                <w:lang w:val="en-US" w:eastAsia="zh-CN"/>
              </w:rPr>
              <w:t>0</w:t>
            </w:r>
            <w:r>
              <w:rPr>
                <w:rFonts w:hint="default" w:ascii="Times New Roman" w:hAnsi="Times New Roman" w:eastAsia="宋体"/>
                <w:b w:val="0"/>
                <w:bCs w:val="0"/>
                <w:color w:val="000000"/>
                <w:spacing w:val="4"/>
                <w:sz w:val="21"/>
                <w:szCs w:val="21"/>
                <w:shd w:val="clear" w:color="auto" w:fill="auto"/>
                <w:lang w:val="en-US" w:eastAsia="zh-CN"/>
              </w:rPr>
              <w:t>.</w:t>
            </w:r>
            <w:r>
              <w:rPr>
                <w:rFonts w:hint="default" w:ascii="Times New Roman" w:hAnsi="Times New Roman" w:eastAsia="Times New Roman"/>
                <w:b w:val="0"/>
                <w:bCs w:val="0"/>
                <w:color w:val="000000"/>
                <w:spacing w:val="4"/>
                <w:sz w:val="21"/>
                <w:szCs w:val="21"/>
                <w:shd w:val="clear" w:color="auto" w:fill="auto"/>
                <w:lang w:val="en-US" w:eastAsia="zh-CN"/>
              </w:rPr>
              <w:t>35</w:t>
            </w:r>
          </w:p>
        </w:tc>
      </w:tr>
      <w:tr w14:paraId="69C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nil"/>
              <w:left w:val="nil"/>
              <w:bottom w:val="single" w:color="000000" w:sz="12" w:space="0"/>
              <w:right w:val="nil"/>
            </w:tcBorders>
            <w:shd w:val="clear" w:color="auto" w:fill="FFFFFF"/>
            <w:vAlign w:val="center"/>
          </w:tcPr>
          <w:p w14:paraId="19D59702">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平均</w:t>
            </w:r>
          </w:p>
        </w:tc>
        <w:tc>
          <w:tcPr>
            <w:tcW w:w="1368" w:type="pct"/>
            <w:tcBorders>
              <w:top w:val="nil"/>
              <w:left w:val="nil"/>
              <w:bottom w:val="single" w:color="000000" w:sz="12" w:space="0"/>
              <w:right w:val="nil"/>
            </w:tcBorders>
            <w:shd w:val="clear" w:color="auto" w:fill="FFFFFF"/>
            <w:vAlign w:val="top"/>
          </w:tcPr>
          <w:p w14:paraId="7B437F35">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default" w:ascii="Times New Roman" w:hAnsi="Times New Roman" w:eastAsia="Times New Roman"/>
                <w:b w:val="0"/>
                <w:bCs/>
                <w:color w:val="000000"/>
                <w:spacing w:val="4"/>
                <w:sz w:val="21"/>
                <w:szCs w:val="21"/>
                <w:shd w:val="clear" w:color="auto" w:fill="auto"/>
                <w:lang w:val="en-US" w:eastAsia="zh-CN"/>
              </w:rPr>
              <w:t>0</w:t>
            </w:r>
            <w:r>
              <w:rPr>
                <w:rFonts w:hint="default" w:ascii="Times New Roman" w:hAnsi="Times New Roman" w:eastAsia="宋体"/>
                <w:b w:val="0"/>
                <w:bCs/>
                <w:color w:val="000000"/>
                <w:spacing w:val="4"/>
                <w:sz w:val="21"/>
                <w:szCs w:val="21"/>
                <w:shd w:val="clear" w:color="auto" w:fill="auto"/>
                <w:lang w:val="en-US" w:eastAsia="zh-CN"/>
              </w:rPr>
              <w:t>.</w:t>
            </w:r>
            <w:r>
              <w:rPr>
                <w:rFonts w:hint="default" w:ascii="Times New Roman" w:hAnsi="Times New Roman" w:eastAsia="Times New Roman"/>
                <w:b w:val="0"/>
                <w:bCs/>
                <w:color w:val="000000"/>
                <w:spacing w:val="4"/>
                <w:sz w:val="21"/>
                <w:szCs w:val="21"/>
                <w:shd w:val="clear" w:color="auto" w:fill="auto"/>
                <w:lang w:val="en-US" w:eastAsia="zh-CN"/>
              </w:rPr>
              <w:t>750</w:t>
            </w:r>
          </w:p>
        </w:tc>
        <w:tc>
          <w:tcPr>
            <w:tcW w:w="1270" w:type="pct"/>
            <w:tcBorders>
              <w:top w:val="nil"/>
              <w:left w:val="nil"/>
              <w:bottom w:val="single" w:color="000000" w:sz="12" w:space="0"/>
              <w:right w:val="nil"/>
            </w:tcBorders>
            <w:shd w:val="clear" w:color="auto" w:fill="FFFFFF"/>
            <w:vAlign w:val="top"/>
          </w:tcPr>
          <w:p w14:paraId="288C6F27">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default" w:ascii="Times New Roman" w:hAnsi="Times New Roman" w:eastAsia="Times New Roman"/>
                <w:b w:val="0"/>
                <w:bCs/>
                <w:color w:val="000000"/>
                <w:spacing w:val="4"/>
                <w:sz w:val="21"/>
                <w:szCs w:val="21"/>
                <w:shd w:val="clear" w:color="auto" w:fill="auto"/>
                <w:lang w:val="en-US" w:eastAsia="zh-CN"/>
              </w:rPr>
              <w:t>0</w:t>
            </w:r>
            <w:r>
              <w:rPr>
                <w:rFonts w:hint="default" w:ascii="Times New Roman" w:hAnsi="Times New Roman" w:eastAsia="宋体"/>
                <w:b w:val="0"/>
                <w:bCs/>
                <w:color w:val="000000"/>
                <w:spacing w:val="4"/>
                <w:sz w:val="21"/>
                <w:szCs w:val="21"/>
                <w:shd w:val="clear" w:color="auto" w:fill="auto"/>
                <w:lang w:val="en-US" w:eastAsia="zh-CN"/>
              </w:rPr>
              <w:t>.</w:t>
            </w:r>
            <w:r>
              <w:rPr>
                <w:rFonts w:hint="default" w:ascii="Times New Roman" w:hAnsi="Times New Roman" w:eastAsia="Times New Roman"/>
                <w:b w:val="0"/>
                <w:bCs/>
                <w:color w:val="000000"/>
                <w:spacing w:val="4"/>
                <w:sz w:val="21"/>
                <w:szCs w:val="21"/>
                <w:shd w:val="clear" w:color="auto" w:fill="auto"/>
                <w:lang w:val="en-US" w:eastAsia="zh-CN"/>
              </w:rPr>
              <w:t>48</w:t>
            </w:r>
          </w:p>
        </w:tc>
        <w:tc>
          <w:tcPr>
            <w:tcW w:w="919" w:type="pct"/>
            <w:tcBorders>
              <w:top w:val="nil"/>
              <w:left w:val="nil"/>
              <w:bottom w:val="single" w:color="000000" w:sz="12" w:space="0"/>
              <w:right w:val="nil"/>
            </w:tcBorders>
            <w:shd w:val="clear" w:color="auto" w:fill="FFFFFF"/>
            <w:vAlign w:val="top"/>
          </w:tcPr>
          <w:p w14:paraId="4E1F3FB1">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default" w:ascii="Times New Roman" w:hAnsi="Times New Roman" w:eastAsia="Times New Roman"/>
                <w:b w:val="0"/>
                <w:bCs/>
                <w:color w:val="000000"/>
                <w:spacing w:val="4"/>
                <w:sz w:val="21"/>
                <w:szCs w:val="21"/>
                <w:shd w:val="clear" w:color="auto" w:fill="auto"/>
                <w:lang w:val="en-US" w:eastAsia="zh-CN"/>
              </w:rPr>
              <w:t>0</w:t>
            </w:r>
            <w:r>
              <w:rPr>
                <w:rFonts w:hint="default" w:ascii="Times New Roman" w:hAnsi="Times New Roman" w:eastAsia="宋体"/>
                <w:b w:val="0"/>
                <w:bCs/>
                <w:color w:val="000000"/>
                <w:spacing w:val="4"/>
                <w:sz w:val="21"/>
                <w:szCs w:val="21"/>
                <w:shd w:val="clear" w:color="auto" w:fill="auto"/>
                <w:lang w:val="en-US" w:eastAsia="zh-CN"/>
              </w:rPr>
              <w:t>.</w:t>
            </w:r>
            <w:r>
              <w:rPr>
                <w:rFonts w:hint="default" w:ascii="Times New Roman" w:hAnsi="Times New Roman" w:eastAsia="Times New Roman"/>
                <w:b w:val="0"/>
                <w:bCs/>
                <w:color w:val="000000"/>
                <w:spacing w:val="4"/>
                <w:sz w:val="21"/>
                <w:szCs w:val="21"/>
                <w:shd w:val="clear" w:color="auto" w:fill="auto"/>
                <w:lang w:val="en-US" w:eastAsia="zh-CN"/>
              </w:rPr>
              <w:t>298</w:t>
            </w:r>
          </w:p>
        </w:tc>
      </w:tr>
    </w:tbl>
    <w:p w14:paraId="601EA0DD">
      <w:pPr>
        <w:spacing w:line="240" w:lineRule="auto"/>
        <w:rPr>
          <w:rFonts w:hint="eastAsia" w:ascii="Times New Roman" w:hAnsi="Times New Roman"/>
          <w:shd w:val="clear" w:color="auto" w:fill="auto"/>
          <w:lang w:val="en-US" w:eastAsia="zh-CN"/>
        </w:rPr>
      </w:pPr>
    </w:p>
    <w:p w14:paraId="36DA7B7E">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基于信息堆叠的检索增强模型实验结果如表</w:t>
      </w:r>
      <w:r>
        <w:rPr>
          <w:rFonts w:hint="eastAsia" w:ascii="Times New Roman" w:hAnsi="Times New Roman" w:eastAsia="Times New Roman"/>
          <w:shd w:val="clear" w:color="auto" w:fill="auto"/>
          <w:lang w:val="en-US" w:eastAsia="zh-CN"/>
        </w:rPr>
        <w:t>24</w:t>
      </w:r>
      <w:r>
        <w:rPr>
          <w:rFonts w:hint="eastAsia" w:ascii="Times New Roman" w:hAnsi="Times New Roman"/>
          <w:shd w:val="clear" w:color="auto" w:fill="auto"/>
          <w:lang w:val="en-US" w:eastAsia="zh-CN"/>
        </w:rPr>
        <w:t>所示，根据实验结果可以发现，无检索模型的平均</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750</w:t>
      </w:r>
      <w:r>
        <w:rPr>
          <w:rFonts w:hint="eastAsia" w:ascii="Times New Roman" w:hAnsi="Times New Roman"/>
          <w:shd w:val="clear" w:color="auto" w:fill="auto"/>
          <w:lang w:val="en-US" w:eastAsia="zh-CN"/>
        </w:rPr>
        <w:t xml:space="preserve"> （表</w:t>
      </w:r>
      <w:r>
        <w:rPr>
          <w:rFonts w:hint="eastAsia" w:ascii="Times New Roman" w:hAnsi="Times New Roman" w:eastAsia="Times New Roman"/>
          <w:shd w:val="clear" w:color="auto" w:fill="auto"/>
          <w:lang w:val="en-US" w:eastAsia="zh-CN"/>
        </w:rPr>
        <w:t>23</w:t>
      </w:r>
      <w:r>
        <w:rPr>
          <w:rFonts w:hint="eastAsia" w:ascii="Times New Roman" w:hAnsi="Times New Roman"/>
          <w:shd w:val="clear" w:color="auto" w:fill="auto"/>
          <w:lang w:val="en-US" w:eastAsia="zh-CN"/>
        </w:rPr>
        <w:t>），而检索增强模型的平均</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768</w:t>
      </w:r>
      <w:r>
        <w:rPr>
          <w:rFonts w:hint="eastAsia" w:ascii="Times New Roman" w:hAnsi="Times New Roman"/>
          <w:shd w:val="clear" w:color="auto" w:fill="auto"/>
          <w:lang w:val="en-US" w:eastAsia="zh-CN"/>
        </w:rPr>
        <w:t>。检索增强模型的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稍有提升，说明在大多数项目中，通过引入检索代码，模型在区分正负样本的能力上有一定程度的提高。对于个别项目（如</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gerrit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有明显提升，但在其他项目（如</w:t>
      </w:r>
      <w:r>
        <w:rPr>
          <w:rFonts w:hint="eastAsia" w:ascii="Times New Roman" w:hAnsi="Times New Roman" w:eastAsia="Times New Roman"/>
          <w:shd w:val="clear" w:color="auto" w:fill="auto"/>
          <w:lang w:val="en-US" w:eastAsia="zh-CN"/>
        </w:rPr>
        <w:t>jdt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go</w:t>
      </w:r>
      <w:r>
        <w:rPr>
          <w:rFonts w:hint="eastAsia" w:ascii="Times New Roman" w:hAnsi="Times New Roman"/>
          <w:shd w:val="clear" w:color="auto" w:fill="auto"/>
          <w:lang w:val="en-US" w:eastAsia="zh-CN"/>
        </w:rPr>
        <w:t>）中</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变化不大。</w:t>
      </w:r>
    </w:p>
    <w:p w14:paraId="66699A0D">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无检索模型的平均</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48</w:t>
      </w:r>
      <w:r>
        <w:rPr>
          <w:rFonts w:hint="eastAsia" w:ascii="Times New Roman" w:hAnsi="Times New Roman"/>
          <w:shd w:val="clear" w:color="auto" w:fill="auto"/>
          <w:lang w:val="en-US" w:eastAsia="zh-CN"/>
        </w:rPr>
        <w:t xml:space="preserve"> （表</w:t>
      </w:r>
      <w:r>
        <w:rPr>
          <w:rFonts w:hint="eastAsia" w:ascii="Times New Roman" w:hAnsi="Times New Roman" w:eastAsia="Times New Roman"/>
          <w:shd w:val="clear" w:color="auto" w:fill="auto"/>
          <w:lang w:val="en-US" w:eastAsia="zh-CN"/>
        </w:rPr>
        <w:t>23</w:t>
      </w:r>
      <w:r>
        <w:rPr>
          <w:rFonts w:hint="eastAsia" w:ascii="Times New Roman" w:hAnsi="Times New Roman"/>
          <w:shd w:val="clear" w:color="auto" w:fill="auto"/>
          <w:lang w:val="en-US" w:eastAsia="zh-CN"/>
        </w:rPr>
        <w:t>），而检索增强模型的平均</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493</w:t>
      </w:r>
      <w:r>
        <w:rPr>
          <w:rFonts w:hint="eastAsia" w:ascii="Times New Roman" w:hAnsi="Times New Roman"/>
          <w:shd w:val="clear" w:color="auto" w:fill="auto"/>
          <w:lang w:val="en-US" w:eastAsia="zh-CN"/>
        </w:rPr>
        <w:t>。尽管提升幅度较小，但总体来说，检索增强模型在平衡精确率和召回率方面表现更好。在项目</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platform</w:t>
      </w:r>
      <w:r>
        <w:rPr>
          <w:rFonts w:hint="eastAsia" w:ascii="Times New Roman" w:hAnsi="Times New Roman"/>
          <w:shd w:val="clear" w:color="auto" w:fill="auto"/>
          <w:lang w:val="en-US" w:eastAsia="zh-CN"/>
        </w:rPr>
        <w:t>中，</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有显著提高，这表明在这些项目中，检索增强有效提升了模型的精度和召回率的平衡。</w:t>
      </w:r>
    </w:p>
    <w:p w14:paraId="52014150">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无检索模型的平均</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298</w:t>
      </w:r>
      <w:r>
        <w:rPr>
          <w:rFonts w:hint="eastAsia" w:ascii="Times New Roman" w:hAnsi="Times New Roman"/>
          <w:shd w:val="clear" w:color="auto" w:fill="auto"/>
          <w:lang w:val="en-US" w:eastAsia="zh-CN"/>
        </w:rPr>
        <w:t xml:space="preserve"> （表</w:t>
      </w:r>
      <w:r>
        <w:rPr>
          <w:rFonts w:hint="eastAsia" w:ascii="Times New Roman" w:hAnsi="Times New Roman" w:eastAsia="Times New Roman"/>
          <w:shd w:val="clear" w:color="auto" w:fill="auto"/>
          <w:lang w:val="en-US" w:eastAsia="zh-CN"/>
        </w:rPr>
        <w:t>23</w:t>
      </w:r>
      <w:r>
        <w:rPr>
          <w:rFonts w:hint="eastAsia" w:ascii="Times New Roman" w:hAnsi="Times New Roman"/>
          <w:shd w:val="clear" w:color="auto" w:fill="auto"/>
          <w:lang w:val="en-US" w:eastAsia="zh-CN"/>
        </w:rPr>
        <w:t>），而检索增强模型的平均</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317</w:t>
      </w:r>
      <w:r>
        <w:rPr>
          <w:rFonts w:hint="eastAsia" w:ascii="Times New Roman" w:hAnsi="Times New Roman"/>
          <w:shd w:val="clear" w:color="auto" w:fill="auto"/>
          <w:lang w:val="en-US" w:eastAsia="zh-CN"/>
        </w:rPr>
        <w:t>。检索增强模型的</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有所提升，表明模型的整体预测能力有所增强。在项目</w:t>
      </w:r>
      <w:r>
        <w:rPr>
          <w:rFonts w:hint="eastAsia" w:ascii="Times New Roman" w:hAnsi="Times New Roman" w:eastAsia="Times New Roman"/>
          <w:shd w:val="clear" w:color="auto" w:fill="auto"/>
          <w:lang w:val="en-US" w:eastAsia="zh-CN"/>
        </w:rPr>
        <w:t>openstack</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platform</w:t>
      </w:r>
      <w:r>
        <w:rPr>
          <w:rFonts w:hint="eastAsia" w:ascii="Times New Roman" w:hAnsi="Times New Roman"/>
          <w:shd w:val="clear" w:color="auto" w:fill="auto"/>
          <w:lang w:val="en-US" w:eastAsia="zh-CN"/>
        </w:rPr>
        <w:t>中，</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有显著提升，这与</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的提升一致，表明模型在这些项目中整体表现更佳。</w:t>
      </w:r>
    </w:p>
    <w:p w14:paraId="5C8B9165">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除此之外，本研究设计了一组扩大一次提交中</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修改文件个数=</w:t>
      </w:r>
      <w:r>
        <w:rPr>
          <w:rFonts w:hint="eastAsia" w:ascii="Times New Roman" w:hAnsi="Times New Roman" w:eastAsia="Times New Roman"/>
          <w:shd w:val="clear" w:color="auto" w:fill="auto"/>
          <w:lang w:val="en-US" w:eastAsia="zh-CN"/>
        </w:rPr>
        <w:t>8</w:t>
      </w:r>
      <w:r>
        <w:rPr>
          <w:rFonts w:hint="eastAsia" w:ascii="Times New Roman" w:hAnsi="Times New Roman"/>
          <w:shd w:val="clear" w:color="auto" w:fill="auto"/>
          <w:lang w:val="en-US" w:eastAsia="zh-CN"/>
        </w:rPr>
        <w:t>的消融实验，来探究</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缺陷预测性能的提升是由于输入代码的数量增多，还是检索回了有效的信息，消融实验的结果如表</w:t>
      </w:r>
      <w:r>
        <w:rPr>
          <w:rFonts w:hint="eastAsia" w:ascii="Times New Roman" w:hAnsi="Times New Roman" w:eastAsia="Times New Roman"/>
          <w:shd w:val="clear" w:color="auto" w:fill="auto"/>
          <w:lang w:val="en-US" w:eastAsia="zh-CN"/>
        </w:rPr>
        <w:t>25</w:t>
      </w:r>
      <w:r>
        <w:rPr>
          <w:rFonts w:hint="eastAsia" w:ascii="Times New Roman" w:hAnsi="Times New Roman"/>
          <w:shd w:val="clear" w:color="auto" w:fill="auto"/>
          <w:lang w:val="en-US" w:eastAsia="zh-CN"/>
        </w:rPr>
        <w:t>所示，无检索增强模型（扩大提交文件数量）的平均</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760</w:t>
      </w:r>
      <w:r>
        <w:rPr>
          <w:rFonts w:hint="eastAsia" w:ascii="Times New Roman" w:hAnsi="Times New Roman"/>
          <w:shd w:val="clear" w:color="auto" w:fill="auto"/>
          <w:lang w:val="en-US" w:eastAsia="zh-CN"/>
        </w:rPr>
        <w:t>，相比于原始无检索模型（</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750</w:t>
      </w:r>
      <w:r>
        <w:rPr>
          <w:rFonts w:hint="eastAsia" w:ascii="Times New Roman" w:hAnsi="Times New Roman"/>
          <w:shd w:val="clear" w:color="auto" w:fill="auto"/>
          <w:lang w:val="en-US" w:eastAsia="zh-CN"/>
        </w:rPr>
        <w:t>）和检索增强模型（</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758</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有所提高，但提升幅度不如检索增强模型明显。这表明，单纯通过增加提交代码文件的数量也能提高模型的区分能力，但效果不如引入合理的检索信息更显著。</w:t>
      </w:r>
    </w:p>
    <w:p w14:paraId="748BACC1">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无检索增强模型（扩大提交文件数量）的平均</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478</w:t>
      </w:r>
      <w:r>
        <w:rPr>
          <w:rFonts w:hint="eastAsia" w:ascii="Times New Roman" w:hAnsi="Times New Roman"/>
          <w:shd w:val="clear" w:color="auto" w:fill="auto"/>
          <w:lang w:val="en-US" w:eastAsia="zh-CN"/>
        </w:rPr>
        <w:t>，与原始无检索模型的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48</w:t>
      </w:r>
      <w:r>
        <w:rPr>
          <w:rFonts w:hint="eastAsia" w:ascii="Times New Roman" w:hAnsi="Times New Roman"/>
          <w:shd w:val="clear" w:color="auto" w:fill="auto"/>
          <w:lang w:val="en-US" w:eastAsia="zh-CN"/>
        </w:rPr>
        <w:t>基本持平，而低于检索增强模型的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489</w:t>
      </w:r>
      <w:r>
        <w:rPr>
          <w:rFonts w:hint="eastAsia" w:ascii="Times New Roman" w:hAnsi="Times New Roman"/>
          <w:shd w:val="clear" w:color="auto" w:fill="auto"/>
          <w:lang w:val="en-US" w:eastAsia="zh-CN"/>
        </w:rPr>
        <w:t>。说明仅仅增加提交代码文件数量在提升精确率和召回率的平衡方面效果有限。</w:t>
      </w:r>
    </w:p>
    <w:p w14:paraId="7AF5D74C">
      <w:pPr>
        <w:pStyle w:val="12"/>
        <w:jc w:val="center"/>
        <w:rPr>
          <w:rFonts w:hint="eastAsia" w:ascii="Times New Roman" w:hAnsi="Times New Roman" w:eastAsia="宋体" w:cs="宋体"/>
          <w:b/>
          <w:bCs/>
          <w:sz w:val="21"/>
          <w:szCs w:val="21"/>
          <w:shd w:val="clear" w:color="auto" w:fill="auto"/>
          <w:lang w:val="en-US" w:eastAsia="zh-CN"/>
        </w:rPr>
      </w:pPr>
      <w:bookmarkStart w:id="226" w:name="_Ref13281"/>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24</w:t>
      </w:r>
      <w:r>
        <w:rPr>
          <w:rFonts w:hint="eastAsia" w:ascii="Times New Roman" w:hAnsi="Times New Roman" w:eastAsia="宋体" w:cs="宋体"/>
          <w:b/>
          <w:bCs/>
          <w:sz w:val="21"/>
          <w:szCs w:val="21"/>
          <w:shd w:val="clear" w:color="auto" w:fill="auto"/>
        </w:rPr>
        <w:fldChar w:fldCharType="end"/>
      </w:r>
      <w:bookmarkEnd w:id="226"/>
      <w:bookmarkStart w:id="227" w:name="_Toc22151"/>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引入召回代码输入的检索增强模型表现</w:t>
      </w:r>
      <w:bookmarkEnd w:id="227"/>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40"/>
        <w:gridCol w:w="2358"/>
        <w:gridCol w:w="1706"/>
      </w:tblGrid>
      <w:tr w14:paraId="21E1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000000" w:sz="12" w:space="0"/>
              <w:left w:val="nil"/>
              <w:bottom w:val="single" w:color="000000" w:sz="4" w:space="0"/>
              <w:right w:val="nil"/>
              <w:tl2br w:val="nil"/>
            </w:tcBorders>
            <w:shd w:val="clear" w:color="auto" w:fill="FFFFFF"/>
          </w:tcPr>
          <w:p w14:paraId="1752931C">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项目</w:t>
            </w:r>
          </w:p>
        </w:tc>
        <w:tc>
          <w:tcPr>
            <w:tcW w:w="1368" w:type="pct"/>
            <w:tcBorders>
              <w:top w:val="single" w:color="000000" w:sz="12" w:space="0"/>
              <w:left w:val="nil"/>
              <w:bottom w:val="single" w:color="000000" w:sz="4" w:space="0"/>
              <w:right w:val="nil"/>
            </w:tcBorders>
            <w:shd w:val="clear" w:color="auto" w:fill="FFFFFF"/>
          </w:tcPr>
          <w:p w14:paraId="0208CDB2">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Hans"/>
              </w:rPr>
            </w:pPr>
            <w:r>
              <w:rPr>
                <w:rFonts w:hint="eastAsia" w:ascii="Times New Roman" w:hAnsi="Times New Roman" w:eastAsia="Times New Roman"/>
                <w:b/>
                <w:bCs w:val="0"/>
                <w:color w:val="000000"/>
                <w:spacing w:val="4"/>
                <w:sz w:val="21"/>
                <w:szCs w:val="21"/>
                <w:shd w:val="clear" w:color="auto" w:fill="auto"/>
                <w:lang w:val="en-US" w:eastAsia="zh-CN"/>
              </w:rPr>
              <w:t>auc</w:t>
            </w:r>
            <w:r>
              <w:rPr>
                <w:rFonts w:hint="default" w:ascii="Times New Roman" w:hAnsi="Times New Roman" w:eastAsia="宋体"/>
                <w:b/>
                <w:bCs w:val="0"/>
                <w:color w:val="000000"/>
                <w:spacing w:val="4"/>
                <w:sz w:val="21"/>
                <w:szCs w:val="21"/>
                <w:shd w:val="clear" w:color="auto" w:fill="auto"/>
                <w:lang w:val="en-US" w:eastAsia="zh-Hans"/>
              </w:rPr>
              <w:t xml:space="preserve"> </w:t>
            </w:r>
            <w:r>
              <w:rPr>
                <w:rFonts w:hint="eastAsia" w:ascii="Times New Roman" w:hAnsi="Times New Roman" w:eastAsia="Times New Roman"/>
                <w:b/>
                <w:bCs w:val="0"/>
                <w:color w:val="000000"/>
                <w:spacing w:val="4"/>
                <w:sz w:val="21"/>
                <w:szCs w:val="21"/>
                <w:shd w:val="clear" w:color="auto" w:fill="auto"/>
                <w:lang w:val="en-US" w:eastAsia="zh-Hans"/>
              </w:rPr>
              <w:t>score</w:t>
            </w:r>
          </w:p>
        </w:tc>
        <w:tc>
          <w:tcPr>
            <w:tcW w:w="1270" w:type="pct"/>
            <w:tcBorders>
              <w:top w:val="single" w:color="000000" w:sz="12" w:space="0"/>
              <w:left w:val="nil"/>
              <w:bottom w:val="single" w:color="000000" w:sz="4" w:space="0"/>
              <w:right w:val="nil"/>
            </w:tcBorders>
            <w:shd w:val="clear" w:color="auto" w:fill="FFFFFF"/>
          </w:tcPr>
          <w:p w14:paraId="4011E284">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Times New Roman"/>
                <w:b/>
                <w:bCs w:val="0"/>
                <w:color w:val="000000"/>
                <w:spacing w:val="4"/>
                <w:sz w:val="21"/>
                <w:szCs w:val="21"/>
                <w:shd w:val="clear" w:color="auto" w:fill="auto"/>
                <w:lang w:val="en-US" w:eastAsia="zh-CN"/>
              </w:rPr>
              <w:t>f1</w:t>
            </w:r>
            <w:r>
              <w:rPr>
                <w:rFonts w:hint="eastAsia" w:ascii="Times New Roman" w:hAnsi="Times New Roman" w:eastAsia="宋体"/>
                <w:b/>
                <w:bCs w:val="0"/>
                <w:color w:val="000000"/>
                <w:spacing w:val="4"/>
                <w:sz w:val="21"/>
                <w:szCs w:val="21"/>
                <w:shd w:val="clear" w:color="auto" w:fill="auto"/>
                <w:lang w:val="en-US" w:eastAsia="zh-CN"/>
              </w:rPr>
              <w:t xml:space="preserve"> </w:t>
            </w:r>
            <w:r>
              <w:rPr>
                <w:rFonts w:hint="eastAsia" w:ascii="Times New Roman" w:hAnsi="Times New Roman" w:eastAsia="Times New Roman"/>
                <w:b/>
                <w:bCs w:val="0"/>
                <w:color w:val="000000"/>
                <w:spacing w:val="4"/>
                <w:sz w:val="21"/>
                <w:szCs w:val="21"/>
                <w:shd w:val="clear" w:color="auto" w:fill="auto"/>
                <w:lang w:val="en-US" w:eastAsia="zh-CN"/>
              </w:rPr>
              <w:t>score</w:t>
            </w:r>
          </w:p>
        </w:tc>
        <w:tc>
          <w:tcPr>
            <w:tcW w:w="919" w:type="pct"/>
            <w:tcBorders>
              <w:top w:val="single" w:color="000000" w:sz="12" w:space="0"/>
              <w:left w:val="nil"/>
              <w:bottom w:val="single" w:color="000000" w:sz="4" w:space="0"/>
              <w:right w:val="nil"/>
            </w:tcBorders>
            <w:shd w:val="clear" w:color="auto" w:fill="FFFFFF"/>
          </w:tcPr>
          <w:p w14:paraId="5DECADD5">
            <w:pPr>
              <w:pStyle w:val="86"/>
              <w:spacing w:before="90" w:line="194" w:lineRule="auto"/>
              <w:ind w:left="328"/>
              <w:rPr>
                <w:rFonts w:hint="eastAsia"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Times New Roman"/>
                <w:b/>
                <w:bCs w:val="0"/>
                <w:color w:val="000000"/>
                <w:spacing w:val="4"/>
                <w:sz w:val="21"/>
                <w:szCs w:val="21"/>
                <w:shd w:val="clear" w:color="auto" w:fill="auto"/>
                <w:lang w:val="en-US" w:eastAsia="zh-CN"/>
              </w:rPr>
              <w:t>MCC</w:t>
            </w:r>
          </w:p>
        </w:tc>
      </w:tr>
      <w:tr w14:paraId="5318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single" w:color="000000" w:sz="4" w:space="0"/>
              <w:left w:val="nil"/>
              <w:bottom w:val="nil"/>
              <w:right w:val="nil"/>
            </w:tcBorders>
            <w:shd w:val="clear" w:color="auto" w:fill="FFFFFF"/>
            <w:vAlign w:val="top"/>
          </w:tcPr>
          <w:p w14:paraId="2A6662F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qt</w:t>
            </w:r>
          </w:p>
        </w:tc>
        <w:tc>
          <w:tcPr>
            <w:tcW w:w="2333" w:type="dxa"/>
            <w:tcBorders>
              <w:top w:val="single" w:color="000000" w:sz="4" w:space="0"/>
              <w:left w:val="nil"/>
              <w:bottom w:val="nil"/>
              <w:right w:val="nil"/>
            </w:tcBorders>
            <w:shd w:val="clear" w:color="auto" w:fill="FFFFFF"/>
            <w:vAlign w:val="top"/>
          </w:tcPr>
          <w:p w14:paraId="4D1310AA">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819</w:t>
            </w:r>
          </w:p>
        </w:tc>
        <w:tc>
          <w:tcPr>
            <w:tcW w:w="2166" w:type="dxa"/>
            <w:tcBorders>
              <w:top w:val="single" w:color="000000" w:sz="4" w:space="0"/>
              <w:left w:val="nil"/>
              <w:bottom w:val="nil"/>
              <w:right w:val="nil"/>
            </w:tcBorders>
            <w:shd w:val="clear" w:color="auto" w:fill="FFFFFF"/>
            <w:vAlign w:val="top"/>
          </w:tcPr>
          <w:p w14:paraId="03262222">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346</w:t>
            </w:r>
          </w:p>
        </w:tc>
        <w:tc>
          <w:tcPr>
            <w:tcW w:w="1567" w:type="dxa"/>
            <w:tcBorders>
              <w:top w:val="single" w:color="000000" w:sz="4" w:space="0"/>
              <w:left w:val="nil"/>
              <w:bottom w:val="nil"/>
              <w:right w:val="nil"/>
            </w:tcBorders>
            <w:shd w:val="clear" w:color="auto" w:fill="FFFFFF"/>
            <w:vAlign w:val="top"/>
          </w:tcPr>
          <w:p w14:paraId="4CF8C780">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296</w:t>
            </w:r>
          </w:p>
        </w:tc>
      </w:tr>
      <w:tr w14:paraId="5ADE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25131379">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openstack</w:t>
            </w:r>
          </w:p>
        </w:tc>
        <w:tc>
          <w:tcPr>
            <w:tcW w:w="2333" w:type="dxa"/>
            <w:tcBorders>
              <w:top w:val="nil"/>
              <w:left w:val="nil"/>
              <w:bottom w:val="nil"/>
              <w:right w:val="nil"/>
            </w:tcBorders>
            <w:shd w:val="clear" w:color="auto" w:fill="FFFFFF"/>
            <w:vAlign w:val="top"/>
          </w:tcPr>
          <w:p w14:paraId="6387D34E">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798</w:t>
            </w:r>
          </w:p>
        </w:tc>
        <w:tc>
          <w:tcPr>
            <w:tcW w:w="2166" w:type="dxa"/>
            <w:tcBorders>
              <w:top w:val="nil"/>
              <w:left w:val="nil"/>
              <w:bottom w:val="nil"/>
              <w:right w:val="nil"/>
            </w:tcBorders>
            <w:shd w:val="clear" w:color="auto" w:fill="FFFFFF"/>
            <w:vAlign w:val="top"/>
          </w:tcPr>
          <w:p w14:paraId="28BBD796">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385</w:t>
            </w:r>
          </w:p>
        </w:tc>
        <w:tc>
          <w:tcPr>
            <w:tcW w:w="1567" w:type="dxa"/>
            <w:tcBorders>
              <w:top w:val="nil"/>
              <w:left w:val="nil"/>
              <w:bottom w:val="nil"/>
              <w:right w:val="nil"/>
            </w:tcBorders>
            <w:shd w:val="clear" w:color="auto" w:fill="FFFFFF"/>
            <w:vAlign w:val="top"/>
          </w:tcPr>
          <w:p w14:paraId="398296E3">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312</w:t>
            </w:r>
          </w:p>
        </w:tc>
      </w:tr>
      <w:tr w14:paraId="7842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0B4BDF75">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jdt</w:t>
            </w:r>
          </w:p>
        </w:tc>
        <w:tc>
          <w:tcPr>
            <w:tcW w:w="2333" w:type="dxa"/>
            <w:tcBorders>
              <w:top w:val="nil"/>
              <w:left w:val="nil"/>
              <w:bottom w:val="nil"/>
              <w:right w:val="nil"/>
            </w:tcBorders>
            <w:shd w:val="clear" w:color="auto" w:fill="FFFFFF"/>
            <w:vAlign w:val="top"/>
          </w:tcPr>
          <w:p w14:paraId="726E5106">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68</w:t>
            </w:r>
          </w:p>
        </w:tc>
        <w:tc>
          <w:tcPr>
            <w:tcW w:w="2166" w:type="dxa"/>
            <w:tcBorders>
              <w:top w:val="nil"/>
              <w:left w:val="nil"/>
              <w:bottom w:val="nil"/>
              <w:right w:val="nil"/>
            </w:tcBorders>
            <w:shd w:val="clear" w:color="auto" w:fill="FFFFFF"/>
            <w:vAlign w:val="top"/>
          </w:tcPr>
          <w:p w14:paraId="6DC7A922">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678</w:t>
            </w:r>
          </w:p>
        </w:tc>
        <w:tc>
          <w:tcPr>
            <w:tcW w:w="1567" w:type="dxa"/>
            <w:tcBorders>
              <w:top w:val="nil"/>
              <w:left w:val="nil"/>
              <w:bottom w:val="nil"/>
              <w:right w:val="nil"/>
            </w:tcBorders>
            <w:shd w:val="clear" w:color="auto" w:fill="FFFFFF"/>
            <w:vAlign w:val="top"/>
          </w:tcPr>
          <w:p w14:paraId="5DCBD4F8">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253</w:t>
            </w:r>
          </w:p>
        </w:tc>
      </w:tr>
      <w:tr w14:paraId="3F86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4CCC681E">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platform</w:t>
            </w:r>
          </w:p>
        </w:tc>
        <w:tc>
          <w:tcPr>
            <w:tcW w:w="2333" w:type="dxa"/>
            <w:tcBorders>
              <w:top w:val="nil"/>
              <w:left w:val="nil"/>
              <w:bottom w:val="nil"/>
              <w:right w:val="nil"/>
            </w:tcBorders>
            <w:shd w:val="clear" w:color="auto" w:fill="FFFFFF"/>
            <w:vAlign w:val="top"/>
          </w:tcPr>
          <w:p w14:paraId="043CA733">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798</w:t>
            </w:r>
          </w:p>
        </w:tc>
        <w:tc>
          <w:tcPr>
            <w:tcW w:w="2166" w:type="dxa"/>
            <w:tcBorders>
              <w:top w:val="nil"/>
              <w:left w:val="nil"/>
              <w:bottom w:val="nil"/>
              <w:right w:val="nil"/>
            </w:tcBorders>
            <w:shd w:val="clear" w:color="auto" w:fill="FFFFFF"/>
            <w:vAlign w:val="top"/>
          </w:tcPr>
          <w:p w14:paraId="3D09844B">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634</w:t>
            </w:r>
          </w:p>
        </w:tc>
        <w:tc>
          <w:tcPr>
            <w:tcW w:w="1567" w:type="dxa"/>
            <w:tcBorders>
              <w:top w:val="nil"/>
              <w:left w:val="nil"/>
              <w:bottom w:val="nil"/>
              <w:right w:val="nil"/>
            </w:tcBorders>
            <w:shd w:val="clear" w:color="auto" w:fill="FFFFFF"/>
            <w:vAlign w:val="top"/>
          </w:tcPr>
          <w:p w14:paraId="584C81E6">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419</w:t>
            </w:r>
          </w:p>
        </w:tc>
      </w:tr>
      <w:tr w14:paraId="3C29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9" w:type="dxa"/>
            <w:tcBorders>
              <w:top w:val="nil"/>
              <w:left w:val="nil"/>
              <w:bottom w:val="nil"/>
              <w:right w:val="nil"/>
            </w:tcBorders>
            <w:shd w:val="clear" w:color="auto" w:fill="FFFFFF"/>
            <w:vAlign w:val="top"/>
          </w:tcPr>
          <w:p w14:paraId="63F1EA4D">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gerrit</w:t>
            </w:r>
          </w:p>
        </w:tc>
        <w:tc>
          <w:tcPr>
            <w:tcW w:w="2333" w:type="dxa"/>
            <w:tcBorders>
              <w:top w:val="nil"/>
              <w:left w:val="nil"/>
              <w:bottom w:val="nil"/>
              <w:right w:val="nil"/>
            </w:tcBorders>
            <w:shd w:val="clear" w:color="auto" w:fill="FFFFFF"/>
            <w:vAlign w:val="top"/>
          </w:tcPr>
          <w:p w14:paraId="298470C5">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707</w:t>
            </w:r>
          </w:p>
        </w:tc>
        <w:tc>
          <w:tcPr>
            <w:tcW w:w="2166" w:type="dxa"/>
            <w:tcBorders>
              <w:top w:val="nil"/>
              <w:left w:val="nil"/>
              <w:bottom w:val="nil"/>
              <w:right w:val="nil"/>
            </w:tcBorders>
            <w:shd w:val="clear" w:color="auto" w:fill="FFFFFF"/>
            <w:vAlign w:val="top"/>
          </w:tcPr>
          <w:p w14:paraId="0B4A3427">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236</w:t>
            </w:r>
          </w:p>
        </w:tc>
        <w:tc>
          <w:tcPr>
            <w:tcW w:w="1567" w:type="dxa"/>
            <w:tcBorders>
              <w:top w:val="nil"/>
              <w:left w:val="nil"/>
              <w:bottom w:val="nil"/>
              <w:right w:val="nil"/>
            </w:tcBorders>
            <w:shd w:val="clear" w:color="auto" w:fill="FFFFFF"/>
            <w:vAlign w:val="top"/>
          </w:tcPr>
          <w:p w14:paraId="05F4147F">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199</w:t>
            </w:r>
          </w:p>
        </w:tc>
      </w:tr>
      <w:tr w14:paraId="2EE5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63F6ACE0">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go</w:t>
            </w:r>
          </w:p>
        </w:tc>
        <w:tc>
          <w:tcPr>
            <w:tcW w:w="2333" w:type="dxa"/>
            <w:tcBorders>
              <w:top w:val="nil"/>
              <w:left w:val="nil"/>
              <w:bottom w:val="nil"/>
              <w:right w:val="nil"/>
            </w:tcBorders>
            <w:shd w:val="clear" w:color="auto" w:fill="FFFFFF"/>
            <w:vAlign w:val="top"/>
          </w:tcPr>
          <w:p w14:paraId="7DFB6D50">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747</w:t>
            </w:r>
          </w:p>
        </w:tc>
        <w:tc>
          <w:tcPr>
            <w:tcW w:w="2166" w:type="dxa"/>
            <w:tcBorders>
              <w:top w:val="nil"/>
              <w:left w:val="nil"/>
              <w:bottom w:val="nil"/>
              <w:right w:val="nil"/>
            </w:tcBorders>
            <w:shd w:val="clear" w:color="auto" w:fill="FFFFFF"/>
            <w:vAlign w:val="top"/>
          </w:tcPr>
          <w:p w14:paraId="7563C7EF">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657</w:t>
            </w:r>
          </w:p>
        </w:tc>
        <w:tc>
          <w:tcPr>
            <w:tcW w:w="1567" w:type="dxa"/>
            <w:tcBorders>
              <w:top w:val="nil"/>
              <w:left w:val="nil"/>
              <w:bottom w:val="nil"/>
              <w:right w:val="nil"/>
            </w:tcBorders>
            <w:shd w:val="clear" w:color="auto" w:fill="FFFFFF"/>
            <w:vAlign w:val="top"/>
          </w:tcPr>
          <w:p w14:paraId="165F7650">
            <w:pPr>
              <w:pStyle w:val="86"/>
              <w:spacing w:before="90" w:line="194" w:lineRule="auto"/>
              <w:ind w:left="328" w:leftChars="0"/>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356</w:t>
            </w:r>
          </w:p>
        </w:tc>
      </w:tr>
      <w:tr w14:paraId="5897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single" w:color="000000" w:sz="12" w:space="0"/>
              <w:right w:val="nil"/>
            </w:tcBorders>
            <w:shd w:val="clear" w:color="auto" w:fill="FFFFFF"/>
            <w:vAlign w:val="top"/>
          </w:tcPr>
          <w:p w14:paraId="2D086BD9">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平均</w:t>
            </w:r>
          </w:p>
        </w:tc>
        <w:tc>
          <w:tcPr>
            <w:tcW w:w="2333" w:type="dxa"/>
            <w:tcBorders>
              <w:top w:val="nil"/>
              <w:left w:val="nil"/>
              <w:bottom w:val="single" w:color="000000" w:sz="12" w:space="0"/>
              <w:right w:val="nil"/>
            </w:tcBorders>
            <w:shd w:val="clear" w:color="auto" w:fill="FFFFFF"/>
            <w:vAlign w:val="top"/>
          </w:tcPr>
          <w:p w14:paraId="7DA55BD6">
            <w:pPr>
              <w:pStyle w:val="86"/>
              <w:spacing w:before="90" w:line="194" w:lineRule="auto"/>
              <w:ind w:left="328" w:leftChars="0"/>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758</w:t>
            </w:r>
          </w:p>
        </w:tc>
        <w:tc>
          <w:tcPr>
            <w:tcW w:w="2166" w:type="dxa"/>
            <w:tcBorders>
              <w:top w:val="nil"/>
              <w:left w:val="nil"/>
              <w:bottom w:val="single" w:color="000000" w:sz="12" w:space="0"/>
              <w:right w:val="nil"/>
            </w:tcBorders>
            <w:shd w:val="clear" w:color="auto" w:fill="FFFFFF"/>
            <w:vAlign w:val="top"/>
          </w:tcPr>
          <w:p w14:paraId="4327E83D">
            <w:pPr>
              <w:pStyle w:val="86"/>
              <w:spacing w:before="90" w:line="194" w:lineRule="auto"/>
              <w:ind w:left="328" w:leftChars="0"/>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489</w:t>
            </w:r>
          </w:p>
        </w:tc>
        <w:tc>
          <w:tcPr>
            <w:tcW w:w="1567" w:type="dxa"/>
            <w:tcBorders>
              <w:top w:val="nil"/>
              <w:left w:val="nil"/>
              <w:bottom w:val="single" w:color="000000" w:sz="12" w:space="0"/>
              <w:right w:val="nil"/>
            </w:tcBorders>
            <w:shd w:val="clear" w:color="auto" w:fill="FFFFFF"/>
            <w:vAlign w:val="top"/>
          </w:tcPr>
          <w:p w14:paraId="4DC73CA5">
            <w:pPr>
              <w:pStyle w:val="86"/>
              <w:spacing w:before="90" w:line="194" w:lineRule="auto"/>
              <w:ind w:left="328" w:leftChars="0"/>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306</w:t>
            </w:r>
          </w:p>
        </w:tc>
      </w:tr>
    </w:tbl>
    <w:p w14:paraId="497A0BC4">
      <w:pPr>
        <w:spacing w:line="240" w:lineRule="auto"/>
        <w:rPr>
          <w:rFonts w:hint="eastAsia" w:ascii="Times New Roman" w:hAnsi="Times New Roman"/>
          <w:shd w:val="clear" w:color="auto" w:fill="auto"/>
          <w:lang w:val="en-US" w:eastAsia="zh-CN"/>
        </w:rPr>
      </w:pPr>
    </w:p>
    <w:p w14:paraId="5A375F5B">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无检索增强模型（扩大提交文件数量）的平均</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297</w:t>
      </w:r>
      <w:r>
        <w:rPr>
          <w:rFonts w:hint="eastAsia" w:ascii="Times New Roman" w:hAnsi="Times New Roman"/>
          <w:shd w:val="clear" w:color="auto" w:fill="auto"/>
          <w:lang w:val="en-US" w:eastAsia="zh-CN"/>
        </w:rPr>
        <w:t>，与原始无检索模型的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298</w:t>
      </w:r>
      <w:r>
        <w:rPr>
          <w:rFonts w:hint="eastAsia" w:ascii="Times New Roman" w:hAnsi="Times New Roman"/>
          <w:shd w:val="clear" w:color="auto" w:fill="auto"/>
          <w:lang w:val="en-US" w:eastAsia="zh-CN"/>
        </w:rPr>
        <w:t>几乎相同，而低于检索增强模型的</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306</w:t>
      </w:r>
      <w:r>
        <w:rPr>
          <w:rFonts w:hint="eastAsia" w:ascii="Times New Roman" w:hAnsi="Times New Roman"/>
          <w:shd w:val="clear" w:color="auto" w:fill="auto"/>
          <w:lang w:val="en-US" w:eastAsia="zh-CN"/>
        </w:rPr>
        <w:t>，这进一步表明，单纯增加提交文件数量对模型整体预测能力的提升效果有限。</w:t>
      </w:r>
    </w:p>
    <w:p w14:paraId="1BD7A79F">
      <w:pPr>
        <w:pStyle w:val="12"/>
        <w:jc w:val="center"/>
        <w:rPr>
          <w:rFonts w:hint="default" w:ascii="Times New Roman" w:hAnsi="Times New Roman" w:eastAsia="宋体" w:cs="宋体"/>
          <w:b/>
          <w:bCs/>
          <w:sz w:val="21"/>
          <w:szCs w:val="21"/>
          <w:shd w:val="clear" w:color="auto" w:fill="auto"/>
          <w:lang w:val="en-US" w:eastAsia="zh-CN"/>
        </w:rPr>
      </w:pPr>
      <w:bookmarkStart w:id="228" w:name="_Ref13346"/>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25</w:t>
      </w:r>
      <w:r>
        <w:rPr>
          <w:rFonts w:hint="eastAsia" w:ascii="Times New Roman" w:hAnsi="Times New Roman" w:eastAsia="宋体" w:cs="宋体"/>
          <w:b/>
          <w:bCs/>
          <w:sz w:val="21"/>
          <w:szCs w:val="21"/>
          <w:shd w:val="clear" w:color="auto" w:fill="auto"/>
        </w:rPr>
        <w:fldChar w:fldCharType="end"/>
      </w:r>
      <w:bookmarkEnd w:id="228"/>
      <w:bookmarkStart w:id="229" w:name="_Toc20154"/>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扩大</w:t>
      </w:r>
      <w:r>
        <w:rPr>
          <w:rFonts w:hint="eastAsia" w:ascii="Times New Roman" w:hAnsi="Times New Roman" w:eastAsia="Times New Roman" w:cs="宋体"/>
          <w:b/>
          <w:bCs/>
          <w:sz w:val="21"/>
          <w:szCs w:val="21"/>
          <w:shd w:val="clear" w:color="auto" w:fill="auto"/>
          <w:lang w:val="en-US" w:eastAsia="zh-CN"/>
        </w:rPr>
        <w:t>commit</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code</w:t>
      </w:r>
      <w:r>
        <w:rPr>
          <w:rFonts w:hint="eastAsia" w:ascii="Times New Roman" w:hAnsi="Times New Roman" w:eastAsia="宋体" w:cs="宋体"/>
          <w:b/>
          <w:bCs/>
          <w:sz w:val="21"/>
          <w:szCs w:val="21"/>
          <w:shd w:val="clear" w:color="auto" w:fill="auto"/>
          <w:lang w:val="en-US" w:eastAsia="zh-CN"/>
        </w:rPr>
        <w:t>文件数量的无检索增强模型表现</w:t>
      </w:r>
      <w:bookmarkEnd w:id="229"/>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40"/>
        <w:gridCol w:w="2358"/>
        <w:gridCol w:w="1706"/>
      </w:tblGrid>
      <w:tr w14:paraId="2FD4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000000" w:sz="12" w:space="0"/>
              <w:left w:val="nil"/>
              <w:bottom w:val="single" w:color="000000" w:sz="4" w:space="0"/>
              <w:right w:val="nil"/>
              <w:tl2br w:val="nil"/>
            </w:tcBorders>
            <w:shd w:val="clear" w:color="auto" w:fill="FFFFFF"/>
          </w:tcPr>
          <w:p w14:paraId="519515BB">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项目</w:t>
            </w:r>
          </w:p>
        </w:tc>
        <w:tc>
          <w:tcPr>
            <w:tcW w:w="1368" w:type="pct"/>
            <w:tcBorders>
              <w:top w:val="single" w:color="000000" w:sz="12" w:space="0"/>
              <w:left w:val="nil"/>
              <w:bottom w:val="single" w:color="000000" w:sz="4" w:space="0"/>
              <w:right w:val="nil"/>
            </w:tcBorders>
            <w:shd w:val="clear" w:color="auto" w:fill="FFFFFF"/>
          </w:tcPr>
          <w:p w14:paraId="157B7999">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Hans"/>
              </w:rPr>
            </w:pPr>
            <w:r>
              <w:rPr>
                <w:rFonts w:hint="eastAsia" w:ascii="Times New Roman" w:hAnsi="Times New Roman" w:eastAsia="Times New Roman"/>
                <w:b/>
                <w:bCs w:val="0"/>
                <w:color w:val="000000"/>
                <w:spacing w:val="4"/>
                <w:sz w:val="21"/>
                <w:szCs w:val="21"/>
                <w:shd w:val="clear" w:color="auto" w:fill="auto"/>
                <w:lang w:val="en-US" w:eastAsia="zh-CN"/>
              </w:rPr>
              <w:t>auc</w:t>
            </w:r>
            <w:r>
              <w:rPr>
                <w:rFonts w:hint="default" w:ascii="Times New Roman" w:hAnsi="Times New Roman" w:eastAsia="宋体"/>
                <w:b/>
                <w:bCs w:val="0"/>
                <w:color w:val="000000"/>
                <w:spacing w:val="4"/>
                <w:sz w:val="21"/>
                <w:szCs w:val="21"/>
                <w:shd w:val="clear" w:color="auto" w:fill="auto"/>
                <w:lang w:val="en-US" w:eastAsia="zh-Hans"/>
              </w:rPr>
              <w:t xml:space="preserve"> </w:t>
            </w:r>
            <w:r>
              <w:rPr>
                <w:rFonts w:hint="eastAsia" w:ascii="Times New Roman" w:hAnsi="Times New Roman" w:eastAsia="Times New Roman"/>
                <w:b/>
                <w:bCs w:val="0"/>
                <w:color w:val="000000"/>
                <w:spacing w:val="4"/>
                <w:sz w:val="21"/>
                <w:szCs w:val="21"/>
                <w:shd w:val="clear" w:color="auto" w:fill="auto"/>
                <w:lang w:val="en-US" w:eastAsia="zh-Hans"/>
              </w:rPr>
              <w:t>score</w:t>
            </w:r>
          </w:p>
        </w:tc>
        <w:tc>
          <w:tcPr>
            <w:tcW w:w="1270" w:type="pct"/>
            <w:tcBorders>
              <w:top w:val="single" w:color="000000" w:sz="12" w:space="0"/>
              <w:left w:val="nil"/>
              <w:bottom w:val="single" w:color="000000" w:sz="4" w:space="0"/>
              <w:right w:val="nil"/>
            </w:tcBorders>
            <w:shd w:val="clear" w:color="auto" w:fill="FFFFFF"/>
          </w:tcPr>
          <w:p w14:paraId="1C102A9F">
            <w:pPr>
              <w:pStyle w:val="86"/>
              <w:spacing w:before="90" w:line="194" w:lineRule="auto"/>
              <w:ind w:left="328"/>
              <w:rPr>
                <w:rFonts w:hint="default"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Times New Roman"/>
                <w:b/>
                <w:bCs w:val="0"/>
                <w:color w:val="000000"/>
                <w:spacing w:val="4"/>
                <w:sz w:val="21"/>
                <w:szCs w:val="21"/>
                <w:shd w:val="clear" w:color="auto" w:fill="auto"/>
                <w:lang w:val="en-US" w:eastAsia="zh-CN"/>
              </w:rPr>
              <w:t>f1</w:t>
            </w:r>
            <w:r>
              <w:rPr>
                <w:rFonts w:hint="eastAsia" w:ascii="Times New Roman" w:hAnsi="Times New Roman" w:eastAsia="宋体"/>
                <w:b/>
                <w:bCs w:val="0"/>
                <w:color w:val="000000"/>
                <w:spacing w:val="4"/>
                <w:sz w:val="21"/>
                <w:szCs w:val="21"/>
                <w:shd w:val="clear" w:color="auto" w:fill="auto"/>
                <w:lang w:val="en-US" w:eastAsia="zh-CN"/>
              </w:rPr>
              <w:t xml:space="preserve"> </w:t>
            </w:r>
            <w:r>
              <w:rPr>
                <w:rFonts w:hint="eastAsia" w:ascii="Times New Roman" w:hAnsi="Times New Roman" w:eastAsia="Times New Roman"/>
                <w:b/>
                <w:bCs w:val="0"/>
                <w:color w:val="000000"/>
                <w:spacing w:val="4"/>
                <w:sz w:val="21"/>
                <w:szCs w:val="21"/>
                <w:shd w:val="clear" w:color="auto" w:fill="auto"/>
                <w:lang w:val="en-US" w:eastAsia="zh-CN"/>
              </w:rPr>
              <w:t>score</w:t>
            </w:r>
          </w:p>
        </w:tc>
        <w:tc>
          <w:tcPr>
            <w:tcW w:w="919" w:type="pct"/>
            <w:tcBorders>
              <w:top w:val="single" w:color="000000" w:sz="12" w:space="0"/>
              <w:left w:val="nil"/>
              <w:bottom w:val="single" w:color="000000" w:sz="4" w:space="0"/>
              <w:right w:val="nil"/>
            </w:tcBorders>
            <w:shd w:val="clear" w:color="auto" w:fill="FFFFFF"/>
          </w:tcPr>
          <w:p w14:paraId="34E71C24">
            <w:pPr>
              <w:pStyle w:val="86"/>
              <w:spacing w:before="90" w:line="194" w:lineRule="auto"/>
              <w:ind w:left="328"/>
              <w:rPr>
                <w:rFonts w:hint="eastAsia" w:ascii="Times New Roman" w:hAnsi="Times New Roman" w:eastAsia="宋体"/>
                <w:b/>
                <w:bCs w:val="0"/>
                <w:color w:val="000000"/>
                <w:spacing w:val="4"/>
                <w:sz w:val="21"/>
                <w:szCs w:val="21"/>
                <w:shd w:val="clear" w:color="auto" w:fill="auto"/>
                <w:lang w:val="en-US" w:eastAsia="zh-CN"/>
              </w:rPr>
            </w:pPr>
            <w:r>
              <w:rPr>
                <w:rFonts w:hint="eastAsia" w:ascii="Times New Roman" w:hAnsi="Times New Roman" w:eastAsia="Times New Roman"/>
                <w:b/>
                <w:bCs w:val="0"/>
                <w:color w:val="000000"/>
                <w:spacing w:val="4"/>
                <w:sz w:val="21"/>
                <w:szCs w:val="21"/>
                <w:shd w:val="clear" w:color="auto" w:fill="auto"/>
                <w:lang w:val="en-US" w:eastAsia="zh-CN"/>
              </w:rPr>
              <w:t>MCC</w:t>
            </w:r>
          </w:p>
        </w:tc>
      </w:tr>
      <w:tr w14:paraId="1433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single" w:color="000000" w:sz="4" w:space="0"/>
              <w:left w:val="nil"/>
              <w:bottom w:val="nil"/>
              <w:right w:val="nil"/>
            </w:tcBorders>
            <w:shd w:val="clear" w:color="auto" w:fill="FFFFFF"/>
            <w:vAlign w:val="top"/>
          </w:tcPr>
          <w:p w14:paraId="2DAF5666">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qt</w:t>
            </w:r>
          </w:p>
        </w:tc>
        <w:tc>
          <w:tcPr>
            <w:tcW w:w="2333" w:type="dxa"/>
            <w:tcBorders>
              <w:top w:val="single" w:color="000000" w:sz="4" w:space="0"/>
              <w:left w:val="nil"/>
              <w:bottom w:val="nil"/>
              <w:right w:val="nil"/>
            </w:tcBorders>
            <w:shd w:val="clear" w:color="auto" w:fill="FFFFFF"/>
            <w:vAlign w:val="top"/>
          </w:tcPr>
          <w:p w14:paraId="5729812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81</w:t>
            </w:r>
          </w:p>
        </w:tc>
        <w:tc>
          <w:tcPr>
            <w:tcW w:w="2166" w:type="dxa"/>
            <w:tcBorders>
              <w:top w:val="single" w:color="000000" w:sz="4" w:space="0"/>
              <w:left w:val="nil"/>
              <w:bottom w:val="nil"/>
              <w:right w:val="nil"/>
            </w:tcBorders>
            <w:shd w:val="clear" w:color="auto" w:fill="FFFFFF"/>
            <w:vAlign w:val="top"/>
          </w:tcPr>
          <w:p w14:paraId="40D259D9">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33</w:t>
            </w:r>
          </w:p>
        </w:tc>
        <w:tc>
          <w:tcPr>
            <w:tcW w:w="1567" w:type="dxa"/>
            <w:tcBorders>
              <w:top w:val="single" w:color="000000" w:sz="4" w:space="0"/>
              <w:left w:val="nil"/>
              <w:bottom w:val="nil"/>
              <w:right w:val="nil"/>
            </w:tcBorders>
            <w:shd w:val="clear" w:color="auto" w:fill="FFFFFF"/>
            <w:vAlign w:val="top"/>
          </w:tcPr>
          <w:p w14:paraId="209DD2AF">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28</w:t>
            </w:r>
          </w:p>
        </w:tc>
      </w:tr>
      <w:tr w14:paraId="3BA3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17ABD0EE">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openstack</w:t>
            </w:r>
          </w:p>
        </w:tc>
        <w:tc>
          <w:tcPr>
            <w:tcW w:w="2333" w:type="dxa"/>
            <w:tcBorders>
              <w:top w:val="nil"/>
              <w:left w:val="nil"/>
              <w:bottom w:val="nil"/>
              <w:right w:val="nil"/>
            </w:tcBorders>
            <w:shd w:val="clear" w:color="auto" w:fill="FFFFFF"/>
            <w:vAlign w:val="top"/>
          </w:tcPr>
          <w:p w14:paraId="50F5E241">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80</w:t>
            </w:r>
          </w:p>
        </w:tc>
        <w:tc>
          <w:tcPr>
            <w:tcW w:w="2166" w:type="dxa"/>
            <w:tcBorders>
              <w:top w:val="nil"/>
              <w:left w:val="nil"/>
              <w:bottom w:val="nil"/>
              <w:right w:val="nil"/>
            </w:tcBorders>
            <w:shd w:val="clear" w:color="auto" w:fill="FFFFFF"/>
            <w:vAlign w:val="top"/>
          </w:tcPr>
          <w:p w14:paraId="7A4AD8CD">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37</w:t>
            </w:r>
          </w:p>
        </w:tc>
        <w:tc>
          <w:tcPr>
            <w:tcW w:w="1567" w:type="dxa"/>
            <w:tcBorders>
              <w:top w:val="nil"/>
              <w:left w:val="nil"/>
              <w:bottom w:val="nil"/>
              <w:right w:val="nil"/>
            </w:tcBorders>
            <w:shd w:val="clear" w:color="auto" w:fill="FFFFFF"/>
            <w:vAlign w:val="top"/>
          </w:tcPr>
          <w:p w14:paraId="299A72A3">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29</w:t>
            </w:r>
          </w:p>
        </w:tc>
      </w:tr>
      <w:tr w14:paraId="2EA5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00746C98">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jdt</w:t>
            </w:r>
          </w:p>
        </w:tc>
        <w:tc>
          <w:tcPr>
            <w:tcW w:w="2333" w:type="dxa"/>
            <w:tcBorders>
              <w:top w:val="nil"/>
              <w:left w:val="nil"/>
              <w:bottom w:val="nil"/>
              <w:right w:val="nil"/>
            </w:tcBorders>
            <w:shd w:val="clear" w:color="auto" w:fill="FFFFFF"/>
            <w:vAlign w:val="top"/>
          </w:tcPr>
          <w:p w14:paraId="069CA6F9">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69</w:t>
            </w:r>
          </w:p>
        </w:tc>
        <w:tc>
          <w:tcPr>
            <w:tcW w:w="2166" w:type="dxa"/>
            <w:tcBorders>
              <w:top w:val="nil"/>
              <w:left w:val="nil"/>
              <w:bottom w:val="nil"/>
              <w:right w:val="nil"/>
            </w:tcBorders>
            <w:shd w:val="clear" w:color="auto" w:fill="FFFFFF"/>
            <w:vAlign w:val="top"/>
          </w:tcPr>
          <w:p w14:paraId="525780AB">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68</w:t>
            </w:r>
          </w:p>
        </w:tc>
        <w:tc>
          <w:tcPr>
            <w:tcW w:w="1567" w:type="dxa"/>
            <w:tcBorders>
              <w:top w:val="nil"/>
              <w:left w:val="nil"/>
              <w:bottom w:val="nil"/>
              <w:right w:val="nil"/>
            </w:tcBorders>
            <w:shd w:val="clear" w:color="auto" w:fill="FFFFFF"/>
            <w:vAlign w:val="top"/>
          </w:tcPr>
          <w:p w14:paraId="70014BCB">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24</w:t>
            </w:r>
          </w:p>
        </w:tc>
      </w:tr>
      <w:tr w14:paraId="108C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542F71A7">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platform</w:t>
            </w:r>
          </w:p>
        </w:tc>
        <w:tc>
          <w:tcPr>
            <w:tcW w:w="2333" w:type="dxa"/>
            <w:tcBorders>
              <w:top w:val="nil"/>
              <w:left w:val="nil"/>
              <w:bottom w:val="nil"/>
              <w:right w:val="nil"/>
            </w:tcBorders>
            <w:shd w:val="clear" w:color="auto" w:fill="FFFFFF"/>
            <w:vAlign w:val="top"/>
          </w:tcPr>
          <w:p w14:paraId="6FA167AB">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82</w:t>
            </w:r>
          </w:p>
        </w:tc>
        <w:tc>
          <w:tcPr>
            <w:tcW w:w="2166" w:type="dxa"/>
            <w:tcBorders>
              <w:top w:val="nil"/>
              <w:left w:val="nil"/>
              <w:bottom w:val="nil"/>
              <w:right w:val="nil"/>
            </w:tcBorders>
            <w:shd w:val="clear" w:color="auto" w:fill="FFFFFF"/>
            <w:vAlign w:val="top"/>
          </w:tcPr>
          <w:p w14:paraId="43AF0E3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64</w:t>
            </w:r>
          </w:p>
        </w:tc>
        <w:tc>
          <w:tcPr>
            <w:tcW w:w="1567" w:type="dxa"/>
            <w:tcBorders>
              <w:top w:val="nil"/>
              <w:left w:val="nil"/>
              <w:bottom w:val="nil"/>
              <w:right w:val="nil"/>
            </w:tcBorders>
            <w:shd w:val="clear" w:color="auto" w:fill="FFFFFF"/>
            <w:vAlign w:val="top"/>
          </w:tcPr>
          <w:p w14:paraId="466DD931">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43</w:t>
            </w:r>
          </w:p>
        </w:tc>
      </w:tr>
      <w:tr w14:paraId="60DB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9" w:type="dxa"/>
            <w:tcBorders>
              <w:top w:val="nil"/>
              <w:left w:val="nil"/>
              <w:bottom w:val="nil"/>
              <w:right w:val="nil"/>
            </w:tcBorders>
            <w:shd w:val="clear" w:color="auto" w:fill="FFFFFF"/>
            <w:vAlign w:val="top"/>
          </w:tcPr>
          <w:p w14:paraId="0E75FF17">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gerrit</w:t>
            </w:r>
          </w:p>
        </w:tc>
        <w:tc>
          <w:tcPr>
            <w:tcW w:w="2333" w:type="dxa"/>
            <w:tcBorders>
              <w:top w:val="nil"/>
              <w:left w:val="nil"/>
              <w:bottom w:val="nil"/>
              <w:right w:val="nil"/>
            </w:tcBorders>
            <w:shd w:val="clear" w:color="auto" w:fill="FFFFFF"/>
            <w:vAlign w:val="top"/>
          </w:tcPr>
          <w:p w14:paraId="76C5CB02">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69</w:t>
            </w:r>
          </w:p>
        </w:tc>
        <w:tc>
          <w:tcPr>
            <w:tcW w:w="2166" w:type="dxa"/>
            <w:tcBorders>
              <w:top w:val="nil"/>
              <w:left w:val="nil"/>
              <w:bottom w:val="nil"/>
              <w:right w:val="nil"/>
            </w:tcBorders>
            <w:shd w:val="clear" w:color="auto" w:fill="FFFFFF"/>
            <w:vAlign w:val="top"/>
          </w:tcPr>
          <w:p w14:paraId="68090127">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24</w:t>
            </w:r>
          </w:p>
        </w:tc>
        <w:tc>
          <w:tcPr>
            <w:tcW w:w="1567" w:type="dxa"/>
            <w:tcBorders>
              <w:top w:val="nil"/>
              <w:left w:val="nil"/>
              <w:bottom w:val="nil"/>
              <w:right w:val="nil"/>
            </w:tcBorders>
            <w:shd w:val="clear" w:color="auto" w:fill="FFFFFF"/>
            <w:vAlign w:val="top"/>
          </w:tcPr>
          <w:p w14:paraId="36508B64">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19</w:t>
            </w:r>
          </w:p>
        </w:tc>
      </w:tr>
      <w:tr w14:paraId="4CE1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shd w:val="clear" w:color="auto" w:fill="FFFFFF"/>
            <w:vAlign w:val="top"/>
          </w:tcPr>
          <w:p w14:paraId="6C6EF480">
            <w:pPr>
              <w:pStyle w:val="86"/>
              <w:spacing w:before="90" w:line="194" w:lineRule="auto"/>
              <w:ind w:left="328"/>
              <w:rPr>
                <w:rFonts w:hint="eastAsia" w:ascii="Times New Roman" w:hAnsi="Times New Roman" w:eastAsia="宋体"/>
                <w:b w:val="0"/>
                <w:bCs w:val="0"/>
                <w:color w:val="000000"/>
                <w:spacing w:val="4"/>
                <w:sz w:val="21"/>
                <w:szCs w:val="21"/>
                <w:shd w:val="clear" w:color="auto" w:fill="auto"/>
                <w:lang w:val="en-US" w:eastAsia="zh-Hans"/>
              </w:rPr>
            </w:pPr>
            <w:r>
              <w:rPr>
                <w:rFonts w:hint="eastAsia" w:ascii="Times New Roman" w:hAnsi="Times New Roman" w:eastAsia="Times New Roman"/>
                <w:b w:val="0"/>
                <w:bCs w:val="0"/>
                <w:color w:val="000000"/>
                <w:spacing w:val="4"/>
                <w:sz w:val="21"/>
                <w:szCs w:val="21"/>
                <w:shd w:val="clear" w:color="auto" w:fill="auto"/>
                <w:lang w:val="en-US" w:eastAsia="zh-CN"/>
              </w:rPr>
              <w:t>go</w:t>
            </w:r>
          </w:p>
        </w:tc>
        <w:tc>
          <w:tcPr>
            <w:tcW w:w="2333" w:type="dxa"/>
            <w:tcBorders>
              <w:top w:val="nil"/>
              <w:left w:val="nil"/>
              <w:bottom w:val="nil"/>
              <w:right w:val="nil"/>
            </w:tcBorders>
            <w:shd w:val="clear" w:color="auto" w:fill="FFFFFF"/>
            <w:vAlign w:val="top"/>
          </w:tcPr>
          <w:p w14:paraId="03086400">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75</w:t>
            </w:r>
          </w:p>
        </w:tc>
        <w:tc>
          <w:tcPr>
            <w:tcW w:w="2166" w:type="dxa"/>
            <w:tcBorders>
              <w:top w:val="nil"/>
              <w:left w:val="nil"/>
              <w:bottom w:val="nil"/>
              <w:right w:val="nil"/>
            </w:tcBorders>
            <w:shd w:val="clear" w:color="auto" w:fill="FFFFFF"/>
            <w:vAlign w:val="top"/>
          </w:tcPr>
          <w:p w14:paraId="487F3228">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61</w:t>
            </w:r>
          </w:p>
        </w:tc>
        <w:tc>
          <w:tcPr>
            <w:tcW w:w="1567" w:type="dxa"/>
            <w:tcBorders>
              <w:top w:val="nil"/>
              <w:left w:val="nil"/>
              <w:bottom w:val="nil"/>
              <w:right w:val="nil"/>
            </w:tcBorders>
            <w:shd w:val="clear" w:color="auto" w:fill="FFFFFF"/>
            <w:vAlign w:val="top"/>
          </w:tcPr>
          <w:p w14:paraId="38E8A03F">
            <w:pPr>
              <w:pStyle w:val="86"/>
              <w:spacing w:before="90" w:line="194" w:lineRule="auto"/>
              <w:ind w:left="328"/>
              <w:rPr>
                <w:rFonts w:hint="default" w:ascii="Times New Roman" w:hAnsi="Times New Roman" w:eastAsia="宋体"/>
                <w:b w:val="0"/>
                <w:bCs w:val="0"/>
                <w:color w:val="000000"/>
                <w:spacing w:val="4"/>
                <w:sz w:val="21"/>
                <w:szCs w:val="21"/>
                <w:shd w:val="clear" w:color="auto" w:fill="auto"/>
                <w:lang w:val="en-US" w:eastAsia="zh-CN"/>
              </w:rPr>
            </w:pPr>
            <w:r>
              <w:rPr>
                <w:rFonts w:hint="eastAsia" w:ascii="Times New Roman" w:hAnsi="Times New Roman" w:eastAsia="Times New Roman"/>
                <w:b w:val="0"/>
                <w:bCs w:val="0"/>
                <w:color w:val="000000"/>
                <w:spacing w:val="4"/>
                <w:sz w:val="21"/>
                <w:szCs w:val="21"/>
                <w:shd w:val="clear" w:color="auto" w:fill="auto"/>
                <w:lang w:val="en-US" w:eastAsia="zh-CN"/>
              </w:rPr>
              <w:t>0</w:t>
            </w:r>
            <w:r>
              <w:rPr>
                <w:rFonts w:hint="eastAsia" w:ascii="Times New Roman" w:hAnsi="Times New Roman" w:eastAsia="宋体"/>
                <w:b w:val="0"/>
                <w:bCs w:val="0"/>
                <w:color w:val="000000"/>
                <w:spacing w:val="4"/>
                <w:sz w:val="21"/>
                <w:szCs w:val="21"/>
                <w:shd w:val="clear" w:color="auto" w:fill="auto"/>
                <w:lang w:val="en-US" w:eastAsia="zh-CN"/>
              </w:rPr>
              <w:t>.</w:t>
            </w:r>
            <w:r>
              <w:rPr>
                <w:rFonts w:hint="eastAsia" w:ascii="Times New Roman" w:hAnsi="Times New Roman" w:eastAsia="Times New Roman"/>
                <w:b w:val="0"/>
                <w:bCs w:val="0"/>
                <w:color w:val="000000"/>
                <w:spacing w:val="4"/>
                <w:sz w:val="21"/>
                <w:szCs w:val="21"/>
                <w:shd w:val="clear" w:color="auto" w:fill="auto"/>
                <w:lang w:val="en-US" w:eastAsia="zh-CN"/>
              </w:rPr>
              <w:t>35</w:t>
            </w:r>
          </w:p>
        </w:tc>
      </w:tr>
      <w:tr w14:paraId="58F5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single" w:color="000000" w:sz="12" w:space="0"/>
              <w:right w:val="nil"/>
            </w:tcBorders>
            <w:shd w:val="clear" w:color="auto" w:fill="FFFFFF"/>
            <w:vAlign w:val="top"/>
          </w:tcPr>
          <w:p w14:paraId="349D7CCD">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宋体"/>
                <w:b/>
                <w:bCs w:val="0"/>
                <w:color w:val="000000"/>
                <w:spacing w:val="4"/>
                <w:sz w:val="21"/>
                <w:szCs w:val="21"/>
                <w:shd w:val="clear" w:color="auto" w:fill="auto"/>
                <w:lang w:val="en-US" w:eastAsia="zh-CN"/>
              </w:rPr>
              <w:t>平均</w:t>
            </w:r>
          </w:p>
        </w:tc>
        <w:tc>
          <w:tcPr>
            <w:tcW w:w="2333" w:type="dxa"/>
            <w:tcBorders>
              <w:top w:val="nil"/>
              <w:left w:val="nil"/>
              <w:bottom w:val="single" w:color="000000" w:sz="12" w:space="0"/>
              <w:right w:val="nil"/>
            </w:tcBorders>
            <w:shd w:val="clear" w:color="auto" w:fill="FFFFFF"/>
            <w:vAlign w:val="top"/>
          </w:tcPr>
          <w:p w14:paraId="25CC07A0">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760</w:t>
            </w:r>
          </w:p>
        </w:tc>
        <w:tc>
          <w:tcPr>
            <w:tcW w:w="2166" w:type="dxa"/>
            <w:tcBorders>
              <w:top w:val="nil"/>
              <w:left w:val="nil"/>
              <w:bottom w:val="single" w:color="000000" w:sz="12" w:space="0"/>
              <w:right w:val="nil"/>
            </w:tcBorders>
            <w:shd w:val="clear" w:color="auto" w:fill="FFFFFF"/>
            <w:vAlign w:val="top"/>
          </w:tcPr>
          <w:p w14:paraId="61301C83">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478</w:t>
            </w:r>
          </w:p>
        </w:tc>
        <w:tc>
          <w:tcPr>
            <w:tcW w:w="1567" w:type="dxa"/>
            <w:tcBorders>
              <w:top w:val="nil"/>
              <w:left w:val="nil"/>
              <w:bottom w:val="single" w:color="000000" w:sz="12" w:space="0"/>
              <w:right w:val="nil"/>
            </w:tcBorders>
            <w:shd w:val="clear" w:color="auto" w:fill="FFFFFF"/>
            <w:vAlign w:val="top"/>
          </w:tcPr>
          <w:p w14:paraId="3F0BCE93">
            <w:pPr>
              <w:pStyle w:val="86"/>
              <w:spacing w:before="90" w:line="194" w:lineRule="auto"/>
              <w:ind w:left="328"/>
              <w:rPr>
                <w:rFonts w:hint="default" w:ascii="Times New Roman" w:hAnsi="Times New Roman" w:eastAsia="宋体"/>
                <w:b w:val="0"/>
                <w:bCs/>
                <w:color w:val="000000"/>
                <w:spacing w:val="4"/>
                <w:sz w:val="21"/>
                <w:szCs w:val="21"/>
                <w:shd w:val="clear" w:color="auto" w:fill="auto"/>
                <w:lang w:val="en-US" w:eastAsia="zh-CN"/>
              </w:rPr>
            </w:pPr>
            <w:r>
              <w:rPr>
                <w:rFonts w:hint="eastAsia" w:ascii="Times New Roman" w:hAnsi="Times New Roman" w:eastAsia="Times New Roman"/>
                <w:b w:val="0"/>
                <w:bCs/>
                <w:color w:val="000000"/>
                <w:spacing w:val="4"/>
                <w:sz w:val="21"/>
                <w:szCs w:val="21"/>
                <w:shd w:val="clear" w:color="auto" w:fill="auto"/>
                <w:lang w:val="en-US" w:eastAsia="zh-CN"/>
              </w:rPr>
              <w:t>0</w:t>
            </w:r>
            <w:r>
              <w:rPr>
                <w:rFonts w:hint="eastAsia" w:ascii="Times New Roman" w:hAnsi="Times New Roman" w:eastAsia="宋体"/>
                <w:b w:val="0"/>
                <w:bCs/>
                <w:color w:val="000000"/>
                <w:spacing w:val="4"/>
                <w:sz w:val="21"/>
                <w:szCs w:val="21"/>
                <w:shd w:val="clear" w:color="auto" w:fill="auto"/>
                <w:lang w:val="en-US" w:eastAsia="zh-CN"/>
              </w:rPr>
              <w:t>.</w:t>
            </w:r>
            <w:r>
              <w:rPr>
                <w:rFonts w:hint="eastAsia" w:ascii="Times New Roman" w:hAnsi="Times New Roman" w:eastAsia="Times New Roman"/>
                <w:b w:val="0"/>
                <w:bCs/>
                <w:color w:val="000000"/>
                <w:spacing w:val="4"/>
                <w:sz w:val="21"/>
                <w:szCs w:val="21"/>
                <w:shd w:val="clear" w:color="auto" w:fill="auto"/>
                <w:lang w:val="en-US" w:eastAsia="zh-CN"/>
              </w:rPr>
              <w:t>297</w:t>
            </w:r>
          </w:p>
        </w:tc>
      </w:tr>
    </w:tbl>
    <w:p w14:paraId="114DF57E">
      <w:pPr>
        <w:spacing w:line="240" w:lineRule="auto"/>
        <w:ind w:firstLine="0"/>
        <w:rPr>
          <w:rFonts w:hint="eastAsia" w:ascii="Times New Roman" w:hAnsi="Times New Roman"/>
          <w:shd w:val="clear" w:color="auto" w:fill="auto"/>
          <w:lang w:val="en-US" w:eastAsia="zh-CN"/>
        </w:rPr>
      </w:pPr>
    </w:p>
    <w:p w14:paraId="0B0EBCC1">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消融实验表明，尽管扩大提交代码文件的数量可以在一定程度上提升模型性能，但这种提升并不如引入合理检索信息的效果显著。这说明</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缺陷预测性能的提升主要得益于检索回合理的信息，而不仅仅是增加输入代码的数量。</w:t>
      </w:r>
    </w:p>
    <w:p w14:paraId="112C3758">
      <w:pPr>
        <w:spacing w:line="360" w:lineRule="auto"/>
        <w:ind w:firstLine="425"/>
        <w:rPr>
          <w:rFonts w:ascii="Times New Roman" w:hAnsi="Times New Roman"/>
          <w:shd w:val="clear" w:color="auto" w:fill="auto"/>
        </w:rPr>
      </w:pPr>
      <w:r>
        <w:rPr>
          <w:rFonts w:hint="eastAsia" w:ascii="Times New Roman" w:hAnsi="Times New Roman"/>
          <w:shd w:val="clear" w:color="auto" w:fill="auto"/>
          <w:lang w:val="en-US" w:eastAsia="zh-CN"/>
        </w:rPr>
        <w:t>相比单纯增加输入代码文件的数量，合理的信息检索可以更显著地提升模型性能，尤其是在</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上的表现。引入检索增强后，模型在多个性能指标上均有提升，说明检索回的信息对于模型性能提升具有关键作用。通过消融实验，验证了性能提升主要来自检索回合理的信息，而不是单纯增加输入代码文件的数量。</w:t>
      </w:r>
    </w:p>
    <w:p w14:paraId="332712B5">
      <w:pPr>
        <w:pStyle w:val="50"/>
        <w:bidi w:val="0"/>
        <w:rPr>
          <w:rFonts w:hint="eastAsia" w:ascii="Times New Roman" w:hAnsi="Times New Roman"/>
          <w:shd w:val="clear" w:color="auto" w:fill="auto"/>
          <w:lang w:val="en-US" w:eastAsia="zh-CN"/>
        </w:rPr>
      </w:pPr>
      <w:bookmarkStart w:id="230" w:name="_Toc9915"/>
      <w:r>
        <w:rPr>
          <w:rFonts w:hint="eastAsia" w:ascii="Times New Roman" w:hAnsi="Times New Roman"/>
          <w:shd w:val="clear" w:color="auto" w:fill="auto"/>
          <w:lang w:val="en-US" w:eastAsia="zh-CN"/>
        </w:rPr>
        <w:t>基于跨模型向量融合的检索增强模型（</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）具体表现</w:t>
      </w:r>
      <w:bookmarkEnd w:id="230"/>
    </w:p>
    <w:p w14:paraId="4390935E">
      <w:pPr>
        <w:spacing w:line="360" w:lineRule="auto"/>
        <w:ind w:firstLine="425"/>
        <w:rPr>
          <w:rFonts w:hint="default" w:ascii="Times New Roman" w:hAnsi="Times New Roman" w:cs="Times New Roman"/>
          <w:shd w:val="clear" w:color="auto" w:fill="auto"/>
          <w:lang w:val="en-US" w:eastAsia="zh-CN"/>
        </w:rPr>
      </w:pPr>
      <w:r>
        <w:rPr>
          <w:rFonts w:hint="eastAsia" w:ascii="Times New Roman" w:hAnsi="Times New Roman"/>
          <w:shd w:val="clear" w:color="auto" w:fill="auto"/>
          <w:lang w:val="en-US" w:eastAsia="zh-CN"/>
        </w:rPr>
        <w:t>由于该架构直接引入了向量的表征（单个</w:t>
      </w:r>
      <w:r>
        <w:rPr>
          <w:rFonts w:hint="eastAsia" w:ascii="Times New Roman" w:hAnsi="Times New Roman" w:eastAsia="Times New Roman"/>
          <w:shd w:val="clear" w:color="auto" w:fill="auto"/>
          <w:lang w:val="en-US" w:eastAsia="zh-CN"/>
        </w:rPr>
        <w:t>4096</w:t>
      </w:r>
      <w:r>
        <w:rPr>
          <w:rFonts w:hint="eastAsia" w:ascii="Times New Roman" w:hAnsi="Times New Roman"/>
          <w:shd w:val="clear" w:color="auto" w:fill="auto"/>
          <w:lang w:val="en-US" w:eastAsia="zh-CN"/>
        </w:rPr>
        <w:t>维度的</w:t>
      </w:r>
      <w:r>
        <w:rPr>
          <w:rFonts w:hint="eastAsia" w:ascii="Times New Roman" w:hAnsi="Times New Roman" w:eastAsia="Times New Roman"/>
          <w:shd w:val="clear" w:color="auto" w:fill="auto"/>
          <w:lang w:val="en-US" w:eastAsia="zh-CN"/>
        </w:rPr>
        <w:t>tensor</w:t>
      </w:r>
      <w:r>
        <w:rPr>
          <w:rFonts w:hint="eastAsia" w:ascii="Times New Roman" w:hAnsi="Times New Roman"/>
          <w:shd w:val="clear" w:color="auto" w:fill="auto"/>
          <w:lang w:val="en-US" w:eastAsia="zh-CN"/>
        </w:rPr>
        <w:t>）而非文本，因而在同样</w:t>
      </w:r>
      <w:r>
        <w:rPr>
          <w:rFonts w:hint="eastAsia" w:ascii="Times New Roman" w:hAnsi="Times New Roman" w:eastAsia="Times New Roman"/>
          <w:shd w:val="clear" w:color="auto" w:fill="auto"/>
          <w:lang w:val="en-US" w:eastAsia="zh-CN"/>
        </w:rPr>
        <w:t>batch</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size</w:t>
      </w:r>
      <w:r>
        <w:rPr>
          <w:rFonts w:hint="eastAsia" w:ascii="Times New Roman" w:hAnsi="Times New Roman"/>
          <w:shd w:val="clear" w:color="auto" w:fill="auto"/>
          <w:lang w:val="en-US" w:eastAsia="zh-CN"/>
        </w:rPr>
        <w:t>大小的设置下，该架构可以在保持与无检索模型等价显存的</w:t>
      </w:r>
      <w:r>
        <w:rPr>
          <w:rFonts w:hint="default" w:ascii="Times New Roman" w:hAnsi="Times New Roman" w:cs="Times New Roman"/>
          <w:shd w:val="clear" w:color="auto" w:fill="auto"/>
          <w:lang w:val="en-US" w:eastAsia="zh-CN"/>
        </w:rPr>
        <w:t>资源下引入</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64</w:t>
      </w:r>
      <w:r>
        <w:rPr>
          <w:rFonts w:hint="default" w:ascii="Times New Roman" w:hAnsi="Times New Roman" w:cs="Times New Roman"/>
          <w:shd w:val="clear" w:color="auto" w:fill="auto"/>
          <w:lang w:val="en-US" w:eastAsia="zh-CN"/>
        </w:rPr>
        <w:t>的检索向量个数，在几乎无损训练效率的前提下实现相似信息的引入。</w:t>
      </w:r>
    </w:p>
    <w:p w14:paraId="2D62A1CD">
      <w:pPr>
        <w:spacing w:line="360" w:lineRule="auto"/>
        <w:ind w:firstLine="425"/>
        <w:rPr>
          <w:rFonts w:hint="default" w:ascii="Times New Roman" w:hAnsi="Times New Roman" w:cs="Times New Roman"/>
          <w:shd w:val="clear" w:color="auto" w:fill="auto"/>
          <w:lang w:val="en-US" w:eastAsia="zh-CN"/>
        </w:rPr>
      </w:pPr>
    </w:p>
    <w:p w14:paraId="36F8BA8D">
      <w:pPr>
        <w:spacing w:line="360" w:lineRule="auto"/>
        <w:ind w:firstLine="425"/>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4161790" cy="3099435"/>
            <wp:effectExtent l="0" t="0" r="10160" b="5715"/>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57"/>
                    <a:stretch>
                      <a:fillRect/>
                    </a:stretch>
                  </pic:blipFill>
                  <pic:spPr>
                    <a:xfrm>
                      <a:off x="0" y="0"/>
                      <a:ext cx="4161790" cy="3099435"/>
                    </a:xfrm>
                    <a:prstGeom prst="rect">
                      <a:avLst/>
                    </a:prstGeom>
                    <a:noFill/>
                    <a:ln>
                      <a:noFill/>
                    </a:ln>
                  </pic:spPr>
                </pic:pic>
              </a:graphicData>
            </a:graphic>
          </wp:inline>
        </w:drawing>
      </w:r>
    </w:p>
    <w:p w14:paraId="19F4DDDB">
      <w:pPr>
        <w:pStyle w:val="12"/>
        <w:jc w:val="center"/>
        <w:rPr>
          <w:rFonts w:hint="eastAsia" w:ascii="Times New Roman" w:hAnsi="Times New Roman"/>
          <w:shd w:val="clear" w:color="auto" w:fill="auto"/>
          <w:lang w:val="en-US" w:eastAsia="zh-CN"/>
        </w:rPr>
      </w:pPr>
      <w:bookmarkStart w:id="231" w:name="_Ref13738"/>
      <w:bookmarkStart w:id="232" w:name="_Ref13725"/>
      <w:bookmarkStart w:id="233" w:name="OLE_LINK51"/>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25</w:t>
      </w:r>
      <w:r>
        <w:rPr>
          <w:rFonts w:hint="eastAsia" w:ascii="Times New Roman" w:hAnsi="Times New Roman" w:eastAsia="宋体"/>
          <w:b/>
          <w:bCs/>
          <w:sz w:val="21"/>
          <w:szCs w:val="21"/>
          <w:shd w:val="clear" w:color="auto" w:fill="auto"/>
          <w:lang w:val="en-US" w:eastAsia="zh-CN"/>
        </w:rPr>
        <w:fldChar w:fldCharType="end"/>
      </w:r>
      <w:bookmarkEnd w:id="231"/>
      <w:bookmarkStart w:id="234" w:name="_Toc16033"/>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CodeGPT</w:t>
      </w:r>
      <w:r>
        <w:rPr>
          <w:rFonts w:hint="eastAsia" w:ascii="Times New Roman" w:hAnsi="Times New Roman" w:eastAsia="宋体"/>
          <w:b/>
          <w:bCs/>
          <w:sz w:val="21"/>
          <w:szCs w:val="21"/>
          <w:shd w:val="clear" w:color="auto" w:fill="auto"/>
          <w:lang w:val="en-US" w:eastAsia="zh-CN"/>
        </w:rPr>
        <w:t>-</w:t>
      </w:r>
      <w:r>
        <w:rPr>
          <w:rFonts w:hint="eastAsia" w:ascii="Times New Roman" w:hAnsi="Times New Roman" w:eastAsia="Times New Roman"/>
          <w:b/>
          <w:bCs/>
          <w:sz w:val="21"/>
          <w:szCs w:val="21"/>
          <w:shd w:val="clear" w:color="auto" w:fill="auto"/>
          <w:lang w:val="en-US" w:eastAsia="zh-CN"/>
        </w:rPr>
        <w:t>base</w:t>
      </w:r>
      <w:r>
        <w:rPr>
          <w:rFonts w:hint="eastAsia" w:ascii="Times New Roman" w:hAnsi="Times New Roman" w:eastAsia="宋体"/>
          <w:b/>
          <w:bCs/>
          <w:sz w:val="21"/>
          <w:szCs w:val="21"/>
          <w:shd w:val="clear" w:color="auto" w:fill="auto"/>
          <w:lang w:val="en-US" w:eastAsia="zh-CN"/>
        </w:rPr>
        <w:t>模型平均性能随召回向量个数变化</w:t>
      </w:r>
      <w:bookmarkEnd w:id="232"/>
      <w:bookmarkEnd w:id="234"/>
    </w:p>
    <w:bookmarkEnd w:id="233"/>
    <w:p w14:paraId="4EAC373B">
      <w:pPr>
        <w:spacing w:line="360" w:lineRule="auto"/>
        <w:ind w:firstLine="425"/>
        <w:rPr>
          <w:rFonts w:hint="default" w:ascii="Times New Roman" w:hAnsi="Times New Roman" w:cs="Times New Roman"/>
          <w:shd w:val="clear" w:color="auto" w:fill="auto"/>
          <w:lang w:val="en-US" w:eastAsia="zh-CN"/>
        </w:rPr>
      </w:pPr>
      <w:r>
        <w:rPr>
          <w:rFonts w:hint="default" w:ascii="Times New Roman" w:hAnsi="Times New Roman" w:cs="Times New Roman"/>
          <w:shd w:val="clear" w:color="auto" w:fill="auto"/>
          <w:lang w:val="en-US" w:eastAsia="zh-CN"/>
        </w:rPr>
        <w:t>本检索架构设置了</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16</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64</w:t>
      </w:r>
      <w:r>
        <w:rPr>
          <w:rFonts w:hint="default" w:ascii="Times New Roman" w:hAnsi="Times New Roman" w:cs="Times New Roman"/>
          <w:shd w:val="clear" w:color="auto" w:fill="auto"/>
          <w:lang w:val="en-US" w:eastAsia="zh-CN"/>
        </w:rPr>
        <w:t>]进行实验探究，其中每个检索数量的实验结果分别如</w:t>
      </w:r>
      <w:r>
        <w:rPr>
          <w:rFonts w:hint="default" w:ascii="Times New Roman" w:hAnsi="Times New Roman" w:cs="Times New Roman"/>
          <w:shd w:val="clear" w:color="auto" w:fill="auto"/>
          <w:lang w:val="en-US" w:eastAsia="zh-CN"/>
        </w:rPr>
        <w:fldChar w:fldCharType="begin"/>
      </w:r>
      <w:r>
        <w:rPr>
          <w:rFonts w:hint="default" w:ascii="Times New Roman" w:hAnsi="Times New Roman" w:cs="Times New Roman"/>
          <w:shd w:val="clear" w:color="auto" w:fill="auto"/>
          <w:lang w:val="en-US" w:eastAsia="zh-CN"/>
        </w:rPr>
        <w:instrText xml:space="preserve"> REF _Ref13500 \h </w:instrText>
      </w:r>
      <w:r>
        <w:rPr>
          <w:rFonts w:hint="default"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26</w:t>
      </w:r>
      <w:r>
        <w:rPr>
          <w:rFonts w:hint="default"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fldChar w:fldCharType="begin"/>
      </w:r>
      <w:r>
        <w:rPr>
          <w:rFonts w:hint="eastAsia" w:ascii="Times New Roman" w:hAnsi="Times New Roman" w:cs="Times New Roman"/>
          <w:shd w:val="clear" w:color="auto" w:fill="auto"/>
          <w:lang w:val="en-US" w:eastAsia="zh-CN"/>
        </w:rPr>
        <w:instrText xml:space="preserve"> REF _Ref8388 \h </w:instrText>
      </w:r>
      <w:r>
        <w:rPr>
          <w:rFonts w:hint="eastAsia"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27</w:t>
      </w:r>
      <w:r>
        <w:rPr>
          <w:rFonts w:hint="eastAsia"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fldChar w:fldCharType="begin"/>
      </w:r>
      <w:r>
        <w:rPr>
          <w:rFonts w:hint="default" w:ascii="Times New Roman" w:hAnsi="Times New Roman" w:cs="Times New Roman"/>
          <w:shd w:val="clear" w:color="auto" w:fill="auto"/>
          <w:lang w:val="en-US" w:eastAsia="zh-CN"/>
        </w:rPr>
        <w:instrText xml:space="preserve"> REF _Ref13506 \h </w:instrText>
      </w:r>
      <w:r>
        <w:rPr>
          <w:rFonts w:hint="default"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28</w:t>
      </w:r>
      <w:r>
        <w:rPr>
          <w:rFonts w:hint="default" w:ascii="Times New Roman" w:hAnsi="Times New Roman" w:cs="Times New Roman"/>
          <w:shd w:val="clear" w:color="auto" w:fill="auto"/>
          <w:lang w:val="en-US" w:eastAsia="zh-CN"/>
        </w:rPr>
        <w:fldChar w:fldCharType="end"/>
      </w:r>
      <w:r>
        <w:rPr>
          <w:rFonts w:hint="eastAsia" w:ascii="Times New Roman" w:hAnsi="Times New Roman" w:cs="Times New Roman"/>
          <w:shd w:val="clear" w:color="auto" w:fill="auto"/>
          <w:lang w:val="en-US" w:eastAsia="zh-CN"/>
        </w:rPr>
        <w:t>和</w:t>
      </w:r>
      <w:r>
        <w:rPr>
          <w:rFonts w:hint="default" w:ascii="Times New Roman" w:hAnsi="Times New Roman" w:cs="Times New Roman"/>
          <w:shd w:val="clear" w:color="auto" w:fill="auto"/>
          <w:lang w:val="en-US" w:eastAsia="zh-CN"/>
        </w:rPr>
        <w:fldChar w:fldCharType="begin"/>
      </w:r>
      <w:r>
        <w:rPr>
          <w:rFonts w:hint="default" w:ascii="Times New Roman" w:hAnsi="Times New Roman" w:cs="Times New Roman"/>
          <w:shd w:val="clear" w:color="auto" w:fill="auto"/>
          <w:lang w:val="en-US" w:eastAsia="zh-CN"/>
        </w:rPr>
        <w:instrText xml:space="preserve"> REF _Ref13513 \h </w:instrText>
      </w:r>
      <w:r>
        <w:rPr>
          <w:rFonts w:hint="default"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29</w:t>
      </w:r>
      <w:r>
        <w:rPr>
          <w:rFonts w:hint="default" w:ascii="Times New Roman" w:hAnsi="Times New Roman" w:cs="Times New Roman"/>
          <w:shd w:val="clear" w:color="auto" w:fill="auto"/>
          <w:lang w:val="en-US" w:eastAsia="zh-CN"/>
        </w:rPr>
        <w:fldChar w:fldCharType="end"/>
      </w:r>
      <w:r>
        <w:rPr>
          <w:rFonts w:hint="default" w:ascii="Times New Roman" w:hAnsi="Times New Roman" w:cs="Times New Roman"/>
          <w:shd w:val="clear" w:color="auto" w:fill="auto"/>
          <w:lang w:val="en-US" w:eastAsia="zh-CN"/>
        </w:rPr>
        <w:t>所示，为了方便比较，</w:t>
      </w:r>
      <w:r>
        <w:rPr>
          <w:rFonts w:hint="eastAsia" w:ascii="Times New Roman" w:hAnsi="Times New Roman" w:cs="Times New Roman"/>
          <w:shd w:val="clear" w:color="auto" w:fill="auto"/>
          <w:lang w:val="en-US" w:eastAsia="zh-CN"/>
        </w:rPr>
        <w:t>对比表</w:t>
      </w:r>
      <w:r>
        <w:rPr>
          <w:rFonts w:hint="eastAsia" w:ascii="Times New Roman" w:hAnsi="Times New Roman" w:eastAsia="Times New Roman" w:cs="Times New Roman"/>
          <w:shd w:val="clear" w:color="auto" w:fill="auto"/>
          <w:lang w:val="en-US" w:eastAsia="zh-CN"/>
        </w:rPr>
        <w:t>23</w:t>
      </w:r>
      <w:r>
        <w:rPr>
          <w:rFonts w:hint="eastAsia" w:ascii="Times New Roman" w:hAnsi="Times New Roman" w:cs="Times New Roman"/>
          <w:shd w:val="clear" w:color="auto" w:fill="auto"/>
          <w:lang w:val="en-US" w:eastAsia="zh-CN"/>
        </w:rPr>
        <w:t>，即无检索模型来说，</w:t>
      </w:r>
      <w:r>
        <w:rPr>
          <w:rFonts w:hint="eastAsia" w:ascii="Times New Roman" w:hAnsi="Times New Roman" w:cs="Times New Roman"/>
          <w:shd w:val="clear" w:color="auto" w:fill="auto"/>
          <w:lang w:val="en-US" w:eastAsia="zh-CN"/>
        </w:rPr>
        <w:fldChar w:fldCharType="begin"/>
      </w:r>
      <w:r>
        <w:rPr>
          <w:rFonts w:hint="eastAsia" w:ascii="Times New Roman" w:hAnsi="Times New Roman" w:cs="Times New Roman"/>
          <w:shd w:val="clear" w:color="auto" w:fill="auto"/>
          <w:lang w:val="en-US" w:eastAsia="zh-CN"/>
        </w:rPr>
        <w:instrText xml:space="preserve"> REF _Ref13738 \h </w:instrText>
      </w:r>
      <w:r>
        <w:rPr>
          <w:rFonts w:hint="eastAsia" w:ascii="Times New Roman" w:hAnsi="Times New Roman" w:cs="Times New Roman"/>
          <w:shd w:val="clear" w:color="auto" w:fill="auto"/>
          <w:lang w:val="en-US" w:eastAsia="zh-CN"/>
        </w:rPr>
        <w:fldChar w:fldCharType="separate"/>
      </w:r>
      <w:r>
        <w:rPr>
          <w:rFonts w:hint="eastAsia" w:ascii="Times New Roman" w:hAnsi="Times New Roman" w:cs="Times New Roman"/>
          <w:shd w:val="clear" w:color="auto" w:fill="auto"/>
          <w:lang w:val="en-US" w:eastAsia="zh-CN"/>
        </w:rPr>
        <w:t xml:space="preserve">图 </w:t>
      </w:r>
      <w:r>
        <w:rPr>
          <w:rFonts w:hint="eastAsia" w:ascii="Times New Roman" w:hAnsi="Times New Roman" w:eastAsia="Times New Roman" w:cs="Times New Roman"/>
          <w:shd w:val="clear" w:color="auto" w:fill="auto"/>
          <w:lang w:val="en-US" w:eastAsia="zh-CN"/>
        </w:rPr>
        <w:t>25</w:t>
      </w:r>
      <w:r>
        <w:rPr>
          <w:rFonts w:hint="eastAsia" w:ascii="Times New Roman" w:hAnsi="Times New Roman" w:cs="Times New Roman"/>
          <w:shd w:val="clear" w:color="auto" w:fill="auto"/>
          <w:lang w:val="en-US" w:eastAsia="zh-CN"/>
        </w:rPr>
        <w:fldChar w:fldCharType="end"/>
      </w:r>
      <w:r>
        <w:rPr>
          <w:rFonts w:hint="default" w:ascii="Times New Roman" w:hAnsi="Times New Roman" w:cs="Times New Roman"/>
          <w:shd w:val="clear" w:color="auto" w:fill="auto"/>
          <w:lang w:val="en-US" w:eastAsia="zh-CN"/>
        </w:rPr>
        <w:t>可视化</w:t>
      </w:r>
      <w:r>
        <w:rPr>
          <w:rFonts w:hint="eastAsia" w:ascii="Times New Roman" w:hAnsi="Times New Roman" w:cs="Times New Roman"/>
          <w:shd w:val="clear" w:color="auto" w:fill="auto"/>
          <w:lang w:val="en-US" w:eastAsia="zh-CN"/>
        </w:rPr>
        <w:t>了基于跨模型向量融合的即时缺陷预测</w:t>
      </w:r>
      <w:r>
        <w:rPr>
          <w:rFonts w:hint="default" w:ascii="Times New Roman" w:hAnsi="Times New Roman" w:cs="Times New Roman"/>
          <w:shd w:val="clear" w:color="auto" w:fill="auto"/>
          <w:lang w:val="en-US" w:eastAsia="zh-CN"/>
        </w:rPr>
        <w:t>模型平均性能随检索向量个数的变化，其中我们可以发现，</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得分（蓝色）在不同检索个数下表现出轻微的变化，但总体上保持相对稳定。</w:t>
      </w:r>
    </w:p>
    <w:p w14:paraId="012FF997">
      <w:pPr>
        <w:spacing w:line="360" w:lineRule="auto"/>
        <w:ind w:firstLine="425"/>
        <w:rPr>
          <w:rFonts w:hint="default" w:ascii="Times New Roman" w:hAnsi="Times New Roman" w:cs="Times New Roman"/>
          <w:shd w:val="clear" w:color="auto" w:fill="auto"/>
          <w:lang w:val="en-US" w:eastAsia="zh-CN"/>
        </w:rPr>
      </w:pPr>
      <w:r>
        <w:rPr>
          <w:rFonts w:hint="default" w:ascii="Times New Roman" w:hAnsi="Times New Roman" w:cs="Times New Roman"/>
          <w:shd w:val="clear" w:color="auto" w:fill="auto"/>
          <w:lang w:val="en-US" w:eastAsia="zh-CN"/>
        </w:rPr>
        <w:t>具体观察如下，随着检索个数的增加，</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得分没有明显的提升或下降，这表明增加检索个数对模型在</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指标上的性能影响较小。</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得分（绿色）显示出随着检索个数增加的轻微下降趋势。在检索个数较小时，</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得分相对较高，随着检索个数增加，</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得分逐渐</w:t>
      </w:r>
      <w:r>
        <w:rPr>
          <w:rFonts w:hint="eastAsia" w:ascii="Times New Roman" w:hAnsi="Times New Roman" w:cs="Times New Roman"/>
          <w:shd w:val="clear" w:color="auto" w:fill="auto"/>
          <w:lang w:val="en-US" w:eastAsia="zh-CN"/>
        </w:rPr>
        <w:t>减少</w:t>
      </w:r>
      <w:r>
        <w:rPr>
          <w:rFonts w:hint="default" w:ascii="Times New Roman" w:hAnsi="Times New Roman" w:cs="Times New Roman"/>
          <w:shd w:val="clear" w:color="auto" w:fill="auto"/>
          <w:lang w:val="en-US" w:eastAsia="zh-CN"/>
        </w:rPr>
        <w:t>，这可能是由于更多的检索数据带来了更多噪</w:t>
      </w:r>
      <w:r>
        <w:rPr>
          <w:rFonts w:hint="eastAsia" w:ascii="Times New Roman" w:hAnsi="Times New Roman" w:cs="Times New Roman"/>
          <w:shd w:val="clear" w:color="auto" w:fill="auto"/>
          <w:lang w:val="en-US" w:eastAsia="zh-CN"/>
        </w:rPr>
        <w:t>声</w:t>
      </w:r>
      <w:r>
        <w:rPr>
          <w:rFonts w:hint="default" w:ascii="Times New Roman" w:hAnsi="Times New Roman" w:cs="Times New Roman"/>
          <w:shd w:val="clear" w:color="auto" w:fill="auto"/>
          <w:lang w:val="en-US" w:eastAsia="zh-CN"/>
        </w:rPr>
        <w:t>，影响了模型的精确度和召回率的平衡。</w:t>
      </w:r>
    </w:p>
    <w:p w14:paraId="0F4EF7FC">
      <w:pPr>
        <w:spacing w:line="360" w:lineRule="auto"/>
        <w:ind w:firstLine="425"/>
        <w:rPr>
          <w:rFonts w:hint="default" w:ascii="Times New Roman" w:hAnsi="Times New Roman" w:cs="Times New Roman"/>
          <w:shd w:val="clear" w:color="auto" w:fill="auto"/>
          <w:lang w:val="en-US" w:eastAsia="zh-CN"/>
        </w:rPr>
      </w:pPr>
    </w:p>
    <w:p w14:paraId="6265C0D5">
      <w:pPr>
        <w:pStyle w:val="12"/>
        <w:jc w:val="center"/>
        <w:rPr>
          <w:rFonts w:hint="eastAsia" w:ascii="Times New Roman" w:hAnsi="Times New Roman" w:eastAsia="宋体" w:cs="宋体"/>
          <w:b/>
          <w:bCs/>
          <w:sz w:val="21"/>
          <w:szCs w:val="21"/>
          <w:shd w:val="clear" w:color="auto" w:fill="auto"/>
          <w:lang w:val="en-US" w:eastAsia="zh-CN"/>
        </w:rPr>
      </w:pPr>
      <w:bookmarkStart w:id="235" w:name="_Ref13500"/>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26</w:t>
      </w:r>
      <w:r>
        <w:rPr>
          <w:rFonts w:hint="eastAsia" w:ascii="Times New Roman" w:hAnsi="Times New Roman" w:eastAsia="宋体" w:cs="宋体"/>
          <w:b/>
          <w:bCs/>
          <w:sz w:val="21"/>
          <w:szCs w:val="21"/>
          <w:shd w:val="clear" w:color="auto" w:fill="auto"/>
        </w:rPr>
        <w:fldChar w:fldCharType="end"/>
      </w:r>
      <w:bookmarkEnd w:id="235"/>
      <w:bookmarkStart w:id="236" w:name="_Toc16256"/>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引入召回向量数量为</w:t>
      </w:r>
      <w:r>
        <w:rPr>
          <w:rFonts w:hint="eastAsia" w:ascii="Times New Roman" w:hAnsi="Times New Roman" w:eastAsia="Times New Roman" w:cs="宋体"/>
          <w:b/>
          <w:bCs/>
          <w:sz w:val="21"/>
          <w:szCs w:val="21"/>
          <w:shd w:val="clear" w:color="auto" w:fill="auto"/>
          <w:lang w:val="en-US" w:eastAsia="zh-CN"/>
        </w:rPr>
        <w:t>1</w:t>
      </w:r>
      <w:r>
        <w:rPr>
          <w:rFonts w:hint="eastAsia" w:ascii="Times New Roman" w:hAnsi="Times New Roman" w:eastAsia="宋体" w:cs="宋体"/>
          <w:b/>
          <w:bCs/>
          <w:sz w:val="21"/>
          <w:szCs w:val="21"/>
          <w:shd w:val="clear" w:color="auto" w:fill="auto"/>
          <w:lang w:val="en-US" w:eastAsia="zh-CN"/>
        </w:rPr>
        <w:t>的检索增强模型表现</w:t>
      </w:r>
      <w:bookmarkEnd w:id="236"/>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40"/>
        <w:gridCol w:w="2358"/>
        <w:gridCol w:w="1706"/>
      </w:tblGrid>
      <w:tr w14:paraId="1AAC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auto" w:sz="4" w:space="0"/>
              <w:left w:val="nil"/>
              <w:bottom w:val="single" w:color="auto" w:sz="4" w:space="0"/>
              <w:right w:val="nil"/>
            </w:tcBorders>
          </w:tcPr>
          <w:p w14:paraId="39B58567">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368" w:type="pct"/>
            <w:tcBorders>
              <w:top w:val="single" w:color="auto" w:sz="4" w:space="0"/>
              <w:left w:val="nil"/>
              <w:bottom w:val="single" w:color="auto" w:sz="4" w:space="0"/>
              <w:right w:val="nil"/>
            </w:tcBorders>
          </w:tcPr>
          <w:p w14:paraId="081AED0D">
            <w:pPr>
              <w:pStyle w:val="86"/>
              <w:spacing w:before="90" w:line="194" w:lineRule="auto"/>
              <w:ind w:left="328"/>
              <w:rPr>
                <w:rFonts w:hint="default" w:ascii="Times New Roman" w:hAnsi="Times New Roman" w:eastAsia="宋体"/>
                <w:b/>
                <w:bCs/>
                <w:spacing w:val="4"/>
                <w:sz w:val="21"/>
                <w:szCs w:val="21"/>
                <w:shd w:val="clear" w:color="auto" w:fill="auto"/>
                <w:lang w:val="en-US" w:eastAsia="zh-Hans"/>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270" w:type="pct"/>
            <w:tcBorders>
              <w:top w:val="single" w:color="auto" w:sz="4" w:space="0"/>
              <w:left w:val="nil"/>
              <w:bottom w:val="single" w:color="auto" w:sz="4" w:space="0"/>
              <w:right w:val="nil"/>
            </w:tcBorders>
          </w:tcPr>
          <w:p w14:paraId="08B31FDC">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919" w:type="pct"/>
            <w:tcBorders>
              <w:top w:val="single" w:color="auto" w:sz="4" w:space="0"/>
              <w:left w:val="nil"/>
              <w:bottom w:val="single" w:color="auto" w:sz="4" w:space="0"/>
              <w:right w:val="nil"/>
            </w:tcBorders>
          </w:tcPr>
          <w:p w14:paraId="637B1C98">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7854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07EF7DB0">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2333" w:type="dxa"/>
            <w:tcBorders>
              <w:top w:val="nil"/>
              <w:left w:val="nil"/>
              <w:bottom w:val="nil"/>
              <w:right w:val="nil"/>
            </w:tcBorders>
            <w:vAlign w:val="top"/>
          </w:tcPr>
          <w:p w14:paraId="2D25402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810</w:t>
            </w:r>
          </w:p>
        </w:tc>
        <w:tc>
          <w:tcPr>
            <w:tcW w:w="2166" w:type="dxa"/>
            <w:tcBorders>
              <w:top w:val="nil"/>
              <w:left w:val="nil"/>
              <w:bottom w:val="nil"/>
              <w:right w:val="nil"/>
            </w:tcBorders>
            <w:vAlign w:val="top"/>
          </w:tcPr>
          <w:p w14:paraId="72C6BF8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362</w:t>
            </w:r>
          </w:p>
        </w:tc>
        <w:tc>
          <w:tcPr>
            <w:tcW w:w="1567" w:type="dxa"/>
            <w:tcBorders>
              <w:top w:val="nil"/>
              <w:left w:val="nil"/>
              <w:bottom w:val="nil"/>
              <w:right w:val="nil"/>
            </w:tcBorders>
            <w:vAlign w:val="top"/>
          </w:tcPr>
          <w:p w14:paraId="68ABFFE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321</w:t>
            </w:r>
          </w:p>
        </w:tc>
      </w:tr>
      <w:tr w14:paraId="3A60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11CB8F0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2333" w:type="dxa"/>
            <w:tcBorders>
              <w:top w:val="nil"/>
              <w:left w:val="nil"/>
              <w:bottom w:val="nil"/>
              <w:right w:val="nil"/>
            </w:tcBorders>
            <w:vAlign w:val="top"/>
          </w:tcPr>
          <w:p w14:paraId="6AA38F4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806</w:t>
            </w:r>
          </w:p>
        </w:tc>
        <w:tc>
          <w:tcPr>
            <w:tcW w:w="2166" w:type="dxa"/>
            <w:tcBorders>
              <w:top w:val="nil"/>
              <w:left w:val="nil"/>
              <w:bottom w:val="nil"/>
              <w:right w:val="nil"/>
            </w:tcBorders>
            <w:vAlign w:val="top"/>
          </w:tcPr>
          <w:p w14:paraId="287070C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412</w:t>
            </w:r>
          </w:p>
        </w:tc>
        <w:tc>
          <w:tcPr>
            <w:tcW w:w="1567" w:type="dxa"/>
            <w:tcBorders>
              <w:top w:val="nil"/>
              <w:left w:val="nil"/>
              <w:bottom w:val="nil"/>
              <w:right w:val="nil"/>
            </w:tcBorders>
            <w:vAlign w:val="top"/>
          </w:tcPr>
          <w:p w14:paraId="52B2B07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34</w:t>
            </w:r>
          </w:p>
        </w:tc>
      </w:tr>
      <w:tr w14:paraId="65D7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3C894AE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jdt</w:t>
            </w:r>
          </w:p>
        </w:tc>
        <w:tc>
          <w:tcPr>
            <w:tcW w:w="2333" w:type="dxa"/>
            <w:tcBorders>
              <w:top w:val="nil"/>
              <w:left w:val="nil"/>
              <w:bottom w:val="nil"/>
              <w:right w:val="nil"/>
            </w:tcBorders>
            <w:vAlign w:val="top"/>
          </w:tcPr>
          <w:p w14:paraId="1D58225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683</w:t>
            </w:r>
          </w:p>
        </w:tc>
        <w:tc>
          <w:tcPr>
            <w:tcW w:w="2166" w:type="dxa"/>
            <w:tcBorders>
              <w:top w:val="nil"/>
              <w:left w:val="nil"/>
              <w:bottom w:val="nil"/>
              <w:right w:val="nil"/>
            </w:tcBorders>
            <w:vAlign w:val="top"/>
          </w:tcPr>
          <w:p w14:paraId="7B132FF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669</w:t>
            </w:r>
          </w:p>
        </w:tc>
        <w:tc>
          <w:tcPr>
            <w:tcW w:w="1567" w:type="dxa"/>
            <w:tcBorders>
              <w:top w:val="nil"/>
              <w:left w:val="nil"/>
              <w:bottom w:val="nil"/>
              <w:right w:val="nil"/>
            </w:tcBorders>
            <w:vAlign w:val="top"/>
          </w:tcPr>
          <w:p w14:paraId="3994009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283</w:t>
            </w:r>
          </w:p>
        </w:tc>
      </w:tr>
      <w:tr w14:paraId="4E8B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736EE81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platfom</w:t>
            </w:r>
          </w:p>
        </w:tc>
        <w:tc>
          <w:tcPr>
            <w:tcW w:w="2333" w:type="dxa"/>
            <w:tcBorders>
              <w:top w:val="nil"/>
              <w:left w:val="nil"/>
              <w:bottom w:val="nil"/>
              <w:right w:val="nil"/>
            </w:tcBorders>
            <w:vAlign w:val="top"/>
          </w:tcPr>
          <w:p w14:paraId="5CFDF1A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803</w:t>
            </w:r>
          </w:p>
        </w:tc>
        <w:tc>
          <w:tcPr>
            <w:tcW w:w="2166" w:type="dxa"/>
            <w:tcBorders>
              <w:top w:val="nil"/>
              <w:left w:val="nil"/>
              <w:bottom w:val="nil"/>
              <w:right w:val="nil"/>
            </w:tcBorders>
            <w:vAlign w:val="top"/>
          </w:tcPr>
          <w:p w14:paraId="7C0E013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624</w:t>
            </w:r>
          </w:p>
        </w:tc>
        <w:tc>
          <w:tcPr>
            <w:tcW w:w="1567" w:type="dxa"/>
            <w:tcBorders>
              <w:top w:val="nil"/>
              <w:left w:val="nil"/>
              <w:bottom w:val="nil"/>
              <w:right w:val="nil"/>
            </w:tcBorders>
            <w:vAlign w:val="top"/>
          </w:tcPr>
          <w:p w14:paraId="4D25E9E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w:t>
            </w:r>
          </w:p>
        </w:tc>
      </w:tr>
      <w:tr w14:paraId="2DB0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9" w:type="dxa"/>
            <w:tcBorders>
              <w:top w:val="nil"/>
              <w:left w:val="nil"/>
              <w:bottom w:val="nil"/>
              <w:right w:val="nil"/>
            </w:tcBorders>
            <w:vAlign w:val="top"/>
          </w:tcPr>
          <w:p w14:paraId="73BA26D0">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gerrit</w:t>
            </w:r>
          </w:p>
        </w:tc>
        <w:tc>
          <w:tcPr>
            <w:tcW w:w="2333" w:type="dxa"/>
            <w:tcBorders>
              <w:top w:val="nil"/>
              <w:left w:val="nil"/>
              <w:bottom w:val="nil"/>
              <w:right w:val="nil"/>
            </w:tcBorders>
            <w:vAlign w:val="top"/>
          </w:tcPr>
          <w:p w14:paraId="4B8F0ABE">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703</w:t>
            </w:r>
          </w:p>
        </w:tc>
        <w:tc>
          <w:tcPr>
            <w:tcW w:w="2166" w:type="dxa"/>
            <w:tcBorders>
              <w:top w:val="nil"/>
              <w:left w:val="nil"/>
              <w:bottom w:val="nil"/>
              <w:right w:val="nil"/>
            </w:tcBorders>
            <w:vAlign w:val="top"/>
          </w:tcPr>
          <w:p w14:paraId="6BB047E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255</w:t>
            </w:r>
          </w:p>
        </w:tc>
        <w:tc>
          <w:tcPr>
            <w:tcW w:w="1567" w:type="dxa"/>
            <w:tcBorders>
              <w:top w:val="nil"/>
              <w:left w:val="nil"/>
              <w:bottom w:val="nil"/>
              <w:right w:val="nil"/>
            </w:tcBorders>
            <w:vAlign w:val="top"/>
          </w:tcPr>
          <w:p w14:paraId="40CF509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228</w:t>
            </w:r>
          </w:p>
        </w:tc>
      </w:tr>
      <w:tr w14:paraId="061A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0EF88BB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go</w:t>
            </w:r>
          </w:p>
        </w:tc>
        <w:tc>
          <w:tcPr>
            <w:tcW w:w="2333" w:type="dxa"/>
            <w:tcBorders>
              <w:top w:val="nil"/>
              <w:left w:val="nil"/>
              <w:bottom w:val="nil"/>
              <w:right w:val="nil"/>
            </w:tcBorders>
            <w:vAlign w:val="top"/>
          </w:tcPr>
          <w:p w14:paraId="1EDEB5ED">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742</w:t>
            </w:r>
          </w:p>
        </w:tc>
        <w:tc>
          <w:tcPr>
            <w:tcW w:w="2166" w:type="dxa"/>
            <w:tcBorders>
              <w:top w:val="nil"/>
              <w:left w:val="nil"/>
              <w:bottom w:val="nil"/>
              <w:right w:val="nil"/>
            </w:tcBorders>
            <w:vAlign w:val="top"/>
          </w:tcPr>
          <w:p w14:paraId="2093261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639</w:t>
            </w:r>
          </w:p>
        </w:tc>
        <w:tc>
          <w:tcPr>
            <w:tcW w:w="1567" w:type="dxa"/>
            <w:tcBorders>
              <w:top w:val="nil"/>
              <w:left w:val="nil"/>
              <w:bottom w:val="nil"/>
              <w:right w:val="nil"/>
            </w:tcBorders>
            <w:vAlign w:val="top"/>
          </w:tcPr>
          <w:p w14:paraId="53643F8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351</w:t>
            </w:r>
          </w:p>
        </w:tc>
      </w:tr>
      <w:tr w14:paraId="283F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single" w:color="auto" w:sz="4" w:space="0"/>
              <w:right w:val="nil"/>
            </w:tcBorders>
            <w:vAlign w:val="top"/>
          </w:tcPr>
          <w:p w14:paraId="59800763">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2333" w:type="dxa"/>
            <w:tcBorders>
              <w:top w:val="nil"/>
              <w:left w:val="nil"/>
              <w:bottom w:val="single" w:color="auto" w:sz="4" w:space="0"/>
              <w:right w:val="nil"/>
            </w:tcBorders>
            <w:vAlign w:val="top"/>
          </w:tcPr>
          <w:p w14:paraId="2E52475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758</w:t>
            </w:r>
          </w:p>
        </w:tc>
        <w:tc>
          <w:tcPr>
            <w:tcW w:w="2166" w:type="dxa"/>
            <w:tcBorders>
              <w:top w:val="nil"/>
              <w:left w:val="nil"/>
              <w:bottom w:val="single" w:color="auto" w:sz="4" w:space="0"/>
              <w:right w:val="nil"/>
            </w:tcBorders>
            <w:vAlign w:val="top"/>
          </w:tcPr>
          <w:p w14:paraId="0091B55E">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494</w:t>
            </w:r>
          </w:p>
        </w:tc>
        <w:tc>
          <w:tcPr>
            <w:tcW w:w="1567" w:type="dxa"/>
            <w:tcBorders>
              <w:top w:val="nil"/>
              <w:left w:val="nil"/>
              <w:bottom w:val="single" w:color="auto" w:sz="4" w:space="0"/>
              <w:right w:val="nil"/>
            </w:tcBorders>
            <w:vAlign w:val="top"/>
          </w:tcPr>
          <w:p w14:paraId="176CD12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320</w:t>
            </w:r>
          </w:p>
        </w:tc>
      </w:tr>
    </w:tbl>
    <w:p w14:paraId="6B692716">
      <w:pPr>
        <w:spacing w:line="240" w:lineRule="auto"/>
        <w:rPr>
          <w:rFonts w:hint="default" w:ascii="Times New Roman" w:hAnsi="Times New Roman" w:cs="Times New Roman"/>
          <w:shd w:val="clear" w:color="auto" w:fill="auto"/>
          <w:lang w:val="en-US" w:eastAsia="zh-CN"/>
        </w:rPr>
      </w:pPr>
    </w:p>
    <w:p w14:paraId="0A291E77">
      <w:pPr>
        <w:pStyle w:val="12"/>
        <w:jc w:val="center"/>
        <w:rPr>
          <w:rFonts w:hint="eastAsia" w:ascii="Times New Roman" w:hAnsi="Times New Roman" w:eastAsia="宋体" w:cs="宋体"/>
          <w:b/>
          <w:bCs/>
          <w:sz w:val="21"/>
          <w:szCs w:val="21"/>
          <w:shd w:val="clear" w:color="auto" w:fill="auto"/>
          <w:lang w:val="en-US" w:eastAsia="zh-CN"/>
        </w:rPr>
      </w:pPr>
      <w:bookmarkStart w:id="237" w:name="_Ref8388"/>
      <w:bookmarkStart w:id="238" w:name="_Ref13503"/>
      <w:bookmarkStart w:id="239" w:name="OLE_LINK47"/>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27</w:t>
      </w:r>
      <w:r>
        <w:rPr>
          <w:rFonts w:hint="eastAsia" w:ascii="Times New Roman" w:hAnsi="Times New Roman" w:eastAsia="宋体" w:cs="宋体"/>
          <w:b/>
          <w:bCs/>
          <w:sz w:val="21"/>
          <w:szCs w:val="21"/>
          <w:shd w:val="clear" w:color="auto" w:fill="auto"/>
        </w:rPr>
        <w:fldChar w:fldCharType="end"/>
      </w:r>
      <w:bookmarkEnd w:id="237"/>
      <w:bookmarkEnd w:id="238"/>
      <w:bookmarkStart w:id="240" w:name="_Toc11182"/>
      <w:r>
        <w:rPr>
          <w:rFonts w:hint="eastAsia" w:ascii="Times New Roman" w:hAnsi="Times New Roman" w:eastAsia="宋体" w:cs="宋体"/>
          <w:b/>
          <w:bCs/>
          <w:sz w:val="21"/>
          <w:szCs w:val="21"/>
          <w:shd w:val="clear" w:color="auto" w:fill="auto"/>
        </w:rPr>
        <w:t xml:space="preserve"> </w:t>
      </w:r>
      <w:r>
        <w:rPr>
          <w:rFonts w:hint="eastAsia" w:ascii="Times New Roman" w:hAnsi="Times New Roman" w:eastAsia="宋体" w:cs="宋体"/>
          <w:b/>
          <w:bCs/>
          <w:sz w:val="21"/>
          <w:szCs w:val="21"/>
          <w:shd w:val="clear" w:color="auto" w:fill="auto"/>
          <w:lang w:val="en-US" w:eastAsia="zh-CN"/>
        </w:rPr>
        <w:t xml:space="preserve"> 引入召回向量数量为</w:t>
      </w:r>
      <w:r>
        <w:rPr>
          <w:rFonts w:hint="eastAsia" w:ascii="Times New Roman" w:hAnsi="Times New Roman" w:eastAsia="Times New Roman" w:cs="宋体"/>
          <w:b/>
          <w:bCs/>
          <w:sz w:val="21"/>
          <w:szCs w:val="21"/>
          <w:shd w:val="clear" w:color="auto" w:fill="auto"/>
          <w:lang w:val="en-US" w:eastAsia="zh-CN"/>
        </w:rPr>
        <w:t>4</w:t>
      </w:r>
      <w:r>
        <w:rPr>
          <w:rFonts w:hint="eastAsia" w:ascii="Times New Roman" w:hAnsi="Times New Roman" w:eastAsia="宋体" w:cs="宋体"/>
          <w:b/>
          <w:bCs/>
          <w:sz w:val="21"/>
          <w:szCs w:val="21"/>
          <w:shd w:val="clear" w:color="auto" w:fill="auto"/>
          <w:lang w:val="en-US" w:eastAsia="zh-CN"/>
        </w:rPr>
        <w:t>的检索增强模型表现</w:t>
      </w:r>
      <w:bookmarkEnd w:id="240"/>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8"/>
        <w:gridCol w:w="2540"/>
        <w:gridCol w:w="2358"/>
        <w:gridCol w:w="1706"/>
      </w:tblGrid>
      <w:tr w14:paraId="74D4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auto" w:sz="4" w:space="0"/>
              <w:left w:val="nil"/>
              <w:bottom w:val="single" w:color="auto" w:sz="4" w:space="0"/>
              <w:right w:val="nil"/>
            </w:tcBorders>
            <w:vAlign w:val="top"/>
          </w:tcPr>
          <w:p w14:paraId="04ED6BC5">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368" w:type="pct"/>
            <w:tcBorders>
              <w:top w:val="single" w:color="auto" w:sz="4" w:space="0"/>
              <w:left w:val="nil"/>
              <w:bottom w:val="single" w:color="auto" w:sz="4" w:space="0"/>
              <w:right w:val="nil"/>
            </w:tcBorders>
            <w:vAlign w:val="top"/>
          </w:tcPr>
          <w:p w14:paraId="47478846">
            <w:pPr>
              <w:pStyle w:val="86"/>
              <w:spacing w:before="90" w:line="194" w:lineRule="auto"/>
              <w:ind w:left="328"/>
              <w:rPr>
                <w:rFonts w:hint="default" w:ascii="Times New Roman" w:hAnsi="Times New Roman" w:eastAsia="宋体"/>
                <w:b/>
                <w:bCs/>
                <w:spacing w:val="4"/>
                <w:sz w:val="21"/>
                <w:szCs w:val="21"/>
                <w:shd w:val="clear" w:color="auto" w:fill="auto"/>
                <w:lang w:val="en-US" w:eastAsia="zh-Hans"/>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270" w:type="pct"/>
            <w:tcBorders>
              <w:top w:val="single" w:color="auto" w:sz="4" w:space="0"/>
              <w:left w:val="nil"/>
              <w:bottom w:val="single" w:color="auto" w:sz="4" w:space="0"/>
              <w:right w:val="nil"/>
            </w:tcBorders>
            <w:vAlign w:val="top"/>
          </w:tcPr>
          <w:p w14:paraId="3A1EF209">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919" w:type="pct"/>
            <w:tcBorders>
              <w:top w:val="single" w:color="auto" w:sz="4" w:space="0"/>
              <w:left w:val="nil"/>
              <w:bottom w:val="single" w:color="auto" w:sz="4" w:space="0"/>
              <w:right w:val="nil"/>
            </w:tcBorders>
            <w:vAlign w:val="top"/>
          </w:tcPr>
          <w:p w14:paraId="42CD6AEF">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34CA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10DB23B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2333" w:type="dxa"/>
            <w:tcBorders>
              <w:top w:val="nil"/>
              <w:left w:val="nil"/>
              <w:bottom w:val="nil"/>
              <w:right w:val="nil"/>
            </w:tcBorders>
            <w:vAlign w:val="top"/>
          </w:tcPr>
          <w:p w14:paraId="79FE298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814</w:t>
            </w:r>
          </w:p>
        </w:tc>
        <w:tc>
          <w:tcPr>
            <w:tcW w:w="2166" w:type="dxa"/>
            <w:tcBorders>
              <w:top w:val="nil"/>
              <w:left w:val="nil"/>
              <w:bottom w:val="nil"/>
              <w:right w:val="nil"/>
            </w:tcBorders>
            <w:vAlign w:val="top"/>
          </w:tcPr>
          <w:p w14:paraId="5FF0C4ED">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345</w:t>
            </w:r>
          </w:p>
        </w:tc>
        <w:tc>
          <w:tcPr>
            <w:tcW w:w="1567" w:type="dxa"/>
            <w:tcBorders>
              <w:top w:val="nil"/>
              <w:left w:val="nil"/>
              <w:bottom w:val="nil"/>
              <w:right w:val="nil"/>
            </w:tcBorders>
            <w:vAlign w:val="top"/>
          </w:tcPr>
          <w:p w14:paraId="18D9532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298</w:t>
            </w:r>
          </w:p>
        </w:tc>
      </w:tr>
      <w:tr w14:paraId="2208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4892CA4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2333" w:type="dxa"/>
            <w:tcBorders>
              <w:top w:val="nil"/>
              <w:left w:val="nil"/>
              <w:bottom w:val="nil"/>
              <w:right w:val="nil"/>
            </w:tcBorders>
            <w:vAlign w:val="top"/>
          </w:tcPr>
          <w:p w14:paraId="419AC1D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794</w:t>
            </w:r>
          </w:p>
        </w:tc>
        <w:tc>
          <w:tcPr>
            <w:tcW w:w="2166" w:type="dxa"/>
            <w:tcBorders>
              <w:top w:val="nil"/>
              <w:left w:val="nil"/>
              <w:bottom w:val="nil"/>
              <w:right w:val="nil"/>
            </w:tcBorders>
            <w:vAlign w:val="top"/>
          </w:tcPr>
          <w:p w14:paraId="51F13F72">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391</w:t>
            </w:r>
          </w:p>
        </w:tc>
        <w:tc>
          <w:tcPr>
            <w:tcW w:w="1567" w:type="dxa"/>
            <w:tcBorders>
              <w:top w:val="nil"/>
              <w:left w:val="nil"/>
              <w:bottom w:val="nil"/>
              <w:right w:val="nil"/>
            </w:tcBorders>
            <w:vAlign w:val="top"/>
          </w:tcPr>
          <w:p w14:paraId="6CF4961F">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322</w:t>
            </w:r>
          </w:p>
        </w:tc>
      </w:tr>
      <w:tr w14:paraId="22F1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4DF5ABD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jdt</w:t>
            </w:r>
          </w:p>
        </w:tc>
        <w:tc>
          <w:tcPr>
            <w:tcW w:w="2333" w:type="dxa"/>
            <w:tcBorders>
              <w:top w:val="nil"/>
              <w:left w:val="nil"/>
              <w:bottom w:val="nil"/>
              <w:right w:val="nil"/>
            </w:tcBorders>
            <w:vAlign w:val="top"/>
          </w:tcPr>
          <w:p w14:paraId="17DF03D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687</w:t>
            </w:r>
          </w:p>
        </w:tc>
        <w:tc>
          <w:tcPr>
            <w:tcW w:w="2166" w:type="dxa"/>
            <w:tcBorders>
              <w:top w:val="nil"/>
              <w:left w:val="nil"/>
              <w:bottom w:val="nil"/>
              <w:right w:val="nil"/>
            </w:tcBorders>
            <w:vAlign w:val="top"/>
          </w:tcPr>
          <w:p w14:paraId="3B21EFD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677</w:t>
            </w:r>
          </w:p>
        </w:tc>
        <w:tc>
          <w:tcPr>
            <w:tcW w:w="1567" w:type="dxa"/>
            <w:tcBorders>
              <w:top w:val="nil"/>
              <w:left w:val="nil"/>
              <w:bottom w:val="nil"/>
              <w:right w:val="nil"/>
            </w:tcBorders>
            <w:vAlign w:val="top"/>
          </w:tcPr>
          <w:p w14:paraId="008DACB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244</w:t>
            </w:r>
          </w:p>
        </w:tc>
      </w:tr>
      <w:tr w14:paraId="5DB7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0415759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platfom</w:t>
            </w:r>
          </w:p>
        </w:tc>
        <w:tc>
          <w:tcPr>
            <w:tcW w:w="2333" w:type="dxa"/>
            <w:tcBorders>
              <w:top w:val="nil"/>
              <w:left w:val="nil"/>
              <w:bottom w:val="nil"/>
              <w:right w:val="nil"/>
            </w:tcBorders>
            <w:vAlign w:val="top"/>
          </w:tcPr>
          <w:p w14:paraId="44C565E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828</w:t>
            </w:r>
          </w:p>
        </w:tc>
        <w:tc>
          <w:tcPr>
            <w:tcW w:w="2166" w:type="dxa"/>
            <w:tcBorders>
              <w:top w:val="nil"/>
              <w:left w:val="nil"/>
              <w:bottom w:val="nil"/>
              <w:right w:val="nil"/>
            </w:tcBorders>
            <w:vAlign w:val="top"/>
          </w:tcPr>
          <w:p w14:paraId="7439431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655</w:t>
            </w:r>
          </w:p>
        </w:tc>
        <w:tc>
          <w:tcPr>
            <w:tcW w:w="1567" w:type="dxa"/>
            <w:tcBorders>
              <w:top w:val="nil"/>
              <w:left w:val="nil"/>
              <w:bottom w:val="nil"/>
              <w:right w:val="nil"/>
            </w:tcBorders>
            <w:vAlign w:val="top"/>
          </w:tcPr>
          <w:p w14:paraId="38AB7219">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455</w:t>
            </w:r>
          </w:p>
        </w:tc>
      </w:tr>
      <w:tr w14:paraId="149B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9" w:type="dxa"/>
            <w:tcBorders>
              <w:top w:val="nil"/>
              <w:left w:val="nil"/>
              <w:bottom w:val="nil"/>
              <w:right w:val="nil"/>
            </w:tcBorders>
            <w:vAlign w:val="top"/>
          </w:tcPr>
          <w:p w14:paraId="544A4D9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gerrit</w:t>
            </w:r>
          </w:p>
        </w:tc>
        <w:tc>
          <w:tcPr>
            <w:tcW w:w="2333" w:type="dxa"/>
            <w:tcBorders>
              <w:top w:val="nil"/>
              <w:left w:val="nil"/>
              <w:bottom w:val="nil"/>
              <w:right w:val="nil"/>
            </w:tcBorders>
            <w:vAlign w:val="top"/>
          </w:tcPr>
          <w:p w14:paraId="57298F49">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713</w:t>
            </w:r>
          </w:p>
        </w:tc>
        <w:tc>
          <w:tcPr>
            <w:tcW w:w="2166" w:type="dxa"/>
            <w:tcBorders>
              <w:top w:val="nil"/>
              <w:left w:val="nil"/>
              <w:bottom w:val="nil"/>
              <w:right w:val="nil"/>
            </w:tcBorders>
            <w:vAlign w:val="top"/>
          </w:tcPr>
          <w:p w14:paraId="45484ECD">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226</w:t>
            </w:r>
          </w:p>
        </w:tc>
        <w:tc>
          <w:tcPr>
            <w:tcW w:w="1567" w:type="dxa"/>
            <w:tcBorders>
              <w:top w:val="nil"/>
              <w:left w:val="nil"/>
              <w:bottom w:val="nil"/>
              <w:right w:val="nil"/>
            </w:tcBorders>
            <w:vAlign w:val="top"/>
          </w:tcPr>
          <w:p w14:paraId="46E6C05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188</w:t>
            </w:r>
          </w:p>
        </w:tc>
      </w:tr>
      <w:tr w14:paraId="0C1F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3123FE0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go</w:t>
            </w:r>
          </w:p>
        </w:tc>
        <w:tc>
          <w:tcPr>
            <w:tcW w:w="2333" w:type="dxa"/>
            <w:tcBorders>
              <w:top w:val="nil"/>
              <w:left w:val="nil"/>
              <w:bottom w:val="nil"/>
              <w:right w:val="nil"/>
            </w:tcBorders>
            <w:vAlign w:val="top"/>
          </w:tcPr>
          <w:p w14:paraId="27151E9D">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749</w:t>
            </w:r>
          </w:p>
        </w:tc>
        <w:tc>
          <w:tcPr>
            <w:tcW w:w="2166" w:type="dxa"/>
            <w:tcBorders>
              <w:top w:val="nil"/>
              <w:left w:val="nil"/>
              <w:bottom w:val="nil"/>
              <w:right w:val="nil"/>
            </w:tcBorders>
            <w:vAlign w:val="top"/>
          </w:tcPr>
          <w:p w14:paraId="00EC6AE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654</w:t>
            </w:r>
          </w:p>
        </w:tc>
        <w:tc>
          <w:tcPr>
            <w:tcW w:w="1567" w:type="dxa"/>
            <w:tcBorders>
              <w:top w:val="nil"/>
              <w:left w:val="nil"/>
              <w:bottom w:val="nil"/>
              <w:right w:val="nil"/>
            </w:tcBorders>
            <w:vAlign w:val="top"/>
          </w:tcPr>
          <w:p w14:paraId="50F6581F">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379</w:t>
            </w:r>
          </w:p>
        </w:tc>
      </w:tr>
      <w:tr w14:paraId="75C7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single" w:color="auto" w:sz="4" w:space="0"/>
              <w:right w:val="nil"/>
            </w:tcBorders>
            <w:vAlign w:val="top"/>
          </w:tcPr>
          <w:p w14:paraId="23EE19C3">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2333" w:type="dxa"/>
            <w:tcBorders>
              <w:top w:val="nil"/>
              <w:left w:val="nil"/>
              <w:bottom w:val="single" w:color="auto" w:sz="4" w:space="0"/>
              <w:right w:val="nil"/>
            </w:tcBorders>
            <w:vAlign w:val="top"/>
          </w:tcPr>
          <w:p w14:paraId="1ACDB0A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764</w:t>
            </w:r>
          </w:p>
        </w:tc>
        <w:tc>
          <w:tcPr>
            <w:tcW w:w="2166" w:type="dxa"/>
            <w:tcBorders>
              <w:top w:val="nil"/>
              <w:left w:val="nil"/>
              <w:bottom w:val="single" w:color="auto" w:sz="4" w:space="0"/>
              <w:right w:val="nil"/>
            </w:tcBorders>
            <w:vAlign w:val="top"/>
          </w:tcPr>
          <w:p w14:paraId="25759C64">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491</w:t>
            </w:r>
          </w:p>
        </w:tc>
        <w:tc>
          <w:tcPr>
            <w:tcW w:w="1567" w:type="dxa"/>
            <w:tcBorders>
              <w:top w:val="nil"/>
              <w:left w:val="nil"/>
              <w:bottom w:val="single" w:color="auto" w:sz="4" w:space="0"/>
              <w:right w:val="nil"/>
            </w:tcBorders>
            <w:vAlign w:val="top"/>
          </w:tcPr>
          <w:p w14:paraId="38898E9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314</w:t>
            </w:r>
          </w:p>
        </w:tc>
      </w:tr>
    </w:tbl>
    <w:p w14:paraId="6D1BEF37">
      <w:pPr>
        <w:spacing w:line="240" w:lineRule="auto"/>
        <w:ind w:firstLine="0" w:firstLineChars="0"/>
        <w:rPr>
          <w:rFonts w:hint="default" w:ascii="Times New Roman" w:hAnsi="Times New Roman" w:cs="Times New Roman"/>
          <w:shd w:val="clear" w:color="auto" w:fill="auto"/>
          <w:lang w:val="en-US" w:eastAsia="zh-CN"/>
        </w:rPr>
      </w:pPr>
    </w:p>
    <w:p w14:paraId="2AAF7ABF">
      <w:pPr>
        <w:spacing w:line="360" w:lineRule="auto"/>
        <w:ind w:firstLine="420" w:firstLineChars="0"/>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得分（红色）也显示出随着检索个数增加的轻微下降趋势。与</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得分类似，</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得分在检索个数较小时相对较高，随着检索个数的增加，</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得分逐渐减小，</w:t>
      </w:r>
    </w:p>
    <w:bookmarkEnd w:id="239"/>
    <w:p w14:paraId="465B4562">
      <w:pPr>
        <w:pStyle w:val="12"/>
        <w:jc w:val="center"/>
        <w:rPr>
          <w:rFonts w:hint="eastAsia" w:ascii="Times New Roman" w:hAnsi="Times New Roman" w:cs="宋体"/>
          <w:shd w:val="clear" w:color="auto" w:fill="auto"/>
          <w:lang w:val="en-US" w:eastAsia="zh-CN"/>
        </w:rPr>
      </w:pPr>
      <w:bookmarkStart w:id="241" w:name="_Ref13506"/>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28</w:t>
      </w:r>
      <w:r>
        <w:rPr>
          <w:rFonts w:hint="eastAsia" w:ascii="Times New Roman" w:hAnsi="Times New Roman" w:eastAsia="宋体" w:cs="宋体"/>
          <w:b/>
          <w:bCs/>
          <w:sz w:val="21"/>
          <w:szCs w:val="21"/>
          <w:shd w:val="clear" w:color="auto" w:fill="auto"/>
        </w:rPr>
        <w:fldChar w:fldCharType="end"/>
      </w:r>
      <w:bookmarkEnd w:id="241"/>
      <w:bookmarkStart w:id="242" w:name="_Toc21193"/>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引入召回向量数量为</w:t>
      </w:r>
      <w:r>
        <w:rPr>
          <w:rFonts w:hint="eastAsia" w:ascii="Times New Roman" w:hAnsi="Times New Roman" w:eastAsia="Times New Roman" w:cs="宋体"/>
          <w:b/>
          <w:bCs/>
          <w:sz w:val="21"/>
          <w:szCs w:val="21"/>
          <w:shd w:val="clear" w:color="auto" w:fill="auto"/>
          <w:lang w:val="en-US" w:eastAsia="zh-CN"/>
        </w:rPr>
        <w:t>16</w:t>
      </w:r>
      <w:r>
        <w:rPr>
          <w:rFonts w:hint="eastAsia" w:ascii="Times New Roman" w:hAnsi="Times New Roman" w:eastAsia="宋体" w:cs="宋体"/>
          <w:b/>
          <w:bCs/>
          <w:sz w:val="21"/>
          <w:szCs w:val="21"/>
          <w:shd w:val="clear" w:color="auto" w:fill="auto"/>
          <w:lang w:val="en-US" w:eastAsia="zh-CN"/>
        </w:rPr>
        <w:t>的检索增强模型表现</w:t>
      </w:r>
      <w:bookmarkEnd w:id="242"/>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40"/>
        <w:gridCol w:w="2358"/>
        <w:gridCol w:w="1706"/>
      </w:tblGrid>
      <w:tr w14:paraId="3EF7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auto" w:sz="4" w:space="0"/>
              <w:left w:val="nil"/>
              <w:bottom w:val="single" w:color="auto" w:sz="4" w:space="0"/>
              <w:right w:val="nil"/>
            </w:tcBorders>
          </w:tcPr>
          <w:p w14:paraId="580E68A3">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368" w:type="pct"/>
            <w:tcBorders>
              <w:top w:val="single" w:color="auto" w:sz="4" w:space="0"/>
              <w:left w:val="nil"/>
              <w:bottom w:val="single" w:color="auto" w:sz="4" w:space="0"/>
              <w:right w:val="nil"/>
            </w:tcBorders>
          </w:tcPr>
          <w:p w14:paraId="1D067A91">
            <w:pPr>
              <w:pStyle w:val="86"/>
              <w:spacing w:before="90" w:line="194" w:lineRule="auto"/>
              <w:ind w:left="328"/>
              <w:rPr>
                <w:rFonts w:hint="default" w:ascii="Times New Roman" w:hAnsi="Times New Roman" w:eastAsia="宋体"/>
                <w:b/>
                <w:bCs/>
                <w:spacing w:val="4"/>
                <w:sz w:val="21"/>
                <w:szCs w:val="21"/>
                <w:shd w:val="clear" w:color="auto" w:fill="auto"/>
                <w:lang w:val="en-US" w:eastAsia="zh-Hans"/>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270" w:type="pct"/>
            <w:tcBorders>
              <w:top w:val="single" w:color="auto" w:sz="4" w:space="0"/>
              <w:left w:val="nil"/>
              <w:bottom w:val="single" w:color="auto" w:sz="4" w:space="0"/>
              <w:right w:val="nil"/>
            </w:tcBorders>
          </w:tcPr>
          <w:p w14:paraId="374500A3">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919" w:type="pct"/>
            <w:tcBorders>
              <w:top w:val="single" w:color="auto" w:sz="4" w:space="0"/>
              <w:left w:val="nil"/>
              <w:bottom w:val="single" w:color="auto" w:sz="4" w:space="0"/>
              <w:right w:val="nil"/>
            </w:tcBorders>
          </w:tcPr>
          <w:p w14:paraId="2D8C4B99">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50DD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3A9DDAB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2333" w:type="dxa"/>
            <w:tcBorders>
              <w:top w:val="nil"/>
              <w:left w:val="nil"/>
              <w:bottom w:val="nil"/>
              <w:right w:val="nil"/>
            </w:tcBorders>
            <w:vAlign w:val="top"/>
          </w:tcPr>
          <w:p w14:paraId="0ABBE91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812</w:t>
            </w:r>
          </w:p>
        </w:tc>
        <w:tc>
          <w:tcPr>
            <w:tcW w:w="2166" w:type="dxa"/>
            <w:tcBorders>
              <w:top w:val="nil"/>
              <w:left w:val="nil"/>
              <w:bottom w:val="nil"/>
              <w:right w:val="nil"/>
            </w:tcBorders>
            <w:vAlign w:val="top"/>
          </w:tcPr>
          <w:p w14:paraId="6264F78D">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354</w:t>
            </w:r>
          </w:p>
        </w:tc>
        <w:tc>
          <w:tcPr>
            <w:tcW w:w="1567" w:type="dxa"/>
            <w:tcBorders>
              <w:top w:val="nil"/>
              <w:left w:val="nil"/>
              <w:bottom w:val="nil"/>
              <w:right w:val="nil"/>
            </w:tcBorders>
            <w:vAlign w:val="top"/>
          </w:tcPr>
          <w:p w14:paraId="79105B9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302</w:t>
            </w:r>
          </w:p>
        </w:tc>
      </w:tr>
      <w:tr w14:paraId="59F6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584F32B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2333" w:type="dxa"/>
            <w:tcBorders>
              <w:top w:val="nil"/>
              <w:left w:val="nil"/>
              <w:bottom w:val="nil"/>
              <w:right w:val="nil"/>
            </w:tcBorders>
            <w:vAlign w:val="top"/>
          </w:tcPr>
          <w:p w14:paraId="6B826DD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797</w:t>
            </w:r>
          </w:p>
        </w:tc>
        <w:tc>
          <w:tcPr>
            <w:tcW w:w="2166" w:type="dxa"/>
            <w:tcBorders>
              <w:top w:val="nil"/>
              <w:left w:val="nil"/>
              <w:bottom w:val="nil"/>
              <w:right w:val="nil"/>
            </w:tcBorders>
            <w:vAlign w:val="top"/>
          </w:tcPr>
          <w:p w14:paraId="475C7219">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384</w:t>
            </w:r>
          </w:p>
        </w:tc>
        <w:tc>
          <w:tcPr>
            <w:tcW w:w="1567" w:type="dxa"/>
            <w:tcBorders>
              <w:top w:val="nil"/>
              <w:left w:val="nil"/>
              <w:bottom w:val="nil"/>
              <w:right w:val="nil"/>
            </w:tcBorders>
            <w:vAlign w:val="top"/>
          </w:tcPr>
          <w:p w14:paraId="170CB0E3">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307</w:t>
            </w:r>
          </w:p>
        </w:tc>
      </w:tr>
      <w:tr w14:paraId="6B62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58F0B81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jdt</w:t>
            </w:r>
          </w:p>
        </w:tc>
        <w:tc>
          <w:tcPr>
            <w:tcW w:w="2333" w:type="dxa"/>
            <w:tcBorders>
              <w:top w:val="nil"/>
              <w:left w:val="nil"/>
              <w:bottom w:val="nil"/>
              <w:right w:val="nil"/>
            </w:tcBorders>
            <w:vAlign w:val="top"/>
          </w:tcPr>
          <w:p w14:paraId="655DD6E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678</w:t>
            </w:r>
          </w:p>
        </w:tc>
        <w:tc>
          <w:tcPr>
            <w:tcW w:w="2166" w:type="dxa"/>
            <w:tcBorders>
              <w:top w:val="nil"/>
              <w:left w:val="nil"/>
              <w:bottom w:val="nil"/>
              <w:right w:val="nil"/>
            </w:tcBorders>
            <w:vAlign w:val="top"/>
          </w:tcPr>
          <w:p w14:paraId="31C09E9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663</w:t>
            </w:r>
          </w:p>
        </w:tc>
        <w:tc>
          <w:tcPr>
            <w:tcW w:w="1567" w:type="dxa"/>
            <w:tcBorders>
              <w:top w:val="nil"/>
              <w:left w:val="nil"/>
              <w:bottom w:val="nil"/>
              <w:right w:val="nil"/>
            </w:tcBorders>
            <w:vAlign w:val="top"/>
          </w:tcPr>
          <w:p w14:paraId="3236874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223</w:t>
            </w:r>
          </w:p>
        </w:tc>
      </w:tr>
      <w:tr w14:paraId="589C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54EF7E5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platfom</w:t>
            </w:r>
          </w:p>
        </w:tc>
        <w:tc>
          <w:tcPr>
            <w:tcW w:w="2333" w:type="dxa"/>
            <w:tcBorders>
              <w:top w:val="nil"/>
              <w:left w:val="nil"/>
              <w:bottom w:val="nil"/>
              <w:right w:val="nil"/>
            </w:tcBorders>
            <w:vAlign w:val="top"/>
          </w:tcPr>
          <w:p w14:paraId="330E659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810</w:t>
            </w:r>
          </w:p>
        </w:tc>
        <w:tc>
          <w:tcPr>
            <w:tcW w:w="2166" w:type="dxa"/>
            <w:tcBorders>
              <w:top w:val="nil"/>
              <w:left w:val="nil"/>
              <w:bottom w:val="nil"/>
              <w:right w:val="nil"/>
            </w:tcBorders>
            <w:vAlign w:val="top"/>
          </w:tcPr>
          <w:p w14:paraId="110E5F9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642</w:t>
            </w:r>
          </w:p>
        </w:tc>
        <w:tc>
          <w:tcPr>
            <w:tcW w:w="1567" w:type="dxa"/>
            <w:tcBorders>
              <w:top w:val="nil"/>
              <w:left w:val="nil"/>
              <w:bottom w:val="nil"/>
              <w:right w:val="nil"/>
            </w:tcBorders>
            <w:vAlign w:val="top"/>
          </w:tcPr>
          <w:p w14:paraId="57466FD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444</w:t>
            </w:r>
          </w:p>
        </w:tc>
      </w:tr>
      <w:tr w14:paraId="1A38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9" w:type="dxa"/>
            <w:tcBorders>
              <w:top w:val="nil"/>
              <w:left w:val="nil"/>
              <w:bottom w:val="nil"/>
              <w:right w:val="nil"/>
            </w:tcBorders>
            <w:vAlign w:val="top"/>
          </w:tcPr>
          <w:p w14:paraId="1EFE38D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gerrit</w:t>
            </w:r>
          </w:p>
        </w:tc>
        <w:tc>
          <w:tcPr>
            <w:tcW w:w="2333" w:type="dxa"/>
            <w:tcBorders>
              <w:top w:val="nil"/>
              <w:left w:val="nil"/>
              <w:bottom w:val="nil"/>
              <w:right w:val="nil"/>
            </w:tcBorders>
            <w:vAlign w:val="top"/>
          </w:tcPr>
          <w:p w14:paraId="303F116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706</w:t>
            </w:r>
          </w:p>
        </w:tc>
        <w:tc>
          <w:tcPr>
            <w:tcW w:w="2166" w:type="dxa"/>
            <w:tcBorders>
              <w:top w:val="nil"/>
              <w:left w:val="nil"/>
              <w:bottom w:val="nil"/>
              <w:right w:val="nil"/>
            </w:tcBorders>
            <w:vAlign w:val="top"/>
          </w:tcPr>
          <w:p w14:paraId="445806E9">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246</w:t>
            </w:r>
          </w:p>
        </w:tc>
        <w:tc>
          <w:tcPr>
            <w:tcW w:w="1567" w:type="dxa"/>
            <w:tcBorders>
              <w:top w:val="nil"/>
              <w:left w:val="nil"/>
              <w:bottom w:val="nil"/>
              <w:right w:val="nil"/>
            </w:tcBorders>
            <w:vAlign w:val="top"/>
          </w:tcPr>
          <w:p w14:paraId="6068CA6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209</w:t>
            </w:r>
          </w:p>
        </w:tc>
      </w:tr>
      <w:tr w14:paraId="2556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00336D9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go</w:t>
            </w:r>
          </w:p>
        </w:tc>
        <w:tc>
          <w:tcPr>
            <w:tcW w:w="2333" w:type="dxa"/>
            <w:tcBorders>
              <w:top w:val="nil"/>
              <w:left w:val="nil"/>
              <w:bottom w:val="nil"/>
              <w:right w:val="nil"/>
            </w:tcBorders>
            <w:vAlign w:val="top"/>
          </w:tcPr>
          <w:p w14:paraId="54BC4FD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740</w:t>
            </w:r>
          </w:p>
        </w:tc>
        <w:tc>
          <w:tcPr>
            <w:tcW w:w="2166" w:type="dxa"/>
            <w:tcBorders>
              <w:top w:val="nil"/>
              <w:left w:val="nil"/>
              <w:bottom w:val="nil"/>
              <w:right w:val="nil"/>
            </w:tcBorders>
            <w:vAlign w:val="top"/>
          </w:tcPr>
          <w:p w14:paraId="7F04A75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640</w:t>
            </w:r>
          </w:p>
        </w:tc>
        <w:tc>
          <w:tcPr>
            <w:tcW w:w="1567" w:type="dxa"/>
            <w:tcBorders>
              <w:top w:val="nil"/>
              <w:left w:val="nil"/>
              <w:bottom w:val="nil"/>
              <w:right w:val="nil"/>
            </w:tcBorders>
            <w:vAlign w:val="top"/>
          </w:tcPr>
          <w:p w14:paraId="4B1997F4">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350</w:t>
            </w:r>
          </w:p>
        </w:tc>
      </w:tr>
      <w:tr w14:paraId="455F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single" w:color="auto" w:sz="4" w:space="0"/>
              <w:right w:val="nil"/>
            </w:tcBorders>
            <w:vAlign w:val="top"/>
          </w:tcPr>
          <w:p w14:paraId="0E3D91C1">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2333" w:type="dxa"/>
            <w:tcBorders>
              <w:top w:val="nil"/>
              <w:left w:val="nil"/>
              <w:bottom w:val="single" w:color="auto" w:sz="4" w:space="0"/>
              <w:right w:val="nil"/>
            </w:tcBorders>
            <w:vAlign w:val="top"/>
          </w:tcPr>
          <w:p w14:paraId="7796EE99">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757</w:t>
            </w:r>
          </w:p>
        </w:tc>
        <w:tc>
          <w:tcPr>
            <w:tcW w:w="2166" w:type="dxa"/>
            <w:tcBorders>
              <w:top w:val="nil"/>
              <w:left w:val="nil"/>
              <w:bottom w:val="single" w:color="auto" w:sz="4" w:space="0"/>
              <w:right w:val="nil"/>
            </w:tcBorders>
            <w:vAlign w:val="top"/>
          </w:tcPr>
          <w:p w14:paraId="33E6BF74">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488</w:t>
            </w:r>
          </w:p>
        </w:tc>
        <w:tc>
          <w:tcPr>
            <w:tcW w:w="1567" w:type="dxa"/>
            <w:tcBorders>
              <w:top w:val="nil"/>
              <w:left w:val="nil"/>
              <w:bottom w:val="single" w:color="auto" w:sz="4" w:space="0"/>
              <w:right w:val="nil"/>
            </w:tcBorders>
            <w:vAlign w:val="top"/>
          </w:tcPr>
          <w:p w14:paraId="61DF365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306</w:t>
            </w:r>
          </w:p>
        </w:tc>
      </w:tr>
    </w:tbl>
    <w:p w14:paraId="6C12C329">
      <w:pPr>
        <w:spacing w:line="240" w:lineRule="auto"/>
        <w:ind w:firstLine="0" w:firstLineChars="0"/>
        <w:rPr>
          <w:rFonts w:hint="default" w:ascii="Times New Roman" w:hAnsi="Times New Roman" w:cs="Times New Roman"/>
          <w:shd w:val="clear" w:color="auto" w:fill="auto"/>
          <w:lang w:val="en-US" w:eastAsia="zh-CN"/>
        </w:rPr>
      </w:pPr>
      <w:bookmarkStart w:id="243" w:name="OLE_LINK46"/>
    </w:p>
    <w:p w14:paraId="14260FF8">
      <w:pPr>
        <w:spacing w:line="360" w:lineRule="auto"/>
        <w:ind w:firstLine="420" w:firstLineChars="0"/>
        <w:rPr>
          <w:rFonts w:hint="default" w:ascii="Times New Roman" w:hAnsi="Times New Roman" w:cs="Times New Roman"/>
          <w:shd w:val="clear" w:color="auto" w:fill="auto"/>
          <w:lang w:val="en-US" w:eastAsia="zh-CN"/>
        </w:rPr>
      </w:pPr>
      <w:r>
        <w:rPr>
          <w:rFonts w:hint="default" w:ascii="Times New Roman" w:hAnsi="Times New Roman" w:cs="Times New Roman"/>
          <w:shd w:val="clear" w:color="auto" w:fill="auto"/>
          <w:lang w:val="en-US" w:eastAsia="zh-CN"/>
        </w:rPr>
        <w:t>这表明检索更多数据对模型的预测结果相关性并没有显著的改善，反而可能引入了更多的误差。这些趋势表明，增加检索个数虽然提供了更多的数据供模型使用，但并不一定带来显著的性能提升。</w:t>
      </w:r>
    </w:p>
    <w:p w14:paraId="62B5847D">
      <w:pPr>
        <w:spacing w:line="360" w:lineRule="auto"/>
        <w:ind w:firstLine="420" w:firstLineChars="0"/>
        <w:rPr>
          <w:rFonts w:hint="eastAsia" w:ascii="Times New Roman" w:hAnsi="Times New Roman" w:cs="Times New Roman"/>
          <w:shd w:val="clear" w:color="auto" w:fill="auto"/>
          <w:lang w:val="en-US" w:eastAsia="zh-Hans"/>
        </w:rPr>
      </w:pPr>
      <w:r>
        <w:rPr>
          <w:rFonts w:hint="default" w:ascii="Times New Roman" w:hAnsi="Times New Roman" w:cs="Times New Roman"/>
          <w:shd w:val="clear" w:color="auto" w:fill="auto"/>
          <w:lang w:val="en-US" w:eastAsia="zh-CN"/>
        </w:rPr>
        <w:t>事实上，更多的检索数据可能引入了更多的</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和误差，导致</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和</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评分略有下降。因此，在选择检索个数时需要权衡数据量和数据质量，以找到最佳的平衡点。</w:t>
      </w:r>
    </w:p>
    <w:p w14:paraId="3A1FAB83">
      <w:pPr>
        <w:pStyle w:val="12"/>
        <w:jc w:val="center"/>
        <w:rPr>
          <w:rFonts w:hint="eastAsia" w:ascii="Times New Roman" w:hAnsi="Times New Roman" w:eastAsia="宋体" w:cs="宋体"/>
          <w:b/>
          <w:bCs/>
          <w:sz w:val="21"/>
          <w:szCs w:val="21"/>
          <w:shd w:val="clear" w:color="auto" w:fill="auto"/>
          <w:lang w:val="en-US" w:eastAsia="zh-CN"/>
        </w:rPr>
      </w:pPr>
      <w:bookmarkStart w:id="244" w:name="_Ref13513"/>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29</w:t>
      </w:r>
      <w:r>
        <w:rPr>
          <w:rFonts w:hint="eastAsia" w:ascii="Times New Roman" w:hAnsi="Times New Roman" w:eastAsia="宋体" w:cs="宋体"/>
          <w:b/>
          <w:bCs/>
          <w:sz w:val="21"/>
          <w:szCs w:val="21"/>
          <w:shd w:val="clear" w:color="auto" w:fill="auto"/>
        </w:rPr>
        <w:fldChar w:fldCharType="end"/>
      </w:r>
      <w:bookmarkEnd w:id="244"/>
      <w:bookmarkStart w:id="245" w:name="_Toc26268"/>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引入召回向量数量为</w:t>
      </w:r>
      <w:r>
        <w:rPr>
          <w:rFonts w:hint="eastAsia" w:ascii="Times New Roman" w:hAnsi="Times New Roman" w:eastAsia="Times New Roman" w:cs="宋体"/>
          <w:b/>
          <w:bCs/>
          <w:sz w:val="21"/>
          <w:szCs w:val="21"/>
          <w:shd w:val="clear" w:color="auto" w:fill="auto"/>
          <w:lang w:val="en-US" w:eastAsia="zh-CN"/>
        </w:rPr>
        <w:t>64</w:t>
      </w:r>
      <w:r>
        <w:rPr>
          <w:rFonts w:hint="eastAsia" w:ascii="Times New Roman" w:hAnsi="Times New Roman" w:eastAsia="宋体" w:cs="宋体"/>
          <w:b/>
          <w:bCs/>
          <w:sz w:val="21"/>
          <w:szCs w:val="21"/>
          <w:shd w:val="clear" w:color="auto" w:fill="auto"/>
          <w:lang w:val="en-US" w:eastAsia="zh-CN"/>
        </w:rPr>
        <w:t>的检索增强模型表现</w:t>
      </w:r>
      <w:bookmarkEnd w:id="245"/>
    </w:p>
    <w:bookmarkEnd w:id="243"/>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8"/>
        <w:gridCol w:w="2540"/>
        <w:gridCol w:w="2358"/>
        <w:gridCol w:w="1706"/>
      </w:tblGrid>
      <w:tr w14:paraId="1A0B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pct"/>
            <w:tcBorders>
              <w:top w:val="single" w:color="auto" w:sz="4" w:space="0"/>
              <w:left w:val="nil"/>
              <w:bottom w:val="single" w:color="auto" w:sz="4" w:space="0"/>
              <w:right w:val="nil"/>
            </w:tcBorders>
          </w:tcPr>
          <w:p w14:paraId="01216903">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368" w:type="pct"/>
            <w:tcBorders>
              <w:top w:val="single" w:color="auto" w:sz="4" w:space="0"/>
              <w:left w:val="nil"/>
              <w:bottom w:val="single" w:color="auto" w:sz="4" w:space="0"/>
              <w:right w:val="nil"/>
            </w:tcBorders>
          </w:tcPr>
          <w:p w14:paraId="64CBF292">
            <w:pPr>
              <w:pStyle w:val="86"/>
              <w:spacing w:before="90" w:line="194" w:lineRule="auto"/>
              <w:ind w:left="328"/>
              <w:rPr>
                <w:rFonts w:hint="default" w:ascii="Times New Roman" w:hAnsi="Times New Roman" w:eastAsia="宋体"/>
                <w:b/>
                <w:bCs/>
                <w:spacing w:val="4"/>
                <w:sz w:val="21"/>
                <w:szCs w:val="21"/>
                <w:shd w:val="clear" w:color="auto" w:fill="auto"/>
                <w:lang w:val="en-US" w:eastAsia="zh-Hans"/>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270" w:type="pct"/>
            <w:tcBorders>
              <w:top w:val="single" w:color="auto" w:sz="4" w:space="0"/>
              <w:left w:val="nil"/>
              <w:bottom w:val="single" w:color="auto" w:sz="4" w:space="0"/>
              <w:right w:val="nil"/>
            </w:tcBorders>
          </w:tcPr>
          <w:p w14:paraId="0186A529">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919" w:type="pct"/>
            <w:tcBorders>
              <w:top w:val="single" w:color="auto" w:sz="4" w:space="0"/>
              <w:left w:val="nil"/>
              <w:bottom w:val="single" w:color="auto" w:sz="4" w:space="0"/>
              <w:right w:val="nil"/>
            </w:tcBorders>
          </w:tcPr>
          <w:p w14:paraId="5908F1ED">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6877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044207A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2333" w:type="dxa"/>
            <w:tcBorders>
              <w:top w:val="nil"/>
              <w:left w:val="nil"/>
              <w:bottom w:val="nil"/>
              <w:right w:val="nil"/>
            </w:tcBorders>
            <w:vAlign w:val="top"/>
          </w:tcPr>
          <w:p w14:paraId="2B84F1A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810</w:t>
            </w:r>
          </w:p>
        </w:tc>
        <w:tc>
          <w:tcPr>
            <w:tcW w:w="2166" w:type="dxa"/>
            <w:tcBorders>
              <w:top w:val="nil"/>
              <w:left w:val="nil"/>
              <w:bottom w:val="nil"/>
              <w:right w:val="nil"/>
            </w:tcBorders>
            <w:vAlign w:val="top"/>
          </w:tcPr>
          <w:p w14:paraId="5C14FB7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341</w:t>
            </w:r>
          </w:p>
        </w:tc>
        <w:tc>
          <w:tcPr>
            <w:tcW w:w="1567" w:type="dxa"/>
            <w:tcBorders>
              <w:top w:val="nil"/>
              <w:left w:val="nil"/>
              <w:bottom w:val="nil"/>
              <w:right w:val="nil"/>
            </w:tcBorders>
            <w:vAlign w:val="top"/>
          </w:tcPr>
          <w:p w14:paraId="7F07043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302</w:t>
            </w:r>
          </w:p>
        </w:tc>
      </w:tr>
      <w:tr w14:paraId="4DAF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05619C8F">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2333" w:type="dxa"/>
            <w:tcBorders>
              <w:top w:val="nil"/>
              <w:left w:val="nil"/>
              <w:bottom w:val="nil"/>
              <w:right w:val="nil"/>
            </w:tcBorders>
            <w:vAlign w:val="top"/>
          </w:tcPr>
          <w:p w14:paraId="680E882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801</w:t>
            </w:r>
          </w:p>
        </w:tc>
        <w:tc>
          <w:tcPr>
            <w:tcW w:w="2166" w:type="dxa"/>
            <w:tcBorders>
              <w:top w:val="nil"/>
              <w:left w:val="nil"/>
              <w:bottom w:val="nil"/>
              <w:right w:val="nil"/>
            </w:tcBorders>
            <w:vAlign w:val="top"/>
          </w:tcPr>
          <w:p w14:paraId="727729A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399</w:t>
            </w:r>
          </w:p>
        </w:tc>
        <w:tc>
          <w:tcPr>
            <w:tcW w:w="1567" w:type="dxa"/>
            <w:tcBorders>
              <w:top w:val="nil"/>
              <w:left w:val="nil"/>
              <w:bottom w:val="nil"/>
              <w:right w:val="nil"/>
            </w:tcBorders>
            <w:vAlign w:val="top"/>
          </w:tcPr>
          <w:p w14:paraId="59823BE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321</w:t>
            </w:r>
          </w:p>
        </w:tc>
      </w:tr>
      <w:tr w14:paraId="3961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7E71624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jdt</w:t>
            </w:r>
          </w:p>
        </w:tc>
        <w:tc>
          <w:tcPr>
            <w:tcW w:w="2333" w:type="dxa"/>
            <w:tcBorders>
              <w:top w:val="nil"/>
              <w:left w:val="nil"/>
              <w:bottom w:val="nil"/>
              <w:right w:val="nil"/>
            </w:tcBorders>
            <w:vAlign w:val="top"/>
          </w:tcPr>
          <w:p w14:paraId="40BA748F">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680</w:t>
            </w:r>
          </w:p>
        </w:tc>
        <w:tc>
          <w:tcPr>
            <w:tcW w:w="2166" w:type="dxa"/>
            <w:tcBorders>
              <w:top w:val="nil"/>
              <w:left w:val="nil"/>
              <w:bottom w:val="nil"/>
              <w:right w:val="nil"/>
            </w:tcBorders>
            <w:vAlign w:val="top"/>
          </w:tcPr>
          <w:p w14:paraId="7701CBAD">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667</w:t>
            </w:r>
          </w:p>
        </w:tc>
        <w:tc>
          <w:tcPr>
            <w:tcW w:w="1567" w:type="dxa"/>
            <w:tcBorders>
              <w:top w:val="nil"/>
              <w:left w:val="nil"/>
              <w:bottom w:val="nil"/>
              <w:right w:val="nil"/>
            </w:tcBorders>
            <w:vAlign w:val="top"/>
          </w:tcPr>
          <w:p w14:paraId="2BDD5BD9">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234</w:t>
            </w:r>
          </w:p>
        </w:tc>
      </w:tr>
      <w:tr w14:paraId="271F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7D98435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platfom</w:t>
            </w:r>
          </w:p>
        </w:tc>
        <w:tc>
          <w:tcPr>
            <w:tcW w:w="2333" w:type="dxa"/>
            <w:tcBorders>
              <w:top w:val="nil"/>
              <w:left w:val="nil"/>
              <w:bottom w:val="nil"/>
              <w:right w:val="nil"/>
            </w:tcBorders>
            <w:vAlign w:val="top"/>
          </w:tcPr>
          <w:p w14:paraId="728997B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804</w:t>
            </w:r>
          </w:p>
        </w:tc>
        <w:tc>
          <w:tcPr>
            <w:tcW w:w="2166" w:type="dxa"/>
            <w:tcBorders>
              <w:top w:val="nil"/>
              <w:left w:val="nil"/>
              <w:bottom w:val="nil"/>
              <w:right w:val="nil"/>
            </w:tcBorders>
            <w:vAlign w:val="top"/>
          </w:tcPr>
          <w:p w14:paraId="353FC7D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635</w:t>
            </w:r>
          </w:p>
        </w:tc>
        <w:tc>
          <w:tcPr>
            <w:tcW w:w="1567" w:type="dxa"/>
            <w:tcBorders>
              <w:top w:val="nil"/>
              <w:left w:val="nil"/>
              <w:bottom w:val="nil"/>
              <w:right w:val="nil"/>
            </w:tcBorders>
            <w:vAlign w:val="top"/>
          </w:tcPr>
          <w:p w14:paraId="664D510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42</w:t>
            </w:r>
          </w:p>
        </w:tc>
      </w:tr>
      <w:tr w14:paraId="719D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9" w:type="dxa"/>
            <w:tcBorders>
              <w:top w:val="nil"/>
              <w:left w:val="nil"/>
              <w:bottom w:val="nil"/>
              <w:right w:val="nil"/>
            </w:tcBorders>
            <w:vAlign w:val="top"/>
          </w:tcPr>
          <w:p w14:paraId="2747DFC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gerrit</w:t>
            </w:r>
          </w:p>
        </w:tc>
        <w:tc>
          <w:tcPr>
            <w:tcW w:w="2333" w:type="dxa"/>
            <w:tcBorders>
              <w:top w:val="nil"/>
              <w:left w:val="nil"/>
              <w:bottom w:val="nil"/>
              <w:right w:val="nil"/>
            </w:tcBorders>
            <w:vAlign w:val="top"/>
          </w:tcPr>
          <w:p w14:paraId="4587B9D3">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723</w:t>
            </w:r>
          </w:p>
        </w:tc>
        <w:tc>
          <w:tcPr>
            <w:tcW w:w="2166" w:type="dxa"/>
            <w:tcBorders>
              <w:top w:val="nil"/>
              <w:left w:val="nil"/>
              <w:bottom w:val="nil"/>
              <w:right w:val="nil"/>
            </w:tcBorders>
            <w:vAlign w:val="top"/>
          </w:tcPr>
          <w:p w14:paraId="59A8BF4A">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233</w:t>
            </w:r>
          </w:p>
        </w:tc>
        <w:tc>
          <w:tcPr>
            <w:tcW w:w="1567" w:type="dxa"/>
            <w:tcBorders>
              <w:top w:val="nil"/>
              <w:left w:val="nil"/>
              <w:bottom w:val="nil"/>
              <w:right w:val="nil"/>
            </w:tcBorders>
            <w:vAlign w:val="top"/>
          </w:tcPr>
          <w:p w14:paraId="139FBC3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209</w:t>
            </w:r>
          </w:p>
        </w:tc>
      </w:tr>
      <w:tr w14:paraId="181E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nil"/>
              <w:right w:val="nil"/>
            </w:tcBorders>
            <w:vAlign w:val="top"/>
          </w:tcPr>
          <w:p w14:paraId="3E1EE8F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go</w:t>
            </w:r>
          </w:p>
        </w:tc>
        <w:tc>
          <w:tcPr>
            <w:tcW w:w="2333" w:type="dxa"/>
            <w:tcBorders>
              <w:top w:val="nil"/>
              <w:left w:val="nil"/>
              <w:bottom w:val="nil"/>
              <w:right w:val="nil"/>
            </w:tcBorders>
            <w:vAlign w:val="top"/>
          </w:tcPr>
          <w:p w14:paraId="61913AA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732</w:t>
            </w:r>
          </w:p>
        </w:tc>
        <w:tc>
          <w:tcPr>
            <w:tcW w:w="2166" w:type="dxa"/>
            <w:tcBorders>
              <w:top w:val="nil"/>
              <w:left w:val="nil"/>
              <w:bottom w:val="nil"/>
              <w:right w:val="nil"/>
            </w:tcBorders>
            <w:vAlign w:val="top"/>
          </w:tcPr>
          <w:p w14:paraId="72051517">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645</w:t>
            </w:r>
          </w:p>
        </w:tc>
        <w:tc>
          <w:tcPr>
            <w:tcW w:w="1567" w:type="dxa"/>
            <w:tcBorders>
              <w:top w:val="nil"/>
              <w:left w:val="nil"/>
              <w:bottom w:val="nil"/>
              <w:right w:val="nil"/>
            </w:tcBorders>
            <w:vAlign w:val="top"/>
          </w:tcPr>
          <w:p w14:paraId="3676376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342</w:t>
            </w:r>
          </w:p>
        </w:tc>
      </w:tr>
      <w:tr w14:paraId="6280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9" w:type="dxa"/>
            <w:tcBorders>
              <w:top w:val="nil"/>
              <w:left w:val="nil"/>
              <w:bottom w:val="single" w:color="auto" w:sz="4" w:space="0"/>
              <w:right w:val="nil"/>
            </w:tcBorders>
            <w:vAlign w:val="top"/>
          </w:tcPr>
          <w:p w14:paraId="1770B45D">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2333" w:type="dxa"/>
            <w:tcBorders>
              <w:top w:val="nil"/>
              <w:left w:val="nil"/>
              <w:bottom w:val="single" w:color="auto" w:sz="4" w:space="0"/>
              <w:right w:val="nil"/>
            </w:tcBorders>
            <w:vAlign w:val="top"/>
          </w:tcPr>
          <w:p w14:paraId="3329AE1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758</w:t>
            </w:r>
          </w:p>
        </w:tc>
        <w:tc>
          <w:tcPr>
            <w:tcW w:w="2166" w:type="dxa"/>
            <w:tcBorders>
              <w:top w:val="nil"/>
              <w:left w:val="nil"/>
              <w:bottom w:val="single" w:color="auto" w:sz="4" w:space="0"/>
              <w:right w:val="nil"/>
            </w:tcBorders>
            <w:vAlign w:val="top"/>
          </w:tcPr>
          <w:p w14:paraId="704E46C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487</w:t>
            </w:r>
          </w:p>
        </w:tc>
        <w:tc>
          <w:tcPr>
            <w:tcW w:w="1567" w:type="dxa"/>
            <w:tcBorders>
              <w:top w:val="nil"/>
              <w:left w:val="nil"/>
              <w:bottom w:val="single" w:color="auto" w:sz="4" w:space="0"/>
              <w:right w:val="nil"/>
            </w:tcBorders>
            <w:vAlign w:val="top"/>
          </w:tcPr>
          <w:p w14:paraId="28928A2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305</w:t>
            </w:r>
          </w:p>
        </w:tc>
      </w:tr>
    </w:tbl>
    <w:p w14:paraId="6FE6E356">
      <w:pPr>
        <w:spacing w:line="240" w:lineRule="auto"/>
        <w:ind w:firstLine="0"/>
        <w:rPr>
          <w:rFonts w:hint="eastAsia" w:ascii="Times New Roman" w:hAnsi="Times New Roman"/>
          <w:shd w:val="clear" w:color="auto" w:fill="auto"/>
          <w:lang w:val="en-US" w:eastAsia="zh-CN"/>
        </w:rPr>
      </w:pPr>
    </w:p>
    <w:p w14:paraId="659A2EE6">
      <w:pPr>
        <w:spacing w:line="360" w:lineRule="auto"/>
        <w:ind w:firstLine="425" w:firstLineChars="0"/>
        <w:rPr>
          <w:rFonts w:hint="default" w:ascii="Times New Roman" w:hAnsi="Times New Roman"/>
          <w:shd w:val="clear" w:color="auto" w:fill="auto"/>
          <w:lang w:val="en-US" w:eastAsia="zh-CN"/>
        </w:rPr>
      </w:pPr>
      <w:r>
        <w:rPr>
          <w:rFonts w:hint="default" w:ascii="Times New Roman" w:hAnsi="Times New Roman" w:cs="Times New Roman"/>
          <w:shd w:val="clear" w:color="auto" w:fill="auto"/>
          <w:lang w:val="en-US" w:eastAsia="zh-CN"/>
        </w:rPr>
        <w:t>但总体上，在这几组检索增强的实验中，无论检索向量的数量设置为几，可以发现均比原始无检索模型更优。这表明，适度的检索增强确实能够提升模型的性能，但需要合理设置检索向量的数量以避免过多的</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和误差的引入。在少量检索的情况下，模型的</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和</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得分相对较高，说明此时检索回的相关信息对模型的判断有积极的影响。</w:t>
      </w:r>
    </w:p>
    <w:p w14:paraId="018A78DF">
      <w:pPr>
        <w:spacing w:line="360" w:lineRule="auto"/>
        <w:ind w:firstLine="425"/>
        <w:rPr>
          <w:rFonts w:hint="default" w:ascii="Times New Roman" w:hAnsi="Times New Roman" w:cs="Times New Roman"/>
          <w:shd w:val="clear" w:color="auto" w:fill="auto"/>
          <w:lang w:val="en-US" w:eastAsia="zh-CN"/>
        </w:rPr>
      </w:pPr>
      <w:bookmarkStart w:id="246" w:name="OLE_LINK48"/>
      <w:r>
        <w:rPr>
          <w:rFonts w:hint="default" w:ascii="Times New Roman" w:hAnsi="Times New Roman" w:cs="Times New Roman"/>
          <w:shd w:val="clear" w:color="auto" w:fill="auto"/>
          <w:lang w:val="en-US" w:eastAsia="zh-CN"/>
        </w:rPr>
        <w:t>检索数量较少时</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较少，信息质量较高，模型能够更好地利用这些信息来进行预测。随着检索数量增加到中等水平</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16</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得分依然保持稳定，但</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和</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得分略有下降</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此时引入的额外信息量较大，可能包含一些与当前任务不太相关的数据，导致模型性能轻微下降。在大量检索</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64</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的情况下，</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得分依然较稳定，但</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和</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得分进一步下降</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过多的检索数据可能引入了显著的</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，影响了模型的精确度和相关性，导致性能不如少量检索时优异。</w:t>
      </w:r>
    </w:p>
    <w:p w14:paraId="3301165B">
      <w:pPr>
        <w:spacing w:line="360" w:lineRule="auto"/>
        <w:ind w:firstLine="425"/>
        <w:rPr>
          <w:rFonts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cs="Times New Roman"/>
          <w:shd w:val="clear" w:color="auto" w:fill="auto"/>
          <w:lang w:val="en-US" w:eastAsia="zh-CN"/>
        </w:rPr>
        <w:t>从实验结果看，适度的检索增强（如</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w:t>
      </w:r>
      <w:r>
        <w:rPr>
          <w:rFonts w:hint="default" w:ascii="Times New Roman" w:hAnsi="Times New Roman" w:cs="Times New Roman"/>
          <w:shd w:val="clear" w:color="auto" w:fill="auto"/>
          <w:lang w:val="en-US" w:eastAsia="zh-CN"/>
        </w:rPr>
        <w:t>或</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w:t>
      </w:r>
      <w:r>
        <w:rPr>
          <w:rFonts w:hint="default" w:ascii="Times New Roman" w:hAnsi="Times New Roman" w:cs="Times New Roman"/>
          <w:shd w:val="clear" w:color="auto" w:fill="auto"/>
          <w:lang w:val="en-US" w:eastAsia="zh-CN"/>
        </w:rPr>
        <w:t>）能够显著提升模型性能，且</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较少，是较为理想的设置。增加检索数量虽然可以提供更多信息，但需要权衡数据量与数据质量，避免因过多</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而导致性能下降。总之，适当的检索增强是提高模型性能的有效方法，但需要谨慎选择检索数量，以平衡信息量与</w:t>
      </w:r>
      <w:r>
        <w:rPr>
          <w:rFonts w:hint="eastAsia" w:ascii="Times New Roman" w:hAnsi="Times New Roman" w:cs="Times New Roman"/>
          <w:shd w:val="clear" w:color="auto" w:fill="auto"/>
          <w:lang w:val="en-US" w:eastAsia="zh-CN"/>
        </w:rPr>
        <w:t>噪声</w:t>
      </w:r>
      <w:r>
        <w:rPr>
          <w:rFonts w:hint="default" w:ascii="Times New Roman" w:hAnsi="Times New Roman" w:cs="Times New Roman"/>
          <w:shd w:val="clear" w:color="auto" w:fill="auto"/>
          <w:lang w:val="en-US" w:eastAsia="zh-CN"/>
        </w:rPr>
        <w:t>之间的关系，从而达到最佳效果。</w:t>
      </w:r>
      <w:bookmarkEnd w:id="246"/>
    </w:p>
    <w:p w14:paraId="4D29682F">
      <w:pPr>
        <w:pStyle w:val="50"/>
        <w:bidi w:val="0"/>
        <w:rPr>
          <w:rFonts w:hint="eastAsia" w:ascii="Times New Roman" w:hAnsi="Times New Roman"/>
          <w:shd w:val="clear" w:color="auto" w:fill="auto"/>
          <w:lang w:val="en-US" w:eastAsia="zh-CN"/>
        </w:rPr>
      </w:pPr>
      <w:bookmarkStart w:id="247" w:name="_Toc16077"/>
      <w:r>
        <w:rPr>
          <w:rFonts w:hint="eastAsia" w:ascii="Times New Roman" w:hAnsi="Times New Roman"/>
          <w:shd w:val="clear" w:color="auto" w:fill="auto"/>
          <w:lang w:val="en-US" w:eastAsia="zh-CN"/>
        </w:rPr>
        <w:t>基于跨模型向量融合的检索增强模型泛化性探究</w:t>
      </w:r>
      <w:bookmarkEnd w:id="247"/>
    </w:p>
    <w:p w14:paraId="6DE4CA4B">
      <w:pPr>
        <w:spacing w:line="360" w:lineRule="auto"/>
        <w:ind w:firstLine="425"/>
        <w:rPr>
          <w:rFonts w:hint="eastAsia" w:ascii="Times New Roman" w:hAnsi="Times New Roman"/>
          <w:shd w:val="clear" w:color="auto" w:fill="auto"/>
          <w:lang w:val="en-US" w:eastAsia="zh-CN"/>
        </w:rPr>
      </w:pPr>
      <w:r>
        <w:rPr>
          <w:rFonts w:hint="eastAsia" w:ascii="Times New Roman" w:hAnsi="Times New Roman" w:cs="Times New Roman"/>
          <w:shd w:val="clear" w:color="auto" w:fill="auto"/>
          <w:lang w:val="en-US" w:eastAsia="zh-CN"/>
        </w:rPr>
        <w:t>本章在前两小节已对两种不同模式的检索增强方式做出有效性的实验验证，然而基于信息堆叠的检索增强方式具备天然缺陷：（</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）检索数量的限制，（</w:t>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）显存随检索召回的代码数量线性增长，</w:t>
      </w:r>
      <w:r>
        <w:rPr>
          <w:rFonts w:hint="eastAsia" w:ascii="Times New Roman" w:hAnsi="Times New Roman"/>
          <w:shd w:val="clear" w:color="auto" w:fill="auto"/>
          <w:lang w:val="en-US" w:eastAsia="zh-CN"/>
        </w:rPr>
        <w:t>由于在输入时直接拼接了另一组召回的</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，模型在训练时需要更多的显存，考虑到单卡</w:t>
      </w:r>
      <w:r>
        <w:rPr>
          <w:rFonts w:hint="eastAsia" w:ascii="Times New Roman" w:hAnsi="Times New Roman" w:eastAsia="Times New Roman"/>
          <w:shd w:val="clear" w:color="auto" w:fill="auto"/>
          <w:lang w:val="en-US" w:eastAsia="zh-CN"/>
        </w:rPr>
        <w:t>V100</w:t>
      </w:r>
      <w:r>
        <w:rPr>
          <w:rFonts w:hint="eastAsia" w:ascii="Times New Roman" w:hAnsi="Times New Roman"/>
          <w:shd w:val="clear" w:color="auto" w:fill="auto"/>
          <w:lang w:val="en-US" w:eastAsia="zh-CN"/>
        </w:rPr>
        <w:t>训练</w:t>
      </w:r>
      <w:r>
        <w:rPr>
          <w:rFonts w:hint="eastAsia" w:ascii="Times New Roman" w:hAnsi="Times New Roman" w:eastAsia="Times New Roman"/>
          <w:shd w:val="clear" w:color="auto" w:fill="auto"/>
          <w:lang w:val="en-US" w:eastAsia="zh-CN"/>
        </w:rPr>
        <w:t>OOM</w:t>
      </w:r>
      <w:r>
        <w:rPr>
          <w:rFonts w:hint="eastAsia" w:ascii="Times New Roman" w:hAnsi="Times New Roman"/>
          <w:shd w:val="clear" w:color="auto" w:fill="auto"/>
          <w:lang w:val="en-US" w:eastAsia="zh-CN"/>
        </w:rPr>
        <w:t>的问题，这种基于信息堆叠的检索增强模型（</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）仅能在</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模型上支持检索召回数量</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的实验。</w:t>
      </w:r>
      <w:r>
        <w:rPr>
          <w:rFonts w:hint="eastAsia" w:ascii="Times New Roman" w:hAnsi="Times New Roman" w:cs="Times New Roman"/>
          <w:shd w:val="clear" w:color="auto" w:fill="auto"/>
          <w:lang w:val="en-US" w:eastAsia="zh-CN"/>
        </w:rPr>
        <w:t>而</w:t>
      </w:r>
      <w:bookmarkStart w:id="248" w:name="OLE_LINK49"/>
      <w:r>
        <w:rPr>
          <w:rFonts w:hint="eastAsia" w:ascii="Times New Roman" w:hAnsi="Times New Roman"/>
          <w:shd w:val="clear" w:color="auto" w:fill="auto"/>
          <w:lang w:val="en-US" w:eastAsia="zh-CN"/>
        </w:rPr>
        <w:t>基于跨模型向量融合方式的检索增强模型</w:t>
      </w:r>
      <w:bookmarkEnd w:id="248"/>
      <w:r>
        <w:rPr>
          <w:rFonts w:hint="eastAsia" w:ascii="Times New Roman" w:hAnsi="Times New Roman"/>
          <w:shd w:val="clear" w:color="auto" w:fill="auto"/>
          <w:lang w:val="en-US" w:eastAsia="zh-CN"/>
        </w:rPr>
        <w:t>通过将召回的信息从文本转移到向量，解决了上述提到的两个问题，并且保持检索增强的性能提升无损，为了进一步验证基于跨模型向量融合方式的检索增强方法泛化性，本小节在另外两组模型上进行了更广泛的实验验证，即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base</w:t>
      </w:r>
      <w:r>
        <w:rPr>
          <w:rFonts w:hint="eastAsia" w:ascii="Times New Roman" w:hAnsi="Times New Roman"/>
          <w:shd w:val="clear" w:color="auto" w:fill="auto"/>
          <w:lang w:val="en-US" w:eastAsia="zh-CN"/>
        </w:rPr>
        <w:t xml:space="preserve">同架构，但参数量为 </w:t>
      </w:r>
      <w:r>
        <w:rPr>
          <w:rFonts w:hint="eastAsia" w:ascii="Times New Roman" w:hAnsi="Times New Roman" w:eastAsia="Times New Roman"/>
          <w:shd w:val="clear" w:color="auto" w:fill="auto"/>
          <w:lang w:val="en-US" w:eastAsia="zh-CN"/>
        </w:rPr>
        <w:t>355M</w:t>
      </w:r>
      <w:r>
        <w:rPr>
          <w:rFonts w:hint="eastAsia" w:ascii="Times New Roman" w:hAnsi="Times New Roman"/>
          <w:shd w:val="clear" w:color="auto" w:fill="auto"/>
          <w:lang w:val="en-US" w:eastAsia="zh-CN"/>
        </w:rPr>
        <w:t xml:space="preserve"> 的</w:t>
      </w:r>
      <w:bookmarkStart w:id="249" w:name="OLE_LINK23"/>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bookmarkEnd w:id="249"/>
      <w:r>
        <w:rPr>
          <w:rFonts w:hint="eastAsia" w:ascii="Times New Roman" w:hAnsi="Times New Roman"/>
          <w:shd w:val="clear" w:color="auto" w:fill="auto"/>
          <w:lang w:val="en-US" w:eastAsia="zh-CN"/>
        </w:rPr>
        <w:t>，以及当前另一</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架构参数量为</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23B</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w:t>
      </w:r>
    </w:p>
    <w:p w14:paraId="1B0FC20B">
      <w:pPr>
        <w:pStyle w:val="12"/>
        <w:jc w:val="center"/>
        <w:rPr>
          <w:rFonts w:hint="default" w:ascii="Times New Roman" w:hAnsi="Times New Roman" w:eastAsia="宋体" w:cs="宋体"/>
          <w:b/>
          <w:bCs/>
          <w:sz w:val="21"/>
          <w:szCs w:val="21"/>
          <w:shd w:val="clear" w:color="auto" w:fill="auto"/>
          <w:lang w:val="en-US" w:eastAsia="zh-CN"/>
        </w:rPr>
      </w:pPr>
      <w:bookmarkStart w:id="250" w:name="_Ref14640"/>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30</w:t>
      </w:r>
      <w:r>
        <w:rPr>
          <w:rFonts w:hint="eastAsia" w:ascii="Times New Roman" w:hAnsi="Times New Roman" w:eastAsia="宋体" w:cs="宋体"/>
          <w:b/>
          <w:bCs/>
          <w:sz w:val="21"/>
          <w:szCs w:val="21"/>
          <w:shd w:val="clear" w:color="auto" w:fill="auto"/>
        </w:rPr>
        <w:fldChar w:fldCharType="end"/>
      </w:r>
      <w:bookmarkEnd w:id="250"/>
      <w:bookmarkStart w:id="251" w:name="_Toc28313"/>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medium</w:t>
      </w:r>
      <w:r>
        <w:rPr>
          <w:rFonts w:hint="eastAsia" w:ascii="Times New Roman" w:hAnsi="Times New Roman" w:eastAsia="宋体" w:cs="宋体"/>
          <w:b/>
          <w:bCs/>
          <w:sz w:val="21"/>
          <w:szCs w:val="21"/>
          <w:shd w:val="clear" w:color="auto" w:fill="auto"/>
          <w:lang w:val="en-US" w:eastAsia="zh-CN"/>
        </w:rPr>
        <w:t>训练超参设置</w:t>
      </w:r>
      <w:bookmarkEnd w:id="251"/>
    </w:p>
    <w:tbl>
      <w:tblPr>
        <w:tblStyle w:val="3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1883"/>
        <w:gridCol w:w="1434"/>
        <w:gridCol w:w="2266"/>
        <w:gridCol w:w="2266"/>
      </w:tblGrid>
      <w:tr w14:paraId="1F8C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1" w:type="pct"/>
            <w:tcBorders>
              <w:top w:val="single" w:color="auto" w:sz="4" w:space="0"/>
              <w:left w:val="nil"/>
              <w:bottom w:val="single" w:color="auto" w:sz="4" w:space="0"/>
              <w:right w:val="nil"/>
            </w:tcBorders>
          </w:tcPr>
          <w:p w14:paraId="78F31EB2">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014" w:type="pct"/>
            <w:tcBorders>
              <w:top w:val="single" w:color="auto" w:sz="4" w:space="0"/>
              <w:left w:val="nil"/>
              <w:bottom w:val="single" w:color="auto" w:sz="4" w:space="0"/>
              <w:right w:val="nil"/>
            </w:tcBorders>
          </w:tcPr>
          <w:p w14:paraId="3A9E436C">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轮次</w:t>
            </w:r>
          </w:p>
        </w:tc>
        <w:tc>
          <w:tcPr>
            <w:tcW w:w="772" w:type="pct"/>
            <w:tcBorders>
              <w:top w:val="single" w:color="auto" w:sz="4" w:space="0"/>
              <w:left w:val="nil"/>
              <w:bottom w:val="single" w:color="auto" w:sz="4" w:space="0"/>
              <w:right w:val="nil"/>
            </w:tcBorders>
          </w:tcPr>
          <w:p w14:paraId="25718FBA">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学习率</w:t>
            </w:r>
          </w:p>
        </w:tc>
        <w:tc>
          <w:tcPr>
            <w:tcW w:w="1220" w:type="pct"/>
            <w:tcBorders>
              <w:top w:val="single" w:color="auto" w:sz="4" w:space="0"/>
              <w:left w:val="nil"/>
              <w:bottom w:val="single" w:color="auto" w:sz="4" w:space="0"/>
              <w:right w:val="nil"/>
            </w:tcBorders>
          </w:tcPr>
          <w:p w14:paraId="48A7F2F2">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优化器</w:t>
            </w:r>
          </w:p>
        </w:tc>
        <w:tc>
          <w:tcPr>
            <w:tcW w:w="1220" w:type="pct"/>
            <w:tcBorders>
              <w:top w:val="single" w:color="auto" w:sz="4" w:space="0"/>
              <w:left w:val="nil"/>
              <w:bottom w:val="single" w:color="auto" w:sz="4" w:space="0"/>
              <w:right w:val="nil"/>
            </w:tcBorders>
          </w:tcPr>
          <w:p w14:paraId="094BF485">
            <w:pPr>
              <w:pStyle w:val="86"/>
              <w:spacing w:before="90" w:line="194" w:lineRule="auto"/>
              <w:ind w:left="328"/>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批次大小</w:t>
            </w:r>
          </w:p>
        </w:tc>
      </w:tr>
      <w:tr w14:paraId="48BA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1" w:type="pct"/>
            <w:tcBorders>
              <w:top w:val="nil"/>
              <w:left w:val="nil"/>
              <w:bottom w:val="nil"/>
              <w:right w:val="nil"/>
            </w:tcBorders>
            <w:vAlign w:val="center"/>
          </w:tcPr>
          <w:p w14:paraId="52F4809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Hans"/>
              </w:rPr>
            </w:pPr>
            <w:r>
              <w:rPr>
                <w:rFonts w:hint="eastAsia" w:ascii="Times New Roman" w:hAnsi="Times New Roman" w:eastAsia="Times New Roman"/>
                <w:b w:val="0"/>
                <w:bCs w:val="0"/>
                <w:spacing w:val="4"/>
                <w:sz w:val="21"/>
                <w:szCs w:val="21"/>
                <w:shd w:val="clear" w:color="auto" w:fill="auto"/>
                <w:lang w:val="en-US" w:eastAsia="zh-CN"/>
              </w:rPr>
              <w:t>qt</w:t>
            </w:r>
          </w:p>
        </w:tc>
        <w:tc>
          <w:tcPr>
            <w:tcW w:w="1014" w:type="pct"/>
            <w:tcBorders>
              <w:top w:val="nil"/>
              <w:left w:val="nil"/>
              <w:bottom w:val="nil"/>
              <w:right w:val="nil"/>
            </w:tcBorders>
            <w:vAlign w:val="center"/>
          </w:tcPr>
          <w:p w14:paraId="7B3FA9AB">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w:t>
            </w:r>
          </w:p>
        </w:tc>
        <w:tc>
          <w:tcPr>
            <w:tcW w:w="772" w:type="pct"/>
            <w:tcBorders>
              <w:top w:val="nil"/>
              <w:left w:val="nil"/>
              <w:bottom w:val="nil"/>
              <w:right w:val="nil"/>
            </w:tcBorders>
            <w:vAlign w:val="center"/>
          </w:tcPr>
          <w:p w14:paraId="620082C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1e</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5</w:t>
            </w:r>
          </w:p>
        </w:tc>
        <w:tc>
          <w:tcPr>
            <w:tcW w:w="1220" w:type="pct"/>
            <w:tcBorders>
              <w:top w:val="nil"/>
              <w:left w:val="nil"/>
              <w:bottom w:val="nil"/>
              <w:right w:val="nil"/>
            </w:tcBorders>
            <w:vAlign w:val="center"/>
          </w:tcPr>
          <w:p w14:paraId="02CA4D00">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Adam</w:t>
            </w:r>
          </w:p>
        </w:tc>
        <w:tc>
          <w:tcPr>
            <w:tcW w:w="1220" w:type="pct"/>
            <w:tcBorders>
              <w:top w:val="nil"/>
              <w:left w:val="nil"/>
              <w:bottom w:val="nil"/>
              <w:right w:val="nil"/>
            </w:tcBorders>
            <w:vAlign w:val="center"/>
          </w:tcPr>
          <w:p w14:paraId="42D7ED6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8</w:t>
            </w:r>
          </w:p>
        </w:tc>
      </w:tr>
      <w:tr w14:paraId="737D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1" w:type="pct"/>
            <w:tcBorders>
              <w:top w:val="nil"/>
              <w:left w:val="nil"/>
              <w:bottom w:val="nil"/>
              <w:right w:val="nil"/>
            </w:tcBorders>
            <w:vAlign w:val="center"/>
          </w:tcPr>
          <w:p w14:paraId="08E03D3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014" w:type="pct"/>
            <w:tcBorders>
              <w:top w:val="nil"/>
              <w:left w:val="nil"/>
              <w:bottom w:val="nil"/>
              <w:right w:val="nil"/>
            </w:tcBorders>
            <w:vAlign w:val="center"/>
          </w:tcPr>
          <w:p w14:paraId="1488798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w:t>
            </w:r>
          </w:p>
        </w:tc>
        <w:tc>
          <w:tcPr>
            <w:tcW w:w="772" w:type="pct"/>
            <w:tcBorders>
              <w:top w:val="nil"/>
              <w:left w:val="nil"/>
              <w:bottom w:val="nil"/>
              <w:right w:val="nil"/>
            </w:tcBorders>
            <w:vAlign w:val="center"/>
          </w:tcPr>
          <w:p w14:paraId="70D838F8">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1e</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5</w:t>
            </w:r>
          </w:p>
        </w:tc>
        <w:tc>
          <w:tcPr>
            <w:tcW w:w="1220" w:type="pct"/>
            <w:tcBorders>
              <w:top w:val="nil"/>
              <w:left w:val="nil"/>
              <w:bottom w:val="nil"/>
              <w:right w:val="nil"/>
            </w:tcBorders>
            <w:vAlign w:val="center"/>
          </w:tcPr>
          <w:p w14:paraId="6E46ED16">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Adam</w:t>
            </w:r>
          </w:p>
        </w:tc>
        <w:tc>
          <w:tcPr>
            <w:tcW w:w="1220" w:type="pct"/>
            <w:tcBorders>
              <w:top w:val="nil"/>
              <w:left w:val="nil"/>
              <w:bottom w:val="nil"/>
              <w:right w:val="nil"/>
            </w:tcBorders>
            <w:vAlign w:val="center"/>
          </w:tcPr>
          <w:p w14:paraId="66513DA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8</w:t>
            </w:r>
          </w:p>
        </w:tc>
      </w:tr>
      <w:tr w14:paraId="4689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auto"/>
            <w:vAlign w:val="top"/>
          </w:tcPr>
          <w:p w14:paraId="206573B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014" w:type="pct"/>
            <w:tcBorders>
              <w:top w:val="nil"/>
              <w:left w:val="nil"/>
              <w:bottom w:val="nil"/>
              <w:right w:val="nil"/>
            </w:tcBorders>
            <w:shd w:val="clear" w:color="auto" w:fill="auto"/>
            <w:vAlign w:val="center"/>
          </w:tcPr>
          <w:p w14:paraId="378A87D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w:t>
            </w:r>
          </w:p>
        </w:tc>
        <w:tc>
          <w:tcPr>
            <w:tcW w:w="772" w:type="pct"/>
            <w:tcBorders>
              <w:top w:val="nil"/>
              <w:left w:val="nil"/>
              <w:bottom w:val="nil"/>
              <w:right w:val="nil"/>
            </w:tcBorders>
            <w:shd w:val="clear" w:color="auto" w:fill="auto"/>
            <w:vAlign w:val="center"/>
          </w:tcPr>
          <w:p w14:paraId="62BE93A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1e</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5</w:t>
            </w:r>
          </w:p>
        </w:tc>
        <w:tc>
          <w:tcPr>
            <w:tcW w:w="1220" w:type="pct"/>
            <w:tcBorders>
              <w:top w:val="nil"/>
              <w:left w:val="nil"/>
              <w:bottom w:val="nil"/>
              <w:right w:val="nil"/>
            </w:tcBorders>
            <w:shd w:val="clear" w:color="auto" w:fill="auto"/>
            <w:vAlign w:val="center"/>
          </w:tcPr>
          <w:p w14:paraId="2EB42F6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Adam</w:t>
            </w:r>
          </w:p>
        </w:tc>
        <w:tc>
          <w:tcPr>
            <w:tcW w:w="1220" w:type="pct"/>
            <w:tcBorders>
              <w:top w:val="nil"/>
              <w:left w:val="nil"/>
              <w:bottom w:val="nil"/>
              <w:right w:val="nil"/>
            </w:tcBorders>
            <w:shd w:val="clear" w:color="auto" w:fill="auto"/>
            <w:vAlign w:val="center"/>
          </w:tcPr>
          <w:p w14:paraId="576553B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8</w:t>
            </w:r>
          </w:p>
        </w:tc>
      </w:tr>
      <w:tr w14:paraId="08EA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auto"/>
            <w:vAlign w:val="top"/>
          </w:tcPr>
          <w:p w14:paraId="3B220D1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014" w:type="pct"/>
            <w:tcBorders>
              <w:top w:val="nil"/>
              <w:left w:val="nil"/>
              <w:bottom w:val="nil"/>
              <w:right w:val="nil"/>
            </w:tcBorders>
            <w:shd w:val="clear" w:color="auto" w:fill="auto"/>
            <w:vAlign w:val="center"/>
          </w:tcPr>
          <w:p w14:paraId="7A2FB265">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w:t>
            </w:r>
          </w:p>
        </w:tc>
        <w:tc>
          <w:tcPr>
            <w:tcW w:w="772" w:type="pct"/>
            <w:tcBorders>
              <w:top w:val="nil"/>
              <w:left w:val="nil"/>
              <w:bottom w:val="nil"/>
              <w:right w:val="nil"/>
            </w:tcBorders>
            <w:shd w:val="clear" w:color="auto" w:fill="auto"/>
            <w:vAlign w:val="center"/>
          </w:tcPr>
          <w:p w14:paraId="2213061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1e</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5</w:t>
            </w:r>
          </w:p>
        </w:tc>
        <w:tc>
          <w:tcPr>
            <w:tcW w:w="1220" w:type="pct"/>
            <w:tcBorders>
              <w:top w:val="nil"/>
              <w:left w:val="nil"/>
              <w:bottom w:val="nil"/>
              <w:right w:val="nil"/>
            </w:tcBorders>
            <w:shd w:val="clear" w:color="auto" w:fill="auto"/>
            <w:vAlign w:val="center"/>
          </w:tcPr>
          <w:p w14:paraId="2146E05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Adam</w:t>
            </w:r>
          </w:p>
        </w:tc>
        <w:tc>
          <w:tcPr>
            <w:tcW w:w="1220" w:type="pct"/>
            <w:tcBorders>
              <w:top w:val="nil"/>
              <w:left w:val="nil"/>
              <w:bottom w:val="nil"/>
              <w:right w:val="nil"/>
            </w:tcBorders>
            <w:shd w:val="clear" w:color="auto" w:fill="auto"/>
            <w:vAlign w:val="center"/>
          </w:tcPr>
          <w:p w14:paraId="0BC849D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8</w:t>
            </w:r>
          </w:p>
        </w:tc>
      </w:tr>
      <w:tr w14:paraId="1391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auto"/>
            <w:vAlign w:val="top"/>
          </w:tcPr>
          <w:p w14:paraId="60A3E30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014" w:type="pct"/>
            <w:tcBorders>
              <w:top w:val="nil"/>
              <w:left w:val="nil"/>
              <w:bottom w:val="nil"/>
              <w:right w:val="nil"/>
            </w:tcBorders>
            <w:shd w:val="clear" w:color="auto" w:fill="auto"/>
            <w:vAlign w:val="center"/>
          </w:tcPr>
          <w:p w14:paraId="3B60DE81">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w:t>
            </w:r>
          </w:p>
        </w:tc>
        <w:tc>
          <w:tcPr>
            <w:tcW w:w="772" w:type="pct"/>
            <w:tcBorders>
              <w:top w:val="nil"/>
              <w:left w:val="nil"/>
              <w:bottom w:val="nil"/>
              <w:right w:val="nil"/>
            </w:tcBorders>
            <w:shd w:val="clear" w:color="auto" w:fill="auto"/>
            <w:vAlign w:val="center"/>
          </w:tcPr>
          <w:p w14:paraId="3A1F8F3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1e</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5</w:t>
            </w:r>
          </w:p>
        </w:tc>
        <w:tc>
          <w:tcPr>
            <w:tcW w:w="1220" w:type="pct"/>
            <w:tcBorders>
              <w:top w:val="nil"/>
              <w:left w:val="nil"/>
              <w:bottom w:val="nil"/>
              <w:right w:val="nil"/>
            </w:tcBorders>
            <w:shd w:val="clear" w:color="auto" w:fill="auto"/>
            <w:vAlign w:val="center"/>
          </w:tcPr>
          <w:p w14:paraId="5CA9FBA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Adam</w:t>
            </w:r>
          </w:p>
        </w:tc>
        <w:tc>
          <w:tcPr>
            <w:tcW w:w="1220" w:type="pct"/>
            <w:tcBorders>
              <w:top w:val="nil"/>
              <w:left w:val="nil"/>
              <w:bottom w:val="nil"/>
              <w:right w:val="nil"/>
            </w:tcBorders>
            <w:shd w:val="clear" w:color="auto" w:fill="auto"/>
            <w:vAlign w:val="center"/>
          </w:tcPr>
          <w:p w14:paraId="22FF00B2">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8</w:t>
            </w:r>
          </w:p>
        </w:tc>
      </w:tr>
      <w:tr w14:paraId="31BF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single" w:color="auto" w:sz="4" w:space="0"/>
              <w:right w:val="nil"/>
            </w:tcBorders>
            <w:shd w:val="clear" w:color="auto" w:fill="auto"/>
            <w:vAlign w:val="top"/>
          </w:tcPr>
          <w:p w14:paraId="712385A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014" w:type="pct"/>
            <w:tcBorders>
              <w:top w:val="nil"/>
              <w:left w:val="nil"/>
              <w:bottom w:val="single" w:color="auto" w:sz="4" w:space="0"/>
              <w:right w:val="nil"/>
            </w:tcBorders>
            <w:shd w:val="clear" w:color="auto" w:fill="auto"/>
            <w:vAlign w:val="center"/>
          </w:tcPr>
          <w:p w14:paraId="774621FC">
            <w:pPr>
              <w:pStyle w:val="86"/>
              <w:spacing w:before="90" w:line="194" w:lineRule="auto"/>
              <w:ind w:left="328"/>
              <w:rPr>
                <w:rFonts w:hint="default"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w:t>
            </w:r>
          </w:p>
        </w:tc>
        <w:tc>
          <w:tcPr>
            <w:tcW w:w="772" w:type="pct"/>
            <w:tcBorders>
              <w:top w:val="nil"/>
              <w:left w:val="nil"/>
              <w:bottom w:val="single" w:color="auto" w:sz="4" w:space="0"/>
              <w:right w:val="nil"/>
            </w:tcBorders>
            <w:shd w:val="clear" w:color="auto" w:fill="auto"/>
            <w:vAlign w:val="center"/>
          </w:tcPr>
          <w:p w14:paraId="1AB0D2A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1e</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5</w:t>
            </w:r>
          </w:p>
        </w:tc>
        <w:tc>
          <w:tcPr>
            <w:tcW w:w="1220" w:type="pct"/>
            <w:tcBorders>
              <w:top w:val="nil"/>
              <w:left w:val="nil"/>
              <w:bottom w:val="single" w:color="auto" w:sz="4" w:space="0"/>
              <w:right w:val="nil"/>
            </w:tcBorders>
            <w:shd w:val="clear" w:color="auto" w:fill="auto"/>
            <w:vAlign w:val="center"/>
          </w:tcPr>
          <w:p w14:paraId="3EED53F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Adam</w:t>
            </w:r>
          </w:p>
        </w:tc>
        <w:tc>
          <w:tcPr>
            <w:tcW w:w="1220" w:type="pct"/>
            <w:tcBorders>
              <w:top w:val="nil"/>
              <w:left w:val="nil"/>
              <w:bottom w:val="single" w:color="auto" w:sz="4" w:space="0"/>
              <w:right w:val="nil"/>
            </w:tcBorders>
            <w:shd w:val="clear" w:color="auto" w:fill="auto"/>
            <w:vAlign w:val="center"/>
          </w:tcPr>
          <w:p w14:paraId="307094F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8</w:t>
            </w:r>
          </w:p>
        </w:tc>
      </w:tr>
    </w:tbl>
    <w:p w14:paraId="33DA875B">
      <w:pPr>
        <w:spacing w:line="240" w:lineRule="auto"/>
        <w:rPr>
          <w:rFonts w:hint="eastAsia" w:ascii="Times New Roman" w:hAnsi="Times New Roman"/>
          <w:sz w:val="21"/>
          <w:szCs w:val="21"/>
          <w:shd w:val="clear" w:color="auto" w:fill="auto"/>
          <w:lang w:val="en-US" w:eastAsia="zh-CN"/>
        </w:rPr>
      </w:pPr>
    </w:p>
    <w:p w14:paraId="2E0D184D">
      <w:pPr>
        <w:spacing w:line="360" w:lineRule="auto"/>
        <w:ind w:firstLine="425" w:firstLineChars="0"/>
        <w:rPr>
          <w:rFonts w:hint="eastAsia" w:ascii="Times New Roman" w:hAnsi="Times New Roman" w:cs="Times New Roman"/>
          <w:shd w:val="clear" w:color="auto" w:fill="auto"/>
          <w:lang w:val="en-US" w:eastAsia="zh-CN"/>
        </w:rPr>
      </w:pPr>
      <w:bookmarkStart w:id="252" w:name="OLE_LINK54"/>
      <w:r>
        <w:rPr>
          <w:rFonts w:hint="eastAsia" w:ascii="Times New Roman" w:hAnsi="Times New Roman" w:cs="Times New Roman"/>
          <w:shd w:val="clear" w:color="auto" w:fill="auto"/>
          <w:lang w:val="en-US" w:eastAsia="zh-CN"/>
        </w:rPr>
        <w:t>对于</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模型来说，训练超参数如</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_Ref14640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30</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所示，和上一章节训练设置相比，基于该模型的实验</w:t>
      </w:r>
      <w:r>
        <w:rPr>
          <w:rFonts w:hint="eastAsia" w:ascii="Times New Roman" w:hAnsi="Times New Roman" w:cs="Times New Roman"/>
          <w:shd w:val="clear" w:color="auto" w:fill="auto"/>
          <w:lang w:val="en-US" w:eastAsia="zh-CN"/>
        </w:rPr>
        <w:t>同样</w:t>
      </w:r>
      <w:r>
        <w:rPr>
          <w:rFonts w:hint="default" w:ascii="Times New Roman" w:hAnsi="Times New Roman" w:cs="Times New Roman"/>
          <w:shd w:val="clear" w:color="auto" w:fill="auto"/>
          <w:lang w:val="en-US" w:eastAsia="zh-CN"/>
        </w:rPr>
        <w:t>设置了</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16</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64</w:t>
      </w:r>
      <w:r>
        <w:rPr>
          <w:rFonts w:hint="default"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t>的向量检索个数</w:t>
      </w:r>
      <w:r>
        <w:rPr>
          <w:rFonts w:hint="default" w:ascii="Times New Roman" w:hAnsi="Times New Roman" w:cs="Times New Roman"/>
          <w:shd w:val="clear" w:color="auto" w:fill="auto"/>
          <w:lang w:val="en-US" w:eastAsia="zh-CN"/>
        </w:rPr>
        <w:t>进行实验探究</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其中</w:t>
      </w:r>
      <w:r>
        <w:rPr>
          <w:rFonts w:hint="eastAsia" w:ascii="Times New Roman" w:hAnsi="Times New Roman" w:cs="Times New Roman"/>
          <w:shd w:val="clear" w:color="auto" w:fill="auto"/>
          <w:lang w:val="en-US" w:eastAsia="zh-CN"/>
        </w:rPr>
        <w:t>，无</w:t>
      </w:r>
      <w:r>
        <w:rPr>
          <w:rFonts w:hint="eastAsia" w:ascii="Times New Roman" w:hAnsi="Times New Roman"/>
          <w:shd w:val="clear" w:color="auto" w:fill="auto"/>
          <w:lang w:val="en-US" w:eastAsia="zh-CN"/>
        </w:rPr>
        <w:t>检索模型实验结果如</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_Ref15720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31</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所示</w:t>
      </w:r>
      <w:r>
        <w:rPr>
          <w:rFonts w:hint="eastAsia" w:ascii="Times New Roman" w:hAnsi="Times New Roman" w:cs="Times New Roman"/>
          <w:shd w:val="clear" w:color="auto" w:fill="auto"/>
          <w:lang w:val="en-US" w:eastAsia="zh-CN"/>
        </w:rPr>
        <w:t>，其中</w:t>
      </w:r>
      <w:r>
        <w:rPr>
          <w:rFonts w:hint="eastAsia" w:ascii="Times New Roman" w:hAnsi="Times New Roman" w:eastAsia="Times New Roman" w:cs="Times New Roman"/>
          <w:shd w:val="clear" w:color="auto" w:fill="auto"/>
          <w:lang w:val="en-US" w:eastAsia="zh-CN"/>
        </w:rPr>
        <w:t>auc</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 xml:space="preserve"> 平均分数为</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75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平均分数为</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474</w:t>
      </w:r>
      <w:r>
        <w:rPr>
          <w:rFonts w:hint="eastAsia" w:ascii="Times New Roman" w:hAnsi="Times New Roman" w:cs="Times New Roman"/>
          <w:shd w:val="clear" w:color="auto" w:fill="auto"/>
          <w:lang w:val="en-US" w:eastAsia="zh-CN"/>
        </w:rPr>
        <w:t>，而</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指标为</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302</w:t>
      </w:r>
      <w:r>
        <w:rPr>
          <w:rFonts w:hint="eastAsia" w:ascii="Times New Roman" w:hAnsi="Times New Roman" w:cs="Times New Roman"/>
          <w:shd w:val="clear" w:color="auto" w:fill="auto"/>
          <w:lang w:val="en-US" w:eastAsia="zh-CN"/>
        </w:rPr>
        <w:t>。 每个检索数量的实验结果分别如表</w:t>
      </w:r>
      <w:r>
        <w:rPr>
          <w:rFonts w:hint="eastAsia" w:ascii="Times New Roman" w:hAnsi="Times New Roman" w:eastAsia="Times New Roman" w:cs="Times New Roman"/>
          <w:shd w:val="clear" w:color="auto" w:fill="auto"/>
          <w:lang w:val="en-US" w:eastAsia="zh-CN"/>
        </w:rPr>
        <w:t>31</w:t>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32</w:t>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33</w:t>
      </w:r>
      <w:r>
        <w:rPr>
          <w:rFonts w:hint="eastAsia" w:ascii="Times New Roman" w:hAnsi="Times New Roman" w:cs="Times New Roman"/>
          <w:shd w:val="clear" w:color="auto" w:fill="auto"/>
          <w:lang w:val="en-US" w:eastAsia="zh-CN"/>
        </w:rPr>
        <w:t>、表</w:t>
      </w:r>
      <w:r>
        <w:rPr>
          <w:rFonts w:hint="eastAsia" w:ascii="Times New Roman" w:hAnsi="Times New Roman" w:eastAsia="Times New Roman" w:cs="Times New Roman"/>
          <w:shd w:val="clear" w:color="auto" w:fill="auto"/>
          <w:lang w:val="en-US" w:eastAsia="zh-CN"/>
        </w:rPr>
        <w:t>34</w:t>
      </w:r>
      <w:r>
        <w:rPr>
          <w:rFonts w:hint="eastAsia" w:ascii="Times New Roman" w:hAnsi="Times New Roman" w:cs="Times New Roman"/>
          <w:shd w:val="clear" w:color="auto" w:fill="auto"/>
          <w:lang w:val="en-US" w:eastAsia="zh-CN"/>
        </w:rPr>
        <w:t>和表</w:t>
      </w:r>
      <w:r>
        <w:rPr>
          <w:rFonts w:hint="eastAsia" w:ascii="Times New Roman" w:hAnsi="Times New Roman" w:eastAsia="Times New Roman" w:cs="Times New Roman"/>
          <w:shd w:val="clear" w:color="auto" w:fill="auto"/>
          <w:lang w:val="en-US" w:eastAsia="zh-CN"/>
        </w:rPr>
        <w:t>35</w:t>
      </w:r>
      <w:r>
        <w:rPr>
          <w:rFonts w:hint="eastAsia" w:ascii="Times New Roman" w:hAnsi="Times New Roman" w:cs="Times New Roman"/>
          <w:shd w:val="clear" w:color="auto" w:fill="auto"/>
          <w:lang w:val="en-US" w:eastAsia="zh-CN"/>
        </w:rPr>
        <w:t xml:space="preserve">所示。为了方便比较，图 </w:t>
      </w:r>
      <w:r>
        <w:rPr>
          <w:rFonts w:hint="eastAsia" w:ascii="Times New Roman" w:hAnsi="Times New Roman" w:eastAsia="Times New Roman" w:cs="Times New Roman"/>
          <w:shd w:val="clear" w:color="auto" w:fill="auto"/>
          <w:lang w:val="en-US" w:eastAsia="zh-CN"/>
        </w:rPr>
        <w:t>26</w:t>
      </w:r>
      <w:r>
        <w:rPr>
          <w:rFonts w:hint="eastAsia" w:ascii="Times New Roman" w:hAnsi="Times New Roman" w:cs="Times New Roman"/>
          <w:shd w:val="clear" w:color="auto" w:fill="auto"/>
          <w:lang w:val="en-US" w:eastAsia="zh-CN"/>
        </w:rPr>
        <w:t>展示了</w:t>
      </w:r>
      <w:r>
        <w:rPr>
          <w:rFonts w:hint="eastAsia" w:ascii="Times New Roman" w:hAnsi="Times New Roman" w:eastAsia="Times New Roman" w:cs="Times New Roman"/>
          <w:shd w:val="clear" w:color="auto" w:fill="auto"/>
          <w:lang w:val="en-US" w:eastAsia="zh-CN"/>
        </w:rPr>
        <w:t>GPT2</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medium</w:t>
      </w:r>
      <w:r>
        <w:rPr>
          <w:rFonts w:hint="eastAsia" w:ascii="Times New Roman" w:hAnsi="Times New Roman" w:cs="Times New Roman"/>
          <w:shd w:val="clear" w:color="auto" w:fill="auto"/>
          <w:lang w:val="en-US" w:eastAsia="zh-CN"/>
        </w:rPr>
        <w:t>模型在如表训练设置下的平均结果可视化，其中我们可以发现，</w:t>
      </w:r>
      <w:r>
        <w:rPr>
          <w:rFonts w:hint="eastAsia" w:ascii="Times New Roman" w:hAnsi="Times New Roman" w:eastAsia="Times New Roman" w:cs="Times New Roman"/>
          <w:shd w:val="clear" w:color="auto" w:fill="auto"/>
          <w:lang w:val="en-US" w:eastAsia="zh-CN"/>
        </w:rPr>
        <w:t>auc</w:t>
      </w:r>
      <w:r>
        <w:rPr>
          <w:rFonts w:hint="eastAsia" w:ascii="Times New Roman" w:hAnsi="Times New Roman" w:cs="Times New Roman"/>
          <w:shd w:val="clear" w:color="auto" w:fill="auto"/>
          <w:lang w:val="en-US" w:eastAsia="zh-CN"/>
        </w:rPr>
        <w:t>得分（蓝色），</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（绿色）以及</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评估指标（红色）在不同检索个数下表现出轻微的变化，在检索个数为</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时具有最优的结果。</w:t>
      </w:r>
    </w:p>
    <w:p w14:paraId="2D08B7A4">
      <w:pPr>
        <w:ind w:firstLine="420" w:firstLineChars="0"/>
        <w:jc w:val="center"/>
        <w:rPr>
          <w:rFonts w:hint="eastAsia" w:ascii="Times New Roman" w:hAnsi="Times New Roman" w:cs="宋体"/>
          <w:shd w:val="clear" w:color="auto" w:fill="auto"/>
          <w:lang w:val="en-US" w:eastAsia="zh-Hans"/>
        </w:rPr>
      </w:pPr>
      <w:r>
        <w:rPr>
          <w:rFonts w:ascii="Times New Roman" w:hAnsi="Times New Roman"/>
          <w:shd w:val="clear" w:color="auto" w:fill="auto"/>
        </w:rPr>
        <w:drawing>
          <wp:inline distT="0" distB="0" distL="114300" distR="114300">
            <wp:extent cx="3985260" cy="2979420"/>
            <wp:effectExtent l="0" t="0" r="15240" b="11430"/>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58"/>
                    <a:stretch>
                      <a:fillRect/>
                    </a:stretch>
                  </pic:blipFill>
                  <pic:spPr>
                    <a:xfrm>
                      <a:off x="0" y="0"/>
                      <a:ext cx="3985260" cy="2979420"/>
                    </a:xfrm>
                    <a:prstGeom prst="rect">
                      <a:avLst/>
                    </a:prstGeom>
                    <a:noFill/>
                    <a:ln>
                      <a:noFill/>
                    </a:ln>
                  </pic:spPr>
                </pic:pic>
              </a:graphicData>
            </a:graphic>
          </wp:inline>
        </w:drawing>
      </w:r>
    </w:p>
    <w:p w14:paraId="6C4845A3">
      <w:pPr>
        <w:pStyle w:val="12"/>
        <w:jc w:val="center"/>
        <w:rPr>
          <w:rFonts w:hint="eastAsia" w:ascii="Times New Roman" w:hAnsi="Times New Roman" w:cs="Times New Roman"/>
          <w:shd w:val="clear" w:color="auto" w:fill="auto"/>
          <w:lang w:val="en-US" w:eastAsia="zh-CN"/>
        </w:rPr>
      </w:pPr>
      <w:bookmarkStart w:id="253" w:name="_Ref9041"/>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26</w:t>
      </w:r>
      <w:r>
        <w:rPr>
          <w:rFonts w:hint="eastAsia" w:ascii="Times New Roman" w:hAnsi="Times New Roman" w:eastAsia="宋体"/>
          <w:b/>
          <w:bCs/>
          <w:sz w:val="21"/>
          <w:szCs w:val="21"/>
          <w:shd w:val="clear" w:color="auto" w:fill="auto"/>
          <w:lang w:val="en-US" w:eastAsia="zh-CN"/>
        </w:rPr>
        <w:fldChar w:fldCharType="end"/>
      </w:r>
      <w:bookmarkEnd w:id="253"/>
      <w:bookmarkStart w:id="254" w:name="_Toc27012"/>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GPT2</w:t>
      </w:r>
      <w:r>
        <w:rPr>
          <w:rFonts w:hint="eastAsia" w:ascii="Times New Roman" w:hAnsi="Times New Roman" w:eastAsia="宋体"/>
          <w:b/>
          <w:bCs/>
          <w:sz w:val="21"/>
          <w:szCs w:val="21"/>
          <w:shd w:val="clear" w:color="auto" w:fill="auto"/>
          <w:lang w:val="en-US" w:eastAsia="zh-CN"/>
        </w:rPr>
        <w:t>-</w:t>
      </w:r>
      <w:r>
        <w:rPr>
          <w:rFonts w:hint="eastAsia" w:ascii="Times New Roman" w:hAnsi="Times New Roman" w:eastAsia="Times New Roman"/>
          <w:b/>
          <w:bCs/>
          <w:sz w:val="21"/>
          <w:szCs w:val="21"/>
          <w:shd w:val="clear" w:color="auto" w:fill="auto"/>
          <w:lang w:val="en-US" w:eastAsia="zh-CN"/>
        </w:rPr>
        <w:t>medium</w:t>
      </w:r>
      <w:r>
        <w:rPr>
          <w:rFonts w:hint="eastAsia" w:ascii="Times New Roman" w:hAnsi="Times New Roman" w:eastAsia="宋体"/>
          <w:b/>
          <w:bCs/>
          <w:sz w:val="21"/>
          <w:szCs w:val="21"/>
          <w:shd w:val="clear" w:color="auto" w:fill="auto"/>
          <w:lang w:val="en-US" w:eastAsia="zh-CN"/>
        </w:rPr>
        <w:t>模型平均性能随召回向量个数变化</w:t>
      </w:r>
      <w:bookmarkEnd w:id="254"/>
    </w:p>
    <w:p w14:paraId="4B68DAF4">
      <w:pPr>
        <w:spacing w:line="360" w:lineRule="auto"/>
        <w:ind w:firstLine="425" w:firstLineChars="0"/>
        <w:rPr>
          <w:rFonts w:hint="eastAsia"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引入少量的召回向量（如</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个和</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个向量时，如表</w:t>
      </w:r>
      <w:r>
        <w:rPr>
          <w:rFonts w:hint="eastAsia" w:ascii="Times New Roman" w:hAnsi="Times New Roman" w:eastAsia="Times New Roman" w:cs="Times New Roman"/>
          <w:shd w:val="clear" w:color="auto" w:fill="auto"/>
          <w:lang w:val="en-US" w:eastAsia="zh-CN"/>
        </w:rPr>
        <w:t>32</w:t>
      </w:r>
      <w:r>
        <w:rPr>
          <w:rFonts w:hint="eastAsia" w:ascii="Times New Roman" w:hAnsi="Times New Roman" w:cs="Times New Roman"/>
          <w:shd w:val="clear" w:color="auto" w:fill="auto"/>
          <w:lang w:val="en-US" w:eastAsia="zh-CN"/>
        </w:rPr>
        <w:t>和表</w:t>
      </w:r>
      <w:r>
        <w:rPr>
          <w:rFonts w:hint="eastAsia" w:ascii="Times New Roman" w:hAnsi="Times New Roman" w:eastAsia="Times New Roman" w:cs="Times New Roman"/>
          <w:shd w:val="clear" w:color="auto" w:fill="auto"/>
          <w:lang w:val="en-US" w:eastAsia="zh-CN"/>
        </w:rPr>
        <w:t>33</w:t>
      </w:r>
      <w:r>
        <w:rPr>
          <w:rFonts w:hint="eastAsia" w:ascii="Times New Roman" w:hAnsi="Times New Roman" w:cs="Times New Roman"/>
          <w:shd w:val="clear" w:color="auto" w:fill="auto"/>
          <w:lang w:val="en-US" w:eastAsia="zh-CN"/>
        </w:rPr>
        <w:t>）略微提升了</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的平均值，分别达到</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477</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304</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486</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304</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auc</w:t>
      </w:r>
      <w:r>
        <w:rPr>
          <w:rFonts w:hint="eastAsia" w:ascii="Times New Roman" w:hAnsi="Times New Roman" w:cs="Times New Roman"/>
          <w:shd w:val="clear" w:color="auto" w:fill="auto"/>
          <w:lang w:val="en-US" w:eastAsia="zh-CN"/>
        </w:rPr>
        <w:t>略微上升至</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752</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76</w:t>
      </w:r>
      <w:r>
        <w:rPr>
          <w:rFonts w:hint="eastAsia" w:ascii="Times New Roman" w:hAnsi="Times New Roman" w:cs="Times New Roman"/>
          <w:shd w:val="clear" w:color="auto" w:fill="auto"/>
          <w:lang w:val="en-US" w:eastAsia="zh-CN"/>
        </w:rPr>
        <w:t xml:space="preserve">。 </w:t>
      </w:r>
    </w:p>
    <w:p w14:paraId="0FF9EDC6">
      <w:pPr>
        <w:pStyle w:val="12"/>
        <w:jc w:val="center"/>
        <w:rPr>
          <w:rFonts w:hint="eastAsia" w:ascii="Times New Roman" w:hAnsi="Times New Roman" w:eastAsia="宋体" w:cs="宋体"/>
          <w:b/>
          <w:bCs/>
          <w:sz w:val="21"/>
          <w:szCs w:val="21"/>
          <w:shd w:val="clear" w:color="auto" w:fill="auto"/>
          <w:lang w:val="en-US" w:eastAsia="zh-Hans"/>
        </w:rPr>
      </w:pPr>
      <w:bookmarkStart w:id="255" w:name="_Ref15720"/>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31</w:t>
      </w:r>
      <w:r>
        <w:rPr>
          <w:rFonts w:hint="eastAsia" w:ascii="Times New Roman" w:hAnsi="Times New Roman" w:eastAsia="宋体" w:cs="宋体"/>
          <w:b/>
          <w:bCs/>
          <w:sz w:val="21"/>
          <w:szCs w:val="21"/>
          <w:shd w:val="clear" w:color="auto" w:fill="auto"/>
        </w:rPr>
        <w:fldChar w:fldCharType="end"/>
      </w:r>
      <w:bookmarkEnd w:id="255"/>
      <w:bookmarkStart w:id="256" w:name="_Toc20257"/>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medium</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0</w:t>
      </w:r>
      <w:r>
        <w:rPr>
          <w:rFonts w:hint="eastAsia" w:ascii="Times New Roman" w:hAnsi="Times New Roman" w:eastAsia="宋体" w:cs="宋体"/>
          <w:b/>
          <w:bCs/>
          <w:sz w:val="21"/>
          <w:szCs w:val="21"/>
          <w:shd w:val="clear" w:color="auto" w:fill="auto"/>
          <w:lang w:val="en-US" w:eastAsia="zh-CN"/>
        </w:rPr>
        <w:t>的检索增强模型表现</w:t>
      </w:r>
      <w:bookmarkEnd w:id="256"/>
    </w:p>
    <w:tbl>
      <w:tblPr>
        <w:tblStyle w:val="87"/>
        <w:tblW w:w="4997" w:type="pct"/>
        <w:tblInd w:w="0"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3374"/>
        <w:gridCol w:w="1897"/>
        <w:gridCol w:w="1897"/>
        <w:gridCol w:w="1897"/>
      </w:tblGrid>
      <w:tr w14:paraId="6A38CF0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single" w:color="000000" w:sz="12" w:space="0"/>
              <w:left w:val="nil"/>
              <w:bottom w:val="single" w:color="000000" w:sz="4" w:space="0"/>
              <w:right w:val="nil"/>
              <w:tl2br w:val="nil"/>
            </w:tcBorders>
            <w:shd w:val="clear" w:color="auto" w:fill="FFFFFF"/>
            <w:vAlign w:val="top"/>
          </w:tcPr>
          <w:p w14:paraId="0821943B">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bookmarkStart w:id="257" w:name="_Ref14871"/>
            <w:r>
              <w:rPr>
                <w:rFonts w:hint="eastAsia" w:ascii="Times New Roman" w:hAnsi="Times New Roman" w:eastAsia="宋体"/>
                <w:b/>
                <w:bCs/>
                <w:spacing w:val="4"/>
                <w:sz w:val="21"/>
                <w:szCs w:val="21"/>
                <w:shd w:val="clear" w:color="auto" w:fill="auto"/>
                <w:lang w:val="en-US" w:eastAsia="zh-CN"/>
              </w:rPr>
              <w:t>项目</w:t>
            </w:r>
          </w:p>
        </w:tc>
        <w:tc>
          <w:tcPr>
            <w:tcW w:w="1046" w:type="pct"/>
            <w:tcBorders>
              <w:top w:val="single" w:color="000000" w:sz="12" w:space="0"/>
              <w:left w:val="nil"/>
              <w:bottom w:val="single" w:color="000000" w:sz="4" w:space="0"/>
              <w:right w:val="nil"/>
            </w:tcBorders>
            <w:shd w:val="clear" w:color="auto" w:fill="FFFFFF"/>
            <w:vAlign w:val="top"/>
          </w:tcPr>
          <w:p w14:paraId="133F99C2">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046" w:type="pct"/>
            <w:tcBorders>
              <w:top w:val="single" w:color="000000" w:sz="12" w:space="0"/>
              <w:left w:val="nil"/>
              <w:bottom w:val="single" w:color="000000" w:sz="4" w:space="0"/>
              <w:right w:val="nil"/>
            </w:tcBorders>
            <w:shd w:val="clear" w:color="auto" w:fill="FFFFFF"/>
            <w:vAlign w:val="top"/>
          </w:tcPr>
          <w:p w14:paraId="79DD1D20">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046" w:type="pct"/>
            <w:tcBorders>
              <w:top w:val="single" w:color="000000" w:sz="12" w:space="0"/>
              <w:left w:val="nil"/>
              <w:bottom w:val="single" w:color="000000" w:sz="4" w:space="0"/>
              <w:right w:val="nil"/>
            </w:tcBorders>
            <w:shd w:val="clear" w:color="auto" w:fill="FFFFFF"/>
            <w:vAlign w:val="top"/>
          </w:tcPr>
          <w:p w14:paraId="5141220D">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72B4EF4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90" w:hRule="atLeast"/>
        </w:trPr>
        <w:tc>
          <w:tcPr>
            <w:tcW w:w="1860" w:type="pct"/>
            <w:tcBorders>
              <w:top w:val="single" w:color="000000" w:sz="4" w:space="0"/>
              <w:left w:val="nil"/>
              <w:bottom w:val="nil"/>
              <w:right w:val="nil"/>
            </w:tcBorders>
            <w:shd w:val="clear" w:color="auto" w:fill="FFFFFF"/>
            <w:vAlign w:val="top"/>
          </w:tcPr>
          <w:p w14:paraId="6D45325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046" w:type="pct"/>
            <w:tcBorders>
              <w:top w:val="single" w:color="000000" w:sz="4" w:space="0"/>
              <w:left w:val="nil"/>
              <w:bottom w:val="nil"/>
              <w:right w:val="nil"/>
            </w:tcBorders>
            <w:shd w:val="clear" w:color="auto" w:fill="FFFFFF"/>
            <w:vAlign w:val="top"/>
          </w:tcPr>
          <w:p w14:paraId="5A68942A">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797</w:t>
            </w:r>
          </w:p>
        </w:tc>
        <w:tc>
          <w:tcPr>
            <w:tcW w:w="1046" w:type="pct"/>
            <w:tcBorders>
              <w:top w:val="single" w:color="000000" w:sz="4" w:space="0"/>
              <w:left w:val="nil"/>
              <w:bottom w:val="nil"/>
              <w:right w:val="nil"/>
            </w:tcBorders>
            <w:shd w:val="clear" w:color="auto" w:fill="FFFFFF"/>
            <w:vAlign w:val="top"/>
          </w:tcPr>
          <w:p w14:paraId="7AD033D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335</w:t>
            </w:r>
          </w:p>
        </w:tc>
        <w:tc>
          <w:tcPr>
            <w:tcW w:w="1046" w:type="pct"/>
            <w:tcBorders>
              <w:top w:val="single" w:color="000000" w:sz="4" w:space="0"/>
              <w:left w:val="nil"/>
              <w:bottom w:val="nil"/>
              <w:right w:val="nil"/>
            </w:tcBorders>
            <w:shd w:val="clear" w:color="auto" w:fill="FFFFFF"/>
            <w:vAlign w:val="top"/>
          </w:tcPr>
          <w:p w14:paraId="1C24E192">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282</w:t>
            </w:r>
          </w:p>
        </w:tc>
      </w:tr>
      <w:tr w14:paraId="7E9BF599">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nil"/>
              <w:left w:val="nil"/>
              <w:bottom w:val="nil"/>
              <w:right w:val="nil"/>
            </w:tcBorders>
            <w:shd w:val="clear" w:color="auto" w:fill="FFFFFF"/>
            <w:vAlign w:val="top"/>
          </w:tcPr>
          <w:p w14:paraId="668741C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046" w:type="pct"/>
            <w:tcBorders>
              <w:top w:val="nil"/>
              <w:left w:val="nil"/>
              <w:bottom w:val="nil"/>
              <w:right w:val="nil"/>
            </w:tcBorders>
            <w:shd w:val="clear" w:color="auto" w:fill="FFFFFF"/>
            <w:vAlign w:val="top"/>
          </w:tcPr>
          <w:p w14:paraId="39F04C5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804</w:t>
            </w:r>
          </w:p>
        </w:tc>
        <w:tc>
          <w:tcPr>
            <w:tcW w:w="1046" w:type="pct"/>
            <w:tcBorders>
              <w:top w:val="nil"/>
              <w:left w:val="nil"/>
              <w:bottom w:val="nil"/>
              <w:right w:val="nil"/>
            </w:tcBorders>
            <w:shd w:val="clear" w:color="auto" w:fill="FFFFFF"/>
            <w:vAlign w:val="top"/>
          </w:tcPr>
          <w:p w14:paraId="347A21F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366</w:t>
            </w:r>
          </w:p>
        </w:tc>
        <w:tc>
          <w:tcPr>
            <w:tcW w:w="1046" w:type="pct"/>
            <w:tcBorders>
              <w:top w:val="nil"/>
              <w:left w:val="nil"/>
              <w:bottom w:val="nil"/>
              <w:right w:val="nil"/>
            </w:tcBorders>
            <w:shd w:val="clear" w:color="auto" w:fill="FFFFFF"/>
            <w:vAlign w:val="top"/>
          </w:tcPr>
          <w:p w14:paraId="6246C76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306</w:t>
            </w:r>
          </w:p>
        </w:tc>
      </w:tr>
      <w:tr w14:paraId="2841A50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nil"/>
              <w:left w:val="nil"/>
              <w:bottom w:val="nil"/>
              <w:right w:val="nil"/>
            </w:tcBorders>
            <w:shd w:val="clear" w:color="auto" w:fill="FFFFFF"/>
            <w:vAlign w:val="top"/>
          </w:tcPr>
          <w:p w14:paraId="45AEB8C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046" w:type="pct"/>
            <w:tcBorders>
              <w:top w:val="nil"/>
              <w:left w:val="nil"/>
              <w:bottom w:val="nil"/>
              <w:right w:val="nil"/>
            </w:tcBorders>
            <w:shd w:val="clear" w:color="auto" w:fill="FFFFFF"/>
            <w:vAlign w:val="top"/>
          </w:tcPr>
          <w:p w14:paraId="28B8EC6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674</w:t>
            </w:r>
          </w:p>
        </w:tc>
        <w:tc>
          <w:tcPr>
            <w:tcW w:w="1046" w:type="pct"/>
            <w:tcBorders>
              <w:top w:val="nil"/>
              <w:left w:val="nil"/>
              <w:bottom w:val="nil"/>
              <w:right w:val="nil"/>
            </w:tcBorders>
            <w:shd w:val="clear" w:color="auto" w:fill="FFFFFF"/>
            <w:vAlign w:val="top"/>
          </w:tcPr>
          <w:p w14:paraId="1FDC404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673</w:t>
            </w:r>
          </w:p>
        </w:tc>
        <w:tc>
          <w:tcPr>
            <w:tcW w:w="1046" w:type="pct"/>
            <w:tcBorders>
              <w:top w:val="nil"/>
              <w:left w:val="nil"/>
              <w:bottom w:val="nil"/>
              <w:right w:val="nil"/>
            </w:tcBorders>
            <w:shd w:val="clear" w:color="auto" w:fill="FFFFFF"/>
            <w:vAlign w:val="top"/>
          </w:tcPr>
          <w:p w14:paraId="01963A2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275</w:t>
            </w:r>
          </w:p>
        </w:tc>
      </w:tr>
      <w:tr w14:paraId="2F64989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nil"/>
              <w:left w:val="nil"/>
              <w:bottom w:val="nil"/>
              <w:right w:val="nil"/>
            </w:tcBorders>
            <w:shd w:val="clear" w:color="auto" w:fill="FFFFFF"/>
            <w:vAlign w:val="top"/>
          </w:tcPr>
          <w:p w14:paraId="042F5A8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046" w:type="pct"/>
            <w:tcBorders>
              <w:top w:val="nil"/>
              <w:left w:val="nil"/>
              <w:bottom w:val="nil"/>
              <w:right w:val="nil"/>
            </w:tcBorders>
            <w:shd w:val="clear" w:color="auto" w:fill="FFFFFF"/>
            <w:vAlign w:val="top"/>
          </w:tcPr>
          <w:p w14:paraId="70310DF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809</w:t>
            </w:r>
          </w:p>
        </w:tc>
        <w:tc>
          <w:tcPr>
            <w:tcW w:w="1046" w:type="pct"/>
            <w:tcBorders>
              <w:top w:val="nil"/>
              <w:left w:val="nil"/>
              <w:bottom w:val="nil"/>
              <w:right w:val="nil"/>
            </w:tcBorders>
            <w:shd w:val="clear" w:color="auto" w:fill="FFFFFF"/>
            <w:vAlign w:val="top"/>
          </w:tcPr>
          <w:p w14:paraId="6097F50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646</w:t>
            </w:r>
          </w:p>
        </w:tc>
        <w:tc>
          <w:tcPr>
            <w:tcW w:w="1046" w:type="pct"/>
            <w:tcBorders>
              <w:top w:val="nil"/>
              <w:left w:val="nil"/>
              <w:bottom w:val="nil"/>
              <w:right w:val="nil"/>
            </w:tcBorders>
            <w:shd w:val="clear" w:color="auto" w:fill="FFFFFF"/>
            <w:vAlign w:val="top"/>
          </w:tcPr>
          <w:p w14:paraId="13CAEAC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441</w:t>
            </w:r>
          </w:p>
        </w:tc>
      </w:tr>
      <w:tr w14:paraId="098B727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nil"/>
              <w:left w:val="nil"/>
              <w:bottom w:val="nil"/>
              <w:right w:val="nil"/>
            </w:tcBorders>
            <w:shd w:val="clear" w:color="auto" w:fill="FFFFFF"/>
            <w:vAlign w:val="top"/>
          </w:tcPr>
          <w:p w14:paraId="0B71DD5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046" w:type="pct"/>
            <w:tcBorders>
              <w:top w:val="nil"/>
              <w:left w:val="nil"/>
              <w:bottom w:val="nil"/>
              <w:right w:val="nil"/>
            </w:tcBorders>
            <w:shd w:val="clear" w:color="auto" w:fill="FFFFFF"/>
            <w:vAlign w:val="top"/>
          </w:tcPr>
          <w:p w14:paraId="50B5E75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692</w:t>
            </w:r>
          </w:p>
        </w:tc>
        <w:tc>
          <w:tcPr>
            <w:tcW w:w="1046" w:type="pct"/>
            <w:tcBorders>
              <w:top w:val="nil"/>
              <w:left w:val="nil"/>
              <w:bottom w:val="nil"/>
              <w:right w:val="nil"/>
            </w:tcBorders>
            <w:shd w:val="clear" w:color="auto" w:fill="FFFFFF"/>
            <w:vAlign w:val="top"/>
          </w:tcPr>
          <w:p w14:paraId="5BEE33C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207</w:t>
            </w:r>
          </w:p>
        </w:tc>
        <w:tc>
          <w:tcPr>
            <w:tcW w:w="1046" w:type="pct"/>
            <w:tcBorders>
              <w:top w:val="nil"/>
              <w:left w:val="nil"/>
              <w:bottom w:val="nil"/>
              <w:right w:val="nil"/>
            </w:tcBorders>
            <w:shd w:val="clear" w:color="auto" w:fill="FFFFFF"/>
            <w:vAlign w:val="top"/>
          </w:tcPr>
          <w:p w14:paraId="1259938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175</w:t>
            </w:r>
          </w:p>
        </w:tc>
      </w:tr>
      <w:tr w14:paraId="2697B3F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nil"/>
              <w:left w:val="nil"/>
              <w:bottom w:val="nil"/>
              <w:right w:val="nil"/>
            </w:tcBorders>
            <w:shd w:val="clear" w:color="auto" w:fill="FFFFFF"/>
            <w:vAlign w:val="top"/>
          </w:tcPr>
          <w:p w14:paraId="7FE51B5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046" w:type="pct"/>
            <w:tcBorders>
              <w:top w:val="nil"/>
              <w:left w:val="nil"/>
              <w:bottom w:val="nil"/>
              <w:right w:val="nil"/>
            </w:tcBorders>
            <w:shd w:val="clear" w:color="auto" w:fill="FFFFFF"/>
            <w:vAlign w:val="top"/>
          </w:tcPr>
          <w:p w14:paraId="64B31A92">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727</w:t>
            </w:r>
          </w:p>
        </w:tc>
        <w:tc>
          <w:tcPr>
            <w:tcW w:w="1046" w:type="pct"/>
            <w:tcBorders>
              <w:top w:val="nil"/>
              <w:left w:val="nil"/>
              <w:bottom w:val="nil"/>
              <w:right w:val="nil"/>
            </w:tcBorders>
            <w:shd w:val="clear" w:color="auto" w:fill="FFFFFF"/>
            <w:vAlign w:val="top"/>
          </w:tcPr>
          <w:p w14:paraId="60F8DBA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617</w:t>
            </w:r>
          </w:p>
        </w:tc>
        <w:tc>
          <w:tcPr>
            <w:tcW w:w="1046" w:type="pct"/>
            <w:tcBorders>
              <w:top w:val="nil"/>
              <w:left w:val="nil"/>
              <w:bottom w:val="nil"/>
              <w:right w:val="nil"/>
            </w:tcBorders>
            <w:shd w:val="clear" w:color="auto" w:fill="FFFFFF"/>
            <w:vAlign w:val="top"/>
          </w:tcPr>
          <w:p w14:paraId="478889D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33</w:t>
            </w:r>
          </w:p>
        </w:tc>
      </w:tr>
      <w:tr w14:paraId="4D74AAA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1860" w:type="pct"/>
            <w:tcBorders>
              <w:top w:val="nil"/>
              <w:left w:val="nil"/>
              <w:bottom w:val="single" w:color="000000" w:sz="12" w:space="0"/>
              <w:right w:val="nil"/>
            </w:tcBorders>
            <w:shd w:val="clear" w:color="auto" w:fill="FFFFFF"/>
            <w:vAlign w:val="top"/>
          </w:tcPr>
          <w:p w14:paraId="7967360D">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046" w:type="pct"/>
            <w:tcBorders>
              <w:top w:val="nil"/>
              <w:left w:val="nil"/>
              <w:bottom w:val="single" w:color="000000" w:sz="12" w:space="0"/>
              <w:right w:val="nil"/>
            </w:tcBorders>
            <w:shd w:val="clear" w:color="auto" w:fill="FFFFFF"/>
            <w:vAlign w:val="top"/>
          </w:tcPr>
          <w:p w14:paraId="1DE0F50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w:t>
            </w:r>
          </w:p>
        </w:tc>
        <w:tc>
          <w:tcPr>
            <w:tcW w:w="1046" w:type="pct"/>
            <w:tcBorders>
              <w:top w:val="nil"/>
              <w:left w:val="nil"/>
              <w:bottom w:val="single" w:color="000000" w:sz="12" w:space="0"/>
              <w:right w:val="nil"/>
            </w:tcBorders>
            <w:shd w:val="clear" w:color="auto" w:fill="FFFFFF"/>
            <w:vAlign w:val="top"/>
          </w:tcPr>
          <w:p w14:paraId="5159092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474</w:t>
            </w:r>
          </w:p>
        </w:tc>
        <w:tc>
          <w:tcPr>
            <w:tcW w:w="1046" w:type="pct"/>
            <w:tcBorders>
              <w:top w:val="nil"/>
              <w:left w:val="nil"/>
              <w:bottom w:val="single" w:color="000000" w:sz="12" w:space="0"/>
              <w:right w:val="nil"/>
            </w:tcBorders>
            <w:shd w:val="clear" w:color="auto" w:fill="FFFFFF"/>
            <w:vAlign w:val="top"/>
          </w:tcPr>
          <w:p w14:paraId="76B67C7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302</w:t>
            </w:r>
          </w:p>
        </w:tc>
      </w:tr>
      <w:bookmarkEnd w:id="252"/>
      <w:bookmarkEnd w:id="257"/>
    </w:tbl>
    <w:p w14:paraId="218FB819">
      <w:pPr>
        <w:spacing w:line="360" w:lineRule="auto"/>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具体来说，</w:t>
      </w:r>
      <w:r>
        <w:rPr>
          <w:rFonts w:hint="eastAsia" w:ascii="Times New Roman" w:hAnsi="Times New Roman" w:eastAsia="Times New Roman"/>
          <w:shd w:val="clear" w:color="auto" w:fill="auto"/>
          <w:lang w:val="en-US" w:eastAsia="zh-CN"/>
        </w:rPr>
        <w:t>16</w:t>
      </w:r>
      <w:r>
        <w:rPr>
          <w:rFonts w:hint="eastAsia" w:ascii="Times New Roman" w:hAnsi="Times New Roman"/>
          <w:shd w:val="clear" w:color="auto" w:fill="auto"/>
          <w:lang w:val="en-US" w:eastAsia="zh-CN"/>
        </w:rPr>
        <w:t>个召回向量时</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平均分下降至</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473</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297</w:t>
      </w:r>
      <w:r>
        <w:rPr>
          <w:rFonts w:hint="eastAsia" w:ascii="Times New Roman" w:hAnsi="Times New Roman"/>
          <w:shd w:val="clear" w:color="auto" w:fill="auto"/>
          <w:lang w:val="en-US" w:eastAsia="zh-CN"/>
        </w:rPr>
        <w:t>，而</w:t>
      </w:r>
      <w:r>
        <w:rPr>
          <w:rFonts w:hint="eastAsia" w:ascii="Times New Roman" w:hAnsi="Times New Roman" w:eastAsia="Times New Roman"/>
          <w:shd w:val="clear" w:color="auto" w:fill="auto"/>
          <w:lang w:val="en-US" w:eastAsia="zh-CN"/>
        </w:rPr>
        <w:t>64</w:t>
      </w:r>
      <w:r>
        <w:rPr>
          <w:rFonts w:hint="eastAsia" w:ascii="Times New Roman" w:hAnsi="Times New Roman"/>
          <w:shd w:val="clear" w:color="auto" w:fill="auto"/>
          <w:lang w:val="en-US" w:eastAsia="zh-CN"/>
        </w:rPr>
        <w:t>个召回向量时两者分别为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479</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301</w:t>
      </w:r>
      <w:r>
        <w:rPr>
          <w:rFonts w:hint="eastAsia" w:ascii="Times New Roman" w:hAnsi="Times New Roman"/>
          <w:shd w:val="clear" w:color="auto" w:fill="auto"/>
          <w:lang w:val="en-US" w:eastAsia="zh-CN"/>
        </w:rPr>
        <w:t>，与基准模型相差不大。</w:t>
      </w:r>
      <w:bookmarkStart w:id="258" w:name="_Ref6954"/>
      <w:r>
        <w:rPr>
          <w:rFonts w:hint="eastAsia" w:ascii="Times New Roman" w:hAnsi="Times New Roman"/>
          <w:shd w:val="clear" w:color="auto" w:fill="auto"/>
          <w:lang w:val="en-US" w:eastAsia="zh-CN"/>
        </w:rPr>
        <w:t>这个趋势表明，大量召回信息并不总是提升模型性能，可能还会带来信息冗余的问题。这体现了相对于上一小节一致的实验结论。</w:t>
      </w:r>
    </w:p>
    <w:p w14:paraId="7716C1D1">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当召回向量数量增加至</w:t>
      </w:r>
      <w:r>
        <w:rPr>
          <w:rFonts w:hint="eastAsia" w:ascii="Times New Roman" w:hAnsi="Times New Roman" w:eastAsia="Times New Roman"/>
          <w:shd w:val="clear" w:color="auto" w:fill="auto"/>
          <w:lang w:val="en-US" w:eastAsia="zh-CN"/>
        </w:rPr>
        <w:t>16</w:t>
      </w:r>
      <w:r>
        <w:rPr>
          <w:rFonts w:hint="eastAsia" w:ascii="Times New Roman" w:hAnsi="Times New Roman"/>
          <w:shd w:val="clear" w:color="auto" w:fill="auto"/>
          <w:lang w:val="en-US" w:eastAsia="zh-CN"/>
        </w:rPr>
        <w:t>（</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_Ref8584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34</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64</w:t>
      </w:r>
      <w:r>
        <w:rPr>
          <w:rFonts w:hint="eastAsia" w:ascii="Times New Roman" w:hAnsi="Times New Roman"/>
          <w:shd w:val="clear" w:color="auto" w:fill="auto"/>
          <w:lang w:val="en-US" w:eastAsia="zh-CN"/>
        </w:rPr>
        <w:t>（</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_Ref8613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35</w:t>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）时，模型性能出现小幅波动，尤其是</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值没有随召回数量增加而持续提升。</w:t>
      </w:r>
    </w:p>
    <w:p w14:paraId="33B94964">
      <w:pPr>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对比各个项目的数据可以看到，不同项目对召回数量的反应并不一致。例如，在</w:t>
      </w:r>
      <w:r>
        <w:rPr>
          <w:rFonts w:hint="eastAsia" w:ascii="Times New Roman" w:hAnsi="Times New Roman" w:eastAsia="Times New Roman"/>
          <w:shd w:val="clear" w:color="auto" w:fill="auto"/>
          <w:lang w:val="en-US" w:eastAsia="zh-CN"/>
        </w:rPr>
        <w:t>qt</w:t>
      </w:r>
      <w:r>
        <w:rPr>
          <w:rFonts w:hint="eastAsia" w:ascii="Times New Roman" w:hAnsi="Times New Roman"/>
          <w:shd w:val="clear" w:color="auto" w:fill="auto"/>
          <w:lang w:val="en-US" w:eastAsia="zh-CN"/>
        </w:rPr>
        <w:t>项目上，</w:t>
      </w:r>
      <w:r>
        <w:rPr>
          <w:rFonts w:hint="eastAsia" w:ascii="Times New Roman" w:hAnsi="Times New Roman" w:eastAsia="Times New Roman"/>
          <w:shd w:val="clear" w:color="auto" w:fill="auto"/>
          <w:lang w:val="en-US" w:eastAsia="zh-CN"/>
        </w:rPr>
        <w:t>64</w:t>
      </w:r>
      <w:r>
        <w:rPr>
          <w:rFonts w:hint="eastAsia" w:ascii="Times New Roman" w:hAnsi="Times New Roman"/>
          <w:shd w:val="clear" w:color="auto" w:fill="auto"/>
          <w:lang w:val="en-US" w:eastAsia="zh-CN"/>
        </w:rPr>
        <w:t>个召回向量时的</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达到了最高值（</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35</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307</w:t>
      </w:r>
      <w:r>
        <w:rPr>
          <w:rFonts w:hint="eastAsia" w:ascii="Times New Roman" w:hAnsi="Times New Roman"/>
          <w:shd w:val="clear" w:color="auto" w:fill="auto"/>
          <w:lang w:val="en-US" w:eastAsia="zh-CN"/>
        </w:rPr>
        <w:t>），但</w:t>
      </w:r>
      <w:r>
        <w:rPr>
          <w:rFonts w:hint="eastAsia" w:ascii="Times New Roman" w:hAnsi="Times New Roman" w:eastAsia="Times New Roman"/>
          <w:shd w:val="clear" w:color="auto" w:fill="auto"/>
          <w:lang w:val="en-US" w:eastAsia="zh-CN"/>
        </w:rPr>
        <w:t>go</w:t>
      </w:r>
      <w:r>
        <w:rPr>
          <w:rFonts w:hint="eastAsia" w:ascii="Times New Roman" w:hAnsi="Times New Roman"/>
          <w:shd w:val="clear" w:color="auto" w:fill="auto"/>
          <w:lang w:val="en-US" w:eastAsia="zh-CN"/>
        </w:rPr>
        <w:t>项目在较低召回数量时表现更好。</w:t>
      </w:r>
      <w:r>
        <w:rPr>
          <w:rFonts w:hint="eastAsia" w:ascii="Times New Roman" w:hAnsi="Times New Roman" w:eastAsia="Times New Roman"/>
          <w:shd w:val="clear" w:color="auto" w:fill="auto"/>
          <w:lang w:val="en-US" w:eastAsia="zh-CN"/>
        </w:rPr>
        <w:t>Gerrit</w:t>
      </w:r>
      <w:r>
        <w:rPr>
          <w:rFonts w:hint="eastAsia" w:ascii="Times New Roman" w:hAnsi="Times New Roman"/>
          <w:shd w:val="clear" w:color="auto" w:fill="auto"/>
          <w:lang w:val="en-US" w:eastAsia="zh-CN"/>
        </w:rPr>
        <w:t>项目在各召回数量上的</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表现始终较低，说明在此项目上，召回向量对模型的正向影响较小，可能因为数据特性与其他项目有所不同。</w:t>
      </w:r>
    </w:p>
    <w:p w14:paraId="36991C10">
      <w:pPr>
        <w:pStyle w:val="12"/>
        <w:jc w:val="center"/>
        <w:rPr>
          <w:rFonts w:ascii="Times New Roman" w:hAnsi="Times New Roman"/>
          <w:shd w:val="clear" w:color="auto" w:fill="auto"/>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32</w:t>
      </w:r>
      <w:r>
        <w:rPr>
          <w:rFonts w:hint="eastAsia" w:ascii="Times New Roman" w:hAnsi="Times New Roman" w:eastAsia="宋体" w:cs="宋体"/>
          <w:b/>
          <w:bCs/>
          <w:sz w:val="21"/>
          <w:szCs w:val="21"/>
          <w:shd w:val="clear" w:color="auto" w:fill="auto"/>
        </w:rPr>
        <w:fldChar w:fldCharType="end"/>
      </w:r>
      <w:bookmarkEnd w:id="258"/>
      <w:bookmarkStart w:id="259" w:name="_Toc23591"/>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medium</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1</w:t>
      </w:r>
      <w:r>
        <w:rPr>
          <w:rFonts w:hint="eastAsia" w:ascii="Times New Roman" w:hAnsi="Times New Roman" w:eastAsia="宋体" w:cs="宋体"/>
          <w:b/>
          <w:bCs/>
          <w:sz w:val="21"/>
          <w:szCs w:val="21"/>
          <w:shd w:val="clear" w:color="auto" w:fill="auto"/>
          <w:lang w:val="en-US" w:eastAsia="zh-CN"/>
        </w:rPr>
        <w:t>的检索增强模型表现</w:t>
      </w:r>
      <w:bookmarkEnd w:id="259"/>
    </w:p>
    <w:tbl>
      <w:tblPr>
        <w:tblStyle w:val="87"/>
        <w:tblW w:w="4999"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3299"/>
        <w:gridCol w:w="1974"/>
        <w:gridCol w:w="1727"/>
        <w:gridCol w:w="2068"/>
      </w:tblGrid>
      <w:tr w14:paraId="0601B6E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736" w:type="dxa"/>
            <w:tcBorders>
              <w:top w:val="single" w:color="000000" w:sz="12" w:space="0"/>
              <w:left w:val="nil"/>
              <w:bottom w:val="single" w:color="000000" w:sz="4" w:space="0"/>
              <w:right w:val="nil"/>
              <w:tl2br w:val="nil"/>
            </w:tcBorders>
            <w:shd w:val="clear" w:color="auto" w:fill="FFFFFF"/>
            <w:vAlign w:val="top"/>
          </w:tcPr>
          <w:p w14:paraId="15A8A660">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2235" w:type="dxa"/>
            <w:tcBorders>
              <w:top w:val="single" w:color="000000" w:sz="12" w:space="0"/>
              <w:left w:val="nil"/>
              <w:bottom w:val="single" w:color="000000" w:sz="4" w:space="0"/>
              <w:right w:val="nil"/>
            </w:tcBorders>
            <w:shd w:val="clear" w:color="auto" w:fill="FFFFFF"/>
            <w:vAlign w:val="top"/>
          </w:tcPr>
          <w:p w14:paraId="203B0662">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955" w:type="dxa"/>
            <w:tcBorders>
              <w:top w:val="single" w:color="000000" w:sz="12" w:space="0"/>
              <w:left w:val="nil"/>
              <w:bottom w:val="single" w:color="000000" w:sz="4" w:space="0"/>
              <w:right w:val="nil"/>
            </w:tcBorders>
            <w:shd w:val="clear" w:color="auto" w:fill="FFFFFF"/>
            <w:vAlign w:val="top"/>
          </w:tcPr>
          <w:p w14:paraId="23FFF079">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2341" w:type="dxa"/>
            <w:tcBorders>
              <w:top w:val="single" w:color="000000" w:sz="12" w:space="0"/>
              <w:left w:val="nil"/>
              <w:bottom w:val="single" w:color="000000" w:sz="4" w:space="0"/>
              <w:right w:val="nil"/>
            </w:tcBorders>
            <w:shd w:val="clear" w:color="auto" w:fill="FFFFFF"/>
            <w:vAlign w:val="top"/>
          </w:tcPr>
          <w:p w14:paraId="7B163FF3">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0BD942F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single" w:color="000000" w:sz="4" w:space="0"/>
              <w:left w:val="nil"/>
              <w:bottom w:val="nil"/>
              <w:right w:val="nil"/>
            </w:tcBorders>
            <w:shd w:val="clear" w:color="auto" w:fill="FFFFFF"/>
            <w:vAlign w:val="top"/>
          </w:tcPr>
          <w:p w14:paraId="40A8843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088" w:type="pct"/>
            <w:tcBorders>
              <w:top w:val="single" w:color="000000" w:sz="4" w:space="0"/>
              <w:left w:val="nil"/>
              <w:bottom w:val="nil"/>
              <w:right w:val="nil"/>
            </w:tcBorders>
            <w:shd w:val="clear" w:color="auto" w:fill="FFFFFF"/>
            <w:vAlign w:val="top"/>
          </w:tcPr>
          <w:p w14:paraId="7AE7F732">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795</w:t>
            </w:r>
          </w:p>
        </w:tc>
        <w:tc>
          <w:tcPr>
            <w:tcW w:w="952" w:type="pct"/>
            <w:tcBorders>
              <w:top w:val="single" w:color="000000" w:sz="4" w:space="0"/>
              <w:left w:val="nil"/>
              <w:bottom w:val="nil"/>
              <w:right w:val="nil"/>
            </w:tcBorders>
            <w:shd w:val="clear" w:color="auto" w:fill="FFFFFF"/>
            <w:vAlign w:val="top"/>
          </w:tcPr>
          <w:p w14:paraId="2F1EA1D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329</w:t>
            </w:r>
          </w:p>
        </w:tc>
        <w:tc>
          <w:tcPr>
            <w:tcW w:w="1140" w:type="pct"/>
            <w:tcBorders>
              <w:top w:val="single" w:color="000000" w:sz="4" w:space="0"/>
              <w:left w:val="nil"/>
              <w:bottom w:val="nil"/>
              <w:right w:val="nil"/>
            </w:tcBorders>
            <w:shd w:val="clear" w:color="auto" w:fill="FFFFFF"/>
            <w:vAlign w:val="top"/>
          </w:tcPr>
          <w:p w14:paraId="3A268D2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284</w:t>
            </w:r>
          </w:p>
        </w:tc>
      </w:tr>
      <w:tr w14:paraId="63D8B1B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nil"/>
              <w:left w:val="nil"/>
              <w:bottom w:val="nil"/>
              <w:right w:val="nil"/>
            </w:tcBorders>
            <w:shd w:val="clear" w:color="auto" w:fill="FFFFFF"/>
            <w:vAlign w:val="top"/>
          </w:tcPr>
          <w:p w14:paraId="2D89FA0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088" w:type="pct"/>
            <w:tcBorders>
              <w:top w:val="nil"/>
              <w:left w:val="nil"/>
              <w:bottom w:val="nil"/>
              <w:right w:val="nil"/>
            </w:tcBorders>
            <w:shd w:val="clear" w:color="auto" w:fill="FFFFFF"/>
            <w:vAlign w:val="top"/>
          </w:tcPr>
          <w:p w14:paraId="512AC5B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779</w:t>
            </w:r>
          </w:p>
        </w:tc>
        <w:tc>
          <w:tcPr>
            <w:tcW w:w="952" w:type="pct"/>
            <w:tcBorders>
              <w:top w:val="nil"/>
              <w:left w:val="nil"/>
              <w:bottom w:val="nil"/>
              <w:right w:val="nil"/>
            </w:tcBorders>
            <w:shd w:val="clear" w:color="auto" w:fill="FFFFFF"/>
            <w:vAlign w:val="top"/>
          </w:tcPr>
          <w:p w14:paraId="673F982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374</w:t>
            </w:r>
          </w:p>
        </w:tc>
        <w:tc>
          <w:tcPr>
            <w:tcW w:w="1140" w:type="pct"/>
            <w:tcBorders>
              <w:top w:val="nil"/>
              <w:left w:val="nil"/>
              <w:bottom w:val="nil"/>
              <w:right w:val="nil"/>
            </w:tcBorders>
            <w:shd w:val="clear" w:color="auto" w:fill="FFFFFF"/>
            <w:vAlign w:val="top"/>
          </w:tcPr>
          <w:p w14:paraId="2D802E1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w:t>
            </w:r>
          </w:p>
        </w:tc>
      </w:tr>
      <w:tr w14:paraId="3823DB76">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nil"/>
              <w:left w:val="nil"/>
              <w:bottom w:val="nil"/>
              <w:right w:val="nil"/>
            </w:tcBorders>
            <w:shd w:val="clear" w:color="auto" w:fill="FFFFFF"/>
            <w:vAlign w:val="top"/>
          </w:tcPr>
          <w:p w14:paraId="767CBF5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088" w:type="pct"/>
            <w:tcBorders>
              <w:top w:val="nil"/>
              <w:left w:val="nil"/>
              <w:bottom w:val="nil"/>
              <w:right w:val="nil"/>
            </w:tcBorders>
            <w:shd w:val="clear" w:color="auto" w:fill="FFFFFF"/>
            <w:vAlign w:val="top"/>
          </w:tcPr>
          <w:p w14:paraId="63686DE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673</w:t>
            </w:r>
          </w:p>
        </w:tc>
        <w:tc>
          <w:tcPr>
            <w:tcW w:w="952" w:type="pct"/>
            <w:tcBorders>
              <w:top w:val="nil"/>
              <w:left w:val="nil"/>
              <w:bottom w:val="nil"/>
              <w:right w:val="nil"/>
            </w:tcBorders>
            <w:shd w:val="clear" w:color="auto" w:fill="FFFFFF"/>
            <w:vAlign w:val="top"/>
          </w:tcPr>
          <w:p w14:paraId="4D6E24C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659</w:t>
            </w:r>
          </w:p>
        </w:tc>
        <w:tc>
          <w:tcPr>
            <w:tcW w:w="1140" w:type="pct"/>
            <w:tcBorders>
              <w:top w:val="nil"/>
              <w:left w:val="nil"/>
              <w:bottom w:val="nil"/>
              <w:right w:val="nil"/>
            </w:tcBorders>
            <w:shd w:val="clear" w:color="auto" w:fill="FFFFFF"/>
            <w:vAlign w:val="top"/>
          </w:tcPr>
          <w:p w14:paraId="3EC9200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277</w:t>
            </w:r>
          </w:p>
        </w:tc>
      </w:tr>
      <w:tr w14:paraId="6DFD51B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nil"/>
              <w:left w:val="nil"/>
              <w:bottom w:val="nil"/>
              <w:right w:val="nil"/>
            </w:tcBorders>
            <w:shd w:val="clear" w:color="auto" w:fill="FFFFFF"/>
            <w:vAlign w:val="top"/>
          </w:tcPr>
          <w:p w14:paraId="0338632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088" w:type="pct"/>
            <w:tcBorders>
              <w:top w:val="nil"/>
              <w:left w:val="nil"/>
              <w:bottom w:val="nil"/>
              <w:right w:val="nil"/>
            </w:tcBorders>
            <w:shd w:val="clear" w:color="auto" w:fill="FFFFFF"/>
            <w:vAlign w:val="top"/>
          </w:tcPr>
          <w:p w14:paraId="2D91DCE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803</w:t>
            </w:r>
          </w:p>
        </w:tc>
        <w:tc>
          <w:tcPr>
            <w:tcW w:w="952" w:type="pct"/>
            <w:tcBorders>
              <w:top w:val="nil"/>
              <w:left w:val="nil"/>
              <w:bottom w:val="nil"/>
              <w:right w:val="nil"/>
            </w:tcBorders>
            <w:shd w:val="clear" w:color="auto" w:fill="FFFFFF"/>
            <w:vAlign w:val="top"/>
          </w:tcPr>
          <w:p w14:paraId="4C91EA9A">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644</w:t>
            </w:r>
          </w:p>
        </w:tc>
        <w:tc>
          <w:tcPr>
            <w:tcW w:w="1140" w:type="pct"/>
            <w:tcBorders>
              <w:top w:val="nil"/>
              <w:left w:val="nil"/>
              <w:bottom w:val="nil"/>
              <w:right w:val="nil"/>
            </w:tcBorders>
            <w:shd w:val="clear" w:color="auto" w:fill="FFFFFF"/>
            <w:vAlign w:val="top"/>
          </w:tcPr>
          <w:p w14:paraId="64A1D3D0">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435</w:t>
            </w:r>
          </w:p>
        </w:tc>
      </w:tr>
      <w:tr w14:paraId="02B4212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nil"/>
              <w:left w:val="nil"/>
              <w:bottom w:val="nil"/>
              <w:right w:val="nil"/>
            </w:tcBorders>
            <w:shd w:val="clear" w:color="auto" w:fill="FFFFFF"/>
            <w:vAlign w:val="top"/>
          </w:tcPr>
          <w:p w14:paraId="340E9E3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088" w:type="pct"/>
            <w:tcBorders>
              <w:top w:val="nil"/>
              <w:left w:val="nil"/>
              <w:bottom w:val="nil"/>
              <w:right w:val="nil"/>
            </w:tcBorders>
            <w:shd w:val="clear" w:color="auto" w:fill="FFFFFF"/>
            <w:vAlign w:val="top"/>
          </w:tcPr>
          <w:p w14:paraId="7FFDFEF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694</w:t>
            </w:r>
          </w:p>
        </w:tc>
        <w:tc>
          <w:tcPr>
            <w:tcW w:w="952" w:type="pct"/>
            <w:tcBorders>
              <w:top w:val="nil"/>
              <w:left w:val="nil"/>
              <w:bottom w:val="nil"/>
              <w:right w:val="nil"/>
            </w:tcBorders>
            <w:shd w:val="clear" w:color="auto" w:fill="FFFFFF"/>
            <w:vAlign w:val="top"/>
          </w:tcPr>
          <w:p w14:paraId="7FDE532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192</w:t>
            </w:r>
          </w:p>
        </w:tc>
        <w:tc>
          <w:tcPr>
            <w:tcW w:w="1140" w:type="pct"/>
            <w:tcBorders>
              <w:top w:val="nil"/>
              <w:left w:val="nil"/>
              <w:bottom w:val="nil"/>
              <w:right w:val="nil"/>
            </w:tcBorders>
            <w:shd w:val="clear" w:color="auto" w:fill="FFFFFF"/>
            <w:vAlign w:val="top"/>
          </w:tcPr>
          <w:p w14:paraId="2C908910">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151</w:t>
            </w:r>
          </w:p>
        </w:tc>
      </w:tr>
      <w:tr w14:paraId="6367508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nil"/>
              <w:left w:val="nil"/>
              <w:bottom w:val="nil"/>
              <w:right w:val="nil"/>
            </w:tcBorders>
            <w:shd w:val="clear" w:color="auto" w:fill="FFFFFF"/>
            <w:vAlign w:val="top"/>
          </w:tcPr>
          <w:p w14:paraId="3D5460C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088" w:type="pct"/>
            <w:tcBorders>
              <w:top w:val="nil"/>
              <w:left w:val="nil"/>
              <w:bottom w:val="nil"/>
              <w:right w:val="nil"/>
            </w:tcBorders>
            <w:shd w:val="clear" w:color="auto" w:fill="FFFFFF"/>
            <w:vAlign w:val="top"/>
          </w:tcPr>
          <w:p w14:paraId="04812BF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767</w:t>
            </w:r>
          </w:p>
        </w:tc>
        <w:tc>
          <w:tcPr>
            <w:tcW w:w="952" w:type="pct"/>
            <w:tcBorders>
              <w:top w:val="nil"/>
              <w:left w:val="nil"/>
              <w:bottom w:val="nil"/>
              <w:right w:val="nil"/>
            </w:tcBorders>
            <w:shd w:val="clear" w:color="auto" w:fill="FFFFFF"/>
            <w:vAlign w:val="top"/>
          </w:tcPr>
          <w:p w14:paraId="0420406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666</w:t>
            </w:r>
          </w:p>
        </w:tc>
        <w:tc>
          <w:tcPr>
            <w:tcW w:w="1140" w:type="pct"/>
            <w:tcBorders>
              <w:top w:val="nil"/>
              <w:left w:val="nil"/>
              <w:bottom w:val="nil"/>
              <w:right w:val="nil"/>
            </w:tcBorders>
            <w:shd w:val="clear" w:color="auto" w:fill="FFFFFF"/>
            <w:vAlign w:val="top"/>
          </w:tcPr>
          <w:p w14:paraId="5210A43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389</w:t>
            </w:r>
          </w:p>
        </w:tc>
      </w:tr>
      <w:tr w14:paraId="4470BF7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819" w:type="pct"/>
            <w:tcBorders>
              <w:top w:val="nil"/>
              <w:left w:val="nil"/>
              <w:bottom w:val="single" w:color="000000" w:sz="12" w:space="0"/>
              <w:right w:val="nil"/>
            </w:tcBorders>
            <w:shd w:val="clear" w:color="auto" w:fill="FFFFFF"/>
            <w:vAlign w:val="top"/>
          </w:tcPr>
          <w:p w14:paraId="6C15D94C">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088" w:type="pct"/>
            <w:tcBorders>
              <w:top w:val="nil"/>
              <w:left w:val="nil"/>
              <w:bottom w:val="single" w:color="000000" w:sz="12" w:space="0"/>
              <w:right w:val="nil"/>
            </w:tcBorders>
            <w:shd w:val="clear" w:color="auto" w:fill="FFFFFF"/>
            <w:vAlign w:val="top"/>
          </w:tcPr>
          <w:p w14:paraId="193ABD2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752</w:t>
            </w:r>
          </w:p>
        </w:tc>
        <w:tc>
          <w:tcPr>
            <w:tcW w:w="952" w:type="pct"/>
            <w:tcBorders>
              <w:top w:val="nil"/>
              <w:left w:val="nil"/>
              <w:bottom w:val="single" w:color="000000" w:sz="12" w:space="0"/>
              <w:right w:val="nil"/>
            </w:tcBorders>
            <w:shd w:val="clear" w:color="auto" w:fill="FFFFFF"/>
            <w:vAlign w:val="top"/>
          </w:tcPr>
          <w:p w14:paraId="0A5330C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477</w:t>
            </w:r>
          </w:p>
        </w:tc>
        <w:tc>
          <w:tcPr>
            <w:tcW w:w="1140" w:type="pct"/>
            <w:tcBorders>
              <w:top w:val="nil"/>
              <w:left w:val="nil"/>
              <w:bottom w:val="single" w:color="000000" w:sz="12" w:space="0"/>
              <w:right w:val="nil"/>
            </w:tcBorders>
            <w:shd w:val="clear" w:color="auto" w:fill="FFFFFF"/>
            <w:vAlign w:val="top"/>
          </w:tcPr>
          <w:p w14:paraId="1CAD382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304</w:t>
            </w:r>
          </w:p>
        </w:tc>
      </w:tr>
    </w:tbl>
    <w:p w14:paraId="221B223B">
      <w:pPr>
        <w:pStyle w:val="12"/>
        <w:spacing w:line="240" w:lineRule="auto"/>
        <w:jc w:val="center"/>
        <w:rPr>
          <w:rFonts w:hint="eastAsia" w:ascii="Times New Roman" w:hAnsi="Times New Roman" w:eastAsia="宋体" w:cs="宋体"/>
          <w:b/>
          <w:bCs/>
          <w:sz w:val="21"/>
          <w:szCs w:val="21"/>
          <w:shd w:val="clear" w:color="auto" w:fill="auto"/>
        </w:rPr>
      </w:pPr>
      <w:bookmarkStart w:id="260" w:name="_Ref6958"/>
    </w:p>
    <w:p w14:paraId="56084AFC">
      <w:pPr>
        <w:pStyle w:val="12"/>
        <w:spacing w:line="240" w:lineRule="auto"/>
        <w:jc w:val="center"/>
        <w:rPr>
          <w:rFonts w:hint="eastAsia" w:ascii="Times New Roman" w:hAnsi="Times New Roman" w:cs="宋体"/>
          <w:shd w:val="clear" w:color="auto" w:fill="auto"/>
          <w:lang w:val="en-US" w:eastAsia="zh-CN"/>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33</w:t>
      </w:r>
      <w:r>
        <w:rPr>
          <w:rFonts w:hint="eastAsia" w:ascii="Times New Roman" w:hAnsi="Times New Roman" w:eastAsia="宋体" w:cs="宋体"/>
          <w:b/>
          <w:bCs/>
          <w:sz w:val="21"/>
          <w:szCs w:val="21"/>
          <w:shd w:val="clear" w:color="auto" w:fill="auto"/>
        </w:rPr>
        <w:fldChar w:fldCharType="end"/>
      </w:r>
      <w:bookmarkEnd w:id="260"/>
      <w:bookmarkStart w:id="261" w:name="_Toc22982"/>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medium</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4</w:t>
      </w:r>
      <w:r>
        <w:rPr>
          <w:rFonts w:hint="eastAsia" w:ascii="Times New Roman" w:hAnsi="Times New Roman" w:eastAsia="宋体" w:cs="宋体"/>
          <w:b/>
          <w:bCs/>
          <w:sz w:val="21"/>
          <w:szCs w:val="21"/>
          <w:shd w:val="clear" w:color="auto" w:fill="auto"/>
          <w:lang w:val="en-US" w:eastAsia="zh-CN"/>
        </w:rPr>
        <w:t>的检索增强模型表现</w:t>
      </w:r>
      <w:bookmarkEnd w:id="261"/>
    </w:p>
    <w:tbl>
      <w:tblPr>
        <w:tblStyle w:val="87"/>
        <w:tblW w:w="5000" w:type="pct"/>
        <w:tblInd w:w="0"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3522"/>
        <w:gridCol w:w="1849"/>
        <w:gridCol w:w="1849"/>
        <w:gridCol w:w="1850"/>
      </w:tblGrid>
      <w:tr w14:paraId="2D3C1266">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single" w:color="000000" w:sz="12" w:space="0"/>
              <w:left w:val="nil"/>
              <w:bottom w:val="single" w:color="000000" w:sz="4" w:space="0"/>
              <w:right w:val="nil"/>
              <w:tl2br w:val="nil"/>
            </w:tcBorders>
            <w:shd w:val="clear" w:color="auto" w:fill="FFFFFF"/>
            <w:vAlign w:val="top"/>
          </w:tcPr>
          <w:p w14:paraId="5B746339">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849" w:type="dxa"/>
            <w:tcBorders>
              <w:top w:val="single" w:color="000000" w:sz="12" w:space="0"/>
              <w:left w:val="nil"/>
              <w:bottom w:val="single" w:color="000000" w:sz="4" w:space="0"/>
              <w:right w:val="nil"/>
            </w:tcBorders>
            <w:shd w:val="clear" w:color="auto" w:fill="FFFFFF"/>
            <w:vAlign w:val="top"/>
          </w:tcPr>
          <w:p w14:paraId="4B2059EA">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849" w:type="dxa"/>
            <w:tcBorders>
              <w:top w:val="single" w:color="000000" w:sz="12" w:space="0"/>
              <w:left w:val="nil"/>
              <w:bottom w:val="single" w:color="000000" w:sz="4" w:space="0"/>
              <w:right w:val="nil"/>
            </w:tcBorders>
            <w:shd w:val="clear" w:color="auto" w:fill="FFFFFF"/>
            <w:vAlign w:val="top"/>
          </w:tcPr>
          <w:p w14:paraId="10424D47">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850" w:type="dxa"/>
            <w:tcBorders>
              <w:top w:val="single" w:color="000000" w:sz="12" w:space="0"/>
              <w:left w:val="nil"/>
              <w:bottom w:val="single" w:color="000000" w:sz="4" w:space="0"/>
              <w:right w:val="nil"/>
            </w:tcBorders>
            <w:shd w:val="clear" w:color="auto" w:fill="FFFFFF"/>
            <w:vAlign w:val="top"/>
          </w:tcPr>
          <w:p w14:paraId="458E88DB">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484AF2D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single" w:color="000000" w:sz="4" w:space="0"/>
              <w:left w:val="nil"/>
              <w:bottom w:val="nil"/>
              <w:right w:val="nil"/>
            </w:tcBorders>
            <w:shd w:val="clear" w:color="auto" w:fill="FFFFFF"/>
            <w:vAlign w:val="top"/>
          </w:tcPr>
          <w:p w14:paraId="53AC47D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849" w:type="dxa"/>
            <w:tcBorders>
              <w:top w:val="single" w:color="000000" w:sz="4" w:space="0"/>
              <w:left w:val="nil"/>
              <w:bottom w:val="nil"/>
              <w:right w:val="nil"/>
            </w:tcBorders>
            <w:shd w:val="clear" w:color="auto" w:fill="FFFFFF"/>
            <w:vAlign w:val="top"/>
          </w:tcPr>
          <w:p w14:paraId="1659DD0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807</w:t>
            </w:r>
          </w:p>
        </w:tc>
        <w:tc>
          <w:tcPr>
            <w:tcW w:w="1849" w:type="dxa"/>
            <w:tcBorders>
              <w:top w:val="single" w:color="000000" w:sz="4" w:space="0"/>
              <w:left w:val="nil"/>
              <w:bottom w:val="nil"/>
              <w:right w:val="nil"/>
            </w:tcBorders>
            <w:shd w:val="clear" w:color="auto" w:fill="FFFFFF"/>
            <w:vAlign w:val="top"/>
          </w:tcPr>
          <w:p w14:paraId="37EEA44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327</w:t>
            </w:r>
          </w:p>
        </w:tc>
        <w:tc>
          <w:tcPr>
            <w:tcW w:w="1850" w:type="dxa"/>
            <w:tcBorders>
              <w:top w:val="single" w:color="000000" w:sz="4" w:space="0"/>
              <w:left w:val="nil"/>
              <w:bottom w:val="nil"/>
              <w:right w:val="nil"/>
            </w:tcBorders>
            <w:shd w:val="clear" w:color="auto" w:fill="FFFFFF"/>
            <w:vAlign w:val="top"/>
          </w:tcPr>
          <w:p w14:paraId="21379400">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282</w:t>
            </w:r>
          </w:p>
        </w:tc>
      </w:tr>
      <w:tr w14:paraId="256F425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nil"/>
              <w:left w:val="nil"/>
              <w:bottom w:val="nil"/>
              <w:right w:val="nil"/>
            </w:tcBorders>
            <w:shd w:val="clear" w:color="auto" w:fill="FFFFFF"/>
            <w:vAlign w:val="top"/>
          </w:tcPr>
          <w:p w14:paraId="2A961F3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849" w:type="dxa"/>
            <w:tcBorders>
              <w:top w:val="nil"/>
              <w:left w:val="nil"/>
              <w:bottom w:val="nil"/>
              <w:right w:val="nil"/>
            </w:tcBorders>
            <w:shd w:val="clear" w:color="auto" w:fill="FFFFFF"/>
            <w:vAlign w:val="top"/>
          </w:tcPr>
          <w:p w14:paraId="025A08D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w:t>
            </w:r>
          </w:p>
        </w:tc>
        <w:tc>
          <w:tcPr>
            <w:tcW w:w="1849" w:type="dxa"/>
            <w:tcBorders>
              <w:top w:val="nil"/>
              <w:left w:val="nil"/>
              <w:bottom w:val="nil"/>
              <w:right w:val="nil"/>
            </w:tcBorders>
            <w:shd w:val="clear" w:color="auto" w:fill="FFFFFF"/>
            <w:vAlign w:val="top"/>
          </w:tcPr>
          <w:p w14:paraId="7C98E23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384</w:t>
            </w:r>
          </w:p>
        </w:tc>
        <w:tc>
          <w:tcPr>
            <w:tcW w:w="1850" w:type="dxa"/>
            <w:tcBorders>
              <w:top w:val="nil"/>
              <w:left w:val="nil"/>
              <w:bottom w:val="nil"/>
              <w:right w:val="nil"/>
            </w:tcBorders>
            <w:shd w:val="clear" w:color="auto" w:fill="FFFFFF"/>
            <w:vAlign w:val="top"/>
          </w:tcPr>
          <w:p w14:paraId="4F1B84D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298</w:t>
            </w:r>
          </w:p>
        </w:tc>
      </w:tr>
      <w:tr w14:paraId="16B5E6E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nil"/>
              <w:left w:val="nil"/>
              <w:bottom w:val="nil"/>
              <w:right w:val="nil"/>
            </w:tcBorders>
            <w:shd w:val="clear" w:color="auto" w:fill="FFFFFF"/>
            <w:vAlign w:val="top"/>
          </w:tcPr>
          <w:p w14:paraId="46AF3BC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849" w:type="dxa"/>
            <w:tcBorders>
              <w:top w:val="nil"/>
              <w:left w:val="nil"/>
              <w:bottom w:val="nil"/>
              <w:right w:val="nil"/>
            </w:tcBorders>
            <w:shd w:val="clear" w:color="auto" w:fill="FFFFFF"/>
            <w:vAlign w:val="top"/>
          </w:tcPr>
          <w:p w14:paraId="196249C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681</w:t>
            </w:r>
          </w:p>
        </w:tc>
        <w:tc>
          <w:tcPr>
            <w:tcW w:w="1849" w:type="dxa"/>
            <w:tcBorders>
              <w:top w:val="nil"/>
              <w:left w:val="nil"/>
              <w:bottom w:val="nil"/>
              <w:right w:val="nil"/>
            </w:tcBorders>
            <w:shd w:val="clear" w:color="auto" w:fill="FFFFFF"/>
            <w:vAlign w:val="top"/>
          </w:tcPr>
          <w:p w14:paraId="48FFD45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674</w:t>
            </w:r>
          </w:p>
        </w:tc>
        <w:tc>
          <w:tcPr>
            <w:tcW w:w="1850" w:type="dxa"/>
            <w:tcBorders>
              <w:top w:val="nil"/>
              <w:left w:val="nil"/>
              <w:bottom w:val="nil"/>
              <w:right w:val="nil"/>
            </w:tcBorders>
            <w:shd w:val="clear" w:color="auto" w:fill="FFFFFF"/>
            <w:vAlign w:val="top"/>
          </w:tcPr>
          <w:p w14:paraId="78208CD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234</w:t>
            </w:r>
          </w:p>
        </w:tc>
      </w:tr>
      <w:tr w14:paraId="656CAF0C">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nil"/>
              <w:left w:val="nil"/>
              <w:bottom w:val="nil"/>
              <w:right w:val="nil"/>
            </w:tcBorders>
            <w:shd w:val="clear" w:color="auto" w:fill="FFFFFF"/>
            <w:vAlign w:val="top"/>
          </w:tcPr>
          <w:p w14:paraId="5B63D1B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849" w:type="dxa"/>
            <w:tcBorders>
              <w:top w:val="nil"/>
              <w:left w:val="nil"/>
              <w:bottom w:val="nil"/>
              <w:right w:val="nil"/>
            </w:tcBorders>
            <w:shd w:val="clear" w:color="auto" w:fill="FFFFFF"/>
            <w:vAlign w:val="top"/>
          </w:tcPr>
          <w:p w14:paraId="30D9F9E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w:t>
            </w:r>
          </w:p>
        </w:tc>
        <w:tc>
          <w:tcPr>
            <w:tcW w:w="1849" w:type="dxa"/>
            <w:tcBorders>
              <w:top w:val="nil"/>
              <w:left w:val="nil"/>
              <w:bottom w:val="nil"/>
              <w:right w:val="nil"/>
            </w:tcBorders>
            <w:shd w:val="clear" w:color="auto" w:fill="FFFFFF"/>
            <w:vAlign w:val="top"/>
          </w:tcPr>
          <w:p w14:paraId="4FC077F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652</w:t>
            </w:r>
          </w:p>
        </w:tc>
        <w:tc>
          <w:tcPr>
            <w:tcW w:w="1850" w:type="dxa"/>
            <w:tcBorders>
              <w:top w:val="nil"/>
              <w:left w:val="nil"/>
              <w:bottom w:val="nil"/>
              <w:right w:val="nil"/>
            </w:tcBorders>
            <w:shd w:val="clear" w:color="auto" w:fill="FFFFFF"/>
            <w:vAlign w:val="top"/>
          </w:tcPr>
          <w:p w14:paraId="02F8E52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w:t>
            </w:r>
          </w:p>
        </w:tc>
      </w:tr>
      <w:tr w14:paraId="2C85CB9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nil"/>
              <w:left w:val="nil"/>
              <w:bottom w:val="nil"/>
              <w:right w:val="nil"/>
            </w:tcBorders>
            <w:shd w:val="clear" w:color="auto" w:fill="FFFFFF"/>
            <w:vAlign w:val="top"/>
          </w:tcPr>
          <w:p w14:paraId="46F41EC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849" w:type="dxa"/>
            <w:tcBorders>
              <w:top w:val="nil"/>
              <w:left w:val="nil"/>
              <w:bottom w:val="nil"/>
              <w:right w:val="nil"/>
            </w:tcBorders>
            <w:shd w:val="clear" w:color="auto" w:fill="FFFFFF"/>
            <w:vAlign w:val="top"/>
          </w:tcPr>
          <w:p w14:paraId="03D539F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707</w:t>
            </w:r>
          </w:p>
        </w:tc>
        <w:tc>
          <w:tcPr>
            <w:tcW w:w="1849" w:type="dxa"/>
            <w:tcBorders>
              <w:top w:val="nil"/>
              <w:left w:val="nil"/>
              <w:bottom w:val="nil"/>
              <w:right w:val="nil"/>
            </w:tcBorders>
            <w:shd w:val="clear" w:color="auto" w:fill="FFFFFF"/>
            <w:vAlign w:val="top"/>
          </w:tcPr>
          <w:p w14:paraId="3A3E014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217</w:t>
            </w:r>
          </w:p>
        </w:tc>
        <w:tc>
          <w:tcPr>
            <w:tcW w:w="1850" w:type="dxa"/>
            <w:tcBorders>
              <w:top w:val="nil"/>
              <w:left w:val="nil"/>
              <w:bottom w:val="nil"/>
              <w:right w:val="nil"/>
            </w:tcBorders>
            <w:shd w:val="clear" w:color="auto" w:fill="FFFFFF"/>
            <w:vAlign w:val="top"/>
          </w:tcPr>
          <w:p w14:paraId="7CB840A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176</w:t>
            </w:r>
          </w:p>
        </w:tc>
      </w:tr>
      <w:tr w14:paraId="1A921B1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nil"/>
              <w:left w:val="nil"/>
              <w:bottom w:val="nil"/>
              <w:right w:val="nil"/>
            </w:tcBorders>
            <w:shd w:val="clear" w:color="auto" w:fill="FFFFFF"/>
            <w:vAlign w:val="top"/>
          </w:tcPr>
          <w:p w14:paraId="5F9FCFC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849" w:type="dxa"/>
            <w:tcBorders>
              <w:top w:val="nil"/>
              <w:left w:val="nil"/>
              <w:bottom w:val="nil"/>
              <w:right w:val="nil"/>
            </w:tcBorders>
            <w:shd w:val="clear" w:color="auto" w:fill="FFFFFF"/>
            <w:vAlign w:val="top"/>
          </w:tcPr>
          <w:p w14:paraId="296162F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772</w:t>
            </w:r>
          </w:p>
        </w:tc>
        <w:tc>
          <w:tcPr>
            <w:tcW w:w="1849" w:type="dxa"/>
            <w:tcBorders>
              <w:top w:val="nil"/>
              <w:left w:val="nil"/>
              <w:bottom w:val="nil"/>
              <w:right w:val="nil"/>
            </w:tcBorders>
            <w:shd w:val="clear" w:color="auto" w:fill="FFFFFF"/>
            <w:vAlign w:val="top"/>
          </w:tcPr>
          <w:p w14:paraId="675BC5A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663</w:t>
            </w:r>
          </w:p>
        </w:tc>
        <w:tc>
          <w:tcPr>
            <w:tcW w:w="1850" w:type="dxa"/>
            <w:tcBorders>
              <w:top w:val="nil"/>
              <w:left w:val="nil"/>
              <w:bottom w:val="nil"/>
              <w:right w:val="nil"/>
            </w:tcBorders>
            <w:shd w:val="clear" w:color="auto" w:fill="FFFFFF"/>
            <w:vAlign w:val="top"/>
          </w:tcPr>
          <w:p w14:paraId="31382DA2">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382</w:t>
            </w:r>
          </w:p>
        </w:tc>
      </w:tr>
      <w:tr w14:paraId="5A743A6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3522" w:type="dxa"/>
            <w:tcBorders>
              <w:top w:val="nil"/>
              <w:left w:val="nil"/>
              <w:bottom w:val="single" w:color="000000" w:sz="12" w:space="0"/>
              <w:right w:val="nil"/>
            </w:tcBorders>
            <w:shd w:val="clear" w:color="auto" w:fill="FFFFFF"/>
            <w:vAlign w:val="top"/>
          </w:tcPr>
          <w:p w14:paraId="36934C42">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849" w:type="dxa"/>
            <w:tcBorders>
              <w:top w:val="nil"/>
              <w:left w:val="nil"/>
              <w:bottom w:val="single" w:color="000000" w:sz="12" w:space="0"/>
              <w:right w:val="nil"/>
            </w:tcBorders>
            <w:shd w:val="clear" w:color="auto" w:fill="FFFFFF"/>
            <w:vAlign w:val="top"/>
          </w:tcPr>
          <w:p w14:paraId="3468531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76</w:t>
            </w:r>
          </w:p>
        </w:tc>
        <w:tc>
          <w:tcPr>
            <w:tcW w:w="1849" w:type="dxa"/>
            <w:tcBorders>
              <w:top w:val="nil"/>
              <w:left w:val="nil"/>
              <w:bottom w:val="single" w:color="000000" w:sz="12" w:space="0"/>
              <w:right w:val="nil"/>
            </w:tcBorders>
            <w:shd w:val="clear" w:color="auto" w:fill="FFFFFF"/>
            <w:vAlign w:val="top"/>
          </w:tcPr>
          <w:p w14:paraId="38D7713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486</w:t>
            </w:r>
          </w:p>
        </w:tc>
        <w:tc>
          <w:tcPr>
            <w:tcW w:w="1850" w:type="dxa"/>
            <w:tcBorders>
              <w:top w:val="nil"/>
              <w:left w:val="nil"/>
              <w:bottom w:val="single" w:color="000000" w:sz="12" w:space="0"/>
              <w:right w:val="nil"/>
            </w:tcBorders>
            <w:shd w:val="clear" w:color="auto" w:fill="FFFFFF"/>
            <w:vAlign w:val="top"/>
          </w:tcPr>
          <w:p w14:paraId="252A367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304</w:t>
            </w:r>
          </w:p>
        </w:tc>
      </w:tr>
    </w:tbl>
    <w:p w14:paraId="20733629">
      <w:pPr>
        <w:spacing w:line="240" w:lineRule="auto"/>
        <w:ind w:firstLine="0" w:firstLineChars="0"/>
        <w:rPr>
          <w:rFonts w:hint="eastAsia" w:ascii="Times New Roman" w:hAnsi="Times New Roman"/>
          <w:shd w:val="clear" w:color="auto" w:fill="auto"/>
          <w:lang w:val="en-US" w:eastAsia="zh-CN"/>
        </w:rPr>
      </w:pPr>
    </w:p>
    <w:p w14:paraId="69762321">
      <w:pPr>
        <w:ind w:firstLine="420" w:firstLineChars="0"/>
        <w:rPr>
          <w:rFonts w:hint="eastAsia" w:ascii="Times New Roman" w:hAnsi="Times New Roman"/>
          <w:shd w:val="clear" w:color="auto" w:fill="auto"/>
          <w:lang w:val="en-US" w:eastAsia="zh-CN"/>
        </w:rPr>
      </w:pPr>
      <w:bookmarkStart w:id="262" w:name="_Ref8584"/>
      <w:r>
        <w:rPr>
          <w:rFonts w:hint="eastAsia" w:ascii="Times New Roman" w:hAnsi="Times New Roman"/>
          <w:shd w:val="clear" w:color="auto" w:fill="auto"/>
          <w:lang w:val="en-US" w:eastAsia="zh-CN"/>
        </w:rPr>
        <w:t>考虑到召回数量带来的显存负担和性能的增益效果有限，推荐使用</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或</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个召回向量，以兼顾性能提升和计算资源的合理分配。对于</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分数（红色）指标来说，当检索个数为</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时，具有平均性能提升的表现，而当检索个数</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以上时，均显示出相较于无检索的较差性能。对于</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（绿色）指标来说，同样的，当检索个数小于等于</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时，具有平均性能提升的表现，而当检索个数</w:t>
      </w:r>
      <w:r>
        <w:rPr>
          <w:rFonts w:hint="eastAsia" w:ascii="Times New Roman" w:hAnsi="Times New Roman" w:eastAsia="Times New Roman"/>
          <w:shd w:val="clear" w:color="auto" w:fill="auto"/>
          <w:lang w:val="en-US" w:eastAsia="zh-CN"/>
        </w:rPr>
        <w:t>n</w:t>
      </w:r>
      <w:r>
        <w:rPr>
          <w:rFonts w:hint="eastAsia" w:ascii="Times New Roman" w:hAnsi="Times New Roman"/>
          <w:shd w:val="clear" w:color="auto" w:fill="auto"/>
          <w:lang w:val="en-US" w:eastAsia="zh-CN"/>
        </w:rPr>
        <w:t>为</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以上时，性能指标开始波动。</w:t>
      </w:r>
    </w:p>
    <w:p w14:paraId="466B1D9B">
      <w:pPr>
        <w:rPr>
          <w:rFonts w:hint="eastAsia" w:ascii="Times New Roman" w:hAnsi="Times New Roman"/>
          <w:shd w:val="clear" w:color="auto" w:fill="auto"/>
          <w:lang w:val="en-US" w:eastAsia="zh-CN"/>
        </w:rPr>
      </w:pPr>
    </w:p>
    <w:p w14:paraId="5B85A3D6">
      <w:pPr>
        <w:jc w:val="center"/>
        <w:rPr>
          <w:rFonts w:ascii="Times New Roman" w:hAnsi="Times New Roman"/>
          <w:shd w:val="clear" w:color="auto" w:fill="auto"/>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34</w:t>
      </w:r>
      <w:r>
        <w:rPr>
          <w:rFonts w:hint="eastAsia" w:ascii="Times New Roman" w:hAnsi="Times New Roman" w:eastAsia="宋体" w:cs="宋体"/>
          <w:b/>
          <w:bCs/>
          <w:sz w:val="21"/>
          <w:szCs w:val="21"/>
          <w:shd w:val="clear" w:color="auto" w:fill="auto"/>
        </w:rPr>
        <w:fldChar w:fldCharType="end"/>
      </w:r>
      <w:bookmarkEnd w:id="262"/>
      <w:bookmarkStart w:id="263" w:name="_Toc8906"/>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medium</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16</w:t>
      </w:r>
      <w:r>
        <w:rPr>
          <w:rFonts w:hint="eastAsia" w:ascii="Times New Roman" w:hAnsi="Times New Roman" w:eastAsia="宋体" w:cs="宋体"/>
          <w:b/>
          <w:bCs/>
          <w:sz w:val="21"/>
          <w:szCs w:val="21"/>
          <w:shd w:val="clear" w:color="auto" w:fill="auto"/>
          <w:lang w:val="en-US" w:eastAsia="zh-CN"/>
        </w:rPr>
        <w:t>的检索增强模型表现</w:t>
      </w:r>
      <w:bookmarkEnd w:id="263"/>
    </w:p>
    <w:tbl>
      <w:tblPr>
        <w:tblStyle w:val="87"/>
        <w:tblW w:w="4999"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2788"/>
        <w:gridCol w:w="2578"/>
        <w:gridCol w:w="2143"/>
        <w:gridCol w:w="1559"/>
      </w:tblGrid>
      <w:tr w14:paraId="54AB021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single" w:color="000000" w:sz="12" w:space="0"/>
              <w:left w:val="nil"/>
              <w:bottom w:val="single" w:color="000000" w:sz="4" w:space="0"/>
              <w:right w:val="nil"/>
              <w:tl2br w:val="nil"/>
            </w:tcBorders>
            <w:shd w:val="clear" w:color="auto" w:fill="FFFFFF"/>
            <w:vAlign w:val="top"/>
          </w:tcPr>
          <w:p w14:paraId="322FEDF6">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421" w:type="pct"/>
            <w:tcBorders>
              <w:top w:val="single" w:color="000000" w:sz="12" w:space="0"/>
              <w:left w:val="nil"/>
              <w:bottom w:val="single" w:color="000000" w:sz="4" w:space="0"/>
              <w:right w:val="nil"/>
            </w:tcBorders>
            <w:shd w:val="clear" w:color="auto" w:fill="FFFFFF"/>
            <w:vAlign w:val="top"/>
          </w:tcPr>
          <w:p w14:paraId="57B31D91">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181" w:type="pct"/>
            <w:tcBorders>
              <w:top w:val="single" w:color="000000" w:sz="12" w:space="0"/>
              <w:left w:val="nil"/>
              <w:bottom w:val="single" w:color="000000" w:sz="4" w:space="0"/>
              <w:right w:val="nil"/>
            </w:tcBorders>
            <w:shd w:val="clear" w:color="auto" w:fill="FFFFFF"/>
            <w:vAlign w:val="top"/>
          </w:tcPr>
          <w:p w14:paraId="4D030783">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859" w:type="pct"/>
            <w:tcBorders>
              <w:top w:val="single" w:color="000000" w:sz="12" w:space="0"/>
              <w:left w:val="nil"/>
              <w:bottom w:val="single" w:color="000000" w:sz="4" w:space="0"/>
              <w:right w:val="nil"/>
            </w:tcBorders>
            <w:shd w:val="clear" w:color="auto" w:fill="FFFFFF"/>
            <w:vAlign w:val="top"/>
          </w:tcPr>
          <w:p w14:paraId="1F4AA168">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0AFE526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single" w:color="000000" w:sz="4" w:space="0"/>
              <w:left w:val="nil"/>
              <w:bottom w:val="nil"/>
              <w:right w:val="nil"/>
            </w:tcBorders>
            <w:shd w:val="clear" w:color="auto" w:fill="FFFFFF"/>
            <w:vAlign w:val="top"/>
          </w:tcPr>
          <w:p w14:paraId="3897237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421" w:type="pct"/>
            <w:tcBorders>
              <w:top w:val="single" w:color="000000" w:sz="4" w:space="0"/>
              <w:left w:val="nil"/>
              <w:bottom w:val="nil"/>
              <w:right w:val="nil"/>
            </w:tcBorders>
            <w:shd w:val="clear" w:color="auto" w:fill="FFFFFF"/>
            <w:vAlign w:val="top"/>
          </w:tcPr>
          <w:p w14:paraId="7127622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792</w:t>
            </w:r>
          </w:p>
        </w:tc>
        <w:tc>
          <w:tcPr>
            <w:tcW w:w="1181" w:type="pct"/>
            <w:tcBorders>
              <w:top w:val="single" w:color="000000" w:sz="4" w:space="0"/>
              <w:left w:val="nil"/>
              <w:bottom w:val="nil"/>
              <w:right w:val="nil"/>
            </w:tcBorders>
            <w:shd w:val="clear" w:color="auto" w:fill="FFFFFF"/>
            <w:vAlign w:val="top"/>
          </w:tcPr>
          <w:p w14:paraId="4A800C4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299</w:t>
            </w:r>
          </w:p>
        </w:tc>
        <w:tc>
          <w:tcPr>
            <w:tcW w:w="859" w:type="pct"/>
            <w:tcBorders>
              <w:top w:val="single" w:color="000000" w:sz="4" w:space="0"/>
              <w:left w:val="nil"/>
              <w:bottom w:val="nil"/>
              <w:right w:val="nil"/>
            </w:tcBorders>
            <w:shd w:val="clear" w:color="auto" w:fill="FFFFFF"/>
            <w:vAlign w:val="top"/>
          </w:tcPr>
          <w:p w14:paraId="4A82809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266</w:t>
            </w:r>
          </w:p>
        </w:tc>
      </w:tr>
      <w:tr w14:paraId="290AC989">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nil"/>
              <w:left w:val="nil"/>
              <w:bottom w:val="nil"/>
              <w:right w:val="nil"/>
            </w:tcBorders>
            <w:shd w:val="clear" w:color="auto" w:fill="FFFFFF"/>
            <w:vAlign w:val="top"/>
          </w:tcPr>
          <w:p w14:paraId="4C91D84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421" w:type="pct"/>
            <w:tcBorders>
              <w:top w:val="nil"/>
              <w:left w:val="nil"/>
              <w:bottom w:val="nil"/>
              <w:right w:val="nil"/>
            </w:tcBorders>
            <w:shd w:val="clear" w:color="auto" w:fill="FFFFFF"/>
            <w:vAlign w:val="top"/>
          </w:tcPr>
          <w:p w14:paraId="45C92B1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802</w:t>
            </w:r>
          </w:p>
        </w:tc>
        <w:tc>
          <w:tcPr>
            <w:tcW w:w="1181" w:type="pct"/>
            <w:tcBorders>
              <w:top w:val="nil"/>
              <w:left w:val="nil"/>
              <w:bottom w:val="nil"/>
              <w:right w:val="nil"/>
            </w:tcBorders>
            <w:shd w:val="clear" w:color="auto" w:fill="FFFFFF"/>
            <w:vAlign w:val="top"/>
          </w:tcPr>
          <w:p w14:paraId="5A34036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417</w:t>
            </w:r>
          </w:p>
        </w:tc>
        <w:tc>
          <w:tcPr>
            <w:tcW w:w="859" w:type="pct"/>
            <w:tcBorders>
              <w:top w:val="nil"/>
              <w:left w:val="nil"/>
              <w:bottom w:val="nil"/>
              <w:right w:val="nil"/>
            </w:tcBorders>
            <w:shd w:val="clear" w:color="auto" w:fill="FFFFFF"/>
            <w:vAlign w:val="top"/>
          </w:tcPr>
          <w:p w14:paraId="3A64490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339</w:t>
            </w:r>
          </w:p>
        </w:tc>
      </w:tr>
      <w:tr w14:paraId="6891413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nil"/>
              <w:left w:val="nil"/>
              <w:bottom w:val="nil"/>
              <w:right w:val="nil"/>
            </w:tcBorders>
            <w:shd w:val="clear" w:color="auto" w:fill="FFFFFF"/>
            <w:vAlign w:val="top"/>
          </w:tcPr>
          <w:p w14:paraId="66EA9EB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421" w:type="pct"/>
            <w:tcBorders>
              <w:top w:val="nil"/>
              <w:left w:val="nil"/>
              <w:bottom w:val="nil"/>
              <w:right w:val="nil"/>
            </w:tcBorders>
            <w:shd w:val="clear" w:color="auto" w:fill="FFFFFF"/>
            <w:vAlign w:val="top"/>
          </w:tcPr>
          <w:p w14:paraId="70B5BC0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692</w:t>
            </w:r>
          </w:p>
        </w:tc>
        <w:tc>
          <w:tcPr>
            <w:tcW w:w="1181" w:type="pct"/>
            <w:tcBorders>
              <w:top w:val="nil"/>
              <w:left w:val="nil"/>
              <w:bottom w:val="nil"/>
              <w:right w:val="nil"/>
            </w:tcBorders>
            <w:shd w:val="clear" w:color="auto" w:fill="FFFFFF"/>
            <w:vAlign w:val="top"/>
          </w:tcPr>
          <w:p w14:paraId="5476E45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657</w:t>
            </w:r>
          </w:p>
        </w:tc>
        <w:tc>
          <w:tcPr>
            <w:tcW w:w="859" w:type="pct"/>
            <w:tcBorders>
              <w:top w:val="nil"/>
              <w:left w:val="nil"/>
              <w:bottom w:val="nil"/>
              <w:right w:val="nil"/>
            </w:tcBorders>
            <w:shd w:val="clear" w:color="auto" w:fill="FFFFFF"/>
            <w:vAlign w:val="top"/>
          </w:tcPr>
          <w:p w14:paraId="4F7311B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267</w:t>
            </w:r>
          </w:p>
        </w:tc>
      </w:tr>
      <w:tr w14:paraId="3E8F086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90" w:hRule="atLeast"/>
          <w:jc w:val="center"/>
        </w:trPr>
        <w:tc>
          <w:tcPr>
            <w:tcW w:w="1537" w:type="pct"/>
            <w:tcBorders>
              <w:top w:val="nil"/>
              <w:left w:val="nil"/>
              <w:bottom w:val="nil"/>
              <w:right w:val="nil"/>
            </w:tcBorders>
            <w:shd w:val="clear" w:color="auto" w:fill="FFFFFF"/>
            <w:vAlign w:val="top"/>
          </w:tcPr>
          <w:p w14:paraId="799E2C4B">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421" w:type="pct"/>
            <w:tcBorders>
              <w:top w:val="nil"/>
              <w:left w:val="nil"/>
              <w:bottom w:val="nil"/>
              <w:right w:val="nil"/>
            </w:tcBorders>
            <w:shd w:val="clear" w:color="auto" w:fill="FFFFFF"/>
            <w:vAlign w:val="top"/>
          </w:tcPr>
          <w:p w14:paraId="5CAD759A">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787</w:t>
            </w:r>
          </w:p>
        </w:tc>
        <w:tc>
          <w:tcPr>
            <w:tcW w:w="1181" w:type="pct"/>
            <w:tcBorders>
              <w:top w:val="nil"/>
              <w:left w:val="nil"/>
              <w:bottom w:val="nil"/>
              <w:right w:val="nil"/>
            </w:tcBorders>
            <w:shd w:val="clear" w:color="auto" w:fill="FFFFFF"/>
            <w:vAlign w:val="top"/>
          </w:tcPr>
          <w:p w14:paraId="79004892">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613</w:t>
            </w:r>
          </w:p>
        </w:tc>
        <w:tc>
          <w:tcPr>
            <w:tcW w:w="859" w:type="pct"/>
            <w:tcBorders>
              <w:top w:val="nil"/>
              <w:left w:val="nil"/>
              <w:bottom w:val="nil"/>
              <w:right w:val="nil"/>
            </w:tcBorders>
            <w:shd w:val="clear" w:color="auto" w:fill="FFFFFF"/>
            <w:vAlign w:val="top"/>
          </w:tcPr>
          <w:p w14:paraId="40B4FC3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377</w:t>
            </w:r>
          </w:p>
        </w:tc>
      </w:tr>
      <w:tr w14:paraId="54F0A25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nil"/>
              <w:left w:val="nil"/>
              <w:bottom w:val="nil"/>
              <w:right w:val="nil"/>
            </w:tcBorders>
            <w:shd w:val="clear" w:color="auto" w:fill="FFFFFF"/>
            <w:vAlign w:val="top"/>
          </w:tcPr>
          <w:p w14:paraId="1340316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421" w:type="pct"/>
            <w:tcBorders>
              <w:top w:val="nil"/>
              <w:left w:val="nil"/>
              <w:bottom w:val="nil"/>
              <w:right w:val="nil"/>
            </w:tcBorders>
            <w:shd w:val="clear" w:color="auto" w:fill="FFFFFF"/>
            <w:vAlign w:val="top"/>
          </w:tcPr>
          <w:p w14:paraId="1ED1B5E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702</w:t>
            </w:r>
          </w:p>
        </w:tc>
        <w:tc>
          <w:tcPr>
            <w:tcW w:w="1181" w:type="pct"/>
            <w:tcBorders>
              <w:top w:val="nil"/>
              <w:left w:val="nil"/>
              <w:bottom w:val="nil"/>
              <w:right w:val="nil"/>
            </w:tcBorders>
            <w:shd w:val="clear" w:color="auto" w:fill="FFFFFF"/>
            <w:vAlign w:val="top"/>
          </w:tcPr>
          <w:p w14:paraId="418F19D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207</w:t>
            </w:r>
          </w:p>
        </w:tc>
        <w:tc>
          <w:tcPr>
            <w:tcW w:w="859" w:type="pct"/>
            <w:tcBorders>
              <w:top w:val="nil"/>
              <w:left w:val="nil"/>
              <w:bottom w:val="nil"/>
              <w:right w:val="nil"/>
            </w:tcBorders>
            <w:shd w:val="clear" w:color="auto" w:fill="FFFFFF"/>
            <w:vAlign w:val="top"/>
          </w:tcPr>
          <w:p w14:paraId="0CC8F96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164</w:t>
            </w:r>
          </w:p>
        </w:tc>
      </w:tr>
      <w:tr w14:paraId="2A62CF4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nil"/>
              <w:left w:val="nil"/>
              <w:bottom w:val="nil"/>
              <w:right w:val="nil"/>
            </w:tcBorders>
            <w:shd w:val="clear" w:color="auto" w:fill="FFFFFF"/>
            <w:vAlign w:val="top"/>
          </w:tcPr>
          <w:p w14:paraId="271997E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421" w:type="pct"/>
            <w:tcBorders>
              <w:top w:val="nil"/>
              <w:left w:val="nil"/>
              <w:bottom w:val="nil"/>
              <w:right w:val="nil"/>
            </w:tcBorders>
            <w:shd w:val="clear" w:color="auto" w:fill="FFFFFF"/>
            <w:vAlign w:val="top"/>
          </w:tcPr>
          <w:p w14:paraId="6510258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763</w:t>
            </w:r>
          </w:p>
        </w:tc>
        <w:tc>
          <w:tcPr>
            <w:tcW w:w="1181" w:type="pct"/>
            <w:tcBorders>
              <w:top w:val="nil"/>
              <w:left w:val="nil"/>
              <w:bottom w:val="nil"/>
              <w:right w:val="nil"/>
            </w:tcBorders>
            <w:shd w:val="clear" w:color="auto" w:fill="FFFFFF"/>
            <w:vAlign w:val="top"/>
          </w:tcPr>
          <w:p w14:paraId="56CE187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646</w:t>
            </w:r>
          </w:p>
        </w:tc>
        <w:tc>
          <w:tcPr>
            <w:tcW w:w="859" w:type="pct"/>
            <w:tcBorders>
              <w:top w:val="nil"/>
              <w:left w:val="nil"/>
              <w:bottom w:val="nil"/>
              <w:right w:val="nil"/>
            </w:tcBorders>
            <w:shd w:val="clear" w:color="auto" w:fill="FFFFFF"/>
            <w:vAlign w:val="top"/>
          </w:tcPr>
          <w:p w14:paraId="468804C0">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367</w:t>
            </w:r>
          </w:p>
        </w:tc>
      </w:tr>
      <w:tr w14:paraId="59E557A2">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537" w:type="pct"/>
            <w:tcBorders>
              <w:top w:val="nil"/>
              <w:left w:val="nil"/>
              <w:bottom w:val="single" w:color="000000" w:sz="12" w:space="0"/>
              <w:right w:val="nil"/>
            </w:tcBorders>
            <w:shd w:val="clear" w:color="auto" w:fill="FFFFFF"/>
            <w:vAlign w:val="top"/>
          </w:tcPr>
          <w:p w14:paraId="20786F4C">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421" w:type="pct"/>
            <w:tcBorders>
              <w:top w:val="nil"/>
              <w:left w:val="nil"/>
              <w:bottom w:val="single" w:color="000000" w:sz="12" w:space="0"/>
              <w:right w:val="nil"/>
            </w:tcBorders>
            <w:shd w:val="clear" w:color="auto" w:fill="FFFFFF"/>
            <w:vAlign w:val="top"/>
          </w:tcPr>
          <w:p w14:paraId="74C816D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756</w:t>
            </w:r>
          </w:p>
        </w:tc>
        <w:tc>
          <w:tcPr>
            <w:tcW w:w="1181" w:type="pct"/>
            <w:tcBorders>
              <w:top w:val="nil"/>
              <w:left w:val="nil"/>
              <w:bottom w:val="single" w:color="000000" w:sz="12" w:space="0"/>
              <w:right w:val="nil"/>
            </w:tcBorders>
            <w:shd w:val="clear" w:color="auto" w:fill="FFFFFF"/>
            <w:vAlign w:val="top"/>
          </w:tcPr>
          <w:p w14:paraId="7871ECD8">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473</w:t>
            </w:r>
          </w:p>
        </w:tc>
        <w:tc>
          <w:tcPr>
            <w:tcW w:w="859" w:type="pct"/>
            <w:tcBorders>
              <w:top w:val="nil"/>
              <w:left w:val="nil"/>
              <w:bottom w:val="single" w:color="000000" w:sz="12" w:space="0"/>
              <w:right w:val="nil"/>
            </w:tcBorders>
            <w:shd w:val="clear" w:color="auto" w:fill="FFFFFF"/>
            <w:vAlign w:val="top"/>
          </w:tcPr>
          <w:p w14:paraId="26C4635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297</w:t>
            </w:r>
          </w:p>
        </w:tc>
      </w:tr>
    </w:tbl>
    <w:p w14:paraId="7F43A591">
      <w:pPr>
        <w:spacing w:line="240" w:lineRule="auto"/>
        <w:ind w:firstLine="0" w:firstLineChars="0"/>
        <w:rPr>
          <w:rFonts w:hint="default" w:ascii="Times New Roman" w:hAnsi="Times New Roman" w:cs="Times New Roman"/>
          <w:shd w:val="clear" w:color="auto" w:fill="auto"/>
          <w:lang w:val="en-US" w:eastAsia="zh-CN"/>
        </w:rPr>
      </w:pPr>
    </w:p>
    <w:p w14:paraId="1A0500AB">
      <w:pPr>
        <w:ind w:firstLine="420" w:firstLineChars="0"/>
        <w:rPr>
          <w:rFonts w:hint="eastAsia" w:ascii="Times New Roman" w:hAnsi="Times New Roman"/>
          <w:shd w:val="clear" w:color="auto" w:fill="auto"/>
          <w:lang w:val="en-US" w:eastAsia="zh-CN"/>
        </w:rPr>
      </w:pPr>
      <w:r>
        <w:rPr>
          <w:rFonts w:hint="default" w:ascii="Times New Roman" w:hAnsi="Times New Roman" w:cs="Times New Roman"/>
          <w:shd w:val="clear" w:color="auto" w:fill="auto"/>
          <w:lang w:val="en-US" w:eastAsia="zh-CN"/>
        </w:rPr>
        <w:t>但总体上，在这几组检索增强的实验中，</w:t>
      </w:r>
      <w:r>
        <w:rPr>
          <w:rFonts w:hint="eastAsia" w:ascii="Times New Roman" w:hAnsi="Times New Roman" w:cs="Times New Roman"/>
          <w:shd w:val="clear" w:color="auto" w:fill="auto"/>
          <w:lang w:val="en-US" w:eastAsia="zh-CN"/>
        </w:rPr>
        <w:t>当</w:t>
      </w:r>
      <w:r>
        <w:rPr>
          <w:rFonts w:hint="default" w:ascii="Times New Roman" w:hAnsi="Times New Roman" w:cs="Times New Roman"/>
          <w:shd w:val="clear" w:color="auto" w:fill="auto"/>
          <w:lang w:val="en-US" w:eastAsia="zh-CN"/>
        </w:rPr>
        <w:t>检索向量的数量设置为</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或</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时</w:t>
      </w:r>
      <w:r>
        <w:rPr>
          <w:rFonts w:hint="default" w:ascii="Times New Roman" w:hAnsi="Times New Roman" w:cs="Times New Roman"/>
          <w:shd w:val="clear" w:color="auto" w:fill="auto"/>
          <w:lang w:val="en-US" w:eastAsia="zh-CN"/>
        </w:rPr>
        <w:t>，可以发现均比原始无检索模型更优。这</w:t>
      </w:r>
      <w:r>
        <w:rPr>
          <w:rFonts w:hint="eastAsia" w:ascii="Times New Roman" w:hAnsi="Times New Roman" w:cs="Times New Roman"/>
          <w:shd w:val="clear" w:color="auto" w:fill="auto"/>
          <w:lang w:val="en-US" w:eastAsia="zh-CN"/>
        </w:rPr>
        <w:t>与上一小节发现，即适</w:t>
      </w:r>
      <w:r>
        <w:rPr>
          <w:rFonts w:hint="default" w:ascii="Times New Roman" w:hAnsi="Times New Roman" w:cs="Times New Roman"/>
          <w:shd w:val="clear" w:color="auto" w:fill="auto"/>
          <w:lang w:val="en-US" w:eastAsia="zh-CN"/>
        </w:rPr>
        <w:t>度的检索增强能够提升模型的性能</w:t>
      </w:r>
      <w:r>
        <w:rPr>
          <w:rFonts w:hint="eastAsia" w:ascii="Times New Roman" w:hAnsi="Times New Roman" w:cs="Times New Roman"/>
          <w:shd w:val="clear" w:color="auto" w:fill="auto"/>
          <w:lang w:val="en-US" w:eastAsia="zh-CN"/>
        </w:rPr>
        <w:t>的结论是一致的。</w:t>
      </w:r>
      <w:r>
        <w:rPr>
          <w:rFonts w:hint="default" w:ascii="Times New Roman" w:hAnsi="Times New Roman" w:cs="Times New Roman"/>
          <w:shd w:val="clear" w:color="auto" w:fill="auto"/>
          <w:lang w:val="en-US" w:eastAsia="zh-CN"/>
        </w:rPr>
        <w:t>在少量检索的情况下，模型的</w:t>
      </w:r>
      <w:r>
        <w:rPr>
          <w:rFonts w:hint="eastAsia" w:ascii="Times New Roman" w:hAnsi="Times New Roman" w:eastAsia="Times New Roman" w:cs="Times New Roman"/>
          <w:shd w:val="clear" w:color="auto" w:fill="auto"/>
          <w:lang w:val="en-US" w:eastAsia="zh-CN"/>
        </w:rPr>
        <w:t>auc</w:t>
      </w:r>
      <w:r>
        <w:rPr>
          <w:rFonts w:hint="default"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f1</w:t>
      </w:r>
      <w:r>
        <w:rPr>
          <w:rFonts w:hint="default" w:ascii="Times New Roman" w:hAnsi="Times New Roman" w:cs="Times New Roman"/>
          <w:shd w:val="clear" w:color="auto" w:fill="auto"/>
          <w:lang w:val="en-US" w:eastAsia="zh-CN"/>
        </w:rPr>
        <w:t>和</w:t>
      </w:r>
      <w:r>
        <w:rPr>
          <w:rFonts w:hint="default" w:ascii="Times New Roman" w:hAnsi="Times New Roman" w:eastAsia="Times New Roman" w:cs="Times New Roman"/>
          <w:shd w:val="clear" w:color="auto" w:fill="auto"/>
          <w:lang w:val="en-US" w:eastAsia="zh-CN"/>
        </w:rPr>
        <w:t>MCC</w:t>
      </w:r>
      <w:r>
        <w:rPr>
          <w:rFonts w:hint="default" w:ascii="Times New Roman" w:hAnsi="Times New Roman" w:cs="Times New Roman"/>
          <w:shd w:val="clear" w:color="auto" w:fill="auto"/>
          <w:lang w:val="en-US" w:eastAsia="zh-CN"/>
        </w:rPr>
        <w:t>得分相对较高，说明此时检索回的相关信息对模型的判断有积极的影响。</w:t>
      </w:r>
    </w:p>
    <w:p w14:paraId="7281D72E">
      <w:pPr>
        <w:pStyle w:val="12"/>
        <w:spacing w:line="240" w:lineRule="auto"/>
        <w:jc w:val="center"/>
        <w:rPr>
          <w:rFonts w:hint="eastAsia" w:ascii="Times New Roman" w:hAnsi="Times New Roman" w:eastAsia="宋体" w:cs="宋体"/>
          <w:b/>
          <w:bCs/>
          <w:sz w:val="21"/>
          <w:szCs w:val="21"/>
          <w:shd w:val="clear" w:color="auto" w:fill="auto"/>
        </w:rPr>
      </w:pPr>
      <w:bookmarkStart w:id="264" w:name="_Ref8613"/>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35</w:t>
      </w:r>
      <w:r>
        <w:rPr>
          <w:rFonts w:hint="eastAsia" w:ascii="Times New Roman" w:hAnsi="Times New Roman" w:eastAsia="宋体" w:cs="宋体"/>
          <w:b/>
          <w:bCs/>
          <w:sz w:val="21"/>
          <w:szCs w:val="21"/>
          <w:shd w:val="clear" w:color="auto" w:fill="auto"/>
        </w:rPr>
        <w:fldChar w:fldCharType="end"/>
      </w:r>
      <w:bookmarkEnd w:id="264"/>
      <w:bookmarkStart w:id="265" w:name="_Toc11322"/>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GPT2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medium</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64</w:t>
      </w:r>
      <w:r>
        <w:rPr>
          <w:rFonts w:hint="eastAsia" w:ascii="Times New Roman" w:hAnsi="Times New Roman" w:eastAsia="宋体" w:cs="宋体"/>
          <w:b/>
          <w:bCs/>
          <w:sz w:val="21"/>
          <w:szCs w:val="21"/>
          <w:shd w:val="clear" w:color="auto" w:fill="auto"/>
          <w:lang w:val="en-US" w:eastAsia="zh-CN"/>
        </w:rPr>
        <w:t>的检索增强模型表现</w:t>
      </w:r>
      <w:bookmarkEnd w:id="265"/>
    </w:p>
    <w:tbl>
      <w:tblPr>
        <w:tblStyle w:val="87"/>
        <w:tblW w:w="4998"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2644"/>
        <w:gridCol w:w="2498"/>
        <w:gridCol w:w="2186"/>
        <w:gridCol w:w="1738"/>
      </w:tblGrid>
      <w:tr w14:paraId="3836A046">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single" w:color="000000" w:sz="12" w:space="0"/>
              <w:left w:val="nil"/>
              <w:bottom w:val="single" w:color="000000" w:sz="4" w:space="0"/>
              <w:right w:val="nil"/>
              <w:tl2br w:val="nil"/>
            </w:tcBorders>
            <w:shd w:val="clear" w:color="auto" w:fill="FFFFFF"/>
            <w:vAlign w:val="top"/>
          </w:tcPr>
          <w:p w14:paraId="47905564">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377" w:type="pct"/>
            <w:tcBorders>
              <w:top w:val="single" w:color="000000" w:sz="12" w:space="0"/>
              <w:left w:val="nil"/>
              <w:bottom w:val="single" w:color="000000" w:sz="4" w:space="0"/>
              <w:right w:val="nil"/>
            </w:tcBorders>
            <w:shd w:val="clear" w:color="auto" w:fill="FFFFFF"/>
            <w:vAlign w:val="top"/>
          </w:tcPr>
          <w:p w14:paraId="3802D6E0">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205" w:type="pct"/>
            <w:tcBorders>
              <w:top w:val="single" w:color="000000" w:sz="12" w:space="0"/>
              <w:left w:val="nil"/>
              <w:bottom w:val="single" w:color="000000" w:sz="4" w:space="0"/>
              <w:right w:val="nil"/>
            </w:tcBorders>
            <w:shd w:val="clear" w:color="auto" w:fill="FFFFFF"/>
            <w:vAlign w:val="top"/>
          </w:tcPr>
          <w:p w14:paraId="27D27654">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958" w:type="pct"/>
            <w:tcBorders>
              <w:top w:val="single" w:color="000000" w:sz="12" w:space="0"/>
              <w:left w:val="nil"/>
              <w:bottom w:val="single" w:color="000000" w:sz="4" w:space="0"/>
              <w:right w:val="nil"/>
            </w:tcBorders>
            <w:shd w:val="clear" w:color="auto" w:fill="FFFFFF"/>
            <w:vAlign w:val="top"/>
          </w:tcPr>
          <w:p w14:paraId="47D58917">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73C1BB7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single" w:color="000000" w:sz="4" w:space="0"/>
              <w:left w:val="nil"/>
              <w:bottom w:val="nil"/>
              <w:right w:val="nil"/>
            </w:tcBorders>
            <w:shd w:val="clear" w:color="auto" w:fill="FFFFFF"/>
            <w:vAlign w:val="top"/>
          </w:tcPr>
          <w:p w14:paraId="51041AC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377" w:type="pct"/>
            <w:tcBorders>
              <w:top w:val="single" w:color="000000" w:sz="4" w:space="0"/>
              <w:left w:val="nil"/>
              <w:bottom w:val="nil"/>
              <w:right w:val="nil"/>
            </w:tcBorders>
            <w:shd w:val="clear" w:color="auto" w:fill="FFFFFF"/>
            <w:vAlign w:val="top"/>
          </w:tcPr>
          <w:p w14:paraId="47AD572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807</w:t>
            </w:r>
          </w:p>
        </w:tc>
        <w:tc>
          <w:tcPr>
            <w:tcW w:w="1205" w:type="pct"/>
            <w:tcBorders>
              <w:top w:val="single" w:color="000000" w:sz="4" w:space="0"/>
              <w:left w:val="nil"/>
              <w:bottom w:val="nil"/>
              <w:right w:val="nil"/>
            </w:tcBorders>
            <w:shd w:val="clear" w:color="auto" w:fill="FFFFFF"/>
            <w:vAlign w:val="top"/>
          </w:tcPr>
          <w:p w14:paraId="7AA3675F">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35</w:t>
            </w:r>
          </w:p>
        </w:tc>
        <w:tc>
          <w:tcPr>
            <w:tcW w:w="958" w:type="pct"/>
            <w:tcBorders>
              <w:top w:val="single" w:color="000000" w:sz="4" w:space="0"/>
              <w:left w:val="nil"/>
              <w:bottom w:val="nil"/>
              <w:right w:val="nil"/>
            </w:tcBorders>
            <w:shd w:val="clear" w:color="auto" w:fill="FFFFFF"/>
            <w:vAlign w:val="top"/>
          </w:tcPr>
          <w:p w14:paraId="2A405E0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307</w:t>
            </w:r>
          </w:p>
        </w:tc>
      </w:tr>
      <w:tr w14:paraId="44305F5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nil"/>
              <w:left w:val="nil"/>
              <w:bottom w:val="nil"/>
              <w:right w:val="nil"/>
            </w:tcBorders>
            <w:shd w:val="clear" w:color="auto" w:fill="FFFFFF"/>
            <w:vAlign w:val="top"/>
          </w:tcPr>
          <w:p w14:paraId="48CC6B9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377" w:type="pct"/>
            <w:tcBorders>
              <w:top w:val="nil"/>
              <w:left w:val="nil"/>
              <w:bottom w:val="nil"/>
              <w:right w:val="nil"/>
            </w:tcBorders>
            <w:shd w:val="clear" w:color="auto" w:fill="FFFFFF"/>
            <w:vAlign w:val="top"/>
          </w:tcPr>
          <w:p w14:paraId="27A58785">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781</w:t>
            </w:r>
          </w:p>
        </w:tc>
        <w:tc>
          <w:tcPr>
            <w:tcW w:w="1205" w:type="pct"/>
            <w:tcBorders>
              <w:top w:val="nil"/>
              <w:left w:val="nil"/>
              <w:bottom w:val="nil"/>
              <w:right w:val="nil"/>
            </w:tcBorders>
            <w:shd w:val="clear" w:color="auto" w:fill="FFFFFF"/>
            <w:vAlign w:val="top"/>
          </w:tcPr>
          <w:p w14:paraId="08D34639">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378</w:t>
            </w:r>
          </w:p>
        </w:tc>
        <w:tc>
          <w:tcPr>
            <w:tcW w:w="958" w:type="pct"/>
            <w:tcBorders>
              <w:top w:val="nil"/>
              <w:left w:val="nil"/>
              <w:bottom w:val="nil"/>
              <w:right w:val="nil"/>
            </w:tcBorders>
            <w:shd w:val="clear" w:color="auto" w:fill="FFFFFF"/>
            <w:vAlign w:val="top"/>
          </w:tcPr>
          <w:p w14:paraId="7799607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321</w:t>
            </w:r>
          </w:p>
        </w:tc>
      </w:tr>
      <w:tr w14:paraId="45AF44C2">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nil"/>
              <w:left w:val="nil"/>
              <w:bottom w:val="nil"/>
              <w:right w:val="nil"/>
            </w:tcBorders>
            <w:shd w:val="clear" w:color="auto" w:fill="FFFFFF"/>
            <w:vAlign w:val="top"/>
          </w:tcPr>
          <w:p w14:paraId="4B27C32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377" w:type="pct"/>
            <w:tcBorders>
              <w:top w:val="nil"/>
              <w:left w:val="nil"/>
              <w:bottom w:val="nil"/>
              <w:right w:val="nil"/>
            </w:tcBorders>
            <w:shd w:val="clear" w:color="auto" w:fill="FFFFFF"/>
            <w:vAlign w:val="top"/>
          </w:tcPr>
          <w:p w14:paraId="740B76A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664</w:t>
            </w:r>
          </w:p>
        </w:tc>
        <w:tc>
          <w:tcPr>
            <w:tcW w:w="1205" w:type="pct"/>
            <w:tcBorders>
              <w:top w:val="nil"/>
              <w:left w:val="nil"/>
              <w:bottom w:val="nil"/>
              <w:right w:val="nil"/>
            </w:tcBorders>
            <w:shd w:val="clear" w:color="auto" w:fill="FFFFFF"/>
            <w:vAlign w:val="top"/>
          </w:tcPr>
          <w:p w14:paraId="0460429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685</w:t>
            </w:r>
          </w:p>
        </w:tc>
        <w:tc>
          <w:tcPr>
            <w:tcW w:w="958" w:type="pct"/>
            <w:tcBorders>
              <w:top w:val="nil"/>
              <w:left w:val="nil"/>
              <w:bottom w:val="nil"/>
              <w:right w:val="nil"/>
            </w:tcBorders>
            <w:shd w:val="clear" w:color="auto" w:fill="FFFFFF"/>
            <w:vAlign w:val="top"/>
          </w:tcPr>
          <w:p w14:paraId="4F798B2C">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271</w:t>
            </w:r>
          </w:p>
        </w:tc>
      </w:tr>
      <w:tr w14:paraId="073D682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nil"/>
              <w:left w:val="nil"/>
              <w:bottom w:val="nil"/>
              <w:right w:val="nil"/>
            </w:tcBorders>
            <w:shd w:val="clear" w:color="auto" w:fill="FFFFFF"/>
            <w:vAlign w:val="top"/>
          </w:tcPr>
          <w:p w14:paraId="2CF44AB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377" w:type="pct"/>
            <w:tcBorders>
              <w:top w:val="nil"/>
              <w:left w:val="nil"/>
              <w:bottom w:val="nil"/>
              <w:right w:val="nil"/>
            </w:tcBorders>
            <w:shd w:val="clear" w:color="auto" w:fill="FFFFFF"/>
            <w:vAlign w:val="top"/>
          </w:tcPr>
          <w:p w14:paraId="454853F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796</w:t>
            </w:r>
          </w:p>
        </w:tc>
        <w:tc>
          <w:tcPr>
            <w:tcW w:w="1205" w:type="pct"/>
            <w:tcBorders>
              <w:top w:val="nil"/>
              <w:left w:val="nil"/>
              <w:bottom w:val="nil"/>
              <w:right w:val="nil"/>
            </w:tcBorders>
            <w:shd w:val="clear" w:color="auto" w:fill="FFFFFF"/>
            <w:vAlign w:val="top"/>
          </w:tcPr>
          <w:p w14:paraId="3ED25BAD">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638</w:t>
            </w:r>
          </w:p>
        </w:tc>
        <w:tc>
          <w:tcPr>
            <w:tcW w:w="958" w:type="pct"/>
            <w:tcBorders>
              <w:top w:val="nil"/>
              <w:left w:val="nil"/>
              <w:bottom w:val="nil"/>
              <w:right w:val="nil"/>
            </w:tcBorders>
            <w:shd w:val="clear" w:color="auto" w:fill="FFFFFF"/>
            <w:vAlign w:val="top"/>
          </w:tcPr>
          <w:p w14:paraId="413B653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425</w:t>
            </w:r>
          </w:p>
        </w:tc>
      </w:tr>
      <w:tr w14:paraId="73E5F9C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nil"/>
              <w:left w:val="nil"/>
              <w:bottom w:val="nil"/>
              <w:right w:val="nil"/>
            </w:tcBorders>
            <w:shd w:val="clear" w:color="auto" w:fill="FFFFFF"/>
            <w:vAlign w:val="top"/>
          </w:tcPr>
          <w:p w14:paraId="23FDAE6A">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377" w:type="pct"/>
            <w:tcBorders>
              <w:top w:val="nil"/>
              <w:left w:val="nil"/>
              <w:bottom w:val="nil"/>
              <w:right w:val="nil"/>
            </w:tcBorders>
            <w:shd w:val="clear" w:color="auto" w:fill="FFFFFF"/>
            <w:vAlign w:val="top"/>
          </w:tcPr>
          <w:p w14:paraId="17E031DA">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719</w:t>
            </w:r>
          </w:p>
        </w:tc>
        <w:tc>
          <w:tcPr>
            <w:tcW w:w="1205" w:type="pct"/>
            <w:tcBorders>
              <w:top w:val="nil"/>
              <w:left w:val="nil"/>
              <w:bottom w:val="nil"/>
              <w:right w:val="nil"/>
            </w:tcBorders>
            <w:shd w:val="clear" w:color="auto" w:fill="FFFFFF"/>
            <w:vAlign w:val="top"/>
          </w:tcPr>
          <w:p w14:paraId="67CD1196">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196</w:t>
            </w:r>
          </w:p>
        </w:tc>
        <w:tc>
          <w:tcPr>
            <w:tcW w:w="958" w:type="pct"/>
            <w:tcBorders>
              <w:top w:val="nil"/>
              <w:left w:val="nil"/>
              <w:bottom w:val="nil"/>
              <w:right w:val="nil"/>
            </w:tcBorders>
            <w:shd w:val="clear" w:color="auto" w:fill="FFFFFF"/>
            <w:vAlign w:val="top"/>
          </w:tcPr>
          <w:p w14:paraId="18E5767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149</w:t>
            </w:r>
          </w:p>
        </w:tc>
      </w:tr>
      <w:tr w14:paraId="05BFF39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nil"/>
              <w:left w:val="nil"/>
              <w:bottom w:val="nil"/>
              <w:right w:val="nil"/>
            </w:tcBorders>
            <w:shd w:val="clear" w:color="auto" w:fill="FFFFFF"/>
            <w:vAlign w:val="top"/>
          </w:tcPr>
          <w:p w14:paraId="732BED2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377" w:type="pct"/>
            <w:tcBorders>
              <w:top w:val="nil"/>
              <w:left w:val="nil"/>
              <w:bottom w:val="nil"/>
              <w:right w:val="nil"/>
            </w:tcBorders>
            <w:shd w:val="clear" w:color="auto" w:fill="FFFFFF"/>
            <w:vAlign w:val="top"/>
          </w:tcPr>
          <w:p w14:paraId="2BBCAD33">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739</w:t>
            </w:r>
          </w:p>
        </w:tc>
        <w:tc>
          <w:tcPr>
            <w:tcW w:w="1205" w:type="pct"/>
            <w:tcBorders>
              <w:top w:val="nil"/>
              <w:left w:val="nil"/>
              <w:bottom w:val="nil"/>
              <w:right w:val="nil"/>
            </w:tcBorders>
            <w:shd w:val="clear" w:color="auto" w:fill="FFFFFF"/>
            <w:vAlign w:val="top"/>
          </w:tcPr>
          <w:p w14:paraId="52775F1E">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628</w:t>
            </w:r>
          </w:p>
        </w:tc>
        <w:tc>
          <w:tcPr>
            <w:tcW w:w="958" w:type="pct"/>
            <w:tcBorders>
              <w:top w:val="nil"/>
              <w:left w:val="nil"/>
              <w:bottom w:val="nil"/>
              <w:right w:val="nil"/>
            </w:tcBorders>
            <w:shd w:val="clear" w:color="auto" w:fill="FFFFFF"/>
            <w:vAlign w:val="top"/>
          </w:tcPr>
          <w:p w14:paraId="39DA5B04">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33</w:t>
            </w:r>
          </w:p>
        </w:tc>
      </w:tr>
      <w:tr w14:paraId="4750308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458" w:type="pct"/>
            <w:tcBorders>
              <w:top w:val="nil"/>
              <w:left w:val="nil"/>
              <w:bottom w:val="single" w:color="000000" w:sz="12" w:space="0"/>
              <w:right w:val="nil"/>
            </w:tcBorders>
            <w:shd w:val="clear" w:color="auto" w:fill="FFFFFF"/>
            <w:vAlign w:val="top"/>
          </w:tcPr>
          <w:p w14:paraId="7B5DFB36">
            <w:pPr>
              <w:pStyle w:val="86"/>
              <w:spacing w:before="90" w:line="194" w:lineRule="auto"/>
              <w:ind w:left="328"/>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377" w:type="pct"/>
            <w:tcBorders>
              <w:top w:val="nil"/>
              <w:left w:val="nil"/>
              <w:bottom w:val="single" w:color="000000" w:sz="12" w:space="0"/>
              <w:right w:val="nil"/>
            </w:tcBorders>
            <w:shd w:val="clear" w:color="auto" w:fill="FFFFFF"/>
            <w:vAlign w:val="top"/>
          </w:tcPr>
          <w:p w14:paraId="6DB3F1FA">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751</w:t>
            </w:r>
          </w:p>
        </w:tc>
        <w:tc>
          <w:tcPr>
            <w:tcW w:w="1205" w:type="pct"/>
            <w:tcBorders>
              <w:top w:val="nil"/>
              <w:left w:val="nil"/>
              <w:bottom w:val="single" w:color="000000" w:sz="12" w:space="0"/>
              <w:right w:val="nil"/>
            </w:tcBorders>
            <w:shd w:val="clear" w:color="auto" w:fill="FFFFFF"/>
            <w:vAlign w:val="top"/>
          </w:tcPr>
          <w:p w14:paraId="7B6F9D17">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479</w:t>
            </w:r>
          </w:p>
        </w:tc>
        <w:tc>
          <w:tcPr>
            <w:tcW w:w="958" w:type="pct"/>
            <w:tcBorders>
              <w:top w:val="nil"/>
              <w:left w:val="nil"/>
              <w:bottom w:val="single" w:color="000000" w:sz="12" w:space="0"/>
              <w:right w:val="nil"/>
            </w:tcBorders>
            <w:shd w:val="clear" w:color="auto" w:fill="FFFFFF"/>
            <w:vAlign w:val="top"/>
          </w:tcPr>
          <w:p w14:paraId="0A581031">
            <w:pPr>
              <w:pStyle w:val="86"/>
              <w:spacing w:before="90" w:line="194" w:lineRule="auto"/>
              <w:ind w:left="328"/>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301</w:t>
            </w:r>
          </w:p>
        </w:tc>
      </w:tr>
    </w:tbl>
    <w:p w14:paraId="7990CA59">
      <w:pPr>
        <w:spacing w:line="240" w:lineRule="auto"/>
        <w:ind w:firstLine="0" w:firstLineChars="0"/>
        <w:rPr>
          <w:rFonts w:hint="eastAsia" w:ascii="Times New Roman" w:hAnsi="Times New Roman"/>
          <w:shd w:val="clear" w:color="auto" w:fill="auto"/>
          <w:lang w:val="en-US" w:eastAsia="zh-CN"/>
        </w:rPr>
      </w:pPr>
    </w:p>
    <w:p w14:paraId="08F32E48">
      <w:pPr>
        <w:ind w:firstLine="420" w:firstLineChars="0"/>
        <w:rPr>
          <w:rFonts w:hint="default" w:ascii="Times New Roman" w:hAnsi="Times New Roman" w:eastAsia="宋体" w:cs="宋体"/>
          <w:b/>
          <w:bCs/>
          <w:sz w:val="21"/>
          <w:szCs w:val="21"/>
          <w:shd w:val="clear" w:color="auto" w:fill="auto"/>
          <w:lang w:val="en-US"/>
        </w:rPr>
      </w:pPr>
      <w:r>
        <w:rPr>
          <w:rFonts w:hint="eastAsia" w:ascii="Times New Roman" w:hAnsi="Times New Roman"/>
          <w:shd w:val="clear" w:color="auto" w:fill="auto"/>
          <w:lang w:val="en-US" w:eastAsia="zh-CN"/>
        </w:rPr>
        <w:t>对于</w:t>
      </w:r>
      <w:r>
        <w:rPr>
          <w:rFonts w:hint="eastAsia" w:ascii="Times New Roman" w:hAnsi="Times New Roman" w:eastAsia="Times New Roman"/>
          <w:shd w:val="clear" w:color="auto" w:fill="auto"/>
          <w:lang w:val="en-US" w:eastAsia="zh-CN"/>
        </w:rPr>
        <w:t>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模型，考虑到单卡</w:t>
      </w:r>
      <w:r>
        <w:rPr>
          <w:rFonts w:hint="eastAsia" w:ascii="Times New Roman" w:hAnsi="Times New Roman" w:eastAsia="Times New Roman"/>
          <w:shd w:val="clear" w:color="auto" w:fill="auto"/>
          <w:lang w:val="en-US" w:eastAsia="zh-CN"/>
        </w:rPr>
        <w:t>V100</w:t>
      </w:r>
      <w:r>
        <w:rPr>
          <w:rFonts w:hint="eastAsia" w:ascii="Times New Roman" w:hAnsi="Times New Roman"/>
          <w:shd w:val="clear" w:color="auto" w:fill="auto"/>
          <w:lang w:val="en-US" w:eastAsia="zh-CN"/>
        </w:rPr>
        <w:t>显存限制，本章在对该模型进行训练时采用了</w:t>
      </w:r>
      <w:r>
        <w:rPr>
          <w:rFonts w:hint="eastAsia" w:ascii="Times New Roman" w:hAnsi="Times New Roman" w:eastAsia="Times New Roman"/>
          <w:shd w:val="clear" w:color="auto" w:fill="auto"/>
          <w:lang w:val="en-US" w:eastAsia="zh-CN"/>
        </w:rPr>
        <w:t>LoRA</w:t>
      </w:r>
      <w:r>
        <w:rPr>
          <w:rFonts w:hint="eastAsia" w:ascii="Times New Roman" w:hAnsi="Times New Roman"/>
          <w:shd w:val="clear" w:color="auto" w:fill="auto"/>
          <w:lang w:val="en-US" w:eastAsia="zh-CN"/>
        </w:rPr>
        <w:t>方法，其中模型训练参数设置如表所示，其中</w:t>
      </w:r>
      <w:r>
        <w:rPr>
          <w:rFonts w:hint="eastAsia" w:ascii="Times New Roman" w:hAnsi="Times New Roman" w:eastAsia="Times New Roman"/>
          <w:shd w:val="clear" w:color="auto" w:fill="auto"/>
          <w:lang w:val="en-US" w:eastAsia="zh-CN"/>
        </w:rPr>
        <w:t>LoRA</w:t>
      </w:r>
      <w:r>
        <w:rPr>
          <w:rFonts w:hint="eastAsia" w:ascii="Times New Roman" w:hAnsi="Times New Roman"/>
          <w:shd w:val="clear" w:color="auto" w:fill="auto"/>
          <w:lang w:val="en-US" w:eastAsia="zh-CN"/>
        </w:rPr>
        <w:t>设置如</w:t>
      </w:r>
      <w:bookmarkStart w:id="266" w:name="_Ref24920"/>
      <w:r>
        <w:rPr>
          <w:rFonts w:hint="eastAsia" w:ascii="Times New Roman" w:hAnsi="Times New Roman"/>
          <w:shd w:val="clear" w:color="auto" w:fill="auto"/>
          <w:lang w:val="en-US" w:eastAsia="zh-CN"/>
        </w:rPr>
        <w:t>表</w:t>
      </w:r>
      <w:r>
        <w:rPr>
          <w:rFonts w:hint="eastAsia" w:ascii="Times New Roman" w:hAnsi="Times New Roman" w:eastAsia="Times New Roman"/>
          <w:shd w:val="clear" w:color="auto" w:fill="auto"/>
          <w:lang w:val="en-US" w:eastAsia="zh-CN"/>
        </w:rPr>
        <w:t>36</w:t>
      </w:r>
      <w:r>
        <w:rPr>
          <w:rFonts w:hint="eastAsia" w:ascii="Times New Roman" w:hAnsi="Times New Roman"/>
          <w:shd w:val="clear" w:color="auto" w:fill="auto"/>
          <w:lang w:val="en-US" w:eastAsia="zh-CN"/>
        </w:rPr>
        <w:t>所示。</w:t>
      </w:r>
    </w:p>
    <w:p w14:paraId="48D614BA">
      <w:pPr>
        <w:pStyle w:val="12"/>
        <w:spacing w:line="240" w:lineRule="auto"/>
        <w:jc w:val="center"/>
        <w:rPr>
          <w:rFonts w:hint="eastAsia" w:ascii="Times New Roman" w:hAnsi="Times New Roman"/>
          <w:shd w:val="clear" w:color="auto" w:fill="auto"/>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36</w:t>
      </w:r>
      <w:r>
        <w:rPr>
          <w:rFonts w:hint="eastAsia" w:ascii="Times New Roman" w:hAnsi="Times New Roman" w:eastAsia="宋体" w:cs="宋体"/>
          <w:b/>
          <w:bCs/>
          <w:sz w:val="21"/>
          <w:szCs w:val="21"/>
          <w:shd w:val="clear" w:color="auto" w:fill="auto"/>
        </w:rPr>
        <w:fldChar w:fldCharType="end"/>
      </w:r>
      <w:bookmarkEnd w:id="266"/>
      <w:bookmarkStart w:id="267" w:name="_Toc5726"/>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LoRA</w:t>
      </w:r>
      <w:r>
        <w:rPr>
          <w:rFonts w:hint="eastAsia" w:ascii="Times New Roman" w:hAnsi="Times New Roman" w:eastAsia="宋体" w:cs="宋体"/>
          <w:b/>
          <w:bCs/>
          <w:sz w:val="21"/>
          <w:szCs w:val="21"/>
          <w:shd w:val="clear" w:color="auto" w:fill="auto"/>
          <w:lang w:val="en-US" w:eastAsia="zh-CN"/>
        </w:rPr>
        <w:t>训练设置</w:t>
      </w:r>
      <w:bookmarkEnd w:id="267"/>
    </w:p>
    <w:tbl>
      <w:tblPr>
        <w:tblStyle w:val="83"/>
        <w:tblW w:w="4998" w:type="pct"/>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1511"/>
        <w:gridCol w:w="1697"/>
        <w:gridCol w:w="6074"/>
      </w:tblGrid>
      <w:tr w14:paraId="43B69A1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0" w:hRule="atLeast"/>
          <w:jc w:val="center"/>
        </w:trPr>
        <w:tc>
          <w:tcPr>
            <w:tcW w:w="814" w:type="pct"/>
            <w:tcBorders>
              <w:top w:val="single" w:color="000000" w:sz="12" w:space="0"/>
              <w:bottom w:val="single" w:color="000000" w:sz="4" w:space="0"/>
              <w:right w:val="nil"/>
              <w:insideH w:val="single" w:sz="12" w:space="0"/>
              <w:insideV w:val="nil"/>
              <w:tl2br w:val="nil"/>
            </w:tcBorders>
            <w:shd w:val="clear" w:color="auto" w:fill="FFFFFF"/>
          </w:tcPr>
          <w:p w14:paraId="0037DE6E">
            <w:pPr>
              <w:pStyle w:val="11"/>
              <w:ind w:firstLine="0"/>
              <w:jc w:val="center"/>
              <w:rPr>
                <w:rFonts w:hint="default" w:ascii="Times New Roman" w:hAnsi="Times New Roman"/>
                <w:b/>
                <w:bCs w:val="0"/>
                <w:color w:val="000000"/>
                <w:kern w:val="0"/>
                <w:sz w:val="21"/>
                <w:szCs w:val="21"/>
                <w:shd w:val="clear" w:color="auto" w:fill="auto"/>
                <w:lang w:val="en-US"/>
              </w:rPr>
            </w:pPr>
            <w:r>
              <w:rPr>
                <w:rFonts w:hint="eastAsia" w:ascii="Times New Roman" w:hAnsi="Times New Roman" w:eastAsia="Times New Roman"/>
                <w:b/>
                <w:bCs w:val="0"/>
                <w:color w:val="000000"/>
                <w:kern w:val="0"/>
                <w:sz w:val="21"/>
                <w:szCs w:val="21"/>
                <w:shd w:val="clear" w:color="auto" w:fill="auto"/>
                <w:lang w:val="en-US" w:eastAsia="zh-CN"/>
              </w:rPr>
              <w:t>LoRA</w:t>
            </w:r>
            <w:r>
              <w:rPr>
                <w:rFonts w:hint="eastAsia" w:ascii="Times New Roman" w:hAnsi="Times New Roman"/>
                <w:b/>
                <w:bCs w:val="0"/>
                <w:color w:val="000000"/>
                <w:kern w:val="0"/>
                <w:sz w:val="21"/>
                <w:szCs w:val="21"/>
                <w:shd w:val="clear" w:color="auto" w:fill="auto"/>
                <w:lang w:val="en-US" w:eastAsia="zh-CN"/>
              </w:rPr>
              <w:t xml:space="preserve"> </w:t>
            </w:r>
            <w:r>
              <w:rPr>
                <w:rFonts w:hint="eastAsia" w:ascii="Times New Roman" w:hAnsi="Times New Roman" w:eastAsia="Times New Roman"/>
                <w:b/>
                <w:bCs w:val="0"/>
                <w:color w:val="000000"/>
                <w:kern w:val="0"/>
                <w:sz w:val="21"/>
                <w:szCs w:val="21"/>
                <w:shd w:val="clear" w:color="auto" w:fill="auto"/>
                <w:lang w:val="en-US" w:eastAsia="zh-CN"/>
              </w:rPr>
              <w:t>rank</w:t>
            </w:r>
          </w:p>
        </w:tc>
        <w:tc>
          <w:tcPr>
            <w:tcW w:w="914" w:type="pct"/>
            <w:tcBorders>
              <w:top w:val="single" w:color="000000" w:sz="12" w:space="0"/>
              <w:left w:val="nil"/>
              <w:bottom w:val="single" w:color="000000" w:sz="4" w:space="0"/>
              <w:right w:val="nil"/>
              <w:insideH w:val="single" w:sz="12" w:space="0"/>
              <w:insideV w:val="nil"/>
            </w:tcBorders>
            <w:shd w:val="clear" w:color="auto" w:fill="FFFFFF"/>
            <w:vAlign w:val="top"/>
          </w:tcPr>
          <w:p w14:paraId="2AC910BA">
            <w:pPr>
              <w:pStyle w:val="11"/>
              <w:ind w:firstLine="0" w:firstLineChars="0"/>
              <w:jc w:val="center"/>
              <w:rPr>
                <w:rFonts w:hint="eastAsia" w:ascii="Times New Roman" w:hAnsi="Times New Roman" w:eastAsia="宋体" w:cs="Times New Roman"/>
                <w:b/>
                <w:bCs w:val="0"/>
                <w:color w:val="000000"/>
                <w:kern w:val="0"/>
                <w:sz w:val="21"/>
                <w:szCs w:val="21"/>
                <w:shd w:val="clear" w:color="auto" w:fill="auto"/>
                <w:lang w:val="en-US" w:eastAsia="zh-CN" w:bidi="ar-SA"/>
              </w:rPr>
            </w:pPr>
            <w:r>
              <w:rPr>
                <w:rFonts w:hint="eastAsia" w:ascii="Times New Roman" w:hAnsi="Times New Roman" w:eastAsia="Times New Roman"/>
                <w:b/>
                <w:bCs w:val="0"/>
                <w:color w:val="000000"/>
                <w:kern w:val="0"/>
                <w:sz w:val="21"/>
                <w:szCs w:val="21"/>
                <w:shd w:val="clear" w:color="auto" w:fill="auto"/>
                <w:lang w:val="en-US" w:eastAsia="zh-CN"/>
              </w:rPr>
              <w:t>LoRA</w:t>
            </w:r>
            <w:r>
              <w:rPr>
                <w:rFonts w:hint="eastAsia" w:ascii="Times New Roman" w:hAnsi="Times New Roman"/>
                <w:b/>
                <w:bCs w:val="0"/>
                <w:color w:val="000000"/>
                <w:kern w:val="0"/>
                <w:sz w:val="21"/>
                <w:szCs w:val="21"/>
                <w:shd w:val="clear" w:color="auto" w:fill="auto"/>
                <w:lang w:val="en-US" w:eastAsia="zh-CN"/>
              </w:rPr>
              <w:t xml:space="preserve"> </w:t>
            </w:r>
            <w:r>
              <w:rPr>
                <w:rFonts w:hint="eastAsia" w:ascii="Times New Roman" w:hAnsi="Times New Roman" w:eastAsia="Times New Roman"/>
                <w:b/>
                <w:bCs w:val="0"/>
                <w:color w:val="000000"/>
                <w:kern w:val="0"/>
                <w:sz w:val="21"/>
                <w:szCs w:val="21"/>
                <w:shd w:val="clear" w:color="auto" w:fill="auto"/>
                <w:lang w:val="en-US" w:eastAsia="zh-CN"/>
              </w:rPr>
              <w:t>Alpha</w:t>
            </w:r>
          </w:p>
        </w:tc>
        <w:tc>
          <w:tcPr>
            <w:tcW w:w="3271" w:type="pct"/>
            <w:tcBorders>
              <w:top w:val="single" w:color="000000" w:sz="12" w:space="0"/>
              <w:left w:val="nil"/>
              <w:bottom w:val="single" w:color="000000" w:sz="4" w:space="0"/>
              <w:insideH w:val="single" w:sz="12" w:space="0"/>
              <w:insideV w:val="nil"/>
            </w:tcBorders>
            <w:shd w:val="clear" w:color="auto" w:fill="FFFFFF"/>
            <w:vAlign w:val="top"/>
          </w:tcPr>
          <w:p w14:paraId="13DDE539">
            <w:pPr>
              <w:pStyle w:val="11"/>
              <w:ind w:firstLine="0" w:firstLineChars="0"/>
              <w:jc w:val="center"/>
              <w:rPr>
                <w:rFonts w:hint="eastAsia" w:ascii="Times New Roman" w:hAnsi="Times New Roman" w:eastAsia="宋体" w:cs="Times New Roman"/>
                <w:b/>
                <w:bCs w:val="0"/>
                <w:color w:val="000000"/>
                <w:kern w:val="0"/>
                <w:sz w:val="21"/>
                <w:szCs w:val="21"/>
                <w:shd w:val="clear" w:color="auto" w:fill="auto"/>
                <w:lang w:val="en-US" w:eastAsia="zh-CN" w:bidi="ar-SA"/>
              </w:rPr>
            </w:pPr>
            <w:r>
              <w:rPr>
                <w:rFonts w:hint="eastAsia" w:ascii="Times New Roman" w:hAnsi="Times New Roman" w:eastAsia="Times New Roman"/>
                <w:b/>
                <w:bCs w:val="0"/>
                <w:color w:val="000000"/>
                <w:kern w:val="0"/>
                <w:sz w:val="21"/>
                <w:szCs w:val="21"/>
                <w:shd w:val="clear" w:color="auto" w:fill="auto"/>
                <w:lang w:val="en-US" w:eastAsia="zh-CN"/>
              </w:rPr>
              <w:t>T</w:t>
            </w:r>
            <w:r>
              <w:rPr>
                <w:rFonts w:hint="eastAsia" w:ascii="Times New Roman" w:hAnsi="Times New Roman" w:eastAsia="Times New Roman"/>
                <w:b/>
                <w:bCs w:val="0"/>
                <w:color w:val="000000"/>
                <w:kern w:val="0"/>
                <w:sz w:val="21"/>
                <w:szCs w:val="21"/>
                <w:shd w:val="clear" w:color="auto" w:fill="auto"/>
              </w:rPr>
              <w:t>arget</w:t>
            </w:r>
            <w:r>
              <w:rPr>
                <w:rFonts w:hint="eastAsia" w:ascii="Times New Roman" w:hAnsi="Times New Roman"/>
                <w:b/>
                <w:bCs w:val="0"/>
                <w:color w:val="000000"/>
                <w:kern w:val="0"/>
                <w:sz w:val="21"/>
                <w:szCs w:val="21"/>
                <w:shd w:val="clear" w:color="auto" w:fill="auto"/>
              </w:rPr>
              <w:t>_</w:t>
            </w:r>
            <w:r>
              <w:rPr>
                <w:rFonts w:hint="eastAsia" w:ascii="Times New Roman" w:hAnsi="Times New Roman" w:eastAsia="Times New Roman"/>
                <w:b/>
                <w:bCs w:val="0"/>
                <w:color w:val="000000"/>
                <w:kern w:val="0"/>
                <w:sz w:val="21"/>
                <w:szCs w:val="21"/>
                <w:shd w:val="clear" w:color="auto" w:fill="auto"/>
              </w:rPr>
              <w:t>modules</w:t>
            </w:r>
          </w:p>
        </w:tc>
      </w:tr>
      <w:tr w14:paraId="289E32C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0" w:hRule="atLeast"/>
          <w:jc w:val="center"/>
        </w:trPr>
        <w:tc>
          <w:tcPr>
            <w:tcW w:w="814" w:type="pct"/>
            <w:tcBorders>
              <w:top w:val="single" w:color="000000" w:sz="4" w:space="0"/>
              <w:bottom w:val="single" w:color="000000" w:sz="12" w:space="0"/>
              <w:right w:val="nil"/>
            </w:tcBorders>
            <w:shd w:val="clear" w:color="auto" w:fill="FFFFFF"/>
          </w:tcPr>
          <w:p w14:paraId="1255EA06">
            <w:pPr>
              <w:pStyle w:val="11"/>
              <w:ind w:firstLine="0"/>
              <w:jc w:val="center"/>
              <w:rPr>
                <w:rFonts w:hint="eastAsia" w:ascii="Times New Roman" w:hAnsi="Times New Roman" w:eastAsia="宋体"/>
                <w:b w:val="0"/>
                <w:bCs w:val="0"/>
                <w:color w:val="000000"/>
                <w:kern w:val="0"/>
                <w:sz w:val="21"/>
                <w:szCs w:val="21"/>
                <w:shd w:val="clear" w:color="auto" w:fill="auto"/>
                <w:lang w:eastAsia="zh-CN"/>
              </w:rPr>
            </w:pPr>
            <w:r>
              <w:rPr>
                <w:rFonts w:hint="eastAsia" w:ascii="Times New Roman" w:hAnsi="Times New Roman" w:eastAsia="Times New Roman"/>
                <w:b w:val="0"/>
                <w:bCs/>
                <w:color w:val="000000"/>
                <w:kern w:val="0"/>
                <w:sz w:val="21"/>
                <w:szCs w:val="21"/>
                <w:shd w:val="clear" w:color="auto" w:fill="auto"/>
                <w:lang w:val="en-US" w:eastAsia="zh-CN"/>
              </w:rPr>
              <w:t>8</w:t>
            </w:r>
          </w:p>
        </w:tc>
        <w:tc>
          <w:tcPr>
            <w:tcW w:w="914" w:type="pct"/>
            <w:tcBorders>
              <w:top w:val="single" w:color="000000" w:sz="4" w:space="0"/>
              <w:left w:val="nil"/>
              <w:bottom w:val="single" w:color="000000" w:sz="12" w:space="0"/>
              <w:right w:val="nil"/>
            </w:tcBorders>
            <w:shd w:val="clear" w:color="auto" w:fill="FFFFFF"/>
            <w:vAlign w:val="top"/>
          </w:tcPr>
          <w:p w14:paraId="2F1606B0">
            <w:pPr>
              <w:pStyle w:val="11"/>
              <w:ind w:firstLine="0" w:firstLineChars="0"/>
              <w:jc w:val="center"/>
              <w:rPr>
                <w:rFonts w:hint="eastAsia" w:ascii="Times New Roman" w:hAnsi="Times New Roman" w:eastAsia="宋体" w:cs="Times New Roman"/>
                <w:b w:val="0"/>
                <w:bCs w:val="0"/>
                <w:color w:val="000000"/>
                <w:kern w:val="0"/>
                <w:sz w:val="21"/>
                <w:szCs w:val="21"/>
                <w:shd w:val="clear" w:color="auto" w:fill="auto"/>
                <w:lang w:val="en-US" w:eastAsia="zh-CN" w:bidi="ar-SA"/>
              </w:rPr>
            </w:pPr>
            <w:r>
              <w:rPr>
                <w:rFonts w:hint="eastAsia" w:ascii="Times New Roman" w:hAnsi="Times New Roman" w:eastAsia="Times New Roman"/>
                <w:b w:val="0"/>
                <w:bCs/>
                <w:color w:val="000000"/>
                <w:kern w:val="0"/>
                <w:sz w:val="21"/>
                <w:szCs w:val="21"/>
                <w:shd w:val="clear" w:color="auto" w:fill="auto"/>
                <w:lang w:val="en-US" w:eastAsia="zh-CN"/>
              </w:rPr>
              <w:t>16</w:t>
            </w:r>
          </w:p>
        </w:tc>
        <w:tc>
          <w:tcPr>
            <w:tcW w:w="3271" w:type="pct"/>
            <w:tcBorders>
              <w:top w:val="single" w:color="000000" w:sz="4" w:space="0"/>
              <w:left w:val="nil"/>
              <w:bottom w:val="single" w:color="000000" w:sz="12" w:space="0"/>
            </w:tcBorders>
            <w:shd w:val="clear" w:color="auto" w:fill="FFFFFF"/>
            <w:vAlign w:val="top"/>
          </w:tcPr>
          <w:p w14:paraId="62EF3C90">
            <w:pPr>
              <w:pStyle w:val="11"/>
              <w:ind w:firstLine="0" w:firstLineChars="0"/>
              <w:jc w:val="center"/>
              <w:rPr>
                <w:rFonts w:hint="eastAsia" w:ascii="Times New Roman" w:hAnsi="Times New Roman" w:eastAsia="宋体" w:cs="Times New Roman"/>
                <w:b w:val="0"/>
                <w:bCs w:val="0"/>
                <w:color w:val="000000"/>
                <w:kern w:val="0"/>
                <w:sz w:val="21"/>
                <w:szCs w:val="21"/>
                <w:shd w:val="clear" w:color="auto" w:fill="auto"/>
                <w:lang w:val="en-US" w:eastAsia="zh-CN" w:bidi="ar-SA"/>
              </w:rPr>
            </w:pPr>
            <w:r>
              <w:rPr>
                <w:rFonts w:hint="eastAsia" w:ascii="Times New Roman" w:hAnsi="Times New Roman"/>
                <w:b w:val="0"/>
                <w:bCs w:val="0"/>
                <w:color w:val="000000"/>
                <w:kern w:val="0"/>
                <w:sz w:val="21"/>
                <w:szCs w:val="21"/>
                <w:shd w:val="clear" w:color="auto" w:fill="auto"/>
              </w:rPr>
              <w:t>[ "</w:t>
            </w:r>
            <w:r>
              <w:rPr>
                <w:rFonts w:hint="eastAsia" w:ascii="Times New Roman" w:hAnsi="Times New Roman" w:eastAsia="Times New Roman"/>
                <w:b w:val="0"/>
                <w:bCs w:val="0"/>
                <w:color w:val="000000"/>
                <w:kern w:val="0"/>
                <w:sz w:val="21"/>
                <w:szCs w:val="21"/>
                <w:shd w:val="clear" w:color="auto" w:fill="auto"/>
              </w:rPr>
              <w:t>q</w:t>
            </w:r>
            <w:r>
              <w:rPr>
                <w:rFonts w:hint="eastAsia" w:ascii="Times New Roman" w:hAnsi="Times New Roman"/>
                <w:b w:val="0"/>
                <w:bCs w:val="0"/>
                <w:color w:val="000000"/>
                <w:kern w:val="0"/>
                <w:sz w:val="21"/>
                <w:szCs w:val="21"/>
                <w:shd w:val="clear" w:color="auto" w:fill="auto"/>
              </w:rPr>
              <w:t>_</w:t>
            </w:r>
            <w:r>
              <w:rPr>
                <w:rFonts w:hint="eastAsia" w:ascii="Times New Roman" w:hAnsi="Times New Roman" w:eastAsia="Times New Roman"/>
                <w:b w:val="0"/>
                <w:bCs w:val="0"/>
                <w:color w:val="000000"/>
                <w:kern w:val="0"/>
                <w:sz w:val="21"/>
                <w:szCs w:val="21"/>
                <w:shd w:val="clear" w:color="auto" w:fill="auto"/>
              </w:rPr>
              <w:t>proj</w:t>
            </w:r>
            <w:r>
              <w:rPr>
                <w:rFonts w:hint="eastAsia" w:ascii="Times New Roman" w:hAnsi="Times New Roman"/>
                <w:b w:val="0"/>
                <w:bCs w:val="0"/>
                <w:color w:val="000000"/>
                <w:kern w:val="0"/>
                <w:sz w:val="21"/>
                <w:szCs w:val="21"/>
                <w:shd w:val="clear" w:color="auto" w:fill="auto"/>
              </w:rPr>
              <w:t>"</w:t>
            </w:r>
            <w:r>
              <w:rPr>
                <w:rFonts w:hint="eastAsia" w:ascii="Times New Roman" w:hAnsi="Times New Roman"/>
                <w:b w:val="0"/>
                <w:bCs w:val="0"/>
                <w:color w:val="000000"/>
                <w:kern w:val="0"/>
                <w:sz w:val="21"/>
                <w:szCs w:val="21"/>
                <w:shd w:val="clear" w:color="auto" w:fill="auto"/>
                <w:lang w:eastAsia="zh-CN"/>
              </w:rPr>
              <w:t>,</w:t>
            </w:r>
            <w:r>
              <w:rPr>
                <w:rFonts w:hint="eastAsia" w:ascii="Times New Roman" w:hAnsi="Times New Roman"/>
                <w:b w:val="0"/>
                <w:bCs w:val="0"/>
                <w:color w:val="000000"/>
                <w:kern w:val="0"/>
                <w:sz w:val="21"/>
                <w:szCs w:val="21"/>
                <w:shd w:val="clear" w:color="auto" w:fill="auto"/>
              </w:rPr>
              <w:t xml:space="preserve"> "</w:t>
            </w:r>
            <w:r>
              <w:rPr>
                <w:rFonts w:hint="eastAsia" w:ascii="Times New Roman" w:hAnsi="Times New Roman" w:eastAsia="Times New Roman"/>
                <w:b w:val="0"/>
                <w:bCs w:val="0"/>
                <w:color w:val="000000"/>
                <w:kern w:val="0"/>
                <w:sz w:val="21"/>
                <w:szCs w:val="21"/>
                <w:shd w:val="clear" w:color="auto" w:fill="auto"/>
              </w:rPr>
              <w:t>k</w:t>
            </w:r>
            <w:r>
              <w:rPr>
                <w:rFonts w:hint="eastAsia" w:ascii="Times New Roman" w:hAnsi="Times New Roman"/>
                <w:b w:val="0"/>
                <w:bCs w:val="0"/>
                <w:color w:val="000000"/>
                <w:kern w:val="0"/>
                <w:sz w:val="21"/>
                <w:szCs w:val="21"/>
                <w:shd w:val="clear" w:color="auto" w:fill="auto"/>
              </w:rPr>
              <w:t>_</w:t>
            </w:r>
            <w:r>
              <w:rPr>
                <w:rFonts w:hint="eastAsia" w:ascii="Times New Roman" w:hAnsi="Times New Roman" w:eastAsia="Times New Roman"/>
                <w:b w:val="0"/>
                <w:bCs w:val="0"/>
                <w:color w:val="000000"/>
                <w:kern w:val="0"/>
                <w:sz w:val="21"/>
                <w:szCs w:val="21"/>
                <w:shd w:val="clear" w:color="auto" w:fill="auto"/>
              </w:rPr>
              <w:t>proj</w:t>
            </w:r>
            <w:r>
              <w:rPr>
                <w:rFonts w:hint="eastAsia" w:ascii="Times New Roman" w:hAnsi="Times New Roman"/>
                <w:b w:val="0"/>
                <w:bCs w:val="0"/>
                <w:color w:val="000000"/>
                <w:kern w:val="0"/>
                <w:sz w:val="21"/>
                <w:szCs w:val="21"/>
                <w:shd w:val="clear" w:color="auto" w:fill="auto"/>
              </w:rPr>
              <w:t>"</w:t>
            </w:r>
            <w:r>
              <w:rPr>
                <w:rFonts w:hint="eastAsia" w:ascii="Times New Roman" w:hAnsi="Times New Roman"/>
                <w:b w:val="0"/>
                <w:bCs w:val="0"/>
                <w:color w:val="000000"/>
                <w:kern w:val="0"/>
                <w:sz w:val="21"/>
                <w:szCs w:val="21"/>
                <w:shd w:val="clear" w:color="auto" w:fill="auto"/>
                <w:lang w:eastAsia="zh-CN"/>
              </w:rPr>
              <w:t>,</w:t>
            </w:r>
            <w:r>
              <w:rPr>
                <w:rFonts w:hint="eastAsia" w:ascii="Times New Roman" w:hAnsi="Times New Roman"/>
                <w:b w:val="0"/>
                <w:bCs w:val="0"/>
                <w:color w:val="000000"/>
                <w:kern w:val="0"/>
                <w:sz w:val="21"/>
                <w:szCs w:val="21"/>
                <w:shd w:val="clear" w:color="auto" w:fill="auto"/>
              </w:rPr>
              <w:t xml:space="preserve"> "</w:t>
            </w:r>
            <w:r>
              <w:rPr>
                <w:rFonts w:hint="eastAsia" w:ascii="Times New Roman" w:hAnsi="Times New Roman" w:eastAsia="Times New Roman"/>
                <w:b w:val="0"/>
                <w:bCs w:val="0"/>
                <w:color w:val="000000"/>
                <w:kern w:val="0"/>
                <w:sz w:val="21"/>
                <w:szCs w:val="21"/>
                <w:shd w:val="clear" w:color="auto" w:fill="auto"/>
              </w:rPr>
              <w:t>lm</w:t>
            </w:r>
            <w:r>
              <w:rPr>
                <w:rFonts w:hint="eastAsia" w:ascii="Times New Roman" w:hAnsi="Times New Roman"/>
                <w:b w:val="0"/>
                <w:bCs w:val="0"/>
                <w:color w:val="000000"/>
                <w:kern w:val="0"/>
                <w:sz w:val="21"/>
                <w:szCs w:val="21"/>
                <w:shd w:val="clear" w:color="auto" w:fill="auto"/>
              </w:rPr>
              <w:t>_</w:t>
            </w:r>
            <w:r>
              <w:rPr>
                <w:rFonts w:hint="eastAsia" w:ascii="Times New Roman" w:hAnsi="Times New Roman" w:eastAsia="Times New Roman"/>
                <w:b w:val="0"/>
                <w:bCs w:val="0"/>
                <w:color w:val="000000"/>
                <w:kern w:val="0"/>
                <w:sz w:val="21"/>
                <w:szCs w:val="21"/>
                <w:shd w:val="clear" w:color="auto" w:fill="auto"/>
              </w:rPr>
              <w:t>head</w:t>
            </w:r>
            <w:r>
              <w:rPr>
                <w:rFonts w:hint="eastAsia" w:ascii="Times New Roman" w:hAnsi="Times New Roman"/>
                <w:b w:val="0"/>
                <w:bCs w:val="0"/>
                <w:color w:val="000000"/>
                <w:kern w:val="0"/>
                <w:sz w:val="21"/>
                <w:szCs w:val="21"/>
                <w:shd w:val="clear" w:color="auto" w:fill="auto"/>
              </w:rPr>
              <w:t>"</w:t>
            </w:r>
            <w:r>
              <w:rPr>
                <w:rFonts w:hint="eastAsia" w:ascii="Times New Roman" w:hAnsi="Times New Roman"/>
                <w:b w:val="0"/>
                <w:bCs w:val="0"/>
                <w:color w:val="000000"/>
                <w:kern w:val="0"/>
                <w:sz w:val="21"/>
                <w:szCs w:val="21"/>
                <w:shd w:val="clear" w:color="auto" w:fill="auto"/>
                <w:lang w:eastAsia="zh-CN"/>
              </w:rPr>
              <w:t>,</w:t>
            </w:r>
            <w:r>
              <w:rPr>
                <w:rFonts w:hint="eastAsia" w:ascii="Times New Roman" w:hAnsi="Times New Roman"/>
                <w:b w:val="0"/>
                <w:bCs w:val="0"/>
                <w:color w:val="000000"/>
                <w:kern w:val="0"/>
                <w:sz w:val="21"/>
                <w:szCs w:val="21"/>
                <w:shd w:val="clear" w:color="auto" w:fill="auto"/>
              </w:rPr>
              <w:t>"</w:t>
            </w:r>
            <w:r>
              <w:rPr>
                <w:rFonts w:hint="eastAsia" w:ascii="Times New Roman" w:hAnsi="Times New Roman" w:eastAsia="Times New Roman"/>
                <w:b w:val="0"/>
                <w:bCs w:val="0"/>
                <w:color w:val="000000"/>
                <w:kern w:val="0"/>
                <w:sz w:val="21"/>
                <w:szCs w:val="21"/>
                <w:shd w:val="clear" w:color="auto" w:fill="auto"/>
              </w:rPr>
              <w:t>o</w:t>
            </w:r>
            <w:r>
              <w:rPr>
                <w:rFonts w:hint="eastAsia" w:ascii="Times New Roman" w:hAnsi="Times New Roman"/>
                <w:b w:val="0"/>
                <w:bCs w:val="0"/>
                <w:color w:val="000000"/>
                <w:kern w:val="0"/>
                <w:sz w:val="21"/>
                <w:szCs w:val="21"/>
                <w:shd w:val="clear" w:color="auto" w:fill="auto"/>
              </w:rPr>
              <w:t>_</w:t>
            </w:r>
            <w:r>
              <w:rPr>
                <w:rFonts w:hint="eastAsia" w:ascii="Times New Roman" w:hAnsi="Times New Roman" w:eastAsia="Times New Roman"/>
                <w:b w:val="0"/>
                <w:bCs w:val="0"/>
                <w:color w:val="000000"/>
                <w:kern w:val="0"/>
                <w:sz w:val="21"/>
                <w:szCs w:val="21"/>
                <w:shd w:val="clear" w:color="auto" w:fill="auto"/>
              </w:rPr>
              <w:t>proj</w:t>
            </w:r>
            <w:r>
              <w:rPr>
                <w:rFonts w:hint="eastAsia" w:ascii="Times New Roman" w:hAnsi="Times New Roman"/>
                <w:b w:val="0"/>
                <w:bCs w:val="0"/>
                <w:color w:val="000000"/>
                <w:kern w:val="0"/>
                <w:sz w:val="21"/>
                <w:szCs w:val="21"/>
                <w:shd w:val="clear" w:color="auto" w:fill="auto"/>
              </w:rPr>
              <w:t>"</w:t>
            </w:r>
            <w:r>
              <w:rPr>
                <w:rFonts w:hint="eastAsia" w:ascii="Times New Roman" w:hAnsi="Times New Roman"/>
                <w:b w:val="0"/>
                <w:bCs w:val="0"/>
                <w:color w:val="000000"/>
                <w:kern w:val="0"/>
                <w:sz w:val="21"/>
                <w:szCs w:val="21"/>
                <w:shd w:val="clear" w:color="auto" w:fill="auto"/>
                <w:lang w:eastAsia="zh-CN"/>
              </w:rPr>
              <w:t>,</w:t>
            </w:r>
            <w:r>
              <w:rPr>
                <w:rFonts w:hint="eastAsia" w:ascii="Times New Roman" w:hAnsi="Times New Roman"/>
                <w:b w:val="0"/>
                <w:bCs w:val="0"/>
                <w:color w:val="000000"/>
                <w:kern w:val="0"/>
                <w:sz w:val="21"/>
                <w:szCs w:val="21"/>
                <w:shd w:val="clear" w:color="auto" w:fill="auto"/>
              </w:rPr>
              <w:t>"</w:t>
            </w:r>
            <w:r>
              <w:rPr>
                <w:rFonts w:hint="eastAsia" w:ascii="Times New Roman" w:hAnsi="Times New Roman" w:eastAsia="Times New Roman"/>
                <w:b w:val="0"/>
                <w:bCs w:val="0"/>
                <w:color w:val="000000"/>
                <w:kern w:val="0"/>
                <w:sz w:val="21"/>
                <w:szCs w:val="21"/>
                <w:shd w:val="clear" w:color="auto" w:fill="auto"/>
              </w:rPr>
              <w:t>v</w:t>
            </w:r>
            <w:r>
              <w:rPr>
                <w:rFonts w:hint="eastAsia" w:ascii="Times New Roman" w:hAnsi="Times New Roman"/>
                <w:b w:val="0"/>
                <w:bCs w:val="0"/>
                <w:color w:val="000000"/>
                <w:kern w:val="0"/>
                <w:sz w:val="21"/>
                <w:szCs w:val="21"/>
                <w:shd w:val="clear" w:color="auto" w:fill="auto"/>
              </w:rPr>
              <w:t>_</w:t>
            </w:r>
            <w:r>
              <w:rPr>
                <w:rFonts w:hint="eastAsia" w:ascii="Times New Roman" w:hAnsi="Times New Roman" w:eastAsia="Times New Roman"/>
                <w:b w:val="0"/>
                <w:bCs w:val="0"/>
                <w:color w:val="000000"/>
                <w:kern w:val="0"/>
                <w:sz w:val="21"/>
                <w:szCs w:val="21"/>
                <w:shd w:val="clear" w:color="auto" w:fill="auto"/>
              </w:rPr>
              <w:t>proj</w:t>
            </w:r>
            <w:r>
              <w:rPr>
                <w:rFonts w:hint="eastAsia" w:ascii="Times New Roman" w:hAnsi="Times New Roman"/>
                <w:b w:val="0"/>
                <w:bCs w:val="0"/>
                <w:color w:val="000000"/>
                <w:kern w:val="0"/>
                <w:sz w:val="21"/>
                <w:szCs w:val="21"/>
                <w:shd w:val="clear" w:color="auto" w:fill="auto"/>
              </w:rPr>
              <w:t>"</w:t>
            </w:r>
            <w:r>
              <w:rPr>
                <w:rFonts w:hint="eastAsia" w:ascii="Times New Roman" w:hAnsi="Times New Roman"/>
                <w:b w:val="0"/>
                <w:bCs w:val="0"/>
                <w:color w:val="000000"/>
                <w:kern w:val="0"/>
                <w:sz w:val="21"/>
                <w:szCs w:val="21"/>
                <w:shd w:val="clear" w:color="auto" w:fill="auto"/>
                <w:lang w:val="en-US" w:eastAsia="zh-CN"/>
              </w:rPr>
              <w:t>]</w:t>
            </w:r>
          </w:p>
        </w:tc>
      </w:tr>
    </w:tbl>
    <w:p w14:paraId="4B034A20">
      <w:pPr>
        <w:spacing w:line="240" w:lineRule="auto"/>
        <w:rPr>
          <w:rFonts w:ascii="Times New Roman" w:hAnsi="Times New Roman" w:cs="Times New Roman"/>
          <w:shd w:val="clear" w:color="auto" w:fill="auto"/>
        </w:rPr>
      </w:pPr>
    </w:p>
    <w:p w14:paraId="4D4C0CB7">
      <w:pPr>
        <w:ind w:firstLine="420" w:firstLineChars="0"/>
        <w:rPr>
          <w:rFonts w:ascii="Times New Roman" w:hAnsi="Times New Roman" w:cs="Times New Roman"/>
          <w:b/>
          <w:bCs/>
          <w:shd w:val="clear" w:color="auto" w:fill="auto"/>
        </w:rPr>
      </w:pPr>
      <w:r>
        <w:rPr>
          <w:rFonts w:hint="eastAsia" w:ascii="Times New Roman" w:hAnsi="Times New Roman"/>
          <w:shd w:val="clear" w:color="auto" w:fill="auto"/>
          <w:lang w:val="en-US" w:eastAsia="zh-CN"/>
        </w:rPr>
        <w:t>基于该模型的实验</w:t>
      </w:r>
      <w:r>
        <w:rPr>
          <w:rFonts w:hint="eastAsia" w:ascii="Times New Roman" w:hAnsi="Times New Roman" w:cs="Times New Roman"/>
          <w:shd w:val="clear" w:color="auto" w:fill="auto"/>
          <w:lang w:val="en-US" w:eastAsia="zh-CN"/>
        </w:rPr>
        <w:t>同样</w:t>
      </w:r>
      <w:r>
        <w:rPr>
          <w:rFonts w:hint="default" w:ascii="Times New Roman" w:hAnsi="Times New Roman" w:cs="Times New Roman"/>
          <w:shd w:val="clear" w:color="auto" w:fill="auto"/>
          <w:lang w:val="en-US" w:eastAsia="zh-CN"/>
        </w:rPr>
        <w:t>设置了</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16</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64</w:t>
      </w:r>
      <w:r>
        <w:rPr>
          <w:rFonts w:hint="default"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t>的向量检索个数</w:t>
      </w:r>
      <w:r>
        <w:rPr>
          <w:rFonts w:hint="default" w:ascii="Times New Roman" w:hAnsi="Times New Roman" w:cs="Times New Roman"/>
          <w:shd w:val="clear" w:color="auto" w:fill="auto"/>
          <w:lang w:val="en-US" w:eastAsia="zh-CN"/>
        </w:rPr>
        <w:t>进行实验探究</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其中</w:t>
      </w:r>
      <w:r>
        <w:rPr>
          <w:rFonts w:hint="eastAsia" w:ascii="Times New Roman" w:hAnsi="Times New Roman" w:cs="Times New Roman"/>
          <w:shd w:val="clear" w:color="auto" w:fill="auto"/>
          <w:lang w:val="en-US" w:eastAsia="zh-CN"/>
        </w:rPr>
        <w:t>，无检索模型实验结果如表</w:t>
      </w:r>
      <w:r>
        <w:rPr>
          <w:rFonts w:hint="eastAsia" w:ascii="Times New Roman" w:hAnsi="Times New Roman" w:eastAsia="Times New Roman" w:cs="Times New Roman"/>
          <w:shd w:val="clear" w:color="auto" w:fill="auto"/>
          <w:lang w:val="en-US" w:eastAsia="zh-CN"/>
        </w:rPr>
        <w:t>37</w:t>
      </w:r>
      <w:r>
        <w:rPr>
          <w:rFonts w:hint="eastAsia" w:ascii="Times New Roman" w:hAnsi="Times New Roman" w:cs="Times New Roman"/>
          <w:shd w:val="clear" w:color="auto" w:fill="auto"/>
          <w:lang w:val="en-US" w:eastAsia="zh-CN"/>
        </w:rPr>
        <w:t>所示，其中</w:t>
      </w:r>
      <w:r>
        <w:rPr>
          <w:rFonts w:hint="eastAsia" w:ascii="Times New Roman" w:hAnsi="Times New Roman" w:eastAsia="Times New Roman" w:cs="Times New Roman"/>
          <w:shd w:val="clear" w:color="auto" w:fill="auto"/>
          <w:lang w:val="en-US" w:eastAsia="zh-CN"/>
        </w:rPr>
        <w:t>auc</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 xml:space="preserve"> 平均分数为</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735</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score</w:t>
      </w:r>
      <w:r>
        <w:rPr>
          <w:rFonts w:hint="eastAsia" w:ascii="Times New Roman" w:hAnsi="Times New Roman" w:cs="Times New Roman"/>
          <w:shd w:val="clear" w:color="auto" w:fill="auto"/>
          <w:lang w:val="en-US" w:eastAsia="zh-CN"/>
        </w:rPr>
        <w:t>平均分数为</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45</w:t>
      </w:r>
      <w:r>
        <w:rPr>
          <w:rFonts w:hint="eastAsia" w:ascii="Times New Roman" w:hAnsi="Times New Roman" w:cs="Times New Roman"/>
          <w:shd w:val="clear" w:color="auto" w:fill="auto"/>
          <w:lang w:val="en-US" w:eastAsia="zh-CN"/>
        </w:rPr>
        <w:t>，而</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指标为</w:t>
      </w:r>
      <w:r>
        <w:rPr>
          <w:rFonts w:hint="eastAsia" w:ascii="Times New Roman" w:hAnsi="Times New Roman" w:eastAsia="Times New Roman" w:cs="Times New Roman"/>
          <w:shd w:val="clear" w:color="auto" w:fill="auto"/>
          <w:lang w:val="en-US" w:eastAsia="zh-CN"/>
        </w:rPr>
        <w:t>0</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275</w:t>
      </w:r>
      <w:r>
        <w:rPr>
          <w:rFonts w:hint="eastAsia" w:ascii="Times New Roman" w:hAnsi="Times New Roman" w:cs="Times New Roman"/>
          <w:shd w:val="clear" w:color="auto" w:fill="auto"/>
          <w:lang w:val="en-US" w:eastAsia="zh-CN"/>
        </w:rPr>
        <w:t>。</w:t>
      </w:r>
    </w:p>
    <w:p w14:paraId="536BFCBE">
      <w:pPr>
        <w:jc w:val="center"/>
        <w:rPr>
          <w:rFonts w:ascii="Times New Roman" w:hAnsi="Times New Roman"/>
          <w:shd w:val="clear" w:color="auto" w:fill="auto"/>
        </w:rPr>
      </w:pPr>
      <w:r>
        <w:rPr>
          <w:rFonts w:ascii="Times New Roman" w:hAnsi="Times New Roman"/>
          <w:shd w:val="clear" w:color="auto" w:fill="auto"/>
        </w:rPr>
        <w:drawing>
          <wp:inline distT="0" distB="0" distL="114300" distR="114300">
            <wp:extent cx="4878070" cy="3626485"/>
            <wp:effectExtent l="0" t="0" r="17780" b="12065"/>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59"/>
                    <a:stretch>
                      <a:fillRect/>
                    </a:stretch>
                  </pic:blipFill>
                  <pic:spPr>
                    <a:xfrm>
                      <a:off x="0" y="0"/>
                      <a:ext cx="4878070" cy="3626485"/>
                    </a:xfrm>
                    <a:prstGeom prst="rect">
                      <a:avLst/>
                    </a:prstGeom>
                    <a:noFill/>
                    <a:ln>
                      <a:noFill/>
                    </a:ln>
                  </pic:spPr>
                </pic:pic>
              </a:graphicData>
            </a:graphic>
          </wp:inline>
        </w:drawing>
      </w:r>
    </w:p>
    <w:p w14:paraId="4E9CDF40">
      <w:pPr>
        <w:pStyle w:val="12"/>
        <w:spacing w:line="240" w:lineRule="auto"/>
        <w:jc w:val="center"/>
        <w:rPr>
          <w:rFonts w:hint="eastAsia" w:ascii="Times New Roman" w:hAnsi="Times New Roman" w:cs="Times New Roman"/>
          <w:shd w:val="clear" w:color="auto" w:fill="auto"/>
          <w:lang w:val="en-US" w:eastAsia="zh-CN"/>
        </w:rPr>
      </w:pPr>
      <w:bookmarkStart w:id="268" w:name="_Ref9972"/>
      <w:bookmarkStart w:id="269" w:name="_Ref9959"/>
      <w:r>
        <w:rPr>
          <w:rFonts w:hint="eastAsia" w:ascii="Times New Roman" w:hAnsi="Times New Roman" w:eastAsia="宋体"/>
          <w:b/>
          <w:bCs/>
          <w:sz w:val="21"/>
          <w:szCs w:val="21"/>
          <w:shd w:val="clear" w:color="auto" w:fill="auto"/>
          <w:lang w:val="en-US" w:eastAsia="zh-CN"/>
        </w:rPr>
        <w:t xml:space="preserve">图 </w:t>
      </w:r>
      <w:r>
        <w:rPr>
          <w:rFonts w:hint="eastAsia" w:ascii="Times New Roman" w:hAnsi="Times New Roman" w:eastAsia="宋体"/>
          <w:b/>
          <w:bCs/>
          <w:sz w:val="21"/>
          <w:szCs w:val="21"/>
          <w:shd w:val="clear" w:color="auto" w:fill="auto"/>
          <w:lang w:val="en-US" w:eastAsia="zh-CN"/>
        </w:rPr>
        <w:fldChar w:fldCharType="begin"/>
      </w:r>
      <w:r>
        <w:rPr>
          <w:rFonts w:hint="eastAsia" w:ascii="Times New Roman" w:hAnsi="Times New Roman" w:eastAsia="宋体"/>
          <w:b/>
          <w:bCs/>
          <w:sz w:val="21"/>
          <w:szCs w:val="21"/>
          <w:shd w:val="clear" w:color="auto" w:fill="auto"/>
          <w:lang w:val="en-US" w:eastAsia="zh-CN"/>
        </w:rPr>
        <w:instrText xml:space="preserve"> SEQ 图 \* ARABIC </w:instrText>
      </w:r>
      <w:r>
        <w:rPr>
          <w:rFonts w:hint="eastAsia" w:ascii="Times New Roman" w:hAnsi="Times New Roman" w:eastAsia="宋体"/>
          <w:b/>
          <w:bCs/>
          <w:sz w:val="21"/>
          <w:szCs w:val="21"/>
          <w:shd w:val="clear" w:color="auto" w:fill="auto"/>
          <w:lang w:val="en-US" w:eastAsia="zh-CN"/>
        </w:rPr>
        <w:fldChar w:fldCharType="separate"/>
      </w:r>
      <w:r>
        <w:rPr>
          <w:rFonts w:hint="eastAsia" w:ascii="Times New Roman" w:hAnsi="Times New Roman" w:eastAsia="Times New Roman"/>
          <w:b/>
          <w:bCs/>
          <w:sz w:val="21"/>
          <w:szCs w:val="21"/>
          <w:shd w:val="clear" w:color="auto" w:fill="auto"/>
          <w:lang w:val="en-US" w:eastAsia="zh-CN"/>
        </w:rPr>
        <w:t>27</w:t>
      </w:r>
      <w:r>
        <w:rPr>
          <w:rFonts w:hint="eastAsia" w:ascii="Times New Roman" w:hAnsi="Times New Roman" w:eastAsia="宋体"/>
          <w:b/>
          <w:bCs/>
          <w:sz w:val="21"/>
          <w:szCs w:val="21"/>
          <w:shd w:val="clear" w:color="auto" w:fill="auto"/>
          <w:lang w:val="en-US" w:eastAsia="zh-CN"/>
        </w:rPr>
        <w:fldChar w:fldCharType="end"/>
      </w:r>
      <w:bookmarkEnd w:id="268"/>
      <w:bookmarkStart w:id="270" w:name="_Toc30191"/>
      <w:r>
        <w:rPr>
          <w:rFonts w:hint="eastAsia" w:ascii="Times New Roman" w:hAnsi="Times New Roman" w:eastAsia="宋体"/>
          <w:b/>
          <w:bCs/>
          <w:sz w:val="21"/>
          <w:szCs w:val="21"/>
          <w:shd w:val="clear" w:color="auto" w:fill="auto"/>
          <w:lang w:val="en-US" w:eastAsia="zh-CN"/>
        </w:rPr>
        <w:t xml:space="preserve">  </w:t>
      </w:r>
      <w:r>
        <w:rPr>
          <w:rFonts w:hint="eastAsia" w:ascii="Times New Roman" w:hAnsi="Times New Roman" w:eastAsia="Times New Roman"/>
          <w:b/>
          <w:bCs/>
          <w:sz w:val="21"/>
          <w:szCs w:val="21"/>
          <w:shd w:val="clear" w:color="auto" w:fill="auto"/>
          <w:lang w:val="en-US" w:eastAsia="zh-CN"/>
        </w:rPr>
        <w:t>Llama3</w:t>
      </w:r>
      <w:r>
        <w:rPr>
          <w:rFonts w:hint="eastAsia" w:ascii="Times New Roman" w:hAnsi="Times New Roman" w:eastAsia="宋体"/>
          <w:b/>
          <w:bCs/>
          <w:sz w:val="21"/>
          <w:szCs w:val="21"/>
          <w:shd w:val="clear" w:color="auto" w:fill="auto"/>
          <w:lang w:val="en-US" w:eastAsia="zh-CN"/>
        </w:rPr>
        <w:t>.</w:t>
      </w:r>
      <w:r>
        <w:rPr>
          <w:rFonts w:hint="eastAsia" w:ascii="Times New Roman" w:hAnsi="Times New Roman" w:eastAsia="Times New Roman"/>
          <w:b/>
          <w:bCs/>
          <w:sz w:val="21"/>
          <w:szCs w:val="21"/>
          <w:shd w:val="clear" w:color="auto" w:fill="auto"/>
          <w:lang w:val="en-US" w:eastAsia="zh-CN"/>
        </w:rPr>
        <w:t>2</w:t>
      </w:r>
      <w:r>
        <w:rPr>
          <w:rFonts w:hint="eastAsia" w:ascii="Times New Roman" w:hAnsi="Times New Roman" w:eastAsia="宋体"/>
          <w:b/>
          <w:bCs/>
          <w:sz w:val="21"/>
          <w:szCs w:val="21"/>
          <w:shd w:val="clear" w:color="auto" w:fill="auto"/>
          <w:lang w:val="en-US" w:eastAsia="zh-CN"/>
        </w:rPr>
        <w:t>-</w:t>
      </w:r>
      <w:r>
        <w:rPr>
          <w:rFonts w:hint="eastAsia" w:ascii="Times New Roman" w:hAnsi="Times New Roman" w:eastAsia="Times New Roman"/>
          <w:b/>
          <w:bCs/>
          <w:sz w:val="21"/>
          <w:szCs w:val="21"/>
          <w:shd w:val="clear" w:color="auto" w:fill="auto"/>
          <w:lang w:val="en-US" w:eastAsia="zh-CN"/>
        </w:rPr>
        <w:t>1B</w:t>
      </w:r>
      <w:r>
        <w:rPr>
          <w:rFonts w:hint="eastAsia" w:ascii="Times New Roman" w:hAnsi="Times New Roman" w:eastAsia="宋体"/>
          <w:b/>
          <w:bCs/>
          <w:sz w:val="21"/>
          <w:szCs w:val="21"/>
          <w:shd w:val="clear" w:color="auto" w:fill="auto"/>
          <w:lang w:val="en-US" w:eastAsia="zh-CN"/>
        </w:rPr>
        <w:t>模型平均性能随召回向量个数变化</w:t>
      </w:r>
      <w:bookmarkEnd w:id="269"/>
      <w:bookmarkEnd w:id="270"/>
    </w:p>
    <w:p w14:paraId="714760AC">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图</w:t>
      </w:r>
      <w:r>
        <w:rPr>
          <w:rFonts w:hint="eastAsia" w:ascii="Times New Roman" w:hAnsi="Times New Roman" w:eastAsia="Times New Roman"/>
          <w:shd w:val="clear" w:color="auto" w:fill="auto"/>
          <w:lang w:val="en-US" w:eastAsia="zh-CN"/>
        </w:rPr>
        <w:t>27</w:t>
      </w:r>
      <w:r>
        <w:rPr>
          <w:rFonts w:hint="eastAsia" w:ascii="Times New Roman" w:hAnsi="Times New Roman"/>
          <w:shd w:val="clear" w:color="auto" w:fill="auto"/>
          <w:lang w:val="en-US" w:eastAsia="zh-CN"/>
        </w:rPr>
        <w:t>展示了</w:t>
      </w:r>
      <w:r>
        <w:rPr>
          <w:rFonts w:hint="eastAsia" w:ascii="Times New Roman" w:hAnsi="Times New Roman" w:eastAsia="Times New Roman"/>
          <w:shd w:val="clear" w:color="auto" w:fill="auto"/>
          <w:lang w:val="en-US" w:eastAsia="zh-CN"/>
        </w:rPr>
        <w:t>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模型在上述训练设置下的平均结果可视化。图中显示，</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（蓝色）、</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（绿色）以及</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评估指标（红色）在不同检索个数下呈现出轻微的变化。具体来看，随着检索个数的增加，三个指标的变化趋势较为平稳，并且在检索个数为</w:t>
      </w:r>
      <w:r>
        <w:rPr>
          <w:rFonts w:hint="eastAsia" w:ascii="Times New Roman" w:hAnsi="Times New Roman" w:eastAsia="Times New Roman"/>
          <w:shd w:val="clear" w:color="auto" w:fill="auto"/>
          <w:lang w:val="en-US" w:eastAsia="zh-CN"/>
        </w:rPr>
        <w:t>64</w:t>
      </w:r>
      <w:r>
        <w:rPr>
          <w:rFonts w:hint="eastAsia" w:ascii="Times New Roman" w:hAnsi="Times New Roman"/>
          <w:shd w:val="clear" w:color="auto" w:fill="auto"/>
          <w:lang w:val="en-US" w:eastAsia="zh-CN"/>
        </w:rPr>
        <w:t>时，三个指标均达到了最优的结果。尤其在</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上，召回数量为</w:t>
      </w:r>
      <w:r>
        <w:rPr>
          <w:rFonts w:hint="eastAsia" w:ascii="Times New Roman" w:hAnsi="Times New Roman" w:eastAsia="Times New Roman"/>
          <w:shd w:val="clear" w:color="auto" w:fill="auto"/>
          <w:lang w:val="en-US" w:eastAsia="zh-CN"/>
        </w:rPr>
        <w:t>60</w:t>
      </w:r>
      <w:r>
        <w:rPr>
          <w:rFonts w:hint="eastAsia" w:ascii="Times New Roman" w:hAnsi="Times New Roman"/>
          <w:shd w:val="clear" w:color="auto" w:fill="auto"/>
          <w:lang w:val="en-US" w:eastAsia="zh-CN"/>
        </w:rPr>
        <w:t>时显示出较为显著的提升。</w:t>
      </w:r>
    </w:p>
    <w:p w14:paraId="21772C1F">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引入</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个召回向量（见表</w:t>
      </w:r>
      <w:r>
        <w:rPr>
          <w:rFonts w:hint="eastAsia" w:ascii="Times New Roman" w:hAnsi="Times New Roman" w:eastAsia="Times New Roman"/>
          <w:shd w:val="clear" w:color="auto" w:fill="auto"/>
          <w:lang w:val="en-US" w:eastAsia="zh-CN"/>
        </w:rPr>
        <w:t>38</w:t>
      </w:r>
      <w:r>
        <w:rPr>
          <w:rFonts w:hint="eastAsia" w:ascii="Times New Roman" w:hAnsi="Times New Roman"/>
          <w:shd w:val="clear" w:color="auto" w:fill="auto"/>
          <w:lang w:val="en-US" w:eastAsia="zh-CN"/>
        </w:rPr>
        <w:t>）后，模型的表现出现了一些微小的变化。</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得分略微下降至</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738</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略有提升至</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45</w:t>
      </w:r>
      <w:r>
        <w:rPr>
          <w:rFonts w:hint="eastAsia" w:ascii="Times New Roman" w:hAnsi="Times New Roman"/>
          <w:shd w:val="clear" w:color="auto" w:fill="auto"/>
          <w:lang w:val="en-US" w:eastAsia="zh-CN"/>
        </w:rPr>
        <w:t>，而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则轻微下降至</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273</w:t>
      </w:r>
      <w:r>
        <w:rPr>
          <w:rFonts w:hint="eastAsia" w:ascii="Times New Roman" w:hAnsi="Times New Roman"/>
          <w:shd w:val="clear" w:color="auto" w:fill="auto"/>
          <w:lang w:val="en-US" w:eastAsia="zh-CN"/>
        </w:rPr>
        <w:t>。这些变化表明，虽然引入召回向量对某些评估指标有所影响，但整体性能变化不大。当召回向量的数量增加至</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个（见表</w:t>
      </w:r>
      <w:r>
        <w:rPr>
          <w:rFonts w:hint="eastAsia" w:ascii="Times New Roman" w:hAnsi="Times New Roman" w:eastAsia="Times New Roman"/>
          <w:shd w:val="clear" w:color="auto" w:fill="auto"/>
          <w:lang w:val="en-US" w:eastAsia="zh-CN"/>
        </w:rPr>
        <w:t>39</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16</w:t>
      </w:r>
      <w:r>
        <w:rPr>
          <w:rFonts w:hint="eastAsia" w:ascii="Times New Roman" w:hAnsi="Times New Roman"/>
          <w:shd w:val="clear" w:color="auto" w:fill="auto"/>
          <w:lang w:val="en-US" w:eastAsia="zh-CN"/>
        </w:rPr>
        <w:t>个（见表</w:t>
      </w:r>
      <w:r>
        <w:rPr>
          <w:rFonts w:hint="eastAsia" w:ascii="Times New Roman" w:hAnsi="Times New Roman" w:eastAsia="Times New Roman"/>
          <w:shd w:val="clear" w:color="auto" w:fill="auto"/>
          <w:lang w:val="en-US" w:eastAsia="zh-CN"/>
        </w:rPr>
        <w:t>40</w:t>
      </w:r>
      <w:r>
        <w:rPr>
          <w:rFonts w:hint="eastAsia" w:ascii="Times New Roman" w:hAnsi="Times New Roman"/>
          <w:shd w:val="clear" w:color="auto" w:fill="auto"/>
          <w:lang w:val="en-US" w:eastAsia="zh-CN"/>
        </w:rPr>
        <w:t>）时，</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的显示出轻微提升。</w:t>
      </w:r>
    </w:p>
    <w:p w14:paraId="6F6AA478">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总体来看，引入召回向量对于大部分项目的表现影响有限，但在某些特定的任务和数据集上，召回向量的选择和数量仍然能够发挥一定的作用，尤其在检索任务对结果敏感的场景中，适度的召回向量数目仍然可以提升模型的性能。</w:t>
      </w:r>
    </w:p>
    <w:p w14:paraId="4A9B916E">
      <w:pPr>
        <w:ind w:firstLine="420" w:firstLineChars="0"/>
        <w:rPr>
          <w:rFonts w:hint="eastAsia" w:ascii="Times New Roman" w:hAnsi="Times New Roman"/>
          <w:shd w:val="clear" w:color="auto" w:fill="auto"/>
          <w:lang w:val="en-US" w:eastAsia="zh-CN"/>
        </w:rPr>
      </w:pPr>
    </w:p>
    <w:p w14:paraId="311B0C50">
      <w:pPr>
        <w:rPr>
          <w:rFonts w:hint="eastAsia" w:ascii="Times New Roman" w:hAnsi="Times New Roman"/>
          <w:shd w:val="clear" w:color="auto" w:fill="auto"/>
          <w:lang w:val="en-US" w:eastAsia="zh-CN"/>
        </w:rPr>
      </w:pPr>
    </w:p>
    <w:p w14:paraId="5900142D">
      <w:pPr>
        <w:pStyle w:val="12"/>
        <w:spacing w:line="240" w:lineRule="auto"/>
        <w:jc w:val="center"/>
        <w:rPr>
          <w:rFonts w:hint="eastAsia" w:ascii="Times New Roman" w:hAnsi="Times New Roman" w:eastAsia="宋体" w:cs="宋体"/>
          <w:b/>
          <w:bCs/>
          <w:sz w:val="21"/>
          <w:szCs w:val="21"/>
          <w:shd w:val="clear" w:color="auto" w:fill="auto"/>
        </w:rPr>
      </w:pPr>
      <w:bookmarkStart w:id="271" w:name="_Ref25187"/>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37</w:t>
      </w:r>
      <w:r>
        <w:rPr>
          <w:rFonts w:hint="eastAsia" w:ascii="Times New Roman" w:hAnsi="Times New Roman" w:eastAsia="宋体" w:cs="宋体"/>
          <w:b/>
          <w:bCs/>
          <w:sz w:val="21"/>
          <w:szCs w:val="21"/>
          <w:shd w:val="clear" w:color="auto" w:fill="auto"/>
        </w:rPr>
        <w:fldChar w:fldCharType="end"/>
      </w:r>
      <w:bookmarkEnd w:id="271"/>
      <w:bookmarkStart w:id="272" w:name="_Toc16095"/>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Llama3</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1B</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0</w:t>
      </w:r>
      <w:r>
        <w:rPr>
          <w:rFonts w:hint="eastAsia" w:ascii="Times New Roman" w:hAnsi="Times New Roman" w:eastAsia="宋体" w:cs="宋体"/>
          <w:b/>
          <w:bCs/>
          <w:sz w:val="21"/>
          <w:szCs w:val="21"/>
          <w:shd w:val="clear" w:color="auto" w:fill="auto"/>
          <w:lang w:val="en-US" w:eastAsia="zh-CN"/>
        </w:rPr>
        <w:t>的检索增强模型表现</w:t>
      </w:r>
      <w:bookmarkEnd w:id="272"/>
    </w:p>
    <w:tbl>
      <w:tblPr>
        <w:tblStyle w:val="87"/>
        <w:tblW w:w="5006"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3102"/>
        <w:gridCol w:w="1993"/>
        <w:gridCol w:w="1993"/>
        <w:gridCol w:w="1993"/>
      </w:tblGrid>
      <w:tr w14:paraId="30E4006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3" w:type="dxa"/>
            <w:tcBorders>
              <w:top w:val="single" w:color="000000" w:sz="12" w:space="0"/>
              <w:left w:val="nil"/>
              <w:bottom w:val="single" w:color="000000" w:sz="4" w:space="0"/>
              <w:right w:val="nil"/>
              <w:tl2br w:val="nil"/>
            </w:tcBorders>
            <w:shd w:val="clear" w:color="auto" w:fill="FFFFFF"/>
            <w:vAlign w:val="top"/>
          </w:tcPr>
          <w:p w14:paraId="3729F590">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bookmarkStart w:id="273" w:name="OLE_LINK53" w:colFirst="0" w:colLast="3"/>
            <w:r>
              <w:rPr>
                <w:rFonts w:hint="eastAsia" w:ascii="Times New Roman" w:hAnsi="Times New Roman" w:eastAsia="宋体"/>
                <w:b/>
                <w:bCs/>
                <w:spacing w:val="4"/>
                <w:sz w:val="21"/>
                <w:szCs w:val="21"/>
                <w:shd w:val="clear" w:color="auto" w:fill="auto"/>
                <w:lang w:val="en-US" w:eastAsia="zh-CN"/>
              </w:rPr>
              <w:t>项目</w:t>
            </w:r>
          </w:p>
        </w:tc>
        <w:tc>
          <w:tcPr>
            <w:tcW w:w="1993" w:type="dxa"/>
            <w:tcBorders>
              <w:top w:val="single" w:color="000000" w:sz="12" w:space="0"/>
              <w:left w:val="nil"/>
              <w:bottom w:val="single" w:color="000000" w:sz="4" w:space="0"/>
              <w:right w:val="nil"/>
            </w:tcBorders>
            <w:shd w:val="clear" w:color="auto" w:fill="FFFFFF"/>
            <w:vAlign w:val="top"/>
          </w:tcPr>
          <w:p w14:paraId="12B9CA45">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993" w:type="dxa"/>
            <w:tcBorders>
              <w:top w:val="single" w:color="000000" w:sz="12" w:space="0"/>
              <w:left w:val="nil"/>
              <w:bottom w:val="single" w:color="000000" w:sz="4" w:space="0"/>
              <w:right w:val="nil"/>
            </w:tcBorders>
            <w:shd w:val="clear" w:color="auto" w:fill="FFFFFF"/>
            <w:vAlign w:val="top"/>
          </w:tcPr>
          <w:p w14:paraId="598B1723">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993" w:type="dxa"/>
            <w:tcBorders>
              <w:top w:val="single" w:color="000000" w:sz="12" w:space="0"/>
              <w:left w:val="nil"/>
              <w:bottom w:val="single" w:color="000000" w:sz="4" w:space="0"/>
              <w:right w:val="nil"/>
            </w:tcBorders>
            <w:shd w:val="clear" w:color="auto" w:fill="FFFFFF"/>
            <w:vAlign w:val="top"/>
          </w:tcPr>
          <w:p w14:paraId="1A24B460">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bookmarkEnd w:id="273"/>
      <w:tr w14:paraId="786E8E9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single" w:color="000000" w:sz="4" w:space="0"/>
              <w:left w:val="nil"/>
              <w:bottom w:val="nil"/>
              <w:right w:val="nil"/>
            </w:tcBorders>
            <w:shd w:val="clear" w:color="auto" w:fill="FFFFFF"/>
            <w:vAlign w:val="top"/>
          </w:tcPr>
          <w:p w14:paraId="3AECF22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993" w:type="dxa"/>
            <w:tcBorders>
              <w:top w:val="single" w:color="000000" w:sz="4" w:space="0"/>
              <w:left w:val="nil"/>
              <w:bottom w:val="nil"/>
              <w:right w:val="nil"/>
            </w:tcBorders>
            <w:shd w:val="clear" w:color="auto" w:fill="FFFFFF"/>
            <w:vAlign w:val="top"/>
          </w:tcPr>
          <w:p w14:paraId="223C6CF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758</w:t>
            </w:r>
          </w:p>
        </w:tc>
        <w:tc>
          <w:tcPr>
            <w:tcW w:w="1993" w:type="dxa"/>
            <w:tcBorders>
              <w:top w:val="single" w:color="000000" w:sz="4" w:space="0"/>
              <w:left w:val="nil"/>
              <w:bottom w:val="nil"/>
              <w:right w:val="nil"/>
            </w:tcBorders>
            <w:shd w:val="clear" w:color="auto" w:fill="FFFFFF"/>
            <w:vAlign w:val="top"/>
          </w:tcPr>
          <w:p w14:paraId="2286DC6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244</w:t>
            </w:r>
          </w:p>
        </w:tc>
        <w:tc>
          <w:tcPr>
            <w:tcW w:w="1993" w:type="dxa"/>
            <w:tcBorders>
              <w:top w:val="single" w:color="000000" w:sz="4" w:space="0"/>
              <w:left w:val="nil"/>
              <w:bottom w:val="nil"/>
              <w:right w:val="nil"/>
            </w:tcBorders>
            <w:shd w:val="clear" w:color="auto" w:fill="FFFFFF"/>
            <w:vAlign w:val="top"/>
          </w:tcPr>
          <w:p w14:paraId="6BFBDF3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223</w:t>
            </w:r>
          </w:p>
        </w:tc>
      </w:tr>
      <w:tr w14:paraId="3B84DCC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46CF1DA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993" w:type="dxa"/>
            <w:tcBorders>
              <w:top w:val="nil"/>
              <w:left w:val="nil"/>
              <w:bottom w:val="nil"/>
              <w:right w:val="nil"/>
            </w:tcBorders>
            <w:shd w:val="clear" w:color="auto" w:fill="FFFFFF"/>
            <w:vAlign w:val="top"/>
          </w:tcPr>
          <w:p w14:paraId="0AABEF2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776</w:t>
            </w:r>
          </w:p>
        </w:tc>
        <w:tc>
          <w:tcPr>
            <w:tcW w:w="1993" w:type="dxa"/>
            <w:tcBorders>
              <w:top w:val="nil"/>
              <w:left w:val="nil"/>
              <w:bottom w:val="nil"/>
              <w:right w:val="nil"/>
            </w:tcBorders>
            <w:shd w:val="clear" w:color="auto" w:fill="FFFFFF"/>
            <w:vAlign w:val="top"/>
          </w:tcPr>
          <w:p w14:paraId="633A636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367</w:t>
            </w:r>
          </w:p>
        </w:tc>
        <w:tc>
          <w:tcPr>
            <w:tcW w:w="1993" w:type="dxa"/>
            <w:tcBorders>
              <w:top w:val="nil"/>
              <w:left w:val="nil"/>
              <w:bottom w:val="nil"/>
              <w:right w:val="nil"/>
            </w:tcBorders>
            <w:shd w:val="clear" w:color="auto" w:fill="FFFFFF"/>
            <w:vAlign w:val="top"/>
          </w:tcPr>
          <w:p w14:paraId="6642F5A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293</w:t>
            </w:r>
          </w:p>
        </w:tc>
      </w:tr>
      <w:tr w14:paraId="45A30C62">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29" w:hRule="atLeast"/>
          <w:jc w:val="center"/>
        </w:trPr>
        <w:tc>
          <w:tcPr>
            <w:tcW w:w="3102" w:type="dxa"/>
            <w:tcBorders>
              <w:top w:val="nil"/>
              <w:left w:val="nil"/>
              <w:bottom w:val="nil"/>
              <w:right w:val="nil"/>
            </w:tcBorders>
            <w:shd w:val="clear" w:color="auto" w:fill="FFFFFF"/>
            <w:vAlign w:val="top"/>
          </w:tcPr>
          <w:p w14:paraId="0D32B75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993" w:type="dxa"/>
            <w:tcBorders>
              <w:top w:val="nil"/>
              <w:left w:val="nil"/>
              <w:bottom w:val="nil"/>
              <w:right w:val="nil"/>
            </w:tcBorders>
            <w:shd w:val="clear" w:color="auto" w:fill="FFFFFF"/>
            <w:vAlign w:val="top"/>
          </w:tcPr>
          <w:p w14:paraId="0DC9905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682</w:t>
            </w:r>
          </w:p>
        </w:tc>
        <w:tc>
          <w:tcPr>
            <w:tcW w:w="1993" w:type="dxa"/>
            <w:tcBorders>
              <w:top w:val="nil"/>
              <w:left w:val="nil"/>
              <w:bottom w:val="nil"/>
              <w:right w:val="nil"/>
            </w:tcBorders>
            <w:shd w:val="clear" w:color="auto" w:fill="FFFFFF"/>
            <w:vAlign w:val="top"/>
          </w:tcPr>
          <w:p w14:paraId="2A80184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651</w:t>
            </w:r>
          </w:p>
        </w:tc>
        <w:tc>
          <w:tcPr>
            <w:tcW w:w="1993" w:type="dxa"/>
            <w:tcBorders>
              <w:top w:val="nil"/>
              <w:left w:val="nil"/>
              <w:bottom w:val="nil"/>
              <w:right w:val="nil"/>
            </w:tcBorders>
            <w:shd w:val="clear" w:color="auto" w:fill="FFFFFF"/>
            <w:vAlign w:val="top"/>
          </w:tcPr>
          <w:p w14:paraId="51F0042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259</w:t>
            </w:r>
          </w:p>
        </w:tc>
      </w:tr>
      <w:tr w14:paraId="3068FBE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39988D87">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993" w:type="dxa"/>
            <w:tcBorders>
              <w:top w:val="nil"/>
              <w:left w:val="nil"/>
              <w:bottom w:val="nil"/>
              <w:right w:val="nil"/>
            </w:tcBorders>
            <w:shd w:val="clear" w:color="auto" w:fill="FFFFFF"/>
            <w:vAlign w:val="top"/>
          </w:tcPr>
          <w:p w14:paraId="7BBB389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w:t>
            </w:r>
          </w:p>
        </w:tc>
        <w:tc>
          <w:tcPr>
            <w:tcW w:w="1993" w:type="dxa"/>
            <w:tcBorders>
              <w:top w:val="nil"/>
              <w:left w:val="nil"/>
              <w:bottom w:val="nil"/>
              <w:right w:val="nil"/>
            </w:tcBorders>
            <w:shd w:val="clear" w:color="auto" w:fill="FFFFFF"/>
            <w:vAlign w:val="top"/>
          </w:tcPr>
          <w:p w14:paraId="74B1CE4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646</w:t>
            </w:r>
          </w:p>
        </w:tc>
        <w:tc>
          <w:tcPr>
            <w:tcW w:w="1993" w:type="dxa"/>
            <w:tcBorders>
              <w:top w:val="nil"/>
              <w:left w:val="nil"/>
              <w:bottom w:val="nil"/>
              <w:right w:val="nil"/>
            </w:tcBorders>
            <w:shd w:val="clear" w:color="auto" w:fill="FFFFFF"/>
            <w:vAlign w:val="top"/>
          </w:tcPr>
          <w:p w14:paraId="7FD9260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444</w:t>
            </w:r>
          </w:p>
        </w:tc>
      </w:tr>
      <w:tr w14:paraId="5E59048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288D2222">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993" w:type="dxa"/>
            <w:tcBorders>
              <w:top w:val="nil"/>
              <w:left w:val="nil"/>
              <w:bottom w:val="nil"/>
              <w:right w:val="nil"/>
            </w:tcBorders>
            <w:shd w:val="clear" w:color="auto" w:fill="FFFFFF"/>
            <w:vAlign w:val="top"/>
          </w:tcPr>
          <w:p w14:paraId="477FCECF">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711</w:t>
            </w:r>
          </w:p>
        </w:tc>
        <w:tc>
          <w:tcPr>
            <w:tcW w:w="1993" w:type="dxa"/>
            <w:tcBorders>
              <w:top w:val="nil"/>
              <w:left w:val="nil"/>
              <w:bottom w:val="nil"/>
              <w:right w:val="nil"/>
            </w:tcBorders>
            <w:shd w:val="clear" w:color="auto" w:fill="FFFFFF"/>
            <w:vAlign w:val="top"/>
          </w:tcPr>
          <w:p w14:paraId="686732F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181</w:t>
            </w:r>
          </w:p>
        </w:tc>
        <w:tc>
          <w:tcPr>
            <w:tcW w:w="1993" w:type="dxa"/>
            <w:tcBorders>
              <w:top w:val="nil"/>
              <w:left w:val="nil"/>
              <w:bottom w:val="nil"/>
              <w:right w:val="nil"/>
            </w:tcBorders>
            <w:shd w:val="clear" w:color="auto" w:fill="FFFFFF"/>
            <w:vAlign w:val="top"/>
          </w:tcPr>
          <w:p w14:paraId="30C3736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154</w:t>
            </w:r>
          </w:p>
        </w:tc>
      </w:tr>
      <w:tr w14:paraId="63C9065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56CCC28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993" w:type="dxa"/>
            <w:tcBorders>
              <w:top w:val="nil"/>
              <w:left w:val="nil"/>
              <w:bottom w:val="nil"/>
              <w:right w:val="nil"/>
            </w:tcBorders>
            <w:shd w:val="clear" w:color="auto" w:fill="FFFFFF"/>
            <w:vAlign w:val="top"/>
          </w:tcPr>
          <w:p w14:paraId="6DC5C08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693</w:t>
            </w:r>
          </w:p>
        </w:tc>
        <w:tc>
          <w:tcPr>
            <w:tcW w:w="1993" w:type="dxa"/>
            <w:tcBorders>
              <w:top w:val="nil"/>
              <w:left w:val="nil"/>
              <w:bottom w:val="nil"/>
              <w:right w:val="nil"/>
            </w:tcBorders>
            <w:shd w:val="clear" w:color="auto" w:fill="FFFFFF"/>
            <w:vAlign w:val="top"/>
          </w:tcPr>
          <w:p w14:paraId="2F38E48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608</w:t>
            </w:r>
          </w:p>
        </w:tc>
        <w:tc>
          <w:tcPr>
            <w:tcW w:w="1993" w:type="dxa"/>
            <w:tcBorders>
              <w:top w:val="nil"/>
              <w:left w:val="nil"/>
              <w:bottom w:val="nil"/>
              <w:right w:val="nil"/>
            </w:tcBorders>
            <w:shd w:val="clear" w:color="auto" w:fill="FFFFFF"/>
            <w:vAlign w:val="top"/>
          </w:tcPr>
          <w:p w14:paraId="19D28A8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275</w:t>
            </w:r>
          </w:p>
        </w:tc>
      </w:tr>
      <w:tr w14:paraId="6A58A1E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single" w:color="000000" w:sz="12" w:space="0"/>
              <w:right w:val="nil"/>
            </w:tcBorders>
            <w:shd w:val="clear" w:color="auto" w:fill="FFFFFF"/>
            <w:vAlign w:val="top"/>
          </w:tcPr>
          <w:p w14:paraId="5352A6A4">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993" w:type="dxa"/>
            <w:tcBorders>
              <w:top w:val="nil"/>
              <w:left w:val="nil"/>
              <w:bottom w:val="single" w:color="000000" w:sz="12" w:space="0"/>
              <w:right w:val="nil"/>
            </w:tcBorders>
            <w:shd w:val="clear" w:color="auto" w:fill="FFFFFF"/>
            <w:vAlign w:val="top"/>
          </w:tcPr>
          <w:p w14:paraId="31A5E3F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735</w:t>
            </w:r>
          </w:p>
        </w:tc>
        <w:tc>
          <w:tcPr>
            <w:tcW w:w="1993" w:type="dxa"/>
            <w:tcBorders>
              <w:top w:val="nil"/>
              <w:left w:val="nil"/>
              <w:bottom w:val="single" w:color="000000" w:sz="12" w:space="0"/>
              <w:right w:val="nil"/>
            </w:tcBorders>
            <w:shd w:val="clear" w:color="auto" w:fill="FFFFFF"/>
            <w:vAlign w:val="top"/>
          </w:tcPr>
          <w:p w14:paraId="76EA78E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w:t>
            </w:r>
          </w:p>
        </w:tc>
        <w:tc>
          <w:tcPr>
            <w:tcW w:w="1993" w:type="dxa"/>
            <w:tcBorders>
              <w:top w:val="nil"/>
              <w:left w:val="nil"/>
              <w:bottom w:val="single" w:color="000000" w:sz="12" w:space="0"/>
              <w:right w:val="nil"/>
            </w:tcBorders>
            <w:shd w:val="clear" w:color="auto" w:fill="FFFFFF"/>
            <w:vAlign w:val="top"/>
          </w:tcPr>
          <w:p w14:paraId="439D83D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275</w:t>
            </w:r>
          </w:p>
        </w:tc>
      </w:tr>
    </w:tbl>
    <w:p w14:paraId="5F664FB3">
      <w:pPr>
        <w:spacing w:line="240" w:lineRule="auto"/>
        <w:ind w:firstLine="0" w:firstLineChars="0"/>
        <w:rPr>
          <w:rFonts w:hint="eastAsia" w:ascii="Times New Roman" w:hAnsi="Times New Roman"/>
          <w:shd w:val="clear" w:color="auto" w:fill="auto"/>
          <w:lang w:val="en-US" w:eastAsia="zh-CN"/>
        </w:rPr>
      </w:pPr>
    </w:p>
    <w:p w14:paraId="3D64E069">
      <w:pPr>
        <w:pStyle w:val="12"/>
        <w:spacing w:line="240" w:lineRule="auto"/>
        <w:jc w:val="center"/>
        <w:rPr>
          <w:rFonts w:hint="eastAsia" w:ascii="Times New Roman" w:hAnsi="Times New Roman" w:eastAsia="宋体" w:cs="宋体"/>
          <w:b/>
          <w:bCs/>
          <w:sz w:val="21"/>
          <w:szCs w:val="21"/>
          <w:shd w:val="clear" w:color="auto" w:fill="auto"/>
        </w:rPr>
      </w:pPr>
      <w:bookmarkStart w:id="274" w:name="_Ref9312"/>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38</w:t>
      </w:r>
      <w:r>
        <w:rPr>
          <w:rFonts w:hint="eastAsia" w:ascii="Times New Roman" w:hAnsi="Times New Roman" w:eastAsia="宋体" w:cs="宋体"/>
          <w:b/>
          <w:bCs/>
          <w:sz w:val="21"/>
          <w:szCs w:val="21"/>
          <w:shd w:val="clear" w:color="auto" w:fill="auto"/>
        </w:rPr>
        <w:fldChar w:fldCharType="end"/>
      </w:r>
      <w:bookmarkEnd w:id="274"/>
      <w:bookmarkStart w:id="275" w:name="_Toc9451"/>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Llama3</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1B</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1</w:t>
      </w:r>
      <w:r>
        <w:rPr>
          <w:rFonts w:hint="eastAsia" w:ascii="Times New Roman" w:hAnsi="Times New Roman" w:eastAsia="宋体" w:cs="宋体"/>
          <w:b/>
          <w:bCs/>
          <w:sz w:val="21"/>
          <w:szCs w:val="21"/>
          <w:shd w:val="clear" w:color="auto" w:fill="auto"/>
          <w:lang w:val="en-US" w:eastAsia="zh-CN"/>
        </w:rPr>
        <w:t>的检索增强模型表现</w:t>
      </w:r>
      <w:bookmarkEnd w:id="275"/>
    </w:p>
    <w:tbl>
      <w:tblPr>
        <w:tblStyle w:val="87"/>
        <w:tblW w:w="5006"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3102"/>
        <w:gridCol w:w="1993"/>
        <w:gridCol w:w="1993"/>
        <w:gridCol w:w="1993"/>
      </w:tblGrid>
      <w:tr w14:paraId="64D1A98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3" w:type="dxa"/>
            <w:tcBorders>
              <w:top w:val="single" w:color="000000" w:sz="12" w:space="0"/>
              <w:left w:val="nil"/>
              <w:bottom w:val="single" w:color="000000" w:sz="4" w:space="0"/>
              <w:right w:val="nil"/>
              <w:tl2br w:val="nil"/>
            </w:tcBorders>
            <w:shd w:val="clear" w:color="auto" w:fill="FFFFFF"/>
            <w:vAlign w:val="top"/>
          </w:tcPr>
          <w:p w14:paraId="7114151D">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993" w:type="dxa"/>
            <w:tcBorders>
              <w:top w:val="single" w:color="000000" w:sz="12" w:space="0"/>
              <w:left w:val="nil"/>
              <w:bottom w:val="single" w:color="000000" w:sz="4" w:space="0"/>
              <w:right w:val="nil"/>
            </w:tcBorders>
            <w:shd w:val="clear" w:color="auto" w:fill="FFFFFF"/>
            <w:vAlign w:val="top"/>
          </w:tcPr>
          <w:p w14:paraId="29CE71F9">
            <w:pPr>
              <w:pStyle w:val="86"/>
              <w:spacing w:before="90" w:line="194" w:lineRule="auto"/>
              <w:ind w:left="328" w:leftChars="0"/>
              <w:rPr>
                <w:rFonts w:hint="default"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993" w:type="dxa"/>
            <w:tcBorders>
              <w:top w:val="single" w:color="000000" w:sz="12" w:space="0"/>
              <w:left w:val="nil"/>
              <w:bottom w:val="single" w:color="000000" w:sz="4" w:space="0"/>
              <w:right w:val="nil"/>
            </w:tcBorders>
            <w:shd w:val="clear" w:color="auto" w:fill="FFFFFF"/>
            <w:vAlign w:val="top"/>
          </w:tcPr>
          <w:p w14:paraId="3EDBB1DF">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993" w:type="dxa"/>
            <w:tcBorders>
              <w:top w:val="single" w:color="000000" w:sz="12" w:space="0"/>
              <w:left w:val="nil"/>
              <w:bottom w:val="single" w:color="000000" w:sz="4" w:space="0"/>
              <w:right w:val="nil"/>
            </w:tcBorders>
            <w:shd w:val="clear" w:color="auto" w:fill="FFFFFF"/>
            <w:vAlign w:val="top"/>
          </w:tcPr>
          <w:p w14:paraId="38239755">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7D877DB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single" w:color="000000" w:sz="4" w:space="0"/>
              <w:left w:val="nil"/>
              <w:bottom w:val="nil"/>
              <w:right w:val="nil"/>
            </w:tcBorders>
            <w:shd w:val="clear" w:color="auto" w:fill="FFFFFF"/>
            <w:vAlign w:val="top"/>
          </w:tcPr>
          <w:p w14:paraId="749E26F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993" w:type="dxa"/>
            <w:tcBorders>
              <w:top w:val="single" w:color="000000" w:sz="4" w:space="0"/>
              <w:left w:val="nil"/>
              <w:bottom w:val="nil"/>
              <w:right w:val="nil"/>
            </w:tcBorders>
            <w:shd w:val="clear" w:color="auto" w:fill="FFFFFF"/>
            <w:vAlign w:val="top"/>
          </w:tcPr>
          <w:p w14:paraId="7CEC2EE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771</w:t>
            </w:r>
          </w:p>
        </w:tc>
        <w:tc>
          <w:tcPr>
            <w:tcW w:w="1993" w:type="dxa"/>
            <w:tcBorders>
              <w:top w:val="single" w:color="000000" w:sz="4" w:space="0"/>
              <w:left w:val="nil"/>
              <w:bottom w:val="nil"/>
              <w:right w:val="nil"/>
            </w:tcBorders>
            <w:shd w:val="clear" w:color="auto" w:fill="FFFFFF"/>
            <w:vAlign w:val="top"/>
          </w:tcPr>
          <w:p w14:paraId="79D30A2F">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254</w:t>
            </w:r>
          </w:p>
        </w:tc>
        <w:tc>
          <w:tcPr>
            <w:tcW w:w="1993" w:type="dxa"/>
            <w:tcBorders>
              <w:top w:val="single" w:color="000000" w:sz="4" w:space="0"/>
              <w:left w:val="nil"/>
              <w:bottom w:val="nil"/>
              <w:right w:val="nil"/>
            </w:tcBorders>
            <w:shd w:val="clear" w:color="auto" w:fill="FFFFFF"/>
            <w:vAlign w:val="top"/>
          </w:tcPr>
          <w:p w14:paraId="2BC518D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226</w:t>
            </w:r>
          </w:p>
        </w:tc>
      </w:tr>
      <w:tr w14:paraId="4BE40BC6">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45DF72EF">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993" w:type="dxa"/>
            <w:tcBorders>
              <w:top w:val="nil"/>
              <w:left w:val="nil"/>
              <w:bottom w:val="nil"/>
              <w:right w:val="nil"/>
            </w:tcBorders>
            <w:shd w:val="clear" w:color="auto" w:fill="FFFFFF"/>
            <w:vAlign w:val="top"/>
          </w:tcPr>
          <w:p w14:paraId="36D2776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78</w:t>
            </w:r>
          </w:p>
        </w:tc>
        <w:tc>
          <w:tcPr>
            <w:tcW w:w="1993" w:type="dxa"/>
            <w:tcBorders>
              <w:top w:val="nil"/>
              <w:left w:val="nil"/>
              <w:bottom w:val="nil"/>
              <w:right w:val="nil"/>
            </w:tcBorders>
            <w:shd w:val="clear" w:color="auto" w:fill="FFFFFF"/>
            <w:vAlign w:val="top"/>
          </w:tcPr>
          <w:p w14:paraId="796AF3B6">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366</w:t>
            </w:r>
          </w:p>
        </w:tc>
        <w:tc>
          <w:tcPr>
            <w:tcW w:w="1993" w:type="dxa"/>
            <w:tcBorders>
              <w:top w:val="nil"/>
              <w:left w:val="nil"/>
              <w:bottom w:val="nil"/>
              <w:right w:val="nil"/>
            </w:tcBorders>
            <w:shd w:val="clear" w:color="auto" w:fill="FFFFFF"/>
            <w:vAlign w:val="top"/>
          </w:tcPr>
          <w:p w14:paraId="7671059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298</w:t>
            </w:r>
          </w:p>
        </w:tc>
      </w:tr>
      <w:tr w14:paraId="757AA956">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656D80C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993" w:type="dxa"/>
            <w:tcBorders>
              <w:top w:val="nil"/>
              <w:left w:val="nil"/>
              <w:bottom w:val="nil"/>
              <w:right w:val="nil"/>
            </w:tcBorders>
            <w:shd w:val="clear" w:color="auto" w:fill="FFFFFF"/>
            <w:vAlign w:val="top"/>
          </w:tcPr>
          <w:p w14:paraId="7C79572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687</w:t>
            </w:r>
          </w:p>
        </w:tc>
        <w:tc>
          <w:tcPr>
            <w:tcW w:w="1993" w:type="dxa"/>
            <w:tcBorders>
              <w:top w:val="nil"/>
              <w:left w:val="nil"/>
              <w:bottom w:val="nil"/>
              <w:right w:val="nil"/>
            </w:tcBorders>
            <w:shd w:val="clear" w:color="auto" w:fill="FFFFFF"/>
            <w:vAlign w:val="top"/>
          </w:tcPr>
          <w:p w14:paraId="63C8AFE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618</w:t>
            </w:r>
          </w:p>
        </w:tc>
        <w:tc>
          <w:tcPr>
            <w:tcW w:w="1993" w:type="dxa"/>
            <w:tcBorders>
              <w:top w:val="nil"/>
              <w:left w:val="nil"/>
              <w:bottom w:val="nil"/>
              <w:right w:val="nil"/>
            </w:tcBorders>
            <w:shd w:val="clear" w:color="auto" w:fill="FFFFFF"/>
            <w:vAlign w:val="top"/>
          </w:tcPr>
          <w:p w14:paraId="4A06E86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w:t>
            </w:r>
          </w:p>
        </w:tc>
      </w:tr>
      <w:tr w14:paraId="6B81285C">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6BC1388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993" w:type="dxa"/>
            <w:tcBorders>
              <w:top w:val="nil"/>
              <w:left w:val="nil"/>
              <w:bottom w:val="nil"/>
              <w:right w:val="nil"/>
            </w:tcBorders>
            <w:shd w:val="clear" w:color="auto" w:fill="FFFFFF"/>
            <w:vAlign w:val="top"/>
          </w:tcPr>
          <w:p w14:paraId="7C786B12">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788</w:t>
            </w:r>
          </w:p>
        </w:tc>
        <w:tc>
          <w:tcPr>
            <w:tcW w:w="1993" w:type="dxa"/>
            <w:tcBorders>
              <w:top w:val="nil"/>
              <w:left w:val="nil"/>
              <w:bottom w:val="nil"/>
              <w:right w:val="nil"/>
            </w:tcBorders>
            <w:shd w:val="clear" w:color="auto" w:fill="FFFFFF"/>
            <w:vAlign w:val="top"/>
          </w:tcPr>
          <w:p w14:paraId="16EAFCF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645</w:t>
            </w:r>
          </w:p>
        </w:tc>
        <w:tc>
          <w:tcPr>
            <w:tcW w:w="1993" w:type="dxa"/>
            <w:tcBorders>
              <w:top w:val="nil"/>
              <w:left w:val="nil"/>
              <w:bottom w:val="nil"/>
              <w:right w:val="nil"/>
            </w:tcBorders>
            <w:shd w:val="clear" w:color="auto" w:fill="FFFFFF"/>
            <w:vAlign w:val="top"/>
          </w:tcPr>
          <w:p w14:paraId="381B536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446</w:t>
            </w:r>
          </w:p>
        </w:tc>
      </w:tr>
      <w:tr w14:paraId="6FBBF0F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4C18651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993" w:type="dxa"/>
            <w:tcBorders>
              <w:top w:val="nil"/>
              <w:left w:val="nil"/>
              <w:bottom w:val="nil"/>
              <w:right w:val="nil"/>
            </w:tcBorders>
            <w:shd w:val="clear" w:color="auto" w:fill="FFFFFF"/>
            <w:vAlign w:val="top"/>
          </w:tcPr>
          <w:p w14:paraId="6A2337B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704</w:t>
            </w:r>
          </w:p>
        </w:tc>
        <w:tc>
          <w:tcPr>
            <w:tcW w:w="1993" w:type="dxa"/>
            <w:tcBorders>
              <w:top w:val="nil"/>
              <w:left w:val="nil"/>
              <w:bottom w:val="nil"/>
              <w:right w:val="nil"/>
            </w:tcBorders>
            <w:shd w:val="clear" w:color="auto" w:fill="FFFFFF"/>
            <w:vAlign w:val="top"/>
          </w:tcPr>
          <w:p w14:paraId="60BE946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197</w:t>
            </w:r>
          </w:p>
        </w:tc>
        <w:tc>
          <w:tcPr>
            <w:tcW w:w="1993" w:type="dxa"/>
            <w:tcBorders>
              <w:top w:val="nil"/>
              <w:left w:val="nil"/>
              <w:bottom w:val="nil"/>
              <w:right w:val="nil"/>
            </w:tcBorders>
            <w:shd w:val="clear" w:color="auto" w:fill="FFFFFF"/>
            <w:vAlign w:val="top"/>
          </w:tcPr>
          <w:p w14:paraId="7F9A57FF">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157</w:t>
            </w:r>
          </w:p>
        </w:tc>
      </w:tr>
      <w:tr w14:paraId="01D7325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7651EDE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993" w:type="dxa"/>
            <w:tcBorders>
              <w:top w:val="nil"/>
              <w:left w:val="nil"/>
              <w:bottom w:val="nil"/>
              <w:right w:val="nil"/>
            </w:tcBorders>
            <w:shd w:val="clear" w:color="auto" w:fill="FFFFFF"/>
            <w:vAlign w:val="top"/>
          </w:tcPr>
          <w:p w14:paraId="3CC7392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w:t>
            </w:r>
          </w:p>
        </w:tc>
        <w:tc>
          <w:tcPr>
            <w:tcW w:w="1993" w:type="dxa"/>
            <w:tcBorders>
              <w:top w:val="nil"/>
              <w:left w:val="nil"/>
              <w:bottom w:val="nil"/>
              <w:right w:val="nil"/>
            </w:tcBorders>
            <w:shd w:val="clear" w:color="auto" w:fill="FFFFFF"/>
            <w:vAlign w:val="top"/>
          </w:tcPr>
          <w:p w14:paraId="3686E382">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617</w:t>
            </w:r>
          </w:p>
        </w:tc>
        <w:tc>
          <w:tcPr>
            <w:tcW w:w="1993" w:type="dxa"/>
            <w:tcBorders>
              <w:top w:val="nil"/>
              <w:left w:val="nil"/>
              <w:bottom w:val="nil"/>
              <w:right w:val="nil"/>
            </w:tcBorders>
            <w:shd w:val="clear" w:color="auto" w:fill="FFFFFF"/>
            <w:vAlign w:val="top"/>
          </w:tcPr>
          <w:p w14:paraId="2553E28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238</w:t>
            </w:r>
          </w:p>
        </w:tc>
      </w:tr>
      <w:tr w14:paraId="69CE86B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single" w:color="000000" w:sz="12" w:space="0"/>
              <w:right w:val="nil"/>
            </w:tcBorders>
            <w:shd w:val="clear" w:color="auto" w:fill="FFFFFF"/>
            <w:vAlign w:val="top"/>
          </w:tcPr>
          <w:p w14:paraId="5564E9CB">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993" w:type="dxa"/>
            <w:tcBorders>
              <w:top w:val="nil"/>
              <w:left w:val="nil"/>
              <w:bottom w:val="single" w:color="000000" w:sz="12" w:space="0"/>
              <w:right w:val="nil"/>
            </w:tcBorders>
            <w:shd w:val="clear" w:color="auto" w:fill="FFFFFF"/>
            <w:vAlign w:val="top"/>
          </w:tcPr>
          <w:p w14:paraId="26C928E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738</w:t>
            </w:r>
          </w:p>
        </w:tc>
        <w:tc>
          <w:tcPr>
            <w:tcW w:w="1993" w:type="dxa"/>
            <w:tcBorders>
              <w:top w:val="nil"/>
              <w:left w:val="nil"/>
              <w:bottom w:val="single" w:color="000000" w:sz="12" w:space="0"/>
              <w:right w:val="nil"/>
            </w:tcBorders>
            <w:shd w:val="clear" w:color="auto" w:fill="FFFFFF"/>
            <w:vAlign w:val="top"/>
          </w:tcPr>
          <w:p w14:paraId="3C241C5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w:t>
            </w:r>
          </w:p>
        </w:tc>
        <w:tc>
          <w:tcPr>
            <w:tcW w:w="1993" w:type="dxa"/>
            <w:tcBorders>
              <w:top w:val="nil"/>
              <w:left w:val="nil"/>
              <w:bottom w:val="single" w:color="000000" w:sz="12" w:space="0"/>
              <w:right w:val="nil"/>
            </w:tcBorders>
            <w:shd w:val="clear" w:color="auto" w:fill="FFFFFF"/>
            <w:vAlign w:val="top"/>
          </w:tcPr>
          <w:p w14:paraId="4097701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273</w:t>
            </w:r>
          </w:p>
        </w:tc>
      </w:tr>
    </w:tbl>
    <w:p w14:paraId="6EBE7E13">
      <w:pPr>
        <w:spacing w:line="240" w:lineRule="auto"/>
        <w:rPr>
          <w:rFonts w:hint="eastAsia" w:ascii="Times New Roman" w:hAnsi="Times New Roman"/>
          <w:shd w:val="clear" w:color="auto" w:fill="auto"/>
          <w:lang w:val="en-US" w:eastAsia="zh-CN"/>
        </w:rPr>
      </w:pPr>
    </w:p>
    <w:p w14:paraId="60B520C0">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实验结果表明，</w:t>
      </w:r>
      <w:r>
        <w:rPr>
          <w:rFonts w:hint="eastAsia" w:ascii="Times New Roman" w:hAnsi="Times New Roman" w:eastAsia="Times New Roman"/>
          <w:shd w:val="clear" w:color="auto" w:fill="auto"/>
          <w:lang w:val="en-US" w:eastAsia="zh-CN"/>
        </w:rPr>
        <w:t>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模型在引入召回向量时，整体性能变化相较于在小参数量模型上性能提升不大，且大部分情况下，增加召回向量的数量未能带来显著的性能提升，虽然在检索个数为</w:t>
      </w:r>
      <w:r>
        <w:rPr>
          <w:rFonts w:hint="eastAsia" w:ascii="Times New Roman" w:hAnsi="Times New Roman" w:eastAsia="Times New Roman"/>
          <w:shd w:val="clear" w:color="auto" w:fill="auto"/>
          <w:lang w:val="en-US" w:eastAsia="zh-CN"/>
        </w:rPr>
        <w:t>64</w:t>
      </w:r>
      <w:r>
        <w:rPr>
          <w:rFonts w:hint="eastAsia" w:ascii="Times New Roman" w:hAnsi="Times New Roman"/>
          <w:shd w:val="clear" w:color="auto" w:fill="auto"/>
          <w:lang w:val="en-US" w:eastAsia="zh-CN"/>
        </w:rPr>
        <w:t>时三个指标均获得了性能最优。基于实验结果，即时在检索向量较少时也能获得性能提升，如检索个数为</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时。</w:t>
      </w:r>
    </w:p>
    <w:p w14:paraId="14BF4B12">
      <w:pPr>
        <w:pStyle w:val="12"/>
        <w:spacing w:line="240" w:lineRule="auto"/>
        <w:jc w:val="center"/>
        <w:rPr>
          <w:rFonts w:hint="eastAsia" w:ascii="Times New Roman" w:hAnsi="Times New Roman" w:eastAsia="宋体" w:cs="宋体"/>
          <w:b/>
          <w:bCs/>
          <w:sz w:val="21"/>
          <w:szCs w:val="21"/>
          <w:shd w:val="clear" w:color="auto" w:fill="auto"/>
        </w:rPr>
      </w:pPr>
      <w:bookmarkStart w:id="276" w:name="_Ref9459"/>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39</w:t>
      </w:r>
      <w:r>
        <w:rPr>
          <w:rFonts w:hint="eastAsia" w:ascii="Times New Roman" w:hAnsi="Times New Roman" w:eastAsia="宋体" w:cs="宋体"/>
          <w:b/>
          <w:bCs/>
          <w:sz w:val="21"/>
          <w:szCs w:val="21"/>
          <w:shd w:val="clear" w:color="auto" w:fill="auto"/>
        </w:rPr>
        <w:fldChar w:fldCharType="end"/>
      </w:r>
      <w:bookmarkEnd w:id="276"/>
      <w:bookmarkStart w:id="277" w:name="_Toc14216"/>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Llama3</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1B</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4</w:t>
      </w:r>
      <w:r>
        <w:rPr>
          <w:rFonts w:hint="eastAsia" w:ascii="Times New Roman" w:hAnsi="Times New Roman" w:eastAsia="宋体" w:cs="宋体"/>
          <w:b/>
          <w:bCs/>
          <w:sz w:val="21"/>
          <w:szCs w:val="21"/>
          <w:shd w:val="clear" w:color="auto" w:fill="auto"/>
          <w:lang w:val="en-US" w:eastAsia="zh-CN"/>
        </w:rPr>
        <w:t>的检索增强模型表现</w:t>
      </w:r>
      <w:bookmarkEnd w:id="277"/>
    </w:p>
    <w:tbl>
      <w:tblPr>
        <w:tblStyle w:val="87"/>
        <w:tblW w:w="5006"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3102"/>
        <w:gridCol w:w="1993"/>
        <w:gridCol w:w="1993"/>
        <w:gridCol w:w="1993"/>
      </w:tblGrid>
      <w:tr w14:paraId="10399C3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3" w:type="dxa"/>
            <w:tcBorders>
              <w:top w:val="single" w:color="000000" w:sz="12" w:space="0"/>
              <w:left w:val="nil"/>
              <w:bottom w:val="single" w:color="000000" w:sz="4" w:space="0"/>
              <w:right w:val="nil"/>
              <w:tl2br w:val="nil"/>
            </w:tcBorders>
            <w:shd w:val="clear" w:color="auto" w:fill="FFFFFF"/>
            <w:vAlign w:val="top"/>
          </w:tcPr>
          <w:p w14:paraId="79FE34AB">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993" w:type="dxa"/>
            <w:tcBorders>
              <w:top w:val="single" w:color="000000" w:sz="12" w:space="0"/>
              <w:left w:val="nil"/>
              <w:bottom w:val="single" w:color="000000" w:sz="4" w:space="0"/>
              <w:right w:val="nil"/>
            </w:tcBorders>
            <w:shd w:val="clear" w:color="auto" w:fill="FFFFFF"/>
            <w:vAlign w:val="top"/>
          </w:tcPr>
          <w:p w14:paraId="4CD0898B">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993" w:type="dxa"/>
            <w:tcBorders>
              <w:top w:val="single" w:color="000000" w:sz="12" w:space="0"/>
              <w:left w:val="nil"/>
              <w:bottom w:val="single" w:color="000000" w:sz="4" w:space="0"/>
              <w:right w:val="nil"/>
            </w:tcBorders>
            <w:shd w:val="clear" w:color="auto" w:fill="FFFFFF"/>
            <w:vAlign w:val="top"/>
          </w:tcPr>
          <w:p w14:paraId="0E1C7E43">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993" w:type="dxa"/>
            <w:tcBorders>
              <w:top w:val="single" w:color="000000" w:sz="12" w:space="0"/>
              <w:left w:val="nil"/>
              <w:bottom w:val="single" w:color="000000" w:sz="4" w:space="0"/>
              <w:right w:val="nil"/>
            </w:tcBorders>
            <w:shd w:val="clear" w:color="auto" w:fill="FFFFFF"/>
            <w:vAlign w:val="top"/>
          </w:tcPr>
          <w:p w14:paraId="57D587E2">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48CD54B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single" w:color="000000" w:sz="4" w:space="0"/>
              <w:left w:val="nil"/>
              <w:bottom w:val="nil"/>
              <w:right w:val="nil"/>
            </w:tcBorders>
            <w:shd w:val="clear" w:color="auto" w:fill="FFFFFF"/>
            <w:vAlign w:val="top"/>
          </w:tcPr>
          <w:p w14:paraId="05991E7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993" w:type="dxa"/>
            <w:tcBorders>
              <w:top w:val="single" w:color="000000" w:sz="4" w:space="0"/>
              <w:left w:val="nil"/>
              <w:bottom w:val="nil"/>
              <w:right w:val="nil"/>
            </w:tcBorders>
            <w:shd w:val="clear" w:color="auto" w:fill="FFFFFF"/>
            <w:vAlign w:val="top"/>
          </w:tcPr>
          <w:p w14:paraId="5EB82E2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773</w:t>
            </w:r>
          </w:p>
        </w:tc>
        <w:tc>
          <w:tcPr>
            <w:tcW w:w="1993" w:type="dxa"/>
            <w:tcBorders>
              <w:top w:val="single" w:color="000000" w:sz="4" w:space="0"/>
              <w:left w:val="nil"/>
              <w:bottom w:val="nil"/>
              <w:right w:val="nil"/>
            </w:tcBorders>
            <w:shd w:val="clear" w:color="auto" w:fill="FFFFFF"/>
            <w:vAlign w:val="top"/>
          </w:tcPr>
          <w:p w14:paraId="02053D3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257</w:t>
            </w:r>
          </w:p>
        </w:tc>
        <w:tc>
          <w:tcPr>
            <w:tcW w:w="1993" w:type="dxa"/>
            <w:tcBorders>
              <w:top w:val="single" w:color="000000" w:sz="4" w:space="0"/>
              <w:left w:val="nil"/>
              <w:bottom w:val="nil"/>
              <w:right w:val="nil"/>
            </w:tcBorders>
            <w:shd w:val="clear" w:color="auto" w:fill="FFFFFF"/>
            <w:vAlign w:val="top"/>
          </w:tcPr>
          <w:p w14:paraId="182D234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231</w:t>
            </w:r>
          </w:p>
        </w:tc>
      </w:tr>
      <w:tr w14:paraId="45873DA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3B0B81E7">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993" w:type="dxa"/>
            <w:tcBorders>
              <w:top w:val="nil"/>
              <w:left w:val="nil"/>
              <w:bottom w:val="nil"/>
              <w:right w:val="nil"/>
            </w:tcBorders>
            <w:shd w:val="clear" w:color="auto" w:fill="FFFFFF"/>
            <w:vAlign w:val="top"/>
          </w:tcPr>
          <w:p w14:paraId="460A842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778</w:t>
            </w:r>
          </w:p>
        </w:tc>
        <w:tc>
          <w:tcPr>
            <w:tcW w:w="1993" w:type="dxa"/>
            <w:tcBorders>
              <w:top w:val="nil"/>
              <w:left w:val="nil"/>
              <w:bottom w:val="nil"/>
              <w:right w:val="nil"/>
            </w:tcBorders>
            <w:shd w:val="clear" w:color="auto" w:fill="FFFFFF"/>
            <w:vAlign w:val="top"/>
          </w:tcPr>
          <w:p w14:paraId="1376653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363</w:t>
            </w:r>
          </w:p>
        </w:tc>
        <w:tc>
          <w:tcPr>
            <w:tcW w:w="1993" w:type="dxa"/>
            <w:tcBorders>
              <w:top w:val="nil"/>
              <w:left w:val="nil"/>
              <w:bottom w:val="nil"/>
              <w:right w:val="nil"/>
            </w:tcBorders>
            <w:shd w:val="clear" w:color="auto" w:fill="FFFFFF"/>
            <w:vAlign w:val="top"/>
          </w:tcPr>
          <w:p w14:paraId="28ACCB6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303</w:t>
            </w:r>
          </w:p>
        </w:tc>
      </w:tr>
      <w:tr w14:paraId="358C266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11E6E84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993" w:type="dxa"/>
            <w:tcBorders>
              <w:top w:val="nil"/>
              <w:left w:val="nil"/>
              <w:bottom w:val="nil"/>
              <w:right w:val="nil"/>
            </w:tcBorders>
            <w:shd w:val="clear" w:color="auto" w:fill="FFFFFF"/>
            <w:vAlign w:val="top"/>
          </w:tcPr>
          <w:p w14:paraId="7587645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681</w:t>
            </w:r>
          </w:p>
        </w:tc>
        <w:tc>
          <w:tcPr>
            <w:tcW w:w="1993" w:type="dxa"/>
            <w:tcBorders>
              <w:top w:val="nil"/>
              <w:left w:val="nil"/>
              <w:bottom w:val="nil"/>
              <w:right w:val="nil"/>
            </w:tcBorders>
            <w:shd w:val="clear" w:color="auto" w:fill="FFFFFF"/>
            <w:vAlign w:val="top"/>
          </w:tcPr>
          <w:p w14:paraId="18766FA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w:t>
            </w:r>
          </w:p>
        </w:tc>
        <w:tc>
          <w:tcPr>
            <w:tcW w:w="1993" w:type="dxa"/>
            <w:tcBorders>
              <w:top w:val="nil"/>
              <w:left w:val="nil"/>
              <w:bottom w:val="nil"/>
              <w:right w:val="nil"/>
            </w:tcBorders>
            <w:shd w:val="clear" w:color="auto" w:fill="FFFFFF"/>
            <w:vAlign w:val="top"/>
          </w:tcPr>
          <w:p w14:paraId="34F7108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252</w:t>
            </w:r>
          </w:p>
        </w:tc>
      </w:tr>
      <w:tr w14:paraId="5CE3BA12">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6E340C3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993" w:type="dxa"/>
            <w:tcBorders>
              <w:top w:val="nil"/>
              <w:left w:val="nil"/>
              <w:bottom w:val="nil"/>
              <w:right w:val="nil"/>
            </w:tcBorders>
            <w:shd w:val="clear" w:color="auto" w:fill="FFFFFF"/>
            <w:vAlign w:val="top"/>
          </w:tcPr>
          <w:p w14:paraId="2A702A6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78</w:t>
            </w:r>
          </w:p>
        </w:tc>
        <w:tc>
          <w:tcPr>
            <w:tcW w:w="1993" w:type="dxa"/>
            <w:tcBorders>
              <w:top w:val="nil"/>
              <w:left w:val="nil"/>
              <w:bottom w:val="nil"/>
              <w:right w:val="nil"/>
            </w:tcBorders>
            <w:shd w:val="clear" w:color="auto" w:fill="FFFFFF"/>
            <w:vAlign w:val="top"/>
          </w:tcPr>
          <w:p w14:paraId="7D30D016">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648</w:t>
            </w:r>
          </w:p>
        </w:tc>
        <w:tc>
          <w:tcPr>
            <w:tcW w:w="1993" w:type="dxa"/>
            <w:tcBorders>
              <w:top w:val="nil"/>
              <w:left w:val="nil"/>
              <w:bottom w:val="nil"/>
              <w:right w:val="nil"/>
            </w:tcBorders>
            <w:shd w:val="clear" w:color="auto" w:fill="FFFFFF"/>
            <w:vAlign w:val="top"/>
          </w:tcPr>
          <w:p w14:paraId="0B75E83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447</w:t>
            </w:r>
          </w:p>
        </w:tc>
      </w:tr>
      <w:tr w14:paraId="6AE6266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162F917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993" w:type="dxa"/>
            <w:tcBorders>
              <w:top w:val="nil"/>
              <w:left w:val="nil"/>
              <w:bottom w:val="nil"/>
              <w:right w:val="nil"/>
            </w:tcBorders>
            <w:shd w:val="clear" w:color="auto" w:fill="FFFFFF"/>
            <w:vAlign w:val="top"/>
          </w:tcPr>
          <w:p w14:paraId="38D2732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712</w:t>
            </w:r>
          </w:p>
        </w:tc>
        <w:tc>
          <w:tcPr>
            <w:tcW w:w="1993" w:type="dxa"/>
            <w:tcBorders>
              <w:top w:val="nil"/>
              <w:left w:val="nil"/>
              <w:bottom w:val="nil"/>
              <w:right w:val="nil"/>
            </w:tcBorders>
            <w:shd w:val="clear" w:color="auto" w:fill="FFFFFF"/>
            <w:vAlign w:val="top"/>
          </w:tcPr>
          <w:p w14:paraId="53DD3EC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197</w:t>
            </w:r>
          </w:p>
        </w:tc>
        <w:tc>
          <w:tcPr>
            <w:tcW w:w="1993" w:type="dxa"/>
            <w:tcBorders>
              <w:top w:val="nil"/>
              <w:left w:val="nil"/>
              <w:bottom w:val="nil"/>
              <w:right w:val="nil"/>
            </w:tcBorders>
            <w:shd w:val="clear" w:color="auto" w:fill="FFFFFF"/>
            <w:vAlign w:val="top"/>
          </w:tcPr>
          <w:p w14:paraId="04FBF40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163</w:t>
            </w:r>
          </w:p>
        </w:tc>
      </w:tr>
      <w:tr w14:paraId="1044201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6541919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993" w:type="dxa"/>
            <w:tcBorders>
              <w:top w:val="nil"/>
              <w:left w:val="nil"/>
              <w:bottom w:val="nil"/>
              <w:right w:val="nil"/>
            </w:tcBorders>
            <w:shd w:val="clear" w:color="auto" w:fill="FFFFFF"/>
            <w:vAlign w:val="top"/>
          </w:tcPr>
          <w:p w14:paraId="317732E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695</w:t>
            </w:r>
          </w:p>
        </w:tc>
        <w:tc>
          <w:tcPr>
            <w:tcW w:w="1993" w:type="dxa"/>
            <w:tcBorders>
              <w:top w:val="nil"/>
              <w:left w:val="nil"/>
              <w:bottom w:val="nil"/>
              <w:right w:val="nil"/>
            </w:tcBorders>
            <w:shd w:val="clear" w:color="auto" w:fill="FFFFFF"/>
            <w:vAlign w:val="top"/>
          </w:tcPr>
          <w:p w14:paraId="7BE7169F">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616</w:t>
            </w:r>
          </w:p>
        </w:tc>
        <w:tc>
          <w:tcPr>
            <w:tcW w:w="1993" w:type="dxa"/>
            <w:tcBorders>
              <w:top w:val="nil"/>
              <w:left w:val="nil"/>
              <w:bottom w:val="nil"/>
              <w:right w:val="nil"/>
            </w:tcBorders>
            <w:shd w:val="clear" w:color="auto" w:fill="FFFFFF"/>
            <w:vAlign w:val="top"/>
          </w:tcPr>
          <w:p w14:paraId="35474AB1">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272</w:t>
            </w:r>
          </w:p>
        </w:tc>
      </w:tr>
      <w:tr w14:paraId="46E0848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single" w:color="000000" w:sz="12" w:space="0"/>
              <w:right w:val="nil"/>
            </w:tcBorders>
            <w:shd w:val="clear" w:color="auto" w:fill="FFFFFF"/>
            <w:vAlign w:val="top"/>
          </w:tcPr>
          <w:p w14:paraId="205F642F">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993" w:type="dxa"/>
            <w:tcBorders>
              <w:top w:val="nil"/>
              <w:left w:val="nil"/>
              <w:bottom w:val="single" w:color="000000" w:sz="12" w:space="0"/>
              <w:right w:val="nil"/>
            </w:tcBorders>
            <w:shd w:val="clear" w:color="auto" w:fill="FFFFFF"/>
            <w:vAlign w:val="top"/>
          </w:tcPr>
          <w:p w14:paraId="1BE39A2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736</w:t>
            </w:r>
          </w:p>
        </w:tc>
        <w:tc>
          <w:tcPr>
            <w:tcW w:w="1993" w:type="dxa"/>
            <w:tcBorders>
              <w:top w:val="nil"/>
              <w:left w:val="nil"/>
              <w:bottom w:val="single" w:color="000000" w:sz="12" w:space="0"/>
              <w:right w:val="nil"/>
            </w:tcBorders>
            <w:shd w:val="clear" w:color="auto" w:fill="FFFFFF"/>
            <w:vAlign w:val="top"/>
          </w:tcPr>
          <w:p w14:paraId="4C998627">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455</w:t>
            </w:r>
          </w:p>
        </w:tc>
        <w:tc>
          <w:tcPr>
            <w:tcW w:w="1993" w:type="dxa"/>
            <w:tcBorders>
              <w:top w:val="nil"/>
              <w:left w:val="nil"/>
              <w:bottom w:val="single" w:color="000000" w:sz="12" w:space="0"/>
              <w:right w:val="nil"/>
            </w:tcBorders>
            <w:shd w:val="clear" w:color="auto" w:fill="FFFFFF"/>
            <w:vAlign w:val="top"/>
          </w:tcPr>
          <w:p w14:paraId="1CBA150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278</w:t>
            </w:r>
          </w:p>
        </w:tc>
      </w:tr>
    </w:tbl>
    <w:p w14:paraId="4AFADDEE">
      <w:pPr>
        <w:ind w:firstLine="420" w:firstLineChars="0"/>
        <w:rPr>
          <w:rFonts w:hint="eastAsia" w:ascii="Times New Roman" w:hAnsi="Times New Roman" w:eastAsia="宋体" w:cs="宋体"/>
          <w:b/>
          <w:bCs/>
          <w:sz w:val="21"/>
          <w:szCs w:val="21"/>
          <w:shd w:val="clear" w:color="auto" w:fill="auto"/>
        </w:rPr>
      </w:pPr>
      <w:r>
        <w:rPr>
          <w:rFonts w:hint="eastAsia" w:ascii="Times New Roman" w:hAnsi="Times New Roman"/>
          <w:shd w:val="clear" w:color="auto" w:fill="auto"/>
          <w:lang w:val="en-US" w:eastAsia="zh-CN"/>
        </w:rPr>
        <w:t>在实际应用中，可能在不同模型做分类时，性能最优随检索个数变化略有差异，但总提升推荐检索个数在</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左右，避免因过多的向量召回引入不确定性噪声而导致性能产生波动。</w:t>
      </w:r>
      <w:bookmarkStart w:id="278" w:name="_Ref9466"/>
    </w:p>
    <w:p w14:paraId="0DD2AB9B">
      <w:pPr>
        <w:pStyle w:val="12"/>
        <w:spacing w:line="240" w:lineRule="auto"/>
        <w:jc w:val="center"/>
        <w:rPr>
          <w:rFonts w:hint="eastAsia" w:ascii="Times New Roman" w:hAnsi="Times New Roman" w:eastAsia="宋体" w:cs="宋体"/>
          <w:b/>
          <w:bCs/>
          <w:sz w:val="21"/>
          <w:szCs w:val="21"/>
          <w:shd w:val="clear" w:color="auto" w:fill="auto"/>
        </w:rPr>
      </w:pPr>
      <w:bookmarkStart w:id="279" w:name="_Ref32635"/>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40</w:t>
      </w:r>
      <w:r>
        <w:rPr>
          <w:rFonts w:hint="eastAsia" w:ascii="Times New Roman" w:hAnsi="Times New Roman" w:eastAsia="宋体" w:cs="宋体"/>
          <w:b/>
          <w:bCs/>
          <w:sz w:val="21"/>
          <w:szCs w:val="21"/>
          <w:shd w:val="clear" w:color="auto" w:fill="auto"/>
        </w:rPr>
        <w:fldChar w:fldCharType="end"/>
      </w:r>
      <w:bookmarkEnd w:id="278"/>
      <w:bookmarkEnd w:id="279"/>
      <w:bookmarkStart w:id="280" w:name="_Toc10113"/>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Llama3</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1B</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16</w:t>
      </w:r>
      <w:r>
        <w:rPr>
          <w:rFonts w:hint="eastAsia" w:ascii="Times New Roman" w:hAnsi="Times New Roman" w:eastAsia="宋体" w:cs="宋体"/>
          <w:b/>
          <w:bCs/>
          <w:sz w:val="21"/>
          <w:szCs w:val="21"/>
          <w:shd w:val="clear" w:color="auto" w:fill="auto"/>
          <w:lang w:val="en-US" w:eastAsia="zh-CN"/>
        </w:rPr>
        <w:t>的检索增强模型表现</w:t>
      </w:r>
      <w:bookmarkEnd w:id="280"/>
    </w:p>
    <w:tbl>
      <w:tblPr>
        <w:tblStyle w:val="87"/>
        <w:tblW w:w="5006"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3102"/>
        <w:gridCol w:w="1993"/>
        <w:gridCol w:w="1993"/>
        <w:gridCol w:w="1993"/>
      </w:tblGrid>
      <w:tr w14:paraId="6BDF553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3" w:type="dxa"/>
            <w:tcBorders>
              <w:top w:val="single" w:color="000000" w:sz="12" w:space="0"/>
              <w:left w:val="nil"/>
              <w:bottom w:val="single" w:color="000000" w:sz="4" w:space="0"/>
              <w:right w:val="nil"/>
              <w:tl2br w:val="nil"/>
            </w:tcBorders>
            <w:shd w:val="clear" w:color="auto" w:fill="FFFFFF"/>
            <w:vAlign w:val="top"/>
          </w:tcPr>
          <w:p w14:paraId="62C82ECA">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993" w:type="dxa"/>
            <w:tcBorders>
              <w:top w:val="single" w:color="000000" w:sz="12" w:space="0"/>
              <w:left w:val="nil"/>
              <w:bottom w:val="single" w:color="000000" w:sz="4" w:space="0"/>
              <w:right w:val="nil"/>
            </w:tcBorders>
            <w:shd w:val="clear" w:color="auto" w:fill="FFFFFF"/>
            <w:vAlign w:val="top"/>
          </w:tcPr>
          <w:p w14:paraId="5E85A45F">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993" w:type="dxa"/>
            <w:tcBorders>
              <w:top w:val="single" w:color="000000" w:sz="12" w:space="0"/>
              <w:left w:val="nil"/>
              <w:bottom w:val="single" w:color="000000" w:sz="4" w:space="0"/>
              <w:right w:val="nil"/>
            </w:tcBorders>
            <w:shd w:val="clear" w:color="auto" w:fill="FFFFFF"/>
            <w:vAlign w:val="top"/>
          </w:tcPr>
          <w:p w14:paraId="255A0C9F">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993" w:type="dxa"/>
            <w:tcBorders>
              <w:top w:val="single" w:color="000000" w:sz="12" w:space="0"/>
              <w:left w:val="nil"/>
              <w:bottom w:val="single" w:color="000000" w:sz="4" w:space="0"/>
              <w:right w:val="nil"/>
            </w:tcBorders>
            <w:shd w:val="clear" w:color="auto" w:fill="FFFFFF"/>
            <w:vAlign w:val="top"/>
          </w:tcPr>
          <w:p w14:paraId="3A3BBDB6">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74047DD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single" w:color="000000" w:sz="4" w:space="0"/>
              <w:left w:val="nil"/>
              <w:bottom w:val="nil"/>
              <w:right w:val="nil"/>
            </w:tcBorders>
            <w:shd w:val="clear" w:color="auto" w:fill="FFFFFF"/>
            <w:vAlign w:val="top"/>
          </w:tcPr>
          <w:p w14:paraId="1771C9D2">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993" w:type="dxa"/>
            <w:tcBorders>
              <w:top w:val="single" w:color="000000" w:sz="4" w:space="0"/>
              <w:left w:val="nil"/>
              <w:bottom w:val="nil"/>
              <w:right w:val="nil"/>
            </w:tcBorders>
            <w:shd w:val="clear" w:color="auto" w:fill="FFFFFF"/>
            <w:vAlign w:val="top"/>
          </w:tcPr>
          <w:p w14:paraId="131EA2E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759</w:t>
            </w:r>
          </w:p>
        </w:tc>
        <w:tc>
          <w:tcPr>
            <w:tcW w:w="1993" w:type="dxa"/>
            <w:tcBorders>
              <w:top w:val="single" w:color="000000" w:sz="4" w:space="0"/>
              <w:left w:val="nil"/>
              <w:bottom w:val="nil"/>
              <w:right w:val="nil"/>
            </w:tcBorders>
            <w:shd w:val="clear" w:color="auto" w:fill="FFFFFF"/>
            <w:vAlign w:val="top"/>
          </w:tcPr>
          <w:p w14:paraId="28F6B9F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258</w:t>
            </w:r>
          </w:p>
        </w:tc>
        <w:tc>
          <w:tcPr>
            <w:tcW w:w="1993" w:type="dxa"/>
            <w:tcBorders>
              <w:top w:val="single" w:color="000000" w:sz="4" w:space="0"/>
              <w:left w:val="nil"/>
              <w:bottom w:val="nil"/>
              <w:right w:val="nil"/>
            </w:tcBorders>
            <w:shd w:val="clear" w:color="auto" w:fill="FFFFFF"/>
            <w:vAlign w:val="top"/>
          </w:tcPr>
          <w:p w14:paraId="5EE4F55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232</w:t>
            </w:r>
          </w:p>
        </w:tc>
      </w:tr>
      <w:tr w14:paraId="0627C59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421AEED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993" w:type="dxa"/>
            <w:tcBorders>
              <w:top w:val="nil"/>
              <w:left w:val="nil"/>
              <w:bottom w:val="nil"/>
              <w:right w:val="nil"/>
            </w:tcBorders>
            <w:shd w:val="clear" w:color="auto" w:fill="FFFFFF"/>
            <w:vAlign w:val="top"/>
          </w:tcPr>
          <w:p w14:paraId="6112DF4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777</w:t>
            </w:r>
          </w:p>
        </w:tc>
        <w:tc>
          <w:tcPr>
            <w:tcW w:w="1993" w:type="dxa"/>
            <w:tcBorders>
              <w:top w:val="nil"/>
              <w:left w:val="nil"/>
              <w:bottom w:val="nil"/>
              <w:right w:val="nil"/>
            </w:tcBorders>
            <w:shd w:val="clear" w:color="auto" w:fill="FFFFFF"/>
            <w:vAlign w:val="top"/>
          </w:tcPr>
          <w:p w14:paraId="168077F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386</w:t>
            </w:r>
          </w:p>
        </w:tc>
        <w:tc>
          <w:tcPr>
            <w:tcW w:w="1993" w:type="dxa"/>
            <w:tcBorders>
              <w:top w:val="nil"/>
              <w:left w:val="nil"/>
              <w:bottom w:val="nil"/>
              <w:right w:val="nil"/>
            </w:tcBorders>
            <w:shd w:val="clear" w:color="auto" w:fill="FFFFFF"/>
            <w:vAlign w:val="top"/>
          </w:tcPr>
          <w:p w14:paraId="7EF21A7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317</w:t>
            </w:r>
          </w:p>
        </w:tc>
      </w:tr>
      <w:tr w14:paraId="57F2631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051359B6">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993" w:type="dxa"/>
            <w:tcBorders>
              <w:top w:val="nil"/>
              <w:left w:val="nil"/>
              <w:bottom w:val="nil"/>
              <w:right w:val="nil"/>
            </w:tcBorders>
            <w:shd w:val="clear" w:color="auto" w:fill="FFFFFF"/>
            <w:vAlign w:val="top"/>
          </w:tcPr>
          <w:p w14:paraId="7AB7F31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692</w:t>
            </w:r>
          </w:p>
        </w:tc>
        <w:tc>
          <w:tcPr>
            <w:tcW w:w="1993" w:type="dxa"/>
            <w:tcBorders>
              <w:top w:val="nil"/>
              <w:left w:val="nil"/>
              <w:bottom w:val="nil"/>
              <w:right w:val="nil"/>
            </w:tcBorders>
            <w:shd w:val="clear" w:color="auto" w:fill="FFFFFF"/>
            <w:vAlign w:val="top"/>
          </w:tcPr>
          <w:p w14:paraId="250071C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646</w:t>
            </w:r>
          </w:p>
        </w:tc>
        <w:tc>
          <w:tcPr>
            <w:tcW w:w="1993" w:type="dxa"/>
            <w:tcBorders>
              <w:top w:val="nil"/>
              <w:left w:val="nil"/>
              <w:bottom w:val="nil"/>
              <w:right w:val="nil"/>
            </w:tcBorders>
            <w:shd w:val="clear" w:color="auto" w:fill="FFFFFF"/>
            <w:vAlign w:val="top"/>
          </w:tcPr>
          <w:p w14:paraId="432B6D2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271</w:t>
            </w:r>
          </w:p>
        </w:tc>
      </w:tr>
      <w:tr w14:paraId="40B7DD20">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3974C31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993" w:type="dxa"/>
            <w:tcBorders>
              <w:top w:val="nil"/>
              <w:left w:val="nil"/>
              <w:bottom w:val="nil"/>
              <w:right w:val="nil"/>
            </w:tcBorders>
            <w:shd w:val="clear" w:color="auto" w:fill="FFFFFF"/>
            <w:vAlign w:val="top"/>
          </w:tcPr>
          <w:p w14:paraId="152CC7E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799</w:t>
            </w:r>
          </w:p>
        </w:tc>
        <w:tc>
          <w:tcPr>
            <w:tcW w:w="1993" w:type="dxa"/>
            <w:tcBorders>
              <w:top w:val="nil"/>
              <w:left w:val="nil"/>
              <w:bottom w:val="nil"/>
              <w:right w:val="nil"/>
            </w:tcBorders>
            <w:shd w:val="clear" w:color="auto" w:fill="FFFFFF"/>
            <w:vAlign w:val="top"/>
          </w:tcPr>
          <w:p w14:paraId="7024E1B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651</w:t>
            </w:r>
          </w:p>
        </w:tc>
        <w:tc>
          <w:tcPr>
            <w:tcW w:w="1993" w:type="dxa"/>
            <w:tcBorders>
              <w:top w:val="nil"/>
              <w:left w:val="nil"/>
              <w:bottom w:val="nil"/>
              <w:right w:val="nil"/>
            </w:tcBorders>
            <w:shd w:val="clear" w:color="auto" w:fill="FFFFFF"/>
            <w:vAlign w:val="top"/>
          </w:tcPr>
          <w:p w14:paraId="04C25156">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w:t>
            </w:r>
          </w:p>
        </w:tc>
      </w:tr>
      <w:tr w14:paraId="7886471E">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62833CD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993" w:type="dxa"/>
            <w:tcBorders>
              <w:top w:val="nil"/>
              <w:left w:val="nil"/>
              <w:bottom w:val="nil"/>
              <w:right w:val="nil"/>
            </w:tcBorders>
            <w:shd w:val="clear" w:color="auto" w:fill="FFFFFF"/>
            <w:vAlign w:val="top"/>
          </w:tcPr>
          <w:p w14:paraId="581B613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716</w:t>
            </w:r>
          </w:p>
        </w:tc>
        <w:tc>
          <w:tcPr>
            <w:tcW w:w="1993" w:type="dxa"/>
            <w:tcBorders>
              <w:top w:val="nil"/>
              <w:left w:val="nil"/>
              <w:bottom w:val="nil"/>
              <w:right w:val="nil"/>
            </w:tcBorders>
            <w:shd w:val="clear" w:color="auto" w:fill="FFFFFF"/>
            <w:vAlign w:val="top"/>
          </w:tcPr>
          <w:p w14:paraId="2A485DF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189</w:t>
            </w:r>
          </w:p>
        </w:tc>
        <w:tc>
          <w:tcPr>
            <w:tcW w:w="1993" w:type="dxa"/>
            <w:tcBorders>
              <w:top w:val="nil"/>
              <w:left w:val="nil"/>
              <w:bottom w:val="nil"/>
              <w:right w:val="nil"/>
            </w:tcBorders>
            <w:shd w:val="clear" w:color="auto" w:fill="FFFFFF"/>
            <w:vAlign w:val="top"/>
          </w:tcPr>
          <w:p w14:paraId="359A7BD2">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152</w:t>
            </w:r>
          </w:p>
        </w:tc>
      </w:tr>
      <w:tr w14:paraId="44559DB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0DF4A0C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993" w:type="dxa"/>
            <w:tcBorders>
              <w:top w:val="nil"/>
              <w:left w:val="nil"/>
              <w:bottom w:val="nil"/>
              <w:right w:val="nil"/>
            </w:tcBorders>
            <w:shd w:val="clear" w:color="auto" w:fill="FFFFFF"/>
            <w:vAlign w:val="top"/>
          </w:tcPr>
          <w:p w14:paraId="692D39E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696</w:t>
            </w:r>
          </w:p>
        </w:tc>
        <w:tc>
          <w:tcPr>
            <w:tcW w:w="1993" w:type="dxa"/>
            <w:tcBorders>
              <w:top w:val="nil"/>
              <w:left w:val="nil"/>
              <w:bottom w:val="nil"/>
              <w:right w:val="nil"/>
            </w:tcBorders>
            <w:shd w:val="clear" w:color="auto" w:fill="FFFFFF"/>
            <w:vAlign w:val="top"/>
          </w:tcPr>
          <w:p w14:paraId="0A65287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617</w:t>
            </w:r>
          </w:p>
        </w:tc>
        <w:tc>
          <w:tcPr>
            <w:tcW w:w="1993" w:type="dxa"/>
            <w:tcBorders>
              <w:top w:val="nil"/>
              <w:left w:val="nil"/>
              <w:bottom w:val="nil"/>
              <w:right w:val="nil"/>
            </w:tcBorders>
            <w:shd w:val="clear" w:color="auto" w:fill="FFFFFF"/>
            <w:vAlign w:val="top"/>
          </w:tcPr>
          <w:p w14:paraId="618925E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254</w:t>
            </w:r>
          </w:p>
        </w:tc>
      </w:tr>
      <w:tr w14:paraId="4051C37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single" w:color="000000" w:sz="12" w:space="0"/>
              <w:right w:val="nil"/>
            </w:tcBorders>
            <w:shd w:val="clear" w:color="auto" w:fill="FFFFFF"/>
            <w:vAlign w:val="top"/>
          </w:tcPr>
          <w:p w14:paraId="10C83CEF">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993" w:type="dxa"/>
            <w:tcBorders>
              <w:top w:val="nil"/>
              <w:left w:val="nil"/>
              <w:bottom w:val="single" w:color="000000" w:sz="12" w:space="0"/>
              <w:right w:val="nil"/>
            </w:tcBorders>
            <w:shd w:val="clear" w:color="auto" w:fill="FFFFFF"/>
            <w:vAlign w:val="top"/>
          </w:tcPr>
          <w:p w14:paraId="12C8777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74</w:t>
            </w:r>
          </w:p>
        </w:tc>
        <w:tc>
          <w:tcPr>
            <w:tcW w:w="1993" w:type="dxa"/>
            <w:tcBorders>
              <w:top w:val="nil"/>
              <w:left w:val="nil"/>
              <w:bottom w:val="single" w:color="000000" w:sz="12" w:space="0"/>
              <w:right w:val="nil"/>
            </w:tcBorders>
            <w:shd w:val="clear" w:color="auto" w:fill="FFFFFF"/>
            <w:vAlign w:val="top"/>
          </w:tcPr>
          <w:p w14:paraId="76307F0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458</w:t>
            </w:r>
          </w:p>
        </w:tc>
        <w:tc>
          <w:tcPr>
            <w:tcW w:w="1993" w:type="dxa"/>
            <w:tcBorders>
              <w:top w:val="nil"/>
              <w:left w:val="nil"/>
              <w:bottom w:val="single" w:color="000000" w:sz="12" w:space="0"/>
              <w:right w:val="nil"/>
            </w:tcBorders>
            <w:shd w:val="clear" w:color="auto" w:fill="FFFFFF"/>
            <w:vAlign w:val="top"/>
          </w:tcPr>
          <w:p w14:paraId="350E9B2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279</w:t>
            </w:r>
          </w:p>
        </w:tc>
      </w:tr>
    </w:tbl>
    <w:p w14:paraId="41CDAD59">
      <w:pPr>
        <w:pStyle w:val="12"/>
        <w:spacing w:line="240" w:lineRule="auto"/>
        <w:jc w:val="center"/>
        <w:rPr>
          <w:rFonts w:hint="eastAsia" w:ascii="Times New Roman" w:hAnsi="Times New Roman" w:eastAsia="宋体" w:cs="宋体"/>
          <w:b/>
          <w:bCs/>
          <w:sz w:val="21"/>
          <w:szCs w:val="21"/>
          <w:shd w:val="clear" w:color="auto" w:fill="auto"/>
        </w:rPr>
      </w:pPr>
      <w:bookmarkStart w:id="281" w:name="_Ref9469"/>
    </w:p>
    <w:p w14:paraId="044C2ABE">
      <w:pPr>
        <w:pStyle w:val="12"/>
        <w:spacing w:line="240" w:lineRule="auto"/>
        <w:jc w:val="center"/>
        <w:rPr>
          <w:rFonts w:hint="eastAsia" w:ascii="Times New Roman" w:hAnsi="Times New Roman" w:eastAsia="宋体" w:cs="宋体"/>
          <w:b/>
          <w:bCs/>
          <w:sz w:val="21"/>
          <w:szCs w:val="21"/>
          <w:shd w:val="clear" w:color="auto" w:fill="auto"/>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41</w:t>
      </w:r>
      <w:r>
        <w:rPr>
          <w:rFonts w:hint="eastAsia" w:ascii="Times New Roman" w:hAnsi="Times New Roman" w:eastAsia="宋体" w:cs="宋体"/>
          <w:b/>
          <w:bCs/>
          <w:sz w:val="21"/>
          <w:szCs w:val="21"/>
          <w:shd w:val="clear" w:color="auto" w:fill="auto"/>
        </w:rPr>
        <w:fldChar w:fldCharType="end"/>
      </w:r>
      <w:bookmarkStart w:id="282" w:name="_Toc24962"/>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Llama3</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2</w:t>
      </w:r>
      <w:r>
        <w:rPr>
          <w:rFonts w:hint="eastAsia" w:ascii="Times New Roman" w:hAnsi="Times New Roman" w:eastAsia="宋体" w:cs="宋体"/>
          <w:b/>
          <w:bCs/>
          <w:sz w:val="21"/>
          <w:szCs w:val="21"/>
          <w:shd w:val="clear" w:color="auto" w:fill="auto"/>
          <w:lang w:val="en-US" w:eastAsia="zh-CN"/>
        </w:rPr>
        <w:t>-</w:t>
      </w:r>
      <w:r>
        <w:rPr>
          <w:rFonts w:hint="eastAsia" w:ascii="Times New Roman" w:hAnsi="Times New Roman" w:eastAsia="Times New Roman" w:cs="宋体"/>
          <w:b/>
          <w:bCs/>
          <w:sz w:val="21"/>
          <w:szCs w:val="21"/>
          <w:shd w:val="clear" w:color="auto" w:fill="auto"/>
          <w:lang w:val="en-US" w:eastAsia="zh-CN"/>
        </w:rPr>
        <w:t>1B</w:t>
      </w:r>
      <w:r>
        <w:rPr>
          <w:rFonts w:hint="eastAsia" w:ascii="Times New Roman" w:hAnsi="Times New Roman" w:eastAsia="宋体" w:cs="宋体"/>
          <w:b/>
          <w:bCs/>
          <w:sz w:val="21"/>
          <w:szCs w:val="21"/>
          <w:shd w:val="clear" w:color="auto" w:fill="auto"/>
          <w:lang w:val="en-US" w:eastAsia="zh-CN"/>
        </w:rPr>
        <w:t>引入召回向量数量为</w:t>
      </w:r>
      <w:r>
        <w:rPr>
          <w:rFonts w:hint="eastAsia" w:ascii="Times New Roman" w:hAnsi="Times New Roman" w:eastAsia="Times New Roman" w:cs="宋体"/>
          <w:b/>
          <w:bCs/>
          <w:sz w:val="21"/>
          <w:szCs w:val="21"/>
          <w:shd w:val="clear" w:color="auto" w:fill="auto"/>
          <w:lang w:val="en-US" w:eastAsia="zh-CN"/>
        </w:rPr>
        <w:t>64</w:t>
      </w:r>
      <w:r>
        <w:rPr>
          <w:rFonts w:hint="eastAsia" w:ascii="Times New Roman" w:hAnsi="Times New Roman" w:eastAsia="宋体" w:cs="宋体"/>
          <w:b/>
          <w:bCs/>
          <w:sz w:val="21"/>
          <w:szCs w:val="21"/>
          <w:shd w:val="clear" w:color="auto" w:fill="auto"/>
          <w:lang w:val="en-US" w:eastAsia="zh-CN"/>
        </w:rPr>
        <w:t>的检索增强模型表现</w:t>
      </w:r>
      <w:bookmarkEnd w:id="282"/>
    </w:p>
    <w:tbl>
      <w:tblPr>
        <w:tblStyle w:val="87"/>
        <w:tblW w:w="5006"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3102"/>
        <w:gridCol w:w="1993"/>
        <w:gridCol w:w="1993"/>
        <w:gridCol w:w="1993"/>
      </w:tblGrid>
      <w:tr w14:paraId="39745CB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single" w:color="000000" w:sz="12" w:space="0"/>
              <w:left w:val="nil"/>
              <w:bottom w:val="single" w:color="000000" w:sz="4" w:space="0"/>
              <w:right w:val="nil"/>
              <w:tl2br w:val="nil"/>
            </w:tcBorders>
            <w:shd w:val="clear" w:color="auto" w:fill="FFFFFF"/>
            <w:vAlign w:val="top"/>
          </w:tcPr>
          <w:p w14:paraId="4E2EEBE1">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项目</w:t>
            </w:r>
          </w:p>
        </w:tc>
        <w:tc>
          <w:tcPr>
            <w:tcW w:w="1993" w:type="dxa"/>
            <w:tcBorders>
              <w:top w:val="single" w:color="000000" w:sz="12" w:space="0"/>
              <w:left w:val="nil"/>
              <w:bottom w:val="single" w:color="000000" w:sz="4" w:space="0"/>
              <w:right w:val="nil"/>
            </w:tcBorders>
            <w:shd w:val="clear" w:color="auto" w:fill="FFFFFF"/>
            <w:vAlign w:val="top"/>
          </w:tcPr>
          <w:p w14:paraId="14A82CBC">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auc</w:t>
            </w:r>
            <w:r>
              <w:rPr>
                <w:rFonts w:hint="default" w:ascii="Times New Roman" w:hAnsi="Times New Roman" w:eastAsia="宋体"/>
                <w:b/>
                <w:bCs/>
                <w:spacing w:val="4"/>
                <w:sz w:val="21"/>
                <w:szCs w:val="21"/>
                <w:shd w:val="clear" w:color="auto" w:fill="auto"/>
                <w:lang w:val="en-US" w:eastAsia="zh-Hans"/>
              </w:rPr>
              <w:t xml:space="preserve"> </w:t>
            </w:r>
            <w:r>
              <w:rPr>
                <w:rFonts w:hint="eastAsia" w:ascii="Times New Roman" w:hAnsi="Times New Roman" w:eastAsia="Times New Roman"/>
                <w:b/>
                <w:bCs/>
                <w:spacing w:val="4"/>
                <w:sz w:val="21"/>
                <w:szCs w:val="21"/>
                <w:shd w:val="clear" w:color="auto" w:fill="auto"/>
                <w:lang w:val="en-US" w:eastAsia="zh-Hans"/>
              </w:rPr>
              <w:t>score</w:t>
            </w:r>
          </w:p>
        </w:tc>
        <w:tc>
          <w:tcPr>
            <w:tcW w:w="1993" w:type="dxa"/>
            <w:tcBorders>
              <w:top w:val="single" w:color="000000" w:sz="12" w:space="0"/>
              <w:left w:val="nil"/>
              <w:bottom w:val="single" w:color="000000" w:sz="4" w:space="0"/>
              <w:right w:val="nil"/>
            </w:tcBorders>
            <w:shd w:val="clear" w:color="auto" w:fill="FFFFFF"/>
            <w:vAlign w:val="top"/>
          </w:tcPr>
          <w:p w14:paraId="28C6F68B">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f1</w:t>
            </w:r>
            <w:r>
              <w:rPr>
                <w:rFonts w:hint="eastAsia" w:ascii="Times New Roman" w:hAnsi="Times New Roman" w:eastAsia="宋体"/>
                <w:b/>
                <w:bCs/>
                <w:spacing w:val="4"/>
                <w:sz w:val="21"/>
                <w:szCs w:val="21"/>
                <w:shd w:val="clear" w:color="auto" w:fill="auto"/>
                <w:lang w:val="en-US" w:eastAsia="zh-CN"/>
              </w:rPr>
              <w:t xml:space="preserve"> </w:t>
            </w:r>
            <w:r>
              <w:rPr>
                <w:rFonts w:hint="eastAsia" w:ascii="Times New Roman" w:hAnsi="Times New Roman" w:eastAsia="Times New Roman"/>
                <w:b/>
                <w:bCs/>
                <w:spacing w:val="4"/>
                <w:sz w:val="21"/>
                <w:szCs w:val="21"/>
                <w:shd w:val="clear" w:color="auto" w:fill="auto"/>
                <w:lang w:val="en-US" w:eastAsia="zh-CN"/>
              </w:rPr>
              <w:t>score</w:t>
            </w:r>
          </w:p>
        </w:tc>
        <w:tc>
          <w:tcPr>
            <w:tcW w:w="1993" w:type="dxa"/>
            <w:tcBorders>
              <w:top w:val="single" w:color="000000" w:sz="12" w:space="0"/>
              <w:left w:val="nil"/>
              <w:bottom w:val="single" w:color="000000" w:sz="4" w:space="0"/>
              <w:right w:val="nil"/>
            </w:tcBorders>
            <w:shd w:val="clear" w:color="auto" w:fill="FFFFFF"/>
            <w:vAlign w:val="top"/>
          </w:tcPr>
          <w:p w14:paraId="435BAA20">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Times New Roman"/>
                <w:b/>
                <w:bCs/>
                <w:spacing w:val="4"/>
                <w:sz w:val="21"/>
                <w:szCs w:val="21"/>
                <w:shd w:val="clear" w:color="auto" w:fill="auto"/>
                <w:lang w:val="en-US" w:eastAsia="zh-CN"/>
              </w:rPr>
              <w:t>MCC</w:t>
            </w:r>
          </w:p>
        </w:tc>
      </w:tr>
      <w:tr w14:paraId="3F2FBF2C">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single" w:color="000000" w:sz="4" w:space="0"/>
              <w:left w:val="nil"/>
              <w:bottom w:val="nil"/>
              <w:right w:val="nil"/>
            </w:tcBorders>
            <w:shd w:val="clear" w:color="auto" w:fill="FFFFFF"/>
            <w:vAlign w:val="top"/>
          </w:tcPr>
          <w:p w14:paraId="359E673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qt</w:t>
            </w:r>
          </w:p>
        </w:tc>
        <w:tc>
          <w:tcPr>
            <w:tcW w:w="1993" w:type="dxa"/>
            <w:tcBorders>
              <w:top w:val="single" w:color="000000" w:sz="4" w:space="0"/>
              <w:left w:val="nil"/>
              <w:bottom w:val="nil"/>
              <w:right w:val="nil"/>
            </w:tcBorders>
            <w:shd w:val="clear" w:color="auto" w:fill="auto"/>
            <w:vAlign w:val="top"/>
          </w:tcPr>
          <w:p w14:paraId="7EBF9166">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777</w:t>
            </w:r>
          </w:p>
        </w:tc>
        <w:tc>
          <w:tcPr>
            <w:tcW w:w="1993" w:type="dxa"/>
            <w:tcBorders>
              <w:top w:val="single" w:color="000000" w:sz="4" w:space="0"/>
              <w:left w:val="nil"/>
              <w:bottom w:val="nil"/>
              <w:right w:val="nil"/>
            </w:tcBorders>
            <w:shd w:val="clear" w:color="auto" w:fill="FFFFFF"/>
            <w:vAlign w:val="top"/>
          </w:tcPr>
          <w:p w14:paraId="5F8F03D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28</w:t>
            </w:r>
          </w:p>
        </w:tc>
        <w:tc>
          <w:tcPr>
            <w:tcW w:w="1993" w:type="dxa"/>
            <w:tcBorders>
              <w:top w:val="single" w:color="000000" w:sz="4" w:space="0"/>
              <w:left w:val="nil"/>
              <w:bottom w:val="nil"/>
              <w:right w:val="nil"/>
            </w:tcBorders>
            <w:shd w:val="clear" w:color="auto" w:fill="FFFFFF"/>
            <w:vAlign w:val="top"/>
          </w:tcPr>
          <w:p w14:paraId="00102B2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w:t>
            </w:r>
          </w:p>
        </w:tc>
      </w:tr>
      <w:tr w14:paraId="6F693F3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7172DB2C">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openstack</w:t>
            </w:r>
          </w:p>
        </w:tc>
        <w:tc>
          <w:tcPr>
            <w:tcW w:w="1993" w:type="dxa"/>
            <w:tcBorders>
              <w:top w:val="nil"/>
              <w:left w:val="nil"/>
              <w:bottom w:val="nil"/>
              <w:right w:val="nil"/>
            </w:tcBorders>
            <w:shd w:val="clear" w:color="auto" w:fill="auto"/>
            <w:vAlign w:val="top"/>
          </w:tcPr>
          <w:p w14:paraId="2B8FD6AB">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777</w:t>
            </w:r>
          </w:p>
        </w:tc>
        <w:tc>
          <w:tcPr>
            <w:tcW w:w="1993" w:type="dxa"/>
            <w:tcBorders>
              <w:top w:val="nil"/>
              <w:left w:val="nil"/>
              <w:bottom w:val="nil"/>
              <w:right w:val="nil"/>
            </w:tcBorders>
            <w:shd w:val="clear" w:color="auto" w:fill="FFFFFF"/>
            <w:vAlign w:val="top"/>
          </w:tcPr>
          <w:p w14:paraId="70CA769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369</w:t>
            </w:r>
          </w:p>
        </w:tc>
        <w:tc>
          <w:tcPr>
            <w:tcW w:w="1993" w:type="dxa"/>
            <w:tcBorders>
              <w:top w:val="nil"/>
              <w:left w:val="nil"/>
              <w:bottom w:val="nil"/>
              <w:right w:val="nil"/>
            </w:tcBorders>
            <w:shd w:val="clear" w:color="auto" w:fill="FFFFFF"/>
            <w:vAlign w:val="top"/>
          </w:tcPr>
          <w:p w14:paraId="222F2B8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296</w:t>
            </w:r>
          </w:p>
        </w:tc>
      </w:tr>
      <w:tr w14:paraId="6956B93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7DDAED90">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jdt</w:t>
            </w:r>
          </w:p>
        </w:tc>
        <w:tc>
          <w:tcPr>
            <w:tcW w:w="1993" w:type="dxa"/>
            <w:tcBorders>
              <w:top w:val="nil"/>
              <w:left w:val="nil"/>
              <w:bottom w:val="nil"/>
              <w:right w:val="nil"/>
            </w:tcBorders>
            <w:shd w:val="clear" w:color="auto" w:fill="auto"/>
            <w:vAlign w:val="top"/>
          </w:tcPr>
          <w:p w14:paraId="30B08E56">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685</w:t>
            </w:r>
          </w:p>
        </w:tc>
        <w:tc>
          <w:tcPr>
            <w:tcW w:w="1993" w:type="dxa"/>
            <w:tcBorders>
              <w:top w:val="nil"/>
              <w:left w:val="nil"/>
              <w:bottom w:val="nil"/>
              <w:right w:val="nil"/>
            </w:tcBorders>
            <w:shd w:val="clear" w:color="auto" w:fill="FFFFFF"/>
            <w:vAlign w:val="top"/>
          </w:tcPr>
          <w:p w14:paraId="060B5DB7">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693</w:t>
            </w:r>
          </w:p>
        </w:tc>
        <w:tc>
          <w:tcPr>
            <w:tcW w:w="1993" w:type="dxa"/>
            <w:tcBorders>
              <w:top w:val="nil"/>
              <w:left w:val="nil"/>
              <w:bottom w:val="nil"/>
              <w:right w:val="nil"/>
            </w:tcBorders>
            <w:shd w:val="clear" w:color="auto" w:fill="FFFFFF"/>
            <w:vAlign w:val="top"/>
          </w:tcPr>
          <w:p w14:paraId="0C1B4C04">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w:t>
            </w:r>
          </w:p>
        </w:tc>
      </w:tr>
      <w:tr w14:paraId="33E10E9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28" w:hRule="atLeast"/>
          <w:jc w:val="center"/>
        </w:trPr>
        <w:tc>
          <w:tcPr>
            <w:tcW w:w="3102" w:type="dxa"/>
            <w:tcBorders>
              <w:top w:val="nil"/>
              <w:left w:val="nil"/>
              <w:bottom w:val="nil"/>
              <w:right w:val="nil"/>
            </w:tcBorders>
            <w:shd w:val="clear" w:color="auto" w:fill="FFFFFF"/>
            <w:vAlign w:val="top"/>
          </w:tcPr>
          <w:p w14:paraId="2DA7AED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platform</w:t>
            </w:r>
          </w:p>
        </w:tc>
        <w:tc>
          <w:tcPr>
            <w:tcW w:w="1993" w:type="dxa"/>
            <w:tcBorders>
              <w:top w:val="nil"/>
              <w:left w:val="nil"/>
              <w:bottom w:val="nil"/>
              <w:right w:val="nil"/>
            </w:tcBorders>
            <w:shd w:val="clear" w:color="auto" w:fill="auto"/>
            <w:vAlign w:val="top"/>
          </w:tcPr>
          <w:p w14:paraId="3F71F40A">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801</w:t>
            </w:r>
          </w:p>
        </w:tc>
        <w:tc>
          <w:tcPr>
            <w:tcW w:w="1993" w:type="dxa"/>
            <w:tcBorders>
              <w:top w:val="nil"/>
              <w:left w:val="nil"/>
              <w:bottom w:val="nil"/>
              <w:right w:val="nil"/>
            </w:tcBorders>
            <w:shd w:val="clear" w:color="auto" w:fill="FFFFFF"/>
            <w:vAlign w:val="top"/>
          </w:tcPr>
          <w:p w14:paraId="107926E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653</w:t>
            </w:r>
          </w:p>
        </w:tc>
        <w:tc>
          <w:tcPr>
            <w:tcW w:w="1993" w:type="dxa"/>
            <w:tcBorders>
              <w:top w:val="nil"/>
              <w:left w:val="nil"/>
              <w:bottom w:val="nil"/>
              <w:right w:val="nil"/>
            </w:tcBorders>
            <w:shd w:val="clear" w:color="auto" w:fill="FFFFFF"/>
            <w:vAlign w:val="top"/>
          </w:tcPr>
          <w:p w14:paraId="46BB3E37">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454</w:t>
            </w:r>
          </w:p>
        </w:tc>
      </w:tr>
      <w:tr w14:paraId="5A654EE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7E37A96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gerrit</w:t>
            </w:r>
          </w:p>
        </w:tc>
        <w:tc>
          <w:tcPr>
            <w:tcW w:w="1993" w:type="dxa"/>
            <w:tcBorders>
              <w:top w:val="nil"/>
              <w:left w:val="nil"/>
              <w:bottom w:val="nil"/>
              <w:right w:val="nil"/>
            </w:tcBorders>
            <w:shd w:val="clear" w:color="auto" w:fill="auto"/>
            <w:vAlign w:val="top"/>
          </w:tcPr>
          <w:p w14:paraId="3CC48049">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716</w:t>
            </w:r>
          </w:p>
        </w:tc>
        <w:tc>
          <w:tcPr>
            <w:tcW w:w="1993" w:type="dxa"/>
            <w:tcBorders>
              <w:top w:val="nil"/>
              <w:left w:val="nil"/>
              <w:bottom w:val="nil"/>
              <w:right w:val="nil"/>
            </w:tcBorders>
            <w:shd w:val="clear" w:color="auto" w:fill="FFFFFF"/>
            <w:vAlign w:val="top"/>
          </w:tcPr>
          <w:p w14:paraId="27B7C53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181</w:t>
            </w:r>
          </w:p>
        </w:tc>
        <w:tc>
          <w:tcPr>
            <w:tcW w:w="1993" w:type="dxa"/>
            <w:tcBorders>
              <w:top w:val="nil"/>
              <w:left w:val="nil"/>
              <w:bottom w:val="nil"/>
              <w:right w:val="nil"/>
            </w:tcBorders>
            <w:shd w:val="clear" w:color="auto" w:fill="FFFFFF"/>
            <w:vAlign w:val="top"/>
          </w:tcPr>
          <w:p w14:paraId="07D04EF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152</w:t>
            </w:r>
          </w:p>
        </w:tc>
      </w:tr>
      <w:tr w14:paraId="2B6E747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nil"/>
              <w:right w:val="nil"/>
            </w:tcBorders>
            <w:shd w:val="clear" w:color="auto" w:fill="FFFFFF"/>
            <w:vAlign w:val="top"/>
          </w:tcPr>
          <w:p w14:paraId="3966F217">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go</w:t>
            </w:r>
          </w:p>
        </w:tc>
        <w:tc>
          <w:tcPr>
            <w:tcW w:w="1993" w:type="dxa"/>
            <w:tcBorders>
              <w:top w:val="nil"/>
              <w:left w:val="nil"/>
              <w:bottom w:val="nil"/>
              <w:right w:val="nil"/>
            </w:tcBorders>
            <w:shd w:val="clear" w:color="auto" w:fill="auto"/>
            <w:vAlign w:val="top"/>
          </w:tcPr>
          <w:p w14:paraId="18AF14E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695</w:t>
            </w:r>
          </w:p>
        </w:tc>
        <w:tc>
          <w:tcPr>
            <w:tcW w:w="1993" w:type="dxa"/>
            <w:tcBorders>
              <w:top w:val="nil"/>
              <w:left w:val="nil"/>
              <w:bottom w:val="nil"/>
              <w:right w:val="nil"/>
            </w:tcBorders>
            <w:shd w:val="clear" w:color="auto" w:fill="FFFFFF"/>
            <w:vAlign w:val="top"/>
          </w:tcPr>
          <w:p w14:paraId="43E3DB68">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608</w:t>
            </w:r>
          </w:p>
        </w:tc>
        <w:tc>
          <w:tcPr>
            <w:tcW w:w="1993" w:type="dxa"/>
            <w:tcBorders>
              <w:top w:val="nil"/>
              <w:left w:val="nil"/>
              <w:bottom w:val="nil"/>
              <w:right w:val="nil"/>
            </w:tcBorders>
            <w:shd w:val="clear" w:color="auto" w:fill="FFFFFF"/>
            <w:vAlign w:val="top"/>
          </w:tcPr>
          <w:p w14:paraId="25DA3EF5">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254</w:t>
            </w:r>
          </w:p>
        </w:tc>
      </w:tr>
      <w:tr w14:paraId="6B42ED1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3102" w:type="dxa"/>
            <w:tcBorders>
              <w:top w:val="nil"/>
              <w:left w:val="nil"/>
              <w:bottom w:val="single" w:color="000000" w:sz="12" w:space="0"/>
              <w:right w:val="nil"/>
            </w:tcBorders>
            <w:shd w:val="clear" w:color="auto" w:fill="FFFFFF"/>
            <w:vAlign w:val="top"/>
          </w:tcPr>
          <w:p w14:paraId="19C8AF08">
            <w:pPr>
              <w:pStyle w:val="86"/>
              <w:spacing w:before="90" w:line="194" w:lineRule="auto"/>
              <w:ind w:left="328" w:leftChars="0"/>
              <w:rPr>
                <w:rFonts w:hint="eastAsia" w:ascii="Times New Roman" w:hAnsi="Times New Roman" w:eastAsia="宋体"/>
                <w:b/>
                <w:bCs/>
                <w:spacing w:val="4"/>
                <w:sz w:val="21"/>
                <w:szCs w:val="21"/>
                <w:shd w:val="clear" w:color="auto" w:fill="auto"/>
                <w:lang w:val="en-US" w:eastAsia="zh-CN"/>
              </w:rPr>
            </w:pPr>
            <w:r>
              <w:rPr>
                <w:rFonts w:hint="eastAsia" w:ascii="Times New Roman" w:hAnsi="Times New Roman" w:eastAsia="宋体"/>
                <w:b/>
                <w:bCs/>
                <w:spacing w:val="4"/>
                <w:sz w:val="21"/>
                <w:szCs w:val="21"/>
                <w:shd w:val="clear" w:color="auto" w:fill="auto"/>
                <w:lang w:val="en-US" w:eastAsia="zh-CN"/>
              </w:rPr>
              <w:t>平均</w:t>
            </w:r>
          </w:p>
        </w:tc>
        <w:tc>
          <w:tcPr>
            <w:tcW w:w="1993" w:type="dxa"/>
            <w:tcBorders>
              <w:top w:val="nil"/>
              <w:left w:val="nil"/>
              <w:bottom w:val="single" w:color="000000" w:sz="12" w:space="0"/>
              <w:right w:val="nil"/>
            </w:tcBorders>
            <w:shd w:val="clear" w:color="auto" w:fill="auto"/>
            <w:vAlign w:val="top"/>
          </w:tcPr>
          <w:p w14:paraId="62810B23">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742</w:t>
            </w:r>
          </w:p>
        </w:tc>
        <w:tc>
          <w:tcPr>
            <w:tcW w:w="1993" w:type="dxa"/>
            <w:tcBorders>
              <w:top w:val="nil"/>
              <w:left w:val="nil"/>
              <w:bottom w:val="single" w:color="000000" w:sz="12" w:space="0"/>
              <w:right w:val="nil"/>
            </w:tcBorders>
            <w:shd w:val="clear" w:color="auto" w:fill="FFFFFF"/>
            <w:vAlign w:val="top"/>
          </w:tcPr>
          <w:p w14:paraId="260A5EED">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464</w:t>
            </w:r>
          </w:p>
        </w:tc>
        <w:tc>
          <w:tcPr>
            <w:tcW w:w="1993" w:type="dxa"/>
            <w:tcBorders>
              <w:top w:val="nil"/>
              <w:left w:val="nil"/>
              <w:bottom w:val="single" w:color="000000" w:sz="12" w:space="0"/>
              <w:right w:val="nil"/>
            </w:tcBorders>
            <w:shd w:val="clear" w:color="auto" w:fill="FFFFFF"/>
            <w:vAlign w:val="top"/>
          </w:tcPr>
          <w:p w14:paraId="56115F9E">
            <w:pPr>
              <w:pStyle w:val="86"/>
              <w:spacing w:before="90" w:line="194" w:lineRule="auto"/>
              <w:ind w:left="328" w:leftChars="0"/>
              <w:rPr>
                <w:rFonts w:hint="eastAsia" w:ascii="Times New Roman" w:hAnsi="Times New Roman" w:eastAsia="宋体"/>
                <w:b w:val="0"/>
                <w:bCs w:val="0"/>
                <w:spacing w:val="4"/>
                <w:sz w:val="21"/>
                <w:szCs w:val="21"/>
                <w:shd w:val="clear" w:color="auto" w:fill="auto"/>
                <w:lang w:val="en-US" w:eastAsia="zh-CN"/>
              </w:rPr>
            </w:pPr>
            <w:r>
              <w:rPr>
                <w:rFonts w:hint="eastAsia" w:ascii="Times New Roman" w:hAnsi="Times New Roman" w:eastAsia="Times New Roman"/>
                <w:b w:val="0"/>
                <w:bCs w:val="0"/>
                <w:spacing w:val="4"/>
                <w:sz w:val="21"/>
                <w:szCs w:val="21"/>
                <w:shd w:val="clear" w:color="auto" w:fill="auto"/>
                <w:lang w:val="en-US" w:eastAsia="zh-CN"/>
              </w:rPr>
              <w:t>0</w:t>
            </w:r>
            <w:r>
              <w:rPr>
                <w:rFonts w:hint="eastAsia" w:ascii="Times New Roman" w:hAnsi="Times New Roman" w:eastAsia="宋体"/>
                <w:b w:val="0"/>
                <w:bCs w:val="0"/>
                <w:spacing w:val="4"/>
                <w:sz w:val="21"/>
                <w:szCs w:val="21"/>
                <w:shd w:val="clear" w:color="auto" w:fill="auto"/>
                <w:lang w:val="en-US" w:eastAsia="zh-CN"/>
              </w:rPr>
              <w:t>.</w:t>
            </w:r>
            <w:r>
              <w:rPr>
                <w:rFonts w:hint="eastAsia" w:ascii="Times New Roman" w:hAnsi="Times New Roman" w:eastAsia="Times New Roman"/>
                <w:b w:val="0"/>
                <w:bCs w:val="0"/>
                <w:spacing w:val="4"/>
                <w:sz w:val="21"/>
                <w:szCs w:val="21"/>
                <w:shd w:val="clear" w:color="auto" w:fill="auto"/>
                <w:lang w:val="en-US" w:eastAsia="zh-CN"/>
              </w:rPr>
              <w:t>279</w:t>
            </w:r>
          </w:p>
        </w:tc>
      </w:tr>
    </w:tbl>
    <w:p w14:paraId="6EFCDD0A">
      <w:pPr>
        <w:spacing w:line="240" w:lineRule="auto"/>
        <w:rPr>
          <w:rFonts w:hint="eastAsia" w:ascii="Times New Roman" w:hAnsi="Times New Roman"/>
          <w:shd w:val="clear" w:color="auto" w:fill="auto"/>
        </w:rPr>
      </w:pPr>
    </w:p>
    <w:p w14:paraId="1DC3E4FB">
      <w:pPr>
        <w:pStyle w:val="50"/>
        <w:bidi w:val="0"/>
        <w:rPr>
          <w:rFonts w:hint="eastAsia" w:ascii="Times New Roman" w:hAnsi="Times New Roman" w:eastAsia="黑体" w:cs="Times New Roman"/>
          <w:b w:val="0"/>
          <w:bCs/>
          <w:kern w:val="2"/>
          <w:sz w:val="24"/>
          <w:szCs w:val="24"/>
          <w:shd w:val="clear" w:color="auto" w:fill="auto"/>
          <w:lang w:val="en-US" w:eastAsia="zh-CN" w:bidi="ar-SA"/>
        </w:rPr>
      </w:pPr>
      <w:bookmarkStart w:id="283" w:name="_Toc19395"/>
      <w:r>
        <w:rPr>
          <w:rFonts w:hint="eastAsia" w:ascii="Times New Roman" w:hAnsi="Times New Roman" w:cs="Times New Roman"/>
          <w:b w:val="0"/>
          <w:bCs/>
          <w:kern w:val="2"/>
          <w:sz w:val="24"/>
          <w:szCs w:val="24"/>
          <w:shd w:val="clear" w:color="auto" w:fill="auto"/>
          <w:lang w:val="en-US" w:eastAsia="zh-CN" w:bidi="ar-SA"/>
        </w:rPr>
        <w:t>相较于基线模型的总体性能提升</w:t>
      </w:r>
      <w:bookmarkEnd w:id="283"/>
    </w:p>
    <w:p w14:paraId="51503467">
      <w:pPr>
        <w:ind w:firstLine="420" w:firstLineChars="0"/>
        <w:rPr>
          <w:rFonts w:hint="default" w:ascii="Times New Roman" w:hAnsi="Times New Roman"/>
          <w:shd w:val="clear" w:color="auto" w:fill="auto"/>
          <w:lang w:val="en-US"/>
        </w:rPr>
      </w:pPr>
      <w:r>
        <w:rPr>
          <w:rFonts w:hint="default" w:ascii="Times New Roman" w:hAnsi="Times New Roman"/>
          <w:shd w:val="clear" w:color="auto" w:fill="auto"/>
          <w:lang w:val="en-US" w:eastAsia="zh-CN"/>
        </w:rPr>
        <w:t>本章</w:t>
      </w:r>
      <w:r>
        <w:rPr>
          <w:rFonts w:hint="eastAsia" w:ascii="Times New Roman" w:hAnsi="Times New Roman"/>
          <w:shd w:val="clear" w:color="auto" w:fill="auto"/>
          <w:lang w:val="en-US" w:eastAsia="zh-CN"/>
        </w:rPr>
        <w:t>将所提方式与所选基线模型</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与</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进行对比，考虑到</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值的三个指标进行分析，这里列出了</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以及基线模型在</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个项目中的具体结果。</w:t>
      </w:r>
    </w:p>
    <w:bookmarkEnd w:id="281"/>
    <w:p w14:paraId="2FDDD5CC">
      <w:pPr>
        <w:ind w:firstLine="420" w:firstLineChars="0"/>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其中表</w:t>
      </w:r>
      <w:r>
        <w:rPr>
          <w:rFonts w:hint="eastAsia" w:ascii="Times New Roman" w:hAnsi="Times New Roman" w:eastAsia="Times New Roman"/>
          <w:shd w:val="clear" w:color="auto" w:fill="auto"/>
          <w:lang w:val="en-US" w:eastAsia="zh-CN"/>
        </w:rPr>
        <w:t>42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43</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44</w:t>
      </w:r>
      <w:r>
        <w:rPr>
          <w:rFonts w:hint="eastAsia" w:ascii="Times New Roman" w:hAnsi="Times New Roman"/>
          <w:shd w:val="clear" w:color="auto" w:fill="auto"/>
          <w:lang w:val="en-US" w:eastAsia="zh-CN"/>
        </w:rPr>
        <w:t>分别展示了</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在召回相似提交数目为</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在召回向量数目为</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在召回向量数目为</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Llama</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在召回向量数目为</w:t>
      </w:r>
      <w:r>
        <w:rPr>
          <w:rFonts w:hint="eastAsia" w:ascii="Times New Roman" w:hAnsi="Times New Roman" w:eastAsia="Times New Roman"/>
          <w:shd w:val="clear" w:color="auto" w:fill="auto"/>
          <w:lang w:val="en-US" w:eastAsia="zh-CN"/>
        </w:rPr>
        <w:t>64</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具体实验结果。根据表中数据，从</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score</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三个方面分析不同模型结合这两种检索增强方案相较于基线模型（</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）的改进效果。</w:t>
      </w:r>
    </w:p>
    <w:p w14:paraId="63A54B56">
      <w:pPr>
        <w:ind w:firstLine="420" w:firstLineChars="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对与</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指标（表</w:t>
      </w:r>
      <w:r>
        <w:rPr>
          <w:rFonts w:hint="eastAsia" w:ascii="Times New Roman" w:hAnsi="Times New Roman" w:eastAsia="Times New Roman"/>
          <w:shd w:val="clear" w:color="auto" w:fill="auto"/>
          <w:lang w:val="en-US" w:eastAsia="zh-CN"/>
        </w:rPr>
        <w:t>42</w:t>
      </w:r>
      <w:r>
        <w:rPr>
          <w:rFonts w:hint="eastAsia" w:ascii="Times New Roman" w:hAnsi="Times New Roman"/>
          <w:shd w:val="clear" w:color="auto" w:fill="auto"/>
          <w:lang w:val="en-US" w:eastAsia="zh-CN"/>
        </w:rPr>
        <w:t>）</w:t>
      </w:r>
      <w:r>
        <w:rPr>
          <w:rFonts w:hint="eastAsia" w:ascii="Times New Roman" w:hAnsi="Times New Roman"/>
          <w:shd w:val="clear" w:color="auto" w:fill="auto"/>
          <w:lang w:val="en-US" w:eastAsia="zh-CN"/>
        </w:rPr>
        <w:fldChar w:fldCharType="begin"/>
      </w:r>
      <w:r>
        <w:rPr>
          <w:rFonts w:hint="eastAsia" w:ascii="Times New Roman" w:hAnsi="Times New Roman"/>
          <w:shd w:val="clear" w:color="auto" w:fill="auto"/>
          <w:lang w:val="en-US" w:eastAsia="zh-CN"/>
        </w:rPr>
        <w:instrText xml:space="preserve"> REF _Ref20427 \h </w:instrText>
      </w:r>
      <w:r>
        <w:rPr>
          <w:rFonts w:hint="eastAsia" w:ascii="Times New Roman" w:hAnsi="Times New Roman"/>
          <w:shd w:val="clear" w:color="auto" w:fill="auto"/>
          <w:lang w:val="en-US" w:eastAsia="zh-CN"/>
        </w:rPr>
        <w:fldChar w:fldCharType="separate"/>
      </w:r>
      <w:r>
        <w:rPr>
          <w:rFonts w:hint="eastAsia" w:ascii="Times New Roman" w:hAnsi="Times New Roman"/>
          <w:shd w:val="clear" w:color="auto" w:fill="auto"/>
          <w:lang w:val="en-US" w:eastAsia="zh-CN"/>
        </w:rPr>
        <w:fldChar w:fldCharType="end"/>
      </w:r>
      <w:r>
        <w:rPr>
          <w:rFonts w:hint="eastAsia" w:ascii="Times New Roman" w:hAnsi="Times New Roman"/>
          <w:shd w:val="clear" w:color="auto" w:fill="auto"/>
          <w:lang w:val="en-US" w:eastAsia="zh-CN"/>
        </w:rPr>
        <w:t>来说，</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6</w:t>
      </w:r>
      <w:r>
        <w:rPr>
          <w:rFonts w:hint="eastAsia" w:ascii="Times New Roman" w:hAnsi="Times New Roman"/>
          <w:shd w:val="clear" w:color="auto" w:fill="auto"/>
          <w:lang w:val="en-US" w:eastAsia="zh-CN"/>
        </w:rPr>
        <w:t>个项目中的平均指标分别为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729</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728</w:t>
      </w:r>
      <w:r>
        <w:rPr>
          <w:rFonts w:hint="eastAsia" w:ascii="Times New Roman" w:hAnsi="Times New Roman"/>
          <w:shd w:val="clear" w:color="auto" w:fill="auto"/>
          <w:lang w:val="en-US" w:eastAsia="zh-CN"/>
        </w:rPr>
        <w:t>，其中表现最好的</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平均值达到</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758</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98</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12</w:t>
      </w:r>
      <w:r>
        <w:rPr>
          <w:rFonts w:hint="eastAsia" w:ascii="Times New Roman" w:hAnsi="Times New Roman"/>
          <w:shd w:val="clear" w:color="auto" w:fill="auto"/>
          <w:lang w:val="en-US" w:eastAsia="zh-CN"/>
        </w:rPr>
        <w:t>%。</w:t>
      </w:r>
    </w:p>
    <w:p w14:paraId="0A52D634">
      <w:pPr>
        <w:pStyle w:val="12"/>
        <w:spacing w:line="240" w:lineRule="auto"/>
        <w:jc w:val="center"/>
        <w:rPr>
          <w:rFonts w:hint="default" w:ascii="Times New Roman" w:hAnsi="Times New Roman" w:eastAsia="宋体" w:cs="宋体"/>
          <w:b/>
          <w:bCs/>
          <w:sz w:val="21"/>
          <w:szCs w:val="21"/>
          <w:shd w:val="clear" w:color="auto" w:fill="auto"/>
          <w:lang w:val="en-US" w:eastAsia="zh-CN"/>
        </w:rPr>
      </w:pPr>
      <w:bookmarkStart w:id="284" w:name="_Ref20427"/>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42</w:t>
      </w:r>
      <w:r>
        <w:rPr>
          <w:rFonts w:hint="eastAsia" w:ascii="Times New Roman" w:hAnsi="Times New Roman" w:eastAsia="宋体" w:cs="宋体"/>
          <w:b/>
          <w:bCs/>
          <w:sz w:val="21"/>
          <w:szCs w:val="21"/>
          <w:shd w:val="clear" w:color="auto" w:fill="auto"/>
        </w:rPr>
        <w:fldChar w:fldCharType="end"/>
      </w:r>
      <w:bookmarkEnd w:id="284"/>
      <w:bookmarkStart w:id="285" w:name="_Toc14950"/>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所提优化方案与基线模型相比的</w:t>
      </w:r>
      <w:r>
        <w:rPr>
          <w:rFonts w:hint="eastAsia" w:ascii="Times New Roman" w:hAnsi="Times New Roman" w:eastAsia="Times New Roman" w:cs="宋体"/>
          <w:b/>
          <w:bCs/>
          <w:sz w:val="21"/>
          <w:szCs w:val="21"/>
          <w:shd w:val="clear" w:color="auto" w:fill="auto"/>
          <w:lang w:val="en-US" w:eastAsia="zh-CN"/>
        </w:rPr>
        <w:t>auc</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285"/>
    </w:p>
    <w:tbl>
      <w:tblPr>
        <w:tblStyle w:val="87"/>
        <w:tblW w:w="5003"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2302"/>
        <w:gridCol w:w="730"/>
        <w:gridCol w:w="1254"/>
        <w:gridCol w:w="734"/>
        <w:gridCol w:w="1085"/>
        <w:gridCol w:w="774"/>
        <w:gridCol w:w="739"/>
        <w:gridCol w:w="1457"/>
      </w:tblGrid>
      <w:tr w14:paraId="4A16FAE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single" w:color="000000" w:sz="12" w:space="0"/>
              <w:left w:val="nil"/>
              <w:bottom w:val="single" w:color="000000" w:sz="4" w:space="0"/>
              <w:right w:val="nil"/>
              <w:tl2br w:val="nil"/>
            </w:tcBorders>
            <w:shd w:val="clear" w:color="auto" w:fill="FFFFFF"/>
            <w:vAlign w:val="top"/>
          </w:tcPr>
          <w:p w14:paraId="5A002D11">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default" w:ascii="Times New Roman" w:hAnsi="Times New Roman"/>
                <w:b/>
                <w:bCs/>
                <w:sz w:val="21"/>
                <w:szCs w:val="21"/>
                <w:shd w:val="clear" w:color="auto" w:fill="auto"/>
                <w:lang w:val="en-US" w:eastAsia="en-US"/>
              </w:rPr>
              <w:t>方法</w:t>
            </w:r>
          </w:p>
        </w:tc>
        <w:tc>
          <w:tcPr>
            <w:tcW w:w="402" w:type="pct"/>
            <w:tcBorders>
              <w:top w:val="single" w:color="000000" w:sz="12" w:space="0"/>
              <w:left w:val="nil"/>
              <w:bottom w:val="single" w:color="000000" w:sz="4" w:space="0"/>
              <w:right w:val="nil"/>
            </w:tcBorders>
            <w:shd w:val="clear" w:color="auto" w:fill="FFFFFF"/>
            <w:vAlign w:val="top"/>
          </w:tcPr>
          <w:p w14:paraId="3A32C731">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q</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t</w:t>
            </w:r>
          </w:p>
        </w:tc>
        <w:tc>
          <w:tcPr>
            <w:tcW w:w="690" w:type="pct"/>
            <w:tcBorders>
              <w:top w:val="single" w:color="000000" w:sz="12" w:space="0"/>
              <w:left w:val="nil"/>
              <w:bottom w:val="single" w:color="000000" w:sz="4" w:space="0"/>
              <w:right w:val="nil"/>
            </w:tcBorders>
            <w:shd w:val="clear" w:color="auto" w:fill="FFFFFF"/>
            <w:vAlign w:val="top"/>
          </w:tcPr>
          <w:p w14:paraId="6BA71FB4">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o</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penstack</w:t>
            </w:r>
          </w:p>
        </w:tc>
        <w:tc>
          <w:tcPr>
            <w:tcW w:w="404" w:type="pct"/>
            <w:tcBorders>
              <w:top w:val="single" w:color="000000" w:sz="12" w:space="0"/>
              <w:left w:val="nil"/>
              <w:bottom w:val="single" w:color="000000" w:sz="4" w:space="0"/>
              <w:right w:val="nil"/>
            </w:tcBorders>
            <w:shd w:val="clear" w:color="auto" w:fill="FFFFFF"/>
            <w:vAlign w:val="top"/>
          </w:tcPr>
          <w:p w14:paraId="056A45DE">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宋体" w:cs="Times New Roman"/>
                <w:b/>
                <w:bCs/>
                <w:snapToGrid w:val="0"/>
                <w:color w:val="000000"/>
                <w:spacing w:val="-5"/>
                <w:kern w:val="0"/>
                <w:sz w:val="21"/>
                <w:szCs w:val="21"/>
                <w:shd w:val="clear" w:color="auto" w:fill="auto"/>
                <w:lang w:val="en-US" w:eastAsia="zh-CN"/>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jdt</w:t>
            </w:r>
          </w:p>
        </w:tc>
        <w:tc>
          <w:tcPr>
            <w:tcW w:w="597" w:type="pct"/>
            <w:tcBorders>
              <w:top w:val="single" w:color="000000" w:sz="12" w:space="0"/>
              <w:left w:val="nil"/>
              <w:bottom w:val="single" w:color="000000" w:sz="4" w:space="0"/>
              <w:right w:val="nil"/>
            </w:tcBorders>
            <w:shd w:val="clear" w:color="auto" w:fill="FFFFFF"/>
            <w:vAlign w:val="top"/>
          </w:tcPr>
          <w:p w14:paraId="4DCCE192">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p</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latform</w:t>
            </w:r>
          </w:p>
        </w:tc>
        <w:tc>
          <w:tcPr>
            <w:tcW w:w="426" w:type="pct"/>
            <w:tcBorders>
              <w:top w:val="single" w:color="000000" w:sz="12" w:space="0"/>
              <w:left w:val="nil"/>
              <w:bottom w:val="single" w:color="000000" w:sz="4" w:space="0"/>
              <w:right w:val="nil"/>
            </w:tcBorders>
            <w:shd w:val="clear" w:color="auto" w:fill="FFFFFF"/>
            <w:vAlign w:val="top"/>
          </w:tcPr>
          <w:p w14:paraId="0246CC61">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g</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errit</w:t>
            </w:r>
          </w:p>
        </w:tc>
        <w:tc>
          <w:tcPr>
            <w:tcW w:w="407" w:type="pct"/>
            <w:tcBorders>
              <w:top w:val="single" w:color="000000" w:sz="12" w:space="0"/>
              <w:left w:val="nil"/>
              <w:bottom w:val="single" w:color="000000" w:sz="4" w:space="0"/>
              <w:right w:val="nil"/>
            </w:tcBorders>
            <w:shd w:val="clear" w:color="auto" w:fill="FFFFFF"/>
            <w:vAlign w:val="top"/>
          </w:tcPr>
          <w:p w14:paraId="5CA44758">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g</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o</w:t>
            </w:r>
          </w:p>
        </w:tc>
        <w:tc>
          <w:tcPr>
            <w:tcW w:w="802" w:type="pct"/>
            <w:tcBorders>
              <w:top w:val="single" w:color="000000" w:sz="12" w:space="0"/>
              <w:left w:val="nil"/>
              <w:bottom w:val="single" w:color="000000" w:sz="4" w:space="0"/>
              <w:right w:val="nil"/>
            </w:tcBorders>
            <w:shd w:val="clear" w:color="auto" w:fill="FFFFFF"/>
            <w:vAlign w:val="top"/>
          </w:tcPr>
          <w:p w14:paraId="49007517">
            <w:pPr>
              <w:widowControl/>
              <w:kinsoku w:val="0"/>
              <w:autoSpaceDE w:val="0"/>
              <w:autoSpaceDN w:val="0"/>
              <w:adjustRightInd w:val="0"/>
              <w:snapToGrid w:val="0"/>
              <w:spacing w:before="80" w:line="183" w:lineRule="auto"/>
              <w:ind w:left="218"/>
              <w:jc w:val="left"/>
              <w:textAlignment w:val="baseline"/>
              <w:rPr>
                <w:rFonts w:hint="default" w:ascii="Times New Roman" w:hAnsi="Times New Roman" w:eastAsia="Bald SemiBold" w:cs="Times New Roman"/>
                <w:b/>
                <w:bCs/>
                <w:snapToGrid w:val="0"/>
                <w:color w:val="000000"/>
                <w:spacing w:val="-5"/>
                <w:kern w:val="0"/>
                <w:sz w:val="21"/>
                <w:szCs w:val="21"/>
                <w:shd w:val="clear" w:color="auto" w:fill="auto"/>
                <w:lang w:eastAsia="en-US"/>
              </w:rPr>
            </w:pPr>
            <w:r>
              <w:rPr>
                <w:rFonts w:hint="eastAsia" w:ascii="Times New Roman" w:hAnsi="Times New Roman" w:eastAsia="宋体" w:cs="宋体"/>
                <w:b/>
                <w:bCs/>
                <w:snapToGrid w:val="0"/>
                <w:color w:val="000000"/>
                <w:spacing w:val="-5"/>
                <w:kern w:val="0"/>
                <w:sz w:val="21"/>
                <w:szCs w:val="21"/>
                <w:shd w:val="clear" w:color="auto" w:fill="auto"/>
                <w:lang w:eastAsia="en-US"/>
              </w:rPr>
              <w:t>平均</w:t>
            </w:r>
          </w:p>
        </w:tc>
      </w:tr>
      <w:tr w14:paraId="07FDBD88">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single" w:color="000000" w:sz="4" w:space="0"/>
              <w:left w:val="nil"/>
              <w:bottom w:val="nil"/>
              <w:right w:val="nil"/>
            </w:tcBorders>
            <w:shd w:val="clear" w:color="auto" w:fill="FFFFFF"/>
            <w:vAlign w:val="top"/>
          </w:tcPr>
          <w:p w14:paraId="68D41F85">
            <w:pPr>
              <w:widowControl/>
              <w:kinsoku w:val="0"/>
              <w:autoSpaceDE w:val="0"/>
              <w:autoSpaceDN w:val="0"/>
              <w:adjustRightInd w:val="0"/>
              <w:snapToGrid w:val="0"/>
              <w:spacing w:before="187" w:line="173" w:lineRule="auto"/>
              <w:ind w:left="215"/>
              <w:jc w:val="left"/>
              <w:textAlignment w:val="baseline"/>
              <w:rPr>
                <w:rFonts w:hint="eastAsia" w:ascii="Times New Roman" w:hAnsi="Times New Roman" w:eastAsia="宋体" w:cs="Times New Roman"/>
                <w:b w:val="0"/>
                <w:snapToGrid w:val="0"/>
                <w:color w:val="000000"/>
                <w:kern w:val="0"/>
                <w:sz w:val="21"/>
                <w:szCs w:val="21"/>
                <w:shd w:val="clear" w:color="auto" w:fill="auto"/>
                <w:lang w:eastAsia="zh-CN"/>
              </w:rPr>
            </w:pPr>
            <w:r>
              <w:rPr>
                <w:rFonts w:hint="default" w:ascii="Times New Roman" w:hAnsi="Times New Roman" w:eastAsia="Times New Roman" w:cs="Times New Roman"/>
                <w:b w:val="0"/>
                <w:bCs/>
                <w:snapToGrid w:val="0"/>
                <w:color w:val="000000"/>
                <w:spacing w:val="-6"/>
                <w:kern w:val="0"/>
                <w:sz w:val="21"/>
                <w:szCs w:val="21"/>
                <w:shd w:val="clear" w:color="auto" w:fill="auto"/>
                <w:lang w:eastAsia="en-US"/>
              </w:rPr>
              <w:t>DeepJIT</w:t>
            </w:r>
          </w:p>
        </w:tc>
        <w:tc>
          <w:tcPr>
            <w:tcW w:w="402" w:type="pct"/>
            <w:tcBorders>
              <w:top w:val="single" w:color="000000" w:sz="4" w:space="0"/>
              <w:left w:val="nil"/>
              <w:bottom w:val="nil"/>
              <w:right w:val="nil"/>
            </w:tcBorders>
            <w:shd w:val="clear" w:color="auto" w:fill="FFFFFF"/>
            <w:vAlign w:val="top"/>
          </w:tcPr>
          <w:p w14:paraId="261D7C39">
            <w:pPr>
              <w:kinsoku w:val="0"/>
              <w:autoSpaceDE w:val="0"/>
              <w:autoSpaceDN w:val="0"/>
              <w:adjustRightInd w:val="0"/>
              <w:snapToGrid w:val="0"/>
              <w:spacing w:before="183" w:line="176" w:lineRule="auto"/>
              <w:ind w:left="20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792</w:t>
            </w:r>
          </w:p>
        </w:tc>
        <w:tc>
          <w:tcPr>
            <w:tcW w:w="690" w:type="pct"/>
            <w:tcBorders>
              <w:top w:val="single" w:color="000000" w:sz="4" w:space="0"/>
              <w:left w:val="nil"/>
              <w:bottom w:val="nil"/>
              <w:right w:val="nil"/>
            </w:tcBorders>
            <w:shd w:val="clear" w:color="auto" w:fill="FFFFFF"/>
            <w:vAlign w:val="top"/>
          </w:tcPr>
          <w:p w14:paraId="478A2F6E">
            <w:pPr>
              <w:kinsoku w:val="0"/>
              <w:autoSpaceDE w:val="0"/>
              <w:autoSpaceDN w:val="0"/>
              <w:adjustRightInd w:val="0"/>
              <w:snapToGrid w:val="0"/>
              <w:spacing w:before="183" w:line="176" w:lineRule="auto"/>
              <w:ind w:left="202"/>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749</w:t>
            </w:r>
          </w:p>
        </w:tc>
        <w:tc>
          <w:tcPr>
            <w:tcW w:w="404" w:type="pct"/>
            <w:tcBorders>
              <w:top w:val="single" w:color="000000" w:sz="4" w:space="0"/>
              <w:left w:val="nil"/>
              <w:bottom w:val="nil"/>
              <w:right w:val="nil"/>
            </w:tcBorders>
            <w:shd w:val="clear" w:color="auto" w:fill="FFFFFF"/>
            <w:vAlign w:val="top"/>
          </w:tcPr>
          <w:p w14:paraId="5E1DE7C1">
            <w:pPr>
              <w:kinsoku w:val="0"/>
              <w:autoSpaceDE w:val="0"/>
              <w:autoSpaceDN w:val="0"/>
              <w:adjustRightInd w:val="0"/>
              <w:snapToGrid w:val="0"/>
              <w:spacing w:before="183" w:line="176" w:lineRule="auto"/>
              <w:ind w:left="205"/>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67</w:t>
            </w:r>
          </w:p>
        </w:tc>
        <w:tc>
          <w:tcPr>
            <w:tcW w:w="597" w:type="pct"/>
            <w:tcBorders>
              <w:top w:val="single" w:color="000000" w:sz="4" w:space="0"/>
              <w:left w:val="nil"/>
              <w:bottom w:val="nil"/>
              <w:right w:val="nil"/>
            </w:tcBorders>
            <w:shd w:val="clear" w:color="auto" w:fill="FFFFFF"/>
            <w:vAlign w:val="top"/>
          </w:tcPr>
          <w:p w14:paraId="28C4F844">
            <w:pPr>
              <w:kinsoku w:val="0"/>
              <w:autoSpaceDE w:val="0"/>
              <w:autoSpaceDN w:val="0"/>
              <w:adjustRightInd w:val="0"/>
              <w:snapToGrid w:val="0"/>
              <w:spacing w:before="183" w:line="176" w:lineRule="auto"/>
              <w:ind w:left="207"/>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771</w:t>
            </w:r>
          </w:p>
        </w:tc>
        <w:tc>
          <w:tcPr>
            <w:tcW w:w="426" w:type="pct"/>
            <w:tcBorders>
              <w:top w:val="single" w:color="000000" w:sz="4" w:space="0"/>
              <w:left w:val="nil"/>
              <w:bottom w:val="nil"/>
              <w:right w:val="nil"/>
            </w:tcBorders>
            <w:shd w:val="clear" w:color="auto" w:fill="FFFFFF"/>
            <w:vAlign w:val="top"/>
          </w:tcPr>
          <w:p w14:paraId="7C693D7B">
            <w:pPr>
              <w:kinsoku w:val="0"/>
              <w:autoSpaceDE w:val="0"/>
              <w:autoSpaceDN w:val="0"/>
              <w:adjustRightInd w:val="0"/>
              <w:snapToGrid w:val="0"/>
              <w:spacing w:before="183" w:line="176" w:lineRule="auto"/>
              <w:ind w:left="208"/>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703</w:t>
            </w:r>
          </w:p>
        </w:tc>
        <w:tc>
          <w:tcPr>
            <w:tcW w:w="407" w:type="pct"/>
            <w:tcBorders>
              <w:top w:val="single" w:color="000000" w:sz="4" w:space="0"/>
              <w:left w:val="nil"/>
              <w:bottom w:val="nil"/>
              <w:right w:val="nil"/>
            </w:tcBorders>
            <w:shd w:val="clear" w:color="auto" w:fill="FFFFFF"/>
            <w:vAlign w:val="top"/>
          </w:tcPr>
          <w:p w14:paraId="2522B3A6">
            <w:pPr>
              <w:kinsoku w:val="0"/>
              <w:autoSpaceDE w:val="0"/>
              <w:autoSpaceDN w:val="0"/>
              <w:adjustRightInd w:val="0"/>
              <w:snapToGrid w:val="0"/>
              <w:spacing w:before="183" w:line="176" w:lineRule="auto"/>
              <w:ind w:left="210"/>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689</w:t>
            </w:r>
          </w:p>
        </w:tc>
        <w:tc>
          <w:tcPr>
            <w:tcW w:w="802" w:type="pct"/>
            <w:tcBorders>
              <w:top w:val="single" w:color="000000" w:sz="4" w:space="0"/>
              <w:left w:val="nil"/>
              <w:bottom w:val="nil"/>
              <w:right w:val="nil"/>
            </w:tcBorders>
            <w:shd w:val="clear" w:color="auto" w:fill="FFFFFF"/>
            <w:vAlign w:val="top"/>
          </w:tcPr>
          <w:p w14:paraId="6C8534E2">
            <w:pPr>
              <w:kinsoku w:val="0"/>
              <w:autoSpaceDE w:val="0"/>
              <w:autoSpaceDN w:val="0"/>
              <w:adjustRightInd w:val="0"/>
              <w:snapToGrid w:val="0"/>
              <w:spacing w:before="183" w:line="176" w:lineRule="auto"/>
              <w:ind w:left="21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729</w:t>
            </w:r>
          </w:p>
        </w:tc>
      </w:tr>
      <w:tr w14:paraId="419D4CF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nil"/>
              <w:left w:val="nil"/>
              <w:bottom w:val="nil"/>
              <w:right w:val="nil"/>
            </w:tcBorders>
            <w:shd w:val="clear" w:color="auto" w:fill="FFFFFF"/>
            <w:vAlign w:val="top"/>
          </w:tcPr>
          <w:p w14:paraId="2D6B49C8">
            <w:pPr>
              <w:widowControl/>
              <w:kinsoku w:val="0"/>
              <w:autoSpaceDE w:val="0"/>
              <w:autoSpaceDN w:val="0"/>
              <w:adjustRightInd w:val="0"/>
              <w:snapToGrid w:val="0"/>
              <w:spacing w:before="185" w:line="176" w:lineRule="auto"/>
              <w:ind w:left="205"/>
              <w:jc w:val="left"/>
              <w:textAlignment w:val="baseline"/>
              <w:rPr>
                <w:rFonts w:hint="eastAsia" w:ascii="Times New Roman" w:hAnsi="Times New Roman" w:eastAsia="宋体" w:cs="Times New Roman"/>
                <w:b w:val="0"/>
                <w:snapToGrid w:val="0"/>
                <w:color w:val="000000"/>
                <w:kern w:val="0"/>
                <w:sz w:val="21"/>
                <w:szCs w:val="21"/>
                <w:shd w:val="clear" w:color="auto" w:fill="auto"/>
                <w:lang w:eastAsia="zh-CN"/>
              </w:rPr>
            </w:pPr>
            <w:r>
              <w:rPr>
                <w:rFonts w:hint="default" w:ascii="Times New Roman" w:hAnsi="Times New Roman" w:eastAsia="Times New Roman" w:cs="Times New Roman"/>
                <w:b w:val="0"/>
                <w:bCs/>
                <w:snapToGrid w:val="0"/>
                <w:color w:val="000000"/>
                <w:spacing w:val="-7"/>
                <w:kern w:val="0"/>
                <w:sz w:val="21"/>
                <w:szCs w:val="21"/>
                <w:shd w:val="clear" w:color="auto" w:fill="auto"/>
                <w:lang w:eastAsia="en-US"/>
              </w:rPr>
              <w:t>CC2Vec</w:t>
            </w:r>
          </w:p>
        </w:tc>
        <w:tc>
          <w:tcPr>
            <w:tcW w:w="402" w:type="pct"/>
            <w:tcBorders>
              <w:top w:val="nil"/>
              <w:left w:val="nil"/>
              <w:bottom w:val="nil"/>
              <w:right w:val="nil"/>
            </w:tcBorders>
            <w:shd w:val="clear" w:color="auto" w:fill="FFFFFF"/>
            <w:vAlign w:val="top"/>
          </w:tcPr>
          <w:p w14:paraId="0DA723D3">
            <w:pPr>
              <w:kinsoku w:val="0"/>
              <w:autoSpaceDE w:val="0"/>
              <w:autoSpaceDN w:val="0"/>
              <w:adjustRightInd w:val="0"/>
              <w:snapToGrid w:val="0"/>
              <w:spacing w:before="185" w:line="176" w:lineRule="auto"/>
              <w:ind w:left="20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792</w:t>
            </w:r>
          </w:p>
        </w:tc>
        <w:tc>
          <w:tcPr>
            <w:tcW w:w="690" w:type="pct"/>
            <w:tcBorders>
              <w:top w:val="nil"/>
              <w:left w:val="nil"/>
              <w:bottom w:val="nil"/>
              <w:right w:val="nil"/>
            </w:tcBorders>
            <w:shd w:val="clear" w:color="auto" w:fill="FFFFFF"/>
            <w:vAlign w:val="top"/>
          </w:tcPr>
          <w:p w14:paraId="19F7F6E1">
            <w:pPr>
              <w:kinsoku w:val="0"/>
              <w:autoSpaceDE w:val="0"/>
              <w:autoSpaceDN w:val="0"/>
              <w:adjustRightInd w:val="0"/>
              <w:snapToGrid w:val="0"/>
              <w:spacing w:before="185" w:line="176" w:lineRule="auto"/>
              <w:ind w:left="202"/>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759</w:t>
            </w:r>
          </w:p>
        </w:tc>
        <w:tc>
          <w:tcPr>
            <w:tcW w:w="404" w:type="pct"/>
            <w:tcBorders>
              <w:top w:val="nil"/>
              <w:left w:val="nil"/>
              <w:bottom w:val="nil"/>
              <w:right w:val="nil"/>
            </w:tcBorders>
            <w:shd w:val="clear" w:color="auto" w:fill="FFFFFF"/>
            <w:vAlign w:val="top"/>
          </w:tcPr>
          <w:p w14:paraId="392B1142">
            <w:pPr>
              <w:kinsoku w:val="0"/>
              <w:autoSpaceDE w:val="0"/>
              <w:autoSpaceDN w:val="0"/>
              <w:adjustRightInd w:val="0"/>
              <w:snapToGrid w:val="0"/>
              <w:spacing w:before="185" w:line="176" w:lineRule="auto"/>
              <w:ind w:left="205"/>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665</w:t>
            </w:r>
          </w:p>
        </w:tc>
        <w:tc>
          <w:tcPr>
            <w:tcW w:w="597" w:type="pct"/>
            <w:tcBorders>
              <w:top w:val="nil"/>
              <w:left w:val="nil"/>
              <w:bottom w:val="nil"/>
              <w:right w:val="nil"/>
            </w:tcBorders>
            <w:shd w:val="clear" w:color="auto" w:fill="FFFFFF"/>
            <w:vAlign w:val="top"/>
          </w:tcPr>
          <w:p w14:paraId="196D49C7">
            <w:pPr>
              <w:kinsoku w:val="0"/>
              <w:autoSpaceDE w:val="0"/>
              <w:autoSpaceDN w:val="0"/>
              <w:adjustRightInd w:val="0"/>
              <w:snapToGrid w:val="0"/>
              <w:spacing w:before="185" w:line="176" w:lineRule="auto"/>
              <w:ind w:left="207"/>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761</w:t>
            </w:r>
          </w:p>
        </w:tc>
        <w:tc>
          <w:tcPr>
            <w:tcW w:w="426" w:type="pct"/>
            <w:tcBorders>
              <w:top w:val="nil"/>
              <w:left w:val="nil"/>
              <w:bottom w:val="nil"/>
              <w:right w:val="nil"/>
            </w:tcBorders>
            <w:shd w:val="clear" w:color="auto" w:fill="FFFFFF"/>
            <w:vAlign w:val="top"/>
          </w:tcPr>
          <w:p w14:paraId="4193DC07">
            <w:pPr>
              <w:kinsoku w:val="0"/>
              <w:autoSpaceDE w:val="0"/>
              <w:autoSpaceDN w:val="0"/>
              <w:adjustRightInd w:val="0"/>
              <w:snapToGrid w:val="0"/>
              <w:spacing w:before="185" w:line="176" w:lineRule="auto"/>
              <w:ind w:left="208"/>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699</w:t>
            </w:r>
          </w:p>
        </w:tc>
        <w:tc>
          <w:tcPr>
            <w:tcW w:w="407" w:type="pct"/>
            <w:tcBorders>
              <w:top w:val="nil"/>
              <w:left w:val="nil"/>
              <w:bottom w:val="nil"/>
              <w:right w:val="nil"/>
            </w:tcBorders>
            <w:shd w:val="clear" w:color="auto" w:fill="FFFFFF"/>
            <w:vAlign w:val="top"/>
          </w:tcPr>
          <w:p w14:paraId="50CE53C3">
            <w:pPr>
              <w:kinsoku w:val="0"/>
              <w:autoSpaceDE w:val="0"/>
              <w:autoSpaceDN w:val="0"/>
              <w:adjustRightInd w:val="0"/>
              <w:snapToGrid w:val="0"/>
              <w:spacing w:before="185" w:line="176" w:lineRule="auto"/>
              <w:ind w:left="210"/>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692</w:t>
            </w:r>
          </w:p>
        </w:tc>
        <w:tc>
          <w:tcPr>
            <w:tcW w:w="802" w:type="pct"/>
            <w:tcBorders>
              <w:top w:val="nil"/>
              <w:left w:val="nil"/>
              <w:bottom w:val="nil"/>
              <w:right w:val="nil"/>
            </w:tcBorders>
            <w:shd w:val="clear" w:color="auto" w:fill="FFFFFF"/>
            <w:vAlign w:val="top"/>
          </w:tcPr>
          <w:p w14:paraId="5F48B882">
            <w:pPr>
              <w:kinsoku w:val="0"/>
              <w:autoSpaceDE w:val="0"/>
              <w:autoSpaceDN w:val="0"/>
              <w:adjustRightInd w:val="0"/>
              <w:snapToGrid w:val="0"/>
              <w:spacing w:before="185" w:line="176" w:lineRule="auto"/>
              <w:ind w:left="21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728</w:t>
            </w:r>
          </w:p>
        </w:tc>
      </w:tr>
      <w:tr w14:paraId="17CC9FE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nil"/>
              <w:left w:val="nil"/>
              <w:bottom w:val="nil"/>
              <w:right w:val="nil"/>
            </w:tcBorders>
            <w:shd w:val="clear" w:color="auto" w:fill="FFFFFF"/>
            <w:vAlign w:val="top"/>
          </w:tcPr>
          <w:p w14:paraId="61F39144">
            <w:pPr>
              <w:widowControl/>
              <w:kinsoku w:val="0"/>
              <w:autoSpaceDE w:val="0"/>
              <w:autoSpaceDN w:val="0"/>
              <w:adjustRightInd w:val="0"/>
              <w:snapToGrid w:val="0"/>
              <w:spacing w:before="182" w:line="181" w:lineRule="auto"/>
              <w:ind w:left="215"/>
              <w:jc w:val="left"/>
              <w:textAlignment w:val="baseline"/>
              <w:rPr>
                <w:rFonts w:hint="default" w:ascii="Times New Roman" w:hAnsi="Times New Roman" w:eastAsia="Bald SemiBold" w:cs="Times New Roman"/>
                <w:b w:val="0"/>
                <w:snapToGrid w:val="0"/>
                <w:color w:val="000000"/>
                <w:kern w:val="0"/>
                <w:sz w:val="21"/>
                <w:szCs w:val="21"/>
                <w:shd w:val="clear" w:color="auto" w:fill="auto"/>
                <w:lang w:eastAsia="en-US"/>
              </w:rPr>
            </w:pPr>
            <w:r>
              <w:rPr>
                <w:rFonts w:hint="default" w:ascii="Times New Roman" w:hAnsi="Times New Roman" w:eastAsia="Times New Roman" w:cs="Times New Roman"/>
                <w:b w:val="0"/>
                <w:bCs/>
                <w:snapToGrid w:val="0"/>
                <w:color w:val="000000"/>
                <w:spacing w:val="-5"/>
                <w:kern w:val="0"/>
                <w:sz w:val="21"/>
                <w:szCs w:val="21"/>
                <w:shd w:val="clear" w:color="auto" w:fill="auto"/>
                <w:lang w:eastAsia="en-US"/>
              </w:rPr>
              <w:t>RIS</w:t>
            </w:r>
            <w:r>
              <w:rPr>
                <w:rFonts w:hint="default" w:ascii="Times New Roman" w:hAnsi="Times New Roman" w:eastAsia="Bald SemiBold" w:cs="Times New Roman"/>
                <w:b w:val="0"/>
                <w:bCs/>
                <w:snapToGrid w:val="0"/>
                <w:color w:val="000000"/>
                <w:spacing w:val="-5"/>
                <w:kern w:val="0"/>
                <w:sz w:val="21"/>
                <w:szCs w:val="21"/>
                <w:shd w:val="clear" w:color="auto" w:fill="auto"/>
                <w:lang w:eastAsia="en-US"/>
              </w:rPr>
              <w:t>+</w:t>
            </w:r>
            <w:r>
              <w:rPr>
                <w:rFonts w:hint="default" w:ascii="Times New Roman" w:hAnsi="Times New Roman" w:eastAsia="Times New Roman" w:cs="Times New Roman"/>
                <w:b w:val="0"/>
                <w:bCs/>
                <w:snapToGrid w:val="0"/>
                <w:color w:val="000000"/>
                <w:spacing w:val="-5"/>
                <w:kern w:val="0"/>
                <w:sz w:val="21"/>
                <w:szCs w:val="21"/>
                <w:shd w:val="clear" w:color="auto" w:fill="auto"/>
                <w:lang w:eastAsia="en-US"/>
              </w:rPr>
              <w:t>CodeGPT</w:t>
            </w:r>
            <w:r>
              <w:rPr>
                <w:rFonts w:hint="default" w:ascii="Times New Roman" w:hAnsi="Times New Roman" w:eastAsia="Bald SemiBold" w:cs="Times New Roman"/>
                <w:b w:val="0"/>
                <w:bCs/>
                <w:snapToGrid w:val="0"/>
                <w:color w:val="000000"/>
                <w:spacing w:val="-5"/>
                <w:kern w:val="0"/>
                <w:sz w:val="21"/>
                <w:szCs w:val="21"/>
                <w:shd w:val="clear" w:color="auto" w:fill="auto"/>
                <w:lang w:eastAsia="en-US"/>
              </w:rPr>
              <w:t>(</w:t>
            </w:r>
            <w:r>
              <w:rPr>
                <w:rFonts w:hint="default" w:ascii="Times New Roman" w:hAnsi="Times New Roman" w:eastAsia="Times New Roman" w:cs="Times New Roman"/>
                <w:b w:val="0"/>
                <w:bCs/>
                <w:snapToGrid w:val="0"/>
                <w:color w:val="000000"/>
                <w:spacing w:val="-5"/>
                <w:kern w:val="0"/>
                <w:sz w:val="21"/>
                <w:szCs w:val="21"/>
                <w:shd w:val="clear" w:color="auto" w:fill="auto"/>
                <w:lang w:eastAsia="en-US"/>
              </w:rPr>
              <w:t>1</w:t>
            </w:r>
            <w:r>
              <w:rPr>
                <w:rFonts w:hint="default" w:ascii="Times New Roman" w:hAnsi="Times New Roman" w:eastAsia="Bald SemiBold" w:cs="Times New Roman"/>
                <w:b w:val="0"/>
                <w:bCs/>
                <w:snapToGrid w:val="0"/>
                <w:color w:val="000000"/>
                <w:spacing w:val="-5"/>
                <w:kern w:val="0"/>
                <w:sz w:val="21"/>
                <w:szCs w:val="21"/>
                <w:shd w:val="clear" w:color="auto" w:fill="auto"/>
                <w:lang w:eastAsia="en-US"/>
              </w:rPr>
              <w:t>)</w:t>
            </w:r>
          </w:p>
        </w:tc>
        <w:tc>
          <w:tcPr>
            <w:tcW w:w="402" w:type="pct"/>
            <w:tcBorders>
              <w:top w:val="nil"/>
              <w:left w:val="nil"/>
              <w:bottom w:val="nil"/>
              <w:right w:val="nil"/>
            </w:tcBorders>
            <w:shd w:val="clear" w:color="auto" w:fill="FFFFFF"/>
            <w:vAlign w:val="top"/>
          </w:tcPr>
          <w:p w14:paraId="115596A9">
            <w:pPr>
              <w:kinsoku w:val="0"/>
              <w:autoSpaceDE w:val="0"/>
              <w:autoSpaceDN w:val="0"/>
              <w:adjustRightInd w:val="0"/>
              <w:snapToGrid w:val="0"/>
              <w:spacing w:before="189" w:line="176" w:lineRule="auto"/>
              <w:ind w:left="201"/>
              <w:jc w:val="left"/>
              <w:textAlignment w:val="baseline"/>
              <w:rPr>
                <w:rFonts w:hint="default" w:ascii="Times New Roman" w:hAnsi="Times New Roman" w:eastAsia="宋体" w:cs="Times New Roman"/>
                <w:b w:val="0"/>
                <w:snapToGrid w:val="0"/>
                <w:color w:val="000000"/>
                <w:kern w:val="0"/>
                <w:sz w:val="21"/>
                <w:szCs w:val="21"/>
                <w:shd w:val="clear" w:color="auto" w:fill="auto"/>
                <w:lang w:val="en-US" w:eastAsia="zh-CN"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8</w:t>
            </w:r>
            <w:r>
              <w:rPr>
                <w:rFonts w:hint="eastAsia" w:ascii="Times New Roman" w:hAnsi="Times New Roman" w:eastAsia="Times New Roman" w:cs="Times New Roman"/>
                <w:b/>
                <w:bCs/>
                <w:snapToGrid w:val="0"/>
                <w:color w:val="000000"/>
                <w:spacing w:val="-2"/>
                <w:kern w:val="0"/>
                <w:sz w:val="21"/>
                <w:szCs w:val="21"/>
                <w:shd w:val="clear" w:color="auto" w:fill="auto"/>
                <w:lang w:val="en-US" w:eastAsia="zh-CN" w:bidi="ar-SA"/>
              </w:rPr>
              <w:t>19</w:t>
            </w:r>
          </w:p>
        </w:tc>
        <w:tc>
          <w:tcPr>
            <w:tcW w:w="690" w:type="pct"/>
            <w:tcBorders>
              <w:top w:val="nil"/>
              <w:left w:val="nil"/>
              <w:bottom w:val="nil"/>
              <w:right w:val="nil"/>
            </w:tcBorders>
            <w:shd w:val="clear" w:color="auto" w:fill="FFFFFF"/>
            <w:vAlign w:val="top"/>
          </w:tcPr>
          <w:p w14:paraId="5207FB5D">
            <w:pPr>
              <w:kinsoku w:val="0"/>
              <w:autoSpaceDE w:val="0"/>
              <w:autoSpaceDN w:val="0"/>
              <w:adjustRightInd w:val="0"/>
              <w:snapToGrid w:val="0"/>
              <w:spacing w:before="189" w:line="176" w:lineRule="auto"/>
              <w:ind w:left="202"/>
              <w:jc w:val="left"/>
              <w:textAlignment w:val="baseline"/>
              <w:rPr>
                <w:rFonts w:hint="default" w:ascii="Times New Roman" w:hAnsi="Times New Roman" w:eastAsia="宋体" w:cs="Times New Roman"/>
                <w:b w:val="0"/>
                <w:snapToGrid w:val="0"/>
                <w:color w:val="000000"/>
                <w:kern w:val="0"/>
                <w:sz w:val="21"/>
                <w:szCs w:val="21"/>
                <w:shd w:val="clear" w:color="auto" w:fill="auto"/>
                <w:lang w:val="en-US" w:eastAsia="zh-CN"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eastAsia" w:ascii="Times New Roman" w:hAnsi="Times New Roman" w:eastAsia="Times New Roman" w:cs="Times New Roman"/>
                <w:b/>
                <w:bCs/>
                <w:snapToGrid w:val="0"/>
                <w:color w:val="000000"/>
                <w:spacing w:val="-2"/>
                <w:kern w:val="0"/>
                <w:sz w:val="21"/>
                <w:szCs w:val="21"/>
                <w:shd w:val="clear" w:color="auto" w:fill="auto"/>
                <w:lang w:val="en-US" w:eastAsia="zh-CN" w:bidi="ar-SA"/>
              </w:rPr>
              <w:t>798</w:t>
            </w:r>
          </w:p>
        </w:tc>
        <w:tc>
          <w:tcPr>
            <w:tcW w:w="404" w:type="pct"/>
            <w:tcBorders>
              <w:top w:val="nil"/>
              <w:left w:val="nil"/>
              <w:bottom w:val="nil"/>
              <w:right w:val="nil"/>
            </w:tcBorders>
            <w:shd w:val="clear" w:color="auto" w:fill="FFFFFF"/>
            <w:vAlign w:val="top"/>
          </w:tcPr>
          <w:p w14:paraId="29E5D4E2">
            <w:pPr>
              <w:kinsoku w:val="0"/>
              <w:autoSpaceDE w:val="0"/>
              <w:autoSpaceDN w:val="0"/>
              <w:adjustRightInd w:val="0"/>
              <w:snapToGrid w:val="0"/>
              <w:spacing w:before="189" w:line="176" w:lineRule="auto"/>
              <w:ind w:left="205"/>
              <w:jc w:val="left"/>
              <w:textAlignment w:val="baseline"/>
              <w:rPr>
                <w:rFonts w:hint="default" w:ascii="Times New Roman" w:hAnsi="Times New Roman" w:eastAsia="宋体" w:cs="Times New Roman"/>
                <w:b w:val="0"/>
                <w:snapToGrid w:val="0"/>
                <w:color w:val="000000"/>
                <w:kern w:val="0"/>
                <w:sz w:val="21"/>
                <w:szCs w:val="21"/>
                <w:shd w:val="clear" w:color="auto" w:fill="auto"/>
                <w:lang w:val="en-US" w:eastAsia="zh-CN"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6</w:t>
            </w:r>
            <w:r>
              <w:rPr>
                <w:rFonts w:hint="eastAsia" w:ascii="Times New Roman" w:hAnsi="Times New Roman" w:eastAsia="Times New Roman" w:cs="Times New Roman"/>
                <w:b w:val="0"/>
                <w:snapToGrid w:val="0"/>
                <w:color w:val="000000"/>
                <w:spacing w:val="-2"/>
                <w:kern w:val="0"/>
                <w:sz w:val="21"/>
                <w:szCs w:val="21"/>
                <w:shd w:val="clear" w:color="auto" w:fill="auto"/>
                <w:lang w:val="en-US" w:eastAsia="zh-CN" w:bidi="ar-SA"/>
              </w:rPr>
              <w:t>80</w:t>
            </w:r>
          </w:p>
        </w:tc>
        <w:tc>
          <w:tcPr>
            <w:tcW w:w="597" w:type="pct"/>
            <w:tcBorders>
              <w:top w:val="nil"/>
              <w:left w:val="nil"/>
              <w:bottom w:val="nil"/>
              <w:right w:val="nil"/>
            </w:tcBorders>
            <w:shd w:val="clear" w:color="auto" w:fill="FFFFFF"/>
            <w:vAlign w:val="top"/>
          </w:tcPr>
          <w:p w14:paraId="2A435062">
            <w:pPr>
              <w:kinsoku w:val="0"/>
              <w:autoSpaceDE w:val="0"/>
              <w:autoSpaceDN w:val="0"/>
              <w:adjustRightInd w:val="0"/>
              <w:snapToGrid w:val="0"/>
              <w:spacing w:before="189" w:line="176" w:lineRule="auto"/>
              <w:ind w:left="207"/>
              <w:jc w:val="left"/>
              <w:textAlignment w:val="baseline"/>
              <w:rPr>
                <w:rFonts w:hint="default" w:ascii="Times New Roman" w:hAnsi="Times New Roman" w:eastAsia="宋体" w:cs="Times New Roman"/>
                <w:b w:val="0"/>
                <w:snapToGrid w:val="0"/>
                <w:color w:val="000000"/>
                <w:kern w:val="0"/>
                <w:sz w:val="21"/>
                <w:szCs w:val="21"/>
                <w:shd w:val="clear" w:color="auto" w:fill="auto"/>
                <w:lang w:val="en-US" w:eastAsia="zh-CN"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eastAsia" w:ascii="Times New Roman" w:hAnsi="Times New Roman" w:eastAsia="Times New Roman" w:cs="Times New Roman"/>
                <w:b w:val="0"/>
                <w:snapToGrid w:val="0"/>
                <w:color w:val="000000"/>
                <w:spacing w:val="-2"/>
                <w:kern w:val="0"/>
                <w:sz w:val="21"/>
                <w:szCs w:val="21"/>
                <w:shd w:val="clear" w:color="auto" w:fill="auto"/>
                <w:lang w:val="en-US" w:eastAsia="zh-CN" w:bidi="ar-SA"/>
              </w:rPr>
              <w:t>798</w:t>
            </w:r>
          </w:p>
        </w:tc>
        <w:tc>
          <w:tcPr>
            <w:tcW w:w="426" w:type="pct"/>
            <w:tcBorders>
              <w:top w:val="nil"/>
              <w:left w:val="nil"/>
              <w:bottom w:val="nil"/>
              <w:right w:val="nil"/>
            </w:tcBorders>
            <w:shd w:val="clear" w:color="auto" w:fill="FFFFFF"/>
            <w:vAlign w:val="top"/>
          </w:tcPr>
          <w:p w14:paraId="39969E1B">
            <w:pPr>
              <w:kinsoku w:val="0"/>
              <w:autoSpaceDE w:val="0"/>
              <w:autoSpaceDN w:val="0"/>
              <w:adjustRightInd w:val="0"/>
              <w:snapToGrid w:val="0"/>
              <w:spacing w:before="189" w:line="176" w:lineRule="auto"/>
              <w:ind w:left="208"/>
              <w:jc w:val="left"/>
              <w:textAlignment w:val="baseline"/>
              <w:rPr>
                <w:rFonts w:hint="default" w:ascii="Times New Roman" w:hAnsi="Times New Roman" w:eastAsia="宋体" w:cs="Times New Roman"/>
                <w:b w:val="0"/>
                <w:snapToGrid w:val="0"/>
                <w:color w:val="000000"/>
                <w:kern w:val="0"/>
                <w:sz w:val="21"/>
                <w:szCs w:val="21"/>
                <w:shd w:val="clear" w:color="auto" w:fill="auto"/>
                <w:lang w:val="en-US" w:eastAsia="zh-CN"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bCs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7</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07</w:t>
            </w:r>
          </w:p>
        </w:tc>
        <w:tc>
          <w:tcPr>
            <w:tcW w:w="407" w:type="pct"/>
            <w:tcBorders>
              <w:top w:val="nil"/>
              <w:left w:val="nil"/>
              <w:bottom w:val="nil"/>
              <w:right w:val="nil"/>
            </w:tcBorders>
            <w:shd w:val="clear" w:color="auto" w:fill="FFFFFF"/>
            <w:vAlign w:val="top"/>
          </w:tcPr>
          <w:p w14:paraId="70499AB3">
            <w:pPr>
              <w:kinsoku w:val="0"/>
              <w:autoSpaceDE w:val="0"/>
              <w:autoSpaceDN w:val="0"/>
              <w:adjustRightInd w:val="0"/>
              <w:snapToGrid w:val="0"/>
              <w:spacing w:before="189" w:line="176" w:lineRule="auto"/>
              <w:ind w:left="210"/>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7</w:t>
            </w:r>
            <w:r>
              <w:rPr>
                <w:rFonts w:hint="eastAsia" w:ascii="Times New Roman" w:hAnsi="Times New Roman" w:eastAsia="Times New Roman" w:cs="Times New Roman"/>
                <w:b/>
                <w:bCs/>
                <w:snapToGrid w:val="0"/>
                <w:color w:val="000000"/>
                <w:spacing w:val="-2"/>
                <w:kern w:val="0"/>
                <w:sz w:val="21"/>
                <w:szCs w:val="21"/>
                <w:shd w:val="clear" w:color="auto" w:fill="auto"/>
                <w:lang w:val="en-US" w:eastAsia="zh-CN" w:bidi="ar-SA"/>
              </w:rPr>
              <w:t>7</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4</w:t>
            </w:r>
          </w:p>
        </w:tc>
        <w:tc>
          <w:tcPr>
            <w:tcW w:w="802" w:type="pct"/>
            <w:tcBorders>
              <w:top w:val="nil"/>
              <w:left w:val="nil"/>
              <w:bottom w:val="nil"/>
              <w:right w:val="nil"/>
            </w:tcBorders>
            <w:shd w:val="clear" w:color="auto" w:fill="FFFFFF"/>
            <w:vAlign w:val="top"/>
          </w:tcPr>
          <w:p w14:paraId="233099D5">
            <w:pPr>
              <w:kinsoku w:val="0"/>
              <w:autoSpaceDE w:val="0"/>
              <w:autoSpaceDN w:val="0"/>
              <w:adjustRightInd w:val="0"/>
              <w:snapToGrid w:val="0"/>
              <w:spacing w:before="189" w:line="176" w:lineRule="auto"/>
              <w:ind w:left="21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bCs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7</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5</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8</w:t>
            </w:r>
            <w:r>
              <w:rPr>
                <w:rFonts w:ascii="Times New Roman" w:hAnsi="Times New Roman"/>
                <w:b w:val="0"/>
                <w:bCs w:val="0"/>
                <w:spacing w:val="18"/>
                <w:sz w:val="21"/>
                <w:szCs w:val="21"/>
                <w:shd w:val="clear" w:color="auto" w:fill="auto"/>
              </w:rPr>
              <w:t xml:space="preserve"> </w:t>
            </w:r>
            <w:r>
              <w:rPr>
                <w:rFonts w:ascii="Times New Roman" w:hAnsi="Times New Roman"/>
                <w:b w:val="0"/>
                <w:bCs w:val="0"/>
                <w:spacing w:val="8"/>
                <w:sz w:val="21"/>
                <w:szCs w:val="21"/>
                <w:shd w:val="clear" w:color="auto" w:fill="auto"/>
              </w:rPr>
              <w:t>↑</w:t>
            </w:r>
          </w:p>
        </w:tc>
      </w:tr>
      <w:tr w14:paraId="2EF5FDC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nil"/>
              <w:left w:val="nil"/>
              <w:bottom w:val="nil"/>
              <w:right w:val="nil"/>
            </w:tcBorders>
            <w:shd w:val="clear" w:color="auto" w:fill="FFFFFF"/>
            <w:vAlign w:val="top"/>
          </w:tcPr>
          <w:p w14:paraId="5CCA3FCD">
            <w:pPr>
              <w:widowControl/>
              <w:kinsoku w:val="0"/>
              <w:autoSpaceDE w:val="0"/>
              <w:autoSpaceDN w:val="0"/>
              <w:adjustRightInd w:val="0"/>
              <w:snapToGrid w:val="0"/>
              <w:spacing w:before="184" w:line="181" w:lineRule="auto"/>
              <w:ind w:left="215"/>
              <w:jc w:val="left"/>
              <w:textAlignment w:val="baseline"/>
              <w:rPr>
                <w:rFonts w:hint="default" w:ascii="Times New Roman" w:hAnsi="Times New Roman" w:eastAsia="Bald SemiBold" w:cs="Times New Roman"/>
                <w:b w:val="0"/>
                <w:snapToGrid w:val="0"/>
                <w:color w:val="000000"/>
                <w:kern w:val="0"/>
                <w:sz w:val="21"/>
                <w:szCs w:val="21"/>
                <w:shd w:val="clear" w:color="auto" w:fill="auto"/>
                <w:lang w:eastAsia="en-US"/>
              </w:rPr>
            </w:pPr>
            <w:r>
              <w:rPr>
                <w:rFonts w:hint="default" w:ascii="Times New Roman" w:hAnsi="Times New Roman" w:eastAsia="Times New Roman" w:cs="Times New Roman"/>
                <w:b w:val="0"/>
                <w:bCs/>
                <w:snapToGrid w:val="0"/>
                <w:color w:val="000000"/>
                <w:spacing w:val="-5"/>
                <w:kern w:val="0"/>
                <w:sz w:val="21"/>
                <w:szCs w:val="21"/>
                <w:shd w:val="clear" w:color="auto" w:fill="auto"/>
                <w:lang w:eastAsia="en-US"/>
              </w:rPr>
              <w:t>RVF</w:t>
            </w:r>
            <w:r>
              <w:rPr>
                <w:rFonts w:hint="default" w:ascii="Times New Roman" w:hAnsi="Times New Roman" w:eastAsia="Bald SemiBold" w:cs="Times New Roman"/>
                <w:b w:val="0"/>
                <w:bCs/>
                <w:snapToGrid w:val="0"/>
                <w:color w:val="000000"/>
                <w:spacing w:val="-5"/>
                <w:kern w:val="0"/>
                <w:sz w:val="21"/>
                <w:szCs w:val="21"/>
                <w:shd w:val="clear" w:color="auto" w:fill="auto"/>
                <w:lang w:eastAsia="en-US"/>
              </w:rPr>
              <w:t>+</w:t>
            </w:r>
            <w:r>
              <w:rPr>
                <w:rFonts w:hint="default" w:ascii="Times New Roman" w:hAnsi="Times New Roman" w:eastAsia="Times New Roman" w:cs="Times New Roman"/>
                <w:b w:val="0"/>
                <w:bCs/>
                <w:snapToGrid w:val="0"/>
                <w:color w:val="000000"/>
                <w:spacing w:val="-5"/>
                <w:kern w:val="0"/>
                <w:sz w:val="21"/>
                <w:szCs w:val="21"/>
                <w:shd w:val="clear" w:color="auto" w:fill="auto"/>
                <w:lang w:eastAsia="en-US"/>
              </w:rPr>
              <w:t>CodeGPT</w:t>
            </w:r>
            <w:r>
              <w:rPr>
                <w:rFonts w:hint="default" w:ascii="Times New Roman" w:hAnsi="Times New Roman" w:eastAsia="Bald SemiBold" w:cs="Times New Roman"/>
                <w:b w:val="0"/>
                <w:bCs/>
                <w:snapToGrid w:val="0"/>
                <w:color w:val="000000"/>
                <w:spacing w:val="-5"/>
                <w:kern w:val="0"/>
                <w:sz w:val="21"/>
                <w:szCs w:val="21"/>
                <w:shd w:val="clear" w:color="auto" w:fill="auto"/>
                <w:lang w:eastAsia="en-US"/>
              </w:rPr>
              <w:t>(</w:t>
            </w:r>
            <w:r>
              <w:rPr>
                <w:rFonts w:hint="default" w:ascii="Times New Roman" w:hAnsi="Times New Roman" w:eastAsia="Times New Roman" w:cs="Times New Roman"/>
                <w:b w:val="0"/>
                <w:bCs/>
                <w:snapToGrid w:val="0"/>
                <w:color w:val="000000"/>
                <w:spacing w:val="-5"/>
                <w:kern w:val="0"/>
                <w:sz w:val="21"/>
                <w:szCs w:val="21"/>
                <w:shd w:val="clear" w:color="auto" w:fill="auto"/>
                <w:lang w:eastAsia="en-US"/>
              </w:rPr>
              <w:t>4</w:t>
            </w:r>
            <w:r>
              <w:rPr>
                <w:rFonts w:hint="default" w:ascii="Times New Roman" w:hAnsi="Times New Roman" w:eastAsia="Bald SemiBold" w:cs="Times New Roman"/>
                <w:b w:val="0"/>
                <w:bCs/>
                <w:snapToGrid w:val="0"/>
                <w:color w:val="000000"/>
                <w:spacing w:val="-5"/>
                <w:kern w:val="0"/>
                <w:sz w:val="21"/>
                <w:szCs w:val="21"/>
                <w:shd w:val="clear" w:color="auto" w:fill="auto"/>
                <w:lang w:eastAsia="en-US"/>
              </w:rPr>
              <w:t>)</w:t>
            </w:r>
          </w:p>
        </w:tc>
        <w:tc>
          <w:tcPr>
            <w:tcW w:w="402" w:type="pct"/>
            <w:tcBorders>
              <w:top w:val="nil"/>
              <w:left w:val="nil"/>
              <w:bottom w:val="nil"/>
              <w:right w:val="nil"/>
            </w:tcBorders>
            <w:shd w:val="clear" w:color="auto" w:fill="FFFFFF"/>
            <w:vAlign w:val="top"/>
          </w:tcPr>
          <w:p w14:paraId="13104B7E">
            <w:pPr>
              <w:kinsoku w:val="0"/>
              <w:autoSpaceDE w:val="0"/>
              <w:autoSpaceDN w:val="0"/>
              <w:adjustRightInd w:val="0"/>
              <w:snapToGrid w:val="0"/>
              <w:spacing w:before="191" w:line="176" w:lineRule="auto"/>
              <w:ind w:left="20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bCs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en-US" w:bidi="ar-SA"/>
              </w:rPr>
              <w:t>814</w:t>
            </w:r>
          </w:p>
        </w:tc>
        <w:tc>
          <w:tcPr>
            <w:tcW w:w="690" w:type="pct"/>
            <w:tcBorders>
              <w:top w:val="nil"/>
              <w:left w:val="nil"/>
              <w:bottom w:val="nil"/>
              <w:right w:val="nil"/>
            </w:tcBorders>
            <w:shd w:val="clear" w:color="auto" w:fill="FFFFFF"/>
            <w:vAlign w:val="top"/>
          </w:tcPr>
          <w:p w14:paraId="6613F06D">
            <w:pPr>
              <w:kinsoku w:val="0"/>
              <w:autoSpaceDE w:val="0"/>
              <w:autoSpaceDN w:val="0"/>
              <w:adjustRightInd w:val="0"/>
              <w:snapToGrid w:val="0"/>
              <w:spacing w:before="191" w:line="176" w:lineRule="auto"/>
              <w:ind w:left="202"/>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val="0"/>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val="0"/>
                <w:snapToGrid w:val="0"/>
                <w:color w:val="000000"/>
                <w:spacing w:val="-2"/>
                <w:kern w:val="0"/>
                <w:sz w:val="21"/>
                <w:szCs w:val="21"/>
                <w:shd w:val="clear" w:color="auto" w:fill="auto"/>
                <w:lang w:val="en-US" w:eastAsia="en-US" w:bidi="ar-SA"/>
              </w:rPr>
              <w:t>794</w:t>
            </w:r>
          </w:p>
        </w:tc>
        <w:tc>
          <w:tcPr>
            <w:tcW w:w="404" w:type="pct"/>
            <w:tcBorders>
              <w:top w:val="nil"/>
              <w:left w:val="nil"/>
              <w:bottom w:val="nil"/>
              <w:right w:val="nil"/>
            </w:tcBorders>
            <w:shd w:val="clear" w:color="auto" w:fill="FFFFFF"/>
            <w:vAlign w:val="top"/>
          </w:tcPr>
          <w:p w14:paraId="2D3B42C1">
            <w:pPr>
              <w:kinsoku w:val="0"/>
              <w:autoSpaceDE w:val="0"/>
              <w:autoSpaceDN w:val="0"/>
              <w:adjustRightInd w:val="0"/>
              <w:snapToGrid w:val="0"/>
              <w:spacing w:before="191" w:line="176" w:lineRule="auto"/>
              <w:ind w:left="205"/>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687</w:t>
            </w:r>
          </w:p>
        </w:tc>
        <w:tc>
          <w:tcPr>
            <w:tcW w:w="597" w:type="pct"/>
            <w:tcBorders>
              <w:top w:val="nil"/>
              <w:left w:val="nil"/>
              <w:bottom w:val="nil"/>
              <w:right w:val="nil"/>
            </w:tcBorders>
            <w:shd w:val="clear" w:color="auto" w:fill="FFFFFF"/>
            <w:vAlign w:val="top"/>
          </w:tcPr>
          <w:p w14:paraId="56311303">
            <w:pPr>
              <w:kinsoku w:val="0"/>
              <w:autoSpaceDE w:val="0"/>
              <w:autoSpaceDN w:val="0"/>
              <w:adjustRightInd w:val="0"/>
              <w:snapToGrid w:val="0"/>
              <w:spacing w:before="191" w:line="176" w:lineRule="auto"/>
              <w:ind w:left="207"/>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828</w:t>
            </w:r>
          </w:p>
        </w:tc>
        <w:tc>
          <w:tcPr>
            <w:tcW w:w="426" w:type="pct"/>
            <w:tcBorders>
              <w:top w:val="nil"/>
              <w:left w:val="nil"/>
              <w:bottom w:val="nil"/>
              <w:right w:val="nil"/>
            </w:tcBorders>
            <w:shd w:val="clear" w:color="auto" w:fill="FFFFFF"/>
            <w:vAlign w:val="top"/>
          </w:tcPr>
          <w:p w14:paraId="7D8A8989">
            <w:pPr>
              <w:kinsoku w:val="0"/>
              <w:autoSpaceDE w:val="0"/>
              <w:autoSpaceDN w:val="0"/>
              <w:adjustRightInd w:val="0"/>
              <w:snapToGrid w:val="0"/>
              <w:spacing w:before="191" w:line="176" w:lineRule="auto"/>
              <w:ind w:left="208"/>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713</w:t>
            </w:r>
          </w:p>
        </w:tc>
        <w:tc>
          <w:tcPr>
            <w:tcW w:w="407" w:type="pct"/>
            <w:tcBorders>
              <w:top w:val="nil"/>
              <w:left w:val="nil"/>
              <w:bottom w:val="nil"/>
              <w:right w:val="nil"/>
            </w:tcBorders>
            <w:shd w:val="clear" w:color="auto" w:fill="FFFFFF"/>
            <w:vAlign w:val="top"/>
          </w:tcPr>
          <w:p w14:paraId="7AC6E3AE">
            <w:pPr>
              <w:kinsoku w:val="0"/>
              <w:autoSpaceDE w:val="0"/>
              <w:autoSpaceDN w:val="0"/>
              <w:adjustRightInd w:val="0"/>
              <w:snapToGrid w:val="0"/>
              <w:spacing w:before="191" w:line="176" w:lineRule="auto"/>
              <w:ind w:left="210"/>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749</w:t>
            </w:r>
          </w:p>
        </w:tc>
        <w:tc>
          <w:tcPr>
            <w:tcW w:w="802" w:type="pct"/>
            <w:tcBorders>
              <w:top w:val="nil"/>
              <w:left w:val="nil"/>
              <w:bottom w:val="nil"/>
              <w:right w:val="nil"/>
            </w:tcBorders>
            <w:shd w:val="clear" w:color="auto" w:fill="FFFFFF"/>
            <w:vAlign w:val="top"/>
          </w:tcPr>
          <w:p w14:paraId="0276204C">
            <w:pPr>
              <w:kinsoku w:val="0"/>
              <w:autoSpaceDE w:val="0"/>
              <w:autoSpaceDN w:val="0"/>
              <w:adjustRightInd w:val="0"/>
              <w:snapToGrid w:val="0"/>
              <w:spacing w:before="191" w:line="176" w:lineRule="auto"/>
              <w:ind w:left="211"/>
              <w:jc w:val="left"/>
              <w:textAlignment w:val="baseline"/>
              <w:rPr>
                <w:rFonts w:hint="default" w:ascii="Times New Roman" w:hAnsi="Times New Roman" w:eastAsia="SJBesse" w:cs="Times New Roman"/>
                <w:b w:val="0"/>
                <w:snapToGrid w:val="0"/>
                <w:color w:val="000000"/>
                <w:kern w:val="0"/>
                <w:sz w:val="21"/>
                <w:szCs w:val="21"/>
                <w:shd w:val="clear" w:color="auto" w:fill="auto"/>
                <w:lang w:val="en-US" w:eastAsia="en-US" w:bidi="ar-SA"/>
              </w:rPr>
            </w:pP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0</w:t>
            </w:r>
            <w:r>
              <w:rPr>
                <w:rFonts w:hint="default" w:ascii="Times New Roman" w:hAnsi="Times New Roman" w:eastAsia="SJBesse" w:cs="Times New Roman"/>
                <w:b/>
                <w:bCs/>
                <w:snapToGrid w:val="0"/>
                <w:color w:val="000000"/>
                <w:spacing w:val="-2"/>
                <w:kern w:val="0"/>
                <w:sz w:val="21"/>
                <w:szCs w:val="21"/>
                <w:shd w:val="clear" w:color="auto" w:fill="auto"/>
                <w:lang w:val="en-US" w:eastAsia="en-US" w:bidi="ar-SA"/>
              </w:rPr>
              <w:t>.</w:t>
            </w:r>
            <w:r>
              <w:rPr>
                <w:rFonts w:hint="default" w:ascii="Times New Roman" w:hAnsi="Times New Roman" w:eastAsia="Times New Roman" w:cs="Times New Roman"/>
                <w:b/>
                <w:bCs/>
                <w:snapToGrid w:val="0"/>
                <w:color w:val="000000"/>
                <w:spacing w:val="-2"/>
                <w:kern w:val="0"/>
                <w:sz w:val="21"/>
                <w:szCs w:val="21"/>
                <w:shd w:val="clear" w:color="auto" w:fill="auto"/>
                <w:lang w:val="en-US" w:eastAsia="en-US" w:bidi="ar-SA"/>
              </w:rPr>
              <w:t>764</w:t>
            </w:r>
            <w:r>
              <w:rPr>
                <w:rFonts w:ascii="Times New Roman" w:hAnsi="Times New Roman"/>
                <w:b/>
                <w:bCs/>
                <w:spacing w:val="18"/>
                <w:sz w:val="21"/>
                <w:szCs w:val="21"/>
                <w:shd w:val="clear" w:color="auto" w:fill="auto"/>
              </w:rPr>
              <w:t xml:space="preserve"> </w:t>
            </w:r>
            <w:r>
              <w:rPr>
                <w:rFonts w:ascii="Times New Roman" w:hAnsi="Times New Roman"/>
                <w:b/>
                <w:bCs/>
                <w:spacing w:val="8"/>
                <w:sz w:val="21"/>
                <w:szCs w:val="21"/>
                <w:shd w:val="clear" w:color="auto" w:fill="auto"/>
              </w:rPr>
              <w:t>↑</w:t>
            </w:r>
          </w:p>
        </w:tc>
      </w:tr>
      <w:tr w14:paraId="56686FF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nil"/>
              <w:left w:val="nil"/>
              <w:bottom w:val="nil"/>
              <w:right w:val="nil"/>
            </w:tcBorders>
            <w:shd w:val="clear" w:color="auto" w:fill="FFFFFF"/>
            <w:vAlign w:val="top"/>
          </w:tcPr>
          <w:p w14:paraId="7A959668">
            <w:pPr>
              <w:widowControl/>
              <w:kinsoku w:val="0"/>
              <w:autoSpaceDE w:val="0"/>
              <w:autoSpaceDN w:val="0"/>
              <w:adjustRightInd w:val="0"/>
              <w:snapToGrid w:val="0"/>
              <w:spacing w:before="184" w:line="181" w:lineRule="auto"/>
              <w:ind w:left="215"/>
              <w:jc w:val="left"/>
              <w:textAlignment w:val="baseline"/>
              <w:rPr>
                <w:rFonts w:hint="default" w:ascii="Times New Roman" w:hAnsi="Times New Roman" w:eastAsia="宋体" w:cs="Times New Roman"/>
                <w:b w:val="0"/>
                <w:bCs/>
                <w:snapToGrid w:val="0"/>
                <w:color w:val="000000"/>
                <w:spacing w:val="-5"/>
                <w:kern w:val="0"/>
                <w:sz w:val="21"/>
                <w:szCs w:val="21"/>
                <w:shd w:val="clear" w:color="auto" w:fill="auto"/>
                <w:lang w:val="en-US" w:eastAsia="zh-CN"/>
              </w:rPr>
            </w:pP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RVF</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gpt2</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medium</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4</w:t>
            </w:r>
            <w:r>
              <w:rPr>
                <w:rFonts w:hint="eastAsia" w:ascii="Times New Roman" w:hAnsi="Times New Roman" w:cs="Times New Roman"/>
                <w:b w:val="0"/>
                <w:bCs/>
                <w:snapToGrid w:val="0"/>
                <w:color w:val="000000"/>
                <w:spacing w:val="-5"/>
                <w:kern w:val="0"/>
                <w:sz w:val="21"/>
                <w:szCs w:val="21"/>
                <w:shd w:val="clear" w:color="auto" w:fill="auto"/>
                <w:lang w:val="en-US" w:eastAsia="zh-CN"/>
              </w:rPr>
              <w:t>)</w:t>
            </w:r>
          </w:p>
        </w:tc>
        <w:tc>
          <w:tcPr>
            <w:tcW w:w="402" w:type="pct"/>
            <w:tcBorders>
              <w:top w:val="nil"/>
              <w:left w:val="nil"/>
              <w:bottom w:val="nil"/>
              <w:right w:val="nil"/>
            </w:tcBorders>
            <w:shd w:val="clear" w:color="auto" w:fill="FFFFFF"/>
            <w:vAlign w:val="center"/>
          </w:tcPr>
          <w:p w14:paraId="0D6FDDC4">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807</w:t>
            </w:r>
          </w:p>
        </w:tc>
        <w:tc>
          <w:tcPr>
            <w:tcW w:w="690" w:type="pct"/>
            <w:tcBorders>
              <w:top w:val="nil"/>
              <w:left w:val="nil"/>
              <w:bottom w:val="nil"/>
              <w:right w:val="nil"/>
            </w:tcBorders>
            <w:shd w:val="clear" w:color="auto" w:fill="FFFFFF"/>
            <w:vAlign w:val="center"/>
          </w:tcPr>
          <w:p w14:paraId="10290038">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79</w:t>
            </w:r>
          </w:p>
        </w:tc>
        <w:tc>
          <w:tcPr>
            <w:tcW w:w="404" w:type="pct"/>
            <w:tcBorders>
              <w:top w:val="nil"/>
              <w:left w:val="nil"/>
              <w:bottom w:val="nil"/>
              <w:right w:val="nil"/>
            </w:tcBorders>
            <w:shd w:val="clear" w:color="auto" w:fill="FFFFFF"/>
            <w:vAlign w:val="center"/>
          </w:tcPr>
          <w:p w14:paraId="799C2318">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681</w:t>
            </w:r>
          </w:p>
        </w:tc>
        <w:tc>
          <w:tcPr>
            <w:tcW w:w="597" w:type="pct"/>
            <w:tcBorders>
              <w:top w:val="nil"/>
              <w:left w:val="nil"/>
              <w:bottom w:val="nil"/>
              <w:right w:val="nil"/>
            </w:tcBorders>
            <w:shd w:val="clear" w:color="auto" w:fill="FFFFFF"/>
            <w:vAlign w:val="center"/>
          </w:tcPr>
          <w:p w14:paraId="38B49534">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8</w:t>
            </w:r>
          </w:p>
        </w:tc>
        <w:tc>
          <w:tcPr>
            <w:tcW w:w="426" w:type="pct"/>
            <w:tcBorders>
              <w:top w:val="nil"/>
              <w:left w:val="nil"/>
              <w:bottom w:val="nil"/>
              <w:right w:val="nil"/>
            </w:tcBorders>
            <w:shd w:val="clear" w:color="auto" w:fill="FFFFFF"/>
            <w:vAlign w:val="center"/>
          </w:tcPr>
          <w:p w14:paraId="772E57D8">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707</w:t>
            </w:r>
          </w:p>
        </w:tc>
        <w:tc>
          <w:tcPr>
            <w:tcW w:w="407" w:type="pct"/>
            <w:tcBorders>
              <w:top w:val="nil"/>
              <w:left w:val="nil"/>
              <w:bottom w:val="nil"/>
              <w:right w:val="nil"/>
            </w:tcBorders>
            <w:shd w:val="clear" w:color="auto" w:fill="FFFFFF"/>
            <w:vAlign w:val="center"/>
          </w:tcPr>
          <w:p w14:paraId="1F6CBAAD">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772</w:t>
            </w:r>
          </w:p>
        </w:tc>
        <w:tc>
          <w:tcPr>
            <w:tcW w:w="802" w:type="pct"/>
            <w:tcBorders>
              <w:top w:val="nil"/>
              <w:left w:val="nil"/>
              <w:bottom w:val="nil"/>
              <w:right w:val="nil"/>
            </w:tcBorders>
            <w:shd w:val="clear" w:color="auto" w:fill="FFFFFF"/>
            <w:vAlign w:val="center"/>
          </w:tcPr>
          <w:p w14:paraId="65D112E6">
            <w:pPr>
              <w:kinsoku w:val="0"/>
              <w:autoSpaceDE w:val="0"/>
              <w:autoSpaceDN w:val="0"/>
              <w:adjustRightInd w:val="0"/>
              <w:snapToGrid w:val="0"/>
              <w:spacing w:before="191" w:line="176" w:lineRule="auto"/>
              <w:ind w:left="201"/>
              <w:jc w:val="left"/>
              <w:textAlignment w:val="baseline"/>
              <w:rPr>
                <w:rFonts w:hint="default" w:ascii="Times New Roman" w:hAnsi="Times New Roman" w:cs="Times New Roman"/>
                <w:b w:val="0"/>
                <w:bCs w:val="0"/>
                <w:snapToGrid w:val="0"/>
                <w:color w:val="000000"/>
                <w:spacing w:val="-2"/>
                <w:kern w:val="0"/>
                <w:sz w:val="21"/>
                <w:szCs w:val="21"/>
                <w:shd w:val="clear" w:color="auto" w:fill="auto"/>
                <w:lang w:val="en-US" w:eastAsia="en-US" w:bidi="ar-SA"/>
              </w:rPr>
            </w:pP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default"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default" w:ascii="Times New Roman" w:hAnsi="Times New Roman" w:eastAsia="Times New Roman" w:cs="Times New Roman"/>
                <w:b w:val="0"/>
                <w:bCs w:val="0"/>
                <w:snapToGrid w:val="0"/>
                <w:color w:val="000000"/>
                <w:spacing w:val="-2"/>
                <w:kern w:val="0"/>
                <w:sz w:val="21"/>
                <w:szCs w:val="21"/>
                <w:shd w:val="clear" w:color="auto" w:fill="auto"/>
                <w:lang w:val="en-US" w:eastAsia="zh-CN" w:bidi="ar-SA"/>
              </w:rPr>
              <w:t>76</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 xml:space="preserve"> </w:t>
            </w:r>
            <w:r>
              <w:rPr>
                <w:rFonts w:ascii="Times New Roman" w:hAnsi="Times New Roman"/>
                <w:b w:val="0"/>
                <w:bCs w:val="0"/>
                <w:spacing w:val="8"/>
                <w:sz w:val="21"/>
                <w:szCs w:val="21"/>
                <w:shd w:val="clear" w:color="auto" w:fill="auto"/>
              </w:rPr>
              <w:t>↑</w:t>
            </w:r>
          </w:p>
        </w:tc>
      </w:tr>
      <w:tr w14:paraId="04E56C3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jc w:val="center"/>
        </w:trPr>
        <w:tc>
          <w:tcPr>
            <w:tcW w:w="1267" w:type="pct"/>
            <w:tcBorders>
              <w:top w:val="nil"/>
              <w:left w:val="nil"/>
              <w:bottom w:val="single" w:color="000000" w:sz="12" w:space="0"/>
              <w:right w:val="nil"/>
            </w:tcBorders>
            <w:shd w:val="clear" w:color="auto" w:fill="FFFFFF"/>
            <w:vAlign w:val="top"/>
          </w:tcPr>
          <w:p w14:paraId="56D02337">
            <w:pPr>
              <w:widowControl/>
              <w:kinsoku w:val="0"/>
              <w:autoSpaceDE w:val="0"/>
              <w:autoSpaceDN w:val="0"/>
              <w:adjustRightInd w:val="0"/>
              <w:snapToGrid w:val="0"/>
              <w:spacing w:before="184" w:line="181" w:lineRule="auto"/>
              <w:ind w:left="215"/>
              <w:jc w:val="left"/>
              <w:textAlignment w:val="baseline"/>
              <w:rPr>
                <w:rFonts w:hint="default" w:ascii="Times New Roman" w:hAnsi="Times New Roman" w:eastAsia="宋体" w:cs="Times New Roman"/>
                <w:b w:val="0"/>
                <w:bCs/>
                <w:snapToGrid w:val="0"/>
                <w:color w:val="000000"/>
                <w:spacing w:val="-5"/>
                <w:kern w:val="0"/>
                <w:sz w:val="21"/>
                <w:szCs w:val="21"/>
                <w:shd w:val="clear" w:color="auto" w:fill="auto"/>
                <w:lang w:val="en-US" w:eastAsia="zh-CN"/>
              </w:rPr>
            </w:pP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RVF</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Llama</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3</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2</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64</w:t>
            </w:r>
            <w:r>
              <w:rPr>
                <w:rFonts w:hint="eastAsia" w:ascii="Times New Roman" w:hAnsi="Times New Roman" w:cs="Times New Roman"/>
                <w:b w:val="0"/>
                <w:bCs/>
                <w:snapToGrid w:val="0"/>
                <w:color w:val="000000"/>
                <w:spacing w:val="-5"/>
                <w:kern w:val="0"/>
                <w:sz w:val="21"/>
                <w:szCs w:val="21"/>
                <w:shd w:val="clear" w:color="auto" w:fill="auto"/>
                <w:lang w:val="en-US" w:eastAsia="zh-CN"/>
              </w:rPr>
              <w:t>)</w:t>
            </w:r>
          </w:p>
        </w:tc>
        <w:tc>
          <w:tcPr>
            <w:tcW w:w="402" w:type="pct"/>
            <w:tcBorders>
              <w:top w:val="nil"/>
              <w:left w:val="nil"/>
              <w:bottom w:val="single" w:color="000000" w:sz="12" w:space="0"/>
              <w:right w:val="nil"/>
            </w:tcBorders>
            <w:shd w:val="clear" w:color="auto" w:fill="FFFFFF"/>
            <w:vAlign w:val="top"/>
          </w:tcPr>
          <w:p w14:paraId="5F566D5B">
            <w:pPr>
              <w:kinsoku w:val="0"/>
              <w:autoSpaceDE w:val="0"/>
              <w:autoSpaceDN w:val="0"/>
              <w:adjustRightInd w:val="0"/>
              <w:snapToGrid w:val="0"/>
              <w:spacing w:before="191" w:line="176" w:lineRule="auto"/>
              <w:ind w:left="201"/>
              <w:jc w:val="left"/>
              <w:textAlignment w:val="baseline"/>
              <w:rPr>
                <w:rFonts w:hint="default" w:ascii="Times New Roman" w:hAnsi="Times New Roman" w:eastAsia="宋体" w:cs="Times New Roman"/>
                <w:b w:val="0"/>
                <w:bCs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777</w:t>
            </w:r>
          </w:p>
        </w:tc>
        <w:tc>
          <w:tcPr>
            <w:tcW w:w="690" w:type="pct"/>
            <w:tcBorders>
              <w:top w:val="nil"/>
              <w:left w:val="nil"/>
              <w:bottom w:val="single" w:color="000000" w:sz="12" w:space="0"/>
              <w:right w:val="nil"/>
            </w:tcBorders>
            <w:shd w:val="clear" w:color="auto" w:fill="FFFFFF"/>
            <w:vAlign w:val="top"/>
          </w:tcPr>
          <w:p w14:paraId="5B75B666">
            <w:pPr>
              <w:kinsoku w:val="0"/>
              <w:autoSpaceDE w:val="0"/>
              <w:autoSpaceDN w:val="0"/>
              <w:adjustRightInd w:val="0"/>
              <w:snapToGrid w:val="0"/>
              <w:spacing w:before="191" w:line="176" w:lineRule="auto"/>
              <w:ind w:left="202"/>
              <w:jc w:val="left"/>
              <w:textAlignment w:val="baseline"/>
              <w:rPr>
                <w:rFonts w:hint="default" w:ascii="Times New Roman" w:hAnsi="Times New Roman" w:eastAsia="宋体" w:cs="Times New Roman"/>
                <w:b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snapToGrid w:val="0"/>
                <w:color w:val="000000"/>
                <w:spacing w:val="-2"/>
                <w:kern w:val="0"/>
                <w:sz w:val="21"/>
                <w:szCs w:val="21"/>
                <w:shd w:val="clear" w:color="auto" w:fill="auto"/>
                <w:lang w:val="en-US" w:eastAsia="zh-CN" w:bidi="ar-SA"/>
              </w:rPr>
              <w:t>777</w:t>
            </w:r>
          </w:p>
        </w:tc>
        <w:tc>
          <w:tcPr>
            <w:tcW w:w="404" w:type="pct"/>
            <w:tcBorders>
              <w:top w:val="nil"/>
              <w:left w:val="nil"/>
              <w:bottom w:val="single" w:color="000000" w:sz="12" w:space="0"/>
              <w:right w:val="nil"/>
            </w:tcBorders>
            <w:shd w:val="clear" w:color="auto" w:fill="FFFFFF"/>
            <w:vAlign w:val="top"/>
          </w:tcPr>
          <w:p w14:paraId="13DFEBE8">
            <w:pPr>
              <w:kinsoku w:val="0"/>
              <w:autoSpaceDE w:val="0"/>
              <w:autoSpaceDN w:val="0"/>
              <w:adjustRightInd w:val="0"/>
              <w:snapToGrid w:val="0"/>
              <w:spacing w:before="191" w:line="176" w:lineRule="auto"/>
              <w:ind w:left="205"/>
              <w:jc w:val="left"/>
              <w:textAlignment w:val="baseline"/>
              <w:rPr>
                <w:rFonts w:hint="default" w:ascii="Times New Roman" w:hAnsi="Times New Roman" w:eastAsia="宋体" w:cs="Times New Roman"/>
                <w:b w:val="0"/>
                <w:bCs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685</w:t>
            </w:r>
          </w:p>
        </w:tc>
        <w:tc>
          <w:tcPr>
            <w:tcW w:w="597" w:type="pct"/>
            <w:tcBorders>
              <w:top w:val="nil"/>
              <w:left w:val="nil"/>
              <w:bottom w:val="single" w:color="000000" w:sz="12" w:space="0"/>
              <w:right w:val="nil"/>
            </w:tcBorders>
            <w:shd w:val="clear" w:color="auto" w:fill="FFFFFF"/>
            <w:vAlign w:val="top"/>
          </w:tcPr>
          <w:p w14:paraId="614C8802">
            <w:pPr>
              <w:kinsoku w:val="0"/>
              <w:autoSpaceDE w:val="0"/>
              <w:autoSpaceDN w:val="0"/>
              <w:adjustRightInd w:val="0"/>
              <w:snapToGrid w:val="0"/>
              <w:spacing w:before="191" w:line="176" w:lineRule="auto"/>
              <w:ind w:left="207"/>
              <w:jc w:val="left"/>
              <w:textAlignment w:val="baseline"/>
              <w:rPr>
                <w:rFonts w:hint="default" w:ascii="Times New Roman" w:hAnsi="Times New Roman" w:eastAsia="宋体" w:cs="Times New Roman"/>
                <w:b w:val="0"/>
                <w:bCs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801</w:t>
            </w:r>
          </w:p>
        </w:tc>
        <w:tc>
          <w:tcPr>
            <w:tcW w:w="426" w:type="pct"/>
            <w:tcBorders>
              <w:top w:val="nil"/>
              <w:left w:val="nil"/>
              <w:bottom w:val="single" w:color="000000" w:sz="12" w:space="0"/>
              <w:right w:val="nil"/>
            </w:tcBorders>
            <w:shd w:val="clear" w:color="auto" w:fill="FFFFFF"/>
            <w:vAlign w:val="top"/>
          </w:tcPr>
          <w:p w14:paraId="49026A15">
            <w:pPr>
              <w:kinsoku w:val="0"/>
              <w:autoSpaceDE w:val="0"/>
              <w:autoSpaceDN w:val="0"/>
              <w:adjustRightInd w:val="0"/>
              <w:snapToGrid w:val="0"/>
              <w:spacing w:before="191" w:line="176" w:lineRule="auto"/>
              <w:ind w:left="208"/>
              <w:jc w:val="left"/>
              <w:textAlignment w:val="baseline"/>
              <w:rPr>
                <w:rFonts w:hint="default" w:ascii="Times New Roman" w:hAnsi="Times New Roman" w:eastAsia="宋体" w:cs="Times New Roman"/>
                <w:b w:val="0"/>
                <w:bCs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716</w:t>
            </w:r>
          </w:p>
        </w:tc>
        <w:tc>
          <w:tcPr>
            <w:tcW w:w="407" w:type="pct"/>
            <w:tcBorders>
              <w:top w:val="nil"/>
              <w:left w:val="nil"/>
              <w:bottom w:val="single" w:color="000000" w:sz="12" w:space="0"/>
              <w:right w:val="nil"/>
            </w:tcBorders>
            <w:shd w:val="clear" w:color="auto" w:fill="FFFFFF"/>
            <w:vAlign w:val="top"/>
          </w:tcPr>
          <w:p w14:paraId="7C2DC0F5">
            <w:pPr>
              <w:kinsoku w:val="0"/>
              <w:autoSpaceDE w:val="0"/>
              <w:autoSpaceDN w:val="0"/>
              <w:adjustRightInd w:val="0"/>
              <w:snapToGrid w:val="0"/>
              <w:spacing w:before="191" w:line="176" w:lineRule="auto"/>
              <w:ind w:left="210"/>
              <w:jc w:val="left"/>
              <w:textAlignment w:val="baseline"/>
              <w:rPr>
                <w:rFonts w:hint="default" w:ascii="Times New Roman" w:hAnsi="Times New Roman" w:eastAsia="宋体" w:cs="Times New Roman"/>
                <w:b w:val="0"/>
                <w:bCs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695</w:t>
            </w:r>
          </w:p>
        </w:tc>
        <w:tc>
          <w:tcPr>
            <w:tcW w:w="802" w:type="pct"/>
            <w:tcBorders>
              <w:top w:val="nil"/>
              <w:left w:val="nil"/>
              <w:bottom w:val="single" w:color="000000" w:sz="12" w:space="0"/>
              <w:right w:val="nil"/>
            </w:tcBorders>
            <w:shd w:val="clear" w:color="auto" w:fill="FFFFFF"/>
            <w:vAlign w:val="top"/>
          </w:tcPr>
          <w:p w14:paraId="066914F6">
            <w:pPr>
              <w:kinsoku w:val="0"/>
              <w:autoSpaceDE w:val="0"/>
              <w:autoSpaceDN w:val="0"/>
              <w:adjustRightInd w:val="0"/>
              <w:snapToGrid w:val="0"/>
              <w:spacing w:before="191" w:line="176" w:lineRule="auto"/>
              <w:ind w:left="211"/>
              <w:jc w:val="left"/>
              <w:textAlignment w:val="baseline"/>
              <w:rPr>
                <w:rFonts w:hint="default" w:ascii="Times New Roman" w:hAnsi="Times New Roman" w:eastAsia="宋体" w:cs="Times New Roman"/>
                <w:b w:val="0"/>
                <w:bCs w:val="0"/>
                <w:snapToGrid w:val="0"/>
                <w:color w:val="000000"/>
                <w:spacing w:val="-2"/>
                <w:kern w:val="0"/>
                <w:sz w:val="21"/>
                <w:szCs w:val="21"/>
                <w:shd w:val="clear" w:color="auto" w:fill="auto"/>
                <w:lang w:val="en-US" w:eastAsia="zh-CN" w:bidi="ar-SA"/>
              </w:rPr>
            </w:pP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0</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w:t>
            </w:r>
            <w:r>
              <w:rPr>
                <w:rFonts w:hint="eastAsia" w:ascii="Times New Roman" w:hAnsi="Times New Roman" w:eastAsia="Times New Roman" w:cs="Times New Roman"/>
                <w:b w:val="0"/>
                <w:bCs w:val="0"/>
                <w:snapToGrid w:val="0"/>
                <w:color w:val="000000"/>
                <w:spacing w:val="-2"/>
                <w:kern w:val="0"/>
                <w:sz w:val="21"/>
                <w:szCs w:val="21"/>
                <w:shd w:val="clear" w:color="auto" w:fill="auto"/>
                <w:lang w:val="en-US" w:eastAsia="zh-CN" w:bidi="ar-SA"/>
              </w:rPr>
              <w:t>742</w:t>
            </w:r>
            <w:r>
              <w:rPr>
                <w:rFonts w:hint="eastAsia" w:ascii="Times New Roman" w:hAnsi="Times New Roman" w:cs="Times New Roman"/>
                <w:b w:val="0"/>
                <w:bCs w:val="0"/>
                <w:snapToGrid w:val="0"/>
                <w:color w:val="000000"/>
                <w:spacing w:val="-2"/>
                <w:kern w:val="0"/>
                <w:sz w:val="21"/>
                <w:szCs w:val="21"/>
                <w:shd w:val="clear" w:color="auto" w:fill="auto"/>
                <w:lang w:val="en-US" w:eastAsia="zh-CN" w:bidi="ar-SA"/>
              </w:rPr>
              <w:t xml:space="preserve"> </w:t>
            </w:r>
            <w:r>
              <w:rPr>
                <w:rFonts w:ascii="Times New Roman" w:hAnsi="Times New Roman"/>
                <w:b w:val="0"/>
                <w:bCs w:val="0"/>
                <w:spacing w:val="8"/>
                <w:sz w:val="21"/>
                <w:szCs w:val="21"/>
                <w:shd w:val="clear" w:color="auto" w:fill="auto"/>
              </w:rPr>
              <w:t>↑</w:t>
            </w:r>
          </w:p>
        </w:tc>
      </w:tr>
    </w:tbl>
    <w:p w14:paraId="2F410A01">
      <w:pPr>
        <w:widowControl/>
        <w:kinsoku w:val="0"/>
        <w:autoSpaceDE w:val="0"/>
        <w:autoSpaceDN w:val="0"/>
        <w:adjustRightInd w:val="0"/>
        <w:snapToGrid w:val="0"/>
        <w:spacing w:line="240" w:lineRule="auto"/>
        <w:jc w:val="left"/>
        <w:textAlignment w:val="baseline"/>
        <w:rPr>
          <w:rFonts w:hint="eastAsia" w:ascii="Times New Roman" w:hAnsi="Times New Roman" w:cs="Times New Roman"/>
          <w:shd w:val="clear" w:color="auto" w:fill="auto"/>
          <w:lang w:val="en-US" w:eastAsia="zh-CN"/>
        </w:rPr>
      </w:pPr>
    </w:p>
    <w:p w14:paraId="598DC8D1">
      <w:pPr>
        <w:ind w:firstLine="420" w:firstLineChars="0"/>
        <w:rPr>
          <w:rFonts w:hint="eastAsia" w:ascii="Times New Roman" w:hAnsi="Times New Roman"/>
          <w:shd w:val="clear" w:color="auto" w:fill="auto"/>
          <w:lang w:val="en-US" w:eastAsia="zh-CN"/>
        </w:rPr>
      </w:pP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平均值为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764</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80</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95</w:t>
      </w:r>
      <w:r>
        <w:rPr>
          <w:rFonts w:hint="eastAsia" w:ascii="Times New Roman" w:hAnsi="Times New Roman"/>
          <w:shd w:val="clear" w:color="auto" w:fill="auto"/>
          <w:lang w:val="en-US" w:eastAsia="zh-CN"/>
        </w:rPr>
        <w:t>%。对于其他两个模型</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结合</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架构，对比基线模型均在</w:t>
      </w:r>
      <w:r>
        <w:rPr>
          <w:rFonts w:hint="eastAsia" w:ascii="Times New Roman" w:hAnsi="Times New Roman" w:eastAsia="Times New Roman"/>
          <w:shd w:val="clear" w:color="auto" w:fill="auto"/>
          <w:lang w:val="en-US" w:eastAsia="zh-CN"/>
        </w:rPr>
        <w:t>auc</w:t>
      </w:r>
      <w:r>
        <w:rPr>
          <w:rFonts w:hint="eastAsia" w:ascii="Times New Roman" w:hAnsi="Times New Roman"/>
          <w:shd w:val="clear" w:color="auto" w:fill="auto"/>
          <w:lang w:val="en-US" w:eastAsia="zh-CN"/>
        </w:rPr>
        <w:t>指标上获得了全面的提升，且在不同项目上均具有一致性。这表明在不同数据集项目中，检索增强对模型的预测能力有显著促进。</w:t>
      </w:r>
    </w:p>
    <w:p w14:paraId="4FB5AD16">
      <w:pPr>
        <w:ind w:firstLine="420" w:firstLineChars="0"/>
        <w:rPr>
          <w:rFonts w:hint="eastAsia" w:ascii="Times New Roman" w:hAnsi="Times New Roman" w:eastAsia="宋体" w:cs="宋体"/>
          <w:b/>
          <w:bCs/>
          <w:sz w:val="21"/>
          <w:szCs w:val="21"/>
          <w:shd w:val="clear" w:color="auto" w:fill="auto"/>
        </w:rPr>
      </w:pPr>
      <w:r>
        <w:rPr>
          <w:rFonts w:hint="eastAsia" w:ascii="Times New Roman" w:hAnsi="Times New Roman"/>
          <w:shd w:val="clear" w:color="auto" w:fill="auto"/>
          <w:lang w:val="en-US" w:eastAsia="zh-CN"/>
        </w:rPr>
        <w:t>对与</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指标（表</w:t>
      </w:r>
      <w:r>
        <w:rPr>
          <w:rFonts w:hint="eastAsia" w:ascii="Times New Roman" w:hAnsi="Times New Roman" w:eastAsia="Times New Roman"/>
          <w:shd w:val="clear" w:color="auto" w:fill="auto"/>
          <w:lang w:val="en-US" w:eastAsia="zh-CN"/>
        </w:rPr>
        <w:t>43</w:t>
      </w:r>
      <w:r>
        <w:rPr>
          <w:rFonts w:hint="eastAsia" w:ascii="Times New Roman" w:hAnsi="Times New Roman"/>
          <w:shd w:val="clear" w:color="auto" w:fill="auto"/>
          <w:lang w:val="en-US" w:eastAsia="zh-CN"/>
        </w:rPr>
        <w:t>）来说，</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平均值分别为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425</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406</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平均值为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489</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提升了约</w:t>
      </w:r>
      <w:r>
        <w:rPr>
          <w:rFonts w:hint="eastAsia" w:ascii="Times New Roman" w:hAnsi="Times New Roman" w:eastAsia="Times New Roman"/>
          <w:shd w:val="clear" w:color="auto" w:fill="auto"/>
          <w:lang w:val="en-US" w:eastAsia="zh-CN"/>
        </w:rPr>
        <w:t>15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06</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20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平均值为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491</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15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53</w:t>
      </w:r>
      <w:r>
        <w:rPr>
          <w:rFonts w:hint="eastAsia" w:ascii="Times New Roman" w:hAnsi="Times New Roman"/>
          <w:shd w:val="clear" w:color="auto" w:fill="auto"/>
          <w:lang w:val="en-US" w:eastAsia="zh-CN"/>
        </w:rPr>
        <w:t>%，相较于</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20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94</w:t>
      </w:r>
      <w:r>
        <w:rPr>
          <w:rFonts w:hint="eastAsia" w:ascii="Times New Roman" w:hAnsi="Times New Roman"/>
          <w:shd w:val="clear" w:color="auto" w:fill="auto"/>
          <w:lang w:val="en-US" w:eastAsia="zh-CN"/>
        </w:rPr>
        <w:t>%。</w:t>
      </w:r>
      <w:bookmarkStart w:id="286" w:name="_Ref20440"/>
      <w:r>
        <w:rPr>
          <w:rFonts w:hint="eastAsia" w:ascii="Times New Roman" w:hAnsi="Times New Roman"/>
          <w:shd w:val="clear" w:color="auto" w:fill="auto"/>
          <w:lang w:val="en-US" w:eastAsia="zh-CN"/>
        </w:rPr>
        <w:t>对于其他两个模型</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结合</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架构，对比基线模型均在</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 xml:space="preserve"> 指标上获得了全面的提升，且在不同项目上均具有一致性。总体来说，在</w:t>
      </w:r>
      <w:r>
        <w:rPr>
          <w:rFonts w:hint="eastAsia" w:ascii="Times New Roman" w:hAnsi="Times New Roman" w:eastAsia="Times New Roman"/>
          <w:shd w:val="clear" w:color="auto" w:fill="auto"/>
          <w:lang w:val="en-US" w:eastAsia="zh-CN"/>
        </w:rPr>
        <w:t>f1</w:t>
      </w:r>
      <w:r>
        <w:rPr>
          <w:rFonts w:hint="eastAsia" w:ascii="Times New Roman" w:hAnsi="Times New Roman"/>
          <w:shd w:val="clear" w:color="auto" w:fill="auto"/>
          <w:lang w:val="en-US" w:eastAsia="zh-CN"/>
        </w:rPr>
        <w:t>指标上</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对基线模型的提升较为显著，尤其在代码检索效果更差的项目中，表现出更强的泛化能力和鲁棒性。</w:t>
      </w:r>
    </w:p>
    <w:p w14:paraId="3F980F9E">
      <w:pPr>
        <w:pStyle w:val="12"/>
        <w:spacing w:line="240" w:lineRule="auto"/>
        <w:jc w:val="center"/>
        <w:rPr>
          <w:rFonts w:hint="default" w:ascii="Times New Roman" w:hAnsi="Times New Roman"/>
          <w:shd w:val="clear" w:color="auto" w:fill="auto"/>
          <w:lang w:val="en-US" w:eastAsia="zh-CN"/>
        </w:rPr>
      </w:pPr>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43</w:t>
      </w:r>
      <w:r>
        <w:rPr>
          <w:rFonts w:hint="eastAsia" w:ascii="Times New Roman" w:hAnsi="Times New Roman" w:eastAsia="宋体" w:cs="宋体"/>
          <w:b/>
          <w:bCs/>
          <w:sz w:val="21"/>
          <w:szCs w:val="21"/>
          <w:shd w:val="clear" w:color="auto" w:fill="auto"/>
        </w:rPr>
        <w:fldChar w:fldCharType="end"/>
      </w:r>
      <w:bookmarkEnd w:id="286"/>
      <w:bookmarkStart w:id="287" w:name="_Toc26321"/>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所提优化方案与基线模型相比的</w:t>
      </w:r>
      <w:r>
        <w:rPr>
          <w:rFonts w:hint="eastAsia" w:ascii="Times New Roman" w:hAnsi="Times New Roman" w:eastAsia="Times New Roman" w:cs="宋体"/>
          <w:b/>
          <w:bCs/>
          <w:sz w:val="21"/>
          <w:szCs w:val="21"/>
          <w:shd w:val="clear" w:color="auto" w:fill="auto"/>
          <w:lang w:val="en-US" w:eastAsia="zh-CN"/>
        </w:rPr>
        <w:t>f1</w:t>
      </w:r>
      <w:r>
        <w:rPr>
          <w:rFonts w:hint="eastAsia" w:ascii="Times New Roman" w:hAnsi="Times New Roman" w:eastAsia="宋体" w:cs="宋体"/>
          <w:b/>
          <w:bCs/>
          <w:sz w:val="21"/>
          <w:szCs w:val="21"/>
          <w:shd w:val="clear" w:color="auto" w:fill="auto"/>
          <w:lang w:val="en-US" w:eastAsia="zh-CN"/>
        </w:rPr>
        <w:t xml:space="preserve"> </w:t>
      </w:r>
      <w:r>
        <w:rPr>
          <w:rFonts w:hint="eastAsia" w:ascii="Times New Roman" w:hAnsi="Times New Roman" w:eastAsia="Times New Roman" w:cs="宋体"/>
          <w:b/>
          <w:bCs/>
          <w:sz w:val="21"/>
          <w:szCs w:val="21"/>
          <w:shd w:val="clear" w:color="auto" w:fill="auto"/>
          <w:lang w:val="en-US" w:eastAsia="zh-CN"/>
        </w:rPr>
        <w:t>score</w:t>
      </w:r>
      <w:bookmarkEnd w:id="287"/>
    </w:p>
    <w:tbl>
      <w:tblPr>
        <w:tblStyle w:val="87"/>
        <w:tblW w:w="5002" w:type="pct"/>
        <w:tblInd w:w="0"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2301"/>
        <w:gridCol w:w="777"/>
        <w:gridCol w:w="1319"/>
        <w:gridCol w:w="779"/>
        <w:gridCol w:w="1141"/>
        <w:gridCol w:w="821"/>
        <w:gridCol w:w="784"/>
        <w:gridCol w:w="1152"/>
      </w:tblGrid>
      <w:tr w14:paraId="274C791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single" w:color="000000" w:sz="12" w:space="0"/>
              <w:left w:val="nil"/>
              <w:bottom w:val="single" w:color="000000" w:sz="4" w:space="0"/>
              <w:right w:val="nil"/>
              <w:tl2br w:val="nil"/>
            </w:tcBorders>
            <w:shd w:val="clear" w:color="auto" w:fill="FFFFFF"/>
            <w:vAlign w:val="top"/>
          </w:tcPr>
          <w:p w14:paraId="067269D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b/>
                <w:bCs/>
                <w:sz w:val="21"/>
                <w:szCs w:val="21"/>
                <w:shd w:val="clear" w:color="auto" w:fill="auto"/>
                <w:lang w:val="en-US" w:eastAsia="en-US"/>
              </w:rPr>
              <w:t>方法</w:t>
            </w:r>
          </w:p>
        </w:tc>
        <w:tc>
          <w:tcPr>
            <w:tcW w:w="777" w:type="dxa"/>
            <w:tcBorders>
              <w:top w:val="single" w:color="000000" w:sz="12" w:space="0"/>
              <w:left w:val="nil"/>
              <w:bottom w:val="single" w:color="000000" w:sz="4" w:space="0"/>
              <w:right w:val="nil"/>
            </w:tcBorders>
            <w:shd w:val="clear" w:color="auto" w:fill="FFFFFF"/>
            <w:vAlign w:val="top"/>
          </w:tcPr>
          <w:p w14:paraId="6FDF8CA2">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zh-CN"/>
              </w:rPr>
              <w:t>q</w:t>
            </w:r>
            <w:r>
              <w:rPr>
                <w:rFonts w:hint="default" w:ascii="Times New Roman" w:hAnsi="Times New Roman" w:eastAsia="Times New Roman"/>
                <w:b/>
                <w:bCs/>
                <w:sz w:val="21"/>
                <w:szCs w:val="21"/>
                <w:shd w:val="clear" w:color="auto" w:fill="auto"/>
                <w:lang w:val="en-US" w:eastAsia="en-US"/>
              </w:rPr>
              <w:t>t</w:t>
            </w:r>
          </w:p>
        </w:tc>
        <w:tc>
          <w:tcPr>
            <w:tcW w:w="1319" w:type="dxa"/>
            <w:tcBorders>
              <w:top w:val="single" w:color="000000" w:sz="12" w:space="0"/>
              <w:left w:val="nil"/>
              <w:bottom w:val="single" w:color="000000" w:sz="4" w:space="0"/>
              <w:right w:val="nil"/>
            </w:tcBorders>
            <w:shd w:val="clear" w:color="auto" w:fill="FFFFFF"/>
            <w:vAlign w:val="top"/>
          </w:tcPr>
          <w:p w14:paraId="70EFFFAD">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zh-CN"/>
              </w:rPr>
              <w:t>o</w:t>
            </w:r>
            <w:r>
              <w:rPr>
                <w:rFonts w:hint="default" w:ascii="Times New Roman" w:hAnsi="Times New Roman" w:eastAsia="Times New Roman"/>
                <w:b/>
                <w:bCs/>
                <w:sz w:val="21"/>
                <w:szCs w:val="21"/>
                <w:shd w:val="clear" w:color="auto" w:fill="auto"/>
                <w:lang w:val="en-US" w:eastAsia="en-US"/>
              </w:rPr>
              <w:t>penstack</w:t>
            </w:r>
          </w:p>
        </w:tc>
        <w:tc>
          <w:tcPr>
            <w:tcW w:w="779" w:type="dxa"/>
            <w:tcBorders>
              <w:top w:val="single" w:color="000000" w:sz="12" w:space="0"/>
              <w:left w:val="nil"/>
              <w:bottom w:val="single" w:color="000000" w:sz="4" w:space="0"/>
              <w:right w:val="nil"/>
            </w:tcBorders>
            <w:shd w:val="clear" w:color="auto" w:fill="FFFFFF"/>
            <w:vAlign w:val="top"/>
          </w:tcPr>
          <w:p w14:paraId="19D8DD28">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zh-CN"/>
              </w:rPr>
              <w:t>jdt</w:t>
            </w:r>
          </w:p>
        </w:tc>
        <w:tc>
          <w:tcPr>
            <w:tcW w:w="1141" w:type="dxa"/>
            <w:tcBorders>
              <w:top w:val="single" w:color="000000" w:sz="12" w:space="0"/>
              <w:left w:val="nil"/>
              <w:bottom w:val="single" w:color="000000" w:sz="4" w:space="0"/>
              <w:right w:val="nil"/>
            </w:tcBorders>
            <w:shd w:val="clear" w:color="auto" w:fill="FFFFFF"/>
            <w:vAlign w:val="top"/>
          </w:tcPr>
          <w:p w14:paraId="5A2C900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zh-CN"/>
              </w:rPr>
              <w:t>p</w:t>
            </w:r>
            <w:r>
              <w:rPr>
                <w:rFonts w:hint="default" w:ascii="Times New Roman" w:hAnsi="Times New Roman" w:eastAsia="Times New Roman"/>
                <w:b/>
                <w:bCs/>
                <w:sz w:val="21"/>
                <w:szCs w:val="21"/>
                <w:shd w:val="clear" w:color="auto" w:fill="auto"/>
                <w:lang w:val="en-US" w:eastAsia="en-US"/>
              </w:rPr>
              <w:t>latform</w:t>
            </w:r>
          </w:p>
        </w:tc>
        <w:tc>
          <w:tcPr>
            <w:tcW w:w="821" w:type="dxa"/>
            <w:tcBorders>
              <w:top w:val="single" w:color="000000" w:sz="12" w:space="0"/>
              <w:left w:val="nil"/>
              <w:bottom w:val="single" w:color="000000" w:sz="4" w:space="0"/>
              <w:right w:val="nil"/>
            </w:tcBorders>
            <w:shd w:val="clear" w:color="auto" w:fill="FFFFFF"/>
            <w:vAlign w:val="top"/>
          </w:tcPr>
          <w:p w14:paraId="49D86624">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zh-CN"/>
              </w:rPr>
              <w:t>g</w:t>
            </w:r>
            <w:r>
              <w:rPr>
                <w:rFonts w:hint="default" w:ascii="Times New Roman" w:hAnsi="Times New Roman" w:eastAsia="Times New Roman"/>
                <w:b/>
                <w:bCs/>
                <w:sz w:val="21"/>
                <w:szCs w:val="21"/>
                <w:shd w:val="clear" w:color="auto" w:fill="auto"/>
                <w:lang w:val="en-US" w:eastAsia="en-US"/>
              </w:rPr>
              <w:t>errit</w:t>
            </w:r>
          </w:p>
        </w:tc>
        <w:tc>
          <w:tcPr>
            <w:tcW w:w="784" w:type="dxa"/>
            <w:tcBorders>
              <w:top w:val="single" w:color="000000" w:sz="12" w:space="0"/>
              <w:left w:val="nil"/>
              <w:bottom w:val="single" w:color="000000" w:sz="4" w:space="0"/>
              <w:right w:val="nil"/>
            </w:tcBorders>
            <w:shd w:val="clear" w:color="auto" w:fill="FFFFFF"/>
            <w:vAlign w:val="top"/>
          </w:tcPr>
          <w:p w14:paraId="4803868E">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zh-CN"/>
              </w:rPr>
              <w:t>g</w:t>
            </w:r>
            <w:r>
              <w:rPr>
                <w:rFonts w:hint="default" w:ascii="Times New Roman" w:hAnsi="Times New Roman" w:eastAsia="Times New Roman"/>
                <w:b/>
                <w:bCs/>
                <w:sz w:val="21"/>
                <w:szCs w:val="21"/>
                <w:shd w:val="clear" w:color="auto" w:fill="auto"/>
                <w:lang w:val="en-US" w:eastAsia="en-US"/>
              </w:rPr>
              <w:t>o</w:t>
            </w:r>
          </w:p>
        </w:tc>
        <w:tc>
          <w:tcPr>
            <w:tcW w:w="1152" w:type="dxa"/>
            <w:tcBorders>
              <w:top w:val="single" w:color="000000" w:sz="12" w:space="0"/>
              <w:left w:val="nil"/>
              <w:bottom w:val="single" w:color="000000" w:sz="4" w:space="0"/>
              <w:right w:val="nil"/>
            </w:tcBorders>
            <w:shd w:val="clear" w:color="auto" w:fill="FFFFFF"/>
            <w:vAlign w:val="top"/>
          </w:tcPr>
          <w:p w14:paraId="1C30CB28">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b/>
                <w:bCs/>
                <w:sz w:val="21"/>
                <w:szCs w:val="21"/>
                <w:shd w:val="clear" w:color="auto" w:fill="auto"/>
                <w:lang w:val="en-US" w:eastAsia="zh-CN"/>
              </w:rPr>
            </w:pPr>
            <w:r>
              <w:rPr>
                <w:rFonts w:hint="eastAsia" w:ascii="Times New Roman" w:hAnsi="Times New Roman"/>
                <w:b/>
                <w:bCs/>
                <w:sz w:val="21"/>
                <w:szCs w:val="21"/>
                <w:shd w:val="clear" w:color="auto" w:fill="auto"/>
                <w:lang w:val="en-US" w:eastAsia="en-US"/>
              </w:rPr>
              <w:t>平均</w:t>
            </w:r>
          </w:p>
        </w:tc>
      </w:tr>
      <w:tr w14:paraId="6A43B8D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single" w:color="000000" w:sz="4" w:space="0"/>
              <w:left w:val="nil"/>
              <w:bottom w:val="nil"/>
              <w:right w:val="nil"/>
            </w:tcBorders>
            <w:shd w:val="clear" w:color="auto" w:fill="FFFFFF"/>
            <w:vAlign w:val="top"/>
          </w:tcPr>
          <w:p w14:paraId="31858897">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DeepJIT</w:t>
            </w:r>
          </w:p>
        </w:tc>
        <w:tc>
          <w:tcPr>
            <w:tcW w:w="777" w:type="dxa"/>
            <w:tcBorders>
              <w:top w:val="single" w:color="000000" w:sz="4" w:space="0"/>
              <w:left w:val="nil"/>
              <w:bottom w:val="nil"/>
              <w:right w:val="nil"/>
            </w:tcBorders>
            <w:shd w:val="clear" w:color="auto" w:fill="FFFFFF"/>
            <w:vAlign w:val="top"/>
          </w:tcPr>
          <w:p w14:paraId="7919D305">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272</w:t>
            </w:r>
          </w:p>
        </w:tc>
        <w:tc>
          <w:tcPr>
            <w:tcW w:w="1319" w:type="dxa"/>
            <w:tcBorders>
              <w:top w:val="single" w:color="000000" w:sz="4" w:space="0"/>
              <w:left w:val="nil"/>
              <w:bottom w:val="nil"/>
              <w:right w:val="nil"/>
            </w:tcBorders>
            <w:shd w:val="clear" w:color="auto" w:fill="FFFFFF"/>
            <w:vAlign w:val="top"/>
          </w:tcPr>
          <w:p w14:paraId="19773A11">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278</w:t>
            </w:r>
          </w:p>
        </w:tc>
        <w:tc>
          <w:tcPr>
            <w:tcW w:w="779" w:type="dxa"/>
            <w:tcBorders>
              <w:top w:val="single" w:color="000000" w:sz="4" w:space="0"/>
              <w:left w:val="nil"/>
              <w:bottom w:val="nil"/>
              <w:right w:val="nil"/>
            </w:tcBorders>
            <w:shd w:val="clear" w:color="auto" w:fill="FFFFFF"/>
            <w:vAlign w:val="top"/>
          </w:tcPr>
          <w:p w14:paraId="2090F7E5">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638</w:t>
            </w:r>
          </w:p>
        </w:tc>
        <w:tc>
          <w:tcPr>
            <w:tcW w:w="1141" w:type="dxa"/>
            <w:tcBorders>
              <w:top w:val="single" w:color="000000" w:sz="4" w:space="0"/>
              <w:left w:val="nil"/>
              <w:bottom w:val="nil"/>
              <w:right w:val="nil"/>
            </w:tcBorders>
            <w:shd w:val="clear" w:color="auto" w:fill="FFFFFF"/>
            <w:vAlign w:val="top"/>
          </w:tcPr>
          <w:p w14:paraId="1782854F">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595</w:t>
            </w:r>
          </w:p>
        </w:tc>
        <w:tc>
          <w:tcPr>
            <w:tcW w:w="821" w:type="dxa"/>
            <w:tcBorders>
              <w:top w:val="single" w:color="000000" w:sz="4" w:space="0"/>
              <w:left w:val="nil"/>
              <w:bottom w:val="nil"/>
              <w:right w:val="nil"/>
            </w:tcBorders>
            <w:shd w:val="clear" w:color="auto" w:fill="FFFFFF"/>
            <w:vAlign w:val="top"/>
          </w:tcPr>
          <w:p w14:paraId="0014D46E">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197</w:t>
            </w:r>
          </w:p>
        </w:tc>
        <w:tc>
          <w:tcPr>
            <w:tcW w:w="784" w:type="dxa"/>
            <w:tcBorders>
              <w:top w:val="single" w:color="000000" w:sz="4" w:space="0"/>
              <w:left w:val="nil"/>
              <w:bottom w:val="nil"/>
              <w:right w:val="nil"/>
            </w:tcBorders>
            <w:shd w:val="clear" w:color="auto" w:fill="FFFFFF"/>
            <w:vAlign w:val="top"/>
          </w:tcPr>
          <w:p w14:paraId="6AD46B4D">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571</w:t>
            </w:r>
          </w:p>
        </w:tc>
        <w:tc>
          <w:tcPr>
            <w:tcW w:w="1152" w:type="dxa"/>
            <w:tcBorders>
              <w:top w:val="single" w:color="000000" w:sz="4" w:space="0"/>
              <w:left w:val="nil"/>
              <w:bottom w:val="nil"/>
              <w:right w:val="nil"/>
            </w:tcBorders>
            <w:shd w:val="clear" w:color="auto" w:fill="FFFFFF"/>
            <w:vAlign w:val="top"/>
          </w:tcPr>
          <w:p w14:paraId="0D6AE15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425</w:t>
            </w:r>
          </w:p>
        </w:tc>
      </w:tr>
      <w:tr w14:paraId="085C99B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nil"/>
              <w:left w:val="nil"/>
              <w:bottom w:val="nil"/>
              <w:right w:val="nil"/>
            </w:tcBorders>
            <w:shd w:val="clear" w:color="auto" w:fill="FFFFFF"/>
            <w:vAlign w:val="top"/>
          </w:tcPr>
          <w:p w14:paraId="38D90BD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CC2Vec</w:t>
            </w:r>
          </w:p>
        </w:tc>
        <w:tc>
          <w:tcPr>
            <w:tcW w:w="777" w:type="dxa"/>
            <w:tcBorders>
              <w:top w:val="nil"/>
              <w:left w:val="nil"/>
              <w:bottom w:val="nil"/>
              <w:right w:val="nil"/>
            </w:tcBorders>
            <w:shd w:val="clear" w:color="auto" w:fill="FFFFFF"/>
            <w:vAlign w:val="top"/>
          </w:tcPr>
          <w:p w14:paraId="6BDA8933">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211</w:t>
            </w:r>
          </w:p>
        </w:tc>
        <w:tc>
          <w:tcPr>
            <w:tcW w:w="1319" w:type="dxa"/>
            <w:tcBorders>
              <w:top w:val="nil"/>
              <w:left w:val="nil"/>
              <w:bottom w:val="nil"/>
              <w:right w:val="nil"/>
            </w:tcBorders>
            <w:shd w:val="clear" w:color="auto" w:fill="FFFFFF"/>
            <w:vAlign w:val="top"/>
          </w:tcPr>
          <w:p w14:paraId="1D1ED3C9">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297</w:t>
            </w:r>
          </w:p>
        </w:tc>
        <w:tc>
          <w:tcPr>
            <w:tcW w:w="779" w:type="dxa"/>
            <w:tcBorders>
              <w:top w:val="nil"/>
              <w:left w:val="nil"/>
              <w:bottom w:val="nil"/>
              <w:right w:val="nil"/>
            </w:tcBorders>
            <w:shd w:val="clear" w:color="auto" w:fill="FFFFFF"/>
            <w:vAlign w:val="top"/>
          </w:tcPr>
          <w:p w14:paraId="086F6093">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631</w:t>
            </w:r>
          </w:p>
        </w:tc>
        <w:tc>
          <w:tcPr>
            <w:tcW w:w="1141" w:type="dxa"/>
            <w:tcBorders>
              <w:top w:val="nil"/>
              <w:left w:val="nil"/>
              <w:bottom w:val="nil"/>
              <w:right w:val="nil"/>
            </w:tcBorders>
            <w:shd w:val="clear" w:color="auto" w:fill="FFFFFF"/>
            <w:vAlign w:val="top"/>
          </w:tcPr>
          <w:p w14:paraId="3A08E28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563</w:t>
            </w:r>
          </w:p>
        </w:tc>
        <w:tc>
          <w:tcPr>
            <w:tcW w:w="821" w:type="dxa"/>
            <w:tcBorders>
              <w:top w:val="nil"/>
              <w:left w:val="nil"/>
              <w:bottom w:val="nil"/>
              <w:right w:val="nil"/>
            </w:tcBorders>
            <w:shd w:val="clear" w:color="auto" w:fill="FFFFFF"/>
            <w:vAlign w:val="top"/>
          </w:tcPr>
          <w:p w14:paraId="5D895BD2">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167</w:t>
            </w:r>
          </w:p>
        </w:tc>
        <w:tc>
          <w:tcPr>
            <w:tcW w:w="784" w:type="dxa"/>
            <w:tcBorders>
              <w:top w:val="nil"/>
              <w:left w:val="nil"/>
              <w:bottom w:val="nil"/>
              <w:right w:val="nil"/>
            </w:tcBorders>
            <w:shd w:val="clear" w:color="auto" w:fill="FFFFFF"/>
            <w:vAlign w:val="top"/>
          </w:tcPr>
          <w:p w14:paraId="1EC72E7B">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564</w:t>
            </w:r>
          </w:p>
        </w:tc>
        <w:tc>
          <w:tcPr>
            <w:tcW w:w="1152" w:type="dxa"/>
            <w:tcBorders>
              <w:top w:val="nil"/>
              <w:left w:val="nil"/>
              <w:bottom w:val="nil"/>
              <w:right w:val="nil"/>
            </w:tcBorders>
            <w:shd w:val="clear" w:color="auto" w:fill="FFFFFF"/>
            <w:vAlign w:val="top"/>
          </w:tcPr>
          <w:p w14:paraId="7C12A973">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406</w:t>
            </w:r>
          </w:p>
        </w:tc>
      </w:tr>
      <w:tr w14:paraId="55623A7C">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nil"/>
              <w:left w:val="nil"/>
              <w:bottom w:val="nil"/>
              <w:right w:val="nil"/>
            </w:tcBorders>
            <w:shd w:val="clear" w:color="auto" w:fill="FFFFFF"/>
            <w:vAlign w:val="top"/>
          </w:tcPr>
          <w:p w14:paraId="23CFC57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RIS</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CodeGPT</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1</w:t>
            </w:r>
            <w:r>
              <w:rPr>
                <w:rFonts w:hint="default" w:ascii="Times New Roman" w:hAnsi="Times New Roman"/>
                <w:sz w:val="21"/>
                <w:szCs w:val="21"/>
                <w:shd w:val="clear" w:color="auto" w:fill="auto"/>
                <w:lang w:val="en-US" w:eastAsia="en-US"/>
              </w:rPr>
              <w:t>)</w:t>
            </w:r>
          </w:p>
        </w:tc>
        <w:tc>
          <w:tcPr>
            <w:tcW w:w="777" w:type="dxa"/>
            <w:tcBorders>
              <w:top w:val="nil"/>
              <w:left w:val="nil"/>
              <w:bottom w:val="nil"/>
              <w:right w:val="nil"/>
            </w:tcBorders>
            <w:shd w:val="clear" w:color="auto" w:fill="FFFFFF"/>
            <w:vAlign w:val="top"/>
          </w:tcPr>
          <w:p w14:paraId="549BD73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sz w:val="21"/>
                <w:szCs w:val="21"/>
                <w:shd w:val="clear" w:color="auto" w:fill="auto"/>
                <w:lang w:val="en-US" w:eastAsia="zh-CN"/>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3</w:t>
            </w:r>
            <w:r>
              <w:rPr>
                <w:rFonts w:hint="eastAsia" w:ascii="Times New Roman" w:hAnsi="Times New Roman" w:eastAsia="Times New Roman"/>
                <w:b/>
                <w:bCs/>
                <w:sz w:val="21"/>
                <w:szCs w:val="21"/>
                <w:shd w:val="clear" w:color="auto" w:fill="auto"/>
                <w:lang w:val="en-US" w:eastAsia="zh-CN"/>
              </w:rPr>
              <w:t>46</w:t>
            </w:r>
          </w:p>
        </w:tc>
        <w:tc>
          <w:tcPr>
            <w:tcW w:w="1319" w:type="dxa"/>
            <w:tcBorders>
              <w:top w:val="nil"/>
              <w:left w:val="nil"/>
              <w:bottom w:val="nil"/>
              <w:right w:val="nil"/>
            </w:tcBorders>
            <w:shd w:val="clear" w:color="auto" w:fill="FFFFFF"/>
            <w:vAlign w:val="top"/>
          </w:tcPr>
          <w:p w14:paraId="3627A86F">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sz w:val="21"/>
                <w:szCs w:val="21"/>
                <w:shd w:val="clear" w:color="auto" w:fill="auto"/>
                <w:lang w:val="en-US" w:eastAsia="zh-CN"/>
              </w:rPr>
            </w:pPr>
            <w:r>
              <w:rPr>
                <w:rFonts w:hint="default" w:ascii="Times New Roman" w:hAnsi="Times New Roman" w:eastAsia="Times New Roman"/>
                <w:b w:val="0"/>
                <w:bCs w:val="0"/>
                <w:sz w:val="21"/>
                <w:szCs w:val="21"/>
                <w:shd w:val="clear" w:color="auto" w:fill="auto"/>
                <w:lang w:val="en-US" w:eastAsia="en-US"/>
              </w:rPr>
              <w:t>0</w:t>
            </w:r>
            <w:r>
              <w:rPr>
                <w:rFonts w:hint="default" w:ascii="Times New Roman" w:hAnsi="Times New Roman"/>
                <w:b w:val="0"/>
                <w:bCs w:val="0"/>
                <w:sz w:val="21"/>
                <w:szCs w:val="21"/>
                <w:shd w:val="clear" w:color="auto" w:fill="auto"/>
                <w:lang w:val="en-US" w:eastAsia="en-US"/>
              </w:rPr>
              <w:t>.</w:t>
            </w:r>
            <w:r>
              <w:rPr>
                <w:rFonts w:hint="eastAsia" w:ascii="Times New Roman" w:hAnsi="Times New Roman" w:eastAsia="Times New Roman"/>
                <w:b w:val="0"/>
                <w:bCs w:val="0"/>
                <w:sz w:val="21"/>
                <w:szCs w:val="21"/>
                <w:shd w:val="clear" w:color="auto" w:fill="auto"/>
                <w:lang w:val="en-US" w:eastAsia="zh-CN"/>
              </w:rPr>
              <w:t>385</w:t>
            </w:r>
          </w:p>
        </w:tc>
        <w:tc>
          <w:tcPr>
            <w:tcW w:w="779" w:type="dxa"/>
            <w:tcBorders>
              <w:top w:val="nil"/>
              <w:left w:val="nil"/>
              <w:bottom w:val="nil"/>
              <w:right w:val="nil"/>
            </w:tcBorders>
            <w:shd w:val="clear" w:color="auto" w:fill="FFFFFF"/>
            <w:vAlign w:val="top"/>
          </w:tcPr>
          <w:p w14:paraId="62CC8864">
            <w:pPr>
              <w:widowControl/>
              <w:kinsoku w:val="0"/>
              <w:autoSpaceDE w:val="0"/>
              <w:autoSpaceDN w:val="0"/>
              <w:adjustRightInd w:val="0"/>
              <w:snapToGrid w:val="0"/>
              <w:spacing w:before="80" w:line="240" w:lineRule="auto"/>
              <w:ind w:left="218" w:leftChars="0"/>
              <w:jc w:val="left"/>
              <w:textAlignment w:val="baseline"/>
              <w:rPr>
                <w:rFonts w:hint="eastAsia" w:ascii="Times New Roman" w:hAnsi="Times New Roman" w:eastAsia="宋体"/>
                <w:sz w:val="21"/>
                <w:szCs w:val="21"/>
                <w:shd w:val="clear" w:color="auto" w:fill="auto"/>
                <w:lang w:val="en-US" w:eastAsia="zh-CN"/>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67</w:t>
            </w:r>
            <w:r>
              <w:rPr>
                <w:rFonts w:hint="eastAsia" w:ascii="Times New Roman" w:hAnsi="Times New Roman" w:eastAsia="Times New Roman"/>
                <w:b/>
                <w:bCs/>
                <w:sz w:val="21"/>
                <w:szCs w:val="21"/>
                <w:shd w:val="clear" w:color="auto" w:fill="auto"/>
                <w:lang w:val="en-US" w:eastAsia="zh-CN"/>
              </w:rPr>
              <w:t>7</w:t>
            </w:r>
          </w:p>
        </w:tc>
        <w:tc>
          <w:tcPr>
            <w:tcW w:w="1141" w:type="dxa"/>
            <w:tcBorders>
              <w:top w:val="nil"/>
              <w:left w:val="nil"/>
              <w:bottom w:val="nil"/>
              <w:right w:val="nil"/>
            </w:tcBorders>
            <w:shd w:val="clear" w:color="auto" w:fill="FFFFFF"/>
            <w:vAlign w:val="top"/>
          </w:tcPr>
          <w:p w14:paraId="15D056CE">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sz w:val="21"/>
                <w:szCs w:val="21"/>
                <w:shd w:val="clear" w:color="auto" w:fill="auto"/>
                <w:lang w:val="en-US" w:eastAsia="zh-CN"/>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6</w:t>
            </w:r>
            <w:r>
              <w:rPr>
                <w:rFonts w:hint="eastAsia" w:ascii="Times New Roman" w:hAnsi="Times New Roman" w:eastAsia="Times New Roman"/>
                <w:sz w:val="21"/>
                <w:szCs w:val="21"/>
                <w:shd w:val="clear" w:color="auto" w:fill="auto"/>
                <w:lang w:val="en-US" w:eastAsia="zh-CN"/>
              </w:rPr>
              <w:t>34</w:t>
            </w:r>
          </w:p>
        </w:tc>
        <w:tc>
          <w:tcPr>
            <w:tcW w:w="821" w:type="dxa"/>
            <w:tcBorders>
              <w:top w:val="nil"/>
              <w:left w:val="nil"/>
              <w:bottom w:val="nil"/>
              <w:right w:val="nil"/>
            </w:tcBorders>
            <w:shd w:val="clear" w:color="auto" w:fill="FFFFFF"/>
            <w:vAlign w:val="top"/>
          </w:tcPr>
          <w:p w14:paraId="529CAC80">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sz w:val="21"/>
                <w:szCs w:val="21"/>
                <w:shd w:val="clear" w:color="auto" w:fill="auto"/>
                <w:lang w:val="en-US" w:eastAsia="zh-CN"/>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2</w:t>
            </w:r>
            <w:r>
              <w:rPr>
                <w:rFonts w:hint="eastAsia" w:ascii="Times New Roman" w:hAnsi="Times New Roman" w:eastAsia="Times New Roman"/>
                <w:b/>
                <w:bCs/>
                <w:sz w:val="21"/>
                <w:szCs w:val="21"/>
                <w:shd w:val="clear" w:color="auto" w:fill="auto"/>
                <w:lang w:val="en-US" w:eastAsia="zh-CN"/>
              </w:rPr>
              <w:t>36</w:t>
            </w:r>
          </w:p>
        </w:tc>
        <w:tc>
          <w:tcPr>
            <w:tcW w:w="784" w:type="dxa"/>
            <w:tcBorders>
              <w:top w:val="nil"/>
              <w:left w:val="nil"/>
              <w:bottom w:val="nil"/>
              <w:right w:val="nil"/>
            </w:tcBorders>
            <w:shd w:val="clear" w:color="auto" w:fill="FFFFFF"/>
            <w:vAlign w:val="top"/>
          </w:tcPr>
          <w:p w14:paraId="227D2BA5">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sz w:val="21"/>
                <w:szCs w:val="21"/>
                <w:shd w:val="clear" w:color="auto" w:fill="auto"/>
                <w:lang w:val="en-US" w:eastAsia="zh-CN"/>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6</w:t>
            </w:r>
            <w:r>
              <w:rPr>
                <w:rFonts w:hint="eastAsia" w:ascii="Times New Roman" w:hAnsi="Times New Roman" w:eastAsia="Times New Roman"/>
                <w:b/>
                <w:bCs/>
                <w:sz w:val="21"/>
                <w:szCs w:val="21"/>
                <w:shd w:val="clear" w:color="auto" w:fill="auto"/>
                <w:lang w:val="en-US" w:eastAsia="zh-CN"/>
              </w:rPr>
              <w:t>57</w:t>
            </w:r>
          </w:p>
        </w:tc>
        <w:tc>
          <w:tcPr>
            <w:tcW w:w="1152" w:type="dxa"/>
            <w:tcBorders>
              <w:top w:val="nil"/>
              <w:left w:val="nil"/>
              <w:bottom w:val="nil"/>
              <w:right w:val="nil"/>
            </w:tcBorders>
            <w:shd w:val="clear" w:color="auto" w:fill="FFFFFF"/>
            <w:vAlign w:val="top"/>
          </w:tcPr>
          <w:p w14:paraId="2E522A3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val="0"/>
                <w:bCs w:val="0"/>
                <w:sz w:val="21"/>
                <w:szCs w:val="21"/>
                <w:shd w:val="clear" w:color="auto" w:fill="auto"/>
                <w:lang w:val="en-US" w:eastAsia="en-US"/>
              </w:rPr>
              <w:t>0</w:t>
            </w:r>
            <w:r>
              <w:rPr>
                <w:rFonts w:hint="default" w:ascii="Times New Roman" w:hAnsi="Times New Roman"/>
                <w:b w:val="0"/>
                <w:bCs w:val="0"/>
                <w:sz w:val="21"/>
                <w:szCs w:val="21"/>
                <w:shd w:val="clear" w:color="auto" w:fill="auto"/>
                <w:lang w:val="en-US" w:eastAsia="en-US"/>
              </w:rPr>
              <w:t>.</w:t>
            </w:r>
            <w:r>
              <w:rPr>
                <w:rFonts w:hint="default" w:ascii="Times New Roman" w:hAnsi="Times New Roman" w:eastAsia="Times New Roman"/>
                <w:b w:val="0"/>
                <w:bCs w:val="0"/>
                <w:sz w:val="21"/>
                <w:szCs w:val="21"/>
                <w:shd w:val="clear" w:color="auto" w:fill="auto"/>
                <w:lang w:val="en-US" w:eastAsia="en-US"/>
              </w:rPr>
              <w:t>4</w:t>
            </w:r>
            <w:r>
              <w:rPr>
                <w:rFonts w:hint="eastAsia" w:ascii="Times New Roman" w:hAnsi="Times New Roman" w:eastAsia="Times New Roman"/>
                <w:b w:val="0"/>
                <w:bCs w:val="0"/>
                <w:sz w:val="21"/>
                <w:szCs w:val="21"/>
                <w:shd w:val="clear" w:color="auto" w:fill="auto"/>
                <w:lang w:val="en-US" w:eastAsia="zh-CN"/>
              </w:rPr>
              <w:t>89</w:t>
            </w:r>
            <w:r>
              <w:rPr>
                <w:rFonts w:ascii="Times New Roman" w:hAnsi="Times New Roman"/>
                <w:b/>
                <w:bCs/>
                <w:spacing w:val="18"/>
                <w:sz w:val="21"/>
                <w:szCs w:val="21"/>
                <w:shd w:val="clear" w:color="auto" w:fill="auto"/>
              </w:rPr>
              <w:t xml:space="preserve"> </w:t>
            </w:r>
            <w:r>
              <w:rPr>
                <w:rFonts w:ascii="Times New Roman" w:hAnsi="Times New Roman"/>
                <w:spacing w:val="8"/>
                <w:sz w:val="21"/>
                <w:szCs w:val="21"/>
                <w:shd w:val="clear" w:color="auto" w:fill="auto"/>
              </w:rPr>
              <w:t>↑</w:t>
            </w:r>
          </w:p>
        </w:tc>
      </w:tr>
      <w:tr w14:paraId="4B3E8E6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nil"/>
              <w:left w:val="nil"/>
              <w:bottom w:val="nil"/>
              <w:right w:val="nil"/>
            </w:tcBorders>
            <w:shd w:val="clear" w:color="auto" w:fill="FFFFFF"/>
            <w:vAlign w:val="top"/>
          </w:tcPr>
          <w:p w14:paraId="5EEDB1A2">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RVF</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CodeGPT</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4</w:t>
            </w:r>
            <w:r>
              <w:rPr>
                <w:rFonts w:hint="default" w:ascii="Times New Roman" w:hAnsi="Times New Roman"/>
                <w:sz w:val="21"/>
                <w:szCs w:val="21"/>
                <w:shd w:val="clear" w:color="auto" w:fill="auto"/>
                <w:lang w:val="en-US" w:eastAsia="en-US"/>
              </w:rPr>
              <w:t>)</w:t>
            </w:r>
          </w:p>
        </w:tc>
        <w:tc>
          <w:tcPr>
            <w:tcW w:w="777" w:type="dxa"/>
            <w:tcBorders>
              <w:top w:val="nil"/>
              <w:left w:val="nil"/>
              <w:bottom w:val="nil"/>
              <w:right w:val="nil"/>
            </w:tcBorders>
            <w:shd w:val="clear" w:color="auto" w:fill="FFFFFF"/>
            <w:vAlign w:val="top"/>
          </w:tcPr>
          <w:p w14:paraId="4C465404">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en-US"/>
              </w:rPr>
              <w:t>0</w:t>
            </w:r>
            <w:r>
              <w:rPr>
                <w:rFonts w:hint="default" w:ascii="Times New Roman" w:hAnsi="Times New Roman"/>
                <w:sz w:val="21"/>
                <w:szCs w:val="21"/>
                <w:shd w:val="clear" w:color="auto" w:fill="auto"/>
                <w:lang w:val="en-US" w:eastAsia="en-US"/>
              </w:rPr>
              <w:t>.</w:t>
            </w:r>
            <w:r>
              <w:rPr>
                <w:rFonts w:hint="default" w:ascii="Times New Roman" w:hAnsi="Times New Roman" w:eastAsia="Times New Roman"/>
                <w:sz w:val="21"/>
                <w:szCs w:val="21"/>
                <w:shd w:val="clear" w:color="auto" w:fill="auto"/>
                <w:lang w:val="en-US" w:eastAsia="en-US"/>
              </w:rPr>
              <w:t>345</w:t>
            </w:r>
          </w:p>
        </w:tc>
        <w:tc>
          <w:tcPr>
            <w:tcW w:w="1319" w:type="dxa"/>
            <w:tcBorders>
              <w:top w:val="nil"/>
              <w:left w:val="nil"/>
              <w:bottom w:val="nil"/>
              <w:right w:val="nil"/>
            </w:tcBorders>
            <w:shd w:val="clear" w:color="auto" w:fill="FFFFFF"/>
            <w:vAlign w:val="top"/>
          </w:tcPr>
          <w:p w14:paraId="17DDA1AC">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391</w:t>
            </w:r>
          </w:p>
        </w:tc>
        <w:tc>
          <w:tcPr>
            <w:tcW w:w="779" w:type="dxa"/>
            <w:tcBorders>
              <w:top w:val="nil"/>
              <w:left w:val="nil"/>
              <w:bottom w:val="nil"/>
              <w:right w:val="nil"/>
            </w:tcBorders>
            <w:shd w:val="clear" w:color="auto" w:fill="FFFFFF"/>
            <w:vAlign w:val="top"/>
          </w:tcPr>
          <w:p w14:paraId="0639AD3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677</w:t>
            </w:r>
          </w:p>
        </w:tc>
        <w:tc>
          <w:tcPr>
            <w:tcW w:w="1141" w:type="dxa"/>
            <w:tcBorders>
              <w:top w:val="nil"/>
              <w:left w:val="nil"/>
              <w:bottom w:val="nil"/>
              <w:right w:val="nil"/>
            </w:tcBorders>
            <w:shd w:val="clear" w:color="auto" w:fill="FFFFFF"/>
            <w:vAlign w:val="top"/>
          </w:tcPr>
          <w:p w14:paraId="2ABF043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655</w:t>
            </w:r>
          </w:p>
        </w:tc>
        <w:tc>
          <w:tcPr>
            <w:tcW w:w="821" w:type="dxa"/>
            <w:tcBorders>
              <w:top w:val="nil"/>
              <w:left w:val="nil"/>
              <w:bottom w:val="nil"/>
              <w:right w:val="nil"/>
            </w:tcBorders>
            <w:shd w:val="clear" w:color="auto" w:fill="FFFFFF"/>
            <w:vAlign w:val="top"/>
          </w:tcPr>
          <w:p w14:paraId="592D858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val="0"/>
                <w:bCs w:val="0"/>
                <w:sz w:val="21"/>
                <w:szCs w:val="21"/>
                <w:shd w:val="clear" w:color="auto" w:fill="auto"/>
                <w:lang w:val="en-US" w:eastAsia="en-US"/>
              </w:rPr>
              <w:t>0</w:t>
            </w:r>
            <w:r>
              <w:rPr>
                <w:rFonts w:hint="default" w:ascii="Times New Roman" w:hAnsi="Times New Roman"/>
                <w:b w:val="0"/>
                <w:bCs w:val="0"/>
                <w:sz w:val="21"/>
                <w:szCs w:val="21"/>
                <w:shd w:val="clear" w:color="auto" w:fill="auto"/>
                <w:lang w:val="en-US" w:eastAsia="en-US"/>
              </w:rPr>
              <w:t>.</w:t>
            </w:r>
            <w:r>
              <w:rPr>
                <w:rFonts w:hint="default" w:ascii="Times New Roman" w:hAnsi="Times New Roman" w:eastAsia="Times New Roman"/>
                <w:b w:val="0"/>
                <w:bCs w:val="0"/>
                <w:sz w:val="21"/>
                <w:szCs w:val="21"/>
                <w:shd w:val="clear" w:color="auto" w:fill="auto"/>
                <w:lang w:val="en-US" w:eastAsia="en-US"/>
              </w:rPr>
              <w:t>226</w:t>
            </w:r>
          </w:p>
        </w:tc>
        <w:tc>
          <w:tcPr>
            <w:tcW w:w="784" w:type="dxa"/>
            <w:tcBorders>
              <w:top w:val="nil"/>
              <w:left w:val="nil"/>
              <w:bottom w:val="nil"/>
              <w:right w:val="nil"/>
            </w:tcBorders>
            <w:shd w:val="clear" w:color="auto" w:fill="FFFFFF"/>
            <w:vAlign w:val="top"/>
          </w:tcPr>
          <w:p w14:paraId="4DC6B6D1">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val="0"/>
                <w:bCs w:val="0"/>
                <w:sz w:val="21"/>
                <w:szCs w:val="21"/>
                <w:shd w:val="clear" w:color="auto" w:fill="auto"/>
                <w:lang w:val="en-US" w:eastAsia="en-US"/>
              </w:rPr>
              <w:t>0</w:t>
            </w:r>
            <w:r>
              <w:rPr>
                <w:rFonts w:hint="default" w:ascii="Times New Roman" w:hAnsi="Times New Roman"/>
                <w:b w:val="0"/>
                <w:bCs w:val="0"/>
                <w:sz w:val="21"/>
                <w:szCs w:val="21"/>
                <w:shd w:val="clear" w:color="auto" w:fill="auto"/>
                <w:lang w:val="en-US" w:eastAsia="en-US"/>
              </w:rPr>
              <w:t>.</w:t>
            </w:r>
            <w:r>
              <w:rPr>
                <w:rFonts w:hint="default" w:ascii="Times New Roman" w:hAnsi="Times New Roman" w:eastAsia="Times New Roman"/>
                <w:b w:val="0"/>
                <w:bCs w:val="0"/>
                <w:sz w:val="21"/>
                <w:szCs w:val="21"/>
                <w:shd w:val="clear" w:color="auto" w:fill="auto"/>
                <w:lang w:val="en-US" w:eastAsia="en-US"/>
              </w:rPr>
              <w:t>654</w:t>
            </w:r>
          </w:p>
        </w:tc>
        <w:tc>
          <w:tcPr>
            <w:tcW w:w="1152" w:type="dxa"/>
            <w:tcBorders>
              <w:top w:val="nil"/>
              <w:left w:val="nil"/>
              <w:bottom w:val="nil"/>
              <w:right w:val="nil"/>
            </w:tcBorders>
            <w:shd w:val="clear" w:color="auto" w:fill="FFFFFF"/>
            <w:vAlign w:val="top"/>
          </w:tcPr>
          <w:p w14:paraId="6DEB23F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b/>
                <w:bCs/>
                <w:sz w:val="21"/>
                <w:szCs w:val="21"/>
                <w:shd w:val="clear" w:color="auto" w:fill="auto"/>
                <w:lang w:val="en-US" w:eastAsia="en-US"/>
              </w:rPr>
              <w:t>0</w:t>
            </w:r>
            <w:r>
              <w:rPr>
                <w:rFonts w:hint="default" w:ascii="Times New Roman" w:hAnsi="Times New Roman"/>
                <w:b/>
                <w:bCs/>
                <w:sz w:val="21"/>
                <w:szCs w:val="21"/>
                <w:shd w:val="clear" w:color="auto" w:fill="auto"/>
                <w:lang w:val="en-US" w:eastAsia="en-US"/>
              </w:rPr>
              <w:t>.</w:t>
            </w:r>
            <w:r>
              <w:rPr>
                <w:rFonts w:hint="default" w:ascii="Times New Roman" w:hAnsi="Times New Roman" w:eastAsia="Times New Roman"/>
                <w:b/>
                <w:bCs/>
                <w:sz w:val="21"/>
                <w:szCs w:val="21"/>
                <w:shd w:val="clear" w:color="auto" w:fill="auto"/>
                <w:lang w:val="en-US" w:eastAsia="en-US"/>
              </w:rPr>
              <w:t>491</w:t>
            </w:r>
            <w:r>
              <w:rPr>
                <w:rFonts w:ascii="Times New Roman" w:hAnsi="Times New Roman"/>
                <w:b/>
                <w:bCs/>
                <w:spacing w:val="18"/>
                <w:sz w:val="21"/>
                <w:szCs w:val="21"/>
                <w:shd w:val="clear" w:color="auto" w:fill="auto"/>
              </w:rPr>
              <w:t xml:space="preserve"> </w:t>
            </w:r>
            <w:r>
              <w:rPr>
                <w:rFonts w:ascii="Times New Roman" w:hAnsi="Times New Roman"/>
                <w:b/>
                <w:bCs/>
                <w:spacing w:val="8"/>
                <w:sz w:val="21"/>
                <w:szCs w:val="21"/>
                <w:shd w:val="clear" w:color="auto" w:fill="auto"/>
              </w:rPr>
              <w:t>↑</w:t>
            </w:r>
          </w:p>
        </w:tc>
      </w:tr>
      <w:tr w14:paraId="72F30AB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nil"/>
              <w:left w:val="nil"/>
              <w:bottom w:val="nil"/>
              <w:right w:val="nil"/>
            </w:tcBorders>
            <w:shd w:val="clear" w:color="auto" w:fill="FFFFFF"/>
            <w:vAlign w:val="top"/>
          </w:tcPr>
          <w:p w14:paraId="12C4E409">
            <w:pPr>
              <w:widowControl/>
              <w:kinsoku w:val="0"/>
              <w:autoSpaceDE w:val="0"/>
              <w:autoSpaceDN w:val="0"/>
              <w:adjustRightInd w:val="0"/>
              <w:snapToGrid w:val="0"/>
              <w:spacing w:before="184" w:line="240" w:lineRule="auto"/>
              <w:ind w:left="215" w:leftChars="0"/>
              <w:jc w:val="left"/>
              <w:textAlignment w:val="baseline"/>
              <w:rPr>
                <w:rFonts w:hint="default" w:ascii="Times New Roman" w:hAnsi="Times New Roman" w:eastAsia="宋体" w:cs="Times New Roman"/>
                <w:b w:val="0"/>
                <w:bCs/>
                <w:snapToGrid w:val="0"/>
                <w:color w:val="000000"/>
                <w:spacing w:val="-5"/>
                <w:kern w:val="0"/>
                <w:sz w:val="21"/>
                <w:szCs w:val="21"/>
                <w:shd w:val="clear" w:color="auto" w:fill="auto"/>
                <w:lang w:val="en-US" w:eastAsia="en-US" w:bidi="ar-SA"/>
              </w:rPr>
            </w:pP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RVF</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gpt2</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medium</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4</w:t>
            </w:r>
            <w:r>
              <w:rPr>
                <w:rFonts w:hint="eastAsia" w:ascii="Times New Roman" w:hAnsi="Times New Roman" w:cs="Times New Roman"/>
                <w:b w:val="0"/>
                <w:bCs/>
                <w:snapToGrid w:val="0"/>
                <w:color w:val="000000"/>
                <w:spacing w:val="-5"/>
                <w:kern w:val="0"/>
                <w:sz w:val="21"/>
                <w:szCs w:val="21"/>
                <w:shd w:val="clear" w:color="auto" w:fill="auto"/>
                <w:lang w:val="en-US" w:eastAsia="zh-CN"/>
              </w:rPr>
              <w:t>)</w:t>
            </w:r>
          </w:p>
        </w:tc>
        <w:tc>
          <w:tcPr>
            <w:tcW w:w="777" w:type="dxa"/>
            <w:tcBorders>
              <w:top w:val="nil"/>
              <w:left w:val="nil"/>
              <w:bottom w:val="nil"/>
              <w:right w:val="nil"/>
            </w:tcBorders>
            <w:shd w:val="clear" w:color="auto" w:fill="FFFFFF"/>
            <w:vAlign w:val="center"/>
          </w:tcPr>
          <w:p w14:paraId="1AE46685">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327</w:t>
            </w:r>
          </w:p>
        </w:tc>
        <w:tc>
          <w:tcPr>
            <w:tcW w:w="1319" w:type="dxa"/>
            <w:tcBorders>
              <w:top w:val="nil"/>
              <w:left w:val="nil"/>
              <w:bottom w:val="nil"/>
              <w:right w:val="nil"/>
            </w:tcBorders>
            <w:shd w:val="clear" w:color="auto" w:fill="FFFFFF"/>
            <w:vAlign w:val="center"/>
          </w:tcPr>
          <w:p w14:paraId="1F3292D9">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384</w:t>
            </w:r>
          </w:p>
        </w:tc>
        <w:tc>
          <w:tcPr>
            <w:tcW w:w="779" w:type="dxa"/>
            <w:tcBorders>
              <w:top w:val="nil"/>
              <w:left w:val="nil"/>
              <w:bottom w:val="nil"/>
              <w:right w:val="nil"/>
            </w:tcBorders>
            <w:shd w:val="clear" w:color="auto" w:fill="FFFFFF"/>
            <w:vAlign w:val="center"/>
          </w:tcPr>
          <w:p w14:paraId="3389D19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674</w:t>
            </w:r>
          </w:p>
        </w:tc>
        <w:tc>
          <w:tcPr>
            <w:tcW w:w="1141" w:type="dxa"/>
            <w:tcBorders>
              <w:top w:val="nil"/>
              <w:left w:val="nil"/>
              <w:bottom w:val="nil"/>
              <w:right w:val="nil"/>
            </w:tcBorders>
            <w:shd w:val="clear" w:color="auto" w:fill="FFFFFF"/>
            <w:vAlign w:val="center"/>
          </w:tcPr>
          <w:p w14:paraId="66AADA2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652</w:t>
            </w:r>
          </w:p>
        </w:tc>
        <w:tc>
          <w:tcPr>
            <w:tcW w:w="821" w:type="dxa"/>
            <w:tcBorders>
              <w:top w:val="nil"/>
              <w:left w:val="nil"/>
              <w:bottom w:val="nil"/>
              <w:right w:val="nil"/>
            </w:tcBorders>
            <w:shd w:val="clear" w:color="auto" w:fill="FFFFFF"/>
            <w:vAlign w:val="center"/>
          </w:tcPr>
          <w:p w14:paraId="176A6E14">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217</w:t>
            </w:r>
          </w:p>
        </w:tc>
        <w:tc>
          <w:tcPr>
            <w:tcW w:w="784" w:type="dxa"/>
            <w:tcBorders>
              <w:top w:val="nil"/>
              <w:left w:val="nil"/>
              <w:bottom w:val="nil"/>
              <w:right w:val="nil"/>
            </w:tcBorders>
            <w:shd w:val="clear" w:color="auto" w:fill="FFFFFF"/>
            <w:vAlign w:val="center"/>
          </w:tcPr>
          <w:p w14:paraId="234D0976">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663</w:t>
            </w:r>
          </w:p>
        </w:tc>
        <w:tc>
          <w:tcPr>
            <w:tcW w:w="1152" w:type="dxa"/>
            <w:tcBorders>
              <w:top w:val="nil"/>
              <w:left w:val="nil"/>
              <w:bottom w:val="nil"/>
              <w:right w:val="nil"/>
            </w:tcBorders>
            <w:shd w:val="clear" w:color="auto" w:fill="FFFFFF"/>
            <w:vAlign w:val="center"/>
          </w:tcPr>
          <w:p w14:paraId="505EDB0B">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486</w:t>
            </w:r>
            <w:r>
              <w:rPr>
                <w:rFonts w:hint="eastAsia" w:ascii="Times New Roman" w:hAnsi="Times New Roman"/>
                <w:sz w:val="21"/>
                <w:szCs w:val="21"/>
                <w:shd w:val="clear" w:color="auto" w:fill="auto"/>
                <w:lang w:val="en-US" w:eastAsia="zh-CN"/>
              </w:rPr>
              <w:t xml:space="preserve"> </w:t>
            </w:r>
            <w:r>
              <w:rPr>
                <w:rFonts w:ascii="Times New Roman" w:hAnsi="Times New Roman"/>
                <w:b w:val="0"/>
                <w:bCs w:val="0"/>
                <w:spacing w:val="8"/>
                <w:sz w:val="21"/>
                <w:szCs w:val="21"/>
                <w:shd w:val="clear" w:color="auto" w:fill="auto"/>
              </w:rPr>
              <w:t>↑</w:t>
            </w:r>
          </w:p>
        </w:tc>
      </w:tr>
      <w:tr w14:paraId="76669CB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0" w:hRule="atLeast"/>
        </w:trPr>
        <w:tc>
          <w:tcPr>
            <w:tcW w:w="2301" w:type="dxa"/>
            <w:tcBorders>
              <w:top w:val="nil"/>
              <w:left w:val="nil"/>
              <w:bottom w:val="single" w:color="000000" w:sz="12" w:space="0"/>
              <w:right w:val="nil"/>
            </w:tcBorders>
            <w:shd w:val="clear" w:color="auto" w:fill="FFFFFF"/>
            <w:vAlign w:val="top"/>
          </w:tcPr>
          <w:p w14:paraId="2079D545">
            <w:pPr>
              <w:widowControl/>
              <w:kinsoku w:val="0"/>
              <w:autoSpaceDE w:val="0"/>
              <w:autoSpaceDN w:val="0"/>
              <w:adjustRightInd w:val="0"/>
              <w:snapToGrid w:val="0"/>
              <w:spacing w:before="184" w:line="240" w:lineRule="auto"/>
              <w:ind w:left="215" w:leftChars="0"/>
              <w:jc w:val="left"/>
              <w:textAlignment w:val="baseline"/>
              <w:rPr>
                <w:rFonts w:hint="default" w:ascii="Times New Roman" w:hAnsi="Times New Roman" w:eastAsia="宋体" w:cs="Times New Roman"/>
                <w:b w:val="0"/>
                <w:bCs/>
                <w:snapToGrid w:val="0"/>
                <w:color w:val="000000"/>
                <w:spacing w:val="-5"/>
                <w:kern w:val="0"/>
                <w:sz w:val="21"/>
                <w:szCs w:val="21"/>
                <w:shd w:val="clear" w:color="auto" w:fill="auto"/>
                <w:lang w:val="en-US" w:eastAsia="en-US" w:bidi="ar-SA"/>
              </w:rPr>
            </w:pP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RVF</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Llama</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3</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2</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64</w:t>
            </w:r>
            <w:r>
              <w:rPr>
                <w:rFonts w:hint="eastAsia" w:ascii="Times New Roman" w:hAnsi="Times New Roman" w:cs="Times New Roman"/>
                <w:b w:val="0"/>
                <w:bCs/>
                <w:snapToGrid w:val="0"/>
                <w:color w:val="000000"/>
                <w:spacing w:val="-5"/>
                <w:kern w:val="0"/>
                <w:sz w:val="21"/>
                <w:szCs w:val="21"/>
                <w:shd w:val="clear" w:color="auto" w:fill="auto"/>
                <w:lang w:val="en-US" w:eastAsia="zh-CN"/>
              </w:rPr>
              <w:t>)</w:t>
            </w:r>
          </w:p>
        </w:tc>
        <w:tc>
          <w:tcPr>
            <w:tcW w:w="777" w:type="dxa"/>
            <w:tcBorders>
              <w:top w:val="nil"/>
              <w:left w:val="nil"/>
              <w:bottom w:val="single" w:color="000000" w:sz="12" w:space="0"/>
              <w:right w:val="nil"/>
            </w:tcBorders>
            <w:shd w:val="clear" w:color="auto" w:fill="FFFFFF"/>
            <w:vAlign w:val="center"/>
          </w:tcPr>
          <w:p w14:paraId="26750A07">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28</w:t>
            </w:r>
          </w:p>
        </w:tc>
        <w:tc>
          <w:tcPr>
            <w:tcW w:w="1319" w:type="dxa"/>
            <w:tcBorders>
              <w:top w:val="nil"/>
              <w:left w:val="nil"/>
              <w:bottom w:val="single" w:color="000000" w:sz="12" w:space="0"/>
              <w:right w:val="nil"/>
            </w:tcBorders>
            <w:shd w:val="clear" w:color="auto" w:fill="FFFFFF"/>
            <w:vAlign w:val="center"/>
          </w:tcPr>
          <w:p w14:paraId="31DF80F3">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369</w:t>
            </w:r>
          </w:p>
        </w:tc>
        <w:tc>
          <w:tcPr>
            <w:tcW w:w="779" w:type="dxa"/>
            <w:tcBorders>
              <w:top w:val="nil"/>
              <w:left w:val="nil"/>
              <w:bottom w:val="single" w:color="000000" w:sz="12" w:space="0"/>
              <w:right w:val="nil"/>
            </w:tcBorders>
            <w:shd w:val="clear" w:color="auto" w:fill="FFFFFF"/>
            <w:vAlign w:val="center"/>
          </w:tcPr>
          <w:p w14:paraId="1B4246F7">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693</w:t>
            </w:r>
          </w:p>
        </w:tc>
        <w:tc>
          <w:tcPr>
            <w:tcW w:w="1141" w:type="dxa"/>
            <w:tcBorders>
              <w:top w:val="nil"/>
              <w:left w:val="nil"/>
              <w:bottom w:val="single" w:color="000000" w:sz="12" w:space="0"/>
              <w:right w:val="nil"/>
            </w:tcBorders>
            <w:shd w:val="clear" w:color="auto" w:fill="FFFFFF"/>
            <w:vAlign w:val="center"/>
          </w:tcPr>
          <w:p w14:paraId="73F2A591">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653</w:t>
            </w:r>
          </w:p>
        </w:tc>
        <w:tc>
          <w:tcPr>
            <w:tcW w:w="821" w:type="dxa"/>
            <w:tcBorders>
              <w:top w:val="nil"/>
              <w:left w:val="nil"/>
              <w:bottom w:val="single" w:color="000000" w:sz="12" w:space="0"/>
              <w:right w:val="nil"/>
            </w:tcBorders>
            <w:shd w:val="clear" w:color="auto" w:fill="FFFFFF"/>
            <w:vAlign w:val="center"/>
          </w:tcPr>
          <w:p w14:paraId="7C717DD8">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181</w:t>
            </w:r>
          </w:p>
        </w:tc>
        <w:tc>
          <w:tcPr>
            <w:tcW w:w="784" w:type="dxa"/>
            <w:tcBorders>
              <w:top w:val="nil"/>
              <w:left w:val="nil"/>
              <w:bottom w:val="single" w:color="000000" w:sz="12" w:space="0"/>
              <w:right w:val="nil"/>
            </w:tcBorders>
            <w:shd w:val="clear" w:color="auto" w:fill="FFFFFF"/>
            <w:vAlign w:val="center"/>
          </w:tcPr>
          <w:p w14:paraId="13762F79">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en-US"/>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608</w:t>
            </w:r>
          </w:p>
        </w:tc>
        <w:tc>
          <w:tcPr>
            <w:tcW w:w="1152" w:type="dxa"/>
            <w:tcBorders>
              <w:top w:val="nil"/>
              <w:left w:val="nil"/>
              <w:bottom w:val="single" w:color="000000" w:sz="12" w:space="0"/>
              <w:right w:val="nil"/>
            </w:tcBorders>
            <w:shd w:val="clear" w:color="auto" w:fill="FFFFFF"/>
            <w:vAlign w:val="center"/>
          </w:tcPr>
          <w:p w14:paraId="62AD0FE7">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sz w:val="21"/>
                <w:szCs w:val="21"/>
                <w:shd w:val="clear" w:color="auto" w:fill="auto"/>
                <w:lang w:val="en-US" w:eastAsia="zh-CN"/>
              </w:rPr>
            </w:pPr>
            <w:r>
              <w:rPr>
                <w:rFonts w:hint="default" w:ascii="Times New Roman" w:hAnsi="Times New Roman" w:eastAsia="Times New Roman"/>
                <w:sz w:val="21"/>
                <w:szCs w:val="21"/>
                <w:shd w:val="clear" w:color="auto" w:fill="auto"/>
                <w:lang w:val="en-US" w:eastAsia="zh-CN"/>
              </w:rPr>
              <w:t>0</w:t>
            </w:r>
            <w:r>
              <w:rPr>
                <w:rFonts w:hint="default" w:ascii="Times New Roman" w:hAnsi="Times New Roman"/>
                <w:sz w:val="21"/>
                <w:szCs w:val="21"/>
                <w:shd w:val="clear" w:color="auto" w:fill="auto"/>
                <w:lang w:val="en-US" w:eastAsia="zh-CN"/>
              </w:rPr>
              <w:t>.</w:t>
            </w:r>
            <w:r>
              <w:rPr>
                <w:rFonts w:hint="default" w:ascii="Times New Roman" w:hAnsi="Times New Roman" w:eastAsia="Times New Roman"/>
                <w:sz w:val="21"/>
                <w:szCs w:val="21"/>
                <w:shd w:val="clear" w:color="auto" w:fill="auto"/>
                <w:lang w:val="en-US" w:eastAsia="zh-CN"/>
              </w:rPr>
              <w:t>464</w:t>
            </w:r>
            <w:r>
              <w:rPr>
                <w:rFonts w:hint="eastAsia" w:ascii="Times New Roman" w:hAnsi="Times New Roman"/>
                <w:sz w:val="21"/>
                <w:szCs w:val="21"/>
                <w:shd w:val="clear" w:color="auto" w:fill="auto"/>
                <w:lang w:val="en-US" w:eastAsia="zh-CN"/>
              </w:rPr>
              <w:t xml:space="preserve"> </w:t>
            </w:r>
            <w:r>
              <w:rPr>
                <w:rFonts w:ascii="Times New Roman" w:hAnsi="Times New Roman"/>
                <w:b w:val="0"/>
                <w:bCs w:val="0"/>
                <w:spacing w:val="8"/>
                <w:sz w:val="21"/>
                <w:szCs w:val="21"/>
                <w:shd w:val="clear" w:color="auto" w:fill="auto"/>
              </w:rPr>
              <w:t>↑</w:t>
            </w:r>
          </w:p>
        </w:tc>
      </w:tr>
    </w:tbl>
    <w:p w14:paraId="402E447A">
      <w:pPr>
        <w:spacing w:line="240" w:lineRule="auto"/>
        <w:rPr>
          <w:rFonts w:hint="eastAsia" w:ascii="Times New Roman" w:hAnsi="Times New Roman"/>
          <w:shd w:val="clear" w:color="auto" w:fill="auto"/>
          <w:lang w:val="en-US" w:eastAsia="zh-CN"/>
        </w:rPr>
      </w:pPr>
    </w:p>
    <w:p w14:paraId="6B8AF8BF">
      <w:pPr>
        <w:ind w:firstLine="420" w:firstLineChars="0"/>
        <w:rPr>
          <w:rFonts w:hint="eastAsia" w:ascii="Times New Roman" w:hAnsi="Times New Roman" w:cs="Times New Roman"/>
          <w:shd w:val="clear" w:color="auto" w:fill="auto"/>
          <w:lang w:val="en-US" w:eastAsia="zh-CN"/>
        </w:rPr>
      </w:pPr>
      <w:r>
        <w:rPr>
          <w:rFonts w:hint="eastAsia" w:ascii="Times New Roman" w:hAnsi="Times New Roman"/>
          <w:shd w:val="clear" w:color="auto" w:fill="auto"/>
          <w:lang w:val="en-US" w:eastAsia="zh-CN"/>
        </w:rPr>
        <w:t>对与</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指标（表</w:t>
      </w:r>
      <w:r>
        <w:rPr>
          <w:rFonts w:hint="eastAsia" w:ascii="Times New Roman" w:hAnsi="Times New Roman" w:eastAsia="Times New Roman"/>
          <w:shd w:val="clear" w:color="auto" w:fill="auto"/>
          <w:lang w:val="en-US" w:eastAsia="zh-CN"/>
        </w:rPr>
        <w:t>44</w:t>
      </w:r>
      <w:r>
        <w:rPr>
          <w:rFonts w:hint="eastAsia" w:ascii="Times New Roman" w:hAnsi="Times New Roman"/>
          <w:shd w:val="clear" w:color="auto" w:fill="auto"/>
          <w:lang w:val="en-US" w:eastAsia="zh-CN"/>
        </w:rPr>
        <w:t>）来说，</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平均值分别为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243</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230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平均值为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306</w:t>
      </w:r>
      <w:r>
        <w:rPr>
          <w:rFonts w:hint="eastAsia" w:ascii="Times New Roman" w:hAnsi="Times New Roman"/>
          <w:shd w:val="clear" w:color="auto" w:fill="auto"/>
          <w:lang w:val="en-US" w:eastAsia="zh-CN"/>
        </w:rPr>
        <w:t>，对比</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提升了约</w:t>
      </w:r>
      <w:r>
        <w:rPr>
          <w:rFonts w:hint="eastAsia" w:ascii="Times New Roman" w:hAnsi="Times New Roman" w:eastAsia="Times New Roman"/>
          <w:shd w:val="clear" w:color="auto" w:fill="auto"/>
          <w:lang w:val="en-US" w:eastAsia="zh-CN"/>
        </w:rPr>
        <w:t>25</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93</w:t>
      </w:r>
      <w:r>
        <w:rPr>
          <w:rFonts w:hint="eastAsia" w:ascii="Times New Roman" w:hAnsi="Times New Roman"/>
          <w:shd w:val="clear" w:color="auto" w:fill="auto"/>
          <w:lang w:val="en-US" w:eastAsia="zh-CN"/>
        </w:rPr>
        <w:t>%，对比</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33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04</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4</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平均值为</w:t>
      </w:r>
      <w:r>
        <w:rPr>
          <w:rFonts w:hint="eastAsia" w:ascii="Times New Roman" w:hAnsi="Times New Roman" w:eastAsia="Times New Roman"/>
          <w:shd w:val="clear" w:color="auto" w:fill="auto"/>
          <w:lang w:val="en-US" w:eastAsia="zh-CN"/>
        </w:rPr>
        <w:t>0</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314</w:t>
      </w:r>
      <w:r>
        <w:rPr>
          <w:rFonts w:hint="eastAsia" w:ascii="Times New Roman" w:hAnsi="Times New Roman"/>
          <w:shd w:val="clear" w:color="auto" w:fill="auto"/>
          <w:lang w:val="en-US" w:eastAsia="zh-CN"/>
        </w:rPr>
        <w:t>，对比</w:t>
      </w:r>
      <w:r>
        <w:rPr>
          <w:rFonts w:hint="eastAsia" w:ascii="Times New Roman" w:hAnsi="Times New Roman" w:eastAsia="Times New Roman"/>
          <w:shd w:val="clear" w:color="auto" w:fill="auto"/>
          <w:lang w:val="en-US" w:eastAsia="zh-CN"/>
        </w:rPr>
        <w:t>DeepJIT</w:t>
      </w:r>
      <w:r>
        <w:rPr>
          <w:rFonts w:hint="eastAsia" w:ascii="Times New Roman" w:hAnsi="Times New Roman"/>
          <w:shd w:val="clear" w:color="auto" w:fill="auto"/>
          <w:lang w:val="en-US" w:eastAsia="zh-CN"/>
        </w:rPr>
        <w:t>提升了约</w:t>
      </w:r>
      <w:r>
        <w:rPr>
          <w:rFonts w:hint="eastAsia" w:ascii="Times New Roman" w:hAnsi="Times New Roman" w:eastAsia="Times New Roman"/>
          <w:shd w:val="clear" w:color="auto" w:fill="auto"/>
          <w:lang w:val="en-US" w:eastAsia="zh-CN"/>
        </w:rPr>
        <w:t>29</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22</w:t>
      </w:r>
      <w:r>
        <w:rPr>
          <w:rFonts w:hint="eastAsia" w:ascii="Times New Roman" w:hAnsi="Times New Roman"/>
          <w:shd w:val="clear" w:color="auto" w:fill="auto"/>
          <w:lang w:val="en-US" w:eastAsia="zh-CN"/>
        </w:rPr>
        <w:t>%，对比</w:t>
      </w:r>
      <w:r>
        <w:rPr>
          <w:rFonts w:hint="eastAsia" w:ascii="Times New Roman" w:hAnsi="Times New Roman" w:eastAsia="Times New Roman"/>
          <w:shd w:val="clear" w:color="auto" w:fill="auto"/>
          <w:lang w:val="en-US" w:eastAsia="zh-CN"/>
        </w:rPr>
        <w:t>CC2Vec</w:t>
      </w:r>
      <w:r>
        <w:rPr>
          <w:rFonts w:hint="eastAsia" w:ascii="Times New Roman" w:hAnsi="Times New Roman"/>
          <w:shd w:val="clear" w:color="auto" w:fill="auto"/>
          <w:lang w:val="en-US" w:eastAsia="zh-CN"/>
        </w:rPr>
        <w:t>提升了</w:t>
      </w:r>
      <w:r>
        <w:rPr>
          <w:rFonts w:hint="eastAsia" w:ascii="Times New Roman" w:hAnsi="Times New Roman" w:eastAsia="Times New Roman"/>
          <w:shd w:val="clear" w:color="auto" w:fill="auto"/>
          <w:lang w:val="en-US" w:eastAsia="zh-CN"/>
        </w:rPr>
        <w:t>36</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52</w:t>
      </w:r>
      <w:r>
        <w:rPr>
          <w:rFonts w:hint="eastAsia" w:ascii="Times New Roman" w:hAnsi="Times New Roman"/>
          <w:shd w:val="clear" w:color="auto" w:fill="auto"/>
          <w:lang w:val="en-US" w:eastAsia="zh-CN"/>
        </w:rPr>
        <w:t>%。对于其他两个模型</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 xml:space="preserve"> 结合</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架构，对比基线模型均在</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指标上获得了全面的提升，且在不同项目上均具有一致性。在</w:t>
      </w:r>
      <w:r>
        <w:rPr>
          <w:rFonts w:hint="eastAsia" w:ascii="Times New Roman" w:hAnsi="Times New Roman" w:eastAsia="Times New Roman"/>
          <w:shd w:val="clear" w:color="auto" w:fill="auto"/>
          <w:lang w:val="en-US" w:eastAsia="zh-CN"/>
        </w:rPr>
        <w:t>MCC</w:t>
      </w:r>
      <w:r>
        <w:rPr>
          <w:rFonts w:hint="eastAsia" w:ascii="Times New Roman" w:hAnsi="Times New Roman"/>
          <w:shd w:val="clear" w:color="auto" w:fill="auto"/>
          <w:lang w:val="en-US" w:eastAsia="zh-CN"/>
        </w:rPr>
        <w:t>指标上，结合</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和</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结构对性能提升幅度尤为显著，尤其在衡量模型对不同项目适应性和模型的稳健性方面提供了更高的数值支撑，表明两种检索增强方法有较高的正确率。</w:t>
      </w:r>
    </w:p>
    <w:p w14:paraId="26C3788B">
      <w:pPr>
        <w:ind w:firstLine="420" w:firstLineChars="0"/>
        <w:rPr>
          <w:rFonts w:hint="eastAsia" w:ascii="Times New Roman" w:hAnsi="Times New Roman"/>
          <w:shd w:val="clear" w:color="auto" w:fill="auto"/>
          <w:lang w:val="en-US" w:eastAsia="zh-CN"/>
        </w:rPr>
      </w:pPr>
      <w:r>
        <w:rPr>
          <w:rFonts w:hint="eastAsia" w:ascii="Times New Roman" w:hAnsi="Times New Roman" w:cs="Times New Roman"/>
          <w:shd w:val="clear" w:color="auto" w:fill="auto"/>
          <w:lang w:val="en-US" w:eastAsia="zh-CN"/>
        </w:rPr>
        <w:t>综合</w:t>
      </w:r>
      <w:r>
        <w:rPr>
          <w:rFonts w:hint="eastAsia" w:ascii="Times New Roman" w:hAnsi="Times New Roman" w:eastAsia="Times New Roman" w:cs="Times New Roman"/>
          <w:shd w:val="clear" w:color="auto" w:fill="auto"/>
          <w:lang w:val="en-US" w:eastAsia="zh-CN"/>
        </w:rPr>
        <w:t>auc</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三项指标的表现，</w:t>
      </w:r>
      <w:r>
        <w:rPr>
          <w:rFonts w:hint="eastAsia" w:ascii="Times New Roman" w:hAnsi="Times New Roman" w:eastAsia="Times New Roman" w:cs="Times New Roman"/>
          <w:shd w:val="clear" w:color="auto" w:fill="auto"/>
          <w:lang w:val="en-US" w:eastAsia="zh-CN"/>
        </w:rPr>
        <w:t>RIS</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CodeGPT</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1</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RVF</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CodeGPT</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4</w:t>
      </w:r>
      <w:r>
        <w:rPr>
          <w:rFonts w:hint="eastAsia" w:ascii="Times New Roman" w:hAnsi="Times New Roman" w:cs="Times New Roman"/>
          <w:shd w:val="clear" w:color="auto" w:fill="auto"/>
          <w:lang w:val="en-US" w:eastAsia="zh-CN"/>
        </w:rPr>
        <w:t>)均相较于基线模型表现出显著提升，尤其在</w:t>
      </w:r>
      <w:r>
        <w:rPr>
          <w:rFonts w:hint="eastAsia" w:ascii="Times New Roman" w:hAnsi="Times New Roman" w:eastAsia="Times New Roman" w:cs="Times New Roman"/>
          <w:shd w:val="clear" w:color="auto" w:fill="auto"/>
          <w:lang w:val="en-US" w:eastAsia="zh-CN"/>
        </w:rPr>
        <w:t>f1</w:t>
      </w:r>
      <w:r>
        <w:rPr>
          <w:rFonts w:hint="eastAsia" w:ascii="Times New Roman" w:hAnsi="Times New Roman" w:cs="Times New Roman"/>
          <w:shd w:val="clear" w:color="auto" w:fill="auto"/>
          <w:lang w:val="en-US" w:eastAsia="zh-CN"/>
        </w:rPr>
        <w:t>和</w:t>
      </w:r>
      <w:r>
        <w:rPr>
          <w:rFonts w:hint="eastAsia" w:ascii="Times New Roman" w:hAnsi="Times New Roman" w:eastAsia="Times New Roman" w:cs="Times New Roman"/>
          <w:shd w:val="clear" w:color="auto" w:fill="auto"/>
          <w:lang w:val="en-US" w:eastAsia="zh-CN"/>
        </w:rPr>
        <w:t>MCC</w:t>
      </w:r>
      <w:r>
        <w:rPr>
          <w:rFonts w:hint="eastAsia" w:ascii="Times New Roman" w:hAnsi="Times New Roman" w:cs="Times New Roman"/>
          <w:shd w:val="clear" w:color="auto" w:fill="auto"/>
          <w:lang w:val="en-US" w:eastAsia="zh-CN"/>
        </w:rPr>
        <w:t>指标上有较大优势。这表明在即时缺陷预测任务场景中，基于检索增强的模型能够有效提升模型的预测性能和模型的泛化能力。</w:t>
      </w:r>
    </w:p>
    <w:p w14:paraId="5039E663">
      <w:pPr>
        <w:pStyle w:val="12"/>
        <w:spacing w:line="240" w:lineRule="auto"/>
        <w:jc w:val="center"/>
        <w:rPr>
          <w:rFonts w:hint="eastAsia" w:ascii="Times New Roman" w:hAnsi="Times New Roman" w:cs="Times New Roman"/>
          <w:shd w:val="clear" w:color="auto" w:fill="auto"/>
          <w:lang w:val="en-US" w:eastAsia="zh-CN"/>
        </w:rPr>
      </w:pPr>
      <w:bookmarkStart w:id="288" w:name="_Ref20450"/>
      <w:r>
        <w:rPr>
          <w:rFonts w:hint="eastAsia" w:ascii="Times New Roman" w:hAnsi="Times New Roman" w:eastAsia="宋体" w:cs="宋体"/>
          <w:b/>
          <w:bCs/>
          <w:sz w:val="21"/>
          <w:szCs w:val="21"/>
          <w:shd w:val="clear" w:color="auto" w:fill="auto"/>
        </w:rPr>
        <w:t>表</w:t>
      </w:r>
      <w:r>
        <w:rPr>
          <w:rFonts w:hint="eastAsia" w:ascii="Times New Roman" w:hAnsi="Times New Roman" w:eastAsia="宋体" w:cs="宋体"/>
          <w:b/>
          <w:bCs/>
          <w:sz w:val="21"/>
          <w:szCs w:val="21"/>
          <w:shd w:val="clear" w:color="auto" w:fill="auto"/>
        </w:rPr>
        <w:fldChar w:fldCharType="begin"/>
      </w:r>
      <w:r>
        <w:rPr>
          <w:rFonts w:hint="eastAsia" w:ascii="Times New Roman" w:hAnsi="Times New Roman" w:eastAsia="宋体" w:cs="宋体"/>
          <w:b/>
          <w:bCs/>
          <w:sz w:val="21"/>
          <w:szCs w:val="21"/>
          <w:shd w:val="clear" w:color="auto" w:fill="auto"/>
        </w:rPr>
        <w:instrText xml:space="preserve"> SEQ 表 \* ARABIC </w:instrText>
      </w:r>
      <w:r>
        <w:rPr>
          <w:rFonts w:hint="eastAsia" w:ascii="Times New Roman" w:hAnsi="Times New Roman" w:eastAsia="宋体" w:cs="宋体"/>
          <w:b/>
          <w:bCs/>
          <w:sz w:val="21"/>
          <w:szCs w:val="21"/>
          <w:shd w:val="clear" w:color="auto" w:fill="auto"/>
        </w:rPr>
        <w:fldChar w:fldCharType="separate"/>
      </w:r>
      <w:r>
        <w:rPr>
          <w:rFonts w:hint="eastAsia" w:ascii="Times New Roman" w:hAnsi="Times New Roman" w:eastAsia="Times New Roman" w:cs="宋体"/>
          <w:b/>
          <w:bCs/>
          <w:sz w:val="21"/>
          <w:szCs w:val="21"/>
          <w:shd w:val="clear" w:color="auto" w:fill="auto"/>
        </w:rPr>
        <w:t>44</w:t>
      </w:r>
      <w:r>
        <w:rPr>
          <w:rFonts w:hint="eastAsia" w:ascii="Times New Roman" w:hAnsi="Times New Roman" w:eastAsia="宋体" w:cs="宋体"/>
          <w:b/>
          <w:bCs/>
          <w:sz w:val="21"/>
          <w:szCs w:val="21"/>
          <w:shd w:val="clear" w:color="auto" w:fill="auto"/>
        </w:rPr>
        <w:fldChar w:fldCharType="end"/>
      </w:r>
      <w:bookmarkEnd w:id="288"/>
      <w:bookmarkStart w:id="289" w:name="_Toc24692"/>
      <w:r>
        <w:rPr>
          <w:rFonts w:hint="eastAsia" w:ascii="Times New Roman" w:hAnsi="Times New Roman" w:eastAsia="宋体" w:cs="宋体"/>
          <w:b/>
          <w:bCs/>
          <w:sz w:val="21"/>
          <w:szCs w:val="21"/>
          <w:shd w:val="clear" w:color="auto" w:fill="auto"/>
          <w:lang w:val="en-US" w:eastAsia="zh-Hans"/>
        </w:rPr>
        <w:t xml:space="preserve"> </w:t>
      </w:r>
      <w:r>
        <w:rPr>
          <w:rFonts w:hint="eastAsia" w:ascii="Times New Roman" w:hAnsi="Times New Roman" w:eastAsia="宋体" w:cs="宋体"/>
          <w:b/>
          <w:bCs/>
          <w:sz w:val="21"/>
          <w:szCs w:val="21"/>
          <w:shd w:val="clear" w:color="auto" w:fill="auto"/>
          <w:lang w:val="en-US" w:eastAsia="zh-CN"/>
        </w:rPr>
        <w:t xml:space="preserve"> 所提优化方案与基线模型相比的</w:t>
      </w:r>
      <w:r>
        <w:rPr>
          <w:rFonts w:hint="eastAsia" w:ascii="Times New Roman" w:hAnsi="Times New Roman" w:eastAsia="Times New Roman" w:cs="宋体"/>
          <w:b/>
          <w:bCs/>
          <w:sz w:val="21"/>
          <w:szCs w:val="21"/>
          <w:shd w:val="clear" w:color="auto" w:fill="auto"/>
          <w:lang w:val="en-US" w:eastAsia="zh-CN"/>
        </w:rPr>
        <w:t>MCC</w:t>
      </w:r>
      <w:bookmarkEnd w:id="289"/>
    </w:p>
    <w:tbl>
      <w:tblPr>
        <w:tblStyle w:val="87"/>
        <w:tblW w:w="5002" w:type="pct"/>
        <w:jc w:val="center"/>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autofit"/>
        <w:tblCellMar>
          <w:top w:w="0" w:type="dxa"/>
          <w:left w:w="0" w:type="dxa"/>
          <w:bottom w:w="0" w:type="dxa"/>
          <w:right w:w="0" w:type="dxa"/>
        </w:tblCellMar>
      </w:tblPr>
      <w:tblGrid>
        <w:gridCol w:w="2300"/>
        <w:gridCol w:w="758"/>
        <w:gridCol w:w="1274"/>
        <w:gridCol w:w="761"/>
        <w:gridCol w:w="1105"/>
        <w:gridCol w:w="795"/>
        <w:gridCol w:w="765"/>
        <w:gridCol w:w="1316"/>
      </w:tblGrid>
      <w:tr w14:paraId="0365CEA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single" w:color="000000" w:sz="12" w:space="0"/>
              <w:left w:val="nil"/>
              <w:bottom w:val="single" w:color="000000" w:sz="4" w:space="0"/>
              <w:right w:val="nil"/>
              <w:tl2br w:val="nil"/>
            </w:tcBorders>
            <w:shd w:val="clear" w:color="auto" w:fill="FFFFFF"/>
            <w:vAlign w:val="top"/>
          </w:tcPr>
          <w:p w14:paraId="3CE229D8">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b/>
                <w:bCs/>
                <w:sz w:val="21"/>
                <w:szCs w:val="21"/>
                <w:shd w:val="clear" w:color="auto" w:fill="auto"/>
                <w:lang w:val="en-US" w:eastAsia="en-US"/>
              </w:rPr>
              <w:t>方法</w:t>
            </w:r>
          </w:p>
        </w:tc>
        <w:tc>
          <w:tcPr>
            <w:tcW w:w="758" w:type="dxa"/>
            <w:tcBorders>
              <w:top w:val="single" w:color="000000" w:sz="12" w:space="0"/>
              <w:left w:val="nil"/>
              <w:bottom w:val="single" w:color="000000" w:sz="4" w:space="0"/>
              <w:right w:val="nil"/>
            </w:tcBorders>
            <w:shd w:val="clear" w:color="auto" w:fill="FFFFFF"/>
            <w:vAlign w:val="top"/>
          </w:tcPr>
          <w:p w14:paraId="4AD5F25A">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q</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t</w:t>
            </w:r>
          </w:p>
        </w:tc>
        <w:tc>
          <w:tcPr>
            <w:tcW w:w="1274" w:type="dxa"/>
            <w:tcBorders>
              <w:top w:val="single" w:color="000000" w:sz="12" w:space="0"/>
              <w:left w:val="nil"/>
              <w:bottom w:val="single" w:color="000000" w:sz="4" w:space="0"/>
              <w:right w:val="nil"/>
            </w:tcBorders>
            <w:shd w:val="clear" w:color="auto" w:fill="FFFFFF"/>
            <w:vAlign w:val="top"/>
          </w:tcPr>
          <w:p w14:paraId="169FAF21">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o</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penstack</w:t>
            </w:r>
          </w:p>
        </w:tc>
        <w:tc>
          <w:tcPr>
            <w:tcW w:w="761" w:type="dxa"/>
            <w:tcBorders>
              <w:top w:val="single" w:color="000000" w:sz="12" w:space="0"/>
              <w:left w:val="nil"/>
              <w:bottom w:val="single" w:color="000000" w:sz="4" w:space="0"/>
              <w:right w:val="nil"/>
            </w:tcBorders>
            <w:shd w:val="clear" w:color="auto" w:fill="FFFFFF"/>
            <w:vAlign w:val="top"/>
          </w:tcPr>
          <w:p w14:paraId="77D305AC">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jdt</w:t>
            </w:r>
          </w:p>
        </w:tc>
        <w:tc>
          <w:tcPr>
            <w:tcW w:w="1105" w:type="dxa"/>
            <w:tcBorders>
              <w:top w:val="single" w:color="000000" w:sz="12" w:space="0"/>
              <w:left w:val="nil"/>
              <w:bottom w:val="single" w:color="000000" w:sz="4" w:space="0"/>
              <w:right w:val="nil"/>
            </w:tcBorders>
            <w:shd w:val="clear" w:color="auto" w:fill="FFFFFF"/>
            <w:vAlign w:val="top"/>
          </w:tcPr>
          <w:p w14:paraId="53FAE8D8">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p</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latform</w:t>
            </w:r>
          </w:p>
        </w:tc>
        <w:tc>
          <w:tcPr>
            <w:tcW w:w="795" w:type="dxa"/>
            <w:tcBorders>
              <w:top w:val="single" w:color="000000" w:sz="12" w:space="0"/>
              <w:left w:val="nil"/>
              <w:bottom w:val="single" w:color="000000" w:sz="4" w:space="0"/>
              <w:right w:val="nil"/>
            </w:tcBorders>
            <w:shd w:val="clear" w:color="auto" w:fill="FFFFFF"/>
            <w:vAlign w:val="top"/>
          </w:tcPr>
          <w:p w14:paraId="64432B60">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g</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errit</w:t>
            </w:r>
          </w:p>
        </w:tc>
        <w:tc>
          <w:tcPr>
            <w:tcW w:w="765" w:type="dxa"/>
            <w:tcBorders>
              <w:top w:val="single" w:color="000000" w:sz="12" w:space="0"/>
              <w:left w:val="nil"/>
              <w:bottom w:val="single" w:color="000000" w:sz="4" w:space="0"/>
              <w:right w:val="nil"/>
            </w:tcBorders>
            <w:shd w:val="clear" w:color="auto" w:fill="FFFFFF"/>
            <w:vAlign w:val="top"/>
          </w:tcPr>
          <w:p w14:paraId="4841A45D">
            <w:pPr>
              <w:widowControl/>
              <w:kinsoku w:val="0"/>
              <w:autoSpaceDE w:val="0"/>
              <w:autoSpaceDN w:val="0"/>
              <w:adjustRightInd w:val="0"/>
              <w:snapToGrid w:val="0"/>
              <w:spacing w:before="80" w:line="240" w:lineRule="auto"/>
              <w:ind w:left="218" w:leftChars="0"/>
              <w:jc w:val="left"/>
              <w:textAlignment w:val="baseline"/>
              <w:rPr>
                <w:rFonts w:hint="default" w:ascii="Times New Roman" w:hAnsi="Times New Roman" w:eastAsia="宋体" w:cstheme="minorBidi"/>
                <w:b/>
                <w:bCs/>
                <w:snapToGrid/>
                <w:kern w:val="2"/>
                <w:sz w:val="21"/>
                <w:szCs w:val="21"/>
                <w:shd w:val="clear" w:color="auto" w:fill="auto"/>
                <w:lang w:val="en-US" w:eastAsia="en-US"/>
              </w:rPr>
            </w:pPr>
            <w:r>
              <w:rPr>
                <w:rFonts w:hint="default" w:ascii="Times New Roman" w:hAnsi="Times New Roman" w:eastAsia="Times New Roman" w:cs="Times New Roman"/>
                <w:b/>
                <w:bCs/>
                <w:snapToGrid w:val="0"/>
                <w:color w:val="000000"/>
                <w:spacing w:val="-5"/>
                <w:kern w:val="0"/>
                <w:sz w:val="21"/>
                <w:szCs w:val="21"/>
                <w:shd w:val="clear" w:color="auto" w:fill="auto"/>
                <w:lang w:val="en-US" w:eastAsia="zh-CN"/>
              </w:rPr>
              <w:t>g</w:t>
            </w:r>
            <w:r>
              <w:rPr>
                <w:rFonts w:hint="default" w:ascii="Times New Roman" w:hAnsi="Times New Roman" w:eastAsia="Times New Roman" w:cs="Times New Roman"/>
                <w:b/>
                <w:bCs/>
                <w:snapToGrid w:val="0"/>
                <w:color w:val="000000"/>
                <w:spacing w:val="-5"/>
                <w:kern w:val="0"/>
                <w:sz w:val="21"/>
                <w:szCs w:val="21"/>
                <w:shd w:val="clear" w:color="auto" w:fill="auto"/>
                <w:lang w:eastAsia="en-US"/>
              </w:rPr>
              <w:t>o</w:t>
            </w:r>
          </w:p>
        </w:tc>
        <w:tc>
          <w:tcPr>
            <w:tcW w:w="1316" w:type="dxa"/>
            <w:tcBorders>
              <w:top w:val="single" w:color="000000" w:sz="12" w:space="0"/>
              <w:left w:val="nil"/>
              <w:bottom w:val="single" w:color="000000" w:sz="4" w:space="0"/>
              <w:right w:val="nil"/>
            </w:tcBorders>
            <w:shd w:val="clear" w:color="auto" w:fill="FFFFFF"/>
            <w:vAlign w:val="top"/>
          </w:tcPr>
          <w:p w14:paraId="4C36268D">
            <w:pPr>
              <w:widowControl/>
              <w:kinsoku w:val="0"/>
              <w:autoSpaceDE w:val="0"/>
              <w:autoSpaceDN w:val="0"/>
              <w:adjustRightInd w:val="0"/>
              <w:snapToGrid w:val="0"/>
              <w:spacing w:before="80" w:line="240" w:lineRule="auto"/>
              <w:ind w:left="218" w:leftChars="0"/>
              <w:jc w:val="left"/>
              <w:textAlignment w:val="baseline"/>
              <w:rPr>
                <w:rFonts w:hint="eastAsia" w:ascii="Times New Roman" w:hAnsi="Times New Roman" w:eastAsia="宋体" w:cstheme="minorBidi"/>
                <w:b/>
                <w:bCs/>
                <w:snapToGrid/>
                <w:kern w:val="2"/>
                <w:sz w:val="21"/>
                <w:szCs w:val="21"/>
                <w:shd w:val="clear" w:color="auto" w:fill="auto"/>
                <w:lang w:val="en-US" w:eastAsia="zh-CN"/>
              </w:rPr>
            </w:pPr>
            <w:r>
              <w:rPr>
                <w:rFonts w:hint="eastAsia" w:ascii="Times New Roman" w:hAnsi="Times New Roman" w:eastAsia="宋体" w:cs="宋体"/>
                <w:b/>
                <w:bCs/>
                <w:snapToGrid w:val="0"/>
                <w:color w:val="000000"/>
                <w:spacing w:val="-5"/>
                <w:kern w:val="0"/>
                <w:sz w:val="21"/>
                <w:szCs w:val="21"/>
                <w:shd w:val="clear" w:color="auto" w:fill="auto"/>
                <w:lang w:eastAsia="en-US"/>
              </w:rPr>
              <w:t>平均</w:t>
            </w:r>
          </w:p>
        </w:tc>
      </w:tr>
      <w:tr w14:paraId="1D5F555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single" w:color="000000" w:sz="4" w:space="0"/>
              <w:left w:val="nil"/>
              <w:bottom w:val="nil"/>
              <w:right w:val="nil"/>
            </w:tcBorders>
            <w:shd w:val="clear" w:color="auto" w:fill="FFFFFF"/>
            <w:vAlign w:val="top"/>
          </w:tcPr>
          <w:p w14:paraId="31DCC7CD">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DeepJIT</w:t>
            </w:r>
          </w:p>
        </w:tc>
        <w:tc>
          <w:tcPr>
            <w:tcW w:w="758" w:type="dxa"/>
            <w:tcBorders>
              <w:top w:val="single" w:color="000000" w:sz="4" w:space="0"/>
              <w:left w:val="nil"/>
              <w:bottom w:val="nil"/>
              <w:right w:val="nil"/>
            </w:tcBorders>
            <w:shd w:val="clear" w:color="auto" w:fill="FFFFFF"/>
            <w:vAlign w:val="top"/>
          </w:tcPr>
          <w:p w14:paraId="19C6BBA4">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245</w:t>
            </w:r>
          </w:p>
        </w:tc>
        <w:tc>
          <w:tcPr>
            <w:tcW w:w="1274" w:type="dxa"/>
            <w:tcBorders>
              <w:top w:val="single" w:color="000000" w:sz="4" w:space="0"/>
              <w:left w:val="nil"/>
              <w:bottom w:val="nil"/>
              <w:right w:val="nil"/>
            </w:tcBorders>
            <w:shd w:val="clear" w:color="auto" w:fill="FFFFFF"/>
            <w:vAlign w:val="top"/>
          </w:tcPr>
          <w:p w14:paraId="06FF3BD6">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226</w:t>
            </w:r>
          </w:p>
        </w:tc>
        <w:tc>
          <w:tcPr>
            <w:tcW w:w="761" w:type="dxa"/>
            <w:tcBorders>
              <w:top w:val="single" w:color="000000" w:sz="4" w:space="0"/>
              <w:left w:val="nil"/>
              <w:bottom w:val="nil"/>
              <w:right w:val="nil"/>
            </w:tcBorders>
            <w:shd w:val="clear" w:color="auto" w:fill="FFFFFF"/>
            <w:vAlign w:val="top"/>
          </w:tcPr>
          <w:p w14:paraId="67216A1F">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23</w:t>
            </w:r>
          </w:p>
        </w:tc>
        <w:tc>
          <w:tcPr>
            <w:tcW w:w="1105" w:type="dxa"/>
            <w:tcBorders>
              <w:top w:val="single" w:color="000000" w:sz="4" w:space="0"/>
              <w:left w:val="nil"/>
              <w:bottom w:val="nil"/>
              <w:right w:val="nil"/>
            </w:tcBorders>
            <w:shd w:val="clear" w:color="auto" w:fill="FFFFFF"/>
            <w:vAlign w:val="top"/>
          </w:tcPr>
          <w:p w14:paraId="0EFE5583">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366</w:t>
            </w:r>
          </w:p>
        </w:tc>
        <w:tc>
          <w:tcPr>
            <w:tcW w:w="795" w:type="dxa"/>
            <w:tcBorders>
              <w:top w:val="single" w:color="000000" w:sz="4" w:space="0"/>
              <w:left w:val="nil"/>
              <w:bottom w:val="nil"/>
              <w:right w:val="nil"/>
            </w:tcBorders>
            <w:shd w:val="clear" w:color="auto" w:fill="FFFFFF"/>
            <w:vAlign w:val="top"/>
          </w:tcPr>
          <w:p w14:paraId="0211C5BB">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153</w:t>
            </w:r>
          </w:p>
        </w:tc>
        <w:tc>
          <w:tcPr>
            <w:tcW w:w="765" w:type="dxa"/>
            <w:tcBorders>
              <w:top w:val="single" w:color="000000" w:sz="4" w:space="0"/>
              <w:left w:val="nil"/>
              <w:bottom w:val="nil"/>
              <w:right w:val="nil"/>
            </w:tcBorders>
            <w:shd w:val="clear" w:color="auto" w:fill="FFFFFF"/>
            <w:vAlign w:val="top"/>
          </w:tcPr>
          <w:p w14:paraId="2176112C">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24</w:t>
            </w:r>
          </w:p>
        </w:tc>
        <w:tc>
          <w:tcPr>
            <w:tcW w:w="1316" w:type="dxa"/>
            <w:tcBorders>
              <w:top w:val="single" w:color="000000" w:sz="4" w:space="0"/>
              <w:left w:val="nil"/>
              <w:bottom w:val="nil"/>
              <w:right w:val="nil"/>
            </w:tcBorders>
            <w:shd w:val="clear" w:color="auto" w:fill="FFFFFF"/>
            <w:vAlign w:val="top"/>
          </w:tcPr>
          <w:p w14:paraId="21E29623">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243</w:t>
            </w:r>
          </w:p>
        </w:tc>
      </w:tr>
      <w:tr w14:paraId="7973A48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nil"/>
              <w:left w:val="nil"/>
              <w:bottom w:val="nil"/>
              <w:right w:val="nil"/>
            </w:tcBorders>
            <w:shd w:val="clear" w:color="auto" w:fill="FFFFFF"/>
            <w:vAlign w:val="top"/>
          </w:tcPr>
          <w:p w14:paraId="043C9521">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CC2Vec</w:t>
            </w:r>
          </w:p>
        </w:tc>
        <w:tc>
          <w:tcPr>
            <w:tcW w:w="758" w:type="dxa"/>
            <w:tcBorders>
              <w:top w:val="nil"/>
              <w:left w:val="nil"/>
              <w:bottom w:val="nil"/>
              <w:right w:val="nil"/>
            </w:tcBorders>
            <w:shd w:val="clear" w:color="auto" w:fill="FFFFFF"/>
            <w:vAlign w:val="top"/>
          </w:tcPr>
          <w:p w14:paraId="1C9F74C0">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201</w:t>
            </w:r>
          </w:p>
        </w:tc>
        <w:tc>
          <w:tcPr>
            <w:tcW w:w="1274" w:type="dxa"/>
            <w:tcBorders>
              <w:top w:val="nil"/>
              <w:left w:val="nil"/>
              <w:bottom w:val="nil"/>
              <w:right w:val="nil"/>
            </w:tcBorders>
            <w:shd w:val="clear" w:color="auto" w:fill="FFFFFF"/>
            <w:vAlign w:val="top"/>
          </w:tcPr>
          <w:p w14:paraId="6D9A2CE4">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242</w:t>
            </w:r>
          </w:p>
        </w:tc>
        <w:tc>
          <w:tcPr>
            <w:tcW w:w="761" w:type="dxa"/>
            <w:tcBorders>
              <w:top w:val="nil"/>
              <w:left w:val="nil"/>
              <w:bottom w:val="nil"/>
              <w:right w:val="nil"/>
            </w:tcBorders>
            <w:shd w:val="clear" w:color="auto" w:fill="FFFFFF"/>
            <w:vAlign w:val="top"/>
          </w:tcPr>
          <w:p w14:paraId="7B86BEC7">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243</w:t>
            </w:r>
          </w:p>
        </w:tc>
        <w:tc>
          <w:tcPr>
            <w:tcW w:w="1105" w:type="dxa"/>
            <w:tcBorders>
              <w:top w:val="nil"/>
              <w:left w:val="nil"/>
              <w:bottom w:val="nil"/>
              <w:right w:val="nil"/>
            </w:tcBorders>
            <w:shd w:val="clear" w:color="auto" w:fill="FFFFFF"/>
            <w:vAlign w:val="top"/>
          </w:tcPr>
          <w:p w14:paraId="13BB092E">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317</w:t>
            </w:r>
          </w:p>
        </w:tc>
        <w:tc>
          <w:tcPr>
            <w:tcW w:w="795" w:type="dxa"/>
            <w:tcBorders>
              <w:top w:val="nil"/>
              <w:left w:val="nil"/>
              <w:bottom w:val="nil"/>
              <w:right w:val="nil"/>
            </w:tcBorders>
            <w:shd w:val="clear" w:color="auto" w:fill="FFFFFF"/>
            <w:vAlign w:val="top"/>
          </w:tcPr>
          <w:p w14:paraId="53FE1087">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124</w:t>
            </w:r>
          </w:p>
        </w:tc>
        <w:tc>
          <w:tcPr>
            <w:tcW w:w="765" w:type="dxa"/>
            <w:tcBorders>
              <w:top w:val="nil"/>
              <w:left w:val="nil"/>
              <w:bottom w:val="nil"/>
              <w:right w:val="nil"/>
            </w:tcBorders>
            <w:shd w:val="clear" w:color="auto" w:fill="FFFFFF"/>
            <w:vAlign w:val="top"/>
          </w:tcPr>
          <w:p w14:paraId="57DE5749">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251</w:t>
            </w:r>
          </w:p>
        </w:tc>
        <w:tc>
          <w:tcPr>
            <w:tcW w:w="1316" w:type="dxa"/>
            <w:tcBorders>
              <w:top w:val="nil"/>
              <w:left w:val="nil"/>
              <w:bottom w:val="nil"/>
              <w:right w:val="nil"/>
            </w:tcBorders>
            <w:shd w:val="clear" w:color="auto" w:fill="FFFFFF"/>
            <w:vAlign w:val="top"/>
          </w:tcPr>
          <w:p w14:paraId="4196C42B">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230</w:t>
            </w:r>
          </w:p>
        </w:tc>
      </w:tr>
      <w:tr w14:paraId="467B514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nil"/>
              <w:left w:val="nil"/>
              <w:bottom w:val="nil"/>
              <w:right w:val="nil"/>
            </w:tcBorders>
            <w:shd w:val="clear" w:color="auto" w:fill="FFFFFF"/>
            <w:vAlign w:val="top"/>
          </w:tcPr>
          <w:p w14:paraId="44FAA483">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RIS</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CodeGPT</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1</w:t>
            </w:r>
            <w:r>
              <w:rPr>
                <w:rFonts w:hint="default" w:ascii="Times New Roman" w:hAnsi="Times New Roman" w:eastAsia="宋体" w:cstheme="minorBidi"/>
                <w:snapToGrid/>
                <w:kern w:val="2"/>
                <w:sz w:val="21"/>
                <w:szCs w:val="21"/>
                <w:shd w:val="clear" w:color="auto" w:fill="auto"/>
                <w:lang w:val="en-US" w:eastAsia="en-US"/>
              </w:rPr>
              <w:t>)</w:t>
            </w:r>
          </w:p>
        </w:tc>
        <w:tc>
          <w:tcPr>
            <w:tcW w:w="758" w:type="dxa"/>
            <w:tcBorders>
              <w:top w:val="nil"/>
              <w:left w:val="nil"/>
              <w:bottom w:val="nil"/>
              <w:right w:val="nil"/>
            </w:tcBorders>
            <w:shd w:val="clear" w:color="auto" w:fill="FFFFFF"/>
            <w:vAlign w:val="top"/>
          </w:tcPr>
          <w:p w14:paraId="4D920A4C">
            <w:pPr>
              <w:widowControl/>
              <w:kinsoku w:val="0"/>
              <w:autoSpaceDE w:val="0"/>
              <w:autoSpaceDN w:val="0"/>
              <w:adjustRightInd w:val="0"/>
              <w:snapToGrid w:val="0"/>
              <w:spacing w:before="80" w:line="240" w:lineRule="auto"/>
              <w:ind w:left="218"/>
              <w:jc w:val="left"/>
              <w:textAlignment w:val="baseline"/>
              <w:rPr>
                <w:rFonts w:hint="eastAsia" w:ascii="Times New Roman" w:hAnsi="Times New Roman" w:eastAsia="宋体" w:cstheme="minorBidi"/>
                <w:snapToGrid/>
                <w:kern w:val="2"/>
                <w:sz w:val="21"/>
                <w:szCs w:val="21"/>
                <w:shd w:val="clear" w:color="auto" w:fill="auto"/>
                <w:lang w:val="en-US" w:eastAsia="zh-CN"/>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29</w:t>
            </w:r>
            <w:r>
              <w:rPr>
                <w:rFonts w:hint="eastAsia" w:ascii="Times New Roman" w:hAnsi="Times New Roman" w:eastAsia="Times New Roman" w:cstheme="minorBidi"/>
                <w:snapToGrid/>
                <w:kern w:val="2"/>
                <w:sz w:val="21"/>
                <w:szCs w:val="21"/>
                <w:shd w:val="clear" w:color="auto" w:fill="auto"/>
                <w:lang w:val="en-US" w:eastAsia="zh-CN"/>
              </w:rPr>
              <w:t>6</w:t>
            </w:r>
          </w:p>
        </w:tc>
        <w:tc>
          <w:tcPr>
            <w:tcW w:w="1274" w:type="dxa"/>
            <w:tcBorders>
              <w:top w:val="nil"/>
              <w:left w:val="nil"/>
              <w:bottom w:val="nil"/>
              <w:right w:val="nil"/>
            </w:tcBorders>
            <w:shd w:val="clear" w:color="auto" w:fill="FFFFFF"/>
            <w:vAlign w:val="top"/>
          </w:tcPr>
          <w:p w14:paraId="4794091C">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zh-CN"/>
              </w:rPr>
            </w:pPr>
            <w:r>
              <w:rPr>
                <w:rFonts w:hint="default" w:ascii="Times New Roman" w:hAnsi="Times New Roman" w:eastAsia="Times New Roman" w:cstheme="minorBidi"/>
                <w:b w:val="0"/>
                <w:bCs w:val="0"/>
                <w:snapToGrid/>
                <w:kern w:val="2"/>
                <w:sz w:val="21"/>
                <w:szCs w:val="21"/>
                <w:shd w:val="clear" w:color="auto" w:fill="auto"/>
                <w:lang w:val="en-US" w:eastAsia="en-US"/>
              </w:rPr>
              <w:t>0</w:t>
            </w:r>
            <w:r>
              <w:rPr>
                <w:rFonts w:hint="default" w:ascii="Times New Roman" w:hAnsi="Times New Roman" w:eastAsia="宋体" w:cstheme="minorBidi"/>
                <w:b w:val="0"/>
                <w:bCs w:val="0"/>
                <w:snapToGrid/>
                <w:kern w:val="2"/>
                <w:sz w:val="21"/>
                <w:szCs w:val="21"/>
                <w:shd w:val="clear" w:color="auto" w:fill="auto"/>
                <w:lang w:val="en-US" w:eastAsia="en-US"/>
              </w:rPr>
              <w:t>.</w:t>
            </w:r>
            <w:r>
              <w:rPr>
                <w:rFonts w:hint="default" w:ascii="Times New Roman" w:hAnsi="Times New Roman" w:eastAsia="Times New Roman" w:cstheme="minorBidi"/>
                <w:b w:val="0"/>
                <w:bCs w:val="0"/>
                <w:snapToGrid/>
                <w:kern w:val="2"/>
                <w:sz w:val="21"/>
                <w:szCs w:val="21"/>
                <w:shd w:val="clear" w:color="auto" w:fill="auto"/>
                <w:lang w:val="en-US" w:eastAsia="en-US"/>
              </w:rPr>
              <w:t>3</w:t>
            </w:r>
            <w:r>
              <w:rPr>
                <w:rFonts w:hint="eastAsia" w:ascii="Times New Roman" w:hAnsi="Times New Roman" w:eastAsia="Times New Roman" w:cstheme="minorBidi"/>
                <w:b w:val="0"/>
                <w:bCs w:val="0"/>
                <w:snapToGrid/>
                <w:kern w:val="2"/>
                <w:sz w:val="21"/>
                <w:szCs w:val="21"/>
                <w:shd w:val="clear" w:color="auto" w:fill="auto"/>
                <w:lang w:val="en-US" w:eastAsia="zh-CN"/>
              </w:rPr>
              <w:t>12</w:t>
            </w:r>
          </w:p>
        </w:tc>
        <w:tc>
          <w:tcPr>
            <w:tcW w:w="761" w:type="dxa"/>
            <w:tcBorders>
              <w:top w:val="nil"/>
              <w:left w:val="nil"/>
              <w:bottom w:val="nil"/>
              <w:right w:val="nil"/>
            </w:tcBorders>
            <w:shd w:val="clear" w:color="auto" w:fill="FFFFFF"/>
            <w:vAlign w:val="top"/>
          </w:tcPr>
          <w:p w14:paraId="6C9191B2">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zh-CN"/>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2</w:t>
            </w:r>
            <w:r>
              <w:rPr>
                <w:rFonts w:hint="eastAsia" w:ascii="Times New Roman" w:hAnsi="Times New Roman" w:eastAsia="Times New Roman" w:cstheme="minorBidi"/>
                <w:b/>
                <w:bCs/>
                <w:snapToGrid/>
                <w:kern w:val="2"/>
                <w:sz w:val="21"/>
                <w:szCs w:val="21"/>
                <w:shd w:val="clear" w:color="auto" w:fill="auto"/>
                <w:lang w:val="en-US" w:eastAsia="zh-CN"/>
              </w:rPr>
              <w:t>53</w:t>
            </w:r>
          </w:p>
        </w:tc>
        <w:tc>
          <w:tcPr>
            <w:tcW w:w="1105" w:type="dxa"/>
            <w:tcBorders>
              <w:top w:val="nil"/>
              <w:left w:val="nil"/>
              <w:bottom w:val="nil"/>
              <w:right w:val="nil"/>
            </w:tcBorders>
            <w:shd w:val="clear" w:color="auto" w:fill="FFFFFF"/>
            <w:vAlign w:val="top"/>
          </w:tcPr>
          <w:p w14:paraId="5879130D">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zh-CN"/>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4</w:t>
            </w:r>
            <w:r>
              <w:rPr>
                <w:rFonts w:hint="eastAsia" w:ascii="Times New Roman" w:hAnsi="Times New Roman" w:eastAsia="Times New Roman" w:cstheme="minorBidi"/>
                <w:snapToGrid/>
                <w:kern w:val="2"/>
                <w:sz w:val="21"/>
                <w:szCs w:val="21"/>
                <w:shd w:val="clear" w:color="auto" w:fill="auto"/>
                <w:lang w:val="en-US" w:eastAsia="zh-CN"/>
              </w:rPr>
              <w:t>19</w:t>
            </w:r>
          </w:p>
        </w:tc>
        <w:tc>
          <w:tcPr>
            <w:tcW w:w="795" w:type="dxa"/>
            <w:tcBorders>
              <w:top w:val="nil"/>
              <w:left w:val="nil"/>
              <w:bottom w:val="nil"/>
              <w:right w:val="nil"/>
            </w:tcBorders>
            <w:shd w:val="clear" w:color="auto" w:fill="FFFFFF"/>
            <w:vAlign w:val="top"/>
          </w:tcPr>
          <w:p w14:paraId="75C0D7C0">
            <w:pPr>
              <w:widowControl/>
              <w:kinsoku w:val="0"/>
              <w:autoSpaceDE w:val="0"/>
              <w:autoSpaceDN w:val="0"/>
              <w:adjustRightInd w:val="0"/>
              <w:snapToGrid w:val="0"/>
              <w:spacing w:before="80" w:line="240" w:lineRule="auto"/>
              <w:ind w:left="218"/>
              <w:jc w:val="left"/>
              <w:textAlignment w:val="baseline"/>
              <w:rPr>
                <w:rFonts w:hint="eastAsia" w:ascii="Times New Roman" w:hAnsi="Times New Roman" w:eastAsia="宋体" w:cstheme="minorBidi"/>
                <w:snapToGrid/>
                <w:kern w:val="2"/>
                <w:sz w:val="21"/>
                <w:szCs w:val="21"/>
                <w:shd w:val="clear" w:color="auto" w:fill="auto"/>
                <w:lang w:val="en-US" w:eastAsia="zh-CN"/>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19</w:t>
            </w:r>
            <w:r>
              <w:rPr>
                <w:rFonts w:hint="eastAsia" w:ascii="Times New Roman" w:hAnsi="Times New Roman" w:eastAsia="Times New Roman" w:cstheme="minorBidi"/>
                <w:b/>
                <w:bCs/>
                <w:snapToGrid/>
                <w:kern w:val="2"/>
                <w:sz w:val="21"/>
                <w:szCs w:val="21"/>
                <w:shd w:val="clear" w:color="auto" w:fill="auto"/>
                <w:lang w:val="en-US" w:eastAsia="zh-CN"/>
              </w:rPr>
              <w:t>9</w:t>
            </w:r>
          </w:p>
        </w:tc>
        <w:tc>
          <w:tcPr>
            <w:tcW w:w="765" w:type="dxa"/>
            <w:tcBorders>
              <w:top w:val="nil"/>
              <w:left w:val="nil"/>
              <w:bottom w:val="nil"/>
              <w:right w:val="nil"/>
            </w:tcBorders>
            <w:shd w:val="clear" w:color="auto" w:fill="FFFFFF"/>
            <w:vAlign w:val="top"/>
          </w:tcPr>
          <w:p w14:paraId="2FF44419">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zh-CN"/>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3</w:t>
            </w:r>
            <w:r>
              <w:rPr>
                <w:rFonts w:hint="eastAsia" w:ascii="Times New Roman" w:hAnsi="Times New Roman" w:eastAsia="Times New Roman" w:cstheme="minorBidi"/>
                <w:snapToGrid/>
                <w:kern w:val="2"/>
                <w:sz w:val="21"/>
                <w:szCs w:val="21"/>
                <w:shd w:val="clear" w:color="auto" w:fill="auto"/>
                <w:lang w:val="en-US" w:eastAsia="zh-CN"/>
              </w:rPr>
              <w:t>56</w:t>
            </w:r>
          </w:p>
        </w:tc>
        <w:tc>
          <w:tcPr>
            <w:tcW w:w="1316" w:type="dxa"/>
            <w:tcBorders>
              <w:top w:val="nil"/>
              <w:left w:val="nil"/>
              <w:bottom w:val="nil"/>
              <w:right w:val="nil"/>
            </w:tcBorders>
            <w:shd w:val="clear" w:color="auto" w:fill="FFFFFF"/>
            <w:vAlign w:val="top"/>
          </w:tcPr>
          <w:p w14:paraId="5464F686">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val="0"/>
                <w:bCs w:val="0"/>
                <w:snapToGrid/>
                <w:kern w:val="2"/>
                <w:sz w:val="21"/>
                <w:szCs w:val="21"/>
                <w:shd w:val="clear" w:color="auto" w:fill="auto"/>
                <w:lang w:val="en-US" w:eastAsia="en-US"/>
              </w:rPr>
              <w:t>0</w:t>
            </w:r>
            <w:r>
              <w:rPr>
                <w:rFonts w:hint="default" w:ascii="Times New Roman" w:hAnsi="Times New Roman" w:eastAsia="宋体" w:cstheme="minorBidi"/>
                <w:b w:val="0"/>
                <w:bCs w:val="0"/>
                <w:snapToGrid/>
                <w:kern w:val="2"/>
                <w:sz w:val="21"/>
                <w:szCs w:val="21"/>
                <w:shd w:val="clear" w:color="auto" w:fill="auto"/>
                <w:lang w:val="en-US" w:eastAsia="en-US"/>
              </w:rPr>
              <w:t>.</w:t>
            </w:r>
            <w:r>
              <w:rPr>
                <w:rFonts w:hint="default" w:ascii="Times New Roman" w:hAnsi="Times New Roman" w:eastAsia="Times New Roman" w:cstheme="minorBidi"/>
                <w:b w:val="0"/>
                <w:bCs w:val="0"/>
                <w:snapToGrid/>
                <w:kern w:val="2"/>
                <w:sz w:val="21"/>
                <w:szCs w:val="21"/>
                <w:shd w:val="clear" w:color="auto" w:fill="auto"/>
                <w:lang w:val="en-US" w:eastAsia="en-US"/>
              </w:rPr>
              <w:t>3</w:t>
            </w:r>
            <w:r>
              <w:rPr>
                <w:rFonts w:hint="eastAsia" w:ascii="Times New Roman" w:hAnsi="Times New Roman" w:eastAsia="Times New Roman" w:cstheme="minorBidi"/>
                <w:b w:val="0"/>
                <w:bCs w:val="0"/>
                <w:snapToGrid/>
                <w:kern w:val="2"/>
                <w:sz w:val="21"/>
                <w:szCs w:val="21"/>
                <w:shd w:val="clear" w:color="auto" w:fill="auto"/>
                <w:lang w:val="en-US" w:eastAsia="zh-CN"/>
              </w:rPr>
              <w:t>06</w:t>
            </w:r>
            <w:r>
              <w:rPr>
                <w:rFonts w:ascii="Times New Roman" w:hAnsi="Times New Roman"/>
                <w:b w:val="0"/>
                <w:bCs w:val="0"/>
                <w:spacing w:val="18"/>
                <w:sz w:val="21"/>
                <w:szCs w:val="21"/>
                <w:shd w:val="clear" w:color="auto" w:fill="auto"/>
              </w:rPr>
              <w:t xml:space="preserve"> </w:t>
            </w:r>
            <w:r>
              <w:rPr>
                <w:rFonts w:ascii="Times New Roman" w:hAnsi="Times New Roman"/>
                <w:spacing w:val="8"/>
                <w:sz w:val="21"/>
                <w:szCs w:val="21"/>
                <w:shd w:val="clear" w:color="auto" w:fill="auto"/>
              </w:rPr>
              <w:t>↑</w:t>
            </w:r>
          </w:p>
        </w:tc>
      </w:tr>
      <w:tr w14:paraId="1BFBD53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nil"/>
              <w:left w:val="nil"/>
              <w:bottom w:val="nil"/>
              <w:right w:val="nil"/>
            </w:tcBorders>
            <w:shd w:val="clear" w:color="auto" w:fill="FFFFFF"/>
            <w:vAlign w:val="top"/>
          </w:tcPr>
          <w:p w14:paraId="09754C86">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RVF</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CodeGPT</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4</w:t>
            </w:r>
            <w:r>
              <w:rPr>
                <w:rFonts w:hint="default" w:ascii="Times New Roman" w:hAnsi="Times New Roman" w:eastAsia="宋体" w:cstheme="minorBidi"/>
                <w:snapToGrid/>
                <w:kern w:val="2"/>
                <w:sz w:val="21"/>
                <w:szCs w:val="21"/>
                <w:shd w:val="clear" w:color="auto" w:fill="auto"/>
                <w:lang w:val="en-US" w:eastAsia="en-US"/>
              </w:rPr>
              <w:t>)</w:t>
            </w:r>
          </w:p>
        </w:tc>
        <w:tc>
          <w:tcPr>
            <w:tcW w:w="758" w:type="dxa"/>
            <w:tcBorders>
              <w:top w:val="nil"/>
              <w:left w:val="nil"/>
              <w:bottom w:val="nil"/>
              <w:right w:val="nil"/>
            </w:tcBorders>
            <w:shd w:val="clear" w:color="auto" w:fill="FFFFFF"/>
            <w:vAlign w:val="top"/>
          </w:tcPr>
          <w:p w14:paraId="41CC1CF0">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298</w:t>
            </w:r>
          </w:p>
        </w:tc>
        <w:tc>
          <w:tcPr>
            <w:tcW w:w="1274" w:type="dxa"/>
            <w:tcBorders>
              <w:top w:val="nil"/>
              <w:left w:val="nil"/>
              <w:bottom w:val="nil"/>
              <w:right w:val="nil"/>
            </w:tcBorders>
            <w:shd w:val="clear" w:color="auto" w:fill="FFFFFF"/>
            <w:vAlign w:val="top"/>
          </w:tcPr>
          <w:p w14:paraId="40FDC014">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322</w:t>
            </w:r>
          </w:p>
        </w:tc>
        <w:tc>
          <w:tcPr>
            <w:tcW w:w="761" w:type="dxa"/>
            <w:tcBorders>
              <w:top w:val="nil"/>
              <w:left w:val="nil"/>
              <w:bottom w:val="nil"/>
              <w:right w:val="nil"/>
            </w:tcBorders>
            <w:shd w:val="clear" w:color="auto" w:fill="FFFFFF"/>
            <w:vAlign w:val="top"/>
          </w:tcPr>
          <w:p w14:paraId="36EF3CE0">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val="0"/>
                <w:bCs w:val="0"/>
                <w:snapToGrid/>
                <w:kern w:val="2"/>
                <w:sz w:val="21"/>
                <w:szCs w:val="21"/>
                <w:shd w:val="clear" w:color="auto" w:fill="auto"/>
                <w:lang w:val="en-US" w:eastAsia="en-US"/>
              </w:rPr>
              <w:t>0</w:t>
            </w:r>
            <w:r>
              <w:rPr>
                <w:rFonts w:hint="default" w:ascii="Times New Roman" w:hAnsi="Times New Roman" w:eastAsia="宋体" w:cstheme="minorBidi"/>
                <w:b w:val="0"/>
                <w:bCs w:val="0"/>
                <w:snapToGrid/>
                <w:kern w:val="2"/>
                <w:sz w:val="21"/>
                <w:szCs w:val="21"/>
                <w:shd w:val="clear" w:color="auto" w:fill="auto"/>
                <w:lang w:val="en-US" w:eastAsia="en-US"/>
              </w:rPr>
              <w:t>.</w:t>
            </w:r>
            <w:r>
              <w:rPr>
                <w:rFonts w:hint="default" w:ascii="Times New Roman" w:hAnsi="Times New Roman" w:eastAsia="Times New Roman" w:cstheme="minorBidi"/>
                <w:b w:val="0"/>
                <w:bCs w:val="0"/>
                <w:snapToGrid/>
                <w:kern w:val="2"/>
                <w:sz w:val="21"/>
                <w:szCs w:val="21"/>
                <w:shd w:val="clear" w:color="auto" w:fill="auto"/>
                <w:lang w:val="en-US" w:eastAsia="en-US"/>
              </w:rPr>
              <w:t>244</w:t>
            </w:r>
          </w:p>
        </w:tc>
        <w:tc>
          <w:tcPr>
            <w:tcW w:w="1105" w:type="dxa"/>
            <w:tcBorders>
              <w:top w:val="nil"/>
              <w:left w:val="nil"/>
              <w:bottom w:val="nil"/>
              <w:right w:val="nil"/>
            </w:tcBorders>
            <w:shd w:val="clear" w:color="auto" w:fill="FFFFFF"/>
            <w:vAlign w:val="top"/>
          </w:tcPr>
          <w:p w14:paraId="6C300782">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455</w:t>
            </w:r>
          </w:p>
        </w:tc>
        <w:tc>
          <w:tcPr>
            <w:tcW w:w="795" w:type="dxa"/>
            <w:tcBorders>
              <w:top w:val="nil"/>
              <w:left w:val="nil"/>
              <w:bottom w:val="nil"/>
              <w:right w:val="nil"/>
            </w:tcBorders>
            <w:shd w:val="clear" w:color="auto" w:fill="FFFFFF"/>
            <w:vAlign w:val="top"/>
          </w:tcPr>
          <w:p w14:paraId="239C36E1">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en-US"/>
              </w:rPr>
              <w:t>0</w:t>
            </w:r>
            <w:r>
              <w:rPr>
                <w:rFonts w:hint="default" w:ascii="Times New Roman" w:hAnsi="Times New Roman" w:eastAsia="宋体" w:cstheme="minorBidi"/>
                <w:snapToGrid/>
                <w:kern w:val="2"/>
                <w:sz w:val="21"/>
                <w:szCs w:val="21"/>
                <w:shd w:val="clear" w:color="auto" w:fill="auto"/>
                <w:lang w:val="en-US" w:eastAsia="en-US"/>
              </w:rPr>
              <w:t>.</w:t>
            </w:r>
            <w:r>
              <w:rPr>
                <w:rFonts w:hint="default" w:ascii="Times New Roman" w:hAnsi="Times New Roman" w:eastAsia="Times New Roman" w:cstheme="minorBidi"/>
                <w:snapToGrid/>
                <w:kern w:val="2"/>
                <w:sz w:val="21"/>
                <w:szCs w:val="21"/>
                <w:shd w:val="clear" w:color="auto" w:fill="auto"/>
                <w:lang w:val="en-US" w:eastAsia="en-US"/>
              </w:rPr>
              <w:t>188</w:t>
            </w:r>
          </w:p>
        </w:tc>
        <w:tc>
          <w:tcPr>
            <w:tcW w:w="765" w:type="dxa"/>
            <w:tcBorders>
              <w:top w:val="nil"/>
              <w:left w:val="nil"/>
              <w:bottom w:val="nil"/>
              <w:right w:val="nil"/>
            </w:tcBorders>
            <w:shd w:val="clear" w:color="auto" w:fill="FFFFFF"/>
            <w:vAlign w:val="top"/>
          </w:tcPr>
          <w:p w14:paraId="0C63C9FA">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379</w:t>
            </w:r>
          </w:p>
        </w:tc>
        <w:tc>
          <w:tcPr>
            <w:tcW w:w="1316" w:type="dxa"/>
            <w:tcBorders>
              <w:top w:val="nil"/>
              <w:left w:val="nil"/>
              <w:bottom w:val="nil"/>
              <w:right w:val="nil"/>
            </w:tcBorders>
            <w:shd w:val="clear" w:color="auto" w:fill="FFFFFF"/>
            <w:vAlign w:val="top"/>
          </w:tcPr>
          <w:p w14:paraId="424688DD">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b/>
                <w:bCs/>
                <w:snapToGrid/>
                <w:kern w:val="2"/>
                <w:sz w:val="21"/>
                <w:szCs w:val="21"/>
                <w:shd w:val="clear" w:color="auto" w:fill="auto"/>
                <w:lang w:val="en-US" w:eastAsia="en-US"/>
              </w:rPr>
              <w:t>0</w:t>
            </w:r>
            <w:r>
              <w:rPr>
                <w:rFonts w:hint="default" w:ascii="Times New Roman" w:hAnsi="Times New Roman" w:eastAsia="宋体" w:cstheme="minorBidi"/>
                <w:b/>
                <w:bCs/>
                <w:snapToGrid/>
                <w:kern w:val="2"/>
                <w:sz w:val="21"/>
                <w:szCs w:val="21"/>
                <w:shd w:val="clear" w:color="auto" w:fill="auto"/>
                <w:lang w:val="en-US" w:eastAsia="en-US"/>
              </w:rPr>
              <w:t>.</w:t>
            </w:r>
            <w:r>
              <w:rPr>
                <w:rFonts w:hint="default" w:ascii="Times New Roman" w:hAnsi="Times New Roman" w:eastAsia="Times New Roman" w:cstheme="minorBidi"/>
                <w:b/>
                <w:bCs/>
                <w:snapToGrid/>
                <w:kern w:val="2"/>
                <w:sz w:val="21"/>
                <w:szCs w:val="21"/>
                <w:shd w:val="clear" w:color="auto" w:fill="auto"/>
                <w:lang w:val="en-US" w:eastAsia="en-US"/>
              </w:rPr>
              <w:t>314</w:t>
            </w:r>
            <w:r>
              <w:rPr>
                <w:rFonts w:ascii="Times New Roman" w:hAnsi="Times New Roman"/>
                <w:b/>
                <w:bCs/>
                <w:spacing w:val="18"/>
                <w:sz w:val="21"/>
                <w:szCs w:val="21"/>
                <w:shd w:val="clear" w:color="auto" w:fill="auto"/>
              </w:rPr>
              <w:t xml:space="preserve"> </w:t>
            </w:r>
            <w:r>
              <w:rPr>
                <w:rFonts w:ascii="Times New Roman" w:hAnsi="Times New Roman"/>
                <w:b/>
                <w:bCs/>
                <w:spacing w:val="8"/>
                <w:sz w:val="21"/>
                <w:szCs w:val="21"/>
                <w:shd w:val="clear" w:color="auto" w:fill="auto"/>
              </w:rPr>
              <w:t>↑</w:t>
            </w:r>
          </w:p>
        </w:tc>
      </w:tr>
      <w:tr w14:paraId="292680A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nil"/>
              <w:left w:val="nil"/>
              <w:bottom w:val="nil"/>
              <w:right w:val="nil"/>
            </w:tcBorders>
            <w:shd w:val="clear" w:color="auto" w:fill="FFFFFF"/>
            <w:vAlign w:val="top"/>
          </w:tcPr>
          <w:p w14:paraId="46069635">
            <w:pPr>
              <w:widowControl/>
              <w:kinsoku w:val="0"/>
              <w:autoSpaceDE w:val="0"/>
              <w:autoSpaceDN w:val="0"/>
              <w:adjustRightInd w:val="0"/>
              <w:snapToGrid w:val="0"/>
              <w:spacing w:before="184" w:line="181" w:lineRule="auto"/>
              <w:ind w:left="215" w:leftChars="0"/>
              <w:jc w:val="left"/>
              <w:textAlignment w:val="baseline"/>
              <w:rPr>
                <w:rFonts w:hint="default" w:ascii="Times New Roman" w:hAnsi="Times New Roman" w:eastAsia="宋体" w:cs="Times New Roman"/>
                <w:b w:val="0"/>
                <w:bCs/>
                <w:snapToGrid w:val="0"/>
                <w:color w:val="000000"/>
                <w:spacing w:val="-5"/>
                <w:kern w:val="0"/>
                <w:sz w:val="21"/>
                <w:szCs w:val="21"/>
                <w:shd w:val="clear" w:color="auto" w:fill="auto"/>
                <w:lang w:val="en-US" w:eastAsia="en-US" w:bidi="ar-SA"/>
              </w:rPr>
            </w:pP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RVF</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gpt2</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medium</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4</w:t>
            </w:r>
            <w:r>
              <w:rPr>
                <w:rFonts w:hint="eastAsia" w:ascii="Times New Roman" w:hAnsi="Times New Roman" w:cs="Times New Roman"/>
                <w:b w:val="0"/>
                <w:bCs/>
                <w:snapToGrid w:val="0"/>
                <w:color w:val="000000"/>
                <w:spacing w:val="-5"/>
                <w:kern w:val="0"/>
                <w:sz w:val="21"/>
                <w:szCs w:val="21"/>
                <w:shd w:val="clear" w:color="auto" w:fill="auto"/>
                <w:lang w:val="en-US" w:eastAsia="zh-CN"/>
              </w:rPr>
              <w:t>)</w:t>
            </w:r>
          </w:p>
        </w:tc>
        <w:tc>
          <w:tcPr>
            <w:tcW w:w="758" w:type="dxa"/>
            <w:tcBorders>
              <w:top w:val="nil"/>
              <w:left w:val="nil"/>
              <w:bottom w:val="nil"/>
              <w:right w:val="nil"/>
            </w:tcBorders>
            <w:shd w:val="clear" w:color="auto" w:fill="FFFFFF"/>
            <w:vAlign w:val="center"/>
          </w:tcPr>
          <w:p w14:paraId="6A7117D5">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282</w:t>
            </w:r>
          </w:p>
        </w:tc>
        <w:tc>
          <w:tcPr>
            <w:tcW w:w="1274" w:type="dxa"/>
            <w:tcBorders>
              <w:top w:val="nil"/>
              <w:left w:val="nil"/>
              <w:bottom w:val="nil"/>
              <w:right w:val="nil"/>
            </w:tcBorders>
            <w:shd w:val="clear" w:color="auto" w:fill="FFFFFF"/>
            <w:vAlign w:val="center"/>
          </w:tcPr>
          <w:p w14:paraId="21F73CAC">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298</w:t>
            </w:r>
          </w:p>
        </w:tc>
        <w:tc>
          <w:tcPr>
            <w:tcW w:w="761" w:type="dxa"/>
            <w:tcBorders>
              <w:top w:val="nil"/>
              <w:left w:val="nil"/>
              <w:bottom w:val="nil"/>
              <w:right w:val="nil"/>
            </w:tcBorders>
            <w:shd w:val="clear" w:color="auto" w:fill="FFFFFF"/>
            <w:vAlign w:val="center"/>
          </w:tcPr>
          <w:p w14:paraId="03B05D49">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234</w:t>
            </w:r>
          </w:p>
        </w:tc>
        <w:tc>
          <w:tcPr>
            <w:tcW w:w="1105" w:type="dxa"/>
            <w:tcBorders>
              <w:top w:val="nil"/>
              <w:left w:val="nil"/>
              <w:bottom w:val="nil"/>
              <w:right w:val="nil"/>
            </w:tcBorders>
            <w:shd w:val="clear" w:color="auto" w:fill="FFFFFF"/>
            <w:vAlign w:val="center"/>
          </w:tcPr>
          <w:p w14:paraId="24AFF9AB">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45</w:t>
            </w:r>
          </w:p>
        </w:tc>
        <w:tc>
          <w:tcPr>
            <w:tcW w:w="795" w:type="dxa"/>
            <w:tcBorders>
              <w:top w:val="nil"/>
              <w:left w:val="nil"/>
              <w:bottom w:val="nil"/>
              <w:right w:val="nil"/>
            </w:tcBorders>
            <w:shd w:val="clear" w:color="auto" w:fill="FFFFFF"/>
            <w:vAlign w:val="center"/>
          </w:tcPr>
          <w:p w14:paraId="2601B614">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176</w:t>
            </w:r>
          </w:p>
        </w:tc>
        <w:tc>
          <w:tcPr>
            <w:tcW w:w="765" w:type="dxa"/>
            <w:tcBorders>
              <w:top w:val="nil"/>
              <w:left w:val="nil"/>
              <w:bottom w:val="nil"/>
              <w:right w:val="nil"/>
            </w:tcBorders>
            <w:shd w:val="clear" w:color="auto" w:fill="FFFFFF"/>
            <w:vAlign w:val="center"/>
          </w:tcPr>
          <w:p w14:paraId="713F8EAA">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382</w:t>
            </w:r>
          </w:p>
        </w:tc>
        <w:tc>
          <w:tcPr>
            <w:tcW w:w="1316" w:type="dxa"/>
            <w:tcBorders>
              <w:top w:val="nil"/>
              <w:left w:val="nil"/>
              <w:bottom w:val="nil"/>
              <w:right w:val="nil"/>
            </w:tcBorders>
            <w:shd w:val="clear" w:color="auto" w:fill="FFFFFF"/>
            <w:vAlign w:val="center"/>
          </w:tcPr>
          <w:p w14:paraId="30BC318E">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304</w:t>
            </w:r>
            <w:r>
              <w:rPr>
                <w:rFonts w:hint="eastAsia" w:ascii="Times New Roman" w:hAnsi="Times New Roman" w:cstheme="minorBidi"/>
                <w:snapToGrid/>
                <w:kern w:val="2"/>
                <w:sz w:val="21"/>
                <w:szCs w:val="21"/>
                <w:shd w:val="clear" w:color="auto" w:fill="auto"/>
                <w:lang w:val="en-US" w:eastAsia="zh-CN"/>
              </w:rPr>
              <w:t xml:space="preserve"> </w:t>
            </w:r>
            <w:r>
              <w:rPr>
                <w:rFonts w:ascii="Times New Roman" w:hAnsi="Times New Roman"/>
                <w:b/>
                <w:bCs/>
                <w:spacing w:val="8"/>
                <w:sz w:val="21"/>
                <w:szCs w:val="21"/>
                <w:shd w:val="clear" w:color="auto" w:fill="auto"/>
              </w:rPr>
              <w:t>↑</w:t>
            </w:r>
          </w:p>
        </w:tc>
      </w:tr>
      <w:tr w14:paraId="65478F6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317" w:hRule="atLeast"/>
          <w:jc w:val="center"/>
        </w:trPr>
        <w:tc>
          <w:tcPr>
            <w:tcW w:w="2301" w:type="dxa"/>
            <w:tcBorders>
              <w:top w:val="nil"/>
              <w:left w:val="nil"/>
              <w:bottom w:val="single" w:color="000000" w:sz="12" w:space="0"/>
              <w:right w:val="nil"/>
            </w:tcBorders>
            <w:shd w:val="clear" w:color="auto" w:fill="FFFFFF"/>
            <w:vAlign w:val="top"/>
          </w:tcPr>
          <w:p w14:paraId="20CF0524">
            <w:pPr>
              <w:widowControl/>
              <w:kinsoku w:val="0"/>
              <w:autoSpaceDE w:val="0"/>
              <w:autoSpaceDN w:val="0"/>
              <w:adjustRightInd w:val="0"/>
              <w:snapToGrid w:val="0"/>
              <w:spacing w:before="184" w:line="181" w:lineRule="auto"/>
              <w:ind w:left="215" w:leftChars="0"/>
              <w:jc w:val="left"/>
              <w:textAlignment w:val="baseline"/>
              <w:rPr>
                <w:rFonts w:hint="default" w:ascii="Times New Roman" w:hAnsi="Times New Roman" w:eastAsia="宋体" w:cs="Times New Roman"/>
                <w:b w:val="0"/>
                <w:bCs/>
                <w:snapToGrid w:val="0"/>
                <w:color w:val="000000"/>
                <w:spacing w:val="-5"/>
                <w:kern w:val="0"/>
                <w:sz w:val="21"/>
                <w:szCs w:val="21"/>
                <w:shd w:val="clear" w:color="auto" w:fill="auto"/>
                <w:lang w:val="en-US" w:eastAsia="en-US" w:bidi="ar-SA"/>
              </w:rPr>
            </w:pP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RVF</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Llama</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3</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2</w:t>
            </w:r>
            <w:r>
              <w:rPr>
                <w:rFonts w:hint="eastAsia" w:ascii="Times New Roman" w:hAnsi="Times New Roman" w:cs="Times New Roman"/>
                <w:b w:val="0"/>
                <w:bCs/>
                <w:snapToGrid w:val="0"/>
                <w:color w:val="000000"/>
                <w:spacing w:val="-5"/>
                <w:kern w:val="0"/>
                <w:sz w:val="21"/>
                <w:szCs w:val="21"/>
                <w:shd w:val="clear" w:color="auto" w:fill="auto"/>
                <w:lang w:val="en-US" w:eastAsia="zh-CN"/>
              </w:rPr>
              <w:t>(</w:t>
            </w:r>
            <w:r>
              <w:rPr>
                <w:rFonts w:hint="eastAsia" w:ascii="Times New Roman" w:hAnsi="Times New Roman" w:eastAsia="Times New Roman" w:cs="Times New Roman"/>
                <w:b w:val="0"/>
                <w:bCs/>
                <w:snapToGrid w:val="0"/>
                <w:color w:val="000000"/>
                <w:spacing w:val="-5"/>
                <w:kern w:val="0"/>
                <w:sz w:val="21"/>
                <w:szCs w:val="21"/>
                <w:shd w:val="clear" w:color="auto" w:fill="auto"/>
                <w:lang w:val="en-US" w:eastAsia="zh-CN"/>
              </w:rPr>
              <w:t>64</w:t>
            </w:r>
            <w:r>
              <w:rPr>
                <w:rFonts w:hint="eastAsia" w:ascii="Times New Roman" w:hAnsi="Times New Roman" w:cs="Times New Roman"/>
                <w:b w:val="0"/>
                <w:bCs/>
                <w:snapToGrid w:val="0"/>
                <w:color w:val="000000"/>
                <w:spacing w:val="-5"/>
                <w:kern w:val="0"/>
                <w:sz w:val="21"/>
                <w:szCs w:val="21"/>
                <w:shd w:val="clear" w:color="auto" w:fill="auto"/>
                <w:lang w:val="en-US" w:eastAsia="zh-CN"/>
              </w:rPr>
              <w:t>)</w:t>
            </w:r>
          </w:p>
        </w:tc>
        <w:tc>
          <w:tcPr>
            <w:tcW w:w="758" w:type="dxa"/>
            <w:tcBorders>
              <w:top w:val="nil"/>
              <w:left w:val="nil"/>
              <w:bottom w:val="single" w:color="000000" w:sz="12" w:space="0"/>
              <w:right w:val="nil"/>
            </w:tcBorders>
            <w:shd w:val="clear" w:color="auto" w:fill="FFFFFF"/>
            <w:vAlign w:val="center"/>
          </w:tcPr>
          <w:p w14:paraId="1DB3C089">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25</w:t>
            </w:r>
          </w:p>
        </w:tc>
        <w:tc>
          <w:tcPr>
            <w:tcW w:w="1274" w:type="dxa"/>
            <w:tcBorders>
              <w:top w:val="nil"/>
              <w:left w:val="nil"/>
              <w:bottom w:val="single" w:color="000000" w:sz="12" w:space="0"/>
              <w:right w:val="nil"/>
            </w:tcBorders>
            <w:shd w:val="clear" w:color="auto" w:fill="FFFFFF"/>
            <w:vAlign w:val="center"/>
          </w:tcPr>
          <w:p w14:paraId="1C2BA1BB">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296</w:t>
            </w:r>
          </w:p>
        </w:tc>
        <w:tc>
          <w:tcPr>
            <w:tcW w:w="761" w:type="dxa"/>
            <w:tcBorders>
              <w:top w:val="nil"/>
              <w:left w:val="nil"/>
              <w:bottom w:val="single" w:color="000000" w:sz="12" w:space="0"/>
              <w:right w:val="nil"/>
            </w:tcBorders>
            <w:shd w:val="clear" w:color="auto" w:fill="FFFFFF"/>
            <w:vAlign w:val="center"/>
          </w:tcPr>
          <w:p w14:paraId="0ED24F77">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27</w:t>
            </w:r>
          </w:p>
        </w:tc>
        <w:tc>
          <w:tcPr>
            <w:tcW w:w="1105" w:type="dxa"/>
            <w:tcBorders>
              <w:top w:val="nil"/>
              <w:left w:val="nil"/>
              <w:bottom w:val="single" w:color="000000" w:sz="12" w:space="0"/>
              <w:right w:val="nil"/>
            </w:tcBorders>
            <w:shd w:val="clear" w:color="auto" w:fill="FFFFFF"/>
            <w:vAlign w:val="center"/>
          </w:tcPr>
          <w:p w14:paraId="1DC4DABC">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454</w:t>
            </w:r>
          </w:p>
        </w:tc>
        <w:tc>
          <w:tcPr>
            <w:tcW w:w="795" w:type="dxa"/>
            <w:tcBorders>
              <w:top w:val="nil"/>
              <w:left w:val="nil"/>
              <w:bottom w:val="single" w:color="000000" w:sz="12" w:space="0"/>
              <w:right w:val="nil"/>
            </w:tcBorders>
            <w:shd w:val="clear" w:color="auto" w:fill="FFFFFF"/>
            <w:vAlign w:val="center"/>
          </w:tcPr>
          <w:p w14:paraId="2D625BC5">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152</w:t>
            </w:r>
          </w:p>
        </w:tc>
        <w:tc>
          <w:tcPr>
            <w:tcW w:w="765" w:type="dxa"/>
            <w:tcBorders>
              <w:top w:val="nil"/>
              <w:left w:val="nil"/>
              <w:bottom w:val="single" w:color="000000" w:sz="12" w:space="0"/>
              <w:right w:val="nil"/>
            </w:tcBorders>
            <w:shd w:val="clear" w:color="auto" w:fill="FFFFFF"/>
            <w:vAlign w:val="center"/>
          </w:tcPr>
          <w:p w14:paraId="7799320A">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254</w:t>
            </w:r>
          </w:p>
        </w:tc>
        <w:tc>
          <w:tcPr>
            <w:tcW w:w="1316" w:type="dxa"/>
            <w:tcBorders>
              <w:top w:val="nil"/>
              <w:left w:val="nil"/>
              <w:bottom w:val="single" w:color="000000" w:sz="12" w:space="0"/>
              <w:right w:val="nil"/>
            </w:tcBorders>
            <w:shd w:val="clear" w:color="auto" w:fill="FFFFFF"/>
            <w:vAlign w:val="center"/>
          </w:tcPr>
          <w:p w14:paraId="05751326">
            <w:pPr>
              <w:widowControl/>
              <w:kinsoku w:val="0"/>
              <w:autoSpaceDE w:val="0"/>
              <w:autoSpaceDN w:val="0"/>
              <w:adjustRightInd w:val="0"/>
              <w:snapToGrid w:val="0"/>
              <w:spacing w:before="80" w:line="240" w:lineRule="auto"/>
              <w:ind w:left="218"/>
              <w:jc w:val="left"/>
              <w:textAlignment w:val="baseline"/>
              <w:rPr>
                <w:rFonts w:hint="default" w:ascii="Times New Roman" w:hAnsi="Times New Roman" w:eastAsia="宋体" w:cstheme="minorBidi"/>
                <w:snapToGrid/>
                <w:kern w:val="2"/>
                <w:sz w:val="21"/>
                <w:szCs w:val="21"/>
                <w:shd w:val="clear" w:color="auto" w:fill="auto"/>
                <w:lang w:val="en-US" w:eastAsia="en-US"/>
              </w:rPr>
            </w:pPr>
            <w:r>
              <w:rPr>
                <w:rFonts w:hint="default" w:ascii="Times New Roman" w:hAnsi="Times New Roman" w:eastAsia="Times New Roman" w:cstheme="minorBidi"/>
                <w:snapToGrid/>
                <w:kern w:val="2"/>
                <w:sz w:val="21"/>
                <w:szCs w:val="21"/>
                <w:shd w:val="clear" w:color="auto" w:fill="auto"/>
                <w:lang w:val="en-US" w:eastAsia="zh-CN"/>
              </w:rPr>
              <w:t>0</w:t>
            </w:r>
            <w:r>
              <w:rPr>
                <w:rFonts w:hint="default" w:ascii="Times New Roman" w:hAnsi="Times New Roman" w:eastAsia="宋体" w:cstheme="minorBidi"/>
                <w:snapToGrid/>
                <w:kern w:val="2"/>
                <w:sz w:val="21"/>
                <w:szCs w:val="21"/>
                <w:shd w:val="clear" w:color="auto" w:fill="auto"/>
                <w:lang w:val="en-US" w:eastAsia="zh-CN"/>
              </w:rPr>
              <w:t>.</w:t>
            </w:r>
            <w:r>
              <w:rPr>
                <w:rFonts w:hint="default" w:ascii="Times New Roman" w:hAnsi="Times New Roman" w:eastAsia="Times New Roman" w:cstheme="minorBidi"/>
                <w:snapToGrid/>
                <w:kern w:val="2"/>
                <w:sz w:val="21"/>
                <w:szCs w:val="21"/>
                <w:shd w:val="clear" w:color="auto" w:fill="auto"/>
                <w:lang w:val="en-US" w:eastAsia="zh-CN"/>
              </w:rPr>
              <w:t>279</w:t>
            </w:r>
            <w:r>
              <w:rPr>
                <w:rFonts w:hint="eastAsia" w:ascii="Times New Roman" w:hAnsi="Times New Roman" w:cstheme="minorBidi"/>
                <w:snapToGrid/>
                <w:kern w:val="2"/>
                <w:sz w:val="21"/>
                <w:szCs w:val="21"/>
                <w:shd w:val="clear" w:color="auto" w:fill="auto"/>
                <w:lang w:val="en-US" w:eastAsia="zh-CN"/>
              </w:rPr>
              <w:t xml:space="preserve"> </w:t>
            </w:r>
            <w:r>
              <w:rPr>
                <w:rFonts w:ascii="Times New Roman" w:hAnsi="Times New Roman"/>
                <w:b w:val="0"/>
                <w:bCs w:val="0"/>
                <w:spacing w:val="8"/>
                <w:sz w:val="21"/>
                <w:szCs w:val="21"/>
                <w:shd w:val="clear" w:color="auto" w:fill="auto"/>
              </w:rPr>
              <w:t>↑</w:t>
            </w:r>
          </w:p>
        </w:tc>
      </w:tr>
    </w:tbl>
    <w:p w14:paraId="1A45E921">
      <w:pPr>
        <w:pStyle w:val="48"/>
        <w:spacing w:before="163" w:after="163"/>
        <w:rPr>
          <w:rFonts w:hint="eastAsia" w:ascii="Times New Roman" w:hAnsi="Times New Roman" w:cs="Times New Roman"/>
          <w:shd w:val="clear" w:color="auto" w:fill="auto"/>
          <w:lang w:val="en-US" w:eastAsia="zh-CN"/>
        </w:rPr>
      </w:pPr>
      <w:bookmarkStart w:id="290" w:name="_Toc1803"/>
      <w:r>
        <w:rPr>
          <w:rFonts w:hint="eastAsia" w:ascii="Times New Roman" w:hAnsi="Times New Roman" w:cs="Times New Roman"/>
          <w:shd w:val="clear" w:color="auto" w:fill="auto"/>
          <w:lang w:val="en-US" w:eastAsia="zh-CN"/>
        </w:rPr>
        <w:t>本章小节</w:t>
      </w:r>
      <w:bookmarkEnd w:id="290"/>
    </w:p>
    <w:p w14:paraId="171EB33F">
      <w:pPr>
        <w:pStyle w:val="11"/>
        <w:spacing w:line="360" w:lineRule="auto"/>
        <w:ind w:firstLine="48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本章首先介绍了本次实验目的</w:t>
      </w:r>
      <w:r>
        <w:rPr>
          <w:rFonts w:hint="eastAsia" w:ascii="Times New Roman" w:hAnsi="Times New Roman"/>
          <w:shd w:val="clear" w:color="auto" w:fill="auto"/>
          <w:lang w:val="en-US" w:eastAsia="zh-CN"/>
        </w:rPr>
        <w:t>和研究内容。</w:t>
      </w:r>
      <w:r>
        <w:rPr>
          <w:rFonts w:hint="default" w:ascii="Times New Roman" w:hAnsi="Times New Roman"/>
          <w:shd w:val="clear" w:color="auto" w:fill="auto"/>
          <w:lang w:val="en-US" w:eastAsia="zh-CN"/>
        </w:rPr>
        <w:t>随后给出了</w:t>
      </w:r>
      <w:r>
        <w:rPr>
          <w:rFonts w:hint="eastAsia" w:ascii="Times New Roman" w:hAnsi="Times New Roman"/>
          <w:shd w:val="clear" w:color="auto" w:fill="auto"/>
          <w:lang w:val="en-US" w:eastAsia="zh-CN"/>
        </w:rPr>
        <w:t>两种基于检索增强的即时缺陷预测架构的模型架构具体描述。实验成果“一种基于预训练模型的检索增强即时缺陷预测方法”已申请为发明专利并受理。</w:t>
      </w:r>
      <w:r>
        <w:rPr>
          <w:rFonts w:hint="default" w:ascii="Times New Roman" w:hAnsi="Times New Roman"/>
          <w:shd w:val="clear" w:color="auto" w:fill="auto"/>
          <w:lang w:val="en-US" w:eastAsia="zh-CN"/>
        </w:rPr>
        <w:t>本研究主要集中在缺陷预测任务中利用检索增强的方式构建分类模型，并考察了不同的性能评估指标如</w:t>
      </w:r>
      <w:r>
        <w:rPr>
          <w:rFonts w:hint="eastAsia"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w:t>
      </w:r>
      <w:r>
        <w:rPr>
          <w:rFonts w:hint="default" w:ascii="Times New Roman" w:hAnsi="Times New Roman" w:eastAsia="Times New Roman"/>
          <w:shd w:val="clear" w:color="auto" w:fill="auto"/>
          <w:lang w:val="en-US" w:eastAsia="zh-CN"/>
        </w:rPr>
        <w:t>core</w:t>
      </w:r>
      <w:r>
        <w:rPr>
          <w:rFonts w:hint="default"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f1</w:t>
      </w:r>
      <w:r>
        <w:rPr>
          <w:rFonts w:hint="default"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w:t>
      </w:r>
      <w:r>
        <w:rPr>
          <w:rFonts w:hint="default" w:ascii="Times New Roman" w:hAnsi="Times New Roman" w:eastAsia="Times New Roman"/>
          <w:shd w:val="clear" w:color="auto" w:fill="auto"/>
          <w:lang w:val="en-US" w:eastAsia="zh-CN"/>
        </w:rPr>
        <w:t>core</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MCC</w:t>
      </w:r>
      <w:r>
        <w:rPr>
          <w:rFonts w:hint="default" w:ascii="Times New Roman" w:hAnsi="Times New Roman"/>
          <w:shd w:val="clear" w:color="auto" w:fill="auto"/>
          <w:lang w:val="en-US" w:eastAsia="zh-CN"/>
        </w:rPr>
        <w:t>。</w:t>
      </w:r>
      <w:r>
        <w:rPr>
          <w:rFonts w:hint="eastAsia" w:ascii="Times New Roman" w:hAnsi="Times New Roman"/>
          <w:shd w:val="clear" w:color="auto" w:fill="auto"/>
          <w:lang w:val="en-US" w:eastAsia="zh-CN"/>
        </w:rPr>
        <w:t>本研究首先</w:t>
      </w:r>
      <w:r>
        <w:rPr>
          <w:rFonts w:hint="default" w:ascii="Times New Roman" w:hAnsi="Times New Roman"/>
          <w:shd w:val="clear" w:color="auto" w:fill="auto"/>
          <w:lang w:val="en-US" w:eastAsia="zh-CN"/>
        </w:rPr>
        <w:t>采用</w:t>
      </w:r>
      <w:r>
        <w:rPr>
          <w:rFonts w:hint="eastAsia" w:ascii="Times New Roman" w:hAnsi="Times New Roman"/>
          <w:shd w:val="clear" w:color="auto" w:fill="auto"/>
          <w:lang w:val="en-US" w:eastAsia="zh-CN"/>
        </w:rPr>
        <w:t>了</w:t>
      </w:r>
      <w:r>
        <w:rPr>
          <w:rFonts w:hint="default" w:ascii="Times New Roman" w:hAnsi="Times New Roman"/>
          <w:shd w:val="clear" w:color="auto" w:fill="auto"/>
          <w:lang w:val="en-US" w:eastAsia="zh-CN"/>
        </w:rPr>
        <w:t>基于预训练模型的无检索模型</w:t>
      </w:r>
      <w:r>
        <w:rPr>
          <w:rFonts w:hint="eastAsia"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CodeGPTJIT</w:t>
      </w:r>
      <w:r>
        <w:rPr>
          <w:rFonts w:hint="default" w:ascii="Times New Roman" w:hAnsi="Times New Roman"/>
          <w:shd w:val="clear" w:color="auto" w:fill="auto"/>
          <w:lang w:val="en-US" w:eastAsia="zh-CN"/>
        </w:rPr>
        <w:t>）作为基准模型，并使用了</w:t>
      </w:r>
      <w:r>
        <w:rPr>
          <w:rFonts w:hint="default" w:ascii="Times New Roman" w:hAnsi="Times New Roman" w:eastAsia="Times New Roman"/>
          <w:shd w:val="clear" w:color="auto" w:fill="auto"/>
          <w:lang w:val="en-US" w:eastAsia="zh-CN"/>
        </w:rPr>
        <w:t>Codellama</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7B</w:t>
      </w:r>
      <w:r>
        <w:rPr>
          <w:rFonts w:hint="default" w:ascii="Times New Roman" w:hAnsi="Times New Roman"/>
          <w:shd w:val="clear" w:color="auto" w:fill="auto"/>
          <w:lang w:val="en-US" w:eastAsia="zh-CN"/>
        </w:rPr>
        <w:t>的裁剪版本</w:t>
      </w:r>
      <w:r>
        <w:rPr>
          <w:rFonts w:hint="default" w:ascii="Times New Roman" w:hAnsi="Times New Roman" w:eastAsia="Times New Roman"/>
          <w:shd w:val="clear" w:color="auto" w:fill="auto"/>
          <w:lang w:val="en-US" w:eastAsia="zh-CN"/>
        </w:rPr>
        <w:t>MinusCodellama</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1</w:t>
      </w:r>
      <w:r>
        <w:rPr>
          <w:rFonts w:hint="default" w:ascii="Times New Roman" w:hAnsi="Times New Roman"/>
          <w:shd w:val="clear" w:color="auto" w:fill="auto"/>
          <w:lang w:val="en-US" w:eastAsia="zh-CN"/>
        </w:rPr>
        <w:t>.</w:t>
      </w:r>
      <w:r>
        <w:rPr>
          <w:rFonts w:hint="default" w:ascii="Times New Roman" w:hAnsi="Times New Roman" w:eastAsia="Times New Roman"/>
          <w:shd w:val="clear" w:color="auto" w:fill="auto"/>
          <w:lang w:val="en-US" w:eastAsia="zh-CN"/>
        </w:rPr>
        <w:t>5B</w:t>
      </w:r>
      <w:r>
        <w:rPr>
          <w:rFonts w:hint="default" w:ascii="Times New Roman" w:hAnsi="Times New Roman"/>
          <w:shd w:val="clear" w:color="auto" w:fill="auto"/>
          <w:lang w:val="en-US" w:eastAsia="zh-CN"/>
        </w:rPr>
        <w:t>来获取代码向量表示。</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模型中进行两种不同检索增强架构的实验，以及检索有效性的消融实验。并将实验结果迁移到</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上进行基于跨模型向量融合的检索增强模型泛化性及有效性验证。</w:t>
      </w:r>
    </w:p>
    <w:p w14:paraId="3F85BF6B">
      <w:pPr>
        <w:pStyle w:val="11"/>
        <w:spacing w:line="360" w:lineRule="auto"/>
        <w:ind w:firstLine="480"/>
        <w:rPr>
          <w:rFonts w:hint="eastAsia"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 </w:t>
      </w:r>
      <w:r>
        <w:rPr>
          <w:rFonts w:hint="eastAsia" w:ascii="Times New Roman" w:hAnsi="Times New Roman"/>
          <w:shd w:val="clear" w:color="auto" w:fill="auto"/>
          <w:lang w:val="en-US" w:eastAsia="zh-CN"/>
        </w:rPr>
        <w:t>本研究</w:t>
      </w:r>
      <w:r>
        <w:rPr>
          <w:rFonts w:hint="default" w:ascii="Times New Roman" w:hAnsi="Times New Roman"/>
          <w:shd w:val="clear" w:color="auto" w:fill="auto"/>
          <w:lang w:val="en-US" w:eastAsia="zh-CN"/>
        </w:rPr>
        <w:t>设计了基于信息堆叠</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和基于跨模型向量融合</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w:t>
      </w:r>
      <w:r>
        <w:rPr>
          <w:rFonts w:hint="default" w:ascii="Times New Roman" w:hAnsi="Times New Roman"/>
          <w:shd w:val="clear" w:color="auto" w:fill="auto"/>
          <w:lang w:val="en-US" w:eastAsia="zh-CN"/>
        </w:rPr>
        <w:t>两种检索增强模型。基于信息堆叠的模型在输入阶段加入了检索回来的代码片段，而基于向量融合的模型则直接引入检索到的向量特征进行模型训练。实验结果显示，引入检索增强后，模型在大多数项目中的性能指标有所提升，尤其在</w:t>
      </w:r>
      <w:r>
        <w:rPr>
          <w:rFonts w:hint="eastAsia" w:ascii="Times New Roman" w:hAnsi="Times New Roman" w:eastAsia="Times New Roman"/>
          <w:shd w:val="clear" w:color="auto" w:fill="auto"/>
          <w:lang w:val="en-US" w:eastAsia="zh-CN"/>
        </w:rPr>
        <w:t>auc</w:t>
      </w:r>
      <w:r>
        <w:rPr>
          <w:rFonts w:hint="default"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s</w:t>
      </w:r>
      <w:r>
        <w:rPr>
          <w:rFonts w:hint="default" w:ascii="Times New Roman" w:hAnsi="Times New Roman" w:eastAsia="Times New Roman"/>
          <w:shd w:val="clear" w:color="auto" w:fill="auto"/>
          <w:lang w:val="en-US" w:eastAsia="zh-CN"/>
        </w:rPr>
        <w:t>core</w:t>
      </w:r>
      <w:r>
        <w:rPr>
          <w:rFonts w:hint="default" w:ascii="Times New Roman" w:hAnsi="Times New Roman"/>
          <w:shd w:val="clear" w:color="auto" w:fill="auto"/>
          <w:lang w:val="en-US" w:eastAsia="zh-CN"/>
        </w:rPr>
        <w:t>和</w:t>
      </w:r>
      <w:r>
        <w:rPr>
          <w:rFonts w:hint="default" w:ascii="Times New Roman" w:hAnsi="Times New Roman" w:eastAsia="Times New Roman"/>
          <w:shd w:val="clear" w:color="auto" w:fill="auto"/>
          <w:lang w:val="en-US" w:eastAsia="zh-CN"/>
        </w:rPr>
        <w:t>MCC</w:t>
      </w:r>
      <w:r>
        <w:rPr>
          <w:rFonts w:hint="default" w:ascii="Times New Roman" w:hAnsi="Times New Roman"/>
          <w:shd w:val="clear" w:color="auto" w:fill="auto"/>
          <w:lang w:val="en-US" w:eastAsia="zh-CN"/>
        </w:rPr>
        <w:t>上表现更为明显。除此之外，本研究还</w:t>
      </w:r>
      <w:r>
        <w:rPr>
          <w:rFonts w:hint="eastAsia" w:ascii="Times New Roman" w:hAnsi="Times New Roman"/>
          <w:shd w:val="clear" w:color="auto" w:fill="auto"/>
          <w:lang w:val="en-US" w:eastAsia="zh-CN"/>
        </w:rPr>
        <w:t>在</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模型中</w:t>
      </w:r>
      <w:r>
        <w:rPr>
          <w:rFonts w:hint="default" w:ascii="Times New Roman" w:hAnsi="Times New Roman"/>
          <w:shd w:val="clear" w:color="auto" w:fill="auto"/>
          <w:lang w:val="en-US" w:eastAsia="zh-CN"/>
        </w:rPr>
        <w:t>进行了扩大提交文件数量的消融实验，以及不同数量检索向量的实验， 结果表明，相比于单纯增加提交文件数量，合理引入检索信息能更显著地提升模型性能，尤其是在处理数据质量和</w:t>
      </w:r>
      <w:r>
        <w:rPr>
          <w:rFonts w:hint="eastAsia" w:ascii="Times New Roman" w:hAnsi="Times New Roman"/>
          <w:shd w:val="clear" w:color="auto" w:fill="auto"/>
          <w:lang w:val="en-US" w:eastAsia="zh-CN"/>
        </w:rPr>
        <w:t>噪声</w:t>
      </w:r>
      <w:r>
        <w:rPr>
          <w:rFonts w:hint="default" w:ascii="Times New Roman" w:hAnsi="Times New Roman"/>
          <w:shd w:val="clear" w:color="auto" w:fill="auto"/>
          <w:lang w:val="en-US" w:eastAsia="zh-CN"/>
        </w:rPr>
        <w:t>方面的平衡</w:t>
      </w:r>
      <w:r>
        <w:rPr>
          <w:rFonts w:hint="eastAsia" w:ascii="Times New Roman" w:hAnsi="Times New Roman"/>
          <w:shd w:val="clear" w:color="auto" w:fill="auto"/>
          <w:lang w:val="en-US" w:eastAsia="zh-CN"/>
        </w:rPr>
        <w:t>。基于跨模型向量融合的检索增强框架（</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）有效解决了基于信息堆叠的检索增强架构（</w:t>
      </w:r>
      <w:r>
        <w:rPr>
          <w:rFonts w:hint="eastAsia" w:ascii="Times New Roman" w:hAnsi="Times New Roman" w:eastAsia="Times New Roman"/>
          <w:shd w:val="clear" w:color="auto" w:fill="auto"/>
          <w:lang w:val="en-US" w:eastAsia="zh-CN"/>
        </w:rPr>
        <w:t>RIS</w:t>
      </w:r>
      <w:r>
        <w:rPr>
          <w:rFonts w:hint="eastAsia" w:ascii="Times New Roman" w:hAnsi="Times New Roman"/>
          <w:shd w:val="clear" w:color="auto" w:fill="auto"/>
          <w:lang w:val="en-US" w:eastAsia="zh-CN"/>
        </w:rPr>
        <w:t>）中存在的两个问题：（</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）检索数量的限制（</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）显存随检索召回的代码数量线性增长。基于跨模型向量融合方式（</w:t>
      </w:r>
      <w:r>
        <w:rPr>
          <w:rFonts w:hint="eastAsia" w:ascii="Times New Roman" w:hAnsi="Times New Roman" w:eastAsia="Times New Roman"/>
          <w:shd w:val="clear" w:color="auto" w:fill="auto"/>
          <w:lang w:val="en-US" w:eastAsia="zh-CN"/>
        </w:rPr>
        <w:t>RVF</w:t>
      </w:r>
      <w:r>
        <w:rPr>
          <w:rFonts w:hint="eastAsia" w:ascii="Times New Roman" w:hAnsi="Times New Roman"/>
          <w:shd w:val="clear" w:color="auto" w:fill="auto"/>
          <w:lang w:val="en-US" w:eastAsia="zh-CN"/>
        </w:rPr>
        <w:t>）的检索增强模型通过将召回的信息从文本转移到向量实现检索增强的性能的提升。为了进一步验证基于跨模型向量融合方式的检索增强方法泛化性，本研究在另外两组模型上进行了更广泛的实验验证，即与</w:t>
      </w:r>
      <w:r>
        <w:rPr>
          <w:rFonts w:hint="eastAsia" w:ascii="Times New Roman" w:hAnsi="Times New Roman" w:eastAsia="Times New Roman"/>
          <w:shd w:val="clear" w:color="auto" w:fill="auto"/>
          <w:lang w:val="en-US" w:eastAsia="zh-CN"/>
        </w:rPr>
        <w:t>CodeGPT</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base</w:t>
      </w:r>
      <w:r>
        <w:rPr>
          <w:rFonts w:hint="eastAsia" w:ascii="Times New Roman" w:hAnsi="Times New Roman"/>
          <w:shd w:val="clear" w:color="auto" w:fill="auto"/>
          <w:lang w:val="en-US" w:eastAsia="zh-CN"/>
        </w:rPr>
        <w:t xml:space="preserve">同架构，但参数量为 </w:t>
      </w:r>
      <w:r>
        <w:rPr>
          <w:rFonts w:hint="eastAsia" w:ascii="Times New Roman" w:hAnsi="Times New Roman" w:eastAsia="Times New Roman"/>
          <w:shd w:val="clear" w:color="auto" w:fill="auto"/>
          <w:lang w:val="en-US" w:eastAsia="zh-CN"/>
        </w:rPr>
        <w:t>355M</w:t>
      </w:r>
      <w:r>
        <w:rPr>
          <w:rFonts w:hint="eastAsia" w:ascii="Times New Roman" w:hAnsi="Times New Roman"/>
          <w:shd w:val="clear" w:color="auto" w:fill="auto"/>
          <w:lang w:val="en-US" w:eastAsia="zh-CN"/>
        </w:rPr>
        <w:t xml:space="preserve"> 的</w:t>
      </w:r>
      <w:r>
        <w:rPr>
          <w:rFonts w:hint="eastAsia" w:ascii="Times New Roman" w:hAnsi="Times New Roman" w:eastAsia="Times New Roman"/>
          <w:shd w:val="clear" w:color="auto" w:fill="auto"/>
          <w:lang w:val="en-US" w:eastAsia="zh-CN"/>
        </w:rPr>
        <w:t>GPT2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medium</w:t>
      </w:r>
      <w:r>
        <w:rPr>
          <w:rFonts w:hint="eastAsia" w:ascii="Times New Roman" w:hAnsi="Times New Roman"/>
          <w:shd w:val="clear" w:color="auto" w:fill="auto"/>
          <w:lang w:val="en-US" w:eastAsia="zh-CN"/>
        </w:rPr>
        <w:t>，以及当前另一</w:t>
      </w:r>
      <w:r>
        <w:rPr>
          <w:rFonts w:hint="eastAsia" w:ascii="Times New Roman" w:hAnsi="Times New Roman" w:eastAsia="Times New Roman"/>
          <w:shd w:val="clear" w:color="auto" w:fill="auto"/>
          <w:lang w:val="en-US" w:eastAsia="zh-CN"/>
        </w:rPr>
        <w:t>decoder</w:t>
      </w:r>
      <w:r>
        <w:rPr>
          <w:rFonts w:hint="eastAsia" w:ascii="Times New Roman" w:hAnsi="Times New Roman"/>
          <w:shd w:val="clear" w:color="auto" w:fill="auto"/>
          <w:lang w:val="en-US" w:eastAsia="zh-CN"/>
        </w:rPr>
        <w:t>架构，参数量为</w:t>
      </w:r>
      <w:r>
        <w:rPr>
          <w:rFonts w:hint="eastAsia" w:ascii="Times New Roman" w:hAnsi="Times New Roman" w:eastAsia="Times New Roman"/>
          <w:shd w:val="clear" w:color="auto" w:fill="auto"/>
          <w:lang w:val="en-US" w:eastAsia="zh-CN"/>
        </w:rPr>
        <w:t>1</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23B</w:t>
      </w:r>
      <w:r>
        <w:rPr>
          <w:rFonts w:hint="eastAsia" w:ascii="Times New Roman" w:hAnsi="Times New Roman"/>
          <w:shd w:val="clear" w:color="auto" w:fill="auto"/>
          <w:lang w:val="en-US" w:eastAsia="zh-CN"/>
        </w:rPr>
        <w:t>的</w:t>
      </w:r>
      <w:r>
        <w:rPr>
          <w:rFonts w:hint="eastAsia" w:ascii="Times New Roman" w:hAnsi="Times New Roman" w:eastAsia="Times New Roman"/>
          <w:shd w:val="clear" w:color="auto" w:fill="auto"/>
          <w:lang w:val="en-US" w:eastAsia="zh-CN"/>
        </w:rPr>
        <w:t>Llama3</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2</w:t>
      </w:r>
      <w:r>
        <w:rPr>
          <w:rFonts w:hint="eastAsia" w:ascii="Times New Roman" w:hAnsi="Times New Roman"/>
          <w:shd w:val="clear" w:color="auto" w:fill="auto"/>
          <w:lang w:val="en-US" w:eastAsia="zh-CN"/>
        </w:rPr>
        <w:t>-</w:t>
      </w:r>
      <w:r>
        <w:rPr>
          <w:rFonts w:hint="eastAsia" w:ascii="Times New Roman" w:hAnsi="Times New Roman" w:eastAsia="Times New Roman"/>
          <w:shd w:val="clear" w:color="auto" w:fill="auto"/>
          <w:lang w:val="en-US" w:eastAsia="zh-CN"/>
        </w:rPr>
        <w:t>1B</w:t>
      </w:r>
      <w:r>
        <w:rPr>
          <w:rFonts w:hint="eastAsia" w:ascii="Times New Roman" w:hAnsi="Times New Roman"/>
          <w:shd w:val="clear" w:color="auto" w:fill="auto"/>
          <w:lang w:val="en-US" w:eastAsia="zh-CN"/>
        </w:rPr>
        <w:t>模型。</w:t>
      </w:r>
    </w:p>
    <w:p w14:paraId="170AC56B">
      <w:pPr>
        <w:pStyle w:val="11"/>
        <w:spacing w:line="360" w:lineRule="auto"/>
        <w:ind w:firstLine="480"/>
        <w:rPr>
          <w:rFonts w:hint="default" w:ascii="Times New Roman" w:hAnsi="Times New Roman"/>
          <w:shd w:val="clear" w:color="auto" w:fill="auto"/>
          <w:lang w:val="en-US" w:eastAsia="zh-CN"/>
        </w:rPr>
      </w:pPr>
      <w:r>
        <w:rPr>
          <w:rFonts w:hint="eastAsia" w:ascii="Times New Roman" w:hAnsi="Times New Roman"/>
          <w:shd w:val="clear" w:color="auto" w:fill="auto"/>
          <w:lang w:val="en-US" w:eastAsia="zh-CN"/>
        </w:rPr>
        <w:t>总体实验结果显示，</w:t>
      </w:r>
      <w:r>
        <w:rPr>
          <w:rFonts w:hint="default" w:ascii="Times New Roman" w:hAnsi="Times New Roman"/>
          <w:shd w:val="clear" w:color="auto" w:fill="auto"/>
          <w:lang w:val="en-US" w:eastAsia="zh-CN"/>
        </w:rPr>
        <w:t>合理的检索增强</w:t>
      </w:r>
      <w:r>
        <w:rPr>
          <w:rFonts w:hint="eastAsia" w:ascii="Times New Roman" w:hAnsi="Times New Roman"/>
          <w:shd w:val="clear" w:color="auto" w:fill="auto"/>
          <w:lang w:val="en-US" w:eastAsia="zh-CN"/>
        </w:rPr>
        <w:t>架构</w:t>
      </w:r>
      <w:r>
        <w:rPr>
          <w:rFonts w:hint="default" w:ascii="Times New Roman" w:hAnsi="Times New Roman"/>
          <w:shd w:val="clear" w:color="auto" w:fill="auto"/>
          <w:lang w:val="en-US" w:eastAsia="zh-CN"/>
        </w:rPr>
        <w:t>能够有效提升模型的分类准确性和整体性能，特别是在处理缺陷预测这类数据不足的任务中。总体来说，本研究不仅提供了深入的模型分析和评估，还通过实验验证了检索增强在缺陷预测任务中的实际效果。</w:t>
      </w:r>
      <w:r>
        <w:rPr>
          <w:rFonts w:hint="eastAsia" w:ascii="Times New Roman" w:hAnsi="Times New Roman"/>
          <w:shd w:val="clear" w:color="auto" w:fill="auto"/>
          <w:lang w:val="en-US" w:eastAsia="zh-CN"/>
        </w:rPr>
        <w:t>并给出了在基于检索增强缺陷预测的结构中召回数量的分析和建议</w:t>
      </w:r>
      <w:r>
        <w:rPr>
          <w:rFonts w:hint="default" w:ascii="Times New Roman" w:hAnsi="Times New Roman"/>
          <w:shd w:val="clear" w:color="auto" w:fill="auto"/>
          <w:lang w:val="en-US" w:eastAsia="zh-CN"/>
        </w:rPr>
        <w:t>。</w:t>
      </w:r>
    </w:p>
    <w:bookmarkEnd w:id="57"/>
    <w:p w14:paraId="5F1FCDD5">
      <w:pPr>
        <w:pStyle w:val="45"/>
        <w:numPr>
          <w:ilvl w:val="0"/>
          <w:numId w:val="0"/>
        </w:numPr>
        <w:spacing w:before="163" w:after="163"/>
        <w:rPr>
          <w:rFonts w:ascii="Times New Roman" w:hAnsi="Times New Roman" w:cs="Times New Roman"/>
          <w:shd w:val="clear" w:color="auto" w:fill="auto"/>
        </w:rPr>
        <w:sectPr>
          <w:headerReference r:id="rId13" w:type="default"/>
          <w:footerReference r:id="rId15" w:type="default"/>
          <w:headerReference r:id="rId14" w:type="even"/>
          <w:pgSz w:w="11906" w:h="16838"/>
          <w:pgMar w:top="1418" w:right="1418" w:bottom="1418" w:left="1418" w:header="851" w:footer="851" w:gutter="0"/>
          <w:pgNumType w:start="1"/>
          <w:cols w:space="425" w:num="1"/>
          <w:docGrid w:type="linesAndChars" w:linePitch="326" w:charSpace="0"/>
        </w:sectPr>
      </w:pPr>
      <w:bookmarkStart w:id="291" w:name="_Toc9984"/>
    </w:p>
    <w:p w14:paraId="248E2B46">
      <w:pPr>
        <w:pStyle w:val="45"/>
        <w:numPr>
          <w:ilvl w:val="0"/>
          <w:numId w:val="0"/>
        </w:numPr>
        <w:spacing w:before="163" w:after="163"/>
        <w:rPr>
          <w:rFonts w:ascii="Times New Roman" w:hAnsi="Times New Roman" w:cs="Times New Roman"/>
          <w:shd w:val="clear" w:color="auto" w:fill="auto"/>
        </w:rPr>
      </w:pPr>
      <w:bookmarkStart w:id="292" w:name="_Toc18855"/>
      <w:r>
        <w:rPr>
          <w:rFonts w:ascii="Times New Roman" w:hAnsi="Times New Roman" w:cs="Times New Roman"/>
          <w:shd w:val="clear" w:color="auto" w:fill="auto"/>
        </w:rPr>
        <w:t>总结与展望</w:t>
      </w:r>
      <w:bookmarkEnd w:id="292"/>
    </w:p>
    <w:p w14:paraId="41510DEC">
      <w:pPr>
        <w:pStyle w:val="11"/>
        <w:spacing w:line="360" w:lineRule="auto"/>
        <w:ind w:firstLine="480"/>
        <w:rPr>
          <w:rFonts w:hint="default" w:ascii="Times New Roman" w:hAnsi="Times New Roman" w:eastAsia="宋体"/>
          <w:shd w:val="clear" w:color="auto" w:fill="auto"/>
          <w:lang w:val="en-US" w:eastAsia="zh-CN"/>
        </w:rPr>
      </w:pPr>
      <w:r>
        <w:rPr>
          <w:rFonts w:hint="eastAsia" w:ascii="Times New Roman" w:hAnsi="Times New Roman"/>
          <w:shd w:val="clear" w:color="auto" w:fill="auto"/>
          <w:lang w:val="en-US" w:eastAsia="zh-CN"/>
        </w:rPr>
        <w:t>即时（</w:t>
      </w:r>
      <w:r>
        <w:rPr>
          <w:rFonts w:hint="eastAsia" w:ascii="Times New Roman" w:hAnsi="Times New Roman" w:eastAsia="Times New Roman"/>
          <w:shd w:val="clear" w:color="auto" w:fill="auto"/>
        </w:rPr>
        <w:t>Just</w:t>
      </w:r>
      <w:r>
        <w:rPr>
          <w:rFonts w:hint="eastAsia" w:ascii="Times New Roman" w:hAnsi="Times New Roman"/>
          <w:shd w:val="clear" w:color="auto" w:fill="auto"/>
        </w:rPr>
        <w:t>-</w:t>
      </w:r>
      <w:r>
        <w:rPr>
          <w:rFonts w:hint="eastAsia" w:ascii="Times New Roman" w:hAnsi="Times New Roman" w:eastAsia="Times New Roman"/>
          <w:shd w:val="clear" w:color="auto" w:fill="auto"/>
        </w:rPr>
        <w:t>in</w:t>
      </w:r>
      <w:r>
        <w:rPr>
          <w:rFonts w:hint="eastAsia" w:ascii="Times New Roman" w:hAnsi="Times New Roman"/>
          <w:shd w:val="clear" w:color="auto" w:fill="auto"/>
        </w:rPr>
        <w:t>-</w:t>
      </w:r>
      <w:r>
        <w:rPr>
          <w:rFonts w:hint="eastAsia" w:ascii="Times New Roman" w:hAnsi="Times New Roman" w:eastAsia="Times New Roman"/>
          <w:shd w:val="clear" w:color="auto" w:fill="auto"/>
        </w:rPr>
        <w:t>time</w:t>
      </w:r>
      <w:r>
        <w:rPr>
          <w:rFonts w:hint="eastAsia" w:ascii="Times New Roman" w:hAnsi="Times New Roman"/>
          <w:shd w:val="clear" w:color="auto" w:fill="auto"/>
          <w:lang w:eastAsia="zh-CN"/>
        </w:rPr>
        <w:t>）</w:t>
      </w:r>
      <w:r>
        <w:rPr>
          <w:rFonts w:hint="eastAsia" w:ascii="Times New Roman" w:hAnsi="Times New Roman"/>
          <w:shd w:val="clear" w:color="auto" w:fill="auto"/>
        </w:rPr>
        <w:t>缺陷预测</w:t>
      </w:r>
      <w:r>
        <w:rPr>
          <w:rFonts w:hint="eastAsia" w:ascii="Times New Roman" w:hAnsi="Times New Roman"/>
          <w:shd w:val="clear" w:color="auto" w:fill="auto"/>
          <w:lang w:val="en-US" w:eastAsia="zh-CN"/>
        </w:rPr>
        <w:t>的目标旨在判定</w:t>
      </w:r>
      <w:r>
        <w:rPr>
          <w:rFonts w:hint="eastAsia" w:ascii="Times New Roman" w:hAnsi="Times New Roman"/>
          <w:shd w:val="clear" w:color="auto" w:fill="auto"/>
        </w:rPr>
        <w:t>一个提交在未来是否会引入缺陷。这种提交级别的预测对于帮助从业者在软件开发过程中将有限的</w:t>
      </w:r>
      <w:r>
        <w:rPr>
          <w:rFonts w:hint="eastAsia" w:ascii="Times New Roman" w:hAnsi="Times New Roman" w:eastAsia="Times New Roman"/>
          <w:shd w:val="clear" w:color="auto" w:fill="auto"/>
        </w:rPr>
        <w:t>SQA</w:t>
      </w:r>
      <w:r>
        <w:rPr>
          <w:rFonts w:hint="eastAsia" w:ascii="Times New Roman" w:hAnsi="Times New Roman"/>
          <w:shd w:val="clear" w:color="auto" w:fill="auto"/>
        </w:rPr>
        <w:t>资源优先放在风险最大的提交上非常有用。</w:t>
      </w:r>
      <w:r>
        <w:rPr>
          <w:rFonts w:hint="eastAsia" w:ascii="Times New Roman" w:hAnsi="Times New Roman"/>
          <w:shd w:val="clear" w:color="auto" w:fill="auto"/>
          <w:lang w:val="en-US" w:eastAsia="zh-CN"/>
        </w:rPr>
        <w:t>然而当前研究往往局限于基于深度学习方式及预训练模型的简单应用，对于如何搭建有效的模型结构及影响</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缺陷预测任务性能的因素尚未进行深入探究。此外，当前的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缺陷预测架构无法解决可用缺陷数据不足以及缺陷信息利用不足的问题，显示了即时缺陷预测任务仍旧有优化空间。</w:t>
      </w:r>
    </w:p>
    <w:p w14:paraId="2E0001AF">
      <w:pPr>
        <w:spacing w:line="360" w:lineRule="auto"/>
        <w:ind w:firstLine="482"/>
        <w:rPr>
          <w:rFonts w:ascii="Times New Roman" w:hAnsi="Times New Roman" w:cs="Times New Roman"/>
          <w:shd w:val="clear" w:color="auto" w:fill="auto"/>
        </w:rPr>
      </w:pPr>
      <w:r>
        <w:rPr>
          <w:rFonts w:hint="eastAsia" w:ascii="Times New Roman" w:hAnsi="Times New Roman" w:cs="Times New Roman"/>
          <w:shd w:val="clear" w:color="auto" w:fill="auto"/>
          <w:lang w:val="en-US" w:eastAsia="zh-CN"/>
        </w:rPr>
        <w:t>针对上述关于即时缺陷预测任务研究存在的问题，</w:t>
      </w:r>
      <w:r>
        <w:rPr>
          <w:rFonts w:ascii="Times New Roman" w:hAnsi="Times New Roman" w:cs="Times New Roman"/>
          <w:shd w:val="clear" w:color="auto" w:fill="auto"/>
        </w:rPr>
        <w:t>本文</w:t>
      </w:r>
      <w:r>
        <w:rPr>
          <w:rFonts w:hint="eastAsia" w:ascii="Times New Roman" w:hAnsi="Times New Roman" w:cs="Times New Roman"/>
          <w:shd w:val="clear" w:color="auto" w:fill="auto"/>
          <w:lang w:val="en-US" w:eastAsia="zh-CN"/>
        </w:rPr>
        <w:t>面向</w:t>
      </w:r>
      <w:r>
        <w:rPr>
          <w:rFonts w:hint="eastAsia" w:ascii="Times New Roman" w:hAnsi="Times New Roman"/>
          <w:shd w:val="clear" w:color="auto" w:fill="auto"/>
          <w:lang w:val="en-US" w:eastAsia="zh-CN"/>
        </w:rPr>
        <w:t>基于预训练模型的即时缺陷预测分析与优化技术，通过提出一个基于预训练模型的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缺陷预测架构，探究不同模型结构以及模型调优等各方面因素分析，详尽分析影响即时缺陷预测任务性能的因素。实验发现</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在很大程度上决定了以不同预训练模型为骨干的所有模型的缺陷预测能力。针对这一发现及微调策略的有效性证明吗，本研究并提出了两种基于</w:t>
      </w:r>
      <w:r>
        <w:rPr>
          <w:rFonts w:hint="eastAsia" w:ascii="Times New Roman" w:hAnsi="Times New Roman" w:eastAsia="Times New Roman"/>
          <w:shd w:val="clear" w:color="auto" w:fill="auto"/>
          <w:lang w:val="en-US" w:eastAsia="zh-CN"/>
        </w:rPr>
        <w:t>commit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code</w:t>
      </w:r>
      <w:r>
        <w:rPr>
          <w:rFonts w:hint="eastAsia" w:ascii="Times New Roman" w:hAnsi="Times New Roman"/>
          <w:shd w:val="clear" w:color="auto" w:fill="auto"/>
          <w:lang w:val="en-US" w:eastAsia="zh-CN"/>
        </w:rPr>
        <w:t xml:space="preserve"> 的检索增强架构，即信息堆叠和跨模型向量融合的检索增强信息架构，所提模型均能实现</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缺陷预测任务的性能提升，并在更大规模及不同架构模型中就进行了完备的实验验证，从而证明所提方法有效性和可泛化性。</w:t>
      </w:r>
    </w:p>
    <w:p w14:paraId="1FE00A33">
      <w:pPr>
        <w:rPr>
          <w:rFonts w:ascii="Times New Roman" w:hAnsi="Times New Roman" w:eastAsia="黑体" w:cs="Times New Roman"/>
          <w:sz w:val="28"/>
          <w:szCs w:val="28"/>
          <w:shd w:val="clear" w:color="auto" w:fill="auto"/>
        </w:rPr>
      </w:pPr>
      <w:bookmarkStart w:id="293" w:name="_Toc531194766"/>
      <w:r>
        <w:rPr>
          <w:rFonts w:ascii="Times New Roman" w:hAnsi="Times New Roman" w:eastAsia="黑体" w:cs="Times New Roman"/>
          <w:sz w:val="28"/>
          <w:szCs w:val="28"/>
          <w:shd w:val="clear" w:color="auto" w:fill="auto"/>
        </w:rPr>
        <w:t>论文总结</w:t>
      </w:r>
      <w:bookmarkEnd w:id="293"/>
    </w:p>
    <w:p w14:paraId="48342F0C">
      <w:pPr>
        <w:ind w:firstLine="420" w:firstLineChars="0"/>
        <w:rPr>
          <w:rFonts w:ascii="Times New Roman" w:hAnsi="Times New Roman" w:cs="Times New Roman"/>
          <w:shd w:val="clear" w:color="auto" w:fill="auto"/>
        </w:rPr>
      </w:pPr>
      <w:r>
        <w:rPr>
          <w:rFonts w:ascii="Times New Roman" w:hAnsi="Times New Roman" w:cs="Times New Roman"/>
          <w:shd w:val="clear" w:color="auto" w:fill="auto"/>
        </w:rPr>
        <w:t>本文主要工作内容如下：</w:t>
      </w:r>
    </w:p>
    <w:p w14:paraId="78DD8EDB">
      <w:pPr>
        <w:pStyle w:val="38"/>
        <w:numPr>
          <w:ilvl w:val="0"/>
          <w:numId w:val="8"/>
        </w:numPr>
        <w:ind w:firstLineChars="0"/>
        <w:rPr>
          <w:rFonts w:ascii="Times New Roman" w:hAnsi="Times New Roman" w:cs="Times New Roman"/>
          <w:shd w:val="clear" w:color="auto" w:fill="auto"/>
        </w:rPr>
      </w:pPr>
      <w:r>
        <w:rPr>
          <w:rFonts w:ascii="Times New Roman" w:hAnsi="Times New Roman" w:cs="Times New Roman"/>
          <w:shd w:val="clear" w:color="auto" w:fill="auto"/>
        </w:rPr>
        <w:t>本文</w:t>
      </w:r>
      <w:r>
        <w:rPr>
          <w:rFonts w:hint="eastAsia" w:ascii="Times New Roman" w:hAnsi="Times New Roman"/>
          <w:shd w:val="clear" w:color="auto" w:fill="auto"/>
          <w:lang w:val="en-US" w:eastAsia="zh-CN"/>
        </w:rPr>
        <w:t>提出了一个基于预训练模型的</w:t>
      </w:r>
      <w:r>
        <w:rPr>
          <w:rFonts w:hint="eastAsia" w:ascii="Times New Roman" w:hAnsi="Times New Roman" w:eastAsia="Times New Roman"/>
          <w:shd w:val="clear" w:color="auto" w:fill="auto"/>
          <w:lang w:val="en-US" w:eastAsia="zh-CN"/>
        </w:rPr>
        <w:t>JIT</w:t>
      </w:r>
      <w:r>
        <w:rPr>
          <w:rFonts w:hint="eastAsia" w:ascii="Times New Roman" w:hAnsi="Times New Roman"/>
          <w:shd w:val="clear" w:color="auto" w:fill="auto"/>
          <w:lang w:val="en-US" w:eastAsia="zh-CN"/>
        </w:rPr>
        <w:t>缺陷预测架构，</w:t>
      </w:r>
      <w:r>
        <w:rPr>
          <w:rFonts w:hint="eastAsia" w:ascii="Times New Roman" w:hAnsi="Times New Roman" w:cs="Times New Roman"/>
          <w:shd w:val="clear" w:color="auto" w:fill="auto"/>
        </w:rPr>
        <w:t>通过对六种不同结构的预训练模型进行</w:t>
      </w:r>
      <w:r>
        <w:rPr>
          <w:rFonts w:hint="eastAsia" w:ascii="Times New Roman" w:hAnsi="Times New Roman" w:cs="Times New Roman"/>
          <w:shd w:val="clear" w:color="auto" w:fill="auto"/>
          <w:lang w:val="en-US" w:eastAsia="zh-CN"/>
        </w:rPr>
        <w:t>实证研究</w:t>
      </w:r>
      <w:r>
        <w:rPr>
          <w:rFonts w:hint="eastAsia" w:ascii="Times New Roman" w:hAnsi="Times New Roman" w:cs="Times New Roman"/>
          <w:shd w:val="clear" w:color="auto" w:fill="auto"/>
        </w:rPr>
        <w:t>与分析，深入研究了这些模型在</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缺陷预测任务中的性能</w:t>
      </w:r>
      <w:r>
        <w:rPr>
          <w:rFonts w:hint="eastAsia" w:ascii="Times New Roman" w:hAnsi="Times New Roman" w:cs="Times New Roman"/>
          <w:shd w:val="clear" w:color="auto" w:fill="auto"/>
          <w:lang w:val="en-US" w:eastAsia="zh-CN"/>
        </w:rPr>
        <w:t>及影响因素</w:t>
      </w:r>
      <w:r>
        <w:rPr>
          <w:rFonts w:hint="eastAsia" w:ascii="Times New Roman" w:hAnsi="Times New Roman" w:cs="Times New Roman"/>
          <w:shd w:val="clear" w:color="auto" w:fill="auto"/>
          <w:lang w:eastAsia="zh-CN"/>
        </w:rPr>
        <w:t>。</w:t>
      </w:r>
    </w:p>
    <w:p w14:paraId="314BFFBD">
      <w:pPr>
        <w:pStyle w:val="38"/>
        <w:numPr>
          <w:ilvl w:val="0"/>
          <w:numId w:val="8"/>
        </w:numPr>
        <w:ind w:firstLineChars="0"/>
        <w:rPr>
          <w:rFonts w:ascii="Times New Roman" w:hAnsi="Times New Roman" w:cs="Times New Roman"/>
          <w:shd w:val="clear" w:color="auto" w:fill="auto"/>
        </w:rPr>
      </w:pPr>
      <w:r>
        <w:rPr>
          <w:rFonts w:ascii="Times New Roman" w:hAnsi="Times New Roman" w:cs="Times New Roman"/>
          <w:shd w:val="clear" w:color="auto" w:fill="auto"/>
        </w:rPr>
        <w:t>本文</w:t>
      </w:r>
      <w:r>
        <w:rPr>
          <w:rFonts w:hint="eastAsia" w:ascii="Times New Roman" w:hAnsi="Times New Roman" w:cs="Times New Roman"/>
          <w:shd w:val="clear" w:color="auto" w:fill="auto"/>
        </w:rPr>
        <w:t>通过消融实验揭示了</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cs="Times New Roman"/>
          <w:shd w:val="clear" w:color="auto" w:fill="auto"/>
        </w:rPr>
        <w:t>在缺陷预测中的重要性，提出在模型优化中重点关注提交代码处理，以增强预测性能</w:t>
      </w:r>
      <w:r>
        <w:rPr>
          <w:rFonts w:hint="eastAsia" w:ascii="Times New Roman" w:hAnsi="Times New Roman" w:cs="Times New Roman"/>
          <w:shd w:val="clear" w:color="auto" w:fill="auto"/>
          <w:lang w:val="en-US" w:eastAsia="zh-CN"/>
        </w:rPr>
        <w:t>的建议</w:t>
      </w:r>
      <w:r>
        <w:rPr>
          <w:rFonts w:hint="eastAsia" w:ascii="Times New Roman" w:hAnsi="Times New Roman" w:cs="Times New Roman"/>
          <w:shd w:val="clear" w:color="auto" w:fill="auto"/>
        </w:rPr>
        <w:t>。此外，本研究还发现平衡数据集在</w:t>
      </w:r>
      <w:r>
        <w:rPr>
          <w:rFonts w:hint="eastAsia" w:ascii="Times New Roman" w:hAnsi="Times New Roman" w:eastAsia="Times New Roman" w:cs="Times New Roman"/>
          <w:shd w:val="clear" w:color="auto" w:fill="auto"/>
        </w:rPr>
        <w:t>few</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shot</w:t>
      </w:r>
      <w:r>
        <w:rPr>
          <w:rFonts w:hint="eastAsia" w:ascii="Times New Roman" w:hAnsi="Times New Roman" w:cs="Times New Roman"/>
          <w:shd w:val="clear" w:color="auto" w:fill="auto"/>
        </w:rPr>
        <w:t>场景下</w:t>
      </w:r>
      <w:r>
        <w:rPr>
          <w:rFonts w:hint="eastAsia" w:ascii="Times New Roman" w:hAnsi="Times New Roman" w:cs="Times New Roman"/>
          <w:shd w:val="clear" w:color="auto" w:fill="auto"/>
          <w:lang w:val="en-US" w:eastAsia="zh-CN"/>
        </w:rPr>
        <w:t>可以实现</w:t>
      </w:r>
      <w:r>
        <w:rPr>
          <w:rFonts w:hint="eastAsia" w:ascii="Times New Roman" w:hAnsi="Times New Roman" w:cs="Times New Roman"/>
          <w:shd w:val="clear" w:color="auto" w:fill="auto"/>
        </w:rPr>
        <w:t>模型性能</w:t>
      </w:r>
      <w:r>
        <w:rPr>
          <w:rFonts w:hint="eastAsia" w:ascii="Times New Roman" w:hAnsi="Times New Roman" w:cs="Times New Roman"/>
          <w:shd w:val="clear" w:color="auto" w:fill="auto"/>
          <w:lang w:val="en-US" w:eastAsia="zh-CN"/>
        </w:rPr>
        <w:t>的提升</w:t>
      </w:r>
      <w:r>
        <w:rPr>
          <w:rFonts w:hint="eastAsia" w:ascii="Times New Roman" w:hAnsi="Times New Roman" w:cs="Times New Roman"/>
          <w:shd w:val="clear" w:color="auto" w:fill="auto"/>
        </w:rPr>
        <w:t>。</w:t>
      </w:r>
    </w:p>
    <w:p w14:paraId="3EBD8F8B">
      <w:pPr>
        <w:pStyle w:val="38"/>
        <w:numPr>
          <w:ilvl w:val="0"/>
          <w:numId w:val="8"/>
        </w:numPr>
        <w:ind w:firstLineChars="0"/>
        <w:rPr>
          <w:rFonts w:hint="eastAsia" w:ascii="Times New Roman" w:hAnsi="Times New Roman" w:cs="Times New Roman"/>
          <w:shd w:val="clear" w:color="auto" w:fill="auto"/>
        </w:rPr>
      </w:pPr>
      <w:r>
        <w:rPr>
          <w:rFonts w:ascii="Times New Roman" w:hAnsi="Times New Roman" w:cs="Times New Roman"/>
          <w:shd w:val="clear" w:color="auto" w:fill="auto"/>
        </w:rPr>
        <w:t>本文</w:t>
      </w:r>
      <w:r>
        <w:rPr>
          <w:rFonts w:hint="eastAsia" w:ascii="Times New Roman" w:hAnsi="Times New Roman" w:cs="Times New Roman"/>
          <w:shd w:val="clear" w:color="auto" w:fill="auto"/>
        </w:rPr>
        <w:t>深入研究了</w:t>
      </w:r>
      <w:r>
        <w:rPr>
          <w:rFonts w:hint="eastAsia" w:ascii="Times New Roman" w:hAnsi="Times New Roman" w:cs="Times New Roman"/>
          <w:shd w:val="clear" w:color="auto" w:fill="auto"/>
          <w:lang w:val="en-US" w:eastAsia="zh-CN"/>
        </w:rPr>
        <w:t>两种不同</w:t>
      </w:r>
      <w:r>
        <w:rPr>
          <w:rFonts w:hint="eastAsia" w:ascii="Times New Roman" w:hAnsi="Times New Roman" w:cs="Times New Roman"/>
          <w:shd w:val="clear" w:color="auto" w:fill="auto"/>
        </w:rPr>
        <w:t>风格</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缺陷预测模型中的调优因素，实验表明第一</w:t>
      </w:r>
      <w:r>
        <w:rPr>
          <w:rFonts w:hint="eastAsia" w:ascii="Times New Roman" w:hAnsi="Times New Roman" w:cs="Times New Roman"/>
          <w:shd w:val="clear" w:color="auto" w:fill="auto"/>
          <w:lang w:val="en-US" w:eastAsia="zh-CN"/>
        </w:rPr>
        <w:t>模型第一</w:t>
      </w:r>
      <w:r>
        <w:rPr>
          <w:rFonts w:hint="eastAsia" w:ascii="Times New Roman" w:hAnsi="Times New Roman" w:cs="Times New Roman"/>
          <w:shd w:val="clear" w:color="auto" w:fill="auto"/>
        </w:rPr>
        <w:t>层在模型微调中至关重要。冻结第一层参数显著降低性能，强调该层参数在任务适应性中的关键作用，</w:t>
      </w:r>
      <w:r>
        <w:rPr>
          <w:rFonts w:hint="eastAsia" w:ascii="Times New Roman" w:hAnsi="Times New Roman" w:cs="Times New Roman"/>
          <w:shd w:val="clear" w:color="auto" w:fill="auto"/>
          <w:lang w:val="en-US" w:eastAsia="zh-CN"/>
        </w:rPr>
        <w:t>并探讨合适的微调策略</w:t>
      </w:r>
      <w:r>
        <w:rPr>
          <w:rFonts w:hint="eastAsia" w:ascii="Times New Roman" w:hAnsi="Times New Roman" w:cs="Times New Roman"/>
          <w:shd w:val="clear" w:color="auto" w:fill="auto"/>
        </w:rPr>
        <w:t>为</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w:t>
      </w:r>
      <w:r>
        <w:rPr>
          <w:rFonts w:hint="eastAsia" w:ascii="Times New Roman" w:hAnsi="Times New Roman" w:cs="Times New Roman"/>
          <w:shd w:val="clear" w:color="auto" w:fill="auto"/>
          <w:lang w:val="en-US" w:eastAsia="zh-CN"/>
        </w:rPr>
        <w:t>任务提供</w:t>
      </w:r>
      <w:r>
        <w:rPr>
          <w:rFonts w:hint="eastAsia" w:ascii="Times New Roman" w:hAnsi="Times New Roman" w:cs="Times New Roman"/>
          <w:shd w:val="clear" w:color="auto" w:fill="auto"/>
        </w:rPr>
        <w:t>重要参考。</w:t>
      </w:r>
    </w:p>
    <w:p w14:paraId="0274150E">
      <w:pPr>
        <w:pStyle w:val="38"/>
        <w:numPr>
          <w:ilvl w:val="0"/>
          <w:numId w:val="8"/>
        </w:numPr>
        <w:ind w:firstLineChars="0"/>
        <w:rPr>
          <w:rFonts w:ascii="Times New Roman" w:hAnsi="Times New Roman" w:cs="Times New Roman"/>
          <w:shd w:val="clear" w:color="auto" w:fill="auto"/>
        </w:rPr>
      </w:pPr>
      <w:r>
        <w:rPr>
          <w:rFonts w:hint="eastAsia" w:ascii="Times New Roman" w:hAnsi="Times New Roman" w:cs="Times New Roman"/>
          <w:shd w:val="clear" w:color="auto" w:fill="auto"/>
          <w:lang w:val="en-US" w:eastAsia="zh-CN"/>
        </w:rPr>
        <w:t>本文</w:t>
      </w:r>
      <w:r>
        <w:rPr>
          <w:rFonts w:hint="eastAsia" w:ascii="Times New Roman" w:hAnsi="Times New Roman" w:cs="Times New Roman"/>
          <w:shd w:val="clear" w:color="auto" w:fill="auto"/>
        </w:rPr>
        <w:t>提出了结合</w:t>
      </w:r>
      <w:r>
        <w:rPr>
          <w:rFonts w:hint="eastAsia" w:ascii="Times New Roman" w:hAnsi="Times New Roman" w:eastAsia="Times New Roman" w:cs="Times New Roman"/>
          <w:shd w:val="clear" w:color="auto" w:fill="auto"/>
        </w:rPr>
        <w:t>LoRA</w:t>
      </w:r>
      <w:r>
        <w:rPr>
          <w:rFonts w:hint="eastAsia" w:ascii="Times New Roman" w:hAnsi="Times New Roman" w:cs="Times New Roman"/>
          <w:shd w:val="clear" w:color="auto" w:fill="auto"/>
        </w:rPr>
        <w:t>的高效微调方案，优化训练资源与性能平衡。通过保留第一层参数可更新性，配合权重衰减策略，实现计算效率与性能提升的平衡，为</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缺陷预测模型的优化提供了有效手段。</w:t>
      </w:r>
      <w:r>
        <w:rPr>
          <w:rFonts w:ascii="Times New Roman" w:hAnsi="Times New Roman" w:cs="Times New Roman"/>
          <w:shd w:val="clear" w:color="auto" w:fill="auto"/>
        </w:rPr>
        <w:t xml:space="preserve"> </w:t>
      </w:r>
    </w:p>
    <w:p w14:paraId="6A2B8D97">
      <w:pPr>
        <w:pStyle w:val="38"/>
        <w:numPr>
          <w:ilvl w:val="0"/>
          <w:numId w:val="8"/>
        </w:numPr>
        <w:ind w:firstLineChars="0"/>
        <w:rPr>
          <w:rFonts w:hint="eastAsia" w:ascii="Times New Roman" w:hAnsi="Times New Roman" w:cs="Times New Roman"/>
          <w:shd w:val="clear" w:color="auto" w:fill="auto"/>
        </w:rPr>
      </w:pPr>
      <w:r>
        <w:rPr>
          <w:rFonts w:hint="eastAsia" w:ascii="Times New Roman" w:hAnsi="Times New Roman" w:cs="Times New Roman"/>
          <w:shd w:val="clear" w:color="auto" w:fill="auto"/>
        </w:rPr>
        <w:t>本研究</w:t>
      </w:r>
      <w:r>
        <w:rPr>
          <w:rFonts w:hint="eastAsia" w:ascii="Times New Roman" w:hAnsi="Times New Roman" w:cs="Times New Roman"/>
          <w:shd w:val="clear" w:color="auto" w:fill="auto"/>
          <w:lang w:val="en-US" w:eastAsia="zh-CN"/>
        </w:rPr>
        <w:t>基于第二章和第三章的实证研究，</w:t>
      </w:r>
      <w:r>
        <w:rPr>
          <w:rFonts w:hint="eastAsia" w:ascii="Times New Roman" w:hAnsi="Times New Roman" w:cs="Times New Roman"/>
          <w:shd w:val="clear" w:color="auto" w:fill="auto"/>
        </w:rPr>
        <w:t>在即时缺陷预测中引入</w:t>
      </w:r>
      <w:r>
        <w:rPr>
          <w:rFonts w:hint="eastAsia" w:ascii="Times New Roman" w:hAnsi="Times New Roman" w:cs="Times New Roman"/>
          <w:shd w:val="clear" w:color="auto" w:fill="auto"/>
          <w:lang w:val="en-US" w:eastAsia="zh-CN"/>
        </w:rPr>
        <w:t>基于</w:t>
      </w:r>
      <w:r>
        <w:rPr>
          <w:rFonts w:hint="eastAsia" w:ascii="Times New Roman" w:hAnsi="Times New Roman" w:eastAsia="Times New Roman" w:cs="Times New Roman"/>
          <w:shd w:val="clear" w:color="auto" w:fill="auto"/>
          <w:lang w:val="en-US" w:eastAsia="zh-CN"/>
        </w:rPr>
        <w:t>commit</w:t>
      </w:r>
      <w:r>
        <w:rPr>
          <w:rFonts w:hint="eastAsia" w:ascii="Times New Roman" w:hAnsi="Times New Roman" w:cs="Times New Roman"/>
          <w:shd w:val="clear" w:color="auto" w:fill="auto"/>
          <w:lang w:val="en-US" w:eastAsia="zh-CN"/>
        </w:rPr>
        <w:t xml:space="preserve"> </w:t>
      </w:r>
      <w:r>
        <w:rPr>
          <w:rFonts w:hint="eastAsia" w:ascii="Times New Roman" w:hAnsi="Times New Roman" w:eastAsia="Times New Roman" w:cs="Times New Roman"/>
          <w:shd w:val="clear" w:color="auto" w:fill="auto"/>
          <w:lang w:val="en-US" w:eastAsia="zh-CN"/>
        </w:rPr>
        <w:t>code</w:t>
      </w:r>
      <w:r>
        <w:rPr>
          <w:rFonts w:hint="eastAsia" w:ascii="Times New Roman" w:hAnsi="Times New Roman" w:cs="Times New Roman"/>
          <w:shd w:val="clear" w:color="auto" w:fill="auto"/>
          <w:lang w:val="en-US" w:eastAsia="zh-CN"/>
        </w:rPr>
        <w:t xml:space="preserve"> 的</w:t>
      </w:r>
      <w:r>
        <w:rPr>
          <w:rFonts w:hint="eastAsia" w:ascii="Times New Roman" w:hAnsi="Times New Roman" w:cs="Times New Roman"/>
          <w:shd w:val="clear" w:color="auto" w:fill="auto"/>
        </w:rPr>
        <w:t>检索增强方法，</w:t>
      </w:r>
      <w:bookmarkStart w:id="294" w:name="OLE_LINK68"/>
      <w:r>
        <w:rPr>
          <w:rFonts w:hint="eastAsia" w:ascii="Times New Roman" w:hAnsi="Times New Roman" w:cs="Times New Roman"/>
          <w:shd w:val="clear" w:color="auto" w:fill="auto"/>
        </w:rPr>
        <w:t>设计</w:t>
      </w:r>
      <w:r>
        <w:rPr>
          <w:rFonts w:hint="eastAsia" w:ascii="Times New Roman" w:hAnsi="Times New Roman" w:cs="Times New Roman"/>
          <w:shd w:val="clear" w:color="auto" w:fill="auto"/>
          <w:lang w:val="en-US" w:eastAsia="zh-CN"/>
        </w:rPr>
        <w:t>并实现</w:t>
      </w:r>
      <w:r>
        <w:rPr>
          <w:rFonts w:hint="eastAsia" w:ascii="Times New Roman" w:hAnsi="Times New Roman" w:cs="Times New Roman"/>
          <w:shd w:val="clear" w:color="auto" w:fill="auto"/>
        </w:rPr>
        <w:t>两种</w:t>
      </w:r>
      <w:r>
        <w:rPr>
          <w:rFonts w:hint="eastAsia" w:ascii="Times New Roman" w:hAnsi="Times New Roman" w:cs="Times New Roman"/>
          <w:shd w:val="clear" w:color="auto" w:fill="auto"/>
          <w:lang w:val="en-US" w:eastAsia="zh-CN"/>
        </w:rPr>
        <w:t>基于</w:t>
      </w:r>
      <w:r>
        <w:rPr>
          <w:rFonts w:hint="eastAsia" w:ascii="Times New Roman" w:hAnsi="Times New Roman" w:cs="Times New Roman"/>
          <w:shd w:val="clear" w:color="auto" w:fill="auto"/>
        </w:rPr>
        <w:t>信息堆叠</w:t>
      </w:r>
      <w:r>
        <w:rPr>
          <w:rFonts w:hint="eastAsia" w:ascii="Times New Roman" w:hAnsi="Times New Roman" w:cs="Times New Roman"/>
          <w:shd w:val="clear" w:color="auto" w:fill="auto"/>
          <w:lang w:eastAsia="zh-CN"/>
        </w:rPr>
        <w:t>（</w:t>
      </w:r>
      <w:r>
        <w:rPr>
          <w:rFonts w:hint="eastAsia" w:ascii="Times New Roman" w:hAnsi="Times New Roman" w:eastAsia="Times New Roman" w:cs="Times New Roman"/>
          <w:shd w:val="clear" w:color="auto" w:fill="auto"/>
          <w:lang w:val="en-US" w:eastAsia="zh-CN"/>
        </w:rPr>
        <w:t>RIS</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rPr>
        <w:t>与跨模型向量融合</w:t>
      </w:r>
      <w:r>
        <w:rPr>
          <w:rFonts w:hint="eastAsia" w:ascii="Times New Roman" w:hAnsi="Times New Roman" w:cs="Times New Roman"/>
          <w:shd w:val="clear" w:color="auto" w:fill="auto"/>
          <w:lang w:eastAsia="zh-CN"/>
        </w:rPr>
        <w:t>（</w:t>
      </w:r>
      <w:r>
        <w:rPr>
          <w:rFonts w:hint="eastAsia" w:ascii="Times New Roman" w:hAnsi="Times New Roman" w:eastAsia="Times New Roman" w:cs="Times New Roman"/>
          <w:shd w:val="clear" w:color="auto" w:fill="auto"/>
          <w:lang w:val="en-US" w:eastAsia="zh-CN"/>
        </w:rPr>
        <w:t>RVF</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lang w:val="en-US" w:eastAsia="zh-CN"/>
        </w:rPr>
        <w:t>的</w:t>
      </w:r>
      <w:r>
        <w:rPr>
          <w:rFonts w:hint="eastAsia" w:ascii="Times New Roman" w:hAnsi="Times New Roman" w:cs="Times New Roman"/>
          <w:shd w:val="clear" w:color="auto" w:fill="auto"/>
        </w:rPr>
        <w:t>检索增强架构，</w:t>
      </w:r>
      <w:bookmarkEnd w:id="294"/>
      <w:r>
        <w:rPr>
          <w:rFonts w:hint="eastAsia" w:ascii="Times New Roman" w:hAnsi="Times New Roman" w:cs="Times New Roman"/>
          <w:shd w:val="clear" w:color="auto" w:fill="auto"/>
          <w:lang w:val="en-US" w:eastAsia="zh-CN"/>
        </w:rPr>
        <w:t>实验结果证明，所提两种检索增强架构均能提升</w:t>
      </w:r>
      <w:r>
        <w:rPr>
          <w:rFonts w:hint="eastAsia" w:ascii="Times New Roman" w:hAnsi="Times New Roman" w:cs="Times New Roman"/>
          <w:shd w:val="clear" w:color="auto" w:fill="auto"/>
        </w:rPr>
        <w:t>缺陷预测任务</w:t>
      </w:r>
      <w:r>
        <w:rPr>
          <w:rFonts w:hint="eastAsia" w:ascii="Times New Roman" w:hAnsi="Times New Roman" w:cs="Times New Roman"/>
          <w:shd w:val="clear" w:color="auto" w:fill="auto"/>
          <w:lang w:val="en-US" w:eastAsia="zh-CN"/>
        </w:rPr>
        <w:t>表现</w:t>
      </w:r>
      <w:r>
        <w:rPr>
          <w:rFonts w:hint="eastAsia" w:ascii="Times New Roman" w:hAnsi="Times New Roman" w:cs="Times New Roman"/>
          <w:shd w:val="clear" w:color="auto" w:fill="auto"/>
        </w:rPr>
        <w:t>，证明合理检索增强可有效提高模型性能。</w:t>
      </w:r>
    </w:p>
    <w:p w14:paraId="537A3B5E">
      <w:pPr>
        <w:pStyle w:val="38"/>
        <w:numPr>
          <w:ilvl w:val="0"/>
          <w:numId w:val="8"/>
        </w:numPr>
        <w:ind w:firstLineChars="0"/>
        <w:rPr>
          <w:rFonts w:hint="eastAsia" w:ascii="Times New Roman" w:hAnsi="Times New Roman" w:cs="Times New Roman"/>
          <w:shd w:val="clear" w:color="auto" w:fill="auto"/>
        </w:rPr>
      </w:pPr>
      <w:r>
        <w:rPr>
          <w:rFonts w:hint="eastAsia" w:ascii="Times New Roman" w:hAnsi="Times New Roman" w:cs="Times New Roman"/>
          <w:shd w:val="clear" w:color="auto" w:fill="auto"/>
          <w:lang w:val="en-US" w:eastAsia="zh-CN"/>
        </w:rPr>
        <w:t>本文所提基于跨模型向量融合检索增强架构，通过将召回文本转变为召回向量，有效解决了基于信息堆叠架构中受显存限制和信息丢失的问题，实验验证</w:t>
      </w:r>
      <w:r>
        <w:rPr>
          <w:rFonts w:hint="eastAsia" w:ascii="Times New Roman" w:hAnsi="Times New Roman" w:cs="Times New Roman"/>
          <w:shd w:val="clear" w:color="auto" w:fill="auto"/>
        </w:rPr>
        <w:t>发现跨模型向量融合方法在减少</w:t>
      </w:r>
      <w:r>
        <w:rPr>
          <w:rFonts w:hint="eastAsia" w:ascii="Times New Roman" w:hAnsi="Times New Roman" w:cs="Times New Roman"/>
          <w:shd w:val="clear" w:color="auto" w:fill="auto"/>
          <w:lang w:eastAsia="zh-CN"/>
        </w:rPr>
        <w:t>噪声</w:t>
      </w:r>
      <w:r>
        <w:rPr>
          <w:rFonts w:hint="eastAsia" w:ascii="Times New Roman" w:hAnsi="Times New Roman" w:cs="Times New Roman"/>
          <w:shd w:val="clear" w:color="auto" w:fill="auto"/>
        </w:rPr>
        <w:t>与提升数据质量方面效果显著，较信息堆叠方法更适合缺陷预测任务。</w:t>
      </w:r>
    </w:p>
    <w:p w14:paraId="1B9F6E28">
      <w:pPr>
        <w:pStyle w:val="38"/>
        <w:numPr>
          <w:ilvl w:val="0"/>
          <w:numId w:val="8"/>
        </w:numPr>
        <w:ind w:firstLineChars="0"/>
        <w:rPr>
          <w:rFonts w:ascii="Times New Roman" w:hAnsi="Times New Roman" w:cs="Times New Roman"/>
          <w:shd w:val="clear" w:color="auto" w:fill="auto"/>
        </w:rPr>
      </w:pPr>
      <w:r>
        <w:rPr>
          <w:rFonts w:hint="eastAsia" w:ascii="Times New Roman" w:hAnsi="Times New Roman" w:cs="Times New Roman"/>
          <w:shd w:val="clear" w:color="auto" w:fill="auto"/>
          <w:lang w:val="en-US" w:eastAsia="zh-CN"/>
        </w:rPr>
        <w:t>本文</w:t>
      </w:r>
      <w:r>
        <w:rPr>
          <w:rFonts w:hint="eastAsia" w:ascii="Times New Roman" w:hAnsi="Times New Roman" w:cs="Times New Roman"/>
          <w:shd w:val="clear" w:color="auto" w:fill="auto"/>
        </w:rPr>
        <w:t>在不同模型（</w:t>
      </w:r>
      <w:r>
        <w:rPr>
          <w:rFonts w:hint="eastAsia" w:ascii="Times New Roman" w:hAnsi="Times New Roman" w:eastAsia="Times New Roman" w:cs="Times New Roman"/>
          <w:shd w:val="clear" w:color="auto" w:fill="auto"/>
        </w:rPr>
        <w:t>GPT2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medium</w:t>
      </w:r>
      <w:r>
        <w:rPr>
          <w:rFonts w:hint="eastAsia" w:ascii="Times New Roman" w:hAnsi="Times New Roman" w:cs="Times New Roman"/>
          <w:shd w:val="clear" w:color="auto" w:fill="auto"/>
        </w:rPr>
        <w:t>和</w:t>
      </w:r>
      <w:r>
        <w:rPr>
          <w:rFonts w:hint="eastAsia" w:ascii="Times New Roman" w:hAnsi="Times New Roman" w:eastAsia="Times New Roman" w:cs="Times New Roman"/>
          <w:shd w:val="clear" w:color="auto" w:fill="auto"/>
        </w:rPr>
        <w:t>Llama</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3</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2</w:t>
      </w:r>
      <w:r>
        <w:rPr>
          <w:rFonts w:hint="eastAsia" w:ascii="Times New Roman" w:hAnsi="Times New Roman" w:cs="Times New Roman"/>
          <w:shd w:val="clear" w:color="auto" w:fill="auto"/>
        </w:rPr>
        <w:t>-</w:t>
      </w:r>
      <w:r>
        <w:rPr>
          <w:rFonts w:hint="eastAsia" w:ascii="Times New Roman" w:hAnsi="Times New Roman" w:eastAsia="Times New Roman" w:cs="Times New Roman"/>
          <w:shd w:val="clear" w:color="auto" w:fill="auto"/>
        </w:rPr>
        <w:t>1B</w:t>
      </w:r>
      <w:r>
        <w:rPr>
          <w:rFonts w:hint="eastAsia" w:ascii="Times New Roman" w:hAnsi="Times New Roman" w:cs="Times New Roman"/>
          <w:shd w:val="clear" w:color="auto" w:fill="auto"/>
        </w:rPr>
        <w:t>）上验证跨模型向量融合的泛化能力，进一步证实了该方法在多种模型上均能提升性能，</w:t>
      </w:r>
      <w:r>
        <w:rPr>
          <w:rFonts w:hint="eastAsia" w:ascii="Times New Roman" w:hAnsi="Times New Roman" w:cs="Times New Roman"/>
          <w:shd w:val="clear" w:color="auto" w:fill="auto"/>
          <w:lang w:val="en-US" w:eastAsia="zh-CN"/>
        </w:rPr>
        <w:t>且</w:t>
      </w:r>
      <w:r>
        <w:rPr>
          <w:rFonts w:hint="eastAsia" w:ascii="Times New Roman" w:hAnsi="Times New Roman" w:eastAsia="Times New Roman" w:cs="Times New Roman"/>
          <w:shd w:val="clear" w:color="auto" w:fill="auto"/>
          <w:lang w:val="en-US" w:eastAsia="zh-CN"/>
        </w:rPr>
        <w:t>Llama3</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2</w:t>
      </w:r>
      <w:r>
        <w:rPr>
          <w:rFonts w:hint="eastAsia" w:ascii="Times New Roman" w:hAnsi="Times New Roman" w:cs="Times New Roman"/>
          <w:shd w:val="clear" w:color="auto" w:fill="auto"/>
          <w:lang w:val="en-US" w:eastAsia="zh-CN"/>
        </w:rPr>
        <w:t>-</w:t>
      </w:r>
      <w:r>
        <w:rPr>
          <w:rFonts w:hint="eastAsia" w:ascii="Times New Roman" w:hAnsi="Times New Roman" w:eastAsia="Times New Roman" w:cs="Times New Roman"/>
          <w:shd w:val="clear" w:color="auto" w:fill="auto"/>
          <w:lang w:val="en-US" w:eastAsia="zh-CN"/>
        </w:rPr>
        <w:t>1B</w:t>
      </w:r>
      <w:r>
        <w:rPr>
          <w:rFonts w:hint="eastAsia" w:ascii="Times New Roman" w:hAnsi="Times New Roman" w:cs="Times New Roman"/>
          <w:shd w:val="clear" w:color="auto" w:fill="auto"/>
          <w:lang w:val="en-US" w:eastAsia="zh-CN"/>
        </w:rPr>
        <w:t>在基于</w:t>
      </w:r>
      <w:r>
        <w:rPr>
          <w:rFonts w:hint="eastAsia" w:ascii="Times New Roman" w:hAnsi="Times New Roman" w:eastAsia="Times New Roman" w:cs="Times New Roman"/>
          <w:shd w:val="clear" w:color="auto" w:fill="auto"/>
          <w:lang w:val="en-US" w:eastAsia="zh-CN"/>
        </w:rPr>
        <w:t>LoRA</w:t>
      </w:r>
      <w:r>
        <w:rPr>
          <w:rFonts w:hint="eastAsia" w:ascii="Times New Roman" w:hAnsi="Times New Roman" w:cs="Times New Roman"/>
          <w:shd w:val="clear" w:color="auto" w:fill="auto"/>
          <w:lang w:val="en-US" w:eastAsia="zh-CN"/>
        </w:rPr>
        <w:t>的训练设置下依旧显示了其性能提升，验证了这一</w:t>
      </w:r>
      <w:r>
        <w:rPr>
          <w:rFonts w:hint="eastAsia" w:ascii="Times New Roman" w:hAnsi="Times New Roman" w:cs="Times New Roman"/>
          <w:shd w:val="clear" w:color="auto" w:fill="auto"/>
        </w:rPr>
        <w:t>缺陷预测</w:t>
      </w:r>
      <w:r>
        <w:rPr>
          <w:rFonts w:hint="eastAsia" w:ascii="Times New Roman" w:hAnsi="Times New Roman" w:cs="Times New Roman"/>
          <w:shd w:val="clear" w:color="auto" w:fill="auto"/>
          <w:lang w:val="en-US" w:eastAsia="zh-CN"/>
        </w:rPr>
        <w:t>策略的较好的</w:t>
      </w:r>
      <w:r>
        <w:rPr>
          <w:rFonts w:hint="eastAsia" w:ascii="Times New Roman" w:hAnsi="Times New Roman" w:cs="Times New Roman"/>
          <w:shd w:val="clear" w:color="auto" w:fill="auto"/>
        </w:rPr>
        <w:t>泛化性。</w:t>
      </w:r>
      <w:r>
        <w:rPr>
          <w:rFonts w:ascii="Times New Roman" w:hAnsi="Times New Roman" w:cs="Times New Roman"/>
          <w:shd w:val="clear" w:color="auto" w:fill="auto"/>
        </w:rPr>
        <w:t xml:space="preserve"> </w:t>
      </w:r>
    </w:p>
    <w:p w14:paraId="237847DD">
      <w:pPr>
        <w:rPr>
          <w:rFonts w:ascii="Times New Roman" w:hAnsi="Times New Roman" w:eastAsia="黑体" w:cs="Times New Roman"/>
          <w:sz w:val="28"/>
          <w:szCs w:val="28"/>
          <w:shd w:val="clear" w:color="auto" w:fill="auto"/>
        </w:rPr>
      </w:pPr>
      <w:bookmarkStart w:id="295" w:name="_Toc531194767"/>
      <w:r>
        <w:rPr>
          <w:rFonts w:ascii="Times New Roman" w:hAnsi="Times New Roman" w:eastAsia="黑体" w:cs="Times New Roman"/>
          <w:sz w:val="28"/>
          <w:szCs w:val="28"/>
          <w:shd w:val="clear" w:color="auto" w:fill="auto"/>
        </w:rPr>
        <w:t>未来展望</w:t>
      </w:r>
      <w:bookmarkEnd w:id="295"/>
    </w:p>
    <w:p w14:paraId="07FA1556">
      <w:pPr>
        <w:pStyle w:val="38"/>
        <w:ind w:firstLine="360" w:firstLineChars="0"/>
        <w:rPr>
          <w:rFonts w:hint="eastAsia" w:ascii="Times New Roman" w:hAnsi="Times New Roman" w:cs="Times New Roman"/>
          <w:shd w:val="clear" w:color="auto" w:fill="auto"/>
        </w:rPr>
      </w:pPr>
      <w:bookmarkStart w:id="296" w:name="OLE_LINK72"/>
      <w:r>
        <w:rPr>
          <w:rFonts w:ascii="Times New Roman" w:hAnsi="Times New Roman" w:cs="Times New Roman"/>
          <w:shd w:val="clear" w:color="auto" w:fill="auto"/>
        </w:rPr>
        <w:t>本文</w:t>
      </w:r>
      <w:r>
        <w:rPr>
          <w:rFonts w:hint="eastAsia" w:ascii="Times New Roman" w:hAnsi="Times New Roman" w:cs="Times New Roman"/>
          <w:shd w:val="clear" w:color="auto" w:fill="auto"/>
          <w:lang w:val="en-US" w:eastAsia="zh-CN"/>
        </w:rPr>
        <w:t>面向基于预训练模型的即时缺陷预测任务，搭建了通用的模型架构并对任务影响因素进行详尽的实证分析，</w:t>
      </w:r>
      <w:r>
        <w:rPr>
          <w:rFonts w:hint="eastAsia" w:ascii="Times New Roman" w:hAnsi="Times New Roman" w:cs="Times New Roman"/>
          <w:shd w:val="clear" w:color="auto" w:fill="auto"/>
        </w:rPr>
        <w:t>设计</w:t>
      </w:r>
      <w:r>
        <w:rPr>
          <w:rFonts w:hint="eastAsia" w:ascii="Times New Roman" w:hAnsi="Times New Roman" w:cs="Times New Roman"/>
          <w:shd w:val="clear" w:color="auto" w:fill="auto"/>
          <w:lang w:val="en-US" w:eastAsia="zh-CN"/>
        </w:rPr>
        <w:t>并实现</w:t>
      </w:r>
      <w:r>
        <w:rPr>
          <w:rFonts w:hint="eastAsia" w:ascii="Times New Roman" w:hAnsi="Times New Roman" w:cs="Times New Roman"/>
          <w:shd w:val="clear" w:color="auto" w:fill="auto"/>
        </w:rPr>
        <w:t>两种检索增强架构（信息堆叠与跨模型向量融合）</w:t>
      </w:r>
      <w:r>
        <w:rPr>
          <w:rFonts w:hint="eastAsia" w:ascii="Times New Roman" w:hAnsi="Times New Roman" w:cs="Times New Roman"/>
          <w:shd w:val="clear" w:color="auto" w:fill="auto"/>
          <w:lang w:val="en-US" w:eastAsia="zh-CN"/>
        </w:rPr>
        <w:t>以提升</w:t>
      </w:r>
      <w:r>
        <w:rPr>
          <w:rFonts w:hint="eastAsia" w:ascii="Times New Roman" w:hAnsi="Times New Roman" w:eastAsia="Times New Roman" w:cs="Times New Roman"/>
          <w:shd w:val="clear" w:color="auto" w:fill="auto"/>
          <w:lang w:val="en-US" w:eastAsia="zh-CN"/>
        </w:rPr>
        <w:t>JIT</w:t>
      </w:r>
      <w:r>
        <w:rPr>
          <w:rFonts w:hint="eastAsia" w:ascii="Times New Roman" w:hAnsi="Times New Roman" w:cs="Times New Roman"/>
          <w:shd w:val="clear" w:color="auto" w:fill="auto"/>
          <w:lang w:val="en-US" w:eastAsia="zh-CN"/>
        </w:rPr>
        <w:t>缺陷预测任务的性能</w:t>
      </w:r>
      <w:r>
        <w:rPr>
          <w:rFonts w:ascii="Times New Roman" w:hAnsi="Times New Roman" w:cs="Times New Roman"/>
          <w:shd w:val="clear" w:color="auto" w:fill="auto"/>
        </w:rPr>
        <w:t>。</w:t>
      </w:r>
      <w:bookmarkEnd w:id="296"/>
      <w:r>
        <w:rPr>
          <w:rFonts w:ascii="Times New Roman" w:hAnsi="Times New Roman" w:cs="Times New Roman"/>
          <w:shd w:val="clear" w:color="auto" w:fill="auto"/>
        </w:rPr>
        <w:t>然而，</w:t>
      </w:r>
      <w:r>
        <w:rPr>
          <w:rFonts w:hint="eastAsia" w:ascii="Times New Roman" w:hAnsi="Times New Roman" w:cs="Times New Roman"/>
          <w:shd w:val="clear" w:color="auto" w:fill="auto"/>
          <w:lang w:val="en-US" w:eastAsia="zh-CN"/>
        </w:rPr>
        <w:t>当前研究仍在诸多方面有优化空间且有待改进</w:t>
      </w:r>
      <w:r>
        <w:rPr>
          <w:rFonts w:ascii="Times New Roman" w:hAnsi="Times New Roman" w:cs="Times New Roman"/>
          <w:shd w:val="clear" w:color="auto" w:fill="auto"/>
        </w:rPr>
        <w:t>，本文总结对未来的展望如下：</w:t>
      </w:r>
    </w:p>
    <w:p w14:paraId="76C00B65">
      <w:pPr>
        <w:pStyle w:val="38"/>
        <w:numPr>
          <w:ilvl w:val="0"/>
          <w:numId w:val="9"/>
        </w:numPr>
        <w:ind w:firstLineChars="0"/>
        <w:rPr>
          <w:rFonts w:ascii="Times New Roman" w:hAnsi="Times New Roman" w:cs="Times New Roman"/>
          <w:shd w:val="clear" w:color="auto" w:fill="auto"/>
        </w:rPr>
      </w:pPr>
      <w:r>
        <w:rPr>
          <w:rFonts w:hint="eastAsia" w:ascii="Times New Roman" w:hAnsi="Times New Roman" w:cs="Times New Roman"/>
          <w:shd w:val="clear" w:color="auto" w:fill="auto"/>
        </w:rPr>
        <w:t>探索跨模型特征融合的更高效方式</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rPr>
        <w:t>当前研究的跨模型向量融合方法在性能提升上效果显著，未来可以尝试不同的特征聚合策略</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rPr>
        <w:t>以进一步丰富信息整合的深度，提高检索增强架构的性能。</w:t>
      </w:r>
    </w:p>
    <w:p w14:paraId="64B110D7">
      <w:pPr>
        <w:pStyle w:val="38"/>
        <w:numPr>
          <w:ilvl w:val="0"/>
          <w:numId w:val="9"/>
        </w:numPr>
        <w:ind w:firstLineChars="0"/>
        <w:rPr>
          <w:rFonts w:ascii="Times New Roman" w:hAnsi="Times New Roman" w:cs="Times New Roman"/>
          <w:shd w:val="clear" w:color="auto" w:fill="auto"/>
        </w:rPr>
      </w:pPr>
      <w:r>
        <w:rPr>
          <w:rFonts w:hint="eastAsia" w:ascii="Times New Roman" w:hAnsi="Times New Roman" w:cs="Times New Roman"/>
          <w:shd w:val="clear" w:color="auto" w:fill="auto"/>
        </w:rPr>
        <w:t>改进数据增强技术：针对</w:t>
      </w:r>
      <w:r>
        <w:rPr>
          <w:rFonts w:hint="eastAsia" w:ascii="Times New Roman" w:hAnsi="Times New Roman" w:eastAsia="Times New Roman" w:cs="Times New Roman"/>
          <w:shd w:val="clear" w:color="auto" w:fill="auto"/>
        </w:rPr>
        <w:t>JIT</w:t>
      </w:r>
      <w:r>
        <w:rPr>
          <w:rFonts w:hint="eastAsia" w:ascii="Times New Roman" w:hAnsi="Times New Roman" w:cs="Times New Roman"/>
          <w:shd w:val="clear" w:color="auto" w:fill="auto"/>
        </w:rPr>
        <w:t>缺陷预测中的数据稀缺和质量问题，未来可以研究更有效的数据增强技术和降噪策略，以</w:t>
      </w:r>
      <w:r>
        <w:rPr>
          <w:rFonts w:hint="eastAsia" w:ascii="Times New Roman" w:hAnsi="Times New Roman" w:cs="Times New Roman"/>
          <w:shd w:val="clear" w:color="auto" w:fill="auto"/>
          <w:lang w:val="en-US" w:eastAsia="zh-CN"/>
        </w:rPr>
        <w:t>获取</w:t>
      </w:r>
      <w:r>
        <w:rPr>
          <w:rFonts w:hint="eastAsia" w:ascii="Times New Roman" w:hAnsi="Times New Roman" w:cs="Times New Roman"/>
          <w:shd w:val="clear" w:color="auto" w:fill="auto"/>
        </w:rPr>
        <w:t>更具代表性和泛化能力的数据集。</w:t>
      </w:r>
    </w:p>
    <w:p w14:paraId="5A8A1D81">
      <w:pPr>
        <w:pStyle w:val="38"/>
        <w:numPr>
          <w:ilvl w:val="0"/>
          <w:numId w:val="9"/>
        </w:numPr>
        <w:ind w:firstLineChars="0"/>
        <w:rPr>
          <w:rFonts w:ascii="Times New Roman" w:hAnsi="Times New Roman" w:cs="Times New Roman"/>
          <w:shd w:val="clear" w:color="auto" w:fill="auto"/>
        </w:rPr>
      </w:pPr>
      <w:r>
        <w:rPr>
          <w:rFonts w:hint="eastAsia" w:ascii="Times New Roman" w:hAnsi="Times New Roman" w:cs="Times New Roman"/>
          <w:shd w:val="clear" w:color="auto" w:fill="auto"/>
        </w:rPr>
        <w:t>构建领域自适应的动态微调策略：在不同项目或编程语言中，提交代码结构及模式差异较大，未来可开发自适应微调技术，提高模型在实际应用中的灵活性和泛化性。</w:t>
      </w:r>
    </w:p>
    <w:p w14:paraId="57B7D4B7">
      <w:pPr>
        <w:pStyle w:val="45"/>
        <w:numPr>
          <w:ilvl w:val="0"/>
          <w:numId w:val="0"/>
        </w:numPr>
        <w:spacing w:before="163" w:after="163"/>
        <w:rPr>
          <w:rFonts w:ascii="Times New Roman" w:hAnsi="Times New Roman" w:cs="Times New Roman"/>
          <w:shd w:val="clear" w:color="auto" w:fill="auto"/>
        </w:rPr>
      </w:pPr>
      <w:bookmarkStart w:id="297" w:name="_Toc5038"/>
      <w:r>
        <w:rPr>
          <w:rFonts w:ascii="Times New Roman" w:hAnsi="Times New Roman" w:cs="Times New Roman"/>
          <w:shd w:val="clear" w:color="auto" w:fill="auto"/>
        </w:rPr>
        <w:t>参考文献</w:t>
      </w:r>
      <w:bookmarkEnd w:id="297"/>
    </w:p>
    <w:p w14:paraId="540C4903">
      <w:pPr>
        <w:numPr>
          <w:ilvl w:val="0"/>
          <w:numId w:val="10"/>
        </w:numPr>
        <w:rPr>
          <w:rFonts w:hint="default" w:ascii="Times New Roman" w:hAnsi="Times New Roman" w:cs="Times New Roman"/>
          <w:szCs w:val="24"/>
          <w:shd w:val="clear" w:color="auto" w:fill="auto"/>
        </w:rPr>
      </w:pPr>
      <w:r>
        <w:rPr>
          <w:rFonts w:hint="default" w:ascii="Times New Roman" w:hAnsi="Times New Roman" w:cs="Times New Roman"/>
          <w:szCs w:val="24"/>
          <w:shd w:val="clear" w:color="auto" w:fill="auto"/>
        </w:rPr>
        <w:t>蔡亮, 范元瑞, 鄢萌,等. 即时软件缺陷预测研究进展[</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软件学报, </w:t>
      </w:r>
      <w:r>
        <w:rPr>
          <w:rFonts w:hint="default" w:ascii="Times New Roman" w:hAnsi="Times New Roman" w:eastAsia="Times New Roman" w:cs="Times New Roman"/>
          <w:szCs w:val="24"/>
          <w:shd w:val="clear" w:color="auto" w:fill="auto"/>
        </w:rPr>
        <w:t>2019</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30</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5</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20</w:t>
      </w:r>
      <w:r>
        <w:rPr>
          <w:rFonts w:hint="default" w:ascii="Times New Roman" w:hAnsi="Times New Roman" w:cs="Times New Roman"/>
          <w:szCs w:val="24"/>
          <w:shd w:val="clear" w:color="auto" w:fill="auto"/>
        </w:rPr>
        <w:t>.</w:t>
      </w:r>
    </w:p>
    <w:p w14:paraId="4D158E59">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Hinton</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Geoffrey</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E</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How</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neural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networks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from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experience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Scientific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American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1992</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267</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3</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144</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51</w:t>
      </w:r>
      <w:r>
        <w:rPr>
          <w:rFonts w:hint="default" w:ascii="Times New Roman" w:hAnsi="Times New Roman" w:cs="Times New Roman"/>
          <w:szCs w:val="24"/>
          <w:shd w:val="clear" w:color="auto" w:fill="auto"/>
        </w:rPr>
        <w:t>.</w:t>
      </w:r>
    </w:p>
    <w:p w14:paraId="6E5B2AF5">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Restricted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Related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default" w:ascii="Times New Roman" w:hAnsi="Times New Roman" w:cs="Times New Roman"/>
          <w:szCs w:val="24"/>
          <w:shd w:val="clear" w:color="auto" w:fill="auto"/>
        </w:rPr>
        <w:t xml:space="preserve"> .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Architectures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AI</w:t>
      </w:r>
      <w:r>
        <w:rPr>
          <w:rFonts w:hint="default" w:ascii="Times New Roman" w:hAnsi="Times New Roman" w:cs="Times New Roman"/>
          <w:szCs w:val="24"/>
          <w:shd w:val="clear" w:color="auto" w:fill="auto"/>
        </w:rPr>
        <w:t xml:space="preserve"> . </w:t>
      </w:r>
    </w:p>
    <w:p w14:paraId="6476BA20">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Hinton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Osindero</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Teh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YW</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fast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algorithm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belief</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nets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Neural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Comput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2006</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Jul</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18</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7</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1527</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54</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doi</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10</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1162</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neco</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2006</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18</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7</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1527</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PMID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16764513</w:t>
      </w:r>
      <w:r>
        <w:rPr>
          <w:rFonts w:hint="default" w:ascii="Times New Roman" w:hAnsi="Times New Roman" w:cs="Times New Roman"/>
          <w:szCs w:val="24"/>
          <w:shd w:val="clear" w:color="auto" w:fill="auto"/>
        </w:rPr>
        <w:t>.</w:t>
      </w:r>
    </w:p>
    <w:p w14:paraId="113FA2CD">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Krizhevsky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Sutskever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Hinton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rPr>
        <w:t>ImageNet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Classification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with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Convolutional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Neural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Networks</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Advances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neural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information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processing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systems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2012</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25</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2</w:t>
      </w:r>
      <w:r>
        <w:rPr>
          <w:rFonts w:hint="default" w:ascii="Times New Roman" w:hAnsi="Times New Roman" w:cs="Times New Roman"/>
          <w:szCs w:val="24"/>
          <w:shd w:val="clear" w:color="auto" w:fill="auto"/>
        </w:rPr>
        <w:t>).</w:t>
      </w:r>
    </w:p>
    <w:p w14:paraId="2FD2C741">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Ioffe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rPr>
        <w:t>Szegedy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Batch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Normalization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Accelerating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Network</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Training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Reducing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Internal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Covariate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Shift</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JMLR</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org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2015</w:t>
      </w:r>
      <w:r>
        <w:rPr>
          <w:rFonts w:hint="default" w:ascii="Times New Roman" w:hAnsi="Times New Roman" w:cs="Times New Roman"/>
          <w:szCs w:val="24"/>
          <w:shd w:val="clear" w:color="auto" w:fill="auto"/>
        </w:rPr>
        <w:t>.</w:t>
      </w:r>
    </w:p>
    <w:p w14:paraId="144DF016">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LeCun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Bengio</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Hinton</w:t>
      </w:r>
      <w:r>
        <w:rPr>
          <w:rFonts w:hint="default" w:ascii="Times New Roman" w:hAnsi="Times New Roman" w:cs="Times New Roman"/>
          <w:szCs w:val="24"/>
          <w:shd w:val="clear" w:color="auto" w:fill="auto"/>
        </w:rPr>
        <w:t>,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nature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vol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521</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no</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7553</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436</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2015</w:t>
      </w:r>
      <w:r>
        <w:rPr>
          <w:rFonts w:hint="default" w:ascii="Times New Roman" w:hAnsi="Times New Roman" w:cs="Times New Roman"/>
          <w:szCs w:val="24"/>
          <w:shd w:val="clear" w:color="auto" w:fill="auto"/>
        </w:rPr>
        <w:t>.</w:t>
      </w:r>
    </w:p>
    <w:p w14:paraId="4749B459">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He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K</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Zhang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eastAsia"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Residual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Image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Recognition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IEEE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2016</w:t>
      </w:r>
      <w:r>
        <w:rPr>
          <w:rFonts w:hint="default" w:ascii="Times New Roman" w:hAnsi="Times New Roman" w:cs="Times New Roman"/>
          <w:szCs w:val="24"/>
          <w:shd w:val="clear" w:color="auto" w:fill="auto"/>
        </w:rPr>
        <w:t>.</w:t>
      </w:r>
    </w:p>
    <w:p w14:paraId="0F8ACAC7">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Yang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Lo</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Xia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Just</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Time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Defect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Prediction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IEEE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International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Conference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Software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Quality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IEEE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2015</w:t>
      </w:r>
      <w:r>
        <w:rPr>
          <w:rFonts w:hint="default" w:ascii="Times New Roman" w:hAnsi="Times New Roman" w:cs="Times New Roman"/>
          <w:szCs w:val="24"/>
          <w:shd w:val="clear" w:color="auto" w:fill="auto"/>
        </w:rPr>
        <w:t>.</w:t>
      </w:r>
    </w:p>
    <w:p w14:paraId="538931DF">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Pornprasit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Tantithamthavorn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JITLine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Simpler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Better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Faster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Finer</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grained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Just</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Time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Defect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Prediction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2021</w:t>
      </w:r>
      <w:r>
        <w:rPr>
          <w:rFonts w:hint="default" w:ascii="Times New Roman" w:hAnsi="Times New Roman" w:cs="Times New Roman"/>
          <w:szCs w:val="24"/>
          <w:shd w:val="clear" w:color="auto" w:fill="auto"/>
        </w:rPr>
        <w:t>.</w:t>
      </w:r>
    </w:p>
    <w:p w14:paraId="64F5F15C">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Yan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Xia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Fan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Just</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Time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Defect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Identification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Localization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Two</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Phase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Framework</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IEEE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Transactions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Software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Engineering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2020</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PP</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99</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w:t>
      </w:r>
      <w:r>
        <w:rPr>
          <w:rFonts w:hint="default" w:ascii="Times New Roman" w:hAnsi="Times New Roman" w:cs="Times New Roman"/>
          <w:szCs w:val="24"/>
          <w:shd w:val="clear" w:color="auto" w:fill="auto"/>
        </w:rPr>
        <w:t>.</w:t>
      </w:r>
    </w:p>
    <w:p w14:paraId="16B67CA6">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Toderici</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Malley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Hwang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Recurrent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Neural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Network</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Regularization</w:t>
      </w:r>
      <w:r>
        <w:rPr>
          <w:rFonts w:hint="default" w:ascii="Times New Roman" w:hAnsi="Times New Roman" w:cs="Times New Roman"/>
          <w:szCs w:val="24"/>
          <w:shd w:val="clear" w:color="auto" w:fill="auto"/>
        </w:rPr>
        <w:t xml:space="preserve">. </w:t>
      </w:r>
    </w:p>
    <w:p w14:paraId="16FDA553">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Hoang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Dam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K</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Kamei</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DeepJIT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End</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to</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End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Framework</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Just</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Time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Defect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Prediction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w:t>
      </w:r>
      <w:r>
        <w:rPr>
          <w:rFonts w:hint="eastAsia" w:cs="Times New Roman"/>
          <w:szCs w:val="24"/>
          <w:shd w:val="clear" w:color="auto" w:fill="auto"/>
          <w:lang w:val="en-US" w:eastAsia="zh-CN"/>
        </w:rPr>
        <w:t>.</w:t>
      </w:r>
      <w:r>
        <w:rPr>
          <w:rFonts w:hint="default" w:ascii="Times New Roman" w:hAnsi="Times New Roman" w:eastAsia="Times New Roman" w:cs="Times New Roman"/>
          <w:szCs w:val="24"/>
          <w:shd w:val="clear" w:color="auto" w:fill="auto"/>
        </w:rPr>
        <w:t>2019</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IEEE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ACM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16th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International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Conference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Mining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Software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Repositories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MSR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ACM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2019</w:t>
      </w:r>
      <w:r>
        <w:rPr>
          <w:rFonts w:hint="default" w:ascii="Times New Roman" w:hAnsi="Times New Roman" w:cs="Times New Roman"/>
          <w:szCs w:val="24"/>
          <w:shd w:val="clear" w:color="auto" w:fill="auto"/>
        </w:rPr>
        <w:t>.</w:t>
      </w:r>
    </w:p>
    <w:p w14:paraId="37711681">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Pappas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Popescu</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Belis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Multilingual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Hierarchical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Attention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Networks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Document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Classification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2017</w:t>
      </w:r>
      <w:r>
        <w:rPr>
          <w:rFonts w:hint="default" w:ascii="Times New Roman" w:hAnsi="Times New Roman" w:cs="Times New Roman"/>
          <w:szCs w:val="24"/>
          <w:shd w:val="clear" w:color="auto" w:fill="auto"/>
        </w:rPr>
        <w:t>.</w:t>
      </w:r>
    </w:p>
    <w:p w14:paraId="36B89D3E">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Hoang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Kang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Lo</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CC2Vec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distributed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representations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of</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code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changes</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2020</w:t>
      </w:r>
      <w:r>
        <w:rPr>
          <w:rFonts w:hint="default" w:ascii="Times New Roman" w:hAnsi="Times New Roman" w:cs="Times New Roman"/>
          <w:szCs w:val="24"/>
          <w:shd w:val="clear" w:color="auto" w:fill="auto"/>
        </w:rPr>
        <w:t>.</w:t>
      </w:r>
    </w:p>
    <w:p w14:paraId="4814C6CC">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Zeng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Z</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Zhang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Zhang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just</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time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defect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prediction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how</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far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we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w:t>
      </w:r>
      <w:r>
        <w:rPr>
          <w:rFonts w:hint="eastAsia" w:cs="Times New Roman"/>
          <w:szCs w:val="24"/>
          <w:shd w:val="clear" w:color="auto" w:fill="auto"/>
          <w:lang w:val="en-US" w:eastAsia="zh-CN"/>
        </w:rPr>
        <w: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ISSTA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21</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30th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ACM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SIGSOFT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International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Symposium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Software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Testing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Analysis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ACM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2021</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34</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2</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181</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196</w:t>
      </w:r>
      <w:r>
        <w:rPr>
          <w:rFonts w:hint="default" w:ascii="Times New Roman" w:hAnsi="Times New Roman" w:cs="Times New Roman"/>
          <w:szCs w:val="24"/>
          <w:shd w:val="clear" w:color="auto" w:fill="auto"/>
        </w:rPr>
        <w:t xml:space="preserve">. </w:t>
      </w:r>
    </w:p>
    <w:p w14:paraId="10BD4985">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Vaswani</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Shazeer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Parmar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w:t>
      </w:r>
      <w:r>
        <w:rPr>
          <w:rFonts w:hint="eastAsia"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Attention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You</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Need</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arXiv</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2017</w:t>
      </w:r>
      <w:r>
        <w:rPr>
          <w:rFonts w:hint="default" w:ascii="Times New Roman" w:hAnsi="Times New Roman" w:cs="Times New Roman"/>
          <w:szCs w:val="24"/>
          <w:shd w:val="clear" w:color="auto" w:fill="auto"/>
        </w:rPr>
        <w:t>.</w:t>
      </w:r>
    </w:p>
    <w:p w14:paraId="6074292F">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Devlin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Chang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W</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K</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BERT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training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of</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Deep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Bidirectional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Transformers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Language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Understanding</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2018</w:t>
      </w:r>
      <w:r>
        <w:rPr>
          <w:rFonts w:hint="default" w:ascii="Times New Roman" w:hAnsi="Times New Roman" w:cs="Times New Roman"/>
          <w:szCs w:val="24"/>
          <w:shd w:val="clear" w:color="auto" w:fill="auto"/>
        </w:rPr>
        <w:t>.</w:t>
      </w:r>
    </w:p>
    <w:p w14:paraId="26B41CE9">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Liu</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Ott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Goyal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RoBERTa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Robustly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Optimized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BERT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Pretraining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Approach</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J</w:t>
      </w:r>
      <w:r>
        <w:rPr>
          <w:rFonts w:hint="default" w:ascii="Times New Roman" w:hAnsi="Times New Roman" w:cs="Times New Roman"/>
          <w:szCs w:val="24"/>
          <w:shd w:val="clear" w:color="auto" w:fill="auto"/>
        </w:rPr>
        <w:t>].</w:t>
      </w:r>
      <w:r>
        <w:rPr>
          <w:rFonts w:hint="eastAsia" w:ascii="Times New Roman" w:hAnsi="Times New Roman" w:cs="Times New Roman"/>
          <w:szCs w:val="24"/>
          <w:shd w:val="clear" w:color="auto" w:fill="auto"/>
          <w:lang w:eastAsia="zh-CN"/>
        </w:rPr>
        <w:t xml:space="preserve"> </w:t>
      </w:r>
      <w:r>
        <w:rPr>
          <w:rFonts w:hint="default" w:ascii="Times New Roman" w:hAnsi="Times New Roman" w:eastAsia="Times New Roman" w:cs="Times New Roman"/>
          <w:szCs w:val="24"/>
          <w:shd w:val="clear" w:color="auto" w:fill="auto"/>
        </w:rPr>
        <w:t>2019</w:t>
      </w:r>
      <w:r>
        <w:rPr>
          <w:rFonts w:hint="default" w:ascii="Times New Roman" w:hAnsi="Times New Roman" w:cs="Times New Roman"/>
          <w:szCs w:val="24"/>
          <w:shd w:val="clear" w:color="auto" w:fill="auto"/>
        </w:rPr>
        <w:t>.</w:t>
      </w:r>
    </w:p>
    <w:p w14:paraId="5FD682BE">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szCs w:val="24"/>
          <w:shd w:val="clear" w:color="auto" w:fill="auto"/>
        </w:rPr>
        <w:t>Feng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Z</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Guo</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Tang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CodeBERT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Trained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Model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for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Programming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Natural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Languages</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2020</w:t>
      </w:r>
      <w:r>
        <w:rPr>
          <w:rFonts w:hint="default" w:ascii="Times New Roman" w:hAnsi="Times New Roman" w:cs="Times New Roman"/>
          <w:szCs w:val="24"/>
          <w:shd w:val="clear" w:color="auto" w:fill="auto"/>
        </w:rPr>
        <w:t>.</w:t>
      </w:r>
    </w:p>
    <w:p w14:paraId="2D2389D8">
      <w:pPr>
        <w:numPr>
          <w:ilvl w:val="0"/>
          <w:numId w:val="10"/>
        </w:numPr>
        <w:rPr>
          <w:rFonts w:hint="default" w:ascii="Times New Roman" w:hAnsi="Times New Roman" w:cs="Times New Roman"/>
          <w:szCs w:val="24"/>
          <w:shd w:val="clear" w:color="auto" w:fill="auto"/>
        </w:rPr>
      </w:pPr>
      <w:r>
        <w:rPr>
          <w:rFonts w:hint="eastAsia" w:ascii="Times New Roman" w:hAnsi="Times New Roman" w:eastAsia="Times New Roman"/>
          <w:shd w:val="clear" w:color="auto" w:fill="auto"/>
        </w:rPr>
        <w:t>Radford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Wu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J</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Child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Language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Models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are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Unsupervised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Multitask</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Learners</w:t>
      </w:r>
      <w:r>
        <w:rPr>
          <w:rFonts w:hint="eastAsia" w:ascii="Times New Roman" w:hAnsi="Times New Roman"/>
          <w:shd w:val="clear" w:color="auto" w:fill="auto"/>
        </w:rPr>
        <w:t>[</w:t>
      </w:r>
      <w:r>
        <w:rPr>
          <w:rFonts w:hint="eastAsia" w:ascii="Times New Roman" w:hAnsi="Times New Roman" w:eastAsia="Times New Roman"/>
          <w:shd w:val="clear" w:color="auto" w:fill="auto"/>
        </w:rPr>
        <w:t>J</w:t>
      </w:r>
      <w:r>
        <w:rPr>
          <w:rFonts w:hint="eastAsia" w:ascii="Times New Roman" w:hAnsi="Times New Roman"/>
          <w:shd w:val="clear" w:color="auto" w:fill="auto"/>
        </w:rPr>
        <w:t>].</w:t>
      </w:r>
    </w:p>
    <w:p w14:paraId="48E49F9D">
      <w:pPr>
        <w:numPr>
          <w:ilvl w:val="0"/>
          <w:numId w:val="10"/>
        </w:numPr>
        <w:rPr>
          <w:rFonts w:hint="default" w:ascii="Times New Roman" w:hAnsi="Times New Roman" w:cs="Times New Roman"/>
          <w:szCs w:val="24"/>
          <w:shd w:val="clear" w:color="auto" w:fill="auto"/>
        </w:rPr>
      </w:pPr>
      <w:r>
        <w:rPr>
          <w:rFonts w:hint="eastAsia" w:ascii="Times New Roman" w:hAnsi="Times New Roman" w:eastAsia="Times New Roman"/>
          <w:shd w:val="clear" w:color="auto" w:fill="auto"/>
        </w:rPr>
        <w:t>Lewis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Liu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Goyal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BART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Denoising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Sequence</w:t>
      </w:r>
      <w:r>
        <w:rPr>
          <w:rFonts w:hint="eastAsia" w:ascii="Times New Roman" w:hAnsi="Times New Roman"/>
          <w:shd w:val="clear" w:color="auto" w:fill="auto"/>
        </w:rPr>
        <w:t>-</w:t>
      </w:r>
      <w:r>
        <w:rPr>
          <w:rFonts w:hint="eastAsia" w:ascii="Times New Roman" w:hAnsi="Times New Roman" w:eastAsia="Times New Roman"/>
          <w:shd w:val="clear" w:color="auto" w:fill="auto"/>
        </w:rPr>
        <w:t>to</w:t>
      </w:r>
      <w:r>
        <w:rPr>
          <w:rFonts w:hint="eastAsia" w:ascii="Times New Roman" w:hAnsi="Times New Roman"/>
          <w:shd w:val="clear" w:color="auto" w:fill="auto"/>
        </w:rPr>
        <w:t>-</w:t>
      </w:r>
      <w:r>
        <w:rPr>
          <w:rFonts w:hint="eastAsia" w:ascii="Times New Roman" w:hAnsi="Times New Roman" w:eastAsia="Times New Roman"/>
          <w:shd w:val="clear" w:color="auto" w:fill="auto"/>
        </w:rPr>
        <w:t>Sequence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Pre</w:t>
      </w:r>
      <w:r>
        <w:rPr>
          <w:rFonts w:hint="eastAsia" w:ascii="Times New Roman" w:hAnsi="Times New Roman"/>
          <w:shd w:val="clear" w:color="auto" w:fill="auto"/>
        </w:rPr>
        <w:t>-</w:t>
      </w:r>
      <w:r>
        <w:rPr>
          <w:rFonts w:hint="eastAsia" w:ascii="Times New Roman" w:hAnsi="Times New Roman" w:eastAsia="Times New Roman"/>
          <w:shd w:val="clear" w:color="auto" w:fill="auto"/>
        </w:rPr>
        <w:t>training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for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Natural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Language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Generation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Translation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Comprehension</w:t>
      </w:r>
      <w:r>
        <w:rPr>
          <w:rFonts w:hint="eastAsia" w:ascii="Times New Roman" w:hAnsi="Times New Roman"/>
          <w:shd w:val="clear" w:color="auto" w:fill="auto"/>
        </w:rPr>
        <w:t>[</w:t>
      </w:r>
      <w:r>
        <w:rPr>
          <w:rFonts w:hint="eastAsia" w:ascii="Times New Roman" w:hAnsi="Times New Roman" w:eastAsia="Times New Roman"/>
          <w:shd w:val="clear" w:color="auto" w:fill="auto"/>
        </w:rPr>
        <w:t>J</w:t>
      </w:r>
      <w:r>
        <w:rPr>
          <w:rFonts w:hint="eastAsia" w:ascii="Times New Roman" w:hAnsi="Times New Roman"/>
          <w:shd w:val="clear" w:color="auto" w:fill="auto"/>
        </w:rPr>
        <w:t>].</w:t>
      </w:r>
    </w:p>
    <w:p w14:paraId="5D010D8E">
      <w:pPr>
        <w:numPr>
          <w:ilvl w:val="0"/>
          <w:numId w:val="10"/>
        </w:numPr>
        <w:rPr>
          <w:rFonts w:hint="default" w:ascii="Times New Roman" w:hAnsi="Times New Roman" w:cs="Times New Roman"/>
          <w:szCs w:val="24"/>
          <w:shd w:val="clear" w:color="auto" w:fill="auto"/>
        </w:rPr>
      </w:pPr>
      <w:r>
        <w:rPr>
          <w:rFonts w:hint="eastAsia" w:ascii="Times New Roman" w:hAnsi="Times New Roman" w:eastAsia="Times New Roman"/>
          <w:shd w:val="clear" w:color="auto" w:fill="auto"/>
        </w:rPr>
        <w:t>Ahmad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W</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Chakraborty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Ray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B</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Unified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Pre</w:t>
      </w:r>
      <w:r>
        <w:rPr>
          <w:rFonts w:hint="eastAsia" w:ascii="Times New Roman" w:hAnsi="Times New Roman"/>
          <w:shd w:val="clear" w:color="auto" w:fill="auto"/>
        </w:rPr>
        <w:t>-</w:t>
      </w:r>
      <w:r>
        <w:rPr>
          <w:rFonts w:hint="eastAsia" w:ascii="Times New Roman" w:hAnsi="Times New Roman" w:eastAsia="Times New Roman"/>
          <w:shd w:val="clear" w:color="auto" w:fill="auto"/>
        </w:rPr>
        <w:t>training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for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Program</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Understanding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Generation</w:t>
      </w:r>
      <w:r>
        <w:rPr>
          <w:rFonts w:hint="eastAsia" w:ascii="Times New Roman" w:hAnsi="Times New Roman"/>
          <w:shd w:val="clear" w:color="auto" w:fill="auto"/>
        </w:rPr>
        <w:t>[</w:t>
      </w:r>
      <w:r>
        <w:rPr>
          <w:rFonts w:hint="eastAsia" w:ascii="Times New Roman" w:hAnsi="Times New Roman" w:eastAsia="Times New Roman"/>
          <w:shd w:val="clear" w:color="auto" w:fill="auto"/>
        </w:rPr>
        <w:t>J</w:t>
      </w:r>
      <w:r>
        <w:rPr>
          <w:rFonts w:hint="eastAsia" w:ascii="Times New Roman" w:hAnsi="Times New Roman"/>
          <w:shd w:val="clear" w:color="auto" w:fill="auto"/>
        </w:rPr>
        <w:t xml:space="preserve">]. </w:t>
      </w:r>
    </w:p>
    <w:p w14:paraId="0A233202">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szCs w:val="24"/>
          <w:shd w:val="clear" w:color="auto" w:fill="auto"/>
        </w:rPr>
        <w:t>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Fu</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and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Tantithamthavorn</w:t>
      </w:r>
      <w:r>
        <w:rPr>
          <w:rFonts w:hint="default" w:ascii="Times New Roman" w:hAnsi="Times New Roman" w:cs="Times New Roman"/>
          <w:szCs w:val="24"/>
          <w:shd w:val="clear" w:color="auto" w:fill="auto"/>
        </w:rPr>
        <w:t>, “</w:t>
      </w:r>
      <w:r>
        <w:rPr>
          <w:rFonts w:hint="default" w:ascii="Times New Roman" w:hAnsi="Times New Roman" w:eastAsia="Times New Roman" w:cs="Times New Roman"/>
          <w:szCs w:val="24"/>
          <w:shd w:val="clear" w:color="auto" w:fill="auto"/>
        </w:rPr>
        <w:t>Linevul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transformer</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based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line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level</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rPr>
        <w:t>vulnerability</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prediction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2022</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IEEE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ACM</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19th</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International</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Conference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on</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Mining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Software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Repositories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MSR</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2022</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pp</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608</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620</w:t>
      </w:r>
      <w:r>
        <w:rPr>
          <w:rFonts w:hint="default" w:ascii="Times New Roman" w:hAnsi="Times New Roman" w:cs="Times New Roman"/>
          <w:szCs w:val="24"/>
          <w:shd w:val="clear" w:color="auto" w:fill="auto"/>
        </w:rPr>
        <w:t>.</w:t>
      </w:r>
    </w:p>
    <w:p w14:paraId="113887FE">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Wu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B</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Liu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Feng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Enhancing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Security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Patch</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Identification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by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Capturing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Structures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Commits</w:t>
      </w:r>
      <w:r>
        <w:rPr>
          <w:rFonts w:hint="eastAsia" w:ascii="Times New Roman" w:hAnsi="Times New Roman"/>
          <w:shd w:val="clear" w:color="auto" w:fill="auto"/>
        </w:rPr>
        <w:t>[</w:t>
      </w:r>
      <w:r>
        <w:rPr>
          <w:rFonts w:hint="eastAsia" w:ascii="Times New Roman" w:hAnsi="Times New Roman" w:eastAsia="Times New Roman"/>
          <w:shd w:val="clear" w:color="auto" w:fill="auto"/>
        </w:rPr>
        <w:t>J</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2015</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14</w:t>
      </w:r>
      <w:r>
        <w:rPr>
          <w:rFonts w:hint="eastAsia" w:ascii="Times New Roman" w:hAnsi="Times New Roman"/>
          <w:shd w:val="clear" w:color="auto" w:fill="auto"/>
        </w:rPr>
        <w:t>(</w:t>
      </w:r>
      <w:r>
        <w:rPr>
          <w:rFonts w:hint="eastAsia" w:ascii="Times New Roman" w:hAnsi="Times New Roman" w:eastAsia="Times New Roman"/>
          <w:shd w:val="clear" w:color="auto" w:fill="auto"/>
        </w:rPr>
        <w:t>8</w:t>
      </w:r>
      <w:r>
        <w:rPr>
          <w:rFonts w:hint="eastAsia" w:ascii="Times New Roman" w:hAnsi="Times New Roman"/>
          <w:shd w:val="clear" w:color="auto" w:fill="auto"/>
        </w:rPr>
        <w:t>).</w:t>
      </w:r>
    </w:p>
    <w:p w14:paraId="18D12286">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Sun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J</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Xing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Z</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Q</w:t>
      </w:r>
      <w:r>
        <w:rPr>
          <w:rFonts w:hint="eastAsia" w:ascii="Times New Roman" w:hAnsi="Times New Roman"/>
          <w:shd w:val="clear" w:color="auto" w:fill="auto"/>
        </w:rPr>
        <w: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lang w:val="en-US" w:eastAsia="zh-CN"/>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Silent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vulnerable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dependency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alert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prediction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with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vulnerability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key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aspect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explanation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2023</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IEEE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ACM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45th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International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Software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Engineering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ICSE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2023</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pp</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970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982</w:t>
      </w:r>
      <w:r>
        <w:rPr>
          <w:rFonts w:hint="default" w:ascii="Times New Roman" w:hAnsi="Times New Roman" w:cs="Times New Roman"/>
          <w:kern w:val="0"/>
          <w:szCs w:val="24"/>
          <w:shd w:val="clear" w:color="auto" w:fill="auto"/>
          <w:lang w:val="en-US" w:eastAsia="zh-CN"/>
        </w:rPr>
        <w:t>.</w:t>
      </w:r>
    </w:p>
    <w:p w14:paraId="2C9A4410">
      <w:pPr>
        <w:numPr>
          <w:ilvl w:val="0"/>
          <w:numId w:val="10"/>
        </w:numPr>
        <w:rPr>
          <w:rFonts w:hint="default" w:ascii="Times New Roman" w:hAnsi="Times New Roman" w:cs="Times New Roman"/>
          <w:szCs w:val="24"/>
          <w:shd w:val="clear" w:color="auto" w:fill="auto"/>
        </w:rPr>
      </w:pPr>
      <w:r>
        <w:rPr>
          <w:rFonts w:hint="eastAsia" w:ascii="Times New Roman" w:hAnsi="Times New Roman" w:eastAsia="Times New Roman"/>
          <w:shd w:val="clear" w:color="auto" w:fill="auto"/>
        </w:rPr>
        <w:t>Zhang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Q</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Yu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B</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Fang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w:t>
      </w:r>
      <w:r>
        <w:rPr>
          <w:rFonts w:hint="eastAsia" w:ascii="Times New Roman" w:hAnsi="Times New Roman"/>
          <w:shd w:val="clear" w:color="auto" w:fill="auto"/>
        </w:rPr>
        <w:t>.</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et</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al</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Gamma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Revisiting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template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based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automated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program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repair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via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mask</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prediction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Proceedings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38th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IEEE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ACM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International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Automated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Software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Engineering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ASE2023</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2023</w:t>
      </w:r>
      <w:r>
        <w:rPr>
          <w:rFonts w:hint="default" w:ascii="Times New Roman" w:hAnsi="Times New Roman" w:cs="Times New Roman"/>
          <w:kern w:val="0"/>
          <w:szCs w:val="24"/>
          <w:shd w:val="clear" w:color="auto" w:fill="auto"/>
          <w:lang w:val="en-US" w:eastAsia="zh-CN"/>
        </w:rPr>
        <w:t>.</w:t>
      </w:r>
    </w:p>
    <w:p w14:paraId="77058AAE">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Mosbach</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Andriushchenko</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w:t>
      </w:r>
      <w:r>
        <w:rPr>
          <w:rFonts w:hint="eastAsia" w:ascii="Times New Roman" w:hAnsi="Times New Roman"/>
          <w:shd w:val="clear" w:color="auto" w:fill="auto"/>
        </w:rPr>
        <w: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and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Klakow</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D</w:t>
      </w:r>
      <w:r>
        <w:rPr>
          <w:rFonts w:hint="eastAsia" w:ascii="Times New Roman" w:hAnsi="Times New Roman"/>
          <w:shd w:val="clear" w:color="auto" w:fill="auto"/>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stability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fine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tuning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BERT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misconceptions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explanations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strong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baselines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CoRR</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vol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abs</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2006</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04884</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p>
    <w:p w14:paraId="440105E3">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Li</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X</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Xiong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H</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H</w:t>
      </w:r>
      <w:r>
        <w:rPr>
          <w:rFonts w:hint="eastAsia" w:ascii="Times New Roman" w:hAnsi="Times New Roman"/>
          <w:shd w:val="clear" w:color="auto" w:fill="auto"/>
        </w:rPr>
        <w: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et</w:t>
      </w:r>
      <w:r>
        <w:rPr>
          <w:rFonts w:hint="eastAsia" w:ascii="Times New Roman" w:hAnsi="Times New Roman"/>
          <w:shd w:val="clear" w:color="auto" w:fill="auto"/>
          <w:lang w:val="en-US" w:eastAsia="zh-CN"/>
        </w:rPr>
        <w:t xml:space="preserve"> </w:t>
      </w:r>
      <w:r>
        <w:rPr>
          <w:rFonts w:hint="eastAsia" w:ascii="Times New Roman" w:hAnsi="Times New Roman" w:eastAsia="Times New Roman"/>
          <w:shd w:val="clear" w:color="auto" w:fill="auto"/>
          <w:lang w:val="en-US" w:eastAsia="zh-CN"/>
        </w:rPr>
        <w:t>al</w:t>
      </w:r>
      <w:r>
        <w:rPr>
          <w:rFonts w:hint="eastAsia" w:ascii="Times New Roman" w:hAnsi="Times New Roman"/>
          <w:shd w:val="clear" w:color="auto" w:fill="auto"/>
          <w:lang w:val="en-US" w:eastAsia="zh-CN"/>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RIFLE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backpropagation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depth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for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deep</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transfer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through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initializing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fully</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connected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layer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CoRR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vol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abs</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2007</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03349</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w:t>
      </w:r>
    </w:p>
    <w:p w14:paraId="0927A784">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Lee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Cho</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K</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lang w:val="en-US" w:eastAsia="zh-CN"/>
        </w:rPr>
        <w:t>and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Kang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W</w:t>
      </w:r>
      <w:r>
        <w:rPr>
          <w:rFonts w:hint="eastAsia" w:ascii="Times New Roman" w:hAnsi="Times New Roman"/>
          <w:shd w:val="clear" w:color="auto" w:fill="auto"/>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Mixout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Effective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regularization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finetune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large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scale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pretrained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language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models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8th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International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Representations</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ICLR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Addis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Ababa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Ethiopia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April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26</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30</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w:t>
      </w:r>
    </w:p>
    <w:p w14:paraId="5AB61B56">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Aghajanyan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Gupta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Zettlemoyer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Intrinsic</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Dimensionality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Explains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the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Effectiveness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of</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Language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Model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Fine</w:t>
      </w:r>
      <w:r>
        <w:rPr>
          <w:rFonts w:hint="eastAsia" w:ascii="Times New Roman" w:hAnsi="Times New Roman"/>
          <w:shd w:val="clear" w:color="auto" w:fill="auto"/>
        </w:rPr>
        <w:t>-</w:t>
      </w:r>
      <w:r>
        <w:rPr>
          <w:rFonts w:hint="eastAsia" w:ascii="Times New Roman" w:hAnsi="Times New Roman" w:eastAsia="Times New Roman"/>
          <w:shd w:val="clear" w:color="auto" w:fill="auto"/>
        </w:rPr>
        <w:t>Tuning</w:t>
      </w:r>
      <w:r>
        <w:rPr>
          <w:rFonts w:hint="eastAsia" w:ascii="Times New Roman" w:hAnsi="Times New Roman"/>
          <w:shd w:val="clear" w:color="auto" w:fill="auto"/>
        </w:rPr>
        <w:t>[</w:t>
      </w:r>
      <w:r>
        <w:rPr>
          <w:rFonts w:hint="eastAsia" w:ascii="Times New Roman" w:hAnsi="Times New Roman" w:eastAsia="Times New Roman"/>
          <w:shd w:val="clear" w:color="auto" w:fill="auto"/>
        </w:rPr>
        <w:t>C</w:t>
      </w:r>
      <w:r>
        <w:rPr>
          <w:rFonts w:hint="eastAsia" w:ascii="Times New Roman" w:hAnsi="Times New Roman"/>
          <w:shd w:val="clear" w:color="auto" w:fill="auto"/>
        </w:rPr>
        <w:t>/</w:t>
      </w:r>
      <w:r>
        <w:rPr>
          <w:rFonts w:hint="eastAsia" w:ascii="Times New Roman" w:hAnsi="Times New Roman" w:eastAsia="Times New Roman"/>
          <w:shd w:val="clear" w:color="auto" w:fill="auto"/>
        </w:rPr>
        <w:t>OL</w:t>
      </w:r>
      <w:r>
        <w:rPr>
          <w:rFonts w:hint="eastAsia" w:ascii="Times New Roman" w:hAnsi="Times New Roman"/>
          <w:shd w:val="clear" w:color="auto" w:fill="auto"/>
        </w:rPr>
        <w:t>]</w:t>
      </w:r>
      <w:r>
        <w:rPr>
          <w:rFonts w:hint="eastAsia"/>
          <w:shd w:val="clear" w:color="auto" w:fill="auto"/>
          <w:lang w:val="en-US" w:eastAsia="zh-CN"/>
        </w:rPr>
        <w:t xml:space="preserve">. </w:t>
      </w:r>
      <w:r>
        <w:rPr>
          <w:rFonts w:hint="eastAsia" w:ascii="Times New Roman" w:hAnsi="Times New Roman" w:eastAsia="Times New Roman"/>
          <w:shd w:val="clear" w:color="auto" w:fill="auto"/>
        </w:rPr>
        <w:t>Proceedings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of</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the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59th</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Annual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Meeting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of</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the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Association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for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Computational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Linguistics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the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11th</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International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Joint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Conference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Natural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Language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Processing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Volume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1</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Long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Papers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Online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Association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for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Computational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Linguistics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2021</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7319</w:t>
      </w:r>
      <w:r>
        <w:rPr>
          <w:rFonts w:hint="eastAsia" w:ascii="Times New Roman" w:hAnsi="Times New Roman"/>
          <w:shd w:val="clear" w:color="auto" w:fill="auto"/>
        </w:rPr>
        <w:t>-</w:t>
      </w:r>
      <w:r>
        <w:rPr>
          <w:rFonts w:hint="eastAsia" w:ascii="Times New Roman" w:hAnsi="Times New Roman" w:eastAsia="Times New Roman"/>
          <w:shd w:val="clear" w:color="auto" w:fill="auto"/>
        </w:rPr>
        <w:t>7328</w:t>
      </w:r>
      <w:r>
        <w:rPr>
          <w:rFonts w:hint="eastAsia" w:ascii="Times New Roman" w:hAnsi="Times New Roman"/>
          <w:shd w:val="clear" w:color="auto" w:fill="auto"/>
        </w:rPr>
        <w:t>[</w:t>
      </w:r>
      <w:r>
        <w:rPr>
          <w:rFonts w:hint="eastAsia" w:ascii="Times New Roman" w:hAnsi="Times New Roman" w:eastAsia="Times New Roman"/>
          <w:shd w:val="clear" w:color="auto" w:fill="auto"/>
        </w:rPr>
        <w:t>2024</w:t>
      </w:r>
      <w:r>
        <w:rPr>
          <w:rFonts w:hint="eastAsia" w:ascii="Times New Roman" w:hAnsi="Times New Roman"/>
          <w:shd w:val="clear" w:color="auto" w:fill="auto"/>
        </w:rPr>
        <w:t>-</w:t>
      </w:r>
      <w:r>
        <w:rPr>
          <w:rFonts w:hint="eastAsia" w:ascii="Times New Roman" w:hAnsi="Times New Roman" w:eastAsia="Times New Roman"/>
          <w:shd w:val="clear" w:color="auto" w:fill="auto"/>
        </w:rPr>
        <w:t>10</w:t>
      </w:r>
      <w:r>
        <w:rPr>
          <w:rFonts w:hint="eastAsia" w:ascii="Times New Roman" w:hAnsi="Times New Roman"/>
          <w:shd w:val="clear" w:color="auto" w:fill="auto"/>
        </w:rPr>
        <w:t>-</w:t>
      </w:r>
      <w:r>
        <w:rPr>
          <w:rFonts w:hint="eastAsia" w:ascii="Times New Roman" w:hAnsi="Times New Roman" w:eastAsia="Times New Roman"/>
          <w:shd w:val="clear" w:color="auto" w:fill="auto"/>
        </w:rPr>
        <w:t>31</w:t>
      </w:r>
      <w:r>
        <w:rPr>
          <w:rFonts w:hint="eastAsia" w:ascii="Times New Roman" w:hAnsi="Times New Roman"/>
          <w:shd w:val="clear" w:color="auto" w:fill="auto"/>
        </w:rPr>
        <w:t xml:space="preserve">]. </w:t>
      </w:r>
    </w:p>
    <w:p w14:paraId="0324F010">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Hu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J</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Shen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Wallis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LoRA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Low</w:t>
      </w:r>
      <w:r>
        <w:rPr>
          <w:rFonts w:hint="eastAsia" w:ascii="Times New Roman" w:hAnsi="Times New Roman"/>
          <w:shd w:val="clear" w:color="auto" w:fill="auto"/>
        </w:rPr>
        <w:t>-</w:t>
      </w:r>
      <w:r>
        <w:rPr>
          <w:rFonts w:hint="eastAsia" w:ascii="Times New Roman" w:hAnsi="Times New Roman" w:eastAsia="Times New Roman"/>
          <w:shd w:val="clear" w:color="auto" w:fill="auto"/>
        </w:rPr>
        <w:t>Rank</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Adaptation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of</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Large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Language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Models</w:t>
      </w:r>
      <w:r>
        <w:rPr>
          <w:rFonts w:hint="eastAsia" w:ascii="Times New Roman" w:hAnsi="Times New Roman"/>
          <w:shd w:val="clear" w:color="auto" w:fill="auto"/>
        </w:rPr>
        <w:t>[</w:t>
      </w:r>
      <w:r>
        <w:rPr>
          <w:rFonts w:hint="eastAsia" w:ascii="Times New Roman" w:hAnsi="Times New Roman" w:eastAsia="Times New Roman"/>
          <w:shd w:val="clear" w:color="auto" w:fill="auto"/>
        </w:rPr>
        <w:t>A</w:t>
      </w:r>
      <w:r>
        <w:rPr>
          <w:rFonts w:hint="eastAsia" w:ascii="Times New Roman" w:hAnsi="Times New Roman"/>
          <w:shd w:val="clear" w:color="auto" w:fill="auto"/>
        </w:rPr>
        <w:t>/</w:t>
      </w:r>
      <w:r>
        <w:rPr>
          <w:rFonts w:hint="eastAsia" w:ascii="Times New Roman" w:hAnsi="Times New Roman" w:eastAsia="Times New Roman"/>
          <w:shd w:val="clear" w:color="auto" w:fill="auto"/>
        </w:rPr>
        <w:t>OL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arXiv</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2021</w:t>
      </w:r>
      <w:r>
        <w:rPr>
          <w:rFonts w:hint="eastAsia" w:ascii="Times New Roman" w:hAnsi="Times New Roman"/>
          <w:shd w:val="clear" w:color="auto" w:fill="auto"/>
        </w:rPr>
        <w:t>[</w:t>
      </w:r>
      <w:r>
        <w:rPr>
          <w:rFonts w:hint="eastAsia" w:ascii="Times New Roman" w:hAnsi="Times New Roman" w:eastAsia="Times New Roman"/>
          <w:shd w:val="clear" w:color="auto" w:fill="auto"/>
        </w:rPr>
        <w:t>2024</w:t>
      </w:r>
      <w:r>
        <w:rPr>
          <w:rFonts w:hint="eastAsia" w:ascii="Times New Roman" w:hAnsi="Times New Roman"/>
          <w:shd w:val="clear" w:color="auto" w:fill="auto"/>
        </w:rPr>
        <w:t>-</w:t>
      </w:r>
      <w:r>
        <w:rPr>
          <w:rFonts w:hint="eastAsia" w:ascii="Times New Roman" w:hAnsi="Times New Roman" w:eastAsia="Times New Roman"/>
          <w:shd w:val="clear" w:color="auto" w:fill="auto"/>
        </w:rPr>
        <w:t>10</w:t>
      </w:r>
      <w:r>
        <w:rPr>
          <w:rFonts w:hint="eastAsia" w:ascii="Times New Roman" w:hAnsi="Times New Roman"/>
          <w:shd w:val="clear" w:color="auto" w:fill="auto"/>
        </w:rPr>
        <w:t>-</w:t>
      </w:r>
      <w:r>
        <w:rPr>
          <w:rFonts w:hint="eastAsia" w:ascii="Times New Roman" w:hAnsi="Times New Roman" w:eastAsia="Times New Roman"/>
          <w:shd w:val="clear" w:color="auto" w:fill="auto"/>
        </w:rPr>
        <w:t>31</w:t>
      </w:r>
      <w:r>
        <w:rPr>
          <w:rFonts w:hint="eastAsia" w:ascii="Times New Roman" w:hAnsi="Times New Roman"/>
          <w:shd w:val="clear" w:color="auto" w:fill="auto"/>
        </w:rPr>
        <w:t xml:space="preserve">]. </w:t>
      </w:r>
    </w:p>
    <w:p w14:paraId="1FC03323">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cs="Times New Roman"/>
          <w:kern w:val="0"/>
          <w:szCs w:val="24"/>
          <w:shd w:val="clear" w:color="auto" w:fill="auto"/>
          <w:lang w:val="en-US" w:eastAsia="zh-CN"/>
        </w:rPr>
        <w:t>Mahabadi</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R</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K</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Henderson</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J</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Ruder</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S</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Compacter</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Efficient</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Low</w:t>
      </w:r>
      <w:r>
        <w:rPr>
          <w:rFonts w:hint="eastAsia" w:ascii="Times New Roman" w:hAnsi="Times New Roman" w:cs="Times New Roman"/>
          <w:kern w:val="0"/>
          <w:szCs w:val="24"/>
          <w:shd w:val="clear" w:color="auto" w:fill="auto"/>
          <w:lang w:val="en-US" w:eastAsia="zh-CN"/>
        </w:rPr>
        <w:t>-</w:t>
      </w:r>
      <w:r>
        <w:rPr>
          <w:rFonts w:hint="eastAsia" w:ascii="Times New Roman" w:hAnsi="Times New Roman" w:eastAsia="Times New Roman" w:cs="Times New Roman"/>
          <w:kern w:val="0"/>
          <w:szCs w:val="24"/>
          <w:shd w:val="clear" w:color="auto" w:fill="auto"/>
          <w:lang w:val="en-US" w:eastAsia="zh-CN"/>
        </w:rPr>
        <w:t>Rank</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Hypercomplex</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Adapter</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Layers</w:t>
      </w:r>
      <w:r>
        <w:rPr>
          <w:rFonts w:hint="eastAsia" w:ascii="Times New Roman" w:hAnsi="Times New Roman" w:cs="Times New Roman"/>
          <w:kern w:val="0"/>
          <w:szCs w:val="24"/>
          <w:shd w:val="clear" w:color="auto" w:fill="auto"/>
          <w:lang w:val="en-US" w:eastAsia="zh-CN"/>
        </w:rPr>
        <w:t>[</w:t>
      </w:r>
      <w:r>
        <w:rPr>
          <w:rFonts w:hint="eastAsia" w:ascii="Times New Roman" w:hAnsi="Times New Roman" w:eastAsia="Times New Roman" w:cs="Times New Roman"/>
          <w:kern w:val="0"/>
          <w:szCs w:val="24"/>
          <w:shd w:val="clear" w:color="auto" w:fill="auto"/>
          <w:lang w:val="en-US" w:eastAsia="zh-CN"/>
        </w:rPr>
        <w:t>A</w:t>
      </w:r>
      <w:r>
        <w:rPr>
          <w:rFonts w:hint="eastAsia" w:ascii="Times New Roman" w:hAnsi="Times New Roman" w:cs="Times New Roman"/>
          <w:kern w:val="0"/>
          <w:szCs w:val="24"/>
          <w:shd w:val="clear" w:color="auto" w:fill="auto"/>
          <w:lang w:val="en-US" w:eastAsia="zh-CN"/>
        </w:rPr>
        <w:t>/</w:t>
      </w:r>
      <w:r>
        <w:rPr>
          <w:rFonts w:hint="eastAsia" w:ascii="Times New Roman" w:hAnsi="Times New Roman" w:eastAsia="Times New Roman" w:cs="Times New Roman"/>
          <w:kern w:val="0"/>
          <w:szCs w:val="24"/>
          <w:shd w:val="clear" w:color="auto" w:fill="auto"/>
          <w:lang w:val="en-US" w:eastAsia="zh-CN"/>
        </w:rPr>
        <w:t>OL</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arXiv</w:t>
      </w:r>
      <w:r>
        <w:rPr>
          <w:rFonts w:hint="eastAsia" w:ascii="Times New Roman" w:hAnsi="Times New Roman" w:cs="Times New Roman"/>
          <w:kern w:val="0"/>
          <w:szCs w:val="24"/>
          <w:shd w:val="clear" w:color="auto" w:fill="auto"/>
          <w:lang w:val="en-US" w:eastAsia="zh-CN"/>
        </w:rPr>
        <w:t xml:space="preserve">, </w:t>
      </w:r>
      <w:r>
        <w:rPr>
          <w:rFonts w:hint="eastAsia" w:ascii="Times New Roman" w:hAnsi="Times New Roman" w:eastAsia="Times New Roman" w:cs="Times New Roman"/>
          <w:kern w:val="0"/>
          <w:szCs w:val="24"/>
          <w:shd w:val="clear" w:color="auto" w:fill="auto"/>
          <w:lang w:val="en-US" w:eastAsia="zh-CN"/>
        </w:rPr>
        <w:t>2021</w:t>
      </w:r>
      <w:r>
        <w:rPr>
          <w:rFonts w:hint="eastAsia" w:ascii="Times New Roman" w:hAnsi="Times New Roman" w:cs="Times New Roman"/>
          <w:kern w:val="0"/>
          <w:szCs w:val="24"/>
          <w:shd w:val="clear" w:color="auto" w:fill="auto"/>
          <w:lang w:val="en-US" w:eastAsia="zh-CN"/>
        </w:rPr>
        <w:t>[</w:t>
      </w:r>
      <w:r>
        <w:rPr>
          <w:rFonts w:hint="eastAsia" w:ascii="Times New Roman" w:hAnsi="Times New Roman" w:eastAsia="Times New Roman" w:cs="Times New Roman"/>
          <w:kern w:val="0"/>
          <w:szCs w:val="24"/>
          <w:shd w:val="clear" w:color="auto" w:fill="auto"/>
          <w:lang w:val="en-US" w:eastAsia="zh-CN"/>
        </w:rPr>
        <w:t>2024</w:t>
      </w:r>
      <w:r>
        <w:rPr>
          <w:rFonts w:hint="eastAsia" w:ascii="Times New Roman" w:hAnsi="Times New Roman" w:cs="Times New Roman"/>
          <w:kern w:val="0"/>
          <w:szCs w:val="24"/>
          <w:shd w:val="clear" w:color="auto" w:fill="auto"/>
          <w:lang w:val="en-US" w:eastAsia="zh-CN"/>
        </w:rPr>
        <w:t>-</w:t>
      </w:r>
      <w:r>
        <w:rPr>
          <w:rFonts w:hint="eastAsia" w:ascii="Times New Roman" w:hAnsi="Times New Roman" w:eastAsia="Times New Roman" w:cs="Times New Roman"/>
          <w:kern w:val="0"/>
          <w:szCs w:val="24"/>
          <w:shd w:val="clear" w:color="auto" w:fill="auto"/>
          <w:lang w:val="en-US" w:eastAsia="zh-CN"/>
        </w:rPr>
        <w:t>10</w:t>
      </w:r>
      <w:r>
        <w:rPr>
          <w:rFonts w:hint="eastAsia" w:ascii="Times New Roman" w:hAnsi="Times New Roman" w:cs="Times New Roman"/>
          <w:kern w:val="0"/>
          <w:szCs w:val="24"/>
          <w:shd w:val="clear" w:color="auto" w:fill="auto"/>
          <w:lang w:val="en-US" w:eastAsia="zh-CN"/>
        </w:rPr>
        <w:t>-</w:t>
      </w:r>
      <w:r>
        <w:rPr>
          <w:rFonts w:hint="eastAsia" w:ascii="Times New Roman" w:hAnsi="Times New Roman" w:eastAsia="Times New Roman" w:cs="Times New Roman"/>
          <w:kern w:val="0"/>
          <w:szCs w:val="24"/>
          <w:shd w:val="clear" w:color="auto" w:fill="auto"/>
          <w:lang w:val="en-US" w:eastAsia="zh-CN"/>
        </w:rPr>
        <w:t>31</w:t>
      </w:r>
      <w:r>
        <w:rPr>
          <w:rFonts w:hint="eastAsia" w:ascii="Times New Roman" w:hAnsi="Times New Roman" w:cs="Times New Roman"/>
          <w:kern w:val="0"/>
          <w:szCs w:val="24"/>
          <w:shd w:val="clear" w:color="auto" w:fill="auto"/>
          <w:lang w:val="en-US" w:eastAsia="zh-CN"/>
        </w:rPr>
        <w:t xml:space="preserve">]. </w:t>
      </w:r>
    </w:p>
    <w:p w14:paraId="61D6DCCD">
      <w:pPr>
        <w:numPr>
          <w:ilvl w:val="0"/>
          <w:numId w:val="10"/>
        </w:numPr>
        <w:rPr>
          <w:rFonts w:hint="default" w:ascii="Times New Roman" w:hAnsi="Times New Roman" w:eastAsia="宋体" w:cs="Times New Roman"/>
          <w:kern w:val="0"/>
          <w:sz w:val="24"/>
          <w:szCs w:val="24"/>
          <w:shd w:val="clear" w:color="auto" w:fill="auto"/>
          <w:lang w:val="en-US" w:eastAsia="zh-CN" w:bidi="ar-SA"/>
        </w:rPr>
      </w:pPr>
      <w:r>
        <w:rPr>
          <w:rFonts w:hint="eastAsia" w:ascii="Times New Roman" w:hAnsi="Times New Roman" w:eastAsia="Times New Roman"/>
          <w:shd w:val="clear" w:color="auto" w:fill="auto"/>
        </w:rPr>
        <w:t>Guo</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Gao</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X</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Zhang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Z</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Chan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W</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K</w:t>
      </w:r>
      <w:r>
        <w:rPr>
          <w:rFonts w:hint="eastAsia" w:ascii="Times New Roman" w:hAnsi="Times New Roman"/>
          <w:shd w:val="clear" w:color="auto" w:fill="auto"/>
        </w:rPr>
        <w:t xml:space="preserve">., &amp; </w:t>
      </w:r>
      <w:r>
        <w:rPr>
          <w:rFonts w:hint="eastAsia" w:ascii="Times New Roman" w:hAnsi="Times New Roman" w:eastAsia="Times New Roman"/>
          <w:shd w:val="clear" w:color="auto" w:fill="auto"/>
        </w:rPr>
        <w:t>Jiang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B</w:t>
      </w:r>
      <w:r>
        <w:rPr>
          <w:rFonts w:hint="eastAsia" w:ascii="Times New Roman" w:hAnsi="Times New Roman"/>
          <w:shd w:val="clear" w:color="auto" w:fill="auto"/>
        </w:rPr>
        <w:t>. (</w:t>
      </w:r>
      <w:r>
        <w:rPr>
          <w:rFonts w:hint="eastAsia" w:ascii="Times New Roman" w:hAnsi="Times New Roman" w:eastAsia="Times New Roman"/>
          <w:shd w:val="clear" w:color="auto" w:fill="auto"/>
        </w:rPr>
        <w:t>2023</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study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the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impact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of</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pre</w:t>
      </w:r>
      <w:r>
        <w:rPr>
          <w:rFonts w:hint="eastAsia" w:ascii="Times New Roman" w:hAnsi="Times New Roman"/>
          <w:shd w:val="clear" w:color="auto" w:fill="auto"/>
        </w:rPr>
        <w:t>-</w:t>
      </w:r>
      <w:r>
        <w:rPr>
          <w:rFonts w:hint="eastAsia" w:ascii="Times New Roman" w:hAnsi="Times New Roman" w:eastAsia="Times New Roman"/>
          <w:shd w:val="clear" w:color="auto" w:fill="auto"/>
        </w:rPr>
        <w:t>trained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model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Just</w:t>
      </w:r>
      <w:r>
        <w:rPr>
          <w:rFonts w:hint="eastAsia" w:ascii="Times New Roman" w:hAnsi="Times New Roman"/>
          <w:shd w:val="clear" w:color="auto" w:fill="auto"/>
        </w:rPr>
        <w:t>-</w:t>
      </w:r>
      <w:r>
        <w:rPr>
          <w:rFonts w:hint="eastAsia" w:ascii="Times New Roman" w:hAnsi="Times New Roman" w:eastAsia="Times New Roman"/>
          <w:shd w:val="clear" w:color="auto" w:fill="auto"/>
        </w:rPr>
        <w:t>In</w:t>
      </w:r>
      <w:r>
        <w:rPr>
          <w:rFonts w:hint="eastAsia" w:ascii="Times New Roman" w:hAnsi="Times New Roman"/>
          <w:shd w:val="clear" w:color="auto" w:fill="auto"/>
        </w:rPr>
        <w:t>-</w:t>
      </w:r>
      <w:r>
        <w:rPr>
          <w:rFonts w:hint="eastAsia" w:ascii="Times New Roman" w:hAnsi="Times New Roman" w:eastAsia="Times New Roman"/>
          <w:shd w:val="clear" w:color="auto" w:fill="auto"/>
        </w:rPr>
        <w:t>Time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defect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prediction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2023</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IEEE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23rd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International</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Conference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on</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Software</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Quality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Reliability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and</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Security</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QRS</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105</w:t>
      </w:r>
      <w:r>
        <w:rPr>
          <w:rFonts w:hint="eastAsia" w:ascii="Times New Roman" w:hAnsi="Times New Roman"/>
          <w:shd w:val="clear" w:color="auto" w:fill="auto"/>
        </w:rPr>
        <w:t>–</w:t>
      </w:r>
      <w:r>
        <w:rPr>
          <w:rFonts w:hint="eastAsia" w:ascii="Times New Roman" w:hAnsi="Times New Roman" w:eastAsia="Times New Roman"/>
          <w:shd w:val="clear" w:color="auto" w:fill="auto"/>
        </w:rPr>
        <w:t>116</w:t>
      </w:r>
      <w:r>
        <w:rPr>
          <w:rFonts w:hint="eastAsia" w:ascii="Times New Roman" w:hAnsi="Times New Roman"/>
          <w:shd w:val="clear" w:color="auto" w:fill="auto"/>
        </w:rPr>
        <w:t xml:space="preserve">. </w:t>
      </w:r>
    </w:p>
    <w:p w14:paraId="181CFEAB">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eastAsia="Times New Roman"/>
          <w:shd w:val="clear" w:color="auto" w:fill="auto"/>
        </w:rPr>
        <w:t>Zhang</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Wu</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F</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Katiyar</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et</w:t>
      </w:r>
      <w:r>
        <w:rPr>
          <w:rFonts w:hint="eastAsia" w:ascii="Times New Roman" w:hAnsi="Times New Roman"/>
          <w:shd w:val="clear" w:color="auto" w:fill="auto"/>
        </w:rPr>
        <w:t xml:space="preserve"> </w:t>
      </w:r>
      <w:r>
        <w:rPr>
          <w:rFonts w:hint="eastAsia" w:ascii="Times New Roman" w:hAnsi="Times New Roman" w:eastAsia="Times New Roman"/>
          <w:shd w:val="clear" w:color="auto" w:fill="auto"/>
        </w:rPr>
        <w:t>al</w:t>
      </w:r>
      <w:r>
        <w:rPr>
          <w:rFonts w:hint="eastAsia" w:ascii="Times New Roman" w:hAnsi="Times New Roman"/>
          <w:shd w:val="clear" w:color="auto" w:fill="auto"/>
        </w:rPr>
        <w:t>.</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Revisiting</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few</w:t>
      </w:r>
      <w:r>
        <w:rPr>
          <w:rFonts w:hint="default" w:ascii="Times New Roman" w:hAnsi="Times New Roman" w:eastAsia="宋体" w:cs="Times New Roman"/>
          <w:kern w:val="0"/>
          <w:sz w:val="24"/>
          <w:szCs w:val="24"/>
          <w:shd w:val="clear" w:color="auto" w:fill="auto"/>
          <w:lang w:val="en-US" w:eastAsia="zh-CN" w:bidi="ar-SA"/>
        </w:rPr>
        <w:t>-</w:t>
      </w:r>
      <w:r>
        <w:rPr>
          <w:rFonts w:hint="default" w:ascii="Times New Roman" w:hAnsi="Times New Roman" w:eastAsia="Times New Roman" w:cs="Times New Roman"/>
          <w:kern w:val="0"/>
          <w:sz w:val="24"/>
          <w:szCs w:val="24"/>
          <w:shd w:val="clear" w:color="auto" w:fill="auto"/>
          <w:lang w:val="en-US" w:eastAsia="zh-CN" w:bidi="ar-SA"/>
        </w:rPr>
        <w:t>sample</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bert</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fine</w:t>
      </w:r>
      <w:r>
        <w:rPr>
          <w:rFonts w:hint="default" w:ascii="Times New Roman" w:hAnsi="Times New Roman" w:eastAsia="宋体" w:cs="Times New Roman"/>
          <w:kern w:val="0"/>
          <w:sz w:val="24"/>
          <w:szCs w:val="24"/>
          <w:shd w:val="clear" w:color="auto" w:fill="auto"/>
          <w:lang w:val="en-US" w:eastAsia="zh-CN" w:bidi="ar-SA"/>
        </w:rPr>
        <w:t>-</w:t>
      </w:r>
      <w:r>
        <w:rPr>
          <w:rFonts w:hint="default" w:ascii="Times New Roman" w:hAnsi="Times New Roman" w:eastAsia="Times New Roman" w:cs="Times New Roman"/>
          <w:kern w:val="0"/>
          <w:sz w:val="24"/>
          <w:szCs w:val="24"/>
          <w:shd w:val="clear" w:color="auto" w:fill="auto"/>
          <w:lang w:val="en-US" w:eastAsia="zh-CN" w:bidi="ar-SA"/>
        </w:rPr>
        <w:t>tuning</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in</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Proceedings</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of</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the</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International</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Conference</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on</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Learning</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Representations</w:t>
      </w:r>
      <w:r>
        <w:rPr>
          <w:rFonts w:hint="default" w:ascii="Times New Roman" w:hAnsi="Times New Roman" w:eastAsia="宋体" w:cs="Times New Roman"/>
          <w:kern w:val="0"/>
          <w:sz w:val="24"/>
          <w:szCs w:val="24"/>
          <w:shd w:val="clear" w:color="auto" w:fill="auto"/>
          <w:lang w:val="en-US" w:eastAsia="zh-CN" w:bidi="ar-SA"/>
        </w:rPr>
        <w:t>(</w:t>
      </w:r>
      <w:r>
        <w:rPr>
          <w:rFonts w:hint="default" w:ascii="Times New Roman" w:hAnsi="Times New Roman" w:eastAsia="Times New Roman" w:cs="Times New Roman"/>
          <w:kern w:val="0"/>
          <w:sz w:val="24"/>
          <w:szCs w:val="24"/>
          <w:shd w:val="clear" w:color="auto" w:fill="auto"/>
          <w:lang w:val="en-US" w:eastAsia="zh-CN" w:bidi="ar-SA"/>
        </w:rPr>
        <w:t>ICLR</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2021</w:t>
      </w:r>
      <w:r>
        <w:rPr>
          <w:rFonts w:hint="default" w:ascii="Times New Roman" w:hAnsi="Times New Roman" w:eastAsia="宋体" w:cs="Times New Roman"/>
          <w:kern w:val="0"/>
          <w:sz w:val="24"/>
          <w:szCs w:val="24"/>
          <w:shd w:val="clear" w:color="auto" w:fill="auto"/>
          <w:lang w:val="en-US" w:eastAsia="zh-CN" w:bidi="ar-SA"/>
        </w:rPr>
        <w:t xml:space="preserve">), </w:t>
      </w:r>
      <w:r>
        <w:rPr>
          <w:rFonts w:hint="default" w:ascii="Times New Roman" w:hAnsi="Times New Roman" w:eastAsia="Times New Roman" w:cs="Times New Roman"/>
          <w:kern w:val="0"/>
          <w:sz w:val="24"/>
          <w:szCs w:val="24"/>
          <w:shd w:val="clear" w:color="auto" w:fill="auto"/>
          <w:lang w:val="en-US" w:eastAsia="zh-CN" w:bidi="ar-SA"/>
        </w:rPr>
        <w:t>2021</w:t>
      </w:r>
      <w:r>
        <w:rPr>
          <w:rFonts w:hint="default" w:ascii="Times New Roman" w:hAnsi="Times New Roman" w:eastAsia="宋体" w:cs="Times New Roman"/>
          <w:kern w:val="0"/>
          <w:sz w:val="24"/>
          <w:szCs w:val="24"/>
          <w:shd w:val="clear" w:color="auto" w:fill="auto"/>
          <w:lang w:val="en-US" w:eastAsia="zh-CN" w:bidi="ar-SA"/>
        </w:rPr>
        <w:t>.</w:t>
      </w:r>
    </w:p>
    <w:p w14:paraId="3F68C0CC">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shd w:val="clear" w:color="auto" w:fill="auto"/>
          <w:lang w:val="en-US" w:eastAsia="zh-CN"/>
        </w:rPr>
        <w:t>Chen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Fisch</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Weston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J</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et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Reading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Wikipedia</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to</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Answer</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Open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Domain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Questions</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2017</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2023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11</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DOI</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18653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v1</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P17</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1171</w:t>
      </w:r>
      <w:r>
        <w:rPr>
          <w:rFonts w:hint="default" w:ascii="Times New Roman" w:hAnsi="Times New Roman" w:cs="Times New Roman"/>
          <w:shd w:val="clear" w:color="auto" w:fill="auto"/>
          <w:lang w:val="en-US" w:eastAsia="zh-CN"/>
        </w:rPr>
        <w:t>.</w:t>
      </w:r>
    </w:p>
    <w:p w14:paraId="69FEC83C">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Reimers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Gurevych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Sentence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BERT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Sentence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Embeddings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using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Siamese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BERT</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Networks</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2019</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DOI</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18653</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v1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D19</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1410</w:t>
      </w:r>
      <w:r>
        <w:rPr>
          <w:rFonts w:hint="default" w:ascii="Times New Roman" w:hAnsi="Times New Roman" w:cs="Times New Roman"/>
          <w:kern w:val="0"/>
          <w:szCs w:val="24"/>
          <w:shd w:val="clear" w:color="auto" w:fill="auto"/>
          <w:lang w:val="en-US" w:eastAsia="zh-CN"/>
        </w:rPr>
        <w:t>.</w:t>
      </w:r>
    </w:p>
    <w:p w14:paraId="4365EC71">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Li</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Zhou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He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kern w:val="0"/>
          <w:szCs w:val="24"/>
          <w:shd w:val="clear" w:color="auto" w:fill="auto"/>
          <w:lang w:val="en-US" w:eastAsia="zh-CN"/>
        </w:rPr>
        <w:t>et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Sentence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Embeddings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from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trained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Language</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Models</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2023</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23</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DOI</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18653</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V1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EMNLP</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MAIN</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733</w:t>
      </w:r>
    </w:p>
    <w:p w14:paraId="31292CC7">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Gao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Yao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X</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Chen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SimCSE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Simple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Contrastive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Sentence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Embeddings</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DOI</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48550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2104</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08821</w:t>
      </w:r>
      <w:r>
        <w:rPr>
          <w:rFonts w:hint="default" w:ascii="Times New Roman" w:hAnsi="Times New Roman" w:cs="Times New Roman"/>
          <w:kern w:val="0"/>
          <w:szCs w:val="24"/>
          <w:shd w:val="clear" w:color="auto" w:fill="auto"/>
          <w:lang w:val="en-US" w:eastAsia="zh-CN"/>
        </w:rPr>
        <w:t>.</w:t>
      </w:r>
    </w:p>
    <w:p w14:paraId="45BCD3A6">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Yan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Li</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w:t>
      </w:r>
      <w:r>
        <w:rPr>
          <w:rFonts w:hint="eastAsia" w:ascii="Times New Roman" w:hAnsi="Times New Roman" w:cs="Times New Roman"/>
          <w:kern w:val="0"/>
          <w:szCs w:val="24"/>
          <w:shd w:val="clear" w:color="auto" w:fill="auto"/>
          <w:lang w:val="en-US" w:eastAsia="zh-CN"/>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Wang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ConSERT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Contrastive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Framework</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for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Self</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Supervised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Sentence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Representation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Transfer</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DOI</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18653</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v1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2021</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acl</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long</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393</w:t>
      </w:r>
      <w:r>
        <w:rPr>
          <w:rFonts w:hint="default" w:ascii="Times New Roman" w:hAnsi="Times New Roman" w:cs="Times New Roman"/>
          <w:kern w:val="0"/>
          <w:szCs w:val="24"/>
          <w:shd w:val="clear" w:color="auto" w:fill="auto"/>
          <w:lang w:val="en-US" w:eastAsia="zh-CN"/>
        </w:rPr>
        <w:t>.</w:t>
      </w:r>
    </w:p>
    <w:p w14:paraId="1207092B">
      <w:pPr>
        <w:numPr>
          <w:ilvl w:val="0"/>
          <w:numId w:val="10"/>
        </w:numPr>
        <w:rPr>
          <w:rFonts w:hint="default" w:ascii="Times New Roman" w:hAnsi="Times New Roman" w:cs="Times New Roman"/>
          <w:szCs w:val="24"/>
          <w:shd w:val="clear" w:color="auto" w:fill="auto"/>
        </w:rPr>
      </w:pPr>
      <w:r>
        <w:rPr>
          <w:rFonts w:hint="default" w:ascii="Times New Roman" w:hAnsi="Times New Roman" w:eastAsia="Times New Roman" w:cs="Times New Roman"/>
          <w:kern w:val="0"/>
          <w:szCs w:val="24"/>
          <w:shd w:val="clear" w:color="auto" w:fill="auto"/>
          <w:lang w:val="en-US" w:eastAsia="zh-CN"/>
        </w:rPr>
        <w:t>Zhou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Liu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Siow</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Devign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Effective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Vulnerability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Identification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Comprehensive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Program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Semantics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via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Graph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Neural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Networks</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2019</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DOI</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48550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1909</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03496</w:t>
      </w:r>
      <w:r>
        <w:rPr>
          <w:rFonts w:hint="default" w:ascii="Times New Roman" w:hAnsi="Times New Roman" w:cs="Times New Roman"/>
          <w:kern w:val="0"/>
          <w:szCs w:val="24"/>
          <w:shd w:val="clear" w:color="auto" w:fill="auto"/>
          <w:lang w:val="en-US" w:eastAsia="zh-CN"/>
        </w:rPr>
        <w:t>.</w:t>
      </w:r>
    </w:p>
    <w:p w14:paraId="7B8576FF">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Guo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w:t>
      </w:r>
      <w:r>
        <w:rPr>
          <w:rFonts w:hint="eastAsia" w:ascii="Times New Roman" w:hAnsi="Times New Roman" w:cs="Times New Roman"/>
          <w:kern w:val="0"/>
          <w:szCs w:val="24"/>
          <w:shd w:val="clear" w:color="auto" w:fill="auto"/>
          <w:lang w:val="en-US" w:eastAsia="zh-CN"/>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eastAsia" w:ascii="Times New Roman" w:hAnsi="Times New Roman" w:cs="Times New Roman"/>
          <w:kern w:val="0"/>
          <w:szCs w:val="24"/>
          <w:shd w:val="clear" w:color="auto" w:fill="auto"/>
          <w:lang w:val="en-US" w:eastAsia="zh-CN"/>
        </w:rPr>
        <w: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eastAsia"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et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w:t>
      </w:r>
      <w:r>
        <w:rPr>
          <w:rFonts w:hint="default" w:ascii="Times New Roman" w:hAnsi="Times New Roman" w:cs="Times New Roman"/>
          <w:kern w:val="0"/>
          <w:szCs w:val="24"/>
          <w:shd w:val="clear" w:color="auto" w:fill="auto"/>
          <w:lang w:val="en-US" w:eastAsia="zh-CN"/>
        </w:rPr>
        <w:t>.</w:t>
      </w: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GraphCodeBERT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training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Representations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with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Data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Flow</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C</w:t>
      </w:r>
      <w:r>
        <w:rPr>
          <w:rFonts w:hint="default" w:ascii="Times New Roman" w:hAnsi="Times New Roman" w:cs="Times New Roman"/>
          <w:kern w:val="0"/>
          <w:szCs w:val="24"/>
          <w:shd w:val="clear" w:color="auto" w:fill="auto"/>
          <w:lang w:val="en-US" w:eastAsia="zh-CN"/>
        </w:rPr>
        <w:t>]</w:t>
      </w:r>
      <w:r>
        <w:rPr>
          <w:rFonts w:hint="eastAsia"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International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Representations</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2021</w:t>
      </w:r>
      <w:r>
        <w:rPr>
          <w:rFonts w:hint="default" w:ascii="Times New Roman" w:hAnsi="Times New Roman" w:cs="Times New Roman"/>
          <w:kern w:val="0"/>
          <w:szCs w:val="24"/>
          <w:shd w:val="clear" w:color="auto" w:fill="auto"/>
          <w:lang w:val="en-US" w:eastAsia="zh-CN"/>
        </w:rPr>
        <w:t>.</w:t>
      </w:r>
    </w:p>
    <w:p w14:paraId="2E821F6C">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Liu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Chen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X</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Xie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Siow</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Liu</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Retrieval</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augmented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generation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for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summarization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via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hybrid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gnn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International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Representations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Kanade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Maniatis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Balakrishnan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Shi</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Pre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trained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contextual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embedding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source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2019</w:t>
      </w:r>
      <w:r>
        <w:rPr>
          <w:rFonts w:hint="default" w:ascii="Times New Roman" w:hAnsi="Times New Roman" w:cs="Times New Roman"/>
          <w:kern w:val="0"/>
          <w:szCs w:val="24"/>
          <w:shd w:val="clear" w:color="auto" w:fill="auto"/>
          <w:lang w:val="en-US" w:eastAsia="zh-CN"/>
        </w:rPr>
        <w:t>.</w:t>
      </w:r>
    </w:p>
    <w:p w14:paraId="4390CE1F">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Guo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Z</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Feng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Tang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Liu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Zhou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Duan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Svyatkovskiy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Graphcodebert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training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representations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with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data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flow</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preprint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2009</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08366</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p>
    <w:p w14:paraId="34EF248D">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Svyatkovskiy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Deng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Sundaresan</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Intellicode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compose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generation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using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transformer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Proceedings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28th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ACM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Joint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Meeting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European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Software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Engineering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Symposium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Foundations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Software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Engineering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pp</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1433</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1443</w:t>
      </w:r>
      <w:r>
        <w:rPr>
          <w:rFonts w:hint="default" w:ascii="Times New Roman" w:hAnsi="Times New Roman" w:cs="Times New Roman"/>
          <w:kern w:val="0"/>
          <w:szCs w:val="24"/>
          <w:shd w:val="clear" w:color="auto" w:fill="auto"/>
          <w:lang w:val="en-US" w:eastAsia="zh-CN"/>
        </w:rPr>
        <w:t xml:space="preserve">. </w:t>
      </w:r>
    </w:p>
    <w:p w14:paraId="2901EFB5">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Buratti</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Pujar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Bornea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McCarley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Zheng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Rossiello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Morari</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J</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Laredo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V</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Thost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Zhuang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al</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Exploring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software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naturalness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through</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neural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language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models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preprint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2006</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12641</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p>
    <w:p w14:paraId="4756893B">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R</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Karampatsis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Sutton</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Scelmo</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Source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embeddings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from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language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models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preprint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2004</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13214</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p>
    <w:p w14:paraId="3441C17B">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Wang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Wang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Joty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Hoi</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Codet5</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Identifier</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aware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unified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trained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encoder</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decoder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models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for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understanding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generation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preprint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2109</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00859</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2021</w:t>
      </w:r>
    </w:p>
    <w:p w14:paraId="6246081E">
      <w:pPr>
        <w:numPr>
          <w:ilvl w:val="0"/>
          <w:numId w:val="10"/>
        </w:numPr>
        <w:rPr>
          <w:rFonts w:hint="default" w:ascii="Times New Roman" w:hAnsi="Times New Roman" w:cs="Times New Roman"/>
          <w:kern w:val="0"/>
          <w:szCs w:val="24"/>
          <w:shd w:val="clear" w:color="auto" w:fill="auto"/>
          <w:lang w:val="en-US" w:eastAsia="zh-CN"/>
        </w:rPr>
      </w:pPr>
      <w:r>
        <w:rPr>
          <w:rFonts w:hint="default" w:ascii="Times New Roman" w:hAnsi="Times New Roman" w:eastAsia="Times New Roman" w:cs="Times New Roman"/>
          <w:kern w:val="0"/>
          <w:szCs w:val="24"/>
          <w:shd w:val="clear" w:color="auto" w:fill="auto"/>
          <w:lang w:val="en-US" w:eastAsia="zh-CN"/>
        </w:rPr>
        <w:t>W</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U</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Ahmad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Chakraborty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Ray</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W</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Chang</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Unified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training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for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program</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understanding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generation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preprint</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arXiv</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2103</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06333</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2021</w:t>
      </w:r>
      <w:r>
        <w:rPr>
          <w:rFonts w:hint="default" w:ascii="Times New Roman" w:hAnsi="Times New Roman" w:cs="Times New Roman"/>
          <w:kern w:val="0"/>
          <w:szCs w:val="24"/>
          <w:shd w:val="clear" w:color="auto" w:fill="auto"/>
          <w:lang w:val="en-US" w:eastAsia="zh-CN"/>
        </w:rPr>
        <w:t>.</w:t>
      </w:r>
    </w:p>
    <w:p w14:paraId="7974A274">
      <w:pPr>
        <w:numPr>
          <w:ilvl w:val="0"/>
          <w:numId w:val="10"/>
        </w:numPr>
        <w:rPr>
          <w:rFonts w:hint="default" w:ascii="Times New Roman" w:hAnsi="Times New Roman" w:cs="Times New Roman"/>
          <w:kern w:val="0"/>
          <w:szCs w:val="24"/>
          <w:shd w:val="clear" w:color="auto" w:fill="auto"/>
          <w:lang w:val="en-US" w:eastAsia="zh-CN"/>
        </w:rPr>
      </w:pPr>
      <w:r>
        <w:rPr>
          <w:rFonts w:hint="eastAsia"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Kanade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Maniatis</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Balakrishnan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K</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Shi</w:t>
      </w:r>
      <w:r>
        <w:rPr>
          <w:rFonts w:hint="default" w:ascii="Times New Roman" w:hAnsi="Times New Roman" w:cs="Times New Roman"/>
          <w:kern w:val="0"/>
          <w:szCs w:val="24"/>
          <w:shd w:val="clear" w:color="auto" w:fill="auto"/>
          <w:lang w:val="en-US" w:eastAsia="zh-CN"/>
        </w:rPr>
        <w:t>,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and</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evaluating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contextual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embedding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of</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source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code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International</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Conference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on</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Machine</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Learning</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PMLR</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2020</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pp</w:t>
      </w:r>
      <w:r>
        <w:rPr>
          <w:rFonts w:hint="default" w:ascii="Times New Roman" w:hAnsi="Times New Roman" w:cs="Times New Roman"/>
          <w:kern w:val="0"/>
          <w:szCs w:val="24"/>
          <w:shd w:val="clear" w:color="auto" w:fill="auto"/>
          <w:lang w:val="en-US" w:eastAsia="zh-CN"/>
        </w:rPr>
        <w:t xml:space="preserve">. </w:t>
      </w:r>
      <w:r>
        <w:rPr>
          <w:rFonts w:hint="default" w:ascii="Times New Roman" w:hAnsi="Times New Roman" w:eastAsia="Times New Roman" w:cs="Times New Roman"/>
          <w:kern w:val="0"/>
          <w:szCs w:val="24"/>
          <w:shd w:val="clear" w:color="auto" w:fill="auto"/>
          <w:lang w:val="en-US" w:eastAsia="zh-CN"/>
        </w:rPr>
        <w:t>5110</w:t>
      </w:r>
      <w:r>
        <w:rPr>
          <w:rFonts w:hint="default" w:ascii="Times New Roman" w:hAnsi="Times New Roman" w:cs="Times New Roman"/>
          <w:kern w:val="0"/>
          <w:szCs w:val="24"/>
          <w:shd w:val="clear" w:color="auto" w:fill="auto"/>
          <w:lang w:val="en-US" w:eastAsia="zh-CN"/>
        </w:rPr>
        <w:t>–</w:t>
      </w:r>
      <w:r>
        <w:rPr>
          <w:rFonts w:hint="default" w:ascii="Times New Roman" w:hAnsi="Times New Roman" w:eastAsia="Times New Roman" w:cs="Times New Roman"/>
          <w:kern w:val="0"/>
          <w:szCs w:val="24"/>
          <w:shd w:val="clear" w:color="auto" w:fill="auto"/>
          <w:lang w:val="en-US" w:eastAsia="zh-CN"/>
        </w:rPr>
        <w:t>5121</w:t>
      </w:r>
      <w:r>
        <w:rPr>
          <w:rFonts w:hint="default" w:ascii="Times New Roman" w:hAnsi="Times New Roman" w:cs="Times New Roman"/>
          <w:kern w:val="0"/>
          <w:szCs w:val="24"/>
          <w:shd w:val="clear" w:color="auto" w:fill="auto"/>
          <w:lang w:val="en-US" w:eastAsia="zh-CN"/>
        </w:rPr>
        <w:t>.</w:t>
      </w:r>
    </w:p>
    <w:p w14:paraId="6A35FC92">
      <w:pPr>
        <w:numPr>
          <w:ilvl w:val="0"/>
          <w:numId w:val="10"/>
        </w:numPr>
        <w:rPr>
          <w:rFonts w:hint="default" w:ascii="Times New Roman" w:hAnsi="Times New Roman" w:cs="Times New Roman"/>
          <w:szCs w:val="24"/>
          <w:shd w:val="clear" w:color="auto" w:fill="auto"/>
          <w:lang w:val="en-US" w:eastAsia="zh-CN"/>
        </w:rPr>
      </w:pPr>
      <w:r>
        <w:rPr>
          <w:rFonts w:hint="default" w:ascii="Times New Roman" w:hAnsi="Times New Roman" w:eastAsia="Times New Roman" w:cs="Times New Roman"/>
          <w:szCs w:val="24"/>
          <w:shd w:val="clear" w:color="auto" w:fill="auto"/>
        </w:rPr>
        <w:t>Liu</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Shangqing</w:t>
      </w:r>
      <w:r>
        <w:rPr>
          <w:rFonts w:hint="default" w:ascii="Times New Roman" w:hAnsi="Times New Roman" w:cs="Times New Roman"/>
          <w:szCs w:val="24"/>
          <w:shd w:val="clear" w:color="auto" w:fill="auto"/>
        </w:rPr>
        <w:t xml:space="preserve"> &amp; </w:t>
      </w:r>
      <w:r>
        <w:rPr>
          <w:rFonts w:hint="default" w:ascii="Times New Roman" w:hAnsi="Times New Roman" w:eastAsia="Times New Roman" w:cs="Times New Roman"/>
          <w:szCs w:val="24"/>
          <w:shd w:val="clear" w:color="auto" w:fill="auto"/>
        </w:rPr>
        <w:t>Wu</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Bozhi</w:t>
      </w:r>
      <w:r>
        <w:rPr>
          <w:rFonts w:hint="default" w:ascii="Times New Roman" w:hAnsi="Times New Roman" w:cs="Times New Roman"/>
          <w:szCs w:val="24"/>
          <w:shd w:val="clear" w:color="auto" w:fill="auto"/>
        </w:rPr>
        <w:t xml:space="preserve"> &amp; </w:t>
      </w:r>
      <w:r>
        <w:rPr>
          <w:rFonts w:hint="default" w:ascii="Times New Roman" w:hAnsi="Times New Roman" w:eastAsia="Times New Roman" w:cs="Times New Roman"/>
          <w:szCs w:val="24"/>
          <w:shd w:val="clear" w:color="auto" w:fill="auto"/>
        </w:rPr>
        <w:t>Xie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Xiaofei</w:t>
      </w:r>
      <w:r>
        <w:rPr>
          <w:rFonts w:hint="default" w:ascii="Times New Roman" w:hAnsi="Times New Roman" w:cs="Times New Roman"/>
          <w:szCs w:val="24"/>
          <w:shd w:val="clear" w:color="auto" w:fill="auto"/>
        </w:rPr>
        <w:t xml:space="preserve"> &amp; </w:t>
      </w:r>
      <w:r>
        <w:rPr>
          <w:rFonts w:hint="default" w:ascii="Times New Roman" w:hAnsi="Times New Roman" w:eastAsia="Times New Roman" w:cs="Times New Roman"/>
          <w:szCs w:val="24"/>
          <w:shd w:val="clear" w:color="auto" w:fill="auto"/>
        </w:rPr>
        <w:t>Meng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Guozhu</w:t>
      </w:r>
      <w:r>
        <w:rPr>
          <w:rFonts w:hint="default" w:ascii="Times New Roman" w:hAnsi="Times New Roman" w:cs="Times New Roman"/>
          <w:szCs w:val="24"/>
          <w:shd w:val="clear" w:color="auto" w:fill="auto"/>
        </w:rPr>
        <w:t xml:space="preserve"> &amp; </w:t>
      </w:r>
      <w:r>
        <w:rPr>
          <w:rFonts w:hint="default" w:ascii="Times New Roman" w:hAnsi="Times New Roman" w:eastAsia="Times New Roman" w:cs="Times New Roman"/>
          <w:szCs w:val="24"/>
          <w:shd w:val="clear" w:color="auto" w:fill="auto"/>
        </w:rPr>
        <w:t>Liu</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Yang</w:t>
      </w:r>
      <w:r>
        <w:rPr>
          <w:rFonts w:hint="default" w:ascii="Times New Roman" w:hAnsi="Times New Roman" w:cs="Times New Roman"/>
          <w:szCs w:val="24"/>
          <w:shd w:val="clear" w:color="auto" w:fill="auto"/>
        </w:rPr>
        <w:t>. (</w:t>
      </w:r>
      <w:r>
        <w:rPr>
          <w:rFonts w:hint="default" w:ascii="Times New Roman" w:hAnsi="Times New Roman" w:eastAsia="Times New Roman" w:cs="Times New Roman"/>
          <w:szCs w:val="24"/>
          <w:shd w:val="clear" w:color="auto" w:fill="auto"/>
        </w:rPr>
        <w:t>2023</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ContraBERT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Enhancing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Code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Pre</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trained</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Models</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via</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Contrastive</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Learning</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2476</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2487</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zCs w:val="24"/>
          <w:shd w:val="clear" w:color="auto" w:fill="auto"/>
        </w:rPr>
        <w:t>10</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1109</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ICSE48619</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2023</w:t>
      </w:r>
      <w:r>
        <w:rPr>
          <w:rFonts w:hint="default" w:ascii="Times New Roman" w:hAnsi="Times New Roman" w:cs="Times New Roman"/>
          <w:szCs w:val="24"/>
          <w:shd w:val="clear" w:color="auto" w:fill="auto"/>
        </w:rPr>
        <w:t>.</w:t>
      </w:r>
      <w:r>
        <w:rPr>
          <w:rFonts w:hint="default" w:ascii="Times New Roman" w:hAnsi="Times New Roman" w:eastAsia="Times New Roman" w:cs="Times New Roman"/>
          <w:szCs w:val="24"/>
          <w:shd w:val="clear" w:color="auto" w:fill="auto"/>
        </w:rPr>
        <w:t>00207</w:t>
      </w:r>
      <w:r>
        <w:rPr>
          <w:rFonts w:hint="default" w:ascii="Times New Roman" w:hAnsi="Times New Roman" w:cs="Times New Roman"/>
          <w:szCs w:val="24"/>
          <w:shd w:val="clear" w:color="auto" w:fill="auto"/>
        </w:rPr>
        <w:t xml:space="preserve">. </w:t>
      </w:r>
    </w:p>
    <w:p w14:paraId="59C7D098">
      <w:pPr>
        <w:numPr>
          <w:ilvl w:val="0"/>
          <w:numId w:val="10"/>
        </w:numPr>
        <w:rPr>
          <w:rFonts w:hint="default" w:ascii="Times New Roman" w:hAnsi="Times New Roman" w:cs="Times New Roman"/>
          <w:szCs w:val="24"/>
          <w:shd w:val="clear" w:color="auto" w:fill="auto"/>
          <w:lang w:val="en-US" w:eastAsia="zh-CN"/>
        </w:rPr>
      </w:pPr>
      <w:r>
        <w:rPr>
          <w:rFonts w:hint="default" w:ascii="Times New Roman" w:hAnsi="Times New Roman" w:eastAsia="Times New Roman" w:cs="Times New Roman"/>
          <w:szCs w:val="24"/>
          <w:shd w:val="clear" w:color="auto" w:fill="auto"/>
          <w:lang w:val="en-US" w:eastAsia="zh-CN"/>
        </w:rPr>
        <w:t>Johnson</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Jeff</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Matthijs</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Douze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and</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Herv</w:t>
      </w:r>
      <w:r>
        <w:rPr>
          <w:rFonts w:hint="default" w:ascii="Times New Roman" w:hAnsi="Times New Roman" w:cs="Times New Roman"/>
          <w:szCs w:val="24"/>
          <w:shd w:val="clear" w:color="auto" w:fill="auto"/>
          <w:lang w:val="en-US" w:eastAsia="zh-CN"/>
        </w:rPr>
        <w:t xml:space="preserve">é </w:t>
      </w:r>
      <w:r>
        <w:rPr>
          <w:rFonts w:hint="default" w:ascii="Times New Roman" w:hAnsi="Times New Roman" w:eastAsia="Times New Roman" w:cs="Times New Roman"/>
          <w:szCs w:val="24"/>
          <w:shd w:val="clear" w:color="auto" w:fill="auto"/>
          <w:lang w:val="en-US" w:eastAsia="zh-CN"/>
        </w:rPr>
        <w:t>J</w:t>
      </w:r>
      <w:r>
        <w:rPr>
          <w:rFonts w:hint="default" w:ascii="Times New Roman" w:hAnsi="Times New Roman" w:cs="Times New Roman"/>
          <w:szCs w:val="24"/>
          <w:shd w:val="clear" w:color="auto" w:fill="auto"/>
          <w:lang w:val="en-US" w:eastAsia="zh-CN"/>
        </w:rPr>
        <w:t>é</w:t>
      </w:r>
      <w:r>
        <w:rPr>
          <w:rFonts w:hint="default" w:ascii="Times New Roman" w:hAnsi="Times New Roman" w:eastAsia="Times New Roman" w:cs="Times New Roman"/>
          <w:szCs w:val="24"/>
          <w:shd w:val="clear" w:color="auto" w:fill="auto"/>
          <w:lang w:val="en-US" w:eastAsia="zh-CN"/>
        </w:rPr>
        <w:t>gou</w:t>
      </w:r>
      <w:r>
        <w:rPr>
          <w:rFonts w:hint="default" w:ascii="Times New Roman" w:hAnsi="Times New Roman" w:cs="Times New Roman"/>
          <w:szCs w:val="24"/>
          <w:shd w:val="clear" w:color="auto" w:fill="auto"/>
          <w:lang w:val="en-US" w:eastAsia="zh-CN"/>
        </w:rPr>
        <w:t>. "</w:t>
      </w:r>
      <w:r>
        <w:rPr>
          <w:rFonts w:hint="default" w:ascii="Times New Roman" w:hAnsi="Times New Roman" w:eastAsia="Times New Roman" w:cs="Times New Roman"/>
          <w:szCs w:val="24"/>
          <w:shd w:val="clear" w:color="auto" w:fill="auto"/>
          <w:lang w:val="en-US" w:eastAsia="zh-CN"/>
        </w:rPr>
        <w:t>Billion</w:t>
      </w:r>
      <w:r>
        <w:rPr>
          <w:rFonts w:hint="default" w:ascii="Times New Roman" w:hAnsi="Times New Roman" w:cs="Times New Roman"/>
          <w:szCs w:val="24"/>
          <w:shd w:val="clear" w:color="auto" w:fill="auto"/>
          <w:lang w:val="en-US" w:eastAsia="zh-CN"/>
        </w:rPr>
        <w:t>-</w:t>
      </w:r>
      <w:r>
        <w:rPr>
          <w:rFonts w:hint="default" w:ascii="Times New Roman" w:hAnsi="Times New Roman" w:eastAsia="Times New Roman" w:cs="Times New Roman"/>
          <w:szCs w:val="24"/>
          <w:shd w:val="clear" w:color="auto" w:fill="auto"/>
          <w:lang w:val="en-US" w:eastAsia="zh-CN"/>
        </w:rPr>
        <w:t>scale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similarity</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search</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with</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gpus</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IEEE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Transactions</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on</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Big</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Data</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2019</w:t>
      </w:r>
      <w:r>
        <w:rPr>
          <w:rFonts w:hint="default" w:ascii="Times New Roman" w:hAnsi="Times New Roman" w:cs="Times New Roman"/>
          <w:szCs w:val="24"/>
          <w:shd w:val="clear" w:color="auto" w:fill="auto"/>
          <w:lang w:val="en-US" w:eastAsia="zh-CN"/>
        </w:rPr>
        <w:t>).</w:t>
      </w:r>
    </w:p>
    <w:p w14:paraId="776D18E0">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zCs w:val="24"/>
          <w:shd w:val="clear" w:color="auto" w:fill="auto"/>
          <w:lang w:val="en-US" w:eastAsia="zh-CN"/>
        </w:rPr>
        <w:t>Guo</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Ruiqi</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et</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al</w:t>
      </w:r>
      <w:r>
        <w:rPr>
          <w:rFonts w:hint="default" w:ascii="Times New Roman" w:hAnsi="Times New Roman" w:cs="Times New Roman"/>
          <w:szCs w:val="24"/>
          <w:shd w:val="clear" w:color="auto" w:fill="auto"/>
          <w:lang w:val="en-US" w:eastAsia="zh-CN"/>
        </w:rPr>
        <w:t>. "</w:t>
      </w:r>
      <w:r>
        <w:rPr>
          <w:rFonts w:hint="default" w:ascii="Times New Roman" w:hAnsi="Times New Roman" w:eastAsia="Times New Roman" w:cs="Times New Roman"/>
          <w:szCs w:val="24"/>
          <w:shd w:val="clear" w:color="auto" w:fill="auto"/>
          <w:lang w:val="en-US" w:eastAsia="zh-CN"/>
        </w:rPr>
        <w:t>Accelerating</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large</w:t>
      </w:r>
      <w:r>
        <w:rPr>
          <w:rFonts w:hint="default" w:ascii="Times New Roman" w:hAnsi="Times New Roman" w:cs="Times New Roman"/>
          <w:szCs w:val="24"/>
          <w:shd w:val="clear" w:color="auto" w:fill="auto"/>
          <w:lang w:val="en-US" w:eastAsia="zh-CN"/>
        </w:rPr>
        <w:t>-</w:t>
      </w:r>
      <w:r>
        <w:rPr>
          <w:rFonts w:hint="default" w:ascii="Times New Roman" w:hAnsi="Times New Roman" w:eastAsia="Times New Roman" w:cs="Times New Roman"/>
          <w:szCs w:val="24"/>
          <w:shd w:val="clear" w:color="auto" w:fill="auto"/>
          <w:lang w:val="en-US" w:eastAsia="zh-CN"/>
        </w:rPr>
        <w:t>scale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inference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with</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anisotropic</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vector</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quantization</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International</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Conference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on</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Machine</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Learning</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PMLR</w:t>
      </w:r>
      <w:r>
        <w:rPr>
          <w:rFonts w:hint="default" w:ascii="Times New Roman" w:hAnsi="Times New Roman" w:cs="Times New Roman"/>
          <w:szCs w:val="24"/>
          <w:shd w:val="clear" w:color="auto" w:fill="auto"/>
          <w:lang w:val="en-US" w:eastAsia="zh-CN"/>
        </w:rPr>
        <w:t xml:space="preserve">, </w:t>
      </w:r>
      <w:r>
        <w:rPr>
          <w:rFonts w:hint="default" w:ascii="Times New Roman" w:hAnsi="Times New Roman" w:eastAsia="Times New Roman" w:cs="Times New Roman"/>
          <w:szCs w:val="24"/>
          <w:shd w:val="clear" w:color="auto" w:fill="auto"/>
          <w:lang w:val="en-US" w:eastAsia="zh-CN"/>
        </w:rPr>
        <w:t>2020</w:t>
      </w:r>
    </w:p>
    <w:p w14:paraId="2C070C4C">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Khandelwal</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Levy</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O</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Jurafsky</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D</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et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Generalization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through</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Memorization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Nearest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Neighbor</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Language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Models</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J</w:t>
      </w:r>
      <w:r>
        <w:rPr>
          <w:rFonts w:hint="default"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2019</w:t>
      </w:r>
      <w:r>
        <w:rPr>
          <w:rFonts w:hint="default" w:ascii="Times New Roman" w:hAnsi="Times New Roman" w:cs="Times New Roman"/>
          <w:shd w:val="clear" w:color="auto" w:fill="auto"/>
          <w:lang w:val="en-US" w:eastAsia="zh-CN"/>
        </w:rPr>
        <w:t>.</w:t>
      </w:r>
    </w:p>
    <w:p w14:paraId="3D5E7844">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Ouz</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B</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Chen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Wu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et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Dense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Passage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for</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Open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Domain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Question</w:t>
      </w:r>
      <w:r>
        <w:rPr>
          <w:rFonts w:hint="eastAsia"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Answering</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2020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2023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11</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DOI</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18653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V1</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2020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EMNLP</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MAIN</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550</w:t>
      </w:r>
      <w:r>
        <w:rPr>
          <w:rFonts w:hint="default" w:ascii="Times New Roman" w:hAnsi="Times New Roman" w:cs="Times New Roman"/>
          <w:shd w:val="clear" w:color="auto" w:fill="auto"/>
          <w:lang w:val="en-US" w:eastAsia="zh-CN"/>
        </w:rPr>
        <w:t>.</w:t>
      </w:r>
    </w:p>
    <w:p w14:paraId="5E1D3E4D">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Guu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K</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Lee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K</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Tung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Z</w:t>
      </w:r>
      <w:r>
        <w:rPr>
          <w:rFonts w:hint="default" w:ascii="Times New Roman" w:hAnsi="Times New Roman" w:cs="Times New Roman"/>
          <w:shd w:val="clear" w:color="auto" w:fill="auto"/>
          <w:lang w:val="en-US" w:eastAsia="zh-CN"/>
        </w:rPr>
        <w: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hd w:val="clear" w:color="auto" w:fill="auto"/>
          <w:lang w:val="en-US" w:eastAsia="zh-CN"/>
        </w:rPr>
        <w:t>et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al</w:t>
      </w:r>
      <w:r>
        <w:rPr>
          <w:rFonts w:hint="default" w:ascii="Times New Roman" w:hAnsi="Times New Roman" w:cs="Times New Roman"/>
          <w:shd w:val="clear" w:color="auto" w:fill="auto"/>
          <w:lang w:val="en-US" w:eastAsia="zh-CN"/>
        </w:rPr>
        <w:t>.</w:t>
      </w:r>
      <w:r>
        <w:rPr>
          <w:rFonts w:hint="default" w:ascii="Times New Roman" w:hAnsi="Times New Roman" w:cs="Times New Roman"/>
          <w:szCs w:val="24"/>
          <w:shd w:val="clear" w:color="auto" w:fill="auto"/>
        </w:rPr>
        <w:t xml:space="preserve"> </w:t>
      </w:r>
      <w:r>
        <w:rPr>
          <w:rFonts w:hint="default" w:ascii="Times New Roman" w:hAnsi="Times New Roman" w:eastAsia="Times New Roman" w:cs="Times New Roman"/>
          <w:shd w:val="clear" w:color="auto" w:fill="auto"/>
          <w:lang w:val="en-US" w:eastAsia="zh-CN"/>
        </w:rPr>
        <w:t>REALM</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Augmented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Language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Model</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Pre</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Training</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J</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DOI</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48550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arXiv</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2002</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08909</w:t>
      </w:r>
      <w:r>
        <w:rPr>
          <w:rFonts w:hint="default" w:ascii="Times New Roman" w:hAnsi="Times New Roman" w:cs="Times New Roman"/>
          <w:shd w:val="clear" w:color="auto" w:fill="auto"/>
          <w:lang w:val="en-US" w:eastAsia="zh-CN"/>
        </w:rPr>
        <w:t>.</w:t>
      </w:r>
    </w:p>
    <w:p w14:paraId="6F08EEDE">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Y</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Wu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Rabe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Hutchins</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and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Szegedy</w:t>
      </w:r>
      <w:r>
        <w:rPr>
          <w:rFonts w:hint="default" w:ascii="Times New Roman" w:hAnsi="Times New Roman" w:cs="Times New Roman"/>
          <w:shd w:val="clear" w:color="auto" w:fill="auto"/>
          <w:lang w:val="en-US" w:eastAsia="zh-CN"/>
        </w:rPr>
        <w:t>, “</w:t>
      </w:r>
      <w:r>
        <w:rPr>
          <w:rFonts w:hint="default" w:ascii="Times New Roman" w:hAnsi="Times New Roman" w:eastAsia="Times New Roman" w:cs="Times New Roman"/>
          <w:shd w:val="clear" w:color="auto" w:fill="auto"/>
          <w:lang w:val="en-US" w:eastAsia="zh-CN"/>
        </w:rPr>
        <w:t>Memorizing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Transformers</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arXiv</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Mar</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16</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2022</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Accessed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Aug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21</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2023</w:t>
      </w:r>
      <w:r>
        <w:rPr>
          <w:rFonts w:hint="default" w:ascii="Times New Roman" w:hAnsi="Times New Roman" w:cs="Times New Roman"/>
          <w:shd w:val="clear" w:color="auto" w:fill="auto"/>
          <w:lang w:val="en-US" w:eastAsia="zh-CN"/>
        </w:rPr>
        <w:t xml:space="preserve">. </w:t>
      </w:r>
    </w:p>
    <w:p w14:paraId="47C18FA0">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S</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Borgeaud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et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al</w:t>
      </w:r>
      <w:r>
        <w:rPr>
          <w:rFonts w:hint="default" w:ascii="Times New Roman" w:hAnsi="Times New Roman" w:cs="Times New Roman"/>
          <w:shd w:val="clear" w:color="auto" w:fill="auto"/>
          <w:lang w:val="en-US" w:eastAsia="zh-CN"/>
        </w:rPr>
        <w:t>., “</w:t>
      </w:r>
      <w:r>
        <w:rPr>
          <w:rFonts w:hint="default" w:ascii="Times New Roman" w:hAnsi="Times New Roman" w:eastAsia="Times New Roman" w:cs="Times New Roman"/>
          <w:shd w:val="clear" w:color="auto" w:fill="auto"/>
          <w:lang w:val="en-US" w:eastAsia="zh-CN"/>
        </w:rPr>
        <w:t>Improving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language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models</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by</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retrieving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from</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trillions</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of</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tokens</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arXiv</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Feb</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07</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2022</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Accessed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Aug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22</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2023</w:t>
      </w:r>
      <w:r>
        <w:rPr>
          <w:rFonts w:hint="default" w:ascii="Times New Roman" w:hAnsi="Times New Roman" w:cs="Times New Roman"/>
          <w:shd w:val="clear" w:color="auto" w:fill="auto"/>
          <w:lang w:val="en-US" w:eastAsia="zh-CN"/>
        </w:rPr>
        <w:t xml:space="preserve">. </w:t>
      </w:r>
    </w:p>
    <w:p w14:paraId="61A733BC">
      <w:pPr>
        <w:numPr>
          <w:ilvl w:val="0"/>
          <w:numId w:val="10"/>
        </w:numPr>
        <w:rPr>
          <w:rFonts w:hint="default" w:ascii="Times New Roman" w:hAnsi="Times New Roman" w:cs="Times New Roman"/>
          <w:shd w:val="clear" w:color="auto" w:fill="auto"/>
          <w:lang w:val="en-US" w:eastAsia="zh-CN"/>
        </w:rPr>
      </w:pPr>
      <w:r>
        <w:rPr>
          <w:rFonts w:hint="default" w:ascii="Times New Roman" w:hAnsi="Times New Roman" w:eastAsia="Times New Roman" w:cs="Times New Roman"/>
          <w:shd w:val="clear" w:color="auto" w:fill="auto"/>
          <w:lang w:val="en-US" w:eastAsia="zh-CN"/>
        </w:rPr>
        <w:t>C</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Yu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Yang</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X</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Chen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K</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Liu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and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Y</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Zhou</w:t>
      </w:r>
      <w:r>
        <w:rPr>
          <w:rFonts w:hint="default" w:ascii="Times New Roman" w:hAnsi="Times New Roman" w:cs="Times New Roman"/>
          <w:shd w:val="clear" w:color="auto" w:fill="auto"/>
          <w:lang w:val="en-US" w:eastAsia="zh-CN"/>
        </w:rPr>
        <w:t>, “</w:t>
      </w:r>
      <w:r>
        <w:rPr>
          <w:rFonts w:hint="default" w:ascii="Times New Roman" w:hAnsi="Times New Roman" w:eastAsia="Times New Roman" w:cs="Times New Roman"/>
          <w:shd w:val="clear" w:color="auto" w:fill="auto"/>
          <w:lang w:val="en-US" w:eastAsia="zh-CN"/>
        </w:rPr>
        <w:t>BashExplainer</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Augmented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Bash</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Code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Comment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Generation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based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Fine</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tuned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CodeBERT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arXiv</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Jun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27</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2022</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Accessed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Nov</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2023</w:t>
      </w:r>
      <w:r>
        <w:rPr>
          <w:rFonts w:hint="default" w:ascii="Times New Roman" w:hAnsi="Times New Roman" w:cs="Times New Roman"/>
          <w:shd w:val="clear" w:color="auto" w:fill="auto"/>
          <w:lang w:val="en-US" w:eastAsia="zh-CN"/>
        </w:rPr>
        <w:t>.</w:t>
      </w:r>
    </w:p>
    <w:p w14:paraId="0F1B44CB">
      <w:pPr>
        <w:numPr>
          <w:ilvl w:val="0"/>
          <w:numId w:val="10"/>
        </w:numPr>
        <w:rPr>
          <w:rFonts w:hint="default" w:ascii="Times New Roman" w:hAnsi="Times New Roman" w:cs="Times New Roman"/>
          <w:kern w:val="2"/>
          <w:szCs w:val="22"/>
          <w:shd w:val="clear" w:color="auto" w:fill="auto"/>
        </w:rPr>
      </w:pPr>
      <w:r>
        <w:rPr>
          <w:rFonts w:hint="default" w:ascii="Times New Roman" w:hAnsi="Times New Roman" w:eastAsia="Times New Roman" w:cs="Times New Roman"/>
          <w:shd w:val="clear" w:color="auto" w:fill="auto"/>
          <w:lang w:val="en-US" w:eastAsia="zh-CN"/>
        </w:rPr>
        <w:t>Lu</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S</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Duan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N</w:t>
      </w:r>
      <w:r>
        <w:rPr>
          <w:rFonts w:hint="eastAsia" w:ascii="Times New Roman" w:hAnsi="Times New Roman" w:cs="Times New Roman"/>
          <w:shd w:val="clear" w:color="auto" w:fill="auto"/>
          <w:lang w:val="en-US" w:eastAsia="zh-CN"/>
        </w:rPr>
        <w: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Han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H</w:t>
      </w:r>
      <w:r>
        <w:rPr>
          <w:rFonts w:hint="eastAsia"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et</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al</w:t>
      </w:r>
      <w:r>
        <w:rPr>
          <w:rFonts w:hint="default"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ReACC</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A</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Retrieval</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Augmented</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Code</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Completion</w:t>
      </w:r>
      <w:r>
        <w:rPr>
          <w:rFonts w:hint="default"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Framework</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J</w:t>
      </w:r>
      <w:r>
        <w:rPr>
          <w:rFonts w:hint="default" w:ascii="Times New Roman" w:hAnsi="Times New Roman" w:cs="Times New Roman"/>
          <w:shd w:val="clear" w:color="auto" w:fill="auto"/>
          <w:lang w:val="en-US" w:eastAsia="zh-CN"/>
        </w:rPr>
        <w:t>].</w:t>
      </w:r>
      <w:r>
        <w:rPr>
          <w:rFonts w:hint="eastAsia" w:ascii="Times New Roman" w:hAnsi="Times New Roman" w:cs="Times New Roman"/>
          <w:shd w:val="clear" w:color="auto" w:fill="auto"/>
          <w:lang w:val="en-US" w:eastAsia="zh-CN"/>
        </w:rPr>
        <w:t xml:space="preserve"> </w:t>
      </w:r>
      <w:r>
        <w:rPr>
          <w:rFonts w:hint="default" w:ascii="Times New Roman" w:hAnsi="Times New Roman" w:eastAsia="Times New Roman" w:cs="Times New Roman"/>
          <w:shd w:val="clear" w:color="auto" w:fill="auto"/>
          <w:lang w:val="en-US" w:eastAsia="zh-CN"/>
        </w:rPr>
        <w:t>2022</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DOI</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10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48550</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arXiv</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2203</w:t>
      </w:r>
      <w:r>
        <w:rPr>
          <w:rFonts w:hint="default" w:ascii="Times New Roman" w:hAnsi="Times New Roman" w:cs="Times New Roman"/>
          <w:shd w:val="clear" w:color="auto" w:fill="auto"/>
          <w:lang w:val="en-US" w:eastAsia="zh-CN"/>
        </w:rPr>
        <w:t>.</w:t>
      </w:r>
      <w:r>
        <w:rPr>
          <w:rFonts w:hint="default" w:ascii="Times New Roman" w:hAnsi="Times New Roman" w:eastAsia="Times New Roman" w:cs="Times New Roman"/>
          <w:shd w:val="clear" w:color="auto" w:fill="auto"/>
          <w:lang w:val="en-US" w:eastAsia="zh-CN"/>
        </w:rPr>
        <w:t>07722</w:t>
      </w:r>
      <w:r>
        <w:rPr>
          <w:rFonts w:hint="default" w:ascii="Times New Roman" w:hAnsi="Times New Roman" w:cs="Times New Roman"/>
          <w:shd w:val="clear" w:color="auto" w:fill="auto"/>
          <w:lang w:val="en-US" w:eastAsia="zh-CN"/>
        </w:rPr>
        <w:t>.</w:t>
      </w:r>
    </w:p>
    <w:p w14:paraId="0D257ECF">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Kim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Whitehead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EJ</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Zhang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Classifying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Clean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buggy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Trans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2008</w:t>
      </w:r>
      <w:r>
        <w:rPr>
          <w:rFonts w:hint="eastAsia" w:ascii="Times New Roman" w:hAnsi="Times New Roman" w:cs="Times New Roman"/>
          <w:kern w:val="2"/>
          <w:szCs w:val="24"/>
          <w:shd w:val="clear" w:color="auto" w:fill="auto"/>
        </w:rPr>
        <w:t xml:space="preserve">, </w:t>
      </w:r>
    </w:p>
    <w:p w14:paraId="240FF142">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large</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scale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empirical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study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just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time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quality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assurance</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J</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Transactions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2013</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39</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6</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757</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773</w:t>
      </w:r>
      <w:r>
        <w:rPr>
          <w:rFonts w:hint="eastAsia" w:ascii="Times New Roman" w:hAnsi="Times New Roman" w:cs="Times New Roman"/>
          <w:kern w:val="2"/>
          <w:szCs w:val="24"/>
          <w:shd w:val="clear" w:color="auto" w:fill="auto"/>
        </w:rPr>
        <w:t>.</w:t>
      </w:r>
    </w:p>
    <w:p w14:paraId="3BEF3C0C">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Sliwerski</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Zimmermann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Zeller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When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do</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induce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fixes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Proc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2nd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Working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Conf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Mining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Repositories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New</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York</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ACM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Press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2005</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2428</w:t>
      </w:r>
      <w:r>
        <w:rPr>
          <w:rFonts w:hint="eastAsia" w:ascii="Times New Roman" w:hAnsi="Times New Roman" w:cs="Times New Roman"/>
          <w:kern w:val="2"/>
          <w:szCs w:val="24"/>
          <w:shd w:val="clear" w:color="auto" w:fill="auto"/>
        </w:rPr>
        <w:t xml:space="preserve">. </w:t>
      </w:r>
    </w:p>
    <w:p w14:paraId="559DDC9A">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Kim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Zimmermann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K</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Whitehead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EJ</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Automatic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identification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bug</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introducing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Proc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21st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Int</w:t>
      </w:r>
      <w:r>
        <w:rPr>
          <w:rFonts w:hint="default" w:ascii="Times New Roman" w:hAnsi="Times New Roman" w:cs="Times New Roman"/>
          <w:kern w:val="2"/>
          <w:szCs w:val="24"/>
          <w:shd w:val="clear" w:color="auto" w:fill="auto"/>
          <w:lang w:val="en-US" w:eastAsia="zh-CN"/>
        </w:rPr>
        <w:t>’</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rPr>
        <w:t>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Conf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Automated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Washington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2006</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81</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90</w:t>
      </w:r>
      <w:r>
        <w:rPr>
          <w:rFonts w:hint="eastAsia" w:ascii="Times New Roman" w:hAnsi="Times New Roman" w:cs="Times New Roman"/>
          <w:kern w:val="2"/>
          <w:szCs w:val="24"/>
          <w:shd w:val="clear" w:color="auto" w:fill="auto"/>
        </w:rPr>
        <w:t xml:space="preserve">. </w:t>
      </w:r>
    </w:p>
    <w:p w14:paraId="3000656D">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Da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Costa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McIntosh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Shang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Kulesza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U</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Coelho</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Hassan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framework</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for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evaluating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results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SZZ</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approach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for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identifying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bug</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introducing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Trans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2017</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43</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7</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641</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657</w:t>
      </w:r>
      <w:r>
        <w:rPr>
          <w:rFonts w:hint="eastAsia" w:ascii="Times New Roman" w:hAnsi="Times New Roman" w:cs="Times New Roman"/>
          <w:kern w:val="2"/>
          <w:szCs w:val="24"/>
          <w:shd w:val="clear" w:color="auto" w:fill="auto"/>
        </w:rPr>
        <w:t xml:space="preserve">. </w:t>
      </w:r>
    </w:p>
    <w:p w14:paraId="621A0CEA">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Neto</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Costa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Kulesza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U</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impact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refactoring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SZZ</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algorithm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empirical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study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Proc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25th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Conf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Analysis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Evolution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Washington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2018</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380</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390</w:t>
      </w:r>
    </w:p>
    <w:p w14:paraId="25BD2782">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Basili</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VR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Perricone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errors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complexity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empirical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investigation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Communications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ACM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1984</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27</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1</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42</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52</w:t>
      </w:r>
      <w:r>
        <w:rPr>
          <w:rFonts w:hint="eastAsia" w:ascii="Times New Roman" w:hAnsi="Times New Roman" w:cs="Times New Roman"/>
          <w:kern w:val="2"/>
          <w:szCs w:val="24"/>
          <w:shd w:val="clear" w:color="auto" w:fill="auto"/>
        </w:rPr>
        <w:t xml:space="preserve">. </w:t>
      </w:r>
    </w:p>
    <w:p w14:paraId="28EC3342">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Hatton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Reexamining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fault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density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component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size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connection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1997</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14</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2</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89</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97</w:t>
      </w:r>
      <w:r>
        <w:rPr>
          <w:rFonts w:hint="eastAsia" w:ascii="Times New Roman" w:hAnsi="Times New Roman" w:cs="Times New Roman"/>
          <w:kern w:val="2"/>
          <w:szCs w:val="24"/>
          <w:shd w:val="clear" w:color="auto" w:fill="auto"/>
        </w:rPr>
        <w:t xml:space="preserve">. </w:t>
      </w:r>
    </w:p>
    <w:p w14:paraId="5A00FE66">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Mockus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Votta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LG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Identifying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reasons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for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using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historic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databases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Proc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16th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Conf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lang w:eastAsia="zh-CN"/>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Maintenance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Washington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2000</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120</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130</w:t>
      </w:r>
      <w:r>
        <w:rPr>
          <w:rFonts w:hint="eastAsia" w:ascii="Times New Roman" w:hAnsi="Times New Roman" w:cs="Times New Roman"/>
          <w:kern w:val="2"/>
          <w:szCs w:val="24"/>
          <w:shd w:val="clear" w:color="auto" w:fill="auto"/>
        </w:rPr>
        <w:t xml:space="preserve">. </w:t>
      </w:r>
    </w:p>
    <w:p w14:paraId="1264D463">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Schneidewind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NF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Hoffmann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HM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experiment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error</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data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collection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analysis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Trans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1979</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5</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3</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276</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286</w:t>
      </w:r>
      <w:r>
        <w:rPr>
          <w:rFonts w:hint="eastAsia" w:ascii="Times New Roman" w:hAnsi="Times New Roman" w:cs="Times New Roman"/>
          <w:kern w:val="2"/>
          <w:szCs w:val="24"/>
          <w:shd w:val="clear" w:color="auto" w:fill="auto"/>
        </w:rPr>
        <w:t>.</w:t>
      </w:r>
    </w:p>
    <w:p w14:paraId="7AAFCDC3">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Shihab</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Hassan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Adams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Jiang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industrial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study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risk</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Proc</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20th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Symp</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Foundations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New</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York</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ACM</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Press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2012</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No</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62</w:t>
      </w:r>
      <w:r>
        <w:rPr>
          <w:rFonts w:hint="eastAsia" w:ascii="Times New Roman" w:hAnsi="Times New Roman" w:cs="Times New Roman"/>
          <w:kern w:val="2"/>
          <w:szCs w:val="24"/>
          <w:shd w:val="clear" w:color="auto" w:fill="auto"/>
        </w:rPr>
        <w:t xml:space="preserve">. </w:t>
      </w:r>
    </w:p>
    <w:p w14:paraId="19F3F25F">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Kamei</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Shihab</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Adams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Hassan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Mockus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Sinha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Ubayashi</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large</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scale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empirical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study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just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time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quality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assurance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Trans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2013</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39</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6</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757</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773</w:t>
      </w:r>
      <w:r>
        <w:rPr>
          <w:rFonts w:hint="eastAsia" w:ascii="Times New Roman" w:hAnsi="Times New Roman" w:cs="Times New Roman"/>
          <w:kern w:val="2"/>
          <w:szCs w:val="24"/>
          <w:shd w:val="clear" w:color="auto" w:fill="auto"/>
        </w:rPr>
        <w:t xml:space="preserve">. </w:t>
      </w:r>
    </w:p>
    <w:p w14:paraId="0CD138C3">
      <w:pPr>
        <w:widowControl w:val="0"/>
        <w:numPr>
          <w:ilvl w:val="0"/>
          <w:numId w:val="10"/>
        </w:numPr>
        <w:spacing w:line="360" w:lineRule="auto"/>
        <w:ind w:left="420" w:hanging="420"/>
        <w:jc w:val="both"/>
        <w:rPr>
          <w:rFonts w:hint="eastAsia" w:ascii="Times New Roman" w:hAnsi="Times New Roman" w:cs="Times New Roman"/>
          <w:kern w:val="2"/>
          <w:szCs w:val="24"/>
          <w:shd w:val="clear" w:color="auto" w:fill="auto"/>
        </w:rPr>
      </w:pPr>
      <w:r>
        <w:rPr>
          <w:rFonts w:hint="eastAsia" w:ascii="Times New Roman" w:hAnsi="Times New Roman" w:eastAsia="Times New Roman" w:cs="Times New Roman"/>
          <w:kern w:val="2"/>
          <w:szCs w:val="24"/>
          <w:shd w:val="clear" w:color="auto" w:fill="auto"/>
        </w:rPr>
        <w:t>McIntosh</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Kamei</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fix</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inducing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changes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moving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target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longitudinal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case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study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just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time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defect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prediction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Trans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Engineering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2018</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44</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5</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412</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428</w:t>
      </w:r>
      <w:r>
        <w:rPr>
          <w:rFonts w:hint="eastAsia" w:ascii="Times New Roman" w:hAnsi="Times New Roman" w:cs="Times New Roman"/>
          <w:kern w:val="2"/>
          <w:szCs w:val="24"/>
          <w:shd w:val="clear" w:color="auto" w:fill="auto"/>
        </w:rPr>
        <w:t xml:space="preserve">. </w:t>
      </w:r>
    </w:p>
    <w:p w14:paraId="71F8B30D">
      <w:pPr>
        <w:numPr>
          <w:ilvl w:val="0"/>
          <w:numId w:val="0"/>
        </w:numPr>
        <w:ind w:leftChars="0"/>
        <w:rPr>
          <w:rFonts w:hint="default" w:ascii="Times New Roman" w:hAnsi="Times New Roman" w:cs="Times New Roman"/>
          <w:kern w:val="2"/>
          <w:szCs w:val="22"/>
          <w:shd w:val="clear" w:color="auto" w:fill="auto"/>
        </w:rPr>
      </w:pPr>
    </w:p>
    <w:p w14:paraId="16AEF27A">
      <w:pPr>
        <w:numPr>
          <w:ilvl w:val="0"/>
          <w:numId w:val="0"/>
        </w:numPr>
        <w:ind w:leftChars="0"/>
        <w:rPr>
          <w:rFonts w:hint="default" w:ascii="Times New Roman" w:hAnsi="Times New Roman" w:cs="Times New Roman"/>
          <w:kern w:val="2"/>
          <w:szCs w:val="22"/>
          <w:shd w:val="clear" w:color="auto" w:fill="auto"/>
        </w:rPr>
      </w:pPr>
    </w:p>
    <w:p w14:paraId="72DCA56A">
      <w:pPr>
        <w:pStyle w:val="45"/>
        <w:numPr>
          <w:ilvl w:val="0"/>
          <w:numId w:val="0"/>
        </w:numPr>
        <w:spacing w:before="163" w:after="163"/>
        <w:rPr>
          <w:rFonts w:hint="eastAsia" w:ascii="Times New Roman" w:hAnsi="Times New Roman" w:cs="Times New Roman"/>
          <w:shd w:val="clear" w:color="auto" w:fill="auto"/>
          <w:lang w:val="en-US" w:eastAsia="zh-CN"/>
        </w:rPr>
      </w:pPr>
      <w:bookmarkStart w:id="298" w:name="_Toc29307"/>
      <w:r>
        <w:rPr>
          <w:rFonts w:hint="eastAsia" w:ascii="Times New Roman" w:hAnsi="Times New Roman" w:cs="Times New Roman"/>
          <w:shd w:val="clear" w:color="auto" w:fill="auto"/>
          <w:lang w:val="en-US" w:eastAsia="zh-CN"/>
        </w:rPr>
        <w:t>攻读硕士期间取得的成果</w:t>
      </w:r>
      <w:bookmarkEnd w:id="298"/>
    </w:p>
    <w:p w14:paraId="0C6E5C44">
      <w:pPr>
        <w:keepNext w:val="0"/>
        <w:keepLines w:val="0"/>
        <w:widowControl/>
        <w:suppressLineNumbers w:val="0"/>
        <w:jc w:val="left"/>
        <w:rPr>
          <w:rFonts w:hint="eastAsia" w:ascii="Times New Roman" w:hAnsi="Times New Roman" w:cs="宋体"/>
          <w:b/>
          <w:bCs/>
          <w:color w:val="000000"/>
          <w:kern w:val="0"/>
          <w:sz w:val="24"/>
          <w:szCs w:val="24"/>
          <w:shd w:val="clear" w:color="auto" w:fill="auto"/>
          <w:lang w:val="en-US" w:eastAsia="zh-CN" w:bidi="ar"/>
        </w:rPr>
      </w:pPr>
      <w:r>
        <w:rPr>
          <w:rFonts w:hint="eastAsia" w:ascii="Times New Roman" w:hAnsi="Times New Roman" w:eastAsia="宋体" w:cs="宋体"/>
          <w:b/>
          <w:bCs/>
          <w:color w:val="000000"/>
          <w:kern w:val="0"/>
          <w:sz w:val="24"/>
          <w:szCs w:val="24"/>
          <w:shd w:val="clear" w:color="auto" w:fill="auto"/>
          <w:lang w:val="en-US" w:eastAsia="zh-CN" w:bidi="ar"/>
        </w:rPr>
        <w:t>攻读硕士学位期间</w:t>
      </w:r>
      <w:r>
        <w:rPr>
          <w:rFonts w:hint="eastAsia" w:ascii="Times New Roman" w:hAnsi="Times New Roman" w:cs="宋体"/>
          <w:b/>
          <w:bCs/>
          <w:color w:val="000000"/>
          <w:kern w:val="0"/>
          <w:sz w:val="24"/>
          <w:szCs w:val="24"/>
          <w:shd w:val="clear" w:color="auto" w:fill="auto"/>
          <w:lang w:val="en-US" w:eastAsia="zh-CN" w:bidi="ar"/>
        </w:rPr>
        <w:t>发表的论文</w:t>
      </w:r>
    </w:p>
    <w:p w14:paraId="170A9151">
      <w:pPr>
        <w:widowControl w:val="0"/>
        <w:numPr>
          <w:ilvl w:val="0"/>
          <w:numId w:val="11"/>
        </w:numPr>
        <w:spacing w:line="360" w:lineRule="auto"/>
        <w:ind w:left="420" w:hanging="420"/>
        <w:jc w:val="both"/>
        <w:rPr>
          <w:rFonts w:hint="default" w:ascii="Times New Roman" w:hAnsi="Times New Roman" w:cs="Times New Roman"/>
          <w:kern w:val="2"/>
          <w:szCs w:val="24"/>
          <w:shd w:val="clear" w:color="auto" w:fill="auto"/>
          <w:lang w:val="en-US" w:eastAsia="zh-CN"/>
        </w:rPr>
      </w:pPr>
      <w:r>
        <w:rPr>
          <w:rFonts w:hint="eastAsia" w:ascii="Times New Roman" w:hAnsi="Times New Roman" w:eastAsia="Times New Roman" w:cs="Times New Roman"/>
          <w:kern w:val="2"/>
          <w:szCs w:val="24"/>
          <w:shd w:val="clear" w:color="auto" w:fill="auto"/>
        </w:rPr>
        <w:t>Guo</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Gao</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X</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Zhang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Z</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Chan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W</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K</w:t>
      </w:r>
      <w:r>
        <w:rPr>
          <w:rFonts w:hint="eastAsia" w:ascii="Times New Roman" w:hAnsi="Times New Roman" w:cs="Times New Roman"/>
          <w:kern w:val="2"/>
          <w:szCs w:val="24"/>
          <w:shd w:val="clear" w:color="auto" w:fill="auto"/>
        </w:rPr>
        <w:t xml:space="preserve">., &amp; </w:t>
      </w:r>
      <w:r>
        <w:rPr>
          <w:rFonts w:hint="eastAsia" w:ascii="Times New Roman" w:hAnsi="Times New Roman" w:eastAsia="Times New Roman" w:cs="Times New Roman"/>
          <w:kern w:val="2"/>
          <w:szCs w:val="24"/>
          <w:shd w:val="clear" w:color="auto" w:fill="auto"/>
        </w:rPr>
        <w:t>Jiang</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B</w:t>
      </w:r>
      <w:r>
        <w:rPr>
          <w:rFonts w:hint="eastAsia" w:ascii="Times New Roman" w:hAnsi="Times New Roman" w:cs="Times New Roman"/>
          <w:kern w:val="2"/>
          <w:szCs w:val="24"/>
          <w:shd w:val="clear" w:color="auto" w:fill="auto"/>
        </w:rPr>
        <w:t>. (</w:t>
      </w:r>
      <w:r>
        <w:rPr>
          <w:rFonts w:hint="eastAsia" w:ascii="Times New Roman" w:hAnsi="Times New Roman" w:eastAsia="Times New Roman" w:cs="Times New Roman"/>
          <w:kern w:val="2"/>
          <w:szCs w:val="24"/>
          <w:shd w:val="clear" w:color="auto" w:fill="auto"/>
        </w:rPr>
        <w:t>2023</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study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the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impact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of</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pre</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trained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model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Just</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In</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Time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defect</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prediction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2023</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IEEE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23rd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International</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Conference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on</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Software</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Quality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Reliability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and</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Security</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QRS</w:t>
      </w:r>
      <w:r>
        <w:rPr>
          <w:rFonts w:hint="eastAsia" w:ascii="Times New Roman" w:hAnsi="Times New Roman" w:cs="Times New Roman"/>
          <w:kern w:val="2"/>
          <w:szCs w:val="24"/>
          <w:shd w:val="clear" w:color="auto" w:fill="auto"/>
        </w:rPr>
        <w:t xml:space="preserve">), </w:t>
      </w:r>
      <w:r>
        <w:rPr>
          <w:rFonts w:hint="eastAsia" w:ascii="Times New Roman" w:hAnsi="Times New Roman" w:eastAsia="Times New Roman" w:cs="Times New Roman"/>
          <w:kern w:val="2"/>
          <w:szCs w:val="24"/>
          <w:shd w:val="clear" w:color="auto" w:fill="auto"/>
        </w:rPr>
        <w:t>105</w:t>
      </w:r>
      <w:r>
        <w:rPr>
          <w:rFonts w:hint="eastAsia" w:ascii="Times New Roman" w:hAnsi="Times New Roman" w:cs="Times New Roman"/>
          <w:kern w:val="2"/>
          <w:szCs w:val="24"/>
          <w:shd w:val="clear" w:color="auto" w:fill="auto"/>
        </w:rPr>
        <w:t>–</w:t>
      </w:r>
      <w:r>
        <w:rPr>
          <w:rFonts w:hint="eastAsia" w:ascii="Times New Roman" w:hAnsi="Times New Roman" w:eastAsia="Times New Roman" w:cs="Times New Roman"/>
          <w:kern w:val="2"/>
          <w:szCs w:val="24"/>
          <w:shd w:val="clear" w:color="auto" w:fill="auto"/>
        </w:rPr>
        <w:t>116</w:t>
      </w:r>
      <w:r>
        <w:rPr>
          <w:rFonts w:hint="eastAsia" w:ascii="Times New Roman" w:hAnsi="Times New Roman" w:cs="Times New Roman"/>
          <w:kern w:val="2"/>
          <w:szCs w:val="24"/>
          <w:shd w:val="clear" w:color="auto" w:fill="auto"/>
        </w:rPr>
        <w:t xml:space="preserve">. </w:t>
      </w:r>
    </w:p>
    <w:p w14:paraId="15A44162">
      <w:pPr>
        <w:widowControl w:val="0"/>
        <w:numPr>
          <w:ilvl w:val="0"/>
          <w:numId w:val="11"/>
        </w:numPr>
        <w:spacing w:line="360" w:lineRule="auto"/>
        <w:ind w:left="420" w:hanging="420"/>
        <w:jc w:val="both"/>
        <w:rPr>
          <w:rFonts w:hint="eastAsia" w:ascii="Times New Roman" w:hAnsi="Times New Roman" w:cs="Times New Roman"/>
          <w:kern w:val="2"/>
          <w:szCs w:val="24"/>
          <w:shd w:val="clear" w:color="auto" w:fill="auto"/>
          <w:lang w:val="en-US" w:eastAsia="zh-CN"/>
        </w:rPr>
      </w:pPr>
      <w:r>
        <w:rPr>
          <w:rFonts w:hint="default" w:ascii="Times New Roman" w:hAnsi="Times New Roman" w:eastAsia="Times New Roman" w:cs="Times New Roman"/>
          <w:kern w:val="2"/>
          <w:szCs w:val="24"/>
          <w:shd w:val="clear" w:color="auto" w:fill="auto"/>
          <w:lang w:val="en-US" w:eastAsia="zh-CN"/>
        </w:rPr>
        <w:t>Guo</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Y</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Gao</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X</w:t>
      </w:r>
      <w:r>
        <w:rPr>
          <w:rFonts w:hint="default" w:ascii="Times New Roman" w:hAnsi="Times New Roman" w:cs="Times New Roman"/>
          <w:kern w:val="2"/>
          <w:szCs w:val="24"/>
          <w:shd w:val="clear" w:color="auto" w:fill="auto"/>
          <w:lang w:val="en-US" w:eastAsia="zh-CN"/>
        </w:rPr>
        <w:t xml:space="preserve">., &amp; </w:t>
      </w:r>
      <w:r>
        <w:rPr>
          <w:rFonts w:hint="default" w:ascii="Times New Roman" w:hAnsi="Times New Roman" w:eastAsia="Times New Roman" w:cs="Times New Roman"/>
          <w:kern w:val="2"/>
          <w:szCs w:val="24"/>
          <w:shd w:val="clear" w:color="auto" w:fill="auto"/>
          <w:lang w:val="en-US" w:eastAsia="zh-CN"/>
        </w:rPr>
        <w:t>Jiang</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B</w:t>
      </w:r>
      <w:r>
        <w:rPr>
          <w:rFonts w:hint="default" w:ascii="Times New Roman" w:hAnsi="Times New Roman" w:cs="Times New Roman"/>
          <w:kern w:val="2"/>
          <w:szCs w:val="24"/>
          <w:shd w:val="clear" w:color="auto" w:fill="auto"/>
          <w:lang w:val="en-US" w:eastAsia="zh-CN"/>
        </w:rPr>
        <w:t>. (</w:t>
      </w:r>
      <w:r>
        <w:rPr>
          <w:rFonts w:hint="default" w:ascii="Times New Roman" w:hAnsi="Times New Roman" w:eastAsia="Times New Roman" w:cs="Times New Roman"/>
          <w:kern w:val="2"/>
          <w:szCs w:val="24"/>
          <w:shd w:val="clear" w:color="auto" w:fill="auto"/>
          <w:lang w:val="en-US" w:eastAsia="zh-CN"/>
        </w:rPr>
        <w:t>2024</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An</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Empirical</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Study</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on</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JIT</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Defect</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Prediction</w:t>
      </w:r>
      <w:r>
        <w:rPr>
          <w:rFonts w:hint="eastAsia"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Based</w:t>
      </w:r>
      <w:r>
        <w:rPr>
          <w:rFonts w:hint="eastAsia"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on</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BERT</w:t>
      </w:r>
      <w:r>
        <w:rPr>
          <w:rFonts w:hint="default" w:ascii="Times New Roman" w:hAnsi="Times New Roman" w:cs="Times New Roman"/>
          <w:kern w:val="2"/>
          <w:szCs w:val="24"/>
          <w:shd w:val="clear" w:color="auto" w:fill="auto"/>
          <w:lang w:val="en-US" w:eastAsia="zh-CN"/>
        </w:rPr>
        <w:t>-</w:t>
      </w:r>
      <w:r>
        <w:rPr>
          <w:rFonts w:hint="default" w:ascii="Times New Roman" w:hAnsi="Times New Roman" w:eastAsia="Times New Roman" w:cs="Times New Roman"/>
          <w:kern w:val="2"/>
          <w:szCs w:val="24"/>
          <w:shd w:val="clear" w:color="auto" w:fill="auto"/>
          <w:lang w:val="en-US" w:eastAsia="zh-CN"/>
        </w:rPr>
        <w:t>style</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Model</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arXiv</w:t>
      </w:r>
      <w:r>
        <w:rPr>
          <w:rFonts w:hint="default" w:ascii="Times New Roman" w:hAnsi="Times New Roman" w:cs="Times New Roman"/>
          <w:kern w:val="2"/>
          <w:szCs w:val="24"/>
          <w:shd w:val="clear" w:color="auto" w:fill="auto"/>
          <w:lang w:val="en-US" w:eastAsia="zh-CN"/>
        </w:rPr>
        <w:t>:</w:t>
      </w:r>
      <w:r>
        <w:rPr>
          <w:rFonts w:hint="default" w:ascii="Times New Roman" w:hAnsi="Times New Roman" w:eastAsia="Times New Roman" w:cs="Times New Roman"/>
          <w:kern w:val="2"/>
          <w:szCs w:val="24"/>
          <w:shd w:val="clear" w:color="auto" w:fill="auto"/>
          <w:lang w:val="en-US" w:eastAsia="zh-CN"/>
        </w:rPr>
        <w:t>2403</w:t>
      </w:r>
      <w:r>
        <w:rPr>
          <w:rFonts w:hint="default" w:ascii="Times New Roman" w:hAnsi="Times New Roman" w:cs="Times New Roman"/>
          <w:kern w:val="2"/>
          <w:szCs w:val="24"/>
          <w:shd w:val="clear" w:color="auto" w:fill="auto"/>
          <w:lang w:val="en-US" w:eastAsia="zh-CN"/>
        </w:rPr>
        <w:t>.</w:t>
      </w:r>
      <w:r>
        <w:rPr>
          <w:rFonts w:hint="default" w:ascii="Times New Roman" w:hAnsi="Times New Roman" w:eastAsia="Times New Roman" w:cs="Times New Roman"/>
          <w:kern w:val="2"/>
          <w:szCs w:val="24"/>
          <w:shd w:val="clear" w:color="auto" w:fill="auto"/>
          <w:lang w:val="en-US" w:eastAsia="zh-CN"/>
        </w:rPr>
        <w:t>11158</w:t>
      </w:r>
      <w:r>
        <w:rPr>
          <w:rFonts w:hint="default" w:ascii="Times New Roman" w:hAnsi="Times New Roman" w:cs="Times New Roman"/>
          <w:kern w:val="2"/>
          <w:szCs w:val="24"/>
          <w:shd w:val="clear" w:color="auto" w:fill="auto"/>
          <w:lang w:val="en-US" w:eastAsia="zh-CN"/>
        </w:rPr>
        <w:t>).</w:t>
      </w:r>
      <w:r>
        <w:rPr>
          <w:rFonts w:hint="eastAsia"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arXiv</w:t>
      </w:r>
      <w:r>
        <w:rPr>
          <w:rFonts w:hint="default" w:ascii="Times New Roman" w:hAnsi="Times New Roman" w:cs="Times New Roman"/>
          <w:kern w:val="2"/>
          <w:szCs w:val="24"/>
          <w:shd w:val="clear" w:color="auto" w:fill="auto"/>
          <w:lang w:val="en-US" w:eastAsia="zh-CN"/>
        </w:rPr>
        <w:t>.</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Technical</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Report</w:t>
      </w:r>
      <w:r>
        <w:rPr>
          <w:rFonts w:hint="eastAsia" w:ascii="Times New Roman" w:hAnsi="Times New Roman" w:cs="Times New Roman"/>
          <w:kern w:val="2"/>
          <w:szCs w:val="24"/>
          <w:shd w:val="clear" w:color="auto" w:fill="auto"/>
          <w:lang w:val="en-US" w:eastAsia="zh-CN"/>
        </w:rPr>
        <w:t>)</w:t>
      </w:r>
    </w:p>
    <w:p w14:paraId="0C2A6470">
      <w:pPr>
        <w:widowControl w:val="0"/>
        <w:numPr>
          <w:ilvl w:val="0"/>
          <w:numId w:val="11"/>
        </w:numPr>
        <w:spacing w:line="360" w:lineRule="auto"/>
        <w:ind w:left="420" w:hanging="420"/>
        <w:jc w:val="both"/>
        <w:rPr>
          <w:rFonts w:hint="eastAsia" w:ascii="Times New Roman" w:hAnsi="Times New Roman" w:cs="Times New Roman"/>
          <w:kern w:val="2"/>
          <w:szCs w:val="24"/>
          <w:shd w:val="clear" w:color="auto" w:fill="auto"/>
          <w:lang w:val="en-US" w:eastAsia="zh-CN"/>
        </w:rPr>
      </w:pPr>
      <w:r>
        <w:rPr>
          <w:rFonts w:hint="default" w:ascii="Times New Roman" w:hAnsi="Times New Roman" w:eastAsia="Times New Roman" w:cs="Times New Roman"/>
          <w:kern w:val="2"/>
          <w:szCs w:val="24"/>
          <w:shd w:val="clear" w:color="auto" w:fill="auto"/>
          <w:lang w:val="en-US" w:eastAsia="zh-CN"/>
        </w:rPr>
        <w:t>Guo</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Y</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Yin</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L</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Jiang</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B</w:t>
      </w:r>
      <w:r>
        <w:rPr>
          <w:rFonts w:hint="default" w:ascii="Times New Roman" w:hAnsi="Times New Roman" w:cs="Times New Roman"/>
          <w:kern w:val="2"/>
          <w:szCs w:val="24"/>
          <w:shd w:val="clear" w:color="auto" w:fill="auto"/>
          <w:lang w:val="en-US" w:eastAsia="zh-CN"/>
        </w:rPr>
        <w:t xml:space="preserve">., &amp; </w:t>
      </w:r>
      <w:r>
        <w:rPr>
          <w:rFonts w:hint="default" w:ascii="Times New Roman" w:hAnsi="Times New Roman" w:eastAsia="Times New Roman" w:cs="Times New Roman"/>
          <w:kern w:val="2"/>
          <w:szCs w:val="24"/>
          <w:shd w:val="clear" w:color="auto" w:fill="auto"/>
          <w:lang w:val="en-US" w:eastAsia="zh-CN"/>
        </w:rPr>
        <w:t>Zhang</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J</w:t>
      </w:r>
      <w:r>
        <w:rPr>
          <w:rFonts w:hint="default" w:ascii="Times New Roman" w:hAnsi="Times New Roman" w:cs="Times New Roman"/>
          <w:kern w:val="2"/>
          <w:szCs w:val="24"/>
          <w:shd w:val="clear" w:color="auto" w:fill="auto"/>
          <w:lang w:val="en-US" w:eastAsia="zh-CN"/>
        </w:rPr>
        <w:t>. (</w:t>
      </w:r>
      <w:r>
        <w:rPr>
          <w:rFonts w:hint="default" w:ascii="Times New Roman" w:hAnsi="Times New Roman" w:eastAsia="Times New Roman" w:cs="Times New Roman"/>
          <w:kern w:val="2"/>
          <w:szCs w:val="24"/>
          <w:shd w:val="clear" w:color="auto" w:fill="auto"/>
          <w:lang w:val="en-US" w:eastAsia="zh-CN"/>
        </w:rPr>
        <w:t>2024</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TODO</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Enhancing</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LLM</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Alignment</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with</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Ternary</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Preferences</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arXiv</w:t>
      </w:r>
      <w:r>
        <w:rPr>
          <w:rFonts w:hint="default" w:ascii="Times New Roman" w:hAnsi="Times New Roman" w:cs="Times New Roman"/>
          <w:kern w:val="2"/>
          <w:szCs w:val="24"/>
          <w:shd w:val="clear" w:color="auto" w:fill="auto"/>
          <w:lang w:val="en-US" w:eastAsia="zh-CN"/>
        </w:rPr>
        <w:t>:</w:t>
      </w:r>
      <w:r>
        <w:rPr>
          <w:rFonts w:hint="default" w:ascii="Times New Roman" w:hAnsi="Times New Roman" w:eastAsia="Times New Roman" w:cs="Times New Roman"/>
          <w:kern w:val="2"/>
          <w:szCs w:val="24"/>
          <w:shd w:val="clear" w:color="auto" w:fill="auto"/>
          <w:lang w:val="en-US" w:eastAsia="zh-CN"/>
        </w:rPr>
        <w:t>2411</w:t>
      </w:r>
      <w:r>
        <w:rPr>
          <w:rFonts w:hint="default" w:ascii="Times New Roman" w:hAnsi="Times New Roman" w:cs="Times New Roman"/>
          <w:kern w:val="2"/>
          <w:szCs w:val="24"/>
          <w:shd w:val="clear" w:color="auto" w:fill="auto"/>
          <w:lang w:val="en-US" w:eastAsia="zh-CN"/>
        </w:rPr>
        <w:t>.</w:t>
      </w:r>
      <w:r>
        <w:rPr>
          <w:rFonts w:hint="default" w:ascii="Times New Roman" w:hAnsi="Times New Roman" w:eastAsia="Times New Roman" w:cs="Times New Roman"/>
          <w:kern w:val="2"/>
          <w:szCs w:val="24"/>
          <w:shd w:val="clear" w:color="auto" w:fill="auto"/>
          <w:lang w:val="en-US" w:eastAsia="zh-CN"/>
        </w:rPr>
        <w:t>02442</w:t>
      </w:r>
      <w:r>
        <w:rPr>
          <w:rFonts w:hint="default" w:ascii="Times New Roman" w:hAnsi="Times New Roman" w:cs="Times New Roman"/>
          <w:kern w:val="2"/>
          <w:szCs w:val="24"/>
          <w:shd w:val="clear" w:color="auto" w:fill="auto"/>
          <w:lang w:val="en-US" w:eastAsia="zh-CN"/>
        </w:rPr>
        <w:t xml:space="preserve">). </w:t>
      </w:r>
      <w:r>
        <w:rPr>
          <w:rFonts w:hint="default" w:ascii="Times New Roman" w:hAnsi="Times New Roman" w:eastAsia="Times New Roman" w:cs="Times New Roman"/>
          <w:kern w:val="2"/>
          <w:szCs w:val="24"/>
          <w:shd w:val="clear" w:color="auto" w:fill="auto"/>
          <w:lang w:val="en-US" w:eastAsia="zh-CN"/>
        </w:rPr>
        <w:t>arXiv</w:t>
      </w:r>
      <w:r>
        <w:rPr>
          <w:rFonts w:hint="default" w:ascii="Times New Roman" w:hAnsi="Times New Roman" w:cs="Times New Roman"/>
          <w:kern w:val="2"/>
          <w:szCs w:val="24"/>
          <w:shd w:val="clear" w:color="auto" w:fill="auto"/>
          <w:lang w:val="en-US" w:eastAsia="zh-CN"/>
        </w:rPr>
        <w:t>.</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ICLR2025</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Under</w:t>
      </w:r>
      <w:r>
        <w:rPr>
          <w:rFonts w:hint="eastAsia" w:ascii="Times New Roman" w:hAnsi="Times New Roman" w:cs="Times New Roman"/>
          <w:kern w:val="2"/>
          <w:szCs w:val="24"/>
          <w:shd w:val="clear" w:color="auto" w:fill="auto"/>
          <w:lang w:val="en-US" w:eastAsia="zh-CN"/>
        </w:rPr>
        <w:t xml:space="preserve"> </w:t>
      </w:r>
      <w:r>
        <w:rPr>
          <w:rFonts w:hint="eastAsia" w:ascii="Times New Roman" w:hAnsi="Times New Roman" w:eastAsia="Times New Roman" w:cs="Times New Roman"/>
          <w:kern w:val="2"/>
          <w:szCs w:val="24"/>
          <w:shd w:val="clear" w:color="auto" w:fill="auto"/>
          <w:lang w:val="en-US" w:eastAsia="zh-CN"/>
        </w:rPr>
        <w:t>Review</w:t>
      </w:r>
      <w:r>
        <w:rPr>
          <w:rFonts w:hint="eastAsia" w:ascii="Times New Roman" w:hAnsi="Times New Roman" w:cs="Times New Roman"/>
          <w:kern w:val="2"/>
          <w:szCs w:val="24"/>
          <w:shd w:val="clear" w:color="auto" w:fill="auto"/>
          <w:lang w:val="en-US" w:eastAsia="zh-CN"/>
        </w:rPr>
        <w:t>)</w:t>
      </w:r>
    </w:p>
    <w:p w14:paraId="38063528">
      <w:pPr>
        <w:widowControl w:val="0"/>
        <w:numPr>
          <w:ilvl w:val="0"/>
          <w:numId w:val="11"/>
        </w:numPr>
        <w:spacing w:line="360" w:lineRule="auto"/>
        <w:ind w:left="420" w:hanging="420"/>
        <w:jc w:val="both"/>
        <w:rPr>
          <w:rFonts w:hint="eastAsia" w:ascii="Times New Roman" w:hAnsi="Times New Roman" w:cs="Times New Roman"/>
          <w:kern w:val="2"/>
          <w:szCs w:val="24"/>
          <w:shd w:val="clear" w:color="auto" w:fill="auto"/>
          <w:lang w:val="en-US" w:eastAsia="zh-CN"/>
        </w:rPr>
      </w:pPr>
      <w:r>
        <w:rPr>
          <w:rFonts w:hint="eastAsia" w:ascii="Times New Roman" w:hAnsi="Times New Roman" w:cs="Times New Roman"/>
          <w:kern w:val="2"/>
          <w:szCs w:val="24"/>
          <w:shd w:val="clear" w:color="auto" w:fill="auto"/>
          <w:lang w:val="en-US" w:eastAsia="zh-CN"/>
        </w:rPr>
        <w:t>姜博, 郭钰香, 高小鹏, 王世海, &amp; 刘斌. (</w:t>
      </w:r>
      <w:r>
        <w:rPr>
          <w:rFonts w:hint="eastAsia" w:ascii="Times New Roman" w:hAnsi="Times New Roman" w:eastAsia="Times New Roman" w:cs="Times New Roman"/>
          <w:kern w:val="2"/>
          <w:szCs w:val="24"/>
          <w:shd w:val="clear" w:color="auto" w:fill="auto"/>
          <w:lang w:val="en-US" w:eastAsia="zh-CN"/>
        </w:rPr>
        <w:t>2024</w:t>
      </w:r>
      <w:r>
        <w:rPr>
          <w:rFonts w:hint="eastAsia" w:ascii="Times New Roman" w:hAnsi="Times New Roman" w:cs="Times New Roman"/>
          <w:kern w:val="2"/>
          <w:szCs w:val="24"/>
          <w:shd w:val="clear" w:color="auto" w:fill="auto"/>
          <w:lang w:val="en-US" w:eastAsia="zh-CN"/>
        </w:rPr>
        <w:t xml:space="preserve">). 一种基于预训练模型的检索增强即时缺陷预测方法 [专利申请号 </w:t>
      </w:r>
      <w:r>
        <w:rPr>
          <w:rFonts w:hint="eastAsia" w:ascii="Times New Roman" w:hAnsi="Times New Roman" w:eastAsia="Times New Roman" w:cs="Times New Roman"/>
          <w:kern w:val="2"/>
          <w:szCs w:val="24"/>
          <w:shd w:val="clear" w:color="auto" w:fill="auto"/>
          <w:lang w:val="en-US" w:eastAsia="zh-CN"/>
        </w:rPr>
        <w:t>2024117714271</w:t>
      </w:r>
      <w:r>
        <w:rPr>
          <w:rFonts w:hint="eastAsia" w:ascii="Times New Roman" w:hAnsi="Times New Roman" w:cs="Times New Roman"/>
          <w:kern w:val="2"/>
          <w:szCs w:val="24"/>
          <w:shd w:val="clear" w:color="auto" w:fill="auto"/>
          <w:lang w:val="en-US" w:eastAsia="zh-CN"/>
        </w:rPr>
        <w:t>]. 北京航空航天大学.</w:t>
      </w:r>
    </w:p>
    <w:p w14:paraId="7CF24C8F">
      <w:pPr>
        <w:keepNext w:val="0"/>
        <w:keepLines w:val="0"/>
        <w:widowControl/>
        <w:suppressLineNumbers w:val="0"/>
        <w:jc w:val="left"/>
        <w:rPr>
          <w:rFonts w:hint="default" w:ascii="Times New Roman" w:hAnsi="Times New Roman" w:cs="宋体"/>
          <w:b/>
          <w:bCs/>
          <w:color w:val="000000"/>
          <w:kern w:val="0"/>
          <w:sz w:val="24"/>
          <w:szCs w:val="24"/>
          <w:shd w:val="clear" w:color="auto" w:fill="auto"/>
          <w:lang w:val="en-US" w:eastAsia="zh-CN" w:bidi="ar"/>
        </w:rPr>
      </w:pPr>
    </w:p>
    <w:p w14:paraId="440AF0F6">
      <w:pPr>
        <w:numPr>
          <w:ilvl w:val="0"/>
          <w:numId w:val="0"/>
        </w:numPr>
        <w:ind w:leftChars="0"/>
        <w:rPr>
          <w:rFonts w:hint="default" w:ascii="Times New Roman" w:hAnsi="Times New Roman" w:cs="Times New Roman"/>
          <w:shd w:val="clear" w:color="auto" w:fill="auto"/>
          <w:lang w:val="en-US" w:eastAsia="zh-CN"/>
        </w:rPr>
      </w:pPr>
    </w:p>
    <w:p w14:paraId="7226B8FB">
      <w:pPr>
        <w:pStyle w:val="45"/>
        <w:numPr>
          <w:ilvl w:val="0"/>
          <w:numId w:val="0"/>
        </w:numPr>
        <w:spacing w:before="163" w:after="163"/>
        <w:rPr>
          <w:rFonts w:ascii="Times New Roman" w:hAnsi="Times New Roman" w:cs="Times New Roman"/>
          <w:shd w:val="clear" w:color="auto" w:fill="auto"/>
        </w:rPr>
      </w:pPr>
      <w:bookmarkStart w:id="299" w:name="_Toc2076"/>
      <w:r>
        <w:rPr>
          <w:rFonts w:ascii="Times New Roman" w:hAnsi="Times New Roman" w:cs="Times New Roman"/>
          <w:shd w:val="clear" w:color="auto" w:fill="auto"/>
        </w:rPr>
        <w:t>致谢</w:t>
      </w:r>
      <w:bookmarkEnd w:id="299"/>
    </w:p>
    <w:p w14:paraId="67B90BB9">
      <w:pPr>
        <w:widowControl/>
        <w:ind w:firstLine="420"/>
        <w:jc w:val="left"/>
        <w:rPr>
          <w:rFonts w:hint="default"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一晃已经两年半过去，我在北航的硕士求学之路即将走到终点。回顾过去两年多的学习生活，从一个初出茅庐本科毕业什么都不太懂的科研小白，到在姜老师指导下中稿第一篇论文，再到和别人合作完成第一篇顶会投稿，我的求学之路充满了幸运二字。与此同时，在北航的校园生活里认识了太多太好的同门，同学以及友人和师长。在我毕业论文的结束语里，我想把我诚挚的感谢给每一位指导过，帮助过，合作过以及交流过的人。</w:t>
      </w:r>
    </w:p>
    <w:p w14:paraId="2E7F70BD">
      <w:pPr>
        <w:widowControl/>
        <w:ind w:firstLine="420"/>
        <w:jc w:val="left"/>
        <w:rPr>
          <w:rFonts w:hint="eastAsia" w:ascii="Times New Roman" w:hAnsi="Times New Roman" w:cs="Times New Roman"/>
          <w:shd w:val="clear" w:color="auto" w:fill="auto"/>
          <w:lang w:val="en-US" w:eastAsia="zh-CN"/>
        </w:rPr>
      </w:pPr>
      <w:r>
        <w:rPr>
          <w:rFonts w:ascii="Times New Roman" w:hAnsi="Times New Roman" w:cs="Times New Roman"/>
          <w:shd w:val="clear" w:color="auto" w:fill="auto"/>
        </w:rPr>
        <w:t>首先，我要感谢的是我的</w:t>
      </w:r>
      <w:r>
        <w:rPr>
          <w:rFonts w:hint="eastAsia" w:ascii="Times New Roman" w:hAnsi="Times New Roman" w:cs="Times New Roman"/>
          <w:shd w:val="clear" w:color="auto" w:fill="auto"/>
          <w:lang w:val="en-US" w:eastAsia="zh-CN"/>
        </w:rPr>
        <w:t>本科学校四川大学，包容开放的环境使得我在对周遭认知建立雏形的时候得以形成一个健全健康的人格，在川大的培养下我才能有进入北航学习的机会。其次我要感谢的是母校北京航空航天大学，两年半的学习让我对计算机科学有了更深入的了解和体会。与此同时，北航为我们提供了优秀的资源，不管是科研还是就业，都使我有幸能成长为现在的独立个体。</w:t>
      </w:r>
    </w:p>
    <w:p w14:paraId="0B388AEF">
      <w:pPr>
        <w:widowControl/>
        <w:ind w:firstLine="420"/>
        <w:jc w:val="left"/>
        <w:rPr>
          <w:rFonts w:hint="eastAsia"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其次，我想感谢我的导师高小鹏教授，以及指导我学习科研的姜博教授。姜博教授是我在学术道路上的引路人</w:t>
      </w:r>
      <w:r>
        <w:rPr>
          <w:rFonts w:ascii="Times New Roman" w:hAnsi="Times New Roman" w:cs="Times New Roman"/>
          <w:shd w:val="clear" w:color="auto" w:fill="auto"/>
        </w:rPr>
        <w:t>。</w:t>
      </w:r>
      <w:r>
        <w:rPr>
          <w:rFonts w:hint="eastAsia" w:ascii="Times New Roman" w:hAnsi="Times New Roman" w:cs="Times New Roman"/>
          <w:shd w:val="clear" w:color="auto" w:fill="auto"/>
          <w:lang w:val="en-US" w:eastAsia="zh-CN"/>
        </w:rPr>
        <w:t>在研究生学习生活过程中，他给我们以科研指导和写作指导，并对我们每个人极尽包容，每次和同门一起聊天都会觉得读研能遇到这样好的指导老师而感到幸运。</w:t>
      </w:r>
    </w:p>
    <w:p w14:paraId="1BE31206">
      <w:pPr>
        <w:widowControl/>
        <w:ind w:firstLine="420"/>
        <w:jc w:val="left"/>
        <w:rPr>
          <w:rFonts w:hint="eastAsia" w:ascii="Times New Roman" w:hAnsi="Times New Roman" w:cs="Times New Roman"/>
          <w:shd w:val="clear" w:color="auto" w:fill="auto"/>
          <w:lang w:val="en-US" w:eastAsia="zh-CN"/>
        </w:rPr>
      </w:pPr>
      <w:r>
        <w:rPr>
          <w:rFonts w:hint="eastAsia" w:ascii="Times New Roman" w:hAnsi="Times New Roman" w:cs="Times New Roman"/>
          <w:shd w:val="clear" w:color="auto" w:fill="auto"/>
          <w:lang w:val="en-US" w:eastAsia="zh-CN"/>
        </w:rPr>
        <w:t>同时我要感谢我在学习过程中遇到的合作者们，和他们一起完成科研工作使得自己受益良多，也正因他们不管是生活还是就业上的帮助我才能有幸走到今天。另外，</w:t>
      </w:r>
      <w:r>
        <w:rPr>
          <w:rFonts w:ascii="Times New Roman" w:hAnsi="Times New Roman" w:cs="Times New Roman"/>
          <w:shd w:val="clear" w:color="auto" w:fill="auto"/>
        </w:rPr>
        <w:t>我</w:t>
      </w:r>
      <w:r>
        <w:rPr>
          <w:rFonts w:hint="eastAsia" w:ascii="Times New Roman" w:hAnsi="Times New Roman" w:cs="Times New Roman"/>
          <w:shd w:val="clear" w:color="auto" w:fill="auto"/>
          <w:lang w:val="en-US" w:eastAsia="zh-CN"/>
        </w:rPr>
        <w:t>也要感谢现视研群友，北航艾欧泽亚之家以及其他的朋友们，他们在我生活中扮演着不可或缺的角色，不管是生活上的苦恼，平时的交流，以及偶尔的约饭打本，都使得我获得了有趣的生活经历。</w:t>
      </w:r>
    </w:p>
    <w:p w14:paraId="4EA45CAD">
      <w:pPr>
        <w:widowControl/>
        <w:ind w:firstLine="420"/>
        <w:jc w:val="left"/>
        <w:rPr>
          <w:rFonts w:hint="default" w:ascii="Times New Roman" w:hAnsi="Times New Roman" w:eastAsia="宋体" w:cs="Times New Roman"/>
          <w:shd w:val="clear" w:color="auto" w:fill="auto"/>
          <w:lang w:val="en-US" w:eastAsia="zh-CN"/>
        </w:rPr>
      </w:pPr>
      <w:r>
        <w:rPr>
          <w:rFonts w:ascii="Times New Roman" w:hAnsi="Times New Roman" w:cs="Times New Roman"/>
          <w:shd w:val="clear" w:color="auto" w:fill="auto"/>
        </w:rPr>
        <w:t>最后，我要感谢我的</w:t>
      </w:r>
      <w:r>
        <w:rPr>
          <w:rFonts w:hint="eastAsia" w:ascii="Times New Roman" w:hAnsi="Times New Roman" w:cs="Times New Roman"/>
          <w:shd w:val="clear" w:color="auto" w:fill="auto"/>
          <w:lang w:val="en-US" w:eastAsia="zh-CN"/>
        </w:rPr>
        <w:t>母亲</w:t>
      </w:r>
      <w:r>
        <w:rPr>
          <w:rFonts w:ascii="Times New Roman" w:hAnsi="Times New Roman" w:cs="Times New Roman"/>
          <w:shd w:val="clear" w:color="auto" w:fill="auto"/>
        </w:rPr>
        <w:t>，</w:t>
      </w:r>
      <w:r>
        <w:rPr>
          <w:rFonts w:hint="eastAsia" w:ascii="Times New Roman" w:hAnsi="Times New Roman" w:cs="Times New Roman"/>
          <w:shd w:val="clear" w:color="auto" w:fill="auto"/>
          <w:lang w:val="en-US" w:eastAsia="zh-CN"/>
        </w:rPr>
        <w:t>她是我这一生中最值得敬爱的人，从小到大无条件的包容支持和理解让我获得了现在的成长，也学会了包容支持和理解别人，无论何时，我都会感谢我的母亲，这世界上最伟大的女性。</w:t>
      </w:r>
    </w:p>
    <w:bookmarkEnd w:id="45"/>
    <w:bookmarkEnd w:id="291"/>
    <w:p w14:paraId="317B44FD">
      <w:pPr>
        <w:rPr>
          <w:rFonts w:ascii="Times New Roman" w:hAnsi="Times New Roman" w:cs="Times New Roman"/>
          <w:shd w:val="clear" w:color="auto" w:fill="auto"/>
        </w:rPr>
      </w:pPr>
    </w:p>
    <w:sectPr>
      <w:headerReference r:id="rId16" w:type="default"/>
      <w:footerReference r:id="rId18" w:type="default"/>
      <w:headerReference r:id="rId17" w:type="even"/>
      <w:footerReference r:id="rId19" w:type="even"/>
      <w:pgSz w:w="11906" w:h="16838"/>
      <w:pgMar w:top="1418" w:right="1418" w:bottom="1418" w:left="1418" w:header="851" w:footer="851" w:gutter="0"/>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7C6EBA4C-E7D2-4CF2-8CEE-CB81D8DA2745}"/>
  </w:font>
  <w:font w:name="黑体">
    <w:panose1 w:val="02010609060101010101"/>
    <w:charset w:val="86"/>
    <w:family w:val="auto"/>
    <w:pitch w:val="default"/>
    <w:sig w:usb0="800002BF" w:usb1="38CF7CFA" w:usb2="00000016" w:usb3="00000000" w:csb0="00040001" w:csb1="00000000"/>
    <w:embedRegular r:id="rId2" w:fontKey="{0A5D2DC1-FC27-4C31-A6A2-1AEA3DB29E9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embedRegular r:id="rId3" w:fontKey="{2EEA8FDF-B77B-4BA8-A9BC-89843BA65900}"/>
  </w:font>
  <w:font w:name="等线">
    <w:panose1 w:val="02010600030101010101"/>
    <w:charset w:val="86"/>
    <w:family w:val="auto"/>
    <w:pitch w:val="default"/>
    <w:sig w:usb0="A00002BF" w:usb1="38CF7CFA" w:usb2="00000016" w:usb3="00000000" w:csb0="0004000F" w:csb1="00000000"/>
    <w:embedRegular r:id="rId4" w:fontKey="{7795162E-D170-4EFE-B7F9-E809769C1A9B}"/>
  </w:font>
  <w:font w:name="Cambria Math">
    <w:panose1 w:val="02040503050406030204"/>
    <w:charset w:val="00"/>
    <w:family w:val="auto"/>
    <w:pitch w:val="default"/>
    <w:sig w:usb0="E00006FF" w:usb1="420024FF" w:usb2="02000000" w:usb3="00000000" w:csb0="2000019F" w:csb1="00000000"/>
    <w:embedRegular r:id="rId5" w:fontKey="{CC3CEEA0-ED82-4A5E-A4E0-4C5FFB40B7AE}"/>
  </w:font>
  <w:font w:name="微软雅黑">
    <w:panose1 w:val="020B0503020204020204"/>
    <w:charset w:val="86"/>
    <w:family w:val="auto"/>
    <w:pitch w:val="default"/>
    <w:sig w:usb0="80000287" w:usb1="2ACF3C50" w:usb2="00000016" w:usb3="00000000" w:csb0="0004001F" w:csb1="00000000"/>
    <w:embedRegular r:id="rId6" w:fontKey="{85D2B420-129E-4026-B565-6E18104748A9}"/>
  </w:font>
  <w:font w:name="Ms">
    <w:altName w:val="Segoe Print"/>
    <w:panose1 w:val="000004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Bald SemiBold">
    <w:panose1 w:val="00000000000000000000"/>
    <w:charset w:val="00"/>
    <w:family w:val="auto"/>
    <w:pitch w:val="default"/>
    <w:sig w:usb0="800000AF" w:usb1="1000204A" w:usb2="00000000" w:usb3="00000000" w:csb0="20000193" w:csb1="00000000"/>
    <w:embedRegular r:id="rId7" w:fontKey="{BF24A0E1-0F27-4E4B-8364-272E5288AAB8}"/>
  </w:font>
  <w:font w:name="SJBesse">
    <w:panose1 w:val="00000000000000000000"/>
    <w:charset w:val="80"/>
    <w:family w:val="auto"/>
    <w:pitch w:val="default"/>
    <w:sig w:usb0="800002EF" w:usb1="01D77CFB" w:usb2="00000010" w:usb3="00000000" w:csb0="602A0005" w:csb1="00000000"/>
    <w:embedRegular r:id="rId8" w:fontKey="{1A1369F2-8780-4042-A05D-DDB71BFD781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59509">
    <w:pPr>
      <w:pStyle w:val="18"/>
      <w:jc w:val="center"/>
    </w:pPr>
  </w:p>
  <w:p w14:paraId="53E1AF62">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8597">
    <w:pPr>
      <w:pStyle w:val="18"/>
      <w:jc w:val="center"/>
    </w:pPr>
  </w:p>
  <w:p w14:paraId="11DFFAB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8111207"/>
      <w:docPartObj>
        <w:docPartGallery w:val="autotext"/>
      </w:docPartObj>
    </w:sdtPr>
    <w:sdtEndPr>
      <w:rPr>
        <w:rFonts w:cs="Times New Roman" w:eastAsiaTheme="majorEastAsia"/>
        <w:sz w:val="21"/>
        <w:szCs w:val="21"/>
      </w:rPr>
    </w:sdtEndPr>
    <w:sdtContent>
      <w:p w14:paraId="5125A0DC">
        <w:pPr>
          <w:pStyle w:val="18"/>
          <w:jc w:val="center"/>
          <w:rPr>
            <w:rFonts w:cs="Times New Roman" w:eastAsiaTheme="majorEastAsia"/>
            <w:sz w:val="21"/>
            <w:szCs w:val="21"/>
          </w:rPr>
        </w:pPr>
        <w:r>
          <w:rPr>
            <w:rFonts w:cs="Times New Roman" w:eastAsiaTheme="majorEastAsia"/>
            <w:sz w:val="21"/>
            <w:szCs w:val="21"/>
          </w:rPr>
          <w:fldChar w:fldCharType="begin"/>
        </w:r>
        <w:r>
          <w:rPr>
            <w:rFonts w:cs="Times New Roman" w:eastAsiaTheme="majorEastAsia"/>
            <w:sz w:val="21"/>
            <w:szCs w:val="21"/>
          </w:rPr>
          <w:instrText xml:space="preserve">PAGE   \* MERGEFORMAT</w:instrText>
        </w:r>
        <w:r>
          <w:rPr>
            <w:rFonts w:cs="Times New Roman" w:eastAsiaTheme="majorEastAsia"/>
            <w:sz w:val="21"/>
            <w:szCs w:val="21"/>
          </w:rPr>
          <w:fldChar w:fldCharType="separate"/>
        </w:r>
        <w:r>
          <w:rPr>
            <w:rFonts w:cs="Times New Roman" w:eastAsiaTheme="majorEastAsia"/>
            <w:sz w:val="21"/>
            <w:szCs w:val="21"/>
            <w:lang w:val="zh-CN"/>
          </w:rPr>
          <w:t>VII</w:t>
        </w:r>
        <w:r>
          <w:rPr>
            <w:rFonts w:cs="Times New Roman" w:eastAsiaTheme="majorEastAsia"/>
            <w:sz w:val="21"/>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979578"/>
      <w:docPartObj>
        <w:docPartGallery w:val="autotext"/>
      </w:docPartObj>
    </w:sdtPr>
    <w:sdtEndPr>
      <w:rPr>
        <w:rFonts w:cs="Times New Roman" w:eastAsiaTheme="majorEastAsia"/>
        <w:sz w:val="21"/>
      </w:rPr>
    </w:sdtEndPr>
    <w:sdtContent>
      <w:p w14:paraId="541527C8">
        <w:pPr>
          <w:pStyle w:val="18"/>
          <w:jc w:val="center"/>
          <w:rPr>
            <w:rFonts w:cs="Times New Roman" w:eastAsiaTheme="majorEastAsia"/>
            <w:sz w:val="21"/>
          </w:rPr>
        </w:pPr>
        <w:r>
          <w:rPr>
            <w:rFonts w:cs="Times New Roman" w:eastAsiaTheme="majorEastAsia"/>
            <w:sz w:val="21"/>
          </w:rPr>
          <w:fldChar w:fldCharType="begin"/>
        </w:r>
        <w:r>
          <w:rPr>
            <w:rFonts w:cs="Times New Roman" w:eastAsiaTheme="majorEastAsia"/>
            <w:sz w:val="21"/>
          </w:rPr>
          <w:instrText xml:space="preserve">PAGE   \* MERGEFORMAT</w:instrText>
        </w:r>
        <w:r>
          <w:rPr>
            <w:rFonts w:cs="Times New Roman" w:eastAsiaTheme="majorEastAsia"/>
            <w:sz w:val="21"/>
          </w:rPr>
          <w:fldChar w:fldCharType="separate"/>
        </w:r>
        <w:r>
          <w:rPr>
            <w:rFonts w:cs="Times New Roman" w:eastAsiaTheme="majorEastAsia"/>
            <w:sz w:val="21"/>
            <w:lang w:val="zh-CN"/>
          </w:rPr>
          <w:t>VI</w:t>
        </w:r>
        <w:r>
          <w:rPr>
            <w:rFonts w:cs="Times New Roman" w:eastAsiaTheme="majorEastAsia"/>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455"/>
      <w:docPartObj>
        <w:docPartGallery w:val="autotext"/>
      </w:docPartObj>
    </w:sdtPr>
    <w:sdtEndPr>
      <w:rPr>
        <w:rFonts w:cs="Times New Roman" w:eastAsiaTheme="majorEastAsia"/>
        <w:sz w:val="21"/>
        <w:szCs w:val="21"/>
      </w:rPr>
    </w:sdtEndPr>
    <w:sdtContent>
      <w:p w14:paraId="4BEE133D">
        <w:pPr>
          <w:pStyle w:val="18"/>
          <w:jc w:val="center"/>
          <w:rPr>
            <w:rFonts w:cs="Times New Roman" w:eastAsiaTheme="majorEastAsia"/>
            <w:sz w:val="21"/>
            <w:szCs w:val="21"/>
          </w:rPr>
        </w:pPr>
        <w:r>
          <w:rPr>
            <w:rFonts w:cs="Times New Roman" w:eastAsiaTheme="majorEastAsia"/>
            <w:sz w:val="21"/>
            <w:szCs w:val="21"/>
          </w:rPr>
          <w:fldChar w:fldCharType="begin"/>
        </w:r>
        <w:r>
          <w:rPr>
            <w:rFonts w:cs="Times New Roman" w:eastAsiaTheme="majorEastAsia"/>
            <w:sz w:val="21"/>
            <w:szCs w:val="21"/>
          </w:rPr>
          <w:instrText xml:space="preserve">PAGE   \* MERGEFORMAT</w:instrText>
        </w:r>
        <w:r>
          <w:rPr>
            <w:rFonts w:cs="Times New Roman" w:eastAsiaTheme="majorEastAsia"/>
            <w:sz w:val="21"/>
            <w:szCs w:val="21"/>
          </w:rPr>
          <w:fldChar w:fldCharType="separate"/>
        </w:r>
        <w:r>
          <w:rPr>
            <w:rFonts w:cs="Times New Roman" w:eastAsiaTheme="majorEastAsia"/>
            <w:sz w:val="21"/>
            <w:szCs w:val="21"/>
            <w:lang w:val="zh-CN"/>
          </w:rPr>
          <w:t>VII</w:t>
        </w:r>
        <w:r>
          <w:rPr>
            <w:rFonts w:cs="Times New Roman" w:eastAsiaTheme="majorEastAsia"/>
            <w:sz w:val="21"/>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7148"/>
      <w:docPartObj>
        <w:docPartGallery w:val="autotext"/>
      </w:docPartObj>
    </w:sdtPr>
    <w:sdtEndPr>
      <w:rPr>
        <w:rFonts w:cs="Times New Roman" w:eastAsiaTheme="majorEastAsia"/>
        <w:sz w:val="21"/>
        <w:szCs w:val="21"/>
      </w:rPr>
    </w:sdtEndPr>
    <w:sdtContent>
      <w:p w14:paraId="5DAC4F9E">
        <w:pPr>
          <w:pStyle w:val="18"/>
          <w:jc w:val="center"/>
          <w:rPr>
            <w:rFonts w:cs="Times New Roman" w:eastAsiaTheme="majorEastAsia"/>
            <w:sz w:val="21"/>
            <w:szCs w:val="21"/>
          </w:rPr>
        </w:pPr>
        <w:r>
          <w:rPr>
            <w:rFonts w:cs="Times New Roman" w:eastAsiaTheme="majorEastAsia"/>
            <w:sz w:val="21"/>
            <w:szCs w:val="21"/>
          </w:rPr>
          <w:fldChar w:fldCharType="begin"/>
        </w:r>
        <w:r>
          <w:rPr>
            <w:rFonts w:cs="Times New Roman" w:eastAsiaTheme="majorEastAsia"/>
            <w:sz w:val="21"/>
            <w:szCs w:val="21"/>
          </w:rPr>
          <w:instrText xml:space="preserve">PAGE   \* MERGEFORMAT</w:instrText>
        </w:r>
        <w:r>
          <w:rPr>
            <w:rFonts w:cs="Times New Roman" w:eastAsiaTheme="majorEastAsia"/>
            <w:sz w:val="21"/>
            <w:szCs w:val="21"/>
          </w:rPr>
          <w:fldChar w:fldCharType="separate"/>
        </w:r>
        <w:r>
          <w:rPr>
            <w:rFonts w:cs="Times New Roman" w:eastAsiaTheme="majorEastAsia"/>
            <w:sz w:val="21"/>
            <w:szCs w:val="21"/>
            <w:lang w:val="zh-CN"/>
          </w:rPr>
          <w:t>VII</w:t>
        </w:r>
        <w:r>
          <w:rPr>
            <w:rFonts w:cs="Times New Roman" w:eastAsiaTheme="majorEastAsia"/>
            <w:sz w:val="21"/>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094"/>
      <w:docPartObj>
        <w:docPartGallery w:val="autotext"/>
      </w:docPartObj>
    </w:sdtPr>
    <w:sdtEndPr>
      <w:rPr>
        <w:rFonts w:cs="Times New Roman" w:eastAsiaTheme="majorEastAsia"/>
        <w:sz w:val="21"/>
      </w:rPr>
    </w:sdtEndPr>
    <w:sdtContent>
      <w:p w14:paraId="595C7A1D">
        <w:pPr>
          <w:pStyle w:val="18"/>
          <w:jc w:val="center"/>
          <w:rPr>
            <w:rFonts w:cs="Times New Roman" w:eastAsiaTheme="majorEastAsia"/>
            <w:sz w:val="21"/>
          </w:rPr>
        </w:pPr>
        <w:r>
          <w:rPr>
            <w:rFonts w:cs="Times New Roman" w:eastAsiaTheme="majorEastAsia"/>
            <w:sz w:val="21"/>
          </w:rPr>
          <w:fldChar w:fldCharType="begin"/>
        </w:r>
        <w:r>
          <w:rPr>
            <w:rFonts w:cs="Times New Roman" w:eastAsiaTheme="majorEastAsia"/>
            <w:sz w:val="21"/>
          </w:rPr>
          <w:instrText xml:space="preserve">PAGE   \* MERGEFORMAT</w:instrText>
        </w:r>
        <w:r>
          <w:rPr>
            <w:rFonts w:cs="Times New Roman" w:eastAsiaTheme="majorEastAsia"/>
            <w:sz w:val="21"/>
          </w:rPr>
          <w:fldChar w:fldCharType="separate"/>
        </w:r>
        <w:r>
          <w:rPr>
            <w:rFonts w:cs="Times New Roman" w:eastAsiaTheme="majorEastAsia"/>
            <w:sz w:val="21"/>
            <w:lang w:val="zh-CN"/>
          </w:rPr>
          <w:t>VI</w:t>
        </w:r>
        <w:r>
          <w:rPr>
            <w:rFonts w:cs="Times New Roman" w:eastAsiaTheme="majorEastAsia"/>
            <w:sz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68CD4">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2D425">
    <w:pPr>
      <w:pStyle w:val="1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7B42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AA0E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2A77">
    <w:pPr>
      <w:pStyle w:val="19"/>
      <w:bidi w:val="0"/>
    </w:pPr>
    <w:r>
      <w:rPr>
        <w:rFonts w:hint="eastAsia"/>
      </w:rPr>
      <w:t>北京航空航天大学硕士学位论文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BF2EA">
    <w:pPr>
      <w:pStyle w:val="19"/>
      <w:tabs>
        <w:tab w:val="clear" w:pos="4153"/>
        <w:tab w:val="clear" w:pos="8306"/>
      </w:tabs>
      <w:spacing w:line="240" w:lineRule="auto"/>
    </w:pPr>
    <w:r>
      <w:rPr>
        <w:rFonts w:asciiTheme="majorEastAsia" w:hAnsiTheme="majorEastAsia" w:eastAsiaTheme="majorEastAsia"/>
      </w:rPr>
      <w:fldChar w:fldCharType="begin"/>
    </w:r>
    <w:r>
      <w:rPr>
        <w:rFonts w:asciiTheme="majorEastAsia" w:hAnsiTheme="majorEastAsia" w:eastAsiaTheme="majorEastAsia"/>
      </w:rPr>
      <w:instrText xml:space="preserve"> STYLEREF  phd_chapter \n  \* MERGEFORMAT </w:instrText>
    </w:r>
    <w:r>
      <w:rPr>
        <w:rFonts w:asciiTheme="majorEastAsia" w:hAnsiTheme="majorEastAsia" w:eastAsiaTheme="majorEastAsia"/>
      </w:rPr>
      <w:fldChar w:fldCharType="separate"/>
    </w:r>
    <w:r>
      <w:rPr>
        <w:rFonts w:asciiTheme="majorEastAsia" w:hAnsiTheme="majorEastAsia" w:eastAsiaTheme="majorEastAsia"/>
      </w:rPr>
      <w:t>第五章</w:t>
    </w:r>
    <w:r>
      <w:rPr>
        <w:rFonts w:asciiTheme="majorEastAsia" w:hAnsiTheme="majorEastAsia" w:eastAsiaTheme="majorEastAsia"/>
      </w:rPr>
      <w:fldChar w:fldCharType="end"/>
    </w:r>
    <w:r>
      <w:rPr>
        <w:rFonts w:asciiTheme="majorEastAsia" w:hAnsiTheme="majorEastAsia" w:eastAsiaTheme="majorEastAsia"/>
      </w:rPr>
      <w:t xml:space="preserve"> </w:t>
    </w:r>
    <w:r>
      <w:rPr>
        <w:rFonts w:asciiTheme="majorEastAsia" w:hAnsiTheme="majorEastAsia" w:eastAsiaTheme="majorEastAsia"/>
      </w:rPr>
      <w:fldChar w:fldCharType="begin"/>
    </w:r>
    <w:r>
      <w:rPr>
        <w:rFonts w:asciiTheme="majorEastAsia" w:hAnsiTheme="majorEastAsia" w:eastAsiaTheme="majorEastAsia"/>
      </w:rPr>
      <w:instrText xml:space="preserve"> STYLEREF  phd_chapter  \* MERGEFORMAT </w:instrText>
    </w:r>
    <w:r>
      <w:rPr>
        <w:rFonts w:asciiTheme="majorEastAsia" w:hAnsiTheme="majorEastAsia" w:eastAsiaTheme="majorEastAsia"/>
      </w:rPr>
      <w:fldChar w:fldCharType="separate"/>
    </w:r>
    <w:r>
      <w:rPr>
        <w:rFonts w:asciiTheme="majorEastAsia" w:hAnsiTheme="majorEastAsia" w:eastAsiaTheme="majorEastAsia"/>
      </w:rPr>
      <w:t>基于检索增强的即时缺陷预测技术优化</w:t>
    </w:r>
    <w:r>
      <w:rPr>
        <w:rFonts w:asciiTheme="majorEastAsia" w:hAnsiTheme="majorEastAsia" w:eastAsiaTheme="majorEastAsia"/>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43996">
    <w:pPr>
      <w:pStyle w:val="19"/>
      <w:spacing w:line="240" w:lineRule="auto"/>
    </w:pPr>
    <w:r>
      <w:rPr>
        <w:rFonts w:hint="eastAsia"/>
      </w:rPr>
      <w:t>北京航空航天大学硕士学位论文</w:t>
    </w:r>
  </w:p>
  <w:p w14:paraId="537A732D"/>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0EF4A">
    <w:pPr>
      <w:pStyle w:val="19"/>
      <w:tabs>
        <w:tab w:val="clear" w:pos="4153"/>
        <w:tab w:val="clear" w:pos="8306"/>
      </w:tabs>
      <w:spacing w:line="240" w:lineRule="auto"/>
      <w:rPr>
        <w:rFonts w:asciiTheme="majorEastAsia" w:hAnsiTheme="majorEastAsia" w:eastAsiaTheme="majorEastAsia"/>
      </w:rPr>
    </w:pPr>
    <w:r>
      <w:rPr>
        <w:rFonts w:asciiTheme="majorEastAsia" w:hAnsiTheme="majorEastAsia" w:eastAsiaTheme="majorEastAsia"/>
      </w:rPr>
      <w:fldChar w:fldCharType="begin"/>
    </w:r>
    <w:r>
      <w:rPr>
        <w:rFonts w:asciiTheme="majorEastAsia" w:hAnsiTheme="majorEastAsia" w:eastAsiaTheme="majorEastAsia"/>
      </w:rPr>
      <w:instrText xml:space="preserve"> STYLEREF  phd_chapter  \* MERGEFORMAT </w:instrText>
    </w:r>
    <w:r>
      <w:rPr>
        <w:rFonts w:asciiTheme="majorEastAsia" w:hAnsiTheme="majorEastAsia" w:eastAsiaTheme="majorEastAsia"/>
      </w:rPr>
      <w:fldChar w:fldCharType="separate"/>
    </w:r>
    <w:r>
      <w:rPr>
        <w:rFonts w:asciiTheme="majorEastAsia" w:hAnsiTheme="majorEastAsia" w:eastAsiaTheme="majorEastAsia"/>
      </w:rPr>
      <w:t>基于检索增强的即时缺陷预测技术优化</w:t>
    </w:r>
    <w:r>
      <w:rPr>
        <w:rFonts w:asciiTheme="majorEastAsia" w:hAnsiTheme="majorEastAsia" w:eastAsiaTheme="majorEastAsi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FC02B"/>
    <w:multiLevelType w:val="multilevel"/>
    <w:tmpl w:val="AFEFC02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45119F1"/>
    <w:multiLevelType w:val="singleLevel"/>
    <w:tmpl w:val="245119F1"/>
    <w:lvl w:ilvl="0" w:tentative="0">
      <w:start w:val="3"/>
      <w:numFmt w:val="chineseCounting"/>
      <w:suff w:val="nothing"/>
      <w:lvlText w:val="第%1，"/>
      <w:lvlJc w:val="left"/>
      <w:rPr>
        <w:rFonts w:hint="eastAsia"/>
      </w:rPr>
    </w:lvl>
  </w:abstractNum>
  <w:abstractNum w:abstractNumId="2">
    <w:nsid w:val="2DFD7848"/>
    <w:multiLevelType w:val="singleLevel"/>
    <w:tmpl w:val="2DFD7848"/>
    <w:lvl w:ilvl="0" w:tentative="0">
      <w:start w:val="2"/>
      <w:numFmt w:val="decimal"/>
      <w:suff w:val="nothing"/>
      <w:lvlText w:val="（%1）"/>
      <w:lvlJc w:val="left"/>
    </w:lvl>
  </w:abstractNum>
  <w:abstractNum w:abstractNumId="3">
    <w:nsid w:val="537B5F87"/>
    <w:multiLevelType w:val="multilevel"/>
    <w:tmpl w:val="537B5F87"/>
    <w:lvl w:ilvl="0" w:tentative="0">
      <w:start w:val="1"/>
      <w:numFmt w:val="decimal"/>
      <w:lvlText w:val="(%1)"/>
      <w:lvlJc w:val="left"/>
      <w:pPr>
        <w:ind w:left="780" w:hanging="4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64F31BBF"/>
    <w:multiLevelType w:val="multilevel"/>
    <w:tmpl w:val="64F31BBF"/>
    <w:lvl w:ilvl="0" w:tentative="0">
      <w:start w:val="1"/>
      <w:numFmt w:val="decimal"/>
      <w:lvlText w:val="(%1)"/>
      <w:lvlJc w:val="left"/>
      <w:pPr>
        <w:ind w:left="780" w:hanging="4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65442691"/>
    <w:multiLevelType w:val="multilevel"/>
    <w:tmpl w:val="6544269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6A225A4"/>
    <w:multiLevelType w:val="multilevel"/>
    <w:tmpl w:val="66A225A4"/>
    <w:lvl w:ilvl="0" w:tentative="0">
      <w:start w:val="1"/>
      <w:numFmt w:val="chineseCountingThousand"/>
      <w:pStyle w:val="45"/>
      <w:lvlText w:val="第%1章"/>
      <w:lvlJc w:val="left"/>
      <w:pPr>
        <w:ind w:left="432" w:hanging="432"/>
      </w:pPr>
      <w:rPr>
        <w:rFonts w:hint="eastAsia"/>
        <w:lang w:val="en-US"/>
      </w:rPr>
    </w:lvl>
    <w:lvl w:ilvl="1" w:tentative="0">
      <w:start w:val="1"/>
      <w:numFmt w:val="decimal"/>
      <w:pStyle w:val="3"/>
      <w:isLgl/>
      <w:lvlText w:val="%1.%2"/>
      <w:lvlJc w:val="left"/>
      <w:pPr>
        <w:ind w:left="576" w:hanging="576"/>
      </w:pPr>
      <w:rPr>
        <w:rFonts w:hint="eastAsia"/>
      </w:rPr>
    </w:lvl>
    <w:lvl w:ilvl="2" w:tentative="0">
      <w:start w:val="1"/>
      <w:numFmt w:val="decimal"/>
      <w:pStyle w:val="4"/>
      <w:isLgl/>
      <w:lvlText w:val="%1.%2.%3"/>
      <w:lvlJc w:val="left"/>
      <w:pPr>
        <w:tabs>
          <w:tab w:val="left" w:pos="680"/>
        </w:tabs>
        <w:ind w:left="794" w:hanging="794"/>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2" w:hanging="1152"/>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4" w:hanging="1584"/>
      </w:pPr>
      <w:rPr>
        <w:rFonts w:hint="eastAsia"/>
      </w:rPr>
    </w:lvl>
  </w:abstractNum>
  <w:abstractNum w:abstractNumId="7">
    <w:nsid w:val="6BDEE4E2"/>
    <w:multiLevelType w:val="singleLevel"/>
    <w:tmpl w:val="6BDEE4E2"/>
    <w:lvl w:ilvl="0" w:tentative="0">
      <w:start w:val="5"/>
      <w:numFmt w:val="chineseCounting"/>
      <w:suff w:val="space"/>
      <w:lvlText w:val="第%1章"/>
      <w:lvlJc w:val="left"/>
      <w:rPr>
        <w:rFonts w:hint="eastAsia"/>
      </w:rPr>
    </w:lvl>
  </w:abstractNum>
  <w:abstractNum w:abstractNumId="8">
    <w:nsid w:val="6CD32DA8"/>
    <w:multiLevelType w:val="singleLevel"/>
    <w:tmpl w:val="6CD32DA8"/>
    <w:lvl w:ilvl="0" w:tentative="0">
      <w:start w:val="1"/>
      <w:numFmt w:val="upperRoman"/>
      <w:pStyle w:val="74"/>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9">
    <w:nsid w:val="712C7D8F"/>
    <w:multiLevelType w:val="multilevel"/>
    <w:tmpl w:val="712C7D8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7ABF452E"/>
    <w:multiLevelType w:val="multilevel"/>
    <w:tmpl w:val="7ABF452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6"/>
  </w:num>
  <w:num w:numId="2">
    <w:abstractNumId w:val="8"/>
  </w:num>
  <w:num w:numId="3">
    <w:abstractNumId w:val="10"/>
  </w:num>
  <w:num w:numId="4">
    <w:abstractNumId w:val="9"/>
  </w:num>
  <w:num w:numId="5">
    <w:abstractNumId w:val="7"/>
  </w:num>
  <w:num w:numId="6">
    <w:abstractNumId w:val="1"/>
  </w:num>
  <w:num w:numId="7">
    <w:abstractNumId w:val="2"/>
  </w:num>
  <w:num w:numId="8">
    <w:abstractNumId w:val="3"/>
  </w:num>
  <w:num w:numId="9">
    <w:abstractNumId w:val="4"/>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hideSpellingErrors/>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MyMjgyMWM4NTRlNjBkZGZmZjkwNzBlYjMwMmU4ZjgifQ=="/>
  </w:docVars>
  <w:rsids>
    <w:rsidRoot w:val="00CC344F"/>
    <w:rsid w:val="0000004B"/>
    <w:rsid w:val="00000384"/>
    <w:rsid w:val="00001520"/>
    <w:rsid w:val="00001983"/>
    <w:rsid w:val="000019F7"/>
    <w:rsid w:val="00001C31"/>
    <w:rsid w:val="0000249A"/>
    <w:rsid w:val="000033B2"/>
    <w:rsid w:val="000037B5"/>
    <w:rsid w:val="000037DE"/>
    <w:rsid w:val="00003D73"/>
    <w:rsid w:val="00004024"/>
    <w:rsid w:val="000044AD"/>
    <w:rsid w:val="000044FA"/>
    <w:rsid w:val="00004557"/>
    <w:rsid w:val="0000464B"/>
    <w:rsid w:val="00004871"/>
    <w:rsid w:val="000050E3"/>
    <w:rsid w:val="0000525D"/>
    <w:rsid w:val="000054BE"/>
    <w:rsid w:val="000057A0"/>
    <w:rsid w:val="000061EE"/>
    <w:rsid w:val="00006BA9"/>
    <w:rsid w:val="000076A0"/>
    <w:rsid w:val="00007772"/>
    <w:rsid w:val="00007854"/>
    <w:rsid w:val="000079F4"/>
    <w:rsid w:val="00007F7B"/>
    <w:rsid w:val="0001021F"/>
    <w:rsid w:val="00010415"/>
    <w:rsid w:val="00010613"/>
    <w:rsid w:val="000107D8"/>
    <w:rsid w:val="0001095A"/>
    <w:rsid w:val="00010B20"/>
    <w:rsid w:val="00010B7B"/>
    <w:rsid w:val="00010C46"/>
    <w:rsid w:val="00010CA9"/>
    <w:rsid w:val="0001167A"/>
    <w:rsid w:val="00011767"/>
    <w:rsid w:val="00011D27"/>
    <w:rsid w:val="00011DAC"/>
    <w:rsid w:val="00012201"/>
    <w:rsid w:val="00012397"/>
    <w:rsid w:val="000124D5"/>
    <w:rsid w:val="00012BE9"/>
    <w:rsid w:val="00012D20"/>
    <w:rsid w:val="00013892"/>
    <w:rsid w:val="00014872"/>
    <w:rsid w:val="000148EC"/>
    <w:rsid w:val="00014B47"/>
    <w:rsid w:val="0001511F"/>
    <w:rsid w:val="00015129"/>
    <w:rsid w:val="00015239"/>
    <w:rsid w:val="000157B1"/>
    <w:rsid w:val="00015829"/>
    <w:rsid w:val="00015A8D"/>
    <w:rsid w:val="00015BC0"/>
    <w:rsid w:val="00015F42"/>
    <w:rsid w:val="000166CC"/>
    <w:rsid w:val="00017AFC"/>
    <w:rsid w:val="00017AFF"/>
    <w:rsid w:val="000210C0"/>
    <w:rsid w:val="00021341"/>
    <w:rsid w:val="00021727"/>
    <w:rsid w:val="00021771"/>
    <w:rsid w:val="00021D24"/>
    <w:rsid w:val="000223A7"/>
    <w:rsid w:val="000223FF"/>
    <w:rsid w:val="00022F00"/>
    <w:rsid w:val="0002375F"/>
    <w:rsid w:val="0002396D"/>
    <w:rsid w:val="00023BA3"/>
    <w:rsid w:val="0002428A"/>
    <w:rsid w:val="00024692"/>
    <w:rsid w:val="00024B6C"/>
    <w:rsid w:val="000251CB"/>
    <w:rsid w:val="0002521C"/>
    <w:rsid w:val="000254F9"/>
    <w:rsid w:val="000255EC"/>
    <w:rsid w:val="00025799"/>
    <w:rsid w:val="00025AA8"/>
    <w:rsid w:val="00025F07"/>
    <w:rsid w:val="000260F3"/>
    <w:rsid w:val="00026500"/>
    <w:rsid w:val="00026CD8"/>
    <w:rsid w:val="00026D55"/>
    <w:rsid w:val="00027204"/>
    <w:rsid w:val="000273FF"/>
    <w:rsid w:val="000274EA"/>
    <w:rsid w:val="00027845"/>
    <w:rsid w:val="00027AF9"/>
    <w:rsid w:val="00027BDA"/>
    <w:rsid w:val="00027E2C"/>
    <w:rsid w:val="00027EBD"/>
    <w:rsid w:val="00027F03"/>
    <w:rsid w:val="00027FCF"/>
    <w:rsid w:val="00030386"/>
    <w:rsid w:val="00030539"/>
    <w:rsid w:val="00030930"/>
    <w:rsid w:val="00030AE7"/>
    <w:rsid w:val="00030C70"/>
    <w:rsid w:val="00030C80"/>
    <w:rsid w:val="00030E35"/>
    <w:rsid w:val="00030EAA"/>
    <w:rsid w:val="00031125"/>
    <w:rsid w:val="000311F0"/>
    <w:rsid w:val="000318A5"/>
    <w:rsid w:val="000319B9"/>
    <w:rsid w:val="00031ADA"/>
    <w:rsid w:val="000326A7"/>
    <w:rsid w:val="00032781"/>
    <w:rsid w:val="00032DD7"/>
    <w:rsid w:val="0003326C"/>
    <w:rsid w:val="00033942"/>
    <w:rsid w:val="00033DE3"/>
    <w:rsid w:val="000341B0"/>
    <w:rsid w:val="00034D5D"/>
    <w:rsid w:val="00034D89"/>
    <w:rsid w:val="00034EDA"/>
    <w:rsid w:val="00035002"/>
    <w:rsid w:val="00035673"/>
    <w:rsid w:val="00035796"/>
    <w:rsid w:val="00035AF5"/>
    <w:rsid w:val="00035E1F"/>
    <w:rsid w:val="00036812"/>
    <w:rsid w:val="00036991"/>
    <w:rsid w:val="00036A18"/>
    <w:rsid w:val="00036ADC"/>
    <w:rsid w:val="00036B55"/>
    <w:rsid w:val="00037454"/>
    <w:rsid w:val="00037497"/>
    <w:rsid w:val="00040133"/>
    <w:rsid w:val="00040BF5"/>
    <w:rsid w:val="00040C1D"/>
    <w:rsid w:val="0004112B"/>
    <w:rsid w:val="00041622"/>
    <w:rsid w:val="00041625"/>
    <w:rsid w:val="000416D0"/>
    <w:rsid w:val="0004206B"/>
    <w:rsid w:val="00042248"/>
    <w:rsid w:val="0004229A"/>
    <w:rsid w:val="0004251F"/>
    <w:rsid w:val="00042910"/>
    <w:rsid w:val="00042ADC"/>
    <w:rsid w:val="00042BE0"/>
    <w:rsid w:val="000436BB"/>
    <w:rsid w:val="00043BC2"/>
    <w:rsid w:val="00043F7A"/>
    <w:rsid w:val="000446ED"/>
    <w:rsid w:val="00044713"/>
    <w:rsid w:val="00044B10"/>
    <w:rsid w:val="00044B46"/>
    <w:rsid w:val="00044CEF"/>
    <w:rsid w:val="00045C6C"/>
    <w:rsid w:val="000462BE"/>
    <w:rsid w:val="00046347"/>
    <w:rsid w:val="000463EA"/>
    <w:rsid w:val="00046861"/>
    <w:rsid w:val="000468EB"/>
    <w:rsid w:val="00046C1B"/>
    <w:rsid w:val="00047186"/>
    <w:rsid w:val="000477CB"/>
    <w:rsid w:val="00047830"/>
    <w:rsid w:val="00047BC6"/>
    <w:rsid w:val="00047DD2"/>
    <w:rsid w:val="00047F8B"/>
    <w:rsid w:val="00050B24"/>
    <w:rsid w:val="000514F4"/>
    <w:rsid w:val="00052403"/>
    <w:rsid w:val="00052470"/>
    <w:rsid w:val="00052D43"/>
    <w:rsid w:val="0005344E"/>
    <w:rsid w:val="000536EE"/>
    <w:rsid w:val="000537AC"/>
    <w:rsid w:val="000537AE"/>
    <w:rsid w:val="00053D02"/>
    <w:rsid w:val="000547A6"/>
    <w:rsid w:val="000547C6"/>
    <w:rsid w:val="00055627"/>
    <w:rsid w:val="00055723"/>
    <w:rsid w:val="0005587E"/>
    <w:rsid w:val="00055BCA"/>
    <w:rsid w:val="00055F68"/>
    <w:rsid w:val="00056269"/>
    <w:rsid w:val="000565CB"/>
    <w:rsid w:val="000566AA"/>
    <w:rsid w:val="0005683E"/>
    <w:rsid w:val="0005695E"/>
    <w:rsid w:val="00056EB1"/>
    <w:rsid w:val="0005705C"/>
    <w:rsid w:val="000575A7"/>
    <w:rsid w:val="00057FC6"/>
    <w:rsid w:val="00060305"/>
    <w:rsid w:val="000606AA"/>
    <w:rsid w:val="0006168F"/>
    <w:rsid w:val="00062AE1"/>
    <w:rsid w:val="000635EA"/>
    <w:rsid w:val="00063CBE"/>
    <w:rsid w:val="000646F4"/>
    <w:rsid w:val="0006474B"/>
    <w:rsid w:val="00064B8A"/>
    <w:rsid w:val="000654A3"/>
    <w:rsid w:val="0006667F"/>
    <w:rsid w:val="000667F8"/>
    <w:rsid w:val="00066A55"/>
    <w:rsid w:val="00066BF4"/>
    <w:rsid w:val="00066D84"/>
    <w:rsid w:val="00066ED7"/>
    <w:rsid w:val="000670CF"/>
    <w:rsid w:val="00067202"/>
    <w:rsid w:val="00067C26"/>
    <w:rsid w:val="000704C4"/>
    <w:rsid w:val="00070613"/>
    <w:rsid w:val="00070F0A"/>
    <w:rsid w:val="000712DA"/>
    <w:rsid w:val="000715C8"/>
    <w:rsid w:val="00071CBB"/>
    <w:rsid w:val="00071E84"/>
    <w:rsid w:val="000721C7"/>
    <w:rsid w:val="000725FB"/>
    <w:rsid w:val="000729AF"/>
    <w:rsid w:val="00072B16"/>
    <w:rsid w:val="00072C4E"/>
    <w:rsid w:val="00072E27"/>
    <w:rsid w:val="00073090"/>
    <w:rsid w:val="00073283"/>
    <w:rsid w:val="00073CB7"/>
    <w:rsid w:val="00074672"/>
    <w:rsid w:val="00074A42"/>
    <w:rsid w:val="00074A6D"/>
    <w:rsid w:val="00074DBB"/>
    <w:rsid w:val="00075332"/>
    <w:rsid w:val="0007577E"/>
    <w:rsid w:val="00075A8D"/>
    <w:rsid w:val="00075C08"/>
    <w:rsid w:val="00075EA4"/>
    <w:rsid w:val="00076058"/>
    <w:rsid w:val="00076F56"/>
    <w:rsid w:val="000774F9"/>
    <w:rsid w:val="000778A7"/>
    <w:rsid w:val="000801C6"/>
    <w:rsid w:val="0008047C"/>
    <w:rsid w:val="000804D0"/>
    <w:rsid w:val="00080FE4"/>
    <w:rsid w:val="00081444"/>
    <w:rsid w:val="000816B1"/>
    <w:rsid w:val="00081B74"/>
    <w:rsid w:val="0008241F"/>
    <w:rsid w:val="00082BC8"/>
    <w:rsid w:val="00082FE2"/>
    <w:rsid w:val="00083015"/>
    <w:rsid w:val="000836DB"/>
    <w:rsid w:val="00083796"/>
    <w:rsid w:val="00083C24"/>
    <w:rsid w:val="00083E9D"/>
    <w:rsid w:val="00083F78"/>
    <w:rsid w:val="00084184"/>
    <w:rsid w:val="000845EF"/>
    <w:rsid w:val="000848D3"/>
    <w:rsid w:val="000854A2"/>
    <w:rsid w:val="000855B6"/>
    <w:rsid w:val="00085A78"/>
    <w:rsid w:val="00085D96"/>
    <w:rsid w:val="00085DFB"/>
    <w:rsid w:val="00085F66"/>
    <w:rsid w:val="00086557"/>
    <w:rsid w:val="0008673F"/>
    <w:rsid w:val="00086A7A"/>
    <w:rsid w:val="00086AAA"/>
    <w:rsid w:val="000872A4"/>
    <w:rsid w:val="000879AF"/>
    <w:rsid w:val="00087A43"/>
    <w:rsid w:val="00087A9B"/>
    <w:rsid w:val="00087B3C"/>
    <w:rsid w:val="0009015A"/>
    <w:rsid w:val="00090533"/>
    <w:rsid w:val="0009080F"/>
    <w:rsid w:val="00090A0F"/>
    <w:rsid w:val="00090BF6"/>
    <w:rsid w:val="00090C86"/>
    <w:rsid w:val="000911AE"/>
    <w:rsid w:val="0009120E"/>
    <w:rsid w:val="000912A7"/>
    <w:rsid w:val="00091947"/>
    <w:rsid w:val="00091F15"/>
    <w:rsid w:val="000924E3"/>
    <w:rsid w:val="00092681"/>
    <w:rsid w:val="00092D81"/>
    <w:rsid w:val="00093071"/>
    <w:rsid w:val="0009381D"/>
    <w:rsid w:val="00093B92"/>
    <w:rsid w:val="00094100"/>
    <w:rsid w:val="00094469"/>
    <w:rsid w:val="000946F6"/>
    <w:rsid w:val="0009479D"/>
    <w:rsid w:val="00094F59"/>
    <w:rsid w:val="00095126"/>
    <w:rsid w:val="0009555E"/>
    <w:rsid w:val="000955AD"/>
    <w:rsid w:val="00095706"/>
    <w:rsid w:val="000958BF"/>
    <w:rsid w:val="00095AC0"/>
    <w:rsid w:val="00095E66"/>
    <w:rsid w:val="000960A1"/>
    <w:rsid w:val="000961BB"/>
    <w:rsid w:val="000962A6"/>
    <w:rsid w:val="0009635F"/>
    <w:rsid w:val="000963AF"/>
    <w:rsid w:val="000963E3"/>
    <w:rsid w:val="000964ED"/>
    <w:rsid w:val="00096F49"/>
    <w:rsid w:val="00097107"/>
    <w:rsid w:val="00097187"/>
    <w:rsid w:val="0009759F"/>
    <w:rsid w:val="000979CB"/>
    <w:rsid w:val="00097EE5"/>
    <w:rsid w:val="000A0337"/>
    <w:rsid w:val="000A07B8"/>
    <w:rsid w:val="000A084B"/>
    <w:rsid w:val="000A0B92"/>
    <w:rsid w:val="000A0C11"/>
    <w:rsid w:val="000A1029"/>
    <w:rsid w:val="000A125F"/>
    <w:rsid w:val="000A18D5"/>
    <w:rsid w:val="000A1D6E"/>
    <w:rsid w:val="000A1FB7"/>
    <w:rsid w:val="000A255C"/>
    <w:rsid w:val="000A2BE8"/>
    <w:rsid w:val="000A2D19"/>
    <w:rsid w:val="000A2D38"/>
    <w:rsid w:val="000A2DEF"/>
    <w:rsid w:val="000A2E9F"/>
    <w:rsid w:val="000A33B0"/>
    <w:rsid w:val="000A383B"/>
    <w:rsid w:val="000A3ABD"/>
    <w:rsid w:val="000A3D3B"/>
    <w:rsid w:val="000A40B2"/>
    <w:rsid w:val="000A414E"/>
    <w:rsid w:val="000A426C"/>
    <w:rsid w:val="000A42CF"/>
    <w:rsid w:val="000A43D1"/>
    <w:rsid w:val="000A4653"/>
    <w:rsid w:val="000A4736"/>
    <w:rsid w:val="000A47B1"/>
    <w:rsid w:val="000A4B8D"/>
    <w:rsid w:val="000A54BA"/>
    <w:rsid w:val="000A5540"/>
    <w:rsid w:val="000A5897"/>
    <w:rsid w:val="000A59C9"/>
    <w:rsid w:val="000A5D0E"/>
    <w:rsid w:val="000A64AA"/>
    <w:rsid w:val="000A64ED"/>
    <w:rsid w:val="000A6700"/>
    <w:rsid w:val="000A6DBB"/>
    <w:rsid w:val="000A7DA3"/>
    <w:rsid w:val="000A7E59"/>
    <w:rsid w:val="000A7E83"/>
    <w:rsid w:val="000B0337"/>
    <w:rsid w:val="000B0808"/>
    <w:rsid w:val="000B0CF1"/>
    <w:rsid w:val="000B0FFC"/>
    <w:rsid w:val="000B219A"/>
    <w:rsid w:val="000B24D2"/>
    <w:rsid w:val="000B27BA"/>
    <w:rsid w:val="000B2C28"/>
    <w:rsid w:val="000B2EE7"/>
    <w:rsid w:val="000B30AD"/>
    <w:rsid w:val="000B339B"/>
    <w:rsid w:val="000B3D45"/>
    <w:rsid w:val="000B3E39"/>
    <w:rsid w:val="000B3FCE"/>
    <w:rsid w:val="000B40AC"/>
    <w:rsid w:val="000B40FD"/>
    <w:rsid w:val="000B446D"/>
    <w:rsid w:val="000B44AC"/>
    <w:rsid w:val="000B45E7"/>
    <w:rsid w:val="000B47B0"/>
    <w:rsid w:val="000B5136"/>
    <w:rsid w:val="000B523A"/>
    <w:rsid w:val="000B532F"/>
    <w:rsid w:val="000B5A9B"/>
    <w:rsid w:val="000B5FA7"/>
    <w:rsid w:val="000B6091"/>
    <w:rsid w:val="000B67D2"/>
    <w:rsid w:val="000B6B12"/>
    <w:rsid w:val="000B6CB6"/>
    <w:rsid w:val="000B6E49"/>
    <w:rsid w:val="000B6E85"/>
    <w:rsid w:val="000B748D"/>
    <w:rsid w:val="000B748E"/>
    <w:rsid w:val="000B74BA"/>
    <w:rsid w:val="000B75D3"/>
    <w:rsid w:val="000B76B4"/>
    <w:rsid w:val="000B7C02"/>
    <w:rsid w:val="000B7C47"/>
    <w:rsid w:val="000B7DA3"/>
    <w:rsid w:val="000B7EE1"/>
    <w:rsid w:val="000B7FA7"/>
    <w:rsid w:val="000C0822"/>
    <w:rsid w:val="000C0C5E"/>
    <w:rsid w:val="000C0EB6"/>
    <w:rsid w:val="000C154A"/>
    <w:rsid w:val="000C1985"/>
    <w:rsid w:val="000C2087"/>
    <w:rsid w:val="000C24F6"/>
    <w:rsid w:val="000C2543"/>
    <w:rsid w:val="000C29AD"/>
    <w:rsid w:val="000C2A60"/>
    <w:rsid w:val="000C2AE2"/>
    <w:rsid w:val="000C2ED1"/>
    <w:rsid w:val="000C3DFB"/>
    <w:rsid w:val="000C4232"/>
    <w:rsid w:val="000C4688"/>
    <w:rsid w:val="000C4C2F"/>
    <w:rsid w:val="000C4CC3"/>
    <w:rsid w:val="000C4E6A"/>
    <w:rsid w:val="000C5365"/>
    <w:rsid w:val="000C5435"/>
    <w:rsid w:val="000C6153"/>
    <w:rsid w:val="000C6206"/>
    <w:rsid w:val="000C63F3"/>
    <w:rsid w:val="000C6736"/>
    <w:rsid w:val="000C6803"/>
    <w:rsid w:val="000C6821"/>
    <w:rsid w:val="000C6A8A"/>
    <w:rsid w:val="000C7418"/>
    <w:rsid w:val="000C7507"/>
    <w:rsid w:val="000C751E"/>
    <w:rsid w:val="000D03FF"/>
    <w:rsid w:val="000D047C"/>
    <w:rsid w:val="000D0BF8"/>
    <w:rsid w:val="000D0C0E"/>
    <w:rsid w:val="000D1134"/>
    <w:rsid w:val="000D1433"/>
    <w:rsid w:val="000D1836"/>
    <w:rsid w:val="000D1D48"/>
    <w:rsid w:val="000D1D79"/>
    <w:rsid w:val="000D1D85"/>
    <w:rsid w:val="000D2886"/>
    <w:rsid w:val="000D292E"/>
    <w:rsid w:val="000D29D1"/>
    <w:rsid w:val="000D2BB8"/>
    <w:rsid w:val="000D31A0"/>
    <w:rsid w:val="000D34D6"/>
    <w:rsid w:val="000D369C"/>
    <w:rsid w:val="000D3BBB"/>
    <w:rsid w:val="000D3D5E"/>
    <w:rsid w:val="000D3DB5"/>
    <w:rsid w:val="000D3E3E"/>
    <w:rsid w:val="000D41A9"/>
    <w:rsid w:val="000D41CA"/>
    <w:rsid w:val="000D43D8"/>
    <w:rsid w:val="000D4901"/>
    <w:rsid w:val="000D499F"/>
    <w:rsid w:val="000D4B43"/>
    <w:rsid w:val="000D4C5B"/>
    <w:rsid w:val="000D4D8A"/>
    <w:rsid w:val="000D4DA7"/>
    <w:rsid w:val="000D4E75"/>
    <w:rsid w:val="000D4E93"/>
    <w:rsid w:val="000D51C0"/>
    <w:rsid w:val="000D5BA4"/>
    <w:rsid w:val="000D630A"/>
    <w:rsid w:val="000D6388"/>
    <w:rsid w:val="000D642B"/>
    <w:rsid w:val="000D687C"/>
    <w:rsid w:val="000D68CE"/>
    <w:rsid w:val="000D69D1"/>
    <w:rsid w:val="000D6BB1"/>
    <w:rsid w:val="000D7436"/>
    <w:rsid w:val="000D771F"/>
    <w:rsid w:val="000D774B"/>
    <w:rsid w:val="000E00EA"/>
    <w:rsid w:val="000E01FA"/>
    <w:rsid w:val="000E01FE"/>
    <w:rsid w:val="000E05FB"/>
    <w:rsid w:val="000E07F5"/>
    <w:rsid w:val="000E0BBF"/>
    <w:rsid w:val="000E0F83"/>
    <w:rsid w:val="000E1263"/>
    <w:rsid w:val="000E1443"/>
    <w:rsid w:val="000E1920"/>
    <w:rsid w:val="000E1B72"/>
    <w:rsid w:val="000E2A67"/>
    <w:rsid w:val="000E2C8C"/>
    <w:rsid w:val="000E2CC2"/>
    <w:rsid w:val="000E2DCC"/>
    <w:rsid w:val="000E30A4"/>
    <w:rsid w:val="000E30BD"/>
    <w:rsid w:val="000E3348"/>
    <w:rsid w:val="000E3EF5"/>
    <w:rsid w:val="000E3F02"/>
    <w:rsid w:val="000E3FA6"/>
    <w:rsid w:val="000E3FCF"/>
    <w:rsid w:val="000E417D"/>
    <w:rsid w:val="000E447E"/>
    <w:rsid w:val="000E457F"/>
    <w:rsid w:val="000E4A4F"/>
    <w:rsid w:val="000E4D9F"/>
    <w:rsid w:val="000E5342"/>
    <w:rsid w:val="000E551B"/>
    <w:rsid w:val="000E558C"/>
    <w:rsid w:val="000E57F4"/>
    <w:rsid w:val="000E5894"/>
    <w:rsid w:val="000E59AD"/>
    <w:rsid w:val="000E5BB0"/>
    <w:rsid w:val="000E5BD1"/>
    <w:rsid w:val="000E600C"/>
    <w:rsid w:val="000E64BB"/>
    <w:rsid w:val="000E657B"/>
    <w:rsid w:val="000E676D"/>
    <w:rsid w:val="000E67D5"/>
    <w:rsid w:val="000E6977"/>
    <w:rsid w:val="000E6A5B"/>
    <w:rsid w:val="000E7131"/>
    <w:rsid w:val="000E75E3"/>
    <w:rsid w:val="000E796C"/>
    <w:rsid w:val="000F041B"/>
    <w:rsid w:val="000F0DA7"/>
    <w:rsid w:val="000F0F18"/>
    <w:rsid w:val="000F1024"/>
    <w:rsid w:val="000F1E51"/>
    <w:rsid w:val="000F1F7E"/>
    <w:rsid w:val="000F21DC"/>
    <w:rsid w:val="000F2350"/>
    <w:rsid w:val="000F23D8"/>
    <w:rsid w:val="000F25CC"/>
    <w:rsid w:val="000F27F7"/>
    <w:rsid w:val="000F2DEB"/>
    <w:rsid w:val="000F336D"/>
    <w:rsid w:val="000F388B"/>
    <w:rsid w:val="000F45BD"/>
    <w:rsid w:val="000F4945"/>
    <w:rsid w:val="000F4A60"/>
    <w:rsid w:val="000F4E8E"/>
    <w:rsid w:val="000F5548"/>
    <w:rsid w:val="000F5D62"/>
    <w:rsid w:val="000F5EFA"/>
    <w:rsid w:val="000F620B"/>
    <w:rsid w:val="000F631A"/>
    <w:rsid w:val="000F66A9"/>
    <w:rsid w:val="000F67AF"/>
    <w:rsid w:val="000F6A55"/>
    <w:rsid w:val="000F6A9A"/>
    <w:rsid w:val="000F7287"/>
    <w:rsid w:val="000F763D"/>
    <w:rsid w:val="000F7671"/>
    <w:rsid w:val="000F77C0"/>
    <w:rsid w:val="000F7990"/>
    <w:rsid w:val="000F7C27"/>
    <w:rsid w:val="000F7DBF"/>
    <w:rsid w:val="000F7F17"/>
    <w:rsid w:val="0010066D"/>
    <w:rsid w:val="00100D52"/>
    <w:rsid w:val="001012F7"/>
    <w:rsid w:val="00101641"/>
    <w:rsid w:val="00101763"/>
    <w:rsid w:val="00101800"/>
    <w:rsid w:val="00101BC8"/>
    <w:rsid w:val="00101EBC"/>
    <w:rsid w:val="0010224A"/>
    <w:rsid w:val="00102593"/>
    <w:rsid w:val="00102766"/>
    <w:rsid w:val="00102818"/>
    <w:rsid w:val="00102977"/>
    <w:rsid w:val="001029EA"/>
    <w:rsid w:val="00102C36"/>
    <w:rsid w:val="001032BB"/>
    <w:rsid w:val="001033F3"/>
    <w:rsid w:val="001037F9"/>
    <w:rsid w:val="00103915"/>
    <w:rsid w:val="001039EC"/>
    <w:rsid w:val="00103BEC"/>
    <w:rsid w:val="0010452F"/>
    <w:rsid w:val="001045BF"/>
    <w:rsid w:val="001045CD"/>
    <w:rsid w:val="00104C9D"/>
    <w:rsid w:val="00105200"/>
    <w:rsid w:val="00105996"/>
    <w:rsid w:val="00105E89"/>
    <w:rsid w:val="00105ED3"/>
    <w:rsid w:val="0010618C"/>
    <w:rsid w:val="00106207"/>
    <w:rsid w:val="00106434"/>
    <w:rsid w:val="001064B5"/>
    <w:rsid w:val="00106843"/>
    <w:rsid w:val="00106C5C"/>
    <w:rsid w:val="00106E14"/>
    <w:rsid w:val="0010707B"/>
    <w:rsid w:val="00107285"/>
    <w:rsid w:val="001075EF"/>
    <w:rsid w:val="00107618"/>
    <w:rsid w:val="00107908"/>
    <w:rsid w:val="0010795E"/>
    <w:rsid w:val="001079D8"/>
    <w:rsid w:val="00107EFF"/>
    <w:rsid w:val="001101C8"/>
    <w:rsid w:val="001104AB"/>
    <w:rsid w:val="00110752"/>
    <w:rsid w:val="00110E29"/>
    <w:rsid w:val="00110EA9"/>
    <w:rsid w:val="0011100B"/>
    <w:rsid w:val="0011114F"/>
    <w:rsid w:val="00111230"/>
    <w:rsid w:val="001114B4"/>
    <w:rsid w:val="00111AD2"/>
    <w:rsid w:val="00111B34"/>
    <w:rsid w:val="00111DCE"/>
    <w:rsid w:val="00112489"/>
    <w:rsid w:val="0011251E"/>
    <w:rsid w:val="0011281A"/>
    <w:rsid w:val="00112A83"/>
    <w:rsid w:val="00112E9A"/>
    <w:rsid w:val="00113338"/>
    <w:rsid w:val="001136D9"/>
    <w:rsid w:val="00113BA9"/>
    <w:rsid w:val="0011406B"/>
    <w:rsid w:val="001143DF"/>
    <w:rsid w:val="0011452F"/>
    <w:rsid w:val="001148A7"/>
    <w:rsid w:val="00114BBD"/>
    <w:rsid w:val="00114D11"/>
    <w:rsid w:val="00114E12"/>
    <w:rsid w:val="0011571F"/>
    <w:rsid w:val="001158C6"/>
    <w:rsid w:val="00115A48"/>
    <w:rsid w:val="001160C4"/>
    <w:rsid w:val="001161BA"/>
    <w:rsid w:val="001162A4"/>
    <w:rsid w:val="001167C5"/>
    <w:rsid w:val="00116AFB"/>
    <w:rsid w:val="00116D15"/>
    <w:rsid w:val="001176ED"/>
    <w:rsid w:val="001179CF"/>
    <w:rsid w:val="00117CF9"/>
    <w:rsid w:val="00120085"/>
    <w:rsid w:val="00120307"/>
    <w:rsid w:val="00120312"/>
    <w:rsid w:val="001207D9"/>
    <w:rsid w:val="00120804"/>
    <w:rsid w:val="00120D20"/>
    <w:rsid w:val="00120E6F"/>
    <w:rsid w:val="00120EDA"/>
    <w:rsid w:val="001215AA"/>
    <w:rsid w:val="00121A7F"/>
    <w:rsid w:val="00121B58"/>
    <w:rsid w:val="00122CC6"/>
    <w:rsid w:val="00123077"/>
    <w:rsid w:val="001231CB"/>
    <w:rsid w:val="0012320A"/>
    <w:rsid w:val="00123271"/>
    <w:rsid w:val="00123728"/>
    <w:rsid w:val="00123E82"/>
    <w:rsid w:val="00123FC6"/>
    <w:rsid w:val="00125253"/>
    <w:rsid w:val="001259ED"/>
    <w:rsid w:val="00125A64"/>
    <w:rsid w:val="00125CAA"/>
    <w:rsid w:val="00125CAF"/>
    <w:rsid w:val="00125EE5"/>
    <w:rsid w:val="00126379"/>
    <w:rsid w:val="001267B0"/>
    <w:rsid w:val="00126EBB"/>
    <w:rsid w:val="00126F45"/>
    <w:rsid w:val="00127451"/>
    <w:rsid w:val="00127EC8"/>
    <w:rsid w:val="00130056"/>
    <w:rsid w:val="00130647"/>
    <w:rsid w:val="00130991"/>
    <w:rsid w:val="0013110E"/>
    <w:rsid w:val="00131563"/>
    <w:rsid w:val="00131643"/>
    <w:rsid w:val="00131A6D"/>
    <w:rsid w:val="0013280B"/>
    <w:rsid w:val="00132BD2"/>
    <w:rsid w:val="001330B6"/>
    <w:rsid w:val="001330CE"/>
    <w:rsid w:val="001330F2"/>
    <w:rsid w:val="00133487"/>
    <w:rsid w:val="00133563"/>
    <w:rsid w:val="0013361A"/>
    <w:rsid w:val="00133C75"/>
    <w:rsid w:val="00134396"/>
    <w:rsid w:val="00134806"/>
    <w:rsid w:val="00134BFA"/>
    <w:rsid w:val="00134C23"/>
    <w:rsid w:val="001353A2"/>
    <w:rsid w:val="001355A6"/>
    <w:rsid w:val="001358AA"/>
    <w:rsid w:val="0013594C"/>
    <w:rsid w:val="00135DC5"/>
    <w:rsid w:val="00135F70"/>
    <w:rsid w:val="00136163"/>
    <w:rsid w:val="00136774"/>
    <w:rsid w:val="00136F46"/>
    <w:rsid w:val="001375BE"/>
    <w:rsid w:val="001376E7"/>
    <w:rsid w:val="00137E4A"/>
    <w:rsid w:val="0014070A"/>
    <w:rsid w:val="001409C9"/>
    <w:rsid w:val="00140CD1"/>
    <w:rsid w:val="00140F12"/>
    <w:rsid w:val="001411C8"/>
    <w:rsid w:val="001413C1"/>
    <w:rsid w:val="001413D4"/>
    <w:rsid w:val="001418DB"/>
    <w:rsid w:val="00141960"/>
    <w:rsid w:val="00141B39"/>
    <w:rsid w:val="001424A8"/>
    <w:rsid w:val="0014256E"/>
    <w:rsid w:val="0014259D"/>
    <w:rsid w:val="001426B2"/>
    <w:rsid w:val="00142AA6"/>
    <w:rsid w:val="00142D23"/>
    <w:rsid w:val="00143735"/>
    <w:rsid w:val="00143A38"/>
    <w:rsid w:val="00143D1A"/>
    <w:rsid w:val="0014444B"/>
    <w:rsid w:val="0014451C"/>
    <w:rsid w:val="00144601"/>
    <w:rsid w:val="00144CD2"/>
    <w:rsid w:val="00145B9F"/>
    <w:rsid w:val="00145D30"/>
    <w:rsid w:val="00146158"/>
    <w:rsid w:val="00146B59"/>
    <w:rsid w:val="00146D68"/>
    <w:rsid w:val="00146F84"/>
    <w:rsid w:val="00147A38"/>
    <w:rsid w:val="00147ACF"/>
    <w:rsid w:val="00147EBD"/>
    <w:rsid w:val="0015008E"/>
    <w:rsid w:val="001500E8"/>
    <w:rsid w:val="001508FD"/>
    <w:rsid w:val="00150C9F"/>
    <w:rsid w:val="00150E40"/>
    <w:rsid w:val="00151F90"/>
    <w:rsid w:val="0015203C"/>
    <w:rsid w:val="00152134"/>
    <w:rsid w:val="00152755"/>
    <w:rsid w:val="0015289D"/>
    <w:rsid w:val="00152B31"/>
    <w:rsid w:val="00152EED"/>
    <w:rsid w:val="00153074"/>
    <w:rsid w:val="001533E0"/>
    <w:rsid w:val="001536D2"/>
    <w:rsid w:val="00153B09"/>
    <w:rsid w:val="00153BC4"/>
    <w:rsid w:val="00154064"/>
    <w:rsid w:val="001544AC"/>
    <w:rsid w:val="00154724"/>
    <w:rsid w:val="001549CF"/>
    <w:rsid w:val="00154AB3"/>
    <w:rsid w:val="00154B68"/>
    <w:rsid w:val="00154B79"/>
    <w:rsid w:val="00154BDE"/>
    <w:rsid w:val="00154F73"/>
    <w:rsid w:val="001551BD"/>
    <w:rsid w:val="001556A4"/>
    <w:rsid w:val="00155822"/>
    <w:rsid w:val="00155C0E"/>
    <w:rsid w:val="00155EC4"/>
    <w:rsid w:val="0015636B"/>
    <w:rsid w:val="00156934"/>
    <w:rsid w:val="001569C2"/>
    <w:rsid w:val="001571BA"/>
    <w:rsid w:val="00157264"/>
    <w:rsid w:val="00157824"/>
    <w:rsid w:val="001579E0"/>
    <w:rsid w:val="001579E4"/>
    <w:rsid w:val="00157A4B"/>
    <w:rsid w:val="00157C82"/>
    <w:rsid w:val="00157EED"/>
    <w:rsid w:val="00160111"/>
    <w:rsid w:val="00160BC9"/>
    <w:rsid w:val="00160EF2"/>
    <w:rsid w:val="001611A8"/>
    <w:rsid w:val="001615B8"/>
    <w:rsid w:val="001619CD"/>
    <w:rsid w:val="00161DC9"/>
    <w:rsid w:val="00162025"/>
    <w:rsid w:val="001623BB"/>
    <w:rsid w:val="001624D4"/>
    <w:rsid w:val="00162558"/>
    <w:rsid w:val="001634BC"/>
    <w:rsid w:val="00163669"/>
    <w:rsid w:val="00163D6D"/>
    <w:rsid w:val="00163E0B"/>
    <w:rsid w:val="00163E57"/>
    <w:rsid w:val="0016402D"/>
    <w:rsid w:val="001644E7"/>
    <w:rsid w:val="001649AC"/>
    <w:rsid w:val="0016531C"/>
    <w:rsid w:val="0016534B"/>
    <w:rsid w:val="001656C1"/>
    <w:rsid w:val="0016572C"/>
    <w:rsid w:val="00165951"/>
    <w:rsid w:val="00165FCC"/>
    <w:rsid w:val="0016613A"/>
    <w:rsid w:val="001662E9"/>
    <w:rsid w:val="0016640A"/>
    <w:rsid w:val="00166780"/>
    <w:rsid w:val="001669E4"/>
    <w:rsid w:val="00167668"/>
    <w:rsid w:val="0016788B"/>
    <w:rsid w:val="00167964"/>
    <w:rsid w:val="001704A8"/>
    <w:rsid w:val="00170F75"/>
    <w:rsid w:val="00171047"/>
    <w:rsid w:val="001716CE"/>
    <w:rsid w:val="00171B30"/>
    <w:rsid w:val="00171B76"/>
    <w:rsid w:val="00171DA2"/>
    <w:rsid w:val="0017202E"/>
    <w:rsid w:val="001723CE"/>
    <w:rsid w:val="00172EEA"/>
    <w:rsid w:val="00173AD6"/>
    <w:rsid w:val="00173BD8"/>
    <w:rsid w:val="0017402D"/>
    <w:rsid w:val="001740B1"/>
    <w:rsid w:val="00174213"/>
    <w:rsid w:val="0017468D"/>
    <w:rsid w:val="001746F3"/>
    <w:rsid w:val="00174A4E"/>
    <w:rsid w:val="001753FB"/>
    <w:rsid w:val="00175726"/>
    <w:rsid w:val="00175E51"/>
    <w:rsid w:val="00175E8F"/>
    <w:rsid w:val="001761B3"/>
    <w:rsid w:val="001762BE"/>
    <w:rsid w:val="00176505"/>
    <w:rsid w:val="00176548"/>
    <w:rsid w:val="001765B6"/>
    <w:rsid w:val="001766D3"/>
    <w:rsid w:val="00176930"/>
    <w:rsid w:val="00176B21"/>
    <w:rsid w:val="00176B98"/>
    <w:rsid w:val="00176C69"/>
    <w:rsid w:val="00177195"/>
    <w:rsid w:val="0017727E"/>
    <w:rsid w:val="00177395"/>
    <w:rsid w:val="00177792"/>
    <w:rsid w:val="00177918"/>
    <w:rsid w:val="00177DA4"/>
    <w:rsid w:val="00180136"/>
    <w:rsid w:val="00180A86"/>
    <w:rsid w:val="00180BCB"/>
    <w:rsid w:val="001812E3"/>
    <w:rsid w:val="00181D87"/>
    <w:rsid w:val="00182242"/>
    <w:rsid w:val="001823C8"/>
    <w:rsid w:val="0018259C"/>
    <w:rsid w:val="00182763"/>
    <w:rsid w:val="00182B6F"/>
    <w:rsid w:val="00183372"/>
    <w:rsid w:val="0018360D"/>
    <w:rsid w:val="00183960"/>
    <w:rsid w:val="001841FC"/>
    <w:rsid w:val="0018474D"/>
    <w:rsid w:val="0018476A"/>
    <w:rsid w:val="0018497C"/>
    <w:rsid w:val="00184A26"/>
    <w:rsid w:val="00185098"/>
    <w:rsid w:val="0018597A"/>
    <w:rsid w:val="00185FCB"/>
    <w:rsid w:val="0018631F"/>
    <w:rsid w:val="0018639A"/>
    <w:rsid w:val="00186DAA"/>
    <w:rsid w:val="00186DE7"/>
    <w:rsid w:val="00186FA5"/>
    <w:rsid w:val="00186FC1"/>
    <w:rsid w:val="00187839"/>
    <w:rsid w:val="0019018F"/>
    <w:rsid w:val="001905BC"/>
    <w:rsid w:val="00191B1A"/>
    <w:rsid w:val="001924DD"/>
    <w:rsid w:val="001926AC"/>
    <w:rsid w:val="001934F7"/>
    <w:rsid w:val="00193729"/>
    <w:rsid w:val="0019380C"/>
    <w:rsid w:val="00193EEA"/>
    <w:rsid w:val="001946A7"/>
    <w:rsid w:val="00194B35"/>
    <w:rsid w:val="00194C29"/>
    <w:rsid w:val="00194D79"/>
    <w:rsid w:val="00194DC8"/>
    <w:rsid w:val="00195153"/>
    <w:rsid w:val="0019532C"/>
    <w:rsid w:val="00195C18"/>
    <w:rsid w:val="00197290"/>
    <w:rsid w:val="00197906"/>
    <w:rsid w:val="00197FF8"/>
    <w:rsid w:val="001A0059"/>
    <w:rsid w:val="001A0847"/>
    <w:rsid w:val="001A188E"/>
    <w:rsid w:val="001A1B00"/>
    <w:rsid w:val="001A1C82"/>
    <w:rsid w:val="001A22A7"/>
    <w:rsid w:val="001A2A00"/>
    <w:rsid w:val="001A2B87"/>
    <w:rsid w:val="001A32C9"/>
    <w:rsid w:val="001A37BF"/>
    <w:rsid w:val="001A3DDD"/>
    <w:rsid w:val="001A40BE"/>
    <w:rsid w:val="001A4780"/>
    <w:rsid w:val="001A487C"/>
    <w:rsid w:val="001A4FD8"/>
    <w:rsid w:val="001A544A"/>
    <w:rsid w:val="001A55DA"/>
    <w:rsid w:val="001A5881"/>
    <w:rsid w:val="001A5AD9"/>
    <w:rsid w:val="001A5B49"/>
    <w:rsid w:val="001A5CBB"/>
    <w:rsid w:val="001A637E"/>
    <w:rsid w:val="001A645F"/>
    <w:rsid w:val="001A68FE"/>
    <w:rsid w:val="001A6AA6"/>
    <w:rsid w:val="001A6BFA"/>
    <w:rsid w:val="001A6EA2"/>
    <w:rsid w:val="001A6F83"/>
    <w:rsid w:val="001A7047"/>
    <w:rsid w:val="001A7126"/>
    <w:rsid w:val="001A73CE"/>
    <w:rsid w:val="001A75FA"/>
    <w:rsid w:val="001B0102"/>
    <w:rsid w:val="001B01B1"/>
    <w:rsid w:val="001B02EC"/>
    <w:rsid w:val="001B0958"/>
    <w:rsid w:val="001B09A9"/>
    <w:rsid w:val="001B0AAC"/>
    <w:rsid w:val="001B0C0F"/>
    <w:rsid w:val="001B0E3E"/>
    <w:rsid w:val="001B0FB6"/>
    <w:rsid w:val="001B11F5"/>
    <w:rsid w:val="001B146B"/>
    <w:rsid w:val="001B14B6"/>
    <w:rsid w:val="001B1EA1"/>
    <w:rsid w:val="001B21AA"/>
    <w:rsid w:val="001B27C4"/>
    <w:rsid w:val="001B2892"/>
    <w:rsid w:val="001B2AEE"/>
    <w:rsid w:val="001B41DD"/>
    <w:rsid w:val="001B435C"/>
    <w:rsid w:val="001B485E"/>
    <w:rsid w:val="001B4873"/>
    <w:rsid w:val="001B495D"/>
    <w:rsid w:val="001B4B99"/>
    <w:rsid w:val="001B53E5"/>
    <w:rsid w:val="001B56E9"/>
    <w:rsid w:val="001B586D"/>
    <w:rsid w:val="001B63BF"/>
    <w:rsid w:val="001B65BD"/>
    <w:rsid w:val="001B6872"/>
    <w:rsid w:val="001B6E51"/>
    <w:rsid w:val="001B74C0"/>
    <w:rsid w:val="001B78FE"/>
    <w:rsid w:val="001B7DEC"/>
    <w:rsid w:val="001C0052"/>
    <w:rsid w:val="001C0962"/>
    <w:rsid w:val="001C1154"/>
    <w:rsid w:val="001C1176"/>
    <w:rsid w:val="001C14C4"/>
    <w:rsid w:val="001C19D2"/>
    <w:rsid w:val="001C19D9"/>
    <w:rsid w:val="001C20F8"/>
    <w:rsid w:val="001C2220"/>
    <w:rsid w:val="001C239B"/>
    <w:rsid w:val="001C2406"/>
    <w:rsid w:val="001C2716"/>
    <w:rsid w:val="001C356B"/>
    <w:rsid w:val="001C386B"/>
    <w:rsid w:val="001C3C93"/>
    <w:rsid w:val="001C3D36"/>
    <w:rsid w:val="001C3EB7"/>
    <w:rsid w:val="001C438B"/>
    <w:rsid w:val="001C4526"/>
    <w:rsid w:val="001C46B9"/>
    <w:rsid w:val="001C47E9"/>
    <w:rsid w:val="001C4A81"/>
    <w:rsid w:val="001C4C9B"/>
    <w:rsid w:val="001C4E01"/>
    <w:rsid w:val="001C4F5E"/>
    <w:rsid w:val="001C5720"/>
    <w:rsid w:val="001C57D4"/>
    <w:rsid w:val="001C5AFB"/>
    <w:rsid w:val="001C6004"/>
    <w:rsid w:val="001C63B5"/>
    <w:rsid w:val="001C68C4"/>
    <w:rsid w:val="001C70F5"/>
    <w:rsid w:val="001C71AF"/>
    <w:rsid w:val="001C71D7"/>
    <w:rsid w:val="001C7336"/>
    <w:rsid w:val="001C7CDC"/>
    <w:rsid w:val="001D03A6"/>
    <w:rsid w:val="001D0407"/>
    <w:rsid w:val="001D0BCB"/>
    <w:rsid w:val="001D0D40"/>
    <w:rsid w:val="001D1558"/>
    <w:rsid w:val="001D16AA"/>
    <w:rsid w:val="001D1719"/>
    <w:rsid w:val="001D17DA"/>
    <w:rsid w:val="001D21AF"/>
    <w:rsid w:val="001D2296"/>
    <w:rsid w:val="001D286B"/>
    <w:rsid w:val="001D2F4F"/>
    <w:rsid w:val="001D3001"/>
    <w:rsid w:val="001D3551"/>
    <w:rsid w:val="001D35CD"/>
    <w:rsid w:val="001D35DF"/>
    <w:rsid w:val="001D4699"/>
    <w:rsid w:val="001D49BA"/>
    <w:rsid w:val="001D4DDD"/>
    <w:rsid w:val="001D4DF0"/>
    <w:rsid w:val="001D4FC4"/>
    <w:rsid w:val="001D51C2"/>
    <w:rsid w:val="001D532C"/>
    <w:rsid w:val="001D5E84"/>
    <w:rsid w:val="001D5F7C"/>
    <w:rsid w:val="001D60F9"/>
    <w:rsid w:val="001D63ED"/>
    <w:rsid w:val="001D6831"/>
    <w:rsid w:val="001D6BCE"/>
    <w:rsid w:val="001D7D41"/>
    <w:rsid w:val="001E037D"/>
    <w:rsid w:val="001E0DFF"/>
    <w:rsid w:val="001E0E6D"/>
    <w:rsid w:val="001E11ED"/>
    <w:rsid w:val="001E1D16"/>
    <w:rsid w:val="001E21D3"/>
    <w:rsid w:val="001E2A14"/>
    <w:rsid w:val="001E2CD9"/>
    <w:rsid w:val="001E2D49"/>
    <w:rsid w:val="001E3ABB"/>
    <w:rsid w:val="001E3E8B"/>
    <w:rsid w:val="001E3EC6"/>
    <w:rsid w:val="001E400B"/>
    <w:rsid w:val="001E4EA3"/>
    <w:rsid w:val="001E53BE"/>
    <w:rsid w:val="001E54D3"/>
    <w:rsid w:val="001E56F5"/>
    <w:rsid w:val="001E59DF"/>
    <w:rsid w:val="001E5B88"/>
    <w:rsid w:val="001E646C"/>
    <w:rsid w:val="001E67AD"/>
    <w:rsid w:val="001E694B"/>
    <w:rsid w:val="001E71B2"/>
    <w:rsid w:val="001E7354"/>
    <w:rsid w:val="001E73A0"/>
    <w:rsid w:val="001E73D2"/>
    <w:rsid w:val="001E78EF"/>
    <w:rsid w:val="001E78F0"/>
    <w:rsid w:val="001E7AE0"/>
    <w:rsid w:val="001E7EC3"/>
    <w:rsid w:val="001E7F60"/>
    <w:rsid w:val="001F05B7"/>
    <w:rsid w:val="001F05E0"/>
    <w:rsid w:val="001F0680"/>
    <w:rsid w:val="001F0AC6"/>
    <w:rsid w:val="001F0B85"/>
    <w:rsid w:val="001F0F12"/>
    <w:rsid w:val="001F1081"/>
    <w:rsid w:val="001F11D8"/>
    <w:rsid w:val="001F125A"/>
    <w:rsid w:val="001F12B3"/>
    <w:rsid w:val="001F1952"/>
    <w:rsid w:val="001F21F5"/>
    <w:rsid w:val="001F2593"/>
    <w:rsid w:val="001F3F3B"/>
    <w:rsid w:val="001F3F40"/>
    <w:rsid w:val="001F47D6"/>
    <w:rsid w:val="001F4C82"/>
    <w:rsid w:val="001F5789"/>
    <w:rsid w:val="001F5844"/>
    <w:rsid w:val="001F584B"/>
    <w:rsid w:val="001F63CA"/>
    <w:rsid w:val="001F7111"/>
    <w:rsid w:val="001F7424"/>
    <w:rsid w:val="001F7480"/>
    <w:rsid w:val="001F7505"/>
    <w:rsid w:val="001F767C"/>
    <w:rsid w:val="001F7CC2"/>
    <w:rsid w:val="001F7DD7"/>
    <w:rsid w:val="002001AB"/>
    <w:rsid w:val="002001E7"/>
    <w:rsid w:val="002004E9"/>
    <w:rsid w:val="00200765"/>
    <w:rsid w:val="002016A0"/>
    <w:rsid w:val="00201869"/>
    <w:rsid w:val="00201E64"/>
    <w:rsid w:val="00202536"/>
    <w:rsid w:val="00202653"/>
    <w:rsid w:val="0020281B"/>
    <w:rsid w:val="00202882"/>
    <w:rsid w:val="00202B1C"/>
    <w:rsid w:val="00202DAF"/>
    <w:rsid w:val="00202FF0"/>
    <w:rsid w:val="0020314C"/>
    <w:rsid w:val="0020327C"/>
    <w:rsid w:val="00203C88"/>
    <w:rsid w:val="00204977"/>
    <w:rsid w:val="00205177"/>
    <w:rsid w:val="002055B0"/>
    <w:rsid w:val="0020643F"/>
    <w:rsid w:val="00206469"/>
    <w:rsid w:val="0020658B"/>
    <w:rsid w:val="00206784"/>
    <w:rsid w:val="00206FD1"/>
    <w:rsid w:val="0020794A"/>
    <w:rsid w:val="00207A5A"/>
    <w:rsid w:val="00210274"/>
    <w:rsid w:val="00210363"/>
    <w:rsid w:val="002103BB"/>
    <w:rsid w:val="00210448"/>
    <w:rsid w:val="00210864"/>
    <w:rsid w:val="00210B01"/>
    <w:rsid w:val="00211ADD"/>
    <w:rsid w:val="00211CF5"/>
    <w:rsid w:val="00211E8F"/>
    <w:rsid w:val="0021296A"/>
    <w:rsid w:val="00212F5F"/>
    <w:rsid w:val="00212FC6"/>
    <w:rsid w:val="00213583"/>
    <w:rsid w:val="00213B79"/>
    <w:rsid w:val="00213C28"/>
    <w:rsid w:val="00213D0E"/>
    <w:rsid w:val="00213DCD"/>
    <w:rsid w:val="00213E77"/>
    <w:rsid w:val="00214591"/>
    <w:rsid w:val="00214612"/>
    <w:rsid w:val="002146D6"/>
    <w:rsid w:val="00214804"/>
    <w:rsid w:val="00214835"/>
    <w:rsid w:val="0021496A"/>
    <w:rsid w:val="00214D72"/>
    <w:rsid w:val="00214DF0"/>
    <w:rsid w:val="00214E3F"/>
    <w:rsid w:val="00215059"/>
    <w:rsid w:val="00215302"/>
    <w:rsid w:val="00215892"/>
    <w:rsid w:val="00216899"/>
    <w:rsid w:val="00216C38"/>
    <w:rsid w:val="00217099"/>
    <w:rsid w:val="0021711E"/>
    <w:rsid w:val="00217382"/>
    <w:rsid w:val="002174D8"/>
    <w:rsid w:val="00217529"/>
    <w:rsid w:val="00217967"/>
    <w:rsid w:val="00220134"/>
    <w:rsid w:val="00220401"/>
    <w:rsid w:val="0022053A"/>
    <w:rsid w:val="00220DDD"/>
    <w:rsid w:val="00220F26"/>
    <w:rsid w:val="002211CA"/>
    <w:rsid w:val="0022173D"/>
    <w:rsid w:val="002219DD"/>
    <w:rsid w:val="00221C07"/>
    <w:rsid w:val="0022233A"/>
    <w:rsid w:val="002224B6"/>
    <w:rsid w:val="00222BDE"/>
    <w:rsid w:val="0022320E"/>
    <w:rsid w:val="002232F2"/>
    <w:rsid w:val="00223A59"/>
    <w:rsid w:val="00223DB5"/>
    <w:rsid w:val="00223FA5"/>
    <w:rsid w:val="00224F8B"/>
    <w:rsid w:val="00225584"/>
    <w:rsid w:val="002255B9"/>
    <w:rsid w:val="002255E2"/>
    <w:rsid w:val="00225831"/>
    <w:rsid w:val="00225D3B"/>
    <w:rsid w:val="00225D9C"/>
    <w:rsid w:val="002266D0"/>
    <w:rsid w:val="002267BB"/>
    <w:rsid w:val="00226D4C"/>
    <w:rsid w:val="00226FF9"/>
    <w:rsid w:val="00227242"/>
    <w:rsid w:val="00227388"/>
    <w:rsid w:val="0022765C"/>
    <w:rsid w:val="002278F7"/>
    <w:rsid w:val="0022792D"/>
    <w:rsid w:val="00227E04"/>
    <w:rsid w:val="002303D4"/>
    <w:rsid w:val="00230748"/>
    <w:rsid w:val="00230C74"/>
    <w:rsid w:val="0023149A"/>
    <w:rsid w:val="002314CE"/>
    <w:rsid w:val="002316ED"/>
    <w:rsid w:val="002319C7"/>
    <w:rsid w:val="00231A28"/>
    <w:rsid w:val="00231C3F"/>
    <w:rsid w:val="00232112"/>
    <w:rsid w:val="002322A3"/>
    <w:rsid w:val="00232509"/>
    <w:rsid w:val="002326C8"/>
    <w:rsid w:val="002328D5"/>
    <w:rsid w:val="002329CE"/>
    <w:rsid w:val="00232D3B"/>
    <w:rsid w:val="00232EAD"/>
    <w:rsid w:val="002330B1"/>
    <w:rsid w:val="00233212"/>
    <w:rsid w:val="00233A3C"/>
    <w:rsid w:val="0023415A"/>
    <w:rsid w:val="002342F1"/>
    <w:rsid w:val="002343C7"/>
    <w:rsid w:val="002343EE"/>
    <w:rsid w:val="00234A56"/>
    <w:rsid w:val="00234CED"/>
    <w:rsid w:val="00235650"/>
    <w:rsid w:val="002359A5"/>
    <w:rsid w:val="00235A62"/>
    <w:rsid w:val="00236A67"/>
    <w:rsid w:val="00236AED"/>
    <w:rsid w:val="00236CD3"/>
    <w:rsid w:val="0023713E"/>
    <w:rsid w:val="0023760E"/>
    <w:rsid w:val="00240079"/>
    <w:rsid w:val="002405B5"/>
    <w:rsid w:val="0024088A"/>
    <w:rsid w:val="002410E5"/>
    <w:rsid w:val="00241137"/>
    <w:rsid w:val="00241F94"/>
    <w:rsid w:val="0024208C"/>
    <w:rsid w:val="002422A9"/>
    <w:rsid w:val="002430A8"/>
    <w:rsid w:val="002432BB"/>
    <w:rsid w:val="0024335E"/>
    <w:rsid w:val="0024339E"/>
    <w:rsid w:val="00243715"/>
    <w:rsid w:val="00243877"/>
    <w:rsid w:val="00243A61"/>
    <w:rsid w:val="00243B07"/>
    <w:rsid w:val="00243BA5"/>
    <w:rsid w:val="00243F9A"/>
    <w:rsid w:val="00244BDC"/>
    <w:rsid w:val="00244C3C"/>
    <w:rsid w:val="00244EB8"/>
    <w:rsid w:val="00245446"/>
    <w:rsid w:val="00245532"/>
    <w:rsid w:val="0024565A"/>
    <w:rsid w:val="0024581B"/>
    <w:rsid w:val="002458E9"/>
    <w:rsid w:val="00245E52"/>
    <w:rsid w:val="00245F7C"/>
    <w:rsid w:val="00246A2B"/>
    <w:rsid w:val="00246A7E"/>
    <w:rsid w:val="00246BC7"/>
    <w:rsid w:val="00246E5C"/>
    <w:rsid w:val="002470FE"/>
    <w:rsid w:val="002472FF"/>
    <w:rsid w:val="00247C2A"/>
    <w:rsid w:val="002500C4"/>
    <w:rsid w:val="00250A79"/>
    <w:rsid w:val="00250B51"/>
    <w:rsid w:val="00250FD5"/>
    <w:rsid w:val="00251410"/>
    <w:rsid w:val="00251814"/>
    <w:rsid w:val="002518B8"/>
    <w:rsid w:val="00252091"/>
    <w:rsid w:val="002521E4"/>
    <w:rsid w:val="00253788"/>
    <w:rsid w:val="00253847"/>
    <w:rsid w:val="00253DC5"/>
    <w:rsid w:val="0025479C"/>
    <w:rsid w:val="00254BB8"/>
    <w:rsid w:val="0025526B"/>
    <w:rsid w:val="002554AC"/>
    <w:rsid w:val="00255A1D"/>
    <w:rsid w:val="00255EAB"/>
    <w:rsid w:val="002561E0"/>
    <w:rsid w:val="00256531"/>
    <w:rsid w:val="00256564"/>
    <w:rsid w:val="00256C11"/>
    <w:rsid w:val="00256E95"/>
    <w:rsid w:val="00256F7A"/>
    <w:rsid w:val="00257091"/>
    <w:rsid w:val="002575B5"/>
    <w:rsid w:val="00260140"/>
    <w:rsid w:val="0026024D"/>
    <w:rsid w:val="002606B6"/>
    <w:rsid w:val="00260874"/>
    <w:rsid w:val="00260928"/>
    <w:rsid w:val="00260955"/>
    <w:rsid w:val="00260B77"/>
    <w:rsid w:val="00260E7B"/>
    <w:rsid w:val="002616B9"/>
    <w:rsid w:val="00261A4D"/>
    <w:rsid w:val="00261F3B"/>
    <w:rsid w:val="002620C8"/>
    <w:rsid w:val="0026269F"/>
    <w:rsid w:val="002627DE"/>
    <w:rsid w:val="0026281B"/>
    <w:rsid w:val="00262824"/>
    <w:rsid w:val="00262E51"/>
    <w:rsid w:val="00263499"/>
    <w:rsid w:val="00263740"/>
    <w:rsid w:val="00263B03"/>
    <w:rsid w:val="0026442F"/>
    <w:rsid w:val="00264519"/>
    <w:rsid w:val="002646AA"/>
    <w:rsid w:val="002647E0"/>
    <w:rsid w:val="002648B5"/>
    <w:rsid w:val="00264FD5"/>
    <w:rsid w:val="00265002"/>
    <w:rsid w:val="00265143"/>
    <w:rsid w:val="00265388"/>
    <w:rsid w:val="00265449"/>
    <w:rsid w:val="002660EF"/>
    <w:rsid w:val="002661FD"/>
    <w:rsid w:val="0026633B"/>
    <w:rsid w:val="002666C2"/>
    <w:rsid w:val="002666E4"/>
    <w:rsid w:val="00266A04"/>
    <w:rsid w:val="00266A56"/>
    <w:rsid w:val="00266D57"/>
    <w:rsid w:val="00266EA9"/>
    <w:rsid w:val="002670B9"/>
    <w:rsid w:val="002670E9"/>
    <w:rsid w:val="0026776A"/>
    <w:rsid w:val="002678F9"/>
    <w:rsid w:val="00267E70"/>
    <w:rsid w:val="00267E7C"/>
    <w:rsid w:val="0027047B"/>
    <w:rsid w:val="002704EF"/>
    <w:rsid w:val="00270C98"/>
    <w:rsid w:val="00270E17"/>
    <w:rsid w:val="0027152D"/>
    <w:rsid w:val="00271AC7"/>
    <w:rsid w:val="00271C18"/>
    <w:rsid w:val="00272162"/>
    <w:rsid w:val="00272237"/>
    <w:rsid w:val="002724DB"/>
    <w:rsid w:val="00272BB5"/>
    <w:rsid w:val="002734D8"/>
    <w:rsid w:val="002735AF"/>
    <w:rsid w:val="002737CA"/>
    <w:rsid w:val="002742DF"/>
    <w:rsid w:val="00274359"/>
    <w:rsid w:val="00274DC0"/>
    <w:rsid w:val="00275222"/>
    <w:rsid w:val="00275249"/>
    <w:rsid w:val="00275378"/>
    <w:rsid w:val="00275450"/>
    <w:rsid w:val="002756E5"/>
    <w:rsid w:val="002758CB"/>
    <w:rsid w:val="00275A0D"/>
    <w:rsid w:val="00275BCE"/>
    <w:rsid w:val="00275C01"/>
    <w:rsid w:val="00276295"/>
    <w:rsid w:val="00276DF3"/>
    <w:rsid w:val="00277160"/>
    <w:rsid w:val="002773B2"/>
    <w:rsid w:val="00277446"/>
    <w:rsid w:val="002774F1"/>
    <w:rsid w:val="0027764A"/>
    <w:rsid w:val="0027773E"/>
    <w:rsid w:val="00277853"/>
    <w:rsid w:val="002779BE"/>
    <w:rsid w:val="00277DD5"/>
    <w:rsid w:val="00277E4A"/>
    <w:rsid w:val="00277FD9"/>
    <w:rsid w:val="00277FDE"/>
    <w:rsid w:val="002803AF"/>
    <w:rsid w:val="0028091A"/>
    <w:rsid w:val="00280A96"/>
    <w:rsid w:val="00280D53"/>
    <w:rsid w:val="002810E2"/>
    <w:rsid w:val="00281337"/>
    <w:rsid w:val="002813BB"/>
    <w:rsid w:val="00281A91"/>
    <w:rsid w:val="00281D1A"/>
    <w:rsid w:val="00282122"/>
    <w:rsid w:val="00282367"/>
    <w:rsid w:val="002824EC"/>
    <w:rsid w:val="0028334C"/>
    <w:rsid w:val="00283B57"/>
    <w:rsid w:val="00283C43"/>
    <w:rsid w:val="0028488E"/>
    <w:rsid w:val="00284C40"/>
    <w:rsid w:val="00284FF0"/>
    <w:rsid w:val="0028523F"/>
    <w:rsid w:val="0028536B"/>
    <w:rsid w:val="002857B1"/>
    <w:rsid w:val="00285B33"/>
    <w:rsid w:val="00285DCC"/>
    <w:rsid w:val="00285DD7"/>
    <w:rsid w:val="0028636B"/>
    <w:rsid w:val="002865C8"/>
    <w:rsid w:val="00286BB9"/>
    <w:rsid w:val="00286ECC"/>
    <w:rsid w:val="00287D6A"/>
    <w:rsid w:val="00290090"/>
    <w:rsid w:val="00290229"/>
    <w:rsid w:val="00290FC6"/>
    <w:rsid w:val="0029102D"/>
    <w:rsid w:val="002918A3"/>
    <w:rsid w:val="00291A53"/>
    <w:rsid w:val="00291D51"/>
    <w:rsid w:val="00291D91"/>
    <w:rsid w:val="00291F9E"/>
    <w:rsid w:val="00292163"/>
    <w:rsid w:val="00292229"/>
    <w:rsid w:val="002924E8"/>
    <w:rsid w:val="00292898"/>
    <w:rsid w:val="00292942"/>
    <w:rsid w:val="00292B7C"/>
    <w:rsid w:val="00292F0D"/>
    <w:rsid w:val="0029348E"/>
    <w:rsid w:val="00293A42"/>
    <w:rsid w:val="00293C8F"/>
    <w:rsid w:val="002943D5"/>
    <w:rsid w:val="002943F9"/>
    <w:rsid w:val="002945A3"/>
    <w:rsid w:val="00294D95"/>
    <w:rsid w:val="00294F9C"/>
    <w:rsid w:val="00295AE3"/>
    <w:rsid w:val="00295AE6"/>
    <w:rsid w:val="00295B56"/>
    <w:rsid w:val="00295BC9"/>
    <w:rsid w:val="00296158"/>
    <w:rsid w:val="00296911"/>
    <w:rsid w:val="00296CD1"/>
    <w:rsid w:val="00296D31"/>
    <w:rsid w:val="00296E14"/>
    <w:rsid w:val="002970BD"/>
    <w:rsid w:val="002973EC"/>
    <w:rsid w:val="00297548"/>
    <w:rsid w:val="0029764D"/>
    <w:rsid w:val="002A006F"/>
    <w:rsid w:val="002A0571"/>
    <w:rsid w:val="002A09EC"/>
    <w:rsid w:val="002A0A39"/>
    <w:rsid w:val="002A0BFE"/>
    <w:rsid w:val="002A0EB5"/>
    <w:rsid w:val="002A1539"/>
    <w:rsid w:val="002A158B"/>
    <w:rsid w:val="002A15C4"/>
    <w:rsid w:val="002A1853"/>
    <w:rsid w:val="002A1A5D"/>
    <w:rsid w:val="002A2182"/>
    <w:rsid w:val="002A2D93"/>
    <w:rsid w:val="002A2F10"/>
    <w:rsid w:val="002A30ED"/>
    <w:rsid w:val="002A35EC"/>
    <w:rsid w:val="002A362C"/>
    <w:rsid w:val="002A3630"/>
    <w:rsid w:val="002A3A7B"/>
    <w:rsid w:val="002A41D4"/>
    <w:rsid w:val="002A41D7"/>
    <w:rsid w:val="002A4DBE"/>
    <w:rsid w:val="002A5019"/>
    <w:rsid w:val="002A538D"/>
    <w:rsid w:val="002A5AA5"/>
    <w:rsid w:val="002A5C88"/>
    <w:rsid w:val="002A633B"/>
    <w:rsid w:val="002A6543"/>
    <w:rsid w:val="002A69C3"/>
    <w:rsid w:val="002B0267"/>
    <w:rsid w:val="002B09F1"/>
    <w:rsid w:val="002B17E1"/>
    <w:rsid w:val="002B18C4"/>
    <w:rsid w:val="002B19C3"/>
    <w:rsid w:val="002B1F67"/>
    <w:rsid w:val="002B22F6"/>
    <w:rsid w:val="002B24D1"/>
    <w:rsid w:val="002B250C"/>
    <w:rsid w:val="002B2E30"/>
    <w:rsid w:val="002B31BC"/>
    <w:rsid w:val="002B324C"/>
    <w:rsid w:val="002B32D9"/>
    <w:rsid w:val="002B36EA"/>
    <w:rsid w:val="002B376F"/>
    <w:rsid w:val="002B38B0"/>
    <w:rsid w:val="002B3D70"/>
    <w:rsid w:val="002B3E57"/>
    <w:rsid w:val="002B3EA0"/>
    <w:rsid w:val="002B415B"/>
    <w:rsid w:val="002B46E2"/>
    <w:rsid w:val="002B4961"/>
    <w:rsid w:val="002B5252"/>
    <w:rsid w:val="002B5641"/>
    <w:rsid w:val="002B575A"/>
    <w:rsid w:val="002B5C35"/>
    <w:rsid w:val="002B62E5"/>
    <w:rsid w:val="002B6A1E"/>
    <w:rsid w:val="002B6AF0"/>
    <w:rsid w:val="002B6FF2"/>
    <w:rsid w:val="002B7401"/>
    <w:rsid w:val="002B744C"/>
    <w:rsid w:val="002B75A2"/>
    <w:rsid w:val="002B76B2"/>
    <w:rsid w:val="002C0729"/>
    <w:rsid w:val="002C0F7A"/>
    <w:rsid w:val="002C0FF2"/>
    <w:rsid w:val="002C1B38"/>
    <w:rsid w:val="002C233D"/>
    <w:rsid w:val="002C2A2E"/>
    <w:rsid w:val="002C339B"/>
    <w:rsid w:val="002C3978"/>
    <w:rsid w:val="002C3BD0"/>
    <w:rsid w:val="002C4945"/>
    <w:rsid w:val="002C4DEC"/>
    <w:rsid w:val="002C500A"/>
    <w:rsid w:val="002C52C8"/>
    <w:rsid w:val="002C54D9"/>
    <w:rsid w:val="002C5579"/>
    <w:rsid w:val="002C5588"/>
    <w:rsid w:val="002C568F"/>
    <w:rsid w:val="002C5ADD"/>
    <w:rsid w:val="002C6141"/>
    <w:rsid w:val="002C6C0A"/>
    <w:rsid w:val="002C6D32"/>
    <w:rsid w:val="002C73B4"/>
    <w:rsid w:val="002C7594"/>
    <w:rsid w:val="002D021D"/>
    <w:rsid w:val="002D08E6"/>
    <w:rsid w:val="002D0B61"/>
    <w:rsid w:val="002D0C85"/>
    <w:rsid w:val="002D0CFF"/>
    <w:rsid w:val="002D11E1"/>
    <w:rsid w:val="002D1A02"/>
    <w:rsid w:val="002D1AA8"/>
    <w:rsid w:val="002D1C61"/>
    <w:rsid w:val="002D1D11"/>
    <w:rsid w:val="002D28EA"/>
    <w:rsid w:val="002D29ED"/>
    <w:rsid w:val="002D2A8E"/>
    <w:rsid w:val="002D2C7B"/>
    <w:rsid w:val="002D2FA5"/>
    <w:rsid w:val="002D3505"/>
    <w:rsid w:val="002D426A"/>
    <w:rsid w:val="002D43B1"/>
    <w:rsid w:val="002D46F8"/>
    <w:rsid w:val="002D48D0"/>
    <w:rsid w:val="002D48FF"/>
    <w:rsid w:val="002D4F3D"/>
    <w:rsid w:val="002D4FB2"/>
    <w:rsid w:val="002D52CE"/>
    <w:rsid w:val="002D5508"/>
    <w:rsid w:val="002D56E7"/>
    <w:rsid w:val="002D5C99"/>
    <w:rsid w:val="002D62E2"/>
    <w:rsid w:val="002D6658"/>
    <w:rsid w:val="002D76A1"/>
    <w:rsid w:val="002D7DBA"/>
    <w:rsid w:val="002E0166"/>
    <w:rsid w:val="002E032D"/>
    <w:rsid w:val="002E0CFC"/>
    <w:rsid w:val="002E0DBD"/>
    <w:rsid w:val="002E176C"/>
    <w:rsid w:val="002E1958"/>
    <w:rsid w:val="002E1B23"/>
    <w:rsid w:val="002E1D61"/>
    <w:rsid w:val="002E1F8B"/>
    <w:rsid w:val="002E20D1"/>
    <w:rsid w:val="002E220E"/>
    <w:rsid w:val="002E24D3"/>
    <w:rsid w:val="002E27F3"/>
    <w:rsid w:val="002E282F"/>
    <w:rsid w:val="002E2AA8"/>
    <w:rsid w:val="002E2C7F"/>
    <w:rsid w:val="002E2F72"/>
    <w:rsid w:val="002E30A9"/>
    <w:rsid w:val="002E3919"/>
    <w:rsid w:val="002E41FD"/>
    <w:rsid w:val="002E429A"/>
    <w:rsid w:val="002E4457"/>
    <w:rsid w:val="002E47F4"/>
    <w:rsid w:val="002E48D3"/>
    <w:rsid w:val="002E4B16"/>
    <w:rsid w:val="002E4F14"/>
    <w:rsid w:val="002E5E47"/>
    <w:rsid w:val="002E5E93"/>
    <w:rsid w:val="002E6571"/>
    <w:rsid w:val="002E7219"/>
    <w:rsid w:val="002E7383"/>
    <w:rsid w:val="002E7C9C"/>
    <w:rsid w:val="002F00D8"/>
    <w:rsid w:val="002F0139"/>
    <w:rsid w:val="002F08BD"/>
    <w:rsid w:val="002F1158"/>
    <w:rsid w:val="002F1466"/>
    <w:rsid w:val="002F1653"/>
    <w:rsid w:val="002F1663"/>
    <w:rsid w:val="002F180E"/>
    <w:rsid w:val="002F1D96"/>
    <w:rsid w:val="002F1E33"/>
    <w:rsid w:val="002F1FE5"/>
    <w:rsid w:val="002F2027"/>
    <w:rsid w:val="002F2561"/>
    <w:rsid w:val="002F2825"/>
    <w:rsid w:val="002F28FF"/>
    <w:rsid w:val="002F2B4D"/>
    <w:rsid w:val="002F2BF5"/>
    <w:rsid w:val="002F2CC9"/>
    <w:rsid w:val="002F2EA2"/>
    <w:rsid w:val="002F3104"/>
    <w:rsid w:val="002F3310"/>
    <w:rsid w:val="002F3495"/>
    <w:rsid w:val="002F39DE"/>
    <w:rsid w:val="002F3AF7"/>
    <w:rsid w:val="002F4250"/>
    <w:rsid w:val="002F4304"/>
    <w:rsid w:val="002F570C"/>
    <w:rsid w:val="002F5723"/>
    <w:rsid w:val="002F5D9A"/>
    <w:rsid w:val="002F5FAF"/>
    <w:rsid w:val="002F60B8"/>
    <w:rsid w:val="002F6B78"/>
    <w:rsid w:val="002F6CE3"/>
    <w:rsid w:val="002F6D57"/>
    <w:rsid w:val="002F7544"/>
    <w:rsid w:val="00300429"/>
    <w:rsid w:val="0030051B"/>
    <w:rsid w:val="00300998"/>
    <w:rsid w:val="00300A6D"/>
    <w:rsid w:val="00300D70"/>
    <w:rsid w:val="00300E9F"/>
    <w:rsid w:val="00300F6F"/>
    <w:rsid w:val="00301339"/>
    <w:rsid w:val="00301FC4"/>
    <w:rsid w:val="003020CF"/>
    <w:rsid w:val="003026E1"/>
    <w:rsid w:val="00302815"/>
    <w:rsid w:val="003029C6"/>
    <w:rsid w:val="00302C12"/>
    <w:rsid w:val="00303395"/>
    <w:rsid w:val="00303C88"/>
    <w:rsid w:val="00303D34"/>
    <w:rsid w:val="00303DC9"/>
    <w:rsid w:val="0030402C"/>
    <w:rsid w:val="00304351"/>
    <w:rsid w:val="00304C72"/>
    <w:rsid w:val="00304CC4"/>
    <w:rsid w:val="00304FA0"/>
    <w:rsid w:val="003053F2"/>
    <w:rsid w:val="00305529"/>
    <w:rsid w:val="00305D4A"/>
    <w:rsid w:val="00305D8A"/>
    <w:rsid w:val="003066EE"/>
    <w:rsid w:val="00306AFD"/>
    <w:rsid w:val="00306BCA"/>
    <w:rsid w:val="003074D1"/>
    <w:rsid w:val="00307609"/>
    <w:rsid w:val="0030783B"/>
    <w:rsid w:val="00307C3C"/>
    <w:rsid w:val="00307DE3"/>
    <w:rsid w:val="00307E1E"/>
    <w:rsid w:val="003104CD"/>
    <w:rsid w:val="00310B79"/>
    <w:rsid w:val="00310BC9"/>
    <w:rsid w:val="00310EA3"/>
    <w:rsid w:val="00310EB5"/>
    <w:rsid w:val="0031192A"/>
    <w:rsid w:val="00311AED"/>
    <w:rsid w:val="003122A1"/>
    <w:rsid w:val="00312F4F"/>
    <w:rsid w:val="00313AC4"/>
    <w:rsid w:val="00313CC8"/>
    <w:rsid w:val="0031408C"/>
    <w:rsid w:val="00314900"/>
    <w:rsid w:val="00314BB5"/>
    <w:rsid w:val="00314C20"/>
    <w:rsid w:val="00314D3A"/>
    <w:rsid w:val="00314DBA"/>
    <w:rsid w:val="00314F04"/>
    <w:rsid w:val="00314F07"/>
    <w:rsid w:val="003150BF"/>
    <w:rsid w:val="0031514B"/>
    <w:rsid w:val="00315318"/>
    <w:rsid w:val="00315354"/>
    <w:rsid w:val="003153EB"/>
    <w:rsid w:val="00315458"/>
    <w:rsid w:val="00315594"/>
    <w:rsid w:val="00315946"/>
    <w:rsid w:val="00315F8C"/>
    <w:rsid w:val="00316320"/>
    <w:rsid w:val="0031664F"/>
    <w:rsid w:val="0031686A"/>
    <w:rsid w:val="003168B2"/>
    <w:rsid w:val="00316B33"/>
    <w:rsid w:val="003171E1"/>
    <w:rsid w:val="00317C7E"/>
    <w:rsid w:val="00317D3A"/>
    <w:rsid w:val="00317F18"/>
    <w:rsid w:val="00317F3F"/>
    <w:rsid w:val="003201DA"/>
    <w:rsid w:val="0032093D"/>
    <w:rsid w:val="003209C3"/>
    <w:rsid w:val="003211BD"/>
    <w:rsid w:val="00321212"/>
    <w:rsid w:val="0032157D"/>
    <w:rsid w:val="003216D5"/>
    <w:rsid w:val="0032176C"/>
    <w:rsid w:val="003219AD"/>
    <w:rsid w:val="00321D9C"/>
    <w:rsid w:val="00321E3E"/>
    <w:rsid w:val="00322103"/>
    <w:rsid w:val="003225DB"/>
    <w:rsid w:val="00322BAA"/>
    <w:rsid w:val="00322F3E"/>
    <w:rsid w:val="0032306B"/>
    <w:rsid w:val="00323C48"/>
    <w:rsid w:val="00324977"/>
    <w:rsid w:val="003255D4"/>
    <w:rsid w:val="003259CF"/>
    <w:rsid w:val="003260AA"/>
    <w:rsid w:val="003261F5"/>
    <w:rsid w:val="00326938"/>
    <w:rsid w:val="00326B02"/>
    <w:rsid w:val="00326BB4"/>
    <w:rsid w:val="00327022"/>
    <w:rsid w:val="0032756A"/>
    <w:rsid w:val="0032766A"/>
    <w:rsid w:val="00327A7B"/>
    <w:rsid w:val="00327C9D"/>
    <w:rsid w:val="00330939"/>
    <w:rsid w:val="00330B68"/>
    <w:rsid w:val="00330E17"/>
    <w:rsid w:val="003313BC"/>
    <w:rsid w:val="00331986"/>
    <w:rsid w:val="003319D8"/>
    <w:rsid w:val="003319D9"/>
    <w:rsid w:val="003321AE"/>
    <w:rsid w:val="003322AB"/>
    <w:rsid w:val="003328FA"/>
    <w:rsid w:val="003332FB"/>
    <w:rsid w:val="00333D32"/>
    <w:rsid w:val="003340A0"/>
    <w:rsid w:val="0033410B"/>
    <w:rsid w:val="003343E6"/>
    <w:rsid w:val="003346EF"/>
    <w:rsid w:val="00334D50"/>
    <w:rsid w:val="0033538A"/>
    <w:rsid w:val="0033698D"/>
    <w:rsid w:val="00336FAB"/>
    <w:rsid w:val="003374D9"/>
    <w:rsid w:val="00337950"/>
    <w:rsid w:val="00337ECE"/>
    <w:rsid w:val="00337FAB"/>
    <w:rsid w:val="00340172"/>
    <w:rsid w:val="0034041C"/>
    <w:rsid w:val="00340482"/>
    <w:rsid w:val="003407A1"/>
    <w:rsid w:val="00340CB8"/>
    <w:rsid w:val="00342A31"/>
    <w:rsid w:val="003436AC"/>
    <w:rsid w:val="00343F2D"/>
    <w:rsid w:val="003441ED"/>
    <w:rsid w:val="003447A7"/>
    <w:rsid w:val="00344C77"/>
    <w:rsid w:val="00344D1B"/>
    <w:rsid w:val="00345501"/>
    <w:rsid w:val="00345E98"/>
    <w:rsid w:val="003464E9"/>
    <w:rsid w:val="00346923"/>
    <w:rsid w:val="00346932"/>
    <w:rsid w:val="003503E1"/>
    <w:rsid w:val="00350551"/>
    <w:rsid w:val="003507DA"/>
    <w:rsid w:val="00350D87"/>
    <w:rsid w:val="00350DE0"/>
    <w:rsid w:val="00350F0F"/>
    <w:rsid w:val="0035104A"/>
    <w:rsid w:val="00351CF8"/>
    <w:rsid w:val="00351DD4"/>
    <w:rsid w:val="00351ED3"/>
    <w:rsid w:val="00352689"/>
    <w:rsid w:val="003527A2"/>
    <w:rsid w:val="00352C2D"/>
    <w:rsid w:val="00353121"/>
    <w:rsid w:val="00353EC3"/>
    <w:rsid w:val="003540E6"/>
    <w:rsid w:val="00354BBB"/>
    <w:rsid w:val="003551D0"/>
    <w:rsid w:val="003553B2"/>
    <w:rsid w:val="003554DE"/>
    <w:rsid w:val="003555D6"/>
    <w:rsid w:val="003557E7"/>
    <w:rsid w:val="00355A6B"/>
    <w:rsid w:val="00355D2A"/>
    <w:rsid w:val="00355FB2"/>
    <w:rsid w:val="003561C1"/>
    <w:rsid w:val="0035780C"/>
    <w:rsid w:val="003578E6"/>
    <w:rsid w:val="003578F9"/>
    <w:rsid w:val="00357BB9"/>
    <w:rsid w:val="00357D22"/>
    <w:rsid w:val="0036031E"/>
    <w:rsid w:val="0036055E"/>
    <w:rsid w:val="003609B4"/>
    <w:rsid w:val="00360F5D"/>
    <w:rsid w:val="00360F9D"/>
    <w:rsid w:val="00360FA4"/>
    <w:rsid w:val="00360FD7"/>
    <w:rsid w:val="00361DF2"/>
    <w:rsid w:val="00361FA4"/>
    <w:rsid w:val="00361FB5"/>
    <w:rsid w:val="0036220B"/>
    <w:rsid w:val="0036244D"/>
    <w:rsid w:val="003625FA"/>
    <w:rsid w:val="00362D5A"/>
    <w:rsid w:val="00362EEC"/>
    <w:rsid w:val="00363196"/>
    <w:rsid w:val="0036341F"/>
    <w:rsid w:val="0036363A"/>
    <w:rsid w:val="003637D6"/>
    <w:rsid w:val="00363957"/>
    <w:rsid w:val="00364231"/>
    <w:rsid w:val="00364764"/>
    <w:rsid w:val="00364B26"/>
    <w:rsid w:val="00364C4E"/>
    <w:rsid w:val="00364EAF"/>
    <w:rsid w:val="003654DF"/>
    <w:rsid w:val="00365529"/>
    <w:rsid w:val="00365D96"/>
    <w:rsid w:val="00365F6F"/>
    <w:rsid w:val="0036689A"/>
    <w:rsid w:val="00367B6E"/>
    <w:rsid w:val="00367B75"/>
    <w:rsid w:val="00367C8F"/>
    <w:rsid w:val="003703AD"/>
    <w:rsid w:val="00370428"/>
    <w:rsid w:val="0037045E"/>
    <w:rsid w:val="0037059B"/>
    <w:rsid w:val="00370806"/>
    <w:rsid w:val="003708AF"/>
    <w:rsid w:val="003714A7"/>
    <w:rsid w:val="003716C8"/>
    <w:rsid w:val="00371764"/>
    <w:rsid w:val="003719F9"/>
    <w:rsid w:val="00371DE1"/>
    <w:rsid w:val="003720C0"/>
    <w:rsid w:val="00372383"/>
    <w:rsid w:val="003725BE"/>
    <w:rsid w:val="003725E5"/>
    <w:rsid w:val="003727A8"/>
    <w:rsid w:val="003728D5"/>
    <w:rsid w:val="00372BC5"/>
    <w:rsid w:val="00372EF8"/>
    <w:rsid w:val="003730EB"/>
    <w:rsid w:val="003737BA"/>
    <w:rsid w:val="00374B2A"/>
    <w:rsid w:val="00374C82"/>
    <w:rsid w:val="00374E3F"/>
    <w:rsid w:val="00376158"/>
    <w:rsid w:val="00376482"/>
    <w:rsid w:val="0037651E"/>
    <w:rsid w:val="00376A44"/>
    <w:rsid w:val="00376C32"/>
    <w:rsid w:val="00376E6A"/>
    <w:rsid w:val="003801F4"/>
    <w:rsid w:val="003808AE"/>
    <w:rsid w:val="00380C9C"/>
    <w:rsid w:val="00380D7B"/>
    <w:rsid w:val="00380E71"/>
    <w:rsid w:val="00380F1B"/>
    <w:rsid w:val="0038176D"/>
    <w:rsid w:val="0038189C"/>
    <w:rsid w:val="00381966"/>
    <w:rsid w:val="00381976"/>
    <w:rsid w:val="00381F68"/>
    <w:rsid w:val="0038210B"/>
    <w:rsid w:val="0038216F"/>
    <w:rsid w:val="00382D6F"/>
    <w:rsid w:val="003830BD"/>
    <w:rsid w:val="00383249"/>
    <w:rsid w:val="00383414"/>
    <w:rsid w:val="003838CA"/>
    <w:rsid w:val="00383A1A"/>
    <w:rsid w:val="00383CA5"/>
    <w:rsid w:val="00383E34"/>
    <w:rsid w:val="00383EC7"/>
    <w:rsid w:val="003843CC"/>
    <w:rsid w:val="0038485E"/>
    <w:rsid w:val="00384E04"/>
    <w:rsid w:val="00384E0B"/>
    <w:rsid w:val="00385098"/>
    <w:rsid w:val="00385B1E"/>
    <w:rsid w:val="00385D67"/>
    <w:rsid w:val="0038659F"/>
    <w:rsid w:val="003868BB"/>
    <w:rsid w:val="003869BA"/>
    <w:rsid w:val="003869FF"/>
    <w:rsid w:val="00387191"/>
    <w:rsid w:val="003877F1"/>
    <w:rsid w:val="00387EA7"/>
    <w:rsid w:val="003900AE"/>
    <w:rsid w:val="003901BE"/>
    <w:rsid w:val="00390292"/>
    <w:rsid w:val="00390630"/>
    <w:rsid w:val="00390944"/>
    <w:rsid w:val="003909ED"/>
    <w:rsid w:val="00390DBA"/>
    <w:rsid w:val="00390F5E"/>
    <w:rsid w:val="003914A7"/>
    <w:rsid w:val="00391A6C"/>
    <w:rsid w:val="00391BBA"/>
    <w:rsid w:val="003920FA"/>
    <w:rsid w:val="003924D5"/>
    <w:rsid w:val="00392703"/>
    <w:rsid w:val="00392D26"/>
    <w:rsid w:val="00393369"/>
    <w:rsid w:val="003933D8"/>
    <w:rsid w:val="00393511"/>
    <w:rsid w:val="00393713"/>
    <w:rsid w:val="0039383C"/>
    <w:rsid w:val="00393A36"/>
    <w:rsid w:val="00393A49"/>
    <w:rsid w:val="00393B07"/>
    <w:rsid w:val="00394780"/>
    <w:rsid w:val="00394D95"/>
    <w:rsid w:val="00394DC1"/>
    <w:rsid w:val="00394E13"/>
    <w:rsid w:val="00394E68"/>
    <w:rsid w:val="00395149"/>
    <w:rsid w:val="00395BE3"/>
    <w:rsid w:val="00395C8C"/>
    <w:rsid w:val="00395C95"/>
    <w:rsid w:val="00395F0E"/>
    <w:rsid w:val="0039693F"/>
    <w:rsid w:val="00396CE8"/>
    <w:rsid w:val="00396D85"/>
    <w:rsid w:val="003972A2"/>
    <w:rsid w:val="00397337"/>
    <w:rsid w:val="00397922"/>
    <w:rsid w:val="003A0381"/>
    <w:rsid w:val="003A03EF"/>
    <w:rsid w:val="003A04C1"/>
    <w:rsid w:val="003A0A49"/>
    <w:rsid w:val="003A1045"/>
    <w:rsid w:val="003A1443"/>
    <w:rsid w:val="003A1705"/>
    <w:rsid w:val="003A188B"/>
    <w:rsid w:val="003A2303"/>
    <w:rsid w:val="003A2430"/>
    <w:rsid w:val="003A2651"/>
    <w:rsid w:val="003A2C7B"/>
    <w:rsid w:val="003A2F60"/>
    <w:rsid w:val="003A3245"/>
    <w:rsid w:val="003A393E"/>
    <w:rsid w:val="003A3BB9"/>
    <w:rsid w:val="003A4052"/>
    <w:rsid w:val="003A4753"/>
    <w:rsid w:val="003A482D"/>
    <w:rsid w:val="003A4A74"/>
    <w:rsid w:val="003A4D58"/>
    <w:rsid w:val="003A5060"/>
    <w:rsid w:val="003A52A3"/>
    <w:rsid w:val="003A5E5B"/>
    <w:rsid w:val="003A5FE8"/>
    <w:rsid w:val="003A67E0"/>
    <w:rsid w:val="003A6DDF"/>
    <w:rsid w:val="003A6FEF"/>
    <w:rsid w:val="003A72AE"/>
    <w:rsid w:val="003A72B3"/>
    <w:rsid w:val="003A79C1"/>
    <w:rsid w:val="003A7D3B"/>
    <w:rsid w:val="003B008C"/>
    <w:rsid w:val="003B02A2"/>
    <w:rsid w:val="003B0B11"/>
    <w:rsid w:val="003B0C9B"/>
    <w:rsid w:val="003B19A0"/>
    <w:rsid w:val="003B2743"/>
    <w:rsid w:val="003B2ABB"/>
    <w:rsid w:val="003B2F87"/>
    <w:rsid w:val="003B301C"/>
    <w:rsid w:val="003B320E"/>
    <w:rsid w:val="003B337C"/>
    <w:rsid w:val="003B35F8"/>
    <w:rsid w:val="003B3702"/>
    <w:rsid w:val="003B370D"/>
    <w:rsid w:val="003B3E1F"/>
    <w:rsid w:val="003B3ED6"/>
    <w:rsid w:val="003B436C"/>
    <w:rsid w:val="003B44FF"/>
    <w:rsid w:val="003B4B0F"/>
    <w:rsid w:val="003B5611"/>
    <w:rsid w:val="003B6061"/>
    <w:rsid w:val="003B6114"/>
    <w:rsid w:val="003B66C0"/>
    <w:rsid w:val="003B777A"/>
    <w:rsid w:val="003B7B05"/>
    <w:rsid w:val="003B7BC0"/>
    <w:rsid w:val="003B7D5F"/>
    <w:rsid w:val="003C01CD"/>
    <w:rsid w:val="003C0985"/>
    <w:rsid w:val="003C0A56"/>
    <w:rsid w:val="003C1121"/>
    <w:rsid w:val="003C164D"/>
    <w:rsid w:val="003C1E25"/>
    <w:rsid w:val="003C20F4"/>
    <w:rsid w:val="003C2776"/>
    <w:rsid w:val="003C2804"/>
    <w:rsid w:val="003C2B5B"/>
    <w:rsid w:val="003C31E3"/>
    <w:rsid w:val="003C31F5"/>
    <w:rsid w:val="003C3982"/>
    <w:rsid w:val="003C3F62"/>
    <w:rsid w:val="003C4034"/>
    <w:rsid w:val="003C40C3"/>
    <w:rsid w:val="003C45A6"/>
    <w:rsid w:val="003C4606"/>
    <w:rsid w:val="003C4A23"/>
    <w:rsid w:val="003C4ED8"/>
    <w:rsid w:val="003C5482"/>
    <w:rsid w:val="003C581F"/>
    <w:rsid w:val="003C5ABA"/>
    <w:rsid w:val="003C5AE7"/>
    <w:rsid w:val="003C5E0E"/>
    <w:rsid w:val="003C5F4A"/>
    <w:rsid w:val="003C61C7"/>
    <w:rsid w:val="003C66BC"/>
    <w:rsid w:val="003C6891"/>
    <w:rsid w:val="003C6B22"/>
    <w:rsid w:val="003C6F3D"/>
    <w:rsid w:val="003C719C"/>
    <w:rsid w:val="003C7A6A"/>
    <w:rsid w:val="003C7D87"/>
    <w:rsid w:val="003C7FDD"/>
    <w:rsid w:val="003D0195"/>
    <w:rsid w:val="003D09E9"/>
    <w:rsid w:val="003D113F"/>
    <w:rsid w:val="003D12A5"/>
    <w:rsid w:val="003D1319"/>
    <w:rsid w:val="003D1348"/>
    <w:rsid w:val="003D1463"/>
    <w:rsid w:val="003D1B32"/>
    <w:rsid w:val="003D1CE3"/>
    <w:rsid w:val="003D2441"/>
    <w:rsid w:val="003D31F1"/>
    <w:rsid w:val="003D34A6"/>
    <w:rsid w:val="003D35D7"/>
    <w:rsid w:val="003D36AC"/>
    <w:rsid w:val="003D39F7"/>
    <w:rsid w:val="003D3B7F"/>
    <w:rsid w:val="003D3EF5"/>
    <w:rsid w:val="003D41C6"/>
    <w:rsid w:val="003D4530"/>
    <w:rsid w:val="003D4777"/>
    <w:rsid w:val="003D4DE3"/>
    <w:rsid w:val="003D5250"/>
    <w:rsid w:val="003D5B89"/>
    <w:rsid w:val="003D5C24"/>
    <w:rsid w:val="003D5DB7"/>
    <w:rsid w:val="003D6513"/>
    <w:rsid w:val="003D6582"/>
    <w:rsid w:val="003D6C19"/>
    <w:rsid w:val="003D70BD"/>
    <w:rsid w:val="003E0655"/>
    <w:rsid w:val="003E077E"/>
    <w:rsid w:val="003E0AE0"/>
    <w:rsid w:val="003E0C92"/>
    <w:rsid w:val="003E110E"/>
    <w:rsid w:val="003E14DA"/>
    <w:rsid w:val="003E19E2"/>
    <w:rsid w:val="003E2018"/>
    <w:rsid w:val="003E2737"/>
    <w:rsid w:val="003E29A4"/>
    <w:rsid w:val="003E30D6"/>
    <w:rsid w:val="003E3310"/>
    <w:rsid w:val="003E3A6F"/>
    <w:rsid w:val="003E3B42"/>
    <w:rsid w:val="003E3C78"/>
    <w:rsid w:val="003E4292"/>
    <w:rsid w:val="003E4CB0"/>
    <w:rsid w:val="003E5586"/>
    <w:rsid w:val="003E5DA8"/>
    <w:rsid w:val="003E62A4"/>
    <w:rsid w:val="003E6469"/>
    <w:rsid w:val="003E648F"/>
    <w:rsid w:val="003E6A3A"/>
    <w:rsid w:val="003E6DD0"/>
    <w:rsid w:val="003E7367"/>
    <w:rsid w:val="003E73B3"/>
    <w:rsid w:val="003E74DE"/>
    <w:rsid w:val="003E785E"/>
    <w:rsid w:val="003E7893"/>
    <w:rsid w:val="003F006B"/>
    <w:rsid w:val="003F0356"/>
    <w:rsid w:val="003F0358"/>
    <w:rsid w:val="003F0774"/>
    <w:rsid w:val="003F085F"/>
    <w:rsid w:val="003F08E3"/>
    <w:rsid w:val="003F0920"/>
    <w:rsid w:val="003F0D3B"/>
    <w:rsid w:val="003F0DE0"/>
    <w:rsid w:val="003F12C7"/>
    <w:rsid w:val="003F1787"/>
    <w:rsid w:val="003F18ED"/>
    <w:rsid w:val="003F1D89"/>
    <w:rsid w:val="003F1F56"/>
    <w:rsid w:val="003F23A7"/>
    <w:rsid w:val="003F2596"/>
    <w:rsid w:val="003F2748"/>
    <w:rsid w:val="003F278B"/>
    <w:rsid w:val="003F28F5"/>
    <w:rsid w:val="003F33B0"/>
    <w:rsid w:val="003F3782"/>
    <w:rsid w:val="003F38FC"/>
    <w:rsid w:val="003F472D"/>
    <w:rsid w:val="003F4827"/>
    <w:rsid w:val="003F4D01"/>
    <w:rsid w:val="003F4F33"/>
    <w:rsid w:val="003F536B"/>
    <w:rsid w:val="003F59C6"/>
    <w:rsid w:val="003F5D64"/>
    <w:rsid w:val="003F68F3"/>
    <w:rsid w:val="003F7176"/>
    <w:rsid w:val="003F7214"/>
    <w:rsid w:val="003F741D"/>
    <w:rsid w:val="003F7C45"/>
    <w:rsid w:val="00400193"/>
    <w:rsid w:val="00400858"/>
    <w:rsid w:val="00400F89"/>
    <w:rsid w:val="004013DC"/>
    <w:rsid w:val="00401417"/>
    <w:rsid w:val="0040193A"/>
    <w:rsid w:val="00401A84"/>
    <w:rsid w:val="00401E55"/>
    <w:rsid w:val="00401FC3"/>
    <w:rsid w:val="004020CA"/>
    <w:rsid w:val="00402DBC"/>
    <w:rsid w:val="00402EC8"/>
    <w:rsid w:val="00403EB8"/>
    <w:rsid w:val="00403F37"/>
    <w:rsid w:val="0040428B"/>
    <w:rsid w:val="0040436F"/>
    <w:rsid w:val="004044C3"/>
    <w:rsid w:val="00404C5C"/>
    <w:rsid w:val="00404F17"/>
    <w:rsid w:val="0040524E"/>
    <w:rsid w:val="00405308"/>
    <w:rsid w:val="004056AA"/>
    <w:rsid w:val="00405722"/>
    <w:rsid w:val="00405FA7"/>
    <w:rsid w:val="00406241"/>
    <w:rsid w:val="004062FC"/>
    <w:rsid w:val="004064E5"/>
    <w:rsid w:val="00406DDF"/>
    <w:rsid w:val="00407306"/>
    <w:rsid w:val="004075E6"/>
    <w:rsid w:val="00407611"/>
    <w:rsid w:val="00407848"/>
    <w:rsid w:val="00407892"/>
    <w:rsid w:val="00407B01"/>
    <w:rsid w:val="0041040B"/>
    <w:rsid w:val="0041052F"/>
    <w:rsid w:val="004106A8"/>
    <w:rsid w:val="0041091B"/>
    <w:rsid w:val="004109A1"/>
    <w:rsid w:val="00411878"/>
    <w:rsid w:val="00411D90"/>
    <w:rsid w:val="00412058"/>
    <w:rsid w:val="0041209E"/>
    <w:rsid w:val="004121A6"/>
    <w:rsid w:val="00412461"/>
    <w:rsid w:val="00412464"/>
    <w:rsid w:val="00412B1C"/>
    <w:rsid w:val="00412BCA"/>
    <w:rsid w:val="004131F6"/>
    <w:rsid w:val="00413A81"/>
    <w:rsid w:val="00413CDE"/>
    <w:rsid w:val="0041433B"/>
    <w:rsid w:val="00414AA3"/>
    <w:rsid w:val="004151E7"/>
    <w:rsid w:val="00415C6F"/>
    <w:rsid w:val="00415EA1"/>
    <w:rsid w:val="00416262"/>
    <w:rsid w:val="0041649D"/>
    <w:rsid w:val="0041661B"/>
    <w:rsid w:val="00417B2B"/>
    <w:rsid w:val="00420043"/>
    <w:rsid w:val="00420620"/>
    <w:rsid w:val="00420732"/>
    <w:rsid w:val="00420771"/>
    <w:rsid w:val="004210D1"/>
    <w:rsid w:val="00421440"/>
    <w:rsid w:val="00421D69"/>
    <w:rsid w:val="00421E33"/>
    <w:rsid w:val="004224E9"/>
    <w:rsid w:val="00422ED3"/>
    <w:rsid w:val="00422FC6"/>
    <w:rsid w:val="00423280"/>
    <w:rsid w:val="0042350B"/>
    <w:rsid w:val="00423640"/>
    <w:rsid w:val="00423764"/>
    <w:rsid w:val="004239B8"/>
    <w:rsid w:val="00423AB4"/>
    <w:rsid w:val="00423D3C"/>
    <w:rsid w:val="0042440B"/>
    <w:rsid w:val="004248CD"/>
    <w:rsid w:val="00424E7D"/>
    <w:rsid w:val="0042511C"/>
    <w:rsid w:val="00425382"/>
    <w:rsid w:val="004257F0"/>
    <w:rsid w:val="004257FF"/>
    <w:rsid w:val="004259AF"/>
    <w:rsid w:val="00426251"/>
    <w:rsid w:val="004270CA"/>
    <w:rsid w:val="00427351"/>
    <w:rsid w:val="0042737D"/>
    <w:rsid w:val="00427496"/>
    <w:rsid w:val="0042766D"/>
    <w:rsid w:val="004278D9"/>
    <w:rsid w:val="00427C3F"/>
    <w:rsid w:val="0043044D"/>
    <w:rsid w:val="0043088D"/>
    <w:rsid w:val="004308DC"/>
    <w:rsid w:val="00430C5A"/>
    <w:rsid w:val="0043121D"/>
    <w:rsid w:val="0043124F"/>
    <w:rsid w:val="00431662"/>
    <w:rsid w:val="0043198E"/>
    <w:rsid w:val="00431ACA"/>
    <w:rsid w:val="00431CA7"/>
    <w:rsid w:val="00431E86"/>
    <w:rsid w:val="00432029"/>
    <w:rsid w:val="00432304"/>
    <w:rsid w:val="00432536"/>
    <w:rsid w:val="00432691"/>
    <w:rsid w:val="0043293B"/>
    <w:rsid w:val="00432994"/>
    <w:rsid w:val="00432A99"/>
    <w:rsid w:val="00432EA7"/>
    <w:rsid w:val="00432F1B"/>
    <w:rsid w:val="00432FDC"/>
    <w:rsid w:val="00433A43"/>
    <w:rsid w:val="00433EAA"/>
    <w:rsid w:val="00434078"/>
    <w:rsid w:val="004345C0"/>
    <w:rsid w:val="004348CA"/>
    <w:rsid w:val="00434917"/>
    <w:rsid w:val="004349A2"/>
    <w:rsid w:val="0043516A"/>
    <w:rsid w:val="004351D7"/>
    <w:rsid w:val="004354AD"/>
    <w:rsid w:val="00435579"/>
    <w:rsid w:val="0043572F"/>
    <w:rsid w:val="0043580A"/>
    <w:rsid w:val="004358DC"/>
    <w:rsid w:val="00435B67"/>
    <w:rsid w:val="00436320"/>
    <w:rsid w:val="004365AC"/>
    <w:rsid w:val="004366AF"/>
    <w:rsid w:val="00436E26"/>
    <w:rsid w:val="004371B0"/>
    <w:rsid w:val="004376C2"/>
    <w:rsid w:val="0043795C"/>
    <w:rsid w:val="004379EF"/>
    <w:rsid w:val="00437ADB"/>
    <w:rsid w:val="00440949"/>
    <w:rsid w:val="00440F29"/>
    <w:rsid w:val="004415EA"/>
    <w:rsid w:val="00441A25"/>
    <w:rsid w:val="00441FC5"/>
    <w:rsid w:val="0044214C"/>
    <w:rsid w:val="00442526"/>
    <w:rsid w:val="00442D36"/>
    <w:rsid w:val="00442D5E"/>
    <w:rsid w:val="00442E13"/>
    <w:rsid w:val="00443089"/>
    <w:rsid w:val="00443192"/>
    <w:rsid w:val="00443505"/>
    <w:rsid w:val="00443A24"/>
    <w:rsid w:val="00443C88"/>
    <w:rsid w:val="004446A8"/>
    <w:rsid w:val="0044476F"/>
    <w:rsid w:val="004447A1"/>
    <w:rsid w:val="00444ECD"/>
    <w:rsid w:val="00444EEE"/>
    <w:rsid w:val="004450D4"/>
    <w:rsid w:val="004457DD"/>
    <w:rsid w:val="00445871"/>
    <w:rsid w:val="00446601"/>
    <w:rsid w:val="0044698C"/>
    <w:rsid w:val="0044720A"/>
    <w:rsid w:val="004473D8"/>
    <w:rsid w:val="00447607"/>
    <w:rsid w:val="00450092"/>
    <w:rsid w:val="004504A0"/>
    <w:rsid w:val="004504F2"/>
    <w:rsid w:val="00450599"/>
    <w:rsid w:val="00450CEC"/>
    <w:rsid w:val="00450D2A"/>
    <w:rsid w:val="00450E12"/>
    <w:rsid w:val="00450F40"/>
    <w:rsid w:val="00451396"/>
    <w:rsid w:val="004514F3"/>
    <w:rsid w:val="0045183D"/>
    <w:rsid w:val="00451B5D"/>
    <w:rsid w:val="0045211A"/>
    <w:rsid w:val="0045213C"/>
    <w:rsid w:val="004521BB"/>
    <w:rsid w:val="00452535"/>
    <w:rsid w:val="00452B03"/>
    <w:rsid w:val="00452F50"/>
    <w:rsid w:val="00453052"/>
    <w:rsid w:val="004540C5"/>
    <w:rsid w:val="00454730"/>
    <w:rsid w:val="00454E01"/>
    <w:rsid w:val="00454E2E"/>
    <w:rsid w:val="0045540B"/>
    <w:rsid w:val="00455412"/>
    <w:rsid w:val="004554BE"/>
    <w:rsid w:val="004558A3"/>
    <w:rsid w:val="00455B29"/>
    <w:rsid w:val="00456064"/>
    <w:rsid w:val="0045607B"/>
    <w:rsid w:val="00456137"/>
    <w:rsid w:val="004561AE"/>
    <w:rsid w:val="0045621D"/>
    <w:rsid w:val="00456248"/>
    <w:rsid w:val="0045628A"/>
    <w:rsid w:val="0045633F"/>
    <w:rsid w:val="004563B6"/>
    <w:rsid w:val="00456603"/>
    <w:rsid w:val="00456994"/>
    <w:rsid w:val="00456E28"/>
    <w:rsid w:val="00456EED"/>
    <w:rsid w:val="00457295"/>
    <w:rsid w:val="0045778B"/>
    <w:rsid w:val="00457B92"/>
    <w:rsid w:val="00457C80"/>
    <w:rsid w:val="00460040"/>
    <w:rsid w:val="00460341"/>
    <w:rsid w:val="004603B6"/>
    <w:rsid w:val="00460B05"/>
    <w:rsid w:val="00460B0A"/>
    <w:rsid w:val="00460C4F"/>
    <w:rsid w:val="00460F92"/>
    <w:rsid w:val="0046190E"/>
    <w:rsid w:val="00461A44"/>
    <w:rsid w:val="00461BDB"/>
    <w:rsid w:val="004623D8"/>
    <w:rsid w:val="004627CE"/>
    <w:rsid w:val="00462A42"/>
    <w:rsid w:val="00464D39"/>
    <w:rsid w:val="00464D87"/>
    <w:rsid w:val="00464E08"/>
    <w:rsid w:val="004651F7"/>
    <w:rsid w:val="00465614"/>
    <w:rsid w:val="0046580F"/>
    <w:rsid w:val="00465FDA"/>
    <w:rsid w:val="004660DF"/>
    <w:rsid w:val="00466648"/>
    <w:rsid w:val="004669AE"/>
    <w:rsid w:val="00466ACA"/>
    <w:rsid w:val="00466E25"/>
    <w:rsid w:val="00467106"/>
    <w:rsid w:val="0046714C"/>
    <w:rsid w:val="004673F2"/>
    <w:rsid w:val="00467624"/>
    <w:rsid w:val="0046795A"/>
    <w:rsid w:val="004701F7"/>
    <w:rsid w:val="00470A8B"/>
    <w:rsid w:val="0047122C"/>
    <w:rsid w:val="004712FE"/>
    <w:rsid w:val="00471E4B"/>
    <w:rsid w:val="004721CD"/>
    <w:rsid w:val="00472907"/>
    <w:rsid w:val="0047291A"/>
    <w:rsid w:val="0047295B"/>
    <w:rsid w:val="00472A0A"/>
    <w:rsid w:val="00472C44"/>
    <w:rsid w:val="00472D45"/>
    <w:rsid w:val="004731AC"/>
    <w:rsid w:val="004733EA"/>
    <w:rsid w:val="0047399E"/>
    <w:rsid w:val="00473B2D"/>
    <w:rsid w:val="00473BAA"/>
    <w:rsid w:val="004740BE"/>
    <w:rsid w:val="004746D7"/>
    <w:rsid w:val="00474995"/>
    <w:rsid w:val="00474BCB"/>
    <w:rsid w:val="00474BD7"/>
    <w:rsid w:val="00474DDD"/>
    <w:rsid w:val="00475510"/>
    <w:rsid w:val="00475C32"/>
    <w:rsid w:val="00475F61"/>
    <w:rsid w:val="00476A74"/>
    <w:rsid w:val="00476CCE"/>
    <w:rsid w:val="004771B1"/>
    <w:rsid w:val="00477217"/>
    <w:rsid w:val="004772B0"/>
    <w:rsid w:val="004774BA"/>
    <w:rsid w:val="00480092"/>
    <w:rsid w:val="00480812"/>
    <w:rsid w:val="004810FA"/>
    <w:rsid w:val="0048206C"/>
    <w:rsid w:val="004821C5"/>
    <w:rsid w:val="004829F7"/>
    <w:rsid w:val="00482B61"/>
    <w:rsid w:val="004833FA"/>
    <w:rsid w:val="00483CD6"/>
    <w:rsid w:val="00483F59"/>
    <w:rsid w:val="00484787"/>
    <w:rsid w:val="00484884"/>
    <w:rsid w:val="00484F7C"/>
    <w:rsid w:val="00485027"/>
    <w:rsid w:val="004851A5"/>
    <w:rsid w:val="004859EB"/>
    <w:rsid w:val="0048619D"/>
    <w:rsid w:val="0048623D"/>
    <w:rsid w:val="0048625F"/>
    <w:rsid w:val="0048658F"/>
    <w:rsid w:val="00486621"/>
    <w:rsid w:val="0048683E"/>
    <w:rsid w:val="00486EE5"/>
    <w:rsid w:val="00486FBC"/>
    <w:rsid w:val="00487017"/>
    <w:rsid w:val="004874C4"/>
    <w:rsid w:val="004905BE"/>
    <w:rsid w:val="004905F0"/>
    <w:rsid w:val="00490873"/>
    <w:rsid w:val="00490FF5"/>
    <w:rsid w:val="00491665"/>
    <w:rsid w:val="00491B0E"/>
    <w:rsid w:val="00491B11"/>
    <w:rsid w:val="00491DBE"/>
    <w:rsid w:val="00491DCD"/>
    <w:rsid w:val="0049238B"/>
    <w:rsid w:val="004928E8"/>
    <w:rsid w:val="00492A0D"/>
    <w:rsid w:val="00493B14"/>
    <w:rsid w:val="00493B6A"/>
    <w:rsid w:val="00494617"/>
    <w:rsid w:val="00494754"/>
    <w:rsid w:val="00494ADA"/>
    <w:rsid w:val="004951D7"/>
    <w:rsid w:val="004960A0"/>
    <w:rsid w:val="00496251"/>
    <w:rsid w:val="00496502"/>
    <w:rsid w:val="0049678A"/>
    <w:rsid w:val="0049688F"/>
    <w:rsid w:val="00496C93"/>
    <w:rsid w:val="00497A8F"/>
    <w:rsid w:val="00497BE3"/>
    <w:rsid w:val="00497E0A"/>
    <w:rsid w:val="00497FF1"/>
    <w:rsid w:val="004A01F6"/>
    <w:rsid w:val="004A03BF"/>
    <w:rsid w:val="004A04C5"/>
    <w:rsid w:val="004A07FE"/>
    <w:rsid w:val="004A09DA"/>
    <w:rsid w:val="004A1572"/>
    <w:rsid w:val="004A1858"/>
    <w:rsid w:val="004A1FD7"/>
    <w:rsid w:val="004A2905"/>
    <w:rsid w:val="004A2AC3"/>
    <w:rsid w:val="004A2C77"/>
    <w:rsid w:val="004A32D1"/>
    <w:rsid w:val="004A3488"/>
    <w:rsid w:val="004A377B"/>
    <w:rsid w:val="004A3C16"/>
    <w:rsid w:val="004A3DE9"/>
    <w:rsid w:val="004A4016"/>
    <w:rsid w:val="004A41C2"/>
    <w:rsid w:val="004A508A"/>
    <w:rsid w:val="004A5E4A"/>
    <w:rsid w:val="004A6BBF"/>
    <w:rsid w:val="004A75C9"/>
    <w:rsid w:val="004A78EE"/>
    <w:rsid w:val="004A7997"/>
    <w:rsid w:val="004A7C46"/>
    <w:rsid w:val="004A7C86"/>
    <w:rsid w:val="004A7C87"/>
    <w:rsid w:val="004A7FBA"/>
    <w:rsid w:val="004B027E"/>
    <w:rsid w:val="004B0530"/>
    <w:rsid w:val="004B06DD"/>
    <w:rsid w:val="004B0AB5"/>
    <w:rsid w:val="004B0AE9"/>
    <w:rsid w:val="004B1050"/>
    <w:rsid w:val="004B1A7D"/>
    <w:rsid w:val="004B26A7"/>
    <w:rsid w:val="004B2BD3"/>
    <w:rsid w:val="004B2E63"/>
    <w:rsid w:val="004B324F"/>
    <w:rsid w:val="004B35C0"/>
    <w:rsid w:val="004B37C4"/>
    <w:rsid w:val="004B3A67"/>
    <w:rsid w:val="004B449F"/>
    <w:rsid w:val="004B4838"/>
    <w:rsid w:val="004B485A"/>
    <w:rsid w:val="004B521C"/>
    <w:rsid w:val="004B5995"/>
    <w:rsid w:val="004B5A6F"/>
    <w:rsid w:val="004B5FAD"/>
    <w:rsid w:val="004B60AE"/>
    <w:rsid w:val="004B6114"/>
    <w:rsid w:val="004B6131"/>
    <w:rsid w:val="004B6216"/>
    <w:rsid w:val="004B67F2"/>
    <w:rsid w:val="004B6A23"/>
    <w:rsid w:val="004B6D52"/>
    <w:rsid w:val="004B6EDE"/>
    <w:rsid w:val="004B723D"/>
    <w:rsid w:val="004B74BF"/>
    <w:rsid w:val="004B7B5F"/>
    <w:rsid w:val="004B7C9F"/>
    <w:rsid w:val="004B7D46"/>
    <w:rsid w:val="004C03EB"/>
    <w:rsid w:val="004C092D"/>
    <w:rsid w:val="004C0AD1"/>
    <w:rsid w:val="004C10EB"/>
    <w:rsid w:val="004C1352"/>
    <w:rsid w:val="004C16BB"/>
    <w:rsid w:val="004C1C87"/>
    <w:rsid w:val="004C1D18"/>
    <w:rsid w:val="004C1EF3"/>
    <w:rsid w:val="004C2878"/>
    <w:rsid w:val="004C31AF"/>
    <w:rsid w:val="004C394C"/>
    <w:rsid w:val="004C39A7"/>
    <w:rsid w:val="004C3E58"/>
    <w:rsid w:val="004C3E75"/>
    <w:rsid w:val="004C447E"/>
    <w:rsid w:val="004C44F1"/>
    <w:rsid w:val="004C46D0"/>
    <w:rsid w:val="004C48B2"/>
    <w:rsid w:val="004C493F"/>
    <w:rsid w:val="004C501A"/>
    <w:rsid w:val="004C50B2"/>
    <w:rsid w:val="004C51CD"/>
    <w:rsid w:val="004C561B"/>
    <w:rsid w:val="004C562E"/>
    <w:rsid w:val="004C5857"/>
    <w:rsid w:val="004C58B6"/>
    <w:rsid w:val="004C5BCA"/>
    <w:rsid w:val="004C5D1B"/>
    <w:rsid w:val="004C62FD"/>
    <w:rsid w:val="004C68A6"/>
    <w:rsid w:val="004C6D1B"/>
    <w:rsid w:val="004C7559"/>
    <w:rsid w:val="004C7842"/>
    <w:rsid w:val="004C7BDF"/>
    <w:rsid w:val="004C7C9F"/>
    <w:rsid w:val="004C7D8E"/>
    <w:rsid w:val="004D0035"/>
    <w:rsid w:val="004D0231"/>
    <w:rsid w:val="004D05C7"/>
    <w:rsid w:val="004D099F"/>
    <w:rsid w:val="004D0A97"/>
    <w:rsid w:val="004D0BCD"/>
    <w:rsid w:val="004D0C89"/>
    <w:rsid w:val="004D109F"/>
    <w:rsid w:val="004D1C52"/>
    <w:rsid w:val="004D2466"/>
    <w:rsid w:val="004D2728"/>
    <w:rsid w:val="004D2779"/>
    <w:rsid w:val="004D3742"/>
    <w:rsid w:val="004D38B8"/>
    <w:rsid w:val="004D3B5F"/>
    <w:rsid w:val="004D3C33"/>
    <w:rsid w:val="004D3C43"/>
    <w:rsid w:val="004D3E07"/>
    <w:rsid w:val="004D4F8A"/>
    <w:rsid w:val="004D5FBC"/>
    <w:rsid w:val="004D62FF"/>
    <w:rsid w:val="004D65A4"/>
    <w:rsid w:val="004D65B2"/>
    <w:rsid w:val="004D69B0"/>
    <w:rsid w:val="004D69EE"/>
    <w:rsid w:val="004D6C40"/>
    <w:rsid w:val="004D6C60"/>
    <w:rsid w:val="004D71F9"/>
    <w:rsid w:val="004D7D09"/>
    <w:rsid w:val="004E00CA"/>
    <w:rsid w:val="004E06A7"/>
    <w:rsid w:val="004E0D93"/>
    <w:rsid w:val="004E1303"/>
    <w:rsid w:val="004E1CCC"/>
    <w:rsid w:val="004E23CE"/>
    <w:rsid w:val="004E2C3F"/>
    <w:rsid w:val="004E3413"/>
    <w:rsid w:val="004E3564"/>
    <w:rsid w:val="004E3725"/>
    <w:rsid w:val="004E384E"/>
    <w:rsid w:val="004E4131"/>
    <w:rsid w:val="004E473E"/>
    <w:rsid w:val="004E4D16"/>
    <w:rsid w:val="004E515F"/>
    <w:rsid w:val="004E58C1"/>
    <w:rsid w:val="004E5A84"/>
    <w:rsid w:val="004E5AD8"/>
    <w:rsid w:val="004E5ADA"/>
    <w:rsid w:val="004E5D96"/>
    <w:rsid w:val="004E5E3A"/>
    <w:rsid w:val="004E626B"/>
    <w:rsid w:val="004E66C9"/>
    <w:rsid w:val="004E66D8"/>
    <w:rsid w:val="004E6932"/>
    <w:rsid w:val="004E69FD"/>
    <w:rsid w:val="004E6DCC"/>
    <w:rsid w:val="004E7A62"/>
    <w:rsid w:val="004F024D"/>
    <w:rsid w:val="004F0300"/>
    <w:rsid w:val="004F05B6"/>
    <w:rsid w:val="004F0661"/>
    <w:rsid w:val="004F0705"/>
    <w:rsid w:val="004F080C"/>
    <w:rsid w:val="004F0C4E"/>
    <w:rsid w:val="004F13C1"/>
    <w:rsid w:val="004F189C"/>
    <w:rsid w:val="004F21A7"/>
    <w:rsid w:val="004F2272"/>
    <w:rsid w:val="004F2982"/>
    <w:rsid w:val="004F2EF1"/>
    <w:rsid w:val="004F3445"/>
    <w:rsid w:val="004F3742"/>
    <w:rsid w:val="004F487F"/>
    <w:rsid w:val="004F4C96"/>
    <w:rsid w:val="004F4D88"/>
    <w:rsid w:val="004F534D"/>
    <w:rsid w:val="004F5713"/>
    <w:rsid w:val="004F5A4F"/>
    <w:rsid w:val="004F5B8D"/>
    <w:rsid w:val="004F5FC8"/>
    <w:rsid w:val="004F611A"/>
    <w:rsid w:val="004F6A1E"/>
    <w:rsid w:val="004F70FC"/>
    <w:rsid w:val="004F711F"/>
    <w:rsid w:val="004F716D"/>
    <w:rsid w:val="004F71F4"/>
    <w:rsid w:val="004F73AA"/>
    <w:rsid w:val="004F7798"/>
    <w:rsid w:val="004F7DE8"/>
    <w:rsid w:val="00500A58"/>
    <w:rsid w:val="00500AFE"/>
    <w:rsid w:val="00500CB5"/>
    <w:rsid w:val="00500D90"/>
    <w:rsid w:val="00500EFF"/>
    <w:rsid w:val="00501075"/>
    <w:rsid w:val="005014C3"/>
    <w:rsid w:val="00501C44"/>
    <w:rsid w:val="00501CA1"/>
    <w:rsid w:val="00502077"/>
    <w:rsid w:val="00502304"/>
    <w:rsid w:val="0050236A"/>
    <w:rsid w:val="00502E93"/>
    <w:rsid w:val="00503424"/>
    <w:rsid w:val="0050378F"/>
    <w:rsid w:val="00503B98"/>
    <w:rsid w:val="00503D19"/>
    <w:rsid w:val="0050414A"/>
    <w:rsid w:val="00504303"/>
    <w:rsid w:val="00504C41"/>
    <w:rsid w:val="00504EE5"/>
    <w:rsid w:val="00504FBB"/>
    <w:rsid w:val="00505413"/>
    <w:rsid w:val="0050547A"/>
    <w:rsid w:val="00505F73"/>
    <w:rsid w:val="00506255"/>
    <w:rsid w:val="005062BA"/>
    <w:rsid w:val="0050634E"/>
    <w:rsid w:val="00506946"/>
    <w:rsid w:val="00506D93"/>
    <w:rsid w:val="005075C2"/>
    <w:rsid w:val="00507972"/>
    <w:rsid w:val="00510011"/>
    <w:rsid w:val="0051090E"/>
    <w:rsid w:val="00510D47"/>
    <w:rsid w:val="00510FB2"/>
    <w:rsid w:val="0051111E"/>
    <w:rsid w:val="00511402"/>
    <w:rsid w:val="00511BC4"/>
    <w:rsid w:val="00512530"/>
    <w:rsid w:val="005130D7"/>
    <w:rsid w:val="00513236"/>
    <w:rsid w:val="0051374C"/>
    <w:rsid w:val="0051396A"/>
    <w:rsid w:val="00513BA0"/>
    <w:rsid w:val="00513C87"/>
    <w:rsid w:val="00513CD0"/>
    <w:rsid w:val="00514181"/>
    <w:rsid w:val="00514285"/>
    <w:rsid w:val="005142C4"/>
    <w:rsid w:val="0051469A"/>
    <w:rsid w:val="00514907"/>
    <w:rsid w:val="00514E19"/>
    <w:rsid w:val="00514EEE"/>
    <w:rsid w:val="00515170"/>
    <w:rsid w:val="00515426"/>
    <w:rsid w:val="00515BCA"/>
    <w:rsid w:val="00515EA3"/>
    <w:rsid w:val="00515FF3"/>
    <w:rsid w:val="00516139"/>
    <w:rsid w:val="005167FB"/>
    <w:rsid w:val="00516835"/>
    <w:rsid w:val="00516B98"/>
    <w:rsid w:val="00516ECD"/>
    <w:rsid w:val="00517017"/>
    <w:rsid w:val="005173B4"/>
    <w:rsid w:val="005179DA"/>
    <w:rsid w:val="00517BA6"/>
    <w:rsid w:val="00517CBD"/>
    <w:rsid w:val="005202D7"/>
    <w:rsid w:val="005203FB"/>
    <w:rsid w:val="00520498"/>
    <w:rsid w:val="005212A2"/>
    <w:rsid w:val="005216F7"/>
    <w:rsid w:val="0052181D"/>
    <w:rsid w:val="00521AE1"/>
    <w:rsid w:val="00521D99"/>
    <w:rsid w:val="0052288F"/>
    <w:rsid w:val="00522894"/>
    <w:rsid w:val="005229F9"/>
    <w:rsid w:val="00522BBC"/>
    <w:rsid w:val="005231BD"/>
    <w:rsid w:val="005232AE"/>
    <w:rsid w:val="005233B1"/>
    <w:rsid w:val="005235E7"/>
    <w:rsid w:val="005236C7"/>
    <w:rsid w:val="00523880"/>
    <w:rsid w:val="00523931"/>
    <w:rsid w:val="00523CBF"/>
    <w:rsid w:val="00523D88"/>
    <w:rsid w:val="00524020"/>
    <w:rsid w:val="005244B8"/>
    <w:rsid w:val="00524744"/>
    <w:rsid w:val="00524953"/>
    <w:rsid w:val="00524F37"/>
    <w:rsid w:val="00525240"/>
    <w:rsid w:val="00525419"/>
    <w:rsid w:val="0052567A"/>
    <w:rsid w:val="005256CA"/>
    <w:rsid w:val="00525710"/>
    <w:rsid w:val="005257B2"/>
    <w:rsid w:val="00525EB2"/>
    <w:rsid w:val="00526497"/>
    <w:rsid w:val="00526BE5"/>
    <w:rsid w:val="00526C09"/>
    <w:rsid w:val="00526FA2"/>
    <w:rsid w:val="00527422"/>
    <w:rsid w:val="00527B68"/>
    <w:rsid w:val="00527B9A"/>
    <w:rsid w:val="00527E7C"/>
    <w:rsid w:val="00527EBA"/>
    <w:rsid w:val="00530177"/>
    <w:rsid w:val="005304B3"/>
    <w:rsid w:val="005304EB"/>
    <w:rsid w:val="00530CC5"/>
    <w:rsid w:val="005310D8"/>
    <w:rsid w:val="0053194A"/>
    <w:rsid w:val="00531B2B"/>
    <w:rsid w:val="00531E9E"/>
    <w:rsid w:val="00532146"/>
    <w:rsid w:val="005330B4"/>
    <w:rsid w:val="00533A68"/>
    <w:rsid w:val="00533DBA"/>
    <w:rsid w:val="00534033"/>
    <w:rsid w:val="0053467F"/>
    <w:rsid w:val="00534694"/>
    <w:rsid w:val="00534844"/>
    <w:rsid w:val="005350AC"/>
    <w:rsid w:val="0053530D"/>
    <w:rsid w:val="00535AE9"/>
    <w:rsid w:val="0053761E"/>
    <w:rsid w:val="0053766D"/>
    <w:rsid w:val="005377A2"/>
    <w:rsid w:val="00537870"/>
    <w:rsid w:val="00537B8A"/>
    <w:rsid w:val="00537D8D"/>
    <w:rsid w:val="0054002C"/>
    <w:rsid w:val="005401EB"/>
    <w:rsid w:val="00540239"/>
    <w:rsid w:val="00540248"/>
    <w:rsid w:val="005404E6"/>
    <w:rsid w:val="005407C6"/>
    <w:rsid w:val="00540BA8"/>
    <w:rsid w:val="00540CCF"/>
    <w:rsid w:val="00540E02"/>
    <w:rsid w:val="005410F6"/>
    <w:rsid w:val="005411BE"/>
    <w:rsid w:val="005413F5"/>
    <w:rsid w:val="005414E6"/>
    <w:rsid w:val="00541839"/>
    <w:rsid w:val="005418B6"/>
    <w:rsid w:val="00541CB2"/>
    <w:rsid w:val="00541D0B"/>
    <w:rsid w:val="00541E48"/>
    <w:rsid w:val="00542432"/>
    <w:rsid w:val="005428FF"/>
    <w:rsid w:val="00542B03"/>
    <w:rsid w:val="005435BA"/>
    <w:rsid w:val="005436C7"/>
    <w:rsid w:val="0054371D"/>
    <w:rsid w:val="005437DD"/>
    <w:rsid w:val="005438A9"/>
    <w:rsid w:val="00543CDD"/>
    <w:rsid w:val="00543D6C"/>
    <w:rsid w:val="00543E7B"/>
    <w:rsid w:val="00544874"/>
    <w:rsid w:val="00544AC8"/>
    <w:rsid w:val="005452DE"/>
    <w:rsid w:val="00545C6D"/>
    <w:rsid w:val="00546070"/>
    <w:rsid w:val="0054657B"/>
    <w:rsid w:val="005466BB"/>
    <w:rsid w:val="00546900"/>
    <w:rsid w:val="00546C9F"/>
    <w:rsid w:val="0054719C"/>
    <w:rsid w:val="005473A7"/>
    <w:rsid w:val="005473C4"/>
    <w:rsid w:val="0054771C"/>
    <w:rsid w:val="00547B5B"/>
    <w:rsid w:val="00547CF1"/>
    <w:rsid w:val="005500EF"/>
    <w:rsid w:val="005502BF"/>
    <w:rsid w:val="00550FDA"/>
    <w:rsid w:val="00551231"/>
    <w:rsid w:val="005512B2"/>
    <w:rsid w:val="00551A21"/>
    <w:rsid w:val="005521B5"/>
    <w:rsid w:val="005523DD"/>
    <w:rsid w:val="00552422"/>
    <w:rsid w:val="00552494"/>
    <w:rsid w:val="00553216"/>
    <w:rsid w:val="005532CC"/>
    <w:rsid w:val="00553405"/>
    <w:rsid w:val="00553A2C"/>
    <w:rsid w:val="00553C94"/>
    <w:rsid w:val="00553D51"/>
    <w:rsid w:val="00553FC4"/>
    <w:rsid w:val="00554361"/>
    <w:rsid w:val="0055442B"/>
    <w:rsid w:val="00554649"/>
    <w:rsid w:val="005546F8"/>
    <w:rsid w:val="005546F9"/>
    <w:rsid w:val="00554A13"/>
    <w:rsid w:val="00555029"/>
    <w:rsid w:val="00555336"/>
    <w:rsid w:val="005555B6"/>
    <w:rsid w:val="00555D09"/>
    <w:rsid w:val="005562D5"/>
    <w:rsid w:val="005564AC"/>
    <w:rsid w:val="00556EBC"/>
    <w:rsid w:val="00556F9D"/>
    <w:rsid w:val="005571C6"/>
    <w:rsid w:val="0055736B"/>
    <w:rsid w:val="005573A2"/>
    <w:rsid w:val="00557457"/>
    <w:rsid w:val="005604CE"/>
    <w:rsid w:val="00560529"/>
    <w:rsid w:val="00560667"/>
    <w:rsid w:val="00560A59"/>
    <w:rsid w:val="00560B59"/>
    <w:rsid w:val="00561027"/>
    <w:rsid w:val="00561090"/>
    <w:rsid w:val="00561558"/>
    <w:rsid w:val="005616B4"/>
    <w:rsid w:val="005618DE"/>
    <w:rsid w:val="00561AC5"/>
    <w:rsid w:val="00561BEB"/>
    <w:rsid w:val="0056210D"/>
    <w:rsid w:val="005623A1"/>
    <w:rsid w:val="00562434"/>
    <w:rsid w:val="00562FAA"/>
    <w:rsid w:val="005637DA"/>
    <w:rsid w:val="005642A8"/>
    <w:rsid w:val="00564326"/>
    <w:rsid w:val="005643B5"/>
    <w:rsid w:val="005645D7"/>
    <w:rsid w:val="005649E8"/>
    <w:rsid w:val="0056544B"/>
    <w:rsid w:val="0056548C"/>
    <w:rsid w:val="00565623"/>
    <w:rsid w:val="00565745"/>
    <w:rsid w:val="0056583F"/>
    <w:rsid w:val="00565C88"/>
    <w:rsid w:val="00566057"/>
    <w:rsid w:val="00566599"/>
    <w:rsid w:val="00567083"/>
    <w:rsid w:val="005673CF"/>
    <w:rsid w:val="005674BA"/>
    <w:rsid w:val="00567549"/>
    <w:rsid w:val="00567A7B"/>
    <w:rsid w:val="00567BB7"/>
    <w:rsid w:val="00567CC5"/>
    <w:rsid w:val="00567ED2"/>
    <w:rsid w:val="00570016"/>
    <w:rsid w:val="0057049F"/>
    <w:rsid w:val="005709AE"/>
    <w:rsid w:val="00570D51"/>
    <w:rsid w:val="00570FF8"/>
    <w:rsid w:val="00571D1C"/>
    <w:rsid w:val="005722EB"/>
    <w:rsid w:val="0057250B"/>
    <w:rsid w:val="00573089"/>
    <w:rsid w:val="005737E3"/>
    <w:rsid w:val="00574247"/>
    <w:rsid w:val="005745CB"/>
    <w:rsid w:val="00574944"/>
    <w:rsid w:val="005749F7"/>
    <w:rsid w:val="00574F42"/>
    <w:rsid w:val="00575690"/>
    <w:rsid w:val="0057596F"/>
    <w:rsid w:val="00575B55"/>
    <w:rsid w:val="00576309"/>
    <w:rsid w:val="0057673D"/>
    <w:rsid w:val="00576B09"/>
    <w:rsid w:val="00576D25"/>
    <w:rsid w:val="00577007"/>
    <w:rsid w:val="0057712F"/>
    <w:rsid w:val="00577616"/>
    <w:rsid w:val="0057764C"/>
    <w:rsid w:val="0057772C"/>
    <w:rsid w:val="00577972"/>
    <w:rsid w:val="00577E55"/>
    <w:rsid w:val="00577E81"/>
    <w:rsid w:val="005810B4"/>
    <w:rsid w:val="00581617"/>
    <w:rsid w:val="0058208A"/>
    <w:rsid w:val="0058222C"/>
    <w:rsid w:val="00582531"/>
    <w:rsid w:val="0058254E"/>
    <w:rsid w:val="005829A9"/>
    <w:rsid w:val="005833A6"/>
    <w:rsid w:val="00583716"/>
    <w:rsid w:val="00583C67"/>
    <w:rsid w:val="00583E0C"/>
    <w:rsid w:val="0058445E"/>
    <w:rsid w:val="00584BAB"/>
    <w:rsid w:val="00584C14"/>
    <w:rsid w:val="00584FA5"/>
    <w:rsid w:val="00585B4D"/>
    <w:rsid w:val="00585CF3"/>
    <w:rsid w:val="00585E21"/>
    <w:rsid w:val="0058623B"/>
    <w:rsid w:val="005862BE"/>
    <w:rsid w:val="00586DF7"/>
    <w:rsid w:val="005872DA"/>
    <w:rsid w:val="0058757D"/>
    <w:rsid w:val="00587725"/>
    <w:rsid w:val="005878DE"/>
    <w:rsid w:val="00587BDD"/>
    <w:rsid w:val="00587E79"/>
    <w:rsid w:val="00587F19"/>
    <w:rsid w:val="00590841"/>
    <w:rsid w:val="00590845"/>
    <w:rsid w:val="0059104A"/>
    <w:rsid w:val="0059104D"/>
    <w:rsid w:val="005911D6"/>
    <w:rsid w:val="00591631"/>
    <w:rsid w:val="00591A5E"/>
    <w:rsid w:val="00591C13"/>
    <w:rsid w:val="00591D42"/>
    <w:rsid w:val="00591D58"/>
    <w:rsid w:val="00591DB6"/>
    <w:rsid w:val="00592259"/>
    <w:rsid w:val="00592716"/>
    <w:rsid w:val="00592E37"/>
    <w:rsid w:val="00592F2E"/>
    <w:rsid w:val="005930C6"/>
    <w:rsid w:val="00593689"/>
    <w:rsid w:val="005939DE"/>
    <w:rsid w:val="00593A49"/>
    <w:rsid w:val="00593B01"/>
    <w:rsid w:val="00593D14"/>
    <w:rsid w:val="00593E3D"/>
    <w:rsid w:val="0059400E"/>
    <w:rsid w:val="005941C4"/>
    <w:rsid w:val="00594675"/>
    <w:rsid w:val="00594803"/>
    <w:rsid w:val="00594AB6"/>
    <w:rsid w:val="0059524E"/>
    <w:rsid w:val="00595309"/>
    <w:rsid w:val="00595A12"/>
    <w:rsid w:val="00595DD5"/>
    <w:rsid w:val="005960FA"/>
    <w:rsid w:val="00596329"/>
    <w:rsid w:val="005964A8"/>
    <w:rsid w:val="00596B45"/>
    <w:rsid w:val="005972E7"/>
    <w:rsid w:val="005973B1"/>
    <w:rsid w:val="00597417"/>
    <w:rsid w:val="005A0212"/>
    <w:rsid w:val="005A02C0"/>
    <w:rsid w:val="005A042A"/>
    <w:rsid w:val="005A1038"/>
    <w:rsid w:val="005A1C29"/>
    <w:rsid w:val="005A2941"/>
    <w:rsid w:val="005A33D5"/>
    <w:rsid w:val="005A3429"/>
    <w:rsid w:val="005A366B"/>
    <w:rsid w:val="005A3DFF"/>
    <w:rsid w:val="005A4670"/>
    <w:rsid w:val="005A5108"/>
    <w:rsid w:val="005A5292"/>
    <w:rsid w:val="005A53E5"/>
    <w:rsid w:val="005A543F"/>
    <w:rsid w:val="005A6B57"/>
    <w:rsid w:val="005A70C2"/>
    <w:rsid w:val="005A7254"/>
    <w:rsid w:val="005A72F4"/>
    <w:rsid w:val="005A76EB"/>
    <w:rsid w:val="005A78FC"/>
    <w:rsid w:val="005A7F9E"/>
    <w:rsid w:val="005B0064"/>
    <w:rsid w:val="005B02DE"/>
    <w:rsid w:val="005B062F"/>
    <w:rsid w:val="005B083D"/>
    <w:rsid w:val="005B0CFD"/>
    <w:rsid w:val="005B0F4A"/>
    <w:rsid w:val="005B1412"/>
    <w:rsid w:val="005B190E"/>
    <w:rsid w:val="005B1BB4"/>
    <w:rsid w:val="005B217B"/>
    <w:rsid w:val="005B21BC"/>
    <w:rsid w:val="005B2736"/>
    <w:rsid w:val="005B2777"/>
    <w:rsid w:val="005B2864"/>
    <w:rsid w:val="005B3082"/>
    <w:rsid w:val="005B330D"/>
    <w:rsid w:val="005B3821"/>
    <w:rsid w:val="005B3B6B"/>
    <w:rsid w:val="005B3EC8"/>
    <w:rsid w:val="005B422F"/>
    <w:rsid w:val="005B4867"/>
    <w:rsid w:val="005B4E1D"/>
    <w:rsid w:val="005B5570"/>
    <w:rsid w:val="005B57BC"/>
    <w:rsid w:val="005B59CC"/>
    <w:rsid w:val="005B5BCD"/>
    <w:rsid w:val="005B6176"/>
    <w:rsid w:val="005B63EE"/>
    <w:rsid w:val="005B6613"/>
    <w:rsid w:val="005B6DFB"/>
    <w:rsid w:val="005B7627"/>
    <w:rsid w:val="005B7846"/>
    <w:rsid w:val="005B7D2C"/>
    <w:rsid w:val="005B7E99"/>
    <w:rsid w:val="005B7FBF"/>
    <w:rsid w:val="005C17CA"/>
    <w:rsid w:val="005C17E7"/>
    <w:rsid w:val="005C1A10"/>
    <w:rsid w:val="005C1D8E"/>
    <w:rsid w:val="005C1DC4"/>
    <w:rsid w:val="005C20D1"/>
    <w:rsid w:val="005C21A3"/>
    <w:rsid w:val="005C25EC"/>
    <w:rsid w:val="005C2710"/>
    <w:rsid w:val="005C274F"/>
    <w:rsid w:val="005C29FA"/>
    <w:rsid w:val="005C2EB8"/>
    <w:rsid w:val="005C2F97"/>
    <w:rsid w:val="005C3059"/>
    <w:rsid w:val="005C319A"/>
    <w:rsid w:val="005C3922"/>
    <w:rsid w:val="005C3D79"/>
    <w:rsid w:val="005C3E75"/>
    <w:rsid w:val="005C4CF2"/>
    <w:rsid w:val="005C609C"/>
    <w:rsid w:val="005C621E"/>
    <w:rsid w:val="005C62AB"/>
    <w:rsid w:val="005C66BE"/>
    <w:rsid w:val="005C6BD7"/>
    <w:rsid w:val="005C6BFA"/>
    <w:rsid w:val="005C6D95"/>
    <w:rsid w:val="005C6DC8"/>
    <w:rsid w:val="005C6F8A"/>
    <w:rsid w:val="005C77B0"/>
    <w:rsid w:val="005C7AB6"/>
    <w:rsid w:val="005C7C87"/>
    <w:rsid w:val="005C7CEA"/>
    <w:rsid w:val="005C7E5D"/>
    <w:rsid w:val="005D06FE"/>
    <w:rsid w:val="005D0910"/>
    <w:rsid w:val="005D0B19"/>
    <w:rsid w:val="005D1553"/>
    <w:rsid w:val="005D1563"/>
    <w:rsid w:val="005D1FAA"/>
    <w:rsid w:val="005D2185"/>
    <w:rsid w:val="005D2209"/>
    <w:rsid w:val="005D283C"/>
    <w:rsid w:val="005D2D29"/>
    <w:rsid w:val="005D2E54"/>
    <w:rsid w:val="005D303E"/>
    <w:rsid w:val="005D317B"/>
    <w:rsid w:val="005D31C0"/>
    <w:rsid w:val="005D33DE"/>
    <w:rsid w:val="005D3571"/>
    <w:rsid w:val="005D3BC7"/>
    <w:rsid w:val="005D3DAA"/>
    <w:rsid w:val="005D410B"/>
    <w:rsid w:val="005D47FE"/>
    <w:rsid w:val="005D4DB6"/>
    <w:rsid w:val="005D55B5"/>
    <w:rsid w:val="005D598D"/>
    <w:rsid w:val="005D5AA3"/>
    <w:rsid w:val="005D5AF5"/>
    <w:rsid w:val="005D67D7"/>
    <w:rsid w:val="005D6DB1"/>
    <w:rsid w:val="005D7AB8"/>
    <w:rsid w:val="005D7BEE"/>
    <w:rsid w:val="005D7C5F"/>
    <w:rsid w:val="005D7F7B"/>
    <w:rsid w:val="005E0805"/>
    <w:rsid w:val="005E080E"/>
    <w:rsid w:val="005E0E76"/>
    <w:rsid w:val="005E0F7A"/>
    <w:rsid w:val="005E1D55"/>
    <w:rsid w:val="005E1E3D"/>
    <w:rsid w:val="005E24DA"/>
    <w:rsid w:val="005E2B2C"/>
    <w:rsid w:val="005E2BE0"/>
    <w:rsid w:val="005E2F58"/>
    <w:rsid w:val="005E346C"/>
    <w:rsid w:val="005E3DC2"/>
    <w:rsid w:val="005E3EEC"/>
    <w:rsid w:val="005E4491"/>
    <w:rsid w:val="005E44DE"/>
    <w:rsid w:val="005E46DE"/>
    <w:rsid w:val="005E518D"/>
    <w:rsid w:val="005E51E5"/>
    <w:rsid w:val="005E5BC9"/>
    <w:rsid w:val="005E5F48"/>
    <w:rsid w:val="005E6150"/>
    <w:rsid w:val="005E7880"/>
    <w:rsid w:val="005E7DEE"/>
    <w:rsid w:val="005F0096"/>
    <w:rsid w:val="005F0098"/>
    <w:rsid w:val="005F0481"/>
    <w:rsid w:val="005F091E"/>
    <w:rsid w:val="005F0F4B"/>
    <w:rsid w:val="005F0F53"/>
    <w:rsid w:val="005F1AB4"/>
    <w:rsid w:val="005F1F0A"/>
    <w:rsid w:val="005F235A"/>
    <w:rsid w:val="005F238A"/>
    <w:rsid w:val="005F261E"/>
    <w:rsid w:val="005F2B57"/>
    <w:rsid w:val="005F2E28"/>
    <w:rsid w:val="005F2F88"/>
    <w:rsid w:val="005F3242"/>
    <w:rsid w:val="005F337E"/>
    <w:rsid w:val="005F3498"/>
    <w:rsid w:val="005F34F3"/>
    <w:rsid w:val="005F3F39"/>
    <w:rsid w:val="005F3FE7"/>
    <w:rsid w:val="005F4B58"/>
    <w:rsid w:val="005F4E25"/>
    <w:rsid w:val="005F547C"/>
    <w:rsid w:val="005F5591"/>
    <w:rsid w:val="005F5653"/>
    <w:rsid w:val="005F59BE"/>
    <w:rsid w:val="005F5FD2"/>
    <w:rsid w:val="005F617D"/>
    <w:rsid w:val="005F6853"/>
    <w:rsid w:val="005F6BB1"/>
    <w:rsid w:val="005F6C6B"/>
    <w:rsid w:val="005F6E76"/>
    <w:rsid w:val="005F742B"/>
    <w:rsid w:val="005F7678"/>
    <w:rsid w:val="005F7D79"/>
    <w:rsid w:val="0060022D"/>
    <w:rsid w:val="006002BD"/>
    <w:rsid w:val="006002D3"/>
    <w:rsid w:val="0060056A"/>
    <w:rsid w:val="00600A07"/>
    <w:rsid w:val="00600D41"/>
    <w:rsid w:val="00601003"/>
    <w:rsid w:val="0060125A"/>
    <w:rsid w:val="0060138E"/>
    <w:rsid w:val="006015E0"/>
    <w:rsid w:val="0060179A"/>
    <w:rsid w:val="00601C20"/>
    <w:rsid w:val="00601F70"/>
    <w:rsid w:val="00602076"/>
    <w:rsid w:val="00602C61"/>
    <w:rsid w:val="00602D94"/>
    <w:rsid w:val="006036C6"/>
    <w:rsid w:val="00603826"/>
    <w:rsid w:val="00603975"/>
    <w:rsid w:val="00603A0F"/>
    <w:rsid w:val="00603AA1"/>
    <w:rsid w:val="00604113"/>
    <w:rsid w:val="0060443D"/>
    <w:rsid w:val="0060480E"/>
    <w:rsid w:val="00604DE2"/>
    <w:rsid w:val="00605141"/>
    <w:rsid w:val="00605262"/>
    <w:rsid w:val="00605616"/>
    <w:rsid w:val="00605A7A"/>
    <w:rsid w:val="00605B8A"/>
    <w:rsid w:val="00605CAD"/>
    <w:rsid w:val="006060CF"/>
    <w:rsid w:val="006067A3"/>
    <w:rsid w:val="00606AAE"/>
    <w:rsid w:val="00606D31"/>
    <w:rsid w:val="00606F58"/>
    <w:rsid w:val="00607020"/>
    <w:rsid w:val="00607086"/>
    <w:rsid w:val="0060710E"/>
    <w:rsid w:val="00607437"/>
    <w:rsid w:val="006076C2"/>
    <w:rsid w:val="00607778"/>
    <w:rsid w:val="006077E8"/>
    <w:rsid w:val="00607A8F"/>
    <w:rsid w:val="00607B91"/>
    <w:rsid w:val="00607D43"/>
    <w:rsid w:val="0061092D"/>
    <w:rsid w:val="00610CB2"/>
    <w:rsid w:val="00610D62"/>
    <w:rsid w:val="00610D66"/>
    <w:rsid w:val="00610E5E"/>
    <w:rsid w:val="006116FE"/>
    <w:rsid w:val="00611BA7"/>
    <w:rsid w:val="00611E41"/>
    <w:rsid w:val="00611EC5"/>
    <w:rsid w:val="00612478"/>
    <w:rsid w:val="00612581"/>
    <w:rsid w:val="0061277F"/>
    <w:rsid w:val="00612785"/>
    <w:rsid w:val="006127E3"/>
    <w:rsid w:val="0061280F"/>
    <w:rsid w:val="00612CCE"/>
    <w:rsid w:val="0061326C"/>
    <w:rsid w:val="006132D5"/>
    <w:rsid w:val="006136C5"/>
    <w:rsid w:val="00613B19"/>
    <w:rsid w:val="00613CD9"/>
    <w:rsid w:val="00613D34"/>
    <w:rsid w:val="00614514"/>
    <w:rsid w:val="00614555"/>
    <w:rsid w:val="0061457B"/>
    <w:rsid w:val="006154B1"/>
    <w:rsid w:val="006155E1"/>
    <w:rsid w:val="006156AB"/>
    <w:rsid w:val="006166BF"/>
    <w:rsid w:val="006169F4"/>
    <w:rsid w:val="00616B16"/>
    <w:rsid w:val="0061702F"/>
    <w:rsid w:val="006177C1"/>
    <w:rsid w:val="00617E24"/>
    <w:rsid w:val="00617E33"/>
    <w:rsid w:val="0062015A"/>
    <w:rsid w:val="00621ACC"/>
    <w:rsid w:val="00621B50"/>
    <w:rsid w:val="00621E3C"/>
    <w:rsid w:val="00621EEB"/>
    <w:rsid w:val="006220C8"/>
    <w:rsid w:val="00622505"/>
    <w:rsid w:val="00622725"/>
    <w:rsid w:val="00622796"/>
    <w:rsid w:val="00622A1C"/>
    <w:rsid w:val="00622D86"/>
    <w:rsid w:val="00622F8B"/>
    <w:rsid w:val="00623223"/>
    <w:rsid w:val="00623587"/>
    <w:rsid w:val="006241F4"/>
    <w:rsid w:val="00625287"/>
    <w:rsid w:val="006254B9"/>
    <w:rsid w:val="006258AF"/>
    <w:rsid w:val="0062667C"/>
    <w:rsid w:val="00626DAF"/>
    <w:rsid w:val="00627048"/>
    <w:rsid w:val="006277B2"/>
    <w:rsid w:val="006279BA"/>
    <w:rsid w:val="00627BA1"/>
    <w:rsid w:val="00627EB8"/>
    <w:rsid w:val="00627F7A"/>
    <w:rsid w:val="006300B0"/>
    <w:rsid w:val="00630132"/>
    <w:rsid w:val="00630360"/>
    <w:rsid w:val="00630A13"/>
    <w:rsid w:val="00630B4E"/>
    <w:rsid w:val="006310EF"/>
    <w:rsid w:val="006312E5"/>
    <w:rsid w:val="00631524"/>
    <w:rsid w:val="006316E1"/>
    <w:rsid w:val="00631E64"/>
    <w:rsid w:val="0063226A"/>
    <w:rsid w:val="0063236E"/>
    <w:rsid w:val="006325B3"/>
    <w:rsid w:val="006327FF"/>
    <w:rsid w:val="00632911"/>
    <w:rsid w:val="00632BF5"/>
    <w:rsid w:val="006330E8"/>
    <w:rsid w:val="006335CD"/>
    <w:rsid w:val="00633A9F"/>
    <w:rsid w:val="00633ED2"/>
    <w:rsid w:val="00633F45"/>
    <w:rsid w:val="00633F48"/>
    <w:rsid w:val="006340F2"/>
    <w:rsid w:val="00634456"/>
    <w:rsid w:val="0063480F"/>
    <w:rsid w:val="00634FA6"/>
    <w:rsid w:val="00635233"/>
    <w:rsid w:val="00635303"/>
    <w:rsid w:val="006355FF"/>
    <w:rsid w:val="00635690"/>
    <w:rsid w:val="0063581E"/>
    <w:rsid w:val="00635B42"/>
    <w:rsid w:val="00635C44"/>
    <w:rsid w:val="00635D4B"/>
    <w:rsid w:val="00635EC4"/>
    <w:rsid w:val="00636047"/>
    <w:rsid w:val="00636192"/>
    <w:rsid w:val="00636537"/>
    <w:rsid w:val="0063669E"/>
    <w:rsid w:val="00636716"/>
    <w:rsid w:val="006374D7"/>
    <w:rsid w:val="0063773B"/>
    <w:rsid w:val="006379A2"/>
    <w:rsid w:val="00637A19"/>
    <w:rsid w:val="00637BAF"/>
    <w:rsid w:val="00640069"/>
    <w:rsid w:val="00640AE3"/>
    <w:rsid w:val="00640C78"/>
    <w:rsid w:val="006410AB"/>
    <w:rsid w:val="00641231"/>
    <w:rsid w:val="00641289"/>
    <w:rsid w:val="00641386"/>
    <w:rsid w:val="006413BA"/>
    <w:rsid w:val="006418D7"/>
    <w:rsid w:val="00641F9F"/>
    <w:rsid w:val="006427FB"/>
    <w:rsid w:val="00642800"/>
    <w:rsid w:val="0064285E"/>
    <w:rsid w:val="00642DE4"/>
    <w:rsid w:val="00642DFD"/>
    <w:rsid w:val="00643045"/>
    <w:rsid w:val="00643262"/>
    <w:rsid w:val="00643358"/>
    <w:rsid w:val="00643BE3"/>
    <w:rsid w:val="00643C91"/>
    <w:rsid w:val="006441ED"/>
    <w:rsid w:val="00644A28"/>
    <w:rsid w:val="00644E2F"/>
    <w:rsid w:val="00644E4C"/>
    <w:rsid w:val="00645168"/>
    <w:rsid w:val="0064580E"/>
    <w:rsid w:val="00645844"/>
    <w:rsid w:val="00645A5B"/>
    <w:rsid w:val="00646666"/>
    <w:rsid w:val="00646A92"/>
    <w:rsid w:val="00646CDD"/>
    <w:rsid w:val="00647810"/>
    <w:rsid w:val="00647875"/>
    <w:rsid w:val="006478A7"/>
    <w:rsid w:val="0064792F"/>
    <w:rsid w:val="00647C90"/>
    <w:rsid w:val="006503FF"/>
    <w:rsid w:val="00650A7E"/>
    <w:rsid w:val="00650CED"/>
    <w:rsid w:val="00650D0E"/>
    <w:rsid w:val="00650D9F"/>
    <w:rsid w:val="00651073"/>
    <w:rsid w:val="00651299"/>
    <w:rsid w:val="00651596"/>
    <w:rsid w:val="00651990"/>
    <w:rsid w:val="00651CAC"/>
    <w:rsid w:val="0065247F"/>
    <w:rsid w:val="006528FE"/>
    <w:rsid w:val="00652D43"/>
    <w:rsid w:val="006531BE"/>
    <w:rsid w:val="00653A1C"/>
    <w:rsid w:val="00653EA0"/>
    <w:rsid w:val="00654197"/>
    <w:rsid w:val="0065431F"/>
    <w:rsid w:val="00654A43"/>
    <w:rsid w:val="00654F53"/>
    <w:rsid w:val="00654FEF"/>
    <w:rsid w:val="006550E9"/>
    <w:rsid w:val="00655476"/>
    <w:rsid w:val="00655567"/>
    <w:rsid w:val="00655B29"/>
    <w:rsid w:val="00655DE7"/>
    <w:rsid w:val="00656389"/>
    <w:rsid w:val="006565A4"/>
    <w:rsid w:val="00656605"/>
    <w:rsid w:val="006566B4"/>
    <w:rsid w:val="00656DDC"/>
    <w:rsid w:val="00656DEF"/>
    <w:rsid w:val="006570DF"/>
    <w:rsid w:val="00657406"/>
    <w:rsid w:val="00657799"/>
    <w:rsid w:val="00657846"/>
    <w:rsid w:val="006578F8"/>
    <w:rsid w:val="00657AE1"/>
    <w:rsid w:val="00657E6D"/>
    <w:rsid w:val="006607EC"/>
    <w:rsid w:val="00660E1E"/>
    <w:rsid w:val="00660E72"/>
    <w:rsid w:val="00661093"/>
    <w:rsid w:val="006612A9"/>
    <w:rsid w:val="006615E7"/>
    <w:rsid w:val="006619D6"/>
    <w:rsid w:val="00661A11"/>
    <w:rsid w:val="00661A45"/>
    <w:rsid w:val="006624E7"/>
    <w:rsid w:val="006628E7"/>
    <w:rsid w:val="006628FD"/>
    <w:rsid w:val="0066320B"/>
    <w:rsid w:val="0066347B"/>
    <w:rsid w:val="00664997"/>
    <w:rsid w:val="00664A66"/>
    <w:rsid w:val="00664DB2"/>
    <w:rsid w:val="00665050"/>
    <w:rsid w:val="00665DF7"/>
    <w:rsid w:val="00665DF8"/>
    <w:rsid w:val="0066649F"/>
    <w:rsid w:val="00666C96"/>
    <w:rsid w:val="006675E5"/>
    <w:rsid w:val="00670394"/>
    <w:rsid w:val="0067052F"/>
    <w:rsid w:val="006705CE"/>
    <w:rsid w:val="006709AB"/>
    <w:rsid w:val="00670BFD"/>
    <w:rsid w:val="00671520"/>
    <w:rsid w:val="006715DA"/>
    <w:rsid w:val="006718F1"/>
    <w:rsid w:val="00671D03"/>
    <w:rsid w:val="006721B5"/>
    <w:rsid w:val="006721CA"/>
    <w:rsid w:val="0067220C"/>
    <w:rsid w:val="006729D4"/>
    <w:rsid w:val="00673479"/>
    <w:rsid w:val="00673537"/>
    <w:rsid w:val="00673E7A"/>
    <w:rsid w:val="00674043"/>
    <w:rsid w:val="00674216"/>
    <w:rsid w:val="00674348"/>
    <w:rsid w:val="00674398"/>
    <w:rsid w:val="00675403"/>
    <w:rsid w:val="006759E7"/>
    <w:rsid w:val="00675A4B"/>
    <w:rsid w:val="00675B32"/>
    <w:rsid w:val="00675BE0"/>
    <w:rsid w:val="00675C13"/>
    <w:rsid w:val="00675E3A"/>
    <w:rsid w:val="00676006"/>
    <w:rsid w:val="00676128"/>
    <w:rsid w:val="006763F4"/>
    <w:rsid w:val="00676AFF"/>
    <w:rsid w:val="00676CB9"/>
    <w:rsid w:val="00677227"/>
    <w:rsid w:val="0068033C"/>
    <w:rsid w:val="00680614"/>
    <w:rsid w:val="006818B2"/>
    <w:rsid w:val="00681B53"/>
    <w:rsid w:val="00681B8B"/>
    <w:rsid w:val="00681C82"/>
    <w:rsid w:val="00682051"/>
    <w:rsid w:val="006821F3"/>
    <w:rsid w:val="0068231F"/>
    <w:rsid w:val="006828F8"/>
    <w:rsid w:val="00682A78"/>
    <w:rsid w:val="00682B23"/>
    <w:rsid w:val="00682DFD"/>
    <w:rsid w:val="00682ECA"/>
    <w:rsid w:val="00683516"/>
    <w:rsid w:val="00683883"/>
    <w:rsid w:val="006839B8"/>
    <w:rsid w:val="00684605"/>
    <w:rsid w:val="00684AF4"/>
    <w:rsid w:val="00684B24"/>
    <w:rsid w:val="00684B36"/>
    <w:rsid w:val="00685143"/>
    <w:rsid w:val="006851F5"/>
    <w:rsid w:val="00685600"/>
    <w:rsid w:val="0068573C"/>
    <w:rsid w:val="00685A26"/>
    <w:rsid w:val="00685BFA"/>
    <w:rsid w:val="00685DF9"/>
    <w:rsid w:val="0068608A"/>
    <w:rsid w:val="00686386"/>
    <w:rsid w:val="00686DCA"/>
    <w:rsid w:val="00686EFA"/>
    <w:rsid w:val="006870C3"/>
    <w:rsid w:val="0068772E"/>
    <w:rsid w:val="0068788E"/>
    <w:rsid w:val="006879E3"/>
    <w:rsid w:val="006900A1"/>
    <w:rsid w:val="006904BC"/>
    <w:rsid w:val="00690675"/>
    <w:rsid w:val="00690715"/>
    <w:rsid w:val="0069081E"/>
    <w:rsid w:val="00690BEC"/>
    <w:rsid w:val="0069114A"/>
    <w:rsid w:val="0069118F"/>
    <w:rsid w:val="00691A2C"/>
    <w:rsid w:val="00691AB1"/>
    <w:rsid w:val="006920A3"/>
    <w:rsid w:val="006920C2"/>
    <w:rsid w:val="00692190"/>
    <w:rsid w:val="00692DC2"/>
    <w:rsid w:val="00693DB0"/>
    <w:rsid w:val="0069407B"/>
    <w:rsid w:val="00694093"/>
    <w:rsid w:val="006945CB"/>
    <w:rsid w:val="00695064"/>
    <w:rsid w:val="0069542B"/>
    <w:rsid w:val="00695AF1"/>
    <w:rsid w:val="00695D12"/>
    <w:rsid w:val="00695E53"/>
    <w:rsid w:val="0069645B"/>
    <w:rsid w:val="00696487"/>
    <w:rsid w:val="00696D07"/>
    <w:rsid w:val="00697387"/>
    <w:rsid w:val="00697440"/>
    <w:rsid w:val="00697748"/>
    <w:rsid w:val="006978D7"/>
    <w:rsid w:val="00697930"/>
    <w:rsid w:val="00697B75"/>
    <w:rsid w:val="006A03E7"/>
    <w:rsid w:val="006A0629"/>
    <w:rsid w:val="006A07B9"/>
    <w:rsid w:val="006A0DDF"/>
    <w:rsid w:val="006A0F1F"/>
    <w:rsid w:val="006A107E"/>
    <w:rsid w:val="006A11A3"/>
    <w:rsid w:val="006A1278"/>
    <w:rsid w:val="006A1296"/>
    <w:rsid w:val="006A1516"/>
    <w:rsid w:val="006A158D"/>
    <w:rsid w:val="006A1811"/>
    <w:rsid w:val="006A311E"/>
    <w:rsid w:val="006A3312"/>
    <w:rsid w:val="006A357B"/>
    <w:rsid w:val="006A3669"/>
    <w:rsid w:val="006A4103"/>
    <w:rsid w:val="006A4C90"/>
    <w:rsid w:val="006A4CDE"/>
    <w:rsid w:val="006A4E44"/>
    <w:rsid w:val="006A5234"/>
    <w:rsid w:val="006A53E6"/>
    <w:rsid w:val="006A55FE"/>
    <w:rsid w:val="006A5628"/>
    <w:rsid w:val="006A5775"/>
    <w:rsid w:val="006A5861"/>
    <w:rsid w:val="006A5CD4"/>
    <w:rsid w:val="006A6191"/>
    <w:rsid w:val="006A62D7"/>
    <w:rsid w:val="006A68D8"/>
    <w:rsid w:val="006A6D54"/>
    <w:rsid w:val="006A6D72"/>
    <w:rsid w:val="006A7369"/>
    <w:rsid w:val="006A7A34"/>
    <w:rsid w:val="006B05AC"/>
    <w:rsid w:val="006B085D"/>
    <w:rsid w:val="006B08E5"/>
    <w:rsid w:val="006B0CA2"/>
    <w:rsid w:val="006B0DB8"/>
    <w:rsid w:val="006B0E96"/>
    <w:rsid w:val="006B0F82"/>
    <w:rsid w:val="006B1207"/>
    <w:rsid w:val="006B13D6"/>
    <w:rsid w:val="006B168B"/>
    <w:rsid w:val="006B16B6"/>
    <w:rsid w:val="006B16F8"/>
    <w:rsid w:val="006B1A9A"/>
    <w:rsid w:val="006B1C05"/>
    <w:rsid w:val="006B1DC1"/>
    <w:rsid w:val="006B1E37"/>
    <w:rsid w:val="006B2B25"/>
    <w:rsid w:val="006B2CD9"/>
    <w:rsid w:val="006B2F3A"/>
    <w:rsid w:val="006B303C"/>
    <w:rsid w:val="006B3201"/>
    <w:rsid w:val="006B3352"/>
    <w:rsid w:val="006B3934"/>
    <w:rsid w:val="006B4185"/>
    <w:rsid w:val="006B43B9"/>
    <w:rsid w:val="006B451E"/>
    <w:rsid w:val="006B4EAD"/>
    <w:rsid w:val="006B51AE"/>
    <w:rsid w:val="006B5283"/>
    <w:rsid w:val="006B5A3D"/>
    <w:rsid w:val="006B5B28"/>
    <w:rsid w:val="006B5F77"/>
    <w:rsid w:val="006B6078"/>
    <w:rsid w:val="006B67DD"/>
    <w:rsid w:val="006B69A1"/>
    <w:rsid w:val="006B6A2E"/>
    <w:rsid w:val="006B77BE"/>
    <w:rsid w:val="006C0108"/>
    <w:rsid w:val="006C03AD"/>
    <w:rsid w:val="006C052C"/>
    <w:rsid w:val="006C0554"/>
    <w:rsid w:val="006C057B"/>
    <w:rsid w:val="006C0861"/>
    <w:rsid w:val="006C09EC"/>
    <w:rsid w:val="006C0A8A"/>
    <w:rsid w:val="006C0BC6"/>
    <w:rsid w:val="006C1148"/>
    <w:rsid w:val="006C15B5"/>
    <w:rsid w:val="006C191F"/>
    <w:rsid w:val="006C2501"/>
    <w:rsid w:val="006C278E"/>
    <w:rsid w:val="006C2995"/>
    <w:rsid w:val="006C30C4"/>
    <w:rsid w:val="006C32CB"/>
    <w:rsid w:val="006C3368"/>
    <w:rsid w:val="006C3432"/>
    <w:rsid w:val="006C3572"/>
    <w:rsid w:val="006C379A"/>
    <w:rsid w:val="006C38E3"/>
    <w:rsid w:val="006C3D20"/>
    <w:rsid w:val="006C3F92"/>
    <w:rsid w:val="006C43A2"/>
    <w:rsid w:val="006C496A"/>
    <w:rsid w:val="006C4B88"/>
    <w:rsid w:val="006C5956"/>
    <w:rsid w:val="006C5D16"/>
    <w:rsid w:val="006C5D6B"/>
    <w:rsid w:val="006C5DAF"/>
    <w:rsid w:val="006C5F5F"/>
    <w:rsid w:val="006C5FDD"/>
    <w:rsid w:val="006C684A"/>
    <w:rsid w:val="006C6B79"/>
    <w:rsid w:val="006C6E7C"/>
    <w:rsid w:val="006C7395"/>
    <w:rsid w:val="006C74FF"/>
    <w:rsid w:val="006C78C1"/>
    <w:rsid w:val="006C7F74"/>
    <w:rsid w:val="006C7FDC"/>
    <w:rsid w:val="006D041D"/>
    <w:rsid w:val="006D0544"/>
    <w:rsid w:val="006D08AC"/>
    <w:rsid w:val="006D0CE7"/>
    <w:rsid w:val="006D0D35"/>
    <w:rsid w:val="006D0E91"/>
    <w:rsid w:val="006D1432"/>
    <w:rsid w:val="006D1E37"/>
    <w:rsid w:val="006D2902"/>
    <w:rsid w:val="006D293C"/>
    <w:rsid w:val="006D2A60"/>
    <w:rsid w:val="006D2AAF"/>
    <w:rsid w:val="006D2CCE"/>
    <w:rsid w:val="006D2CE9"/>
    <w:rsid w:val="006D2D69"/>
    <w:rsid w:val="006D2FA5"/>
    <w:rsid w:val="006D3043"/>
    <w:rsid w:val="006D3237"/>
    <w:rsid w:val="006D3592"/>
    <w:rsid w:val="006D3810"/>
    <w:rsid w:val="006D3CF6"/>
    <w:rsid w:val="006D3EFB"/>
    <w:rsid w:val="006D4357"/>
    <w:rsid w:val="006D468B"/>
    <w:rsid w:val="006D47E8"/>
    <w:rsid w:val="006D4DD8"/>
    <w:rsid w:val="006D4FFA"/>
    <w:rsid w:val="006D550A"/>
    <w:rsid w:val="006D5579"/>
    <w:rsid w:val="006D6041"/>
    <w:rsid w:val="006D60D4"/>
    <w:rsid w:val="006D675B"/>
    <w:rsid w:val="006D69B6"/>
    <w:rsid w:val="006D6F9B"/>
    <w:rsid w:val="006D7132"/>
    <w:rsid w:val="006D72FE"/>
    <w:rsid w:val="006D73A1"/>
    <w:rsid w:val="006D7450"/>
    <w:rsid w:val="006E022C"/>
    <w:rsid w:val="006E042A"/>
    <w:rsid w:val="006E09F7"/>
    <w:rsid w:val="006E0E09"/>
    <w:rsid w:val="006E0FEB"/>
    <w:rsid w:val="006E0FF5"/>
    <w:rsid w:val="006E10F3"/>
    <w:rsid w:val="006E115F"/>
    <w:rsid w:val="006E1231"/>
    <w:rsid w:val="006E138C"/>
    <w:rsid w:val="006E18B0"/>
    <w:rsid w:val="006E1A6D"/>
    <w:rsid w:val="006E1C91"/>
    <w:rsid w:val="006E2147"/>
    <w:rsid w:val="006E27A2"/>
    <w:rsid w:val="006E2889"/>
    <w:rsid w:val="006E289F"/>
    <w:rsid w:val="006E2E34"/>
    <w:rsid w:val="006E338C"/>
    <w:rsid w:val="006E3831"/>
    <w:rsid w:val="006E3979"/>
    <w:rsid w:val="006E3B5F"/>
    <w:rsid w:val="006E463F"/>
    <w:rsid w:val="006E4A22"/>
    <w:rsid w:val="006E5341"/>
    <w:rsid w:val="006E5548"/>
    <w:rsid w:val="006E55DB"/>
    <w:rsid w:val="006E5611"/>
    <w:rsid w:val="006E562F"/>
    <w:rsid w:val="006E572D"/>
    <w:rsid w:val="006E5D32"/>
    <w:rsid w:val="006E5F75"/>
    <w:rsid w:val="006E622C"/>
    <w:rsid w:val="006E6475"/>
    <w:rsid w:val="006E7084"/>
    <w:rsid w:val="006E725F"/>
    <w:rsid w:val="006E7317"/>
    <w:rsid w:val="006E7355"/>
    <w:rsid w:val="006E7DA9"/>
    <w:rsid w:val="006E7E30"/>
    <w:rsid w:val="006E7EC5"/>
    <w:rsid w:val="006F054E"/>
    <w:rsid w:val="006F0C63"/>
    <w:rsid w:val="006F0EDE"/>
    <w:rsid w:val="006F0FA7"/>
    <w:rsid w:val="006F0FF8"/>
    <w:rsid w:val="006F1611"/>
    <w:rsid w:val="006F1923"/>
    <w:rsid w:val="006F27F0"/>
    <w:rsid w:val="006F2BF3"/>
    <w:rsid w:val="006F2C40"/>
    <w:rsid w:val="006F3821"/>
    <w:rsid w:val="006F3A17"/>
    <w:rsid w:val="006F3D76"/>
    <w:rsid w:val="006F3ED5"/>
    <w:rsid w:val="006F41FB"/>
    <w:rsid w:val="006F4AB7"/>
    <w:rsid w:val="006F4B04"/>
    <w:rsid w:val="006F4D66"/>
    <w:rsid w:val="006F4D99"/>
    <w:rsid w:val="006F4DDD"/>
    <w:rsid w:val="006F56D0"/>
    <w:rsid w:val="006F5899"/>
    <w:rsid w:val="006F5C5F"/>
    <w:rsid w:val="006F5D16"/>
    <w:rsid w:val="006F6108"/>
    <w:rsid w:val="006F62D0"/>
    <w:rsid w:val="006F651B"/>
    <w:rsid w:val="006F668C"/>
    <w:rsid w:val="006F6700"/>
    <w:rsid w:val="006F6AB1"/>
    <w:rsid w:val="006F6D48"/>
    <w:rsid w:val="006F7869"/>
    <w:rsid w:val="006F7BFB"/>
    <w:rsid w:val="00700277"/>
    <w:rsid w:val="00700307"/>
    <w:rsid w:val="007006D9"/>
    <w:rsid w:val="00700B7B"/>
    <w:rsid w:val="00700C27"/>
    <w:rsid w:val="00701AA5"/>
    <w:rsid w:val="00701AB3"/>
    <w:rsid w:val="00702116"/>
    <w:rsid w:val="0070229F"/>
    <w:rsid w:val="00702398"/>
    <w:rsid w:val="00702C33"/>
    <w:rsid w:val="00703214"/>
    <w:rsid w:val="00703313"/>
    <w:rsid w:val="0070333B"/>
    <w:rsid w:val="007036FB"/>
    <w:rsid w:val="0070377D"/>
    <w:rsid w:val="0070403C"/>
    <w:rsid w:val="0070453F"/>
    <w:rsid w:val="00704CF4"/>
    <w:rsid w:val="00705111"/>
    <w:rsid w:val="0070511A"/>
    <w:rsid w:val="007052FF"/>
    <w:rsid w:val="00705659"/>
    <w:rsid w:val="00705827"/>
    <w:rsid w:val="00705A37"/>
    <w:rsid w:val="00705A49"/>
    <w:rsid w:val="00705DB5"/>
    <w:rsid w:val="00706259"/>
    <w:rsid w:val="00706607"/>
    <w:rsid w:val="00706771"/>
    <w:rsid w:val="00706B15"/>
    <w:rsid w:val="00706DB2"/>
    <w:rsid w:val="00706E4B"/>
    <w:rsid w:val="007073B1"/>
    <w:rsid w:val="007074B5"/>
    <w:rsid w:val="00707CB0"/>
    <w:rsid w:val="00707CD7"/>
    <w:rsid w:val="00710385"/>
    <w:rsid w:val="00710E35"/>
    <w:rsid w:val="00710E38"/>
    <w:rsid w:val="0071114A"/>
    <w:rsid w:val="00711494"/>
    <w:rsid w:val="0071154D"/>
    <w:rsid w:val="007115F0"/>
    <w:rsid w:val="00711A08"/>
    <w:rsid w:val="00711B06"/>
    <w:rsid w:val="00711CAA"/>
    <w:rsid w:val="00712260"/>
    <w:rsid w:val="007128F0"/>
    <w:rsid w:val="00712D6C"/>
    <w:rsid w:val="0071333B"/>
    <w:rsid w:val="007133D2"/>
    <w:rsid w:val="007138E9"/>
    <w:rsid w:val="0071390F"/>
    <w:rsid w:val="00713BE4"/>
    <w:rsid w:val="00713E92"/>
    <w:rsid w:val="00714324"/>
    <w:rsid w:val="007144E1"/>
    <w:rsid w:val="00714842"/>
    <w:rsid w:val="00714BE4"/>
    <w:rsid w:val="00714C32"/>
    <w:rsid w:val="00714E95"/>
    <w:rsid w:val="007150EB"/>
    <w:rsid w:val="00715178"/>
    <w:rsid w:val="0071528F"/>
    <w:rsid w:val="007154D2"/>
    <w:rsid w:val="007156F8"/>
    <w:rsid w:val="00715A57"/>
    <w:rsid w:val="00715FE2"/>
    <w:rsid w:val="00716065"/>
    <w:rsid w:val="00716104"/>
    <w:rsid w:val="00716458"/>
    <w:rsid w:val="007168DF"/>
    <w:rsid w:val="00716C87"/>
    <w:rsid w:val="00716DB2"/>
    <w:rsid w:val="00717010"/>
    <w:rsid w:val="00717BA5"/>
    <w:rsid w:val="00717BAC"/>
    <w:rsid w:val="00717D9D"/>
    <w:rsid w:val="00720E35"/>
    <w:rsid w:val="00720F46"/>
    <w:rsid w:val="00721296"/>
    <w:rsid w:val="00721323"/>
    <w:rsid w:val="00721657"/>
    <w:rsid w:val="007217EA"/>
    <w:rsid w:val="007218B2"/>
    <w:rsid w:val="007218E9"/>
    <w:rsid w:val="00721935"/>
    <w:rsid w:val="007219AA"/>
    <w:rsid w:val="00721DE0"/>
    <w:rsid w:val="007220D9"/>
    <w:rsid w:val="0072256E"/>
    <w:rsid w:val="00722739"/>
    <w:rsid w:val="00722949"/>
    <w:rsid w:val="00722ADA"/>
    <w:rsid w:val="007232B5"/>
    <w:rsid w:val="00723394"/>
    <w:rsid w:val="0072370B"/>
    <w:rsid w:val="00723BAD"/>
    <w:rsid w:val="00723CF7"/>
    <w:rsid w:val="00723F6D"/>
    <w:rsid w:val="00724055"/>
    <w:rsid w:val="00724C59"/>
    <w:rsid w:val="00724DEB"/>
    <w:rsid w:val="00724FDC"/>
    <w:rsid w:val="0072512D"/>
    <w:rsid w:val="007251EE"/>
    <w:rsid w:val="007257E8"/>
    <w:rsid w:val="007259CD"/>
    <w:rsid w:val="00725A0B"/>
    <w:rsid w:val="00725A46"/>
    <w:rsid w:val="00726214"/>
    <w:rsid w:val="00726227"/>
    <w:rsid w:val="007262F5"/>
    <w:rsid w:val="00726719"/>
    <w:rsid w:val="00727724"/>
    <w:rsid w:val="00727EB1"/>
    <w:rsid w:val="00730387"/>
    <w:rsid w:val="0073078A"/>
    <w:rsid w:val="00730ABB"/>
    <w:rsid w:val="00730ABF"/>
    <w:rsid w:val="00730AFE"/>
    <w:rsid w:val="00730B6D"/>
    <w:rsid w:val="00730B72"/>
    <w:rsid w:val="00730CD3"/>
    <w:rsid w:val="00731986"/>
    <w:rsid w:val="00732287"/>
    <w:rsid w:val="00732823"/>
    <w:rsid w:val="007329B2"/>
    <w:rsid w:val="00732A2B"/>
    <w:rsid w:val="00732BA7"/>
    <w:rsid w:val="00732BF2"/>
    <w:rsid w:val="00732CFD"/>
    <w:rsid w:val="007334E0"/>
    <w:rsid w:val="00733593"/>
    <w:rsid w:val="007337A1"/>
    <w:rsid w:val="007339A3"/>
    <w:rsid w:val="00733F23"/>
    <w:rsid w:val="00734033"/>
    <w:rsid w:val="00734295"/>
    <w:rsid w:val="00734414"/>
    <w:rsid w:val="00734B12"/>
    <w:rsid w:val="007352AC"/>
    <w:rsid w:val="00735916"/>
    <w:rsid w:val="00735B9F"/>
    <w:rsid w:val="007360B1"/>
    <w:rsid w:val="00736199"/>
    <w:rsid w:val="00736234"/>
    <w:rsid w:val="007364EB"/>
    <w:rsid w:val="00736596"/>
    <w:rsid w:val="00736645"/>
    <w:rsid w:val="00736F36"/>
    <w:rsid w:val="00736F89"/>
    <w:rsid w:val="007372AF"/>
    <w:rsid w:val="007375A3"/>
    <w:rsid w:val="007375AE"/>
    <w:rsid w:val="007379DD"/>
    <w:rsid w:val="00737FE7"/>
    <w:rsid w:val="007407A0"/>
    <w:rsid w:val="0074098F"/>
    <w:rsid w:val="00740DB2"/>
    <w:rsid w:val="0074195A"/>
    <w:rsid w:val="00741D0C"/>
    <w:rsid w:val="00741E1E"/>
    <w:rsid w:val="00742501"/>
    <w:rsid w:val="0074326E"/>
    <w:rsid w:val="0074352E"/>
    <w:rsid w:val="00743F80"/>
    <w:rsid w:val="0074403A"/>
    <w:rsid w:val="00744112"/>
    <w:rsid w:val="00744599"/>
    <w:rsid w:val="00744B46"/>
    <w:rsid w:val="00744D66"/>
    <w:rsid w:val="007456A5"/>
    <w:rsid w:val="007456B0"/>
    <w:rsid w:val="00745952"/>
    <w:rsid w:val="00745A8C"/>
    <w:rsid w:val="00745C3B"/>
    <w:rsid w:val="00745E4E"/>
    <w:rsid w:val="007464A0"/>
    <w:rsid w:val="0074652C"/>
    <w:rsid w:val="00746826"/>
    <w:rsid w:val="0074703D"/>
    <w:rsid w:val="00747E28"/>
    <w:rsid w:val="0075124E"/>
    <w:rsid w:val="0075153B"/>
    <w:rsid w:val="00751CB9"/>
    <w:rsid w:val="00752D7D"/>
    <w:rsid w:val="00752FEF"/>
    <w:rsid w:val="007531B3"/>
    <w:rsid w:val="00753D46"/>
    <w:rsid w:val="00753D83"/>
    <w:rsid w:val="00753FC6"/>
    <w:rsid w:val="0075473C"/>
    <w:rsid w:val="00754DD9"/>
    <w:rsid w:val="0075548E"/>
    <w:rsid w:val="00755662"/>
    <w:rsid w:val="007557C0"/>
    <w:rsid w:val="00756298"/>
    <w:rsid w:val="007567B4"/>
    <w:rsid w:val="00756EB6"/>
    <w:rsid w:val="00757035"/>
    <w:rsid w:val="007572E6"/>
    <w:rsid w:val="007576A3"/>
    <w:rsid w:val="00757A16"/>
    <w:rsid w:val="00757C05"/>
    <w:rsid w:val="00760DBE"/>
    <w:rsid w:val="007613D7"/>
    <w:rsid w:val="007614A1"/>
    <w:rsid w:val="0076179C"/>
    <w:rsid w:val="00761D8C"/>
    <w:rsid w:val="00761E4A"/>
    <w:rsid w:val="00762A29"/>
    <w:rsid w:val="00762BF3"/>
    <w:rsid w:val="00762FF7"/>
    <w:rsid w:val="007633BA"/>
    <w:rsid w:val="007637F8"/>
    <w:rsid w:val="00763C85"/>
    <w:rsid w:val="00763F36"/>
    <w:rsid w:val="00764179"/>
    <w:rsid w:val="00764A74"/>
    <w:rsid w:val="00764E6F"/>
    <w:rsid w:val="0076510A"/>
    <w:rsid w:val="00765351"/>
    <w:rsid w:val="0076565F"/>
    <w:rsid w:val="00765B08"/>
    <w:rsid w:val="00765EDB"/>
    <w:rsid w:val="00766312"/>
    <w:rsid w:val="00766B83"/>
    <w:rsid w:val="00766D45"/>
    <w:rsid w:val="00766E86"/>
    <w:rsid w:val="00767041"/>
    <w:rsid w:val="007670A0"/>
    <w:rsid w:val="00767676"/>
    <w:rsid w:val="0076784A"/>
    <w:rsid w:val="00767DB6"/>
    <w:rsid w:val="00767DDF"/>
    <w:rsid w:val="0077018D"/>
    <w:rsid w:val="00770A09"/>
    <w:rsid w:val="00770A77"/>
    <w:rsid w:val="00770B27"/>
    <w:rsid w:val="007713A4"/>
    <w:rsid w:val="00771487"/>
    <w:rsid w:val="00771A02"/>
    <w:rsid w:val="00771A19"/>
    <w:rsid w:val="007726B0"/>
    <w:rsid w:val="00772B23"/>
    <w:rsid w:val="0077304B"/>
    <w:rsid w:val="00773263"/>
    <w:rsid w:val="00773459"/>
    <w:rsid w:val="007734B5"/>
    <w:rsid w:val="0077365F"/>
    <w:rsid w:val="007739A8"/>
    <w:rsid w:val="00773B2B"/>
    <w:rsid w:val="00773BFF"/>
    <w:rsid w:val="00773D4E"/>
    <w:rsid w:val="00774094"/>
    <w:rsid w:val="007741D7"/>
    <w:rsid w:val="00774324"/>
    <w:rsid w:val="007743A9"/>
    <w:rsid w:val="0077456C"/>
    <w:rsid w:val="007748AA"/>
    <w:rsid w:val="00774934"/>
    <w:rsid w:val="00774B33"/>
    <w:rsid w:val="00774E54"/>
    <w:rsid w:val="00775610"/>
    <w:rsid w:val="00775B12"/>
    <w:rsid w:val="00776925"/>
    <w:rsid w:val="00776AFD"/>
    <w:rsid w:val="00776BAF"/>
    <w:rsid w:val="00776CFA"/>
    <w:rsid w:val="0077734E"/>
    <w:rsid w:val="0077769E"/>
    <w:rsid w:val="00777A1D"/>
    <w:rsid w:val="00777AEF"/>
    <w:rsid w:val="007808B1"/>
    <w:rsid w:val="007808D7"/>
    <w:rsid w:val="00781A52"/>
    <w:rsid w:val="00781D89"/>
    <w:rsid w:val="00781E5C"/>
    <w:rsid w:val="00782552"/>
    <w:rsid w:val="007826AF"/>
    <w:rsid w:val="00782787"/>
    <w:rsid w:val="00782CD7"/>
    <w:rsid w:val="00782D15"/>
    <w:rsid w:val="007832A1"/>
    <w:rsid w:val="00783537"/>
    <w:rsid w:val="007836BF"/>
    <w:rsid w:val="00784197"/>
    <w:rsid w:val="007841F0"/>
    <w:rsid w:val="00784339"/>
    <w:rsid w:val="007843DB"/>
    <w:rsid w:val="007846AD"/>
    <w:rsid w:val="00784813"/>
    <w:rsid w:val="00784A3E"/>
    <w:rsid w:val="00784E10"/>
    <w:rsid w:val="007858D0"/>
    <w:rsid w:val="00785BEF"/>
    <w:rsid w:val="007864E2"/>
    <w:rsid w:val="00787093"/>
    <w:rsid w:val="00787390"/>
    <w:rsid w:val="00787561"/>
    <w:rsid w:val="00787718"/>
    <w:rsid w:val="00790482"/>
    <w:rsid w:val="00790843"/>
    <w:rsid w:val="00790F07"/>
    <w:rsid w:val="007913A1"/>
    <w:rsid w:val="0079183F"/>
    <w:rsid w:val="00791D2A"/>
    <w:rsid w:val="00792259"/>
    <w:rsid w:val="00792DAF"/>
    <w:rsid w:val="00792F82"/>
    <w:rsid w:val="007936AB"/>
    <w:rsid w:val="007944B7"/>
    <w:rsid w:val="007946F2"/>
    <w:rsid w:val="007948FB"/>
    <w:rsid w:val="00794E8D"/>
    <w:rsid w:val="00795069"/>
    <w:rsid w:val="00795461"/>
    <w:rsid w:val="0079580C"/>
    <w:rsid w:val="007958D4"/>
    <w:rsid w:val="00796182"/>
    <w:rsid w:val="007964BA"/>
    <w:rsid w:val="00796ED0"/>
    <w:rsid w:val="00797062"/>
    <w:rsid w:val="007971AA"/>
    <w:rsid w:val="0079746F"/>
    <w:rsid w:val="00797892"/>
    <w:rsid w:val="00797E64"/>
    <w:rsid w:val="007A00B0"/>
    <w:rsid w:val="007A0512"/>
    <w:rsid w:val="007A0611"/>
    <w:rsid w:val="007A0B89"/>
    <w:rsid w:val="007A0BCB"/>
    <w:rsid w:val="007A0BF2"/>
    <w:rsid w:val="007A0C7C"/>
    <w:rsid w:val="007A0F39"/>
    <w:rsid w:val="007A14E5"/>
    <w:rsid w:val="007A234C"/>
    <w:rsid w:val="007A2C55"/>
    <w:rsid w:val="007A3261"/>
    <w:rsid w:val="007A36DF"/>
    <w:rsid w:val="007A3A7F"/>
    <w:rsid w:val="007A3A96"/>
    <w:rsid w:val="007A4497"/>
    <w:rsid w:val="007A4636"/>
    <w:rsid w:val="007A4CE8"/>
    <w:rsid w:val="007A4E81"/>
    <w:rsid w:val="007A53C8"/>
    <w:rsid w:val="007A5CB2"/>
    <w:rsid w:val="007A6100"/>
    <w:rsid w:val="007A68AF"/>
    <w:rsid w:val="007A6A03"/>
    <w:rsid w:val="007A6C98"/>
    <w:rsid w:val="007A75D6"/>
    <w:rsid w:val="007A7C29"/>
    <w:rsid w:val="007B0047"/>
    <w:rsid w:val="007B00FF"/>
    <w:rsid w:val="007B0105"/>
    <w:rsid w:val="007B0C7D"/>
    <w:rsid w:val="007B0EE5"/>
    <w:rsid w:val="007B102A"/>
    <w:rsid w:val="007B11D4"/>
    <w:rsid w:val="007B15C6"/>
    <w:rsid w:val="007B1D5A"/>
    <w:rsid w:val="007B20D4"/>
    <w:rsid w:val="007B21A9"/>
    <w:rsid w:val="007B25B9"/>
    <w:rsid w:val="007B25D9"/>
    <w:rsid w:val="007B2B61"/>
    <w:rsid w:val="007B2C0D"/>
    <w:rsid w:val="007B3599"/>
    <w:rsid w:val="007B380C"/>
    <w:rsid w:val="007B3B72"/>
    <w:rsid w:val="007B3C55"/>
    <w:rsid w:val="007B3CD4"/>
    <w:rsid w:val="007B3FCB"/>
    <w:rsid w:val="007B4A24"/>
    <w:rsid w:val="007B4AF6"/>
    <w:rsid w:val="007B4F0D"/>
    <w:rsid w:val="007B5418"/>
    <w:rsid w:val="007B5426"/>
    <w:rsid w:val="007B554D"/>
    <w:rsid w:val="007B60DE"/>
    <w:rsid w:val="007B6198"/>
    <w:rsid w:val="007B74ED"/>
    <w:rsid w:val="007C0AC3"/>
    <w:rsid w:val="007C1459"/>
    <w:rsid w:val="007C1900"/>
    <w:rsid w:val="007C1C63"/>
    <w:rsid w:val="007C1DBC"/>
    <w:rsid w:val="007C28BE"/>
    <w:rsid w:val="007C2E26"/>
    <w:rsid w:val="007C36D3"/>
    <w:rsid w:val="007C3B90"/>
    <w:rsid w:val="007C3D6D"/>
    <w:rsid w:val="007C411C"/>
    <w:rsid w:val="007C46DE"/>
    <w:rsid w:val="007C4C6A"/>
    <w:rsid w:val="007C4FC8"/>
    <w:rsid w:val="007C61CE"/>
    <w:rsid w:val="007C6A8F"/>
    <w:rsid w:val="007C6CE7"/>
    <w:rsid w:val="007C6E96"/>
    <w:rsid w:val="007C779C"/>
    <w:rsid w:val="007C7B97"/>
    <w:rsid w:val="007C7C97"/>
    <w:rsid w:val="007C7EE9"/>
    <w:rsid w:val="007D006E"/>
    <w:rsid w:val="007D14B6"/>
    <w:rsid w:val="007D155D"/>
    <w:rsid w:val="007D16C1"/>
    <w:rsid w:val="007D16E9"/>
    <w:rsid w:val="007D1A1D"/>
    <w:rsid w:val="007D1E29"/>
    <w:rsid w:val="007D29E5"/>
    <w:rsid w:val="007D3986"/>
    <w:rsid w:val="007D3A6C"/>
    <w:rsid w:val="007D41E7"/>
    <w:rsid w:val="007D480C"/>
    <w:rsid w:val="007D4C76"/>
    <w:rsid w:val="007D6488"/>
    <w:rsid w:val="007D6524"/>
    <w:rsid w:val="007D691C"/>
    <w:rsid w:val="007E0B75"/>
    <w:rsid w:val="007E0BF1"/>
    <w:rsid w:val="007E0FB8"/>
    <w:rsid w:val="007E2846"/>
    <w:rsid w:val="007E2B30"/>
    <w:rsid w:val="007E31DA"/>
    <w:rsid w:val="007E37AE"/>
    <w:rsid w:val="007E384E"/>
    <w:rsid w:val="007E3AC5"/>
    <w:rsid w:val="007E3AFC"/>
    <w:rsid w:val="007E3E1A"/>
    <w:rsid w:val="007E405D"/>
    <w:rsid w:val="007E4417"/>
    <w:rsid w:val="007E4987"/>
    <w:rsid w:val="007E4A1E"/>
    <w:rsid w:val="007E4B49"/>
    <w:rsid w:val="007E528D"/>
    <w:rsid w:val="007E59D0"/>
    <w:rsid w:val="007E5BBC"/>
    <w:rsid w:val="007E5C65"/>
    <w:rsid w:val="007E689B"/>
    <w:rsid w:val="007E69D0"/>
    <w:rsid w:val="007E7147"/>
    <w:rsid w:val="007E727D"/>
    <w:rsid w:val="007E72D5"/>
    <w:rsid w:val="007E76B4"/>
    <w:rsid w:val="007E792F"/>
    <w:rsid w:val="007F0437"/>
    <w:rsid w:val="007F076E"/>
    <w:rsid w:val="007F0880"/>
    <w:rsid w:val="007F1047"/>
    <w:rsid w:val="007F276C"/>
    <w:rsid w:val="007F27A3"/>
    <w:rsid w:val="007F27B0"/>
    <w:rsid w:val="007F28C5"/>
    <w:rsid w:val="007F2D34"/>
    <w:rsid w:val="007F3188"/>
    <w:rsid w:val="007F3BC0"/>
    <w:rsid w:val="007F3CC9"/>
    <w:rsid w:val="007F3DAE"/>
    <w:rsid w:val="007F4708"/>
    <w:rsid w:val="007F4866"/>
    <w:rsid w:val="007F4F82"/>
    <w:rsid w:val="007F59E3"/>
    <w:rsid w:val="007F59ED"/>
    <w:rsid w:val="007F5A35"/>
    <w:rsid w:val="007F5A4D"/>
    <w:rsid w:val="007F5B74"/>
    <w:rsid w:val="007F5EA8"/>
    <w:rsid w:val="007F5FB3"/>
    <w:rsid w:val="007F60E5"/>
    <w:rsid w:val="007F661C"/>
    <w:rsid w:val="007F6856"/>
    <w:rsid w:val="007F68DD"/>
    <w:rsid w:val="007F7382"/>
    <w:rsid w:val="007F7475"/>
    <w:rsid w:val="007F7974"/>
    <w:rsid w:val="007F7C67"/>
    <w:rsid w:val="007F7FD6"/>
    <w:rsid w:val="008003C6"/>
    <w:rsid w:val="008006CD"/>
    <w:rsid w:val="0080083A"/>
    <w:rsid w:val="00801028"/>
    <w:rsid w:val="008010DB"/>
    <w:rsid w:val="0080155B"/>
    <w:rsid w:val="008016E1"/>
    <w:rsid w:val="00801BAD"/>
    <w:rsid w:val="00801C6E"/>
    <w:rsid w:val="00801FCF"/>
    <w:rsid w:val="00802177"/>
    <w:rsid w:val="0080217F"/>
    <w:rsid w:val="00802180"/>
    <w:rsid w:val="008021E2"/>
    <w:rsid w:val="00802260"/>
    <w:rsid w:val="008022B0"/>
    <w:rsid w:val="00802487"/>
    <w:rsid w:val="00802542"/>
    <w:rsid w:val="0080272F"/>
    <w:rsid w:val="008027C5"/>
    <w:rsid w:val="008028B1"/>
    <w:rsid w:val="00802B27"/>
    <w:rsid w:val="00802C53"/>
    <w:rsid w:val="008032D4"/>
    <w:rsid w:val="008033B1"/>
    <w:rsid w:val="00803866"/>
    <w:rsid w:val="00803A45"/>
    <w:rsid w:val="00803AA3"/>
    <w:rsid w:val="008040EA"/>
    <w:rsid w:val="008050A7"/>
    <w:rsid w:val="0080513F"/>
    <w:rsid w:val="008051FC"/>
    <w:rsid w:val="008058B0"/>
    <w:rsid w:val="00805F2A"/>
    <w:rsid w:val="00806228"/>
    <w:rsid w:val="0080660F"/>
    <w:rsid w:val="00806CD4"/>
    <w:rsid w:val="00806D83"/>
    <w:rsid w:val="008072A1"/>
    <w:rsid w:val="0080742A"/>
    <w:rsid w:val="008077FF"/>
    <w:rsid w:val="0080784F"/>
    <w:rsid w:val="008078D7"/>
    <w:rsid w:val="00807A80"/>
    <w:rsid w:val="008102B4"/>
    <w:rsid w:val="008103C2"/>
    <w:rsid w:val="0081048D"/>
    <w:rsid w:val="00810645"/>
    <w:rsid w:val="0081064A"/>
    <w:rsid w:val="008107E6"/>
    <w:rsid w:val="00810A2E"/>
    <w:rsid w:val="0081126F"/>
    <w:rsid w:val="00811BA7"/>
    <w:rsid w:val="00811DEA"/>
    <w:rsid w:val="00811EBC"/>
    <w:rsid w:val="00811FC0"/>
    <w:rsid w:val="00812357"/>
    <w:rsid w:val="00812DA6"/>
    <w:rsid w:val="008130D9"/>
    <w:rsid w:val="008138EF"/>
    <w:rsid w:val="008140B8"/>
    <w:rsid w:val="0081439B"/>
    <w:rsid w:val="0081465E"/>
    <w:rsid w:val="0081515A"/>
    <w:rsid w:val="008151F9"/>
    <w:rsid w:val="00815BC8"/>
    <w:rsid w:val="00815BE2"/>
    <w:rsid w:val="008164CD"/>
    <w:rsid w:val="00816967"/>
    <w:rsid w:val="00816B53"/>
    <w:rsid w:val="00816F5A"/>
    <w:rsid w:val="008172BD"/>
    <w:rsid w:val="008175C1"/>
    <w:rsid w:val="00817685"/>
    <w:rsid w:val="008176CD"/>
    <w:rsid w:val="008179BA"/>
    <w:rsid w:val="00817F99"/>
    <w:rsid w:val="008205E9"/>
    <w:rsid w:val="00820636"/>
    <w:rsid w:val="00820C09"/>
    <w:rsid w:val="00820CBD"/>
    <w:rsid w:val="00820CC4"/>
    <w:rsid w:val="008216F6"/>
    <w:rsid w:val="00821E03"/>
    <w:rsid w:val="00821F8C"/>
    <w:rsid w:val="00822587"/>
    <w:rsid w:val="008226EB"/>
    <w:rsid w:val="00822E0C"/>
    <w:rsid w:val="00822E4E"/>
    <w:rsid w:val="008232D1"/>
    <w:rsid w:val="00823506"/>
    <w:rsid w:val="00823758"/>
    <w:rsid w:val="00823984"/>
    <w:rsid w:val="00823C8C"/>
    <w:rsid w:val="00823CE5"/>
    <w:rsid w:val="00823DB6"/>
    <w:rsid w:val="008244B4"/>
    <w:rsid w:val="00824510"/>
    <w:rsid w:val="00824A34"/>
    <w:rsid w:val="00824A3F"/>
    <w:rsid w:val="00824C34"/>
    <w:rsid w:val="00824EF5"/>
    <w:rsid w:val="00824EFD"/>
    <w:rsid w:val="0082527A"/>
    <w:rsid w:val="008253DA"/>
    <w:rsid w:val="0082550F"/>
    <w:rsid w:val="0082567D"/>
    <w:rsid w:val="00825938"/>
    <w:rsid w:val="00825F7F"/>
    <w:rsid w:val="00826BD7"/>
    <w:rsid w:val="00826C2E"/>
    <w:rsid w:val="008270DC"/>
    <w:rsid w:val="00827158"/>
    <w:rsid w:val="008274F4"/>
    <w:rsid w:val="008302A4"/>
    <w:rsid w:val="008302D7"/>
    <w:rsid w:val="008303C6"/>
    <w:rsid w:val="00830575"/>
    <w:rsid w:val="00830A57"/>
    <w:rsid w:val="00830D1E"/>
    <w:rsid w:val="00831209"/>
    <w:rsid w:val="008312FA"/>
    <w:rsid w:val="008315CA"/>
    <w:rsid w:val="008317CE"/>
    <w:rsid w:val="00831B5D"/>
    <w:rsid w:val="00831BED"/>
    <w:rsid w:val="00831E2B"/>
    <w:rsid w:val="00832565"/>
    <w:rsid w:val="008328A0"/>
    <w:rsid w:val="008329BA"/>
    <w:rsid w:val="00832CDE"/>
    <w:rsid w:val="00832DE0"/>
    <w:rsid w:val="00833919"/>
    <w:rsid w:val="00833993"/>
    <w:rsid w:val="008339CE"/>
    <w:rsid w:val="00834636"/>
    <w:rsid w:val="00834A47"/>
    <w:rsid w:val="00834F00"/>
    <w:rsid w:val="00834F3C"/>
    <w:rsid w:val="00835018"/>
    <w:rsid w:val="0083597E"/>
    <w:rsid w:val="00835FDD"/>
    <w:rsid w:val="00836597"/>
    <w:rsid w:val="00836897"/>
    <w:rsid w:val="00836EEB"/>
    <w:rsid w:val="00837A31"/>
    <w:rsid w:val="00837F30"/>
    <w:rsid w:val="00837FEA"/>
    <w:rsid w:val="008407B1"/>
    <w:rsid w:val="00840C3E"/>
    <w:rsid w:val="00840FE1"/>
    <w:rsid w:val="00841608"/>
    <w:rsid w:val="008418D5"/>
    <w:rsid w:val="0084259F"/>
    <w:rsid w:val="008428E7"/>
    <w:rsid w:val="00842B41"/>
    <w:rsid w:val="00842F36"/>
    <w:rsid w:val="0084387F"/>
    <w:rsid w:val="00843FA1"/>
    <w:rsid w:val="008440F4"/>
    <w:rsid w:val="00844234"/>
    <w:rsid w:val="00844651"/>
    <w:rsid w:val="00844750"/>
    <w:rsid w:val="00844B06"/>
    <w:rsid w:val="00844D03"/>
    <w:rsid w:val="0084534A"/>
    <w:rsid w:val="00845CED"/>
    <w:rsid w:val="008463AC"/>
    <w:rsid w:val="00846578"/>
    <w:rsid w:val="00846B0E"/>
    <w:rsid w:val="00846B3C"/>
    <w:rsid w:val="00847101"/>
    <w:rsid w:val="008506F7"/>
    <w:rsid w:val="00850EDD"/>
    <w:rsid w:val="00850EE9"/>
    <w:rsid w:val="00851317"/>
    <w:rsid w:val="008516F4"/>
    <w:rsid w:val="0085182B"/>
    <w:rsid w:val="00851E3E"/>
    <w:rsid w:val="00851F5F"/>
    <w:rsid w:val="0085200C"/>
    <w:rsid w:val="008523F8"/>
    <w:rsid w:val="00853332"/>
    <w:rsid w:val="0085413C"/>
    <w:rsid w:val="00854906"/>
    <w:rsid w:val="00855A8C"/>
    <w:rsid w:val="00855A8F"/>
    <w:rsid w:val="00855B42"/>
    <w:rsid w:val="00855DFE"/>
    <w:rsid w:val="00855F5A"/>
    <w:rsid w:val="00856157"/>
    <w:rsid w:val="008563E8"/>
    <w:rsid w:val="00856567"/>
    <w:rsid w:val="00856890"/>
    <w:rsid w:val="00856B74"/>
    <w:rsid w:val="00856BE4"/>
    <w:rsid w:val="00856EA6"/>
    <w:rsid w:val="008577EE"/>
    <w:rsid w:val="00857896"/>
    <w:rsid w:val="00857AE9"/>
    <w:rsid w:val="00857AF4"/>
    <w:rsid w:val="008604C8"/>
    <w:rsid w:val="00860A6D"/>
    <w:rsid w:val="00860D60"/>
    <w:rsid w:val="00860F86"/>
    <w:rsid w:val="00861271"/>
    <w:rsid w:val="008614E1"/>
    <w:rsid w:val="008637CE"/>
    <w:rsid w:val="008643BF"/>
    <w:rsid w:val="008646CB"/>
    <w:rsid w:val="00864BAC"/>
    <w:rsid w:val="00865435"/>
    <w:rsid w:val="00865871"/>
    <w:rsid w:val="0086592E"/>
    <w:rsid w:val="00865A29"/>
    <w:rsid w:val="00865ED6"/>
    <w:rsid w:val="0086624D"/>
    <w:rsid w:val="008667E5"/>
    <w:rsid w:val="0086752B"/>
    <w:rsid w:val="008678E9"/>
    <w:rsid w:val="00867BE6"/>
    <w:rsid w:val="00867C01"/>
    <w:rsid w:val="00867CE2"/>
    <w:rsid w:val="00867F79"/>
    <w:rsid w:val="00870583"/>
    <w:rsid w:val="008706A1"/>
    <w:rsid w:val="008707B1"/>
    <w:rsid w:val="008709AA"/>
    <w:rsid w:val="008709C1"/>
    <w:rsid w:val="00870A72"/>
    <w:rsid w:val="00870B83"/>
    <w:rsid w:val="00870D2D"/>
    <w:rsid w:val="008710CE"/>
    <w:rsid w:val="0087163C"/>
    <w:rsid w:val="008719A0"/>
    <w:rsid w:val="00871A98"/>
    <w:rsid w:val="00872693"/>
    <w:rsid w:val="008726B6"/>
    <w:rsid w:val="00872A3E"/>
    <w:rsid w:val="00872E69"/>
    <w:rsid w:val="00872E74"/>
    <w:rsid w:val="00873107"/>
    <w:rsid w:val="0087336D"/>
    <w:rsid w:val="008736AF"/>
    <w:rsid w:val="008736B7"/>
    <w:rsid w:val="0087383E"/>
    <w:rsid w:val="0087478F"/>
    <w:rsid w:val="00874AE6"/>
    <w:rsid w:val="00875123"/>
    <w:rsid w:val="008753A8"/>
    <w:rsid w:val="00875B21"/>
    <w:rsid w:val="00875E44"/>
    <w:rsid w:val="008761EE"/>
    <w:rsid w:val="008764F2"/>
    <w:rsid w:val="0087762C"/>
    <w:rsid w:val="00877746"/>
    <w:rsid w:val="0087775C"/>
    <w:rsid w:val="00877E7F"/>
    <w:rsid w:val="0088077B"/>
    <w:rsid w:val="00880ED6"/>
    <w:rsid w:val="00880FD9"/>
    <w:rsid w:val="008811B1"/>
    <w:rsid w:val="0088189A"/>
    <w:rsid w:val="00881922"/>
    <w:rsid w:val="00881B18"/>
    <w:rsid w:val="00881B4B"/>
    <w:rsid w:val="00881F52"/>
    <w:rsid w:val="008824AE"/>
    <w:rsid w:val="008826C9"/>
    <w:rsid w:val="00882A5A"/>
    <w:rsid w:val="00882F6D"/>
    <w:rsid w:val="00882FF2"/>
    <w:rsid w:val="008830E8"/>
    <w:rsid w:val="008837C7"/>
    <w:rsid w:val="00883CB1"/>
    <w:rsid w:val="00884935"/>
    <w:rsid w:val="00884D7D"/>
    <w:rsid w:val="00884E0B"/>
    <w:rsid w:val="0088517B"/>
    <w:rsid w:val="008852BF"/>
    <w:rsid w:val="00885A62"/>
    <w:rsid w:val="00885BCD"/>
    <w:rsid w:val="008865C0"/>
    <w:rsid w:val="00886BA9"/>
    <w:rsid w:val="00886E13"/>
    <w:rsid w:val="0088717D"/>
    <w:rsid w:val="00890456"/>
    <w:rsid w:val="00890D01"/>
    <w:rsid w:val="00890D38"/>
    <w:rsid w:val="00890EB8"/>
    <w:rsid w:val="00891F5E"/>
    <w:rsid w:val="0089212B"/>
    <w:rsid w:val="008925DD"/>
    <w:rsid w:val="0089274E"/>
    <w:rsid w:val="00892810"/>
    <w:rsid w:val="0089346A"/>
    <w:rsid w:val="008938C1"/>
    <w:rsid w:val="00894074"/>
    <w:rsid w:val="0089458A"/>
    <w:rsid w:val="008946C0"/>
    <w:rsid w:val="00894CE9"/>
    <w:rsid w:val="00894F60"/>
    <w:rsid w:val="008954AA"/>
    <w:rsid w:val="00895700"/>
    <w:rsid w:val="008963A9"/>
    <w:rsid w:val="0089649A"/>
    <w:rsid w:val="0089668A"/>
    <w:rsid w:val="00896837"/>
    <w:rsid w:val="0089688C"/>
    <w:rsid w:val="00896B5F"/>
    <w:rsid w:val="00896BA0"/>
    <w:rsid w:val="00896D89"/>
    <w:rsid w:val="008977E8"/>
    <w:rsid w:val="00897936"/>
    <w:rsid w:val="008A0043"/>
    <w:rsid w:val="008A0153"/>
    <w:rsid w:val="008A0201"/>
    <w:rsid w:val="008A112F"/>
    <w:rsid w:val="008A1372"/>
    <w:rsid w:val="008A1517"/>
    <w:rsid w:val="008A16A3"/>
    <w:rsid w:val="008A1AEB"/>
    <w:rsid w:val="008A1C2E"/>
    <w:rsid w:val="008A1CA4"/>
    <w:rsid w:val="008A1D16"/>
    <w:rsid w:val="008A1E38"/>
    <w:rsid w:val="008A34EC"/>
    <w:rsid w:val="008A3D04"/>
    <w:rsid w:val="008A4787"/>
    <w:rsid w:val="008A4BA6"/>
    <w:rsid w:val="008A4F42"/>
    <w:rsid w:val="008A4F78"/>
    <w:rsid w:val="008A5575"/>
    <w:rsid w:val="008A5665"/>
    <w:rsid w:val="008A5987"/>
    <w:rsid w:val="008A5AB1"/>
    <w:rsid w:val="008A5BD2"/>
    <w:rsid w:val="008A5E69"/>
    <w:rsid w:val="008A65D4"/>
    <w:rsid w:val="008A6C18"/>
    <w:rsid w:val="008A6D6C"/>
    <w:rsid w:val="008A6EC4"/>
    <w:rsid w:val="008A7B8C"/>
    <w:rsid w:val="008B0283"/>
    <w:rsid w:val="008B02A2"/>
    <w:rsid w:val="008B0C7A"/>
    <w:rsid w:val="008B0E2E"/>
    <w:rsid w:val="008B11AA"/>
    <w:rsid w:val="008B1325"/>
    <w:rsid w:val="008B14BF"/>
    <w:rsid w:val="008B1828"/>
    <w:rsid w:val="008B1E6B"/>
    <w:rsid w:val="008B2418"/>
    <w:rsid w:val="008B3234"/>
    <w:rsid w:val="008B3343"/>
    <w:rsid w:val="008B33A0"/>
    <w:rsid w:val="008B3450"/>
    <w:rsid w:val="008B34A2"/>
    <w:rsid w:val="008B3DB5"/>
    <w:rsid w:val="008B4015"/>
    <w:rsid w:val="008B4560"/>
    <w:rsid w:val="008B4654"/>
    <w:rsid w:val="008B4714"/>
    <w:rsid w:val="008B47F9"/>
    <w:rsid w:val="008B4FE7"/>
    <w:rsid w:val="008B5221"/>
    <w:rsid w:val="008B564E"/>
    <w:rsid w:val="008B5E59"/>
    <w:rsid w:val="008B5F02"/>
    <w:rsid w:val="008B5FD8"/>
    <w:rsid w:val="008B6679"/>
    <w:rsid w:val="008B6DF4"/>
    <w:rsid w:val="008B71B8"/>
    <w:rsid w:val="008B7B19"/>
    <w:rsid w:val="008B7C10"/>
    <w:rsid w:val="008B7D98"/>
    <w:rsid w:val="008C0279"/>
    <w:rsid w:val="008C04E8"/>
    <w:rsid w:val="008C0520"/>
    <w:rsid w:val="008C09E5"/>
    <w:rsid w:val="008C0AC9"/>
    <w:rsid w:val="008C0AD0"/>
    <w:rsid w:val="008C0BA4"/>
    <w:rsid w:val="008C0C73"/>
    <w:rsid w:val="008C0E02"/>
    <w:rsid w:val="008C1277"/>
    <w:rsid w:val="008C171A"/>
    <w:rsid w:val="008C1816"/>
    <w:rsid w:val="008C1DCE"/>
    <w:rsid w:val="008C2156"/>
    <w:rsid w:val="008C229E"/>
    <w:rsid w:val="008C2636"/>
    <w:rsid w:val="008C2669"/>
    <w:rsid w:val="008C289F"/>
    <w:rsid w:val="008C3444"/>
    <w:rsid w:val="008C3AC3"/>
    <w:rsid w:val="008C3FA6"/>
    <w:rsid w:val="008C44B2"/>
    <w:rsid w:val="008C474A"/>
    <w:rsid w:val="008C476A"/>
    <w:rsid w:val="008C495A"/>
    <w:rsid w:val="008C4ACE"/>
    <w:rsid w:val="008C5101"/>
    <w:rsid w:val="008C5834"/>
    <w:rsid w:val="008C5D5A"/>
    <w:rsid w:val="008C5E25"/>
    <w:rsid w:val="008C607F"/>
    <w:rsid w:val="008C60CF"/>
    <w:rsid w:val="008C625B"/>
    <w:rsid w:val="008C632D"/>
    <w:rsid w:val="008C68F0"/>
    <w:rsid w:val="008C7311"/>
    <w:rsid w:val="008C7444"/>
    <w:rsid w:val="008C7B5C"/>
    <w:rsid w:val="008D011A"/>
    <w:rsid w:val="008D05C0"/>
    <w:rsid w:val="008D085D"/>
    <w:rsid w:val="008D1217"/>
    <w:rsid w:val="008D1870"/>
    <w:rsid w:val="008D1C6F"/>
    <w:rsid w:val="008D279E"/>
    <w:rsid w:val="008D2875"/>
    <w:rsid w:val="008D2F82"/>
    <w:rsid w:val="008D4464"/>
    <w:rsid w:val="008D45CC"/>
    <w:rsid w:val="008D4F6A"/>
    <w:rsid w:val="008D5135"/>
    <w:rsid w:val="008D5650"/>
    <w:rsid w:val="008D566E"/>
    <w:rsid w:val="008D572D"/>
    <w:rsid w:val="008D5A30"/>
    <w:rsid w:val="008D6111"/>
    <w:rsid w:val="008D6693"/>
    <w:rsid w:val="008D6E58"/>
    <w:rsid w:val="008D6F12"/>
    <w:rsid w:val="008D7101"/>
    <w:rsid w:val="008D79A0"/>
    <w:rsid w:val="008E02F2"/>
    <w:rsid w:val="008E04DA"/>
    <w:rsid w:val="008E06F0"/>
    <w:rsid w:val="008E082A"/>
    <w:rsid w:val="008E0C2E"/>
    <w:rsid w:val="008E0E60"/>
    <w:rsid w:val="008E149E"/>
    <w:rsid w:val="008E177E"/>
    <w:rsid w:val="008E1971"/>
    <w:rsid w:val="008E19B9"/>
    <w:rsid w:val="008E1A0B"/>
    <w:rsid w:val="008E1D95"/>
    <w:rsid w:val="008E1F2D"/>
    <w:rsid w:val="008E2747"/>
    <w:rsid w:val="008E3CD0"/>
    <w:rsid w:val="008E41FD"/>
    <w:rsid w:val="008E4239"/>
    <w:rsid w:val="008E438B"/>
    <w:rsid w:val="008E57F2"/>
    <w:rsid w:val="008E5A45"/>
    <w:rsid w:val="008E5CEC"/>
    <w:rsid w:val="008E5F1B"/>
    <w:rsid w:val="008E5FFC"/>
    <w:rsid w:val="008E601E"/>
    <w:rsid w:val="008E6129"/>
    <w:rsid w:val="008E6212"/>
    <w:rsid w:val="008E6795"/>
    <w:rsid w:val="008E6A43"/>
    <w:rsid w:val="008E6ED3"/>
    <w:rsid w:val="008E719C"/>
    <w:rsid w:val="008E723C"/>
    <w:rsid w:val="008E72E4"/>
    <w:rsid w:val="008E7320"/>
    <w:rsid w:val="008E73B9"/>
    <w:rsid w:val="008E76F8"/>
    <w:rsid w:val="008E77F2"/>
    <w:rsid w:val="008F0C75"/>
    <w:rsid w:val="008F1B81"/>
    <w:rsid w:val="008F1BDC"/>
    <w:rsid w:val="008F1C94"/>
    <w:rsid w:val="008F1D55"/>
    <w:rsid w:val="008F1EBC"/>
    <w:rsid w:val="008F2070"/>
    <w:rsid w:val="008F2606"/>
    <w:rsid w:val="008F326A"/>
    <w:rsid w:val="008F3368"/>
    <w:rsid w:val="008F389B"/>
    <w:rsid w:val="008F3AAE"/>
    <w:rsid w:val="008F3D8E"/>
    <w:rsid w:val="008F3DD3"/>
    <w:rsid w:val="008F45EB"/>
    <w:rsid w:val="008F46A6"/>
    <w:rsid w:val="008F49AF"/>
    <w:rsid w:val="008F506F"/>
    <w:rsid w:val="008F56F1"/>
    <w:rsid w:val="008F6042"/>
    <w:rsid w:val="008F61E8"/>
    <w:rsid w:val="008F64A1"/>
    <w:rsid w:val="008F64EB"/>
    <w:rsid w:val="008F6874"/>
    <w:rsid w:val="008F6B4B"/>
    <w:rsid w:val="008F6CF8"/>
    <w:rsid w:val="008F6F7D"/>
    <w:rsid w:val="008F6FCC"/>
    <w:rsid w:val="008F7208"/>
    <w:rsid w:val="008F7863"/>
    <w:rsid w:val="008F7C1F"/>
    <w:rsid w:val="008F7F04"/>
    <w:rsid w:val="00900578"/>
    <w:rsid w:val="00900649"/>
    <w:rsid w:val="00900F25"/>
    <w:rsid w:val="009011F9"/>
    <w:rsid w:val="00901553"/>
    <w:rsid w:val="0090169A"/>
    <w:rsid w:val="00902857"/>
    <w:rsid w:val="00902ACA"/>
    <w:rsid w:val="00902E58"/>
    <w:rsid w:val="00902E8B"/>
    <w:rsid w:val="0090386E"/>
    <w:rsid w:val="009038A9"/>
    <w:rsid w:val="009042F2"/>
    <w:rsid w:val="009047C1"/>
    <w:rsid w:val="009049DA"/>
    <w:rsid w:val="00904C58"/>
    <w:rsid w:val="00905029"/>
    <w:rsid w:val="0090504E"/>
    <w:rsid w:val="00905124"/>
    <w:rsid w:val="00905927"/>
    <w:rsid w:val="00905D2E"/>
    <w:rsid w:val="009065DC"/>
    <w:rsid w:val="00906999"/>
    <w:rsid w:val="00906D55"/>
    <w:rsid w:val="00906FE9"/>
    <w:rsid w:val="009072CC"/>
    <w:rsid w:val="009076A7"/>
    <w:rsid w:val="0091012B"/>
    <w:rsid w:val="00910C98"/>
    <w:rsid w:val="0091155F"/>
    <w:rsid w:val="00911AB0"/>
    <w:rsid w:val="00911D01"/>
    <w:rsid w:val="00911F83"/>
    <w:rsid w:val="0091203E"/>
    <w:rsid w:val="009120C0"/>
    <w:rsid w:val="009123FD"/>
    <w:rsid w:val="0091301F"/>
    <w:rsid w:val="0091335E"/>
    <w:rsid w:val="0091348B"/>
    <w:rsid w:val="009135F8"/>
    <w:rsid w:val="00913EAA"/>
    <w:rsid w:val="00913F78"/>
    <w:rsid w:val="00914220"/>
    <w:rsid w:val="009144EE"/>
    <w:rsid w:val="0091496C"/>
    <w:rsid w:val="00914A41"/>
    <w:rsid w:val="00914B2B"/>
    <w:rsid w:val="00914FB8"/>
    <w:rsid w:val="00914FB9"/>
    <w:rsid w:val="009155A6"/>
    <w:rsid w:val="009156DA"/>
    <w:rsid w:val="0091621C"/>
    <w:rsid w:val="0091648F"/>
    <w:rsid w:val="0091676D"/>
    <w:rsid w:val="0091699B"/>
    <w:rsid w:val="00916C83"/>
    <w:rsid w:val="00916FB9"/>
    <w:rsid w:val="00917B2F"/>
    <w:rsid w:val="00917D39"/>
    <w:rsid w:val="00917EAF"/>
    <w:rsid w:val="0092010B"/>
    <w:rsid w:val="00920660"/>
    <w:rsid w:val="00920984"/>
    <w:rsid w:val="00920C76"/>
    <w:rsid w:val="009215C0"/>
    <w:rsid w:val="00921B55"/>
    <w:rsid w:val="00921E45"/>
    <w:rsid w:val="00922719"/>
    <w:rsid w:val="009234AB"/>
    <w:rsid w:val="0092364A"/>
    <w:rsid w:val="00923D60"/>
    <w:rsid w:val="00923EE9"/>
    <w:rsid w:val="00923F03"/>
    <w:rsid w:val="00924112"/>
    <w:rsid w:val="00924659"/>
    <w:rsid w:val="00924AF8"/>
    <w:rsid w:val="009250A5"/>
    <w:rsid w:val="00925135"/>
    <w:rsid w:val="009256AA"/>
    <w:rsid w:val="00926451"/>
    <w:rsid w:val="00926C1D"/>
    <w:rsid w:val="009272AE"/>
    <w:rsid w:val="009273E5"/>
    <w:rsid w:val="00927647"/>
    <w:rsid w:val="009276AD"/>
    <w:rsid w:val="009277A0"/>
    <w:rsid w:val="00927ABD"/>
    <w:rsid w:val="00927F8B"/>
    <w:rsid w:val="00927F8E"/>
    <w:rsid w:val="00930166"/>
    <w:rsid w:val="009309BA"/>
    <w:rsid w:val="00930E93"/>
    <w:rsid w:val="00931548"/>
    <w:rsid w:val="009315C3"/>
    <w:rsid w:val="00931609"/>
    <w:rsid w:val="00931932"/>
    <w:rsid w:val="00931AB5"/>
    <w:rsid w:val="00931D8B"/>
    <w:rsid w:val="00932204"/>
    <w:rsid w:val="00932641"/>
    <w:rsid w:val="009326CF"/>
    <w:rsid w:val="0093298E"/>
    <w:rsid w:val="00932C40"/>
    <w:rsid w:val="00932E7D"/>
    <w:rsid w:val="00933294"/>
    <w:rsid w:val="009335EA"/>
    <w:rsid w:val="009338DE"/>
    <w:rsid w:val="00934255"/>
    <w:rsid w:val="0093437A"/>
    <w:rsid w:val="009347E9"/>
    <w:rsid w:val="009348AE"/>
    <w:rsid w:val="00934DE9"/>
    <w:rsid w:val="00935249"/>
    <w:rsid w:val="009352D8"/>
    <w:rsid w:val="009352E5"/>
    <w:rsid w:val="00935987"/>
    <w:rsid w:val="00935E46"/>
    <w:rsid w:val="00935F6E"/>
    <w:rsid w:val="009361C1"/>
    <w:rsid w:val="00936E38"/>
    <w:rsid w:val="00937223"/>
    <w:rsid w:val="00937276"/>
    <w:rsid w:val="00937650"/>
    <w:rsid w:val="00937A23"/>
    <w:rsid w:val="00937C11"/>
    <w:rsid w:val="00940037"/>
    <w:rsid w:val="00940101"/>
    <w:rsid w:val="009409C5"/>
    <w:rsid w:val="00940EB3"/>
    <w:rsid w:val="0094129C"/>
    <w:rsid w:val="009418B3"/>
    <w:rsid w:val="00941A15"/>
    <w:rsid w:val="00941AD3"/>
    <w:rsid w:val="00941B31"/>
    <w:rsid w:val="00942592"/>
    <w:rsid w:val="009428F6"/>
    <w:rsid w:val="00942C9E"/>
    <w:rsid w:val="00943222"/>
    <w:rsid w:val="009432E7"/>
    <w:rsid w:val="00943740"/>
    <w:rsid w:val="00943F9A"/>
    <w:rsid w:val="00944190"/>
    <w:rsid w:val="0094454D"/>
    <w:rsid w:val="009445D4"/>
    <w:rsid w:val="009445D7"/>
    <w:rsid w:val="009446B1"/>
    <w:rsid w:val="00944B17"/>
    <w:rsid w:val="00944F45"/>
    <w:rsid w:val="00945284"/>
    <w:rsid w:val="00945E99"/>
    <w:rsid w:val="0094683D"/>
    <w:rsid w:val="00946884"/>
    <w:rsid w:val="00946A2E"/>
    <w:rsid w:val="00946F02"/>
    <w:rsid w:val="009471C4"/>
    <w:rsid w:val="0094735D"/>
    <w:rsid w:val="0094755B"/>
    <w:rsid w:val="00947960"/>
    <w:rsid w:val="00947E79"/>
    <w:rsid w:val="00947F16"/>
    <w:rsid w:val="0095078B"/>
    <w:rsid w:val="00950DF0"/>
    <w:rsid w:val="00951361"/>
    <w:rsid w:val="00951719"/>
    <w:rsid w:val="009522B6"/>
    <w:rsid w:val="0095237B"/>
    <w:rsid w:val="00952CFD"/>
    <w:rsid w:val="00953007"/>
    <w:rsid w:val="0095325F"/>
    <w:rsid w:val="0095398D"/>
    <w:rsid w:val="00953E37"/>
    <w:rsid w:val="00953F30"/>
    <w:rsid w:val="009540E2"/>
    <w:rsid w:val="009543F9"/>
    <w:rsid w:val="00954451"/>
    <w:rsid w:val="00954462"/>
    <w:rsid w:val="0095458A"/>
    <w:rsid w:val="00954821"/>
    <w:rsid w:val="00954AAE"/>
    <w:rsid w:val="00955306"/>
    <w:rsid w:val="00955749"/>
    <w:rsid w:val="009557A0"/>
    <w:rsid w:val="0095648B"/>
    <w:rsid w:val="00956B09"/>
    <w:rsid w:val="00956D85"/>
    <w:rsid w:val="00956EF4"/>
    <w:rsid w:val="0095701B"/>
    <w:rsid w:val="00957087"/>
    <w:rsid w:val="00957122"/>
    <w:rsid w:val="0095755A"/>
    <w:rsid w:val="009575EF"/>
    <w:rsid w:val="00957761"/>
    <w:rsid w:val="00957924"/>
    <w:rsid w:val="00957C4B"/>
    <w:rsid w:val="00957EB4"/>
    <w:rsid w:val="00957ECD"/>
    <w:rsid w:val="00957F1A"/>
    <w:rsid w:val="00957FAA"/>
    <w:rsid w:val="009605AD"/>
    <w:rsid w:val="009605DD"/>
    <w:rsid w:val="0096088C"/>
    <w:rsid w:val="00960909"/>
    <w:rsid w:val="00960969"/>
    <w:rsid w:val="00960A5D"/>
    <w:rsid w:val="00960C10"/>
    <w:rsid w:val="00960E3A"/>
    <w:rsid w:val="009611E4"/>
    <w:rsid w:val="00961460"/>
    <w:rsid w:val="00961838"/>
    <w:rsid w:val="00961F42"/>
    <w:rsid w:val="009620C7"/>
    <w:rsid w:val="00962247"/>
    <w:rsid w:val="00962310"/>
    <w:rsid w:val="009626C5"/>
    <w:rsid w:val="00962920"/>
    <w:rsid w:val="00963BEE"/>
    <w:rsid w:val="00963E0B"/>
    <w:rsid w:val="0096431E"/>
    <w:rsid w:val="0096473B"/>
    <w:rsid w:val="00964E95"/>
    <w:rsid w:val="009650AB"/>
    <w:rsid w:val="0096540D"/>
    <w:rsid w:val="009658AF"/>
    <w:rsid w:val="00965F33"/>
    <w:rsid w:val="0096637E"/>
    <w:rsid w:val="00966395"/>
    <w:rsid w:val="00966F9F"/>
    <w:rsid w:val="00967647"/>
    <w:rsid w:val="009679F3"/>
    <w:rsid w:val="00967B7E"/>
    <w:rsid w:val="00970334"/>
    <w:rsid w:val="0097059C"/>
    <w:rsid w:val="00970CEB"/>
    <w:rsid w:val="00971569"/>
    <w:rsid w:val="00971829"/>
    <w:rsid w:val="00971A01"/>
    <w:rsid w:val="0097207C"/>
    <w:rsid w:val="0097237A"/>
    <w:rsid w:val="00972676"/>
    <w:rsid w:val="009726B8"/>
    <w:rsid w:val="00972AA7"/>
    <w:rsid w:val="009736ED"/>
    <w:rsid w:val="009738CE"/>
    <w:rsid w:val="00973951"/>
    <w:rsid w:val="00973D2B"/>
    <w:rsid w:val="00973F25"/>
    <w:rsid w:val="009745BD"/>
    <w:rsid w:val="00974979"/>
    <w:rsid w:val="00974B44"/>
    <w:rsid w:val="00974E9C"/>
    <w:rsid w:val="009757A0"/>
    <w:rsid w:val="00975AD2"/>
    <w:rsid w:val="00975ECA"/>
    <w:rsid w:val="00975F25"/>
    <w:rsid w:val="0097666C"/>
    <w:rsid w:val="00976672"/>
    <w:rsid w:val="0097670B"/>
    <w:rsid w:val="009768D6"/>
    <w:rsid w:val="00976C5D"/>
    <w:rsid w:val="00976E6A"/>
    <w:rsid w:val="00976F7E"/>
    <w:rsid w:val="009773E4"/>
    <w:rsid w:val="0097769D"/>
    <w:rsid w:val="00977BE2"/>
    <w:rsid w:val="00977C14"/>
    <w:rsid w:val="00977DF7"/>
    <w:rsid w:val="0098000A"/>
    <w:rsid w:val="0098020F"/>
    <w:rsid w:val="0098025B"/>
    <w:rsid w:val="00980B08"/>
    <w:rsid w:val="00980CDE"/>
    <w:rsid w:val="00981705"/>
    <w:rsid w:val="00981875"/>
    <w:rsid w:val="00981BCA"/>
    <w:rsid w:val="00983774"/>
    <w:rsid w:val="00983978"/>
    <w:rsid w:val="00983DA3"/>
    <w:rsid w:val="009840C1"/>
    <w:rsid w:val="00984302"/>
    <w:rsid w:val="009845D1"/>
    <w:rsid w:val="0098499B"/>
    <w:rsid w:val="00984DD1"/>
    <w:rsid w:val="00984EC8"/>
    <w:rsid w:val="00985188"/>
    <w:rsid w:val="009852CA"/>
    <w:rsid w:val="009855C6"/>
    <w:rsid w:val="00985979"/>
    <w:rsid w:val="00985A36"/>
    <w:rsid w:val="00985ABA"/>
    <w:rsid w:val="00985E05"/>
    <w:rsid w:val="009864BF"/>
    <w:rsid w:val="00986C97"/>
    <w:rsid w:val="00986E66"/>
    <w:rsid w:val="0098704A"/>
    <w:rsid w:val="0098758B"/>
    <w:rsid w:val="009876F2"/>
    <w:rsid w:val="00987F23"/>
    <w:rsid w:val="00987FEB"/>
    <w:rsid w:val="00990617"/>
    <w:rsid w:val="009912E9"/>
    <w:rsid w:val="009916B5"/>
    <w:rsid w:val="0099194D"/>
    <w:rsid w:val="009919BE"/>
    <w:rsid w:val="00991B1F"/>
    <w:rsid w:val="00991EBE"/>
    <w:rsid w:val="009920FA"/>
    <w:rsid w:val="00992221"/>
    <w:rsid w:val="0099269F"/>
    <w:rsid w:val="00992706"/>
    <w:rsid w:val="00993202"/>
    <w:rsid w:val="0099343F"/>
    <w:rsid w:val="00994184"/>
    <w:rsid w:val="009950C3"/>
    <w:rsid w:val="00995156"/>
    <w:rsid w:val="0099523C"/>
    <w:rsid w:val="00995AE5"/>
    <w:rsid w:val="00995B13"/>
    <w:rsid w:val="00995E41"/>
    <w:rsid w:val="00995F35"/>
    <w:rsid w:val="0099656C"/>
    <w:rsid w:val="0099677F"/>
    <w:rsid w:val="009969BE"/>
    <w:rsid w:val="00996AB1"/>
    <w:rsid w:val="00996FC1"/>
    <w:rsid w:val="009970DA"/>
    <w:rsid w:val="009979C9"/>
    <w:rsid w:val="00997B98"/>
    <w:rsid w:val="009A0706"/>
    <w:rsid w:val="009A0F5E"/>
    <w:rsid w:val="009A0F7A"/>
    <w:rsid w:val="009A0F88"/>
    <w:rsid w:val="009A14A3"/>
    <w:rsid w:val="009A1624"/>
    <w:rsid w:val="009A1C74"/>
    <w:rsid w:val="009A1CD4"/>
    <w:rsid w:val="009A2A98"/>
    <w:rsid w:val="009A2D6B"/>
    <w:rsid w:val="009A2D7C"/>
    <w:rsid w:val="009A30F7"/>
    <w:rsid w:val="009A31BA"/>
    <w:rsid w:val="009A3578"/>
    <w:rsid w:val="009A38C8"/>
    <w:rsid w:val="009A3959"/>
    <w:rsid w:val="009A3ACC"/>
    <w:rsid w:val="009A3FF3"/>
    <w:rsid w:val="009A42B1"/>
    <w:rsid w:val="009A462D"/>
    <w:rsid w:val="009A4A91"/>
    <w:rsid w:val="009A4F0B"/>
    <w:rsid w:val="009A50B4"/>
    <w:rsid w:val="009A512F"/>
    <w:rsid w:val="009A56FE"/>
    <w:rsid w:val="009A59C1"/>
    <w:rsid w:val="009A5F47"/>
    <w:rsid w:val="009A628F"/>
    <w:rsid w:val="009A6297"/>
    <w:rsid w:val="009A68D0"/>
    <w:rsid w:val="009A6D12"/>
    <w:rsid w:val="009A6F1A"/>
    <w:rsid w:val="009A7063"/>
    <w:rsid w:val="009A706B"/>
    <w:rsid w:val="009A72E1"/>
    <w:rsid w:val="009A7631"/>
    <w:rsid w:val="009A7ACF"/>
    <w:rsid w:val="009B02CC"/>
    <w:rsid w:val="009B0337"/>
    <w:rsid w:val="009B0741"/>
    <w:rsid w:val="009B0E70"/>
    <w:rsid w:val="009B0FD2"/>
    <w:rsid w:val="009B1290"/>
    <w:rsid w:val="009B18DF"/>
    <w:rsid w:val="009B1B96"/>
    <w:rsid w:val="009B1F62"/>
    <w:rsid w:val="009B1F69"/>
    <w:rsid w:val="009B2891"/>
    <w:rsid w:val="009B28FA"/>
    <w:rsid w:val="009B2996"/>
    <w:rsid w:val="009B2A15"/>
    <w:rsid w:val="009B43EF"/>
    <w:rsid w:val="009B49F5"/>
    <w:rsid w:val="009B4A2D"/>
    <w:rsid w:val="009B4CF7"/>
    <w:rsid w:val="009B4EA1"/>
    <w:rsid w:val="009B511B"/>
    <w:rsid w:val="009B58E7"/>
    <w:rsid w:val="009B5917"/>
    <w:rsid w:val="009B5F70"/>
    <w:rsid w:val="009B679F"/>
    <w:rsid w:val="009B685A"/>
    <w:rsid w:val="009B688B"/>
    <w:rsid w:val="009B6912"/>
    <w:rsid w:val="009B732E"/>
    <w:rsid w:val="009B73C2"/>
    <w:rsid w:val="009B7404"/>
    <w:rsid w:val="009B744E"/>
    <w:rsid w:val="009B76E7"/>
    <w:rsid w:val="009B78FF"/>
    <w:rsid w:val="009B7AB0"/>
    <w:rsid w:val="009B7BD8"/>
    <w:rsid w:val="009B7FBE"/>
    <w:rsid w:val="009C093F"/>
    <w:rsid w:val="009C0C50"/>
    <w:rsid w:val="009C0EBE"/>
    <w:rsid w:val="009C0F8C"/>
    <w:rsid w:val="009C16D9"/>
    <w:rsid w:val="009C1819"/>
    <w:rsid w:val="009C1B24"/>
    <w:rsid w:val="009C1CFD"/>
    <w:rsid w:val="009C20A0"/>
    <w:rsid w:val="009C2AB9"/>
    <w:rsid w:val="009C2CA5"/>
    <w:rsid w:val="009C2D56"/>
    <w:rsid w:val="009C2E87"/>
    <w:rsid w:val="009C3331"/>
    <w:rsid w:val="009C3657"/>
    <w:rsid w:val="009C38A9"/>
    <w:rsid w:val="009C3903"/>
    <w:rsid w:val="009C40DD"/>
    <w:rsid w:val="009C428C"/>
    <w:rsid w:val="009C42AF"/>
    <w:rsid w:val="009C4C4B"/>
    <w:rsid w:val="009C4D25"/>
    <w:rsid w:val="009C573F"/>
    <w:rsid w:val="009C59E8"/>
    <w:rsid w:val="009C5C1C"/>
    <w:rsid w:val="009C5E41"/>
    <w:rsid w:val="009C621A"/>
    <w:rsid w:val="009C623D"/>
    <w:rsid w:val="009C63D5"/>
    <w:rsid w:val="009C6778"/>
    <w:rsid w:val="009C68AE"/>
    <w:rsid w:val="009C73F3"/>
    <w:rsid w:val="009C7774"/>
    <w:rsid w:val="009C7D0D"/>
    <w:rsid w:val="009C7EF6"/>
    <w:rsid w:val="009C7F22"/>
    <w:rsid w:val="009D07A0"/>
    <w:rsid w:val="009D0B28"/>
    <w:rsid w:val="009D0D9E"/>
    <w:rsid w:val="009D1727"/>
    <w:rsid w:val="009D19E4"/>
    <w:rsid w:val="009D214D"/>
    <w:rsid w:val="009D2199"/>
    <w:rsid w:val="009D2663"/>
    <w:rsid w:val="009D2AB5"/>
    <w:rsid w:val="009D2F69"/>
    <w:rsid w:val="009D30F5"/>
    <w:rsid w:val="009D31F7"/>
    <w:rsid w:val="009D3588"/>
    <w:rsid w:val="009D36B6"/>
    <w:rsid w:val="009D3821"/>
    <w:rsid w:val="009D38D3"/>
    <w:rsid w:val="009D39E8"/>
    <w:rsid w:val="009D3D34"/>
    <w:rsid w:val="009D4079"/>
    <w:rsid w:val="009D4157"/>
    <w:rsid w:val="009D4830"/>
    <w:rsid w:val="009D48B7"/>
    <w:rsid w:val="009D4A51"/>
    <w:rsid w:val="009D4C24"/>
    <w:rsid w:val="009D4CB9"/>
    <w:rsid w:val="009D5186"/>
    <w:rsid w:val="009D5678"/>
    <w:rsid w:val="009D56AE"/>
    <w:rsid w:val="009D56B3"/>
    <w:rsid w:val="009D56D7"/>
    <w:rsid w:val="009D6703"/>
    <w:rsid w:val="009D6EB5"/>
    <w:rsid w:val="009D71F3"/>
    <w:rsid w:val="009D73AB"/>
    <w:rsid w:val="009D75EF"/>
    <w:rsid w:val="009D76F1"/>
    <w:rsid w:val="009D79EF"/>
    <w:rsid w:val="009D7E9F"/>
    <w:rsid w:val="009E0167"/>
    <w:rsid w:val="009E0760"/>
    <w:rsid w:val="009E0785"/>
    <w:rsid w:val="009E0E03"/>
    <w:rsid w:val="009E10E3"/>
    <w:rsid w:val="009E174F"/>
    <w:rsid w:val="009E1A23"/>
    <w:rsid w:val="009E1C6F"/>
    <w:rsid w:val="009E1E49"/>
    <w:rsid w:val="009E232C"/>
    <w:rsid w:val="009E23F9"/>
    <w:rsid w:val="009E2454"/>
    <w:rsid w:val="009E2B0F"/>
    <w:rsid w:val="009E2D0E"/>
    <w:rsid w:val="009E2D25"/>
    <w:rsid w:val="009E3766"/>
    <w:rsid w:val="009E37BB"/>
    <w:rsid w:val="009E3A88"/>
    <w:rsid w:val="009E3ACD"/>
    <w:rsid w:val="009E3ADB"/>
    <w:rsid w:val="009E3BB9"/>
    <w:rsid w:val="009E3E4A"/>
    <w:rsid w:val="009E3F1F"/>
    <w:rsid w:val="009E40E3"/>
    <w:rsid w:val="009E454A"/>
    <w:rsid w:val="009E4703"/>
    <w:rsid w:val="009E567F"/>
    <w:rsid w:val="009E5C4B"/>
    <w:rsid w:val="009E5DEB"/>
    <w:rsid w:val="009E5DEE"/>
    <w:rsid w:val="009E61F5"/>
    <w:rsid w:val="009E62A0"/>
    <w:rsid w:val="009E694C"/>
    <w:rsid w:val="009E787A"/>
    <w:rsid w:val="009E7CCA"/>
    <w:rsid w:val="009F047C"/>
    <w:rsid w:val="009F049A"/>
    <w:rsid w:val="009F062F"/>
    <w:rsid w:val="009F07CD"/>
    <w:rsid w:val="009F0809"/>
    <w:rsid w:val="009F080F"/>
    <w:rsid w:val="009F083A"/>
    <w:rsid w:val="009F0951"/>
    <w:rsid w:val="009F09C8"/>
    <w:rsid w:val="009F0E1A"/>
    <w:rsid w:val="009F1AEB"/>
    <w:rsid w:val="009F1E61"/>
    <w:rsid w:val="009F2805"/>
    <w:rsid w:val="009F287C"/>
    <w:rsid w:val="009F3627"/>
    <w:rsid w:val="009F3C24"/>
    <w:rsid w:val="009F4159"/>
    <w:rsid w:val="009F41A5"/>
    <w:rsid w:val="009F4256"/>
    <w:rsid w:val="009F4577"/>
    <w:rsid w:val="009F45AD"/>
    <w:rsid w:val="009F47A2"/>
    <w:rsid w:val="009F48DE"/>
    <w:rsid w:val="009F49C2"/>
    <w:rsid w:val="009F4C03"/>
    <w:rsid w:val="009F4DC9"/>
    <w:rsid w:val="009F5983"/>
    <w:rsid w:val="009F5BDD"/>
    <w:rsid w:val="009F5FD6"/>
    <w:rsid w:val="009F6934"/>
    <w:rsid w:val="009F6A9D"/>
    <w:rsid w:val="009F71D3"/>
    <w:rsid w:val="009F72A1"/>
    <w:rsid w:val="009F73CE"/>
    <w:rsid w:val="009F760B"/>
    <w:rsid w:val="009F7630"/>
    <w:rsid w:val="009F7EF2"/>
    <w:rsid w:val="009F7FEB"/>
    <w:rsid w:val="00A00019"/>
    <w:rsid w:val="00A000ED"/>
    <w:rsid w:val="00A00435"/>
    <w:rsid w:val="00A004BE"/>
    <w:rsid w:val="00A004E0"/>
    <w:rsid w:val="00A00837"/>
    <w:rsid w:val="00A00905"/>
    <w:rsid w:val="00A009D5"/>
    <w:rsid w:val="00A00D82"/>
    <w:rsid w:val="00A010CE"/>
    <w:rsid w:val="00A0118A"/>
    <w:rsid w:val="00A017DF"/>
    <w:rsid w:val="00A0182D"/>
    <w:rsid w:val="00A018F8"/>
    <w:rsid w:val="00A01A61"/>
    <w:rsid w:val="00A021F7"/>
    <w:rsid w:val="00A0238C"/>
    <w:rsid w:val="00A02A3E"/>
    <w:rsid w:val="00A0306F"/>
    <w:rsid w:val="00A03376"/>
    <w:rsid w:val="00A0382A"/>
    <w:rsid w:val="00A03F0E"/>
    <w:rsid w:val="00A045D2"/>
    <w:rsid w:val="00A0465D"/>
    <w:rsid w:val="00A04713"/>
    <w:rsid w:val="00A04D34"/>
    <w:rsid w:val="00A04FB8"/>
    <w:rsid w:val="00A0534E"/>
    <w:rsid w:val="00A0590E"/>
    <w:rsid w:val="00A05F7B"/>
    <w:rsid w:val="00A06450"/>
    <w:rsid w:val="00A06BC7"/>
    <w:rsid w:val="00A06C22"/>
    <w:rsid w:val="00A06F8A"/>
    <w:rsid w:val="00A100A5"/>
    <w:rsid w:val="00A101F5"/>
    <w:rsid w:val="00A10323"/>
    <w:rsid w:val="00A1039C"/>
    <w:rsid w:val="00A105DF"/>
    <w:rsid w:val="00A10680"/>
    <w:rsid w:val="00A108CA"/>
    <w:rsid w:val="00A109FB"/>
    <w:rsid w:val="00A10D3C"/>
    <w:rsid w:val="00A10F62"/>
    <w:rsid w:val="00A11689"/>
    <w:rsid w:val="00A11728"/>
    <w:rsid w:val="00A11A95"/>
    <w:rsid w:val="00A11C27"/>
    <w:rsid w:val="00A11CD7"/>
    <w:rsid w:val="00A11D0C"/>
    <w:rsid w:val="00A12183"/>
    <w:rsid w:val="00A12418"/>
    <w:rsid w:val="00A13057"/>
    <w:rsid w:val="00A13272"/>
    <w:rsid w:val="00A1335A"/>
    <w:rsid w:val="00A13AC7"/>
    <w:rsid w:val="00A13BB1"/>
    <w:rsid w:val="00A13BEE"/>
    <w:rsid w:val="00A13C03"/>
    <w:rsid w:val="00A13E22"/>
    <w:rsid w:val="00A1409A"/>
    <w:rsid w:val="00A14276"/>
    <w:rsid w:val="00A14421"/>
    <w:rsid w:val="00A1462A"/>
    <w:rsid w:val="00A14C13"/>
    <w:rsid w:val="00A1516B"/>
    <w:rsid w:val="00A15226"/>
    <w:rsid w:val="00A154BD"/>
    <w:rsid w:val="00A15732"/>
    <w:rsid w:val="00A15985"/>
    <w:rsid w:val="00A15C89"/>
    <w:rsid w:val="00A15E36"/>
    <w:rsid w:val="00A16524"/>
    <w:rsid w:val="00A168C9"/>
    <w:rsid w:val="00A169E3"/>
    <w:rsid w:val="00A16AA7"/>
    <w:rsid w:val="00A16E92"/>
    <w:rsid w:val="00A172AF"/>
    <w:rsid w:val="00A17AC0"/>
    <w:rsid w:val="00A17D98"/>
    <w:rsid w:val="00A201CF"/>
    <w:rsid w:val="00A203D3"/>
    <w:rsid w:val="00A20C73"/>
    <w:rsid w:val="00A2125B"/>
    <w:rsid w:val="00A21263"/>
    <w:rsid w:val="00A212B8"/>
    <w:rsid w:val="00A214D9"/>
    <w:rsid w:val="00A21C0E"/>
    <w:rsid w:val="00A222DC"/>
    <w:rsid w:val="00A228DC"/>
    <w:rsid w:val="00A22E05"/>
    <w:rsid w:val="00A2334B"/>
    <w:rsid w:val="00A2375A"/>
    <w:rsid w:val="00A23768"/>
    <w:rsid w:val="00A24453"/>
    <w:rsid w:val="00A24771"/>
    <w:rsid w:val="00A24CBA"/>
    <w:rsid w:val="00A2533F"/>
    <w:rsid w:val="00A257D6"/>
    <w:rsid w:val="00A260A7"/>
    <w:rsid w:val="00A2615A"/>
    <w:rsid w:val="00A2677D"/>
    <w:rsid w:val="00A26C88"/>
    <w:rsid w:val="00A26DF1"/>
    <w:rsid w:val="00A26E32"/>
    <w:rsid w:val="00A270BB"/>
    <w:rsid w:val="00A271E2"/>
    <w:rsid w:val="00A273A7"/>
    <w:rsid w:val="00A277AE"/>
    <w:rsid w:val="00A27FB8"/>
    <w:rsid w:val="00A3049F"/>
    <w:rsid w:val="00A30DC8"/>
    <w:rsid w:val="00A30E6C"/>
    <w:rsid w:val="00A31452"/>
    <w:rsid w:val="00A319A6"/>
    <w:rsid w:val="00A31B27"/>
    <w:rsid w:val="00A325A8"/>
    <w:rsid w:val="00A32775"/>
    <w:rsid w:val="00A32E83"/>
    <w:rsid w:val="00A32EC0"/>
    <w:rsid w:val="00A33658"/>
    <w:rsid w:val="00A340FA"/>
    <w:rsid w:val="00A34977"/>
    <w:rsid w:val="00A34990"/>
    <w:rsid w:val="00A34F5C"/>
    <w:rsid w:val="00A353C4"/>
    <w:rsid w:val="00A35BB7"/>
    <w:rsid w:val="00A35BC3"/>
    <w:rsid w:val="00A35F8A"/>
    <w:rsid w:val="00A36195"/>
    <w:rsid w:val="00A36201"/>
    <w:rsid w:val="00A3639D"/>
    <w:rsid w:val="00A365A9"/>
    <w:rsid w:val="00A365E1"/>
    <w:rsid w:val="00A367AE"/>
    <w:rsid w:val="00A371CF"/>
    <w:rsid w:val="00A372D3"/>
    <w:rsid w:val="00A376D4"/>
    <w:rsid w:val="00A37B64"/>
    <w:rsid w:val="00A37E41"/>
    <w:rsid w:val="00A4027D"/>
    <w:rsid w:val="00A40453"/>
    <w:rsid w:val="00A4051E"/>
    <w:rsid w:val="00A406B6"/>
    <w:rsid w:val="00A4077F"/>
    <w:rsid w:val="00A40A87"/>
    <w:rsid w:val="00A40ABF"/>
    <w:rsid w:val="00A41060"/>
    <w:rsid w:val="00A4136A"/>
    <w:rsid w:val="00A419F0"/>
    <w:rsid w:val="00A41D40"/>
    <w:rsid w:val="00A42052"/>
    <w:rsid w:val="00A420EA"/>
    <w:rsid w:val="00A42756"/>
    <w:rsid w:val="00A42947"/>
    <w:rsid w:val="00A42B46"/>
    <w:rsid w:val="00A433BD"/>
    <w:rsid w:val="00A43465"/>
    <w:rsid w:val="00A4368E"/>
    <w:rsid w:val="00A4390B"/>
    <w:rsid w:val="00A4434D"/>
    <w:rsid w:val="00A443B2"/>
    <w:rsid w:val="00A4446F"/>
    <w:rsid w:val="00A447A4"/>
    <w:rsid w:val="00A447F5"/>
    <w:rsid w:val="00A44A2D"/>
    <w:rsid w:val="00A44D7D"/>
    <w:rsid w:val="00A4562C"/>
    <w:rsid w:val="00A45D30"/>
    <w:rsid w:val="00A45D9B"/>
    <w:rsid w:val="00A45E6F"/>
    <w:rsid w:val="00A45F55"/>
    <w:rsid w:val="00A45F56"/>
    <w:rsid w:val="00A46085"/>
    <w:rsid w:val="00A460EC"/>
    <w:rsid w:val="00A47387"/>
    <w:rsid w:val="00A476A9"/>
    <w:rsid w:val="00A47A95"/>
    <w:rsid w:val="00A47CAF"/>
    <w:rsid w:val="00A50344"/>
    <w:rsid w:val="00A509AE"/>
    <w:rsid w:val="00A509B7"/>
    <w:rsid w:val="00A51170"/>
    <w:rsid w:val="00A512C1"/>
    <w:rsid w:val="00A5168D"/>
    <w:rsid w:val="00A51A9C"/>
    <w:rsid w:val="00A51B47"/>
    <w:rsid w:val="00A5220D"/>
    <w:rsid w:val="00A523EA"/>
    <w:rsid w:val="00A52588"/>
    <w:rsid w:val="00A52745"/>
    <w:rsid w:val="00A52C99"/>
    <w:rsid w:val="00A52D85"/>
    <w:rsid w:val="00A53323"/>
    <w:rsid w:val="00A534EE"/>
    <w:rsid w:val="00A544DC"/>
    <w:rsid w:val="00A54CD2"/>
    <w:rsid w:val="00A5502E"/>
    <w:rsid w:val="00A5540C"/>
    <w:rsid w:val="00A556A3"/>
    <w:rsid w:val="00A5581D"/>
    <w:rsid w:val="00A55984"/>
    <w:rsid w:val="00A55E5B"/>
    <w:rsid w:val="00A5610D"/>
    <w:rsid w:val="00A5662E"/>
    <w:rsid w:val="00A5678C"/>
    <w:rsid w:val="00A56F35"/>
    <w:rsid w:val="00A57435"/>
    <w:rsid w:val="00A57B21"/>
    <w:rsid w:val="00A61BF6"/>
    <w:rsid w:val="00A61D2D"/>
    <w:rsid w:val="00A61E33"/>
    <w:rsid w:val="00A61F0B"/>
    <w:rsid w:val="00A61F43"/>
    <w:rsid w:val="00A62062"/>
    <w:rsid w:val="00A621EE"/>
    <w:rsid w:val="00A6241E"/>
    <w:rsid w:val="00A6250A"/>
    <w:rsid w:val="00A625AB"/>
    <w:rsid w:val="00A62E61"/>
    <w:rsid w:val="00A63508"/>
    <w:rsid w:val="00A6364C"/>
    <w:rsid w:val="00A63A15"/>
    <w:rsid w:val="00A642DA"/>
    <w:rsid w:val="00A64529"/>
    <w:rsid w:val="00A647E8"/>
    <w:rsid w:val="00A64821"/>
    <w:rsid w:val="00A64973"/>
    <w:rsid w:val="00A65083"/>
    <w:rsid w:val="00A65783"/>
    <w:rsid w:val="00A65B2F"/>
    <w:rsid w:val="00A65DAC"/>
    <w:rsid w:val="00A662B3"/>
    <w:rsid w:val="00A663FD"/>
    <w:rsid w:val="00A6670E"/>
    <w:rsid w:val="00A66A9E"/>
    <w:rsid w:val="00A66B29"/>
    <w:rsid w:val="00A66DC2"/>
    <w:rsid w:val="00A67009"/>
    <w:rsid w:val="00A671E9"/>
    <w:rsid w:val="00A672DC"/>
    <w:rsid w:val="00A673D5"/>
    <w:rsid w:val="00A67494"/>
    <w:rsid w:val="00A67CFA"/>
    <w:rsid w:val="00A70017"/>
    <w:rsid w:val="00A70B28"/>
    <w:rsid w:val="00A70DBB"/>
    <w:rsid w:val="00A717DD"/>
    <w:rsid w:val="00A71A9A"/>
    <w:rsid w:val="00A71E76"/>
    <w:rsid w:val="00A71F82"/>
    <w:rsid w:val="00A71FB8"/>
    <w:rsid w:val="00A72369"/>
    <w:rsid w:val="00A72729"/>
    <w:rsid w:val="00A727E5"/>
    <w:rsid w:val="00A729EA"/>
    <w:rsid w:val="00A72E6F"/>
    <w:rsid w:val="00A732DE"/>
    <w:rsid w:val="00A7335F"/>
    <w:rsid w:val="00A7352A"/>
    <w:rsid w:val="00A73918"/>
    <w:rsid w:val="00A73C6D"/>
    <w:rsid w:val="00A7450B"/>
    <w:rsid w:val="00A747A1"/>
    <w:rsid w:val="00A74802"/>
    <w:rsid w:val="00A748B0"/>
    <w:rsid w:val="00A74B89"/>
    <w:rsid w:val="00A75119"/>
    <w:rsid w:val="00A7519D"/>
    <w:rsid w:val="00A760D9"/>
    <w:rsid w:val="00A76890"/>
    <w:rsid w:val="00A76D2F"/>
    <w:rsid w:val="00A76DD5"/>
    <w:rsid w:val="00A76E07"/>
    <w:rsid w:val="00A770EE"/>
    <w:rsid w:val="00A771A4"/>
    <w:rsid w:val="00A7771D"/>
    <w:rsid w:val="00A77BF3"/>
    <w:rsid w:val="00A80253"/>
    <w:rsid w:val="00A802C2"/>
    <w:rsid w:val="00A803DB"/>
    <w:rsid w:val="00A806D2"/>
    <w:rsid w:val="00A8105B"/>
    <w:rsid w:val="00A816B5"/>
    <w:rsid w:val="00A816FF"/>
    <w:rsid w:val="00A82041"/>
    <w:rsid w:val="00A8240B"/>
    <w:rsid w:val="00A824DA"/>
    <w:rsid w:val="00A824DE"/>
    <w:rsid w:val="00A82543"/>
    <w:rsid w:val="00A8271C"/>
    <w:rsid w:val="00A82740"/>
    <w:rsid w:val="00A82C94"/>
    <w:rsid w:val="00A83047"/>
    <w:rsid w:val="00A836F2"/>
    <w:rsid w:val="00A83A5E"/>
    <w:rsid w:val="00A83C4F"/>
    <w:rsid w:val="00A83DA5"/>
    <w:rsid w:val="00A83DAD"/>
    <w:rsid w:val="00A83FB8"/>
    <w:rsid w:val="00A84BCB"/>
    <w:rsid w:val="00A84CF0"/>
    <w:rsid w:val="00A8506D"/>
    <w:rsid w:val="00A85197"/>
    <w:rsid w:val="00A853E2"/>
    <w:rsid w:val="00A85511"/>
    <w:rsid w:val="00A85912"/>
    <w:rsid w:val="00A85DCF"/>
    <w:rsid w:val="00A86135"/>
    <w:rsid w:val="00A86247"/>
    <w:rsid w:val="00A864F4"/>
    <w:rsid w:val="00A865DB"/>
    <w:rsid w:val="00A86659"/>
    <w:rsid w:val="00A87414"/>
    <w:rsid w:val="00A87510"/>
    <w:rsid w:val="00A875C8"/>
    <w:rsid w:val="00A87AB6"/>
    <w:rsid w:val="00A900A0"/>
    <w:rsid w:val="00A901E1"/>
    <w:rsid w:val="00A90371"/>
    <w:rsid w:val="00A904DA"/>
    <w:rsid w:val="00A90F97"/>
    <w:rsid w:val="00A912C1"/>
    <w:rsid w:val="00A913C8"/>
    <w:rsid w:val="00A918EE"/>
    <w:rsid w:val="00A91B8A"/>
    <w:rsid w:val="00A91C0C"/>
    <w:rsid w:val="00A91E55"/>
    <w:rsid w:val="00A926E4"/>
    <w:rsid w:val="00A92A02"/>
    <w:rsid w:val="00A92AF5"/>
    <w:rsid w:val="00A92CC3"/>
    <w:rsid w:val="00A9383B"/>
    <w:rsid w:val="00A93A23"/>
    <w:rsid w:val="00A93E84"/>
    <w:rsid w:val="00A955DB"/>
    <w:rsid w:val="00A959AD"/>
    <w:rsid w:val="00A95AD2"/>
    <w:rsid w:val="00A95C82"/>
    <w:rsid w:val="00A961C9"/>
    <w:rsid w:val="00A9627C"/>
    <w:rsid w:val="00A9772E"/>
    <w:rsid w:val="00AA00D8"/>
    <w:rsid w:val="00AA01BD"/>
    <w:rsid w:val="00AA043F"/>
    <w:rsid w:val="00AA09D8"/>
    <w:rsid w:val="00AA0CB0"/>
    <w:rsid w:val="00AA0E98"/>
    <w:rsid w:val="00AA173F"/>
    <w:rsid w:val="00AA19D4"/>
    <w:rsid w:val="00AA1ABE"/>
    <w:rsid w:val="00AA1D90"/>
    <w:rsid w:val="00AA2827"/>
    <w:rsid w:val="00AA2AA0"/>
    <w:rsid w:val="00AA2BE9"/>
    <w:rsid w:val="00AA2D34"/>
    <w:rsid w:val="00AA2FF8"/>
    <w:rsid w:val="00AA32A1"/>
    <w:rsid w:val="00AA34D3"/>
    <w:rsid w:val="00AA3647"/>
    <w:rsid w:val="00AA3B94"/>
    <w:rsid w:val="00AA3E14"/>
    <w:rsid w:val="00AA43F7"/>
    <w:rsid w:val="00AA45E9"/>
    <w:rsid w:val="00AA4FFC"/>
    <w:rsid w:val="00AA5BE3"/>
    <w:rsid w:val="00AA624C"/>
    <w:rsid w:val="00AA66AB"/>
    <w:rsid w:val="00AA6773"/>
    <w:rsid w:val="00AA6C03"/>
    <w:rsid w:val="00AA70E6"/>
    <w:rsid w:val="00AA72DA"/>
    <w:rsid w:val="00AA7676"/>
    <w:rsid w:val="00AB0614"/>
    <w:rsid w:val="00AB10A4"/>
    <w:rsid w:val="00AB1110"/>
    <w:rsid w:val="00AB114F"/>
    <w:rsid w:val="00AB14CC"/>
    <w:rsid w:val="00AB1595"/>
    <w:rsid w:val="00AB173B"/>
    <w:rsid w:val="00AB1D37"/>
    <w:rsid w:val="00AB1EF4"/>
    <w:rsid w:val="00AB258A"/>
    <w:rsid w:val="00AB27E7"/>
    <w:rsid w:val="00AB2C63"/>
    <w:rsid w:val="00AB2DD6"/>
    <w:rsid w:val="00AB311E"/>
    <w:rsid w:val="00AB316A"/>
    <w:rsid w:val="00AB3D73"/>
    <w:rsid w:val="00AB3E7D"/>
    <w:rsid w:val="00AB43B0"/>
    <w:rsid w:val="00AB44DD"/>
    <w:rsid w:val="00AB4522"/>
    <w:rsid w:val="00AB477E"/>
    <w:rsid w:val="00AB4A06"/>
    <w:rsid w:val="00AB4C20"/>
    <w:rsid w:val="00AB5055"/>
    <w:rsid w:val="00AB5068"/>
    <w:rsid w:val="00AB51FD"/>
    <w:rsid w:val="00AB5A0E"/>
    <w:rsid w:val="00AB5DA2"/>
    <w:rsid w:val="00AB6283"/>
    <w:rsid w:val="00AB6340"/>
    <w:rsid w:val="00AB6A3E"/>
    <w:rsid w:val="00AB70F3"/>
    <w:rsid w:val="00AB74C9"/>
    <w:rsid w:val="00AB767B"/>
    <w:rsid w:val="00AB7B90"/>
    <w:rsid w:val="00AB7D34"/>
    <w:rsid w:val="00AB7F96"/>
    <w:rsid w:val="00AC0109"/>
    <w:rsid w:val="00AC0419"/>
    <w:rsid w:val="00AC0759"/>
    <w:rsid w:val="00AC09BB"/>
    <w:rsid w:val="00AC0B6D"/>
    <w:rsid w:val="00AC13E7"/>
    <w:rsid w:val="00AC1694"/>
    <w:rsid w:val="00AC16A3"/>
    <w:rsid w:val="00AC1A7C"/>
    <w:rsid w:val="00AC1BF6"/>
    <w:rsid w:val="00AC1C0B"/>
    <w:rsid w:val="00AC22DC"/>
    <w:rsid w:val="00AC24E4"/>
    <w:rsid w:val="00AC25AC"/>
    <w:rsid w:val="00AC2813"/>
    <w:rsid w:val="00AC352B"/>
    <w:rsid w:val="00AC3A9D"/>
    <w:rsid w:val="00AC44BE"/>
    <w:rsid w:val="00AC46AF"/>
    <w:rsid w:val="00AC46DD"/>
    <w:rsid w:val="00AC4A16"/>
    <w:rsid w:val="00AC4BD7"/>
    <w:rsid w:val="00AC4F19"/>
    <w:rsid w:val="00AC5753"/>
    <w:rsid w:val="00AC5B8B"/>
    <w:rsid w:val="00AC5F61"/>
    <w:rsid w:val="00AC63F7"/>
    <w:rsid w:val="00AC692B"/>
    <w:rsid w:val="00AC69A4"/>
    <w:rsid w:val="00AC6C5A"/>
    <w:rsid w:val="00AC6E08"/>
    <w:rsid w:val="00AC6E6E"/>
    <w:rsid w:val="00AC6F25"/>
    <w:rsid w:val="00AC753F"/>
    <w:rsid w:val="00AC7E2C"/>
    <w:rsid w:val="00AD02F2"/>
    <w:rsid w:val="00AD10C7"/>
    <w:rsid w:val="00AD1396"/>
    <w:rsid w:val="00AD17E5"/>
    <w:rsid w:val="00AD1838"/>
    <w:rsid w:val="00AD18E0"/>
    <w:rsid w:val="00AD1981"/>
    <w:rsid w:val="00AD1C96"/>
    <w:rsid w:val="00AD2789"/>
    <w:rsid w:val="00AD27F5"/>
    <w:rsid w:val="00AD28D3"/>
    <w:rsid w:val="00AD2FF7"/>
    <w:rsid w:val="00AD3012"/>
    <w:rsid w:val="00AD3E97"/>
    <w:rsid w:val="00AD41C7"/>
    <w:rsid w:val="00AD41FD"/>
    <w:rsid w:val="00AD4709"/>
    <w:rsid w:val="00AD4BC4"/>
    <w:rsid w:val="00AD4E72"/>
    <w:rsid w:val="00AD4F1E"/>
    <w:rsid w:val="00AD5438"/>
    <w:rsid w:val="00AD54E7"/>
    <w:rsid w:val="00AD5771"/>
    <w:rsid w:val="00AD57E2"/>
    <w:rsid w:val="00AD5B77"/>
    <w:rsid w:val="00AD5BA4"/>
    <w:rsid w:val="00AD5DDE"/>
    <w:rsid w:val="00AD6335"/>
    <w:rsid w:val="00AD659C"/>
    <w:rsid w:val="00AD6621"/>
    <w:rsid w:val="00AD6AB1"/>
    <w:rsid w:val="00AD6C91"/>
    <w:rsid w:val="00AD6F0B"/>
    <w:rsid w:val="00AD7E9B"/>
    <w:rsid w:val="00AE038A"/>
    <w:rsid w:val="00AE055C"/>
    <w:rsid w:val="00AE0C12"/>
    <w:rsid w:val="00AE0DCF"/>
    <w:rsid w:val="00AE1188"/>
    <w:rsid w:val="00AE128F"/>
    <w:rsid w:val="00AE18C1"/>
    <w:rsid w:val="00AE1E50"/>
    <w:rsid w:val="00AE2395"/>
    <w:rsid w:val="00AE23CB"/>
    <w:rsid w:val="00AE28EA"/>
    <w:rsid w:val="00AE293E"/>
    <w:rsid w:val="00AE2D6D"/>
    <w:rsid w:val="00AE3472"/>
    <w:rsid w:val="00AE3640"/>
    <w:rsid w:val="00AE3DDD"/>
    <w:rsid w:val="00AE4148"/>
    <w:rsid w:val="00AE414A"/>
    <w:rsid w:val="00AE49BA"/>
    <w:rsid w:val="00AE4F20"/>
    <w:rsid w:val="00AE528B"/>
    <w:rsid w:val="00AE533D"/>
    <w:rsid w:val="00AE560E"/>
    <w:rsid w:val="00AE5F56"/>
    <w:rsid w:val="00AE6586"/>
    <w:rsid w:val="00AE6E12"/>
    <w:rsid w:val="00AE72EB"/>
    <w:rsid w:val="00AE76C7"/>
    <w:rsid w:val="00AE7FA7"/>
    <w:rsid w:val="00AF029C"/>
    <w:rsid w:val="00AF1056"/>
    <w:rsid w:val="00AF111C"/>
    <w:rsid w:val="00AF25F0"/>
    <w:rsid w:val="00AF29C6"/>
    <w:rsid w:val="00AF336D"/>
    <w:rsid w:val="00AF343B"/>
    <w:rsid w:val="00AF346D"/>
    <w:rsid w:val="00AF3809"/>
    <w:rsid w:val="00AF3AF0"/>
    <w:rsid w:val="00AF3D97"/>
    <w:rsid w:val="00AF44A1"/>
    <w:rsid w:val="00AF45BE"/>
    <w:rsid w:val="00AF4728"/>
    <w:rsid w:val="00AF51B9"/>
    <w:rsid w:val="00AF546E"/>
    <w:rsid w:val="00AF562F"/>
    <w:rsid w:val="00AF58A4"/>
    <w:rsid w:val="00AF5F50"/>
    <w:rsid w:val="00AF619D"/>
    <w:rsid w:val="00AF635E"/>
    <w:rsid w:val="00AF703C"/>
    <w:rsid w:val="00AF7218"/>
    <w:rsid w:val="00AF72BD"/>
    <w:rsid w:val="00AF75BF"/>
    <w:rsid w:val="00AF7743"/>
    <w:rsid w:val="00AF7B05"/>
    <w:rsid w:val="00B0030A"/>
    <w:rsid w:val="00B0033A"/>
    <w:rsid w:val="00B004F6"/>
    <w:rsid w:val="00B00559"/>
    <w:rsid w:val="00B00617"/>
    <w:rsid w:val="00B00659"/>
    <w:rsid w:val="00B006C5"/>
    <w:rsid w:val="00B006F3"/>
    <w:rsid w:val="00B01243"/>
    <w:rsid w:val="00B012EF"/>
    <w:rsid w:val="00B01491"/>
    <w:rsid w:val="00B014AF"/>
    <w:rsid w:val="00B015A4"/>
    <w:rsid w:val="00B01786"/>
    <w:rsid w:val="00B01812"/>
    <w:rsid w:val="00B01857"/>
    <w:rsid w:val="00B01B3A"/>
    <w:rsid w:val="00B01DA0"/>
    <w:rsid w:val="00B01F74"/>
    <w:rsid w:val="00B02052"/>
    <w:rsid w:val="00B021FF"/>
    <w:rsid w:val="00B025F2"/>
    <w:rsid w:val="00B026F5"/>
    <w:rsid w:val="00B027CA"/>
    <w:rsid w:val="00B02BB5"/>
    <w:rsid w:val="00B02D56"/>
    <w:rsid w:val="00B03599"/>
    <w:rsid w:val="00B0376C"/>
    <w:rsid w:val="00B03E6B"/>
    <w:rsid w:val="00B045F7"/>
    <w:rsid w:val="00B049AB"/>
    <w:rsid w:val="00B04B63"/>
    <w:rsid w:val="00B04C35"/>
    <w:rsid w:val="00B04F67"/>
    <w:rsid w:val="00B0523D"/>
    <w:rsid w:val="00B0562E"/>
    <w:rsid w:val="00B05752"/>
    <w:rsid w:val="00B059E7"/>
    <w:rsid w:val="00B05AF9"/>
    <w:rsid w:val="00B06044"/>
    <w:rsid w:val="00B0650B"/>
    <w:rsid w:val="00B065DF"/>
    <w:rsid w:val="00B0665B"/>
    <w:rsid w:val="00B06B50"/>
    <w:rsid w:val="00B06DB2"/>
    <w:rsid w:val="00B0764F"/>
    <w:rsid w:val="00B076B6"/>
    <w:rsid w:val="00B10225"/>
    <w:rsid w:val="00B10D7A"/>
    <w:rsid w:val="00B10E8C"/>
    <w:rsid w:val="00B11045"/>
    <w:rsid w:val="00B11289"/>
    <w:rsid w:val="00B11AE8"/>
    <w:rsid w:val="00B1202F"/>
    <w:rsid w:val="00B12043"/>
    <w:rsid w:val="00B12A22"/>
    <w:rsid w:val="00B12AAD"/>
    <w:rsid w:val="00B14135"/>
    <w:rsid w:val="00B14FAC"/>
    <w:rsid w:val="00B1541C"/>
    <w:rsid w:val="00B156A0"/>
    <w:rsid w:val="00B1578F"/>
    <w:rsid w:val="00B15BBB"/>
    <w:rsid w:val="00B15C17"/>
    <w:rsid w:val="00B16580"/>
    <w:rsid w:val="00B16851"/>
    <w:rsid w:val="00B168D8"/>
    <w:rsid w:val="00B1698E"/>
    <w:rsid w:val="00B16A46"/>
    <w:rsid w:val="00B16A56"/>
    <w:rsid w:val="00B16E67"/>
    <w:rsid w:val="00B172D9"/>
    <w:rsid w:val="00B17375"/>
    <w:rsid w:val="00B17447"/>
    <w:rsid w:val="00B17E67"/>
    <w:rsid w:val="00B20593"/>
    <w:rsid w:val="00B207B6"/>
    <w:rsid w:val="00B207E0"/>
    <w:rsid w:val="00B2125D"/>
    <w:rsid w:val="00B21436"/>
    <w:rsid w:val="00B2162B"/>
    <w:rsid w:val="00B2162D"/>
    <w:rsid w:val="00B2163F"/>
    <w:rsid w:val="00B21E82"/>
    <w:rsid w:val="00B21FBC"/>
    <w:rsid w:val="00B220FB"/>
    <w:rsid w:val="00B22647"/>
    <w:rsid w:val="00B23121"/>
    <w:rsid w:val="00B231BE"/>
    <w:rsid w:val="00B2330D"/>
    <w:rsid w:val="00B23433"/>
    <w:rsid w:val="00B23A8B"/>
    <w:rsid w:val="00B23D76"/>
    <w:rsid w:val="00B23F29"/>
    <w:rsid w:val="00B2405D"/>
    <w:rsid w:val="00B240D6"/>
    <w:rsid w:val="00B245FA"/>
    <w:rsid w:val="00B24C33"/>
    <w:rsid w:val="00B24CE7"/>
    <w:rsid w:val="00B25591"/>
    <w:rsid w:val="00B25745"/>
    <w:rsid w:val="00B2575A"/>
    <w:rsid w:val="00B25923"/>
    <w:rsid w:val="00B25D5E"/>
    <w:rsid w:val="00B25D8E"/>
    <w:rsid w:val="00B25E11"/>
    <w:rsid w:val="00B2603B"/>
    <w:rsid w:val="00B266F1"/>
    <w:rsid w:val="00B26748"/>
    <w:rsid w:val="00B26800"/>
    <w:rsid w:val="00B27134"/>
    <w:rsid w:val="00B278CE"/>
    <w:rsid w:val="00B27AC5"/>
    <w:rsid w:val="00B27AD7"/>
    <w:rsid w:val="00B30452"/>
    <w:rsid w:val="00B304AA"/>
    <w:rsid w:val="00B305CC"/>
    <w:rsid w:val="00B30B40"/>
    <w:rsid w:val="00B30C31"/>
    <w:rsid w:val="00B31266"/>
    <w:rsid w:val="00B3126B"/>
    <w:rsid w:val="00B316F1"/>
    <w:rsid w:val="00B317A7"/>
    <w:rsid w:val="00B31B33"/>
    <w:rsid w:val="00B31C3D"/>
    <w:rsid w:val="00B31F73"/>
    <w:rsid w:val="00B31FE9"/>
    <w:rsid w:val="00B324B0"/>
    <w:rsid w:val="00B32D52"/>
    <w:rsid w:val="00B32DB0"/>
    <w:rsid w:val="00B33227"/>
    <w:rsid w:val="00B3360B"/>
    <w:rsid w:val="00B3396B"/>
    <w:rsid w:val="00B34D21"/>
    <w:rsid w:val="00B35229"/>
    <w:rsid w:val="00B358D1"/>
    <w:rsid w:val="00B35D8A"/>
    <w:rsid w:val="00B35ED2"/>
    <w:rsid w:val="00B36F36"/>
    <w:rsid w:val="00B3730D"/>
    <w:rsid w:val="00B37CAF"/>
    <w:rsid w:val="00B37E34"/>
    <w:rsid w:val="00B37F95"/>
    <w:rsid w:val="00B37FCC"/>
    <w:rsid w:val="00B405C8"/>
    <w:rsid w:val="00B406B0"/>
    <w:rsid w:val="00B40A53"/>
    <w:rsid w:val="00B40AAB"/>
    <w:rsid w:val="00B40C45"/>
    <w:rsid w:val="00B40FDC"/>
    <w:rsid w:val="00B41329"/>
    <w:rsid w:val="00B414B0"/>
    <w:rsid w:val="00B41796"/>
    <w:rsid w:val="00B42109"/>
    <w:rsid w:val="00B421C7"/>
    <w:rsid w:val="00B42794"/>
    <w:rsid w:val="00B4280E"/>
    <w:rsid w:val="00B428CB"/>
    <w:rsid w:val="00B42995"/>
    <w:rsid w:val="00B430CC"/>
    <w:rsid w:val="00B432D0"/>
    <w:rsid w:val="00B434D9"/>
    <w:rsid w:val="00B43A5F"/>
    <w:rsid w:val="00B43F7F"/>
    <w:rsid w:val="00B44BB2"/>
    <w:rsid w:val="00B44F37"/>
    <w:rsid w:val="00B45147"/>
    <w:rsid w:val="00B4547E"/>
    <w:rsid w:val="00B4561C"/>
    <w:rsid w:val="00B465E4"/>
    <w:rsid w:val="00B46918"/>
    <w:rsid w:val="00B473FA"/>
    <w:rsid w:val="00B47DE2"/>
    <w:rsid w:val="00B47E6C"/>
    <w:rsid w:val="00B500AA"/>
    <w:rsid w:val="00B50C44"/>
    <w:rsid w:val="00B50DE4"/>
    <w:rsid w:val="00B5157C"/>
    <w:rsid w:val="00B51CCD"/>
    <w:rsid w:val="00B523BC"/>
    <w:rsid w:val="00B52F6F"/>
    <w:rsid w:val="00B52F88"/>
    <w:rsid w:val="00B53362"/>
    <w:rsid w:val="00B53443"/>
    <w:rsid w:val="00B53461"/>
    <w:rsid w:val="00B53580"/>
    <w:rsid w:val="00B53DD7"/>
    <w:rsid w:val="00B54101"/>
    <w:rsid w:val="00B54325"/>
    <w:rsid w:val="00B543AC"/>
    <w:rsid w:val="00B54E76"/>
    <w:rsid w:val="00B55165"/>
    <w:rsid w:val="00B553C6"/>
    <w:rsid w:val="00B564EE"/>
    <w:rsid w:val="00B5703B"/>
    <w:rsid w:val="00B576FA"/>
    <w:rsid w:val="00B57725"/>
    <w:rsid w:val="00B57BD5"/>
    <w:rsid w:val="00B60152"/>
    <w:rsid w:val="00B601AD"/>
    <w:rsid w:val="00B6036A"/>
    <w:rsid w:val="00B6047A"/>
    <w:rsid w:val="00B60777"/>
    <w:rsid w:val="00B60C16"/>
    <w:rsid w:val="00B614A0"/>
    <w:rsid w:val="00B616EB"/>
    <w:rsid w:val="00B616F9"/>
    <w:rsid w:val="00B61B72"/>
    <w:rsid w:val="00B6216A"/>
    <w:rsid w:val="00B6223A"/>
    <w:rsid w:val="00B62BAC"/>
    <w:rsid w:val="00B631C1"/>
    <w:rsid w:val="00B6321A"/>
    <w:rsid w:val="00B6335A"/>
    <w:rsid w:val="00B6339B"/>
    <w:rsid w:val="00B6377A"/>
    <w:rsid w:val="00B63CBC"/>
    <w:rsid w:val="00B64205"/>
    <w:rsid w:val="00B64B2E"/>
    <w:rsid w:val="00B64C81"/>
    <w:rsid w:val="00B64D94"/>
    <w:rsid w:val="00B6507A"/>
    <w:rsid w:val="00B65397"/>
    <w:rsid w:val="00B654CC"/>
    <w:rsid w:val="00B659A1"/>
    <w:rsid w:val="00B65D11"/>
    <w:rsid w:val="00B65E97"/>
    <w:rsid w:val="00B65FA6"/>
    <w:rsid w:val="00B661AD"/>
    <w:rsid w:val="00B665AD"/>
    <w:rsid w:val="00B66D72"/>
    <w:rsid w:val="00B66EA4"/>
    <w:rsid w:val="00B66EB6"/>
    <w:rsid w:val="00B66F3D"/>
    <w:rsid w:val="00B67126"/>
    <w:rsid w:val="00B673AF"/>
    <w:rsid w:val="00B6771E"/>
    <w:rsid w:val="00B67B38"/>
    <w:rsid w:val="00B67CCF"/>
    <w:rsid w:val="00B67D0C"/>
    <w:rsid w:val="00B704EF"/>
    <w:rsid w:val="00B70A2C"/>
    <w:rsid w:val="00B70EF7"/>
    <w:rsid w:val="00B714B5"/>
    <w:rsid w:val="00B72399"/>
    <w:rsid w:val="00B727A4"/>
    <w:rsid w:val="00B72849"/>
    <w:rsid w:val="00B7285A"/>
    <w:rsid w:val="00B73479"/>
    <w:rsid w:val="00B739D3"/>
    <w:rsid w:val="00B73ED2"/>
    <w:rsid w:val="00B74630"/>
    <w:rsid w:val="00B749F1"/>
    <w:rsid w:val="00B74A3A"/>
    <w:rsid w:val="00B74EF2"/>
    <w:rsid w:val="00B756E8"/>
    <w:rsid w:val="00B75B11"/>
    <w:rsid w:val="00B75CC3"/>
    <w:rsid w:val="00B7611A"/>
    <w:rsid w:val="00B766F2"/>
    <w:rsid w:val="00B76D68"/>
    <w:rsid w:val="00B773A0"/>
    <w:rsid w:val="00B77F29"/>
    <w:rsid w:val="00B77F3D"/>
    <w:rsid w:val="00B77FE7"/>
    <w:rsid w:val="00B80167"/>
    <w:rsid w:val="00B80545"/>
    <w:rsid w:val="00B80F4F"/>
    <w:rsid w:val="00B8154D"/>
    <w:rsid w:val="00B8165B"/>
    <w:rsid w:val="00B816B0"/>
    <w:rsid w:val="00B81974"/>
    <w:rsid w:val="00B82040"/>
    <w:rsid w:val="00B822F9"/>
    <w:rsid w:val="00B824AC"/>
    <w:rsid w:val="00B82846"/>
    <w:rsid w:val="00B82C09"/>
    <w:rsid w:val="00B82CED"/>
    <w:rsid w:val="00B835A6"/>
    <w:rsid w:val="00B83A98"/>
    <w:rsid w:val="00B83B34"/>
    <w:rsid w:val="00B83BC2"/>
    <w:rsid w:val="00B84298"/>
    <w:rsid w:val="00B84865"/>
    <w:rsid w:val="00B84870"/>
    <w:rsid w:val="00B84E3E"/>
    <w:rsid w:val="00B85492"/>
    <w:rsid w:val="00B862AB"/>
    <w:rsid w:val="00B862DC"/>
    <w:rsid w:val="00B8657D"/>
    <w:rsid w:val="00B86595"/>
    <w:rsid w:val="00B865B7"/>
    <w:rsid w:val="00B8663C"/>
    <w:rsid w:val="00B86EEA"/>
    <w:rsid w:val="00B87426"/>
    <w:rsid w:val="00B87E72"/>
    <w:rsid w:val="00B87ED8"/>
    <w:rsid w:val="00B9013A"/>
    <w:rsid w:val="00B90729"/>
    <w:rsid w:val="00B90824"/>
    <w:rsid w:val="00B90C28"/>
    <w:rsid w:val="00B90C55"/>
    <w:rsid w:val="00B90D31"/>
    <w:rsid w:val="00B9118E"/>
    <w:rsid w:val="00B91864"/>
    <w:rsid w:val="00B91D3B"/>
    <w:rsid w:val="00B9266B"/>
    <w:rsid w:val="00B935A2"/>
    <w:rsid w:val="00B9390A"/>
    <w:rsid w:val="00B93B13"/>
    <w:rsid w:val="00B93EDF"/>
    <w:rsid w:val="00B940D3"/>
    <w:rsid w:val="00B94314"/>
    <w:rsid w:val="00B949BA"/>
    <w:rsid w:val="00B9579C"/>
    <w:rsid w:val="00B95B57"/>
    <w:rsid w:val="00B95B6C"/>
    <w:rsid w:val="00B95EEC"/>
    <w:rsid w:val="00B95F6D"/>
    <w:rsid w:val="00B960B3"/>
    <w:rsid w:val="00B9610A"/>
    <w:rsid w:val="00B963CA"/>
    <w:rsid w:val="00B96400"/>
    <w:rsid w:val="00B96C51"/>
    <w:rsid w:val="00B9741E"/>
    <w:rsid w:val="00B974EA"/>
    <w:rsid w:val="00B97789"/>
    <w:rsid w:val="00B978C1"/>
    <w:rsid w:val="00B979AD"/>
    <w:rsid w:val="00B97EAE"/>
    <w:rsid w:val="00BA0366"/>
    <w:rsid w:val="00BA03A1"/>
    <w:rsid w:val="00BA0457"/>
    <w:rsid w:val="00BA0836"/>
    <w:rsid w:val="00BA15AD"/>
    <w:rsid w:val="00BA1779"/>
    <w:rsid w:val="00BA1EB8"/>
    <w:rsid w:val="00BA1FAF"/>
    <w:rsid w:val="00BA2363"/>
    <w:rsid w:val="00BA237E"/>
    <w:rsid w:val="00BA29C8"/>
    <w:rsid w:val="00BA3104"/>
    <w:rsid w:val="00BA36FF"/>
    <w:rsid w:val="00BA3775"/>
    <w:rsid w:val="00BA3846"/>
    <w:rsid w:val="00BA3EA4"/>
    <w:rsid w:val="00BA4EC4"/>
    <w:rsid w:val="00BA534D"/>
    <w:rsid w:val="00BA53C6"/>
    <w:rsid w:val="00BA5C38"/>
    <w:rsid w:val="00BA5F95"/>
    <w:rsid w:val="00BA5F9B"/>
    <w:rsid w:val="00BA5FA7"/>
    <w:rsid w:val="00BA6587"/>
    <w:rsid w:val="00BA6967"/>
    <w:rsid w:val="00BA6AF1"/>
    <w:rsid w:val="00BA6E1D"/>
    <w:rsid w:val="00BA6F66"/>
    <w:rsid w:val="00BA7190"/>
    <w:rsid w:val="00BA74CF"/>
    <w:rsid w:val="00BA75B8"/>
    <w:rsid w:val="00BA77AA"/>
    <w:rsid w:val="00BA7FB8"/>
    <w:rsid w:val="00BB044D"/>
    <w:rsid w:val="00BB0DC6"/>
    <w:rsid w:val="00BB1132"/>
    <w:rsid w:val="00BB15A7"/>
    <w:rsid w:val="00BB1F8A"/>
    <w:rsid w:val="00BB221F"/>
    <w:rsid w:val="00BB2386"/>
    <w:rsid w:val="00BB23CF"/>
    <w:rsid w:val="00BB2CC5"/>
    <w:rsid w:val="00BB2D4F"/>
    <w:rsid w:val="00BB3276"/>
    <w:rsid w:val="00BB36D9"/>
    <w:rsid w:val="00BB3A65"/>
    <w:rsid w:val="00BB3FF9"/>
    <w:rsid w:val="00BB4038"/>
    <w:rsid w:val="00BB4338"/>
    <w:rsid w:val="00BB44B6"/>
    <w:rsid w:val="00BB4B98"/>
    <w:rsid w:val="00BB5813"/>
    <w:rsid w:val="00BB5BFE"/>
    <w:rsid w:val="00BB5E53"/>
    <w:rsid w:val="00BB6BA7"/>
    <w:rsid w:val="00BB7F23"/>
    <w:rsid w:val="00BB7F47"/>
    <w:rsid w:val="00BC0798"/>
    <w:rsid w:val="00BC07FC"/>
    <w:rsid w:val="00BC08AE"/>
    <w:rsid w:val="00BC0A36"/>
    <w:rsid w:val="00BC19B9"/>
    <w:rsid w:val="00BC1B2F"/>
    <w:rsid w:val="00BC20B8"/>
    <w:rsid w:val="00BC214F"/>
    <w:rsid w:val="00BC227B"/>
    <w:rsid w:val="00BC24B3"/>
    <w:rsid w:val="00BC263A"/>
    <w:rsid w:val="00BC266B"/>
    <w:rsid w:val="00BC2859"/>
    <w:rsid w:val="00BC2C0F"/>
    <w:rsid w:val="00BC3074"/>
    <w:rsid w:val="00BC3353"/>
    <w:rsid w:val="00BC36AD"/>
    <w:rsid w:val="00BC38C0"/>
    <w:rsid w:val="00BC3D7E"/>
    <w:rsid w:val="00BC4058"/>
    <w:rsid w:val="00BC41AE"/>
    <w:rsid w:val="00BC469B"/>
    <w:rsid w:val="00BC4FB1"/>
    <w:rsid w:val="00BC5319"/>
    <w:rsid w:val="00BC56D6"/>
    <w:rsid w:val="00BC56EE"/>
    <w:rsid w:val="00BC5AD6"/>
    <w:rsid w:val="00BC5C4B"/>
    <w:rsid w:val="00BC5CB7"/>
    <w:rsid w:val="00BC64BC"/>
    <w:rsid w:val="00BC669E"/>
    <w:rsid w:val="00BC690E"/>
    <w:rsid w:val="00BC6CDE"/>
    <w:rsid w:val="00BC6D6E"/>
    <w:rsid w:val="00BC7014"/>
    <w:rsid w:val="00BC70D9"/>
    <w:rsid w:val="00BC7CC7"/>
    <w:rsid w:val="00BD0626"/>
    <w:rsid w:val="00BD09F0"/>
    <w:rsid w:val="00BD0D0D"/>
    <w:rsid w:val="00BD0F4A"/>
    <w:rsid w:val="00BD1689"/>
    <w:rsid w:val="00BD16C2"/>
    <w:rsid w:val="00BD190F"/>
    <w:rsid w:val="00BD19E2"/>
    <w:rsid w:val="00BD1BC1"/>
    <w:rsid w:val="00BD1C35"/>
    <w:rsid w:val="00BD1DD0"/>
    <w:rsid w:val="00BD292D"/>
    <w:rsid w:val="00BD2964"/>
    <w:rsid w:val="00BD2A7C"/>
    <w:rsid w:val="00BD3637"/>
    <w:rsid w:val="00BD378C"/>
    <w:rsid w:val="00BD3E37"/>
    <w:rsid w:val="00BD40A5"/>
    <w:rsid w:val="00BD4209"/>
    <w:rsid w:val="00BD430A"/>
    <w:rsid w:val="00BD4386"/>
    <w:rsid w:val="00BD4424"/>
    <w:rsid w:val="00BD4789"/>
    <w:rsid w:val="00BD4A96"/>
    <w:rsid w:val="00BD4B99"/>
    <w:rsid w:val="00BD4F02"/>
    <w:rsid w:val="00BD53C6"/>
    <w:rsid w:val="00BD5856"/>
    <w:rsid w:val="00BD603A"/>
    <w:rsid w:val="00BD6753"/>
    <w:rsid w:val="00BD6D1D"/>
    <w:rsid w:val="00BD7022"/>
    <w:rsid w:val="00BD7255"/>
    <w:rsid w:val="00BD7436"/>
    <w:rsid w:val="00BD7482"/>
    <w:rsid w:val="00BD749B"/>
    <w:rsid w:val="00BD795A"/>
    <w:rsid w:val="00BD7EB0"/>
    <w:rsid w:val="00BE031B"/>
    <w:rsid w:val="00BE0E11"/>
    <w:rsid w:val="00BE183B"/>
    <w:rsid w:val="00BE1D4C"/>
    <w:rsid w:val="00BE1DEC"/>
    <w:rsid w:val="00BE2153"/>
    <w:rsid w:val="00BE2198"/>
    <w:rsid w:val="00BE270B"/>
    <w:rsid w:val="00BE2BAF"/>
    <w:rsid w:val="00BE2C87"/>
    <w:rsid w:val="00BE2D8F"/>
    <w:rsid w:val="00BE2F9A"/>
    <w:rsid w:val="00BE2FC0"/>
    <w:rsid w:val="00BE3272"/>
    <w:rsid w:val="00BE3457"/>
    <w:rsid w:val="00BE42EF"/>
    <w:rsid w:val="00BE4470"/>
    <w:rsid w:val="00BE4624"/>
    <w:rsid w:val="00BE4BC1"/>
    <w:rsid w:val="00BE4CDF"/>
    <w:rsid w:val="00BE4CFE"/>
    <w:rsid w:val="00BE4F4E"/>
    <w:rsid w:val="00BE51DF"/>
    <w:rsid w:val="00BE5431"/>
    <w:rsid w:val="00BE5951"/>
    <w:rsid w:val="00BE5B27"/>
    <w:rsid w:val="00BE625E"/>
    <w:rsid w:val="00BE68DA"/>
    <w:rsid w:val="00BE6E8F"/>
    <w:rsid w:val="00BE721F"/>
    <w:rsid w:val="00BE7400"/>
    <w:rsid w:val="00BE7E10"/>
    <w:rsid w:val="00BF0348"/>
    <w:rsid w:val="00BF03E5"/>
    <w:rsid w:val="00BF0871"/>
    <w:rsid w:val="00BF0C49"/>
    <w:rsid w:val="00BF0CC9"/>
    <w:rsid w:val="00BF102B"/>
    <w:rsid w:val="00BF19A8"/>
    <w:rsid w:val="00BF1C3B"/>
    <w:rsid w:val="00BF1F3F"/>
    <w:rsid w:val="00BF223D"/>
    <w:rsid w:val="00BF2489"/>
    <w:rsid w:val="00BF2691"/>
    <w:rsid w:val="00BF2C54"/>
    <w:rsid w:val="00BF2E77"/>
    <w:rsid w:val="00BF2F10"/>
    <w:rsid w:val="00BF3336"/>
    <w:rsid w:val="00BF3347"/>
    <w:rsid w:val="00BF3D0C"/>
    <w:rsid w:val="00BF3E7B"/>
    <w:rsid w:val="00BF3EA7"/>
    <w:rsid w:val="00BF4013"/>
    <w:rsid w:val="00BF4A14"/>
    <w:rsid w:val="00BF4AAC"/>
    <w:rsid w:val="00BF4B9F"/>
    <w:rsid w:val="00BF4BFC"/>
    <w:rsid w:val="00BF56D0"/>
    <w:rsid w:val="00BF5ED7"/>
    <w:rsid w:val="00BF634A"/>
    <w:rsid w:val="00BF6A5F"/>
    <w:rsid w:val="00BF721D"/>
    <w:rsid w:val="00BF7285"/>
    <w:rsid w:val="00BF79C6"/>
    <w:rsid w:val="00BF7EC3"/>
    <w:rsid w:val="00BF7FA0"/>
    <w:rsid w:val="00C000DD"/>
    <w:rsid w:val="00C00A90"/>
    <w:rsid w:val="00C00A9D"/>
    <w:rsid w:val="00C00B11"/>
    <w:rsid w:val="00C00FC5"/>
    <w:rsid w:val="00C0137B"/>
    <w:rsid w:val="00C01524"/>
    <w:rsid w:val="00C019A2"/>
    <w:rsid w:val="00C02253"/>
    <w:rsid w:val="00C022E8"/>
    <w:rsid w:val="00C02315"/>
    <w:rsid w:val="00C024DF"/>
    <w:rsid w:val="00C02759"/>
    <w:rsid w:val="00C027C7"/>
    <w:rsid w:val="00C031C8"/>
    <w:rsid w:val="00C032ED"/>
    <w:rsid w:val="00C0330B"/>
    <w:rsid w:val="00C03544"/>
    <w:rsid w:val="00C03700"/>
    <w:rsid w:val="00C0374E"/>
    <w:rsid w:val="00C03D81"/>
    <w:rsid w:val="00C03EC3"/>
    <w:rsid w:val="00C04178"/>
    <w:rsid w:val="00C04181"/>
    <w:rsid w:val="00C0465A"/>
    <w:rsid w:val="00C046CB"/>
    <w:rsid w:val="00C04751"/>
    <w:rsid w:val="00C04B16"/>
    <w:rsid w:val="00C04BCD"/>
    <w:rsid w:val="00C04ED7"/>
    <w:rsid w:val="00C0500B"/>
    <w:rsid w:val="00C0554E"/>
    <w:rsid w:val="00C063DC"/>
    <w:rsid w:val="00C06528"/>
    <w:rsid w:val="00C06553"/>
    <w:rsid w:val="00C0699A"/>
    <w:rsid w:val="00C06C4B"/>
    <w:rsid w:val="00C06FC2"/>
    <w:rsid w:val="00C076C2"/>
    <w:rsid w:val="00C07C90"/>
    <w:rsid w:val="00C101E9"/>
    <w:rsid w:val="00C10670"/>
    <w:rsid w:val="00C10D27"/>
    <w:rsid w:val="00C11A23"/>
    <w:rsid w:val="00C11B21"/>
    <w:rsid w:val="00C11E9C"/>
    <w:rsid w:val="00C123BA"/>
    <w:rsid w:val="00C127B0"/>
    <w:rsid w:val="00C12F95"/>
    <w:rsid w:val="00C1384B"/>
    <w:rsid w:val="00C138F9"/>
    <w:rsid w:val="00C13BBE"/>
    <w:rsid w:val="00C14FE2"/>
    <w:rsid w:val="00C15769"/>
    <w:rsid w:val="00C15DC8"/>
    <w:rsid w:val="00C1621B"/>
    <w:rsid w:val="00C163CD"/>
    <w:rsid w:val="00C165BB"/>
    <w:rsid w:val="00C166FE"/>
    <w:rsid w:val="00C16878"/>
    <w:rsid w:val="00C16C64"/>
    <w:rsid w:val="00C16D32"/>
    <w:rsid w:val="00C16D6E"/>
    <w:rsid w:val="00C17091"/>
    <w:rsid w:val="00C17451"/>
    <w:rsid w:val="00C174F6"/>
    <w:rsid w:val="00C176F5"/>
    <w:rsid w:val="00C20179"/>
    <w:rsid w:val="00C20187"/>
    <w:rsid w:val="00C20627"/>
    <w:rsid w:val="00C20F1C"/>
    <w:rsid w:val="00C20FAC"/>
    <w:rsid w:val="00C212A3"/>
    <w:rsid w:val="00C21453"/>
    <w:rsid w:val="00C214F5"/>
    <w:rsid w:val="00C21A50"/>
    <w:rsid w:val="00C21C23"/>
    <w:rsid w:val="00C21D20"/>
    <w:rsid w:val="00C22106"/>
    <w:rsid w:val="00C22168"/>
    <w:rsid w:val="00C22508"/>
    <w:rsid w:val="00C225E6"/>
    <w:rsid w:val="00C226FB"/>
    <w:rsid w:val="00C22963"/>
    <w:rsid w:val="00C22A22"/>
    <w:rsid w:val="00C22AC3"/>
    <w:rsid w:val="00C22DB1"/>
    <w:rsid w:val="00C23170"/>
    <w:rsid w:val="00C23352"/>
    <w:rsid w:val="00C23761"/>
    <w:rsid w:val="00C23996"/>
    <w:rsid w:val="00C23E5B"/>
    <w:rsid w:val="00C24564"/>
    <w:rsid w:val="00C249F6"/>
    <w:rsid w:val="00C24B12"/>
    <w:rsid w:val="00C24B22"/>
    <w:rsid w:val="00C24CEA"/>
    <w:rsid w:val="00C24D57"/>
    <w:rsid w:val="00C252A9"/>
    <w:rsid w:val="00C255FB"/>
    <w:rsid w:val="00C260D9"/>
    <w:rsid w:val="00C266EE"/>
    <w:rsid w:val="00C267B7"/>
    <w:rsid w:val="00C2694C"/>
    <w:rsid w:val="00C269DC"/>
    <w:rsid w:val="00C26AA5"/>
    <w:rsid w:val="00C26B4B"/>
    <w:rsid w:val="00C26B7A"/>
    <w:rsid w:val="00C26EB0"/>
    <w:rsid w:val="00C274DB"/>
    <w:rsid w:val="00C27A39"/>
    <w:rsid w:val="00C27B12"/>
    <w:rsid w:val="00C30253"/>
    <w:rsid w:val="00C30ACF"/>
    <w:rsid w:val="00C30BA1"/>
    <w:rsid w:val="00C30FEE"/>
    <w:rsid w:val="00C3106F"/>
    <w:rsid w:val="00C3121B"/>
    <w:rsid w:val="00C31889"/>
    <w:rsid w:val="00C3192F"/>
    <w:rsid w:val="00C31A8E"/>
    <w:rsid w:val="00C31D02"/>
    <w:rsid w:val="00C3245B"/>
    <w:rsid w:val="00C3267D"/>
    <w:rsid w:val="00C32F56"/>
    <w:rsid w:val="00C32FD4"/>
    <w:rsid w:val="00C3338E"/>
    <w:rsid w:val="00C338D4"/>
    <w:rsid w:val="00C33F35"/>
    <w:rsid w:val="00C3444B"/>
    <w:rsid w:val="00C3469B"/>
    <w:rsid w:val="00C34C61"/>
    <w:rsid w:val="00C34ED4"/>
    <w:rsid w:val="00C34FC6"/>
    <w:rsid w:val="00C3544D"/>
    <w:rsid w:val="00C35890"/>
    <w:rsid w:val="00C35F9E"/>
    <w:rsid w:val="00C36023"/>
    <w:rsid w:val="00C36583"/>
    <w:rsid w:val="00C36603"/>
    <w:rsid w:val="00C36658"/>
    <w:rsid w:val="00C367CA"/>
    <w:rsid w:val="00C36B53"/>
    <w:rsid w:val="00C36D00"/>
    <w:rsid w:val="00C36E96"/>
    <w:rsid w:val="00C36F1A"/>
    <w:rsid w:val="00C375E8"/>
    <w:rsid w:val="00C37AF3"/>
    <w:rsid w:val="00C37F14"/>
    <w:rsid w:val="00C37F27"/>
    <w:rsid w:val="00C4039F"/>
    <w:rsid w:val="00C40410"/>
    <w:rsid w:val="00C404B5"/>
    <w:rsid w:val="00C404F1"/>
    <w:rsid w:val="00C40542"/>
    <w:rsid w:val="00C40A11"/>
    <w:rsid w:val="00C40CC8"/>
    <w:rsid w:val="00C40CDF"/>
    <w:rsid w:val="00C40D55"/>
    <w:rsid w:val="00C40E7D"/>
    <w:rsid w:val="00C42054"/>
    <w:rsid w:val="00C42812"/>
    <w:rsid w:val="00C42B69"/>
    <w:rsid w:val="00C42C00"/>
    <w:rsid w:val="00C42C25"/>
    <w:rsid w:val="00C42D03"/>
    <w:rsid w:val="00C42EC8"/>
    <w:rsid w:val="00C431DD"/>
    <w:rsid w:val="00C447E8"/>
    <w:rsid w:val="00C44904"/>
    <w:rsid w:val="00C44DBB"/>
    <w:rsid w:val="00C44FC2"/>
    <w:rsid w:val="00C45121"/>
    <w:rsid w:val="00C45367"/>
    <w:rsid w:val="00C459F7"/>
    <w:rsid w:val="00C45E08"/>
    <w:rsid w:val="00C45FD9"/>
    <w:rsid w:val="00C460F2"/>
    <w:rsid w:val="00C464E2"/>
    <w:rsid w:val="00C4657E"/>
    <w:rsid w:val="00C465A9"/>
    <w:rsid w:val="00C465CA"/>
    <w:rsid w:val="00C46B5A"/>
    <w:rsid w:val="00C46ED2"/>
    <w:rsid w:val="00C47452"/>
    <w:rsid w:val="00C47BA1"/>
    <w:rsid w:val="00C47BDE"/>
    <w:rsid w:val="00C5005E"/>
    <w:rsid w:val="00C500A0"/>
    <w:rsid w:val="00C501E3"/>
    <w:rsid w:val="00C50B4D"/>
    <w:rsid w:val="00C515BC"/>
    <w:rsid w:val="00C51946"/>
    <w:rsid w:val="00C51E7B"/>
    <w:rsid w:val="00C52353"/>
    <w:rsid w:val="00C52D9B"/>
    <w:rsid w:val="00C52FCD"/>
    <w:rsid w:val="00C530A3"/>
    <w:rsid w:val="00C53462"/>
    <w:rsid w:val="00C53A1C"/>
    <w:rsid w:val="00C53AC3"/>
    <w:rsid w:val="00C5455C"/>
    <w:rsid w:val="00C5468A"/>
    <w:rsid w:val="00C5486B"/>
    <w:rsid w:val="00C55074"/>
    <w:rsid w:val="00C551B0"/>
    <w:rsid w:val="00C5538B"/>
    <w:rsid w:val="00C556CC"/>
    <w:rsid w:val="00C557F6"/>
    <w:rsid w:val="00C55948"/>
    <w:rsid w:val="00C55B30"/>
    <w:rsid w:val="00C55CC7"/>
    <w:rsid w:val="00C561C4"/>
    <w:rsid w:val="00C565C8"/>
    <w:rsid w:val="00C5674C"/>
    <w:rsid w:val="00C5689B"/>
    <w:rsid w:val="00C57317"/>
    <w:rsid w:val="00C5740B"/>
    <w:rsid w:val="00C57516"/>
    <w:rsid w:val="00C57AA0"/>
    <w:rsid w:val="00C605D0"/>
    <w:rsid w:val="00C6082F"/>
    <w:rsid w:val="00C60869"/>
    <w:rsid w:val="00C60B94"/>
    <w:rsid w:val="00C60C56"/>
    <w:rsid w:val="00C610D4"/>
    <w:rsid w:val="00C6128D"/>
    <w:rsid w:val="00C61E6B"/>
    <w:rsid w:val="00C620B9"/>
    <w:rsid w:val="00C625C6"/>
    <w:rsid w:val="00C626E1"/>
    <w:rsid w:val="00C62F94"/>
    <w:rsid w:val="00C632C0"/>
    <w:rsid w:val="00C642E5"/>
    <w:rsid w:val="00C64314"/>
    <w:rsid w:val="00C64DDE"/>
    <w:rsid w:val="00C65694"/>
    <w:rsid w:val="00C65A63"/>
    <w:rsid w:val="00C65D01"/>
    <w:rsid w:val="00C65FB2"/>
    <w:rsid w:val="00C662B2"/>
    <w:rsid w:val="00C6665E"/>
    <w:rsid w:val="00C677FD"/>
    <w:rsid w:val="00C67A93"/>
    <w:rsid w:val="00C67F23"/>
    <w:rsid w:val="00C70071"/>
    <w:rsid w:val="00C705ED"/>
    <w:rsid w:val="00C70AE2"/>
    <w:rsid w:val="00C70F87"/>
    <w:rsid w:val="00C71ABD"/>
    <w:rsid w:val="00C71F5F"/>
    <w:rsid w:val="00C72658"/>
    <w:rsid w:val="00C72BE2"/>
    <w:rsid w:val="00C72D97"/>
    <w:rsid w:val="00C73108"/>
    <w:rsid w:val="00C742CD"/>
    <w:rsid w:val="00C74431"/>
    <w:rsid w:val="00C74611"/>
    <w:rsid w:val="00C74654"/>
    <w:rsid w:val="00C7466B"/>
    <w:rsid w:val="00C74AAE"/>
    <w:rsid w:val="00C74B75"/>
    <w:rsid w:val="00C75194"/>
    <w:rsid w:val="00C752F3"/>
    <w:rsid w:val="00C753AF"/>
    <w:rsid w:val="00C75602"/>
    <w:rsid w:val="00C75896"/>
    <w:rsid w:val="00C75D43"/>
    <w:rsid w:val="00C75F0B"/>
    <w:rsid w:val="00C76207"/>
    <w:rsid w:val="00C7676A"/>
    <w:rsid w:val="00C7676C"/>
    <w:rsid w:val="00C76848"/>
    <w:rsid w:val="00C769E6"/>
    <w:rsid w:val="00C76E7F"/>
    <w:rsid w:val="00C7705E"/>
    <w:rsid w:val="00C77174"/>
    <w:rsid w:val="00C777D0"/>
    <w:rsid w:val="00C77E9F"/>
    <w:rsid w:val="00C77ED1"/>
    <w:rsid w:val="00C800FE"/>
    <w:rsid w:val="00C8015D"/>
    <w:rsid w:val="00C805B5"/>
    <w:rsid w:val="00C808A0"/>
    <w:rsid w:val="00C8092E"/>
    <w:rsid w:val="00C809A2"/>
    <w:rsid w:val="00C80B30"/>
    <w:rsid w:val="00C80FAC"/>
    <w:rsid w:val="00C81404"/>
    <w:rsid w:val="00C819EA"/>
    <w:rsid w:val="00C81DED"/>
    <w:rsid w:val="00C823D3"/>
    <w:rsid w:val="00C82B23"/>
    <w:rsid w:val="00C82D99"/>
    <w:rsid w:val="00C83093"/>
    <w:rsid w:val="00C8321F"/>
    <w:rsid w:val="00C83573"/>
    <w:rsid w:val="00C84178"/>
    <w:rsid w:val="00C84308"/>
    <w:rsid w:val="00C848FC"/>
    <w:rsid w:val="00C84913"/>
    <w:rsid w:val="00C858AC"/>
    <w:rsid w:val="00C85B7B"/>
    <w:rsid w:val="00C86016"/>
    <w:rsid w:val="00C862C9"/>
    <w:rsid w:val="00C86371"/>
    <w:rsid w:val="00C8673B"/>
    <w:rsid w:val="00C8694C"/>
    <w:rsid w:val="00C86A01"/>
    <w:rsid w:val="00C86A32"/>
    <w:rsid w:val="00C86BFC"/>
    <w:rsid w:val="00C86C94"/>
    <w:rsid w:val="00C87097"/>
    <w:rsid w:val="00C87367"/>
    <w:rsid w:val="00C87827"/>
    <w:rsid w:val="00C87D90"/>
    <w:rsid w:val="00C90FBA"/>
    <w:rsid w:val="00C91018"/>
    <w:rsid w:val="00C9104A"/>
    <w:rsid w:val="00C91369"/>
    <w:rsid w:val="00C91E9C"/>
    <w:rsid w:val="00C92124"/>
    <w:rsid w:val="00C921BA"/>
    <w:rsid w:val="00C92A2B"/>
    <w:rsid w:val="00C92B51"/>
    <w:rsid w:val="00C92DB6"/>
    <w:rsid w:val="00C92E16"/>
    <w:rsid w:val="00C93177"/>
    <w:rsid w:val="00C931D2"/>
    <w:rsid w:val="00C9344E"/>
    <w:rsid w:val="00C93586"/>
    <w:rsid w:val="00C93895"/>
    <w:rsid w:val="00C94141"/>
    <w:rsid w:val="00C947DF"/>
    <w:rsid w:val="00C94953"/>
    <w:rsid w:val="00C94B02"/>
    <w:rsid w:val="00C94B6D"/>
    <w:rsid w:val="00C953D6"/>
    <w:rsid w:val="00C960F1"/>
    <w:rsid w:val="00C964D2"/>
    <w:rsid w:val="00C966E7"/>
    <w:rsid w:val="00C9729B"/>
    <w:rsid w:val="00C97446"/>
    <w:rsid w:val="00C974CC"/>
    <w:rsid w:val="00C9776A"/>
    <w:rsid w:val="00CA0305"/>
    <w:rsid w:val="00CA04F0"/>
    <w:rsid w:val="00CA0C6B"/>
    <w:rsid w:val="00CA0D8B"/>
    <w:rsid w:val="00CA16D0"/>
    <w:rsid w:val="00CA1C9C"/>
    <w:rsid w:val="00CA1FAD"/>
    <w:rsid w:val="00CA2177"/>
    <w:rsid w:val="00CA2614"/>
    <w:rsid w:val="00CA26DF"/>
    <w:rsid w:val="00CA31A7"/>
    <w:rsid w:val="00CA3304"/>
    <w:rsid w:val="00CA365C"/>
    <w:rsid w:val="00CA3992"/>
    <w:rsid w:val="00CA3B61"/>
    <w:rsid w:val="00CA3CBD"/>
    <w:rsid w:val="00CA3D58"/>
    <w:rsid w:val="00CA3F75"/>
    <w:rsid w:val="00CA41A8"/>
    <w:rsid w:val="00CA4607"/>
    <w:rsid w:val="00CA4704"/>
    <w:rsid w:val="00CA4815"/>
    <w:rsid w:val="00CA486C"/>
    <w:rsid w:val="00CA4E5D"/>
    <w:rsid w:val="00CA4E76"/>
    <w:rsid w:val="00CA511F"/>
    <w:rsid w:val="00CA56EB"/>
    <w:rsid w:val="00CA5F4D"/>
    <w:rsid w:val="00CA66A4"/>
    <w:rsid w:val="00CA6A6E"/>
    <w:rsid w:val="00CA6B4F"/>
    <w:rsid w:val="00CA6C27"/>
    <w:rsid w:val="00CA6C5B"/>
    <w:rsid w:val="00CA716C"/>
    <w:rsid w:val="00CA7504"/>
    <w:rsid w:val="00CA77BC"/>
    <w:rsid w:val="00CA7A17"/>
    <w:rsid w:val="00CA7CBE"/>
    <w:rsid w:val="00CA7FA3"/>
    <w:rsid w:val="00CB06F6"/>
    <w:rsid w:val="00CB080A"/>
    <w:rsid w:val="00CB0812"/>
    <w:rsid w:val="00CB0AC9"/>
    <w:rsid w:val="00CB0B54"/>
    <w:rsid w:val="00CB0DEB"/>
    <w:rsid w:val="00CB204B"/>
    <w:rsid w:val="00CB2800"/>
    <w:rsid w:val="00CB29C9"/>
    <w:rsid w:val="00CB2BC4"/>
    <w:rsid w:val="00CB2EA5"/>
    <w:rsid w:val="00CB32B6"/>
    <w:rsid w:val="00CB35AB"/>
    <w:rsid w:val="00CB3769"/>
    <w:rsid w:val="00CB3960"/>
    <w:rsid w:val="00CB3EC2"/>
    <w:rsid w:val="00CB43ED"/>
    <w:rsid w:val="00CB4703"/>
    <w:rsid w:val="00CB4B8D"/>
    <w:rsid w:val="00CB4E2D"/>
    <w:rsid w:val="00CB4E9D"/>
    <w:rsid w:val="00CB5074"/>
    <w:rsid w:val="00CB51F5"/>
    <w:rsid w:val="00CB5275"/>
    <w:rsid w:val="00CB52C8"/>
    <w:rsid w:val="00CB538B"/>
    <w:rsid w:val="00CB544D"/>
    <w:rsid w:val="00CB5790"/>
    <w:rsid w:val="00CB59CF"/>
    <w:rsid w:val="00CB5E2D"/>
    <w:rsid w:val="00CB5FBD"/>
    <w:rsid w:val="00CB6413"/>
    <w:rsid w:val="00CB6794"/>
    <w:rsid w:val="00CB7003"/>
    <w:rsid w:val="00CB71A1"/>
    <w:rsid w:val="00CB7242"/>
    <w:rsid w:val="00CB75C4"/>
    <w:rsid w:val="00CB7A84"/>
    <w:rsid w:val="00CC04A7"/>
    <w:rsid w:val="00CC0816"/>
    <w:rsid w:val="00CC167D"/>
    <w:rsid w:val="00CC1761"/>
    <w:rsid w:val="00CC1B2C"/>
    <w:rsid w:val="00CC1EDC"/>
    <w:rsid w:val="00CC1F78"/>
    <w:rsid w:val="00CC2033"/>
    <w:rsid w:val="00CC23C3"/>
    <w:rsid w:val="00CC2749"/>
    <w:rsid w:val="00CC344F"/>
    <w:rsid w:val="00CC375E"/>
    <w:rsid w:val="00CC3A9A"/>
    <w:rsid w:val="00CC3BEA"/>
    <w:rsid w:val="00CC3C25"/>
    <w:rsid w:val="00CC46F5"/>
    <w:rsid w:val="00CC486E"/>
    <w:rsid w:val="00CC4B4E"/>
    <w:rsid w:val="00CC4BF8"/>
    <w:rsid w:val="00CC4D32"/>
    <w:rsid w:val="00CC59B3"/>
    <w:rsid w:val="00CC64AB"/>
    <w:rsid w:val="00CC6501"/>
    <w:rsid w:val="00CC655D"/>
    <w:rsid w:val="00CC6ABE"/>
    <w:rsid w:val="00CC708F"/>
    <w:rsid w:val="00CC79D3"/>
    <w:rsid w:val="00CD0826"/>
    <w:rsid w:val="00CD11B8"/>
    <w:rsid w:val="00CD139C"/>
    <w:rsid w:val="00CD13A0"/>
    <w:rsid w:val="00CD1552"/>
    <w:rsid w:val="00CD1AE7"/>
    <w:rsid w:val="00CD1D85"/>
    <w:rsid w:val="00CD2012"/>
    <w:rsid w:val="00CD21B0"/>
    <w:rsid w:val="00CD235D"/>
    <w:rsid w:val="00CD2EC5"/>
    <w:rsid w:val="00CD2ECC"/>
    <w:rsid w:val="00CD31C2"/>
    <w:rsid w:val="00CD3E4E"/>
    <w:rsid w:val="00CD3ED9"/>
    <w:rsid w:val="00CD3FC8"/>
    <w:rsid w:val="00CD41C0"/>
    <w:rsid w:val="00CD4240"/>
    <w:rsid w:val="00CD4761"/>
    <w:rsid w:val="00CD4AE9"/>
    <w:rsid w:val="00CD4CA8"/>
    <w:rsid w:val="00CD522E"/>
    <w:rsid w:val="00CD5371"/>
    <w:rsid w:val="00CD60EF"/>
    <w:rsid w:val="00CD6165"/>
    <w:rsid w:val="00CD62C4"/>
    <w:rsid w:val="00CD68E8"/>
    <w:rsid w:val="00CD690C"/>
    <w:rsid w:val="00CD71FC"/>
    <w:rsid w:val="00CD72C0"/>
    <w:rsid w:val="00CD74AA"/>
    <w:rsid w:val="00CD79F5"/>
    <w:rsid w:val="00CD7A5A"/>
    <w:rsid w:val="00CE0093"/>
    <w:rsid w:val="00CE010A"/>
    <w:rsid w:val="00CE013B"/>
    <w:rsid w:val="00CE0175"/>
    <w:rsid w:val="00CE0230"/>
    <w:rsid w:val="00CE08C3"/>
    <w:rsid w:val="00CE0F50"/>
    <w:rsid w:val="00CE144F"/>
    <w:rsid w:val="00CE1652"/>
    <w:rsid w:val="00CE1C23"/>
    <w:rsid w:val="00CE1D4A"/>
    <w:rsid w:val="00CE1EB0"/>
    <w:rsid w:val="00CE224F"/>
    <w:rsid w:val="00CE2743"/>
    <w:rsid w:val="00CE2E4A"/>
    <w:rsid w:val="00CE3BD1"/>
    <w:rsid w:val="00CE4118"/>
    <w:rsid w:val="00CE41E1"/>
    <w:rsid w:val="00CE430A"/>
    <w:rsid w:val="00CE4368"/>
    <w:rsid w:val="00CE43C3"/>
    <w:rsid w:val="00CE4923"/>
    <w:rsid w:val="00CE4D56"/>
    <w:rsid w:val="00CE5102"/>
    <w:rsid w:val="00CE5375"/>
    <w:rsid w:val="00CE5381"/>
    <w:rsid w:val="00CE5561"/>
    <w:rsid w:val="00CE5C1C"/>
    <w:rsid w:val="00CE5CF1"/>
    <w:rsid w:val="00CE5DE4"/>
    <w:rsid w:val="00CE5EE1"/>
    <w:rsid w:val="00CE62EE"/>
    <w:rsid w:val="00CE6C01"/>
    <w:rsid w:val="00CE6C0B"/>
    <w:rsid w:val="00CE7E34"/>
    <w:rsid w:val="00CF0FAE"/>
    <w:rsid w:val="00CF1143"/>
    <w:rsid w:val="00CF16B4"/>
    <w:rsid w:val="00CF1D51"/>
    <w:rsid w:val="00CF1E9B"/>
    <w:rsid w:val="00CF20BF"/>
    <w:rsid w:val="00CF222D"/>
    <w:rsid w:val="00CF24A8"/>
    <w:rsid w:val="00CF24E3"/>
    <w:rsid w:val="00CF251D"/>
    <w:rsid w:val="00CF28F6"/>
    <w:rsid w:val="00CF29EA"/>
    <w:rsid w:val="00CF2A71"/>
    <w:rsid w:val="00CF2CD1"/>
    <w:rsid w:val="00CF30F9"/>
    <w:rsid w:val="00CF346E"/>
    <w:rsid w:val="00CF35D9"/>
    <w:rsid w:val="00CF3894"/>
    <w:rsid w:val="00CF3B2E"/>
    <w:rsid w:val="00CF3C66"/>
    <w:rsid w:val="00CF4611"/>
    <w:rsid w:val="00CF4CDD"/>
    <w:rsid w:val="00CF4E91"/>
    <w:rsid w:val="00CF5108"/>
    <w:rsid w:val="00CF527F"/>
    <w:rsid w:val="00CF63A3"/>
    <w:rsid w:val="00CF646A"/>
    <w:rsid w:val="00CF6767"/>
    <w:rsid w:val="00CF6A1E"/>
    <w:rsid w:val="00CF6BDC"/>
    <w:rsid w:val="00CF776B"/>
    <w:rsid w:val="00CF7AB0"/>
    <w:rsid w:val="00D0025E"/>
    <w:rsid w:val="00D00827"/>
    <w:rsid w:val="00D00890"/>
    <w:rsid w:val="00D01151"/>
    <w:rsid w:val="00D011E1"/>
    <w:rsid w:val="00D012B7"/>
    <w:rsid w:val="00D0169A"/>
    <w:rsid w:val="00D01A70"/>
    <w:rsid w:val="00D01D50"/>
    <w:rsid w:val="00D01E8E"/>
    <w:rsid w:val="00D02305"/>
    <w:rsid w:val="00D024FA"/>
    <w:rsid w:val="00D02852"/>
    <w:rsid w:val="00D02964"/>
    <w:rsid w:val="00D029EC"/>
    <w:rsid w:val="00D02AC5"/>
    <w:rsid w:val="00D02E47"/>
    <w:rsid w:val="00D030CA"/>
    <w:rsid w:val="00D039BF"/>
    <w:rsid w:val="00D03C74"/>
    <w:rsid w:val="00D03D01"/>
    <w:rsid w:val="00D04B75"/>
    <w:rsid w:val="00D04D02"/>
    <w:rsid w:val="00D05402"/>
    <w:rsid w:val="00D05AF8"/>
    <w:rsid w:val="00D05E54"/>
    <w:rsid w:val="00D05F0D"/>
    <w:rsid w:val="00D06443"/>
    <w:rsid w:val="00D06531"/>
    <w:rsid w:val="00D0693C"/>
    <w:rsid w:val="00D069CA"/>
    <w:rsid w:val="00D06A87"/>
    <w:rsid w:val="00D06B97"/>
    <w:rsid w:val="00D06D23"/>
    <w:rsid w:val="00D07835"/>
    <w:rsid w:val="00D105D0"/>
    <w:rsid w:val="00D10BD2"/>
    <w:rsid w:val="00D10C84"/>
    <w:rsid w:val="00D1123A"/>
    <w:rsid w:val="00D11D2B"/>
    <w:rsid w:val="00D121CA"/>
    <w:rsid w:val="00D12233"/>
    <w:rsid w:val="00D125B9"/>
    <w:rsid w:val="00D127F4"/>
    <w:rsid w:val="00D12CAD"/>
    <w:rsid w:val="00D12F2D"/>
    <w:rsid w:val="00D1324E"/>
    <w:rsid w:val="00D13455"/>
    <w:rsid w:val="00D134A3"/>
    <w:rsid w:val="00D135AB"/>
    <w:rsid w:val="00D137B1"/>
    <w:rsid w:val="00D13866"/>
    <w:rsid w:val="00D13ED3"/>
    <w:rsid w:val="00D13EDA"/>
    <w:rsid w:val="00D146E7"/>
    <w:rsid w:val="00D14C78"/>
    <w:rsid w:val="00D1533B"/>
    <w:rsid w:val="00D15388"/>
    <w:rsid w:val="00D1573A"/>
    <w:rsid w:val="00D15A1D"/>
    <w:rsid w:val="00D15B00"/>
    <w:rsid w:val="00D1602C"/>
    <w:rsid w:val="00D1635E"/>
    <w:rsid w:val="00D16391"/>
    <w:rsid w:val="00D16835"/>
    <w:rsid w:val="00D16D3F"/>
    <w:rsid w:val="00D16E07"/>
    <w:rsid w:val="00D16EA5"/>
    <w:rsid w:val="00D1732C"/>
    <w:rsid w:val="00D173B6"/>
    <w:rsid w:val="00D17735"/>
    <w:rsid w:val="00D17D6D"/>
    <w:rsid w:val="00D20171"/>
    <w:rsid w:val="00D20ADF"/>
    <w:rsid w:val="00D20C5D"/>
    <w:rsid w:val="00D21208"/>
    <w:rsid w:val="00D21F0E"/>
    <w:rsid w:val="00D22003"/>
    <w:rsid w:val="00D22955"/>
    <w:rsid w:val="00D22B40"/>
    <w:rsid w:val="00D22C55"/>
    <w:rsid w:val="00D2301F"/>
    <w:rsid w:val="00D23658"/>
    <w:rsid w:val="00D2382E"/>
    <w:rsid w:val="00D23948"/>
    <w:rsid w:val="00D23AFB"/>
    <w:rsid w:val="00D23CEB"/>
    <w:rsid w:val="00D23E83"/>
    <w:rsid w:val="00D23FC9"/>
    <w:rsid w:val="00D23FE0"/>
    <w:rsid w:val="00D24294"/>
    <w:rsid w:val="00D2435B"/>
    <w:rsid w:val="00D243C4"/>
    <w:rsid w:val="00D243F1"/>
    <w:rsid w:val="00D24473"/>
    <w:rsid w:val="00D2470F"/>
    <w:rsid w:val="00D2471C"/>
    <w:rsid w:val="00D247E0"/>
    <w:rsid w:val="00D24B11"/>
    <w:rsid w:val="00D25191"/>
    <w:rsid w:val="00D255AF"/>
    <w:rsid w:val="00D25E30"/>
    <w:rsid w:val="00D26092"/>
    <w:rsid w:val="00D265D8"/>
    <w:rsid w:val="00D26EDD"/>
    <w:rsid w:val="00D2718A"/>
    <w:rsid w:val="00D2752A"/>
    <w:rsid w:val="00D27D8D"/>
    <w:rsid w:val="00D304DE"/>
    <w:rsid w:val="00D3056F"/>
    <w:rsid w:val="00D30BE3"/>
    <w:rsid w:val="00D30F2E"/>
    <w:rsid w:val="00D314B7"/>
    <w:rsid w:val="00D31E2A"/>
    <w:rsid w:val="00D31E52"/>
    <w:rsid w:val="00D31EAC"/>
    <w:rsid w:val="00D32017"/>
    <w:rsid w:val="00D323C9"/>
    <w:rsid w:val="00D324C1"/>
    <w:rsid w:val="00D324D4"/>
    <w:rsid w:val="00D326C2"/>
    <w:rsid w:val="00D32B9C"/>
    <w:rsid w:val="00D32CED"/>
    <w:rsid w:val="00D330B7"/>
    <w:rsid w:val="00D338E7"/>
    <w:rsid w:val="00D342C7"/>
    <w:rsid w:val="00D347CC"/>
    <w:rsid w:val="00D35136"/>
    <w:rsid w:val="00D359D0"/>
    <w:rsid w:val="00D35DF4"/>
    <w:rsid w:val="00D35EEC"/>
    <w:rsid w:val="00D36556"/>
    <w:rsid w:val="00D36570"/>
    <w:rsid w:val="00D36669"/>
    <w:rsid w:val="00D368A3"/>
    <w:rsid w:val="00D36E4B"/>
    <w:rsid w:val="00D3717B"/>
    <w:rsid w:val="00D37F1D"/>
    <w:rsid w:val="00D40299"/>
    <w:rsid w:val="00D4029A"/>
    <w:rsid w:val="00D4034F"/>
    <w:rsid w:val="00D40494"/>
    <w:rsid w:val="00D40620"/>
    <w:rsid w:val="00D409B2"/>
    <w:rsid w:val="00D40A69"/>
    <w:rsid w:val="00D41735"/>
    <w:rsid w:val="00D41775"/>
    <w:rsid w:val="00D41AB8"/>
    <w:rsid w:val="00D41FCB"/>
    <w:rsid w:val="00D424F5"/>
    <w:rsid w:val="00D427FA"/>
    <w:rsid w:val="00D4300E"/>
    <w:rsid w:val="00D43829"/>
    <w:rsid w:val="00D43C35"/>
    <w:rsid w:val="00D43C93"/>
    <w:rsid w:val="00D43DFC"/>
    <w:rsid w:val="00D440F5"/>
    <w:rsid w:val="00D44512"/>
    <w:rsid w:val="00D447A6"/>
    <w:rsid w:val="00D44F93"/>
    <w:rsid w:val="00D45275"/>
    <w:rsid w:val="00D45364"/>
    <w:rsid w:val="00D45FFF"/>
    <w:rsid w:val="00D46480"/>
    <w:rsid w:val="00D464C5"/>
    <w:rsid w:val="00D46605"/>
    <w:rsid w:val="00D4664C"/>
    <w:rsid w:val="00D4685B"/>
    <w:rsid w:val="00D46C5A"/>
    <w:rsid w:val="00D46FBB"/>
    <w:rsid w:val="00D47138"/>
    <w:rsid w:val="00D473E8"/>
    <w:rsid w:val="00D4740A"/>
    <w:rsid w:val="00D4747C"/>
    <w:rsid w:val="00D47AA0"/>
    <w:rsid w:val="00D47B02"/>
    <w:rsid w:val="00D5023B"/>
    <w:rsid w:val="00D503EB"/>
    <w:rsid w:val="00D50619"/>
    <w:rsid w:val="00D50749"/>
    <w:rsid w:val="00D507EB"/>
    <w:rsid w:val="00D50A76"/>
    <w:rsid w:val="00D511EF"/>
    <w:rsid w:val="00D516EF"/>
    <w:rsid w:val="00D51718"/>
    <w:rsid w:val="00D51DFC"/>
    <w:rsid w:val="00D520D9"/>
    <w:rsid w:val="00D52174"/>
    <w:rsid w:val="00D5224A"/>
    <w:rsid w:val="00D52373"/>
    <w:rsid w:val="00D525E2"/>
    <w:rsid w:val="00D52A79"/>
    <w:rsid w:val="00D52EBE"/>
    <w:rsid w:val="00D52FAD"/>
    <w:rsid w:val="00D53058"/>
    <w:rsid w:val="00D53364"/>
    <w:rsid w:val="00D5338F"/>
    <w:rsid w:val="00D53720"/>
    <w:rsid w:val="00D539C2"/>
    <w:rsid w:val="00D53B76"/>
    <w:rsid w:val="00D53B95"/>
    <w:rsid w:val="00D53D48"/>
    <w:rsid w:val="00D53D7B"/>
    <w:rsid w:val="00D53F86"/>
    <w:rsid w:val="00D543FA"/>
    <w:rsid w:val="00D54454"/>
    <w:rsid w:val="00D55142"/>
    <w:rsid w:val="00D55577"/>
    <w:rsid w:val="00D5570B"/>
    <w:rsid w:val="00D55D6C"/>
    <w:rsid w:val="00D55E50"/>
    <w:rsid w:val="00D55F4F"/>
    <w:rsid w:val="00D560AC"/>
    <w:rsid w:val="00D56123"/>
    <w:rsid w:val="00D56183"/>
    <w:rsid w:val="00D562A3"/>
    <w:rsid w:val="00D5669F"/>
    <w:rsid w:val="00D568FB"/>
    <w:rsid w:val="00D569EA"/>
    <w:rsid w:val="00D56B05"/>
    <w:rsid w:val="00D56C54"/>
    <w:rsid w:val="00D56F23"/>
    <w:rsid w:val="00D57212"/>
    <w:rsid w:val="00D5757D"/>
    <w:rsid w:val="00D57C14"/>
    <w:rsid w:val="00D57FE4"/>
    <w:rsid w:val="00D601C9"/>
    <w:rsid w:val="00D60510"/>
    <w:rsid w:val="00D60604"/>
    <w:rsid w:val="00D6071B"/>
    <w:rsid w:val="00D609D8"/>
    <w:rsid w:val="00D60B4E"/>
    <w:rsid w:val="00D612FD"/>
    <w:rsid w:val="00D616AC"/>
    <w:rsid w:val="00D61E7C"/>
    <w:rsid w:val="00D62911"/>
    <w:rsid w:val="00D638D3"/>
    <w:rsid w:val="00D63DAB"/>
    <w:rsid w:val="00D63E41"/>
    <w:rsid w:val="00D643A3"/>
    <w:rsid w:val="00D64723"/>
    <w:rsid w:val="00D6493D"/>
    <w:rsid w:val="00D64C76"/>
    <w:rsid w:val="00D64F48"/>
    <w:rsid w:val="00D655A2"/>
    <w:rsid w:val="00D65AF2"/>
    <w:rsid w:val="00D65CC9"/>
    <w:rsid w:val="00D65CCD"/>
    <w:rsid w:val="00D65D99"/>
    <w:rsid w:val="00D65F9F"/>
    <w:rsid w:val="00D66190"/>
    <w:rsid w:val="00D6657D"/>
    <w:rsid w:val="00D668B7"/>
    <w:rsid w:val="00D67CE7"/>
    <w:rsid w:val="00D67D0D"/>
    <w:rsid w:val="00D67D89"/>
    <w:rsid w:val="00D67E66"/>
    <w:rsid w:val="00D70019"/>
    <w:rsid w:val="00D70112"/>
    <w:rsid w:val="00D701FF"/>
    <w:rsid w:val="00D70516"/>
    <w:rsid w:val="00D706C1"/>
    <w:rsid w:val="00D70AA8"/>
    <w:rsid w:val="00D70B3D"/>
    <w:rsid w:val="00D70BAF"/>
    <w:rsid w:val="00D70ED8"/>
    <w:rsid w:val="00D70F98"/>
    <w:rsid w:val="00D70FEC"/>
    <w:rsid w:val="00D7122D"/>
    <w:rsid w:val="00D71367"/>
    <w:rsid w:val="00D713FB"/>
    <w:rsid w:val="00D71413"/>
    <w:rsid w:val="00D71621"/>
    <w:rsid w:val="00D71C0D"/>
    <w:rsid w:val="00D71D41"/>
    <w:rsid w:val="00D71F60"/>
    <w:rsid w:val="00D724DD"/>
    <w:rsid w:val="00D72A43"/>
    <w:rsid w:val="00D72B8F"/>
    <w:rsid w:val="00D73083"/>
    <w:rsid w:val="00D7324B"/>
    <w:rsid w:val="00D7326D"/>
    <w:rsid w:val="00D73860"/>
    <w:rsid w:val="00D738A0"/>
    <w:rsid w:val="00D73A18"/>
    <w:rsid w:val="00D73E83"/>
    <w:rsid w:val="00D73F3B"/>
    <w:rsid w:val="00D742FB"/>
    <w:rsid w:val="00D7430D"/>
    <w:rsid w:val="00D744BD"/>
    <w:rsid w:val="00D74765"/>
    <w:rsid w:val="00D7499E"/>
    <w:rsid w:val="00D74A9B"/>
    <w:rsid w:val="00D74C6E"/>
    <w:rsid w:val="00D74D29"/>
    <w:rsid w:val="00D75461"/>
    <w:rsid w:val="00D75475"/>
    <w:rsid w:val="00D75895"/>
    <w:rsid w:val="00D75A55"/>
    <w:rsid w:val="00D75EBA"/>
    <w:rsid w:val="00D76980"/>
    <w:rsid w:val="00D76A86"/>
    <w:rsid w:val="00D76CFE"/>
    <w:rsid w:val="00D76FE9"/>
    <w:rsid w:val="00D77121"/>
    <w:rsid w:val="00D777E6"/>
    <w:rsid w:val="00D77ED9"/>
    <w:rsid w:val="00D807AF"/>
    <w:rsid w:val="00D8082C"/>
    <w:rsid w:val="00D8088C"/>
    <w:rsid w:val="00D80A4C"/>
    <w:rsid w:val="00D80B1D"/>
    <w:rsid w:val="00D80ED6"/>
    <w:rsid w:val="00D81141"/>
    <w:rsid w:val="00D811CD"/>
    <w:rsid w:val="00D815DB"/>
    <w:rsid w:val="00D816C1"/>
    <w:rsid w:val="00D8171F"/>
    <w:rsid w:val="00D819C2"/>
    <w:rsid w:val="00D81B6D"/>
    <w:rsid w:val="00D8246C"/>
    <w:rsid w:val="00D8262B"/>
    <w:rsid w:val="00D83636"/>
    <w:rsid w:val="00D83812"/>
    <w:rsid w:val="00D83D1D"/>
    <w:rsid w:val="00D83F68"/>
    <w:rsid w:val="00D8404D"/>
    <w:rsid w:val="00D84096"/>
    <w:rsid w:val="00D840D7"/>
    <w:rsid w:val="00D845C3"/>
    <w:rsid w:val="00D84B46"/>
    <w:rsid w:val="00D84D92"/>
    <w:rsid w:val="00D85391"/>
    <w:rsid w:val="00D85656"/>
    <w:rsid w:val="00D86282"/>
    <w:rsid w:val="00D86291"/>
    <w:rsid w:val="00D866E9"/>
    <w:rsid w:val="00D86D61"/>
    <w:rsid w:val="00D86E15"/>
    <w:rsid w:val="00D8701D"/>
    <w:rsid w:val="00D879C9"/>
    <w:rsid w:val="00D87B9C"/>
    <w:rsid w:val="00D90709"/>
    <w:rsid w:val="00D90D08"/>
    <w:rsid w:val="00D90FD8"/>
    <w:rsid w:val="00D915A5"/>
    <w:rsid w:val="00D91C7D"/>
    <w:rsid w:val="00D92242"/>
    <w:rsid w:val="00D92429"/>
    <w:rsid w:val="00D92880"/>
    <w:rsid w:val="00D92DCC"/>
    <w:rsid w:val="00D93626"/>
    <w:rsid w:val="00D93CE5"/>
    <w:rsid w:val="00D94115"/>
    <w:rsid w:val="00D94523"/>
    <w:rsid w:val="00D94DC3"/>
    <w:rsid w:val="00D94F76"/>
    <w:rsid w:val="00D955F5"/>
    <w:rsid w:val="00D9596D"/>
    <w:rsid w:val="00D95F1A"/>
    <w:rsid w:val="00D96044"/>
    <w:rsid w:val="00D96531"/>
    <w:rsid w:val="00D96F47"/>
    <w:rsid w:val="00D97930"/>
    <w:rsid w:val="00D97A2A"/>
    <w:rsid w:val="00DA0D1C"/>
    <w:rsid w:val="00DA15CE"/>
    <w:rsid w:val="00DA183B"/>
    <w:rsid w:val="00DA2527"/>
    <w:rsid w:val="00DA2882"/>
    <w:rsid w:val="00DA2ACC"/>
    <w:rsid w:val="00DA2F5F"/>
    <w:rsid w:val="00DA2FDC"/>
    <w:rsid w:val="00DA3845"/>
    <w:rsid w:val="00DA3895"/>
    <w:rsid w:val="00DA3C25"/>
    <w:rsid w:val="00DA3EE5"/>
    <w:rsid w:val="00DA3F98"/>
    <w:rsid w:val="00DA4114"/>
    <w:rsid w:val="00DA49ED"/>
    <w:rsid w:val="00DA4B6C"/>
    <w:rsid w:val="00DA52DF"/>
    <w:rsid w:val="00DA58A7"/>
    <w:rsid w:val="00DA59C8"/>
    <w:rsid w:val="00DA5C53"/>
    <w:rsid w:val="00DA5D10"/>
    <w:rsid w:val="00DA6464"/>
    <w:rsid w:val="00DA6C5E"/>
    <w:rsid w:val="00DA7038"/>
    <w:rsid w:val="00DA7507"/>
    <w:rsid w:val="00DA7DE9"/>
    <w:rsid w:val="00DB0197"/>
    <w:rsid w:val="00DB027A"/>
    <w:rsid w:val="00DB0D8C"/>
    <w:rsid w:val="00DB0F88"/>
    <w:rsid w:val="00DB1EAC"/>
    <w:rsid w:val="00DB20D8"/>
    <w:rsid w:val="00DB2106"/>
    <w:rsid w:val="00DB2249"/>
    <w:rsid w:val="00DB2A2D"/>
    <w:rsid w:val="00DB2BAF"/>
    <w:rsid w:val="00DB2E5B"/>
    <w:rsid w:val="00DB2F16"/>
    <w:rsid w:val="00DB2FE3"/>
    <w:rsid w:val="00DB334B"/>
    <w:rsid w:val="00DB3539"/>
    <w:rsid w:val="00DB394B"/>
    <w:rsid w:val="00DB42EE"/>
    <w:rsid w:val="00DB4558"/>
    <w:rsid w:val="00DB456C"/>
    <w:rsid w:val="00DB4E04"/>
    <w:rsid w:val="00DB4EE2"/>
    <w:rsid w:val="00DB5028"/>
    <w:rsid w:val="00DB5389"/>
    <w:rsid w:val="00DB5798"/>
    <w:rsid w:val="00DB58E0"/>
    <w:rsid w:val="00DB5B4C"/>
    <w:rsid w:val="00DB5DD9"/>
    <w:rsid w:val="00DB61ED"/>
    <w:rsid w:val="00DB64B7"/>
    <w:rsid w:val="00DB67AD"/>
    <w:rsid w:val="00DB6B8D"/>
    <w:rsid w:val="00DB6F59"/>
    <w:rsid w:val="00DB75C9"/>
    <w:rsid w:val="00DB78A8"/>
    <w:rsid w:val="00DB78BF"/>
    <w:rsid w:val="00DB7A1C"/>
    <w:rsid w:val="00DB7D1C"/>
    <w:rsid w:val="00DC0248"/>
    <w:rsid w:val="00DC0562"/>
    <w:rsid w:val="00DC05C5"/>
    <w:rsid w:val="00DC07FF"/>
    <w:rsid w:val="00DC083D"/>
    <w:rsid w:val="00DC09C0"/>
    <w:rsid w:val="00DC0D38"/>
    <w:rsid w:val="00DC116D"/>
    <w:rsid w:val="00DC1201"/>
    <w:rsid w:val="00DC1548"/>
    <w:rsid w:val="00DC160E"/>
    <w:rsid w:val="00DC1917"/>
    <w:rsid w:val="00DC1971"/>
    <w:rsid w:val="00DC19D6"/>
    <w:rsid w:val="00DC1A95"/>
    <w:rsid w:val="00DC1B7A"/>
    <w:rsid w:val="00DC2A87"/>
    <w:rsid w:val="00DC2E78"/>
    <w:rsid w:val="00DC2FA7"/>
    <w:rsid w:val="00DC314B"/>
    <w:rsid w:val="00DC33F7"/>
    <w:rsid w:val="00DC3937"/>
    <w:rsid w:val="00DC3A64"/>
    <w:rsid w:val="00DC3F29"/>
    <w:rsid w:val="00DC40ED"/>
    <w:rsid w:val="00DC42EB"/>
    <w:rsid w:val="00DC4D02"/>
    <w:rsid w:val="00DC5260"/>
    <w:rsid w:val="00DC53F5"/>
    <w:rsid w:val="00DC5819"/>
    <w:rsid w:val="00DC58DD"/>
    <w:rsid w:val="00DC5B24"/>
    <w:rsid w:val="00DC5CFE"/>
    <w:rsid w:val="00DC5D82"/>
    <w:rsid w:val="00DC6E31"/>
    <w:rsid w:val="00DC70AC"/>
    <w:rsid w:val="00DC73DF"/>
    <w:rsid w:val="00DC7407"/>
    <w:rsid w:val="00DC7453"/>
    <w:rsid w:val="00DC77F0"/>
    <w:rsid w:val="00DC7E9F"/>
    <w:rsid w:val="00DC7EFB"/>
    <w:rsid w:val="00DD0237"/>
    <w:rsid w:val="00DD0C7B"/>
    <w:rsid w:val="00DD0D8F"/>
    <w:rsid w:val="00DD0E19"/>
    <w:rsid w:val="00DD108D"/>
    <w:rsid w:val="00DD13B0"/>
    <w:rsid w:val="00DD15E2"/>
    <w:rsid w:val="00DD162E"/>
    <w:rsid w:val="00DD18B9"/>
    <w:rsid w:val="00DD1E80"/>
    <w:rsid w:val="00DD219C"/>
    <w:rsid w:val="00DD34C6"/>
    <w:rsid w:val="00DD35DF"/>
    <w:rsid w:val="00DD3950"/>
    <w:rsid w:val="00DD3EAC"/>
    <w:rsid w:val="00DD415A"/>
    <w:rsid w:val="00DD45F7"/>
    <w:rsid w:val="00DD4706"/>
    <w:rsid w:val="00DD4E26"/>
    <w:rsid w:val="00DD4F07"/>
    <w:rsid w:val="00DD545D"/>
    <w:rsid w:val="00DD5512"/>
    <w:rsid w:val="00DD559D"/>
    <w:rsid w:val="00DD5660"/>
    <w:rsid w:val="00DD58A5"/>
    <w:rsid w:val="00DD5A6D"/>
    <w:rsid w:val="00DD5ABA"/>
    <w:rsid w:val="00DD6BCB"/>
    <w:rsid w:val="00DD6C4D"/>
    <w:rsid w:val="00DD6DFF"/>
    <w:rsid w:val="00DD6F16"/>
    <w:rsid w:val="00DD6F9A"/>
    <w:rsid w:val="00DD7353"/>
    <w:rsid w:val="00DD73F0"/>
    <w:rsid w:val="00DD7563"/>
    <w:rsid w:val="00DD79BD"/>
    <w:rsid w:val="00DD7BAD"/>
    <w:rsid w:val="00DD7E31"/>
    <w:rsid w:val="00DE0442"/>
    <w:rsid w:val="00DE069D"/>
    <w:rsid w:val="00DE0964"/>
    <w:rsid w:val="00DE0ABF"/>
    <w:rsid w:val="00DE0AC8"/>
    <w:rsid w:val="00DE0CA4"/>
    <w:rsid w:val="00DE0E6B"/>
    <w:rsid w:val="00DE16DE"/>
    <w:rsid w:val="00DE16E6"/>
    <w:rsid w:val="00DE1DBE"/>
    <w:rsid w:val="00DE234A"/>
    <w:rsid w:val="00DE2B1C"/>
    <w:rsid w:val="00DE2B93"/>
    <w:rsid w:val="00DE2E9E"/>
    <w:rsid w:val="00DE2F02"/>
    <w:rsid w:val="00DE345F"/>
    <w:rsid w:val="00DE36C8"/>
    <w:rsid w:val="00DE3C57"/>
    <w:rsid w:val="00DE3D3B"/>
    <w:rsid w:val="00DE3EA0"/>
    <w:rsid w:val="00DE43EA"/>
    <w:rsid w:val="00DE449F"/>
    <w:rsid w:val="00DE44F9"/>
    <w:rsid w:val="00DE458F"/>
    <w:rsid w:val="00DE47D5"/>
    <w:rsid w:val="00DE4A73"/>
    <w:rsid w:val="00DE5002"/>
    <w:rsid w:val="00DE508B"/>
    <w:rsid w:val="00DE5187"/>
    <w:rsid w:val="00DE53E1"/>
    <w:rsid w:val="00DE54B5"/>
    <w:rsid w:val="00DE5AED"/>
    <w:rsid w:val="00DE5DAA"/>
    <w:rsid w:val="00DE6166"/>
    <w:rsid w:val="00DE64BF"/>
    <w:rsid w:val="00DE668B"/>
    <w:rsid w:val="00DE669C"/>
    <w:rsid w:val="00DE6734"/>
    <w:rsid w:val="00DE6A07"/>
    <w:rsid w:val="00DE6B23"/>
    <w:rsid w:val="00DE6E64"/>
    <w:rsid w:val="00DE6ED6"/>
    <w:rsid w:val="00DE715C"/>
    <w:rsid w:val="00DE770B"/>
    <w:rsid w:val="00DE7949"/>
    <w:rsid w:val="00DE79DF"/>
    <w:rsid w:val="00DF162B"/>
    <w:rsid w:val="00DF192A"/>
    <w:rsid w:val="00DF19B6"/>
    <w:rsid w:val="00DF20FB"/>
    <w:rsid w:val="00DF2B67"/>
    <w:rsid w:val="00DF3255"/>
    <w:rsid w:val="00DF338D"/>
    <w:rsid w:val="00DF35B4"/>
    <w:rsid w:val="00DF390E"/>
    <w:rsid w:val="00DF4342"/>
    <w:rsid w:val="00DF449D"/>
    <w:rsid w:val="00DF459B"/>
    <w:rsid w:val="00DF46C7"/>
    <w:rsid w:val="00DF46F1"/>
    <w:rsid w:val="00DF4937"/>
    <w:rsid w:val="00DF4976"/>
    <w:rsid w:val="00DF4D58"/>
    <w:rsid w:val="00DF5715"/>
    <w:rsid w:val="00DF5A72"/>
    <w:rsid w:val="00DF5FFE"/>
    <w:rsid w:val="00DF611C"/>
    <w:rsid w:val="00DF6211"/>
    <w:rsid w:val="00DF6C8B"/>
    <w:rsid w:val="00DF70E7"/>
    <w:rsid w:val="00DF7105"/>
    <w:rsid w:val="00DF722B"/>
    <w:rsid w:val="00DF779E"/>
    <w:rsid w:val="00E00431"/>
    <w:rsid w:val="00E00607"/>
    <w:rsid w:val="00E01681"/>
    <w:rsid w:val="00E019B1"/>
    <w:rsid w:val="00E01C7B"/>
    <w:rsid w:val="00E02236"/>
    <w:rsid w:val="00E02317"/>
    <w:rsid w:val="00E02E34"/>
    <w:rsid w:val="00E02E8D"/>
    <w:rsid w:val="00E030C9"/>
    <w:rsid w:val="00E0328E"/>
    <w:rsid w:val="00E034D6"/>
    <w:rsid w:val="00E0384A"/>
    <w:rsid w:val="00E03E6F"/>
    <w:rsid w:val="00E03EA8"/>
    <w:rsid w:val="00E04A43"/>
    <w:rsid w:val="00E04C13"/>
    <w:rsid w:val="00E04E0D"/>
    <w:rsid w:val="00E04E7F"/>
    <w:rsid w:val="00E057F5"/>
    <w:rsid w:val="00E058D9"/>
    <w:rsid w:val="00E05BAB"/>
    <w:rsid w:val="00E05CC0"/>
    <w:rsid w:val="00E05D65"/>
    <w:rsid w:val="00E05DD7"/>
    <w:rsid w:val="00E06118"/>
    <w:rsid w:val="00E06642"/>
    <w:rsid w:val="00E067FE"/>
    <w:rsid w:val="00E07497"/>
    <w:rsid w:val="00E078B5"/>
    <w:rsid w:val="00E078BE"/>
    <w:rsid w:val="00E07FEE"/>
    <w:rsid w:val="00E10237"/>
    <w:rsid w:val="00E107CB"/>
    <w:rsid w:val="00E10AA5"/>
    <w:rsid w:val="00E10C73"/>
    <w:rsid w:val="00E11591"/>
    <w:rsid w:val="00E11F46"/>
    <w:rsid w:val="00E11F77"/>
    <w:rsid w:val="00E11F8A"/>
    <w:rsid w:val="00E12883"/>
    <w:rsid w:val="00E12D11"/>
    <w:rsid w:val="00E12D77"/>
    <w:rsid w:val="00E130C0"/>
    <w:rsid w:val="00E131E3"/>
    <w:rsid w:val="00E132CA"/>
    <w:rsid w:val="00E133F0"/>
    <w:rsid w:val="00E133F4"/>
    <w:rsid w:val="00E13C84"/>
    <w:rsid w:val="00E145AC"/>
    <w:rsid w:val="00E14D36"/>
    <w:rsid w:val="00E14F72"/>
    <w:rsid w:val="00E1526C"/>
    <w:rsid w:val="00E15D0D"/>
    <w:rsid w:val="00E162D4"/>
    <w:rsid w:val="00E165BC"/>
    <w:rsid w:val="00E16A3A"/>
    <w:rsid w:val="00E16F8C"/>
    <w:rsid w:val="00E17015"/>
    <w:rsid w:val="00E1739B"/>
    <w:rsid w:val="00E17981"/>
    <w:rsid w:val="00E17C51"/>
    <w:rsid w:val="00E17DCE"/>
    <w:rsid w:val="00E17F01"/>
    <w:rsid w:val="00E17FC5"/>
    <w:rsid w:val="00E200F2"/>
    <w:rsid w:val="00E201A0"/>
    <w:rsid w:val="00E208C8"/>
    <w:rsid w:val="00E20BFE"/>
    <w:rsid w:val="00E20C07"/>
    <w:rsid w:val="00E20D70"/>
    <w:rsid w:val="00E20FC9"/>
    <w:rsid w:val="00E212D4"/>
    <w:rsid w:val="00E2184E"/>
    <w:rsid w:val="00E21C28"/>
    <w:rsid w:val="00E21C47"/>
    <w:rsid w:val="00E21E30"/>
    <w:rsid w:val="00E222AC"/>
    <w:rsid w:val="00E2234D"/>
    <w:rsid w:val="00E228DA"/>
    <w:rsid w:val="00E22A3A"/>
    <w:rsid w:val="00E23067"/>
    <w:rsid w:val="00E2310B"/>
    <w:rsid w:val="00E2354D"/>
    <w:rsid w:val="00E23C3D"/>
    <w:rsid w:val="00E23F45"/>
    <w:rsid w:val="00E24118"/>
    <w:rsid w:val="00E2415F"/>
    <w:rsid w:val="00E241B0"/>
    <w:rsid w:val="00E24543"/>
    <w:rsid w:val="00E2475C"/>
    <w:rsid w:val="00E24785"/>
    <w:rsid w:val="00E248DD"/>
    <w:rsid w:val="00E24A72"/>
    <w:rsid w:val="00E25A3A"/>
    <w:rsid w:val="00E25C20"/>
    <w:rsid w:val="00E25DEA"/>
    <w:rsid w:val="00E2619C"/>
    <w:rsid w:val="00E26844"/>
    <w:rsid w:val="00E268BC"/>
    <w:rsid w:val="00E26A01"/>
    <w:rsid w:val="00E26FC2"/>
    <w:rsid w:val="00E2730E"/>
    <w:rsid w:val="00E277AE"/>
    <w:rsid w:val="00E27C50"/>
    <w:rsid w:val="00E27F43"/>
    <w:rsid w:val="00E30044"/>
    <w:rsid w:val="00E300B4"/>
    <w:rsid w:val="00E3038E"/>
    <w:rsid w:val="00E30C2B"/>
    <w:rsid w:val="00E30DF1"/>
    <w:rsid w:val="00E30E7A"/>
    <w:rsid w:val="00E313F3"/>
    <w:rsid w:val="00E3190A"/>
    <w:rsid w:val="00E3194B"/>
    <w:rsid w:val="00E31F10"/>
    <w:rsid w:val="00E321A9"/>
    <w:rsid w:val="00E32792"/>
    <w:rsid w:val="00E32B9E"/>
    <w:rsid w:val="00E32C0D"/>
    <w:rsid w:val="00E32E46"/>
    <w:rsid w:val="00E32FFA"/>
    <w:rsid w:val="00E333C0"/>
    <w:rsid w:val="00E33D3A"/>
    <w:rsid w:val="00E33D75"/>
    <w:rsid w:val="00E34072"/>
    <w:rsid w:val="00E340F7"/>
    <w:rsid w:val="00E343E3"/>
    <w:rsid w:val="00E34CFA"/>
    <w:rsid w:val="00E351B7"/>
    <w:rsid w:val="00E357B9"/>
    <w:rsid w:val="00E35867"/>
    <w:rsid w:val="00E35A81"/>
    <w:rsid w:val="00E35E74"/>
    <w:rsid w:val="00E3606D"/>
    <w:rsid w:val="00E367D1"/>
    <w:rsid w:val="00E36913"/>
    <w:rsid w:val="00E37859"/>
    <w:rsid w:val="00E37A60"/>
    <w:rsid w:val="00E37B19"/>
    <w:rsid w:val="00E37B6D"/>
    <w:rsid w:val="00E404DE"/>
    <w:rsid w:val="00E407B7"/>
    <w:rsid w:val="00E408DA"/>
    <w:rsid w:val="00E41183"/>
    <w:rsid w:val="00E41778"/>
    <w:rsid w:val="00E41E6B"/>
    <w:rsid w:val="00E41F81"/>
    <w:rsid w:val="00E42385"/>
    <w:rsid w:val="00E42F87"/>
    <w:rsid w:val="00E431BB"/>
    <w:rsid w:val="00E4402E"/>
    <w:rsid w:val="00E440A1"/>
    <w:rsid w:val="00E44DDC"/>
    <w:rsid w:val="00E45348"/>
    <w:rsid w:val="00E4546D"/>
    <w:rsid w:val="00E460B7"/>
    <w:rsid w:val="00E4698D"/>
    <w:rsid w:val="00E469ED"/>
    <w:rsid w:val="00E46B35"/>
    <w:rsid w:val="00E46C60"/>
    <w:rsid w:val="00E47220"/>
    <w:rsid w:val="00E47300"/>
    <w:rsid w:val="00E47342"/>
    <w:rsid w:val="00E47511"/>
    <w:rsid w:val="00E47AB3"/>
    <w:rsid w:val="00E47ADC"/>
    <w:rsid w:val="00E47B47"/>
    <w:rsid w:val="00E50011"/>
    <w:rsid w:val="00E502C3"/>
    <w:rsid w:val="00E503CD"/>
    <w:rsid w:val="00E508B5"/>
    <w:rsid w:val="00E509FB"/>
    <w:rsid w:val="00E50D20"/>
    <w:rsid w:val="00E50D30"/>
    <w:rsid w:val="00E51245"/>
    <w:rsid w:val="00E51AB1"/>
    <w:rsid w:val="00E51CCA"/>
    <w:rsid w:val="00E51F25"/>
    <w:rsid w:val="00E52651"/>
    <w:rsid w:val="00E52830"/>
    <w:rsid w:val="00E52A37"/>
    <w:rsid w:val="00E52C59"/>
    <w:rsid w:val="00E5323F"/>
    <w:rsid w:val="00E53546"/>
    <w:rsid w:val="00E53778"/>
    <w:rsid w:val="00E539CD"/>
    <w:rsid w:val="00E53D3B"/>
    <w:rsid w:val="00E53F52"/>
    <w:rsid w:val="00E54145"/>
    <w:rsid w:val="00E544A6"/>
    <w:rsid w:val="00E5458F"/>
    <w:rsid w:val="00E547E6"/>
    <w:rsid w:val="00E54B14"/>
    <w:rsid w:val="00E54B66"/>
    <w:rsid w:val="00E55B01"/>
    <w:rsid w:val="00E56454"/>
    <w:rsid w:val="00E566D1"/>
    <w:rsid w:val="00E56C10"/>
    <w:rsid w:val="00E56DB3"/>
    <w:rsid w:val="00E56EC3"/>
    <w:rsid w:val="00E5700D"/>
    <w:rsid w:val="00E5716C"/>
    <w:rsid w:val="00E5727A"/>
    <w:rsid w:val="00E57291"/>
    <w:rsid w:val="00E5732B"/>
    <w:rsid w:val="00E57519"/>
    <w:rsid w:val="00E57546"/>
    <w:rsid w:val="00E57F0A"/>
    <w:rsid w:val="00E611AC"/>
    <w:rsid w:val="00E615D0"/>
    <w:rsid w:val="00E62155"/>
    <w:rsid w:val="00E6299B"/>
    <w:rsid w:val="00E62B3D"/>
    <w:rsid w:val="00E62F41"/>
    <w:rsid w:val="00E62F89"/>
    <w:rsid w:val="00E6434B"/>
    <w:rsid w:val="00E6457B"/>
    <w:rsid w:val="00E64C68"/>
    <w:rsid w:val="00E6579E"/>
    <w:rsid w:val="00E657AB"/>
    <w:rsid w:val="00E65904"/>
    <w:rsid w:val="00E65DC3"/>
    <w:rsid w:val="00E6606D"/>
    <w:rsid w:val="00E66083"/>
    <w:rsid w:val="00E66457"/>
    <w:rsid w:val="00E6661A"/>
    <w:rsid w:val="00E6662A"/>
    <w:rsid w:val="00E66BA5"/>
    <w:rsid w:val="00E673BF"/>
    <w:rsid w:val="00E67472"/>
    <w:rsid w:val="00E6792A"/>
    <w:rsid w:val="00E67A87"/>
    <w:rsid w:val="00E70356"/>
    <w:rsid w:val="00E7126A"/>
    <w:rsid w:val="00E71496"/>
    <w:rsid w:val="00E71962"/>
    <w:rsid w:val="00E71BCC"/>
    <w:rsid w:val="00E7236C"/>
    <w:rsid w:val="00E72427"/>
    <w:rsid w:val="00E7250C"/>
    <w:rsid w:val="00E725A7"/>
    <w:rsid w:val="00E725ED"/>
    <w:rsid w:val="00E73445"/>
    <w:rsid w:val="00E73ABE"/>
    <w:rsid w:val="00E7407C"/>
    <w:rsid w:val="00E742E6"/>
    <w:rsid w:val="00E74582"/>
    <w:rsid w:val="00E74673"/>
    <w:rsid w:val="00E74FEE"/>
    <w:rsid w:val="00E75062"/>
    <w:rsid w:val="00E7509F"/>
    <w:rsid w:val="00E753C4"/>
    <w:rsid w:val="00E75498"/>
    <w:rsid w:val="00E75671"/>
    <w:rsid w:val="00E757CE"/>
    <w:rsid w:val="00E75AA3"/>
    <w:rsid w:val="00E75B19"/>
    <w:rsid w:val="00E75C4D"/>
    <w:rsid w:val="00E75E5C"/>
    <w:rsid w:val="00E75F10"/>
    <w:rsid w:val="00E7629E"/>
    <w:rsid w:val="00E76852"/>
    <w:rsid w:val="00E7688B"/>
    <w:rsid w:val="00E77769"/>
    <w:rsid w:val="00E77881"/>
    <w:rsid w:val="00E779EE"/>
    <w:rsid w:val="00E77CDF"/>
    <w:rsid w:val="00E77FD0"/>
    <w:rsid w:val="00E80379"/>
    <w:rsid w:val="00E80AB2"/>
    <w:rsid w:val="00E813A7"/>
    <w:rsid w:val="00E813BA"/>
    <w:rsid w:val="00E81555"/>
    <w:rsid w:val="00E82188"/>
    <w:rsid w:val="00E82193"/>
    <w:rsid w:val="00E824E4"/>
    <w:rsid w:val="00E82BE1"/>
    <w:rsid w:val="00E82C92"/>
    <w:rsid w:val="00E831A5"/>
    <w:rsid w:val="00E83230"/>
    <w:rsid w:val="00E83AD3"/>
    <w:rsid w:val="00E83B7D"/>
    <w:rsid w:val="00E83CE9"/>
    <w:rsid w:val="00E845DA"/>
    <w:rsid w:val="00E84925"/>
    <w:rsid w:val="00E85B63"/>
    <w:rsid w:val="00E862EB"/>
    <w:rsid w:val="00E86A1A"/>
    <w:rsid w:val="00E86C4F"/>
    <w:rsid w:val="00E86EBD"/>
    <w:rsid w:val="00E8727E"/>
    <w:rsid w:val="00E87357"/>
    <w:rsid w:val="00E873E3"/>
    <w:rsid w:val="00E877FE"/>
    <w:rsid w:val="00E879FD"/>
    <w:rsid w:val="00E87E10"/>
    <w:rsid w:val="00E905B1"/>
    <w:rsid w:val="00E90888"/>
    <w:rsid w:val="00E909FB"/>
    <w:rsid w:val="00E90A84"/>
    <w:rsid w:val="00E9102D"/>
    <w:rsid w:val="00E912C1"/>
    <w:rsid w:val="00E912E4"/>
    <w:rsid w:val="00E91432"/>
    <w:rsid w:val="00E91876"/>
    <w:rsid w:val="00E91FFC"/>
    <w:rsid w:val="00E92474"/>
    <w:rsid w:val="00E92E6D"/>
    <w:rsid w:val="00E93182"/>
    <w:rsid w:val="00E93295"/>
    <w:rsid w:val="00E93434"/>
    <w:rsid w:val="00E93643"/>
    <w:rsid w:val="00E93921"/>
    <w:rsid w:val="00E93B1C"/>
    <w:rsid w:val="00E93E3C"/>
    <w:rsid w:val="00E93FB3"/>
    <w:rsid w:val="00E94019"/>
    <w:rsid w:val="00E94DD6"/>
    <w:rsid w:val="00E94F2B"/>
    <w:rsid w:val="00E94F93"/>
    <w:rsid w:val="00E94FC0"/>
    <w:rsid w:val="00E9522E"/>
    <w:rsid w:val="00E95F35"/>
    <w:rsid w:val="00E9633F"/>
    <w:rsid w:val="00E96495"/>
    <w:rsid w:val="00E965DF"/>
    <w:rsid w:val="00E96C0D"/>
    <w:rsid w:val="00E97095"/>
    <w:rsid w:val="00E97BFB"/>
    <w:rsid w:val="00EA044B"/>
    <w:rsid w:val="00EA103E"/>
    <w:rsid w:val="00EA1504"/>
    <w:rsid w:val="00EA1D07"/>
    <w:rsid w:val="00EA1F87"/>
    <w:rsid w:val="00EA1FD0"/>
    <w:rsid w:val="00EA23B1"/>
    <w:rsid w:val="00EA2552"/>
    <w:rsid w:val="00EA2770"/>
    <w:rsid w:val="00EA2D42"/>
    <w:rsid w:val="00EA367D"/>
    <w:rsid w:val="00EA3B67"/>
    <w:rsid w:val="00EA3C86"/>
    <w:rsid w:val="00EA4485"/>
    <w:rsid w:val="00EA4498"/>
    <w:rsid w:val="00EA44FF"/>
    <w:rsid w:val="00EA49AE"/>
    <w:rsid w:val="00EA5B9A"/>
    <w:rsid w:val="00EA5C3B"/>
    <w:rsid w:val="00EA6459"/>
    <w:rsid w:val="00EA64B2"/>
    <w:rsid w:val="00EA66CB"/>
    <w:rsid w:val="00EA6D44"/>
    <w:rsid w:val="00EA705B"/>
    <w:rsid w:val="00EA7289"/>
    <w:rsid w:val="00EB0378"/>
    <w:rsid w:val="00EB07F1"/>
    <w:rsid w:val="00EB0839"/>
    <w:rsid w:val="00EB0ADD"/>
    <w:rsid w:val="00EB0CC0"/>
    <w:rsid w:val="00EB2191"/>
    <w:rsid w:val="00EB254F"/>
    <w:rsid w:val="00EB2CC9"/>
    <w:rsid w:val="00EB30DE"/>
    <w:rsid w:val="00EB3D92"/>
    <w:rsid w:val="00EB4285"/>
    <w:rsid w:val="00EB5CEF"/>
    <w:rsid w:val="00EB5DC2"/>
    <w:rsid w:val="00EB5E38"/>
    <w:rsid w:val="00EB6033"/>
    <w:rsid w:val="00EB60C1"/>
    <w:rsid w:val="00EB6479"/>
    <w:rsid w:val="00EB64DA"/>
    <w:rsid w:val="00EB6779"/>
    <w:rsid w:val="00EB67B6"/>
    <w:rsid w:val="00EB68D5"/>
    <w:rsid w:val="00EB68DF"/>
    <w:rsid w:val="00EB6D18"/>
    <w:rsid w:val="00EB701B"/>
    <w:rsid w:val="00EB70D8"/>
    <w:rsid w:val="00EB78FE"/>
    <w:rsid w:val="00EB7EA2"/>
    <w:rsid w:val="00EC0553"/>
    <w:rsid w:val="00EC0A3D"/>
    <w:rsid w:val="00EC0EDB"/>
    <w:rsid w:val="00EC1176"/>
    <w:rsid w:val="00EC13F6"/>
    <w:rsid w:val="00EC1871"/>
    <w:rsid w:val="00EC1A6C"/>
    <w:rsid w:val="00EC1DD6"/>
    <w:rsid w:val="00EC238A"/>
    <w:rsid w:val="00EC2429"/>
    <w:rsid w:val="00EC2ACF"/>
    <w:rsid w:val="00EC32C1"/>
    <w:rsid w:val="00EC3441"/>
    <w:rsid w:val="00EC3A43"/>
    <w:rsid w:val="00EC3C39"/>
    <w:rsid w:val="00EC3CF6"/>
    <w:rsid w:val="00EC47DB"/>
    <w:rsid w:val="00EC4935"/>
    <w:rsid w:val="00EC4B4A"/>
    <w:rsid w:val="00EC4E35"/>
    <w:rsid w:val="00EC5056"/>
    <w:rsid w:val="00EC542E"/>
    <w:rsid w:val="00EC546F"/>
    <w:rsid w:val="00EC552A"/>
    <w:rsid w:val="00EC5ADF"/>
    <w:rsid w:val="00EC6501"/>
    <w:rsid w:val="00EC68FD"/>
    <w:rsid w:val="00EC6DF3"/>
    <w:rsid w:val="00EC6DFA"/>
    <w:rsid w:val="00EC72F4"/>
    <w:rsid w:val="00EC76DA"/>
    <w:rsid w:val="00EC7E06"/>
    <w:rsid w:val="00EC7F3E"/>
    <w:rsid w:val="00ED027F"/>
    <w:rsid w:val="00ED03C4"/>
    <w:rsid w:val="00ED04CB"/>
    <w:rsid w:val="00ED0E04"/>
    <w:rsid w:val="00ED0FA7"/>
    <w:rsid w:val="00ED1246"/>
    <w:rsid w:val="00ED12A0"/>
    <w:rsid w:val="00ED1377"/>
    <w:rsid w:val="00ED1C8D"/>
    <w:rsid w:val="00ED1EA7"/>
    <w:rsid w:val="00ED1FF7"/>
    <w:rsid w:val="00ED20CC"/>
    <w:rsid w:val="00ED224D"/>
    <w:rsid w:val="00ED2431"/>
    <w:rsid w:val="00ED25B4"/>
    <w:rsid w:val="00ED2B63"/>
    <w:rsid w:val="00ED32D9"/>
    <w:rsid w:val="00ED34C6"/>
    <w:rsid w:val="00ED35FB"/>
    <w:rsid w:val="00ED3732"/>
    <w:rsid w:val="00ED3FA0"/>
    <w:rsid w:val="00ED4293"/>
    <w:rsid w:val="00ED443F"/>
    <w:rsid w:val="00ED4EB9"/>
    <w:rsid w:val="00ED5DC7"/>
    <w:rsid w:val="00ED63D2"/>
    <w:rsid w:val="00ED649D"/>
    <w:rsid w:val="00ED65AB"/>
    <w:rsid w:val="00ED7761"/>
    <w:rsid w:val="00ED7CEC"/>
    <w:rsid w:val="00EE02ED"/>
    <w:rsid w:val="00EE043D"/>
    <w:rsid w:val="00EE0A35"/>
    <w:rsid w:val="00EE0C5A"/>
    <w:rsid w:val="00EE117D"/>
    <w:rsid w:val="00EE134F"/>
    <w:rsid w:val="00EE1DD0"/>
    <w:rsid w:val="00EE2374"/>
    <w:rsid w:val="00EE28D4"/>
    <w:rsid w:val="00EE2C6C"/>
    <w:rsid w:val="00EE2C83"/>
    <w:rsid w:val="00EE2CC3"/>
    <w:rsid w:val="00EE36EA"/>
    <w:rsid w:val="00EE394C"/>
    <w:rsid w:val="00EE3A27"/>
    <w:rsid w:val="00EE4284"/>
    <w:rsid w:val="00EE453B"/>
    <w:rsid w:val="00EE4553"/>
    <w:rsid w:val="00EE46E1"/>
    <w:rsid w:val="00EE4D44"/>
    <w:rsid w:val="00EE5D5E"/>
    <w:rsid w:val="00EE5EA7"/>
    <w:rsid w:val="00EE6049"/>
    <w:rsid w:val="00EE606A"/>
    <w:rsid w:val="00EE658E"/>
    <w:rsid w:val="00EE6A2E"/>
    <w:rsid w:val="00EE6EE6"/>
    <w:rsid w:val="00EE733C"/>
    <w:rsid w:val="00EE75EE"/>
    <w:rsid w:val="00EE7984"/>
    <w:rsid w:val="00EE7E57"/>
    <w:rsid w:val="00EF01F2"/>
    <w:rsid w:val="00EF020A"/>
    <w:rsid w:val="00EF06A2"/>
    <w:rsid w:val="00EF0706"/>
    <w:rsid w:val="00EF0A04"/>
    <w:rsid w:val="00EF114F"/>
    <w:rsid w:val="00EF12CB"/>
    <w:rsid w:val="00EF15C0"/>
    <w:rsid w:val="00EF1B35"/>
    <w:rsid w:val="00EF1D9E"/>
    <w:rsid w:val="00EF245B"/>
    <w:rsid w:val="00EF287A"/>
    <w:rsid w:val="00EF3198"/>
    <w:rsid w:val="00EF3420"/>
    <w:rsid w:val="00EF368D"/>
    <w:rsid w:val="00EF36AF"/>
    <w:rsid w:val="00EF4678"/>
    <w:rsid w:val="00EF553B"/>
    <w:rsid w:val="00EF57A0"/>
    <w:rsid w:val="00EF69E7"/>
    <w:rsid w:val="00EF6CF8"/>
    <w:rsid w:val="00EF6EBE"/>
    <w:rsid w:val="00EF730A"/>
    <w:rsid w:val="00EF7588"/>
    <w:rsid w:val="00EF7A12"/>
    <w:rsid w:val="00EF7DD1"/>
    <w:rsid w:val="00F00AAC"/>
    <w:rsid w:val="00F00AD0"/>
    <w:rsid w:val="00F00B11"/>
    <w:rsid w:val="00F00C6F"/>
    <w:rsid w:val="00F00D14"/>
    <w:rsid w:val="00F00E0C"/>
    <w:rsid w:val="00F00FD8"/>
    <w:rsid w:val="00F0129A"/>
    <w:rsid w:val="00F012ED"/>
    <w:rsid w:val="00F0143E"/>
    <w:rsid w:val="00F015FC"/>
    <w:rsid w:val="00F01A20"/>
    <w:rsid w:val="00F02086"/>
    <w:rsid w:val="00F02244"/>
    <w:rsid w:val="00F02707"/>
    <w:rsid w:val="00F0290E"/>
    <w:rsid w:val="00F029F8"/>
    <w:rsid w:val="00F03190"/>
    <w:rsid w:val="00F03647"/>
    <w:rsid w:val="00F03C38"/>
    <w:rsid w:val="00F041C0"/>
    <w:rsid w:val="00F0439C"/>
    <w:rsid w:val="00F0448C"/>
    <w:rsid w:val="00F044BA"/>
    <w:rsid w:val="00F04C13"/>
    <w:rsid w:val="00F0541C"/>
    <w:rsid w:val="00F05699"/>
    <w:rsid w:val="00F0581B"/>
    <w:rsid w:val="00F05E10"/>
    <w:rsid w:val="00F060DE"/>
    <w:rsid w:val="00F066B2"/>
    <w:rsid w:val="00F06A52"/>
    <w:rsid w:val="00F06DAA"/>
    <w:rsid w:val="00F06DCB"/>
    <w:rsid w:val="00F06E38"/>
    <w:rsid w:val="00F073DD"/>
    <w:rsid w:val="00F07A8F"/>
    <w:rsid w:val="00F10208"/>
    <w:rsid w:val="00F10264"/>
    <w:rsid w:val="00F11601"/>
    <w:rsid w:val="00F11896"/>
    <w:rsid w:val="00F11AB3"/>
    <w:rsid w:val="00F11BBE"/>
    <w:rsid w:val="00F11E50"/>
    <w:rsid w:val="00F11EAA"/>
    <w:rsid w:val="00F11F11"/>
    <w:rsid w:val="00F12031"/>
    <w:rsid w:val="00F1206F"/>
    <w:rsid w:val="00F12216"/>
    <w:rsid w:val="00F126E7"/>
    <w:rsid w:val="00F12ABF"/>
    <w:rsid w:val="00F12B20"/>
    <w:rsid w:val="00F13270"/>
    <w:rsid w:val="00F139DB"/>
    <w:rsid w:val="00F13AA6"/>
    <w:rsid w:val="00F13E08"/>
    <w:rsid w:val="00F14426"/>
    <w:rsid w:val="00F14549"/>
    <w:rsid w:val="00F14AAC"/>
    <w:rsid w:val="00F14B49"/>
    <w:rsid w:val="00F14BAD"/>
    <w:rsid w:val="00F14DA1"/>
    <w:rsid w:val="00F14DD3"/>
    <w:rsid w:val="00F1518D"/>
    <w:rsid w:val="00F159D5"/>
    <w:rsid w:val="00F15C7B"/>
    <w:rsid w:val="00F161F8"/>
    <w:rsid w:val="00F1674C"/>
    <w:rsid w:val="00F16972"/>
    <w:rsid w:val="00F16B95"/>
    <w:rsid w:val="00F16CAC"/>
    <w:rsid w:val="00F16D3B"/>
    <w:rsid w:val="00F16D8E"/>
    <w:rsid w:val="00F1758E"/>
    <w:rsid w:val="00F17736"/>
    <w:rsid w:val="00F17C36"/>
    <w:rsid w:val="00F17C81"/>
    <w:rsid w:val="00F17E81"/>
    <w:rsid w:val="00F20049"/>
    <w:rsid w:val="00F20198"/>
    <w:rsid w:val="00F208D6"/>
    <w:rsid w:val="00F20A85"/>
    <w:rsid w:val="00F21266"/>
    <w:rsid w:val="00F212C5"/>
    <w:rsid w:val="00F21EFE"/>
    <w:rsid w:val="00F22014"/>
    <w:rsid w:val="00F220F9"/>
    <w:rsid w:val="00F22554"/>
    <w:rsid w:val="00F2259F"/>
    <w:rsid w:val="00F227A6"/>
    <w:rsid w:val="00F228A6"/>
    <w:rsid w:val="00F22A6B"/>
    <w:rsid w:val="00F22C9C"/>
    <w:rsid w:val="00F22D60"/>
    <w:rsid w:val="00F232D8"/>
    <w:rsid w:val="00F234BA"/>
    <w:rsid w:val="00F2350E"/>
    <w:rsid w:val="00F23651"/>
    <w:rsid w:val="00F2370F"/>
    <w:rsid w:val="00F239C5"/>
    <w:rsid w:val="00F23B4E"/>
    <w:rsid w:val="00F23FC2"/>
    <w:rsid w:val="00F2406E"/>
    <w:rsid w:val="00F24198"/>
    <w:rsid w:val="00F24892"/>
    <w:rsid w:val="00F2553B"/>
    <w:rsid w:val="00F25DA2"/>
    <w:rsid w:val="00F25E76"/>
    <w:rsid w:val="00F25E80"/>
    <w:rsid w:val="00F25F4F"/>
    <w:rsid w:val="00F2644C"/>
    <w:rsid w:val="00F271C8"/>
    <w:rsid w:val="00F2790C"/>
    <w:rsid w:val="00F27DB1"/>
    <w:rsid w:val="00F27E66"/>
    <w:rsid w:val="00F3097C"/>
    <w:rsid w:val="00F30A48"/>
    <w:rsid w:val="00F30EDF"/>
    <w:rsid w:val="00F311BA"/>
    <w:rsid w:val="00F31395"/>
    <w:rsid w:val="00F318FA"/>
    <w:rsid w:val="00F31B9C"/>
    <w:rsid w:val="00F31C07"/>
    <w:rsid w:val="00F32023"/>
    <w:rsid w:val="00F32244"/>
    <w:rsid w:val="00F32630"/>
    <w:rsid w:val="00F32739"/>
    <w:rsid w:val="00F329C7"/>
    <w:rsid w:val="00F32A02"/>
    <w:rsid w:val="00F32DC3"/>
    <w:rsid w:val="00F32FF9"/>
    <w:rsid w:val="00F335BA"/>
    <w:rsid w:val="00F33660"/>
    <w:rsid w:val="00F33B03"/>
    <w:rsid w:val="00F33B92"/>
    <w:rsid w:val="00F33BA4"/>
    <w:rsid w:val="00F33DD9"/>
    <w:rsid w:val="00F341D4"/>
    <w:rsid w:val="00F34370"/>
    <w:rsid w:val="00F345DB"/>
    <w:rsid w:val="00F345E6"/>
    <w:rsid w:val="00F349F0"/>
    <w:rsid w:val="00F34B95"/>
    <w:rsid w:val="00F34BCC"/>
    <w:rsid w:val="00F35241"/>
    <w:rsid w:val="00F35B2D"/>
    <w:rsid w:val="00F35E9E"/>
    <w:rsid w:val="00F3672F"/>
    <w:rsid w:val="00F368C8"/>
    <w:rsid w:val="00F368D8"/>
    <w:rsid w:val="00F36FD3"/>
    <w:rsid w:val="00F37BBD"/>
    <w:rsid w:val="00F40683"/>
    <w:rsid w:val="00F40EA1"/>
    <w:rsid w:val="00F4135B"/>
    <w:rsid w:val="00F414DF"/>
    <w:rsid w:val="00F42067"/>
    <w:rsid w:val="00F42D8E"/>
    <w:rsid w:val="00F42F6B"/>
    <w:rsid w:val="00F42FB4"/>
    <w:rsid w:val="00F433C7"/>
    <w:rsid w:val="00F434A1"/>
    <w:rsid w:val="00F4358A"/>
    <w:rsid w:val="00F44331"/>
    <w:rsid w:val="00F44F63"/>
    <w:rsid w:val="00F45AAA"/>
    <w:rsid w:val="00F45D45"/>
    <w:rsid w:val="00F45D5C"/>
    <w:rsid w:val="00F45E39"/>
    <w:rsid w:val="00F45F5D"/>
    <w:rsid w:val="00F461E6"/>
    <w:rsid w:val="00F46CCD"/>
    <w:rsid w:val="00F46D39"/>
    <w:rsid w:val="00F47086"/>
    <w:rsid w:val="00F47178"/>
    <w:rsid w:val="00F47BCB"/>
    <w:rsid w:val="00F503F6"/>
    <w:rsid w:val="00F5049F"/>
    <w:rsid w:val="00F50505"/>
    <w:rsid w:val="00F50782"/>
    <w:rsid w:val="00F5081D"/>
    <w:rsid w:val="00F508E8"/>
    <w:rsid w:val="00F51155"/>
    <w:rsid w:val="00F51208"/>
    <w:rsid w:val="00F512B7"/>
    <w:rsid w:val="00F51364"/>
    <w:rsid w:val="00F5184F"/>
    <w:rsid w:val="00F5263B"/>
    <w:rsid w:val="00F52729"/>
    <w:rsid w:val="00F52748"/>
    <w:rsid w:val="00F531AE"/>
    <w:rsid w:val="00F531B6"/>
    <w:rsid w:val="00F531C7"/>
    <w:rsid w:val="00F531E7"/>
    <w:rsid w:val="00F53265"/>
    <w:rsid w:val="00F53280"/>
    <w:rsid w:val="00F5353D"/>
    <w:rsid w:val="00F5379B"/>
    <w:rsid w:val="00F53B3B"/>
    <w:rsid w:val="00F53DC9"/>
    <w:rsid w:val="00F53ECF"/>
    <w:rsid w:val="00F5455A"/>
    <w:rsid w:val="00F545F4"/>
    <w:rsid w:val="00F547AB"/>
    <w:rsid w:val="00F549A1"/>
    <w:rsid w:val="00F54ADF"/>
    <w:rsid w:val="00F54C12"/>
    <w:rsid w:val="00F54F44"/>
    <w:rsid w:val="00F55208"/>
    <w:rsid w:val="00F55370"/>
    <w:rsid w:val="00F554A2"/>
    <w:rsid w:val="00F55504"/>
    <w:rsid w:val="00F55660"/>
    <w:rsid w:val="00F55881"/>
    <w:rsid w:val="00F562EE"/>
    <w:rsid w:val="00F5630A"/>
    <w:rsid w:val="00F564F6"/>
    <w:rsid w:val="00F566A1"/>
    <w:rsid w:val="00F5677F"/>
    <w:rsid w:val="00F56C58"/>
    <w:rsid w:val="00F56F4E"/>
    <w:rsid w:val="00F5771D"/>
    <w:rsid w:val="00F57AC9"/>
    <w:rsid w:val="00F57DF1"/>
    <w:rsid w:val="00F57FE0"/>
    <w:rsid w:val="00F60220"/>
    <w:rsid w:val="00F603CC"/>
    <w:rsid w:val="00F60F33"/>
    <w:rsid w:val="00F60FC3"/>
    <w:rsid w:val="00F61110"/>
    <w:rsid w:val="00F61540"/>
    <w:rsid w:val="00F61C90"/>
    <w:rsid w:val="00F622CD"/>
    <w:rsid w:val="00F627AE"/>
    <w:rsid w:val="00F63042"/>
    <w:rsid w:val="00F635B1"/>
    <w:rsid w:val="00F63829"/>
    <w:rsid w:val="00F63863"/>
    <w:rsid w:val="00F639DE"/>
    <w:rsid w:val="00F63FA4"/>
    <w:rsid w:val="00F64241"/>
    <w:rsid w:val="00F64760"/>
    <w:rsid w:val="00F64AB3"/>
    <w:rsid w:val="00F64B34"/>
    <w:rsid w:val="00F64DDF"/>
    <w:rsid w:val="00F64F55"/>
    <w:rsid w:val="00F64FAC"/>
    <w:rsid w:val="00F654A2"/>
    <w:rsid w:val="00F65664"/>
    <w:rsid w:val="00F65AA2"/>
    <w:rsid w:val="00F661D6"/>
    <w:rsid w:val="00F662AD"/>
    <w:rsid w:val="00F663A9"/>
    <w:rsid w:val="00F664D0"/>
    <w:rsid w:val="00F66723"/>
    <w:rsid w:val="00F66899"/>
    <w:rsid w:val="00F66994"/>
    <w:rsid w:val="00F66B64"/>
    <w:rsid w:val="00F677C3"/>
    <w:rsid w:val="00F67847"/>
    <w:rsid w:val="00F678DF"/>
    <w:rsid w:val="00F679FE"/>
    <w:rsid w:val="00F701A7"/>
    <w:rsid w:val="00F702E4"/>
    <w:rsid w:val="00F70ED6"/>
    <w:rsid w:val="00F7120F"/>
    <w:rsid w:val="00F71421"/>
    <w:rsid w:val="00F714D2"/>
    <w:rsid w:val="00F71A2D"/>
    <w:rsid w:val="00F71C0C"/>
    <w:rsid w:val="00F72739"/>
    <w:rsid w:val="00F72781"/>
    <w:rsid w:val="00F72B86"/>
    <w:rsid w:val="00F72DE5"/>
    <w:rsid w:val="00F73465"/>
    <w:rsid w:val="00F73576"/>
    <w:rsid w:val="00F73645"/>
    <w:rsid w:val="00F7394D"/>
    <w:rsid w:val="00F739D4"/>
    <w:rsid w:val="00F739DA"/>
    <w:rsid w:val="00F73A85"/>
    <w:rsid w:val="00F742AF"/>
    <w:rsid w:val="00F745B4"/>
    <w:rsid w:val="00F74682"/>
    <w:rsid w:val="00F752AB"/>
    <w:rsid w:val="00F75A3C"/>
    <w:rsid w:val="00F76161"/>
    <w:rsid w:val="00F7621B"/>
    <w:rsid w:val="00F766C5"/>
    <w:rsid w:val="00F76B74"/>
    <w:rsid w:val="00F76F67"/>
    <w:rsid w:val="00F76FBB"/>
    <w:rsid w:val="00F77473"/>
    <w:rsid w:val="00F776A3"/>
    <w:rsid w:val="00F80021"/>
    <w:rsid w:val="00F807AB"/>
    <w:rsid w:val="00F80923"/>
    <w:rsid w:val="00F80B6D"/>
    <w:rsid w:val="00F81448"/>
    <w:rsid w:val="00F816F4"/>
    <w:rsid w:val="00F81AB6"/>
    <w:rsid w:val="00F81CDF"/>
    <w:rsid w:val="00F82152"/>
    <w:rsid w:val="00F823EF"/>
    <w:rsid w:val="00F82476"/>
    <w:rsid w:val="00F82B51"/>
    <w:rsid w:val="00F83477"/>
    <w:rsid w:val="00F83562"/>
    <w:rsid w:val="00F83C20"/>
    <w:rsid w:val="00F843C0"/>
    <w:rsid w:val="00F84A19"/>
    <w:rsid w:val="00F851B9"/>
    <w:rsid w:val="00F859A2"/>
    <w:rsid w:val="00F85E56"/>
    <w:rsid w:val="00F863F3"/>
    <w:rsid w:val="00F867D7"/>
    <w:rsid w:val="00F86ABF"/>
    <w:rsid w:val="00F86CCD"/>
    <w:rsid w:val="00F86DCA"/>
    <w:rsid w:val="00F879AB"/>
    <w:rsid w:val="00F87A1C"/>
    <w:rsid w:val="00F87A36"/>
    <w:rsid w:val="00F90174"/>
    <w:rsid w:val="00F902A7"/>
    <w:rsid w:val="00F90577"/>
    <w:rsid w:val="00F9078C"/>
    <w:rsid w:val="00F907C2"/>
    <w:rsid w:val="00F90909"/>
    <w:rsid w:val="00F90D93"/>
    <w:rsid w:val="00F90EF8"/>
    <w:rsid w:val="00F9110A"/>
    <w:rsid w:val="00F9111F"/>
    <w:rsid w:val="00F911F2"/>
    <w:rsid w:val="00F915AE"/>
    <w:rsid w:val="00F91986"/>
    <w:rsid w:val="00F91C52"/>
    <w:rsid w:val="00F91F8F"/>
    <w:rsid w:val="00F92018"/>
    <w:rsid w:val="00F920C5"/>
    <w:rsid w:val="00F92CAF"/>
    <w:rsid w:val="00F92DCF"/>
    <w:rsid w:val="00F932F9"/>
    <w:rsid w:val="00F936CC"/>
    <w:rsid w:val="00F936FF"/>
    <w:rsid w:val="00F93C8B"/>
    <w:rsid w:val="00F93DB7"/>
    <w:rsid w:val="00F9445E"/>
    <w:rsid w:val="00F94974"/>
    <w:rsid w:val="00F9564B"/>
    <w:rsid w:val="00F96947"/>
    <w:rsid w:val="00F96BF5"/>
    <w:rsid w:val="00F96F4C"/>
    <w:rsid w:val="00F96FA2"/>
    <w:rsid w:val="00F97CB7"/>
    <w:rsid w:val="00F97DBF"/>
    <w:rsid w:val="00FA0383"/>
    <w:rsid w:val="00FA09AD"/>
    <w:rsid w:val="00FA12EA"/>
    <w:rsid w:val="00FA17EE"/>
    <w:rsid w:val="00FA19D0"/>
    <w:rsid w:val="00FA1C79"/>
    <w:rsid w:val="00FA1DCE"/>
    <w:rsid w:val="00FA1F60"/>
    <w:rsid w:val="00FA2795"/>
    <w:rsid w:val="00FA27A2"/>
    <w:rsid w:val="00FA2927"/>
    <w:rsid w:val="00FA2994"/>
    <w:rsid w:val="00FA2B65"/>
    <w:rsid w:val="00FA3166"/>
    <w:rsid w:val="00FA3636"/>
    <w:rsid w:val="00FA37CF"/>
    <w:rsid w:val="00FA39C3"/>
    <w:rsid w:val="00FA3CE6"/>
    <w:rsid w:val="00FA3D43"/>
    <w:rsid w:val="00FA45E1"/>
    <w:rsid w:val="00FA464F"/>
    <w:rsid w:val="00FA47C6"/>
    <w:rsid w:val="00FA4AF9"/>
    <w:rsid w:val="00FA4C7E"/>
    <w:rsid w:val="00FA57F6"/>
    <w:rsid w:val="00FA5BE7"/>
    <w:rsid w:val="00FA5CAC"/>
    <w:rsid w:val="00FA5E4C"/>
    <w:rsid w:val="00FA68DB"/>
    <w:rsid w:val="00FA745E"/>
    <w:rsid w:val="00FA74B3"/>
    <w:rsid w:val="00FA75BA"/>
    <w:rsid w:val="00FA7D63"/>
    <w:rsid w:val="00FA7DE4"/>
    <w:rsid w:val="00FB071B"/>
    <w:rsid w:val="00FB09C3"/>
    <w:rsid w:val="00FB0C5F"/>
    <w:rsid w:val="00FB0DA4"/>
    <w:rsid w:val="00FB11D9"/>
    <w:rsid w:val="00FB145D"/>
    <w:rsid w:val="00FB1461"/>
    <w:rsid w:val="00FB181E"/>
    <w:rsid w:val="00FB1BAC"/>
    <w:rsid w:val="00FB1FCE"/>
    <w:rsid w:val="00FB2CA5"/>
    <w:rsid w:val="00FB2EB6"/>
    <w:rsid w:val="00FB37E3"/>
    <w:rsid w:val="00FB38AF"/>
    <w:rsid w:val="00FB3B18"/>
    <w:rsid w:val="00FB3C27"/>
    <w:rsid w:val="00FB46B7"/>
    <w:rsid w:val="00FB485C"/>
    <w:rsid w:val="00FB49BA"/>
    <w:rsid w:val="00FB50D2"/>
    <w:rsid w:val="00FB52DA"/>
    <w:rsid w:val="00FB54AA"/>
    <w:rsid w:val="00FB553F"/>
    <w:rsid w:val="00FB5C57"/>
    <w:rsid w:val="00FB5CAF"/>
    <w:rsid w:val="00FB5CC7"/>
    <w:rsid w:val="00FB5E10"/>
    <w:rsid w:val="00FB5E72"/>
    <w:rsid w:val="00FB5F45"/>
    <w:rsid w:val="00FB60DE"/>
    <w:rsid w:val="00FB6244"/>
    <w:rsid w:val="00FB6620"/>
    <w:rsid w:val="00FC06F8"/>
    <w:rsid w:val="00FC0809"/>
    <w:rsid w:val="00FC0F6E"/>
    <w:rsid w:val="00FC1516"/>
    <w:rsid w:val="00FC1AE7"/>
    <w:rsid w:val="00FC1ECF"/>
    <w:rsid w:val="00FC20AF"/>
    <w:rsid w:val="00FC2426"/>
    <w:rsid w:val="00FC2DF3"/>
    <w:rsid w:val="00FC3042"/>
    <w:rsid w:val="00FC31D7"/>
    <w:rsid w:val="00FC366C"/>
    <w:rsid w:val="00FC3708"/>
    <w:rsid w:val="00FC3D58"/>
    <w:rsid w:val="00FC3E5D"/>
    <w:rsid w:val="00FC4115"/>
    <w:rsid w:val="00FC4840"/>
    <w:rsid w:val="00FC484B"/>
    <w:rsid w:val="00FC4D68"/>
    <w:rsid w:val="00FC510F"/>
    <w:rsid w:val="00FC54DF"/>
    <w:rsid w:val="00FC56C6"/>
    <w:rsid w:val="00FC5775"/>
    <w:rsid w:val="00FC5990"/>
    <w:rsid w:val="00FC5AFC"/>
    <w:rsid w:val="00FC602D"/>
    <w:rsid w:val="00FC6211"/>
    <w:rsid w:val="00FC672B"/>
    <w:rsid w:val="00FC6736"/>
    <w:rsid w:val="00FC6A9E"/>
    <w:rsid w:val="00FC71A4"/>
    <w:rsid w:val="00FC756E"/>
    <w:rsid w:val="00FC78EF"/>
    <w:rsid w:val="00FC7936"/>
    <w:rsid w:val="00FC7DC4"/>
    <w:rsid w:val="00FC7EE5"/>
    <w:rsid w:val="00FD0491"/>
    <w:rsid w:val="00FD06DB"/>
    <w:rsid w:val="00FD0A95"/>
    <w:rsid w:val="00FD114A"/>
    <w:rsid w:val="00FD122F"/>
    <w:rsid w:val="00FD157A"/>
    <w:rsid w:val="00FD1A60"/>
    <w:rsid w:val="00FD1B33"/>
    <w:rsid w:val="00FD1DCC"/>
    <w:rsid w:val="00FD2233"/>
    <w:rsid w:val="00FD2B77"/>
    <w:rsid w:val="00FD2F4F"/>
    <w:rsid w:val="00FD36D9"/>
    <w:rsid w:val="00FD46A1"/>
    <w:rsid w:val="00FD4B2D"/>
    <w:rsid w:val="00FD4DDF"/>
    <w:rsid w:val="00FD513A"/>
    <w:rsid w:val="00FD55B5"/>
    <w:rsid w:val="00FD5928"/>
    <w:rsid w:val="00FD5F71"/>
    <w:rsid w:val="00FD63FB"/>
    <w:rsid w:val="00FD6400"/>
    <w:rsid w:val="00FD6D89"/>
    <w:rsid w:val="00FD6F95"/>
    <w:rsid w:val="00FD715D"/>
    <w:rsid w:val="00FD73B4"/>
    <w:rsid w:val="00FE01DE"/>
    <w:rsid w:val="00FE0299"/>
    <w:rsid w:val="00FE0695"/>
    <w:rsid w:val="00FE0B02"/>
    <w:rsid w:val="00FE0F3F"/>
    <w:rsid w:val="00FE1849"/>
    <w:rsid w:val="00FE1A6A"/>
    <w:rsid w:val="00FE1A77"/>
    <w:rsid w:val="00FE1CA8"/>
    <w:rsid w:val="00FE2548"/>
    <w:rsid w:val="00FE27D1"/>
    <w:rsid w:val="00FE2897"/>
    <w:rsid w:val="00FE2FBD"/>
    <w:rsid w:val="00FE31B1"/>
    <w:rsid w:val="00FE33BD"/>
    <w:rsid w:val="00FE34B7"/>
    <w:rsid w:val="00FE3A7B"/>
    <w:rsid w:val="00FE3CA1"/>
    <w:rsid w:val="00FE3E3A"/>
    <w:rsid w:val="00FE440B"/>
    <w:rsid w:val="00FE4848"/>
    <w:rsid w:val="00FE4AC1"/>
    <w:rsid w:val="00FE54E6"/>
    <w:rsid w:val="00FE5C77"/>
    <w:rsid w:val="00FE643F"/>
    <w:rsid w:val="00FE69D3"/>
    <w:rsid w:val="00FE6AF7"/>
    <w:rsid w:val="00FE7307"/>
    <w:rsid w:val="00FE74B9"/>
    <w:rsid w:val="00FE75E2"/>
    <w:rsid w:val="00FE78E7"/>
    <w:rsid w:val="00FF01FD"/>
    <w:rsid w:val="00FF026F"/>
    <w:rsid w:val="00FF0A20"/>
    <w:rsid w:val="00FF0BF1"/>
    <w:rsid w:val="00FF0E82"/>
    <w:rsid w:val="00FF12EF"/>
    <w:rsid w:val="00FF1357"/>
    <w:rsid w:val="00FF148A"/>
    <w:rsid w:val="00FF19B1"/>
    <w:rsid w:val="00FF1C38"/>
    <w:rsid w:val="00FF1E4B"/>
    <w:rsid w:val="00FF2311"/>
    <w:rsid w:val="00FF4805"/>
    <w:rsid w:val="00FF4AAB"/>
    <w:rsid w:val="00FF4FEC"/>
    <w:rsid w:val="00FF5071"/>
    <w:rsid w:val="00FF52E2"/>
    <w:rsid w:val="00FF53D4"/>
    <w:rsid w:val="00FF5B12"/>
    <w:rsid w:val="00FF5B52"/>
    <w:rsid w:val="00FF5CDF"/>
    <w:rsid w:val="00FF5E95"/>
    <w:rsid w:val="00FF6133"/>
    <w:rsid w:val="00FF6197"/>
    <w:rsid w:val="00FF62F2"/>
    <w:rsid w:val="00FF6468"/>
    <w:rsid w:val="00FF6590"/>
    <w:rsid w:val="00FF65CB"/>
    <w:rsid w:val="00FF6B50"/>
    <w:rsid w:val="00FF701D"/>
    <w:rsid w:val="00FF715D"/>
    <w:rsid w:val="00FF726C"/>
    <w:rsid w:val="00FF74EF"/>
    <w:rsid w:val="00FF7564"/>
    <w:rsid w:val="00FF7857"/>
    <w:rsid w:val="00FF7D0D"/>
    <w:rsid w:val="011B6997"/>
    <w:rsid w:val="0138406E"/>
    <w:rsid w:val="014A6A9C"/>
    <w:rsid w:val="01531D86"/>
    <w:rsid w:val="01706922"/>
    <w:rsid w:val="017E03B9"/>
    <w:rsid w:val="019024DD"/>
    <w:rsid w:val="01995B0E"/>
    <w:rsid w:val="019B0354"/>
    <w:rsid w:val="01AC75F0"/>
    <w:rsid w:val="01C70490"/>
    <w:rsid w:val="01C901A1"/>
    <w:rsid w:val="01D75C6B"/>
    <w:rsid w:val="01D871DC"/>
    <w:rsid w:val="021F24B9"/>
    <w:rsid w:val="02245DE0"/>
    <w:rsid w:val="02317D8B"/>
    <w:rsid w:val="02422C43"/>
    <w:rsid w:val="02491AB4"/>
    <w:rsid w:val="02606269"/>
    <w:rsid w:val="0261662C"/>
    <w:rsid w:val="02624C8C"/>
    <w:rsid w:val="026F3962"/>
    <w:rsid w:val="0281443A"/>
    <w:rsid w:val="02AE5398"/>
    <w:rsid w:val="02BE2E48"/>
    <w:rsid w:val="02EA4873"/>
    <w:rsid w:val="03101E00"/>
    <w:rsid w:val="033124A2"/>
    <w:rsid w:val="0360649E"/>
    <w:rsid w:val="037344F4"/>
    <w:rsid w:val="038A1793"/>
    <w:rsid w:val="038A3960"/>
    <w:rsid w:val="03916F6C"/>
    <w:rsid w:val="03917BC4"/>
    <w:rsid w:val="03A712FB"/>
    <w:rsid w:val="03A72764"/>
    <w:rsid w:val="03C43552"/>
    <w:rsid w:val="03C63910"/>
    <w:rsid w:val="040B3B6F"/>
    <w:rsid w:val="04293179"/>
    <w:rsid w:val="043B10FF"/>
    <w:rsid w:val="04425FE9"/>
    <w:rsid w:val="04447FB3"/>
    <w:rsid w:val="04540CE2"/>
    <w:rsid w:val="046E6DDE"/>
    <w:rsid w:val="04B00754"/>
    <w:rsid w:val="04C02826"/>
    <w:rsid w:val="04C133B2"/>
    <w:rsid w:val="04E569D2"/>
    <w:rsid w:val="04F23EAC"/>
    <w:rsid w:val="04FD6CD1"/>
    <w:rsid w:val="050140F6"/>
    <w:rsid w:val="05151950"/>
    <w:rsid w:val="05171224"/>
    <w:rsid w:val="051C71AD"/>
    <w:rsid w:val="0543664F"/>
    <w:rsid w:val="054B5371"/>
    <w:rsid w:val="056F2E0E"/>
    <w:rsid w:val="057E5747"/>
    <w:rsid w:val="059F7DD7"/>
    <w:rsid w:val="05AD4BF3"/>
    <w:rsid w:val="05C012B4"/>
    <w:rsid w:val="05C70E9C"/>
    <w:rsid w:val="05DB30C1"/>
    <w:rsid w:val="05E03D0C"/>
    <w:rsid w:val="06046BFF"/>
    <w:rsid w:val="0616772D"/>
    <w:rsid w:val="063212EB"/>
    <w:rsid w:val="06380251"/>
    <w:rsid w:val="064321EB"/>
    <w:rsid w:val="06767411"/>
    <w:rsid w:val="067B4119"/>
    <w:rsid w:val="067F72E2"/>
    <w:rsid w:val="069027A8"/>
    <w:rsid w:val="06C42978"/>
    <w:rsid w:val="06CB2517"/>
    <w:rsid w:val="06D25D4A"/>
    <w:rsid w:val="06E3407D"/>
    <w:rsid w:val="06F11143"/>
    <w:rsid w:val="06F51A39"/>
    <w:rsid w:val="06FA43B6"/>
    <w:rsid w:val="071A4FFB"/>
    <w:rsid w:val="071E2D3E"/>
    <w:rsid w:val="07312E0C"/>
    <w:rsid w:val="07555394"/>
    <w:rsid w:val="07560429"/>
    <w:rsid w:val="075B3E86"/>
    <w:rsid w:val="075C3866"/>
    <w:rsid w:val="075C77B9"/>
    <w:rsid w:val="076F5CB7"/>
    <w:rsid w:val="0788465B"/>
    <w:rsid w:val="079C3839"/>
    <w:rsid w:val="07A32F15"/>
    <w:rsid w:val="07B74F40"/>
    <w:rsid w:val="07B85594"/>
    <w:rsid w:val="07CC0B06"/>
    <w:rsid w:val="07E32683"/>
    <w:rsid w:val="07EF5767"/>
    <w:rsid w:val="08037AF4"/>
    <w:rsid w:val="0809072B"/>
    <w:rsid w:val="081830BC"/>
    <w:rsid w:val="086E1AA3"/>
    <w:rsid w:val="087158F9"/>
    <w:rsid w:val="08793FA4"/>
    <w:rsid w:val="08A2174C"/>
    <w:rsid w:val="08A4253A"/>
    <w:rsid w:val="08B1198F"/>
    <w:rsid w:val="08C07E24"/>
    <w:rsid w:val="08C5597F"/>
    <w:rsid w:val="08CE2541"/>
    <w:rsid w:val="08E041AF"/>
    <w:rsid w:val="08FB373F"/>
    <w:rsid w:val="09221B70"/>
    <w:rsid w:val="09384548"/>
    <w:rsid w:val="095A2027"/>
    <w:rsid w:val="0963211F"/>
    <w:rsid w:val="096C1D62"/>
    <w:rsid w:val="098B72B4"/>
    <w:rsid w:val="09B365A8"/>
    <w:rsid w:val="09C81550"/>
    <w:rsid w:val="09C851E3"/>
    <w:rsid w:val="09D206AA"/>
    <w:rsid w:val="0A1E4E03"/>
    <w:rsid w:val="0A2E5BD4"/>
    <w:rsid w:val="0A6F6324"/>
    <w:rsid w:val="0A8C6E7D"/>
    <w:rsid w:val="0AAE2130"/>
    <w:rsid w:val="0AC81252"/>
    <w:rsid w:val="0ACA3C9E"/>
    <w:rsid w:val="0AD44C79"/>
    <w:rsid w:val="0ADA341F"/>
    <w:rsid w:val="0AEA3CD0"/>
    <w:rsid w:val="0AF5468E"/>
    <w:rsid w:val="0B040E20"/>
    <w:rsid w:val="0B0955EF"/>
    <w:rsid w:val="0B0E3A51"/>
    <w:rsid w:val="0B1212A4"/>
    <w:rsid w:val="0B2740E0"/>
    <w:rsid w:val="0B297F03"/>
    <w:rsid w:val="0B4A74B2"/>
    <w:rsid w:val="0BF80469"/>
    <w:rsid w:val="0BFD69CD"/>
    <w:rsid w:val="0BFE313E"/>
    <w:rsid w:val="0C0D7A60"/>
    <w:rsid w:val="0C0F6EC7"/>
    <w:rsid w:val="0C2A3F33"/>
    <w:rsid w:val="0C313EC2"/>
    <w:rsid w:val="0C38198F"/>
    <w:rsid w:val="0C696F16"/>
    <w:rsid w:val="0C7B56C1"/>
    <w:rsid w:val="0CBB102F"/>
    <w:rsid w:val="0CCC6D98"/>
    <w:rsid w:val="0CD93263"/>
    <w:rsid w:val="0CDD2D53"/>
    <w:rsid w:val="0CE168A0"/>
    <w:rsid w:val="0D026C5D"/>
    <w:rsid w:val="0D110C4F"/>
    <w:rsid w:val="0D515216"/>
    <w:rsid w:val="0D5A03EC"/>
    <w:rsid w:val="0D6C609B"/>
    <w:rsid w:val="0D7978AA"/>
    <w:rsid w:val="0DA46473"/>
    <w:rsid w:val="0DAF1561"/>
    <w:rsid w:val="0DF04D08"/>
    <w:rsid w:val="0E0B1B42"/>
    <w:rsid w:val="0E0D58BA"/>
    <w:rsid w:val="0E124C7E"/>
    <w:rsid w:val="0E4A08BC"/>
    <w:rsid w:val="0E4D3F08"/>
    <w:rsid w:val="0E53031A"/>
    <w:rsid w:val="0E633693"/>
    <w:rsid w:val="0E6C64D1"/>
    <w:rsid w:val="0E717452"/>
    <w:rsid w:val="0E905A81"/>
    <w:rsid w:val="0E9301EF"/>
    <w:rsid w:val="0E970F49"/>
    <w:rsid w:val="0E99714E"/>
    <w:rsid w:val="0ECE329B"/>
    <w:rsid w:val="0ED01F95"/>
    <w:rsid w:val="0EEF0183"/>
    <w:rsid w:val="0EFB3964"/>
    <w:rsid w:val="0F04659C"/>
    <w:rsid w:val="0F4066EF"/>
    <w:rsid w:val="0F44355D"/>
    <w:rsid w:val="0F5F2145"/>
    <w:rsid w:val="0F620CFB"/>
    <w:rsid w:val="0F694351"/>
    <w:rsid w:val="0F6C4862"/>
    <w:rsid w:val="0F81088D"/>
    <w:rsid w:val="0F9869C2"/>
    <w:rsid w:val="0FE4264A"/>
    <w:rsid w:val="0FE977CF"/>
    <w:rsid w:val="0FF43FCA"/>
    <w:rsid w:val="10125409"/>
    <w:rsid w:val="10433815"/>
    <w:rsid w:val="10624BAA"/>
    <w:rsid w:val="109A015C"/>
    <w:rsid w:val="10B06406"/>
    <w:rsid w:val="10B44B52"/>
    <w:rsid w:val="10C20BDE"/>
    <w:rsid w:val="10CF49B7"/>
    <w:rsid w:val="10E345D4"/>
    <w:rsid w:val="10EE19D3"/>
    <w:rsid w:val="10F213F2"/>
    <w:rsid w:val="11013388"/>
    <w:rsid w:val="114826EC"/>
    <w:rsid w:val="117417AC"/>
    <w:rsid w:val="11CE72CE"/>
    <w:rsid w:val="11F77718"/>
    <w:rsid w:val="12080872"/>
    <w:rsid w:val="12090776"/>
    <w:rsid w:val="120E1C01"/>
    <w:rsid w:val="121606BA"/>
    <w:rsid w:val="123553DF"/>
    <w:rsid w:val="12457401"/>
    <w:rsid w:val="12502374"/>
    <w:rsid w:val="126006AE"/>
    <w:rsid w:val="126F08F1"/>
    <w:rsid w:val="12745F08"/>
    <w:rsid w:val="127A7296"/>
    <w:rsid w:val="128351DA"/>
    <w:rsid w:val="1292521C"/>
    <w:rsid w:val="12DF3BAE"/>
    <w:rsid w:val="12E52574"/>
    <w:rsid w:val="13055952"/>
    <w:rsid w:val="131B7216"/>
    <w:rsid w:val="132762C3"/>
    <w:rsid w:val="13573157"/>
    <w:rsid w:val="138A7617"/>
    <w:rsid w:val="138B334D"/>
    <w:rsid w:val="13904BDF"/>
    <w:rsid w:val="13906D71"/>
    <w:rsid w:val="13943118"/>
    <w:rsid w:val="13B567D8"/>
    <w:rsid w:val="13BA2040"/>
    <w:rsid w:val="13BD38DE"/>
    <w:rsid w:val="13BD729D"/>
    <w:rsid w:val="13D3611F"/>
    <w:rsid w:val="13D91CFB"/>
    <w:rsid w:val="13F60B9E"/>
    <w:rsid w:val="13FC4AE2"/>
    <w:rsid w:val="1400374A"/>
    <w:rsid w:val="14014D8E"/>
    <w:rsid w:val="1404762B"/>
    <w:rsid w:val="140B464A"/>
    <w:rsid w:val="14270D58"/>
    <w:rsid w:val="1449564F"/>
    <w:rsid w:val="144E4536"/>
    <w:rsid w:val="148421E8"/>
    <w:rsid w:val="14963131"/>
    <w:rsid w:val="14997EA7"/>
    <w:rsid w:val="14F41582"/>
    <w:rsid w:val="150361E1"/>
    <w:rsid w:val="150F716D"/>
    <w:rsid w:val="151472A1"/>
    <w:rsid w:val="151E412B"/>
    <w:rsid w:val="152F43D2"/>
    <w:rsid w:val="15364C89"/>
    <w:rsid w:val="154A2F50"/>
    <w:rsid w:val="15603A94"/>
    <w:rsid w:val="15836462"/>
    <w:rsid w:val="159D5775"/>
    <w:rsid w:val="15EA335D"/>
    <w:rsid w:val="15F1161D"/>
    <w:rsid w:val="15FB4C34"/>
    <w:rsid w:val="16092E0B"/>
    <w:rsid w:val="160B2CD3"/>
    <w:rsid w:val="160C46A9"/>
    <w:rsid w:val="160D36BA"/>
    <w:rsid w:val="16343DB8"/>
    <w:rsid w:val="164D7B0B"/>
    <w:rsid w:val="16677B31"/>
    <w:rsid w:val="168D1478"/>
    <w:rsid w:val="169F72CB"/>
    <w:rsid w:val="16A2488B"/>
    <w:rsid w:val="16BB1925"/>
    <w:rsid w:val="16CC1D6E"/>
    <w:rsid w:val="16E96798"/>
    <w:rsid w:val="16EC0927"/>
    <w:rsid w:val="170830C2"/>
    <w:rsid w:val="17100C34"/>
    <w:rsid w:val="172028F1"/>
    <w:rsid w:val="17263548"/>
    <w:rsid w:val="173730B6"/>
    <w:rsid w:val="17525180"/>
    <w:rsid w:val="175F3471"/>
    <w:rsid w:val="17713165"/>
    <w:rsid w:val="177824FD"/>
    <w:rsid w:val="17A67110"/>
    <w:rsid w:val="17C85266"/>
    <w:rsid w:val="17D24F75"/>
    <w:rsid w:val="17D66D1D"/>
    <w:rsid w:val="17DD00AB"/>
    <w:rsid w:val="18307F9A"/>
    <w:rsid w:val="183548E1"/>
    <w:rsid w:val="18475E6C"/>
    <w:rsid w:val="185033E0"/>
    <w:rsid w:val="18550CF7"/>
    <w:rsid w:val="186E164B"/>
    <w:rsid w:val="18776416"/>
    <w:rsid w:val="188500CF"/>
    <w:rsid w:val="18BB4D7A"/>
    <w:rsid w:val="18C47A28"/>
    <w:rsid w:val="18ED07C2"/>
    <w:rsid w:val="190B30AA"/>
    <w:rsid w:val="190B50EC"/>
    <w:rsid w:val="1923081D"/>
    <w:rsid w:val="192A2588"/>
    <w:rsid w:val="193261D5"/>
    <w:rsid w:val="19406B43"/>
    <w:rsid w:val="195C14A3"/>
    <w:rsid w:val="19836A30"/>
    <w:rsid w:val="198419DC"/>
    <w:rsid w:val="19946C05"/>
    <w:rsid w:val="19AA6071"/>
    <w:rsid w:val="19EC2F73"/>
    <w:rsid w:val="1A293A7B"/>
    <w:rsid w:val="1A361CF4"/>
    <w:rsid w:val="1A4A57A0"/>
    <w:rsid w:val="1A4D04D3"/>
    <w:rsid w:val="1A6525DA"/>
    <w:rsid w:val="1AA90718"/>
    <w:rsid w:val="1AAA0C33"/>
    <w:rsid w:val="1AB26FD4"/>
    <w:rsid w:val="1AC25D02"/>
    <w:rsid w:val="1AD02149"/>
    <w:rsid w:val="1AE31E7C"/>
    <w:rsid w:val="1B244243"/>
    <w:rsid w:val="1B410933"/>
    <w:rsid w:val="1B440441"/>
    <w:rsid w:val="1B520DB0"/>
    <w:rsid w:val="1B543E96"/>
    <w:rsid w:val="1B842394"/>
    <w:rsid w:val="1B9E2DE2"/>
    <w:rsid w:val="1BB15E7B"/>
    <w:rsid w:val="1BBC2B6E"/>
    <w:rsid w:val="1BBF0B60"/>
    <w:rsid w:val="1BCA19E3"/>
    <w:rsid w:val="1BD86426"/>
    <w:rsid w:val="1C0666AD"/>
    <w:rsid w:val="1C110640"/>
    <w:rsid w:val="1C1D13BE"/>
    <w:rsid w:val="1C3B7A96"/>
    <w:rsid w:val="1C4A1A87"/>
    <w:rsid w:val="1C576B6A"/>
    <w:rsid w:val="1C785FDD"/>
    <w:rsid w:val="1C7A05BE"/>
    <w:rsid w:val="1C80725E"/>
    <w:rsid w:val="1C93342E"/>
    <w:rsid w:val="1CAB4ECF"/>
    <w:rsid w:val="1CDF6998"/>
    <w:rsid w:val="1CF814E3"/>
    <w:rsid w:val="1D00604D"/>
    <w:rsid w:val="1D135580"/>
    <w:rsid w:val="1D230D15"/>
    <w:rsid w:val="1D281783"/>
    <w:rsid w:val="1D2E0CD6"/>
    <w:rsid w:val="1D344C11"/>
    <w:rsid w:val="1D3F7F15"/>
    <w:rsid w:val="1D5929B3"/>
    <w:rsid w:val="1D745AA6"/>
    <w:rsid w:val="1D807E56"/>
    <w:rsid w:val="1DA67783"/>
    <w:rsid w:val="1DAB47A7"/>
    <w:rsid w:val="1DAB5E58"/>
    <w:rsid w:val="1DC04AA4"/>
    <w:rsid w:val="1DCA08C1"/>
    <w:rsid w:val="1DCD5A53"/>
    <w:rsid w:val="1DD90774"/>
    <w:rsid w:val="1E075E82"/>
    <w:rsid w:val="1E1D56A5"/>
    <w:rsid w:val="1E1E5B3D"/>
    <w:rsid w:val="1E9516DF"/>
    <w:rsid w:val="1ED16490"/>
    <w:rsid w:val="1EE61F3B"/>
    <w:rsid w:val="1F2C6DFD"/>
    <w:rsid w:val="1F471F16"/>
    <w:rsid w:val="1F667920"/>
    <w:rsid w:val="1F771DD2"/>
    <w:rsid w:val="1F877CEC"/>
    <w:rsid w:val="1FAF67D1"/>
    <w:rsid w:val="1FCF4ADF"/>
    <w:rsid w:val="1FED175A"/>
    <w:rsid w:val="20054ED1"/>
    <w:rsid w:val="20230B98"/>
    <w:rsid w:val="203E1903"/>
    <w:rsid w:val="20446485"/>
    <w:rsid w:val="20585218"/>
    <w:rsid w:val="206F46B5"/>
    <w:rsid w:val="20825C93"/>
    <w:rsid w:val="20A53730"/>
    <w:rsid w:val="20A976C4"/>
    <w:rsid w:val="20B31643"/>
    <w:rsid w:val="20BA367F"/>
    <w:rsid w:val="20C33CC8"/>
    <w:rsid w:val="20CF037A"/>
    <w:rsid w:val="211072FD"/>
    <w:rsid w:val="212227B7"/>
    <w:rsid w:val="215A1898"/>
    <w:rsid w:val="216435EB"/>
    <w:rsid w:val="216D248C"/>
    <w:rsid w:val="21703D3E"/>
    <w:rsid w:val="217A696B"/>
    <w:rsid w:val="21D00C81"/>
    <w:rsid w:val="21DA13A9"/>
    <w:rsid w:val="220647A9"/>
    <w:rsid w:val="220D3D13"/>
    <w:rsid w:val="22196184"/>
    <w:rsid w:val="221C4ABD"/>
    <w:rsid w:val="223F57F7"/>
    <w:rsid w:val="224F06D7"/>
    <w:rsid w:val="22680EB9"/>
    <w:rsid w:val="22684B01"/>
    <w:rsid w:val="22696A95"/>
    <w:rsid w:val="226B2757"/>
    <w:rsid w:val="227407CC"/>
    <w:rsid w:val="22752BBC"/>
    <w:rsid w:val="22753319"/>
    <w:rsid w:val="227E3DFF"/>
    <w:rsid w:val="22A16179"/>
    <w:rsid w:val="22E063EC"/>
    <w:rsid w:val="23152DEF"/>
    <w:rsid w:val="231D6147"/>
    <w:rsid w:val="231F3C6E"/>
    <w:rsid w:val="232A0310"/>
    <w:rsid w:val="233829F3"/>
    <w:rsid w:val="2355143D"/>
    <w:rsid w:val="235651B5"/>
    <w:rsid w:val="236E2BFE"/>
    <w:rsid w:val="237A5348"/>
    <w:rsid w:val="237C1521"/>
    <w:rsid w:val="237D0994"/>
    <w:rsid w:val="239302FA"/>
    <w:rsid w:val="239669EF"/>
    <w:rsid w:val="23B92799"/>
    <w:rsid w:val="23EC23C7"/>
    <w:rsid w:val="241A7B74"/>
    <w:rsid w:val="24547947"/>
    <w:rsid w:val="245F6311"/>
    <w:rsid w:val="24814CE6"/>
    <w:rsid w:val="248D50A5"/>
    <w:rsid w:val="249B0A92"/>
    <w:rsid w:val="249B37C8"/>
    <w:rsid w:val="24BE3012"/>
    <w:rsid w:val="24D63F01"/>
    <w:rsid w:val="24E45571"/>
    <w:rsid w:val="24E80823"/>
    <w:rsid w:val="24F715FB"/>
    <w:rsid w:val="25007ACF"/>
    <w:rsid w:val="2519560E"/>
    <w:rsid w:val="252235A1"/>
    <w:rsid w:val="255816B9"/>
    <w:rsid w:val="256A076F"/>
    <w:rsid w:val="25787665"/>
    <w:rsid w:val="25845DD1"/>
    <w:rsid w:val="25912063"/>
    <w:rsid w:val="25AD160A"/>
    <w:rsid w:val="25B6018D"/>
    <w:rsid w:val="25C74149"/>
    <w:rsid w:val="25CA309D"/>
    <w:rsid w:val="25DC53BA"/>
    <w:rsid w:val="25DE67A2"/>
    <w:rsid w:val="25FE400E"/>
    <w:rsid w:val="260051AA"/>
    <w:rsid w:val="26113E10"/>
    <w:rsid w:val="264A698D"/>
    <w:rsid w:val="26547DA9"/>
    <w:rsid w:val="26552602"/>
    <w:rsid w:val="26606E82"/>
    <w:rsid w:val="268B33C8"/>
    <w:rsid w:val="26971D6D"/>
    <w:rsid w:val="26983D97"/>
    <w:rsid w:val="26B110BE"/>
    <w:rsid w:val="26B8137E"/>
    <w:rsid w:val="26D41CD2"/>
    <w:rsid w:val="26DB3ADA"/>
    <w:rsid w:val="271D1FD7"/>
    <w:rsid w:val="27353578"/>
    <w:rsid w:val="27372594"/>
    <w:rsid w:val="274D5B85"/>
    <w:rsid w:val="27561C28"/>
    <w:rsid w:val="27606603"/>
    <w:rsid w:val="276235FB"/>
    <w:rsid w:val="2767297E"/>
    <w:rsid w:val="27B903A3"/>
    <w:rsid w:val="27BF40EE"/>
    <w:rsid w:val="27C748D4"/>
    <w:rsid w:val="27E40FE2"/>
    <w:rsid w:val="27EA72EF"/>
    <w:rsid w:val="27EF79D0"/>
    <w:rsid w:val="28060F58"/>
    <w:rsid w:val="28180C8B"/>
    <w:rsid w:val="281A15AC"/>
    <w:rsid w:val="282C4F6F"/>
    <w:rsid w:val="2832151B"/>
    <w:rsid w:val="28567535"/>
    <w:rsid w:val="289F3105"/>
    <w:rsid w:val="28A767FA"/>
    <w:rsid w:val="28BD408E"/>
    <w:rsid w:val="28DD01E7"/>
    <w:rsid w:val="28EF7249"/>
    <w:rsid w:val="293146FB"/>
    <w:rsid w:val="293B10D5"/>
    <w:rsid w:val="29400F3F"/>
    <w:rsid w:val="29C15A7E"/>
    <w:rsid w:val="29E22896"/>
    <w:rsid w:val="29E70B73"/>
    <w:rsid w:val="29F553A6"/>
    <w:rsid w:val="29FB7F19"/>
    <w:rsid w:val="2A027E45"/>
    <w:rsid w:val="2A126B99"/>
    <w:rsid w:val="2A167FFE"/>
    <w:rsid w:val="2A175A2C"/>
    <w:rsid w:val="2A176CD8"/>
    <w:rsid w:val="2A324336"/>
    <w:rsid w:val="2A337CA0"/>
    <w:rsid w:val="2A3C01D2"/>
    <w:rsid w:val="2A4E0BAA"/>
    <w:rsid w:val="2A5C57A7"/>
    <w:rsid w:val="2A622692"/>
    <w:rsid w:val="2AA028DF"/>
    <w:rsid w:val="2AA47384"/>
    <w:rsid w:val="2AAB228B"/>
    <w:rsid w:val="2AAE58D7"/>
    <w:rsid w:val="2AB033FD"/>
    <w:rsid w:val="2AB22C1B"/>
    <w:rsid w:val="2ABE3D6C"/>
    <w:rsid w:val="2AC53A58"/>
    <w:rsid w:val="2AF81DD8"/>
    <w:rsid w:val="2AFC4894"/>
    <w:rsid w:val="2B164BB8"/>
    <w:rsid w:val="2B1B2F6C"/>
    <w:rsid w:val="2B33475A"/>
    <w:rsid w:val="2B3B2641"/>
    <w:rsid w:val="2B593A95"/>
    <w:rsid w:val="2B6369BD"/>
    <w:rsid w:val="2B6C7C6C"/>
    <w:rsid w:val="2B8A0ED3"/>
    <w:rsid w:val="2B934592"/>
    <w:rsid w:val="2B9F5CDF"/>
    <w:rsid w:val="2BA203FE"/>
    <w:rsid w:val="2BA271EA"/>
    <w:rsid w:val="2BAB5088"/>
    <w:rsid w:val="2BDD6474"/>
    <w:rsid w:val="2C002162"/>
    <w:rsid w:val="2C111343"/>
    <w:rsid w:val="2C3B37F1"/>
    <w:rsid w:val="2C532F64"/>
    <w:rsid w:val="2C5B55EB"/>
    <w:rsid w:val="2C6426F1"/>
    <w:rsid w:val="2C6F6A79"/>
    <w:rsid w:val="2C7212B2"/>
    <w:rsid w:val="2C730B86"/>
    <w:rsid w:val="2C830311"/>
    <w:rsid w:val="2C8469CE"/>
    <w:rsid w:val="2CB872D2"/>
    <w:rsid w:val="2CC66F08"/>
    <w:rsid w:val="2CC97A35"/>
    <w:rsid w:val="2CE01F57"/>
    <w:rsid w:val="2CE1559F"/>
    <w:rsid w:val="2D087520"/>
    <w:rsid w:val="2D1C7470"/>
    <w:rsid w:val="2D254D81"/>
    <w:rsid w:val="2D4010AF"/>
    <w:rsid w:val="2D520282"/>
    <w:rsid w:val="2D6E40A6"/>
    <w:rsid w:val="2D8172D3"/>
    <w:rsid w:val="2D906B09"/>
    <w:rsid w:val="2DA74F8B"/>
    <w:rsid w:val="2DAE631A"/>
    <w:rsid w:val="2DF81C20"/>
    <w:rsid w:val="2E272955"/>
    <w:rsid w:val="2E450300"/>
    <w:rsid w:val="2E507C36"/>
    <w:rsid w:val="2E681A8F"/>
    <w:rsid w:val="2EBA0CEE"/>
    <w:rsid w:val="2EBA18B2"/>
    <w:rsid w:val="2EBD433B"/>
    <w:rsid w:val="2EDC1911"/>
    <w:rsid w:val="2EFD268D"/>
    <w:rsid w:val="2F017FEC"/>
    <w:rsid w:val="2F0B154A"/>
    <w:rsid w:val="2F0B754D"/>
    <w:rsid w:val="2F0C6C2D"/>
    <w:rsid w:val="2F11754B"/>
    <w:rsid w:val="2F1B6430"/>
    <w:rsid w:val="2F300FB0"/>
    <w:rsid w:val="2F3740ED"/>
    <w:rsid w:val="2F3F6E44"/>
    <w:rsid w:val="2F4473BF"/>
    <w:rsid w:val="2F713AA3"/>
    <w:rsid w:val="2F7527FD"/>
    <w:rsid w:val="2F8207F8"/>
    <w:rsid w:val="2F8310E0"/>
    <w:rsid w:val="2F884388"/>
    <w:rsid w:val="2F947791"/>
    <w:rsid w:val="2F9F4C45"/>
    <w:rsid w:val="2FAD0853"/>
    <w:rsid w:val="2FB626F1"/>
    <w:rsid w:val="2FF84AD2"/>
    <w:rsid w:val="30297CA9"/>
    <w:rsid w:val="3034687E"/>
    <w:rsid w:val="303522AD"/>
    <w:rsid w:val="30466CDD"/>
    <w:rsid w:val="304761AA"/>
    <w:rsid w:val="304E7940"/>
    <w:rsid w:val="305131DF"/>
    <w:rsid w:val="3055270B"/>
    <w:rsid w:val="306727B0"/>
    <w:rsid w:val="30676C54"/>
    <w:rsid w:val="308B527E"/>
    <w:rsid w:val="309558F1"/>
    <w:rsid w:val="30CC4571"/>
    <w:rsid w:val="30D53F2C"/>
    <w:rsid w:val="30DE08AC"/>
    <w:rsid w:val="30EC63CF"/>
    <w:rsid w:val="310271F1"/>
    <w:rsid w:val="31525BD0"/>
    <w:rsid w:val="31603DCF"/>
    <w:rsid w:val="316F5DC0"/>
    <w:rsid w:val="318C4BC4"/>
    <w:rsid w:val="319465C1"/>
    <w:rsid w:val="31AB491E"/>
    <w:rsid w:val="31AF08B2"/>
    <w:rsid w:val="31C75BFC"/>
    <w:rsid w:val="31E06CBE"/>
    <w:rsid w:val="31EC1380"/>
    <w:rsid w:val="31FB4029"/>
    <w:rsid w:val="31FE2359"/>
    <w:rsid w:val="32171FB4"/>
    <w:rsid w:val="322546D1"/>
    <w:rsid w:val="3240150B"/>
    <w:rsid w:val="324A2389"/>
    <w:rsid w:val="324F174E"/>
    <w:rsid w:val="325B00F2"/>
    <w:rsid w:val="3298440B"/>
    <w:rsid w:val="32D05C23"/>
    <w:rsid w:val="32E43480"/>
    <w:rsid w:val="32EB1476"/>
    <w:rsid w:val="32ED0305"/>
    <w:rsid w:val="32EF0FC3"/>
    <w:rsid w:val="32FF00FD"/>
    <w:rsid w:val="33314B4E"/>
    <w:rsid w:val="333F5C66"/>
    <w:rsid w:val="334B13B8"/>
    <w:rsid w:val="335F0A9D"/>
    <w:rsid w:val="339935C8"/>
    <w:rsid w:val="33BC2A6A"/>
    <w:rsid w:val="33C218A6"/>
    <w:rsid w:val="33D604AF"/>
    <w:rsid w:val="33D84872"/>
    <w:rsid w:val="33ED121E"/>
    <w:rsid w:val="34005117"/>
    <w:rsid w:val="340C6244"/>
    <w:rsid w:val="342E247E"/>
    <w:rsid w:val="343A5C36"/>
    <w:rsid w:val="34637732"/>
    <w:rsid w:val="347851B9"/>
    <w:rsid w:val="347859F6"/>
    <w:rsid w:val="347911E4"/>
    <w:rsid w:val="347C459C"/>
    <w:rsid w:val="34963664"/>
    <w:rsid w:val="349D086A"/>
    <w:rsid w:val="34DA3E98"/>
    <w:rsid w:val="34DE68FD"/>
    <w:rsid w:val="34E52B45"/>
    <w:rsid w:val="351326B2"/>
    <w:rsid w:val="3518051D"/>
    <w:rsid w:val="352E65A7"/>
    <w:rsid w:val="353F1F4D"/>
    <w:rsid w:val="354B444E"/>
    <w:rsid w:val="35977F67"/>
    <w:rsid w:val="35AC34E1"/>
    <w:rsid w:val="35BC0C8D"/>
    <w:rsid w:val="35BE3FCB"/>
    <w:rsid w:val="35D22DC1"/>
    <w:rsid w:val="35D360D4"/>
    <w:rsid w:val="35F052C8"/>
    <w:rsid w:val="360D3DFA"/>
    <w:rsid w:val="36111E71"/>
    <w:rsid w:val="36237EAB"/>
    <w:rsid w:val="363214A9"/>
    <w:rsid w:val="3640549A"/>
    <w:rsid w:val="36454940"/>
    <w:rsid w:val="36502630"/>
    <w:rsid w:val="365256AB"/>
    <w:rsid w:val="365256CD"/>
    <w:rsid w:val="3664160C"/>
    <w:rsid w:val="367125DA"/>
    <w:rsid w:val="36767638"/>
    <w:rsid w:val="36772131"/>
    <w:rsid w:val="367743D7"/>
    <w:rsid w:val="36775711"/>
    <w:rsid w:val="36C71B83"/>
    <w:rsid w:val="36CE4CF0"/>
    <w:rsid w:val="36E7289C"/>
    <w:rsid w:val="37180CA8"/>
    <w:rsid w:val="371B5132"/>
    <w:rsid w:val="37210964"/>
    <w:rsid w:val="37262AD3"/>
    <w:rsid w:val="373133C8"/>
    <w:rsid w:val="374970B3"/>
    <w:rsid w:val="374B6987"/>
    <w:rsid w:val="37677539"/>
    <w:rsid w:val="378034CD"/>
    <w:rsid w:val="37AD18EE"/>
    <w:rsid w:val="37B55358"/>
    <w:rsid w:val="37BE0FAC"/>
    <w:rsid w:val="37DD0FDE"/>
    <w:rsid w:val="37F11164"/>
    <w:rsid w:val="37F42BA1"/>
    <w:rsid w:val="37FE39FA"/>
    <w:rsid w:val="38003C16"/>
    <w:rsid w:val="3835763F"/>
    <w:rsid w:val="384257A0"/>
    <w:rsid w:val="384358B1"/>
    <w:rsid w:val="38447A76"/>
    <w:rsid w:val="38481119"/>
    <w:rsid w:val="3848736B"/>
    <w:rsid w:val="386012D7"/>
    <w:rsid w:val="38632B5B"/>
    <w:rsid w:val="388529F3"/>
    <w:rsid w:val="388A34DF"/>
    <w:rsid w:val="388D3590"/>
    <w:rsid w:val="389E342F"/>
    <w:rsid w:val="38C70290"/>
    <w:rsid w:val="38C708E0"/>
    <w:rsid w:val="38EC537E"/>
    <w:rsid w:val="38F90665"/>
    <w:rsid w:val="3900615B"/>
    <w:rsid w:val="39215123"/>
    <w:rsid w:val="39847402"/>
    <w:rsid w:val="39854AF7"/>
    <w:rsid w:val="39970095"/>
    <w:rsid w:val="39AA02D2"/>
    <w:rsid w:val="39BF4B99"/>
    <w:rsid w:val="39C3553D"/>
    <w:rsid w:val="39DC59DE"/>
    <w:rsid w:val="3A0B6DCC"/>
    <w:rsid w:val="3A174CDE"/>
    <w:rsid w:val="3A3608F0"/>
    <w:rsid w:val="3A3E4582"/>
    <w:rsid w:val="3A410516"/>
    <w:rsid w:val="3A445FC7"/>
    <w:rsid w:val="3A4D20AB"/>
    <w:rsid w:val="3A8567AF"/>
    <w:rsid w:val="3A925765"/>
    <w:rsid w:val="3A94644B"/>
    <w:rsid w:val="3A962222"/>
    <w:rsid w:val="3A9C349D"/>
    <w:rsid w:val="3A9C3531"/>
    <w:rsid w:val="3AA50AA5"/>
    <w:rsid w:val="3AB479E6"/>
    <w:rsid w:val="3AD32CEE"/>
    <w:rsid w:val="3B027E16"/>
    <w:rsid w:val="3B326ABD"/>
    <w:rsid w:val="3B371B55"/>
    <w:rsid w:val="3B4F27BE"/>
    <w:rsid w:val="3B512919"/>
    <w:rsid w:val="3B7D606A"/>
    <w:rsid w:val="3B8B03B6"/>
    <w:rsid w:val="3BA40D5C"/>
    <w:rsid w:val="3BAA16DC"/>
    <w:rsid w:val="3BCE5DD9"/>
    <w:rsid w:val="3BF41789"/>
    <w:rsid w:val="3BFC2946"/>
    <w:rsid w:val="3C0835FD"/>
    <w:rsid w:val="3C107D91"/>
    <w:rsid w:val="3C4758CA"/>
    <w:rsid w:val="3C532857"/>
    <w:rsid w:val="3C9940C5"/>
    <w:rsid w:val="3C9D0D30"/>
    <w:rsid w:val="3CA527DA"/>
    <w:rsid w:val="3CA56B3A"/>
    <w:rsid w:val="3CA840F4"/>
    <w:rsid w:val="3CBF2EA9"/>
    <w:rsid w:val="3D05566D"/>
    <w:rsid w:val="3D097AF2"/>
    <w:rsid w:val="3D271C45"/>
    <w:rsid w:val="3D484194"/>
    <w:rsid w:val="3D7002B1"/>
    <w:rsid w:val="3D975704"/>
    <w:rsid w:val="3D9F7A2D"/>
    <w:rsid w:val="3DD07BE6"/>
    <w:rsid w:val="3DF4652A"/>
    <w:rsid w:val="3E076FDE"/>
    <w:rsid w:val="3E216372"/>
    <w:rsid w:val="3E2207A2"/>
    <w:rsid w:val="3E300685"/>
    <w:rsid w:val="3E380153"/>
    <w:rsid w:val="3E4D1237"/>
    <w:rsid w:val="3E563D8F"/>
    <w:rsid w:val="3E5A025E"/>
    <w:rsid w:val="3E6B3DB3"/>
    <w:rsid w:val="3E923141"/>
    <w:rsid w:val="3EA51073"/>
    <w:rsid w:val="3EB81F91"/>
    <w:rsid w:val="3EEA46CA"/>
    <w:rsid w:val="3F001F12"/>
    <w:rsid w:val="3F1360BC"/>
    <w:rsid w:val="3F585E6F"/>
    <w:rsid w:val="3F636838"/>
    <w:rsid w:val="3F6525B0"/>
    <w:rsid w:val="3F6820A1"/>
    <w:rsid w:val="3F73631A"/>
    <w:rsid w:val="3F762A0F"/>
    <w:rsid w:val="3FCD2C5A"/>
    <w:rsid w:val="3FF1653A"/>
    <w:rsid w:val="3FF43934"/>
    <w:rsid w:val="400024E8"/>
    <w:rsid w:val="400845EF"/>
    <w:rsid w:val="40120F09"/>
    <w:rsid w:val="402B532D"/>
    <w:rsid w:val="406665E0"/>
    <w:rsid w:val="40A96612"/>
    <w:rsid w:val="40BA38E2"/>
    <w:rsid w:val="40BD70D9"/>
    <w:rsid w:val="40D37CCA"/>
    <w:rsid w:val="40DE7ECC"/>
    <w:rsid w:val="40F0234E"/>
    <w:rsid w:val="40FB141E"/>
    <w:rsid w:val="41120B50"/>
    <w:rsid w:val="41322966"/>
    <w:rsid w:val="4135435B"/>
    <w:rsid w:val="41395AA3"/>
    <w:rsid w:val="415B010F"/>
    <w:rsid w:val="416005A6"/>
    <w:rsid w:val="416765E3"/>
    <w:rsid w:val="417122EB"/>
    <w:rsid w:val="41782A6F"/>
    <w:rsid w:val="4178303A"/>
    <w:rsid w:val="417F6B65"/>
    <w:rsid w:val="41A42CA4"/>
    <w:rsid w:val="41E225DE"/>
    <w:rsid w:val="42130460"/>
    <w:rsid w:val="42276243"/>
    <w:rsid w:val="4237609D"/>
    <w:rsid w:val="423D5A66"/>
    <w:rsid w:val="424517BD"/>
    <w:rsid w:val="4251506E"/>
    <w:rsid w:val="425D222F"/>
    <w:rsid w:val="42770F78"/>
    <w:rsid w:val="42974C12"/>
    <w:rsid w:val="42A258CA"/>
    <w:rsid w:val="42A55E8A"/>
    <w:rsid w:val="42F205FF"/>
    <w:rsid w:val="42F75C15"/>
    <w:rsid w:val="42FC1070"/>
    <w:rsid w:val="430A1E0F"/>
    <w:rsid w:val="43251F69"/>
    <w:rsid w:val="432E4CCF"/>
    <w:rsid w:val="433F2004"/>
    <w:rsid w:val="43476B9D"/>
    <w:rsid w:val="4349399B"/>
    <w:rsid w:val="434E3D93"/>
    <w:rsid w:val="43532333"/>
    <w:rsid w:val="436E6DEA"/>
    <w:rsid w:val="436F4699"/>
    <w:rsid w:val="439E2104"/>
    <w:rsid w:val="43A76B6D"/>
    <w:rsid w:val="43A966D6"/>
    <w:rsid w:val="43D67F21"/>
    <w:rsid w:val="43EB4342"/>
    <w:rsid w:val="4403167C"/>
    <w:rsid w:val="44202F4A"/>
    <w:rsid w:val="442133B4"/>
    <w:rsid w:val="443231BD"/>
    <w:rsid w:val="44337E7E"/>
    <w:rsid w:val="443706C8"/>
    <w:rsid w:val="4447497A"/>
    <w:rsid w:val="446C3C93"/>
    <w:rsid w:val="446F7A2D"/>
    <w:rsid w:val="447F5EC2"/>
    <w:rsid w:val="44E624DA"/>
    <w:rsid w:val="44F71EFD"/>
    <w:rsid w:val="45076162"/>
    <w:rsid w:val="45132464"/>
    <w:rsid w:val="45132AAF"/>
    <w:rsid w:val="4524767D"/>
    <w:rsid w:val="45264590"/>
    <w:rsid w:val="45290D69"/>
    <w:rsid w:val="4530540F"/>
    <w:rsid w:val="45433394"/>
    <w:rsid w:val="455D06B8"/>
    <w:rsid w:val="456357E4"/>
    <w:rsid w:val="4571281E"/>
    <w:rsid w:val="45723C79"/>
    <w:rsid w:val="45815C6A"/>
    <w:rsid w:val="45A243E5"/>
    <w:rsid w:val="46034823"/>
    <w:rsid w:val="46251EF8"/>
    <w:rsid w:val="465864BA"/>
    <w:rsid w:val="46615B7F"/>
    <w:rsid w:val="467F66A9"/>
    <w:rsid w:val="46C41D6B"/>
    <w:rsid w:val="46C41EB5"/>
    <w:rsid w:val="46C967A0"/>
    <w:rsid w:val="46D36999"/>
    <w:rsid w:val="47121270"/>
    <w:rsid w:val="471274C2"/>
    <w:rsid w:val="47145D22"/>
    <w:rsid w:val="47383D98"/>
    <w:rsid w:val="473F5510"/>
    <w:rsid w:val="4775307E"/>
    <w:rsid w:val="47802BC3"/>
    <w:rsid w:val="47A020E0"/>
    <w:rsid w:val="47A75637"/>
    <w:rsid w:val="47C54534"/>
    <w:rsid w:val="47C7611D"/>
    <w:rsid w:val="47CF7161"/>
    <w:rsid w:val="47EA50D9"/>
    <w:rsid w:val="47EA5D49"/>
    <w:rsid w:val="48082673"/>
    <w:rsid w:val="484A1FF6"/>
    <w:rsid w:val="48594C7C"/>
    <w:rsid w:val="48767174"/>
    <w:rsid w:val="48934632"/>
    <w:rsid w:val="48D02C88"/>
    <w:rsid w:val="48D505BB"/>
    <w:rsid w:val="48E86BFC"/>
    <w:rsid w:val="491F5EC6"/>
    <w:rsid w:val="4922509F"/>
    <w:rsid w:val="49261002"/>
    <w:rsid w:val="49290AF3"/>
    <w:rsid w:val="49301E81"/>
    <w:rsid w:val="49417BEA"/>
    <w:rsid w:val="494D47E1"/>
    <w:rsid w:val="494E0559"/>
    <w:rsid w:val="49926698"/>
    <w:rsid w:val="49B16DC9"/>
    <w:rsid w:val="49B303BC"/>
    <w:rsid w:val="49E80350"/>
    <w:rsid w:val="49F11610"/>
    <w:rsid w:val="4A2319E6"/>
    <w:rsid w:val="4A370FED"/>
    <w:rsid w:val="4A394D32"/>
    <w:rsid w:val="4A4830A9"/>
    <w:rsid w:val="4A547556"/>
    <w:rsid w:val="4A7B7D36"/>
    <w:rsid w:val="4AA1324A"/>
    <w:rsid w:val="4AA743C5"/>
    <w:rsid w:val="4AD430F4"/>
    <w:rsid w:val="4ADE22EE"/>
    <w:rsid w:val="4B105AC6"/>
    <w:rsid w:val="4B181BA9"/>
    <w:rsid w:val="4B4B11F4"/>
    <w:rsid w:val="4B4D6D1A"/>
    <w:rsid w:val="4B5D2CD5"/>
    <w:rsid w:val="4B644064"/>
    <w:rsid w:val="4B8F7333"/>
    <w:rsid w:val="4BA37966"/>
    <w:rsid w:val="4BA8367B"/>
    <w:rsid w:val="4BAF20F1"/>
    <w:rsid w:val="4BB4748A"/>
    <w:rsid w:val="4BB625FB"/>
    <w:rsid w:val="4BE51646"/>
    <w:rsid w:val="4C1E4991"/>
    <w:rsid w:val="4C2F01CE"/>
    <w:rsid w:val="4C4446AE"/>
    <w:rsid w:val="4C506A31"/>
    <w:rsid w:val="4C7622A1"/>
    <w:rsid w:val="4CC642AD"/>
    <w:rsid w:val="4CE4545C"/>
    <w:rsid w:val="4CEE6499"/>
    <w:rsid w:val="4CF33589"/>
    <w:rsid w:val="4CF425C6"/>
    <w:rsid w:val="4CFB520B"/>
    <w:rsid w:val="4D0C67F3"/>
    <w:rsid w:val="4D1F6494"/>
    <w:rsid w:val="4D31441A"/>
    <w:rsid w:val="4D317B48"/>
    <w:rsid w:val="4D453A21"/>
    <w:rsid w:val="4D48080E"/>
    <w:rsid w:val="4D743828"/>
    <w:rsid w:val="4D772B52"/>
    <w:rsid w:val="4D9E25AB"/>
    <w:rsid w:val="4DB26A43"/>
    <w:rsid w:val="4DB617EB"/>
    <w:rsid w:val="4DB77DBF"/>
    <w:rsid w:val="4DBC05B9"/>
    <w:rsid w:val="4E231FB4"/>
    <w:rsid w:val="4E600BAD"/>
    <w:rsid w:val="4E78791C"/>
    <w:rsid w:val="4E7E64AB"/>
    <w:rsid w:val="4E9A1DBB"/>
    <w:rsid w:val="4ECD3290"/>
    <w:rsid w:val="4ED973F5"/>
    <w:rsid w:val="4EDD3D64"/>
    <w:rsid w:val="4F1B2C8C"/>
    <w:rsid w:val="4F2C4E99"/>
    <w:rsid w:val="4F2E0C11"/>
    <w:rsid w:val="4F343D4D"/>
    <w:rsid w:val="4F532360"/>
    <w:rsid w:val="4F6603AB"/>
    <w:rsid w:val="4F661906"/>
    <w:rsid w:val="4F7C6826"/>
    <w:rsid w:val="4F936CC6"/>
    <w:rsid w:val="4FA353ED"/>
    <w:rsid w:val="4FCB46B2"/>
    <w:rsid w:val="4FCC6425"/>
    <w:rsid w:val="4FCD0D9D"/>
    <w:rsid w:val="4FCE41A2"/>
    <w:rsid w:val="4FFA4F5B"/>
    <w:rsid w:val="503B55B4"/>
    <w:rsid w:val="504A7BFA"/>
    <w:rsid w:val="505977E9"/>
    <w:rsid w:val="506863A4"/>
    <w:rsid w:val="509577E9"/>
    <w:rsid w:val="50CA2BBB"/>
    <w:rsid w:val="50CD4459"/>
    <w:rsid w:val="50DE21C3"/>
    <w:rsid w:val="51142224"/>
    <w:rsid w:val="51143E36"/>
    <w:rsid w:val="512005D0"/>
    <w:rsid w:val="5127083E"/>
    <w:rsid w:val="51716314"/>
    <w:rsid w:val="51794369"/>
    <w:rsid w:val="517C75DB"/>
    <w:rsid w:val="518D4CEA"/>
    <w:rsid w:val="51981609"/>
    <w:rsid w:val="519F5DF6"/>
    <w:rsid w:val="51A2659D"/>
    <w:rsid w:val="51C67E65"/>
    <w:rsid w:val="51C97224"/>
    <w:rsid w:val="51CD1DAC"/>
    <w:rsid w:val="51D22D5F"/>
    <w:rsid w:val="51D85393"/>
    <w:rsid w:val="51DF1A5A"/>
    <w:rsid w:val="51DF4444"/>
    <w:rsid w:val="521C2FA3"/>
    <w:rsid w:val="52466271"/>
    <w:rsid w:val="525941F7"/>
    <w:rsid w:val="525B28BD"/>
    <w:rsid w:val="5271388D"/>
    <w:rsid w:val="528B0128"/>
    <w:rsid w:val="52917DD7"/>
    <w:rsid w:val="52A15B9E"/>
    <w:rsid w:val="52A73BB9"/>
    <w:rsid w:val="52DE7D9D"/>
    <w:rsid w:val="52E956CD"/>
    <w:rsid w:val="52EA77AF"/>
    <w:rsid w:val="52EF5529"/>
    <w:rsid w:val="52F26DF8"/>
    <w:rsid w:val="532F2EC1"/>
    <w:rsid w:val="533002BC"/>
    <w:rsid w:val="53310CD0"/>
    <w:rsid w:val="533F5897"/>
    <w:rsid w:val="536F35A6"/>
    <w:rsid w:val="53D1600F"/>
    <w:rsid w:val="53D539EB"/>
    <w:rsid w:val="543A0058"/>
    <w:rsid w:val="54465880"/>
    <w:rsid w:val="54504AEC"/>
    <w:rsid w:val="5469096A"/>
    <w:rsid w:val="54694499"/>
    <w:rsid w:val="546D67FF"/>
    <w:rsid w:val="546E385E"/>
    <w:rsid w:val="54771F40"/>
    <w:rsid w:val="547F5A6B"/>
    <w:rsid w:val="54A51951"/>
    <w:rsid w:val="54BE6593"/>
    <w:rsid w:val="54D1276A"/>
    <w:rsid w:val="54D51B2F"/>
    <w:rsid w:val="54DB7456"/>
    <w:rsid w:val="54DC4C6B"/>
    <w:rsid w:val="54F51CC4"/>
    <w:rsid w:val="55124B31"/>
    <w:rsid w:val="552156EF"/>
    <w:rsid w:val="55242150"/>
    <w:rsid w:val="552C78B5"/>
    <w:rsid w:val="55480C59"/>
    <w:rsid w:val="555328B2"/>
    <w:rsid w:val="55717AA9"/>
    <w:rsid w:val="559B0682"/>
    <w:rsid w:val="55A47938"/>
    <w:rsid w:val="55AF412E"/>
    <w:rsid w:val="55BA7B55"/>
    <w:rsid w:val="55BB6F76"/>
    <w:rsid w:val="55C723EE"/>
    <w:rsid w:val="55CB635A"/>
    <w:rsid w:val="55CE7A3E"/>
    <w:rsid w:val="55D741F0"/>
    <w:rsid w:val="55E262B1"/>
    <w:rsid w:val="560E0783"/>
    <w:rsid w:val="56272201"/>
    <w:rsid w:val="562A159A"/>
    <w:rsid w:val="563644DC"/>
    <w:rsid w:val="566C201F"/>
    <w:rsid w:val="567B1410"/>
    <w:rsid w:val="56A613BD"/>
    <w:rsid w:val="56B26859"/>
    <w:rsid w:val="57077E3B"/>
    <w:rsid w:val="575E746B"/>
    <w:rsid w:val="57A2219C"/>
    <w:rsid w:val="57AE004D"/>
    <w:rsid w:val="57D165DD"/>
    <w:rsid w:val="57E5652D"/>
    <w:rsid w:val="58146E6A"/>
    <w:rsid w:val="581F1A3E"/>
    <w:rsid w:val="58405511"/>
    <w:rsid w:val="586469C3"/>
    <w:rsid w:val="58722240"/>
    <w:rsid w:val="587F6039"/>
    <w:rsid w:val="58821F37"/>
    <w:rsid w:val="58937D37"/>
    <w:rsid w:val="58DC7930"/>
    <w:rsid w:val="58ED6741"/>
    <w:rsid w:val="59053171"/>
    <w:rsid w:val="590D3A4A"/>
    <w:rsid w:val="592742F4"/>
    <w:rsid w:val="59372DB8"/>
    <w:rsid w:val="59494151"/>
    <w:rsid w:val="59D365C9"/>
    <w:rsid w:val="59D53904"/>
    <w:rsid w:val="59DA76F0"/>
    <w:rsid w:val="59E0255F"/>
    <w:rsid w:val="59E36A9C"/>
    <w:rsid w:val="59EC5726"/>
    <w:rsid w:val="5A4124BE"/>
    <w:rsid w:val="5A47702B"/>
    <w:rsid w:val="5A5A4D9C"/>
    <w:rsid w:val="5A5B1DED"/>
    <w:rsid w:val="5A5F25C6"/>
    <w:rsid w:val="5A6269F6"/>
    <w:rsid w:val="5AD30853"/>
    <w:rsid w:val="5AD54636"/>
    <w:rsid w:val="5AE04D35"/>
    <w:rsid w:val="5AF96577"/>
    <w:rsid w:val="5B1D4DEC"/>
    <w:rsid w:val="5B281593"/>
    <w:rsid w:val="5B4B48F9"/>
    <w:rsid w:val="5B523ED9"/>
    <w:rsid w:val="5B7C2D04"/>
    <w:rsid w:val="5B94004E"/>
    <w:rsid w:val="5B9808A1"/>
    <w:rsid w:val="5BC621D1"/>
    <w:rsid w:val="5BD420D5"/>
    <w:rsid w:val="5BE2525D"/>
    <w:rsid w:val="5BFE463F"/>
    <w:rsid w:val="5C131400"/>
    <w:rsid w:val="5C1D572C"/>
    <w:rsid w:val="5C3A6E47"/>
    <w:rsid w:val="5C470B71"/>
    <w:rsid w:val="5C4A7263"/>
    <w:rsid w:val="5C4B7DC5"/>
    <w:rsid w:val="5C53022C"/>
    <w:rsid w:val="5C566F47"/>
    <w:rsid w:val="5C6F1F28"/>
    <w:rsid w:val="5C7638D9"/>
    <w:rsid w:val="5C95438E"/>
    <w:rsid w:val="5CA57BE2"/>
    <w:rsid w:val="5CA7470A"/>
    <w:rsid w:val="5CB422BC"/>
    <w:rsid w:val="5CD32DF8"/>
    <w:rsid w:val="5CF05758"/>
    <w:rsid w:val="5D143498"/>
    <w:rsid w:val="5D2A5EA1"/>
    <w:rsid w:val="5D2E44D2"/>
    <w:rsid w:val="5D431D2B"/>
    <w:rsid w:val="5D4322A5"/>
    <w:rsid w:val="5D5F28DD"/>
    <w:rsid w:val="5D942587"/>
    <w:rsid w:val="5D9D6CB3"/>
    <w:rsid w:val="5DBC7CB0"/>
    <w:rsid w:val="5DD45079"/>
    <w:rsid w:val="5DE40687"/>
    <w:rsid w:val="5DE7641D"/>
    <w:rsid w:val="5DFB6572"/>
    <w:rsid w:val="5DFC012C"/>
    <w:rsid w:val="5DFC2924"/>
    <w:rsid w:val="5E055233"/>
    <w:rsid w:val="5E0B1125"/>
    <w:rsid w:val="5E113BF7"/>
    <w:rsid w:val="5E3E6996"/>
    <w:rsid w:val="5E552727"/>
    <w:rsid w:val="5E8E0B78"/>
    <w:rsid w:val="5EBF3633"/>
    <w:rsid w:val="5EDA221B"/>
    <w:rsid w:val="5F001831"/>
    <w:rsid w:val="5F0A3E4D"/>
    <w:rsid w:val="5F1C2834"/>
    <w:rsid w:val="5F1D0524"/>
    <w:rsid w:val="5F2C67EF"/>
    <w:rsid w:val="5F3F29C6"/>
    <w:rsid w:val="5F3F6522"/>
    <w:rsid w:val="5F482F0F"/>
    <w:rsid w:val="5F4A141D"/>
    <w:rsid w:val="5F5F51DD"/>
    <w:rsid w:val="5F6441DB"/>
    <w:rsid w:val="5FA42829"/>
    <w:rsid w:val="5FD44EBD"/>
    <w:rsid w:val="5FD77C75"/>
    <w:rsid w:val="5FE07D05"/>
    <w:rsid w:val="5FE1C721"/>
    <w:rsid w:val="5FE86BBA"/>
    <w:rsid w:val="5FF47999"/>
    <w:rsid w:val="5FF84086"/>
    <w:rsid w:val="5FFE785F"/>
    <w:rsid w:val="6005151A"/>
    <w:rsid w:val="600A6B30"/>
    <w:rsid w:val="600B28A8"/>
    <w:rsid w:val="601C7B6B"/>
    <w:rsid w:val="60235E44"/>
    <w:rsid w:val="603957F6"/>
    <w:rsid w:val="603C1B01"/>
    <w:rsid w:val="607044D4"/>
    <w:rsid w:val="60912DAE"/>
    <w:rsid w:val="609805E0"/>
    <w:rsid w:val="60A5417A"/>
    <w:rsid w:val="60CF3AB3"/>
    <w:rsid w:val="60D13AF2"/>
    <w:rsid w:val="61354C2B"/>
    <w:rsid w:val="613657CA"/>
    <w:rsid w:val="614C7E04"/>
    <w:rsid w:val="61557DA5"/>
    <w:rsid w:val="6166423A"/>
    <w:rsid w:val="61685EE5"/>
    <w:rsid w:val="617C3A5E"/>
    <w:rsid w:val="61B256D1"/>
    <w:rsid w:val="61D90EB0"/>
    <w:rsid w:val="61DE59C0"/>
    <w:rsid w:val="61E433B1"/>
    <w:rsid w:val="620661DA"/>
    <w:rsid w:val="62304058"/>
    <w:rsid w:val="623C6EB3"/>
    <w:rsid w:val="623D71A2"/>
    <w:rsid w:val="62450724"/>
    <w:rsid w:val="626F711E"/>
    <w:rsid w:val="628F5A13"/>
    <w:rsid w:val="62A0015A"/>
    <w:rsid w:val="62A0377C"/>
    <w:rsid w:val="62A51D97"/>
    <w:rsid w:val="62AA0157"/>
    <w:rsid w:val="62DE3B28"/>
    <w:rsid w:val="62ED7052"/>
    <w:rsid w:val="63073A94"/>
    <w:rsid w:val="631A74D4"/>
    <w:rsid w:val="63312626"/>
    <w:rsid w:val="633D546F"/>
    <w:rsid w:val="634467FD"/>
    <w:rsid w:val="6380341F"/>
    <w:rsid w:val="6393508F"/>
    <w:rsid w:val="63AE4604"/>
    <w:rsid w:val="63C532AF"/>
    <w:rsid w:val="63CC7BB4"/>
    <w:rsid w:val="63E91153"/>
    <w:rsid w:val="63ED0C43"/>
    <w:rsid w:val="642F125B"/>
    <w:rsid w:val="644D16E1"/>
    <w:rsid w:val="645F3DB1"/>
    <w:rsid w:val="64747622"/>
    <w:rsid w:val="648C024F"/>
    <w:rsid w:val="649E3CEB"/>
    <w:rsid w:val="64B21544"/>
    <w:rsid w:val="64E224D4"/>
    <w:rsid w:val="64E57B6C"/>
    <w:rsid w:val="64FA72EE"/>
    <w:rsid w:val="65046244"/>
    <w:rsid w:val="650E2336"/>
    <w:rsid w:val="65152165"/>
    <w:rsid w:val="65180128"/>
    <w:rsid w:val="65246E69"/>
    <w:rsid w:val="652E4B73"/>
    <w:rsid w:val="655B398A"/>
    <w:rsid w:val="65605444"/>
    <w:rsid w:val="65907AD8"/>
    <w:rsid w:val="65CB784E"/>
    <w:rsid w:val="65D07856"/>
    <w:rsid w:val="65DA0D53"/>
    <w:rsid w:val="65DC774B"/>
    <w:rsid w:val="65DF4A7E"/>
    <w:rsid w:val="65F71905"/>
    <w:rsid w:val="65FF6A0B"/>
    <w:rsid w:val="6626043C"/>
    <w:rsid w:val="662D3578"/>
    <w:rsid w:val="66356753"/>
    <w:rsid w:val="665E2342"/>
    <w:rsid w:val="665F74AA"/>
    <w:rsid w:val="66615AE2"/>
    <w:rsid w:val="666E5ECA"/>
    <w:rsid w:val="667D0FD9"/>
    <w:rsid w:val="66860783"/>
    <w:rsid w:val="66876CE5"/>
    <w:rsid w:val="66AC79F5"/>
    <w:rsid w:val="66B43C9A"/>
    <w:rsid w:val="66F45E44"/>
    <w:rsid w:val="67111AF3"/>
    <w:rsid w:val="67332CFD"/>
    <w:rsid w:val="67473665"/>
    <w:rsid w:val="67580AC9"/>
    <w:rsid w:val="67717495"/>
    <w:rsid w:val="678449EC"/>
    <w:rsid w:val="679A69EC"/>
    <w:rsid w:val="67A41BF2"/>
    <w:rsid w:val="67A93BCD"/>
    <w:rsid w:val="67AF7B0A"/>
    <w:rsid w:val="67B101DA"/>
    <w:rsid w:val="67DA2412"/>
    <w:rsid w:val="67F3124B"/>
    <w:rsid w:val="68020A32"/>
    <w:rsid w:val="68282249"/>
    <w:rsid w:val="683A5AB8"/>
    <w:rsid w:val="685B122C"/>
    <w:rsid w:val="686376CA"/>
    <w:rsid w:val="68A65864"/>
    <w:rsid w:val="68C66268"/>
    <w:rsid w:val="68CF0917"/>
    <w:rsid w:val="68CF195D"/>
    <w:rsid w:val="68D3409A"/>
    <w:rsid w:val="68D92E53"/>
    <w:rsid w:val="68EF4B15"/>
    <w:rsid w:val="68F73D37"/>
    <w:rsid w:val="69064886"/>
    <w:rsid w:val="690C3C50"/>
    <w:rsid w:val="692B02A6"/>
    <w:rsid w:val="692F62E1"/>
    <w:rsid w:val="694A5C72"/>
    <w:rsid w:val="69564B94"/>
    <w:rsid w:val="695B664F"/>
    <w:rsid w:val="69610365"/>
    <w:rsid w:val="6983492F"/>
    <w:rsid w:val="699A7983"/>
    <w:rsid w:val="699E02E9"/>
    <w:rsid w:val="69D65CD5"/>
    <w:rsid w:val="69E8133E"/>
    <w:rsid w:val="69EC54F9"/>
    <w:rsid w:val="69EE74C3"/>
    <w:rsid w:val="6A026ACA"/>
    <w:rsid w:val="6A244C92"/>
    <w:rsid w:val="6A2E6D66"/>
    <w:rsid w:val="6A3C022E"/>
    <w:rsid w:val="6A477CB6"/>
    <w:rsid w:val="6A4A7E1E"/>
    <w:rsid w:val="6A57567F"/>
    <w:rsid w:val="6A667059"/>
    <w:rsid w:val="6A6D656F"/>
    <w:rsid w:val="6A856377"/>
    <w:rsid w:val="6A9040D6"/>
    <w:rsid w:val="6B015914"/>
    <w:rsid w:val="6B086362"/>
    <w:rsid w:val="6B1E7934"/>
    <w:rsid w:val="6B2C5B54"/>
    <w:rsid w:val="6B2D5DC9"/>
    <w:rsid w:val="6B4357F4"/>
    <w:rsid w:val="6B4849B1"/>
    <w:rsid w:val="6B4A0729"/>
    <w:rsid w:val="6B781BDB"/>
    <w:rsid w:val="6B96396E"/>
    <w:rsid w:val="6B985938"/>
    <w:rsid w:val="6B9C3722"/>
    <w:rsid w:val="6BBF3FFA"/>
    <w:rsid w:val="6BCE4EB6"/>
    <w:rsid w:val="6BF57C41"/>
    <w:rsid w:val="6C030E4B"/>
    <w:rsid w:val="6C2E0D38"/>
    <w:rsid w:val="6C2F732F"/>
    <w:rsid w:val="6C3118E9"/>
    <w:rsid w:val="6C387BEE"/>
    <w:rsid w:val="6C445178"/>
    <w:rsid w:val="6C4C2BE5"/>
    <w:rsid w:val="6C5F1FB2"/>
    <w:rsid w:val="6C6972D4"/>
    <w:rsid w:val="6C7F4402"/>
    <w:rsid w:val="6C841A18"/>
    <w:rsid w:val="6C8B0FF9"/>
    <w:rsid w:val="6CB253C7"/>
    <w:rsid w:val="6CC97317"/>
    <w:rsid w:val="6CDF30F3"/>
    <w:rsid w:val="6CEE3336"/>
    <w:rsid w:val="6CFC7AFE"/>
    <w:rsid w:val="6CFF6285"/>
    <w:rsid w:val="6D011D55"/>
    <w:rsid w:val="6D24486A"/>
    <w:rsid w:val="6D305F6D"/>
    <w:rsid w:val="6D332142"/>
    <w:rsid w:val="6D396CA7"/>
    <w:rsid w:val="6D480C98"/>
    <w:rsid w:val="6D565F3B"/>
    <w:rsid w:val="6D5E4A16"/>
    <w:rsid w:val="6DCA78FF"/>
    <w:rsid w:val="6DD37B81"/>
    <w:rsid w:val="6DE8467E"/>
    <w:rsid w:val="6E50673D"/>
    <w:rsid w:val="6E6A3585"/>
    <w:rsid w:val="6E8E132E"/>
    <w:rsid w:val="6E9677E0"/>
    <w:rsid w:val="6EA463A2"/>
    <w:rsid w:val="6EA6036C"/>
    <w:rsid w:val="6EB81E4D"/>
    <w:rsid w:val="6EBF31DC"/>
    <w:rsid w:val="6ECB392F"/>
    <w:rsid w:val="6ED25693"/>
    <w:rsid w:val="6EE82732"/>
    <w:rsid w:val="6F057D4C"/>
    <w:rsid w:val="6F095DAF"/>
    <w:rsid w:val="6F2B261F"/>
    <w:rsid w:val="6F2D45E9"/>
    <w:rsid w:val="6F435BBB"/>
    <w:rsid w:val="6F446955"/>
    <w:rsid w:val="6F4638FD"/>
    <w:rsid w:val="6F4C2993"/>
    <w:rsid w:val="6F517063"/>
    <w:rsid w:val="6F7E3097"/>
    <w:rsid w:val="6F824A5D"/>
    <w:rsid w:val="6F857511"/>
    <w:rsid w:val="6FE31895"/>
    <w:rsid w:val="70115CB9"/>
    <w:rsid w:val="70253B0C"/>
    <w:rsid w:val="702A28D7"/>
    <w:rsid w:val="70357BF9"/>
    <w:rsid w:val="70522DA8"/>
    <w:rsid w:val="706071BE"/>
    <w:rsid w:val="70620A4C"/>
    <w:rsid w:val="706549B2"/>
    <w:rsid w:val="70922C0A"/>
    <w:rsid w:val="70980188"/>
    <w:rsid w:val="709A7A5C"/>
    <w:rsid w:val="70A6221B"/>
    <w:rsid w:val="70BF5715"/>
    <w:rsid w:val="70CE503B"/>
    <w:rsid w:val="70D77260"/>
    <w:rsid w:val="71033854"/>
    <w:rsid w:val="71071BAD"/>
    <w:rsid w:val="71175551"/>
    <w:rsid w:val="71185495"/>
    <w:rsid w:val="71216CAA"/>
    <w:rsid w:val="7130216F"/>
    <w:rsid w:val="71357785"/>
    <w:rsid w:val="713E1D99"/>
    <w:rsid w:val="716D33C3"/>
    <w:rsid w:val="719D1793"/>
    <w:rsid w:val="71C01745"/>
    <w:rsid w:val="71CB560E"/>
    <w:rsid w:val="71DFF843"/>
    <w:rsid w:val="71EC078C"/>
    <w:rsid w:val="723B526F"/>
    <w:rsid w:val="72432222"/>
    <w:rsid w:val="725A16DD"/>
    <w:rsid w:val="727042BC"/>
    <w:rsid w:val="727E6169"/>
    <w:rsid w:val="72AA2D42"/>
    <w:rsid w:val="72BE0007"/>
    <w:rsid w:val="72EC434F"/>
    <w:rsid w:val="72F316A6"/>
    <w:rsid w:val="732C65AC"/>
    <w:rsid w:val="734349B9"/>
    <w:rsid w:val="7347795B"/>
    <w:rsid w:val="734B14E2"/>
    <w:rsid w:val="736B56E0"/>
    <w:rsid w:val="737C091C"/>
    <w:rsid w:val="7387070E"/>
    <w:rsid w:val="738B7B30"/>
    <w:rsid w:val="7393536D"/>
    <w:rsid w:val="73974727"/>
    <w:rsid w:val="73C344F8"/>
    <w:rsid w:val="73CA0C10"/>
    <w:rsid w:val="740F7A53"/>
    <w:rsid w:val="741F037F"/>
    <w:rsid w:val="7422465F"/>
    <w:rsid w:val="742448B0"/>
    <w:rsid w:val="74337813"/>
    <w:rsid w:val="74650381"/>
    <w:rsid w:val="747A63DA"/>
    <w:rsid w:val="747D1436"/>
    <w:rsid w:val="74873E03"/>
    <w:rsid w:val="748D1686"/>
    <w:rsid w:val="74940C67"/>
    <w:rsid w:val="74AC7227"/>
    <w:rsid w:val="74AE1D28"/>
    <w:rsid w:val="74DB1FC0"/>
    <w:rsid w:val="750A3B87"/>
    <w:rsid w:val="754507E6"/>
    <w:rsid w:val="754B57C9"/>
    <w:rsid w:val="7570296D"/>
    <w:rsid w:val="757271FA"/>
    <w:rsid w:val="75863C1B"/>
    <w:rsid w:val="7597664A"/>
    <w:rsid w:val="75CB690A"/>
    <w:rsid w:val="76036230"/>
    <w:rsid w:val="76254934"/>
    <w:rsid w:val="76375D4D"/>
    <w:rsid w:val="764548B5"/>
    <w:rsid w:val="765A0431"/>
    <w:rsid w:val="7680145E"/>
    <w:rsid w:val="76946CFC"/>
    <w:rsid w:val="76A277EF"/>
    <w:rsid w:val="76B23693"/>
    <w:rsid w:val="76CF2976"/>
    <w:rsid w:val="76D0280D"/>
    <w:rsid w:val="76D67C2C"/>
    <w:rsid w:val="76EC4403"/>
    <w:rsid w:val="76F2437C"/>
    <w:rsid w:val="77057F48"/>
    <w:rsid w:val="771A518A"/>
    <w:rsid w:val="772E441A"/>
    <w:rsid w:val="779B1C43"/>
    <w:rsid w:val="77A613DD"/>
    <w:rsid w:val="77A86F03"/>
    <w:rsid w:val="77B05DB7"/>
    <w:rsid w:val="77D1086F"/>
    <w:rsid w:val="78120820"/>
    <w:rsid w:val="78497EA0"/>
    <w:rsid w:val="785D34FA"/>
    <w:rsid w:val="788A1C29"/>
    <w:rsid w:val="78E97A6B"/>
    <w:rsid w:val="78FF1293"/>
    <w:rsid w:val="791F4B11"/>
    <w:rsid w:val="792A0C87"/>
    <w:rsid w:val="79502E66"/>
    <w:rsid w:val="795B7FA5"/>
    <w:rsid w:val="797B41A3"/>
    <w:rsid w:val="797C0647"/>
    <w:rsid w:val="798219D5"/>
    <w:rsid w:val="79AC25AE"/>
    <w:rsid w:val="79B34479"/>
    <w:rsid w:val="79C22D0D"/>
    <w:rsid w:val="79D41C12"/>
    <w:rsid w:val="79DA711C"/>
    <w:rsid w:val="79E1494E"/>
    <w:rsid w:val="79E16822"/>
    <w:rsid w:val="79FD6043"/>
    <w:rsid w:val="7A0643B5"/>
    <w:rsid w:val="7A2B0132"/>
    <w:rsid w:val="7A49604F"/>
    <w:rsid w:val="7A915A34"/>
    <w:rsid w:val="7AA17C39"/>
    <w:rsid w:val="7AD973D3"/>
    <w:rsid w:val="7AE77D42"/>
    <w:rsid w:val="7AED1F14"/>
    <w:rsid w:val="7AED7011"/>
    <w:rsid w:val="7B0D36D8"/>
    <w:rsid w:val="7B28305C"/>
    <w:rsid w:val="7B2A7C2F"/>
    <w:rsid w:val="7B866777"/>
    <w:rsid w:val="7B88197D"/>
    <w:rsid w:val="7B8E26C7"/>
    <w:rsid w:val="7BA46D2E"/>
    <w:rsid w:val="7BB1737A"/>
    <w:rsid w:val="7BB65505"/>
    <w:rsid w:val="7BE14791"/>
    <w:rsid w:val="7BE6624C"/>
    <w:rsid w:val="7BED0E7B"/>
    <w:rsid w:val="7C1D6FE1"/>
    <w:rsid w:val="7C3E2C61"/>
    <w:rsid w:val="7C5A4544"/>
    <w:rsid w:val="7C85389C"/>
    <w:rsid w:val="7C8B1943"/>
    <w:rsid w:val="7C923CDE"/>
    <w:rsid w:val="7C9F17F2"/>
    <w:rsid w:val="7CA218DD"/>
    <w:rsid w:val="7CA915F3"/>
    <w:rsid w:val="7CAF663E"/>
    <w:rsid w:val="7CCD528D"/>
    <w:rsid w:val="7CEA58C8"/>
    <w:rsid w:val="7CED6607"/>
    <w:rsid w:val="7D080E72"/>
    <w:rsid w:val="7D1F487B"/>
    <w:rsid w:val="7D20578D"/>
    <w:rsid w:val="7D494CE4"/>
    <w:rsid w:val="7D6A6A08"/>
    <w:rsid w:val="7D7A4E9D"/>
    <w:rsid w:val="7D9A72EE"/>
    <w:rsid w:val="7DB90804"/>
    <w:rsid w:val="7DE60785"/>
    <w:rsid w:val="7E343755"/>
    <w:rsid w:val="7E4E00D8"/>
    <w:rsid w:val="7E4F3BE5"/>
    <w:rsid w:val="7E521A14"/>
    <w:rsid w:val="7E5A1AEB"/>
    <w:rsid w:val="7E5E656D"/>
    <w:rsid w:val="7E751B09"/>
    <w:rsid w:val="7E814CE9"/>
    <w:rsid w:val="7E834226"/>
    <w:rsid w:val="7E8B4E88"/>
    <w:rsid w:val="7E90249F"/>
    <w:rsid w:val="7E993EC5"/>
    <w:rsid w:val="7EB75C7D"/>
    <w:rsid w:val="7EBD1082"/>
    <w:rsid w:val="7EE50A3C"/>
    <w:rsid w:val="7EFE7D49"/>
    <w:rsid w:val="7F037827"/>
    <w:rsid w:val="7F0A7E15"/>
    <w:rsid w:val="7F1C5FE8"/>
    <w:rsid w:val="7F215663"/>
    <w:rsid w:val="7F531E4A"/>
    <w:rsid w:val="7F631C62"/>
    <w:rsid w:val="7F761695"/>
    <w:rsid w:val="7F845F77"/>
    <w:rsid w:val="7FA93818"/>
    <w:rsid w:val="7FAE0E2E"/>
    <w:rsid w:val="7FD90169"/>
    <w:rsid w:val="7FEB2083"/>
    <w:rsid w:val="F8F7436A"/>
    <w:rsid w:val="FF7DC530"/>
    <w:rsid w:val="FFED06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5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60"/>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61"/>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62"/>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63"/>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64"/>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65"/>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66"/>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67"/>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spacing w:line="400" w:lineRule="exact"/>
      <w:ind w:firstLine="420"/>
    </w:pPr>
    <w:rPr>
      <w:rFonts w:ascii="宋体" w:cs="Times New Roman"/>
      <w:szCs w:val="20"/>
    </w:rPr>
  </w:style>
  <w:style w:type="paragraph" w:styleId="12">
    <w:name w:val="caption"/>
    <w:basedOn w:val="1"/>
    <w:next w:val="1"/>
    <w:link w:val="46"/>
    <w:unhideWhenUsed/>
    <w:qFormat/>
    <w:uiPriority w:val="0"/>
    <w:rPr>
      <w:rFonts w:eastAsia="黑体" w:asciiTheme="majorHAnsi" w:hAnsiTheme="majorHAnsi" w:cstheme="majorBidi"/>
      <w:sz w:val="20"/>
      <w:szCs w:val="20"/>
    </w:rPr>
  </w:style>
  <w:style w:type="paragraph" w:styleId="13">
    <w:name w:val="annotation text"/>
    <w:basedOn w:val="1"/>
    <w:link w:val="57"/>
    <w:semiHidden/>
    <w:unhideWhenUsed/>
    <w:qFormat/>
    <w:uiPriority w:val="99"/>
    <w:pPr>
      <w:jc w:val="left"/>
    </w:pPr>
  </w:style>
  <w:style w:type="paragraph" w:styleId="14">
    <w:name w:val="Body Text"/>
    <w:basedOn w:val="1"/>
    <w:link w:val="75"/>
    <w:qFormat/>
    <w:uiPriority w:val="0"/>
    <w:pPr>
      <w:widowControl/>
      <w:tabs>
        <w:tab w:val="left" w:pos="288"/>
      </w:tabs>
      <w:spacing w:after="120" w:line="228" w:lineRule="auto"/>
      <w:ind w:firstLine="288"/>
    </w:pPr>
    <w:rPr>
      <w:rFonts w:cs="Times New Roman"/>
      <w:spacing w:val="-1"/>
      <w:kern w:val="0"/>
      <w:sz w:val="20"/>
      <w:szCs w:val="20"/>
      <w:lang w:val="zh-CN" w:eastAsia="zh-CN"/>
    </w:rPr>
  </w:style>
  <w:style w:type="paragraph" w:styleId="15">
    <w:name w:val="toc 5"/>
    <w:basedOn w:val="1"/>
    <w:next w:val="1"/>
    <w:semiHidden/>
    <w:unhideWhenUsed/>
    <w:qFormat/>
    <w:uiPriority w:val="39"/>
    <w:pPr>
      <w:ind w:left="1680" w:leftChars="800"/>
    </w:pPr>
    <w:rPr>
      <w:sz w:val="21"/>
    </w:rPr>
  </w:style>
  <w:style w:type="paragraph" w:styleId="16">
    <w:name w:val="toc 3"/>
    <w:basedOn w:val="1"/>
    <w:next w:val="1"/>
    <w:unhideWhenUsed/>
    <w:qFormat/>
    <w:uiPriority w:val="39"/>
    <w:pPr>
      <w:tabs>
        <w:tab w:val="left" w:pos="1680"/>
        <w:tab w:val="right" w:leader="dot" w:pos="9060"/>
      </w:tabs>
      <w:ind w:left="400" w:leftChars="400"/>
    </w:pPr>
    <w:rPr>
      <w:sz w:val="21"/>
    </w:rPr>
  </w:style>
  <w:style w:type="paragraph" w:styleId="17">
    <w:name w:val="Balloon Text"/>
    <w:basedOn w:val="1"/>
    <w:link w:val="59"/>
    <w:semiHidden/>
    <w:unhideWhenUsed/>
    <w:qFormat/>
    <w:uiPriority w:val="99"/>
    <w:pPr>
      <w:spacing w:line="240" w:lineRule="auto"/>
    </w:pPr>
    <w:rPr>
      <w:sz w:val="18"/>
      <w:szCs w:val="18"/>
    </w:rPr>
  </w:style>
  <w:style w:type="paragraph" w:styleId="18">
    <w:name w:val="footer"/>
    <w:basedOn w:val="1"/>
    <w:link w:val="40"/>
    <w:unhideWhenUsed/>
    <w:qFormat/>
    <w:uiPriority w:val="99"/>
    <w:pPr>
      <w:tabs>
        <w:tab w:val="center" w:pos="4153"/>
        <w:tab w:val="right" w:pos="8306"/>
      </w:tabs>
      <w:snapToGrid w:val="0"/>
      <w:jc w:val="left"/>
    </w:pPr>
    <w:rPr>
      <w:sz w:val="18"/>
      <w:szCs w:val="18"/>
    </w:rPr>
  </w:style>
  <w:style w:type="paragraph" w:styleId="19">
    <w:name w:val="header"/>
    <w:basedOn w:val="1"/>
    <w:link w:val="3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0">
    <w:name w:val="toc 1"/>
    <w:basedOn w:val="1"/>
    <w:next w:val="1"/>
    <w:unhideWhenUsed/>
    <w:qFormat/>
    <w:uiPriority w:val="39"/>
    <w:pPr>
      <w:tabs>
        <w:tab w:val="left" w:pos="1260"/>
        <w:tab w:val="right" w:leader="dot" w:pos="9060"/>
      </w:tabs>
      <w:spacing w:before="163" w:beforeLines="50"/>
    </w:pPr>
    <w:rPr>
      <w:rFonts w:eastAsia="黑体"/>
    </w:rPr>
  </w:style>
  <w:style w:type="paragraph" w:styleId="21">
    <w:name w:val="toc 4"/>
    <w:basedOn w:val="1"/>
    <w:next w:val="1"/>
    <w:semiHidden/>
    <w:unhideWhenUsed/>
    <w:qFormat/>
    <w:uiPriority w:val="39"/>
    <w:pPr>
      <w:ind w:left="1260" w:leftChars="600"/>
    </w:pPr>
    <w:rPr>
      <w:sz w:val="21"/>
    </w:rPr>
  </w:style>
  <w:style w:type="paragraph" w:styleId="22">
    <w:name w:val="footnote text"/>
    <w:basedOn w:val="1"/>
    <w:link w:val="71"/>
    <w:semiHidden/>
    <w:unhideWhenUsed/>
    <w:qFormat/>
    <w:uiPriority w:val="99"/>
    <w:pPr>
      <w:snapToGrid w:val="0"/>
      <w:jc w:val="left"/>
    </w:pPr>
    <w:rPr>
      <w:sz w:val="18"/>
      <w:szCs w:val="18"/>
    </w:rPr>
  </w:style>
  <w:style w:type="paragraph" w:styleId="23">
    <w:name w:val="table of figures"/>
    <w:basedOn w:val="1"/>
    <w:next w:val="1"/>
    <w:unhideWhenUsed/>
    <w:qFormat/>
    <w:uiPriority w:val="99"/>
    <w:pPr>
      <w:ind w:left="200" w:leftChars="200" w:hanging="200" w:hangingChars="200"/>
    </w:pPr>
  </w:style>
  <w:style w:type="paragraph" w:styleId="24">
    <w:name w:val="toc 2"/>
    <w:basedOn w:val="1"/>
    <w:next w:val="1"/>
    <w:unhideWhenUsed/>
    <w:qFormat/>
    <w:uiPriority w:val="39"/>
    <w:pPr>
      <w:ind w:left="200" w:leftChars="200"/>
    </w:pPr>
  </w:style>
  <w:style w:type="paragraph" w:styleId="2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6">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paragraph" w:styleId="27">
    <w:name w:val="annotation subject"/>
    <w:basedOn w:val="13"/>
    <w:next w:val="13"/>
    <w:link w:val="58"/>
    <w:semiHidden/>
    <w:unhideWhenUsed/>
    <w:qFormat/>
    <w:uiPriority w:val="99"/>
    <w:rPr>
      <w:b/>
      <w:bCs/>
    </w:rPr>
  </w:style>
  <w:style w:type="paragraph" w:styleId="28">
    <w:name w:val="Body Text First Indent"/>
    <w:basedOn w:val="14"/>
    <w:link w:val="82"/>
    <w:semiHidden/>
    <w:unhideWhenUsed/>
    <w:qFormat/>
    <w:uiPriority w:val="99"/>
    <w:pPr>
      <w:widowControl w:val="0"/>
      <w:tabs>
        <w:tab w:val="clear" w:pos="288"/>
      </w:tabs>
      <w:spacing w:line="360" w:lineRule="auto"/>
      <w:ind w:firstLine="420" w:firstLineChars="100"/>
    </w:pPr>
    <w:rPr>
      <w:rFonts w:cstheme="minorBidi"/>
      <w:spacing w:val="0"/>
      <w:kern w:val="2"/>
      <w:sz w:val="24"/>
      <w:szCs w:val="22"/>
      <w:lang w:val="en-US" w:eastAsia="zh-CN"/>
    </w:rPr>
  </w:style>
  <w:style w:type="table" w:styleId="30">
    <w:name w:val="Table Grid"/>
    <w:basedOn w:val="2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22"/>
    <w:rPr>
      <w:b/>
    </w:rPr>
  </w:style>
  <w:style w:type="character" w:styleId="33">
    <w:name w:val="page number"/>
    <w:basedOn w:val="31"/>
    <w:qFormat/>
    <w:uiPriority w:val="0"/>
  </w:style>
  <w:style w:type="character" w:styleId="34">
    <w:name w:val="FollowedHyperlink"/>
    <w:basedOn w:val="31"/>
    <w:semiHidden/>
    <w:unhideWhenUsed/>
    <w:qFormat/>
    <w:uiPriority w:val="99"/>
    <w:rPr>
      <w:color w:val="954F72" w:themeColor="followedHyperlink"/>
      <w:u w:val="single"/>
      <w14:textFill>
        <w14:solidFill>
          <w14:schemeClr w14:val="folHlink"/>
        </w14:solidFill>
      </w14:textFill>
    </w:rPr>
  </w:style>
  <w:style w:type="character" w:styleId="35">
    <w:name w:val="Hyperlink"/>
    <w:basedOn w:val="31"/>
    <w:unhideWhenUsed/>
    <w:qFormat/>
    <w:uiPriority w:val="99"/>
    <w:rPr>
      <w:color w:val="0563C1" w:themeColor="hyperlink"/>
      <w:u w:val="single"/>
      <w14:textFill>
        <w14:solidFill>
          <w14:schemeClr w14:val="hlink"/>
        </w14:solidFill>
      </w14:textFill>
    </w:rPr>
  </w:style>
  <w:style w:type="character" w:styleId="36">
    <w:name w:val="annotation reference"/>
    <w:basedOn w:val="31"/>
    <w:semiHidden/>
    <w:unhideWhenUsed/>
    <w:qFormat/>
    <w:uiPriority w:val="99"/>
    <w:rPr>
      <w:sz w:val="21"/>
      <w:szCs w:val="21"/>
    </w:rPr>
  </w:style>
  <w:style w:type="character" w:styleId="37">
    <w:name w:val="footnote reference"/>
    <w:basedOn w:val="31"/>
    <w:semiHidden/>
    <w:unhideWhenUsed/>
    <w:qFormat/>
    <w:uiPriority w:val="99"/>
    <w:rPr>
      <w:vertAlign w:val="superscript"/>
    </w:rPr>
  </w:style>
  <w:style w:type="paragraph" w:styleId="38">
    <w:name w:val="List Paragraph"/>
    <w:basedOn w:val="1"/>
    <w:qFormat/>
    <w:uiPriority w:val="34"/>
    <w:pPr>
      <w:ind w:firstLine="420" w:firstLineChars="200"/>
    </w:pPr>
  </w:style>
  <w:style w:type="character" w:customStyle="1" w:styleId="39">
    <w:name w:val="页眉 字符"/>
    <w:link w:val="19"/>
    <w:qFormat/>
    <w:uiPriority w:val="99"/>
    <w:rPr>
      <w:rFonts w:ascii="Times New Roman" w:hAnsi="Times New Roman" w:eastAsia="宋体" w:cstheme="minorBidi"/>
      <w:kern w:val="2"/>
      <w:sz w:val="18"/>
      <w:szCs w:val="18"/>
      <w:lang w:val="en-US" w:eastAsia="zh-CN" w:bidi="ar-SA"/>
    </w:rPr>
  </w:style>
  <w:style w:type="character" w:customStyle="1" w:styleId="40">
    <w:name w:val="页脚 字符"/>
    <w:basedOn w:val="31"/>
    <w:link w:val="18"/>
    <w:qFormat/>
    <w:uiPriority w:val="99"/>
    <w:rPr>
      <w:sz w:val="18"/>
      <w:szCs w:val="18"/>
    </w:rPr>
  </w:style>
  <w:style w:type="paragraph" w:customStyle="1" w:styleId="41">
    <w:name w:val="phd_cite"/>
    <w:basedOn w:val="1"/>
    <w:next w:val="1"/>
    <w:link w:val="42"/>
    <w:qFormat/>
    <w:uiPriority w:val="0"/>
    <w:pPr>
      <w:tabs>
        <w:tab w:val="left" w:pos="567"/>
      </w:tabs>
      <w:ind w:firstLine="420" w:firstLineChars="200"/>
    </w:pPr>
    <w:rPr>
      <w:rFonts w:cs="宋体"/>
      <w:color w:val="FF0000"/>
      <w:kern w:val="0"/>
      <w:szCs w:val="21"/>
      <w:vertAlign w:val="superscript"/>
    </w:rPr>
  </w:style>
  <w:style w:type="character" w:customStyle="1" w:styleId="42">
    <w:name w:val="phd_cite Char"/>
    <w:basedOn w:val="31"/>
    <w:link w:val="41"/>
    <w:qFormat/>
    <w:uiPriority w:val="0"/>
    <w:rPr>
      <w:rFonts w:ascii="Times New Roman" w:hAnsi="Times New Roman" w:eastAsia="宋体" w:cs="宋体"/>
      <w:color w:val="FF0000"/>
      <w:kern w:val="0"/>
      <w:sz w:val="24"/>
      <w:szCs w:val="21"/>
      <w:vertAlign w:val="superscript"/>
    </w:rPr>
  </w:style>
  <w:style w:type="paragraph" w:customStyle="1" w:styleId="43">
    <w:name w:val="phd_refence"/>
    <w:basedOn w:val="1"/>
    <w:qFormat/>
    <w:uiPriority w:val="0"/>
    <w:rPr>
      <w:color w:val="7030A0"/>
    </w:rPr>
  </w:style>
  <w:style w:type="paragraph" w:customStyle="1" w:styleId="44">
    <w:name w:val="phd_notePic"/>
    <w:basedOn w:val="12"/>
    <w:next w:val="1"/>
    <w:link w:val="47"/>
    <w:qFormat/>
    <w:uiPriority w:val="0"/>
    <w:pPr>
      <w:spacing w:after="50" w:afterLines="50"/>
      <w:jc w:val="center"/>
    </w:pPr>
    <w:rPr>
      <w:rFonts w:ascii="Times New Roman" w:hAnsi="Times New Roman" w:eastAsia="宋体"/>
      <w:b/>
      <w:color w:val="FFC000"/>
      <w:sz w:val="21"/>
    </w:rPr>
  </w:style>
  <w:style w:type="paragraph" w:customStyle="1" w:styleId="45">
    <w:name w:val="phd_chapter"/>
    <w:basedOn w:val="2"/>
    <w:next w:val="1"/>
    <w:link w:val="49"/>
    <w:qFormat/>
    <w:uiPriority w:val="0"/>
    <w:pPr>
      <w:pageBreakBefore/>
      <w:numPr>
        <w:ilvl w:val="0"/>
        <w:numId w:val="1"/>
      </w:numPr>
      <w:spacing w:before="50" w:beforeLines="50" w:after="50" w:afterLines="50" w:line="240" w:lineRule="auto"/>
      <w:ind w:left="0" w:firstLine="0"/>
      <w:jc w:val="center"/>
    </w:pPr>
    <w:rPr>
      <w:rFonts w:ascii="黑体" w:hAnsi="黑体" w:eastAsia="黑体"/>
      <w:b w:val="0"/>
      <w:sz w:val="32"/>
      <w:szCs w:val="32"/>
    </w:rPr>
  </w:style>
  <w:style w:type="character" w:customStyle="1" w:styleId="46">
    <w:name w:val="题注 字符"/>
    <w:basedOn w:val="31"/>
    <w:link w:val="12"/>
    <w:qFormat/>
    <w:uiPriority w:val="35"/>
    <w:rPr>
      <w:rFonts w:eastAsia="黑体" w:asciiTheme="majorHAnsi" w:hAnsiTheme="majorHAnsi" w:cstheme="majorBidi"/>
      <w:sz w:val="20"/>
      <w:szCs w:val="20"/>
    </w:rPr>
  </w:style>
  <w:style w:type="character" w:customStyle="1" w:styleId="47">
    <w:name w:val="phd_notePic Char"/>
    <w:basedOn w:val="46"/>
    <w:link w:val="44"/>
    <w:qFormat/>
    <w:uiPriority w:val="0"/>
    <w:rPr>
      <w:rFonts w:ascii="Times New Roman" w:hAnsi="Times New Roman" w:eastAsia="宋体" w:cstheme="majorBidi"/>
      <w:b/>
      <w:color w:val="FFC000"/>
      <w:sz w:val="20"/>
      <w:szCs w:val="20"/>
    </w:rPr>
  </w:style>
  <w:style w:type="paragraph" w:customStyle="1" w:styleId="48">
    <w:name w:val="phd_section"/>
    <w:basedOn w:val="3"/>
    <w:next w:val="1"/>
    <w:link w:val="51"/>
    <w:qFormat/>
    <w:uiPriority w:val="0"/>
    <w:pPr>
      <w:spacing w:before="50" w:beforeLines="50" w:after="50" w:afterLines="50" w:line="240" w:lineRule="auto"/>
    </w:pPr>
    <w:rPr>
      <w:rFonts w:ascii="Times New Roman" w:hAnsi="Times New Roman" w:eastAsia="黑体"/>
      <w:b w:val="0"/>
      <w:sz w:val="28"/>
      <w:szCs w:val="28"/>
    </w:rPr>
  </w:style>
  <w:style w:type="character" w:customStyle="1" w:styleId="49">
    <w:name w:val="phd_chapter Char"/>
    <w:basedOn w:val="31"/>
    <w:link w:val="45"/>
    <w:qFormat/>
    <w:uiPriority w:val="0"/>
    <w:rPr>
      <w:rFonts w:ascii="黑体" w:hAnsi="黑体" w:eastAsia="黑体"/>
      <w:bCs/>
      <w:kern w:val="44"/>
      <w:sz w:val="32"/>
      <w:szCs w:val="32"/>
    </w:rPr>
  </w:style>
  <w:style w:type="paragraph" w:customStyle="1" w:styleId="50">
    <w:name w:val="phd_subsection"/>
    <w:basedOn w:val="4"/>
    <w:next w:val="1"/>
    <w:link w:val="52"/>
    <w:qFormat/>
    <w:uiPriority w:val="0"/>
    <w:pPr>
      <w:spacing w:before="50" w:beforeLines="50" w:after="50" w:afterLines="50" w:line="240" w:lineRule="auto"/>
    </w:pPr>
    <w:rPr>
      <w:rFonts w:eastAsia="黑体" w:cs="Times New Roman"/>
      <w:b w:val="0"/>
      <w:sz w:val="24"/>
      <w:szCs w:val="24"/>
    </w:rPr>
  </w:style>
  <w:style w:type="character" w:customStyle="1" w:styleId="51">
    <w:name w:val="phd_section Char"/>
    <w:basedOn w:val="31"/>
    <w:link w:val="48"/>
    <w:qFormat/>
    <w:uiPriority w:val="0"/>
    <w:rPr>
      <w:rFonts w:ascii="Times New Roman" w:hAnsi="Times New Roman" w:eastAsia="黑体" w:cstheme="majorBidi"/>
      <w:bCs/>
      <w:sz w:val="28"/>
      <w:szCs w:val="28"/>
    </w:rPr>
  </w:style>
  <w:style w:type="character" w:customStyle="1" w:styleId="52">
    <w:name w:val="phd_subsection Char"/>
    <w:link w:val="50"/>
    <w:qFormat/>
    <w:uiPriority w:val="0"/>
    <w:rPr>
      <w:rFonts w:ascii="Times New Roman" w:hAnsi="Times New Roman" w:eastAsia="黑体" w:cs="Times New Roman"/>
      <w:bCs/>
      <w:kern w:val="2"/>
      <w:sz w:val="24"/>
      <w:szCs w:val="24"/>
      <w:lang w:val="en-US" w:eastAsia="zh-CN" w:bidi="ar-SA"/>
    </w:rPr>
  </w:style>
  <w:style w:type="character" w:customStyle="1" w:styleId="53">
    <w:name w:val="标题 1 字符"/>
    <w:basedOn w:val="31"/>
    <w:link w:val="2"/>
    <w:qFormat/>
    <w:uiPriority w:val="9"/>
    <w:rPr>
      <w:rFonts w:ascii="Times New Roman" w:hAnsi="Times New Roman" w:eastAsia="宋体"/>
      <w:b/>
      <w:bCs/>
      <w:kern w:val="44"/>
      <w:sz w:val="44"/>
      <w:szCs w:val="44"/>
    </w:rPr>
  </w:style>
  <w:style w:type="paragraph" w:customStyle="1" w:styleId="5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phd_noteTable"/>
    <w:basedOn w:val="12"/>
    <w:link w:val="56"/>
    <w:qFormat/>
    <w:uiPriority w:val="0"/>
    <w:pPr>
      <w:keepNext/>
      <w:spacing w:before="50" w:beforeLines="50"/>
      <w:jc w:val="center"/>
    </w:pPr>
    <w:rPr>
      <w:rFonts w:eastAsia="宋体"/>
      <w:b/>
      <w:color w:val="00B0F0"/>
      <w:sz w:val="21"/>
    </w:rPr>
  </w:style>
  <w:style w:type="character" w:customStyle="1" w:styleId="56">
    <w:name w:val="phd_noteTable Char"/>
    <w:basedOn w:val="46"/>
    <w:link w:val="55"/>
    <w:qFormat/>
    <w:uiPriority w:val="0"/>
    <w:rPr>
      <w:rFonts w:eastAsia="宋体" w:asciiTheme="majorHAnsi" w:hAnsiTheme="majorHAnsi" w:cstheme="majorBidi"/>
      <w:b/>
      <w:color w:val="00B0F0"/>
      <w:sz w:val="20"/>
      <w:szCs w:val="20"/>
    </w:rPr>
  </w:style>
  <w:style w:type="character" w:customStyle="1" w:styleId="57">
    <w:name w:val="批注文字 字符"/>
    <w:basedOn w:val="31"/>
    <w:link w:val="13"/>
    <w:semiHidden/>
    <w:qFormat/>
    <w:uiPriority w:val="99"/>
    <w:rPr>
      <w:rFonts w:ascii="Times New Roman" w:hAnsi="Times New Roman" w:eastAsia="宋体"/>
      <w:sz w:val="24"/>
    </w:rPr>
  </w:style>
  <w:style w:type="character" w:customStyle="1" w:styleId="58">
    <w:name w:val="批注主题 字符"/>
    <w:basedOn w:val="57"/>
    <w:link w:val="27"/>
    <w:semiHidden/>
    <w:qFormat/>
    <w:uiPriority w:val="99"/>
    <w:rPr>
      <w:rFonts w:ascii="Times New Roman" w:hAnsi="Times New Roman" w:eastAsia="宋体"/>
      <w:b/>
      <w:bCs/>
      <w:sz w:val="24"/>
    </w:rPr>
  </w:style>
  <w:style w:type="character" w:customStyle="1" w:styleId="59">
    <w:name w:val="批注框文本 字符"/>
    <w:basedOn w:val="31"/>
    <w:link w:val="17"/>
    <w:semiHidden/>
    <w:qFormat/>
    <w:uiPriority w:val="99"/>
    <w:rPr>
      <w:rFonts w:ascii="Times New Roman" w:hAnsi="Times New Roman" w:eastAsia="宋体"/>
      <w:sz w:val="18"/>
      <w:szCs w:val="18"/>
    </w:rPr>
  </w:style>
  <w:style w:type="character" w:customStyle="1" w:styleId="60">
    <w:name w:val="标题 2 字符"/>
    <w:basedOn w:val="31"/>
    <w:link w:val="3"/>
    <w:qFormat/>
    <w:uiPriority w:val="9"/>
    <w:rPr>
      <w:rFonts w:asciiTheme="majorHAnsi" w:hAnsiTheme="majorHAnsi" w:eastAsiaTheme="majorEastAsia" w:cstheme="majorBidi"/>
      <w:b/>
      <w:bCs/>
      <w:sz w:val="32"/>
      <w:szCs w:val="32"/>
    </w:rPr>
  </w:style>
  <w:style w:type="character" w:customStyle="1" w:styleId="61">
    <w:name w:val="标题 3 字符"/>
    <w:basedOn w:val="31"/>
    <w:link w:val="4"/>
    <w:qFormat/>
    <w:uiPriority w:val="9"/>
    <w:rPr>
      <w:rFonts w:ascii="Times New Roman" w:hAnsi="Times New Roman" w:eastAsia="宋体"/>
      <w:b/>
      <w:bCs/>
      <w:sz w:val="32"/>
      <w:szCs w:val="32"/>
    </w:rPr>
  </w:style>
  <w:style w:type="character" w:customStyle="1" w:styleId="62">
    <w:name w:val="标题 4 字符"/>
    <w:basedOn w:val="31"/>
    <w:link w:val="5"/>
    <w:semiHidden/>
    <w:qFormat/>
    <w:uiPriority w:val="9"/>
    <w:rPr>
      <w:rFonts w:asciiTheme="majorHAnsi" w:hAnsiTheme="majorHAnsi" w:eastAsiaTheme="majorEastAsia" w:cstheme="majorBidi"/>
      <w:b/>
      <w:bCs/>
      <w:sz w:val="28"/>
      <w:szCs w:val="28"/>
    </w:rPr>
  </w:style>
  <w:style w:type="character" w:customStyle="1" w:styleId="63">
    <w:name w:val="标题 5 字符"/>
    <w:basedOn w:val="31"/>
    <w:link w:val="6"/>
    <w:semiHidden/>
    <w:qFormat/>
    <w:uiPriority w:val="9"/>
    <w:rPr>
      <w:rFonts w:ascii="Times New Roman" w:hAnsi="Times New Roman" w:eastAsia="宋体"/>
      <w:b/>
      <w:bCs/>
      <w:sz w:val="28"/>
      <w:szCs w:val="28"/>
    </w:rPr>
  </w:style>
  <w:style w:type="character" w:customStyle="1" w:styleId="64">
    <w:name w:val="标题 6 字符"/>
    <w:basedOn w:val="31"/>
    <w:link w:val="7"/>
    <w:semiHidden/>
    <w:qFormat/>
    <w:uiPriority w:val="9"/>
    <w:rPr>
      <w:rFonts w:asciiTheme="majorHAnsi" w:hAnsiTheme="majorHAnsi" w:eastAsiaTheme="majorEastAsia" w:cstheme="majorBidi"/>
      <w:b/>
      <w:bCs/>
      <w:sz w:val="24"/>
      <w:szCs w:val="24"/>
    </w:rPr>
  </w:style>
  <w:style w:type="character" w:customStyle="1" w:styleId="65">
    <w:name w:val="标题 7 字符"/>
    <w:basedOn w:val="31"/>
    <w:link w:val="8"/>
    <w:semiHidden/>
    <w:qFormat/>
    <w:uiPriority w:val="9"/>
    <w:rPr>
      <w:rFonts w:ascii="Times New Roman" w:hAnsi="Times New Roman" w:eastAsia="宋体"/>
      <w:b/>
      <w:bCs/>
      <w:sz w:val="24"/>
      <w:szCs w:val="24"/>
    </w:rPr>
  </w:style>
  <w:style w:type="character" w:customStyle="1" w:styleId="66">
    <w:name w:val="标题 8 字符"/>
    <w:basedOn w:val="31"/>
    <w:link w:val="9"/>
    <w:semiHidden/>
    <w:qFormat/>
    <w:uiPriority w:val="9"/>
    <w:rPr>
      <w:rFonts w:asciiTheme="majorHAnsi" w:hAnsiTheme="majorHAnsi" w:eastAsiaTheme="majorEastAsia" w:cstheme="majorBidi"/>
      <w:sz w:val="24"/>
      <w:szCs w:val="24"/>
    </w:rPr>
  </w:style>
  <w:style w:type="character" w:customStyle="1" w:styleId="67">
    <w:name w:val="标题 9 字符"/>
    <w:basedOn w:val="31"/>
    <w:link w:val="10"/>
    <w:semiHidden/>
    <w:qFormat/>
    <w:uiPriority w:val="9"/>
    <w:rPr>
      <w:rFonts w:asciiTheme="majorHAnsi" w:hAnsiTheme="majorHAnsi" w:eastAsiaTheme="majorEastAsia" w:cstheme="majorBidi"/>
      <w:szCs w:val="21"/>
    </w:rPr>
  </w:style>
  <w:style w:type="paragraph" w:customStyle="1" w:styleId="68">
    <w:name w:val="MTDisplayEquation"/>
    <w:basedOn w:val="1"/>
    <w:next w:val="1"/>
    <w:link w:val="69"/>
    <w:qFormat/>
    <w:uiPriority w:val="0"/>
    <w:pPr>
      <w:tabs>
        <w:tab w:val="center" w:pos="4540"/>
        <w:tab w:val="right" w:pos="9080"/>
      </w:tabs>
      <w:ind w:firstLine="480" w:firstLineChars="200"/>
    </w:pPr>
  </w:style>
  <w:style w:type="character" w:customStyle="1" w:styleId="69">
    <w:name w:val="MTDisplayEquation Char"/>
    <w:basedOn w:val="31"/>
    <w:link w:val="68"/>
    <w:qFormat/>
    <w:uiPriority w:val="0"/>
    <w:rPr>
      <w:rFonts w:ascii="Times New Roman" w:hAnsi="Times New Roman" w:eastAsia="宋体"/>
      <w:sz w:val="24"/>
    </w:rPr>
  </w:style>
  <w:style w:type="character" w:customStyle="1" w:styleId="70">
    <w:name w:val="MTEquationSection"/>
    <w:basedOn w:val="31"/>
    <w:qFormat/>
    <w:uiPriority w:val="0"/>
    <w:rPr>
      <w:rFonts w:eastAsia="黑体"/>
      <w:b/>
      <w:vanish/>
      <w:color w:val="FF0000"/>
      <w:sz w:val="21"/>
      <w:szCs w:val="21"/>
    </w:rPr>
  </w:style>
  <w:style w:type="character" w:customStyle="1" w:styleId="71">
    <w:name w:val="脚注文本 字符"/>
    <w:basedOn w:val="31"/>
    <w:link w:val="22"/>
    <w:semiHidden/>
    <w:qFormat/>
    <w:uiPriority w:val="99"/>
    <w:rPr>
      <w:rFonts w:ascii="Times New Roman" w:hAnsi="Times New Roman" w:eastAsia="宋体"/>
      <w:sz w:val="18"/>
      <w:szCs w:val="18"/>
    </w:rPr>
  </w:style>
  <w:style w:type="character" w:styleId="72">
    <w:name w:val="Placeholder Text"/>
    <w:basedOn w:val="31"/>
    <w:semiHidden/>
    <w:qFormat/>
    <w:uiPriority w:val="99"/>
    <w:rPr>
      <w:color w:val="808080"/>
    </w:rPr>
  </w:style>
  <w:style w:type="paragraph" w:customStyle="1" w:styleId="73">
    <w:name w:val="table copy"/>
    <w:qFormat/>
    <w:uiPriority w:val="0"/>
    <w:pPr>
      <w:jc w:val="both"/>
    </w:pPr>
    <w:rPr>
      <w:rFonts w:ascii="Times New Roman" w:hAnsi="Times New Roman" w:eastAsia="宋体" w:cs="Times New Roman"/>
      <w:kern w:val="0"/>
      <w:sz w:val="16"/>
      <w:szCs w:val="16"/>
      <w:lang w:val="en-US" w:eastAsia="en-US" w:bidi="ar-SA"/>
    </w:rPr>
  </w:style>
  <w:style w:type="paragraph" w:customStyle="1" w:styleId="74">
    <w:name w:val="table head"/>
    <w:qFormat/>
    <w:uiPriority w:val="0"/>
    <w:pPr>
      <w:numPr>
        <w:ilvl w:val="0"/>
        <w:numId w:val="2"/>
      </w:numPr>
      <w:spacing w:before="240" w:after="120" w:line="216" w:lineRule="auto"/>
      <w:jc w:val="center"/>
    </w:pPr>
    <w:rPr>
      <w:rFonts w:ascii="Times New Roman" w:hAnsi="Times New Roman" w:eastAsia="宋体" w:cs="Times New Roman"/>
      <w:smallCaps/>
      <w:kern w:val="0"/>
      <w:sz w:val="16"/>
      <w:szCs w:val="16"/>
      <w:lang w:val="en-US" w:eastAsia="en-US" w:bidi="ar-SA"/>
    </w:rPr>
  </w:style>
  <w:style w:type="character" w:customStyle="1" w:styleId="75">
    <w:name w:val="正文文本 字符"/>
    <w:basedOn w:val="31"/>
    <w:link w:val="14"/>
    <w:qFormat/>
    <w:uiPriority w:val="0"/>
    <w:rPr>
      <w:rFonts w:ascii="Times New Roman" w:hAnsi="Times New Roman" w:eastAsia="宋体" w:cs="Times New Roman"/>
      <w:spacing w:val="-1"/>
      <w:kern w:val="0"/>
      <w:sz w:val="20"/>
      <w:szCs w:val="20"/>
      <w:lang w:val="zh-CN" w:eastAsia="zh-CN"/>
    </w:rPr>
  </w:style>
  <w:style w:type="paragraph" w:styleId="76">
    <w:name w:val="No Spacing"/>
    <w:qFormat/>
    <w:uiPriority w:val="1"/>
    <w:pPr>
      <w:widowControl w:val="0"/>
      <w:jc w:val="both"/>
    </w:pPr>
    <w:rPr>
      <w:rFonts w:ascii="Times New Roman" w:hAnsi="Times New Roman" w:eastAsia="宋体" w:cstheme="minorBidi"/>
      <w:kern w:val="2"/>
      <w:sz w:val="24"/>
      <w:szCs w:val="22"/>
      <w:lang w:val="en-US" w:eastAsia="zh-CN" w:bidi="ar-SA"/>
    </w:rPr>
  </w:style>
  <w:style w:type="table" w:customStyle="1" w:styleId="77">
    <w:name w:val="Grid Table 1 Light Accent 1"/>
    <w:basedOn w:val="29"/>
    <w:qFormat/>
    <w:uiPriority w:val="46"/>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78">
    <w:name w:val="Unresolved Mention"/>
    <w:basedOn w:val="31"/>
    <w:semiHidden/>
    <w:unhideWhenUsed/>
    <w:qFormat/>
    <w:uiPriority w:val="99"/>
    <w:rPr>
      <w:color w:val="808080"/>
      <w:shd w:val="clear" w:color="auto" w:fill="E6E6E6"/>
    </w:rPr>
  </w:style>
  <w:style w:type="table" w:customStyle="1" w:styleId="79">
    <w:name w:val="网格型2"/>
    <w:basedOn w:val="29"/>
    <w:qFormat/>
    <w:uiPriority w:val="0"/>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0">
    <w:name w:val="样式1 Char"/>
    <w:link w:val="81"/>
    <w:qFormat/>
    <w:uiPriority w:val="0"/>
    <w:rPr>
      <w:sz w:val="24"/>
      <w:szCs w:val="24"/>
    </w:rPr>
  </w:style>
  <w:style w:type="paragraph" w:customStyle="1" w:styleId="81">
    <w:name w:val="样式1"/>
    <w:basedOn w:val="28"/>
    <w:link w:val="80"/>
    <w:qFormat/>
    <w:uiPriority w:val="0"/>
    <w:pPr>
      <w:spacing w:after="0" w:line="460" w:lineRule="exact"/>
      <w:ind w:firstLine="480" w:firstLineChars="200"/>
    </w:pPr>
    <w:rPr>
      <w:rFonts w:asciiTheme="minorHAnsi" w:hAnsiTheme="minorHAnsi" w:eastAsiaTheme="minorEastAsia"/>
      <w:szCs w:val="24"/>
    </w:rPr>
  </w:style>
  <w:style w:type="character" w:customStyle="1" w:styleId="82">
    <w:name w:val="正文文本首行缩进 字符"/>
    <w:basedOn w:val="75"/>
    <w:link w:val="28"/>
    <w:semiHidden/>
    <w:qFormat/>
    <w:uiPriority w:val="99"/>
    <w:rPr>
      <w:rFonts w:ascii="Times New Roman" w:hAnsi="Times New Roman" w:eastAsia="宋体" w:cs="Times New Roman"/>
      <w:spacing w:val="-1"/>
      <w:kern w:val="0"/>
      <w:sz w:val="24"/>
      <w:szCs w:val="20"/>
      <w:lang w:val="zh-CN" w:eastAsia="zh-CN"/>
    </w:rPr>
  </w:style>
  <w:style w:type="table" w:customStyle="1" w:styleId="83">
    <w:name w:val="网格表 21"/>
    <w:basedOn w:val="29"/>
    <w:qFormat/>
    <w:uiPriority w:val="47"/>
    <w:rPr>
      <w:rFonts w:ascii="Times New Roman" w:hAnsi="Times New Roman" w:eastAsia="宋体" w:cs="Times New Roman"/>
      <w:kern w:val="0"/>
      <w:sz w:val="20"/>
      <w:szCs w:val="20"/>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4">
    <w:name w:val="网格型1"/>
    <w:basedOn w:val="29"/>
    <w:qFormat/>
    <w:uiPriority w:val="0"/>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网格型3"/>
    <w:basedOn w:val="29"/>
    <w:qFormat/>
    <w:uiPriority w:val="0"/>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
    <w:name w:val="Table Text"/>
    <w:basedOn w:val="1"/>
    <w:semiHidden/>
    <w:qFormat/>
    <w:uiPriority w:val="0"/>
    <w:rPr>
      <w:rFonts w:ascii="Times New Roman" w:hAnsi="Times New Roman" w:eastAsia="Times New Roman" w:cs="Times New Roman"/>
      <w:sz w:val="17"/>
      <w:szCs w:val="17"/>
      <w:lang w:val="en-US" w:eastAsia="en-US" w:bidi="ar-SA"/>
    </w:rPr>
  </w:style>
  <w:style w:type="table" w:customStyle="1" w:styleId="8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header" Target="header2.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wmf"/><Relationship Id="rId52" Type="http://schemas.openxmlformats.org/officeDocument/2006/relationships/oleObject" Target="embeddings/oleObject6.bin"/><Relationship Id="rId51" Type="http://schemas.openxmlformats.org/officeDocument/2006/relationships/oleObject" Target="embeddings/oleObject5.bin"/><Relationship Id="rId50" Type="http://schemas.openxmlformats.org/officeDocument/2006/relationships/image" Target="media/image26.wmf"/><Relationship Id="rId5" Type="http://schemas.openxmlformats.org/officeDocument/2006/relationships/header" Target="header1.xml"/><Relationship Id="rId49" Type="http://schemas.openxmlformats.org/officeDocument/2006/relationships/oleObject" Target="embeddings/oleObject4.bin"/><Relationship Id="rId48" Type="http://schemas.openxmlformats.org/officeDocument/2006/relationships/image" Target="media/image25.wmf"/><Relationship Id="rId47" Type="http://schemas.openxmlformats.org/officeDocument/2006/relationships/oleObject" Target="embeddings/oleObject3.bin"/><Relationship Id="rId46" Type="http://schemas.openxmlformats.org/officeDocument/2006/relationships/image" Target="media/image24.wmf"/><Relationship Id="rId45" Type="http://schemas.openxmlformats.org/officeDocument/2006/relationships/oleObject" Target="embeddings/oleObject2.bin"/><Relationship Id="rId44" Type="http://schemas.openxmlformats.org/officeDocument/2006/relationships/image" Target="media/image23.wmf"/><Relationship Id="rId43" Type="http://schemas.openxmlformats.org/officeDocument/2006/relationships/oleObject" Target="embeddings/oleObject1.bin"/><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613</Company>
  <Pages>95</Pages>
  <Words>20734</Words>
  <Characters>28324</Characters>
  <Lines>625</Lines>
  <Paragraphs>176</Paragraphs>
  <TotalTime>0</TotalTime>
  <ScaleCrop>false</ScaleCrop>
  <LinksUpToDate>false</LinksUpToDate>
  <CharactersWithSpaces>29589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2019-12-17T06:03:00Z</dcterms:created>
  <dc:creator>WeiQM</dc:creator>
  <cp:lastModifiedBy>我一点儿都感觉不到饿</cp:lastModifiedBy>
  <cp:lastPrinted>2022-12-16T18:47:00Z</cp:lastPrinted>
  <dcterms:modified xsi:type="dcterms:W3CDTF">2024-12-21T07:56:30Z</dcterms:modified>
  <cp:revision>1441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y fmtid="{D5CDD505-2E9C-101B-9397-08002B2CF9AE}" pid="5" name="MTCustomEquationNumber">
    <vt:lpwstr>1</vt:lpwstr>
  </property>
  <property fmtid="{D5CDD505-2E9C-101B-9397-08002B2CF9AE}" pid="6" name="KSOProductBuildVer">
    <vt:lpwstr>2052-12.1.0.19302</vt:lpwstr>
  </property>
  <property fmtid="{D5CDD505-2E9C-101B-9397-08002B2CF9AE}" pid="7" name="ICV">
    <vt:lpwstr>ADC4A08F6E2D4C25A2F64EE73F005C48_13</vt:lpwstr>
  </property>
</Properties>
</file>