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A906" w14:textId="35DA8A57" w:rsidR="0037296E" w:rsidRPr="00F61F2B" w:rsidRDefault="00F61F2B" w:rsidP="00F61F2B">
      <w:pPr>
        <w:jc w:val="center"/>
        <w:rPr>
          <w:b/>
          <w:sz w:val="28"/>
        </w:rPr>
      </w:pPr>
      <w:r w:rsidRPr="00F61F2B">
        <w:rPr>
          <w:b/>
          <w:sz w:val="28"/>
        </w:rPr>
        <w:t>Multi-Agent Reinforcement Learning for Bus C</w:t>
      </w:r>
      <w:r w:rsidRPr="00F61F2B">
        <w:rPr>
          <w:rFonts w:hint="eastAsia"/>
          <w:b/>
          <w:sz w:val="28"/>
        </w:rPr>
        <w:t>on</w:t>
      </w:r>
      <w:r w:rsidRPr="00F61F2B">
        <w:rPr>
          <w:b/>
          <w:sz w:val="28"/>
        </w:rPr>
        <w:t>trol Optimization</w:t>
      </w:r>
    </w:p>
    <w:p w14:paraId="02FD617E" w14:textId="5CD87B96" w:rsidR="00F61F2B" w:rsidRDefault="00F61F2B" w:rsidP="00F61F2B">
      <w:pPr>
        <w:pStyle w:val="Heading1"/>
      </w:pPr>
      <w:r>
        <w:t>Overview</w:t>
      </w:r>
    </w:p>
    <w:p w14:paraId="780A1396" w14:textId="33E7720C" w:rsidR="00F61F2B" w:rsidRDefault="00F61F2B">
      <w:r>
        <w:t xml:space="preserve">Multi-agent reinforcement learning (MARL) for bus is </w:t>
      </w:r>
      <w:r w:rsidRPr="00F61F2B">
        <w:t>an intelligent control system</w:t>
      </w:r>
      <w:r>
        <w:t xml:space="preserve">, </w:t>
      </w:r>
      <w:r w:rsidRPr="00F61F2B">
        <w:t>designed to optimize bus dispatch</w:t>
      </w:r>
      <w:r>
        <w:t xml:space="preserve"> at stops</w:t>
      </w:r>
      <w:r w:rsidRPr="00F61F2B">
        <w:t xml:space="preserve"> and reduce bus bunching on routes.</w:t>
      </w:r>
      <w:r w:rsidR="00884F56">
        <w:t xml:space="preserve"> </w:t>
      </w:r>
      <w:r w:rsidR="00884F56" w:rsidRPr="00884F56">
        <w:t>It trains multiple agents (buses) to learn dynamic holding strategies using centralized training and decentralized execution.</w:t>
      </w:r>
      <w:r w:rsidR="0037296E">
        <w:t xml:space="preserve"> </w:t>
      </w:r>
      <w:r w:rsidR="0037296E" w:rsidRPr="0037296E">
        <w:t>By integrating a simulation environment, centralized critic, and custom reward functions, MARL-Bus provides an adaptive, data-driven solution for enhancing bus service reliability.</w:t>
      </w:r>
    </w:p>
    <w:p w14:paraId="510F04BC" w14:textId="483579FC" w:rsidR="007168F8" w:rsidRDefault="007168F8"/>
    <w:p w14:paraId="4695A2A5" w14:textId="0A57C8FA" w:rsidR="007168F8" w:rsidRDefault="007168F8" w:rsidP="007168F8">
      <w:pPr>
        <w:pStyle w:val="Heading1"/>
      </w:pPr>
      <w:r>
        <w:t>Key features</w:t>
      </w:r>
    </w:p>
    <w:p w14:paraId="64C5E58D" w14:textId="1CEC6285" w:rsidR="007168F8" w:rsidRDefault="003F1F52" w:rsidP="003F1F52">
      <w:pPr>
        <w:pStyle w:val="ListParagraph"/>
        <w:numPr>
          <w:ilvl w:val="0"/>
          <w:numId w:val="3"/>
        </w:numPr>
      </w:pPr>
      <w:r>
        <w:t>Reinforcement Learning Control</w:t>
      </w:r>
    </w:p>
    <w:p w14:paraId="1CFC0E45" w14:textId="16D9FD9A" w:rsidR="003F1F52" w:rsidRDefault="003F1F52" w:rsidP="003F1F52">
      <w:pPr>
        <w:pStyle w:val="ListParagraph"/>
        <w:numPr>
          <w:ilvl w:val="0"/>
          <w:numId w:val="8"/>
        </w:numPr>
      </w:pPr>
      <w:r>
        <w:t>Actor-Critic architecture for each agent (bus)</w:t>
      </w:r>
    </w:p>
    <w:p w14:paraId="0CBC39F2" w14:textId="6BF5A120" w:rsidR="003F1F52" w:rsidRDefault="003F1F52" w:rsidP="003F1F52">
      <w:pPr>
        <w:pStyle w:val="ListParagraph"/>
        <w:numPr>
          <w:ilvl w:val="0"/>
          <w:numId w:val="8"/>
        </w:numPr>
      </w:pPr>
      <w:r>
        <w:t>Decentralized actor networks with centralized critic</w:t>
      </w:r>
    </w:p>
    <w:p w14:paraId="338C5904" w14:textId="4ED14685" w:rsidR="003F1F52" w:rsidRDefault="003F1F52" w:rsidP="003F1F52">
      <w:pPr>
        <w:pStyle w:val="ListParagraph"/>
        <w:numPr>
          <w:ilvl w:val="0"/>
          <w:numId w:val="8"/>
        </w:numPr>
      </w:pPr>
      <w:r>
        <w:t>Adaptive and continuous holding time decisions</w:t>
      </w:r>
    </w:p>
    <w:p w14:paraId="5DD54F64" w14:textId="686A869A" w:rsidR="003F1F52" w:rsidRDefault="003F1F52" w:rsidP="003F1F52">
      <w:pPr>
        <w:pStyle w:val="ListParagraph"/>
        <w:numPr>
          <w:ilvl w:val="0"/>
          <w:numId w:val="3"/>
        </w:numPr>
      </w:pPr>
      <w:r>
        <w:t>Simulation-based Environment</w:t>
      </w:r>
    </w:p>
    <w:p w14:paraId="7841C012" w14:textId="77777777" w:rsidR="003F1F52" w:rsidRDefault="003F1F52" w:rsidP="003F1F52">
      <w:pPr>
        <w:pStyle w:val="ListParagraph"/>
        <w:numPr>
          <w:ilvl w:val="0"/>
          <w:numId w:val="7"/>
        </w:numPr>
      </w:pPr>
      <w:r>
        <w:t>Customizable multi-bus environment</w:t>
      </w:r>
    </w:p>
    <w:p w14:paraId="0D72791D" w14:textId="0C325232" w:rsidR="003F1F52" w:rsidRDefault="003F1F52" w:rsidP="003F1F52">
      <w:pPr>
        <w:pStyle w:val="ListParagraph"/>
        <w:numPr>
          <w:ilvl w:val="0"/>
          <w:numId w:val="7"/>
        </w:numPr>
      </w:pPr>
      <w:r>
        <w:t>Realistic travel time and passenger modelling using sampled distributions</w:t>
      </w:r>
    </w:p>
    <w:p w14:paraId="7B9D09B3" w14:textId="32AE9E97" w:rsidR="003F1F52" w:rsidRDefault="003F1F52" w:rsidP="003F1F52">
      <w:pPr>
        <w:pStyle w:val="ListParagraph"/>
        <w:numPr>
          <w:ilvl w:val="0"/>
          <w:numId w:val="7"/>
        </w:numPr>
      </w:pPr>
      <w:r>
        <w:t>Automatic overtake-prevention logic based on vehicle order</w:t>
      </w:r>
    </w:p>
    <w:p w14:paraId="2A407068" w14:textId="0BB6CBED" w:rsidR="003F1F52" w:rsidRDefault="003F1F52" w:rsidP="003F1F52">
      <w:pPr>
        <w:pStyle w:val="ListParagraph"/>
        <w:numPr>
          <w:ilvl w:val="0"/>
          <w:numId w:val="3"/>
        </w:numPr>
      </w:pPr>
      <w:r>
        <w:t>Reward Function Design</w:t>
      </w:r>
    </w:p>
    <w:p w14:paraId="7EB9FB11" w14:textId="4F2F8ADA" w:rsidR="003F1F52" w:rsidRDefault="003F1F52" w:rsidP="003F1F52">
      <w:pPr>
        <w:pStyle w:val="ListParagraph"/>
        <w:numPr>
          <w:ilvl w:val="0"/>
          <w:numId w:val="9"/>
        </w:numPr>
      </w:pPr>
      <w:r>
        <w:t xml:space="preserve">r1: </w:t>
      </w:r>
      <w:r w:rsidRPr="003F1F52">
        <w:t>Headway deviation</w:t>
      </w:r>
    </w:p>
    <w:p w14:paraId="1F22D86A" w14:textId="572E6472" w:rsidR="003F1F52" w:rsidRDefault="003F1F52" w:rsidP="003F1F52">
      <w:pPr>
        <w:pStyle w:val="ListParagraph"/>
        <w:numPr>
          <w:ilvl w:val="0"/>
          <w:numId w:val="9"/>
        </w:numPr>
      </w:pPr>
      <w:r>
        <w:t>r2: Holding cost</w:t>
      </w:r>
    </w:p>
    <w:p w14:paraId="3EA9D8D4" w14:textId="445CFE2E" w:rsidR="003F1F52" w:rsidRDefault="003F1F52" w:rsidP="003F1F52">
      <w:pPr>
        <w:pStyle w:val="ListParagraph"/>
        <w:numPr>
          <w:ilvl w:val="0"/>
          <w:numId w:val="9"/>
        </w:numPr>
      </w:pPr>
      <w:r>
        <w:t>r3: Bunching penalty</w:t>
      </w:r>
    </w:p>
    <w:p w14:paraId="3E8FF7BD" w14:textId="5CFF203E" w:rsidR="003F1F52" w:rsidRDefault="003F1F52" w:rsidP="003F1F52">
      <w:pPr>
        <w:pStyle w:val="ListParagraph"/>
        <w:numPr>
          <w:ilvl w:val="0"/>
          <w:numId w:val="9"/>
        </w:numPr>
      </w:pPr>
      <w:r w:rsidRPr="003F1F52">
        <w:t xml:space="preserve">Smooth reward shaping using </w:t>
      </w:r>
      <w:r w:rsidRPr="003F1F52">
        <w:rPr>
          <w:i/>
        </w:rPr>
        <w:t>tanh</w:t>
      </w:r>
      <w:r w:rsidRPr="003F1F52">
        <w:t xml:space="preserve"> and </w:t>
      </w:r>
      <w:r w:rsidRPr="003F1F52">
        <w:rPr>
          <w:i/>
        </w:rPr>
        <w:t>sigmoid</w:t>
      </w:r>
      <w:r w:rsidRPr="003F1F52">
        <w:t xml:space="preserve">; </w:t>
      </w:r>
      <w:r>
        <w:t>modifiable</w:t>
      </w:r>
      <w:r w:rsidRPr="003F1F52">
        <w:t xml:space="preserve"> weights for flexible prioritization</w:t>
      </w:r>
    </w:p>
    <w:p w14:paraId="1F385CFB" w14:textId="11443AA4" w:rsidR="007A2223" w:rsidRDefault="003F1F52" w:rsidP="007A2223">
      <w:pPr>
        <w:pStyle w:val="Heading1"/>
      </w:pPr>
      <w:r>
        <w:t>Technical Specifications</w:t>
      </w:r>
    </w:p>
    <w:p w14:paraId="36AEFB6B" w14:textId="3B5761A3" w:rsidR="007A2223" w:rsidRPr="007A2223" w:rsidRDefault="007A2223" w:rsidP="007A2223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79"/>
        <w:gridCol w:w="2032"/>
        <w:gridCol w:w="4915"/>
      </w:tblGrid>
      <w:tr w:rsidR="000D0CD7" w14:paraId="115FC5FE" w14:textId="77777777" w:rsidTr="00C0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</w:tcPr>
          <w:p w14:paraId="27235425" w14:textId="0E04C270" w:rsidR="000D0CD7" w:rsidRDefault="000D0CD7" w:rsidP="000D0CD7">
            <w:pPr>
              <w:jc w:val="center"/>
            </w:pPr>
            <w:r>
              <w:rPr>
                <w:rFonts w:hint="eastAsia"/>
              </w:rPr>
              <w:t>Critic/Actor parameters</w:t>
            </w:r>
          </w:p>
        </w:tc>
      </w:tr>
      <w:tr w:rsidR="001B3DD4" w14:paraId="709C6240" w14:textId="77777777" w:rsidTr="0079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D3B592A" w14:textId="208F1259" w:rsidR="001B3DD4" w:rsidRDefault="0032238D" w:rsidP="003F1F52">
            <w:r>
              <w:t>Parameter</w:t>
            </w:r>
          </w:p>
        </w:tc>
        <w:tc>
          <w:tcPr>
            <w:tcW w:w="2032" w:type="dxa"/>
          </w:tcPr>
          <w:p w14:paraId="18D88317" w14:textId="02AB5089" w:rsidR="001B3DD4" w:rsidRPr="000D0CD7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Default Value</w:t>
            </w:r>
          </w:p>
        </w:tc>
        <w:tc>
          <w:tcPr>
            <w:tcW w:w="4915" w:type="dxa"/>
          </w:tcPr>
          <w:p w14:paraId="4529D34F" w14:textId="5B5A15C2" w:rsidR="001B3DD4" w:rsidRPr="000D0CD7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Description</w:t>
            </w:r>
          </w:p>
        </w:tc>
      </w:tr>
      <w:tr w:rsidR="005264D7" w14:paraId="5FA48E2F" w14:textId="77777777" w:rsidTr="0079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73C9FFF" w14:textId="5284A35E" w:rsidR="005264D7" w:rsidRPr="0032238D" w:rsidRDefault="005264D7" w:rsidP="005264D7">
            <w:pPr>
              <w:rPr>
                <w:b w:val="0"/>
              </w:rPr>
            </w:pPr>
            <w:r>
              <w:rPr>
                <w:b w:val="0"/>
              </w:rPr>
              <w:t>NUM_AGENTS</w:t>
            </w:r>
          </w:p>
        </w:tc>
        <w:tc>
          <w:tcPr>
            <w:tcW w:w="2032" w:type="dxa"/>
          </w:tcPr>
          <w:p w14:paraId="6BD2EBC0" w14:textId="457C3EF7" w:rsidR="005264D7" w:rsidRDefault="005264D7" w:rsidP="0052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915" w:type="dxa"/>
          </w:tcPr>
          <w:p w14:paraId="15AB172B" w14:textId="4A886033" w:rsidR="005264D7" w:rsidRDefault="005264D7" w:rsidP="0052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agents (buses) running in one route</w:t>
            </w:r>
          </w:p>
        </w:tc>
      </w:tr>
      <w:tr w:rsidR="001B3DD4" w14:paraId="3F8F0405" w14:textId="77777777" w:rsidTr="0079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A722850" w14:textId="5E859105" w:rsidR="001B3DD4" w:rsidRP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STATE_DIM</w:t>
            </w:r>
          </w:p>
        </w:tc>
        <w:tc>
          <w:tcPr>
            <w:tcW w:w="2032" w:type="dxa"/>
          </w:tcPr>
          <w:p w14:paraId="488150AA" w14:textId="00CF835F" w:rsidR="001B3DD4" w:rsidRDefault="0079785E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15" w:type="dxa"/>
          </w:tcPr>
          <w:p w14:paraId="24006E2A" w14:textId="1C6FAD2D" w:rsidR="001B3DD4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[stop ID, forward headway, occupancy</w:t>
            </w:r>
            <w:r w:rsidR="00037F8F">
              <w:t>, fleet order</w:t>
            </w:r>
            <w:r>
              <w:t>]</w:t>
            </w:r>
          </w:p>
        </w:tc>
      </w:tr>
      <w:tr w:rsidR="001B3DD4" w14:paraId="66303F67" w14:textId="77777777" w:rsidTr="0079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C9A0795" w14:textId="1483F760" w:rsidR="001B3DD4" w:rsidRP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ACTION_DIM</w:t>
            </w:r>
          </w:p>
        </w:tc>
        <w:tc>
          <w:tcPr>
            <w:tcW w:w="2032" w:type="dxa"/>
          </w:tcPr>
          <w:p w14:paraId="6C21E22D" w14:textId="4C5B0DCA" w:rsidR="001B3DD4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15" w:type="dxa"/>
          </w:tcPr>
          <w:p w14:paraId="6AEECCB6" w14:textId="086C06BD" w:rsidR="001B3DD4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Holding level [0,1]</w:t>
            </w:r>
          </w:p>
        </w:tc>
      </w:tr>
      <w:tr w:rsidR="0032238D" w14:paraId="68F3D7F4" w14:textId="77777777" w:rsidTr="0079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62D6563" w14:textId="74CEAD9B" w:rsid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HIDDEN_DIM</w:t>
            </w:r>
          </w:p>
        </w:tc>
        <w:tc>
          <w:tcPr>
            <w:tcW w:w="2032" w:type="dxa"/>
          </w:tcPr>
          <w:p w14:paraId="76976419" w14:textId="1D99D092" w:rsidR="0032238D" w:rsidRDefault="0079785E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915" w:type="dxa"/>
          </w:tcPr>
          <w:p w14:paraId="28E80AD2" w14:textId="767FE3DA" w:rsidR="0032238D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38D">
              <w:t>The number of neurons in the hidden layers</w:t>
            </w:r>
          </w:p>
        </w:tc>
      </w:tr>
      <w:tr w:rsidR="0032238D" w14:paraId="4399B946" w14:textId="77777777" w:rsidTr="0079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B00366F" w14:textId="082DA12A" w:rsid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LR_ACTOR</w:t>
            </w:r>
          </w:p>
        </w:tc>
        <w:tc>
          <w:tcPr>
            <w:tcW w:w="2032" w:type="dxa"/>
          </w:tcPr>
          <w:p w14:paraId="42351930" w14:textId="50248049" w:rsidR="0032238D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1e-4</w:t>
            </w:r>
          </w:p>
        </w:tc>
        <w:tc>
          <w:tcPr>
            <w:tcW w:w="4915" w:type="dxa"/>
          </w:tcPr>
          <w:p w14:paraId="0A14309D" w14:textId="6688C9B1" w:rsidR="0032238D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38D">
              <w:t>Learning rate for the actor network optimizer.</w:t>
            </w:r>
          </w:p>
        </w:tc>
      </w:tr>
      <w:tr w:rsidR="0032238D" w14:paraId="48C4F442" w14:textId="77777777" w:rsidTr="0079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389F51C" w14:textId="3950A145" w:rsid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LR_CRITIC</w:t>
            </w:r>
          </w:p>
        </w:tc>
        <w:tc>
          <w:tcPr>
            <w:tcW w:w="2032" w:type="dxa"/>
          </w:tcPr>
          <w:p w14:paraId="7E8D0990" w14:textId="44C30087" w:rsidR="0032238D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2e-4</w:t>
            </w:r>
          </w:p>
        </w:tc>
        <w:tc>
          <w:tcPr>
            <w:tcW w:w="4915" w:type="dxa"/>
          </w:tcPr>
          <w:p w14:paraId="03B4C3B7" w14:textId="2640AD32" w:rsidR="0032238D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38D">
              <w:t xml:space="preserve">Learning rate for the </w:t>
            </w:r>
            <w:r>
              <w:t>critic</w:t>
            </w:r>
            <w:r w:rsidRPr="0032238D">
              <w:t xml:space="preserve"> network optimizer.</w:t>
            </w:r>
          </w:p>
        </w:tc>
      </w:tr>
      <w:tr w:rsidR="0032238D" w14:paraId="7E360A4F" w14:textId="77777777" w:rsidTr="0079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395C746" w14:textId="2B7A2C51" w:rsid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LR_DECAY</w:t>
            </w:r>
          </w:p>
        </w:tc>
        <w:tc>
          <w:tcPr>
            <w:tcW w:w="2032" w:type="dxa"/>
          </w:tcPr>
          <w:p w14:paraId="740A7FE0" w14:textId="425F0687" w:rsidR="0032238D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0.995</w:t>
            </w:r>
          </w:p>
        </w:tc>
        <w:tc>
          <w:tcPr>
            <w:tcW w:w="4915" w:type="dxa"/>
          </w:tcPr>
          <w:p w14:paraId="51D89E19" w14:textId="5F74B6C9" w:rsidR="0032238D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38D">
              <w:t>Exponential decay factor for the learning rate scheduler.</w:t>
            </w:r>
          </w:p>
        </w:tc>
      </w:tr>
    </w:tbl>
    <w:p w14:paraId="07176860" w14:textId="4375D499" w:rsidR="003F1F52" w:rsidRDefault="008107E1" w:rsidP="003F1F52">
      <w:r>
        <w:rPr>
          <w:rFonts w:hint="eastAsia"/>
        </w:rPr>
        <w:t>NOTE</w:t>
      </w:r>
      <w:r w:rsidR="0015365A">
        <w:rPr>
          <w:rFonts w:hint="eastAsia"/>
        </w:rPr>
        <w:t xml:space="preserve"> for states</w:t>
      </w:r>
      <w:r>
        <w:rPr>
          <w:rFonts w:hint="eastAsia"/>
        </w:rPr>
        <w:t>:</w:t>
      </w:r>
    </w:p>
    <w:p w14:paraId="6CEEE3F2" w14:textId="4B163B8F" w:rsidR="008107E1" w:rsidRDefault="00932607" w:rsidP="0037176A">
      <w:pPr>
        <w:numPr>
          <w:ilvl w:val="0"/>
          <w:numId w:val="20"/>
        </w:numPr>
        <w:spacing w:line="240" w:lineRule="auto"/>
      </w:pPr>
      <w:r>
        <w:t>S</w:t>
      </w:r>
      <w:r>
        <w:rPr>
          <w:rFonts w:hint="eastAsia"/>
        </w:rPr>
        <w:t>top ID</w:t>
      </w:r>
      <w:r w:rsidR="00DB2149">
        <w:rPr>
          <w:rFonts w:hint="eastAsia"/>
        </w:rPr>
        <w:t xml:space="preserve"> (INT): the</w:t>
      </w:r>
      <w:r w:rsidR="00DD48C2">
        <w:rPr>
          <w:rFonts w:hint="eastAsia"/>
        </w:rPr>
        <w:t xml:space="preserve"> ID of </w:t>
      </w:r>
      <w:r w:rsidR="0037176A">
        <w:rPr>
          <w:rFonts w:hint="eastAsia"/>
        </w:rPr>
        <w:t xml:space="preserve">the </w:t>
      </w:r>
      <w:r w:rsidR="00DD48C2">
        <w:rPr>
          <w:rFonts w:hint="eastAsia"/>
        </w:rPr>
        <w:t>stop</w:t>
      </w:r>
      <w:r w:rsidR="00DB2149">
        <w:rPr>
          <w:rFonts w:hint="eastAsia"/>
        </w:rPr>
        <w:t xml:space="preserve"> </w:t>
      </w:r>
      <w:r w:rsidR="0074087E">
        <w:rPr>
          <w:rFonts w:hint="eastAsia"/>
        </w:rPr>
        <w:t xml:space="preserve">at </w:t>
      </w:r>
      <w:r w:rsidR="00DB2149">
        <w:rPr>
          <w:rFonts w:hint="eastAsia"/>
        </w:rPr>
        <w:t>w</w:t>
      </w:r>
      <w:r w:rsidR="005E47DB">
        <w:rPr>
          <w:rFonts w:hint="eastAsia"/>
        </w:rPr>
        <w:t>hich</w:t>
      </w:r>
      <w:r w:rsidR="00DB2149">
        <w:rPr>
          <w:rFonts w:hint="eastAsia"/>
        </w:rPr>
        <w:t xml:space="preserve"> bus is </w:t>
      </w:r>
      <w:r w:rsidR="00DD48C2">
        <w:rPr>
          <w:rFonts w:hint="eastAsia"/>
        </w:rPr>
        <w:t>going to stop</w:t>
      </w:r>
      <w:r w:rsidR="005E47DB">
        <w:rPr>
          <w:rFonts w:hint="eastAsia"/>
        </w:rPr>
        <w:t xml:space="preserve"> and make</w:t>
      </w:r>
      <w:r w:rsidR="0074087E">
        <w:rPr>
          <w:rFonts w:hint="eastAsia"/>
        </w:rPr>
        <w:t xml:space="preserve"> a</w:t>
      </w:r>
      <w:r w:rsidR="005E47DB">
        <w:rPr>
          <w:rFonts w:hint="eastAsia"/>
        </w:rPr>
        <w:t xml:space="preserve"> holding </w:t>
      </w:r>
      <w:r w:rsidR="005E47DB">
        <w:t>decision</w:t>
      </w:r>
      <w:r w:rsidR="005E47DB">
        <w:rPr>
          <w:rFonts w:hint="eastAsia"/>
        </w:rPr>
        <w:t>.</w:t>
      </w:r>
    </w:p>
    <w:p w14:paraId="6FA7FB00" w14:textId="72631574" w:rsidR="0037176A" w:rsidRDefault="0037176A" w:rsidP="00932607">
      <w:pPr>
        <w:numPr>
          <w:ilvl w:val="0"/>
          <w:numId w:val="20"/>
        </w:numPr>
      </w:pPr>
      <w:r>
        <w:t>F</w:t>
      </w:r>
      <w:r>
        <w:rPr>
          <w:rFonts w:hint="eastAsia"/>
        </w:rPr>
        <w:t xml:space="preserve">orward headway (FLOAT): </w:t>
      </w:r>
      <w:r w:rsidR="0031530B">
        <w:rPr>
          <w:rFonts w:hint="eastAsia"/>
        </w:rPr>
        <w:t>the time difference between the arrival times of two consecutive buses</w:t>
      </w:r>
      <w:r w:rsidR="00930382">
        <w:rPr>
          <w:rFonts w:hint="eastAsia"/>
        </w:rPr>
        <w:t>,</w:t>
      </w:r>
      <w:r w:rsidR="00BA73AF">
        <w:rPr>
          <w:rFonts w:hint="eastAsia"/>
        </w:rPr>
        <w:t xml:space="preserve"> </w:t>
      </w:r>
      <w:r w:rsidR="00930382">
        <w:rPr>
          <w:rFonts w:hint="eastAsia"/>
        </w:rPr>
        <w:t>in the range of [10, 2 * TARGET_HEADWAY]. (unit: second</w:t>
      </w:r>
      <w:r w:rsidR="00B56A4E">
        <w:t xml:space="preserve">), </w:t>
      </w:r>
      <w:r w:rsidR="00B56A4E" w:rsidRPr="00B56A4E">
        <w:t>, normalized by TARGET_HEADWAY within range [-1,1]</w:t>
      </w:r>
      <w:r w:rsidR="00B56A4E">
        <w:t>.</w:t>
      </w:r>
      <w:bookmarkStart w:id="0" w:name="_GoBack"/>
      <w:bookmarkEnd w:id="0"/>
    </w:p>
    <w:p w14:paraId="6AE0793F" w14:textId="51645D9F" w:rsidR="00BA73AF" w:rsidRDefault="00BA73AF" w:rsidP="00932607">
      <w:pPr>
        <w:numPr>
          <w:ilvl w:val="0"/>
          <w:numId w:val="20"/>
        </w:numPr>
      </w:pPr>
      <w:r>
        <w:lastRenderedPageBreak/>
        <w:t>O</w:t>
      </w:r>
      <w:r>
        <w:rPr>
          <w:rFonts w:hint="eastAsia"/>
        </w:rPr>
        <w:t>ccupancy</w:t>
      </w:r>
      <w:r w:rsidR="001324DE">
        <w:rPr>
          <w:rFonts w:hint="eastAsia"/>
        </w:rPr>
        <w:t xml:space="preserve"> (FLOAT)</w:t>
      </w:r>
      <w:r>
        <w:rPr>
          <w:rFonts w:hint="eastAsia"/>
        </w:rPr>
        <w:t xml:space="preserve">: </w:t>
      </w:r>
      <w:r w:rsidR="001324DE">
        <w:rPr>
          <w:rFonts w:hint="eastAsia"/>
        </w:rPr>
        <w:t xml:space="preserve">the </w:t>
      </w:r>
      <w:r w:rsidR="00995E59">
        <w:rPr>
          <w:rFonts w:hint="eastAsia"/>
        </w:rPr>
        <w:t xml:space="preserve">number of onboard </w:t>
      </w:r>
      <w:r w:rsidR="00D454C5">
        <w:rPr>
          <w:rFonts w:hint="eastAsia"/>
        </w:rPr>
        <w:t>passengers divided by the capacity of bus, in the range of [0,1]</w:t>
      </w:r>
    </w:p>
    <w:p w14:paraId="4C390804" w14:textId="681C16ED" w:rsidR="00D454C5" w:rsidRDefault="00D454C5" w:rsidP="00932607">
      <w:pPr>
        <w:numPr>
          <w:ilvl w:val="0"/>
          <w:numId w:val="20"/>
        </w:numPr>
      </w:pPr>
      <w:r>
        <w:t>F</w:t>
      </w:r>
      <w:r>
        <w:rPr>
          <w:rFonts w:hint="eastAsia"/>
        </w:rPr>
        <w:t>leet order</w:t>
      </w:r>
      <w:r w:rsidR="000D0CD7">
        <w:rPr>
          <w:rFonts w:hint="eastAsia"/>
        </w:rPr>
        <w:t xml:space="preserve"> (INT)</w:t>
      </w:r>
      <w:r>
        <w:rPr>
          <w:rFonts w:hint="eastAsia"/>
        </w:rPr>
        <w:t xml:space="preserve">: the </w:t>
      </w:r>
      <w:r w:rsidR="00F13941">
        <w:rPr>
          <w:rFonts w:hint="eastAsia"/>
        </w:rPr>
        <w:t>s</w:t>
      </w:r>
      <w:r w:rsidR="00F13941" w:rsidRPr="00F13941">
        <w:t>equential number in the fleet</w:t>
      </w:r>
      <w:r w:rsidR="000D0CD7">
        <w:rPr>
          <w:rFonts w:hint="eastAsia"/>
        </w:rPr>
        <w:t>, that will be reorder after one loop.</w:t>
      </w:r>
    </w:p>
    <w:p w14:paraId="7484A8E7" w14:textId="46201524" w:rsidR="0080137F" w:rsidRDefault="0080137F" w:rsidP="003F1F52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27"/>
        <w:gridCol w:w="1984"/>
        <w:gridCol w:w="4915"/>
      </w:tblGrid>
      <w:tr w:rsidR="000D0CD7" w14:paraId="6E35C2A0" w14:textId="77777777" w:rsidTr="00AC7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</w:tcPr>
          <w:p w14:paraId="573D8575" w14:textId="24C14174" w:rsidR="000D0CD7" w:rsidRDefault="000D0CD7" w:rsidP="000D0CD7">
            <w:pPr>
              <w:jc w:val="center"/>
            </w:pPr>
            <w:r>
              <w:rPr>
                <w:rFonts w:hint="eastAsia"/>
              </w:rPr>
              <w:t>Environment parameters</w:t>
            </w:r>
          </w:p>
        </w:tc>
      </w:tr>
      <w:tr w:rsidR="008A1F87" w14:paraId="234112D7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92F3AA" w14:textId="77777777" w:rsidR="0080137F" w:rsidRDefault="0080137F" w:rsidP="00814D9D">
            <w:r>
              <w:t>Parameter</w:t>
            </w:r>
          </w:p>
        </w:tc>
        <w:tc>
          <w:tcPr>
            <w:tcW w:w="1984" w:type="dxa"/>
          </w:tcPr>
          <w:p w14:paraId="439ACCA6" w14:textId="77777777" w:rsidR="0080137F" w:rsidRPr="000D0CD7" w:rsidRDefault="0080137F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Default Value</w:t>
            </w:r>
          </w:p>
        </w:tc>
        <w:tc>
          <w:tcPr>
            <w:tcW w:w="4915" w:type="dxa"/>
          </w:tcPr>
          <w:p w14:paraId="24A9DAF1" w14:textId="77777777" w:rsidR="0080137F" w:rsidRPr="000D0CD7" w:rsidRDefault="0080137F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Description</w:t>
            </w:r>
          </w:p>
        </w:tc>
      </w:tr>
      <w:tr w:rsidR="0080137F" w14:paraId="13911B46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7C79EE" w14:textId="671EA0B0" w:rsidR="0080137F" w:rsidRPr="0032238D" w:rsidRDefault="0080137F" w:rsidP="00814D9D">
            <w:pPr>
              <w:rPr>
                <w:b w:val="0"/>
              </w:rPr>
            </w:pPr>
            <w:r>
              <w:rPr>
                <w:b w:val="0"/>
              </w:rPr>
              <w:t>NUM_STOPS</w:t>
            </w:r>
          </w:p>
        </w:tc>
        <w:tc>
          <w:tcPr>
            <w:tcW w:w="1984" w:type="dxa"/>
          </w:tcPr>
          <w:p w14:paraId="4C5E5F4D" w14:textId="303004E2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31443">
              <w:t>4</w:t>
            </w:r>
            <w:r>
              <w:t xml:space="preserve"> (for A</w:t>
            </w:r>
            <w:r w:rsidR="003B325D">
              <w:t>2386</w:t>
            </w:r>
            <w:r>
              <w:t>)</w:t>
            </w:r>
          </w:p>
        </w:tc>
        <w:tc>
          <w:tcPr>
            <w:tcW w:w="4915" w:type="dxa"/>
          </w:tcPr>
          <w:p w14:paraId="5B7ADD85" w14:textId="5F65FA03" w:rsidR="0080137F" w:rsidRDefault="0080137F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stops in one route</w:t>
            </w:r>
          </w:p>
        </w:tc>
      </w:tr>
      <w:tr w:rsidR="008A1F87" w14:paraId="6F7BFB2A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0D00BBF" w14:textId="6283C467" w:rsidR="0080137F" w:rsidRPr="0032238D" w:rsidRDefault="0080137F" w:rsidP="00814D9D">
            <w:pPr>
              <w:rPr>
                <w:b w:val="0"/>
              </w:rPr>
            </w:pPr>
            <w:r>
              <w:rPr>
                <w:b w:val="0"/>
              </w:rPr>
              <w:t>TARGET_HEADWAY</w:t>
            </w:r>
          </w:p>
        </w:tc>
        <w:tc>
          <w:tcPr>
            <w:tcW w:w="1984" w:type="dxa"/>
          </w:tcPr>
          <w:p w14:paraId="085F6486" w14:textId="28356BD0" w:rsidR="0080137F" w:rsidRDefault="0080137F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 sec</w:t>
            </w:r>
          </w:p>
        </w:tc>
        <w:tc>
          <w:tcPr>
            <w:tcW w:w="4915" w:type="dxa"/>
          </w:tcPr>
          <w:p w14:paraId="4EA01CC1" w14:textId="5C0CF2B3" w:rsidR="0080137F" w:rsidRDefault="0080137F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Ideal time gap between arrival of consecutive buses at one stop</w:t>
            </w:r>
          </w:p>
        </w:tc>
      </w:tr>
      <w:tr w:rsidR="008A1F87" w14:paraId="38EBFE2F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5F7F69" w14:textId="593031FB" w:rsidR="0080137F" w:rsidRPr="0032238D" w:rsidRDefault="0080137F" w:rsidP="00814D9D">
            <w:pPr>
              <w:rPr>
                <w:b w:val="0"/>
              </w:rPr>
            </w:pPr>
            <w:r>
              <w:rPr>
                <w:b w:val="0"/>
              </w:rPr>
              <w:t>MAX_HOLD</w:t>
            </w:r>
          </w:p>
        </w:tc>
        <w:tc>
          <w:tcPr>
            <w:tcW w:w="1984" w:type="dxa"/>
          </w:tcPr>
          <w:p w14:paraId="24A78A15" w14:textId="1E606515" w:rsidR="0080137F" w:rsidRDefault="0080137F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sec</w:t>
            </w:r>
          </w:p>
        </w:tc>
        <w:tc>
          <w:tcPr>
            <w:tcW w:w="4915" w:type="dxa"/>
          </w:tcPr>
          <w:p w14:paraId="4A68FE2E" w14:textId="4D519792" w:rsidR="0080137F" w:rsidRDefault="0080137F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maximum holding time</w:t>
            </w:r>
          </w:p>
        </w:tc>
      </w:tr>
      <w:tr w:rsidR="0080137F" w14:paraId="6B913E72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8311E3" w14:textId="3BD4E72B" w:rsidR="0080137F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BUNCHING_THRESHOLD</w:t>
            </w:r>
          </w:p>
        </w:tc>
        <w:tc>
          <w:tcPr>
            <w:tcW w:w="1984" w:type="dxa"/>
          </w:tcPr>
          <w:p w14:paraId="4F520FE0" w14:textId="37D09D6E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F87">
              <w:t>0.1*</w:t>
            </w:r>
            <w:r>
              <w:t>T</w:t>
            </w:r>
            <w:r w:rsidRPr="008A1F87">
              <w:t>ARGET_HEADWAY</w:t>
            </w:r>
          </w:p>
        </w:tc>
        <w:tc>
          <w:tcPr>
            <w:tcW w:w="4915" w:type="dxa"/>
          </w:tcPr>
          <w:p w14:paraId="1A37D91F" w14:textId="46ED8039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headway threshold of bunching (if headway is low than it, bunching happens)</w:t>
            </w:r>
          </w:p>
        </w:tc>
      </w:tr>
      <w:tr w:rsidR="0080137F" w14:paraId="5DC3B62C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E15807E" w14:textId="019B235A" w:rsidR="0080137F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1984" w:type="dxa"/>
          </w:tcPr>
          <w:p w14:paraId="59EF3CF6" w14:textId="7BC6E18C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4915" w:type="dxa"/>
          </w:tcPr>
          <w:p w14:paraId="4A028561" w14:textId="437976A8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maximum number of passengers onboard</w:t>
            </w:r>
          </w:p>
        </w:tc>
      </w:tr>
      <w:tr w:rsidR="0080137F" w14:paraId="10A5ED5C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30B151" w14:textId="4F060E8C" w:rsidR="0080137F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ALIGHT_TIME</w:t>
            </w:r>
          </w:p>
        </w:tc>
        <w:tc>
          <w:tcPr>
            <w:tcW w:w="1984" w:type="dxa"/>
          </w:tcPr>
          <w:p w14:paraId="3F0F4984" w14:textId="24477ACE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15" w:type="dxa"/>
          </w:tcPr>
          <w:p w14:paraId="488425AB" w14:textId="3CB08EC1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alighting time per passenger</w:t>
            </w:r>
          </w:p>
        </w:tc>
      </w:tr>
      <w:tr w:rsidR="0080137F" w14:paraId="372D0758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8FACE7" w14:textId="12F55DB9" w:rsidR="0080137F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BOARD_TIME</w:t>
            </w:r>
          </w:p>
        </w:tc>
        <w:tc>
          <w:tcPr>
            <w:tcW w:w="1984" w:type="dxa"/>
          </w:tcPr>
          <w:p w14:paraId="4AE8E286" w14:textId="653EEEF3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15" w:type="dxa"/>
          </w:tcPr>
          <w:p w14:paraId="634708E4" w14:textId="6608873D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boarding time per passenger</w:t>
            </w:r>
          </w:p>
        </w:tc>
      </w:tr>
      <w:tr w:rsidR="008A1F87" w14:paraId="69C5D2AA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7F7FC0" w14:textId="2665A3BE" w:rsidR="0080137F" w:rsidRPr="0032238D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DOOR_TIME</w:t>
            </w:r>
          </w:p>
        </w:tc>
        <w:tc>
          <w:tcPr>
            <w:tcW w:w="1984" w:type="dxa"/>
          </w:tcPr>
          <w:p w14:paraId="1754DF37" w14:textId="0E4ED20F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15" w:type="dxa"/>
          </w:tcPr>
          <w:p w14:paraId="2E03FB20" w14:textId="606ECF9E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time of closing/opening door</w:t>
            </w:r>
          </w:p>
        </w:tc>
      </w:tr>
      <w:tr w:rsidR="00CC66DC" w14:paraId="0008F727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9B454D" w14:textId="7C0F3A66" w:rsidR="00CC66DC" w:rsidRDefault="00CC66DC" w:rsidP="00814D9D">
            <w:pPr>
              <w:rPr>
                <w:b w:val="0"/>
              </w:rPr>
            </w:pPr>
            <w:r>
              <w:rPr>
                <w:b w:val="0"/>
              </w:rPr>
              <w:t>REST_TIME</w:t>
            </w:r>
          </w:p>
        </w:tc>
        <w:tc>
          <w:tcPr>
            <w:tcW w:w="1984" w:type="dxa"/>
          </w:tcPr>
          <w:p w14:paraId="7FBE6513" w14:textId="0EE05213" w:rsidR="00CC66DC" w:rsidRDefault="00CC66DC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sec</w:t>
            </w:r>
          </w:p>
        </w:tc>
        <w:tc>
          <w:tcPr>
            <w:tcW w:w="4915" w:type="dxa"/>
          </w:tcPr>
          <w:p w14:paraId="46387C65" w14:textId="740A4F66" w:rsidR="00CC66DC" w:rsidRDefault="00CC66DC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rest time for at the final stop</w:t>
            </w:r>
            <w:r w:rsidR="00047DF3">
              <w:t xml:space="preserve"> before restarting</w:t>
            </w:r>
            <w:r>
              <w:t xml:space="preserve"> </w:t>
            </w:r>
          </w:p>
        </w:tc>
      </w:tr>
      <w:tr w:rsidR="005264D7" w14:paraId="51D6A5CA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9E27C2" w14:textId="77777777" w:rsidR="005264D7" w:rsidRPr="0079785E" w:rsidRDefault="005264D7" w:rsidP="005264D7">
            <w:pPr>
              <w:rPr>
                <w:b w:val="0"/>
              </w:rPr>
            </w:pPr>
            <w:r w:rsidRPr="0079785E">
              <w:rPr>
                <w:b w:val="0"/>
              </w:rPr>
              <w:t>REWARD_SCALE</w:t>
            </w:r>
          </w:p>
          <w:p w14:paraId="2B67F4DA" w14:textId="77777777" w:rsidR="005264D7" w:rsidRPr="0079785E" w:rsidRDefault="005264D7" w:rsidP="005264D7">
            <w:pPr>
              <w:rPr>
                <w:b w:val="0"/>
              </w:rPr>
            </w:pPr>
            <w:r w:rsidRPr="0079785E">
              <w:rPr>
                <w:b w:val="0"/>
              </w:rPr>
              <w:t>HEADWAY_SCALE</w:t>
            </w:r>
          </w:p>
          <w:p w14:paraId="4E290B97" w14:textId="77777777" w:rsidR="005264D7" w:rsidRPr="0079785E" w:rsidRDefault="005264D7" w:rsidP="005264D7">
            <w:pPr>
              <w:rPr>
                <w:b w:val="0"/>
              </w:rPr>
            </w:pPr>
            <w:r w:rsidRPr="0079785E">
              <w:rPr>
                <w:b w:val="0"/>
              </w:rPr>
              <w:t>HOLDING_SCALE</w:t>
            </w:r>
          </w:p>
          <w:p w14:paraId="3ED5AFD2" w14:textId="17AE6E45" w:rsidR="005264D7" w:rsidRDefault="005264D7" w:rsidP="005264D7">
            <w:r w:rsidRPr="0079785E">
              <w:rPr>
                <w:b w:val="0"/>
              </w:rPr>
              <w:t>BUNCHING_SCALE</w:t>
            </w:r>
          </w:p>
        </w:tc>
        <w:tc>
          <w:tcPr>
            <w:tcW w:w="1984" w:type="dxa"/>
          </w:tcPr>
          <w:p w14:paraId="19C91719" w14:textId="77777777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287DF3D" w14:textId="77777777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18C1A1A" w14:textId="77777777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  <w:p w14:paraId="26C6D29F" w14:textId="36D22359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915" w:type="dxa"/>
          </w:tcPr>
          <w:p w14:paraId="348AF49B" w14:textId="36A2E73F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 factors for reward values</w:t>
            </w:r>
          </w:p>
        </w:tc>
      </w:tr>
    </w:tbl>
    <w:p w14:paraId="58DB4CFB" w14:textId="0C16D7B6" w:rsidR="00A86F7C" w:rsidRDefault="00A86F7C" w:rsidP="00A86F7C"/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4915"/>
      </w:tblGrid>
      <w:tr w:rsidR="000D0CD7" w14:paraId="721E7646" w14:textId="77777777" w:rsidTr="003E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</w:tcPr>
          <w:p w14:paraId="6FECFFCE" w14:textId="1EE05BE6" w:rsidR="000D0CD7" w:rsidRDefault="000D0CD7" w:rsidP="000D0CD7">
            <w:pPr>
              <w:jc w:val="center"/>
            </w:pPr>
            <w:r>
              <w:rPr>
                <w:rFonts w:hint="eastAsia"/>
              </w:rPr>
              <w:t>Training parameters</w:t>
            </w:r>
          </w:p>
        </w:tc>
      </w:tr>
      <w:tr w:rsidR="00A86F7C" w14:paraId="17FF9CD2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02513D8" w14:textId="77777777" w:rsidR="00A86F7C" w:rsidRDefault="00A86F7C" w:rsidP="00AC4BB1">
            <w:r>
              <w:t>Parameter</w:t>
            </w:r>
          </w:p>
        </w:tc>
        <w:tc>
          <w:tcPr>
            <w:tcW w:w="1984" w:type="dxa"/>
          </w:tcPr>
          <w:p w14:paraId="59773D6D" w14:textId="77777777" w:rsidR="00A86F7C" w:rsidRPr="000D0CD7" w:rsidRDefault="00A86F7C" w:rsidP="00AC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Default Value</w:t>
            </w:r>
          </w:p>
        </w:tc>
        <w:tc>
          <w:tcPr>
            <w:tcW w:w="4915" w:type="dxa"/>
          </w:tcPr>
          <w:p w14:paraId="4E7C7775" w14:textId="77777777" w:rsidR="00A86F7C" w:rsidRPr="000D0CD7" w:rsidRDefault="00A86F7C" w:rsidP="00AC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Description</w:t>
            </w:r>
          </w:p>
        </w:tc>
      </w:tr>
      <w:tr w:rsidR="00A138FE" w14:paraId="661B1A67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B7FFD40" w14:textId="4288B766" w:rsidR="00A138FE" w:rsidRDefault="00A138FE" w:rsidP="00A138FE">
            <w:r>
              <w:rPr>
                <w:b w:val="0"/>
              </w:rPr>
              <w:t>BATCH_SIZE</w:t>
            </w:r>
          </w:p>
        </w:tc>
        <w:tc>
          <w:tcPr>
            <w:tcW w:w="1984" w:type="dxa"/>
          </w:tcPr>
          <w:p w14:paraId="78238C70" w14:textId="11F0920F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915" w:type="dxa"/>
          </w:tcPr>
          <w:p w14:paraId="06CF9F33" w14:textId="5520004C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38D">
              <w:t>Number of experiences (transitions) sampled from the replay buffer for each training step.</w:t>
            </w:r>
          </w:p>
        </w:tc>
      </w:tr>
      <w:tr w:rsidR="00A138FE" w14:paraId="6C9DDD3E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CE9A48" w14:textId="47B83BF3" w:rsidR="00A138FE" w:rsidRDefault="00A138FE" w:rsidP="00A138FE">
            <w:r>
              <w:rPr>
                <w:b w:val="0"/>
              </w:rPr>
              <w:t>BUFFER_SIZE</w:t>
            </w:r>
          </w:p>
        </w:tc>
        <w:tc>
          <w:tcPr>
            <w:tcW w:w="1984" w:type="dxa"/>
          </w:tcPr>
          <w:p w14:paraId="44019326" w14:textId="01E0B90A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4915" w:type="dxa"/>
          </w:tcPr>
          <w:p w14:paraId="0B76EE3A" w14:textId="25276D5B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28">
              <w:t>Maximum number of past transitions stored in the replay buffer.</w:t>
            </w:r>
          </w:p>
        </w:tc>
      </w:tr>
      <w:tr w:rsidR="00A138FE" w14:paraId="72256CB6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869476" w14:textId="749B02CA" w:rsidR="00A138FE" w:rsidRDefault="00A138FE" w:rsidP="00A138FE">
            <w:r>
              <w:rPr>
                <w:b w:val="0"/>
              </w:rPr>
              <w:t>GAMMA</w:t>
            </w:r>
          </w:p>
        </w:tc>
        <w:tc>
          <w:tcPr>
            <w:tcW w:w="1984" w:type="dxa"/>
          </w:tcPr>
          <w:p w14:paraId="78FA64FB" w14:textId="79C70234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0.995</w:t>
            </w:r>
          </w:p>
        </w:tc>
        <w:tc>
          <w:tcPr>
            <w:tcW w:w="4915" w:type="dxa"/>
          </w:tcPr>
          <w:p w14:paraId="3900E386" w14:textId="62AC8AC9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 factor</w:t>
            </w:r>
          </w:p>
        </w:tc>
      </w:tr>
      <w:tr w:rsidR="00A138FE" w14:paraId="28194C14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F334F2" w14:textId="105531A4" w:rsidR="00A138FE" w:rsidRDefault="00A138FE" w:rsidP="00A138FE">
            <w:r>
              <w:rPr>
                <w:b w:val="0"/>
              </w:rPr>
              <w:t>TAU</w:t>
            </w:r>
          </w:p>
        </w:tc>
        <w:tc>
          <w:tcPr>
            <w:tcW w:w="1984" w:type="dxa"/>
          </w:tcPr>
          <w:p w14:paraId="57431948" w14:textId="2F5E1448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4915" w:type="dxa"/>
          </w:tcPr>
          <w:p w14:paraId="442DB22D" w14:textId="473CCE5F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38D">
              <w:t>Soft update factor</w:t>
            </w:r>
          </w:p>
        </w:tc>
      </w:tr>
      <w:tr w:rsidR="00A138FE" w14:paraId="532213F7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F6DD35" w14:textId="02C5DF8B" w:rsidR="00A138FE" w:rsidRDefault="00A138FE" w:rsidP="00A138FE">
            <w:r>
              <w:rPr>
                <w:b w:val="0"/>
              </w:rPr>
              <w:t>MAX_EPISODES</w:t>
            </w:r>
          </w:p>
        </w:tc>
        <w:tc>
          <w:tcPr>
            <w:tcW w:w="1984" w:type="dxa"/>
          </w:tcPr>
          <w:p w14:paraId="3090F466" w14:textId="7C1D807B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4915" w:type="dxa"/>
          </w:tcPr>
          <w:p w14:paraId="43FCC518" w14:textId="12D6D63D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episode limit</w:t>
            </w:r>
          </w:p>
        </w:tc>
      </w:tr>
      <w:tr w:rsidR="00A138FE" w14:paraId="416D6008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7C32F5" w14:textId="56E5ADC3" w:rsidR="00A138FE" w:rsidRDefault="00A138FE" w:rsidP="00A138FE">
            <w:r w:rsidRPr="0079785E">
              <w:rPr>
                <w:b w:val="0"/>
              </w:rPr>
              <w:t>NUM_STEP</w:t>
            </w:r>
          </w:p>
        </w:tc>
        <w:tc>
          <w:tcPr>
            <w:tcW w:w="1984" w:type="dxa"/>
          </w:tcPr>
          <w:p w14:paraId="2FBBBB25" w14:textId="70AEB63C" w:rsidR="00A138FE" w:rsidRDefault="007A2223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A138FE">
              <w:t>*(</w:t>
            </w:r>
            <w:proofErr w:type="spellStart"/>
            <w:r w:rsidR="00A138FE" w:rsidRPr="0079785E">
              <w:t>len</w:t>
            </w:r>
            <w:proofErr w:type="spellEnd"/>
            <w:r w:rsidR="00A138FE" w:rsidRPr="0079785E">
              <w:t>(</w:t>
            </w:r>
            <w:proofErr w:type="spellStart"/>
            <w:r w:rsidR="00A138FE" w:rsidRPr="0079785E">
              <w:t>stop_id</w:t>
            </w:r>
            <w:proofErr w:type="spellEnd"/>
            <w:r w:rsidR="00A138FE" w:rsidRPr="0079785E">
              <w:t>) + 1</w:t>
            </w:r>
            <w:r w:rsidR="00A138FE">
              <w:t>)</w:t>
            </w:r>
          </w:p>
        </w:tc>
        <w:tc>
          <w:tcPr>
            <w:tcW w:w="4915" w:type="dxa"/>
          </w:tcPr>
          <w:p w14:paraId="5007419F" w14:textId="17BE91A7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step limit</w:t>
            </w:r>
          </w:p>
        </w:tc>
      </w:tr>
      <w:tr w:rsidR="00A138FE" w14:paraId="68814C1A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EC0690" w14:textId="04E66114" w:rsidR="00A138FE" w:rsidRDefault="00A138FE" w:rsidP="00A138FE">
            <w:r>
              <w:rPr>
                <w:b w:val="0"/>
              </w:rPr>
              <w:t>WARMUP_EPISODES</w:t>
            </w:r>
          </w:p>
        </w:tc>
        <w:tc>
          <w:tcPr>
            <w:tcW w:w="1984" w:type="dxa"/>
          </w:tcPr>
          <w:p w14:paraId="24C499AE" w14:textId="1526F297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15" w:type="dxa"/>
          </w:tcPr>
          <w:p w14:paraId="25487A1C" w14:textId="123558C9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FF3">
              <w:t>The number of entire training episodes during which the agent collects experience without updating the networks (i.e., no learning).</w:t>
            </w:r>
          </w:p>
        </w:tc>
      </w:tr>
      <w:tr w:rsidR="00A138FE" w14:paraId="0E0215F3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10B673" w14:textId="239BC6E7" w:rsidR="00A138FE" w:rsidRDefault="00A138FE" w:rsidP="00A138FE">
            <w:r>
              <w:rPr>
                <w:b w:val="0"/>
              </w:rPr>
              <w:t>WARMUP_STEPS</w:t>
            </w:r>
          </w:p>
        </w:tc>
        <w:tc>
          <w:tcPr>
            <w:tcW w:w="1984" w:type="dxa"/>
          </w:tcPr>
          <w:p w14:paraId="79341112" w14:textId="2A2A4205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5E">
              <w:t>len</w:t>
            </w:r>
            <w:proofErr w:type="spellEnd"/>
            <w:r w:rsidRPr="0079785E">
              <w:t>(</w:t>
            </w:r>
            <w:proofErr w:type="spellStart"/>
            <w:r w:rsidRPr="0079785E">
              <w:t>stop_id</w:t>
            </w:r>
            <w:proofErr w:type="spellEnd"/>
            <w:r w:rsidRPr="0079785E">
              <w:t>) + 1</w:t>
            </w:r>
          </w:p>
        </w:tc>
        <w:tc>
          <w:tcPr>
            <w:tcW w:w="4915" w:type="dxa"/>
          </w:tcPr>
          <w:p w14:paraId="5D7FE1B0" w14:textId="323372D7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FF3">
              <w:t>The number of initial time steps in each episode during which agents act but the system does not train.</w:t>
            </w:r>
          </w:p>
        </w:tc>
      </w:tr>
      <w:tr w:rsidR="00A138FE" w14:paraId="78EC4808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2FEB8C" w14:textId="1BD064AF" w:rsidR="00A138FE" w:rsidRPr="0032238D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EPSILON_START</w:t>
            </w:r>
          </w:p>
        </w:tc>
        <w:tc>
          <w:tcPr>
            <w:tcW w:w="1984" w:type="dxa"/>
          </w:tcPr>
          <w:p w14:paraId="7D6C29BB" w14:textId="39FB69D1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4915" w:type="dxa"/>
          </w:tcPr>
          <w:p w14:paraId="3989DCE6" w14:textId="49A20DBC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initial </w:t>
            </w:r>
            <w:r>
              <w:t>threshold</w:t>
            </w:r>
            <w:r>
              <w:rPr>
                <w:rFonts w:hint="eastAsia"/>
              </w:rPr>
              <w:t xml:space="preserve"> to explore</w:t>
            </w:r>
          </w:p>
        </w:tc>
      </w:tr>
      <w:tr w:rsidR="00A138FE" w14:paraId="6A3D878D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944B00" w14:textId="4CA10838" w:rsidR="00A138FE" w:rsidRPr="00A86F7C" w:rsidRDefault="00A138FE" w:rsidP="00A138FE">
            <w:pPr>
              <w:rPr>
                <w:bCs w:val="0"/>
              </w:rPr>
            </w:pPr>
            <w:r>
              <w:rPr>
                <w:b w:val="0"/>
              </w:rPr>
              <w:t>EPSILON_END</w:t>
            </w:r>
          </w:p>
        </w:tc>
        <w:tc>
          <w:tcPr>
            <w:tcW w:w="1984" w:type="dxa"/>
          </w:tcPr>
          <w:p w14:paraId="230E0EA7" w14:textId="7373EE3C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</w:p>
        </w:tc>
        <w:tc>
          <w:tcPr>
            <w:tcW w:w="4915" w:type="dxa"/>
          </w:tcPr>
          <w:p w14:paraId="6D54D35D" w14:textId="027DD521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minimum threshold to explore</w:t>
            </w:r>
          </w:p>
        </w:tc>
      </w:tr>
      <w:tr w:rsidR="00A138FE" w14:paraId="685B6070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86144C" w14:textId="6557D6D6" w:rsidR="00A138FE" w:rsidRPr="0032238D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EPSILON_DECAY</w:t>
            </w:r>
          </w:p>
        </w:tc>
        <w:tc>
          <w:tcPr>
            <w:tcW w:w="1984" w:type="dxa"/>
          </w:tcPr>
          <w:p w14:paraId="13C58CEA" w14:textId="1F9FA4B3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0.99</w:t>
            </w:r>
            <w:r w:rsidR="00DC3DDE">
              <w:t>5</w:t>
            </w:r>
          </w:p>
        </w:tc>
        <w:tc>
          <w:tcPr>
            <w:tcW w:w="4915" w:type="dxa"/>
          </w:tcPr>
          <w:p w14:paraId="1CBBB6AA" w14:textId="089C7DF2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decay rate of exploring strategy</w:t>
            </w:r>
          </w:p>
        </w:tc>
      </w:tr>
      <w:tr w:rsidR="00A138FE" w14:paraId="076FF41D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8F89DF" w14:textId="6C9D4F32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GRAD_CLIP</w:t>
            </w:r>
          </w:p>
        </w:tc>
        <w:tc>
          <w:tcPr>
            <w:tcW w:w="1984" w:type="dxa"/>
          </w:tcPr>
          <w:p w14:paraId="61A8FA0A" w14:textId="1740A52B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  <w:tc>
          <w:tcPr>
            <w:tcW w:w="4915" w:type="dxa"/>
          </w:tcPr>
          <w:p w14:paraId="2A8D3D28" w14:textId="6018DCFC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ED5">
              <w:t xml:space="preserve">It limits the gradient norm of the </w:t>
            </w:r>
            <w:r>
              <w:rPr>
                <w:rFonts w:hint="eastAsia"/>
              </w:rPr>
              <w:t>actor/</w:t>
            </w:r>
            <w:r w:rsidRPr="008E5ED5">
              <w:t>crit</w:t>
            </w:r>
            <w:r>
              <w:rPr>
                <w:rFonts w:hint="eastAsia"/>
              </w:rPr>
              <w:t>ic</w:t>
            </w:r>
            <w:r w:rsidRPr="008E5ED5">
              <w:t>’s parameters during backpropagation.</w:t>
            </w:r>
          </w:p>
        </w:tc>
      </w:tr>
      <w:tr w:rsidR="00A138FE" w14:paraId="717DBE04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F4A212" w14:textId="01454662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WEIGHT_DECAY</w:t>
            </w:r>
          </w:p>
        </w:tc>
        <w:tc>
          <w:tcPr>
            <w:tcW w:w="1984" w:type="dxa"/>
          </w:tcPr>
          <w:p w14:paraId="7FFA8CD0" w14:textId="14598E2C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1e-5</w:t>
            </w:r>
          </w:p>
        </w:tc>
        <w:tc>
          <w:tcPr>
            <w:tcW w:w="4915" w:type="dxa"/>
          </w:tcPr>
          <w:p w14:paraId="49F90691" w14:textId="3920FA6F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Pr="00AD6F5B">
              <w:t xml:space="preserve"> regularization technique that penalizes large model weights, to reduce overfitting and improve generalization.</w:t>
            </w:r>
          </w:p>
        </w:tc>
      </w:tr>
      <w:tr w:rsidR="00A138FE" w14:paraId="270F2955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3082E1" w14:textId="3C8D8FB2" w:rsidR="00A138FE" w:rsidRDefault="00A138FE" w:rsidP="00A138FE">
            <w:pPr>
              <w:rPr>
                <w:b w:val="0"/>
              </w:rPr>
            </w:pPr>
            <w:r w:rsidRPr="00A86F7C">
              <w:rPr>
                <w:b w:val="0"/>
              </w:rPr>
              <w:lastRenderedPageBreak/>
              <w:t>M</w:t>
            </w:r>
            <w:r>
              <w:rPr>
                <w:b w:val="0"/>
              </w:rPr>
              <w:t>AX</w:t>
            </w:r>
            <w:r w:rsidRPr="00A86F7C">
              <w:rPr>
                <w:b w:val="0"/>
              </w:rPr>
              <w:t>_VALUE</w:t>
            </w:r>
          </w:p>
        </w:tc>
        <w:tc>
          <w:tcPr>
            <w:tcW w:w="1984" w:type="dxa"/>
          </w:tcPr>
          <w:p w14:paraId="1719B0AE" w14:textId="5CA6BE39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1e6</w:t>
            </w:r>
          </w:p>
        </w:tc>
        <w:tc>
          <w:tcPr>
            <w:tcW w:w="4915" w:type="dxa"/>
          </w:tcPr>
          <w:p w14:paraId="4F9BCCDD" w14:textId="4FD81E10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t limits the range of values for safety and </w:t>
            </w:r>
            <w:r>
              <w:t>stabilization</w:t>
            </w:r>
            <w:r>
              <w:rPr>
                <w:rFonts w:hint="eastAsia"/>
              </w:rPr>
              <w:t>.</w:t>
            </w:r>
          </w:p>
        </w:tc>
      </w:tr>
      <w:tr w:rsidR="00A138FE" w14:paraId="43DA6A36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08C635" w14:textId="0A3E8222" w:rsidR="00A138FE" w:rsidRDefault="00A138FE" w:rsidP="00A138FE">
            <w:pPr>
              <w:rPr>
                <w:b w:val="0"/>
              </w:rPr>
            </w:pPr>
            <w:r w:rsidRPr="00A86F7C">
              <w:rPr>
                <w:b w:val="0"/>
              </w:rPr>
              <w:t>REWARD_CLIP</w:t>
            </w:r>
          </w:p>
        </w:tc>
        <w:tc>
          <w:tcPr>
            <w:tcW w:w="1984" w:type="dxa"/>
          </w:tcPr>
          <w:p w14:paraId="14A8AD1B" w14:textId="5FEA499E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5.0</w:t>
            </w:r>
          </w:p>
        </w:tc>
        <w:tc>
          <w:tcPr>
            <w:tcW w:w="4915" w:type="dxa"/>
          </w:tcPr>
          <w:p w14:paraId="2605B416" w14:textId="6308063D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t limits the single reward value for safety and </w:t>
            </w:r>
            <w:r>
              <w:t>stabilization</w:t>
            </w:r>
            <w:r>
              <w:rPr>
                <w:rFonts w:hint="eastAsia"/>
              </w:rPr>
              <w:t>.</w:t>
            </w:r>
          </w:p>
        </w:tc>
      </w:tr>
      <w:tr w:rsidR="00A138FE" w14:paraId="54E0DFE3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93575A" w14:textId="3486E186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PATIENCE</w:t>
            </w:r>
          </w:p>
        </w:tc>
        <w:tc>
          <w:tcPr>
            <w:tcW w:w="1984" w:type="dxa"/>
          </w:tcPr>
          <w:p w14:paraId="228AC76D" w14:textId="5E0CD21A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4915" w:type="dxa"/>
          </w:tcPr>
          <w:p w14:paraId="41116F1F" w14:textId="381E52B5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maximum number of episodes without improvement</w:t>
            </w:r>
          </w:p>
        </w:tc>
      </w:tr>
      <w:tr w:rsidR="00A138FE" w14:paraId="34838DAE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84CE05" w14:textId="63A452C0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MIN_EPISODES</w:t>
            </w:r>
          </w:p>
        </w:tc>
        <w:tc>
          <w:tcPr>
            <w:tcW w:w="1984" w:type="dxa"/>
          </w:tcPr>
          <w:p w14:paraId="29E082EA" w14:textId="34930569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150</w:t>
            </w:r>
          </w:p>
        </w:tc>
        <w:tc>
          <w:tcPr>
            <w:tcW w:w="4915" w:type="dxa"/>
          </w:tcPr>
          <w:p w14:paraId="250B1078" w14:textId="19C53EA8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minimum number of training episodes</w:t>
            </w:r>
          </w:p>
        </w:tc>
      </w:tr>
      <w:tr w:rsidR="00A138FE" w14:paraId="2F672DC9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7DD9B2" w14:textId="0F1D7FFB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IMPORVEMENT_THRESHOLD</w:t>
            </w:r>
          </w:p>
        </w:tc>
        <w:tc>
          <w:tcPr>
            <w:tcW w:w="1984" w:type="dxa"/>
          </w:tcPr>
          <w:p w14:paraId="07155E81" w14:textId="007DDA66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0.02</w:t>
            </w:r>
          </w:p>
        </w:tc>
        <w:tc>
          <w:tcPr>
            <w:tcW w:w="4915" w:type="dxa"/>
          </w:tcPr>
          <w:p w14:paraId="59D7305C" w14:textId="6CA52A86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threshold of reward increment to determine improvement</w:t>
            </w:r>
          </w:p>
        </w:tc>
      </w:tr>
    </w:tbl>
    <w:p w14:paraId="4E612345" w14:textId="5FF30F1E" w:rsidR="0080137F" w:rsidRPr="00A13A04" w:rsidRDefault="0080137F" w:rsidP="003F1F52"/>
    <w:p w14:paraId="0A97CD51" w14:textId="6B77959C" w:rsidR="0080137F" w:rsidRDefault="00AB65CB" w:rsidP="00AB65CB">
      <w:pPr>
        <w:pStyle w:val="Heading1"/>
      </w:pPr>
      <w:r>
        <w:t>System architecture</w:t>
      </w:r>
    </w:p>
    <w:p w14:paraId="663707A4" w14:textId="2F268E2F" w:rsidR="008D2EAD" w:rsidRDefault="000A787F" w:rsidP="008D2EAD">
      <w:r>
        <w:t>Actor-Critic Structure:</w:t>
      </w:r>
    </w:p>
    <w:p w14:paraId="75297B82" w14:textId="498730CC" w:rsidR="000A787F" w:rsidRDefault="000A787F" w:rsidP="000A787F">
      <w:pPr>
        <w:pStyle w:val="ListParagraph"/>
        <w:numPr>
          <w:ilvl w:val="0"/>
          <w:numId w:val="16"/>
        </w:numPr>
      </w:pPr>
      <w:r>
        <w:t>Actor</w:t>
      </w:r>
      <w:r w:rsidR="0039129F">
        <w:t>s</w:t>
      </w:r>
      <w:r>
        <w:t>: output the action/policy based on state</w:t>
      </w:r>
      <w:r w:rsidR="0039129F">
        <w:t>; aim at taking actions to maximize the Q-score from critic.</w:t>
      </w:r>
    </w:p>
    <w:p w14:paraId="34A71F3A" w14:textId="528B63F7" w:rsidR="000A787F" w:rsidRDefault="000A787F" w:rsidP="000A787F">
      <w:pPr>
        <w:pStyle w:val="ListParagraph"/>
        <w:numPr>
          <w:ilvl w:val="0"/>
          <w:numId w:val="16"/>
        </w:numPr>
      </w:pPr>
      <w:r>
        <w:t>Critic: assess the action of actor (i.e., Q-</w:t>
      </w:r>
      <w:r w:rsidR="0039129F">
        <w:t>score</w:t>
      </w:r>
      <w:r>
        <w:t>)</w:t>
      </w:r>
      <w:r w:rsidR="00ED5A00">
        <w:t>; predict Q and real profit, and minimize it (i.e., make the assessment more accurate)</w:t>
      </w:r>
    </w:p>
    <w:p w14:paraId="0BAFC1E6" w14:textId="51593444" w:rsidR="001B3DD4" w:rsidRDefault="007B66A7" w:rsidP="007B66A7">
      <w:pPr>
        <w:jc w:val="center"/>
      </w:pPr>
      <w:r w:rsidRPr="007B66A7">
        <w:rPr>
          <w:noProof/>
        </w:rPr>
        <w:drawing>
          <wp:inline distT="0" distB="0" distL="0" distR="0" wp14:anchorId="5603F2BA" wp14:editId="5506B7B2">
            <wp:extent cx="5504105" cy="3613709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948" cy="36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59A1" w14:textId="2C5A1832" w:rsidR="009A1BD8" w:rsidRDefault="009A1BD8" w:rsidP="007B66A7">
      <w:pPr>
        <w:jc w:val="center"/>
      </w:pPr>
      <w:r w:rsidRPr="009A1BD8">
        <w:t>Multi-Agent Deep Deterministic Policy Gradient</w:t>
      </w:r>
      <w:r>
        <w:t xml:space="preserve"> </w:t>
      </w:r>
      <w:r>
        <w:rPr>
          <w:rFonts w:hint="eastAsia"/>
        </w:rPr>
        <w:t>(</w:t>
      </w:r>
      <w:r>
        <w:t>MADDPG)</w:t>
      </w:r>
    </w:p>
    <w:p w14:paraId="5C363D5A" w14:textId="14C1A87F" w:rsidR="00AB65CB" w:rsidRDefault="00AB65CB" w:rsidP="00AB65CB">
      <w:pPr>
        <w:pStyle w:val="Heading1"/>
      </w:pPr>
      <w:r w:rsidRPr="00AB65CB">
        <w:t>Training &amp; Evaluation Workflow</w:t>
      </w:r>
    </w:p>
    <w:p w14:paraId="63B0E73E" w14:textId="10F619AF" w:rsidR="00AB65CB" w:rsidRDefault="00AB65CB" w:rsidP="00AB65CB">
      <w:pPr>
        <w:pStyle w:val="ListParagraph"/>
        <w:numPr>
          <w:ilvl w:val="0"/>
          <w:numId w:val="10"/>
        </w:numPr>
      </w:pPr>
      <w:r>
        <w:t>Initialize environment and actor–critic networks</w:t>
      </w:r>
    </w:p>
    <w:p w14:paraId="762A663A" w14:textId="72DA7DA6" w:rsidR="00AB65CB" w:rsidRDefault="00AB65CB" w:rsidP="00AB65CB">
      <w:pPr>
        <w:pStyle w:val="ListParagraph"/>
        <w:numPr>
          <w:ilvl w:val="0"/>
          <w:numId w:val="10"/>
        </w:numPr>
      </w:pPr>
      <w:r>
        <w:t>Warm-up phase: collect experience without learning</w:t>
      </w:r>
    </w:p>
    <w:p w14:paraId="59D3A6CB" w14:textId="6026D44C" w:rsidR="00AB65CB" w:rsidRDefault="00AB65CB" w:rsidP="00AB65CB">
      <w:pPr>
        <w:pStyle w:val="ListParagraph"/>
        <w:numPr>
          <w:ilvl w:val="0"/>
          <w:numId w:val="10"/>
        </w:numPr>
      </w:pPr>
      <w:r>
        <w:t>Experience gathering: agents interact with the environment</w:t>
      </w:r>
    </w:p>
    <w:p w14:paraId="5B626349" w14:textId="11B0C61E" w:rsidR="00AB65CB" w:rsidRDefault="00AB65CB" w:rsidP="00AB65CB">
      <w:pPr>
        <w:pStyle w:val="ListParagraph"/>
        <w:numPr>
          <w:ilvl w:val="0"/>
          <w:numId w:val="10"/>
        </w:numPr>
      </w:pPr>
      <w:r>
        <w:t>Training</w:t>
      </w:r>
      <w:r w:rsidR="00830FFB">
        <w:t xml:space="preserve"> (</w:t>
      </w:r>
      <w:r w:rsidR="00830FFB" w:rsidRPr="004176D8">
        <w:rPr>
          <w:b/>
        </w:rPr>
        <w:t>RL_bus_A2386.py</w:t>
      </w:r>
      <w:r w:rsidR="00830FFB">
        <w:t>)</w:t>
      </w:r>
      <w:r>
        <w:t>:</w:t>
      </w:r>
    </w:p>
    <w:p w14:paraId="7D6D2ECE" w14:textId="77777777" w:rsidR="00AB65CB" w:rsidRDefault="00AB65CB" w:rsidP="00AB65CB">
      <w:pPr>
        <w:pStyle w:val="ListParagraph"/>
        <w:numPr>
          <w:ilvl w:val="0"/>
          <w:numId w:val="11"/>
        </w:numPr>
      </w:pPr>
      <w:r>
        <w:t>Each agent trains its own actor</w:t>
      </w:r>
    </w:p>
    <w:p w14:paraId="72A18967" w14:textId="5340F112" w:rsidR="00AB65CB" w:rsidRDefault="00AB65CB" w:rsidP="00AB65CB">
      <w:pPr>
        <w:pStyle w:val="ListParagraph"/>
        <w:numPr>
          <w:ilvl w:val="0"/>
          <w:numId w:val="11"/>
        </w:numPr>
      </w:pPr>
      <w:r>
        <w:t>All agents share a centralized critic to assess joint performance</w:t>
      </w:r>
    </w:p>
    <w:p w14:paraId="116F3662" w14:textId="77777777" w:rsidR="00AB65CB" w:rsidRDefault="00AB65CB" w:rsidP="00AB65CB">
      <w:pPr>
        <w:pStyle w:val="ListParagraph"/>
        <w:numPr>
          <w:ilvl w:val="0"/>
          <w:numId w:val="10"/>
        </w:numPr>
      </w:pPr>
      <w:r>
        <w:lastRenderedPageBreak/>
        <w:t>Evaluation:</w:t>
      </w:r>
    </w:p>
    <w:p w14:paraId="6C95875A" w14:textId="77777777" w:rsidR="00AB65CB" w:rsidRDefault="00AB65CB" w:rsidP="00B62A0C">
      <w:pPr>
        <w:pStyle w:val="ListParagraph"/>
        <w:numPr>
          <w:ilvl w:val="0"/>
          <w:numId w:val="12"/>
        </w:numPr>
      </w:pPr>
      <w:bookmarkStart w:id="1" w:name="_Hlk199165293"/>
      <w:r>
        <w:t>Load saved actor policies</w:t>
      </w:r>
    </w:p>
    <w:bookmarkEnd w:id="1"/>
    <w:p w14:paraId="00D2676D" w14:textId="2D77E340" w:rsidR="00275873" w:rsidRDefault="00AB65CB" w:rsidP="00275873">
      <w:pPr>
        <w:pStyle w:val="ListParagraph"/>
        <w:numPr>
          <w:ilvl w:val="0"/>
          <w:numId w:val="12"/>
        </w:numPr>
      </w:pPr>
      <w:r>
        <w:t>Evaluate performance across all agents and identify the best</w:t>
      </w:r>
    </w:p>
    <w:p w14:paraId="5295615C" w14:textId="33B76D59" w:rsidR="00645313" w:rsidRDefault="005A3031" w:rsidP="00645313">
      <w:pPr>
        <w:pStyle w:val="ListParagraph"/>
        <w:numPr>
          <w:ilvl w:val="0"/>
          <w:numId w:val="10"/>
        </w:numPr>
      </w:pPr>
      <w:r>
        <w:rPr>
          <w:rFonts w:hint="eastAsia"/>
        </w:rPr>
        <w:t>Inference/Application</w:t>
      </w:r>
      <w:r w:rsidR="00830FFB">
        <w:t xml:space="preserve"> (</w:t>
      </w:r>
      <w:r w:rsidR="00830FFB" w:rsidRPr="004176D8">
        <w:rPr>
          <w:b/>
        </w:rPr>
        <w:t>Call_BestModel.py</w:t>
      </w:r>
      <w:r w:rsidR="00830FFB">
        <w:t>)</w:t>
      </w:r>
      <w:r>
        <w:rPr>
          <w:rFonts w:hint="eastAsia"/>
        </w:rPr>
        <w:t>:</w:t>
      </w:r>
    </w:p>
    <w:p w14:paraId="5C9354F5" w14:textId="2B620DDD" w:rsidR="00645313" w:rsidRDefault="00645313" w:rsidP="00645313">
      <w:pPr>
        <w:pStyle w:val="ListParagraph"/>
        <w:numPr>
          <w:ilvl w:val="0"/>
          <w:numId w:val="12"/>
        </w:numPr>
      </w:pPr>
      <w:r>
        <w:t xml:space="preserve">Load </w:t>
      </w:r>
      <w:r w:rsidR="00ED63E1">
        <w:rPr>
          <w:rFonts w:hint="eastAsia"/>
        </w:rPr>
        <w:t xml:space="preserve">the </w:t>
      </w:r>
      <w:r>
        <w:t>actor</w:t>
      </w:r>
      <w:r w:rsidR="00ED63E1"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 xml:space="preserve">and </w:t>
      </w:r>
      <w:r w:rsidR="00ED63E1">
        <w:rPr>
          <w:rFonts w:hint="eastAsia"/>
        </w:rPr>
        <w:t>the best model</w:t>
      </w:r>
    </w:p>
    <w:p w14:paraId="6FA37E6A" w14:textId="73BEC951" w:rsidR="00ED63E1" w:rsidRDefault="00ED63E1" w:rsidP="00645313">
      <w:pPr>
        <w:pStyle w:val="ListParagraph"/>
        <w:numPr>
          <w:ilvl w:val="0"/>
          <w:numId w:val="12"/>
        </w:numPr>
      </w:pPr>
      <w:r>
        <w:t>I</w:t>
      </w:r>
      <w:r>
        <w:rPr>
          <w:rFonts w:hint="eastAsia"/>
        </w:rPr>
        <w:t>nput states</w:t>
      </w:r>
      <w:r w:rsidR="00F8420A">
        <w:rPr>
          <w:rFonts w:hint="eastAsia"/>
        </w:rPr>
        <w:t xml:space="preserve"> of buses, and then generate action from </w:t>
      </w:r>
      <w:r w:rsidR="00DC4374">
        <w:rPr>
          <w:rFonts w:hint="eastAsia"/>
        </w:rPr>
        <w:t>model</w:t>
      </w:r>
    </w:p>
    <w:p w14:paraId="7E86B3B4" w14:textId="77777777" w:rsidR="00AB65CB" w:rsidRDefault="00AB65CB" w:rsidP="003F1F52"/>
    <w:p w14:paraId="4CAEEEAE" w14:textId="7C52DEA0" w:rsidR="00AB65CB" w:rsidRDefault="00AB65CB" w:rsidP="00AB65CB">
      <w:pPr>
        <w:pStyle w:val="Heading1"/>
      </w:pPr>
      <w:r>
        <w:t>Outputs</w:t>
      </w:r>
    </w:p>
    <w:p w14:paraId="18CD1473" w14:textId="66404C6F" w:rsidR="007168F8" w:rsidRDefault="004A11BA" w:rsidP="000F3143">
      <w:pPr>
        <w:spacing w:before="100" w:beforeAutospacing="1" w:after="100" w:afterAutospacing="1" w:line="240" w:lineRule="auto"/>
      </w:pPr>
      <w:r>
        <w:t>The best</w:t>
      </w:r>
      <w:r w:rsidR="006B3BCC">
        <w:t xml:space="preserve"> policy </w:t>
      </w:r>
      <w:r w:rsidR="000F3143">
        <w:rPr>
          <w:rFonts w:hint="eastAsia"/>
        </w:rPr>
        <w:t>models</w:t>
      </w:r>
      <w:r w:rsidR="00084815">
        <w:t xml:space="preserve"> </w:t>
      </w:r>
      <w:r w:rsidR="00084815">
        <w:rPr>
          <w:rFonts w:hint="eastAsia"/>
        </w:rPr>
        <w:t>whic</w:t>
      </w:r>
      <w:r w:rsidR="00084815">
        <w:t>h can i</w:t>
      </w:r>
      <w:r w:rsidR="009D7154">
        <w:rPr>
          <w:rFonts w:hint="eastAsia"/>
        </w:rPr>
        <w:t xml:space="preserve">nfer action values </w:t>
      </w:r>
      <w:r w:rsidR="00084815">
        <w:t>for bus based on the current state.</w:t>
      </w:r>
    </w:p>
    <w:p w14:paraId="1A4BF15C" w14:textId="77777777" w:rsidR="00AB65CB" w:rsidRDefault="00AB65CB" w:rsidP="00AB65CB">
      <w:pPr>
        <w:pStyle w:val="Heading1"/>
      </w:pPr>
      <w:r>
        <w:t>Use Cases</w:t>
      </w:r>
    </w:p>
    <w:p w14:paraId="67A6CF85" w14:textId="74EABD3A" w:rsidR="00AB65CB" w:rsidRDefault="00AB65CB" w:rsidP="00AB65CB">
      <w:pPr>
        <w:pStyle w:val="ListParagraph"/>
        <w:numPr>
          <w:ilvl w:val="0"/>
          <w:numId w:val="14"/>
        </w:numPr>
      </w:pPr>
      <w:r>
        <w:t>Bus bunching mitigation for high-frequency transit corridors</w:t>
      </w:r>
    </w:p>
    <w:p w14:paraId="4DD2FB10" w14:textId="0399B165" w:rsidR="00AB65CB" w:rsidRDefault="00AB65CB" w:rsidP="00AB65CB">
      <w:pPr>
        <w:pStyle w:val="ListParagraph"/>
        <w:numPr>
          <w:ilvl w:val="0"/>
          <w:numId w:val="14"/>
        </w:numPr>
      </w:pPr>
      <w:r>
        <w:t>Integration into smart bus fleet control systems</w:t>
      </w:r>
    </w:p>
    <w:p w14:paraId="30ADCEB1" w14:textId="77777777" w:rsidR="00AB65CB" w:rsidRDefault="00AB65CB" w:rsidP="00AB65CB">
      <w:pPr>
        <w:pStyle w:val="ListParagraph"/>
        <w:numPr>
          <w:ilvl w:val="0"/>
          <w:numId w:val="14"/>
        </w:numPr>
      </w:pPr>
      <w:r>
        <w:t>Reinforcement learning modules in academic or urban mobility simulators</w:t>
      </w:r>
    </w:p>
    <w:p w14:paraId="6E193479" w14:textId="3ECBEF72" w:rsidR="00F61F2B" w:rsidRDefault="00AB65CB" w:rsidP="00AB65CB">
      <w:pPr>
        <w:pStyle w:val="ListParagraph"/>
        <w:numPr>
          <w:ilvl w:val="0"/>
          <w:numId w:val="14"/>
        </w:numPr>
      </w:pPr>
      <w:r>
        <w:t>Policy prototyping with real-time GTFS or SUMO-based simulations</w:t>
      </w:r>
    </w:p>
    <w:p w14:paraId="7ABBDBB4" w14:textId="045DE9A7" w:rsidR="00AB65CB" w:rsidRDefault="00AB65CB"/>
    <w:p w14:paraId="21D96A3C" w14:textId="19B71ECE" w:rsidR="00631443" w:rsidRDefault="00631443" w:rsidP="00631443">
      <w:pPr>
        <w:pStyle w:val="Heading1"/>
      </w:pPr>
      <w:r>
        <w:t>File Dependencies</w:t>
      </w:r>
    </w:p>
    <w:p w14:paraId="2125808E" w14:textId="36C19882" w:rsidR="00631443" w:rsidRDefault="00631443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410"/>
        <w:gridCol w:w="6616"/>
      </w:tblGrid>
      <w:tr w:rsidR="006B3BCC" w14:paraId="6041BCE0" w14:textId="33487E89" w:rsidTr="006B3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560494BB" w14:textId="4CC238CF" w:rsidR="006B3BCC" w:rsidRDefault="006B3BCC">
            <w:r>
              <w:t>File</w:t>
            </w:r>
          </w:p>
        </w:tc>
        <w:tc>
          <w:tcPr>
            <w:tcW w:w="3665" w:type="pct"/>
          </w:tcPr>
          <w:p w14:paraId="08CA9EFB" w14:textId="54ECF20C" w:rsidR="006B3BCC" w:rsidRDefault="006B3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3BCC" w14:paraId="1932D5BC" w14:textId="45AF0F63" w:rsidTr="006B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009C9C88" w14:textId="77777777" w:rsidR="006B3BCC" w:rsidRDefault="006B3BCC">
            <w:pPr>
              <w:rPr>
                <w:bCs w:val="0"/>
              </w:rPr>
            </w:pPr>
            <w:r w:rsidRPr="00631443">
              <w:rPr>
                <w:b w:val="0"/>
              </w:rPr>
              <w:t>travel time_norm_*.xlsx</w:t>
            </w:r>
          </w:p>
          <w:p w14:paraId="54F7D855" w14:textId="2551261F" w:rsidR="0050528E" w:rsidRPr="00631443" w:rsidRDefault="0050528E">
            <w:pPr>
              <w:rPr>
                <w:b w:val="0"/>
              </w:rPr>
            </w:pPr>
          </w:p>
        </w:tc>
        <w:tc>
          <w:tcPr>
            <w:tcW w:w="3665" w:type="pct"/>
          </w:tcPr>
          <w:p w14:paraId="137C6E97" w14:textId="65E46684" w:rsidR="006B3BCC" w:rsidRDefault="006B3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 time distributions based on 1-week data (Normal distribution)</w:t>
            </w:r>
          </w:p>
          <w:p w14:paraId="3447891C" w14:textId="77777777" w:rsidR="006B3BCC" w:rsidRDefault="006B3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Ordered by stop sequence of route</w:t>
            </w:r>
          </w:p>
          <w:p w14:paraId="4333117E" w14:textId="504728B6" w:rsidR="006B3BCC" w:rsidRDefault="006B3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(History could be 1-month/1-year/more, to make it more precise)</w:t>
            </w:r>
          </w:p>
        </w:tc>
      </w:tr>
      <w:tr w:rsidR="00830FFB" w14:paraId="0AB9B6BF" w14:textId="77777777" w:rsidTr="006B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47119259" w14:textId="201B2699" w:rsidR="00830FFB" w:rsidRPr="00830FFB" w:rsidRDefault="00830FFB">
            <w:pPr>
              <w:rPr>
                <w:b w:val="0"/>
              </w:rPr>
            </w:pPr>
            <w:r>
              <w:rPr>
                <w:b w:val="0"/>
              </w:rPr>
              <w:t>route_</w:t>
            </w:r>
            <w:proofErr w:type="gramStart"/>
            <w:r>
              <w:rPr>
                <w:b w:val="0"/>
              </w:rPr>
              <w:t>*.json</w:t>
            </w:r>
            <w:proofErr w:type="gramEnd"/>
          </w:p>
        </w:tc>
        <w:tc>
          <w:tcPr>
            <w:tcW w:w="3665" w:type="pct"/>
          </w:tcPr>
          <w:p w14:paraId="08283D06" w14:textId="75784071" w:rsidR="00830FFB" w:rsidRDefault="0083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stops and segments of one route, which presents the sequence of stops.</w:t>
            </w:r>
          </w:p>
        </w:tc>
      </w:tr>
      <w:tr w:rsidR="00830FFB" w14:paraId="69C3A3BA" w14:textId="77777777" w:rsidTr="006B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6C606EE8" w14:textId="74F3E539" w:rsidR="00830FFB" w:rsidRDefault="00830FFB">
            <w:pPr>
              <w:rPr>
                <w:b w:val="0"/>
              </w:rPr>
            </w:pPr>
            <w:r>
              <w:rPr>
                <w:b w:val="0"/>
              </w:rPr>
              <w:t>Hist_data.csv</w:t>
            </w:r>
          </w:p>
        </w:tc>
        <w:tc>
          <w:tcPr>
            <w:tcW w:w="3665" w:type="pct"/>
          </w:tcPr>
          <w:p w14:paraId="4A8BA19B" w14:textId="2DD25B73" w:rsidR="00830FFB" w:rsidRDefault="00830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historical data based on each segment, including travel time, mean speed, etc.</w:t>
            </w:r>
          </w:p>
        </w:tc>
      </w:tr>
    </w:tbl>
    <w:p w14:paraId="3C0493A9" w14:textId="0B85CE7F" w:rsidR="00631443" w:rsidRDefault="00830FFB">
      <w:r>
        <w:rPr>
          <w:rFonts w:hint="eastAsia"/>
        </w:rPr>
        <w:t>(*</w:t>
      </w:r>
      <w:r>
        <w:t xml:space="preserve">: </w:t>
      </w:r>
      <w:r>
        <w:rPr>
          <w:rFonts w:hint="eastAsia"/>
        </w:rPr>
        <w:t>route id)</w:t>
      </w:r>
    </w:p>
    <w:p w14:paraId="274FA565" w14:textId="0FDBDD9D" w:rsidR="004176D8" w:rsidRDefault="004176D8">
      <w:r>
        <w:t xml:space="preserve">(The data processing process is done by </w:t>
      </w:r>
      <w:r w:rsidRPr="004176D8">
        <w:rPr>
          <w:b/>
        </w:rPr>
        <w:t>DataPrepare.py</w:t>
      </w:r>
      <w:r>
        <w:t>)</w:t>
      </w:r>
    </w:p>
    <w:p w14:paraId="00D1914D" w14:textId="77777777" w:rsidR="004176D8" w:rsidRDefault="004176D8"/>
    <w:p w14:paraId="5C2E9122" w14:textId="132F9BB4" w:rsidR="00AB65CB" w:rsidRDefault="005276C3" w:rsidP="005276C3">
      <w:pPr>
        <w:pStyle w:val="Heading1"/>
      </w:pPr>
      <w:r w:rsidRPr="005276C3">
        <w:t>Deployment Notes</w:t>
      </w:r>
    </w:p>
    <w:p w14:paraId="247503D0" w14:textId="77777777" w:rsidR="004176D8" w:rsidRPr="004176D8" w:rsidRDefault="004176D8" w:rsidP="004176D8"/>
    <w:p w14:paraId="71EBE4E0" w14:textId="0E8EEBB1" w:rsidR="005276C3" w:rsidRDefault="005276C3" w:rsidP="005276C3">
      <w:pPr>
        <w:pStyle w:val="ListParagraph"/>
        <w:numPr>
          <w:ilvl w:val="0"/>
          <w:numId w:val="15"/>
        </w:numPr>
      </w:pPr>
      <w:r>
        <w:t xml:space="preserve">Built on </w:t>
      </w:r>
      <w:proofErr w:type="spellStart"/>
      <w:r>
        <w:t>PyTorch</w:t>
      </w:r>
      <w:proofErr w:type="spellEnd"/>
      <w:r>
        <w:t>, GPU-supported</w:t>
      </w:r>
    </w:p>
    <w:p w14:paraId="1988373D" w14:textId="7FFEC236" w:rsidR="005276C3" w:rsidRDefault="005276C3" w:rsidP="005276C3">
      <w:pPr>
        <w:pStyle w:val="ListParagraph"/>
        <w:numPr>
          <w:ilvl w:val="0"/>
          <w:numId w:val="15"/>
        </w:numPr>
      </w:pPr>
      <w:r>
        <w:t>Modular environment for extensibility</w:t>
      </w:r>
    </w:p>
    <w:p w14:paraId="78A0DEBC" w14:textId="19BBEFA3" w:rsidR="005276C3" w:rsidRDefault="005276C3" w:rsidP="005276C3">
      <w:pPr>
        <w:pStyle w:val="ListParagraph"/>
        <w:numPr>
          <w:ilvl w:val="0"/>
          <w:numId w:val="15"/>
        </w:numPr>
      </w:pPr>
      <w:r>
        <w:t>Compatible with future integration into SUMO, GTFS, or OpenAI Gym-style frameworks</w:t>
      </w:r>
    </w:p>
    <w:sectPr w:rsidR="0052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7A"/>
    <w:multiLevelType w:val="hybridMultilevel"/>
    <w:tmpl w:val="23A008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029BC"/>
    <w:multiLevelType w:val="hybridMultilevel"/>
    <w:tmpl w:val="5B8EE20A"/>
    <w:lvl w:ilvl="0" w:tplc="850A35D4">
      <w:start w:val="1"/>
      <w:numFmt w:val="bullet"/>
      <w:lvlText w:val="•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436E82"/>
    <w:multiLevelType w:val="hybridMultilevel"/>
    <w:tmpl w:val="5B4E5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11FB"/>
    <w:multiLevelType w:val="hybridMultilevel"/>
    <w:tmpl w:val="12AA7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6AD"/>
    <w:multiLevelType w:val="hybridMultilevel"/>
    <w:tmpl w:val="4456FB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030CA2"/>
    <w:multiLevelType w:val="hybridMultilevel"/>
    <w:tmpl w:val="A516B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55B4B"/>
    <w:multiLevelType w:val="hybridMultilevel"/>
    <w:tmpl w:val="3EC0D7C4"/>
    <w:lvl w:ilvl="0" w:tplc="0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7965A12"/>
    <w:multiLevelType w:val="hybridMultilevel"/>
    <w:tmpl w:val="6FA0B9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11C37"/>
    <w:multiLevelType w:val="hybridMultilevel"/>
    <w:tmpl w:val="4E684C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C957BB6"/>
    <w:multiLevelType w:val="multilevel"/>
    <w:tmpl w:val="95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4142C"/>
    <w:multiLevelType w:val="hybridMultilevel"/>
    <w:tmpl w:val="467E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500E"/>
    <w:multiLevelType w:val="hybridMultilevel"/>
    <w:tmpl w:val="FB046C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037B6E"/>
    <w:multiLevelType w:val="hybridMultilevel"/>
    <w:tmpl w:val="0C767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36AA3"/>
    <w:multiLevelType w:val="hybridMultilevel"/>
    <w:tmpl w:val="BA4C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A7431"/>
    <w:multiLevelType w:val="hybridMultilevel"/>
    <w:tmpl w:val="BF325C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FE3C4B"/>
    <w:multiLevelType w:val="hybridMultilevel"/>
    <w:tmpl w:val="76622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D66C32"/>
    <w:multiLevelType w:val="hybridMultilevel"/>
    <w:tmpl w:val="03041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C003E"/>
    <w:multiLevelType w:val="hybridMultilevel"/>
    <w:tmpl w:val="FED0FE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8873F6F"/>
    <w:multiLevelType w:val="hybridMultilevel"/>
    <w:tmpl w:val="859C43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6C66C9"/>
    <w:multiLevelType w:val="hybridMultilevel"/>
    <w:tmpl w:val="05B2D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18"/>
  </w:num>
  <w:num w:numId="12">
    <w:abstractNumId w:val="7"/>
  </w:num>
  <w:num w:numId="13">
    <w:abstractNumId w:val="9"/>
  </w:num>
  <w:num w:numId="14">
    <w:abstractNumId w:val="16"/>
  </w:num>
  <w:num w:numId="15">
    <w:abstractNumId w:val="19"/>
  </w:num>
  <w:num w:numId="16">
    <w:abstractNumId w:val="2"/>
  </w:num>
  <w:num w:numId="17">
    <w:abstractNumId w:val="8"/>
  </w:num>
  <w:num w:numId="18">
    <w:abstractNumId w:val="17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FE"/>
    <w:rsid w:val="00002424"/>
    <w:rsid w:val="00037F8F"/>
    <w:rsid w:val="00047DF3"/>
    <w:rsid w:val="00084815"/>
    <w:rsid w:val="000A787F"/>
    <w:rsid w:val="000D0CD7"/>
    <w:rsid w:val="000F3143"/>
    <w:rsid w:val="001324DE"/>
    <w:rsid w:val="0015365A"/>
    <w:rsid w:val="00180EAB"/>
    <w:rsid w:val="00193940"/>
    <w:rsid w:val="001B397C"/>
    <w:rsid w:val="001B3DD4"/>
    <w:rsid w:val="002307D9"/>
    <w:rsid w:val="00237728"/>
    <w:rsid w:val="00275873"/>
    <w:rsid w:val="002850A1"/>
    <w:rsid w:val="0031530B"/>
    <w:rsid w:val="0032238D"/>
    <w:rsid w:val="0037176A"/>
    <w:rsid w:val="0037296E"/>
    <w:rsid w:val="00384B1C"/>
    <w:rsid w:val="0039129F"/>
    <w:rsid w:val="003B325D"/>
    <w:rsid w:val="003C1103"/>
    <w:rsid w:val="003F1F52"/>
    <w:rsid w:val="004176D8"/>
    <w:rsid w:val="00497B55"/>
    <w:rsid w:val="004A0BBF"/>
    <w:rsid w:val="004A11BA"/>
    <w:rsid w:val="004C1D75"/>
    <w:rsid w:val="0050528E"/>
    <w:rsid w:val="00522F6C"/>
    <w:rsid w:val="005264D7"/>
    <w:rsid w:val="005276C3"/>
    <w:rsid w:val="005A3031"/>
    <w:rsid w:val="005E47DB"/>
    <w:rsid w:val="00631443"/>
    <w:rsid w:val="00645313"/>
    <w:rsid w:val="00675C00"/>
    <w:rsid w:val="006A1064"/>
    <w:rsid w:val="006B3BCC"/>
    <w:rsid w:val="00701BDE"/>
    <w:rsid w:val="007168F8"/>
    <w:rsid w:val="0074087E"/>
    <w:rsid w:val="00791C42"/>
    <w:rsid w:val="0079785E"/>
    <w:rsid w:val="007A2223"/>
    <w:rsid w:val="007B66A7"/>
    <w:rsid w:val="007F1463"/>
    <w:rsid w:val="0080137F"/>
    <w:rsid w:val="008107E1"/>
    <w:rsid w:val="00830FFB"/>
    <w:rsid w:val="00884F56"/>
    <w:rsid w:val="008A1F87"/>
    <w:rsid w:val="008B6F53"/>
    <w:rsid w:val="008D2EAD"/>
    <w:rsid w:val="008E5ED5"/>
    <w:rsid w:val="00901ACB"/>
    <w:rsid w:val="009112D6"/>
    <w:rsid w:val="00930382"/>
    <w:rsid w:val="00932607"/>
    <w:rsid w:val="009454DA"/>
    <w:rsid w:val="009534CA"/>
    <w:rsid w:val="00985FF3"/>
    <w:rsid w:val="00995E59"/>
    <w:rsid w:val="009A1BD8"/>
    <w:rsid w:val="009D7154"/>
    <w:rsid w:val="00A138FE"/>
    <w:rsid w:val="00A13A04"/>
    <w:rsid w:val="00A86F7C"/>
    <w:rsid w:val="00AB65CB"/>
    <w:rsid w:val="00AD6F5B"/>
    <w:rsid w:val="00B06BB1"/>
    <w:rsid w:val="00B0788F"/>
    <w:rsid w:val="00B41763"/>
    <w:rsid w:val="00B56A4E"/>
    <w:rsid w:val="00BA73AF"/>
    <w:rsid w:val="00C50A6E"/>
    <w:rsid w:val="00CC66DC"/>
    <w:rsid w:val="00D454C5"/>
    <w:rsid w:val="00D61BFE"/>
    <w:rsid w:val="00DB2149"/>
    <w:rsid w:val="00DC3DDE"/>
    <w:rsid w:val="00DC4374"/>
    <w:rsid w:val="00DD48C2"/>
    <w:rsid w:val="00DD7E0E"/>
    <w:rsid w:val="00DF35EA"/>
    <w:rsid w:val="00DF44C6"/>
    <w:rsid w:val="00E51377"/>
    <w:rsid w:val="00ED376D"/>
    <w:rsid w:val="00ED5A00"/>
    <w:rsid w:val="00ED63E1"/>
    <w:rsid w:val="00EF32A0"/>
    <w:rsid w:val="00F13941"/>
    <w:rsid w:val="00F203DD"/>
    <w:rsid w:val="00F61F2B"/>
    <w:rsid w:val="00F8420A"/>
    <w:rsid w:val="00F95BB0"/>
    <w:rsid w:val="00F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46A5F"/>
  <w15:chartTrackingRefBased/>
  <w15:docId w15:val="{1A2F2DBA-9AD1-4C8D-84D7-81D348D6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F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22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AB65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6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D3247-12B4-49DD-BC04-9DC28F40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885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Xiaoyu Jin Jin</dc:creator>
  <cp:keywords/>
  <dc:description/>
  <cp:lastModifiedBy>Miss Xiaoyu Jin Jin</cp:lastModifiedBy>
  <cp:revision>75</cp:revision>
  <dcterms:created xsi:type="dcterms:W3CDTF">2025-05-20T11:02:00Z</dcterms:created>
  <dcterms:modified xsi:type="dcterms:W3CDTF">2025-05-27T12:40:00Z</dcterms:modified>
</cp:coreProperties>
</file>