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张三 求职简历</w:t>
      </w:r>
    </w:p>
    <w:p>
      <w:r>
        <w:t>浙江农林大学 计算机科学与技术 本科</w:t>
      </w:r>
    </w:p>
    <w:p>
      <w:r>
        <w:t>熟悉 Python、SQL，做过电商数据分析项目</w:t>
      </w:r>
    </w:p>
    <w:p>
      <w:r>
        <w:t>期望月薪 8000 以上，希望在杭州工作</w:t>
      </w:r>
    </w:p>
    <w:p>
      <w:r>
        <w:t>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