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1" w:line="187" w:lineRule="auto"/>
        <w:ind w:left="848" w:right="247" w:hanging="679"/>
        <w:outlineLvl w:val="0"/>
        <w:rPr>
          <w:sz w:val="39"/>
          <w:szCs w:val="39"/>
        </w:rPr>
      </w:pPr>
      <w:r>
        <w:rPr>
          <w:b/>
          <w:bCs/>
          <w:sz w:val="39"/>
          <w:szCs w:val="39"/>
        </w:rPr>
        <w:t>Article</w:t>
      </w:r>
      <w:r>
        <w:rPr>
          <w:b/>
          <w:bCs/>
          <w:spacing w:val="3"/>
          <w:sz w:val="39"/>
          <w:szCs w:val="39"/>
        </w:rPr>
        <w:t xml:space="preserve"> </w:t>
      </w:r>
      <w:r>
        <w:rPr>
          <w:b/>
          <w:bCs/>
          <w:sz w:val="39"/>
          <w:szCs w:val="39"/>
        </w:rPr>
        <w:t>Title</w:t>
      </w:r>
      <w:r>
        <w:rPr>
          <w:b/>
          <w:bCs/>
          <w:spacing w:val="3"/>
          <w:sz w:val="39"/>
          <w:szCs w:val="39"/>
        </w:rPr>
        <w:t xml:space="preserve"> </w:t>
      </w:r>
      <w:r>
        <w:rPr>
          <w:b/>
          <w:bCs/>
          <w:sz w:val="39"/>
          <w:szCs w:val="39"/>
        </w:rPr>
        <w:t>Here</w:t>
      </w:r>
      <w:r>
        <w:rPr>
          <w:b/>
          <w:bCs/>
          <w:spacing w:val="3"/>
          <w:sz w:val="39"/>
          <w:szCs w:val="39"/>
        </w:rPr>
        <w:t xml:space="preserve"> </w:t>
      </w:r>
      <w:r>
        <w:rPr>
          <w:b/>
          <w:bCs/>
          <w:sz w:val="39"/>
          <w:szCs w:val="39"/>
        </w:rPr>
        <w:t>In</w:t>
      </w:r>
      <w:r>
        <w:rPr>
          <w:b/>
          <w:bCs/>
          <w:spacing w:val="39"/>
          <w:sz w:val="39"/>
          <w:szCs w:val="39"/>
        </w:rPr>
        <w:t xml:space="preserve"> </w:t>
      </w:r>
      <w:r>
        <w:rPr>
          <w:b/>
          <w:bCs/>
          <w:i/>
          <w:iCs/>
          <w:sz w:val="39"/>
          <w:szCs w:val="39"/>
        </w:rPr>
        <w:t>Title</w:t>
      </w:r>
      <w:r>
        <w:rPr>
          <w:b/>
          <w:bCs/>
          <w:i/>
          <w:iCs/>
          <w:spacing w:val="28"/>
          <w:sz w:val="39"/>
          <w:szCs w:val="39"/>
        </w:rPr>
        <w:t xml:space="preserve"> </w:t>
      </w:r>
      <w:r>
        <w:rPr>
          <w:b/>
          <w:bCs/>
          <w:i/>
          <w:iCs/>
          <w:sz w:val="39"/>
          <w:szCs w:val="39"/>
        </w:rPr>
        <w:t>Case</w:t>
      </w:r>
      <w:r>
        <w:rPr>
          <w:b/>
          <w:bCs/>
          <w:i/>
          <w:iCs/>
          <w:spacing w:val="3"/>
          <w:sz w:val="39"/>
          <w:szCs w:val="39"/>
        </w:rPr>
        <w:t xml:space="preserve"> (</w:t>
      </w:r>
      <w:r>
        <w:rPr>
          <w:b/>
          <w:bCs/>
          <w:i/>
          <w:iCs/>
          <w:sz w:val="39"/>
          <w:szCs w:val="39"/>
        </w:rPr>
        <w:t>Alt</w:t>
      </w:r>
      <w:r>
        <w:rPr>
          <w:b/>
          <w:bCs/>
          <w:i/>
          <w:iCs/>
          <w:spacing w:val="3"/>
          <w:sz w:val="39"/>
          <w:szCs w:val="39"/>
        </w:rPr>
        <w:t>+A</w:t>
      </w:r>
      <w:r>
        <w:rPr>
          <w:b/>
          <w:bCs/>
          <w:i/>
          <w:iCs/>
          <w:color w:val="FF0000"/>
          <w:spacing w:val="3"/>
          <w:sz w:val="39"/>
          <w:szCs w:val="39"/>
        </w:rPr>
        <w:t>)(</w:t>
      </w:r>
      <w:r>
        <w:rPr>
          <w:rFonts w:ascii="微软雅黑" w:hAnsi="微软雅黑" w:eastAsia="微软雅黑" w:cs="微软雅黑"/>
          <w:color w:val="FF0000"/>
          <w:spacing w:val="3"/>
          <w:sz w:val="39"/>
          <w:szCs w:val="39"/>
        </w:rPr>
        <w:t>题目字体：</w:t>
      </w:r>
      <w:r>
        <w:rPr>
          <w:rFonts w:ascii="微软雅黑" w:hAnsi="微软雅黑" w:eastAsia="微软雅黑" w:cs="微软雅黑"/>
          <w:color w:val="FF0000"/>
          <w:sz w:val="39"/>
          <w:szCs w:val="39"/>
        </w:rPr>
        <w:t xml:space="preserve"> </w:t>
      </w:r>
      <w:r>
        <w:rPr>
          <w:b/>
          <w:bCs/>
          <w:color w:val="FF0000"/>
          <w:sz w:val="39"/>
          <w:szCs w:val="39"/>
        </w:rPr>
        <w:t>Times</w:t>
      </w:r>
      <w:r>
        <w:rPr>
          <w:b/>
          <w:bCs/>
          <w:color w:val="FF0000"/>
          <w:spacing w:val="5"/>
          <w:sz w:val="39"/>
          <w:szCs w:val="39"/>
        </w:rPr>
        <w:t xml:space="preserve"> </w:t>
      </w:r>
      <w:r>
        <w:rPr>
          <w:b/>
          <w:bCs/>
          <w:color w:val="FF0000"/>
          <w:sz w:val="39"/>
          <w:szCs w:val="39"/>
        </w:rPr>
        <w:t>New</w:t>
      </w:r>
      <w:r>
        <w:rPr>
          <w:b/>
          <w:bCs/>
          <w:color w:val="FF0000"/>
          <w:spacing w:val="5"/>
          <w:sz w:val="39"/>
          <w:szCs w:val="39"/>
        </w:rPr>
        <w:t xml:space="preserve"> </w:t>
      </w:r>
      <w:r>
        <w:rPr>
          <w:b/>
          <w:bCs/>
          <w:color w:val="FF0000"/>
          <w:sz w:val="39"/>
          <w:szCs w:val="39"/>
        </w:rPr>
        <w:t>Roman</w:t>
      </w:r>
      <w:r>
        <w:rPr>
          <w:rFonts w:ascii="微软雅黑" w:hAnsi="微软雅黑" w:eastAsia="微软雅黑" w:cs="微软雅黑"/>
          <w:color w:val="FF0000"/>
          <w:spacing w:val="5"/>
          <w:sz w:val="39"/>
          <w:szCs w:val="39"/>
        </w:rPr>
        <w:t>，</w:t>
      </w:r>
      <w:r>
        <w:rPr>
          <w:rFonts w:ascii="微软雅黑" w:hAnsi="微软雅黑" w:eastAsia="微软雅黑" w:cs="微软雅黑"/>
          <w:color w:val="FF0000"/>
          <w:spacing w:val="-72"/>
          <w:sz w:val="39"/>
          <w:szCs w:val="39"/>
        </w:rPr>
        <w:t xml:space="preserve"> </w:t>
      </w:r>
      <w:r>
        <w:rPr>
          <w:rFonts w:ascii="微软雅黑" w:hAnsi="微软雅黑" w:eastAsia="微软雅黑" w:cs="微软雅黑"/>
          <w:color w:val="FF0000"/>
          <w:spacing w:val="5"/>
          <w:sz w:val="39"/>
          <w:szCs w:val="39"/>
        </w:rPr>
        <w:t>字号</w:t>
      </w:r>
      <w:r>
        <w:rPr>
          <w:b/>
          <w:bCs/>
          <w:color w:val="FF0000"/>
          <w:spacing w:val="5"/>
          <w:sz w:val="39"/>
          <w:szCs w:val="39"/>
        </w:rPr>
        <w:t>20</w:t>
      </w:r>
      <w:r>
        <w:rPr>
          <w:rFonts w:ascii="微软雅黑" w:hAnsi="微软雅黑" w:eastAsia="微软雅黑" w:cs="微软雅黑"/>
          <w:color w:val="FF0000"/>
          <w:spacing w:val="5"/>
          <w:sz w:val="39"/>
          <w:szCs w:val="39"/>
        </w:rPr>
        <w:t>，</w:t>
      </w:r>
      <w:r>
        <w:rPr>
          <w:rFonts w:ascii="微软雅黑" w:hAnsi="微软雅黑" w:eastAsia="微软雅黑" w:cs="微软雅黑"/>
          <w:color w:val="FF0000"/>
          <w:spacing w:val="-93"/>
          <w:sz w:val="39"/>
          <w:szCs w:val="39"/>
        </w:rPr>
        <w:t xml:space="preserve"> </w:t>
      </w:r>
      <w:r>
        <w:rPr>
          <w:rFonts w:ascii="微软雅黑" w:hAnsi="微软雅黑" w:eastAsia="微软雅黑" w:cs="微软雅黑"/>
          <w:color w:val="FF0000"/>
          <w:spacing w:val="5"/>
          <w:sz w:val="39"/>
          <w:szCs w:val="39"/>
        </w:rPr>
        <w:t>加粗，</w:t>
      </w:r>
      <w:r>
        <w:rPr>
          <w:rFonts w:ascii="微软雅黑" w:hAnsi="微软雅黑" w:eastAsia="微软雅黑" w:cs="微软雅黑"/>
          <w:color w:val="FF0000"/>
          <w:spacing w:val="-92"/>
          <w:sz w:val="39"/>
          <w:szCs w:val="39"/>
        </w:rPr>
        <w:t xml:space="preserve"> </w:t>
      </w:r>
      <w:r>
        <w:rPr>
          <w:rFonts w:ascii="微软雅黑" w:hAnsi="微软雅黑" w:eastAsia="微软雅黑" w:cs="微软雅黑"/>
          <w:color w:val="FF0000"/>
          <w:spacing w:val="5"/>
          <w:sz w:val="39"/>
          <w:szCs w:val="39"/>
        </w:rPr>
        <w:t>居中</w:t>
      </w:r>
      <w:r>
        <w:rPr>
          <w:b/>
          <w:bCs/>
          <w:color w:val="FF0000"/>
          <w:spacing w:val="5"/>
          <w:sz w:val="39"/>
          <w:szCs w:val="39"/>
        </w:rPr>
        <w:t>)</w:t>
      </w:r>
    </w:p>
    <w:p>
      <w:pPr>
        <w:pStyle w:val="2"/>
        <w:spacing w:before="8" w:line="571" w:lineRule="exact"/>
        <w:ind w:left="307"/>
        <w:rPr>
          <w:sz w:val="31"/>
          <w:szCs w:val="31"/>
        </w:rPr>
      </w:pPr>
      <w:r>
        <w:rPr>
          <w:b/>
          <w:bCs/>
          <w:position w:val="20"/>
          <w:sz w:val="31"/>
          <w:szCs w:val="31"/>
        </w:rPr>
        <w:t>Subtitle</w:t>
      </w:r>
      <w:r>
        <w:rPr>
          <w:b/>
          <w:bCs/>
          <w:spacing w:val="8"/>
          <w:position w:val="20"/>
          <w:sz w:val="31"/>
          <w:szCs w:val="31"/>
        </w:rPr>
        <w:t xml:space="preserve"> </w:t>
      </w:r>
      <w:r>
        <w:rPr>
          <w:b/>
          <w:bCs/>
          <w:position w:val="20"/>
          <w:sz w:val="31"/>
          <w:szCs w:val="31"/>
        </w:rPr>
        <w:t>In</w:t>
      </w:r>
      <w:r>
        <w:rPr>
          <w:b/>
          <w:bCs/>
          <w:spacing w:val="29"/>
          <w:position w:val="20"/>
          <w:sz w:val="31"/>
          <w:szCs w:val="31"/>
        </w:rPr>
        <w:t xml:space="preserve"> </w:t>
      </w:r>
      <w:r>
        <w:rPr>
          <w:b/>
          <w:bCs/>
          <w:i/>
          <w:iCs/>
          <w:position w:val="20"/>
          <w:sz w:val="31"/>
          <w:szCs w:val="31"/>
        </w:rPr>
        <w:t>Title</w:t>
      </w:r>
      <w:r>
        <w:rPr>
          <w:b/>
          <w:bCs/>
          <w:i/>
          <w:iCs/>
          <w:spacing w:val="23"/>
          <w:w w:val="101"/>
          <w:position w:val="20"/>
          <w:sz w:val="31"/>
          <w:szCs w:val="31"/>
        </w:rPr>
        <w:t xml:space="preserve"> </w:t>
      </w:r>
      <w:r>
        <w:rPr>
          <w:b/>
          <w:bCs/>
          <w:i/>
          <w:iCs/>
          <w:position w:val="20"/>
          <w:sz w:val="31"/>
          <w:szCs w:val="31"/>
        </w:rPr>
        <w:t>Case</w:t>
      </w:r>
      <w:r>
        <w:rPr>
          <w:b/>
          <w:bCs/>
          <w:i/>
          <w:iCs/>
          <w:spacing w:val="8"/>
          <w:position w:val="20"/>
          <w:sz w:val="31"/>
          <w:szCs w:val="31"/>
        </w:rPr>
        <w:t xml:space="preserve"> </w:t>
      </w:r>
      <w:r>
        <w:rPr>
          <w:b/>
          <w:bCs/>
          <w:spacing w:val="8"/>
          <w:position w:val="20"/>
          <w:sz w:val="31"/>
          <w:szCs w:val="31"/>
        </w:rPr>
        <w:t>(</w:t>
      </w:r>
      <w:r>
        <w:rPr>
          <w:b/>
          <w:bCs/>
          <w:position w:val="20"/>
          <w:sz w:val="31"/>
          <w:szCs w:val="31"/>
        </w:rPr>
        <w:t>Optional</w:t>
      </w:r>
      <w:r>
        <w:rPr>
          <w:b/>
          <w:bCs/>
          <w:spacing w:val="8"/>
          <w:position w:val="20"/>
          <w:sz w:val="31"/>
          <w:szCs w:val="31"/>
        </w:rPr>
        <w:t>)(</w:t>
      </w:r>
      <w:r>
        <w:rPr>
          <w:b/>
          <w:bCs/>
          <w:position w:val="20"/>
          <w:sz w:val="31"/>
          <w:szCs w:val="31"/>
        </w:rPr>
        <w:t>Alt</w:t>
      </w:r>
      <w:r>
        <w:rPr>
          <w:b/>
          <w:bCs/>
          <w:spacing w:val="8"/>
          <w:position w:val="20"/>
          <w:sz w:val="31"/>
          <w:szCs w:val="31"/>
        </w:rPr>
        <w:t>+S)</w:t>
      </w:r>
      <w:r>
        <w:rPr>
          <w:rFonts w:ascii="微软雅黑" w:hAnsi="微软雅黑" w:eastAsia="微软雅黑" w:cs="微软雅黑"/>
          <w:color w:val="FF0000"/>
          <w:spacing w:val="8"/>
          <w:position w:val="20"/>
          <w:sz w:val="31"/>
          <w:szCs w:val="31"/>
        </w:rPr>
        <w:t>（</w:t>
      </w:r>
      <w:r>
        <w:rPr>
          <w:rFonts w:ascii="微软雅黑" w:hAnsi="微软雅黑" w:eastAsia="微软雅黑" w:cs="微软雅黑"/>
          <w:color w:val="FF0000"/>
          <w:spacing w:val="-50"/>
          <w:position w:val="20"/>
          <w:sz w:val="31"/>
          <w:szCs w:val="31"/>
        </w:rPr>
        <w:t xml:space="preserve"> </w:t>
      </w:r>
      <w:r>
        <w:rPr>
          <w:rFonts w:ascii="微软雅黑" w:hAnsi="微软雅黑" w:eastAsia="微软雅黑" w:cs="微软雅黑"/>
          <w:color w:val="FF0000"/>
          <w:spacing w:val="8"/>
          <w:position w:val="20"/>
          <w:sz w:val="31"/>
          <w:szCs w:val="31"/>
        </w:rPr>
        <w:t>副标题：</w:t>
      </w:r>
      <w:r>
        <w:rPr>
          <w:rFonts w:ascii="微软雅黑" w:hAnsi="微软雅黑" w:eastAsia="微软雅黑" w:cs="微软雅黑"/>
          <w:color w:val="FF0000"/>
          <w:spacing w:val="-71"/>
          <w:position w:val="20"/>
          <w:sz w:val="31"/>
          <w:szCs w:val="31"/>
        </w:rPr>
        <w:t xml:space="preserve"> </w:t>
      </w:r>
      <w:r>
        <w:rPr>
          <w:b/>
          <w:bCs/>
          <w:color w:val="FF0000"/>
          <w:position w:val="20"/>
          <w:sz w:val="31"/>
          <w:szCs w:val="31"/>
        </w:rPr>
        <w:t>Times</w:t>
      </w:r>
      <w:r>
        <w:rPr>
          <w:b/>
          <w:bCs/>
          <w:color w:val="FF0000"/>
          <w:spacing w:val="8"/>
          <w:position w:val="20"/>
          <w:sz w:val="31"/>
          <w:szCs w:val="31"/>
        </w:rPr>
        <w:t xml:space="preserve"> </w:t>
      </w:r>
      <w:r>
        <w:rPr>
          <w:b/>
          <w:bCs/>
          <w:color w:val="FF0000"/>
          <w:position w:val="20"/>
          <w:sz w:val="31"/>
          <w:szCs w:val="31"/>
        </w:rPr>
        <w:t>New</w:t>
      </w:r>
    </w:p>
    <w:p>
      <w:pPr>
        <w:pStyle w:val="2"/>
        <w:spacing w:before="1" w:line="187" w:lineRule="auto"/>
        <w:ind w:left="268"/>
        <w:rPr>
          <w:rFonts w:ascii="微软雅黑" w:hAnsi="微软雅黑" w:eastAsia="微软雅黑" w:cs="微软雅黑"/>
          <w:sz w:val="31"/>
          <w:szCs w:val="31"/>
        </w:rPr>
      </w:pPr>
      <w:r>
        <w:rPr>
          <w:b/>
          <w:bCs/>
          <w:color w:val="FF0000"/>
          <w:sz w:val="31"/>
          <w:szCs w:val="31"/>
        </w:rPr>
        <w:t>Roman</w:t>
      </w:r>
      <w:r>
        <w:rPr>
          <w:b/>
          <w:bCs/>
          <w:color w:val="FF0000"/>
          <w:spacing w:val="-28"/>
          <w:sz w:val="31"/>
          <w:szCs w:val="31"/>
        </w:rPr>
        <w:t xml:space="preserve"> </w:t>
      </w:r>
      <w:r>
        <w:rPr>
          <w:rFonts w:ascii="微软雅黑" w:hAnsi="微软雅黑" w:eastAsia="微软雅黑" w:cs="微软雅黑"/>
          <w:color w:val="FF0000"/>
          <w:spacing w:val="4"/>
          <w:sz w:val="31"/>
          <w:szCs w:val="31"/>
        </w:rPr>
        <w:t>，</w:t>
      </w:r>
      <w:r>
        <w:rPr>
          <w:rFonts w:ascii="微软雅黑" w:hAnsi="微软雅黑" w:eastAsia="微软雅黑" w:cs="微软雅黑"/>
          <w:color w:val="FF0000"/>
          <w:spacing w:val="-63"/>
          <w:sz w:val="31"/>
          <w:szCs w:val="31"/>
        </w:rPr>
        <w:t xml:space="preserve"> </w:t>
      </w:r>
      <w:r>
        <w:rPr>
          <w:rFonts w:ascii="微软雅黑" w:hAnsi="微软雅黑" w:eastAsia="微软雅黑" w:cs="微软雅黑"/>
          <w:color w:val="FF0000"/>
          <w:spacing w:val="4"/>
          <w:sz w:val="31"/>
          <w:szCs w:val="31"/>
        </w:rPr>
        <w:t>字号三号，加粗，居中，</w:t>
      </w:r>
      <w:r>
        <w:rPr>
          <w:rFonts w:ascii="微软雅黑" w:hAnsi="微软雅黑" w:eastAsia="微软雅黑" w:cs="微软雅黑"/>
          <w:color w:val="FF0000"/>
          <w:spacing w:val="-70"/>
          <w:sz w:val="31"/>
          <w:szCs w:val="31"/>
        </w:rPr>
        <w:t xml:space="preserve"> </w:t>
      </w:r>
      <w:r>
        <w:rPr>
          <w:rFonts w:ascii="微软雅黑" w:hAnsi="微软雅黑" w:eastAsia="微软雅黑" w:cs="微软雅黑"/>
          <w:color w:val="FF0000"/>
          <w:spacing w:val="4"/>
          <w:sz w:val="31"/>
          <w:szCs w:val="31"/>
        </w:rPr>
        <w:t>段后</w:t>
      </w:r>
      <w:r>
        <w:rPr>
          <w:b/>
          <w:bCs/>
          <w:color w:val="FF0000"/>
          <w:spacing w:val="4"/>
          <w:sz w:val="31"/>
          <w:szCs w:val="31"/>
        </w:rPr>
        <w:t xml:space="preserve">8 </w:t>
      </w:r>
      <w:r>
        <w:rPr>
          <w:rFonts w:ascii="微软雅黑" w:hAnsi="微软雅黑" w:eastAsia="微软雅黑" w:cs="微软雅黑"/>
          <w:color w:val="FF0000"/>
          <w:spacing w:val="4"/>
          <w:sz w:val="31"/>
          <w:szCs w:val="31"/>
        </w:rPr>
        <w:t>磅，</w:t>
      </w:r>
      <w:r>
        <w:rPr>
          <w:rFonts w:ascii="微软雅黑" w:hAnsi="微软雅黑" w:eastAsia="微软雅黑" w:cs="微软雅黑"/>
          <w:color w:val="FF0000"/>
          <w:spacing w:val="-52"/>
          <w:sz w:val="31"/>
          <w:szCs w:val="31"/>
        </w:rPr>
        <w:t xml:space="preserve"> </w:t>
      </w:r>
      <w:r>
        <w:rPr>
          <w:rFonts w:ascii="微软雅黑" w:hAnsi="微软雅黑" w:eastAsia="微软雅黑" w:cs="微软雅黑"/>
          <w:color w:val="FF0000"/>
          <w:spacing w:val="4"/>
          <w:sz w:val="31"/>
          <w:szCs w:val="31"/>
        </w:rPr>
        <w:t>多倍行距</w:t>
      </w:r>
      <w:r>
        <w:rPr>
          <w:b/>
          <w:bCs/>
          <w:color w:val="FF0000"/>
          <w:spacing w:val="4"/>
          <w:sz w:val="31"/>
          <w:szCs w:val="31"/>
        </w:rPr>
        <w:t>1.08</w:t>
      </w:r>
      <w:r>
        <w:rPr>
          <w:rFonts w:ascii="微软雅黑" w:hAnsi="微软雅黑" w:eastAsia="微软雅黑" w:cs="微软雅黑"/>
          <w:color w:val="FF0000"/>
          <w:spacing w:val="4"/>
          <w:sz w:val="31"/>
          <w:szCs w:val="31"/>
        </w:rPr>
        <w:t>）</w:t>
      </w:r>
    </w:p>
    <w:p>
      <w:pPr>
        <w:pStyle w:val="2"/>
        <w:spacing w:before="285" w:line="225" w:lineRule="auto"/>
        <w:ind w:left="102"/>
        <w:rPr>
          <w:rFonts w:ascii="微软雅黑" w:hAnsi="微软雅黑" w:eastAsia="微软雅黑" w:cs="微软雅黑"/>
          <w:sz w:val="27"/>
          <w:szCs w:val="27"/>
        </w:rPr>
      </w:pPr>
      <w:r>
        <w:rPr>
          <w:sz w:val="27"/>
          <w:szCs w:val="27"/>
        </w:rPr>
        <w:t>First</w:t>
      </w:r>
      <w:r>
        <w:rPr>
          <w:spacing w:val="12"/>
          <w:sz w:val="27"/>
          <w:szCs w:val="27"/>
        </w:rPr>
        <w:t xml:space="preserve"> </w:t>
      </w:r>
      <w:r>
        <w:rPr>
          <w:sz w:val="27"/>
          <w:szCs w:val="27"/>
        </w:rPr>
        <w:t>name</w:t>
      </w:r>
      <w:r>
        <w:rPr>
          <w:spacing w:val="12"/>
          <w:sz w:val="27"/>
          <w:szCs w:val="27"/>
        </w:rPr>
        <w:t xml:space="preserve"> </w:t>
      </w:r>
      <w:r>
        <w:rPr>
          <w:sz w:val="27"/>
          <w:szCs w:val="27"/>
        </w:rPr>
        <w:t>Last</w:t>
      </w:r>
      <w:r>
        <w:rPr>
          <w:spacing w:val="12"/>
          <w:sz w:val="27"/>
          <w:szCs w:val="27"/>
        </w:rPr>
        <w:t xml:space="preserve"> </w:t>
      </w:r>
      <w:r>
        <w:rPr>
          <w:sz w:val="27"/>
          <w:szCs w:val="27"/>
        </w:rPr>
        <w:t>name</w:t>
      </w:r>
      <w:r>
        <w:rPr>
          <w:spacing w:val="12"/>
          <w:position w:val="10"/>
          <w:sz w:val="16"/>
          <w:szCs w:val="16"/>
        </w:rPr>
        <w:t xml:space="preserve">1,*  </w:t>
      </w:r>
      <w:r>
        <w:rPr>
          <w:sz w:val="27"/>
          <w:szCs w:val="27"/>
        </w:rPr>
        <w:t>First</w:t>
      </w:r>
      <w:r>
        <w:rPr>
          <w:spacing w:val="12"/>
          <w:sz w:val="27"/>
          <w:szCs w:val="27"/>
        </w:rPr>
        <w:t xml:space="preserve"> </w:t>
      </w:r>
      <w:r>
        <w:rPr>
          <w:sz w:val="27"/>
          <w:szCs w:val="27"/>
        </w:rPr>
        <w:t>name</w:t>
      </w:r>
      <w:r>
        <w:rPr>
          <w:spacing w:val="12"/>
          <w:sz w:val="27"/>
          <w:szCs w:val="27"/>
        </w:rPr>
        <w:t xml:space="preserve"> </w:t>
      </w:r>
      <w:r>
        <w:rPr>
          <w:sz w:val="27"/>
          <w:szCs w:val="27"/>
        </w:rPr>
        <w:t>Last</w:t>
      </w:r>
      <w:r>
        <w:rPr>
          <w:spacing w:val="12"/>
          <w:sz w:val="27"/>
          <w:szCs w:val="27"/>
        </w:rPr>
        <w:t xml:space="preserve"> </w:t>
      </w:r>
      <w:r>
        <w:rPr>
          <w:sz w:val="27"/>
          <w:szCs w:val="27"/>
        </w:rPr>
        <w:t>name</w:t>
      </w:r>
      <w:r>
        <w:rPr>
          <w:spacing w:val="12"/>
          <w:position w:val="10"/>
          <w:sz w:val="16"/>
          <w:szCs w:val="16"/>
        </w:rPr>
        <w:t>2</w:t>
      </w:r>
      <w:r>
        <w:rPr>
          <w:spacing w:val="12"/>
          <w:sz w:val="27"/>
          <w:szCs w:val="27"/>
        </w:rPr>
        <w:t>(</w:t>
      </w:r>
      <w:r>
        <w:rPr>
          <w:sz w:val="27"/>
          <w:szCs w:val="27"/>
        </w:rPr>
        <w:t>Alt</w:t>
      </w:r>
      <w:r>
        <w:rPr>
          <w:spacing w:val="12"/>
          <w:sz w:val="27"/>
          <w:szCs w:val="27"/>
        </w:rPr>
        <w:t>+A)</w:t>
      </w:r>
      <w:r>
        <w:rPr>
          <w:rFonts w:ascii="微软雅黑" w:hAnsi="微软雅黑" w:eastAsia="微软雅黑" w:cs="微软雅黑"/>
          <w:spacing w:val="12"/>
          <w:sz w:val="27"/>
          <w:szCs w:val="27"/>
        </w:rPr>
        <w:t>（</w:t>
      </w:r>
      <w:r>
        <w:rPr>
          <w:rFonts w:ascii="微软雅黑" w:hAnsi="微软雅黑" w:eastAsia="微软雅黑" w:cs="微软雅黑"/>
          <w:color w:val="FF0000"/>
          <w:spacing w:val="12"/>
          <w:sz w:val="27"/>
          <w:szCs w:val="27"/>
        </w:rPr>
        <w:t>作者名字字体</w:t>
      </w:r>
      <w:r>
        <w:rPr>
          <w:rFonts w:ascii="微软雅黑" w:hAnsi="微软雅黑" w:eastAsia="微软雅黑" w:cs="微软雅黑"/>
          <w:color w:val="FF0000"/>
          <w:sz w:val="27"/>
          <w:szCs w:val="27"/>
        </w:rPr>
        <w:t>Times</w:t>
      </w:r>
    </w:p>
    <w:p>
      <w:pPr>
        <w:spacing w:line="316" w:lineRule="auto"/>
        <w:rPr>
          <w:rFonts w:ascii="Arial"/>
          <w:sz w:val="21"/>
        </w:rPr>
      </w:pPr>
    </w:p>
    <w:p>
      <w:pPr>
        <w:pStyle w:val="2"/>
        <w:spacing w:before="82" w:line="175" w:lineRule="auto"/>
        <w:ind w:left="8"/>
        <w:rPr>
          <w:rFonts w:ascii="微软雅黑" w:hAnsi="微软雅黑" w:eastAsia="微软雅黑" w:cs="微软雅黑"/>
        </w:rPr>
      </w:pPr>
      <w:r>
        <w:rPr>
          <w:b/>
          <w:bCs/>
        </w:rPr>
        <w:t>ABSTRACT</w:t>
      </w:r>
      <w:r>
        <w:rPr>
          <w:rFonts w:ascii="微软雅黑" w:hAnsi="微软雅黑" w:eastAsia="微软雅黑" w:cs="微软雅黑"/>
          <w:color w:val="FF0000"/>
          <w:spacing w:val="11"/>
        </w:rPr>
        <w:t>（</w:t>
      </w:r>
      <w:r>
        <w:rPr>
          <w:b/>
          <w:bCs/>
          <w:color w:val="FF0000"/>
        </w:rPr>
        <w:t>ABSTRACT</w:t>
      </w:r>
      <w:r>
        <w:rPr>
          <w:rFonts w:ascii="微软雅黑" w:hAnsi="微软雅黑" w:eastAsia="微软雅黑" w:cs="微软雅黑"/>
          <w:color w:val="FF0000"/>
          <w:spacing w:val="11"/>
        </w:rPr>
        <w:t>字体</w:t>
      </w:r>
      <w:r>
        <w:rPr>
          <w:b/>
          <w:bCs/>
          <w:color w:val="FF0000"/>
        </w:rPr>
        <w:t>Times</w:t>
      </w:r>
      <w:r>
        <w:rPr>
          <w:b/>
          <w:bCs/>
          <w:color w:val="FF0000"/>
          <w:spacing w:val="11"/>
        </w:rPr>
        <w:t xml:space="preserve"> </w:t>
      </w:r>
      <w:r>
        <w:rPr>
          <w:b/>
          <w:bCs/>
          <w:color w:val="FF0000"/>
        </w:rPr>
        <w:t>New</w:t>
      </w:r>
      <w:r>
        <w:rPr>
          <w:b/>
          <w:bCs/>
          <w:color w:val="FF0000"/>
          <w:spacing w:val="11"/>
        </w:rPr>
        <w:t xml:space="preserve"> </w:t>
      </w:r>
      <w:r>
        <w:rPr>
          <w:b/>
          <w:bCs/>
          <w:color w:val="FF0000"/>
        </w:rPr>
        <w:t>Roman</w:t>
      </w:r>
      <w:r>
        <w:rPr>
          <w:b/>
          <w:bCs/>
          <w:color w:val="FF0000"/>
          <w:spacing w:val="-8"/>
        </w:rPr>
        <w:t xml:space="preserve"> </w:t>
      </w:r>
      <w:r>
        <w:rPr>
          <w:rFonts w:ascii="微软雅黑" w:hAnsi="微软雅黑" w:eastAsia="微软雅黑" w:cs="微软雅黑"/>
          <w:color w:val="FF0000"/>
          <w:spacing w:val="11"/>
        </w:rPr>
        <w:t>，</w:t>
      </w:r>
      <w:r>
        <w:rPr>
          <w:rFonts w:ascii="微软雅黑" w:hAnsi="微软雅黑" w:eastAsia="微软雅黑" w:cs="微软雅黑"/>
          <w:color w:val="FF0000"/>
          <w:spacing w:val="-36"/>
        </w:rPr>
        <w:t xml:space="preserve"> </w:t>
      </w:r>
      <w:r>
        <w:rPr>
          <w:rFonts w:ascii="微软雅黑" w:hAnsi="微软雅黑" w:eastAsia="微软雅黑" w:cs="微软雅黑"/>
          <w:color w:val="FF0000"/>
          <w:spacing w:val="11"/>
        </w:rPr>
        <w:t>字号</w:t>
      </w:r>
      <w:r>
        <w:rPr>
          <w:b/>
          <w:bCs/>
          <w:color w:val="FF0000"/>
          <w:spacing w:val="11"/>
        </w:rPr>
        <w:t>10</w:t>
      </w:r>
      <w:r>
        <w:rPr>
          <w:b/>
          <w:bCs/>
          <w:color w:val="FF0000"/>
          <w:spacing w:val="-26"/>
        </w:rPr>
        <w:t xml:space="preserve"> </w:t>
      </w:r>
      <w:r>
        <w:rPr>
          <w:rFonts w:ascii="微软雅黑" w:hAnsi="微软雅黑" w:eastAsia="微软雅黑" w:cs="微软雅黑"/>
          <w:color w:val="FF0000"/>
          <w:spacing w:val="11"/>
        </w:rPr>
        <w:t>，加粗，</w:t>
      </w:r>
      <w:r>
        <w:rPr>
          <w:rFonts w:ascii="微软雅黑" w:hAnsi="微软雅黑" w:eastAsia="微软雅黑" w:cs="微软雅黑"/>
          <w:color w:val="FF0000"/>
          <w:spacing w:val="-35"/>
        </w:rPr>
        <w:t xml:space="preserve"> </w:t>
      </w:r>
      <w:r>
        <w:rPr>
          <w:rFonts w:ascii="微软雅黑" w:hAnsi="微软雅黑" w:eastAsia="微软雅黑" w:cs="微软雅黑"/>
          <w:color w:val="FF0000"/>
          <w:spacing w:val="11"/>
        </w:rPr>
        <w:t>最小值</w:t>
      </w:r>
      <w:r>
        <w:rPr>
          <w:b/>
          <w:bCs/>
          <w:color w:val="FF0000"/>
          <w:spacing w:val="11"/>
        </w:rPr>
        <w:t xml:space="preserve">13 </w:t>
      </w:r>
      <w:r>
        <w:rPr>
          <w:rFonts w:ascii="微软雅黑" w:hAnsi="微软雅黑" w:eastAsia="微软雅黑" w:cs="微软雅黑"/>
          <w:color w:val="FF0000"/>
          <w:spacing w:val="11"/>
        </w:rPr>
        <w:t>磅）</w:t>
      </w:r>
    </w:p>
    <w:p>
      <w:pPr>
        <w:pStyle w:val="2"/>
        <w:spacing w:before="4" w:line="280" w:lineRule="auto"/>
        <w:ind w:left="8" w:right="17" w:firstLine="4"/>
        <w:rPr>
          <w:rFonts w:ascii="微软雅黑" w:hAnsi="微软雅黑" w:eastAsia="微软雅黑" w:cs="微软雅黑"/>
        </w:rPr>
      </w:pPr>
      <w:r>
        <w:rPr>
          <w:spacing w:val="4"/>
        </w:rPr>
        <w:t>The</w:t>
      </w:r>
      <w:r>
        <w:rPr>
          <w:spacing w:val="35"/>
        </w:rPr>
        <w:t xml:space="preserve"> </w:t>
      </w:r>
      <w:r>
        <w:rPr>
          <w:spacing w:val="4"/>
        </w:rPr>
        <w:t>Atlantis</w:t>
      </w:r>
      <w:r>
        <w:rPr>
          <w:spacing w:val="36"/>
        </w:rPr>
        <w:t xml:space="preserve"> </w:t>
      </w:r>
      <w:r>
        <w:rPr>
          <w:spacing w:val="4"/>
        </w:rPr>
        <w:t>Press</w:t>
      </w:r>
      <w:r>
        <w:rPr>
          <w:spacing w:val="35"/>
          <w:w w:val="102"/>
        </w:rPr>
        <w:t xml:space="preserve"> </w:t>
      </w:r>
      <w:r>
        <w:rPr>
          <w:spacing w:val="4"/>
        </w:rPr>
        <w:t>Proceedings</w:t>
      </w:r>
      <w:r>
        <w:rPr>
          <w:spacing w:val="39"/>
          <w:w w:val="101"/>
        </w:rPr>
        <w:t xml:space="preserve"> </w:t>
      </w:r>
      <w:r>
        <w:rPr>
          <w:spacing w:val="4"/>
        </w:rPr>
        <w:t>article</w:t>
      </w:r>
      <w:r>
        <w:rPr>
          <w:spacing w:val="34"/>
          <w:w w:val="101"/>
        </w:rPr>
        <w:t xml:space="preserve"> </w:t>
      </w:r>
      <w:r>
        <w:rPr>
          <w:spacing w:val="4"/>
        </w:rPr>
        <w:t>template</w:t>
      </w:r>
      <w:r>
        <w:rPr>
          <w:spacing w:val="19"/>
        </w:rPr>
        <w:t xml:space="preserve"> </w:t>
      </w:r>
      <w:r>
        <w:rPr>
          <w:spacing w:val="4"/>
        </w:rPr>
        <w:t>has</w:t>
      </w:r>
      <w:r>
        <w:rPr>
          <w:spacing w:val="19"/>
        </w:rPr>
        <w:t xml:space="preserve"> </w:t>
      </w:r>
      <w:r>
        <w:rPr>
          <w:spacing w:val="4"/>
        </w:rPr>
        <w:t>many</w:t>
      </w:r>
      <w:r>
        <w:rPr>
          <w:spacing w:val="17"/>
          <w:w w:val="101"/>
        </w:rPr>
        <w:t xml:space="preserve"> </w:t>
      </w:r>
      <w:r>
        <w:rPr>
          <w:spacing w:val="4"/>
        </w:rPr>
        <w:t>predefined</w:t>
      </w:r>
      <w:r>
        <w:rPr>
          <w:spacing w:val="16"/>
          <w:w w:val="101"/>
        </w:rPr>
        <w:t xml:space="preserve"> </w:t>
      </w:r>
      <w:r>
        <w:rPr>
          <w:spacing w:val="4"/>
        </w:rPr>
        <w:t>para</w:t>
      </w:r>
      <w:r>
        <w:rPr>
          <w:spacing w:val="3"/>
        </w:rPr>
        <w:t>graph</w:t>
      </w:r>
      <w:r>
        <w:rPr>
          <w:spacing w:val="27"/>
          <w:w w:val="101"/>
        </w:rPr>
        <w:t xml:space="preserve"> </w:t>
      </w:r>
      <w:r>
        <w:rPr>
          <w:spacing w:val="3"/>
        </w:rPr>
        <w:t>styles</w:t>
      </w:r>
      <w:r>
        <w:rPr>
          <w:spacing w:val="25"/>
        </w:rPr>
        <w:t xml:space="preserve"> </w:t>
      </w:r>
      <w:r>
        <w:rPr>
          <w:spacing w:val="3"/>
        </w:rPr>
        <w:t>for</w:t>
      </w:r>
      <w:r>
        <w:rPr>
          <w:spacing w:val="17"/>
          <w:w w:val="101"/>
        </w:rPr>
        <w:t xml:space="preserve"> </w:t>
      </w:r>
      <w:r>
        <w:rPr>
          <w:spacing w:val="3"/>
        </w:rPr>
        <w:t>you</w:t>
      </w:r>
      <w:r>
        <w:rPr>
          <w:spacing w:val="19"/>
          <w:w w:val="101"/>
        </w:rPr>
        <w:t xml:space="preserve"> </w:t>
      </w:r>
      <w:r>
        <w:rPr>
          <w:spacing w:val="3"/>
        </w:rPr>
        <w:t>to</w:t>
      </w:r>
      <w:r>
        <w:rPr>
          <w:spacing w:val="18"/>
        </w:rPr>
        <w:t xml:space="preserve"> </w:t>
      </w:r>
      <w:r>
        <w:rPr>
          <w:spacing w:val="3"/>
        </w:rPr>
        <w:t>use/apply</w:t>
      </w:r>
      <w:r>
        <w:rPr>
          <w:spacing w:val="24"/>
          <w:w w:val="101"/>
        </w:rPr>
        <w:t xml:space="preserve"> </w:t>
      </w:r>
      <w:r>
        <w:rPr>
          <w:spacing w:val="3"/>
        </w:rPr>
        <w:t>as</w:t>
      </w:r>
      <w:r>
        <w:t xml:space="preserve"> </w:t>
      </w:r>
      <w:r>
        <w:rPr>
          <w:spacing w:val="3"/>
        </w:rPr>
        <w:t>you</w:t>
      </w:r>
      <w:r>
        <w:rPr>
          <w:spacing w:val="49"/>
        </w:rPr>
        <w:t xml:space="preserve"> </w:t>
      </w:r>
      <w:r>
        <w:rPr>
          <w:spacing w:val="3"/>
        </w:rPr>
        <w:t>write</w:t>
      </w:r>
      <w:r>
        <w:rPr>
          <w:spacing w:val="33"/>
          <w:w w:val="101"/>
        </w:rPr>
        <w:t xml:space="preserve"> </w:t>
      </w:r>
      <w:r>
        <w:rPr>
          <w:spacing w:val="3"/>
        </w:rPr>
        <w:t>your</w:t>
      </w:r>
      <w:r>
        <w:rPr>
          <w:spacing w:val="31"/>
        </w:rPr>
        <w:t xml:space="preserve"> </w:t>
      </w:r>
      <w:r>
        <w:rPr>
          <w:spacing w:val="3"/>
        </w:rPr>
        <w:t>paper.</w:t>
      </w:r>
      <w:r>
        <w:rPr>
          <w:spacing w:val="38"/>
          <w:w w:val="101"/>
        </w:rPr>
        <w:t xml:space="preserve"> </w:t>
      </w:r>
      <w:r>
        <w:rPr>
          <w:spacing w:val="3"/>
        </w:rPr>
        <w:t>To</w:t>
      </w:r>
      <w:r>
        <w:rPr>
          <w:spacing w:val="40"/>
          <w:w w:val="101"/>
        </w:rPr>
        <w:t xml:space="preserve"> </w:t>
      </w:r>
      <w:r>
        <w:rPr>
          <w:spacing w:val="3"/>
        </w:rPr>
        <w:t>format</w:t>
      </w:r>
      <w:r>
        <w:rPr>
          <w:spacing w:val="18"/>
          <w:w w:val="101"/>
        </w:rPr>
        <w:t xml:space="preserve"> </w:t>
      </w:r>
      <w:r>
        <w:rPr>
          <w:spacing w:val="3"/>
        </w:rPr>
        <w:t>your</w:t>
      </w:r>
      <w:r>
        <w:rPr>
          <w:spacing w:val="23"/>
          <w:w w:val="101"/>
        </w:rPr>
        <w:t xml:space="preserve"> </w:t>
      </w:r>
      <w:r>
        <w:rPr>
          <w:spacing w:val="3"/>
        </w:rPr>
        <w:t>abstract,</w:t>
      </w:r>
      <w:r>
        <w:rPr>
          <w:spacing w:val="17"/>
          <w:w w:val="101"/>
        </w:rPr>
        <w:t xml:space="preserve"> </w:t>
      </w:r>
      <w:r>
        <w:rPr>
          <w:spacing w:val="3"/>
        </w:rPr>
        <w:t>use</w:t>
      </w:r>
      <w:r>
        <w:rPr>
          <w:spacing w:val="20"/>
        </w:rPr>
        <w:t xml:space="preserve"> </w:t>
      </w:r>
      <w:r>
        <w:rPr>
          <w:spacing w:val="3"/>
        </w:rPr>
        <w:t>the</w:t>
      </w:r>
      <w:r>
        <w:rPr>
          <w:spacing w:val="21"/>
        </w:rPr>
        <w:t xml:space="preserve"> </w:t>
      </w:r>
      <w:r>
        <w:rPr>
          <w:spacing w:val="3"/>
        </w:rPr>
        <w:t>Microsoft</w:t>
      </w:r>
      <w:r>
        <w:rPr>
          <w:spacing w:val="19"/>
          <w:w w:val="101"/>
        </w:rPr>
        <w:t xml:space="preserve"> </w:t>
      </w:r>
      <w:r>
        <w:rPr>
          <w:spacing w:val="3"/>
        </w:rPr>
        <w:t>Word</w:t>
      </w:r>
      <w:r>
        <w:rPr>
          <w:spacing w:val="19"/>
          <w:w w:val="101"/>
        </w:rPr>
        <w:t xml:space="preserve"> </w:t>
      </w:r>
      <w:r>
        <w:rPr>
          <w:spacing w:val="3"/>
        </w:rPr>
        <w:t>template</w:t>
      </w:r>
      <w:r>
        <w:rPr>
          <w:spacing w:val="27"/>
          <w:w w:val="101"/>
        </w:rPr>
        <w:t xml:space="preserve"> </w:t>
      </w:r>
      <w:r>
        <w:rPr>
          <w:spacing w:val="3"/>
        </w:rPr>
        <w:t>style:</w:t>
      </w:r>
      <w:r>
        <w:rPr>
          <w:spacing w:val="34"/>
        </w:rPr>
        <w:t xml:space="preserve"> </w:t>
      </w:r>
      <w:r>
        <w:rPr>
          <w:spacing w:val="3"/>
        </w:rPr>
        <w:t>[Abstract].</w:t>
      </w:r>
      <w:r>
        <w:rPr>
          <w:spacing w:val="21"/>
          <w:w w:val="101"/>
        </w:rPr>
        <w:t xml:space="preserve"> </w:t>
      </w:r>
      <w:r>
        <w:rPr>
          <w:spacing w:val="3"/>
        </w:rPr>
        <w:t>Each</w:t>
      </w:r>
      <w:r>
        <w:rPr>
          <w:spacing w:val="17"/>
        </w:rPr>
        <w:t xml:space="preserve"> </w:t>
      </w:r>
      <w:r>
        <w:rPr>
          <w:spacing w:val="3"/>
        </w:rPr>
        <w:t>paper</w:t>
      </w:r>
      <w:r>
        <w:t xml:space="preserve"> </w:t>
      </w:r>
      <w:r>
        <w:rPr>
          <w:spacing w:val="4"/>
        </w:rPr>
        <w:t>must</w:t>
      </w:r>
      <w:r>
        <w:rPr>
          <w:spacing w:val="23"/>
          <w:w w:val="101"/>
        </w:rPr>
        <w:t xml:space="preserve"> </w:t>
      </w:r>
      <w:r>
        <w:rPr>
          <w:spacing w:val="4"/>
        </w:rPr>
        <w:t>include</w:t>
      </w:r>
      <w:r>
        <w:rPr>
          <w:spacing w:val="24"/>
          <w:w w:val="101"/>
        </w:rPr>
        <w:t xml:space="preserve"> </w:t>
      </w:r>
      <w:r>
        <w:rPr>
          <w:spacing w:val="4"/>
        </w:rPr>
        <w:t>an</w:t>
      </w:r>
      <w:r>
        <w:rPr>
          <w:spacing w:val="25"/>
        </w:rPr>
        <w:t xml:space="preserve"> </w:t>
      </w:r>
      <w:r>
        <w:rPr>
          <w:spacing w:val="4"/>
        </w:rPr>
        <w:t>abstract.</w:t>
      </w:r>
      <w:r>
        <w:rPr>
          <w:spacing w:val="20"/>
          <w:w w:val="102"/>
        </w:rPr>
        <w:t xml:space="preserve"> </w:t>
      </w:r>
      <w:r>
        <w:rPr>
          <w:spacing w:val="4"/>
        </w:rPr>
        <w:t>Begin</w:t>
      </w:r>
      <w:r>
        <w:rPr>
          <w:spacing w:val="19"/>
          <w:w w:val="101"/>
        </w:rPr>
        <w:t xml:space="preserve"> </w:t>
      </w:r>
      <w:r>
        <w:rPr>
          <w:spacing w:val="4"/>
        </w:rPr>
        <w:t>the</w:t>
      </w:r>
      <w:r>
        <w:rPr>
          <w:spacing w:val="24"/>
          <w:w w:val="101"/>
        </w:rPr>
        <w:t xml:space="preserve"> </w:t>
      </w:r>
      <w:r>
        <w:rPr>
          <w:spacing w:val="4"/>
        </w:rPr>
        <w:t>abstract</w:t>
      </w:r>
      <w:r>
        <w:rPr>
          <w:spacing w:val="18"/>
          <w:w w:val="101"/>
        </w:rPr>
        <w:t xml:space="preserve"> </w:t>
      </w:r>
      <w:r>
        <w:rPr>
          <w:spacing w:val="4"/>
        </w:rPr>
        <w:t>with</w:t>
      </w:r>
      <w:r>
        <w:rPr>
          <w:spacing w:val="19"/>
          <w:w w:val="101"/>
        </w:rPr>
        <w:t xml:space="preserve"> </w:t>
      </w:r>
      <w:r>
        <w:rPr>
          <w:spacing w:val="4"/>
        </w:rPr>
        <w:t>the</w:t>
      </w:r>
      <w:r>
        <w:rPr>
          <w:spacing w:val="20"/>
        </w:rPr>
        <w:t xml:space="preserve"> </w:t>
      </w:r>
      <w:r>
        <w:rPr>
          <w:spacing w:val="4"/>
        </w:rPr>
        <w:t>title “Abstract” in bo</w:t>
      </w:r>
      <w:r>
        <w:rPr>
          <w:spacing w:val="3"/>
        </w:rPr>
        <w:t>ld font, followed by a paragraph with</w:t>
      </w:r>
      <w:r>
        <w:t xml:space="preserve"> </w:t>
      </w:r>
      <w:r>
        <w:rPr>
          <w:spacing w:val="4"/>
        </w:rPr>
        <w:t>normal</w:t>
      </w:r>
      <w:r>
        <w:rPr>
          <w:spacing w:val="41"/>
          <w:w w:val="101"/>
        </w:rPr>
        <w:t xml:space="preserve"> </w:t>
      </w:r>
      <w:r>
        <w:rPr>
          <w:spacing w:val="4"/>
        </w:rPr>
        <w:t>10-point</w:t>
      </w:r>
      <w:r>
        <w:rPr>
          <w:spacing w:val="25"/>
        </w:rPr>
        <w:t xml:space="preserve"> </w:t>
      </w:r>
      <w:r>
        <w:rPr>
          <w:spacing w:val="4"/>
        </w:rPr>
        <w:t>font.</w:t>
      </w:r>
      <w:r>
        <w:rPr>
          <w:spacing w:val="21"/>
        </w:rPr>
        <w:t xml:space="preserve"> </w:t>
      </w:r>
      <w:r>
        <w:rPr>
          <w:spacing w:val="4"/>
        </w:rPr>
        <w:t>Do</w:t>
      </w:r>
      <w:r>
        <w:rPr>
          <w:spacing w:val="18"/>
          <w:w w:val="101"/>
        </w:rPr>
        <w:t xml:space="preserve"> </w:t>
      </w:r>
      <w:r>
        <w:rPr>
          <w:spacing w:val="4"/>
        </w:rPr>
        <w:t>not</w:t>
      </w:r>
      <w:r>
        <w:rPr>
          <w:spacing w:val="24"/>
        </w:rPr>
        <w:t xml:space="preserve"> </w:t>
      </w:r>
      <w:r>
        <w:rPr>
          <w:spacing w:val="4"/>
        </w:rPr>
        <w:t>cite</w:t>
      </w:r>
      <w:r>
        <w:rPr>
          <w:spacing w:val="19"/>
        </w:rPr>
        <w:t xml:space="preserve"> </w:t>
      </w:r>
      <w:r>
        <w:rPr>
          <w:spacing w:val="4"/>
        </w:rPr>
        <w:t>r</w:t>
      </w:r>
      <w:r>
        <w:rPr>
          <w:spacing w:val="3"/>
        </w:rPr>
        <w:t>eferences</w:t>
      </w:r>
      <w:r>
        <w:rPr>
          <w:spacing w:val="23"/>
          <w:w w:val="101"/>
        </w:rPr>
        <w:t xml:space="preserve"> </w:t>
      </w:r>
      <w:r>
        <w:rPr>
          <w:spacing w:val="3"/>
        </w:rPr>
        <w:t>in</w:t>
      </w:r>
      <w:r>
        <w:rPr>
          <w:spacing w:val="19"/>
          <w:w w:val="101"/>
        </w:rPr>
        <w:t xml:space="preserve"> </w:t>
      </w:r>
      <w:r>
        <w:rPr>
          <w:spacing w:val="3"/>
        </w:rPr>
        <w:t>the</w:t>
      </w:r>
      <w:r>
        <w:rPr>
          <w:spacing w:val="24"/>
          <w:w w:val="102"/>
        </w:rPr>
        <w:t xml:space="preserve"> </w:t>
      </w:r>
      <w:r>
        <w:rPr>
          <w:spacing w:val="3"/>
        </w:rPr>
        <w:t>abstract.</w:t>
      </w:r>
      <w:r>
        <w:rPr>
          <w:spacing w:val="20"/>
          <w:w w:val="101"/>
        </w:rPr>
        <w:t xml:space="preserve"> </w:t>
      </w:r>
      <w:r>
        <w:rPr>
          <w:spacing w:val="3"/>
        </w:rPr>
        <w:t>Please</w:t>
      </w:r>
      <w:r>
        <w:rPr>
          <w:spacing w:val="24"/>
          <w:w w:val="101"/>
        </w:rPr>
        <w:t xml:space="preserve"> </w:t>
      </w:r>
      <w:r>
        <w:rPr>
          <w:spacing w:val="3"/>
        </w:rPr>
        <w:t>do not place or cite tables and figures in the</w:t>
      </w:r>
      <w:r>
        <w:t xml:space="preserve"> abstract</w:t>
      </w:r>
      <w:r>
        <w:rPr>
          <w:spacing w:val="10"/>
        </w:rPr>
        <w:t xml:space="preserve"> </w:t>
      </w:r>
      <w:r>
        <w:t>either</w:t>
      </w:r>
      <w:r>
        <w:rPr>
          <w:spacing w:val="10"/>
        </w:rPr>
        <w:t>.</w:t>
      </w:r>
      <w:r>
        <w:rPr>
          <w:rFonts w:ascii="微软雅黑" w:hAnsi="微软雅黑" w:eastAsia="微软雅黑" w:cs="微软雅黑"/>
          <w:spacing w:val="10"/>
        </w:rPr>
        <w:t>（</w:t>
      </w:r>
      <w:r>
        <w:rPr>
          <w:b/>
          <w:bCs/>
          <w:color w:val="FF0000"/>
        </w:rPr>
        <w:t>ABSTRACT</w:t>
      </w:r>
      <w:r>
        <w:rPr>
          <w:rFonts w:ascii="微软雅黑" w:hAnsi="微软雅黑" w:eastAsia="微软雅黑" w:cs="微软雅黑"/>
          <w:color w:val="FF0000"/>
          <w:spacing w:val="10"/>
        </w:rPr>
        <w:t>的内容字体</w:t>
      </w:r>
      <w:r>
        <w:rPr>
          <w:b/>
          <w:bCs/>
          <w:color w:val="FF0000"/>
        </w:rPr>
        <w:t>Times</w:t>
      </w:r>
      <w:r>
        <w:rPr>
          <w:b/>
          <w:bCs/>
          <w:color w:val="FF0000"/>
          <w:spacing w:val="10"/>
        </w:rPr>
        <w:t xml:space="preserve"> </w:t>
      </w:r>
      <w:r>
        <w:rPr>
          <w:b/>
          <w:bCs/>
          <w:color w:val="FF0000"/>
        </w:rPr>
        <w:t>New</w:t>
      </w:r>
      <w:r>
        <w:rPr>
          <w:b/>
          <w:bCs/>
          <w:color w:val="FF0000"/>
          <w:spacing w:val="10"/>
        </w:rPr>
        <w:t xml:space="preserve"> </w:t>
      </w:r>
      <w:r>
        <w:rPr>
          <w:b/>
          <w:bCs/>
          <w:color w:val="FF0000"/>
        </w:rPr>
        <w:t>Roman</w:t>
      </w:r>
      <w:r>
        <w:rPr>
          <w:b/>
          <w:bCs/>
          <w:color w:val="FF0000"/>
          <w:spacing w:val="-13"/>
        </w:rPr>
        <w:t xml:space="preserve"> </w:t>
      </w:r>
      <w:r>
        <w:rPr>
          <w:rFonts w:ascii="微软雅黑" w:hAnsi="微软雅黑" w:eastAsia="微软雅黑" w:cs="微软雅黑"/>
          <w:color w:val="FF0000"/>
          <w:spacing w:val="10"/>
        </w:rPr>
        <w:t>，</w:t>
      </w:r>
      <w:r>
        <w:rPr>
          <w:rFonts w:ascii="微软雅黑" w:hAnsi="微软雅黑" w:eastAsia="微软雅黑" w:cs="微软雅黑"/>
          <w:color w:val="FF0000"/>
          <w:spacing w:val="-36"/>
        </w:rPr>
        <w:t xml:space="preserve"> </w:t>
      </w:r>
      <w:r>
        <w:rPr>
          <w:rFonts w:ascii="微软雅黑" w:hAnsi="微软雅黑" w:eastAsia="微软雅黑" w:cs="微软雅黑"/>
          <w:color w:val="FF0000"/>
          <w:spacing w:val="10"/>
        </w:rPr>
        <w:t>字号</w:t>
      </w:r>
      <w:r>
        <w:rPr>
          <w:b/>
          <w:bCs/>
          <w:color w:val="FF0000"/>
          <w:spacing w:val="10"/>
        </w:rPr>
        <w:t>10</w:t>
      </w:r>
      <w:r>
        <w:rPr>
          <w:b/>
          <w:bCs/>
          <w:color w:val="FF0000"/>
          <w:spacing w:val="-26"/>
        </w:rPr>
        <w:t xml:space="preserve"> </w:t>
      </w:r>
      <w:r>
        <w:rPr>
          <w:rFonts w:ascii="微软雅黑" w:hAnsi="微软雅黑" w:eastAsia="微软雅黑" w:cs="微软雅黑"/>
          <w:color w:val="FF0000"/>
          <w:spacing w:val="10"/>
        </w:rPr>
        <w:t>，</w:t>
      </w:r>
      <w:r>
        <w:rPr>
          <w:rFonts w:ascii="微软雅黑" w:hAnsi="微软雅黑" w:eastAsia="微软雅黑" w:cs="微软雅黑"/>
          <w:color w:val="FF0000"/>
          <w:spacing w:val="-35"/>
        </w:rPr>
        <w:t xml:space="preserve"> </w:t>
      </w:r>
      <w:r>
        <w:rPr>
          <w:rFonts w:ascii="微软雅黑" w:hAnsi="微软雅黑" w:eastAsia="微软雅黑" w:cs="微软雅黑"/>
          <w:color w:val="FF0000"/>
          <w:spacing w:val="10"/>
        </w:rPr>
        <w:t>最小值</w:t>
      </w:r>
      <w:r>
        <w:rPr>
          <w:color w:val="FF0000"/>
          <w:spacing w:val="10"/>
        </w:rPr>
        <w:t xml:space="preserve">13 </w:t>
      </w:r>
      <w:r>
        <w:rPr>
          <w:rFonts w:ascii="微软雅黑" w:hAnsi="微软雅黑" w:eastAsia="微软雅黑" w:cs="微软雅黑"/>
          <w:color w:val="FF0000"/>
          <w:spacing w:val="10"/>
        </w:rPr>
        <w:t>磅</w:t>
      </w:r>
      <w:r>
        <w:rPr>
          <w:rFonts w:ascii="微软雅黑" w:hAnsi="微软雅黑" w:eastAsia="微软雅黑" w:cs="微软雅黑"/>
          <w:spacing w:val="10"/>
        </w:rPr>
        <w:t>）</w:t>
      </w:r>
    </w:p>
    <w:p>
      <w:pPr>
        <w:pStyle w:val="2"/>
        <w:spacing w:before="188" w:line="224" w:lineRule="auto"/>
        <w:ind w:left="1" w:right="159" w:hanging="1"/>
        <w:rPr>
          <w:rFonts w:hint="default"/>
          <w:b/>
          <w:bCs/>
          <w:i/>
          <w:iCs/>
          <w:spacing w:val="12"/>
          <w:sz w:val="21"/>
          <w:szCs w:val="21"/>
          <w:lang w:val="en-US"/>
        </w:rPr>
      </w:pPr>
      <w:r>
        <w:rPr>
          <w:b/>
          <w:bCs/>
          <w:i/>
          <w:iCs/>
          <w:sz w:val="21"/>
          <w:szCs w:val="21"/>
        </w:rPr>
        <w:t>Keywords</w:t>
      </w:r>
      <w:r>
        <w:rPr>
          <w:b/>
          <w:bCs/>
          <w:i/>
          <w:iCs/>
          <w:spacing w:val="12"/>
          <w:sz w:val="21"/>
          <w:szCs w:val="21"/>
        </w:rPr>
        <w:t>:</w:t>
      </w:r>
      <w:r>
        <w:rPr>
          <w:rFonts w:hint="eastAsia" w:eastAsia="宋体"/>
          <w:b/>
          <w:bCs/>
          <w:i/>
          <w:iCs/>
          <w:spacing w:val="12"/>
          <w:sz w:val="21"/>
          <w:szCs w:val="21"/>
          <w:lang w:val="en-US" w:eastAsia="zh-CN"/>
        </w:rPr>
        <w:t xml:space="preserve"> </w:t>
      </w:r>
      <w:r>
        <w:rPr>
          <w:rFonts w:hint="default" w:ascii="Times New Roman Italic" w:hAnsi="Times New Roman Italic" w:eastAsia="宋体" w:cs="Times New Roman Italic"/>
          <w:b w:val="0"/>
          <w:bCs w:val="0"/>
          <w:i/>
          <w:iCs/>
          <w:spacing w:val="12"/>
          <w:sz w:val="22"/>
          <w:szCs w:val="22"/>
          <w:lang w:val="en-US" w:eastAsia="zh-CN"/>
        </w:rPr>
        <w:t>M</w:t>
      </w:r>
      <w:r>
        <w:rPr>
          <w:rFonts w:hint="default" w:ascii="Times New Roman Italic" w:hAnsi="Times New Roman Italic" w:eastAsia="宋体" w:cs="Times New Roman Italic"/>
          <w:b w:val="0"/>
          <w:bCs w:val="0"/>
          <w:i/>
          <w:iCs/>
          <w:snapToGrid w:val="0"/>
          <w:color w:val="000000"/>
          <w:kern w:val="0"/>
          <w:sz w:val="22"/>
          <w:szCs w:val="22"/>
          <w:lang w:val="en-US" w:eastAsia="zh-CN" w:bidi="ar"/>
        </w:rPr>
        <w:t xml:space="preserve">arket probability distribution, Lasso, </w:t>
      </w:r>
    </w:p>
    <w:p>
      <w:pPr>
        <w:pStyle w:val="2"/>
        <w:spacing w:before="188" w:line="224" w:lineRule="auto"/>
        <w:ind w:left="1" w:right="159" w:hanging="1"/>
        <w:rPr>
          <w:b/>
          <w:bCs/>
          <w:spacing w:val="15"/>
          <w:sz w:val="22"/>
          <w:szCs w:val="22"/>
        </w:rPr>
      </w:pPr>
      <w:r>
        <w:rPr>
          <w:rFonts w:ascii="微软雅黑" w:hAnsi="微软雅黑" w:eastAsia="微软雅黑" w:cs="微软雅黑"/>
          <w:i/>
          <w:iCs/>
          <w:color w:val="FF0000"/>
          <w:spacing w:val="3"/>
          <w:sz w:val="22"/>
          <w:szCs w:val="22"/>
        </w:rPr>
        <w:t>（关键词字体</w:t>
      </w:r>
      <w:r>
        <w:rPr>
          <w:i/>
          <w:iCs/>
          <w:color w:val="FF0000"/>
          <w:sz w:val="21"/>
          <w:szCs w:val="21"/>
        </w:rPr>
        <w:t>Times</w:t>
      </w:r>
      <w:r>
        <w:rPr>
          <w:i/>
          <w:iCs/>
          <w:color w:val="FF0000"/>
          <w:spacing w:val="3"/>
          <w:sz w:val="21"/>
          <w:szCs w:val="21"/>
        </w:rPr>
        <w:t xml:space="preserve"> </w:t>
      </w:r>
      <w:r>
        <w:rPr>
          <w:i/>
          <w:iCs/>
          <w:color w:val="FF0000"/>
          <w:sz w:val="21"/>
          <w:szCs w:val="21"/>
        </w:rPr>
        <w:t>New</w:t>
      </w:r>
      <w:r>
        <w:rPr>
          <w:i/>
          <w:iCs/>
          <w:color w:val="FF0000"/>
          <w:spacing w:val="3"/>
          <w:sz w:val="21"/>
          <w:szCs w:val="21"/>
        </w:rPr>
        <w:t xml:space="preserve"> </w:t>
      </w:r>
      <w:r>
        <w:rPr>
          <w:i/>
          <w:iCs/>
          <w:color w:val="FF0000"/>
          <w:sz w:val="21"/>
          <w:szCs w:val="21"/>
        </w:rPr>
        <w:t>Roman</w:t>
      </w:r>
      <w:r>
        <w:rPr>
          <w:rFonts w:ascii="微软雅黑" w:hAnsi="微软雅黑" w:eastAsia="微软雅黑" w:cs="微软雅黑"/>
          <w:i/>
          <w:iCs/>
          <w:color w:val="FF0000"/>
          <w:spacing w:val="3"/>
          <w:sz w:val="22"/>
          <w:szCs w:val="22"/>
        </w:rPr>
        <w:t>，字号</w:t>
      </w:r>
      <w:r>
        <w:rPr>
          <w:i/>
          <w:iCs/>
          <w:color w:val="FF0000"/>
          <w:spacing w:val="3"/>
          <w:sz w:val="21"/>
          <w:szCs w:val="21"/>
        </w:rPr>
        <w:t>11</w:t>
      </w:r>
      <w:r>
        <w:rPr>
          <w:rFonts w:ascii="微软雅黑" w:hAnsi="微软雅黑" w:eastAsia="微软雅黑" w:cs="微软雅黑"/>
          <w:i/>
          <w:iCs/>
          <w:color w:val="FF0000"/>
          <w:spacing w:val="3"/>
          <w:sz w:val="22"/>
          <w:szCs w:val="22"/>
        </w:rPr>
        <w:t>，倾斜，段前</w:t>
      </w:r>
      <w:r>
        <w:rPr>
          <w:i/>
          <w:iCs/>
          <w:color w:val="FF0000"/>
          <w:spacing w:val="3"/>
          <w:sz w:val="21"/>
          <w:szCs w:val="21"/>
        </w:rPr>
        <w:t>12</w:t>
      </w:r>
      <w:r>
        <w:rPr>
          <w:rFonts w:ascii="微软雅黑" w:hAnsi="微软雅黑" w:eastAsia="微软雅黑" w:cs="微软雅黑"/>
          <w:i/>
          <w:iCs/>
          <w:color w:val="FF0000"/>
          <w:spacing w:val="3"/>
          <w:sz w:val="22"/>
          <w:szCs w:val="22"/>
        </w:rPr>
        <w:t>磅，</w:t>
      </w:r>
      <w:r>
        <w:rPr>
          <w:rFonts w:ascii="微软雅黑" w:hAnsi="微软雅黑" w:eastAsia="微软雅黑" w:cs="微软雅黑"/>
          <w:color w:val="FF0000"/>
          <w:sz w:val="22"/>
          <w:szCs w:val="22"/>
        </w:rPr>
        <w:t xml:space="preserve"> </w:t>
      </w:r>
      <w:r>
        <w:rPr>
          <w:rFonts w:ascii="微软雅黑" w:hAnsi="微软雅黑" w:eastAsia="微软雅黑" w:cs="微软雅黑"/>
          <w:i/>
          <w:iCs/>
          <w:color w:val="FF0000"/>
          <w:spacing w:val="5"/>
          <w:sz w:val="22"/>
          <w:szCs w:val="22"/>
        </w:rPr>
        <w:t>段后</w:t>
      </w:r>
      <w:r>
        <w:rPr>
          <w:i/>
          <w:iCs/>
          <w:color w:val="FF0000"/>
          <w:spacing w:val="5"/>
          <w:sz w:val="21"/>
          <w:szCs w:val="21"/>
        </w:rPr>
        <w:t>22</w:t>
      </w:r>
      <w:r>
        <w:rPr>
          <w:rFonts w:ascii="微软雅黑" w:hAnsi="微软雅黑" w:eastAsia="微软雅黑" w:cs="微软雅黑"/>
          <w:i/>
          <w:iCs/>
          <w:color w:val="FF0000"/>
          <w:spacing w:val="5"/>
          <w:sz w:val="22"/>
          <w:szCs w:val="22"/>
        </w:rPr>
        <w:t>磅，最小值</w:t>
      </w:r>
      <w:r>
        <w:rPr>
          <w:i/>
          <w:iCs/>
          <w:color w:val="FF0000"/>
          <w:spacing w:val="5"/>
          <w:sz w:val="21"/>
          <w:szCs w:val="21"/>
        </w:rPr>
        <w:t>13</w:t>
      </w:r>
      <w:r>
        <w:rPr>
          <w:rFonts w:ascii="微软雅黑" w:hAnsi="微软雅黑" w:eastAsia="微软雅黑" w:cs="微软雅黑"/>
          <w:i/>
          <w:iCs/>
          <w:color w:val="FF0000"/>
          <w:spacing w:val="5"/>
          <w:sz w:val="22"/>
          <w:szCs w:val="22"/>
        </w:rPr>
        <w:t>磅</w:t>
      </w:r>
    </w:p>
    <w:p>
      <w:pPr>
        <w:numPr>
          <w:ilvl w:val="0"/>
          <w:numId w:val="0"/>
        </w:numPr>
        <w:kinsoku w:val="0"/>
        <w:autoSpaceDE w:val="0"/>
        <w:autoSpaceDN w:val="0"/>
        <w:adjustRightInd w:val="0"/>
        <w:snapToGrid w:val="0"/>
        <w:spacing w:line="240" w:lineRule="auto"/>
        <w:jc w:val="left"/>
        <w:textAlignment w:val="baseline"/>
        <w:rPr>
          <w:b/>
          <w:bCs/>
          <w:spacing w:val="15"/>
          <w:sz w:val="22"/>
          <w:szCs w:val="22"/>
        </w:rPr>
      </w:pPr>
    </w:p>
    <w:p>
      <w:pPr>
        <w:numPr>
          <w:ilvl w:val="0"/>
          <w:numId w:val="0"/>
        </w:numPr>
        <w:kinsoku w:val="0"/>
        <w:autoSpaceDE w:val="0"/>
        <w:autoSpaceDN w:val="0"/>
        <w:adjustRightInd w:val="0"/>
        <w:snapToGrid w:val="0"/>
        <w:spacing w:line="240" w:lineRule="auto"/>
        <w:jc w:val="left"/>
        <w:textAlignment w:val="baseline"/>
        <w:rPr>
          <w:b/>
          <w:bCs/>
          <w:spacing w:val="15"/>
          <w:sz w:val="22"/>
          <w:szCs w:val="22"/>
        </w:rPr>
        <w:sectPr>
          <w:footerReference r:id="rId5" w:type="default"/>
          <w:pgSz w:w="11919" w:h="16858"/>
          <w:pgMar w:top="1432" w:right="1438" w:bottom="1434" w:left="1433" w:header="0" w:footer="454" w:gutter="0"/>
          <w:pgBorders>
            <w:top w:val="none" w:sz="0" w:space="0"/>
            <w:left w:val="none" w:sz="0" w:space="0"/>
            <w:bottom w:val="none" w:sz="0" w:space="0"/>
            <w:right w:val="none" w:sz="0" w:space="0"/>
          </w:pgBorders>
          <w:pgNumType w:fmt="decimal"/>
          <w:cols w:equalWidth="0" w:num="1">
            <w:col w:w="9048"/>
          </w:cols>
        </w:sectPr>
      </w:pP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b/>
          <w:bCs/>
          <w:spacing w:val="15"/>
          <w:sz w:val="22"/>
          <w:szCs w:val="22"/>
        </w:rPr>
      </w:pPr>
      <w:r>
        <w:rPr>
          <w:rFonts w:ascii="Times New Roman" w:hAnsi="Times New Roman" w:eastAsia="Times New Roman" w:cs="Times New Roman"/>
          <w:b/>
          <w:bCs/>
          <w:snapToGrid w:val="0"/>
          <w:color w:val="000000"/>
          <w:kern w:val="0"/>
          <w:sz w:val="23"/>
          <w:szCs w:val="23"/>
          <w:lang w:val="en-US" w:eastAsia="zh-CN" w:bidi="ar-SA"/>
        </w:rPr>
        <w:t xml:space="preserve">Introduction </w:t>
      </w:r>
    </w:p>
    <w:p>
      <w:pPr>
        <w:pStyle w:val="2"/>
        <w:spacing w:before="80" w:line="197" w:lineRule="auto"/>
        <w:ind w:left="21"/>
        <w:rPr>
          <w:rFonts w:hint="default" w:ascii="Times New Roman Regular" w:hAnsi="Times New Roman Regular" w:eastAsia="宋体" w:cs="Times New Roman Regular"/>
          <w:sz w:val="20"/>
          <w:szCs w:val="20"/>
          <w:lang w:val="en-US" w:eastAsia="zh-CN"/>
        </w:rPr>
      </w:pPr>
      <w:r>
        <w:rPr>
          <w:rFonts w:hint="default" w:ascii="Times New Roman Regular" w:hAnsi="Times New Roman Regular" w:eastAsia="宋体" w:cs="Times New Roman Regular"/>
          <w:sz w:val="20"/>
          <w:szCs w:val="20"/>
          <w:lang w:val="en-US" w:eastAsia="zh-CN"/>
        </w:rPr>
        <w:t>这里写文献综述和我们干了什么</w:t>
      </w:r>
    </w:p>
    <w:p>
      <w:pPr>
        <w:keepNext w:val="0"/>
        <w:keepLines w:val="0"/>
        <w:widowControl/>
        <w:suppressLineNumbers w:val="0"/>
        <w:jc w:val="left"/>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宋体" w:cs="Times New Roman Regular"/>
          <w:sz w:val="20"/>
          <w:szCs w:val="20"/>
          <w:lang w:val="en-US" w:eastAsia="zh-CN"/>
        </w:rPr>
        <w:t>第一段：文献综述，风险中性概率的提出，</w:t>
      </w:r>
      <w:r>
        <w:rPr>
          <w:rFonts w:hint="default" w:ascii="Times New Roman Regular" w:hAnsi="Times New Roman Regular" w:eastAsia="宋体" w:cs="Times New Roman Regular"/>
          <w:snapToGrid w:val="0"/>
          <w:color w:val="000000"/>
          <w:kern w:val="0"/>
          <w:sz w:val="20"/>
          <w:szCs w:val="20"/>
          <w:lang w:val="en-US" w:eastAsia="zh-CN" w:bidi="ar"/>
        </w:rPr>
        <w:t>Breeden-Litzenberger (1978) method</w:t>
      </w:r>
      <w:r>
        <w:rPr>
          <w:rStyle w:val="11"/>
          <w:rFonts w:hint="default" w:ascii="Times New Roman Regular" w:hAnsi="Times New Roman Regular" w:eastAsia="宋体" w:cs="Times New Roman Regular"/>
          <w:snapToGrid w:val="0"/>
          <w:color w:val="000000"/>
          <w:kern w:val="0"/>
          <w:sz w:val="22"/>
          <w:szCs w:val="22"/>
          <w:lang w:val="en-US" w:eastAsia="zh-CN" w:bidi="ar"/>
        </w:rPr>
        <w:t>[</w:t>
      </w:r>
      <w:r>
        <w:rPr>
          <w:rStyle w:val="11"/>
          <w:rFonts w:hint="default" w:ascii="Times New Roman Regular" w:hAnsi="Times New Roman Regular" w:eastAsia="宋体" w:cs="Times New Roman Regular"/>
          <w:snapToGrid w:val="0"/>
          <w:color w:val="000000"/>
          <w:kern w:val="0"/>
          <w:sz w:val="22"/>
          <w:szCs w:val="22"/>
          <w:lang w:val="en-US" w:eastAsia="zh-CN" w:bidi="ar"/>
        </w:rPr>
        <w:endnoteReference w:id="0"/>
      </w:r>
      <w:r>
        <w:rPr>
          <w:rStyle w:val="11"/>
          <w:rFonts w:hint="default" w:ascii="Times New Roman Regular" w:hAnsi="Times New Roman Regular" w:eastAsia="宋体" w:cs="Times New Roman Regular"/>
          <w:snapToGrid w:val="0"/>
          <w:color w:val="000000"/>
          <w:kern w:val="0"/>
          <w:sz w:val="22"/>
          <w:szCs w:val="22"/>
          <w:lang w:val="en-US" w:eastAsia="zh-CN" w:bidi="ar"/>
        </w:rPr>
        <w:t>]</w:t>
      </w:r>
      <w:r>
        <w:rPr>
          <w:rFonts w:hint="default" w:ascii="Times New Roman Regular" w:hAnsi="Times New Roman Regular" w:eastAsia="宋体" w:cs="Times New Roman Regular"/>
          <w:snapToGrid w:val="0"/>
          <w:color w:val="000000"/>
          <w:kern w:val="0"/>
          <w:sz w:val="22"/>
          <w:szCs w:val="22"/>
          <w:lang w:val="en-US" w:eastAsia="zh-CN" w:bidi="ar"/>
        </w:rPr>
        <w:t>，</w:t>
      </w:r>
      <w:r>
        <w:rPr>
          <w:rFonts w:hint="default" w:ascii="Times New Roman Regular" w:hAnsi="Times New Roman Regular" w:eastAsia="宋体" w:cs="Times New Roman Regular"/>
          <w:sz w:val="20"/>
          <w:szCs w:val="20"/>
          <w:lang w:val="en-US" w:eastAsia="zh-CN"/>
        </w:rPr>
        <w:t>The Minneapolis Fed的数据准备和工作。其他人谁用风险中性概率做了什么工作</w:t>
      </w:r>
      <w:r>
        <w:rPr>
          <w:rFonts w:hint="default" w:ascii="Times New Roman Regular" w:hAnsi="Times New Roman Regular" w:eastAsia="CIDFont" w:cs="Times New Roman Regular"/>
          <w:snapToGrid w:val="0"/>
          <w:color w:val="000000"/>
          <w:kern w:val="0"/>
          <w:sz w:val="20"/>
          <w:szCs w:val="20"/>
          <w:lang w:val="en-US" w:eastAsia="zh-CN" w:bidi="ar"/>
        </w:rPr>
        <w:t>。</w:t>
      </w:r>
    </w:p>
    <w:p>
      <w:pPr>
        <w:pStyle w:val="2"/>
        <w:spacing w:before="80" w:line="197" w:lineRule="auto"/>
        <w:ind w:left="21"/>
        <w:rPr>
          <w:rFonts w:hint="default" w:ascii="Times New Roman Regular" w:hAnsi="Times New Roman Regular" w:eastAsia="宋体" w:cs="Times New Roman Regular"/>
          <w:sz w:val="20"/>
          <w:szCs w:val="20"/>
          <w:lang w:val="en-US" w:eastAsia="zh-CN"/>
        </w:rPr>
      </w:pPr>
    </w:p>
    <w:p>
      <w:pPr>
        <w:pStyle w:val="2"/>
        <w:spacing w:before="80" w:line="197" w:lineRule="auto"/>
        <w:ind w:left="21"/>
        <w:rPr>
          <w:rFonts w:hint="default" w:ascii="Times New Roman Regular" w:hAnsi="Times New Roman Regular" w:eastAsia="宋体" w:cs="Times New Roman Regular"/>
          <w:sz w:val="20"/>
          <w:szCs w:val="20"/>
          <w:lang w:val="en-US" w:eastAsia="zh-CN"/>
        </w:rPr>
      </w:pPr>
      <w:r>
        <w:rPr>
          <w:rFonts w:hint="default" w:ascii="Times New Roman Regular" w:hAnsi="Times New Roman Regular" w:eastAsia="宋体" w:cs="Times New Roman Regular"/>
          <w:sz w:val="20"/>
          <w:szCs w:val="20"/>
          <w:lang w:val="en-US" w:eastAsia="zh-CN"/>
        </w:rPr>
        <w:t>第二段：本文的组织结构</w:t>
      </w:r>
    </w:p>
    <w:p>
      <w:pPr>
        <w:pStyle w:val="2"/>
        <w:spacing w:before="80" w:line="197" w:lineRule="auto"/>
        <w:ind w:left="21"/>
        <w:rPr>
          <w:rFonts w:hint="default" w:ascii="Times New Roman Regular" w:hAnsi="Times New Roman Regular" w:eastAsia="宋体" w:cs="Times New Roman Regular"/>
          <w:sz w:val="20"/>
          <w:szCs w:val="20"/>
          <w:lang w:val="en-US" w:eastAsia="zh-CN"/>
        </w:rPr>
      </w:pPr>
      <w:r>
        <w:rPr>
          <w:rFonts w:hint="default" w:ascii="Times New Roman Regular" w:hAnsi="Times New Roman Regular" w:eastAsia="宋体" w:cs="Times New Roman Regular"/>
          <w:sz w:val="20"/>
          <w:szCs w:val="20"/>
          <w:lang w:val="en-US" w:eastAsia="zh-CN"/>
        </w:rPr>
        <w:t>第一章干了什么，第二章干了什么等。。。</w:t>
      </w:r>
    </w:p>
    <w:p>
      <w:pPr>
        <w:pStyle w:val="2"/>
        <w:numPr>
          <w:ilvl w:val="0"/>
          <w:numId w:val="0"/>
        </w:numPr>
        <w:kinsoku w:val="0"/>
        <w:autoSpaceDE w:val="0"/>
        <w:autoSpaceDN w:val="0"/>
        <w:adjustRightInd w:val="0"/>
        <w:snapToGrid w:val="0"/>
        <w:spacing w:before="80" w:line="197" w:lineRule="auto"/>
        <w:jc w:val="left"/>
        <w:textAlignment w:val="baseline"/>
        <w:rPr>
          <w:rFonts w:hint="default" w:ascii="Times New Roman Regular" w:hAnsi="Times New Roman Regular" w:cs="Times New Roman Regular"/>
          <w:b/>
          <w:bCs/>
          <w:spacing w:val="15"/>
          <w:sz w:val="20"/>
          <w:szCs w:val="20"/>
        </w:rPr>
      </w:pPr>
    </w:p>
    <w:p>
      <w:pPr>
        <w:pStyle w:val="2"/>
        <w:numPr>
          <w:ilvl w:val="0"/>
          <w:numId w:val="0"/>
        </w:numPr>
        <w:kinsoku w:val="0"/>
        <w:autoSpaceDE w:val="0"/>
        <w:autoSpaceDN w:val="0"/>
        <w:adjustRightInd w:val="0"/>
        <w:snapToGrid w:val="0"/>
        <w:spacing w:before="80" w:line="197" w:lineRule="auto"/>
        <w:jc w:val="left"/>
        <w:textAlignment w:val="baseline"/>
        <w:rPr>
          <w:rFonts w:hint="eastAsia" w:ascii="Times New Roman Regular" w:hAnsi="Times New Roman Regular" w:eastAsia="宋体" w:cs="Times New Roman Regular"/>
          <w:b/>
          <w:bCs/>
          <w:spacing w:val="15"/>
          <w:sz w:val="22"/>
          <w:szCs w:val="22"/>
          <w:lang w:val="en-US" w:eastAsia="zh-CN"/>
        </w:rPr>
      </w:pPr>
    </w:p>
    <w:p>
      <w:pPr>
        <w:keepNext w:val="0"/>
        <w:keepLines w:val="0"/>
        <w:widowControl/>
        <w:numPr>
          <w:ilvl w:val="0"/>
          <w:numId w:val="1"/>
        </w:numPr>
        <w:suppressLineNumbers w:val="0"/>
        <w:jc w:val="left"/>
        <w:rPr>
          <w:rFonts w:hint="default" w:ascii="Times New Roman Regular" w:hAnsi="Times New Roman Regular" w:eastAsia="CIDFont" w:cs="Times New Roman Regular"/>
          <w:snapToGrid w:val="0"/>
          <w:color w:val="000000"/>
          <w:kern w:val="0"/>
          <w:sz w:val="20"/>
          <w:szCs w:val="20"/>
          <w:lang w:val="en-US" w:eastAsia="zh-CN" w:bidi="ar"/>
        </w:rPr>
      </w:pPr>
      <w:r>
        <w:rPr>
          <w:rFonts w:hint="eastAsia" w:ascii="Times New Roman" w:hAnsi="Times New Roman" w:eastAsia="Times New Roman" w:cs="Times New Roman"/>
          <w:b/>
          <w:bCs/>
          <w:snapToGrid w:val="0"/>
          <w:color w:val="000000"/>
          <w:kern w:val="0"/>
          <w:sz w:val="23"/>
          <w:szCs w:val="23"/>
          <w:lang w:val="en-US" w:eastAsia="zh-CN" w:bidi="ar-SA"/>
        </w:rPr>
        <w:t>MPD的有效性</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w:hAnsi="Times New Roman" w:eastAsia="宋体" w:cs="Times New Roman"/>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Minneapolis Fed</w:t>
      </w:r>
      <w:r>
        <w:rPr>
          <w:rFonts w:hint="eastAsia" w:ascii="Times New Roman Regular" w:hAnsi="Times New Roman Regular" w:eastAsia="CIDFont" w:cs="Times New Roman Regular"/>
          <w:snapToGrid w:val="0"/>
          <w:color w:val="000000"/>
          <w:kern w:val="0"/>
          <w:sz w:val="20"/>
          <w:szCs w:val="20"/>
          <w:lang w:val="en-US" w:eastAsia="zh-CN" w:bidi="ar"/>
        </w:rPr>
        <w:t>通过</w:t>
      </w:r>
      <w:r>
        <w:rPr>
          <w:rFonts w:hint="default" w:ascii="Times New Roman Regular" w:hAnsi="Times New Roman Regular" w:eastAsia="宋体" w:cs="Times New Roman Regular"/>
          <w:snapToGrid w:val="0"/>
          <w:color w:val="000000"/>
          <w:kern w:val="0"/>
          <w:sz w:val="20"/>
          <w:szCs w:val="20"/>
          <w:lang w:val="en-US" w:eastAsia="zh-CN" w:bidi="ar"/>
        </w:rPr>
        <w:t>Breeden-Litzenberger (1978) method</w:t>
      </w:r>
      <w:r>
        <w:rPr>
          <w:rFonts w:hint="eastAsia" w:ascii="Times New Roman Regular" w:hAnsi="Times New Roman Regular" w:eastAsia="宋体" w:cs="Times New Roman Regular"/>
          <w:snapToGrid w:val="0"/>
          <w:color w:val="000000"/>
          <w:kern w:val="0"/>
          <w:sz w:val="20"/>
          <w:szCs w:val="20"/>
          <w:lang w:val="en-US" w:eastAsia="zh-CN" w:bidi="ar"/>
        </w:rPr>
        <w:t>算出了</w:t>
      </w:r>
      <w:r>
        <w:rPr>
          <w:rFonts w:hint="default" w:ascii="Times New Roman" w:hAnsi="Times New Roman" w:eastAsia="宋体" w:cs="Times New Roman"/>
          <w:snapToGrid w:val="0"/>
          <w:color w:val="000000"/>
          <w:kern w:val="0"/>
          <w:sz w:val="20"/>
          <w:szCs w:val="20"/>
          <w:lang w:val="en-US" w:eastAsia="zh-CN" w:bidi="ar"/>
        </w:rPr>
        <w:t>mar</w:t>
      </w:r>
      <w:r>
        <w:rPr>
          <w:rFonts w:hint="default" w:ascii="Times New Roman" w:hAnsi="Times New Roman" w:eastAsia="宋体" w:cs="Times New Roman"/>
          <w:b w:val="0"/>
          <w:bCs w:val="0"/>
          <w:snapToGrid w:val="0"/>
          <w:color w:val="000000"/>
          <w:kern w:val="0"/>
          <w:sz w:val="20"/>
          <w:szCs w:val="20"/>
          <w:lang w:val="en-US" w:eastAsia="zh-CN" w:bidi="ar"/>
        </w:rPr>
        <w:t>ket probability distri</w:t>
      </w:r>
      <w:r>
        <w:rPr>
          <w:rFonts w:hint="default" w:ascii="Times New Roman" w:hAnsi="Times New Roman" w:eastAsia="宋体" w:cs="Times New Roman"/>
          <w:snapToGrid w:val="0"/>
          <w:color w:val="000000"/>
          <w:kern w:val="0"/>
          <w:sz w:val="20"/>
          <w:szCs w:val="20"/>
          <w:lang w:val="en-US" w:eastAsia="zh-CN" w:bidi="ar"/>
        </w:rPr>
        <w:t>bution of the underlying asset</w:t>
      </w:r>
      <w:r>
        <w:rPr>
          <w:rFonts w:hint="eastAsia" w:ascii="Times New Roman" w:hAnsi="Times New Roman" w:eastAsia="宋体" w:cs="Times New Roman"/>
          <w:snapToGrid w:val="0"/>
          <w:color w:val="000000"/>
          <w:kern w:val="0"/>
          <w:sz w:val="20"/>
          <w:szCs w:val="20"/>
          <w:lang w:val="en-US" w:eastAsia="zh-CN" w:bidi="ar"/>
        </w:rPr>
        <w:t>，然后通过</w:t>
      </w:r>
      <w:r>
        <w:rPr>
          <w:rFonts w:hint="default" w:ascii="Times New Roman" w:hAnsi="Times New Roman" w:eastAsia="宋体" w:cs="Times New Roman"/>
          <w:snapToGrid w:val="0"/>
          <w:color w:val="000000"/>
          <w:kern w:val="0"/>
          <w:sz w:val="20"/>
          <w:szCs w:val="20"/>
          <w:lang w:val="en-US" w:eastAsia="zh-CN" w:bidi="ar"/>
        </w:rPr>
        <w:t>Shimko (1993)</w:t>
      </w:r>
      <w:r>
        <w:rPr>
          <w:rFonts w:hint="eastAsia" w:ascii="Times New Roman" w:hAnsi="Times New Roman" w:eastAsia="宋体" w:cs="Times New Roman"/>
          <w:snapToGrid w:val="0"/>
          <w:color w:val="000000"/>
          <w:kern w:val="0"/>
          <w:sz w:val="20"/>
          <w:szCs w:val="20"/>
          <w:lang w:val="en-US" w:eastAsia="zh-CN" w:bidi="ar"/>
        </w:rPr>
        <w:t>的方法算出了</w:t>
      </w:r>
      <w:r>
        <w:rPr>
          <w:rFonts w:hint="default" w:ascii="Times New Roman" w:hAnsi="Times New Roman" w:eastAsia="宋体" w:cs="Times New Roman"/>
          <w:snapToGrid w:val="0"/>
          <w:color w:val="000000"/>
          <w:kern w:val="0"/>
          <w:sz w:val="20"/>
          <w:szCs w:val="20"/>
          <w:lang w:val="en-US" w:eastAsia="zh-CN" w:bidi="ar"/>
        </w:rPr>
        <w:t>market probability density functions (MPDs) for a variety of different asset classes</w:t>
      </w:r>
      <w:r>
        <w:rPr>
          <w:rStyle w:val="11"/>
          <w:rFonts w:hint="default" w:ascii="Times New Roman" w:hAnsi="Times New Roman" w:eastAsia="宋体" w:cs="Times New Roman"/>
          <w:snapToGrid w:val="0"/>
          <w:color w:val="000000"/>
          <w:kern w:val="0"/>
          <w:sz w:val="22"/>
          <w:szCs w:val="22"/>
          <w:lang w:val="en-US" w:eastAsia="zh-CN" w:bidi="ar"/>
        </w:rPr>
        <w:t>[</w:t>
      </w:r>
      <w:r>
        <w:rPr>
          <w:rStyle w:val="11"/>
          <w:rFonts w:hint="default" w:ascii="Times New Roman" w:hAnsi="Times New Roman" w:eastAsia="宋体" w:cs="Times New Roman"/>
          <w:snapToGrid w:val="0"/>
          <w:color w:val="000000"/>
          <w:kern w:val="0"/>
          <w:sz w:val="22"/>
          <w:szCs w:val="22"/>
          <w:lang w:val="en-US" w:eastAsia="zh-CN" w:bidi="ar"/>
        </w:rPr>
        <w:endnoteReference w:id="1"/>
      </w:r>
      <w:r>
        <w:rPr>
          <w:rStyle w:val="11"/>
          <w:rFonts w:hint="default" w:ascii="Times New Roman" w:hAnsi="Times New Roman" w:eastAsia="宋体" w:cs="Times New Roman"/>
          <w:snapToGrid w:val="0"/>
          <w:color w:val="000000"/>
          <w:kern w:val="0"/>
          <w:sz w:val="22"/>
          <w:szCs w:val="22"/>
          <w:lang w:val="en-US" w:eastAsia="zh-CN" w:bidi="ar"/>
        </w:rPr>
        <w:t>]</w:t>
      </w:r>
      <w:r>
        <w:rPr>
          <w:rFonts w:hint="eastAsia" w:ascii="Times New Roman" w:hAnsi="Times New Roman" w:eastAsia="宋体" w:cs="Times New Roman"/>
          <w:snapToGrid w:val="0"/>
          <w:color w:val="000000"/>
          <w:kern w:val="0"/>
          <w:sz w:val="22"/>
          <w:szCs w:val="22"/>
          <w:lang w:val="en-US" w:eastAsia="zh-CN" w:bidi="ar"/>
        </w:rPr>
        <w:t>。</w:t>
      </w:r>
      <w:r>
        <w:rPr>
          <w:rFonts w:hint="eastAsia" w:ascii="Times New Roman" w:hAnsi="Times New Roman" w:eastAsia="宋体" w:cs="Times New Roman"/>
          <w:snapToGrid w:val="0"/>
          <w:color w:val="000000"/>
          <w:kern w:val="0"/>
          <w:sz w:val="20"/>
          <w:szCs w:val="20"/>
          <w:lang w:val="en-US" w:eastAsia="zh-CN" w:bidi="ar"/>
        </w:rPr>
        <w:t>但是这些文章都没有评估这样计算出来的估计值预测准确性，或者说没有评估MPD有效性。这里我们介绍评估它们预测有效与否的方式和思路，并且在5.2中进行实证检验。</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after="120" w:line="240" w:lineRule="atLeast"/>
        <w:ind w:leftChars="0" w:firstLine="289" w:firstLineChars="0"/>
        <w:jc w:val="left"/>
        <w:textAlignment w:val="baseline"/>
        <w:rPr>
          <w:rFonts w:hint="eastAsia" w:ascii="Times New Roman" w:hAnsi="Times New Roman" w:eastAsia="宋体" w:cs="Times New Roman"/>
          <w:snapToGrid w:val="0"/>
          <w:color w:val="000000"/>
          <w:kern w:val="0"/>
          <w:sz w:val="20"/>
          <w:szCs w:val="20"/>
          <w:lang w:val="en-US" w:eastAsia="zh-CN" w:bidi="ar"/>
        </w:rPr>
      </w:pPr>
      <w:r>
        <w:rPr>
          <w:rFonts w:hint="default" w:ascii="Times New Roman" w:hAnsi="Times New Roman" w:eastAsia="宋体" w:cs="Times New Roman"/>
          <w:snapToGrid w:val="0"/>
          <w:color w:val="000000"/>
          <w:kern w:val="0"/>
          <w:sz w:val="20"/>
          <w:szCs w:val="20"/>
          <w:lang w:val="en-US" w:eastAsia="zh-CN" w:bidi="ar"/>
        </w:rPr>
        <w:t>Minneapolis Fed</w:t>
      </w:r>
      <w:r>
        <w:rPr>
          <w:rFonts w:hint="eastAsia" w:ascii="Times New Roman" w:hAnsi="Times New Roman" w:eastAsia="宋体" w:cs="Times New Roman"/>
          <w:snapToGrid w:val="0"/>
          <w:color w:val="000000"/>
          <w:kern w:val="0"/>
          <w:sz w:val="20"/>
          <w:szCs w:val="20"/>
          <w:lang w:val="en-US" w:eastAsia="zh-CN" w:bidi="ar"/>
        </w:rPr>
        <w:t>通过期权价格算出了期权对应的底层资产的未来六个月的预期回报率的分布。我们一方面通过假设检验来检验这个分布预测的是否准确；另一方面通过</w:t>
      </w:r>
      <w:r>
        <w:rPr>
          <w:rFonts w:hint="default" w:ascii="Times New Roman" w:hAnsi="Times New Roman" w:eastAsia="宋体" w:cs="Times New Roman"/>
          <w:snapToGrid w:val="0"/>
          <w:color w:val="000000"/>
          <w:kern w:val="0"/>
          <w:sz w:val="20"/>
          <w:szCs w:val="20"/>
          <w:lang w:val="en-US" w:eastAsia="zh-CN" w:bidi="ar"/>
        </w:rPr>
        <w:t>Brier Score</w:t>
      </w:r>
      <w:r>
        <w:rPr>
          <w:rFonts w:hint="eastAsia" w:ascii="Times New Roman" w:hAnsi="Times New Roman" w:eastAsia="宋体" w:cs="Times New Roman"/>
          <w:snapToGrid w:val="0"/>
          <w:color w:val="000000"/>
          <w:kern w:val="0"/>
          <w:sz w:val="20"/>
          <w:szCs w:val="20"/>
          <w:lang w:val="en-US" w:eastAsia="zh-CN" w:bidi="ar"/>
        </w:rPr>
        <w:t>、</w:t>
      </w:r>
      <w:r>
        <w:rPr>
          <w:rFonts w:hint="default" w:ascii="Times New Roman" w:hAnsi="Times New Roman" w:eastAsia="宋体" w:cs="Times New Roman"/>
          <w:snapToGrid w:val="0"/>
          <w:color w:val="000000"/>
          <w:kern w:val="0"/>
          <w:sz w:val="20"/>
          <w:szCs w:val="20"/>
          <w:lang w:val="en-US" w:eastAsia="zh-CN" w:bidi="ar"/>
        </w:rPr>
        <w:t>ROC AUC</w:t>
      </w:r>
      <w:r>
        <w:rPr>
          <w:rFonts w:hint="eastAsia" w:ascii="Times New Roman" w:hAnsi="Times New Roman" w:eastAsia="宋体" w:cs="Times New Roman"/>
          <w:snapToGrid w:val="0"/>
          <w:color w:val="000000"/>
          <w:kern w:val="0"/>
          <w:sz w:val="20"/>
          <w:szCs w:val="20"/>
          <w:lang w:val="en-US" w:eastAsia="zh-CN" w:bidi="ar"/>
        </w:rPr>
        <w:t>、</w:t>
      </w:r>
      <w:r>
        <w:rPr>
          <w:rFonts w:hint="default" w:ascii="Times New Roman" w:hAnsi="Times New Roman" w:eastAsia="宋体" w:cs="Times New Roman"/>
          <w:snapToGrid w:val="0"/>
          <w:color w:val="000000"/>
          <w:kern w:val="0"/>
          <w:sz w:val="20"/>
          <w:szCs w:val="20"/>
          <w:lang w:val="en-US" w:eastAsia="zh-CN" w:bidi="ar"/>
        </w:rPr>
        <w:t>Log Loss</w:t>
      </w:r>
      <w:r>
        <w:rPr>
          <w:rFonts w:hint="eastAsia" w:ascii="Times New Roman" w:hAnsi="Times New Roman" w:eastAsia="宋体" w:cs="Times New Roman"/>
          <w:snapToGrid w:val="0"/>
          <w:color w:val="000000"/>
          <w:kern w:val="0"/>
          <w:sz w:val="20"/>
          <w:szCs w:val="20"/>
          <w:lang w:val="en-US" w:eastAsia="zh-CN" w:bidi="ar"/>
        </w:rPr>
        <w:t>等指标和方法评估标的资产大幅涨跌预测的准确性。</w:t>
      </w:r>
    </w:p>
    <w:p>
      <w:pPr>
        <w:keepNext w:val="0"/>
        <w:keepLines w:val="0"/>
        <w:widowControl/>
        <w:numPr>
          <w:ilvl w:val="0"/>
          <w:numId w:val="0"/>
        </w:numPr>
        <w:suppressLineNumbers w:val="0"/>
        <w:ind w:leftChars="0"/>
        <w:jc w:val="left"/>
        <w:rPr>
          <w:rFonts w:hint="default" w:ascii="Times New Roman" w:hAnsi="Times New Roman" w:eastAsia="宋体" w:cs="Times New Roman"/>
          <w:snapToGrid w:val="0"/>
          <w:color w:val="000000"/>
          <w:kern w:val="0"/>
          <w:sz w:val="20"/>
          <w:szCs w:val="20"/>
          <w:lang w:val="en-US" w:eastAsia="zh-CN" w:bidi="ar"/>
        </w:rPr>
      </w:pPr>
    </w:p>
    <w:p>
      <w:pPr>
        <w:keepNext w:val="0"/>
        <w:keepLines w:val="0"/>
        <w:widowControl/>
        <w:numPr>
          <w:ilvl w:val="1"/>
          <w:numId w:val="1"/>
        </w:numPr>
        <w:suppressLineNumbers w:val="0"/>
        <w:ind w:left="0" w:leftChars="0" w:firstLine="0" w:firstLineChars="0"/>
        <w:jc w:val="left"/>
        <w:rPr>
          <w:rFonts w:hint="eastAsia" w:ascii="Times New Roman" w:hAnsi="Times New Roman" w:eastAsia="Times New Roman" w:cs="Times New Roman"/>
          <w:b/>
          <w:bCs/>
          <w:i/>
          <w:iCs/>
          <w:snapToGrid w:val="0"/>
          <w:color w:val="000000"/>
          <w:spacing w:val="18"/>
          <w:kern w:val="0"/>
          <w:sz w:val="22"/>
          <w:szCs w:val="22"/>
          <w:lang w:val="en-US" w:eastAsia="zh-CN" w:bidi="ar-SA"/>
        </w:rPr>
      </w:pPr>
      <w:r>
        <w:rPr>
          <w:rFonts w:hint="eastAsia" w:ascii="Times New Roman" w:hAnsi="Times New Roman" w:eastAsia="Times New Roman" w:cs="Times New Roman"/>
          <w:b/>
          <w:bCs/>
          <w:i/>
          <w:iCs/>
          <w:snapToGrid w:val="0"/>
          <w:color w:val="000000"/>
          <w:spacing w:val="18"/>
          <w:kern w:val="0"/>
          <w:sz w:val="22"/>
          <w:szCs w:val="22"/>
          <w:lang w:val="en-US" w:eastAsia="zh-CN" w:bidi="ar-SA"/>
        </w:rPr>
        <w:t>通过假设检验来查看预测的是否准确</w:t>
      </w:r>
    </w:p>
    <w:p>
      <w:pPr>
        <w:keepNext w:val="0"/>
        <w:keepLines w:val="0"/>
        <w:widowControl/>
        <w:suppressLineNumbers w:val="0"/>
        <w:ind w:firstLine="400" w:firstLineChars="200"/>
        <w:jc w:val="left"/>
        <w:rPr>
          <w:rFonts w:hint="eastAsia" w:ascii="Times New Roman" w:hAnsi="Times New Roman" w:eastAsia="宋体" w:cs="Times New Roman"/>
          <w:snapToGrid w:val="0"/>
          <w:color w:val="000000"/>
          <w:kern w:val="0"/>
          <w:sz w:val="20"/>
          <w:szCs w:val="20"/>
          <w:lang w:val="en-US" w:eastAsia="zh-CN" w:bidi="ar"/>
        </w:rPr>
      </w:pPr>
      <w:r>
        <w:rPr>
          <w:rFonts w:hint="default" w:ascii="Times New Roman" w:hAnsi="Times New Roman" w:eastAsia="宋体" w:cs="Times New Roman"/>
          <w:snapToGrid w:val="0"/>
          <w:color w:val="000000"/>
          <w:kern w:val="0"/>
          <w:sz w:val="20"/>
          <w:szCs w:val="20"/>
          <w:lang w:val="en-US" w:eastAsia="zh-CN" w:bidi="ar"/>
        </w:rPr>
        <w:t>Minneapolis Fed</w:t>
      </w:r>
      <w:r>
        <w:rPr>
          <w:rFonts w:hint="eastAsia" w:ascii="Times New Roman" w:hAnsi="Times New Roman" w:eastAsia="宋体" w:cs="Times New Roman"/>
          <w:snapToGrid w:val="0"/>
          <w:color w:val="000000"/>
          <w:kern w:val="0"/>
          <w:sz w:val="20"/>
          <w:szCs w:val="20"/>
          <w:lang w:val="en-US" w:eastAsia="zh-CN" w:bidi="ar"/>
        </w:rPr>
        <w:t>每周给出一个未来六个月的资产的log return的概率分布的预测。一般来说，我们验证一个分布是否很好的描述了数据特征，等价于探究数据服从特定分布的程度。用于解决这种问题的统计方法都需要一组样本来检验它们是否来自这个分布。但是对于我们需要分析的目标数据来说，每个分布的预测只对应一个可以验证的真实数据，就不能用这种验证分布的统计方法。</w:t>
      </w:r>
    </w:p>
    <w:p>
      <w:pPr>
        <w:keepNext w:val="0"/>
        <w:keepLines w:val="0"/>
        <w:widowControl/>
        <w:suppressLineNumbers w:val="0"/>
        <w:ind w:firstLine="400" w:firstLineChars="200"/>
        <w:jc w:val="left"/>
        <w:rPr>
          <w:rFonts w:hint="default" w:hAnsi="DejaVu Math TeX Gyre" w:eastAsia="宋体" w:cs="Times New Roman"/>
          <w:i w:val="0"/>
          <w:snapToGrid w:val="0"/>
          <w:color w:val="000000"/>
          <w:kern w:val="0"/>
          <w:sz w:val="20"/>
          <w:szCs w:val="20"/>
          <w:lang w:val="en-US" w:eastAsia="zh-CN" w:bidi="ar"/>
        </w:rPr>
      </w:pPr>
      <w:r>
        <w:rPr>
          <w:rFonts w:hint="eastAsia" w:ascii="Times New Roman" w:hAnsi="Times New Roman" w:eastAsia="宋体" w:cs="Times New Roman"/>
          <w:snapToGrid w:val="0"/>
          <w:color w:val="000000"/>
          <w:kern w:val="0"/>
          <w:sz w:val="20"/>
          <w:szCs w:val="20"/>
          <w:lang w:val="en-US" w:eastAsia="zh-CN" w:bidi="ar"/>
        </w:rPr>
        <w:t>我们采用的方法是，对于一段时间</w:t>
      </w:r>
      <m:oMath>
        <m:r>
          <m:rPr>
            <m:sty m:val="p"/>
          </m:rPr>
          <w:rPr>
            <w:rFonts w:hint="default" w:ascii="DejaVu Math TeX Gyre" w:hAnsi="DejaVu Math TeX Gyre" w:eastAsia="宋体" w:cs="Times New Roman"/>
            <w:snapToGrid w:val="0"/>
            <w:color w:val="000000"/>
            <w:kern w:val="0"/>
            <w:sz w:val="20"/>
            <w:szCs w:val="20"/>
            <w:lang w:val="en-US" w:eastAsia="zh-CN" w:bidi="ar"/>
          </w:rPr>
          <m:t>0=</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0</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&lt;...&lt;</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n</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T</m:t>
        </m:r>
      </m:oMath>
      <w:r>
        <w:rPr>
          <w:rFonts w:hint="eastAsia" w:hAnsi="DejaVu Math TeX Gyre" w:eastAsia="宋体" w:cs="Times New Roman"/>
          <w:i w:val="0"/>
          <w:snapToGrid w:val="0"/>
          <w:color w:val="000000"/>
          <w:kern w:val="0"/>
          <w:sz w:val="20"/>
          <w:szCs w:val="20"/>
          <w:lang w:val="en-US" w:eastAsia="zh-CN" w:bidi="ar"/>
        </w:rPr>
        <w:t>，来说，每个时间点</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上有一个对（</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+0</m:t>
        </m:r>
        <m:r>
          <m:rPr>
            <m:sty m:val="p"/>
          </m:rPr>
          <w:rPr>
            <w:rFonts w:hint="eastAsia" w:ascii="DejaVu Math TeX Gyre" w:hAnsi="DejaVu Math TeX Gyre" w:eastAsia="宋体" w:cs="Times New Roman"/>
            <w:snapToGrid w:val="0"/>
            <w:color w:val="000000"/>
            <w:kern w:val="0"/>
            <w:sz w:val="20"/>
            <w:szCs w:val="20"/>
            <w:lang w:val="en-US" w:eastAsia="zh-CN" w:bidi="ar"/>
          </w:rPr>
          <m:t>.</m:t>
        </m:r>
        <m:r>
          <m:rPr>
            <m:sty m:val="p"/>
          </m:rPr>
          <w:rPr>
            <w:rFonts w:hint="default" w:ascii="DejaVu Math TeX Gyre" w:hAnsi="DejaVu Math TeX Gyre" w:eastAsia="宋体" w:cs="Times New Roman"/>
            <w:snapToGrid w:val="0"/>
            <w:color w:val="000000"/>
            <w:kern w:val="0"/>
            <w:sz w:val="20"/>
            <w:szCs w:val="20"/>
            <w:lang w:val="en-US" w:eastAsia="zh-CN" w:bidi="ar"/>
          </w:rPr>
          <m:t>5）</m:t>
        </m:r>
      </m:oMath>
      <w:r>
        <w:rPr>
          <w:rStyle w:val="14"/>
          <w:rFonts w:hint="default" w:ascii="DejaVu Math TeX Gyre" w:hAnsi="DejaVu Math TeX Gyre" w:eastAsia="宋体" w:cs="Times New Roman"/>
          <w:snapToGrid w:val="0"/>
          <w:color w:val="000000"/>
          <w:kern w:val="0"/>
          <w:sz w:val="20"/>
          <w:szCs w:val="20"/>
          <w:lang w:val="en-US" w:eastAsia="zh-CN" w:bidi="ar"/>
        </w:rPr>
        <w:footnoteReference w:id="0"/>
      </w:r>
      <w:r>
        <w:rPr>
          <w:rFonts w:hint="eastAsia" w:hAnsi="DejaVu Math TeX Gyre" w:eastAsia="宋体" w:cs="Times New Roman"/>
          <w:snapToGrid w:val="0"/>
          <w:color w:val="000000"/>
          <w:kern w:val="0"/>
          <w:sz w:val="20"/>
          <w:szCs w:val="20"/>
          <w:lang w:val="en-US" w:eastAsia="zh-CN" w:bidi="ar"/>
        </w:rPr>
        <w:t>时刻底层资产log return的分布</w:t>
      </w:r>
      <w:r>
        <w:rPr>
          <w:rFonts w:hint="eastAsia" w:hAnsi="DejaVu Math TeX Gyre" w:eastAsia="宋体" w:cs="Times New Roman"/>
          <w:i w:val="0"/>
          <w:snapToGrid w:val="0"/>
          <w:color w:val="000000"/>
          <w:kern w:val="0"/>
          <w:sz w:val="20"/>
          <w:szCs w:val="20"/>
          <w:lang w:val="en-US" w:eastAsia="zh-CN" w:bidi="ar"/>
        </w:rPr>
        <w:t>的预测，我们记为</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f</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,i = 1, ..., n</m:t>
        </m:r>
      </m:oMath>
      <w:r>
        <w:rPr>
          <w:rFonts w:hint="default" w:hAnsi="DejaVu Math TeX Gyre" w:eastAsia="宋体" w:cs="Times New Roman"/>
          <w:i w:val="0"/>
          <w:snapToGrid w:val="0"/>
          <w:color w:val="000000"/>
          <w:kern w:val="0"/>
          <w:sz w:val="20"/>
          <w:szCs w:val="20"/>
          <w:lang w:val="en-US" w:eastAsia="zh-CN" w:bidi="ar"/>
        </w:rPr>
        <w:t>.</w:t>
      </w:r>
      <w:r>
        <w:rPr>
          <w:rFonts w:hint="eastAsia" w:hAnsi="DejaVu Math TeX Gyre" w:eastAsia="宋体" w:cs="Times New Roman"/>
          <w:i w:val="0"/>
          <w:snapToGrid w:val="0"/>
          <w:color w:val="000000"/>
          <w:kern w:val="0"/>
          <w:sz w:val="20"/>
          <w:szCs w:val="20"/>
          <w:lang w:val="en-US" w:eastAsia="zh-CN" w:bidi="ar"/>
        </w:rPr>
        <w:t xml:space="preserv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时刻预测的底层资产的log return的真实值记为</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p>
    <w:p>
      <w:pPr>
        <w:keepNext w:val="0"/>
        <w:keepLines w:val="0"/>
        <w:widowControl/>
        <w:suppressLineNumbers w:val="0"/>
        <w:ind w:firstLine="400" w:firstLineChars="200"/>
        <w:jc w:val="left"/>
        <w:rPr>
          <w:rFonts w:hint="eastAsia" w:hAnsi="DejaVu Math TeX Gyre" w:eastAsia="宋体" w:cs="Times New Roman"/>
          <w:i w:val="0"/>
          <w:snapToGrid w:val="0"/>
          <w:color w:val="000000"/>
          <w:kern w:val="0"/>
          <w:sz w:val="20"/>
          <w:szCs w:val="20"/>
          <w:lang w:val="en-US" w:eastAsia="zh-CN" w:bidi="ar"/>
        </w:rPr>
      </w:pPr>
      <w:r>
        <w:rPr>
          <w:rFonts w:hint="eastAsia" w:hAnsi="DejaVu Math TeX Gyre" w:eastAsia="宋体" w:cs="Times New Roman"/>
          <w:i w:val="0"/>
          <w:snapToGrid w:val="0"/>
          <w:color w:val="000000"/>
          <w:kern w:val="0"/>
          <w:sz w:val="20"/>
          <w:szCs w:val="20"/>
          <w:lang w:val="en-US" w:eastAsia="zh-CN" w:bidi="ar"/>
        </w:rPr>
        <w:t>对于每个预测的分布</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f</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，我们有它的10分位数和90分位数，分别记为</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 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和</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 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eastAsia" w:hAnsi="DejaVu Math TeX Gyre" w:eastAsia="宋体" w:cs="Times New Roman"/>
          <w:i w:val="0"/>
          <w:snapToGrid w:val="0"/>
          <w:color w:val="000000"/>
          <w:kern w:val="0"/>
          <w:sz w:val="20"/>
          <w:szCs w:val="20"/>
          <w:lang w:val="en-US" w:eastAsia="zh-CN" w:bidi="ar"/>
        </w:rPr>
        <w:t>我们就可以构造这个分布对应的80%置信区间</w:t>
      </w:r>
      <w:r>
        <w:rPr>
          <w:rFonts w:hint="default" w:hAnsi="DejaVu Math TeX Gyre" w:eastAsia="宋体" w:cs="Times New Roman"/>
          <w:i w:val="0"/>
          <w:snapToGrid w:val="0"/>
          <w:color w:val="000000"/>
          <w:kern w:val="0"/>
          <w:sz w:val="20"/>
          <w:szCs w:val="20"/>
          <w:lang w:val="en-US" w:eastAsia="zh-CN" w:bidi="ar"/>
        </w:rPr>
        <w:t>[</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eastAsia" w:hAnsi="DejaVu Math TeX Gyre" w:eastAsia="宋体" w:cs="Times New Roman"/>
          <w:i w:val="0"/>
          <w:snapToGrid w:val="0"/>
          <w:color w:val="000000"/>
          <w:kern w:val="0"/>
          <w:sz w:val="20"/>
          <w:szCs w:val="20"/>
          <w:lang w:val="en-US" w:eastAsia="zh-CN" w:bidi="ar"/>
        </w:rPr>
        <w:t>。现在我们去比较真实值</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是否落入这个</w:t>
      </w:r>
      <w:r>
        <w:rPr>
          <w:rFonts w:hint="default" w:hAnsi="DejaVu Math TeX Gyre" w:eastAsia="宋体" w:cs="Times New Roman"/>
          <w:i w:val="0"/>
          <w:snapToGrid w:val="0"/>
          <w:color w:val="000000"/>
          <w:kern w:val="0"/>
          <w:sz w:val="20"/>
          <w:szCs w:val="20"/>
          <w:lang w:val="en-US" w:eastAsia="zh-CN" w:bidi="ar"/>
        </w:rPr>
        <w:t>80%</w:t>
      </w:r>
      <w:r>
        <w:rPr>
          <w:rFonts w:hint="eastAsia" w:hAnsi="DejaVu Math TeX Gyre" w:eastAsia="宋体" w:cs="Times New Roman"/>
          <w:i w:val="0"/>
          <w:snapToGrid w:val="0"/>
          <w:color w:val="000000"/>
          <w:kern w:val="0"/>
          <w:sz w:val="20"/>
          <w:szCs w:val="20"/>
          <w:lang w:val="en-US" w:eastAsia="zh-CN" w:bidi="ar"/>
        </w:rPr>
        <w:t>置信区间，如果落入我们记为1，没有落入我们记为0.如果这个分布的预测是很准确的，那么最后落入80%置信区间的比例应该近似于80%，也就是说</w:t>
      </w:r>
    </w:p>
    <w:p>
      <w:pPr>
        <w:keepNext w:val="0"/>
        <w:keepLines w:val="0"/>
        <w:widowControl/>
        <w:suppressLineNumbers w:val="0"/>
        <w:ind w:firstLine="400" w:firstLineChars="200"/>
        <w:jc w:val="left"/>
        <w:rPr>
          <w:rFonts w:hint="default" w:hAnsi="DejaVu Math TeX Gyre" w:eastAsia="宋体" w:cs="Times New Roman"/>
          <w:i w:val="0"/>
          <w:snapToGrid w:val="0"/>
          <w:color w:val="000000"/>
          <w:kern w:val="0"/>
          <w:sz w:val="20"/>
          <w:szCs w:val="20"/>
          <w:lang w:val="en-US" w:eastAsia="zh-CN" w:bidi="ar"/>
        </w:rPr>
      </w:pPr>
      <m:oMath>
        <m:r>
          <m:rPr>
            <m:sty m:val="p"/>
          </m:rPr>
          <w:rPr>
            <w:rFonts w:hint="eastAsia" w:ascii="DejaVu Math TeX Gyre" w:hAnsi="DejaVu Math TeX Gyre" w:eastAsia="宋体" w:cs="Times New Roman"/>
            <w:snapToGrid w:val="0"/>
            <w:color w:val="000000"/>
            <w:kern w:val="0"/>
            <w:sz w:val="20"/>
            <w:szCs w:val="20"/>
            <w:lang w:val="en-US" w:eastAsia="zh-CN" w:bidi="ar"/>
          </w:rPr>
          <m:t>准确度</m:t>
        </m:r>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f>
          <m:fPr>
            <m:ctrlPr>
              <w:rPr>
                <w:rFonts w:hint="default" w:ascii="DejaVu Math TeX Gyre" w:hAnsi="DejaVu Math TeX Gyre" w:eastAsia="宋体" w:cs="Times New Roman"/>
                <w:i w:val="0"/>
                <w:snapToGrid w:val="0"/>
                <w:color w:val="000000"/>
                <w:kern w:val="0"/>
                <w:sz w:val="20"/>
                <w:szCs w:val="20"/>
                <w:lang w:val="en-US" w:eastAsia="zh-CN" w:bidi="ar"/>
              </w:rPr>
            </m:ctrlPr>
          </m:fPr>
          <m:num>
            <m:nary>
              <m:naryPr>
                <m:chr m:val="∑"/>
                <m:limLoc m:val="undOvr"/>
                <m:ctrlPr>
                  <w:rPr>
                    <w:rFonts w:hint="default" w:ascii="DejaVu Math TeX Gyre" w:hAnsi="DejaVu Math TeX Gyre" w:eastAsia="宋体" w:cs="Times New Roman"/>
                    <w:i w:val="0"/>
                    <w:snapToGrid w:val="0"/>
                    <w:color w:val="000000"/>
                    <w:kern w:val="0"/>
                    <w:sz w:val="20"/>
                    <w:szCs w:val="20"/>
                    <w:lang w:val="en-US" w:eastAsia="zh-CN" w:bidi="ar"/>
                  </w:rPr>
                </m:ctrlPr>
              </m:naryPr>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i w:val="0"/>
                    <w:snapToGrid w:val="0"/>
                    <w:color w:val="000000"/>
                    <w:kern w:val="0"/>
                    <w:sz w:val="20"/>
                    <w:szCs w:val="20"/>
                    <w:lang w:val="en-US" w:eastAsia="zh-CN" w:bidi="ar"/>
                  </w:rPr>
                </m:ctrlPr>
              </m:sub>
              <m:sup>
                <m:r>
                  <m:rPr>
                    <m:sty m:val="p"/>
                  </m:rPr>
                  <w:rPr>
                    <w:rFonts w:hint="default" w:ascii="DejaVu Math TeX Gyre" w:hAnsi="DejaVu Math TeX Gyre" w:eastAsia="宋体" w:cs="Times New Roman"/>
                    <w:snapToGrid w:val="0"/>
                    <w:color w:val="000000"/>
                    <w:kern w:val="0"/>
                    <w:sz w:val="20"/>
                    <w:szCs w:val="20"/>
                    <w:lang w:val="en-US" w:eastAsia="zh-CN" w:bidi="ar"/>
                  </w:rPr>
                  <m:t>n</m:t>
                </m:r>
                <m:ctrlPr>
                  <w:rPr>
                    <w:rFonts w:hint="default" w:ascii="DejaVu Math TeX Gyre" w:hAnsi="DejaVu Math TeX Gyre" w:eastAsia="宋体" w:cs="Times New Roman"/>
                    <w:i w:val="0"/>
                    <w:snapToGrid w:val="0"/>
                    <w:color w:val="000000"/>
                    <w:kern w:val="0"/>
                    <w:sz w:val="20"/>
                    <w:szCs w:val="20"/>
                    <w:lang w:val="en-US" w:eastAsia="zh-CN" w:bidi="ar"/>
                  </w:rPr>
                </m:ctrlPr>
              </m:sup>
              <m:e>
                <m:sSub>
                  <m:sSubPr>
                    <m:ctrlPr>
                      <w:rPr>
                        <w:rFonts w:hint="default" w:ascii="DejaVu Math TeX Gyre" w:hAnsi="DejaVu Math TeX Gyre" w:eastAsia="宋体" w:cs="Times New Roman"/>
                        <w:i w:val="0"/>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1</m:t>
                    </m:r>
                    <m:ctrlPr>
                      <w:rPr>
                        <w:rFonts w:hint="default" w:ascii="DejaVu Math TeX Gyre" w:hAnsi="DejaVu Math TeX Gyre" w:eastAsia="宋体" w:cs="Times New Roman"/>
                        <w:i w:val="0"/>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ascii="DejaVu Math TeX Gyre" w:hAnsi="DejaVu Math TeX Gyre" w:cs="Times New Roman"/>
                        <w:snapToGrid w:val="0"/>
                        <w:color w:val="000000"/>
                        <w:kern w:val="0"/>
                        <w:sz w:val="20"/>
                        <w:szCs w:val="20"/>
                        <w:lang w:val="en-US" w:bidi="ar"/>
                      </w:rPr>
                      <m:t>∈</m:t>
                    </m:r>
                    <m:r>
                      <m:rPr>
                        <m:sty m:val="p"/>
                      </m:rPr>
                      <w:rPr>
                        <w:rFonts w:hint="default" w:hAnsi="DejaVu Math TeX Gyre" w:eastAsia="宋体" w:cs="Times New Roman"/>
                        <w:snapToGrid w:val="0"/>
                        <w:color w:val="000000"/>
                        <w:kern w:val="0"/>
                        <w:sz w:val="20"/>
                        <w:szCs w:val="20"/>
                        <w:lang w:val="en-US" w:eastAsia="zh-CN" w:bidi="ar"/>
                      </w:rPr>
                      <m:t>[</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hAnsi="DejaVu Math TeX Gyre" w:eastAsia="宋体" w:cs="Times New Roman"/>
                        <w:snapToGrid w:val="0"/>
                        <w:color w:val="000000"/>
                        <w:kern w:val="0"/>
                        <w:sz w:val="20"/>
                        <w:szCs w:val="20"/>
                        <w:lang w:val="en-US" w:eastAsia="zh-CN" w:bidi="ar"/>
                      </w:rPr>
                      <m:t>]</m:t>
                    </m:r>
                    <m:r>
                      <m:rPr>
                        <m:sty m:val="p"/>
                      </m:rPr>
                      <w:rPr>
                        <w:rFonts w:hint="default" w:ascii="DejaVu Math TeX Gyre" w:hAnsi="DejaVu Math TeX Gyre" w:eastAsia="宋体" w:cs="Times New Roman"/>
                        <w:snapToGrid w:val="0"/>
                        <w:color w:val="000000"/>
                        <w:kern w:val="0"/>
                        <w:sz w:val="20"/>
                        <w:szCs w:val="20"/>
                        <w:lang w:val="en-US" w:eastAsia="zh-CN" w:bidi="ar"/>
                      </w:rPr>
                      <m:t>}</m:t>
                    </m:r>
                    <m:ctrlPr>
                      <w:rPr>
                        <w:rFonts w:hint="default" w:ascii="DejaVu Math TeX Gyre" w:hAnsi="DejaVu Math TeX Gyre" w:eastAsia="宋体" w:cs="Times New Roman"/>
                        <w:i w:val="0"/>
                        <w:snapToGrid w:val="0"/>
                        <w:color w:val="000000"/>
                        <w:kern w:val="0"/>
                        <w:sz w:val="20"/>
                        <w:szCs w:val="20"/>
                        <w:lang w:val="en-US" w:eastAsia="zh-CN" w:bidi="ar"/>
                      </w:rPr>
                    </m:ctrlPr>
                  </m:sub>
                </m:sSub>
                <m:ctrlPr>
                  <w:rPr>
                    <w:rFonts w:hint="default" w:ascii="DejaVu Math TeX Gyre" w:hAnsi="DejaVu Math TeX Gyre" w:eastAsia="宋体" w:cs="Times New Roman"/>
                    <w:i w:val="0"/>
                    <w:snapToGrid w:val="0"/>
                    <w:color w:val="000000"/>
                    <w:kern w:val="0"/>
                    <w:sz w:val="20"/>
                    <w:szCs w:val="20"/>
                    <w:lang w:val="en-US" w:eastAsia="zh-CN" w:bidi="ar"/>
                  </w:rPr>
                </m:ctrlPr>
              </m:e>
            </m:nary>
            <m:ctrlPr>
              <w:rPr>
                <w:rFonts w:hint="default" w:ascii="DejaVu Math TeX Gyre" w:hAnsi="DejaVu Math TeX Gyre" w:eastAsia="宋体" w:cs="Times New Roman"/>
                <w:i w:val="0"/>
                <w:snapToGrid w:val="0"/>
                <w:color w:val="000000"/>
                <w:kern w:val="0"/>
                <w:sz w:val="20"/>
                <w:szCs w:val="20"/>
                <w:lang w:val="en-US" w:eastAsia="zh-CN" w:bidi="ar"/>
              </w:rPr>
            </m:ctrlPr>
          </m:num>
          <m:den>
            <m:r>
              <m:rPr>
                <m:sty m:val="p"/>
              </m:rPr>
              <w:rPr>
                <w:rFonts w:hint="default" w:ascii="DejaVu Math TeX Gyre" w:hAnsi="DejaVu Math TeX Gyre" w:eastAsia="宋体" w:cs="Times New Roman"/>
                <w:snapToGrid w:val="0"/>
                <w:color w:val="000000"/>
                <w:kern w:val="0"/>
                <w:sz w:val="20"/>
                <w:szCs w:val="20"/>
                <w:lang w:val="en-US" w:eastAsia="zh-CN" w:bidi="ar"/>
              </w:rPr>
              <m:t>n</m:t>
            </m:r>
            <m:ctrlPr>
              <w:rPr>
                <w:rFonts w:hint="default" w:ascii="DejaVu Math TeX Gyre" w:hAnsi="DejaVu Math TeX Gyre" w:eastAsia="宋体" w:cs="Times New Roman"/>
                <w:i w:val="0"/>
                <w:snapToGrid w:val="0"/>
                <w:color w:val="000000"/>
                <w:kern w:val="0"/>
                <w:sz w:val="20"/>
                <w:szCs w:val="20"/>
                <w:lang w:val="en-US" w:eastAsia="zh-CN" w:bidi="ar"/>
              </w:rPr>
            </m:ctrlPr>
          </m:den>
        </m:f>
        <m:r>
          <m:rPr>
            <m:sty m:val="p"/>
          </m:rPr>
          <w:rPr>
            <w:rFonts w:hint="default" w:ascii="DejaVu Math TeX Gyre" w:hAnsi="DejaVu Math TeX Gyre" w:eastAsia="宋体" w:cs="Times New Roman"/>
            <w:snapToGrid w:val="0"/>
            <w:color w:val="000000"/>
            <w:kern w:val="0"/>
            <w:sz w:val="20"/>
            <w:szCs w:val="20"/>
            <w:lang w:val="en-US" w:eastAsia="zh-CN" w:bidi="ar"/>
          </w:rPr>
          <m:t xml:space="preserve"> </m:t>
        </m:r>
        <m:r>
          <m:rPr>
            <m:sty m:val="p"/>
          </m:rPr>
          <w:rPr>
            <w:rFonts w:hint="default" w:ascii="DejaVu Math TeX Gyre" w:hAnsi="DejaVu Math TeX Gyre" w:eastAsia="宋体" w:cs="DejaVu Math TeX Gyre"/>
            <w:snapToGrid w:val="0"/>
            <w:color w:val="000000"/>
            <w:kern w:val="0"/>
            <w:sz w:val="20"/>
            <w:szCs w:val="20"/>
            <w:lang w:val="en-US" w:eastAsia="zh-CN" w:bidi="ar"/>
          </w:rPr>
          <m:t>≈</m:t>
        </m:r>
        <m:r>
          <m:rPr>
            <m:sty m:val="p"/>
          </m:rPr>
          <w:rPr>
            <w:rFonts w:hint="default" w:ascii="DejaVu Math TeX Gyre" w:hAnsi="DejaVu Math TeX Gyre" w:eastAsia="宋体" w:cs="Times New Roman"/>
            <w:snapToGrid w:val="0"/>
            <w:color w:val="000000"/>
            <w:kern w:val="0"/>
            <w:sz w:val="20"/>
            <w:szCs w:val="20"/>
            <w:lang w:val="en-US" w:eastAsia="zh-CN" w:bidi="ar"/>
          </w:rPr>
          <m:t>0</m:t>
        </m:r>
        <m:r>
          <m:rPr>
            <m:sty m:val="p"/>
          </m:rPr>
          <w:rPr>
            <w:rFonts w:hint="eastAsia" w:ascii="DejaVu Math TeX Gyre" w:hAnsi="DejaVu Math TeX Gyre" w:eastAsia="宋体" w:cs="Times New Roman"/>
            <w:snapToGrid w:val="0"/>
            <w:color w:val="000000"/>
            <w:kern w:val="0"/>
            <w:sz w:val="20"/>
            <w:szCs w:val="20"/>
            <w:lang w:val="en-US" w:eastAsia="zh-CN" w:bidi="ar"/>
          </w:rPr>
          <m:t>.</m:t>
        </m:r>
        <m:r>
          <m:rPr>
            <m:sty m:val="p"/>
          </m:rPr>
          <w:rPr>
            <w:rFonts w:hint="default" w:ascii="DejaVu Math TeX Gyre" w:hAnsi="DejaVu Math TeX Gyre" w:eastAsia="宋体" w:cs="Times New Roman"/>
            <w:snapToGrid w:val="0"/>
            <w:color w:val="000000"/>
            <w:kern w:val="0"/>
            <w:sz w:val="20"/>
            <w:szCs w:val="20"/>
            <w:lang w:val="en-US" w:eastAsia="zh-CN" w:bidi="ar"/>
          </w:rPr>
          <m:t>8</m:t>
        </m:r>
      </m:oMath>
      <w:r>
        <w:rPr>
          <w:rFonts w:hint="default" w:hAnsi="DejaVu Math TeX Gyre" w:eastAsia="宋体" w:cs="Times New Roman"/>
          <w:i w:val="0"/>
          <w:snapToGrid w:val="0"/>
          <w:color w:val="000000"/>
          <w:kern w:val="0"/>
          <w:sz w:val="20"/>
          <w:szCs w:val="20"/>
          <w:lang w:val="en-US" w:eastAsia="zh-CN" w:bidi="ar"/>
        </w:rPr>
        <w:t xml:space="preserve">     (1)</w:t>
      </w:r>
    </w:p>
    <w:p>
      <w:pPr>
        <w:keepNext w:val="0"/>
        <w:keepLines w:val="0"/>
        <w:widowControl/>
        <w:suppressLineNumbers w:val="0"/>
        <w:ind w:firstLine="400" w:firstLineChars="200"/>
        <w:jc w:val="left"/>
        <w:rPr>
          <w:rFonts w:hint="eastAsia" w:hAnsi="DejaVu Math TeX Gyre" w:eastAsia="宋体" w:cs="Times New Roman"/>
          <w:i w:val="0"/>
          <w:snapToGrid w:val="0"/>
          <w:color w:val="000000"/>
          <w:kern w:val="0"/>
          <w:sz w:val="20"/>
          <w:szCs w:val="20"/>
          <w:lang w:val="en-US" w:eastAsia="zh-CN" w:bidi="ar"/>
        </w:rPr>
      </w:pPr>
      <w:r>
        <w:rPr>
          <w:rFonts w:hint="eastAsia" w:hAnsi="DejaVu Math TeX Gyre" w:eastAsia="宋体" w:cs="Times New Roman"/>
          <w:i w:val="0"/>
          <w:snapToGrid w:val="0"/>
          <w:color w:val="000000"/>
          <w:kern w:val="0"/>
          <w:sz w:val="20"/>
          <w:szCs w:val="20"/>
          <w:lang w:val="en-US" w:eastAsia="zh-CN" w:bidi="ar"/>
        </w:rPr>
        <w:t>其中</w:t>
      </w:r>
      <m:oMath>
        <m:sSub>
          <m:sSubPr>
            <m:ctrlPr>
              <w:rPr>
                <w:rFonts w:ascii="DejaVu Math TeX Gyre" w:hAnsi="DejaVu Math TeX Gyre" w:cs="Times New Roman"/>
                <w:i/>
                <w:snapToGrid w:val="0"/>
                <w:color w:val="000000"/>
                <w:kern w:val="0"/>
                <w:sz w:val="20"/>
                <w:szCs w:val="20"/>
                <w:lang w:val="en-US" w:bidi="ar"/>
              </w:rPr>
            </m:ctrlPr>
          </m:sSubPr>
          <m:e>
            <m:r>
              <m:rPr/>
              <w:rPr>
                <w:rFonts w:hint="default" w:ascii="DejaVu Math TeX Gyre" w:hAnsi="DejaVu Math TeX Gyre" w:eastAsia="宋体" w:cs="Times New Roman"/>
                <w:snapToGrid w:val="0"/>
                <w:color w:val="000000"/>
                <w:kern w:val="0"/>
                <w:sz w:val="20"/>
                <w:szCs w:val="20"/>
                <w:lang w:val="en-US" w:eastAsia="zh-CN" w:bidi="ar"/>
              </w:rPr>
              <m:t>1</m:t>
            </m:r>
            <m:ctrlPr>
              <w:rPr>
                <w:rFonts w:ascii="DejaVu Math TeX Gyre" w:hAnsi="DejaVu Math TeX Gyre" w:cs="Times New Roman"/>
                <w:i/>
                <w:snapToGrid w:val="0"/>
                <w:color w:val="000000"/>
                <w:kern w:val="0"/>
                <w:sz w:val="20"/>
                <w:szCs w:val="20"/>
                <w:lang w:val="en-US" w:bidi="ar"/>
              </w:rPr>
            </m:ctrlPr>
          </m:e>
          <m:sub>
            <m:r>
              <m:rPr/>
              <w:rPr>
                <w:rFonts w:hint="default" w:ascii="DejaVu Math TeX Gyre" w:hAnsi="DejaVu Math TeX Gyre" w:cs="Times New Roman"/>
                <w:snapToGrid w:val="0"/>
                <w:color w:val="000000"/>
                <w:kern w:val="0"/>
                <w:sz w:val="20"/>
                <w:szCs w:val="20"/>
                <w:lang w:val="en-US" w:bidi="ar"/>
              </w:rPr>
              <m:t>{}</m:t>
            </m:r>
            <m:ctrlPr>
              <w:rPr>
                <w:rFonts w:ascii="DejaVu Math TeX Gyre" w:hAnsi="DejaVu Math TeX Gyre" w:cs="Times New Roman"/>
                <w:i/>
                <w:snapToGrid w:val="0"/>
                <w:color w:val="000000"/>
                <w:kern w:val="0"/>
                <w:sz w:val="20"/>
                <w:szCs w:val="20"/>
                <w:lang w:val="en-US" w:bidi="ar"/>
              </w:rPr>
            </m:ctrlPr>
          </m:sub>
        </m:sSub>
      </m:oMath>
      <w:r>
        <w:rPr>
          <w:rFonts w:hint="eastAsia" w:hAnsi="DejaVu Math TeX Gyre" w:eastAsia="宋体" w:cs="Times New Roman"/>
          <w:i w:val="0"/>
          <w:snapToGrid w:val="0"/>
          <w:color w:val="000000"/>
          <w:kern w:val="0"/>
          <w:sz w:val="20"/>
          <w:szCs w:val="20"/>
          <w:lang w:val="en-US" w:eastAsia="zh-CN" w:bidi="ar"/>
        </w:rPr>
        <w:t>是指示函数，如果</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落入</w:t>
      </w:r>
      <w:r>
        <w:rPr>
          <w:rFonts w:hint="default" w:hAnsi="DejaVu Math TeX Gyre" w:eastAsia="宋体" w:cs="Times New Roman"/>
          <w:i w:val="0"/>
          <w:snapToGrid w:val="0"/>
          <w:color w:val="000000"/>
          <w:kern w:val="0"/>
          <w:sz w:val="20"/>
          <w:szCs w:val="20"/>
          <w:lang w:val="en-US" w:eastAsia="zh-CN" w:bidi="ar"/>
        </w:rPr>
        <w:t>[</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eastAsia" w:hAnsi="DejaVu Math TeX Gyre" w:eastAsia="宋体" w:cs="Times New Roman"/>
          <w:i w:val="0"/>
          <w:snapToGrid w:val="0"/>
          <w:color w:val="000000"/>
          <w:kern w:val="0"/>
          <w:sz w:val="20"/>
          <w:szCs w:val="20"/>
          <w:lang w:val="en-US" w:eastAsia="zh-CN" w:bidi="ar"/>
        </w:rPr>
        <w:t>内则值为1，否则为0。</w:t>
      </w:r>
    </w:p>
    <w:p>
      <w:pPr>
        <w:keepNext w:val="0"/>
        <w:keepLines w:val="0"/>
        <w:widowControl/>
        <w:suppressLineNumbers w:val="0"/>
        <w:ind w:firstLine="400" w:firstLineChars="200"/>
        <w:jc w:val="left"/>
        <w:rPr>
          <w:rFonts w:hint="default" w:hAnsi="DejaVu Math TeX Gyre" w:eastAsia="宋体" w:cs="Times New Roman"/>
          <w:i w:val="0"/>
          <w:snapToGrid w:val="0"/>
          <w:color w:val="000000"/>
          <w:kern w:val="0"/>
          <w:sz w:val="20"/>
          <w:szCs w:val="20"/>
          <w:lang w:val="en-US" w:eastAsia="zh-CN" w:bidi="ar"/>
        </w:rPr>
      </w:pPr>
      <w:r>
        <w:rPr>
          <w:rFonts w:hint="eastAsia" w:hAnsi="DejaVu Math TeX Gyre" w:eastAsia="宋体" w:cs="Times New Roman"/>
          <w:i w:val="0"/>
          <w:snapToGrid w:val="0"/>
          <w:color w:val="000000"/>
          <w:kern w:val="0"/>
          <w:sz w:val="20"/>
          <w:szCs w:val="20"/>
          <w:lang w:val="en-US" w:eastAsia="zh-CN" w:bidi="ar"/>
        </w:rPr>
        <w:t>这样我们通过检验总共有多少比例的点落入置信区间，就能够判断分布预测的合理与否。</w:t>
      </w:r>
    </w:p>
    <w:p>
      <w:pPr>
        <w:keepNext w:val="0"/>
        <w:keepLines w:val="0"/>
        <w:widowControl/>
        <w:numPr>
          <w:ilvl w:val="0"/>
          <w:numId w:val="0"/>
        </w:numPr>
        <w:suppressLineNumbers w:val="0"/>
        <w:ind w:leftChars="0"/>
        <w:jc w:val="left"/>
        <w:rPr>
          <w:rFonts w:hint="eastAsia" w:ascii="Times New Roman" w:hAnsi="Times New Roman" w:eastAsia="Times New Roman" w:cs="Times New Roman"/>
          <w:b/>
          <w:bCs/>
          <w:i/>
          <w:iCs/>
          <w:snapToGrid w:val="0"/>
          <w:color w:val="000000"/>
          <w:spacing w:val="18"/>
          <w:kern w:val="0"/>
          <w:sz w:val="22"/>
          <w:szCs w:val="22"/>
          <w:lang w:val="en-US" w:eastAsia="zh-CN" w:bidi="ar-SA"/>
        </w:rPr>
      </w:pPr>
    </w:p>
    <w:p>
      <w:pPr>
        <w:keepNext w:val="0"/>
        <w:keepLines w:val="0"/>
        <w:widowControl/>
        <w:numPr>
          <w:ilvl w:val="1"/>
          <w:numId w:val="1"/>
        </w:numPr>
        <w:suppressLineNumbers w:val="0"/>
        <w:ind w:left="0" w:leftChars="0" w:firstLine="0" w:firstLineChars="0"/>
        <w:jc w:val="left"/>
        <w:rPr>
          <w:rFonts w:hint="eastAsia" w:ascii="Times New Roman" w:hAnsi="Times New Roman" w:eastAsia="Times New Roman" w:cs="Times New Roman"/>
          <w:b/>
          <w:bCs/>
          <w:i/>
          <w:iCs/>
          <w:snapToGrid w:val="0"/>
          <w:color w:val="000000"/>
          <w:spacing w:val="18"/>
          <w:kern w:val="0"/>
          <w:sz w:val="22"/>
          <w:szCs w:val="22"/>
          <w:lang w:val="en-US" w:eastAsia="zh-CN" w:bidi="ar-SA"/>
        </w:rPr>
      </w:pPr>
      <w:r>
        <w:rPr>
          <w:rFonts w:hint="eastAsia" w:ascii="Times New Roman" w:hAnsi="Times New Roman" w:eastAsia="Times New Roman" w:cs="Times New Roman"/>
          <w:b/>
          <w:bCs/>
          <w:i/>
          <w:iCs/>
          <w:snapToGrid w:val="0"/>
          <w:color w:val="000000"/>
          <w:spacing w:val="18"/>
          <w:kern w:val="0"/>
          <w:sz w:val="22"/>
          <w:szCs w:val="22"/>
          <w:lang w:val="en-US" w:eastAsia="zh-CN" w:bidi="ar-SA"/>
        </w:rPr>
        <w:t>判断大幅涨跌预测的是否准确</w:t>
      </w:r>
    </w:p>
    <w:p>
      <w:pPr>
        <w:keepNext w:val="0"/>
        <w:keepLines w:val="0"/>
        <w:widowControl/>
        <w:numPr>
          <w:ilvl w:val="0"/>
          <w:numId w:val="0"/>
        </w:numPr>
        <w:suppressLineNumbers w:val="0"/>
        <w:ind w:leftChars="0" w:firstLine="400" w:firstLineChars="200"/>
        <w:jc w:val="left"/>
        <w:rPr>
          <w:rFonts w:hint="eastAsia" w:hAnsi="DejaVu Math TeX Gyre" w:eastAsia="宋体" w:cs="Times New Roman"/>
          <w:i w:val="0"/>
          <w:snapToGrid w:val="0"/>
          <w:color w:val="000000"/>
          <w:kern w:val="0"/>
          <w:sz w:val="20"/>
          <w:szCs w:val="20"/>
          <w:lang w:val="en-US" w:eastAsia="zh-CN" w:bidi="ar"/>
        </w:rPr>
      </w:pPr>
      <w:r>
        <w:rPr>
          <w:rFonts w:hint="default" w:ascii="Times New Roman" w:hAnsi="Times New Roman" w:eastAsia="宋体" w:cs="Times New Roman"/>
          <w:snapToGrid w:val="0"/>
          <w:color w:val="000000"/>
          <w:kern w:val="0"/>
          <w:sz w:val="20"/>
          <w:szCs w:val="20"/>
          <w:lang w:val="en-US" w:eastAsia="zh-CN" w:bidi="ar"/>
        </w:rPr>
        <w:t>Minneapolis Fed</w:t>
      </w:r>
      <w:r>
        <w:rPr>
          <w:rFonts w:hint="eastAsia" w:ascii="Times New Roman" w:hAnsi="Times New Roman" w:eastAsia="宋体" w:cs="Times New Roman"/>
          <w:snapToGrid w:val="0"/>
          <w:color w:val="000000"/>
          <w:kern w:val="0"/>
          <w:sz w:val="20"/>
          <w:szCs w:val="20"/>
          <w:lang w:val="en-US" w:eastAsia="zh-CN" w:bidi="ar"/>
        </w:rPr>
        <w:t>给出的预测中还包含了底层资产收益率产生大幅涨跌</w:t>
      </w:r>
      <w:r>
        <w:rPr>
          <w:rStyle w:val="14"/>
          <w:rFonts w:hint="eastAsia" w:ascii="Times New Roman" w:hAnsi="Times New Roman" w:eastAsia="宋体" w:cs="Times New Roman"/>
          <w:snapToGrid w:val="0"/>
          <w:color w:val="000000"/>
          <w:kern w:val="0"/>
          <w:sz w:val="20"/>
          <w:szCs w:val="20"/>
          <w:lang w:val="en-US" w:eastAsia="zh-CN" w:bidi="ar"/>
        </w:rPr>
        <w:footnoteReference w:id="1"/>
      </w:r>
      <w:r>
        <w:rPr>
          <w:rFonts w:hint="eastAsia" w:ascii="Times New Roman" w:hAnsi="Times New Roman" w:eastAsia="宋体" w:cs="Times New Roman"/>
          <w:snapToGrid w:val="0"/>
          <w:color w:val="000000"/>
          <w:kern w:val="0"/>
          <w:sz w:val="20"/>
          <w:szCs w:val="20"/>
          <w:lang w:val="en-US" w:eastAsia="zh-CN" w:bidi="ar"/>
        </w:rPr>
        <w:t>的概率。为了验证这个概率预测的准确性，计算底层资产真实的收益率，判断是否达到大幅涨跌的标准。在</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时刻，如果真实的收益率</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eastAsia" w:hAnsi="DejaVu Math TeX Gyre" w:eastAsia="宋体" w:cs="Times New Roman"/>
          <w:i w:val="0"/>
          <w:snapToGrid w:val="0"/>
          <w:color w:val="000000"/>
          <w:kern w:val="0"/>
          <w:sz w:val="20"/>
          <w:szCs w:val="20"/>
          <w:lang w:val="en-US" w:eastAsia="zh-CN" w:bidi="ar"/>
        </w:rPr>
        <w:t>达到了上涨阈值，我们令</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1</m:t>
        </m:r>
      </m:oMath>
      <w:r>
        <w:rPr>
          <w:rFonts w:hint="eastAsia" w:hAnsi="DejaVu Math TeX Gyre" w:eastAsia="宋体" w:cs="Times New Roman"/>
          <w:i w:val="0"/>
          <w:snapToGrid w:val="0"/>
          <w:color w:val="000000"/>
          <w:kern w:val="0"/>
          <w:sz w:val="20"/>
          <w:szCs w:val="20"/>
          <w:lang w:val="en-US" w:eastAsia="zh-CN" w:bidi="ar"/>
        </w:rPr>
        <w:t>，反之我们令其等于零，这样就构造出了一个分类变量，用于标记真实的收益率是否有大幅上涨</w:t>
      </w:r>
      <w:r>
        <w:rPr>
          <w:rFonts w:hint="default" w:hAnsi="DejaVu Math TeX Gyre" w:eastAsia="宋体" w:cs="Times New Roman"/>
          <w:i w:val="0"/>
          <w:snapToGrid w:val="0"/>
          <w:color w:val="000000"/>
          <w:kern w:val="0"/>
          <w:sz w:val="20"/>
          <w:szCs w:val="20"/>
          <w:lang w:val="en-US" w:eastAsia="zh-CN" w:bidi="ar"/>
        </w:rPr>
        <w:t>。</w:t>
      </w:r>
      <w:r>
        <w:rPr>
          <w:rFonts w:hint="eastAsia" w:hAnsi="DejaVu Math TeX Gyre" w:eastAsia="宋体" w:cs="Times New Roman"/>
          <w:i w:val="0"/>
          <w:snapToGrid w:val="0"/>
          <w:color w:val="000000"/>
          <w:kern w:val="0"/>
          <w:sz w:val="20"/>
          <w:szCs w:val="20"/>
          <w:lang w:val="en-US" w:eastAsia="zh-CN" w:bidi="ar"/>
        </w:rPr>
        <w:t>公式整理如下：</w:t>
      </w:r>
    </w:p>
    <w:p>
      <w:pPr>
        <w:keepNext w:val="0"/>
        <w:keepLines w:val="0"/>
        <w:widowControl/>
        <w:numPr>
          <w:ilvl w:val="0"/>
          <w:numId w:val="0"/>
        </w:numPr>
        <w:suppressLineNumbers w:val="0"/>
        <w:ind w:leftChars="0" w:firstLine="400" w:firstLineChars="200"/>
        <w:jc w:val="left"/>
        <w:rPr>
          <w:rFonts w:hint="default" w:hAnsi="DejaVu Math TeX Gyre" w:cs="Times New Roman"/>
          <w:i w:val="0"/>
          <w:snapToGrid w:val="0"/>
          <w:color w:val="000000"/>
          <w:kern w:val="0"/>
          <w:sz w:val="20"/>
          <w:szCs w:val="20"/>
          <w:lang w:val="en-US" w:bidi="ar"/>
        </w:rPr>
      </w:pPr>
      <m:oMath>
        <m:sSub>
          <m:sSubPr>
            <m:ctrlPr>
              <w:rPr>
                <w:rFonts w:ascii="DejaVu Math TeX Gyre" w:hAnsi="DejaVu Math TeX Gyre" w:cs="Times New Roman"/>
                <w:i w:val="0"/>
                <w:snapToGrid w:val="0"/>
                <w:color w:val="000000"/>
                <w:kern w:val="0"/>
                <w:sz w:val="20"/>
                <w:szCs w:val="20"/>
                <w:lang w:val="en-US"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I</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i w:val="0"/>
                <w:snapToGrid w:val="0"/>
                <w:color w:val="000000"/>
                <w:kern w:val="0"/>
                <w:sz w:val="20"/>
                <w:szCs w:val="20"/>
                <w:lang w:val="en-US" w:bidi="ar"/>
              </w:rPr>
            </m:ctrlPr>
          </m:sub>
        </m:sSub>
        <m:r>
          <m:rPr>
            <m:sty m:val="p"/>
          </m:rPr>
          <w:rPr>
            <w:rFonts w:hint="default" w:ascii="DejaVu Math TeX Gyre" w:hAnsi="DejaVu Math TeX Gyre" w:cs="Times New Roman"/>
            <w:snapToGrid w:val="0"/>
            <w:color w:val="000000"/>
            <w:kern w:val="0"/>
            <w:sz w:val="20"/>
            <w:szCs w:val="20"/>
            <w:lang w:val="en-US" w:bidi="ar"/>
          </w:rPr>
          <m:t xml:space="preserve"> = </m:t>
        </m:r>
        <m:d>
          <m:dPr>
            <m:begChr m:val="{"/>
            <m:endChr m:val=""/>
            <m:ctrlPr>
              <w:rPr>
                <w:rFonts w:ascii="DejaVu Math TeX Gyre" w:hAnsi="DejaVu Math TeX Gyre" w:cs="Times New Roman"/>
                <w:i/>
                <w:snapToGrid w:val="0"/>
                <w:color w:val="000000"/>
                <w:kern w:val="0"/>
                <w:sz w:val="20"/>
                <w:szCs w:val="20"/>
                <w:lang w:val="en-US" w:bidi="ar"/>
              </w:rPr>
            </m:ctrlPr>
          </m:dPr>
          <m:e>
            <m:eqArr>
              <m:eqArrPr>
                <m:ctrlPr>
                  <w:rPr>
                    <w:rFonts w:ascii="DejaVu Math TeX Gyre" w:hAnsi="DejaVu Math TeX Gyre" w:cs="Times New Roman"/>
                    <w:i/>
                    <w:snapToGrid w:val="0"/>
                    <w:color w:val="000000"/>
                    <w:kern w:val="0"/>
                    <w:sz w:val="20"/>
                    <w:szCs w:val="20"/>
                    <w:lang w:val="en-US" w:bidi="ar"/>
                  </w:rPr>
                </m:ctrlPr>
              </m:eqArrPr>
              <m:e>
                <m:r>
                  <m:rPr/>
                  <w:rPr>
                    <w:rFonts w:hint="default" w:ascii="DejaVu Math TeX Gyre" w:hAnsi="DejaVu Math TeX Gyre" w:cs="Times New Roman"/>
                    <w:snapToGrid w:val="0"/>
                    <w:color w:val="000000"/>
                    <w:kern w:val="0"/>
                    <w:sz w:val="20"/>
                    <w:szCs w:val="20"/>
                    <w:lang w:val="en-US" w:bidi="ar"/>
                  </w:rPr>
                  <m:t>1</m:t>
                </m:r>
                <m:ctrlPr>
                  <w:rPr>
                    <w:rFonts w:ascii="DejaVu Math TeX Gyre" w:hAnsi="DejaVu Math TeX Gyre" w:cs="Times New Roman"/>
                    <w:i/>
                    <w:snapToGrid w:val="0"/>
                    <w:color w:val="000000"/>
                    <w:kern w:val="0"/>
                    <w:sz w:val="20"/>
                    <w:szCs w:val="20"/>
                    <w:lang w:val="en-US" w:bidi="ar"/>
                  </w:rPr>
                </m:ctrlPr>
              </m:e>
              <m:e>
                <m:r>
                  <m:rPr/>
                  <w:rPr>
                    <w:rFonts w:hint="default" w:ascii="DejaVu Math TeX Gyre" w:hAnsi="DejaVu Math TeX Gyre" w:cs="Times New Roman"/>
                    <w:snapToGrid w:val="0"/>
                    <w:color w:val="000000"/>
                    <w:kern w:val="0"/>
                    <w:sz w:val="20"/>
                    <w:szCs w:val="20"/>
                    <w:lang w:val="en-US" w:bidi="ar"/>
                  </w:rPr>
                  <m:t>0</m:t>
                </m:r>
                <m:ctrlPr>
                  <w:rPr>
                    <w:rFonts w:ascii="DejaVu Math TeX Gyre" w:hAnsi="DejaVu Math TeX Gyre" w:cs="Times New Roman"/>
                    <w:i/>
                    <w:snapToGrid w:val="0"/>
                    <w:color w:val="000000"/>
                    <w:kern w:val="0"/>
                    <w:sz w:val="20"/>
                    <w:szCs w:val="20"/>
                    <w:lang w:val="en-US" w:bidi="ar"/>
                  </w:rPr>
                </m:ctrlPr>
              </m:e>
            </m:eqArr>
            <m:r>
              <m:rPr/>
              <w:rPr>
                <w:rFonts w:hint="default" w:ascii="DejaVu Math TeX Gyre" w:hAnsi="DejaVu Math TeX Gyre" w:cs="Times New Roman"/>
                <w:snapToGrid w:val="0"/>
                <w:color w:val="000000"/>
                <w:kern w:val="0"/>
                <w:sz w:val="20"/>
                <w:szCs w:val="20"/>
                <w:lang w:val="en-US" w:bidi="ar"/>
              </w:rPr>
              <m:t xml:space="preserve">     </m:t>
            </m:r>
            <m:f>
              <m:fPr>
                <m:type m:val="nobar"/>
                <m:ctrlPr>
                  <w:rPr>
                    <w:rFonts w:ascii="DejaVu Math TeX Gyre" w:hAnsi="DejaVu Math TeX Gyre" w:cs="Times New Roman"/>
                    <w:i/>
                    <w:snapToGrid w:val="0"/>
                    <w:color w:val="000000"/>
                    <w:kern w:val="0"/>
                    <w:sz w:val="20"/>
                    <w:szCs w:val="20"/>
                    <w:lang w:val="en-US" w:bidi="ar"/>
                  </w:rPr>
                </m:ctrlPr>
              </m:fPr>
              <m:num>
                <m:r>
                  <m:rPr/>
                  <w:rPr>
                    <w:rFonts w:hint="default" w:ascii="DejaVu Math TeX Gyre" w:hAnsi="DejaVu Math TeX Gyre" w:cs="Times New Roman"/>
                    <w:snapToGrid w:val="0"/>
                    <w:color w:val="000000"/>
                    <w:kern w:val="0"/>
                    <w:sz w:val="20"/>
                    <w:szCs w:val="20"/>
                    <w:lang w:val="en-US" w:bidi="ar"/>
                  </w:rPr>
                  <m:t xml:space="preserve">if </m:t>
                </m:r>
                <m:sSub>
                  <m:sSubPr>
                    <m:ctrlPr>
                      <w:rPr>
                        <w:rFonts w:ascii="DejaVu Math TeX Gyre" w:hAnsi="DejaVu Math TeX Gyre" w:cs="Times New Roman"/>
                        <w:i w:val="0"/>
                        <w:snapToGrid w:val="0"/>
                        <w:color w:val="000000"/>
                        <w:kern w:val="0"/>
                        <w:sz w:val="20"/>
                        <w:szCs w:val="20"/>
                        <w:lang w:val="en-US" w:bidi="ar"/>
                      </w:rPr>
                    </m:ctrlPr>
                  </m:sSubPr>
                  <m:e>
                    <m:r>
                      <m:rPr>
                        <m:sty m:val="p"/>
                      </m:rPr>
                      <w:rPr>
                        <w:rFonts w:hint="default" w:ascii="DejaVu Math TeX Gyre" w:hAnsi="DejaVu Math TeX Gyre" w:cs="Times New Roman"/>
                        <w:snapToGrid w:val="0"/>
                        <w:color w:val="000000"/>
                        <w:kern w:val="0"/>
                        <w:sz w:val="20"/>
                        <w:szCs w:val="20"/>
                        <w:lang w:val="en-US" w:bidi="ar"/>
                      </w:rPr>
                      <m:t>x</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snapToGrid w:val="0"/>
                        <w:color w:val="000000"/>
                        <w:kern w:val="0"/>
                        <w:sz w:val="20"/>
                        <w:szCs w:val="20"/>
                        <w:lang w:val="en-US" w:bidi="ar"/>
                      </w:rPr>
                    </m:ctrlPr>
                  </m:sub>
                </m:sSub>
                <m:r>
                  <m:rPr>
                    <m:sty m:val="p"/>
                  </m:rPr>
                  <w:rPr>
                    <w:rFonts w:hint="default" w:ascii="DejaVu Math TeX Gyre" w:hAnsi="DejaVu Math TeX Gyre" w:cs="Times New Roman"/>
                    <w:snapToGrid w:val="0"/>
                    <w:color w:val="000000"/>
                    <w:kern w:val="0"/>
                    <w:sz w:val="20"/>
                    <w:szCs w:val="20"/>
                    <w:lang w:val="en-US" w:bidi="ar"/>
                  </w:rPr>
                  <m:t xml:space="preserve"> </m:t>
                </m:r>
                <m:r>
                  <m:rPr>
                    <m:sty m:val="p"/>
                  </m:rPr>
                  <w:rPr>
                    <w:rFonts w:ascii="DejaVu Math TeX Gyre" w:hAnsi="DejaVu Math TeX Gyre" w:cs="Times New Roman"/>
                    <w:snapToGrid w:val="0"/>
                    <w:color w:val="000000"/>
                    <w:kern w:val="0"/>
                    <w:sz w:val="20"/>
                    <w:szCs w:val="20"/>
                    <w:lang w:val="en-US" w:bidi="ar"/>
                  </w:rPr>
                  <m:t>≥</m:t>
                </m:r>
                <m:r>
                  <m:rPr>
                    <m:sty m:val="p"/>
                  </m:rPr>
                  <w:rPr>
                    <w:rFonts w:hint="default" w:ascii="DejaVu Math TeX Gyre" w:hAnsi="DejaVu Math TeX Gyre" w:cs="Times New Roman"/>
                    <w:snapToGrid w:val="0"/>
                    <w:color w:val="000000"/>
                    <w:kern w:val="0"/>
                    <w:sz w:val="20"/>
                    <w:szCs w:val="20"/>
                    <w:lang w:val="en-US" w:bidi="ar"/>
                  </w:rPr>
                  <m:t xml:space="preserve"> upward thre</m:t>
                </m:r>
                <m:r>
                  <m:rPr>
                    <m:sty m:val="p"/>
                  </m:rPr>
                  <w:rPr>
                    <w:rFonts w:hint="eastAsia" w:ascii="DejaVu Math TeX Gyre" w:hAnsi="DejaVu Math TeX Gyre" w:eastAsia="宋体" w:cs="Times New Roman"/>
                    <w:snapToGrid w:val="0"/>
                    <w:color w:val="000000"/>
                    <w:kern w:val="0"/>
                    <w:sz w:val="20"/>
                    <w:szCs w:val="20"/>
                    <w:lang w:val="en-US" w:eastAsia="zh-CN" w:bidi="ar"/>
                  </w:rPr>
                  <m:t>s</m:t>
                </m:r>
                <m:r>
                  <m:rPr>
                    <m:sty m:val="p"/>
                  </m:rPr>
                  <w:rPr>
                    <w:rFonts w:hint="default" w:ascii="DejaVu Math TeX Gyre" w:hAnsi="DejaVu Math TeX Gyre" w:cs="Times New Roman"/>
                    <w:snapToGrid w:val="0"/>
                    <w:color w:val="000000"/>
                    <w:kern w:val="0"/>
                    <w:sz w:val="20"/>
                    <w:szCs w:val="20"/>
                    <w:lang w:val="en-US" w:bidi="ar"/>
                  </w:rPr>
                  <m:t>hold</m:t>
                </m:r>
                <m:ctrlPr>
                  <w:rPr>
                    <w:rFonts w:ascii="DejaVu Math TeX Gyre" w:hAnsi="DejaVu Math TeX Gyre" w:cs="Times New Roman"/>
                    <w:i/>
                    <w:snapToGrid w:val="0"/>
                    <w:color w:val="000000"/>
                    <w:kern w:val="0"/>
                    <w:sz w:val="20"/>
                    <w:szCs w:val="20"/>
                    <w:lang w:val="en-US" w:bidi="ar"/>
                  </w:rPr>
                </m:ctrlPr>
              </m:num>
              <m:den>
                <m:r>
                  <m:rPr/>
                  <w:rPr>
                    <w:rFonts w:hint="default" w:ascii="DejaVu Math TeX Gyre" w:hAnsi="DejaVu Math TeX Gyre" w:cs="Times New Roman"/>
                    <w:snapToGrid w:val="0"/>
                    <w:color w:val="000000"/>
                    <w:kern w:val="0"/>
                    <w:sz w:val="20"/>
                    <w:szCs w:val="20"/>
                    <w:lang w:val="en-US" w:bidi="ar"/>
                  </w:rPr>
                  <m:t>otℎerwise</m:t>
                </m:r>
                <m:ctrlPr>
                  <w:rPr>
                    <w:rFonts w:ascii="DejaVu Math TeX Gyre" w:hAnsi="DejaVu Math TeX Gyre" w:cs="Times New Roman"/>
                    <w:i/>
                    <w:snapToGrid w:val="0"/>
                    <w:color w:val="000000"/>
                    <w:kern w:val="0"/>
                    <w:sz w:val="20"/>
                    <w:szCs w:val="20"/>
                    <w:lang w:val="en-US" w:bidi="ar"/>
                  </w:rPr>
                </m:ctrlPr>
              </m:den>
            </m:f>
            <m:ctrlPr>
              <w:rPr>
                <w:rFonts w:ascii="DejaVu Math TeX Gyre" w:hAnsi="DejaVu Math TeX Gyre" w:cs="Times New Roman"/>
                <w:i/>
                <w:snapToGrid w:val="0"/>
                <w:color w:val="000000"/>
                <w:kern w:val="0"/>
                <w:sz w:val="20"/>
                <w:szCs w:val="20"/>
                <w:lang w:val="en-US" w:bidi="ar"/>
              </w:rPr>
            </m:ctrlPr>
          </m:e>
        </m:d>
      </m:oMath>
      <w:r>
        <w:rPr>
          <w:rFonts w:hint="default" w:hAnsi="DejaVu Math TeX Gyre" w:cs="Times New Roman"/>
          <w:i w:val="0"/>
          <w:snapToGrid w:val="0"/>
          <w:color w:val="000000"/>
          <w:kern w:val="0"/>
          <w:sz w:val="20"/>
          <w:szCs w:val="20"/>
          <w:lang w:val="en-US" w:bidi="ar"/>
        </w:rPr>
        <w:t>(2)</w:t>
      </w:r>
    </w:p>
    <w:p>
      <w:pPr>
        <w:keepNext w:val="0"/>
        <w:keepLines w:val="0"/>
        <w:widowControl/>
        <w:numPr>
          <w:ilvl w:val="0"/>
          <w:numId w:val="0"/>
        </w:numPr>
        <w:suppressLineNumbers w:val="0"/>
        <w:ind w:leftChars="0" w:firstLine="400" w:firstLineChars="200"/>
        <w:jc w:val="left"/>
        <w:rPr>
          <w:rFonts w:hint="eastAsia" w:hAnsi="DejaVu Math TeX Gyre" w:eastAsia="宋体" w:cs="Times New Roman"/>
          <w:i w:val="0"/>
          <w:snapToGrid w:val="0"/>
          <w:color w:val="000000"/>
          <w:kern w:val="0"/>
          <w:sz w:val="20"/>
          <w:szCs w:val="20"/>
          <w:lang w:val="en-US" w:eastAsia="zh-CN" w:bidi="ar"/>
        </w:rPr>
      </w:pPr>
      <w:r>
        <w:rPr>
          <w:rFonts w:hint="eastAsia" w:hAnsi="DejaVu Math TeX Gyre" w:cs="Times New Roman"/>
          <w:i w:val="0"/>
          <w:snapToGrid w:val="0"/>
          <w:color w:val="000000"/>
          <w:kern w:val="0"/>
          <w:sz w:val="20"/>
          <w:szCs w:val="20"/>
          <w:lang w:val="en-US" w:eastAsia="zh-CN" w:bidi="ar"/>
        </w:rPr>
        <w:t>类似的我们可以构造分类变量</w:t>
      </w:r>
      <m:oMath>
        <m:sSub>
          <m:sSubPr>
            <m:ctrlPr>
              <w:rPr>
                <w:rFonts w:ascii="DejaVu Math TeX Gyre" w:hAnsi="DejaVu Math TeX Gyre" w:cs="Times New Roman"/>
                <w:i w:val="0"/>
                <w:snapToGrid w:val="0"/>
                <w:color w:val="000000"/>
                <w:kern w:val="0"/>
                <w:sz w:val="20"/>
                <w:szCs w:val="20"/>
                <w:lang w:val="en-US" w:bidi="ar"/>
              </w:rPr>
            </m:ctrlPr>
          </m:sSubPr>
          <m:e>
            <m:r>
              <m:rPr>
                <m:sty m:val="p"/>
              </m:rPr>
              <w:rPr>
                <w:rFonts w:hint="default" w:ascii="DejaVu Math TeX Gyre" w:hAnsi="DejaVu Math TeX Gyre" w:cs="Times New Roman"/>
                <w:snapToGrid w:val="0"/>
                <w:color w:val="000000"/>
                <w:kern w:val="0"/>
                <w:sz w:val="20"/>
                <w:szCs w:val="20"/>
                <w:lang w:val="en-US" w:bidi="ar"/>
              </w:rPr>
              <m:t>D</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i w:val="0"/>
                <w:snapToGrid w:val="0"/>
                <w:color w:val="000000"/>
                <w:kern w:val="0"/>
                <w:sz w:val="20"/>
                <w:szCs w:val="20"/>
                <w:lang w:val="en-US" w:bidi="ar"/>
              </w:rPr>
            </m:ctrlPr>
          </m:sub>
        </m:sSub>
      </m:oMath>
      <w:r>
        <w:rPr>
          <w:rFonts w:hint="eastAsia" w:hAnsi="DejaVu Math TeX Gyre" w:eastAsia="宋体" w:cs="Times New Roman"/>
          <w:i w:val="0"/>
          <w:snapToGrid w:val="0"/>
          <w:color w:val="000000"/>
          <w:kern w:val="0"/>
          <w:sz w:val="20"/>
          <w:szCs w:val="20"/>
          <w:lang w:val="en-US" w:eastAsia="zh-CN" w:bidi="ar"/>
        </w:rPr>
        <w:t>，用来表示真实的收益率是否有大幅下跌，公式如下：</w:t>
      </w:r>
    </w:p>
    <w:p>
      <w:pPr>
        <w:keepNext w:val="0"/>
        <w:keepLines w:val="0"/>
        <w:widowControl/>
        <w:numPr>
          <w:ilvl w:val="0"/>
          <w:numId w:val="0"/>
        </w:numPr>
        <w:suppressLineNumbers w:val="0"/>
        <w:ind w:leftChars="0" w:firstLine="400" w:firstLineChars="200"/>
        <w:jc w:val="left"/>
        <w:rPr>
          <w:rFonts w:hint="default" w:hAnsi="DejaVu Math TeX Gyre" w:cs="Times New Roman"/>
          <w:i w:val="0"/>
          <w:snapToGrid w:val="0"/>
          <w:color w:val="000000"/>
          <w:kern w:val="0"/>
          <w:sz w:val="20"/>
          <w:szCs w:val="20"/>
          <w:lang w:val="en-US" w:bidi="ar"/>
        </w:rPr>
      </w:pPr>
      <m:oMath>
        <m:sSub>
          <m:sSubPr>
            <m:ctrlPr>
              <w:rPr>
                <w:rFonts w:ascii="DejaVu Math TeX Gyre" w:hAnsi="DejaVu Math TeX Gyre" w:cs="Times New Roman"/>
                <w:i w:val="0"/>
                <w:snapToGrid w:val="0"/>
                <w:color w:val="000000"/>
                <w:kern w:val="0"/>
                <w:sz w:val="20"/>
                <w:szCs w:val="20"/>
                <w:lang w:val="en-US"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D</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i w:val="0"/>
                <w:snapToGrid w:val="0"/>
                <w:color w:val="000000"/>
                <w:kern w:val="0"/>
                <w:sz w:val="20"/>
                <w:szCs w:val="20"/>
                <w:lang w:val="en-US" w:bidi="ar"/>
              </w:rPr>
            </m:ctrlPr>
          </m:sub>
        </m:sSub>
        <m:r>
          <m:rPr>
            <m:sty m:val="p"/>
          </m:rPr>
          <w:rPr>
            <w:rFonts w:hint="default" w:ascii="DejaVu Math TeX Gyre" w:hAnsi="DejaVu Math TeX Gyre" w:cs="Times New Roman"/>
            <w:snapToGrid w:val="0"/>
            <w:color w:val="000000"/>
            <w:kern w:val="0"/>
            <w:sz w:val="20"/>
            <w:szCs w:val="20"/>
            <w:lang w:val="en-US" w:bidi="ar"/>
          </w:rPr>
          <m:t xml:space="preserve"> = </m:t>
        </m:r>
        <m:d>
          <m:dPr>
            <m:begChr m:val="{"/>
            <m:endChr m:val=""/>
            <m:ctrlPr>
              <w:rPr>
                <w:rFonts w:ascii="DejaVu Math TeX Gyre" w:hAnsi="DejaVu Math TeX Gyre" w:cs="Times New Roman"/>
                <w:i/>
                <w:snapToGrid w:val="0"/>
                <w:color w:val="000000"/>
                <w:kern w:val="0"/>
                <w:sz w:val="20"/>
                <w:szCs w:val="20"/>
                <w:lang w:val="en-US" w:bidi="ar"/>
              </w:rPr>
            </m:ctrlPr>
          </m:dPr>
          <m:e>
            <m:eqArr>
              <m:eqArrPr>
                <m:ctrlPr>
                  <w:rPr>
                    <w:rFonts w:ascii="DejaVu Math TeX Gyre" w:hAnsi="DejaVu Math TeX Gyre" w:cs="Times New Roman"/>
                    <w:i/>
                    <w:snapToGrid w:val="0"/>
                    <w:color w:val="000000"/>
                    <w:kern w:val="0"/>
                    <w:sz w:val="20"/>
                    <w:szCs w:val="20"/>
                    <w:lang w:val="en-US" w:bidi="ar"/>
                  </w:rPr>
                </m:ctrlPr>
              </m:eqArrPr>
              <m:e>
                <m:r>
                  <m:rPr/>
                  <w:rPr>
                    <w:rFonts w:hint="default" w:ascii="DejaVu Math TeX Gyre" w:hAnsi="DejaVu Math TeX Gyre" w:cs="Times New Roman"/>
                    <w:snapToGrid w:val="0"/>
                    <w:color w:val="000000"/>
                    <w:kern w:val="0"/>
                    <w:sz w:val="20"/>
                    <w:szCs w:val="20"/>
                    <w:lang w:val="en-US" w:bidi="ar"/>
                  </w:rPr>
                  <m:t>1</m:t>
                </m:r>
                <m:ctrlPr>
                  <w:rPr>
                    <w:rFonts w:ascii="DejaVu Math TeX Gyre" w:hAnsi="DejaVu Math TeX Gyre" w:cs="Times New Roman"/>
                    <w:i/>
                    <w:snapToGrid w:val="0"/>
                    <w:color w:val="000000"/>
                    <w:kern w:val="0"/>
                    <w:sz w:val="20"/>
                    <w:szCs w:val="20"/>
                    <w:lang w:val="en-US" w:bidi="ar"/>
                  </w:rPr>
                </m:ctrlPr>
              </m:e>
              <m:e>
                <m:r>
                  <m:rPr/>
                  <w:rPr>
                    <w:rFonts w:hint="default" w:ascii="DejaVu Math TeX Gyre" w:hAnsi="DejaVu Math TeX Gyre" w:cs="Times New Roman"/>
                    <w:snapToGrid w:val="0"/>
                    <w:color w:val="000000"/>
                    <w:kern w:val="0"/>
                    <w:sz w:val="20"/>
                    <w:szCs w:val="20"/>
                    <w:lang w:val="en-US" w:bidi="ar"/>
                  </w:rPr>
                  <m:t>0</m:t>
                </m:r>
                <m:ctrlPr>
                  <w:rPr>
                    <w:rFonts w:ascii="DejaVu Math TeX Gyre" w:hAnsi="DejaVu Math TeX Gyre" w:cs="Times New Roman"/>
                    <w:i/>
                    <w:snapToGrid w:val="0"/>
                    <w:color w:val="000000"/>
                    <w:kern w:val="0"/>
                    <w:sz w:val="20"/>
                    <w:szCs w:val="20"/>
                    <w:lang w:val="en-US" w:bidi="ar"/>
                  </w:rPr>
                </m:ctrlPr>
              </m:e>
            </m:eqArr>
            <m:r>
              <m:rPr/>
              <w:rPr>
                <w:rFonts w:hint="default" w:ascii="DejaVu Math TeX Gyre" w:hAnsi="DejaVu Math TeX Gyre" w:cs="Times New Roman"/>
                <w:snapToGrid w:val="0"/>
                <w:color w:val="000000"/>
                <w:kern w:val="0"/>
                <w:sz w:val="20"/>
                <w:szCs w:val="20"/>
                <w:lang w:val="en-US" w:bidi="ar"/>
              </w:rPr>
              <m:t xml:space="preserve">     </m:t>
            </m:r>
            <m:f>
              <m:fPr>
                <m:type m:val="nobar"/>
                <m:ctrlPr>
                  <w:rPr>
                    <w:rFonts w:ascii="DejaVu Math TeX Gyre" w:hAnsi="DejaVu Math TeX Gyre" w:cs="Times New Roman"/>
                    <w:i/>
                    <w:snapToGrid w:val="0"/>
                    <w:color w:val="000000"/>
                    <w:kern w:val="0"/>
                    <w:sz w:val="20"/>
                    <w:szCs w:val="20"/>
                    <w:lang w:val="en-US" w:bidi="ar"/>
                  </w:rPr>
                </m:ctrlPr>
              </m:fPr>
              <m:num>
                <m:r>
                  <m:rPr/>
                  <w:rPr>
                    <w:rFonts w:hint="default" w:ascii="DejaVu Math TeX Gyre" w:hAnsi="DejaVu Math TeX Gyre" w:cs="Times New Roman"/>
                    <w:snapToGrid w:val="0"/>
                    <w:color w:val="000000"/>
                    <w:kern w:val="0"/>
                    <w:sz w:val="20"/>
                    <w:szCs w:val="20"/>
                    <w:lang w:val="en-US" w:bidi="ar"/>
                  </w:rPr>
                  <m:t xml:space="preserve">if </m:t>
                </m:r>
                <m:sSub>
                  <m:sSubPr>
                    <m:ctrlPr>
                      <w:rPr>
                        <w:rFonts w:ascii="DejaVu Math TeX Gyre" w:hAnsi="DejaVu Math TeX Gyre" w:cs="Times New Roman"/>
                        <w:i w:val="0"/>
                        <w:snapToGrid w:val="0"/>
                        <w:color w:val="000000"/>
                        <w:kern w:val="0"/>
                        <w:sz w:val="20"/>
                        <w:szCs w:val="20"/>
                        <w:lang w:val="en-US" w:bidi="ar"/>
                      </w:rPr>
                    </m:ctrlPr>
                  </m:sSubPr>
                  <m:e>
                    <m:r>
                      <m:rPr>
                        <m:sty m:val="p"/>
                      </m:rPr>
                      <w:rPr>
                        <w:rFonts w:hint="default" w:ascii="DejaVu Math TeX Gyre" w:hAnsi="DejaVu Math TeX Gyre" w:cs="Times New Roman"/>
                        <w:snapToGrid w:val="0"/>
                        <w:color w:val="000000"/>
                        <w:kern w:val="0"/>
                        <w:sz w:val="20"/>
                        <w:szCs w:val="20"/>
                        <w:lang w:val="en-US" w:bidi="ar"/>
                      </w:rPr>
                      <m:t>x</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snapToGrid w:val="0"/>
                        <w:color w:val="000000"/>
                        <w:kern w:val="0"/>
                        <w:sz w:val="20"/>
                        <w:szCs w:val="20"/>
                        <w:lang w:val="en-US" w:bidi="ar"/>
                      </w:rPr>
                    </m:ctrlPr>
                  </m:sub>
                </m:sSub>
                <m:r>
                  <m:rPr>
                    <m:sty m:val="p"/>
                  </m:rPr>
                  <w:rPr>
                    <w:rFonts w:hint="default" w:ascii="DejaVu Math TeX Gyre" w:hAnsi="DejaVu Math TeX Gyre" w:cs="Times New Roman"/>
                    <w:snapToGrid w:val="0"/>
                    <w:color w:val="000000"/>
                    <w:kern w:val="0"/>
                    <w:sz w:val="20"/>
                    <w:szCs w:val="20"/>
                    <w:lang w:val="en-US" w:bidi="ar"/>
                  </w:rPr>
                  <m:t xml:space="preserve"> </m:t>
                </m:r>
                <m:r>
                  <m:rPr>
                    <m:sty m:val="p"/>
                  </m:rPr>
                  <w:rPr>
                    <w:rFonts w:ascii="DejaVu Math TeX Gyre" w:hAnsi="DejaVu Math TeX Gyre" w:cs="Times New Roman"/>
                    <w:snapToGrid w:val="0"/>
                    <w:color w:val="000000"/>
                    <w:kern w:val="0"/>
                    <w:sz w:val="20"/>
                    <w:szCs w:val="20"/>
                    <w:lang w:val="en-US" w:bidi="ar"/>
                  </w:rPr>
                  <m:t>≥</m:t>
                </m:r>
                <m:r>
                  <m:rPr>
                    <m:sty m:val="p"/>
                  </m:rPr>
                  <w:rPr>
                    <w:rFonts w:hint="default" w:ascii="DejaVu Math TeX Gyre" w:hAnsi="DejaVu Math TeX Gyre" w:cs="Times New Roman"/>
                    <w:snapToGrid w:val="0"/>
                    <w:color w:val="000000"/>
                    <w:kern w:val="0"/>
                    <w:sz w:val="20"/>
                    <w:szCs w:val="20"/>
                    <w:lang w:val="en-US" w:bidi="ar"/>
                  </w:rPr>
                  <m:t xml:space="preserve"> </m:t>
                </m:r>
                <m:r>
                  <m:rPr>
                    <m:sty m:val="p"/>
                  </m:rPr>
                  <w:rPr>
                    <w:rFonts w:hint="eastAsia" w:ascii="DejaVu Math TeX Gyre" w:hAnsi="DejaVu Math TeX Gyre" w:eastAsia="宋体" w:cs="Times New Roman"/>
                    <w:snapToGrid w:val="0"/>
                    <w:color w:val="000000"/>
                    <w:kern w:val="0"/>
                    <w:sz w:val="20"/>
                    <w:szCs w:val="20"/>
                    <w:lang w:val="en-US" w:eastAsia="zh-CN" w:bidi="ar"/>
                  </w:rPr>
                  <m:t>down</m:t>
                </m:r>
                <m:r>
                  <m:rPr>
                    <m:sty m:val="p"/>
                  </m:rPr>
                  <w:rPr>
                    <w:rFonts w:hint="default" w:ascii="DejaVu Math TeX Gyre" w:hAnsi="DejaVu Math TeX Gyre" w:cs="Times New Roman"/>
                    <w:snapToGrid w:val="0"/>
                    <w:color w:val="000000"/>
                    <w:kern w:val="0"/>
                    <w:sz w:val="20"/>
                    <w:szCs w:val="20"/>
                    <w:lang w:val="en-US" w:bidi="ar"/>
                  </w:rPr>
                  <m:t>ward threshold</m:t>
                </m:r>
                <m:ctrlPr>
                  <w:rPr>
                    <w:rFonts w:ascii="DejaVu Math TeX Gyre" w:hAnsi="DejaVu Math TeX Gyre" w:cs="Times New Roman"/>
                    <w:i/>
                    <w:snapToGrid w:val="0"/>
                    <w:color w:val="000000"/>
                    <w:kern w:val="0"/>
                    <w:sz w:val="20"/>
                    <w:szCs w:val="20"/>
                    <w:lang w:val="en-US" w:bidi="ar"/>
                  </w:rPr>
                </m:ctrlPr>
              </m:num>
              <m:den>
                <m:r>
                  <m:rPr/>
                  <w:rPr>
                    <w:rFonts w:hint="default" w:ascii="DejaVu Math TeX Gyre" w:hAnsi="DejaVu Math TeX Gyre" w:cs="Times New Roman"/>
                    <w:snapToGrid w:val="0"/>
                    <w:color w:val="000000"/>
                    <w:kern w:val="0"/>
                    <w:sz w:val="20"/>
                    <w:szCs w:val="20"/>
                    <w:lang w:val="en-US" w:bidi="ar"/>
                  </w:rPr>
                  <m:t>otℎerwise</m:t>
                </m:r>
                <m:ctrlPr>
                  <w:rPr>
                    <w:rFonts w:ascii="DejaVu Math TeX Gyre" w:hAnsi="DejaVu Math TeX Gyre" w:cs="Times New Roman"/>
                    <w:i/>
                    <w:snapToGrid w:val="0"/>
                    <w:color w:val="000000"/>
                    <w:kern w:val="0"/>
                    <w:sz w:val="20"/>
                    <w:szCs w:val="20"/>
                    <w:lang w:val="en-US" w:bidi="ar"/>
                  </w:rPr>
                </m:ctrlPr>
              </m:den>
            </m:f>
            <m:ctrlPr>
              <w:rPr>
                <w:rFonts w:ascii="DejaVu Math TeX Gyre" w:hAnsi="DejaVu Math TeX Gyre" w:cs="Times New Roman"/>
                <w:i/>
                <w:snapToGrid w:val="0"/>
                <w:color w:val="000000"/>
                <w:kern w:val="0"/>
                <w:sz w:val="20"/>
                <w:szCs w:val="20"/>
                <w:lang w:val="en-US" w:bidi="ar"/>
              </w:rPr>
            </m:ctrlPr>
          </m:e>
        </m:d>
      </m:oMath>
      <w:r>
        <w:rPr>
          <w:rFonts w:hint="default" w:hAnsi="DejaVu Math TeX Gyre" w:cs="Times New Roman"/>
          <w:i w:val="0"/>
          <w:snapToGrid w:val="0"/>
          <w:color w:val="000000"/>
          <w:kern w:val="0"/>
          <w:sz w:val="20"/>
          <w:szCs w:val="20"/>
          <w:lang w:val="en-US" w:bidi="ar"/>
        </w:rPr>
        <w:t>(3)</w:t>
      </w:r>
    </w:p>
    <w:p>
      <w:pPr>
        <w:keepNext w:val="0"/>
        <w:keepLines w:val="0"/>
        <w:widowControl/>
        <w:numPr>
          <w:ilvl w:val="0"/>
          <w:numId w:val="0"/>
        </w:numPr>
        <w:suppressLineNumbers w:val="0"/>
        <w:ind w:leftChars="0" w:firstLine="400" w:firstLineChars="200"/>
        <w:jc w:val="left"/>
        <w:rPr>
          <w:rStyle w:val="11"/>
          <w:rFonts w:hint="default" w:ascii="Times New Roman" w:hAnsi="DejaVu Math TeX Gyre" w:eastAsia="宋体" w:cs="Times New Roman"/>
          <w:i w:val="0"/>
          <w:snapToGrid w:val="0"/>
          <w:color w:val="000000"/>
          <w:kern w:val="0"/>
          <w:sz w:val="20"/>
          <w:szCs w:val="20"/>
          <w:vertAlign w:val="superscript"/>
          <w:lang w:val="en-US" w:eastAsia="zh-CN" w:bidi="ar"/>
        </w:rPr>
      </w:pPr>
      <w:r>
        <w:rPr>
          <w:rFonts w:hint="eastAsia" w:hAnsi="DejaVu Math TeX Gyre" w:cs="Times New Roman"/>
          <w:i w:val="0"/>
          <w:snapToGrid w:val="0"/>
          <w:color w:val="000000"/>
          <w:kern w:val="0"/>
          <w:sz w:val="20"/>
          <w:szCs w:val="20"/>
          <w:lang w:val="en-US" w:eastAsia="zh-CN" w:bidi="ar"/>
        </w:rPr>
        <w:t>那么我们需要分析的数据是事件是否发生的概率和事件是否发生的分类变量，接下来我们可以用一些评估分类模型性能的常用指标来评估这个预测的准确性。我们选用</w:t>
      </w:r>
      <w:r>
        <w:rPr>
          <w:rFonts w:hint="default" w:hAnsi="DejaVu Math TeX Gyre" w:cs="Times New Roman"/>
          <w:i w:val="0"/>
          <w:snapToGrid w:val="0"/>
          <w:color w:val="000000"/>
          <w:kern w:val="0"/>
          <w:sz w:val="20"/>
          <w:szCs w:val="20"/>
          <w:lang w:val="en-US" w:eastAsia="zh-CN" w:bidi="ar"/>
        </w:rPr>
        <w:t>Brier Score</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2"/>
      </w:r>
      <w:r>
        <w:rPr>
          <w:rStyle w:val="11"/>
          <w:rFonts w:hint="default" w:hAnsi="DejaVu Math TeX Gyre" w:cs="Times New Roman"/>
          <w:i w:val="0"/>
          <w:snapToGrid w:val="0"/>
          <w:color w:val="000000"/>
          <w:kern w:val="0"/>
          <w:sz w:val="20"/>
          <w:szCs w:val="20"/>
          <w:lang w:val="en-US" w:eastAsia="zh-CN" w:bidi="ar"/>
        </w:rPr>
        <w:t>]</w:t>
      </w:r>
      <w:r>
        <w:rPr>
          <w:rFonts w:hint="eastAsia" w:hAnsi="DejaVu Math TeX Gyre" w:cs="Times New Roman"/>
          <w:i w:val="0"/>
          <w:snapToGrid w:val="0"/>
          <w:color w:val="000000"/>
          <w:kern w:val="0"/>
          <w:sz w:val="20"/>
          <w:szCs w:val="20"/>
          <w:lang w:val="en-US" w:eastAsia="zh-CN" w:bidi="ar"/>
        </w:rPr>
        <w:t>、</w:t>
      </w:r>
      <w:r>
        <w:rPr>
          <w:rFonts w:hint="default" w:hAnsi="DejaVu Math TeX Gyre" w:cs="Times New Roman"/>
          <w:i w:val="0"/>
          <w:snapToGrid w:val="0"/>
          <w:color w:val="000000"/>
          <w:kern w:val="0"/>
          <w:sz w:val="20"/>
          <w:szCs w:val="20"/>
          <w:lang w:val="en-US" w:eastAsia="zh-CN" w:bidi="ar"/>
        </w:rPr>
        <w:t>ROC</w:t>
      </w:r>
      <w:r>
        <w:rPr>
          <w:rStyle w:val="11"/>
          <w:rFonts w:hint="default" w:hAnsi="DejaVu Math TeX Gyre" w:cs="Times New Roman"/>
          <w:i w:val="0"/>
          <w:snapToGrid w:val="0"/>
          <w:color w:val="000000"/>
          <w:kern w:val="0"/>
          <w:sz w:val="20"/>
          <w:szCs w:val="20"/>
          <w:lang w:val="en-US" w:eastAsia="zh-CN" w:bidi="ar"/>
        </w:rPr>
        <w:t>[</w:t>
      </w:r>
      <w:bookmarkStart w:id="0" w:name="_Ref776151995"/>
      <w:r>
        <w:rPr>
          <w:rStyle w:val="11"/>
          <w:rFonts w:hint="default" w:hAnsi="DejaVu Math TeX Gyre" w:cs="Times New Roman"/>
          <w:i w:val="0"/>
          <w:snapToGrid w:val="0"/>
          <w:color w:val="000000"/>
          <w:kern w:val="0"/>
          <w:sz w:val="20"/>
          <w:szCs w:val="20"/>
          <w:lang w:val="en-US" w:eastAsia="zh-CN" w:bidi="ar"/>
        </w:rPr>
        <w:endnoteReference w:id="3"/>
      </w:r>
      <w:bookmarkEnd w:id="0"/>
      <w:r>
        <w:rPr>
          <w:rStyle w:val="11"/>
          <w:rFonts w:hint="default" w:hAnsi="DejaVu Math TeX Gyre" w:cs="Times New Roman"/>
          <w:i w:val="0"/>
          <w:snapToGrid w:val="0"/>
          <w:color w:val="000000"/>
          <w:kern w:val="0"/>
          <w:sz w:val="20"/>
          <w:szCs w:val="20"/>
          <w:lang w:val="en-US" w:eastAsia="zh-CN" w:bidi="ar"/>
        </w:rPr>
        <w:t>]</w:t>
      </w:r>
      <w:r>
        <w:rPr>
          <w:rFonts w:hint="default" w:hAnsi="DejaVu Math TeX Gyre" w:cs="Times New Roman"/>
          <w:i w:val="0"/>
          <w:snapToGrid w:val="0"/>
          <w:color w:val="000000"/>
          <w:kern w:val="0"/>
          <w:sz w:val="20"/>
          <w:szCs w:val="20"/>
          <w:lang w:val="en-US" w:eastAsia="zh-CN" w:bidi="ar"/>
        </w:rPr>
        <w:t>、 AUC</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begin"/>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instrText xml:space="preserve"> NOTEREF _Ref776151995 \f \h </w:instrTex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separate"/>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4</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end"/>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The Brier Score is a measure of the accuracy of probabilistic predictions. It is used when predictions must assign probabilities to a set of mutually exclusive outcomes. The score is calculated as the mean squared difference between the predicted probabilities and the actual outcomes, where the outcomes are coded as 1 for the event happening and 0 for it not happening.</w:t>
      </w:r>
      <w:r>
        <w:rPr>
          <w:rFonts w:hint="eastAsia" w:ascii="Times New Roman Regular" w:hAnsi="Times New Roman Regular" w:cs="Times New Roman Regular"/>
          <w:i w:val="0"/>
          <w:snapToGrid w:val="0"/>
          <w:color w:val="000000"/>
          <w:kern w:val="0"/>
          <w:sz w:val="20"/>
          <w:szCs w:val="20"/>
          <w:lang w:val="en-US" w:eastAsia="zh-CN" w:bidi="ar"/>
        </w:rPr>
        <w:t xml:space="preserve"> </w:t>
      </w:r>
      <w:r>
        <w:rPr>
          <w:rFonts w:hint="default" w:ascii="Times New Roman Regular" w:hAnsi="Times New Roman Regular" w:cs="Times New Roman Regular"/>
          <w:i w:val="0"/>
          <w:snapToGrid w:val="0"/>
          <w:color w:val="000000"/>
          <w:kern w:val="0"/>
          <w:sz w:val="20"/>
          <w:szCs w:val="20"/>
          <w:lang w:val="en-US" w:eastAsia="zh-CN" w:bidi="ar"/>
        </w:rPr>
        <w:t xml:space="preserve"> The formula for the Brier Score is:</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m:oMath>
        <m:r>
          <m:rPr>
            <m:sty m:val="p"/>
          </m:rPr>
          <w:rPr>
            <w:rFonts w:hint="default" w:ascii="DejaVu Math TeX Gyre" w:hAnsi="DejaVu Math TeX Gyre" w:cs="Times New Roman Regular"/>
            <w:snapToGrid w:val="0"/>
            <w:color w:val="000000"/>
            <w:kern w:val="0"/>
            <w:sz w:val="20"/>
            <w:szCs w:val="20"/>
            <w:lang w:val="en-US" w:eastAsia="zh-CN" w:bidi="ar"/>
          </w:rPr>
          <m:t xml:space="preserve">BS = </m:t>
        </m:r>
        <m:f>
          <m:fPr>
            <m:ctrlPr>
              <w:rPr>
                <w:rFonts w:hint="default" w:ascii="DejaVu Math TeX Gyre" w:hAnsi="DejaVu Math TeX Gyre" w:cs="Times New Roman Regular"/>
                <w:i w:val="0"/>
                <w:snapToGrid w:val="0"/>
                <w:color w:val="000000"/>
                <w:kern w:val="0"/>
                <w:sz w:val="20"/>
                <w:szCs w:val="20"/>
                <w:lang w:val="en-US" w:eastAsia="zh-CN" w:bidi="ar"/>
              </w:rPr>
            </m:ctrlPr>
          </m:fPr>
          <m:num>
            <m:r>
              <m:rPr>
                <m:sty m:val="p"/>
              </m:rPr>
              <w:rPr>
                <w:rFonts w:hint="default" w:ascii="DejaVu Math TeX Gyre" w:hAnsi="DejaVu Math TeX Gyre" w:cs="Times New Roman Regular"/>
                <w:snapToGrid w:val="0"/>
                <w:color w:val="000000"/>
                <w:kern w:val="0"/>
                <w:sz w:val="20"/>
                <w:szCs w:val="20"/>
                <w:lang w:val="en-US" w:eastAsia="zh-CN" w:bidi="ar"/>
              </w:rPr>
              <m:t>1</m:t>
            </m:r>
            <m:ctrlPr>
              <w:rPr>
                <w:rFonts w:hint="default" w:ascii="DejaVu Math TeX Gyre" w:hAnsi="DejaVu Math TeX Gyre" w:cs="Times New Roman Regular"/>
                <w:i w:val="0"/>
                <w:snapToGrid w:val="0"/>
                <w:color w:val="000000"/>
                <w:kern w:val="0"/>
                <w:sz w:val="20"/>
                <w:szCs w:val="20"/>
                <w:lang w:val="en-US" w:eastAsia="zh-CN" w:bidi="ar"/>
              </w:rPr>
            </m:ctrlPr>
          </m:num>
          <m:den>
            <m:r>
              <m:rPr>
                <m:sty m:val="p"/>
              </m:rPr>
              <w:rPr>
                <w:rFonts w:hint="eastAsia" w:ascii="DejaVu Math TeX Gyre" w:hAnsi="DejaVu Math TeX Gyre" w:cs="Times New Roman Regular"/>
                <w:snapToGrid w:val="0"/>
                <w:color w:val="000000"/>
                <w:kern w:val="0"/>
                <w:sz w:val="20"/>
                <w:szCs w:val="20"/>
                <w:lang w:val="en-US" w:eastAsia="zh-CN" w:bidi="ar"/>
              </w:rPr>
              <m:t>n</m:t>
            </m:r>
            <m:ctrlPr>
              <w:rPr>
                <w:rFonts w:hint="default" w:ascii="DejaVu Math TeX Gyre" w:hAnsi="DejaVu Math TeX Gyre" w:cs="Times New Roman Regular"/>
                <w:i w:val="0"/>
                <w:snapToGrid w:val="0"/>
                <w:color w:val="000000"/>
                <w:kern w:val="0"/>
                <w:sz w:val="20"/>
                <w:szCs w:val="20"/>
                <w:lang w:val="en-US" w:eastAsia="zh-CN" w:bidi="ar"/>
              </w:rPr>
            </m:ctrlPr>
          </m:den>
        </m:f>
        <m:nary>
          <m:naryPr>
            <m:chr m:val="∑"/>
            <m:limLoc m:val="subSup"/>
            <m:ctrlPr>
              <w:rPr>
                <w:rFonts w:hint="default" w:ascii="DejaVu Math TeX Gyre" w:hAnsi="DejaVu Math TeX Gyre" w:cs="Times New Roman Regular"/>
                <w:i w:val="0"/>
                <w:snapToGrid w:val="0"/>
                <w:color w:val="000000"/>
                <w:kern w:val="0"/>
                <w:sz w:val="20"/>
                <w:szCs w:val="20"/>
                <w:lang w:val="en-US" w:eastAsia="zh-CN" w:bidi="ar"/>
              </w:rPr>
            </m:ctrlPr>
          </m:naryPr>
          <m:sub>
            <m:r>
              <m:rPr>
                <m:sty m:val="p"/>
              </m:rPr>
              <w:rPr>
                <w:rFonts w:hint="default" w:ascii="DejaVu Math TeX Gyre" w:hAnsi="DejaVu Math TeX Gyre" w:cs="Times New Roman Regular"/>
                <w:snapToGrid w:val="0"/>
                <w:color w:val="000000"/>
                <w:kern w:val="0"/>
                <w:sz w:val="20"/>
                <w:szCs w:val="20"/>
                <w:lang w:val="en-US" w:eastAsia="zh-CN" w:bidi="ar"/>
              </w:rPr>
              <m:t>i = 1</m:t>
            </m:r>
            <m:ctrlPr>
              <w:rPr>
                <w:rFonts w:hint="default" w:ascii="DejaVu Math TeX Gyre" w:hAnsi="DejaVu Math TeX Gyre" w:cs="Times New Roman Regular"/>
                <w:i w:val="0"/>
                <w:snapToGrid w:val="0"/>
                <w:color w:val="000000"/>
                <w:kern w:val="0"/>
                <w:sz w:val="20"/>
                <w:szCs w:val="20"/>
                <w:lang w:val="en-US" w:eastAsia="zh-CN" w:bidi="ar"/>
              </w:rPr>
            </m:ctrlPr>
          </m:sub>
          <m:sup>
            <m:r>
              <m:rPr>
                <m:sty m:val="p"/>
              </m:rPr>
              <w:rPr>
                <w:rFonts w:hint="default" w:ascii="DejaVu Math TeX Gyre" w:hAnsi="DejaVu Math TeX Gyre" w:cs="Times New Roman Regular"/>
                <w:snapToGrid w:val="0"/>
                <w:color w:val="000000"/>
                <w:kern w:val="0"/>
                <w:sz w:val="20"/>
                <w:szCs w:val="20"/>
                <w:lang w:val="en-US" w:eastAsia="zh-CN" w:bidi="ar"/>
              </w:rPr>
              <m:t>n</m:t>
            </m:r>
            <m:ctrlPr>
              <w:rPr>
                <w:rFonts w:hint="default" w:ascii="DejaVu Math TeX Gyre" w:hAnsi="DejaVu Math TeX Gyre" w:cs="Times New Roman Regular"/>
                <w:i w:val="0"/>
                <w:snapToGrid w:val="0"/>
                <w:color w:val="000000"/>
                <w:kern w:val="0"/>
                <w:sz w:val="20"/>
                <w:szCs w:val="20"/>
                <w:lang w:val="en-US" w:eastAsia="zh-CN" w:bidi="ar"/>
              </w:rPr>
            </m:ctrlPr>
          </m:sup>
          <m:e>
            <m:sSup>
              <m:sSupPr>
                <m:ctrlPr>
                  <w:rPr>
                    <w:rFonts w:hint="default" w:ascii="DejaVu Math TeX Gyre" w:hAnsi="DejaVu Math TeX Gyre" w:cs="Times New Roman Regular"/>
                    <w:i w:val="0"/>
                    <w:snapToGrid w:val="0"/>
                    <w:color w:val="000000"/>
                    <w:kern w:val="0"/>
                    <w:sz w:val="20"/>
                    <w:szCs w:val="20"/>
                    <w:lang w:val="en-US" w:eastAsia="zh-CN" w:bidi="ar"/>
                  </w:rPr>
                </m:ctrlPr>
              </m:sSupPr>
              <m:e>
                <m:sSub>
                  <m:sSubPr>
                    <m:ctrlPr>
                      <w:rPr>
                        <w:rFonts w:hint="default" w:ascii="DejaVu Math TeX Gyre" w:hAnsi="DejaVu Math TeX Gyre" w:cs="Times New Roman Regular"/>
                        <w:i w:val="0"/>
                        <w:snapToGrid w:val="0"/>
                        <w:color w:val="000000"/>
                        <w:kern w:val="0"/>
                        <w:sz w:val="20"/>
                        <w:szCs w:val="20"/>
                        <w:lang w:val="en-US" w:eastAsia="zh-CN" w:bidi="ar"/>
                      </w:rPr>
                    </m:ctrlPr>
                  </m:sSubPr>
                  <m:e>
                    <m:r>
                      <m:rPr>
                        <m:sty m:val="p"/>
                      </m:rPr>
                      <w:rPr>
                        <w:rFonts w:hint="default" w:ascii="DejaVu Math TeX Gyre" w:hAnsi="DejaVu Math TeX Gyre" w:cs="Times New Roman Regular"/>
                        <w:snapToGrid w:val="0"/>
                        <w:color w:val="000000"/>
                        <w:kern w:val="0"/>
                        <w:sz w:val="20"/>
                        <w:szCs w:val="20"/>
                        <w:lang w:val="en-US" w:eastAsia="zh-CN" w:bidi="ar"/>
                      </w:rPr>
                      <m:t>(F</m:t>
                    </m:r>
                    <m:ctrlPr>
                      <w:rPr>
                        <w:rFonts w:hint="default" w:ascii="DejaVu Math TeX Gyre" w:hAnsi="DejaVu Math TeX Gyre" w:cs="Times New Roman Regular"/>
                        <w:i w:val="0"/>
                        <w:snapToGrid w:val="0"/>
                        <w:color w:val="000000"/>
                        <w:kern w:val="0"/>
                        <w:sz w:val="20"/>
                        <w:szCs w:val="20"/>
                        <w:lang w:val="en-US" w:eastAsia="zh-CN" w:bidi="ar"/>
                      </w:rPr>
                    </m:ctrlPr>
                  </m:e>
                  <m:sub>
                    <m:r>
                      <m:rPr>
                        <m:sty m:val="p"/>
                      </m:rPr>
                      <w:rPr>
                        <w:rFonts w:hint="default" w:ascii="DejaVu Math TeX Gyre" w:hAnsi="DejaVu Math TeX Gyre" w:cs="Times New Roman Regular"/>
                        <w:snapToGrid w:val="0"/>
                        <w:color w:val="000000"/>
                        <w:kern w:val="0"/>
                        <w:sz w:val="20"/>
                        <w:szCs w:val="20"/>
                        <w:lang w:val="en-US" w:eastAsia="zh-CN" w:bidi="ar"/>
                      </w:rPr>
                      <m:t>i</m:t>
                    </m:r>
                    <m:ctrlPr>
                      <w:rPr>
                        <w:rFonts w:hint="default" w:ascii="DejaVu Math TeX Gyre" w:hAnsi="DejaVu Math TeX Gyre" w:cs="Times New Roman Regular"/>
                        <w:i w:val="0"/>
                        <w:snapToGrid w:val="0"/>
                        <w:color w:val="000000"/>
                        <w:kern w:val="0"/>
                        <w:sz w:val="20"/>
                        <w:szCs w:val="20"/>
                        <w:lang w:val="en-US" w:eastAsia="zh-CN" w:bidi="ar"/>
                      </w:rPr>
                    </m:ctrlPr>
                  </m:sub>
                </m:sSub>
                <m:r>
                  <m:rPr>
                    <m:sty m:val="p"/>
                  </m:rPr>
                  <w:rPr>
                    <w:rFonts w:hint="default" w:ascii="DejaVu Math TeX Gyre" w:hAnsi="DejaVu Math TeX Gyre" w:cs="Times New Roman Regular"/>
                    <w:snapToGrid w:val="0"/>
                    <w:color w:val="000000"/>
                    <w:kern w:val="0"/>
                    <w:sz w:val="20"/>
                    <w:szCs w:val="20"/>
                    <w:lang w:val="en-US" w:eastAsia="zh-CN" w:bidi="ar"/>
                  </w:rPr>
                  <m:t xml:space="preserve">− </m:t>
                </m:r>
                <m:sSub>
                  <m:sSubPr>
                    <m:ctrlPr>
                      <w:rPr>
                        <w:rFonts w:hint="default" w:ascii="DejaVu Math TeX Gyre" w:hAnsi="DejaVu Math TeX Gyre" w:cs="Times New Roman Regular"/>
                        <w:i w:val="0"/>
                        <w:snapToGrid w:val="0"/>
                        <w:color w:val="000000"/>
                        <w:kern w:val="0"/>
                        <w:sz w:val="20"/>
                        <w:szCs w:val="20"/>
                        <w:lang w:val="en-US" w:eastAsia="zh-CN" w:bidi="ar"/>
                      </w:rPr>
                    </m:ctrlPr>
                  </m:sSubPr>
                  <m:e>
                    <m:r>
                      <m:rPr>
                        <m:sty m:val="p"/>
                      </m:rPr>
                      <w:rPr>
                        <w:rFonts w:hint="default" w:ascii="DejaVu Math TeX Gyre" w:hAnsi="DejaVu Math TeX Gyre" w:cs="Times New Roman Regular"/>
                        <w:snapToGrid w:val="0"/>
                        <w:color w:val="000000"/>
                        <w:kern w:val="0"/>
                        <w:sz w:val="20"/>
                        <w:szCs w:val="20"/>
                        <w:lang w:val="en-US" w:eastAsia="zh-CN" w:bidi="ar"/>
                      </w:rPr>
                      <m:t>R</m:t>
                    </m:r>
                    <m:ctrlPr>
                      <w:rPr>
                        <w:rFonts w:hint="default" w:ascii="DejaVu Math TeX Gyre" w:hAnsi="DejaVu Math TeX Gyre" w:cs="Times New Roman Regular"/>
                        <w:i w:val="0"/>
                        <w:snapToGrid w:val="0"/>
                        <w:color w:val="000000"/>
                        <w:kern w:val="0"/>
                        <w:sz w:val="20"/>
                        <w:szCs w:val="20"/>
                        <w:lang w:val="en-US" w:eastAsia="zh-CN" w:bidi="ar"/>
                      </w:rPr>
                    </m:ctrlPr>
                  </m:e>
                  <m:sub>
                    <m:r>
                      <m:rPr>
                        <m:sty m:val="p"/>
                      </m:rPr>
                      <w:rPr>
                        <w:rFonts w:hint="default" w:ascii="DejaVu Math TeX Gyre" w:hAnsi="DejaVu Math TeX Gyre" w:cs="Times New Roman Regular"/>
                        <w:snapToGrid w:val="0"/>
                        <w:color w:val="000000"/>
                        <w:kern w:val="0"/>
                        <w:sz w:val="20"/>
                        <w:szCs w:val="20"/>
                        <w:lang w:val="en-US" w:eastAsia="zh-CN" w:bidi="ar"/>
                      </w:rPr>
                      <m:t>i</m:t>
                    </m:r>
                    <m:ctrlPr>
                      <w:rPr>
                        <w:rFonts w:hint="default" w:ascii="DejaVu Math TeX Gyre" w:hAnsi="DejaVu Math TeX Gyre" w:cs="Times New Roman Regular"/>
                        <w:i w:val="0"/>
                        <w:snapToGrid w:val="0"/>
                        <w:color w:val="000000"/>
                        <w:kern w:val="0"/>
                        <w:sz w:val="20"/>
                        <w:szCs w:val="20"/>
                        <w:lang w:val="en-US" w:eastAsia="zh-CN" w:bidi="ar"/>
                      </w:rPr>
                    </m:ctrlPr>
                  </m:sub>
                </m:sSub>
                <m:r>
                  <m:rPr>
                    <m:sty m:val="p"/>
                  </m:rPr>
                  <w:rPr>
                    <w:rFonts w:hint="default" w:ascii="DejaVu Math TeX Gyre" w:hAnsi="DejaVu Math TeX Gyre" w:cs="Times New Roman Regular"/>
                    <w:snapToGrid w:val="0"/>
                    <w:color w:val="000000"/>
                    <w:kern w:val="0"/>
                    <w:sz w:val="20"/>
                    <w:szCs w:val="20"/>
                    <w:lang w:val="en-US" w:eastAsia="zh-CN" w:bidi="ar"/>
                  </w:rPr>
                  <m:t>)</m:t>
                </m:r>
                <m:ctrlPr>
                  <w:rPr>
                    <w:rFonts w:hint="default" w:ascii="DejaVu Math TeX Gyre" w:hAnsi="DejaVu Math TeX Gyre" w:cs="Times New Roman Regular"/>
                    <w:i w:val="0"/>
                    <w:snapToGrid w:val="0"/>
                    <w:color w:val="000000"/>
                    <w:kern w:val="0"/>
                    <w:sz w:val="20"/>
                    <w:szCs w:val="20"/>
                    <w:lang w:val="en-US" w:eastAsia="zh-CN" w:bidi="ar"/>
                  </w:rPr>
                </m:ctrlPr>
              </m:e>
              <m:sup>
                <m:r>
                  <m:rPr>
                    <m:sty m:val="p"/>
                  </m:rPr>
                  <w:rPr>
                    <w:rFonts w:hint="default" w:ascii="DejaVu Math TeX Gyre" w:hAnsi="DejaVu Math TeX Gyre" w:cs="Times New Roman Regular"/>
                    <w:snapToGrid w:val="0"/>
                    <w:color w:val="000000"/>
                    <w:kern w:val="0"/>
                    <w:sz w:val="20"/>
                    <w:szCs w:val="20"/>
                    <w:lang w:val="en-US" w:eastAsia="zh-CN" w:bidi="ar"/>
                  </w:rPr>
                  <m:t>2</m:t>
                </m:r>
                <m:ctrlPr>
                  <w:rPr>
                    <w:rFonts w:hint="default" w:ascii="DejaVu Math TeX Gyre" w:hAnsi="DejaVu Math TeX Gyre" w:cs="Times New Roman Regular"/>
                    <w:i w:val="0"/>
                    <w:snapToGrid w:val="0"/>
                    <w:color w:val="000000"/>
                    <w:kern w:val="0"/>
                    <w:sz w:val="20"/>
                    <w:szCs w:val="20"/>
                    <w:lang w:val="en-US" w:eastAsia="zh-CN" w:bidi="ar"/>
                  </w:rPr>
                </m:ctrlPr>
              </m:sup>
            </m:sSup>
            <m:r>
              <m:rPr>
                <m:sty m:val="p"/>
              </m:rPr>
              <w:rPr>
                <w:rFonts w:hint="default" w:ascii="DejaVu Math TeX Gyre" w:hAnsi="DejaVu Math TeX Gyre" w:cs="Times New Roman Regular"/>
                <w:snapToGrid w:val="0"/>
                <w:color w:val="000000"/>
                <w:kern w:val="0"/>
                <w:sz w:val="20"/>
                <w:szCs w:val="20"/>
                <w:lang w:val="en-US" w:eastAsia="zh-CN" w:bidi="ar"/>
              </w:rPr>
              <m:t xml:space="preserve"> </m:t>
            </m:r>
            <m:ctrlPr>
              <w:rPr>
                <w:rFonts w:hint="default" w:ascii="DejaVu Math TeX Gyre" w:hAnsi="DejaVu Math TeX Gyre" w:cs="Times New Roman Regular"/>
                <w:i w:val="0"/>
                <w:snapToGrid w:val="0"/>
                <w:color w:val="000000"/>
                <w:kern w:val="0"/>
                <w:sz w:val="20"/>
                <w:szCs w:val="20"/>
                <w:lang w:val="en-US" w:eastAsia="zh-CN" w:bidi="ar"/>
              </w:rPr>
            </m:ctrlPr>
          </m:e>
        </m:nary>
      </m:oMath>
      <w:r>
        <w:rPr>
          <w:rFonts w:hint="default" w:hAnsi="DejaVu Math TeX Gyre" w:cs="Times New Roman Regular"/>
          <w:i w:val="0"/>
          <w:snapToGrid w:val="0"/>
          <w:color w:val="000000"/>
          <w:kern w:val="0"/>
          <w:sz w:val="20"/>
          <w:szCs w:val="20"/>
          <w:lang w:val="en-US" w:eastAsia="zh-CN" w:bidi="ar"/>
        </w:rPr>
        <w:t>(4)</w:t>
      </w:r>
    </w:p>
    <w:p>
      <w:pPr>
        <w:keepNext w:val="0"/>
        <w:keepLines w:val="0"/>
        <w:widowControl/>
        <w:numPr>
          <w:ilvl w:val="0"/>
          <w:numId w:val="0"/>
        </w:numPr>
        <w:suppressLineNumbers w:val="0"/>
        <w:ind w:leftChars="0" w:firstLine="400" w:firstLineChars="200"/>
        <w:jc w:val="left"/>
        <w:rPr>
          <w:rStyle w:val="11"/>
          <w:rFonts w:hint="default" w:hAnsi="DejaVu Math TeX Gyre" w:cs="Times New Roman"/>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 xml:space="preserve">Here, n is the number of forecasting instances, </w:t>
      </w:r>
      <m:oMath>
        <m:sSub>
          <m:sSubPr>
            <m:ctrlPr>
              <w:rPr>
                <w:rFonts w:hint="default" w:ascii="DejaVu Math TeX Gyre" w:hAnsi="DejaVu Math TeX Gyre" w:cs="Times New Roman Regular"/>
                <w:i w:val="0"/>
                <w:snapToGrid w:val="0"/>
                <w:color w:val="000000"/>
                <w:kern w:val="0"/>
                <w:sz w:val="20"/>
                <w:szCs w:val="20"/>
                <w:lang w:val="en-US" w:eastAsia="zh-CN" w:bidi="ar"/>
              </w:rPr>
            </m:ctrlPr>
          </m:sSubPr>
          <m:e>
            <m:r>
              <m:rPr>
                <m:sty m:val="p"/>
              </m:rPr>
              <w:rPr>
                <w:rFonts w:hint="default" w:ascii="DejaVu Math TeX Gyre" w:hAnsi="DejaVu Math TeX Gyre" w:cs="Times New Roman Regular"/>
                <w:snapToGrid w:val="0"/>
                <w:color w:val="000000"/>
                <w:kern w:val="0"/>
                <w:sz w:val="20"/>
                <w:szCs w:val="20"/>
                <w:lang w:val="en-US" w:eastAsia="zh-CN" w:bidi="ar"/>
              </w:rPr>
              <m:t>F</m:t>
            </m:r>
            <m:ctrlPr>
              <w:rPr>
                <w:rFonts w:hint="default" w:ascii="DejaVu Math TeX Gyre" w:hAnsi="DejaVu Math TeX Gyre" w:cs="Times New Roman Regular"/>
                <w:i w:val="0"/>
                <w:snapToGrid w:val="0"/>
                <w:color w:val="000000"/>
                <w:kern w:val="0"/>
                <w:sz w:val="20"/>
                <w:szCs w:val="20"/>
                <w:lang w:val="en-US" w:eastAsia="zh-CN" w:bidi="ar"/>
              </w:rPr>
            </m:ctrlPr>
          </m:e>
          <m:sub>
            <m:r>
              <m:rPr>
                <m:sty m:val="p"/>
              </m:rPr>
              <w:rPr>
                <w:rFonts w:hint="default" w:ascii="DejaVu Math TeX Gyre" w:hAnsi="DejaVu Math TeX Gyre" w:cs="Times New Roman Regular"/>
                <w:snapToGrid w:val="0"/>
                <w:color w:val="000000"/>
                <w:kern w:val="0"/>
                <w:sz w:val="20"/>
                <w:szCs w:val="20"/>
                <w:lang w:val="en-US" w:eastAsia="zh-CN" w:bidi="ar"/>
              </w:rPr>
              <m:t>i</m:t>
            </m:r>
            <m:ctrlPr>
              <w:rPr>
                <w:rFonts w:hint="default" w:ascii="DejaVu Math TeX Gyre" w:hAnsi="DejaVu Math TeX Gyre" w:cs="Times New Roman Regular"/>
                <w:i w:val="0"/>
                <w:snapToGrid w:val="0"/>
                <w:color w:val="000000"/>
                <w:kern w:val="0"/>
                <w:sz w:val="20"/>
                <w:szCs w:val="20"/>
                <w:lang w:val="en-US" w:eastAsia="zh-CN" w:bidi="ar"/>
              </w:rPr>
            </m:ctrlPr>
          </m:sub>
        </m:sSub>
      </m:oMath>
      <w:r>
        <w:rPr>
          <w:rFonts w:hint="default" w:hAnsi="DejaVu Math TeX Gyre" w:cs="Times New Roman Regular"/>
          <w:i w:val="0"/>
          <w:snapToGrid w:val="0"/>
          <w:color w:val="000000"/>
          <w:kern w:val="0"/>
          <w:sz w:val="20"/>
          <w:szCs w:val="20"/>
          <w:lang w:val="en-US" w:eastAsia="zh-CN" w:bidi="ar"/>
        </w:rPr>
        <w:t xml:space="preserve"> </w:t>
      </w:r>
      <w:r>
        <w:rPr>
          <w:rFonts w:hint="default" w:ascii="Times New Roman Regular" w:hAnsi="Times New Roman Regular" w:cs="Times New Roman Regular"/>
          <w:i w:val="0"/>
          <w:snapToGrid w:val="0"/>
          <w:color w:val="000000"/>
          <w:kern w:val="0"/>
          <w:sz w:val="20"/>
          <w:szCs w:val="20"/>
          <w:lang w:val="en-US" w:eastAsia="zh-CN" w:bidi="ar"/>
        </w:rPr>
        <w:t xml:space="preserve">is the forecasted probability for the event at instance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cs="Times New Roman Regular"/>
          <w:i w:val="0"/>
          <w:snapToGrid w:val="0"/>
          <w:color w:val="000000"/>
          <w:kern w:val="0"/>
          <w:sz w:val="20"/>
          <w:szCs w:val="20"/>
          <w:lang w:val="en-US" w:eastAsia="zh-CN" w:bidi="ar"/>
        </w:rPr>
        <w:t xml:space="preserve"> , and </w:t>
      </w:r>
      <m:oMath>
        <m:sSub>
          <m:sSubPr>
            <m:ctrlPr>
              <w:rPr>
                <w:rFonts w:hint="default" w:ascii="DejaVu Math TeX Gyre" w:hAnsi="DejaVu Math TeX Gyre" w:cs="Times New Roman Regular"/>
                <w:i w:val="0"/>
                <w:snapToGrid w:val="0"/>
                <w:color w:val="000000"/>
                <w:kern w:val="0"/>
                <w:sz w:val="20"/>
                <w:szCs w:val="20"/>
                <w:lang w:val="en-US" w:eastAsia="zh-CN" w:bidi="ar"/>
              </w:rPr>
            </m:ctrlPr>
          </m:sSubPr>
          <m:e>
            <m:r>
              <m:rPr>
                <m:sty m:val="p"/>
              </m:rPr>
              <w:rPr>
                <w:rFonts w:hint="default" w:ascii="DejaVu Math TeX Gyre" w:hAnsi="DejaVu Math TeX Gyre" w:cs="Times New Roman Regular"/>
                <w:snapToGrid w:val="0"/>
                <w:color w:val="000000"/>
                <w:kern w:val="0"/>
                <w:sz w:val="20"/>
                <w:szCs w:val="20"/>
                <w:lang w:val="en-US" w:eastAsia="zh-CN" w:bidi="ar"/>
              </w:rPr>
              <m:t>R</m:t>
            </m:r>
            <m:ctrlPr>
              <w:rPr>
                <w:rFonts w:hint="default" w:ascii="DejaVu Math TeX Gyre" w:hAnsi="DejaVu Math TeX Gyre" w:cs="Times New Roman Regular"/>
                <w:i w:val="0"/>
                <w:snapToGrid w:val="0"/>
                <w:color w:val="000000"/>
                <w:kern w:val="0"/>
                <w:sz w:val="20"/>
                <w:szCs w:val="20"/>
                <w:lang w:val="en-US" w:eastAsia="zh-CN" w:bidi="ar"/>
              </w:rPr>
            </m:ctrlPr>
          </m:e>
          <m:sub>
            <m:r>
              <m:rPr>
                <m:sty m:val="p"/>
              </m:rPr>
              <w:rPr>
                <w:rFonts w:hint="default" w:ascii="DejaVu Math TeX Gyre" w:hAnsi="DejaVu Math TeX Gyre" w:cs="Times New Roman Regular"/>
                <w:snapToGrid w:val="0"/>
                <w:color w:val="000000"/>
                <w:kern w:val="0"/>
                <w:sz w:val="20"/>
                <w:szCs w:val="20"/>
                <w:lang w:val="en-US" w:eastAsia="zh-CN" w:bidi="ar"/>
              </w:rPr>
              <m:t>i</m:t>
            </m:r>
            <m:ctrlPr>
              <w:rPr>
                <w:rFonts w:hint="default" w:ascii="DejaVu Math TeX Gyre" w:hAnsi="DejaVu Math TeX Gyre" w:cs="Times New Roman Regular"/>
                <w:i w:val="0"/>
                <w:snapToGrid w:val="0"/>
                <w:color w:val="000000"/>
                <w:kern w:val="0"/>
                <w:sz w:val="20"/>
                <w:szCs w:val="20"/>
                <w:lang w:val="en-US" w:eastAsia="zh-CN" w:bidi="ar"/>
              </w:rPr>
            </m:ctrlPr>
          </m:sub>
        </m:sSub>
      </m:oMath>
      <w:r>
        <w:rPr>
          <w:rFonts w:hint="default" w:hAnsi="DejaVu Math TeX Gyre" w:cs="Times New Roman Regular"/>
          <w:i w:val="0"/>
          <w:snapToGrid w:val="0"/>
          <w:color w:val="000000"/>
          <w:kern w:val="0"/>
          <w:sz w:val="20"/>
          <w:szCs w:val="20"/>
          <w:lang w:val="en-US" w:eastAsia="zh-CN" w:bidi="ar"/>
        </w:rPr>
        <w:t xml:space="preserve"> </w:t>
      </w:r>
      <w:r>
        <w:rPr>
          <w:rFonts w:hint="default" w:ascii="Times New Roman Regular" w:hAnsi="Times New Roman Regular" w:cs="Times New Roman Regular"/>
          <w:i w:val="0"/>
          <w:snapToGrid w:val="0"/>
          <w:color w:val="000000"/>
          <w:kern w:val="0"/>
          <w:sz w:val="20"/>
          <w:szCs w:val="20"/>
          <w:lang w:val="en-US" w:eastAsia="zh-CN" w:bidi="ar"/>
        </w:rPr>
        <w:t xml:space="preserve">is the actual outcome of the event at instance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default" w:ascii="Times New Roman Regular" w:hAnsi="Times New Roman Regular" w:cs="Times New Roman Regular"/>
          <w:i w:val="0"/>
          <w:snapToGrid w:val="0"/>
          <w:color w:val="000000"/>
          <w:kern w:val="0"/>
          <w:sz w:val="20"/>
          <w:szCs w:val="20"/>
          <w:lang w:val="en-US" w:eastAsia="zh-CN" w:bidi="ar"/>
        </w:rPr>
        <w:t xml:space="preserve"> Brier Score</w:t>
      </w:r>
      <w:r>
        <w:rPr>
          <w:rFonts w:hint="eastAsia" w:ascii="Times New Roman Regular" w:hAnsi="Times New Roman Regular" w:cs="Times New Roman Regular"/>
          <w:i w:val="0"/>
          <w:snapToGrid w:val="0"/>
          <w:color w:val="000000"/>
          <w:kern w:val="0"/>
          <w:sz w:val="20"/>
          <w:szCs w:val="20"/>
          <w:lang w:val="en-US" w:eastAsia="zh-CN" w:bidi="ar"/>
        </w:rPr>
        <w:t>的值应该在</w:t>
      </w:r>
      <w:r>
        <w:rPr>
          <w:rFonts w:hint="default" w:ascii="Times New Roman Regular" w:hAnsi="Times New Roman Regular" w:cs="Times New Roman Regular"/>
          <w:i w:val="0"/>
          <w:snapToGrid w:val="0"/>
          <w:color w:val="000000"/>
          <w:kern w:val="0"/>
          <w:sz w:val="20"/>
          <w:szCs w:val="20"/>
          <w:lang w:val="en-US" w:eastAsia="zh-CN" w:bidi="ar"/>
        </w:rPr>
        <w:t>[0, 1]</w:t>
      </w:r>
      <w:r>
        <w:rPr>
          <w:rFonts w:hint="eastAsia" w:ascii="Times New Roman Regular" w:hAnsi="Times New Roman Regular" w:cs="Times New Roman Regular"/>
          <w:i w:val="0"/>
          <w:snapToGrid w:val="0"/>
          <w:color w:val="000000"/>
          <w:kern w:val="0"/>
          <w:sz w:val="20"/>
          <w:szCs w:val="20"/>
          <w:lang w:val="en-US" w:eastAsia="zh-CN" w:bidi="ar"/>
        </w:rPr>
        <w:t>之间，且</w:t>
      </w:r>
      <w:r>
        <w:rPr>
          <w:rFonts w:hint="default" w:ascii="Times New Roman Regular" w:hAnsi="Times New Roman Regular" w:cs="Times New Roman Regular"/>
          <w:i w:val="0"/>
          <w:snapToGrid w:val="0"/>
          <w:color w:val="000000"/>
          <w:kern w:val="0"/>
          <w:sz w:val="20"/>
          <w:szCs w:val="20"/>
          <w:lang w:val="en-US" w:eastAsia="zh-CN" w:bidi="ar"/>
        </w:rPr>
        <w:t>Brier Score</w:t>
      </w:r>
      <w:r>
        <w:rPr>
          <w:rFonts w:hint="eastAsia" w:ascii="Times New Roman Regular" w:hAnsi="Times New Roman Regular" w:cs="Times New Roman Regular"/>
          <w:i w:val="0"/>
          <w:snapToGrid w:val="0"/>
          <w:color w:val="000000"/>
          <w:kern w:val="0"/>
          <w:sz w:val="20"/>
          <w:szCs w:val="20"/>
          <w:lang w:val="en-US" w:eastAsia="zh-CN" w:bidi="ar"/>
        </w:rPr>
        <w:t>的值越小证明模型拟合的越好。</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4"/>
      </w:r>
      <w:r>
        <w:rPr>
          <w:rStyle w:val="11"/>
          <w:rFonts w:hint="default" w:hAnsi="DejaVu Math TeX Gyre" w:cs="Times New Roman"/>
          <w:i w:val="0"/>
          <w:snapToGrid w:val="0"/>
          <w:color w:val="000000"/>
          <w:kern w:val="0"/>
          <w:sz w:val="20"/>
          <w:szCs w:val="20"/>
          <w:lang w:val="en-US" w:eastAsia="zh-CN" w:bidi="ar"/>
        </w:rPr>
        <w:t>]</w:t>
      </w:r>
    </w:p>
    <w:p>
      <w:pPr>
        <w:keepNext w:val="0"/>
        <w:keepLines w:val="0"/>
        <w:widowControl/>
        <w:numPr>
          <w:ilvl w:val="0"/>
          <w:numId w:val="0"/>
        </w:numPr>
        <w:suppressLineNumbers w:val="0"/>
        <w:ind w:leftChars="0" w:firstLine="400" w:firstLineChars="200"/>
        <w:jc w:val="left"/>
        <w:rPr>
          <w:rFonts w:hint="default" w:hAnsi="DejaVu Math TeX Gyre" w:cs="Times New Roman"/>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 xml:space="preserve">Typically, the ROC, AUC as a performance metric for classification models </w:t>
      </w:r>
      <w:r>
        <w:rPr>
          <w:rFonts w:hint="eastAsia" w:ascii="Times New Roman Regular" w:hAnsi="Times New Roman Regular" w:cs="Times New Roman Regular"/>
          <w:i w:val="0"/>
          <w:snapToGrid w:val="0"/>
          <w:color w:val="000000"/>
          <w:kern w:val="0"/>
          <w:sz w:val="20"/>
          <w:szCs w:val="20"/>
          <w:lang w:val="en-US" w:eastAsia="zh-CN" w:bidi="ar"/>
        </w:rPr>
        <w:t>经常应用于</w:t>
      </w:r>
      <w:r>
        <w:rPr>
          <w:rFonts w:hint="default" w:ascii="Times New Roman Regular" w:hAnsi="Times New Roman Regular" w:cs="Times New Roman Regular"/>
          <w:i w:val="0"/>
          <w:snapToGrid w:val="0"/>
          <w:color w:val="000000"/>
          <w:kern w:val="0"/>
          <w:sz w:val="20"/>
          <w:szCs w:val="20"/>
          <w:lang w:val="en-US" w:eastAsia="zh-CN" w:bidi="ar"/>
        </w:rPr>
        <w:t xml:space="preserve"> adopted in machine learning for evaluating binary classifiers</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5"/>
      </w:r>
      <w:r>
        <w:rPr>
          <w:rStyle w:val="11"/>
          <w:rFonts w:hint="default" w:hAnsi="DejaVu Math TeX Gyre" w:cs="Times New Roman"/>
          <w:i w:val="0"/>
          <w:snapToGrid w:val="0"/>
          <w:color w:val="000000"/>
          <w:kern w:val="0"/>
          <w:sz w:val="20"/>
          <w:szCs w:val="20"/>
          <w:lang w:val="en-US" w:eastAsia="zh-CN" w:bidi="ar"/>
        </w:rPr>
        <w:t>]</w:t>
      </w:r>
      <w:r>
        <w:rPr>
          <w:rFonts w:hint="default" w:hAnsi="DejaVu Math TeX Gyre" w:cs="Times New Roman"/>
          <w:i w:val="0"/>
          <w:snapToGrid w:val="0"/>
          <w:color w:val="000000"/>
          <w:kern w:val="0"/>
          <w:sz w:val="20"/>
          <w:szCs w:val="20"/>
          <w:lang w:val="en-US" w:eastAsia="zh-CN" w:bidi="ar"/>
        </w:rPr>
        <w:t xml:space="preserve">. </w:t>
      </w:r>
      <w:r>
        <w:rPr>
          <w:rFonts w:hint="default" w:ascii="Times New Roman Regular" w:hAnsi="Times New Roman Regular" w:cs="Times New Roman Regular"/>
          <w:i w:val="0"/>
          <w:snapToGrid w:val="0"/>
          <w:color w:val="000000"/>
          <w:kern w:val="0"/>
          <w:sz w:val="20"/>
          <w:szCs w:val="20"/>
          <w:lang w:val="en-US" w:eastAsia="zh-CN" w:bidi="ar"/>
        </w:rPr>
        <w:t xml:space="preserve"> The Receiver Operating Characteristic (ROC) curve is a graphical plot. The ROC curve is created by plotting the True Positive Rate (TPR)</w:t>
      </w:r>
      <w:r>
        <w:rPr>
          <w:rStyle w:val="14"/>
          <w:rFonts w:hint="default" w:hAnsi="DejaVu Math TeX Gyre" w:cs="Times New Roman"/>
          <w:i w:val="0"/>
          <w:snapToGrid w:val="0"/>
          <w:color w:val="000000"/>
          <w:kern w:val="0"/>
          <w:sz w:val="20"/>
          <w:szCs w:val="20"/>
          <w:lang w:val="en-US" w:eastAsia="zh-CN" w:bidi="ar"/>
        </w:rPr>
        <w:footnoteReference w:id="2"/>
      </w:r>
      <w:r>
        <w:rPr>
          <w:rFonts w:hint="default" w:ascii="Times New Roman Regular" w:hAnsi="Times New Roman Regular" w:cs="Times New Roman Regular"/>
          <w:i w:val="0"/>
          <w:snapToGrid w:val="0"/>
          <w:color w:val="000000"/>
          <w:kern w:val="0"/>
          <w:sz w:val="20"/>
          <w:szCs w:val="20"/>
          <w:lang w:val="en-US" w:eastAsia="zh-CN" w:bidi="ar"/>
        </w:rPr>
        <w:t xml:space="preserve"> against the False Positive Rate (FPR)</w:t>
      </w:r>
      <w:r>
        <w:rPr>
          <w:rStyle w:val="14"/>
          <w:rFonts w:hint="default" w:hAnsi="DejaVu Math TeX Gyre" w:cs="Times New Roman"/>
          <w:i w:val="0"/>
          <w:snapToGrid w:val="0"/>
          <w:color w:val="000000"/>
          <w:kern w:val="0"/>
          <w:sz w:val="20"/>
          <w:szCs w:val="20"/>
          <w:lang w:val="en-US" w:eastAsia="zh-CN" w:bidi="ar"/>
        </w:rPr>
        <w:footnoteReference w:id="3"/>
      </w:r>
      <w:r>
        <w:rPr>
          <w:rFonts w:hint="default" w:ascii="Times New Roman Regular" w:hAnsi="Times New Roman Regular" w:cs="Times New Roman Regular"/>
          <w:i w:val="0"/>
          <w:snapToGrid w:val="0"/>
          <w:color w:val="000000"/>
          <w:kern w:val="0"/>
          <w:sz w:val="20"/>
          <w:szCs w:val="20"/>
          <w:lang w:val="en-US" w:eastAsia="zh-CN" w:bidi="ar"/>
        </w:rPr>
        <w:t xml:space="preserve"> at various threshold settings</w:t>
      </w:r>
      <w:r>
        <w:rPr>
          <w:rFonts w:hint="default" w:hAnsi="DejaVu Math TeX Gyre" w:cs="Times New Roman"/>
          <w:i w:val="0"/>
          <w:snapToGrid w:val="0"/>
          <w:color w:val="000000"/>
          <w:kern w:val="0"/>
          <w:sz w:val="20"/>
          <w:szCs w:val="20"/>
          <w:lang w:val="en-US" w:eastAsia="zh-CN" w:bidi="ar"/>
        </w:rPr>
        <w:t>.</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To construct an ROC curve, you vary the decision threshold of the classifier and calculate the TPR and FPR for each threshold. Then, plot these rates on a graph with FPR on the x-axis and TPR on the y-axis.</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The Area Under the ROC Curve (AUC) is then used as a summary measure to evaluate the overall performance of the classifier. An AUC of 1 represents a perfect classifier, while an AUC of 0.5 represents a no-skill classifier, which means it has no discrimination capacity to distinguish between positive and negative classes.</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1"/>
        </w:numPr>
        <w:suppressLineNumbers w:val="0"/>
        <w:jc w:val="left"/>
        <w:rPr>
          <w:b/>
          <w:bCs/>
          <w:spacing w:val="15"/>
          <w:sz w:val="22"/>
          <w:szCs w:val="22"/>
        </w:rPr>
      </w:pPr>
      <w:r>
        <w:rPr>
          <w:rFonts w:hint="eastAsia" w:eastAsia="宋体"/>
          <w:b/>
          <w:bCs/>
          <w:spacing w:val="15"/>
          <w:sz w:val="22"/>
          <w:szCs w:val="22"/>
          <w:lang w:val="en-US" w:eastAsia="zh-CN"/>
        </w:rPr>
        <w:t>基于</w:t>
      </w:r>
      <w:r>
        <w:rPr>
          <w:rFonts w:hint="eastAsia" w:ascii="Times New Roman" w:hAnsi="Times New Roman" w:eastAsia="Times New Roman" w:cs="Times New Roman"/>
          <w:b/>
          <w:bCs/>
          <w:snapToGrid w:val="0"/>
          <w:color w:val="000000"/>
          <w:kern w:val="0"/>
          <w:sz w:val="23"/>
          <w:szCs w:val="23"/>
          <w:lang w:val="en-US" w:eastAsia="zh-CN" w:bidi="ar-SA"/>
        </w:rPr>
        <w:t>MPD的</w:t>
      </w:r>
      <w:r>
        <w:rPr>
          <w:rFonts w:hint="eastAsia" w:eastAsia="宋体"/>
          <w:b/>
          <w:bCs/>
          <w:spacing w:val="15"/>
          <w:sz w:val="22"/>
          <w:szCs w:val="22"/>
          <w:lang w:val="en-US" w:eastAsia="zh-CN"/>
        </w:rPr>
        <w:t>预测</w:t>
      </w:r>
    </w:p>
    <w:p>
      <w:pPr>
        <w:keepNext w:val="0"/>
        <w:keepLines w:val="0"/>
        <w:widowControl/>
        <w:numPr>
          <w:ilvl w:val="0"/>
          <w:numId w:val="0"/>
        </w:numPr>
        <w:suppressLineNumbers w:val="0"/>
        <w:ind w:leftChars="0"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在检验MPD的有效性之后，我们希望通过MPD预测标的资产的return</w:t>
      </w:r>
      <w:r>
        <w:rPr>
          <w:rFonts w:hint="default" w:ascii="Times New Roman Regular" w:hAnsi="Times New Roman Regular" w:cs="Times New Roman Regular"/>
          <w:i w:val="0"/>
          <w:snapToGrid w:val="0"/>
          <w:color w:val="000000"/>
          <w:kern w:val="0"/>
          <w:sz w:val="20"/>
          <w:szCs w:val="20"/>
          <w:lang w:val="en-US" w:eastAsia="zh-CN" w:bidi="ar"/>
        </w:rPr>
        <w:t>s</w:t>
      </w:r>
      <w:r>
        <w:rPr>
          <w:rFonts w:hint="eastAsia" w:ascii="Times New Roman Regular" w:hAnsi="Times New Roman Regular" w:cs="Times New Roman Regular"/>
          <w:i w:val="0"/>
          <w:snapToGrid w:val="0"/>
          <w:color w:val="000000"/>
          <w:kern w:val="0"/>
          <w:sz w:val="20"/>
          <w:szCs w:val="20"/>
          <w:lang w:val="en-US" w:eastAsia="zh-CN" w:bidi="ar"/>
        </w:rPr>
        <w:t>，volatilities，reversals。为了达成这个目标，我们选用的模型为lasso。下面3.1将对lasso的原理做简单的介绍，3.2介绍我们针对不同的回归目标是怎么具体建立模型的。</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1"/>
          <w:numId w:val="1"/>
        </w:numPr>
        <w:suppressLineNumbers w:val="0"/>
        <w:ind w:left="0" w:leftChars="0" w:firstLine="0" w:firstLineChars="0"/>
        <w:jc w:val="left"/>
        <w:rPr>
          <w:rFonts w:hint="default" w:ascii="Times New Roman" w:hAnsi="Times New Roman" w:eastAsia="Times New Roman" w:cs="Times New Roman"/>
          <w:b/>
          <w:bCs/>
          <w:i/>
          <w:iCs/>
          <w:snapToGrid w:val="0"/>
          <w:color w:val="000000"/>
          <w:spacing w:val="18"/>
          <w:kern w:val="0"/>
          <w:sz w:val="22"/>
          <w:szCs w:val="22"/>
          <w:lang w:val="en-US" w:eastAsia="zh-CN" w:bidi="ar-SA"/>
        </w:rPr>
      </w:pPr>
      <w:r>
        <w:rPr>
          <w:rFonts w:hint="eastAsia" w:ascii="Times New Roman" w:hAnsi="Times New Roman" w:eastAsia="Times New Roman" w:cs="Times New Roman"/>
          <w:b/>
          <w:bCs/>
          <w:i/>
          <w:iCs/>
          <w:snapToGrid w:val="0"/>
          <w:color w:val="000000"/>
          <w:spacing w:val="18"/>
          <w:kern w:val="0"/>
          <w:sz w:val="22"/>
          <w:szCs w:val="22"/>
          <w:lang w:val="en-US" w:eastAsia="zh-CN" w:bidi="ar-SA"/>
        </w:rPr>
        <w:t>lasso介绍</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Lasso</w:t>
      </w:r>
      <w:r>
        <w:rPr>
          <w:rStyle w:val="11"/>
          <w:rFonts w:hint="default" w:ascii="Times New Roman Regular" w:hAnsi="Times New Roman Regular" w:cs="Times New Roman Regular"/>
          <w:i w:val="0"/>
          <w:snapToGrid w:val="0"/>
          <w:color w:val="000000"/>
          <w:kern w:val="0"/>
          <w:sz w:val="20"/>
          <w:szCs w:val="20"/>
          <w:lang w:val="en-US" w:eastAsia="zh-CN" w:bidi="ar"/>
        </w:rPr>
        <w:t>[</w:t>
      </w:r>
      <w:r>
        <w:rPr>
          <w:rStyle w:val="11"/>
          <w:rFonts w:hint="default" w:ascii="Times New Roman Regular" w:hAnsi="Times New Roman Regular" w:cs="Times New Roman Regular"/>
          <w:i w:val="0"/>
          <w:snapToGrid w:val="0"/>
          <w:color w:val="000000"/>
          <w:kern w:val="0"/>
          <w:sz w:val="20"/>
          <w:szCs w:val="20"/>
          <w:lang w:val="en-US" w:eastAsia="zh-CN" w:bidi="ar"/>
        </w:rPr>
        <w:endnoteReference w:id="6"/>
      </w:r>
      <w:r>
        <w:rPr>
          <w:rStyle w:val="11"/>
          <w:rFonts w:hint="default" w:ascii="Times New Roman Regular" w:hAnsi="Times New Roman Regular" w:cs="Times New Roman Regular"/>
          <w:i w:val="0"/>
          <w:snapToGrid w:val="0"/>
          <w:color w:val="000000"/>
          <w:kern w:val="0"/>
          <w:sz w:val="20"/>
          <w:szCs w:val="20"/>
          <w:lang w:val="en-US" w:eastAsia="zh-CN" w:bidi="ar"/>
        </w:rPr>
        <w:t>]</w:t>
      </w:r>
      <w:r>
        <w:rPr>
          <w:rFonts w:hint="default" w:ascii="Times New Roman Regular" w:hAnsi="Times New Roman Regular" w:cs="Times New Roman Regular"/>
          <w:i w:val="0"/>
          <w:snapToGrid w:val="0"/>
          <w:color w:val="000000"/>
          <w:kern w:val="0"/>
          <w:sz w:val="20"/>
          <w:szCs w:val="20"/>
          <w:lang w:val="en-US" w:eastAsia="zh-CN" w:bidi="ar"/>
        </w:rPr>
        <w:t xml:space="preserve"> (The Least Absolute Shrinkage and Selection Operator) is an effective method for variable selection in many application scenarios. </w:t>
      </w:r>
      <w:r>
        <w:rPr>
          <w:rFonts w:hint="eastAsia" w:ascii="Times New Roman Regular" w:hAnsi="Times New Roman Regular" w:cs="Times New Roman Regular"/>
          <w:i w:val="0"/>
          <w:snapToGrid w:val="0"/>
          <w:color w:val="000000"/>
          <w:kern w:val="0"/>
          <w:sz w:val="20"/>
          <w:szCs w:val="20"/>
          <w:lang w:val="en-US" w:eastAsia="zh-CN" w:bidi="ar"/>
        </w:rPr>
        <w:t>它在本质上是添加了使用L1正则化作为惩罚项的线性回归。</w:t>
      </w:r>
      <w:r>
        <w:rPr>
          <w:rFonts w:hint="default" w:ascii="Times New Roman Regular" w:hAnsi="Times New Roman Regular" w:cs="Times New Roman Regular"/>
          <w:i w:val="0"/>
          <w:snapToGrid w:val="0"/>
          <w:color w:val="000000"/>
          <w:kern w:val="0"/>
          <w:sz w:val="20"/>
          <w:szCs w:val="20"/>
          <w:lang w:val="en-US" w:eastAsia="zh-CN" w:bidi="ar"/>
        </w:rPr>
        <w:t>Lasso</w:t>
      </w:r>
      <w:r>
        <w:rPr>
          <w:rFonts w:hint="eastAsia" w:ascii="Times New Roman Regular" w:hAnsi="Times New Roman Regular" w:cs="Times New Roman Regular"/>
          <w:i w:val="0"/>
          <w:snapToGrid w:val="0"/>
          <w:color w:val="000000"/>
          <w:kern w:val="0"/>
          <w:sz w:val="20"/>
          <w:szCs w:val="20"/>
          <w:lang w:val="en-US" w:eastAsia="zh-CN" w:bidi="ar"/>
        </w:rPr>
        <w:t>在模型训练的时候会通过惩罚项把对因变量影响较小的自变量系数压缩到零，通过这种方式lasso在拟合过程中自然的就进行了一次变量选择。lasso的通用公式如下：</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ab/>
      </w:r>
      <m:oMath>
        <m:sSup>
          <m:sSupPr>
            <m:ctrlPr>
              <w:rPr>
                <w:rFonts w:hint="default" w:ascii="DejaVu Math TeX Gyre" w:hAnsi="DejaVu Math TeX Gyre" w:cs="Times New Roman Regular"/>
                <w:i w:val="0"/>
                <w:snapToGrid w:val="0"/>
                <w:color w:val="000000"/>
                <w:kern w:val="0"/>
                <w:sz w:val="20"/>
                <w:szCs w:val="20"/>
                <w:lang w:val="en-US" w:eastAsia="zh-CN" w:bidi="ar"/>
              </w:rPr>
            </m:ctrlPr>
          </m:sSupPr>
          <m:e>
            <m:acc>
              <m:accPr>
                <m:ctrlPr>
                  <w:rPr>
                    <w:rFonts w:hint="default" w:ascii="DejaVu Math TeX Gyre" w:hAnsi="DejaVu Math TeX Gyre" w:cs="Times New Roman Regular"/>
                    <w:i w:val="0"/>
                    <w:snapToGrid w:val="0"/>
                    <w:color w:val="000000"/>
                    <w:kern w:val="0"/>
                    <w:sz w:val="20"/>
                    <w:szCs w:val="20"/>
                    <w:lang w:val="en-US" w:eastAsia="zh-CN" w:bidi="ar"/>
                  </w:rPr>
                </m:ctrlPr>
              </m:accPr>
              <m:e>
                <m:r>
                  <m:rPr>
                    <m:sty m:val="p"/>
                  </m:rPr>
                  <w:rPr>
                    <w:rFonts w:hint="default" w:ascii="DejaVu Math TeX Gyre" w:hAnsi="DejaVu Math TeX Gyre" w:cs="Times New Roman Regular"/>
                    <w:snapToGrid w:val="0"/>
                    <w:color w:val="000000"/>
                    <w:kern w:val="0"/>
                    <w:sz w:val="20"/>
                    <w:szCs w:val="20"/>
                    <w:lang w:val="en-US" w:eastAsia="zh-CN" w:bidi="ar"/>
                  </w:rPr>
                  <m:t>β</m:t>
                </m:r>
                <m:ctrlPr>
                  <w:rPr>
                    <w:rFonts w:hint="default" w:ascii="DejaVu Math TeX Gyre" w:hAnsi="DejaVu Math TeX Gyre" w:cs="Times New Roman Regular"/>
                    <w:i w:val="0"/>
                    <w:snapToGrid w:val="0"/>
                    <w:color w:val="000000"/>
                    <w:kern w:val="0"/>
                    <w:sz w:val="20"/>
                    <w:szCs w:val="20"/>
                    <w:lang w:val="en-US" w:eastAsia="zh-CN" w:bidi="ar"/>
                  </w:rPr>
                </m:ctrlPr>
              </m:e>
            </m:acc>
            <m:ctrlPr>
              <w:rPr>
                <w:rFonts w:hint="default" w:ascii="DejaVu Math TeX Gyre" w:hAnsi="DejaVu Math TeX Gyre" w:cs="Times New Roman Regular"/>
                <w:i w:val="0"/>
                <w:snapToGrid w:val="0"/>
                <w:color w:val="000000"/>
                <w:kern w:val="0"/>
                <w:sz w:val="20"/>
                <w:szCs w:val="20"/>
                <w:lang w:val="en-US" w:eastAsia="zh-CN" w:bidi="ar"/>
              </w:rPr>
            </m:ctrlPr>
          </m:e>
          <m:sup>
            <m:r>
              <m:rPr>
                <m:sty m:val="p"/>
              </m:rPr>
              <w:rPr>
                <w:rFonts w:hint="eastAsia" w:ascii="DejaVu Math TeX Gyre" w:hAnsi="DejaVu Math TeX Gyre" w:cs="Times New Roman Regular"/>
                <w:snapToGrid w:val="0"/>
                <w:color w:val="000000"/>
                <w:kern w:val="0"/>
                <w:sz w:val="20"/>
                <w:szCs w:val="20"/>
                <w:lang w:val="en-US" w:eastAsia="zh-CN" w:bidi="ar"/>
              </w:rPr>
              <m:t>lasso</m:t>
            </m:r>
            <m:ctrlPr>
              <w:rPr>
                <w:rFonts w:hint="default" w:ascii="DejaVu Math TeX Gyre" w:hAnsi="DejaVu Math TeX Gyre" w:cs="Times New Roman Regular"/>
                <w:i w:val="0"/>
                <w:snapToGrid w:val="0"/>
                <w:color w:val="000000"/>
                <w:kern w:val="0"/>
                <w:sz w:val="20"/>
                <w:szCs w:val="20"/>
                <w:lang w:val="en-US" w:eastAsia="zh-CN" w:bidi="ar"/>
              </w:rPr>
            </m:ctrlPr>
          </m:sup>
        </m:sSup>
        <m:r>
          <m:rPr>
            <m:sty m:val="p"/>
          </m:rPr>
          <w:rPr>
            <w:rFonts w:hint="default" w:ascii="DejaVu Math TeX Gyre" w:hAnsi="DejaVu Math TeX Gyre" w:cs="Times New Roman Regular"/>
            <w:snapToGrid w:val="0"/>
            <w:color w:val="000000"/>
            <w:kern w:val="0"/>
            <w:sz w:val="20"/>
            <w:szCs w:val="20"/>
            <w:lang w:val="en-US" w:eastAsia="zh-CN" w:bidi="ar"/>
          </w:rPr>
          <m:t>=arg</m:t>
        </m:r>
        <m:func>
          <m:funcPr>
            <m:ctrlPr>
              <w:rPr>
                <w:rFonts w:hint="default" w:ascii="DejaVu Math TeX Gyre" w:hAnsi="DejaVu Math TeX Gyre" w:cs="Times New Roman Regular"/>
                <w:i w:val="0"/>
                <w:snapToGrid w:val="0"/>
                <w:color w:val="000000"/>
                <w:kern w:val="0"/>
                <w:sz w:val="20"/>
                <w:szCs w:val="20"/>
                <w:lang w:val="en-US" w:eastAsia="zh-CN" w:bidi="ar"/>
              </w:rPr>
            </m:ctrlPr>
          </m:funcPr>
          <m:fName>
            <m:limLow>
              <m:limLowPr>
                <m:ctrlPr>
                  <w:rPr>
                    <w:rFonts w:hint="default" w:ascii="DejaVu Math TeX Gyre" w:hAnsi="DejaVu Math TeX Gyre" w:cs="Times New Roman Regular"/>
                    <w:i w:val="0"/>
                    <w:snapToGrid w:val="0"/>
                    <w:color w:val="000000"/>
                    <w:kern w:val="0"/>
                    <w:sz w:val="20"/>
                    <w:szCs w:val="20"/>
                    <w:lang w:val="en-US" w:eastAsia="zh-CN" w:bidi="ar"/>
                  </w:rPr>
                </m:ctrlPr>
              </m:limLowPr>
              <m:e>
                <m:r>
                  <m:rPr>
                    <m:sty m:val="p"/>
                  </m:rPr>
                  <w:rPr>
                    <w:rFonts w:hint="default" w:ascii="DejaVu Math TeX Gyre" w:hAnsi="DejaVu Math TeX Gyre" w:cs="Times New Roman Regular"/>
                    <w:snapToGrid w:val="0"/>
                    <w:color w:val="000000"/>
                    <w:kern w:val="0"/>
                    <w:sz w:val="20"/>
                    <w:szCs w:val="20"/>
                    <w:lang w:val="en-US" w:eastAsia="zh-CN" w:bidi="ar"/>
                  </w:rPr>
                  <m:t>min</m:t>
                </m:r>
                <m:ctrlPr>
                  <w:rPr>
                    <w:rFonts w:hint="default" w:ascii="DejaVu Math TeX Gyre" w:hAnsi="DejaVu Math TeX Gyre" w:cs="Times New Roman Regular"/>
                    <w:i w:val="0"/>
                    <w:snapToGrid w:val="0"/>
                    <w:color w:val="000000"/>
                    <w:kern w:val="0"/>
                    <w:sz w:val="20"/>
                    <w:szCs w:val="20"/>
                    <w:lang w:val="en-US" w:eastAsia="zh-CN" w:bidi="ar"/>
                  </w:rPr>
                </m:ctrlPr>
              </m:e>
              <m:lim>
                <m:r>
                  <m:rPr>
                    <m:sty m:val="p"/>
                  </m:rPr>
                  <w:rPr>
                    <w:rFonts w:hint="default" w:ascii="DejaVu Math TeX Gyre" w:hAnsi="DejaVu Math TeX Gyre" w:cs="Times New Roman Regular"/>
                    <w:snapToGrid w:val="0"/>
                    <w:color w:val="000000"/>
                    <w:kern w:val="0"/>
                    <w:sz w:val="20"/>
                    <w:szCs w:val="20"/>
                    <w:lang w:val="en-US" w:eastAsia="zh-CN" w:bidi="ar"/>
                  </w:rPr>
                  <m:t>β</m:t>
                </m:r>
                <m:ctrlPr>
                  <w:rPr>
                    <w:rFonts w:hint="default" w:ascii="DejaVu Math TeX Gyre" w:hAnsi="DejaVu Math TeX Gyre" w:cs="Times New Roman Regular"/>
                    <w:i w:val="0"/>
                    <w:snapToGrid w:val="0"/>
                    <w:color w:val="000000"/>
                    <w:kern w:val="0"/>
                    <w:sz w:val="20"/>
                    <w:szCs w:val="20"/>
                    <w:lang w:val="en-US" w:eastAsia="zh-CN" w:bidi="ar"/>
                  </w:rPr>
                </m:ctrlPr>
              </m:lim>
            </m:limLow>
            <m:ctrlPr>
              <w:rPr>
                <w:rFonts w:hint="default" w:ascii="DejaVu Math TeX Gyre" w:hAnsi="DejaVu Math TeX Gyre" w:cs="Times New Roman Regular"/>
                <w:i w:val="0"/>
                <w:snapToGrid w:val="0"/>
                <w:color w:val="000000"/>
                <w:kern w:val="0"/>
                <w:sz w:val="20"/>
                <w:szCs w:val="20"/>
                <w:lang w:val="en-US" w:eastAsia="zh-CN" w:bidi="ar"/>
              </w:rPr>
            </m:ctrlPr>
          </m:fName>
          <m:e>
            <m:r>
              <m:rPr>
                <m:sty m:val="p"/>
              </m:rPr>
              <w:rPr>
                <w:rFonts w:hint="default" w:ascii="DejaVu Math TeX Gyre" w:hAnsi="DejaVu Math TeX Gyre" w:cs="Times New Roman Regular"/>
                <w:snapToGrid w:val="0"/>
                <w:color w:val="000000"/>
                <w:kern w:val="0"/>
                <w:sz w:val="20"/>
                <w:szCs w:val="20"/>
                <w:lang w:val="en-US" w:eastAsia="zh-CN" w:bidi="ar"/>
              </w:rPr>
              <m:t>(</m:t>
            </m:r>
            <m:f>
              <m:fPr>
                <m:ctrlPr>
                  <w:rPr>
                    <w:rFonts w:hint="default" w:ascii="DejaVu Math TeX Gyre" w:hAnsi="DejaVu Math TeX Gyre" w:cs="Times New Roman Regular"/>
                    <w:i w:val="0"/>
                    <w:snapToGrid w:val="0"/>
                    <w:color w:val="000000"/>
                    <w:kern w:val="0"/>
                    <w:sz w:val="20"/>
                    <w:szCs w:val="20"/>
                    <w:lang w:val="en-US" w:eastAsia="zh-CN" w:bidi="ar"/>
                  </w:rPr>
                </m:ctrlPr>
              </m:fPr>
              <m:num>
                <m:r>
                  <m:rPr>
                    <m:sty m:val="p"/>
                  </m:rPr>
                  <w:rPr>
                    <w:rFonts w:hint="default" w:ascii="DejaVu Math TeX Gyre" w:hAnsi="DejaVu Math TeX Gyre" w:cs="Times New Roman Regular"/>
                    <w:snapToGrid w:val="0"/>
                    <w:color w:val="000000"/>
                    <w:kern w:val="0"/>
                    <w:sz w:val="20"/>
                    <w:szCs w:val="20"/>
                    <w:lang w:val="en-US" w:eastAsia="zh-CN" w:bidi="ar"/>
                  </w:rPr>
                  <m:t>1</m:t>
                </m:r>
                <m:ctrlPr>
                  <w:rPr>
                    <w:rFonts w:hint="default" w:ascii="DejaVu Math TeX Gyre" w:hAnsi="DejaVu Math TeX Gyre" w:cs="Times New Roman Regular"/>
                    <w:i w:val="0"/>
                    <w:snapToGrid w:val="0"/>
                    <w:color w:val="000000"/>
                    <w:kern w:val="0"/>
                    <w:sz w:val="20"/>
                    <w:szCs w:val="20"/>
                    <w:lang w:val="en-US" w:eastAsia="zh-CN" w:bidi="ar"/>
                  </w:rPr>
                </m:ctrlPr>
              </m:num>
              <m:den>
                <m:r>
                  <m:rPr>
                    <m:sty m:val="p"/>
                  </m:rPr>
                  <w:rPr>
                    <w:rFonts w:hint="default" w:ascii="DejaVu Math TeX Gyre" w:hAnsi="DejaVu Math TeX Gyre" w:cs="Times New Roman Regular"/>
                    <w:snapToGrid w:val="0"/>
                    <w:color w:val="000000"/>
                    <w:kern w:val="0"/>
                    <w:sz w:val="20"/>
                    <w:szCs w:val="20"/>
                    <w:lang w:val="en-US" w:eastAsia="zh-CN" w:bidi="ar"/>
                  </w:rPr>
                  <m:t>n</m:t>
                </m:r>
                <m:ctrlPr>
                  <w:rPr>
                    <w:rFonts w:hint="default" w:ascii="DejaVu Math TeX Gyre" w:hAnsi="DejaVu Math TeX Gyre" w:cs="Times New Roman Regular"/>
                    <w:i w:val="0"/>
                    <w:snapToGrid w:val="0"/>
                    <w:color w:val="000000"/>
                    <w:kern w:val="0"/>
                    <w:sz w:val="20"/>
                    <w:szCs w:val="20"/>
                    <w:lang w:val="en-US" w:eastAsia="zh-CN" w:bidi="ar"/>
                  </w:rPr>
                </m:ctrlPr>
              </m:den>
            </m:f>
            <m:ctrlPr>
              <w:rPr>
                <w:rFonts w:hint="default" w:ascii="DejaVu Math TeX Gyre" w:hAnsi="DejaVu Math TeX Gyre" w:cs="Times New Roman Regular"/>
                <w:i w:val="0"/>
                <w:snapToGrid w:val="0"/>
                <w:color w:val="000000"/>
                <w:kern w:val="0"/>
                <w:sz w:val="20"/>
                <w:szCs w:val="20"/>
                <w:lang w:val="en-US" w:eastAsia="zh-CN" w:bidi="ar"/>
              </w:rPr>
            </m:ctrlPr>
          </m:e>
        </m:func>
        <m:r>
          <m:rPr>
            <m:sty m:val="p"/>
          </m:rPr>
          <w:rPr>
            <w:rFonts w:hint="default" w:ascii="DejaVu Math TeX Gyre" w:hAnsi="DejaVu Math TeX Gyre" w:cs="Times New Roman Regular"/>
            <w:snapToGrid w:val="0"/>
            <w:color w:val="000000"/>
            <w:kern w:val="0"/>
            <w:sz w:val="20"/>
            <w:szCs w:val="20"/>
            <w:lang w:val="en-US" w:eastAsia="zh-CN" w:bidi="ar"/>
          </w:rPr>
          <m:t>||Y−Xβ|</m:t>
        </m:r>
        <m:sSubSup>
          <m:sSubSupPr>
            <m:ctrlPr>
              <w:rPr>
                <w:rFonts w:hint="default" w:ascii="DejaVu Math TeX Gyre" w:hAnsi="DejaVu Math TeX Gyre" w:cs="Times New Roman Regular"/>
                <w:i w:val="0"/>
                <w:snapToGrid w:val="0"/>
                <w:color w:val="000000"/>
                <w:kern w:val="0"/>
                <w:sz w:val="20"/>
                <w:szCs w:val="20"/>
                <w:lang w:val="en-US" w:eastAsia="zh-CN" w:bidi="ar"/>
              </w:rPr>
            </m:ctrlPr>
          </m:sSubSupPr>
          <m:e>
            <m:r>
              <m:rPr>
                <m:lit/>
                <m:sty m:val="p"/>
              </m:rPr>
              <w:rPr>
                <w:rFonts w:hint="default" w:ascii="DejaVu Math TeX Gyre" w:hAnsi="DejaVu Math TeX Gyre" w:cs="Times New Roman Regular"/>
                <w:snapToGrid w:val="0"/>
                <w:color w:val="000000"/>
                <w:kern w:val="0"/>
                <w:sz w:val="20"/>
                <w:szCs w:val="20"/>
                <w:lang w:val="en-US" w:eastAsia="zh-CN" w:bidi="ar"/>
              </w:rPr>
              <m:t>|</m:t>
            </m:r>
            <m:ctrlPr>
              <w:rPr>
                <w:rFonts w:hint="default" w:ascii="DejaVu Math TeX Gyre" w:hAnsi="DejaVu Math TeX Gyre" w:cs="Times New Roman Regular"/>
                <w:i w:val="0"/>
                <w:snapToGrid w:val="0"/>
                <w:color w:val="000000"/>
                <w:kern w:val="0"/>
                <w:sz w:val="20"/>
                <w:szCs w:val="20"/>
                <w:lang w:val="en-US" w:eastAsia="zh-CN" w:bidi="ar"/>
              </w:rPr>
            </m:ctrlPr>
          </m:e>
          <m:sub>
            <m:r>
              <m:rPr>
                <m:sty m:val="p"/>
              </m:rPr>
              <w:rPr>
                <w:rFonts w:hint="default" w:ascii="DejaVu Math TeX Gyre" w:hAnsi="DejaVu Math TeX Gyre" w:cs="Times New Roman Regular"/>
                <w:snapToGrid w:val="0"/>
                <w:color w:val="000000"/>
                <w:kern w:val="0"/>
                <w:sz w:val="20"/>
                <w:szCs w:val="20"/>
                <w:lang w:val="en-US" w:eastAsia="zh-CN" w:bidi="ar"/>
              </w:rPr>
              <m:t>2</m:t>
            </m:r>
            <m:ctrlPr>
              <w:rPr>
                <w:rFonts w:hint="default" w:ascii="DejaVu Math TeX Gyre" w:hAnsi="DejaVu Math TeX Gyre" w:cs="Times New Roman Regular"/>
                <w:i w:val="0"/>
                <w:snapToGrid w:val="0"/>
                <w:color w:val="000000"/>
                <w:kern w:val="0"/>
                <w:sz w:val="20"/>
                <w:szCs w:val="20"/>
                <w:lang w:val="en-US" w:eastAsia="zh-CN" w:bidi="ar"/>
              </w:rPr>
            </m:ctrlPr>
          </m:sub>
          <m:sup>
            <m:r>
              <m:rPr>
                <m:sty m:val="p"/>
              </m:rPr>
              <w:rPr>
                <w:rFonts w:hint="default" w:ascii="DejaVu Math TeX Gyre" w:hAnsi="DejaVu Math TeX Gyre" w:cs="Times New Roman Regular"/>
                <w:snapToGrid w:val="0"/>
                <w:color w:val="000000"/>
                <w:kern w:val="0"/>
                <w:sz w:val="20"/>
                <w:szCs w:val="20"/>
                <w:lang w:val="en-US" w:eastAsia="zh-CN" w:bidi="ar"/>
              </w:rPr>
              <m:t>2</m:t>
            </m:r>
            <m:ctrlPr>
              <w:rPr>
                <w:rFonts w:hint="default" w:ascii="DejaVu Math TeX Gyre" w:hAnsi="DejaVu Math TeX Gyre" w:cs="Times New Roman Regular"/>
                <w:i w:val="0"/>
                <w:snapToGrid w:val="0"/>
                <w:color w:val="000000"/>
                <w:kern w:val="0"/>
                <w:sz w:val="20"/>
                <w:szCs w:val="20"/>
                <w:lang w:val="en-US" w:eastAsia="zh-CN" w:bidi="ar"/>
              </w:rPr>
            </m:ctrlPr>
          </m:sup>
        </m:sSubSup>
      </m:oMath>
      <w:r>
        <w:rPr>
          <w:rFonts w:hint="eastAsia" w:ascii="Times New Roman Regular" w:hAnsi="Times New Roman Regular" w:cs="Times New Roman Regular"/>
          <w:i w:val="0"/>
          <w:snapToGrid w:val="0"/>
          <w:color w:val="000000"/>
          <w:kern w:val="0"/>
          <w:sz w:val="20"/>
          <w:szCs w:val="20"/>
          <w:lang w:val="en-US" w:eastAsia="zh-CN" w:bidi="ar"/>
        </w:rPr>
        <w:t>+</w:t>
      </w:r>
      <w:r>
        <w:rPr>
          <w:rFonts w:hint="default" w:ascii="Times New Roman Regular" w:hAnsi="Times New Roman Regular" w:cs="Times New Roman Regular"/>
          <w:i w:val="0"/>
          <w:snapToGrid w:val="0"/>
          <w:color w:val="000000"/>
          <w:kern w:val="0"/>
          <w:sz w:val="20"/>
          <w:szCs w:val="20"/>
          <w:lang w:val="en-US" w:eastAsia="zh-CN" w:bidi="ar"/>
        </w:rPr>
        <w:t>λ</w:t>
      </w:r>
      <m:oMath>
        <m:r>
          <m:rPr>
            <m:sty m:val="p"/>
          </m:rPr>
          <w:rPr>
            <w:rFonts w:hint="default" w:ascii="DejaVu Math TeX Gyre" w:hAnsi="DejaVu Math TeX Gyre" w:cs="Times New Roman Regular"/>
            <w:snapToGrid w:val="0"/>
            <w:color w:val="000000"/>
            <w:kern w:val="0"/>
            <w:sz w:val="20"/>
            <w:szCs w:val="20"/>
            <w:lang w:val="en-US" w:eastAsia="zh-CN" w:bidi="ar"/>
          </w:rPr>
          <m:t>||β</m:t>
        </m:r>
        <m:sSub>
          <m:sSubPr>
            <m:ctrlPr>
              <w:rPr>
                <w:rFonts w:hint="default" w:ascii="DejaVu Math TeX Gyre" w:hAnsi="DejaVu Math TeX Gyre" w:cs="Times New Roman Regular"/>
                <w:i w:val="0"/>
                <w:snapToGrid w:val="0"/>
                <w:color w:val="000000"/>
                <w:kern w:val="0"/>
                <w:sz w:val="20"/>
                <w:szCs w:val="20"/>
                <w:lang w:val="en-US" w:eastAsia="zh-CN" w:bidi="ar"/>
              </w:rPr>
            </m:ctrlPr>
          </m:sSubPr>
          <m:e>
            <m:r>
              <m:rPr>
                <m:sty m:val="p"/>
              </m:rPr>
              <w:rPr>
                <w:rFonts w:hint="default" w:ascii="DejaVu Math TeX Gyre" w:hAnsi="DejaVu Math TeX Gyre" w:cs="Times New Roman Regular"/>
                <w:snapToGrid w:val="0"/>
                <w:color w:val="000000"/>
                <w:kern w:val="0"/>
                <w:sz w:val="20"/>
                <w:szCs w:val="20"/>
                <w:lang w:val="en-US" w:eastAsia="zh-CN" w:bidi="ar"/>
              </w:rPr>
              <m:t>||</m:t>
            </m:r>
            <m:ctrlPr>
              <w:rPr>
                <w:rFonts w:hint="default" w:ascii="DejaVu Math TeX Gyre" w:hAnsi="DejaVu Math TeX Gyre" w:cs="Times New Roman Regular"/>
                <w:i w:val="0"/>
                <w:snapToGrid w:val="0"/>
                <w:color w:val="000000"/>
                <w:kern w:val="0"/>
                <w:sz w:val="20"/>
                <w:szCs w:val="20"/>
                <w:lang w:val="en-US" w:eastAsia="zh-CN" w:bidi="ar"/>
              </w:rPr>
            </m:ctrlPr>
          </m:e>
          <m:sub>
            <m:r>
              <m:rPr>
                <m:sty m:val="p"/>
              </m:rPr>
              <w:rPr>
                <w:rFonts w:hint="default" w:ascii="DejaVu Math TeX Gyre" w:hAnsi="DejaVu Math TeX Gyre" w:cs="Times New Roman Regular"/>
                <w:snapToGrid w:val="0"/>
                <w:color w:val="000000"/>
                <w:kern w:val="0"/>
                <w:sz w:val="20"/>
                <w:szCs w:val="20"/>
                <w:lang w:val="en-US" w:eastAsia="zh-CN" w:bidi="ar"/>
              </w:rPr>
              <m:t>1</m:t>
            </m:r>
            <m:ctrlPr>
              <w:rPr>
                <w:rFonts w:hint="default" w:ascii="DejaVu Math TeX Gyre" w:hAnsi="DejaVu Math TeX Gyre" w:cs="Times New Roman Regular"/>
                <w:i w:val="0"/>
                <w:snapToGrid w:val="0"/>
                <w:color w:val="000000"/>
                <w:kern w:val="0"/>
                <w:sz w:val="20"/>
                <w:szCs w:val="20"/>
                <w:lang w:val="en-US" w:eastAsia="zh-CN" w:bidi="ar"/>
              </w:rPr>
            </m:ctrlPr>
          </m:sub>
        </m:sSub>
        <m:r>
          <m:rPr>
            <m:sty m:val="p"/>
          </m:rPr>
          <w:rPr>
            <w:rFonts w:hint="default" w:ascii="DejaVu Math TeX Gyre" w:hAnsi="DejaVu Math TeX Gyre" w:cs="Times New Roman Regular"/>
            <w:snapToGrid w:val="0"/>
            <w:color w:val="000000"/>
            <w:kern w:val="0"/>
            <w:sz w:val="20"/>
            <w:szCs w:val="20"/>
            <w:lang w:val="en-US" w:eastAsia="zh-CN" w:bidi="ar"/>
          </w:rPr>
          <m:t>)</m:t>
        </m:r>
      </m:oMath>
      <w:r>
        <w:rPr>
          <w:rFonts w:hint="default" w:ascii="Times New Roman Regular" w:hAnsi="Times New Roman Regular" w:cs="Times New Roman Regular"/>
          <w:i w:val="0"/>
          <w:snapToGrid w:val="0"/>
          <w:color w:val="000000"/>
          <w:kern w:val="0"/>
          <w:sz w:val="20"/>
          <w:szCs w:val="20"/>
          <w:lang w:val="en-US" w:eastAsia="zh-CN" w:bidi="ar"/>
        </w:rPr>
        <w:tab/>
      </w:r>
      <w:r>
        <w:rPr>
          <w:rFonts w:hint="default" w:ascii="Times New Roman Regular" w:hAnsi="Times New Roman Regular" w:cs="Times New Roman Regular"/>
          <w:i w:val="0"/>
          <w:snapToGrid w:val="0"/>
          <w:color w:val="000000"/>
          <w:kern w:val="0"/>
          <w:sz w:val="20"/>
          <w:szCs w:val="20"/>
          <w:lang w:val="en-US" w:eastAsia="zh-CN" w:bidi="ar"/>
        </w:rPr>
        <w:t>(</w:t>
      </w:r>
      <w:r>
        <w:rPr>
          <w:rFonts w:hint="eastAsia" w:ascii="Times New Roman Regular" w:hAnsi="Times New Roman Regular" w:cs="Times New Roman Regular"/>
          <w:i w:val="0"/>
          <w:snapToGrid w:val="0"/>
          <w:color w:val="000000"/>
          <w:kern w:val="0"/>
          <w:sz w:val="20"/>
          <w:szCs w:val="20"/>
          <w:lang w:val="en-US" w:eastAsia="zh-CN" w:bidi="ar"/>
        </w:rPr>
        <w:t>5</w:t>
      </w:r>
      <w:r>
        <w:rPr>
          <w:rFonts w:hint="default" w:ascii="Times New Roman Regular" w:hAnsi="Times New Roman Regular" w:cs="Times New Roman Regular"/>
          <w:i w:val="0"/>
          <w:snapToGrid w:val="0"/>
          <w:color w:val="000000"/>
          <w:kern w:val="0"/>
          <w:sz w:val="20"/>
          <w:szCs w:val="20"/>
          <w:lang w:val="en-US" w:eastAsia="zh-CN" w:bidi="ar"/>
        </w:rPr>
        <w:t>)</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where:</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Y</w:t>
      </w:r>
      <w:r>
        <w:rPr>
          <w:rFonts w:hint="default" w:ascii="Times New Roman Regular" w:hAnsi="Times New Roman Regular" w:cs="Times New Roman Regular"/>
          <w:i w:val="0"/>
          <w:snapToGrid w:val="0"/>
          <w:color w:val="000000"/>
          <w:kern w:val="0"/>
          <w:sz w:val="20"/>
          <w:szCs w:val="20"/>
          <w:lang w:val="en-US" w:eastAsia="zh-CN" w:bidi="ar"/>
        </w:rPr>
        <w:t xml:space="preserve"> represents the dependent variable.</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m:oMath>
        <m:r>
          <m:rPr>
            <m:sty m:val="p"/>
          </m:rPr>
          <w:rPr>
            <w:rFonts w:hint="default" w:ascii="DejaVu Math TeX Gyre" w:hAnsi="DejaVu Math TeX Gyre" w:cs="Times New Roman Regular"/>
            <w:snapToGrid w:val="0"/>
            <w:color w:val="000000"/>
            <w:kern w:val="0"/>
            <w:sz w:val="20"/>
            <w:szCs w:val="20"/>
            <w:lang w:val="en-US" w:eastAsia="zh-CN" w:bidi="ar"/>
          </w:rPr>
          <m:t xml:space="preserve">X </m:t>
        </m:r>
      </m:oMath>
      <w:r>
        <w:rPr>
          <w:rFonts w:hint="default" w:ascii="Times New Roman Regular" w:hAnsi="Times New Roman Regular" w:cs="Times New Roman Regular"/>
          <w:i w:val="0"/>
          <w:snapToGrid w:val="0"/>
          <w:color w:val="000000"/>
          <w:kern w:val="0"/>
          <w:sz w:val="20"/>
          <w:szCs w:val="20"/>
          <w:lang w:val="en-US" w:eastAsia="zh-CN" w:bidi="ar"/>
        </w:rPr>
        <w:t>represents the matrix of independent variables.</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β is the vector of coefficients.</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Regular" w:hAnsi="Times New Roman Regular" w:cs="Times New Roman Regular"/>
          <w:i w:val="0"/>
          <w:snapToGrid w:val="0"/>
          <w:color w:val="000000"/>
          <w:kern w:val="0"/>
          <w:sz w:val="20"/>
          <w:szCs w:val="20"/>
          <w:lang w:val="en-US" w:eastAsia="zh-CN" w:bidi="ar"/>
        </w:rPr>
        <w:t>n is the number of observations.</w:t>
      </w:r>
    </w:p>
    <w:p>
      <w:pPr>
        <w:keepNext w:val="0"/>
        <w:keepLines w:val="0"/>
        <w:widowControl/>
        <w:numPr>
          <w:ilvl w:val="0"/>
          <w:numId w:val="0"/>
        </w:numPr>
        <w:suppressLineNumbers w:val="0"/>
        <w:ind w:leftChars="0" w:firstLine="400" w:firstLineChars="200"/>
        <w:jc w:val="left"/>
        <w:rPr>
          <w:rFonts w:hint="eastAsia" w:eastAsia="宋体"/>
          <w:b/>
          <w:bCs/>
          <w:spacing w:val="15"/>
          <w:sz w:val="22"/>
          <w:szCs w:val="22"/>
          <w:lang w:val="en-US" w:eastAsia="zh-CN"/>
        </w:rPr>
      </w:pPr>
      <w:r>
        <w:rPr>
          <w:rFonts w:hint="default" w:ascii="Times New Roman Regular" w:hAnsi="Times New Roman Regular" w:cs="Times New Roman Regular"/>
          <w:i w:val="0"/>
          <w:snapToGrid w:val="0"/>
          <w:color w:val="000000"/>
          <w:kern w:val="0"/>
          <w:sz w:val="20"/>
          <w:szCs w:val="20"/>
          <w:lang w:val="en-US" w:eastAsia="zh-CN" w:bidi="ar"/>
        </w:rPr>
        <w:t>λ is the regularization parameter controlling the strength of the penalty.</w:t>
      </w:r>
    </w:p>
    <w:p>
      <w:pPr>
        <w:keepNext w:val="0"/>
        <w:keepLines w:val="0"/>
        <w:widowControl/>
        <w:suppressLineNumbers w:val="0"/>
        <w:jc w:val="left"/>
        <w:rPr>
          <w:rFonts w:hint="default" w:eastAsia="宋体"/>
          <w:b/>
          <w:bCs/>
          <w:spacing w:val="15"/>
          <w:sz w:val="22"/>
          <w:szCs w:val="22"/>
          <w:lang w:val="en-US" w:eastAsia="zh-CN"/>
        </w:rPr>
      </w:pPr>
    </w:p>
    <w:p>
      <w:pPr>
        <w:keepNext w:val="0"/>
        <w:keepLines w:val="0"/>
        <w:widowControl/>
        <w:suppressLineNumbers w:val="0"/>
        <w:jc w:val="left"/>
        <w:rPr>
          <w:rFonts w:hint="eastAsia" w:ascii="Times New Roman" w:hAnsi="Times New Roman" w:eastAsia="Times New Roman" w:cs="Times New Roman"/>
          <w:b/>
          <w:bCs/>
          <w:i/>
          <w:iCs/>
          <w:snapToGrid w:val="0"/>
          <w:color w:val="000000"/>
          <w:kern w:val="0"/>
          <w:sz w:val="22"/>
          <w:szCs w:val="22"/>
          <w:lang w:val="en-US" w:eastAsia="zh-CN" w:bidi="ar-SA"/>
        </w:rPr>
      </w:pPr>
      <w:r>
        <w:rPr>
          <w:rFonts w:hint="eastAsia" w:ascii="Times New Roman" w:hAnsi="Times New Roman" w:eastAsia="Times New Roman" w:cs="Times New Roman"/>
          <w:b/>
          <w:bCs/>
          <w:i/>
          <w:iCs/>
          <w:snapToGrid w:val="0"/>
          <w:color w:val="000000"/>
          <w:kern w:val="0"/>
          <w:sz w:val="22"/>
          <w:szCs w:val="22"/>
          <w:lang w:val="en-US" w:eastAsia="zh-CN" w:bidi="ar-SA"/>
        </w:rPr>
        <w:t>3.2预测</w:t>
      </w:r>
      <w:r>
        <w:rPr>
          <w:rFonts w:hint="eastAsia" w:ascii="Times New Roman" w:hAnsi="Times New Roman" w:eastAsia="Times New Roman" w:cs="Times New Roman"/>
          <w:b/>
          <w:bCs/>
          <w:i/>
          <w:iCs/>
          <w:snapToGrid w:val="0"/>
          <w:color w:val="000000"/>
          <w:spacing w:val="18"/>
          <w:kern w:val="0"/>
          <w:sz w:val="22"/>
          <w:szCs w:val="22"/>
          <w:lang w:val="en-US" w:eastAsia="zh-CN" w:bidi="ar-SA"/>
        </w:rPr>
        <w:t>return</w:t>
      </w:r>
      <w:r>
        <w:rPr>
          <w:rFonts w:hint="default" w:ascii="Times New Roman" w:hAnsi="Times New Roman" w:eastAsia="Times New Roman" w:cs="Times New Roman"/>
          <w:b/>
          <w:bCs/>
          <w:i/>
          <w:iCs/>
          <w:snapToGrid w:val="0"/>
          <w:color w:val="000000"/>
          <w:spacing w:val="18"/>
          <w:kern w:val="0"/>
          <w:sz w:val="22"/>
          <w:szCs w:val="22"/>
          <w:lang w:val="en-US" w:eastAsia="zh-CN" w:bidi="ar-SA"/>
        </w:rPr>
        <w:t>s</w:t>
      </w:r>
      <w:r>
        <w:rPr>
          <w:rFonts w:hint="eastAsia" w:ascii="Times New Roman" w:hAnsi="Times New Roman" w:eastAsia="Times New Roman" w:cs="Times New Roman"/>
          <w:b/>
          <w:bCs/>
          <w:i/>
          <w:iCs/>
          <w:snapToGrid w:val="0"/>
          <w:color w:val="000000"/>
          <w:spacing w:val="18"/>
          <w:kern w:val="0"/>
          <w:sz w:val="22"/>
          <w:szCs w:val="22"/>
          <w:lang w:val="en-US" w:eastAsia="zh-CN" w:bidi="ar-SA"/>
        </w:rPr>
        <w:t>，</w:t>
      </w:r>
      <w:r>
        <w:rPr>
          <w:rFonts w:ascii="Times New Roman" w:hAnsi="Times New Roman" w:eastAsia="Times New Roman" w:cs="Times New Roman"/>
          <w:b/>
          <w:bCs/>
          <w:i/>
          <w:iCs/>
          <w:snapToGrid w:val="0"/>
          <w:color w:val="000000"/>
          <w:kern w:val="0"/>
          <w:sz w:val="22"/>
          <w:szCs w:val="22"/>
          <w:lang w:val="en-US" w:eastAsia="zh-CN" w:bidi="ar-SA"/>
        </w:rPr>
        <w:t>volatilities</w:t>
      </w:r>
      <w:r>
        <w:rPr>
          <w:rFonts w:hint="eastAsia" w:ascii="Times New Roman" w:hAnsi="Times New Roman" w:eastAsia="Times New Roman" w:cs="Times New Roman"/>
          <w:b/>
          <w:bCs/>
          <w:i/>
          <w:iCs/>
          <w:snapToGrid w:val="0"/>
          <w:color w:val="000000"/>
          <w:kern w:val="0"/>
          <w:sz w:val="22"/>
          <w:szCs w:val="22"/>
          <w:lang w:val="en-US" w:eastAsia="zh-CN" w:bidi="ar-SA"/>
        </w:rPr>
        <w:t>，reversals</w:t>
      </w:r>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highlight w:val="none"/>
          <w:lang w:val="en-US" w:eastAsia="zh-CN" w:bidi="ar"/>
        </w:rPr>
      </w:pPr>
      <w:r>
        <w:rPr>
          <w:rFonts w:hint="eastAsia" w:ascii="Times New Roman Regular" w:hAnsi="Times New Roman Regular" w:cs="Times New Roman Regular"/>
          <w:i w:val="0"/>
          <w:snapToGrid w:val="0"/>
          <w:color w:val="000000"/>
          <w:kern w:val="0"/>
          <w:sz w:val="20"/>
          <w:szCs w:val="20"/>
          <w:highlight w:val="none"/>
          <w:lang w:val="en-US" w:eastAsia="zh-CN" w:bidi="ar"/>
        </w:rPr>
        <w:t>这些估计量反映了市场对未来的预期，由于时间序列数据的特性，一般来说数据越临近，数据之间的相关性越大，所以使用估计量和标的资产的lag后的数据来进行预测。并且我们只预测一周后资产的变化情况。</w:t>
      </w:r>
    </w:p>
    <w:p>
      <w:pPr>
        <w:keepNext w:val="0"/>
        <w:keepLines w:val="0"/>
        <w:widowControl/>
        <w:numPr>
          <w:ilvl w:val="0"/>
          <w:numId w:val="0"/>
        </w:numPr>
        <w:suppressLineNumbers w:val="0"/>
        <w:ind w:leftChars="0" w:firstLine="400" w:firstLineChars="200"/>
        <w:jc w:val="left"/>
        <w:rPr>
          <w:rFonts w:hint="eastAsia" w:hAnsi="DejaVu Math TeX Gyre" w:eastAsia="宋体" w:cs="Times New Roman Regular"/>
          <w:i w:val="0"/>
          <w:snapToGrid w:val="0"/>
          <w:color w:val="000000"/>
          <w:kern w:val="0"/>
          <w:sz w:val="20"/>
          <w:szCs w:val="20"/>
          <w:highlight w:val="none"/>
          <w:lang w:val="en-US" w:eastAsia="zh-CN" w:bidi="ar"/>
        </w:rPr>
      </w:pPr>
      <w:r>
        <w:rPr>
          <w:rFonts w:hint="eastAsia" w:ascii="Times New Roman Regular" w:hAnsi="Times New Roman Regular" w:cs="Times New Roman Regular"/>
          <w:i w:val="0"/>
          <w:snapToGrid w:val="0"/>
          <w:color w:val="000000"/>
          <w:kern w:val="0"/>
          <w:sz w:val="20"/>
          <w:szCs w:val="20"/>
          <w:highlight w:val="none"/>
          <w:lang w:val="en-US" w:eastAsia="zh-CN" w:bidi="ar"/>
        </w:rPr>
        <w:t>具体来说，对于returns的预测，我们记全部estimates数据为矩阵</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cs="Times New Roman Regular"/>
          <w:i w:val="0"/>
          <w:snapToGrid w:val="0"/>
          <w:color w:val="000000"/>
          <w:kern w:val="0"/>
          <w:sz w:val="20"/>
          <w:szCs w:val="20"/>
          <w:highlight w:val="none"/>
          <w:lang w:val="en-US" w:eastAsia="zh-CN" w:bidi="ar"/>
        </w:rPr>
        <w:t>（i.e</w:t>
      </w:r>
      <w:r>
        <w:rPr>
          <w:rFonts w:hint="default" w:ascii="Times New Roman Regular" w:hAnsi="Times New Roman Regular" w:cs="Times New Roman Regular"/>
          <w:i w:val="0"/>
          <w:snapToGrid w:val="0"/>
          <w:color w:val="000000"/>
          <w:kern w:val="0"/>
          <w:sz w:val="20"/>
          <w:szCs w:val="20"/>
          <w:highlight w:val="none"/>
          <w:lang w:val="en-US" w:eastAsia="zh-CN" w:bidi="ar"/>
        </w:rPr>
        <w:t>.</w:t>
      </w:r>
      <w:r>
        <w:rPr>
          <w:rFonts w:hint="eastAsia" w:ascii="Times New Roman Regular" w:hAnsi="Times New Roman Regular" w:cs="Times New Roman Regular"/>
          <w:i w:val="0"/>
          <w:snapToGrid w:val="0"/>
          <w:color w:val="000000"/>
          <w:kern w:val="0"/>
          <w:sz w:val="20"/>
          <w:szCs w:val="20"/>
          <w:highlight w:val="none"/>
          <w:lang w:val="en-US" w:eastAsia="zh-CN" w:bidi="ar"/>
        </w:rPr>
        <w:t xml:space="preserve">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i , j</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hAnsi="DejaVu Math TeX Gyre" w:eastAsia="宋体" w:cs="Times New Roman Regular"/>
          <w:i w:val="0"/>
          <w:snapToGrid w:val="0"/>
          <w:color w:val="000000"/>
          <w:kern w:val="0"/>
          <w:sz w:val="20"/>
          <w:szCs w:val="20"/>
          <w:highlight w:val="none"/>
          <w:lang w:val="en-US" w:eastAsia="zh-CN" w:bidi="ar"/>
        </w:rPr>
        <w:t>表示矩阵E的第i行第j个元素，后面所有矩阵数据都按照类似方式表示矩阵和元素</w:t>
      </w:r>
      <w:r>
        <w:rPr>
          <w:rFonts w:hint="eastAsia" w:ascii="Times New Roman Regular" w:hAnsi="Times New Roman Regular" w:cs="Times New Roman Regular"/>
          <w:i w:val="0"/>
          <w:snapToGrid w:val="0"/>
          <w:color w:val="000000"/>
          <w:kern w:val="0"/>
          <w:sz w:val="20"/>
          <w:szCs w:val="20"/>
          <w:highlight w:val="none"/>
          <w:lang w:val="en-US" w:eastAsia="zh-CN" w:bidi="ar"/>
        </w:rPr>
        <w:t>），标的资产数据记为矩阵</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default" w:ascii="DejaVu Math TeX Gyre" w:hAnsi="DejaVu Math TeX Gyre" w:cs="Times New Roman Regular"/>
                <w:snapToGrid w:val="0"/>
                <w:color w:val="000000"/>
                <w:kern w:val="0"/>
                <w:sz w:val="20"/>
                <w:szCs w:val="20"/>
                <w:highlight w:val="none"/>
                <w:lang w:val="en-US"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p</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hAnsi="DejaVu Math TeX Gyre" w:eastAsia="宋体" w:cs="Times New Roman Regular"/>
          <w:i w:val="0"/>
          <w:snapToGrid w:val="0"/>
          <w:color w:val="000000"/>
          <w:kern w:val="0"/>
          <w:sz w:val="20"/>
          <w:szCs w:val="20"/>
          <w:highlight w:val="none"/>
          <w:lang w:val="en-US" w:eastAsia="zh-CN" w:bidi="ar"/>
        </w:rPr>
        <w:t>。这里n和p不一定相等，因为数据产生的频率不同，导致产生的数据量也不一样。如果没有特殊注明，本文的数据结构为：每一行数据为一个时间点上不同特征的观测。</w:t>
      </w:r>
    </w:p>
    <w:p>
      <w:pPr>
        <w:keepNext w:val="0"/>
        <w:keepLines w:val="0"/>
        <w:widowControl/>
        <w:suppressLineNumbers w:val="0"/>
        <w:ind w:firstLine="400" w:firstLineChars="200"/>
        <w:jc w:val="left"/>
        <w:rPr>
          <w:rFonts w:hint="eastAsia" w:hAnsi="DejaVu Math TeX Gyre" w:eastAsia="宋体" w:cs="Times New Roman Regular"/>
          <w:i w:val="0"/>
          <w:snapToGrid w:val="0"/>
          <w:color w:val="000000"/>
          <w:kern w:val="0"/>
          <w:sz w:val="20"/>
          <w:szCs w:val="20"/>
          <w:highlight w:val="none"/>
          <w:lang w:val="en-US" w:eastAsia="zh-CN" w:bidi="ar"/>
        </w:rPr>
      </w:pPr>
      <w:r>
        <w:rPr>
          <w:rFonts w:hint="eastAsia" w:hAnsi="DejaVu Math TeX Gyre" w:eastAsia="宋体" w:cs="Times New Roman Regular"/>
          <w:i w:val="0"/>
          <w:snapToGrid w:val="0"/>
          <w:color w:val="000000"/>
          <w:kern w:val="0"/>
          <w:sz w:val="20"/>
          <w:szCs w:val="20"/>
          <w:highlight w:val="none"/>
          <w:lang w:val="en-US" w:eastAsia="zh-CN" w:bidi="ar"/>
        </w:rPr>
        <w:t xml:space="preserve">仿照时间序列的构造方式，我们对所有用作自变量的数据取lag，把所有lag后的数据作为自变量，把需要预测的目标作为因变量，构建一个lasso的回归模型。其中被用作自变量的估计量只有与这个标的资产相关的预测。举例来说就是，当我们希望预测标普500的returns，我们选择Options on the S&amp;P 500 that expire in </w:t>
      </w:r>
      <w:r>
        <w:rPr>
          <w:rFonts w:hint="default" w:hAnsi="DejaVu Math TeX Gyre" w:eastAsia="宋体" w:cs="Times New Roman Regular"/>
          <w:i w:val="0"/>
          <w:snapToGrid w:val="0"/>
          <w:color w:val="000000"/>
          <w:kern w:val="0"/>
          <w:sz w:val="20"/>
          <w:szCs w:val="20"/>
          <w:highlight w:val="none"/>
          <w:lang w:val="en-US" w:eastAsia="zh-CN" w:bidi="ar"/>
        </w:rPr>
        <w:t>6</w:t>
      </w:r>
      <w:r>
        <w:rPr>
          <w:rFonts w:hint="eastAsia" w:hAnsi="DejaVu Math TeX Gyre" w:eastAsia="宋体" w:cs="Times New Roman Regular"/>
          <w:i w:val="0"/>
          <w:snapToGrid w:val="0"/>
          <w:color w:val="000000"/>
          <w:kern w:val="0"/>
          <w:sz w:val="20"/>
          <w:szCs w:val="20"/>
          <w:highlight w:val="none"/>
          <w:lang w:val="en-US" w:eastAsia="zh-CN" w:bidi="ar"/>
        </w:rPr>
        <w:t xml:space="preserve"> months </w:t>
      </w:r>
      <w:r>
        <w:rPr>
          <w:rFonts w:hint="default" w:hAnsi="DejaVu Math TeX Gyre" w:eastAsia="宋体" w:cs="Times New Roman Regular"/>
          <w:i w:val="0"/>
          <w:snapToGrid w:val="0"/>
          <w:color w:val="000000"/>
          <w:kern w:val="0"/>
          <w:sz w:val="20"/>
          <w:szCs w:val="20"/>
          <w:highlight w:val="none"/>
          <w:lang w:val="en-US" w:eastAsia="zh-CN" w:bidi="ar"/>
        </w:rPr>
        <w:t xml:space="preserve">and 12 </w:t>
      </w:r>
      <w:r>
        <w:rPr>
          <w:rFonts w:hint="eastAsia" w:hAnsi="DejaVu Math TeX Gyre" w:eastAsia="宋体" w:cs="Times New Roman Regular"/>
          <w:i w:val="0"/>
          <w:snapToGrid w:val="0"/>
          <w:color w:val="000000"/>
          <w:kern w:val="0"/>
          <w:sz w:val="20"/>
          <w:szCs w:val="20"/>
          <w:highlight w:val="none"/>
          <w:lang w:val="en-US" w:eastAsia="zh-CN" w:bidi="ar"/>
        </w:rPr>
        <w:t>months的预测数据作为自变量。</w:t>
      </w:r>
    </w:p>
    <w:p>
      <w:pPr>
        <w:keepNext w:val="0"/>
        <w:keepLines w:val="0"/>
        <w:widowControl/>
        <w:suppressLineNumbers w:val="0"/>
        <w:ind w:firstLine="400" w:firstLineChars="200"/>
        <w:jc w:val="left"/>
        <w:rPr>
          <w:rFonts w:hint="eastAsia" w:hAnsi="DejaVu Math TeX Gyre" w:eastAsia="宋体" w:cs="Times New Roman Regular"/>
          <w:i w:val="0"/>
          <w:snapToGrid w:val="0"/>
          <w:color w:val="000000"/>
          <w:kern w:val="0"/>
          <w:sz w:val="20"/>
          <w:szCs w:val="20"/>
          <w:highlight w:val="none"/>
          <w:lang w:val="en-US" w:eastAsia="zh-CN" w:bidi="ar"/>
        </w:rPr>
      </w:pPr>
      <w:r>
        <w:rPr>
          <w:rFonts w:hint="eastAsia" w:hAnsi="DejaVu Math TeX Gyre" w:eastAsia="宋体" w:cs="Times New Roman Regular"/>
          <w:i w:val="0"/>
          <w:snapToGrid w:val="0"/>
          <w:color w:val="000000"/>
          <w:kern w:val="0"/>
          <w:sz w:val="20"/>
          <w:szCs w:val="20"/>
          <w:highlight w:val="yellow"/>
          <w:lang w:val="en-US" w:eastAsia="zh-CN" w:bidi="ar"/>
        </w:rPr>
        <w:t>首先把自变量的数据频率调整一致，我们把</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default" w:ascii="DejaVu Math TeX Gyre" w:hAnsi="DejaVu Math TeX Gyre" w:cs="Times New Roman Regular"/>
                <w:snapToGrid w:val="0"/>
                <w:color w:val="000000"/>
                <w:kern w:val="0"/>
                <w:sz w:val="20"/>
                <w:szCs w:val="20"/>
                <w:highlight w:val="none"/>
                <w:lang w:val="en-US"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p</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hAnsi="DejaVu Math TeX Gyre" w:eastAsia="宋体" w:cs="Times New Roman Regular"/>
          <w:i w:val="0"/>
          <w:snapToGrid w:val="0"/>
          <w:color w:val="000000"/>
          <w:kern w:val="0"/>
          <w:sz w:val="20"/>
          <w:szCs w:val="20"/>
          <w:highlight w:val="none"/>
          <w:lang w:val="en-US" w:eastAsia="zh-CN" w:bidi="ar"/>
        </w:rPr>
        <w:t>调整为</w:t>
      </w:r>
      <m:oMath>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oMath>
      <w:r>
        <w:rPr>
          <w:rFonts w:hint="eastAsia" w:hAnsi="DejaVu Math TeX Gyre" w:eastAsia="宋体" w:cs="Times New Roman Regular"/>
          <w:i w:val="0"/>
          <w:snapToGrid w:val="0"/>
          <w:color w:val="000000"/>
          <w:kern w:val="0"/>
          <w:sz w:val="20"/>
          <w:szCs w:val="20"/>
          <w:highlight w:val="none"/>
          <w:lang w:val="en-US" w:eastAsia="zh-CN" w:bidi="ar"/>
        </w:rPr>
        <w:t>纬的，记为</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hAnsi="DejaVu Math TeX Gyre" w:eastAsia="宋体" w:cs="Times New Roman Regular"/>
          <w:i w:val="0"/>
          <w:snapToGrid w:val="0"/>
          <w:color w:val="000000"/>
          <w:kern w:val="0"/>
          <w:sz w:val="20"/>
          <w:szCs w:val="20"/>
          <w:highlight w:val="none"/>
          <w:lang w:val="en-US" w:eastAsia="zh-CN" w:bidi="ar"/>
        </w:rPr>
        <w:t>。然后我们把</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hAnsi="DejaVu Math TeX Gyre" w:eastAsia="宋体" w:cs="Times New Roman Regular"/>
          <w:i w:val="0"/>
          <w:snapToGrid w:val="0"/>
          <w:color w:val="000000"/>
          <w:kern w:val="0"/>
          <w:sz w:val="20"/>
          <w:szCs w:val="20"/>
          <w:highlight w:val="none"/>
          <w:lang w:val="en-US" w:eastAsia="zh-CN" w:bidi="ar"/>
        </w:rPr>
        <w:t>和</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hAnsi="DejaVu Math TeX Gyre" w:eastAsia="宋体" w:cs="Times New Roman Regular"/>
          <w:i w:val="0"/>
          <w:snapToGrid w:val="0"/>
          <w:color w:val="000000"/>
          <w:kern w:val="0"/>
          <w:sz w:val="20"/>
          <w:szCs w:val="20"/>
          <w:highlight w:val="none"/>
          <w:lang w:val="en-US" w:eastAsia="zh-CN" w:bidi="ar"/>
        </w:rPr>
        <w:t>拼接起来构成新矩阵</w:t>
      </w:r>
      <w:r>
        <w:rPr>
          <w:rFonts w:hint="default" w:hAnsi="DejaVu Math TeX Gyre" w:eastAsia="宋体" w:cs="Times New Roman Regular"/>
          <w:i w:val="0"/>
          <w:snapToGrid w:val="0"/>
          <w:color w:val="000000"/>
          <w:kern w:val="0"/>
          <w:sz w:val="20"/>
          <w:szCs w:val="20"/>
          <w:highlight w:val="none"/>
          <w:lang w:val="en-US" w:eastAsia="zh-CN"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cs="Times New Roman Regular"/>
          <w:i w:val="0"/>
          <w:snapToGrid w:val="0"/>
          <w:color w:val="000000"/>
          <w:kern w:val="0"/>
          <w:sz w:val="20"/>
          <w:szCs w:val="20"/>
          <w:highlight w:val="none"/>
          <w:lang w:val="en-US"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eastAsia="宋体" w:cs="Times New Roman Regular"/>
          <w:i w:val="0"/>
          <w:snapToGrid w:val="0"/>
          <w:color w:val="000000"/>
          <w:kern w:val="0"/>
          <w:sz w:val="20"/>
          <w:szCs w:val="20"/>
          <w:highlight w:val="none"/>
          <w:lang w:val="en-US" w:eastAsia="zh-CN" w:bidi="ar"/>
        </w:rPr>
        <w:t>]</w:t>
      </w:r>
      <w:r>
        <w:rPr>
          <w:rFonts w:hint="eastAsia" w:hAnsi="DejaVu Math TeX Gyre" w:eastAsia="宋体" w:cs="Times New Roman Regular"/>
          <w:i w:val="0"/>
          <w:snapToGrid w:val="0"/>
          <w:color w:val="000000"/>
          <w:kern w:val="0"/>
          <w:sz w:val="20"/>
          <w:szCs w:val="20"/>
          <w:highlight w:val="none"/>
          <w:lang w:val="en-US" w:eastAsia="zh-CN" w:bidi="ar"/>
        </w:rPr>
        <w:t>，对这个矩阵取lag，拼接成最终需要的自变量矩阵X，即：</w:t>
      </w:r>
    </w:p>
    <w:p>
      <w:pPr>
        <w:keepNext w:val="0"/>
        <w:keepLines w:val="0"/>
        <w:widowControl/>
        <w:suppressLineNumbers w:val="0"/>
        <w:ind w:firstLine="400" w:firstLineChars="200"/>
        <w:jc w:val="left"/>
        <w:rPr>
          <w:rFonts w:hint="default" w:hAnsi="DejaVu Math TeX Gyre" w:cs="Times New Roman Regular"/>
          <w:i w:val="0"/>
          <w:snapToGrid w:val="0"/>
          <w:color w:val="000000"/>
          <w:kern w:val="0"/>
          <w:sz w:val="20"/>
          <w:szCs w:val="20"/>
          <w:highlight w:val="none"/>
          <w:lang w:val="en-US" w:bidi="ar"/>
        </w:rPr>
      </w:pPr>
      <m:oMathPara>
        <m:oMath>
          <m:r>
            <m:rPr>
              <m:sty m:val="p"/>
            </m:rPr>
            <w:rPr>
              <w:rFonts w:hint="eastAsia" w:ascii="DejaVu Math TeX Gyre" w:hAnsi="DejaVu Math TeX Gyre" w:eastAsia="宋体" w:cs="Times New Roman Regular"/>
              <w:snapToGrid w:val="0"/>
              <w:color w:val="000000"/>
              <w:kern w:val="0"/>
              <w:sz w:val="20"/>
              <w:szCs w:val="20"/>
              <w:highlight w:val="none"/>
              <w:lang w:val="en-US" w:eastAsia="zh-CN" w:bidi="ar"/>
            </w:rPr>
            <m:t>X</m:t>
          </m:r>
          <m:r>
            <m:rPr>
              <m:sty m:val="p"/>
            </m:rPr>
            <w:rPr>
              <w:rFonts w:hint="default" w:ascii="DejaVu Math TeX Gyre" w:hAnsi="DejaVu Math TeX Gyre" w:eastAsia="宋体" w:cs="Times New Roman Regular"/>
              <w:snapToGrid w:val="0"/>
              <w:color w:val="000000"/>
              <w:kern w:val="0"/>
              <w:sz w:val="20"/>
              <w:szCs w:val="20"/>
              <w:highlight w:val="none"/>
              <w:lang w:val="en-US" w:eastAsia="zh-CN" w:bidi="ar"/>
            </w:rPr>
            <m:t xml:space="preserve">= </m:t>
          </m:r>
          <m:r>
            <m:rPr>
              <m:sty m:val="p"/>
            </m:rPr>
            <w:rPr>
              <w:rFonts w:hint="default" w:hAnsi="DejaVu Math TeX Gyre" w:eastAsia="宋体" w:cs="Times New Roman Regular"/>
              <w:snapToGrid w:val="0"/>
              <w:color w:val="000000"/>
              <w:kern w:val="0"/>
              <w:sz w:val="20"/>
              <w:szCs w:val="20"/>
              <w:highlight w:val="none"/>
              <w:lang w:val="en-US" w:eastAsia="zh-CN"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 xml:space="preserve">, </m:t>
          </m:r>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i w:val="0"/>
                  <w:snapToGrid w:val="0"/>
                  <w:color w:val="000000"/>
                  <w:kern w:val="0"/>
                  <w:sz w:val="20"/>
                  <w:szCs w:val="20"/>
                  <w:highlight w:val="none"/>
                  <w:lang w:val="en-US" w:bidi="ar"/>
                </w:rPr>
              </m:ctrlPr>
            </m:e>
            <m:sub>
              <m:r>
                <m:rPr>
                  <m:sty m:val="p"/>
                </m:rPr>
                <w:rPr>
                  <w:rFonts w:hint="default" w:ascii="DejaVu Math TeX Gyre" w:hAnsi="DejaVu Math TeX Gyre" w:cs="Times New Roman Regular"/>
                  <w:snapToGrid w:val="0"/>
                  <w:color w:val="000000"/>
                  <w:kern w:val="0"/>
                  <w:sz w:val="20"/>
                  <w:szCs w:val="20"/>
                  <w:highlight w:val="none"/>
                  <w:lang w:val="en-US" w:bidi="ar"/>
                </w:rPr>
                <m:t>1</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eastAsia="宋体" w:cs="Times New Roman Regular"/>
              <w:snapToGrid w:val="0"/>
              <w:color w:val="000000"/>
              <w:kern w:val="0"/>
              <w:sz w:val="20"/>
              <w:szCs w:val="20"/>
              <w:highlight w:val="none"/>
              <w:lang w:val="en-US" w:eastAsia="zh-CN" w:bidi="ar"/>
            </w:rPr>
            <m:t xml:space="preserve">,..., </m:t>
          </m:r>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m:t>
          </m:r>
        </m:oMath>
      </m:oMathPara>
    </w:p>
    <w:p>
      <w:pPr>
        <w:keepNext w:val="0"/>
        <w:keepLines w:val="0"/>
        <w:widowControl/>
        <w:suppressLineNumbers w:val="0"/>
        <w:ind w:firstLine="400" w:firstLineChars="200"/>
        <w:jc w:val="left"/>
        <w:rPr>
          <w:rFonts w:hint="eastAsia" w:hAnsi="DejaVu Math TeX Gyre" w:eastAsia="宋体" w:cs="Times New Roman Regular"/>
          <w:b w:val="0"/>
          <w:i w:val="0"/>
          <w:snapToGrid w:val="0"/>
          <w:color w:val="000000"/>
          <w:kern w:val="0"/>
          <w:sz w:val="20"/>
          <w:szCs w:val="20"/>
          <w:highlight w:val="none"/>
          <w:lang w:val="en-US" w:eastAsia="zh-CN" w:bidi="ar"/>
        </w:rPr>
      </w:pPr>
      <w:r>
        <w:rPr>
          <w:rFonts w:hint="eastAsia" w:hAnsi="DejaVu Math TeX Gyre" w:cs="Times New Roman Regular"/>
          <w:i w:val="0"/>
          <w:snapToGrid w:val="0"/>
          <w:color w:val="000000"/>
          <w:kern w:val="0"/>
          <w:sz w:val="20"/>
          <w:szCs w:val="20"/>
          <w:highlight w:val="none"/>
          <w:lang w:val="en-US" w:eastAsia="zh-CN" w:bidi="ar"/>
        </w:rPr>
        <w:t>其中</w:t>
      </w:r>
      <m:oMath>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eastAsia" w:ascii="DejaVu Math TeX Gyre" w:hAnsi="DejaVu Math TeX Gyre" w:eastAsia="宋体" w:cs="Times New Roman Regular"/>
            <w:snapToGrid w:val="0"/>
            <w:color w:val="000000"/>
            <w:kern w:val="0"/>
            <w:sz w:val="20"/>
            <w:szCs w:val="20"/>
            <w:highlight w:val="none"/>
            <w:lang w:val="en-US" w:eastAsia="zh-CN" w:bidi="ar"/>
          </w:rPr>
          <m:t>表示对</m:t>
        </m:r>
      </m:oMath>
      <w:r>
        <w:rPr>
          <w:rFonts w:hint="default" w:hAnsi="DejaVu Math TeX Gyre" w:eastAsia="宋体" w:cs="Times New Roman Regular"/>
          <w:i w:val="0"/>
          <w:snapToGrid w:val="0"/>
          <w:color w:val="000000"/>
          <w:kern w:val="0"/>
          <w:sz w:val="20"/>
          <w:szCs w:val="20"/>
          <w:highlight w:val="none"/>
          <w:lang w:val="en-US" w:eastAsia="zh-CN"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cs="Times New Roman Regular"/>
          <w:i w:val="0"/>
          <w:snapToGrid w:val="0"/>
          <w:color w:val="000000"/>
          <w:kern w:val="0"/>
          <w:sz w:val="20"/>
          <w:szCs w:val="20"/>
          <w:highlight w:val="none"/>
          <w:lang w:val="en-US"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eastAsia="宋体" w:cs="Times New Roman Regular"/>
          <w:i w:val="0"/>
          <w:snapToGrid w:val="0"/>
          <w:color w:val="000000"/>
          <w:kern w:val="0"/>
          <w:sz w:val="20"/>
          <w:szCs w:val="20"/>
          <w:highlight w:val="none"/>
          <w:lang w:val="en-US" w:eastAsia="zh-CN" w:bidi="ar"/>
        </w:rPr>
        <w:t>]</w:t>
      </w:r>
      <w:r>
        <w:rPr>
          <w:rFonts w:hint="eastAsia" w:hAnsi="DejaVu Math TeX Gyre" w:eastAsia="宋体" w:cs="Times New Roman Regular"/>
          <w:i w:val="0"/>
          <w:snapToGrid w:val="0"/>
          <w:color w:val="000000"/>
          <w:kern w:val="0"/>
          <w:sz w:val="20"/>
          <w:szCs w:val="20"/>
          <w:highlight w:val="none"/>
          <w:lang w:val="en-US" w:eastAsia="zh-CN" w:bidi="ar"/>
        </w:rPr>
        <w:t>进行了</w:t>
      </w:r>
      <m:oMath>
        <m:r>
          <m:rPr>
            <m:sty m:val="p"/>
          </m:rPr>
          <w:rPr>
            <w:rFonts w:ascii="DejaVu Math TeX Gyre" w:hAnsi="DejaVu Math TeX Gyre" w:cs="Times New Roman Regular"/>
            <w:snapToGrid w:val="0"/>
            <w:color w:val="000000"/>
            <w:kern w:val="0"/>
            <w:sz w:val="20"/>
            <w:szCs w:val="20"/>
            <w:highlight w:val="none"/>
            <w:lang w:val="en-US" w:bidi="ar"/>
          </w:rPr>
          <m:t>ℓ</m:t>
        </m:r>
      </m:oMath>
      <w:r>
        <w:rPr>
          <w:rFonts w:hint="eastAsia" w:hAnsi="DejaVu Math TeX Gyre" w:eastAsia="宋体" w:cs="Times New Roman Regular"/>
          <w:b w:val="0"/>
          <w:i w:val="0"/>
          <w:snapToGrid w:val="0"/>
          <w:color w:val="000000"/>
          <w:kern w:val="0"/>
          <w:sz w:val="20"/>
          <w:szCs w:val="20"/>
          <w:highlight w:val="none"/>
          <w:lang w:val="en-US" w:eastAsia="zh-CN" w:bidi="ar"/>
        </w:rPr>
        <w:t>次lag，即</w:t>
      </w:r>
      <m:oMath>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eastAsia="宋体" w:cs="Times New Roman Regular"/>
            <w:snapToGrid w:val="0"/>
            <w:color w:val="000000"/>
            <w:kern w:val="0"/>
            <w:sz w:val="20"/>
            <w:szCs w:val="20"/>
            <w:highlight w:val="none"/>
            <w:lang w:val="en-US" w:eastAsia="zh-CN" w:bidi="ar"/>
          </w:rPr>
          <m:t>]</m:t>
        </m:r>
      </m:oMath>
      <w:r>
        <w:rPr>
          <w:rFonts w:hint="eastAsia" w:hAnsi="DejaVu Math TeX Gyre" w:eastAsia="宋体" w:cs="Times New Roman Regular"/>
          <w:b w:val="0"/>
          <w:i w:val="0"/>
          <w:snapToGrid w:val="0"/>
          <w:color w:val="000000"/>
          <w:kern w:val="0"/>
          <w:sz w:val="20"/>
          <w:szCs w:val="20"/>
          <w:highlight w:val="none"/>
          <w:lang w:val="en-US" w:eastAsia="zh-CN" w:bidi="ar"/>
        </w:rPr>
        <w:t>。</w:t>
      </w:r>
    </w:p>
    <w:p>
      <w:pPr>
        <w:keepNext w:val="0"/>
        <w:keepLines w:val="0"/>
        <w:widowControl/>
        <w:suppressLineNumbers w:val="0"/>
        <w:ind w:firstLine="400" w:firstLineChars="200"/>
        <w:jc w:val="left"/>
        <w:rPr>
          <w:rFonts w:hint="eastAsia" w:hAnsi="DejaVu Math TeX Gyre" w:eastAsia="宋体" w:cs="Times New Roman Regular"/>
          <w:b w:val="0"/>
          <w:i w:val="0"/>
          <w:snapToGrid w:val="0"/>
          <w:color w:val="000000"/>
          <w:kern w:val="0"/>
          <w:sz w:val="20"/>
          <w:szCs w:val="20"/>
          <w:highlight w:val="none"/>
          <w:lang w:val="en-US" w:eastAsia="zh-CN" w:bidi="ar"/>
        </w:rPr>
      </w:pPr>
      <w:r>
        <w:rPr>
          <w:rFonts w:hint="eastAsia" w:hAnsi="DejaVu Math TeX Gyre" w:eastAsia="宋体" w:cs="Times New Roman Regular"/>
          <w:b w:val="0"/>
          <w:i w:val="0"/>
          <w:snapToGrid w:val="0"/>
          <w:color w:val="000000"/>
          <w:kern w:val="0"/>
          <w:sz w:val="20"/>
          <w:szCs w:val="20"/>
          <w:highlight w:val="none"/>
          <w:lang w:val="en-US" w:eastAsia="zh-CN" w:bidi="ar"/>
        </w:rPr>
        <w:t>然后我们使用lasso对进行回归建模。</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hAnsi="DejaVu Math TeX Gyre" w:eastAsia="宋体" w:cs="Times New Roman Regular"/>
          <w:b w:val="0"/>
          <w:i w:val="0"/>
          <w:snapToGrid w:val="0"/>
          <w:color w:val="000000"/>
          <w:kern w:val="0"/>
          <w:sz w:val="20"/>
          <w:szCs w:val="20"/>
          <w:highlight w:val="none"/>
          <w:lang w:val="en-US" w:eastAsia="zh-CN" w:bidi="ar"/>
        </w:rPr>
        <w:t>对于return和</w:t>
      </w:r>
      <w:r>
        <w:rPr>
          <w:rFonts w:hint="eastAsia" w:ascii="Times New Roman Regular" w:hAnsi="Times New Roman Regular" w:cs="Times New Roman Regular"/>
          <w:i w:val="0"/>
          <w:snapToGrid w:val="0"/>
          <w:color w:val="000000"/>
          <w:kern w:val="0"/>
          <w:sz w:val="20"/>
          <w:szCs w:val="20"/>
          <w:lang w:val="en-US" w:eastAsia="zh-CN" w:bidi="ar"/>
        </w:rPr>
        <w:t>volatilities，只有Y取值不同，其余建模方法完全一致</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ind w:firstLine="400" w:firstLineChars="200"/>
        <w:jc w:val="left"/>
        <w:rPr>
          <w:rFonts w:hint="default" w:hAnsi="DejaVu Math TeX Gyre" w:eastAsia="宋体" w:cs="Times New Roman Regular"/>
          <w:i w:val="0"/>
          <w:snapToGrid w:val="0"/>
          <w:color w:val="000000"/>
          <w:kern w:val="0"/>
          <w:sz w:val="20"/>
          <w:szCs w:val="20"/>
          <w:highlight w:val="yellow"/>
          <w:lang w:val="en-US" w:eastAsia="zh-CN" w:bidi="ar"/>
        </w:rPr>
      </w:pPr>
      <w:bookmarkStart w:id="1" w:name="_GoBack"/>
      <w:bookmarkEnd w:id="1"/>
    </w:p>
    <w:p>
      <w:pPr>
        <w:keepNext w:val="0"/>
        <w:keepLines w:val="0"/>
        <w:widowControl/>
        <w:numPr>
          <w:ilvl w:val="0"/>
          <w:numId w:val="0"/>
        </w:numPr>
        <w:suppressLineNumbers w:val="0"/>
        <w:ind w:leftChars="0"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default" w:eastAsia="宋体"/>
          <w:b/>
          <w:bCs/>
          <w:spacing w:val="15"/>
          <w:sz w:val="22"/>
          <w:szCs w:val="22"/>
          <w:lang w:val="en-US" w:eastAsia="zh-CN"/>
        </w:rPr>
      </w:pPr>
    </w:p>
    <w:p>
      <w:pPr>
        <w:keepNext w:val="0"/>
        <w:keepLines w:val="0"/>
        <w:widowControl/>
        <w:numPr>
          <w:ilvl w:val="0"/>
          <w:numId w:val="1"/>
        </w:numPr>
        <w:suppressLineNumbers w:val="0"/>
        <w:jc w:val="left"/>
        <w:rPr>
          <w:b/>
          <w:bCs/>
          <w:spacing w:val="15"/>
          <w:sz w:val="22"/>
          <w:szCs w:val="22"/>
        </w:rPr>
      </w:pPr>
      <w:r>
        <w:rPr>
          <w:rFonts w:hint="eastAsia" w:eastAsia="宋体"/>
          <w:b/>
          <w:bCs/>
          <w:spacing w:val="15"/>
          <w:sz w:val="22"/>
          <w:szCs w:val="22"/>
          <w:lang w:val="en-US" w:eastAsia="zh-CN"/>
        </w:rPr>
        <w:t>基于预测的策略</w:t>
      </w:r>
    </w:p>
    <w:p>
      <w:pPr>
        <w:keepNext w:val="0"/>
        <w:keepLines w:val="0"/>
        <w:widowControl/>
        <w:numPr>
          <w:ilvl w:val="0"/>
          <w:numId w:val="0"/>
        </w:numPr>
        <w:suppressLineNumbers w:val="0"/>
        <w:jc w:val="left"/>
        <w:rPr>
          <w:b/>
          <w:bCs/>
          <w:spacing w:val="15"/>
          <w:sz w:val="22"/>
          <w:szCs w:val="22"/>
        </w:rPr>
      </w:pPr>
    </w:p>
    <w:p>
      <w:pPr>
        <w:keepNext w:val="0"/>
        <w:keepLines w:val="0"/>
        <w:widowControl/>
        <w:suppressLineNumbers w:val="0"/>
        <w:jc w:val="left"/>
        <w:rPr>
          <w:rFonts w:hint="eastAsia" w:ascii="Times New Roman" w:hAnsi="Times New Roman" w:eastAsia="Times New Roman" w:cs="Times New Roman"/>
          <w:b/>
          <w:bCs/>
          <w:i/>
          <w:iCs/>
          <w:snapToGrid w:val="0"/>
          <w:color w:val="000000"/>
          <w:kern w:val="0"/>
          <w:sz w:val="22"/>
          <w:szCs w:val="22"/>
          <w:lang w:val="en-US" w:eastAsia="zh-CN" w:bidi="ar-SA"/>
        </w:rPr>
      </w:pPr>
      <w:r>
        <w:rPr>
          <w:rFonts w:hint="eastAsia" w:ascii="Times New Roman" w:hAnsi="Times New Roman" w:eastAsia="Times New Roman" w:cs="Times New Roman"/>
          <w:b/>
          <w:bCs/>
          <w:i/>
          <w:iCs/>
          <w:snapToGrid w:val="0"/>
          <w:color w:val="000000"/>
          <w:kern w:val="0"/>
          <w:sz w:val="22"/>
          <w:szCs w:val="22"/>
          <w:lang w:val="en-US" w:eastAsia="zh-CN" w:bidi="ar-SA"/>
        </w:rPr>
        <w:t>4.1 策略一</w:t>
      </w:r>
    </w:p>
    <w:p>
      <w:pPr>
        <w:keepNext w:val="0"/>
        <w:keepLines w:val="0"/>
        <w:widowControl/>
        <w:numPr>
          <w:ilvl w:val="0"/>
          <w:numId w:val="0"/>
        </w:numPr>
        <w:suppressLineNumbers w:val="0"/>
        <w:ind w:leftChars="0"/>
        <w:jc w:val="left"/>
        <w:rPr>
          <w:rFonts w:hint="eastAsia" w:ascii="CIDFont" w:hAnsi="CIDFont" w:eastAsia="CIDFont" w:cs="CIDFont"/>
          <w:snapToGrid w:val="0"/>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Times New Roman" w:cs="Times New Roman"/>
          <w:b/>
          <w:bCs/>
          <w:i/>
          <w:iCs/>
          <w:snapToGrid w:val="0"/>
          <w:color w:val="000000"/>
          <w:spacing w:val="18"/>
          <w:kern w:val="0"/>
          <w:sz w:val="22"/>
          <w:szCs w:val="22"/>
          <w:lang w:val="en-US" w:eastAsia="zh-CN" w:bidi="ar-SA"/>
        </w:rPr>
      </w:pPr>
      <w:r>
        <w:rPr>
          <w:rFonts w:hint="eastAsia" w:ascii="Times New Roman" w:hAnsi="Times New Roman" w:eastAsia="Times New Roman" w:cs="Times New Roman"/>
          <w:b/>
          <w:bCs/>
          <w:i/>
          <w:iCs/>
          <w:snapToGrid w:val="0"/>
          <w:color w:val="000000"/>
          <w:spacing w:val="18"/>
          <w:kern w:val="0"/>
          <w:sz w:val="22"/>
          <w:szCs w:val="22"/>
          <w:lang w:val="en-US" w:eastAsia="zh-CN" w:bidi="ar-SA"/>
        </w:rPr>
        <w:t>4.2策略二</w:t>
      </w:r>
    </w:p>
    <w:p>
      <w:pPr>
        <w:keepNext w:val="0"/>
        <w:keepLines w:val="0"/>
        <w:widowControl/>
        <w:numPr>
          <w:ilvl w:val="0"/>
          <w:numId w:val="0"/>
        </w:numPr>
        <w:suppressLineNumbers w:val="0"/>
        <w:jc w:val="left"/>
        <w:rPr>
          <w:rFonts w:ascii="Times New Roman" w:hAnsi="Times New Roman" w:eastAsia="Times New Roman" w:cs="Times New Roman"/>
          <w:b w:val="0"/>
          <w:bCs w:val="0"/>
          <w:snapToGrid w:val="0"/>
          <w:color w:val="000000"/>
          <w:kern w:val="0"/>
          <w:sz w:val="20"/>
          <w:szCs w:val="20"/>
          <w:lang w:val="en-US" w:eastAsia="zh-CN" w:bidi="ar-SA"/>
        </w:rPr>
      </w:pPr>
      <w:r>
        <w:rPr>
          <w:rFonts w:ascii="Times New Roman" w:hAnsi="Times New Roman" w:eastAsia="Times New Roman" w:cs="Times New Roman"/>
          <w:b w:val="0"/>
          <w:bCs w:val="0"/>
          <w:snapToGrid w:val="0"/>
          <w:color w:val="000000"/>
          <w:kern w:val="0"/>
          <w:sz w:val="20"/>
          <w:szCs w:val="20"/>
          <w:lang w:val="en-US" w:eastAsia="zh-CN" w:bidi="ar-SA"/>
        </w:rPr>
        <w:t xml:space="preserve"> </w:t>
      </w:r>
    </w:p>
    <w:p>
      <w:pPr>
        <w:keepNext w:val="0"/>
        <w:keepLines w:val="0"/>
        <w:widowControl/>
        <w:numPr>
          <w:ilvl w:val="0"/>
          <w:numId w:val="0"/>
        </w:numPr>
        <w:suppressLineNumbers w:val="0"/>
        <w:jc w:val="left"/>
        <w:rPr>
          <w:rFonts w:ascii="Times New Roman" w:hAnsi="Times New Roman" w:eastAsia="Times New Roman" w:cs="Times New Roman"/>
          <w:b w:val="0"/>
          <w:bCs w:val="0"/>
          <w:snapToGrid w:val="0"/>
          <w:color w:val="000000"/>
          <w:kern w:val="0"/>
          <w:sz w:val="20"/>
          <w:szCs w:val="20"/>
          <w:lang w:val="en-US" w:eastAsia="zh-CN" w:bidi="ar-SA"/>
        </w:rPr>
      </w:pPr>
    </w:p>
    <w:p>
      <w:pPr>
        <w:keepNext w:val="0"/>
        <w:keepLines w:val="0"/>
        <w:widowControl/>
        <w:numPr>
          <w:ilvl w:val="0"/>
          <w:numId w:val="1"/>
        </w:numPr>
        <w:suppressLineNumbers w:val="0"/>
        <w:jc w:val="left"/>
        <w:rPr>
          <w:b/>
          <w:bCs/>
          <w:spacing w:val="15"/>
          <w:sz w:val="22"/>
          <w:szCs w:val="22"/>
        </w:rPr>
      </w:pPr>
      <w:r>
        <w:rPr>
          <w:rFonts w:hint="eastAsia" w:eastAsia="宋体"/>
          <w:b/>
          <w:bCs/>
          <w:spacing w:val="15"/>
          <w:sz w:val="22"/>
          <w:szCs w:val="22"/>
          <w:lang w:val="en-US" w:eastAsia="zh-CN"/>
        </w:rPr>
        <w:t>实证分析</w:t>
      </w:r>
    </w:p>
    <w:p>
      <w:pPr>
        <w:keepNext w:val="0"/>
        <w:keepLines w:val="0"/>
        <w:widowControl/>
        <w:numPr>
          <w:ilvl w:val="0"/>
          <w:numId w:val="0"/>
        </w:numPr>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上述部分已经介绍完了我们使用的解决问题的方法，下面我们介绍我们是如何在实际数据上使用上述方法对我们的想法进行检验的。</w:t>
      </w:r>
    </w:p>
    <w:p>
      <w:pPr>
        <w:keepNext w:val="0"/>
        <w:keepLines w:val="0"/>
        <w:widowControl/>
        <w:numPr>
          <w:ilvl w:val="0"/>
          <w:numId w:val="0"/>
        </w:numPr>
        <w:suppressLineNumbers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eastAsia" w:ascii="Times New Roman" w:hAnsi="Times New Roman" w:eastAsia="Times New Roman" w:cs="Times New Roman"/>
          <w:b/>
          <w:bCs/>
          <w:i/>
          <w:iCs/>
          <w:snapToGrid w:val="0"/>
          <w:color w:val="000000"/>
          <w:spacing w:val="18"/>
          <w:kern w:val="0"/>
          <w:sz w:val="22"/>
          <w:szCs w:val="22"/>
          <w:lang w:val="en-US" w:eastAsia="zh-CN" w:bidi="ar-SA"/>
        </w:rPr>
      </w:pPr>
      <w:r>
        <w:rPr>
          <w:rFonts w:hint="eastAsia" w:ascii="Times New Roman" w:hAnsi="Times New Roman" w:eastAsia="Times New Roman" w:cs="Times New Roman"/>
          <w:b/>
          <w:bCs/>
          <w:i/>
          <w:iCs/>
          <w:snapToGrid w:val="0"/>
          <w:color w:val="000000"/>
          <w:spacing w:val="18"/>
          <w:kern w:val="0"/>
          <w:sz w:val="22"/>
          <w:szCs w:val="22"/>
          <w:lang w:val="en-US" w:eastAsia="zh-CN" w:bidi="ar-SA"/>
        </w:rPr>
        <w:t>5.1数据介绍</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我们首先介绍我们使用到的数据。我们需要评估的估计量来源于Federal Reserve Bank of Minneapolis</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4"/>
      </w:r>
      <w:r>
        <w:rPr>
          <w:rFonts w:hint="eastAsia" w:ascii="Times New Roman Regular" w:hAnsi="Times New Roman Regular" w:cs="Times New Roman Regular"/>
          <w:i w:val="0"/>
          <w:snapToGrid w:val="0"/>
          <w:color w:val="000000"/>
          <w:kern w:val="0"/>
          <w:sz w:val="20"/>
          <w:szCs w:val="20"/>
          <w:lang w:val="en-US" w:eastAsia="zh-CN" w:bidi="ar"/>
        </w:rPr>
        <w:t>，它们提供了基于六种</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5"/>
      </w:r>
      <w:r>
        <w:rPr>
          <w:rFonts w:hint="eastAsia" w:ascii="Times New Roman Regular" w:hAnsi="Times New Roman Regular" w:cs="Times New Roman Regular"/>
          <w:i w:val="0"/>
          <w:snapToGrid w:val="0"/>
          <w:color w:val="000000"/>
          <w:kern w:val="0"/>
          <w:sz w:val="20"/>
          <w:szCs w:val="20"/>
          <w:lang w:val="en-US" w:eastAsia="zh-CN" w:bidi="ar"/>
        </w:rPr>
        <w:t>资产类别的五十二种不同期权或远期价格计算出的对应标的资产的Statistics for Market-Based Probability Densities (MPDs)。原始数据有12249条观测数据，14个自变量，这些Statistics的数据字典如下：</w:t>
      </w:r>
    </w:p>
    <w:p>
      <w:pPr>
        <w:keepNext w:val="0"/>
        <w:keepLines w:val="0"/>
        <w:widowControl/>
        <w:suppressLineNumbers w:val="0"/>
        <w:ind w:firstLine="420" w:firstLineChars="200"/>
        <w:jc w:val="center"/>
        <w:rPr>
          <w:rFonts w:hint="default" w:ascii="Times New Roman Regular" w:hAnsi="Times New Roman Regular" w:cs="Times New Roman Regular"/>
          <w:i w:val="0"/>
          <w:snapToGrid w:val="0"/>
          <w:color w:val="000000"/>
          <w:kern w:val="0"/>
          <w:sz w:val="20"/>
          <w:szCs w:val="20"/>
          <w:lang w:val="en-US" w:eastAsia="zh-CN" w:bidi="ar"/>
        </w:rPr>
      </w:pPr>
      <w:r>
        <w:rPr>
          <w:b/>
          <w:bCs/>
        </w:rPr>
        <w:t>Table</w:t>
      </w:r>
      <w:r>
        <w:rPr>
          <w:b/>
          <w:bCs/>
          <w:spacing w:val="23"/>
          <w:w w:val="101"/>
        </w:rPr>
        <w:t xml:space="preserve"> </w:t>
      </w:r>
      <w:r>
        <w:rPr>
          <w:b/>
          <w:bCs/>
          <w:spacing w:val="10"/>
        </w:rPr>
        <w:t>1.</w:t>
      </w:r>
      <w:r>
        <w:rPr>
          <w:b/>
          <w:bCs/>
          <w:spacing w:val="15"/>
        </w:rPr>
        <w:t xml:space="preserve"> </w:t>
      </w:r>
      <w:r>
        <w:rPr>
          <w:rFonts w:hint="eastAsia" w:ascii="Times New Roman Regular" w:hAnsi="Times New Roman Regular" w:cs="Times New Roman Regular"/>
          <w:i w:val="0"/>
          <w:snapToGrid w:val="0"/>
          <w:color w:val="000000"/>
          <w:kern w:val="0"/>
          <w:sz w:val="20"/>
          <w:szCs w:val="20"/>
          <w:lang w:val="en-US" w:eastAsia="zh-CN" w:bidi="ar"/>
        </w:rPr>
        <w:t>Statistics for Market-Based Probability Densities (MPDs)的数据字典</w:t>
      </w:r>
    </w:p>
    <w:tbl>
      <w:tblPr>
        <w:tblStyle w:val="8"/>
        <w:tblW w:w="4619"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25"/>
        <w:gridCol w:w="3494"/>
      </w:tblGrid>
      <w:tr>
        <w:trPr>
          <w:trHeight w:val="297" w:hRule="atLeast"/>
          <w:jc w:val="center"/>
        </w:trPr>
        <w:tc>
          <w:tcPr>
            <w:tcW w:w="1125" w:type="dxa"/>
            <w:tcBorders>
              <w:top w:val="single" w:color="000000" w:sz="12" w:space="0"/>
              <w:left w:val="nil"/>
              <w:bottom w:val="single" w:color="000000" w:sz="4" w:space="0"/>
              <w:tl2br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统计量</w:t>
            </w:r>
          </w:p>
        </w:tc>
        <w:tc>
          <w:tcPr>
            <w:tcW w:w="3494" w:type="dxa"/>
            <w:tcBorders>
              <w:top w:val="single" w:color="000000" w:sz="12" w:space="0"/>
              <w:bottom w:val="single" w:color="000000" w:sz="4" w:space="0"/>
              <w:right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统计量描述</w:t>
            </w:r>
          </w:p>
        </w:tc>
      </w:tr>
      <w:tr>
        <w:trPr>
          <w:trHeight w:val="297" w:hRule="atLeast"/>
          <w:jc w:val="center"/>
        </w:trPr>
        <w:tc>
          <w:tcPr>
            <w:tcW w:w="1125" w:type="dxa"/>
            <w:tcBorders>
              <w:top w:val="single" w:color="000000" w:sz="4" w:space="0"/>
              <w:left w:val="nil"/>
              <w:bottom w:val="nil"/>
              <w:tl2br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market</w:t>
            </w:r>
          </w:p>
        </w:tc>
        <w:tc>
          <w:tcPr>
            <w:tcW w:w="3494" w:type="dxa"/>
            <w:tcBorders>
              <w:top w:val="single" w:color="000000" w:sz="4" w:space="0"/>
              <w:bottom w:val="nil"/>
              <w:right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表示了期权或远期的类别，共有52种</w:t>
            </w:r>
          </w:p>
        </w:tc>
      </w:tr>
      <w:tr>
        <w:trPr>
          <w:trHeight w:val="297" w:hRule="atLeast"/>
          <w:jc w:val="center"/>
        </w:trPr>
        <w:tc>
          <w:tcPr>
            <w:tcW w:w="1125" w:type="dxa"/>
            <w:tcBorders>
              <w:top w:val="nil"/>
              <w:left w:val="nil"/>
              <w:bottom w:val="nil"/>
              <w:tl2br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idt</w:t>
            </w:r>
          </w:p>
        </w:tc>
        <w:tc>
          <w:tcPr>
            <w:tcW w:w="3494" w:type="dxa"/>
            <w:tcBorders>
              <w:top w:val="nil"/>
              <w:bottom w:val="nil"/>
              <w:right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表示做出预测的日期，包含年月日</w:t>
            </w:r>
          </w:p>
        </w:tc>
      </w:tr>
      <w:tr>
        <w:trPr>
          <w:trHeight w:val="90" w:hRule="atLeast"/>
          <w:jc w:val="center"/>
        </w:trPr>
        <w:tc>
          <w:tcPr>
            <w:tcW w:w="1125" w:type="dxa"/>
            <w:tcBorders>
              <w:top w:val="nil"/>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color w:val="000000"/>
                <w:sz w:val="18"/>
                <w:szCs w:val="18"/>
                <w:u w:val="none"/>
              </w:rPr>
              <w:t>maturity_target</w:t>
            </w:r>
          </w:p>
        </w:tc>
        <w:tc>
          <w:tcPr>
            <w:tcW w:w="3494" w:type="dxa"/>
            <w:tcBorders>
              <w:top w:val="nil"/>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time-to-expiry target for options selection</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mu</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mean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mu = sum(probability at ln-return x * ln-return x)</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sd</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standard deviation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 sd = sqrt(sum(probability at ln-return x * (ln-return x - mu)^2))</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skew</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skew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skew = sum(probability at ln-return x * (ln-return x - mu)^3)/(sd^3)</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kurt</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kurtosis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kurt = sum(probability at ln-return x * (ln-return x - mu)^4)/(sd^4)-3</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p10</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10th percentile of the MPD</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p50</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50th percentile of the MPD</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p90</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90th percentile of the MPD</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lg_change_prob</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change in the expected return in percentage terms defined as "large"</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prDec</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probability of a "large decline" in return as defined by "lg_change_prob"</w:t>
            </w:r>
          </w:p>
        </w:tc>
      </w:tr>
      <w:tr>
        <w:trPr>
          <w:trHeight w:val="479" w:hRule="atLeast"/>
          <w:jc w:val="center"/>
        </w:trPr>
        <w:tc>
          <w:tcPr>
            <w:tcW w:w="1125" w:type="dxa"/>
            <w:tcBorders>
              <w:left w:val="nil"/>
              <w:bottom w:val="single" w:color="000000" w:sz="12" w:space="0"/>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prInc</w:t>
            </w:r>
          </w:p>
        </w:tc>
        <w:tc>
          <w:tcPr>
            <w:tcW w:w="3494" w:type="dxa"/>
            <w:tcBorders>
              <w:bottom w:val="single" w:color="000000" w:sz="12" w:space="0"/>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probability of a "large increase" in return as defined by "lg_change_prob"</w:t>
            </w:r>
          </w:p>
        </w:tc>
      </w:tr>
    </w:tbl>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对于不同的标的资产，Federal Reserve Bank of Minneapolis每周或者每两周给出预测。不同市场上的数据覆盖的时间不同。我们选择在2013-01-10到2024-02-07时间内都有完整数据的市场，之后删除2013-01-10之前的数据。2014-09-04之前，Federal Reserve Bank of Minneapolis每两周给出一次数据预测，为了保证数据间隔的频率一致，我们用前向填充填充缺失的数据，填充后的数据频率是每周一次。经过这样的筛选，处理后的数据包含对14个市场上从2013-01-10到2024-02-07这段时间上8080个预测，数据间隔的频率为一周一次。我们记处理后的数据为mpd_stats_cleaned。</w:t>
      </w:r>
    </w:p>
    <w:p>
      <w:pPr>
        <w:keepNext w:val="0"/>
        <w:keepLines w:val="0"/>
        <w:widowControl/>
        <w:suppressLineNumbers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在预测returns，volatilities，reversals时，我们主要对标普500数据进行分析，所以我们从雅虎财经上获取了在目标时间段内的标普500</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6"/>
      </w:r>
      <w:r>
        <w:rPr>
          <w:rFonts w:hint="eastAsia" w:ascii="Times New Roman Regular" w:hAnsi="Times New Roman Regular" w:cs="Times New Roman Regular"/>
          <w:i w:val="0"/>
          <w:snapToGrid w:val="0"/>
          <w:color w:val="000000"/>
          <w:kern w:val="0"/>
          <w:sz w:val="20"/>
          <w:szCs w:val="20"/>
          <w:lang w:val="en-US" w:eastAsia="zh-CN" w:bidi="ar"/>
        </w:rPr>
        <w:t>和VIX</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7"/>
      </w:r>
      <w:r>
        <w:rPr>
          <w:rFonts w:hint="eastAsia" w:ascii="Times New Roman Regular" w:hAnsi="Times New Roman Regular" w:cs="Times New Roman Regular"/>
          <w:i w:val="0"/>
          <w:snapToGrid w:val="0"/>
          <w:color w:val="000000"/>
          <w:kern w:val="0"/>
          <w:sz w:val="20"/>
          <w:szCs w:val="20"/>
          <w:lang w:val="en-US" w:eastAsia="zh-CN" w:bidi="ar"/>
        </w:rPr>
        <w:t>的全部价格信息。</w:t>
      </w:r>
    </w:p>
    <w:p>
      <w:pPr>
        <w:keepNext w:val="0"/>
        <w:keepLines w:val="0"/>
        <w:widowControl/>
        <w:suppressLineNumbers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highlight w:val="yellow"/>
          <w:lang w:val="en-US" w:eastAsia="zh-CN" w:bidi="ar"/>
        </w:rPr>
        <w:t>理论上应该说一下标普500和VIX滚动平均的处理，我再看看。</w:t>
      </w:r>
    </w:p>
    <w:p>
      <w:pPr>
        <w:keepNext w:val="0"/>
        <w:keepLines w:val="0"/>
        <w:widowControl/>
        <w:suppressLineNumbers w:val="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0"/>
        </w:numPr>
        <w:suppressLineNumbers w:val="0"/>
        <w:jc w:val="left"/>
        <w:rPr>
          <w:rStyle w:val="11"/>
          <w:rFonts w:hint="eastAsia" w:ascii="Times New Roman" w:hAnsi="Times New Roman" w:eastAsia="宋体" w:cs="Times New Roman"/>
          <w:b w:val="0"/>
          <w:bCs w:val="0"/>
          <w:snapToGrid w:val="0"/>
          <w:color w:val="000000"/>
          <w:kern w:val="0"/>
          <w:sz w:val="20"/>
          <w:szCs w:val="20"/>
          <w:highlight w:val="yellow"/>
          <w:lang w:val="en-US" w:eastAsia="zh-CN" w:bidi="ar"/>
        </w:rPr>
      </w:pPr>
      <w:r>
        <w:rPr>
          <w:rFonts w:hint="eastAsia" w:ascii="Times New Roman" w:hAnsi="Times New Roman" w:eastAsia="宋体" w:cs="Times New Roman"/>
          <w:b w:val="0"/>
          <w:bCs w:val="0"/>
          <w:snapToGrid w:val="0"/>
          <w:color w:val="000000"/>
          <w:kern w:val="0"/>
          <w:sz w:val="20"/>
          <w:szCs w:val="20"/>
          <w:highlight w:val="yellow"/>
          <w:lang w:val="en-US" w:eastAsia="zh-CN" w:bidi="ar"/>
        </w:rPr>
        <w:t>B-S model假设的底层资产是log normal的，但是给出的估计量都是偏态的（肥尾），那么分析波动性是很有意义的。</w:t>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t>[</w:t>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endnoteReference w:id="7"/>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t>]</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Style w:val="11"/>
          <w:rFonts w:hint="eastAsia" w:ascii="Times New Roman" w:hAnsi="Times New Roman" w:eastAsia="宋体" w:cs="Times New Roman"/>
          <w:b w:val="0"/>
          <w:bCs w:val="0"/>
          <w:snapToGrid w:val="0"/>
          <w:color w:val="000000"/>
          <w:kern w:val="0"/>
          <w:sz w:val="20"/>
          <w:szCs w:val="20"/>
          <w:highlight w:val="yellow"/>
          <w:lang w:val="en-US" w:eastAsia="zh-CN" w:bidi="ar"/>
        </w:rPr>
      </w:pP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Style w:val="11"/>
          <w:rFonts w:hint="default" w:ascii="Times New Roman" w:hAnsi="Times New Roman" w:eastAsia="宋体" w:cs="Times New Roman"/>
          <w:b w:val="0"/>
          <w:bCs w:val="0"/>
          <w:snapToGrid w:val="0"/>
          <w:color w:val="000000"/>
          <w:kern w:val="0"/>
          <w:sz w:val="20"/>
          <w:szCs w:val="20"/>
          <w:highlight w:val="yellow"/>
          <w:lang w:val="en-US" w:eastAsia="zh-CN" w:bidi="ar"/>
        </w:rPr>
      </w:pPr>
      <w:r>
        <w:rPr>
          <w:rFonts w:hint="eastAsia" w:ascii="Times New Roman" w:hAnsi="Times New Roman" w:eastAsia="宋体" w:cs="Times New Roman"/>
          <w:b w:val="0"/>
          <w:bCs w:val="0"/>
          <w:snapToGrid w:val="0"/>
          <w:color w:val="000000"/>
          <w:kern w:val="0"/>
          <w:sz w:val="20"/>
          <w:szCs w:val="20"/>
          <w:highlight w:val="yellow"/>
          <w:lang w:val="en-US" w:eastAsia="zh-CN" w:bidi="ar"/>
        </w:rPr>
        <w:t>这里其实最好再有一个数据预测的时间对应的图，不然语言总是说不清楚。</w:t>
      </w:r>
    </w:p>
    <w:p>
      <w:pPr>
        <w:keepNext w:val="0"/>
        <w:keepLines w:val="0"/>
        <w:widowControl/>
        <w:numPr>
          <w:ilvl w:val="0"/>
          <w:numId w:val="0"/>
        </w:numPr>
        <w:suppressLineNumbers w:val="0"/>
        <w:jc w:val="left"/>
        <w:rPr>
          <w:rFonts w:hint="default" w:ascii="Times New Roman" w:hAnsi="Times New Roman" w:eastAsia="宋体" w:cs="Times New Roman"/>
          <w:b w:val="0"/>
          <w:bCs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bCs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bCs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eastAsia" w:ascii="Times New Roman" w:hAnsi="Times New Roman" w:eastAsia="Times New Roman" w:cs="Times New Roman"/>
          <w:b/>
          <w:bCs/>
          <w:i/>
          <w:iCs/>
          <w:snapToGrid w:val="0"/>
          <w:color w:val="000000"/>
          <w:spacing w:val="18"/>
          <w:kern w:val="0"/>
          <w:sz w:val="22"/>
          <w:szCs w:val="22"/>
          <w:lang w:val="en-US" w:eastAsia="zh-CN" w:bidi="ar-SA"/>
        </w:rPr>
      </w:pPr>
      <w:r>
        <w:rPr>
          <w:rFonts w:hint="eastAsia" w:ascii="Times New Roman" w:hAnsi="Times New Roman" w:eastAsia="Times New Roman" w:cs="Times New Roman"/>
          <w:b/>
          <w:bCs/>
          <w:i/>
          <w:iCs/>
          <w:snapToGrid w:val="0"/>
          <w:color w:val="000000"/>
          <w:spacing w:val="18"/>
          <w:kern w:val="0"/>
          <w:sz w:val="22"/>
          <w:szCs w:val="22"/>
          <w:lang w:val="en-US" w:eastAsia="zh-CN" w:bidi="ar-SA"/>
        </w:rPr>
        <w:t>5.2实证分析</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基于之前的数据处理以及方法介绍，我们现在详细的说明前面方法在实际数据上的表现。</w:t>
      </w:r>
    </w:p>
    <w:p>
      <w:pPr>
        <w:keepNext w:val="0"/>
        <w:keepLines w:val="0"/>
        <w:widowControl/>
        <w:suppressLineNumbers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由于Federal Reserve Bank of Minneapolis分别通过6个月到期和12个月到期的以标普500指数为标的资产的期权进行了MPD计算，并且数据已经调整成了每个观测日期六个月后期望值的分布。所以下面的分析我们会同时用到6个月到期的期权数据和12个月到期的期权数据，分别记为sp6m和sp12m。</w:t>
      </w:r>
    </w:p>
    <w:p>
      <w:pPr>
        <w:keepNext w:val="0"/>
        <w:keepLines w:val="0"/>
        <w:widowControl/>
        <w:suppressLineNumbers w:val="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eastAsia" w:eastAsia="宋体"/>
          <w:i/>
          <w:iCs/>
          <w:sz w:val="22"/>
          <w:szCs w:val="22"/>
          <w:lang w:val="en-US" w:eastAsia="zh-CN"/>
        </w:rPr>
      </w:pPr>
      <w:r>
        <w:rPr>
          <w:rFonts w:hint="eastAsia" w:eastAsia="宋体"/>
          <w:i/>
          <w:iCs/>
          <w:spacing w:val="11"/>
          <w:sz w:val="22"/>
          <w:szCs w:val="22"/>
          <w:lang w:val="en-US" w:eastAsia="zh-CN"/>
        </w:rPr>
        <w:t>5.2.1</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通过标普500数据验证MPD的有效性</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我们参考2.1节的方法，在整个时间段上sp6m和sp12m各有有578个观测，由于它们对应的底层资产相同，我们对这两个市场上的数据都进行分析。经过计算，sp6m预测within_interval_accuracy为0.8616，sp12m预测的within_interval_accuracy为0.9446。可以看出sp6m预测的结果还是比较接近80%的，产生误差的原因可能有：首先，总共能够用于检测的数据比较少，只有578个，并不能完全说明预测的准确性不够准，可能存在数据的偏差；另外可以看出这是个偏保守的预测，因为有比预测更多的实际数据落入了区间，那么犯第一类错误的概率减少，犯第二类错误的概率增加，总体来说认为这个估计仍然可以使用，只是方差的可能会偏小。</w:t>
      </w:r>
    </w:p>
    <w:p>
      <w:pPr>
        <w:keepNext w:val="0"/>
        <w:keepLines w:val="0"/>
        <w:widowControl/>
        <w:suppressLineNumbers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highlight w:val="yellow"/>
          <w:lang w:val="en-US" w:eastAsia="zh-CN" w:bidi="ar"/>
        </w:rPr>
        <w:t>下图（回头改成图片名字）</w:t>
      </w:r>
      <w:r>
        <w:rPr>
          <w:rFonts w:hint="eastAsia" w:ascii="Times New Roman Regular" w:hAnsi="Times New Roman Regular" w:cs="Times New Roman Regular"/>
          <w:i w:val="0"/>
          <w:snapToGrid w:val="0"/>
          <w:color w:val="000000"/>
          <w:kern w:val="0"/>
          <w:sz w:val="20"/>
          <w:szCs w:val="20"/>
          <w:lang w:val="en-US" w:eastAsia="zh-CN" w:bidi="ar"/>
        </w:rPr>
        <w:t>可以看出大多数数据都被覆盖进了80%的置信区间。</w:t>
      </w:r>
    </w:p>
    <w:p>
      <w:pPr>
        <w:keepNext w:val="0"/>
        <w:keepLines w:val="0"/>
        <w:widowControl/>
        <w:numPr>
          <w:ilvl w:val="0"/>
          <w:numId w:val="0"/>
        </w:numPr>
        <w:suppressLineNumbers w:val="0"/>
        <w:jc w:val="left"/>
        <w:rPr>
          <w:rFonts w:hint="eastAsia" w:eastAsia="宋体"/>
          <w:b/>
          <w:bCs/>
          <w:spacing w:val="15"/>
          <w:sz w:val="22"/>
          <w:szCs w:val="22"/>
          <w:lang w:val="en-US" w:eastAsia="zh-CN"/>
        </w:rPr>
      </w:pPr>
    </w:p>
    <w:p>
      <w:pPr>
        <w:keepNext w:val="0"/>
        <w:keepLines w:val="0"/>
        <w:widowControl/>
        <w:numPr>
          <w:ilvl w:val="0"/>
          <w:numId w:val="0"/>
        </w:numPr>
        <w:suppressLineNumbers w:val="0"/>
        <w:jc w:val="left"/>
        <w:rPr>
          <w:rFonts w:hint="default" w:eastAsia="宋体"/>
          <w:b/>
          <w:bCs/>
          <w:spacing w:val="15"/>
          <w:sz w:val="22"/>
          <w:szCs w:val="22"/>
          <w:lang w:val="en-US" w:eastAsia="zh-CN"/>
        </w:rPr>
      </w:pPr>
      <w:r>
        <w:rPr>
          <w:rFonts w:hint="eastAsia" w:eastAsia="宋体"/>
          <w:b/>
          <w:bCs/>
          <w:spacing w:val="15"/>
          <w:sz w:val="22"/>
          <w:szCs w:val="22"/>
          <w:highlight w:val="yellow"/>
          <w:lang w:val="en-US" w:eastAsia="zh-CN"/>
        </w:rPr>
        <w:t>这张图重画，要包含10到90的置信区间的线，然后还要有阴影部分。然后这个图要放大。占半页</w:t>
      </w:r>
    </w:p>
    <w:p>
      <w:pPr>
        <w:keepNext w:val="0"/>
        <w:keepLines w:val="0"/>
        <w:widowControl/>
        <w:numPr>
          <w:ilvl w:val="0"/>
          <w:numId w:val="0"/>
        </w:numPr>
        <w:suppressLineNumbers w:val="0"/>
        <w:jc w:val="left"/>
      </w:pPr>
      <w:r>
        <w:drawing>
          <wp:inline distT="0" distB="0" distL="114300" distR="114300">
            <wp:extent cx="2748280" cy="1443355"/>
            <wp:effectExtent l="0" t="0" r="20320"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2748280" cy="1443355"/>
                    </a:xfrm>
                    <a:prstGeom prst="rect">
                      <a:avLst/>
                    </a:prstGeom>
                    <a:noFill/>
                    <a:ln>
                      <a:noFill/>
                    </a:ln>
                  </pic:spPr>
                </pic:pic>
              </a:graphicData>
            </a:graphic>
          </wp:inline>
        </w:drawing>
      </w:r>
    </w:p>
    <w:p>
      <w:pPr>
        <w:keepNext w:val="0"/>
        <w:keepLines w:val="0"/>
        <w:widowControl/>
        <w:suppressLineNumbers w:val="0"/>
        <w:ind w:firstLine="400" w:firstLineChars="200"/>
        <w:jc w:val="left"/>
        <w:rPr>
          <w:rFonts w:hint="eastAsia" w:hAnsi="DejaVu Math TeX Gyre" w:cs="Times New Roman"/>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接下来我们用标普500在2013年到2023年的数据对大幅涨跌的预测进行分析。首先我们计算出实际的6个月内的涨跌幅，然后查看有没有达到 upward thre</w:t>
      </w:r>
      <w:r>
        <w:rPr>
          <w:rFonts w:hint="default" w:ascii="Times New Roman Regular" w:hAnsi="Times New Roman Regular" w:cs="Times New Roman Regular"/>
          <w:i w:val="0"/>
          <w:snapToGrid w:val="0"/>
          <w:color w:val="000000"/>
          <w:kern w:val="0"/>
          <w:sz w:val="20"/>
          <w:szCs w:val="20"/>
          <w:lang w:val="en-US" w:eastAsia="zh-CN" w:bidi="ar"/>
        </w:rPr>
        <w:t>s</w:t>
      </w:r>
      <w:r>
        <w:rPr>
          <w:rFonts w:hint="eastAsia" w:ascii="Times New Roman Regular" w:hAnsi="Times New Roman Regular" w:cs="Times New Roman Regular"/>
          <w:i w:val="0"/>
          <w:snapToGrid w:val="0"/>
          <w:color w:val="000000"/>
          <w:kern w:val="0"/>
          <w:sz w:val="20"/>
          <w:szCs w:val="20"/>
          <w:lang w:val="en-US" w:eastAsia="zh-CN" w:bidi="ar"/>
        </w:rPr>
        <w:t>hold</w:t>
      </w:r>
      <w:r>
        <w:rPr>
          <w:rFonts w:hint="eastAsia" w:hAnsi="DejaVu Math TeX Gyre" w:eastAsia="宋体" w:cs="Times New Roman"/>
          <w:b w:val="0"/>
          <w:i w:val="0"/>
          <w:snapToGrid w:val="0"/>
          <w:color w:val="000000"/>
          <w:kern w:val="0"/>
          <w:sz w:val="20"/>
          <w:szCs w:val="20"/>
          <w:lang w:val="en-US" w:eastAsia="zh-CN" w:bidi="ar"/>
        </w:rPr>
        <w:t>或者</w:t>
      </w:r>
      <w:r>
        <w:rPr>
          <w:rFonts w:hint="default" w:ascii="Times New Roman Regular" w:hAnsi="Times New Roman Regular" w:cs="Times New Roman Regular"/>
          <w:i w:val="0"/>
          <w:snapToGrid w:val="0"/>
          <w:color w:val="000000"/>
          <w:kern w:val="0"/>
          <w:sz w:val="20"/>
          <w:szCs w:val="20"/>
          <w:lang w:val="en-US" w:eastAsia="zh-CN" w:bidi="ar"/>
        </w:rPr>
        <w:t>down</w:t>
      </w:r>
      <w:r>
        <w:rPr>
          <w:rFonts w:hint="eastAsia" w:ascii="Times New Roman Regular" w:hAnsi="Times New Roman Regular" w:cs="Times New Roman Regular"/>
          <w:i w:val="0"/>
          <w:snapToGrid w:val="0"/>
          <w:color w:val="000000"/>
          <w:kern w:val="0"/>
          <w:sz w:val="20"/>
          <w:szCs w:val="20"/>
          <w:lang w:val="en-US" w:eastAsia="zh-CN" w:bidi="ar"/>
        </w:rPr>
        <w:t>ward thre</w:t>
      </w:r>
      <w:r>
        <w:rPr>
          <w:rFonts w:hint="default" w:ascii="Times New Roman Regular" w:hAnsi="Times New Roman Regular" w:cs="Times New Roman Regular"/>
          <w:i w:val="0"/>
          <w:snapToGrid w:val="0"/>
          <w:color w:val="000000"/>
          <w:kern w:val="0"/>
          <w:sz w:val="20"/>
          <w:szCs w:val="20"/>
          <w:lang w:val="en-US" w:eastAsia="zh-CN" w:bidi="ar"/>
        </w:rPr>
        <w:t>s</w:t>
      </w:r>
      <w:r>
        <w:rPr>
          <w:rFonts w:hint="eastAsia" w:ascii="Times New Roman Regular" w:hAnsi="Times New Roman Regular" w:cs="Times New Roman Regular"/>
          <w:i w:val="0"/>
          <w:snapToGrid w:val="0"/>
          <w:color w:val="000000"/>
          <w:kern w:val="0"/>
          <w:sz w:val="20"/>
          <w:szCs w:val="20"/>
          <w:lang w:val="en-US" w:eastAsia="zh-CN" w:bidi="ar"/>
        </w:rPr>
        <w:t>hold，这里我们的阈值都设置成20%。如果有我们标记为1，没有标记为0，之后分别计算sp6m和sp12m预测的</w:t>
      </w:r>
      <w:r>
        <w:rPr>
          <w:rFonts w:hint="default" w:hAnsi="DejaVu Math TeX Gyre" w:cs="Times New Roman"/>
          <w:i w:val="0"/>
          <w:snapToGrid w:val="0"/>
          <w:color w:val="000000"/>
          <w:kern w:val="0"/>
          <w:sz w:val="20"/>
          <w:szCs w:val="20"/>
          <w:lang w:val="en-US" w:eastAsia="zh-CN" w:bidi="ar"/>
        </w:rPr>
        <w:t>Brier Score</w:t>
      </w:r>
      <w:r>
        <w:rPr>
          <w:rFonts w:hint="eastAsia" w:hAnsi="DejaVu Math TeX Gyre" w:cs="Times New Roman"/>
          <w:i w:val="0"/>
          <w:snapToGrid w:val="0"/>
          <w:color w:val="000000"/>
          <w:kern w:val="0"/>
          <w:sz w:val="20"/>
          <w:szCs w:val="20"/>
          <w:lang w:val="en-US" w:eastAsia="zh-CN" w:bidi="ar"/>
        </w:rPr>
        <w:t>和</w:t>
      </w:r>
      <w:r>
        <w:rPr>
          <w:rFonts w:hint="default" w:hAnsi="DejaVu Math TeX Gyre" w:cs="Times New Roman"/>
          <w:i w:val="0"/>
          <w:snapToGrid w:val="0"/>
          <w:color w:val="000000"/>
          <w:kern w:val="0"/>
          <w:sz w:val="20"/>
          <w:szCs w:val="20"/>
          <w:lang w:val="en-US" w:eastAsia="zh-CN" w:bidi="ar"/>
        </w:rPr>
        <w:t xml:space="preserve"> AUC</w:t>
      </w:r>
      <w:r>
        <w:rPr>
          <w:rFonts w:hint="eastAsia" w:hAnsi="DejaVu Math TeX Gyre" w:cs="Times New Roman"/>
          <w:i w:val="0"/>
          <w:snapToGrid w:val="0"/>
          <w:color w:val="000000"/>
          <w:kern w:val="0"/>
          <w:sz w:val="20"/>
          <w:szCs w:val="20"/>
          <w:lang w:val="en-US" w:eastAsia="zh-CN" w:bidi="ar"/>
        </w:rPr>
        <w:t>，结果如</w:t>
      </w:r>
      <w:r>
        <w:rPr>
          <w:rFonts w:hint="eastAsia" w:ascii="Times New Roman Regular" w:hAnsi="Times New Roman Regular" w:cs="Times New Roman Regular"/>
          <w:i w:val="0"/>
          <w:snapToGrid w:val="0"/>
          <w:color w:val="000000"/>
          <w:kern w:val="0"/>
          <w:sz w:val="20"/>
          <w:szCs w:val="20"/>
          <w:highlight w:val="yellow"/>
          <w:lang w:val="en-US" w:eastAsia="zh-CN" w:bidi="ar"/>
        </w:rPr>
        <w:t>下表（改成具体的表名</w:t>
      </w:r>
      <w:r>
        <w:rPr>
          <w:rFonts w:hint="eastAsia" w:hAnsi="DejaVu Math TeX Gyre" w:cs="Times New Roman"/>
          <w:i w:val="0"/>
          <w:snapToGrid w:val="0"/>
          <w:color w:val="000000"/>
          <w:kern w:val="0"/>
          <w:sz w:val="20"/>
          <w:szCs w:val="20"/>
          <w:lang w:val="en-US" w:eastAsia="zh-CN" w:bidi="ar"/>
        </w:rPr>
        <w:t>所示。</w:t>
      </w:r>
    </w:p>
    <w:p>
      <w:pPr>
        <w:keepNext w:val="0"/>
        <w:keepLines w:val="0"/>
        <w:widowControl/>
        <w:suppressLineNumbers w:val="0"/>
        <w:ind w:firstLine="420" w:firstLineChars="200"/>
        <w:jc w:val="center"/>
        <w:rPr>
          <w:rFonts w:hint="eastAsia" w:hAnsi="DejaVu Math TeX Gyre" w:cs="Times New Roman"/>
          <w:i w:val="0"/>
          <w:snapToGrid w:val="0"/>
          <w:color w:val="000000"/>
          <w:kern w:val="0"/>
          <w:sz w:val="20"/>
          <w:szCs w:val="20"/>
          <w:lang w:val="en-US" w:eastAsia="zh-CN" w:bidi="ar"/>
        </w:rPr>
      </w:pPr>
      <w:r>
        <w:rPr>
          <w:b/>
          <w:bCs/>
        </w:rPr>
        <w:t>Table</w:t>
      </w:r>
      <w:r>
        <w:rPr>
          <w:b/>
          <w:bCs/>
          <w:spacing w:val="23"/>
          <w:w w:val="101"/>
        </w:rPr>
        <w:t xml:space="preserve"> </w:t>
      </w:r>
      <w:r>
        <w:rPr>
          <w:rFonts w:hint="eastAsia" w:eastAsia="宋体"/>
          <w:b/>
          <w:bCs/>
          <w:spacing w:val="23"/>
          <w:w w:val="101"/>
          <w:lang w:val="en-US" w:eastAsia="zh-CN"/>
        </w:rPr>
        <w:t>2</w:t>
      </w:r>
      <w:r>
        <w:rPr>
          <w:b/>
          <w:bCs/>
          <w:spacing w:val="10"/>
        </w:rPr>
        <w:t>.</w:t>
      </w:r>
      <w:r>
        <w:rPr>
          <w:b/>
          <w:bCs/>
          <w:spacing w:val="15"/>
        </w:rPr>
        <w:t xml:space="preserve"> </w:t>
      </w:r>
      <w:r>
        <w:rPr>
          <w:rFonts w:hint="eastAsia" w:ascii="Times New Roman Regular" w:hAnsi="Times New Roman Regular" w:cs="Times New Roman Regular"/>
          <w:i w:val="0"/>
          <w:snapToGrid w:val="0"/>
          <w:color w:val="000000"/>
          <w:kern w:val="0"/>
          <w:sz w:val="20"/>
          <w:szCs w:val="20"/>
          <w:lang w:val="en-US" w:eastAsia="zh-CN" w:bidi="ar"/>
        </w:rPr>
        <w:t>sp6m和sp12m对大幅涨跌预测的</w:t>
      </w:r>
      <w:r>
        <w:rPr>
          <w:rFonts w:hint="default" w:hAnsi="DejaVu Math TeX Gyre" w:cs="Times New Roman"/>
          <w:i w:val="0"/>
          <w:snapToGrid w:val="0"/>
          <w:color w:val="000000"/>
          <w:kern w:val="0"/>
          <w:sz w:val="20"/>
          <w:szCs w:val="20"/>
          <w:lang w:val="en-US" w:eastAsia="zh-CN" w:bidi="ar"/>
        </w:rPr>
        <w:t>Brier Score</w:t>
      </w:r>
      <w:r>
        <w:rPr>
          <w:rFonts w:hint="eastAsia" w:hAnsi="DejaVu Math TeX Gyre" w:cs="Times New Roman"/>
          <w:i w:val="0"/>
          <w:snapToGrid w:val="0"/>
          <w:color w:val="000000"/>
          <w:kern w:val="0"/>
          <w:sz w:val="20"/>
          <w:szCs w:val="20"/>
          <w:lang w:val="en-US" w:eastAsia="zh-CN" w:bidi="ar"/>
        </w:rPr>
        <w:t>和</w:t>
      </w:r>
      <w:r>
        <w:rPr>
          <w:rFonts w:hint="default" w:hAnsi="DejaVu Math TeX Gyre" w:cs="Times New Roman"/>
          <w:i w:val="0"/>
          <w:snapToGrid w:val="0"/>
          <w:color w:val="000000"/>
          <w:kern w:val="0"/>
          <w:sz w:val="20"/>
          <w:szCs w:val="20"/>
          <w:lang w:val="en-US" w:eastAsia="zh-CN" w:bidi="ar"/>
        </w:rPr>
        <w:t xml:space="preserve"> AUC</w:t>
      </w:r>
    </w:p>
    <w:tbl>
      <w:tblPr>
        <w:tblStyle w:val="9"/>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6"/>
        <w:gridCol w:w="1610"/>
        <w:gridCol w:w="1616"/>
      </w:tblGrid>
      <w:tr>
        <w:trPr>
          <w:trHeight w:val="281" w:hRule="atLeast"/>
          <w:jc w:val="center"/>
        </w:trPr>
        <w:tc>
          <w:tcPr>
            <w:tcW w:w="1661" w:type="pct"/>
            <w:tcBorders>
              <w:top w:val="single" w:color="000000" w:sz="12" w:space="0"/>
              <w:left w:val="nil"/>
              <w:bottom w:val="single" w:color="000000" w:sz="4" w:space="0"/>
              <w:right w:val="nil"/>
              <w:tl2br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p>
        </w:tc>
        <w:tc>
          <w:tcPr>
            <w:tcW w:w="1665" w:type="pct"/>
            <w:tcBorders>
              <w:top w:val="single" w:color="000000" w:sz="12" w:space="0"/>
              <w:left w:val="nil"/>
              <w:bottom w:val="single" w:color="000000" w:sz="4" w:space="0"/>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Brier Score</w:t>
            </w:r>
          </w:p>
        </w:tc>
        <w:tc>
          <w:tcPr>
            <w:tcW w:w="1672" w:type="pct"/>
            <w:tcBorders>
              <w:top w:val="single" w:color="000000" w:sz="12" w:space="0"/>
              <w:left w:val="nil"/>
              <w:bottom w:val="single" w:color="000000" w:sz="4" w:space="0"/>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AUC</w:t>
            </w:r>
          </w:p>
        </w:tc>
      </w:tr>
      <w:tr>
        <w:trPr>
          <w:trHeight w:val="265" w:hRule="atLeast"/>
          <w:jc w:val="center"/>
        </w:trPr>
        <w:tc>
          <w:tcPr>
            <w:tcW w:w="1661" w:type="pct"/>
            <w:tcBorders>
              <w:top w:val="single" w:color="000000" w:sz="4" w:space="0"/>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sp6m涨</w:t>
            </w:r>
          </w:p>
        </w:tc>
        <w:tc>
          <w:tcPr>
            <w:tcW w:w="1665" w:type="pct"/>
            <w:tcBorders>
              <w:top w:val="single" w:color="000000" w:sz="4" w:space="0"/>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0.0124</w:t>
            </w:r>
          </w:p>
        </w:tc>
        <w:tc>
          <w:tcPr>
            <w:tcW w:w="1672" w:type="pct"/>
            <w:tcBorders>
              <w:top w:val="single" w:color="000000" w:sz="4" w:space="0"/>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0.9888</w:t>
            </w:r>
          </w:p>
        </w:tc>
      </w:tr>
      <w:tr>
        <w:trPr>
          <w:trHeight w:val="256" w:hRule="atLeast"/>
          <w:jc w:val="center"/>
        </w:trPr>
        <w:tc>
          <w:tcPr>
            <w:tcW w:w="1661" w:type="pct"/>
            <w:tcBorders>
              <w:top w:val="nil"/>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sp6m跌</w:t>
            </w:r>
          </w:p>
        </w:tc>
        <w:tc>
          <w:tcPr>
            <w:tcW w:w="1665" w:type="pct"/>
            <w:tcBorders>
              <w:top w:val="nil"/>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0.0138</w:t>
            </w:r>
          </w:p>
        </w:tc>
        <w:tc>
          <w:tcPr>
            <w:tcW w:w="1672" w:type="pct"/>
            <w:tcBorders>
              <w:top w:val="nil"/>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0.6867</w:t>
            </w:r>
          </w:p>
        </w:tc>
      </w:tr>
      <w:tr>
        <w:trPr>
          <w:trHeight w:val="256" w:hRule="atLeast"/>
          <w:jc w:val="center"/>
        </w:trPr>
        <w:tc>
          <w:tcPr>
            <w:tcW w:w="1661" w:type="pct"/>
            <w:tcBorders>
              <w:top w:val="nil"/>
              <w:left w:val="nil"/>
              <w:bottom w:val="nil"/>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sp12m涨</w:t>
            </w:r>
          </w:p>
        </w:tc>
        <w:tc>
          <w:tcPr>
            <w:tcW w:w="1665"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0.0192</w:t>
            </w:r>
          </w:p>
        </w:tc>
        <w:tc>
          <w:tcPr>
            <w:tcW w:w="1672"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0.9560</w:t>
            </w:r>
          </w:p>
        </w:tc>
      </w:tr>
      <w:tr>
        <w:trPr>
          <w:trHeight w:val="281" w:hRule="atLeast"/>
          <w:jc w:val="center"/>
        </w:trPr>
        <w:tc>
          <w:tcPr>
            <w:tcW w:w="1661" w:type="pct"/>
            <w:tcBorders>
              <w:top w:val="nil"/>
              <w:left w:val="nil"/>
              <w:bottom w:val="single" w:color="000000" w:sz="12" w:space="0"/>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sp12m跌</w:t>
            </w:r>
          </w:p>
        </w:tc>
        <w:tc>
          <w:tcPr>
            <w:tcW w:w="1665" w:type="pct"/>
            <w:tcBorders>
              <w:top w:val="nil"/>
              <w:left w:val="nil"/>
              <w:bottom w:val="single" w:color="000000" w:sz="12" w:space="0"/>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0.0240</w:t>
            </w:r>
          </w:p>
        </w:tc>
        <w:tc>
          <w:tcPr>
            <w:tcW w:w="1672" w:type="pct"/>
            <w:tcBorders>
              <w:top w:val="nil"/>
              <w:left w:val="nil"/>
              <w:bottom w:val="single" w:color="000000" w:sz="12" w:space="0"/>
              <w:right w:val="nil"/>
            </w:tcBorders>
            <w:shd w:val="clear" w:color="auto" w:fill="FFFFFF"/>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0.6841</w:t>
            </w:r>
          </w:p>
        </w:tc>
      </w:tr>
    </w:tbl>
    <w:p>
      <w:pPr>
        <w:keepNext w:val="0"/>
        <w:keepLines w:val="0"/>
        <w:widowControl/>
        <w:suppressLineNumbers w:val="0"/>
        <w:ind w:firstLine="400" w:firstLineChars="200"/>
        <w:jc w:val="left"/>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通过数据可以看出</w:t>
      </w: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sp6m和sp12m在预测大幅上涨问题上表现的非常好，其中sp6m预测的结果更好一些，AUC已经达到了0.9888，原因在于本身预测结果就是</w:t>
      </w:r>
    </w:p>
    <w:p>
      <w:pPr>
        <w:keepNext w:val="0"/>
        <w:keepLines w:val="0"/>
        <w:widowControl/>
        <w:suppressLineNumbers w:val="0"/>
        <w:ind w:firstLine="360" w:firstLineChars="200"/>
        <w:jc w:val="left"/>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p>
    <w:p>
      <w:pPr>
        <w:keepNext w:val="0"/>
        <w:keepLines w:val="0"/>
        <w:widowControl/>
        <w:suppressLineNumbers w:val="0"/>
        <w:ind w:firstLine="360" w:firstLineChars="200"/>
        <w:jc w:val="left"/>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这里看能不能再画两个ROC图。</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eastAsia" w:eastAsia="宋体"/>
          <w:i/>
          <w:iCs/>
          <w:sz w:val="22"/>
          <w:szCs w:val="22"/>
          <w:lang w:val="en-US" w:eastAsia="zh-CN"/>
        </w:rPr>
      </w:pPr>
      <w:r>
        <w:rPr>
          <w:rFonts w:hint="eastAsia" w:eastAsia="宋体"/>
          <w:i/>
          <w:iCs/>
          <w:spacing w:val="11"/>
          <w:sz w:val="22"/>
          <w:szCs w:val="22"/>
          <w:lang w:val="en-US" w:eastAsia="zh-CN"/>
        </w:rPr>
        <w:t>5.2.2</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通过MPD预测</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分别写对return</w:t>
      </w:r>
      <w:r>
        <w:rPr>
          <w:rFonts w:hint="default" w:ascii="Times New Roman Regular" w:hAnsi="Times New Roman Regular" w:cs="Times New Roman Regular"/>
          <w:i w:val="0"/>
          <w:snapToGrid w:val="0"/>
          <w:color w:val="000000"/>
          <w:kern w:val="0"/>
          <w:sz w:val="20"/>
          <w:szCs w:val="20"/>
          <w:lang w:val="en-US" w:eastAsia="zh-CN" w:bidi="ar"/>
        </w:rPr>
        <w:t>s</w:t>
      </w:r>
      <w:r>
        <w:rPr>
          <w:rFonts w:hint="eastAsia" w:ascii="Times New Roman Regular" w:hAnsi="Times New Roman Regular" w:cs="Times New Roman Regular"/>
          <w:i w:val="0"/>
          <w:snapToGrid w:val="0"/>
          <w:color w:val="000000"/>
          <w:kern w:val="0"/>
          <w:sz w:val="20"/>
          <w:szCs w:val="20"/>
          <w:lang w:val="en-US" w:eastAsia="zh-CN" w:bidi="ar"/>
        </w:rPr>
        <w:t>，volatilities，reversals的预测。</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default" w:eastAsia="宋体"/>
          <w:i/>
          <w:iCs/>
          <w:sz w:val="22"/>
          <w:szCs w:val="22"/>
          <w:lang w:val="en-US" w:eastAsia="zh-CN"/>
        </w:rPr>
      </w:pPr>
      <w:r>
        <w:rPr>
          <w:rFonts w:hint="eastAsia" w:eastAsia="宋体"/>
          <w:i/>
          <w:iCs/>
          <w:spacing w:val="11"/>
          <w:sz w:val="22"/>
          <w:szCs w:val="22"/>
          <w:lang w:val="en-US" w:eastAsia="zh-CN"/>
        </w:rPr>
        <w:t>5.2.3</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策略的实施</w:t>
      </w: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1"/>
        </w:numPr>
        <w:suppressLineNumbers w:val="0"/>
        <w:jc w:val="left"/>
        <w:rPr>
          <w:rFonts w:hint="eastAsia" w:eastAsia="宋体"/>
          <w:b/>
          <w:bCs/>
          <w:spacing w:val="15"/>
          <w:sz w:val="22"/>
          <w:szCs w:val="22"/>
          <w:lang w:val="en-US" w:eastAsia="zh-CN"/>
        </w:rPr>
      </w:pPr>
      <w:r>
        <w:rPr>
          <w:rFonts w:hint="eastAsia" w:eastAsia="宋体"/>
          <w:b/>
          <w:bCs/>
          <w:spacing w:val="15"/>
          <w:sz w:val="22"/>
          <w:szCs w:val="22"/>
          <w:lang w:val="en-US" w:eastAsia="zh-CN"/>
        </w:rPr>
        <w:t>Conclusions and discussions</w:t>
      </w: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ilvl w:val="0"/>
          <w:numId w:val="2"/>
        </w:numPr>
        <w:spacing w:before="80" w:line="197" w:lineRule="auto"/>
        <w:ind w:left="21"/>
        <w:rPr>
          <w:b/>
          <w:bCs/>
          <w:spacing w:val="15"/>
          <w:sz w:val="22"/>
          <w:szCs w:val="22"/>
        </w:rPr>
      </w:pPr>
      <w:r>
        <w:rPr>
          <w:b/>
          <w:bCs/>
          <w:sz w:val="22"/>
          <w:szCs w:val="22"/>
        </w:rPr>
        <w:t>FIRST</w:t>
      </w:r>
      <w:r>
        <w:rPr>
          <w:b/>
          <w:bCs/>
          <w:spacing w:val="15"/>
          <w:sz w:val="22"/>
          <w:szCs w:val="22"/>
        </w:rPr>
        <w:t xml:space="preserve"> </w:t>
      </w:r>
      <w:r>
        <w:rPr>
          <w:b/>
          <w:bCs/>
          <w:sz w:val="22"/>
          <w:szCs w:val="22"/>
        </w:rPr>
        <w:t>LEVEL</w:t>
      </w:r>
      <w:r>
        <w:rPr>
          <w:b/>
          <w:bCs/>
          <w:spacing w:val="15"/>
          <w:sz w:val="22"/>
          <w:szCs w:val="22"/>
        </w:rPr>
        <w:t xml:space="preserve"> </w:t>
      </w:r>
      <w:r>
        <w:rPr>
          <w:b/>
          <w:bCs/>
          <w:sz w:val="22"/>
          <w:szCs w:val="22"/>
        </w:rPr>
        <w:t>HEADING</w:t>
      </w:r>
      <w:r>
        <w:rPr>
          <w:b/>
          <w:bCs/>
          <w:spacing w:val="15"/>
          <w:sz w:val="22"/>
          <w:szCs w:val="22"/>
        </w:rPr>
        <w:t xml:space="preserve"> (</w:t>
      </w:r>
      <w:r>
        <w:rPr>
          <w:b/>
          <w:bCs/>
          <w:sz w:val="22"/>
          <w:szCs w:val="22"/>
        </w:rPr>
        <w:t>HEAD</w:t>
      </w:r>
      <w:r>
        <w:rPr>
          <w:b/>
          <w:bCs/>
          <w:spacing w:val="19"/>
          <w:w w:val="101"/>
          <w:sz w:val="22"/>
          <w:szCs w:val="22"/>
        </w:rPr>
        <w:t xml:space="preserve"> </w:t>
      </w:r>
      <w:r>
        <w:rPr>
          <w:b/>
          <w:bCs/>
          <w:spacing w:val="15"/>
          <w:sz w:val="22"/>
          <w:szCs w:val="22"/>
        </w:rPr>
        <w:t>1)</w:t>
      </w:r>
    </w:p>
    <w:p>
      <w:pPr>
        <w:pStyle w:val="2"/>
        <w:numPr>
          <w:ilvl w:val="0"/>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spacing w:before="49" w:line="186" w:lineRule="auto"/>
        <w:ind w:left="13" w:right="525" w:firstLine="36"/>
        <w:jc w:val="both"/>
        <w:rPr>
          <w:rFonts w:ascii="微软雅黑" w:hAnsi="微软雅黑" w:eastAsia="微软雅黑" w:cs="微软雅黑"/>
          <w:sz w:val="22"/>
          <w:szCs w:val="22"/>
        </w:rPr>
      </w:pPr>
      <w:r>
        <w:rPr>
          <w:rFonts w:ascii="微软雅黑" w:hAnsi="微软雅黑" w:eastAsia="微软雅黑" w:cs="微软雅黑"/>
          <w:color w:val="FF0000"/>
          <w:spacing w:val="8"/>
          <w:sz w:val="22"/>
          <w:szCs w:val="22"/>
        </w:rPr>
        <w:t>（一级标题字体</w:t>
      </w:r>
      <w:r>
        <w:rPr>
          <w:b/>
          <w:bCs/>
          <w:color w:val="FF0000"/>
          <w:sz w:val="22"/>
          <w:szCs w:val="22"/>
        </w:rPr>
        <w:t>TIMES</w:t>
      </w:r>
      <w:r>
        <w:rPr>
          <w:b/>
          <w:bCs/>
          <w:color w:val="FF0000"/>
          <w:spacing w:val="8"/>
          <w:sz w:val="22"/>
          <w:szCs w:val="22"/>
        </w:rPr>
        <w:t xml:space="preserve"> </w:t>
      </w:r>
      <w:r>
        <w:rPr>
          <w:b/>
          <w:bCs/>
          <w:color w:val="FF0000"/>
          <w:sz w:val="22"/>
          <w:szCs w:val="22"/>
        </w:rPr>
        <w:t>NEW</w:t>
      </w:r>
      <w:r>
        <w:rPr>
          <w:b/>
          <w:bCs/>
          <w:color w:val="FF0000"/>
          <w:spacing w:val="8"/>
          <w:sz w:val="22"/>
          <w:szCs w:val="22"/>
        </w:rPr>
        <w:t xml:space="preserve"> </w:t>
      </w:r>
      <w:r>
        <w:rPr>
          <w:b/>
          <w:bCs/>
          <w:color w:val="FF0000"/>
          <w:sz w:val="22"/>
          <w:szCs w:val="22"/>
        </w:rPr>
        <w:t>ROMAN</w:t>
      </w:r>
      <w:r>
        <w:rPr>
          <w:rFonts w:ascii="微软雅黑" w:hAnsi="微软雅黑" w:eastAsia="微软雅黑" w:cs="微软雅黑"/>
          <w:color w:val="FF0000"/>
          <w:spacing w:val="8"/>
          <w:sz w:val="22"/>
          <w:szCs w:val="22"/>
        </w:rPr>
        <w:t>，</w:t>
      </w:r>
      <w:r>
        <w:rPr>
          <w:rFonts w:ascii="微软雅黑" w:hAnsi="微软雅黑" w:eastAsia="微软雅黑" w:cs="微软雅黑"/>
          <w:color w:val="FF0000"/>
          <w:spacing w:val="1"/>
          <w:sz w:val="22"/>
          <w:szCs w:val="22"/>
        </w:rPr>
        <w:t xml:space="preserve"> </w:t>
      </w:r>
      <w:r>
        <w:rPr>
          <w:rFonts w:ascii="微软雅黑" w:hAnsi="微软雅黑" w:eastAsia="微软雅黑" w:cs="微软雅黑"/>
          <w:color w:val="FF0000"/>
          <w:spacing w:val="4"/>
          <w:sz w:val="22"/>
          <w:szCs w:val="22"/>
        </w:rPr>
        <w:t>字号</w:t>
      </w:r>
      <w:r>
        <w:rPr>
          <w:b/>
          <w:bCs/>
          <w:color w:val="FF0000"/>
          <w:spacing w:val="4"/>
          <w:sz w:val="22"/>
          <w:szCs w:val="22"/>
        </w:rPr>
        <w:t>11.5</w:t>
      </w:r>
      <w:r>
        <w:rPr>
          <w:b/>
          <w:bCs/>
          <w:color w:val="FF0000"/>
          <w:spacing w:val="-18"/>
          <w:sz w:val="22"/>
          <w:szCs w:val="22"/>
        </w:rPr>
        <w:t xml:space="preserve"> </w:t>
      </w:r>
      <w:r>
        <w:rPr>
          <w:rFonts w:ascii="微软雅黑" w:hAnsi="微软雅黑" w:eastAsia="微软雅黑" w:cs="微软雅黑"/>
          <w:color w:val="FF0000"/>
          <w:spacing w:val="4"/>
          <w:sz w:val="22"/>
          <w:szCs w:val="22"/>
        </w:rPr>
        <w:t>，加粗，段后</w:t>
      </w:r>
      <w:r>
        <w:rPr>
          <w:b/>
          <w:bCs/>
          <w:color w:val="FF0000"/>
          <w:spacing w:val="4"/>
          <w:sz w:val="22"/>
          <w:szCs w:val="22"/>
        </w:rPr>
        <w:t xml:space="preserve">9 </w:t>
      </w:r>
      <w:r>
        <w:rPr>
          <w:rFonts w:ascii="微软雅黑" w:hAnsi="微软雅黑" w:eastAsia="微软雅黑" w:cs="微软雅黑"/>
          <w:color w:val="FF0000"/>
          <w:spacing w:val="4"/>
          <w:sz w:val="22"/>
          <w:szCs w:val="22"/>
        </w:rPr>
        <w:t>磅，</w:t>
      </w:r>
      <w:r>
        <w:rPr>
          <w:rFonts w:ascii="微软雅黑" w:hAnsi="微软雅黑" w:eastAsia="微软雅黑" w:cs="微软雅黑"/>
          <w:color w:val="FF0000"/>
          <w:spacing w:val="-42"/>
          <w:sz w:val="22"/>
          <w:szCs w:val="22"/>
        </w:rPr>
        <w:t xml:space="preserve"> </w:t>
      </w:r>
      <w:r>
        <w:rPr>
          <w:rFonts w:ascii="微软雅黑" w:hAnsi="微软雅黑" w:eastAsia="微软雅黑" w:cs="微软雅黑"/>
          <w:color w:val="FF0000"/>
          <w:spacing w:val="4"/>
          <w:sz w:val="22"/>
          <w:szCs w:val="22"/>
        </w:rPr>
        <w:t>最小值</w:t>
      </w:r>
      <w:r>
        <w:rPr>
          <w:b/>
          <w:bCs/>
          <w:color w:val="FF0000"/>
          <w:spacing w:val="4"/>
          <w:sz w:val="22"/>
          <w:szCs w:val="22"/>
        </w:rPr>
        <w:t>12.05</w:t>
      </w:r>
      <w:r>
        <w:rPr>
          <w:b/>
          <w:bCs/>
          <w:color w:val="FF0000"/>
          <w:sz w:val="22"/>
          <w:szCs w:val="22"/>
        </w:rPr>
        <w:t xml:space="preserve"> </w:t>
      </w:r>
      <w:r>
        <w:rPr>
          <w:rFonts w:ascii="微软雅黑" w:hAnsi="微软雅黑" w:eastAsia="微软雅黑" w:cs="微软雅黑"/>
          <w:color w:val="FF0000"/>
          <w:spacing w:val="1"/>
          <w:sz w:val="22"/>
          <w:szCs w:val="22"/>
        </w:rPr>
        <w:t>磅）</w:t>
      </w:r>
    </w:p>
    <w:p>
      <w:pPr>
        <w:pStyle w:val="2"/>
        <w:spacing w:before="137" w:line="276" w:lineRule="auto"/>
        <w:ind w:left="8" w:right="293" w:firstLine="4"/>
        <w:jc w:val="both"/>
      </w:pPr>
      <w:r>
        <w:t>The</w:t>
      </w:r>
      <w:r>
        <w:rPr>
          <w:spacing w:val="23"/>
          <w:w w:val="101"/>
        </w:rPr>
        <w:t xml:space="preserve">  </w:t>
      </w:r>
      <w:r>
        <w:t>body</w:t>
      </w:r>
      <w:r>
        <w:rPr>
          <w:spacing w:val="23"/>
          <w:w w:val="101"/>
        </w:rPr>
        <w:t xml:space="preserve">  </w:t>
      </w:r>
      <w:r>
        <w:t>text</w:t>
      </w:r>
      <w:r>
        <w:rPr>
          <w:spacing w:val="11"/>
        </w:rPr>
        <w:t xml:space="preserve">   </w:t>
      </w:r>
      <w:r>
        <w:t>starts</w:t>
      </w:r>
      <w:r>
        <w:rPr>
          <w:spacing w:val="23"/>
        </w:rPr>
        <w:t xml:space="preserve">  </w:t>
      </w:r>
      <w:r>
        <w:t>with</w:t>
      </w:r>
      <w:r>
        <w:rPr>
          <w:spacing w:val="11"/>
        </w:rPr>
        <w:t xml:space="preserve">   </w:t>
      </w:r>
      <w:r>
        <w:t>a</w:t>
      </w:r>
      <w:r>
        <w:rPr>
          <w:spacing w:val="11"/>
        </w:rPr>
        <w:t xml:space="preserve">   </w:t>
      </w:r>
      <w:r>
        <w:t>standard</w:t>
      </w:r>
      <w:r>
        <w:rPr>
          <w:spacing w:val="11"/>
        </w:rPr>
        <w:t xml:space="preserve">   </w:t>
      </w:r>
      <w:r>
        <w:t>first</w:t>
      </w:r>
      <w:r>
        <w:rPr>
          <w:spacing w:val="11"/>
        </w:rPr>
        <w:t>-</w:t>
      </w:r>
      <w:r>
        <w:t xml:space="preserve">level </w:t>
      </w:r>
      <w:r>
        <w:rPr>
          <w:spacing w:val="4"/>
        </w:rPr>
        <w:t>heading</w:t>
      </w:r>
      <w:r>
        <w:rPr>
          <w:spacing w:val="25"/>
        </w:rPr>
        <w:t xml:space="preserve"> </w:t>
      </w:r>
      <w:r>
        <w:rPr>
          <w:spacing w:val="4"/>
        </w:rPr>
        <w:t>like</w:t>
      </w:r>
      <w:r>
        <w:rPr>
          <w:spacing w:val="22"/>
          <w:w w:val="101"/>
        </w:rPr>
        <w:t xml:space="preserve"> </w:t>
      </w:r>
      <w:r>
        <w:rPr>
          <w:spacing w:val="4"/>
        </w:rPr>
        <w:t>INTRODUCTION</w:t>
      </w:r>
      <w:r>
        <w:rPr>
          <w:spacing w:val="24"/>
          <w:w w:val="101"/>
        </w:rPr>
        <w:t xml:space="preserve"> </w:t>
      </w:r>
      <w:r>
        <w:rPr>
          <w:spacing w:val="4"/>
        </w:rPr>
        <w:t>or</w:t>
      </w:r>
      <w:r>
        <w:rPr>
          <w:spacing w:val="23"/>
          <w:w w:val="101"/>
        </w:rPr>
        <w:t xml:space="preserve"> </w:t>
      </w:r>
      <w:r>
        <w:rPr>
          <w:spacing w:val="4"/>
        </w:rPr>
        <w:t>any</w:t>
      </w:r>
      <w:r>
        <w:rPr>
          <w:spacing w:val="24"/>
          <w:w w:val="101"/>
        </w:rPr>
        <w:t xml:space="preserve"> </w:t>
      </w:r>
      <w:r>
        <w:rPr>
          <w:spacing w:val="4"/>
        </w:rPr>
        <w:t>other heading</w:t>
      </w:r>
      <w:r>
        <w:t xml:space="preserve"> suitable</w:t>
      </w:r>
      <w:r>
        <w:rPr>
          <w:spacing w:val="8"/>
        </w:rPr>
        <w:t xml:space="preserve">   </w:t>
      </w:r>
      <w:r>
        <w:t>to</w:t>
      </w:r>
      <w:r>
        <w:rPr>
          <w:spacing w:val="8"/>
        </w:rPr>
        <w:t xml:space="preserve">   </w:t>
      </w:r>
      <w:r>
        <w:t>the</w:t>
      </w:r>
      <w:r>
        <w:rPr>
          <w:spacing w:val="8"/>
        </w:rPr>
        <w:t xml:space="preserve">   </w:t>
      </w:r>
      <w:r>
        <w:t>content</w:t>
      </w:r>
      <w:r>
        <w:rPr>
          <w:spacing w:val="8"/>
        </w:rPr>
        <w:t xml:space="preserve">   </w:t>
      </w:r>
      <w:r>
        <w:t>and</w:t>
      </w:r>
      <w:r>
        <w:rPr>
          <w:spacing w:val="8"/>
        </w:rPr>
        <w:t xml:space="preserve">   </w:t>
      </w:r>
      <w:r>
        <w:t>context</w:t>
      </w:r>
      <w:r>
        <w:rPr>
          <w:spacing w:val="8"/>
        </w:rPr>
        <w:t xml:space="preserve">.   </w:t>
      </w:r>
      <w:r>
        <w:t>First</w:t>
      </w:r>
      <w:r>
        <w:rPr>
          <w:spacing w:val="8"/>
        </w:rPr>
        <w:t xml:space="preserve">   </w:t>
      </w:r>
      <w:r>
        <w:t>level</w:t>
      </w:r>
      <w:r>
        <w:rPr>
          <w:spacing w:val="12"/>
          <w:w w:val="101"/>
        </w:rPr>
        <w:t xml:space="preserve"> </w:t>
      </w:r>
      <w:r>
        <w:rPr>
          <w:spacing w:val="4"/>
        </w:rPr>
        <w:t>headings</w:t>
      </w:r>
      <w:r>
        <w:rPr>
          <w:spacing w:val="25"/>
          <w:w w:val="101"/>
        </w:rPr>
        <w:t xml:space="preserve"> </w:t>
      </w:r>
      <w:r>
        <w:rPr>
          <w:spacing w:val="4"/>
        </w:rPr>
        <w:t>are in all caps. Copy</w:t>
      </w:r>
      <w:r>
        <w:rPr>
          <w:spacing w:val="3"/>
        </w:rPr>
        <w:t xml:space="preserve"> the</w:t>
      </w:r>
      <w:r>
        <w:rPr>
          <w:spacing w:val="9"/>
        </w:rPr>
        <w:t xml:space="preserve"> </w:t>
      </w:r>
      <w:r>
        <w:rPr>
          <w:spacing w:val="3"/>
        </w:rPr>
        <w:t>content</w:t>
      </w:r>
      <w:r>
        <w:rPr>
          <w:spacing w:val="9"/>
        </w:rPr>
        <w:t xml:space="preserve"> </w:t>
      </w:r>
      <w:r>
        <w:rPr>
          <w:spacing w:val="3"/>
        </w:rPr>
        <w:t>and replace</w:t>
      </w:r>
      <w:r>
        <w:t xml:space="preserve"> </w:t>
      </w:r>
      <w:r>
        <w:rPr>
          <w:spacing w:val="4"/>
        </w:rPr>
        <w:t>it  for</w:t>
      </w:r>
      <w:r>
        <w:rPr>
          <w:spacing w:val="10"/>
        </w:rPr>
        <w:t xml:space="preserve">  </w:t>
      </w:r>
      <w:r>
        <w:rPr>
          <w:spacing w:val="4"/>
        </w:rPr>
        <w:t>other</w:t>
      </w:r>
      <w:r>
        <w:rPr>
          <w:spacing w:val="11"/>
        </w:rPr>
        <w:t xml:space="preserve">  </w:t>
      </w:r>
      <w:r>
        <w:rPr>
          <w:spacing w:val="4"/>
        </w:rPr>
        <w:t>first-level  heading</w:t>
      </w:r>
      <w:r>
        <w:rPr>
          <w:spacing w:val="3"/>
        </w:rPr>
        <w:t>s</w:t>
      </w:r>
      <w:r>
        <w:rPr>
          <w:spacing w:val="10"/>
        </w:rPr>
        <w:t xml:space="preserve">  </w:t>
      </w:r>
      <w:r>
        <w:rPr>
          <w:spacing w:val="3"/>
        </w:rPr>
        <w:t>in</w:t>
      </w:r>
      <w:r>
        <w:rPr>
          <w:spacing w:val="8"/>
        </w:rPr>
        <w:t xml:space="preserve">  </w:t>
      </w:r>
      <w:r>
        <w:rPr>
          <w:spacing w:val="3"/>
        </w:rPr>
        <w:t>remaining  text.</w:t>
      </w:r>
      <w:r>
        <w:rPr>
          <w:spacing w:val="1"/>
        </w:rPr>
        <w:t xml:space="preserve"> </w:t>
      </w:r>
      <w:r>
        <w:rPr>
          <w:spacing w:val="4"/>
        </w:rPr>
        <w:t>Reference</w:t>
      </w:r>
      <w:r>
        <w:rPr>
          <w:spacing w:val="39"/>
          <w:w w:val="101"/>
        </w:rPr>
        <w:t xml:space="preserve"> </w:t>
      </w:r>
      <w:r>
        <w:rPr>
          <w:spacing w:val="4"/>
        </w:rPr>
        <w:t>citations</w:t>
      </w:r>
      <w:r>
        <w:rPr>
          <w:spacing w:val="42"/>
          <w:w w:val="101"/>
        </w:rPr>
        <w:t xml:space="preserve"> </w:t>
      </w:r>
      <w:r>
        <w:rPr>
          <w:spacing w:val="4"/>
        </w:rPr>
        <w:t>should</w:t>
      </w:r>
      <w:r>
        <w:rPr>
          <w:spacing w:val="32"/>
        </w:rPr>
        <w:t xml:space="preserve"> </w:t>
      </w:r>
      <w:r>
        <w:rPr>
          <w:spacing w:val="4"/>
        </w:rPr>
        <w:t>be</w:t>
      </w:r>
      <w:r>
        <w:rPr>
          <w:spacing w:val="33"/>
          <w:w w:val="101"/>
        </w:rPr>
        <w:t xml:space="preserve"> </w:t>
      </w:r>
      <w:r>
        <w:rPr>
          <w:spacing w:val="3"/>
        </w:rPr>
        <w:t>within</w:t>
      </w:r>
      <w:r>
        <w:rPr>
          <w:spacing w:val="42"/>
          <w:w w:val="101"/>
        </w:rPr>
        <w:t xml:space="preserve"> </w:t>
      </w:r>
      <w:r>
        <w:rPr>
          <w:spacing w:val="3"/>
        </w:rPr>
        <w:t>square</w:t>
      </w:r>
      <w:r>
        <w:rPr>
          <w:spacing w:val="32"/>
          <w:w w:val="101"/>
        </w:rPr>
        <w:t xml:space="preserve"> </w:t>
      </w:r>
      <w:r>
        <w:rPr>
          <w:spacing w:val="3"/>
        </w:rPr>
        <w:t>bracket</w:t>
      </w:r>
      <w:r>
        <w:t xml:space="preserve"> </w:t>
      </w:r>
      <w:r>
        <w:rPr>
          <w:spacing w:val="12"/>
        </w:rPr>
        <w:t>[</w:t>
      </w:r>
      <w:r>
        <w:rPr>
          <w:spacing w:val="-23"/>
        </w:rPr>
        <w:t xml:space="preserve"> </w:t>
      </w:r>
      <w:r>
        <w:rPr>
          <w:spacing w:val="12"/>
        </w:rPr>
        <w:t xml:space="preserve">1].  </w:t>
      </w:r>
      <w:r>
        <w:t>Headings</w:t>
      </w:r>
      <w:r>
        <w:rPr>
          <w:spacing w:val="12"/>
          <w:w w:val="101"/>
        </w:rPr>
        <w:t xml:space="preserve">  </w:t>
      </w:r>
      <w:r>
        <w:t>should</w:t>
      </w:r>
      <w:r>
        <w:rPr>
          <w:spacing w:val="11"/>
        </w:rPr>
        <w:t xml:space="preserve">  </w:t>
      </w:r>
      <w:r>
        <w:t>always</w:t>
      </w:r>
      <w:r>
        <w:rPr>
          <w:spacing w:val="12"/>
        </w:rPr>
        <w:t xml:space="preserve">  </w:t>
      </w:r>
      <w:r>
        <w:t>be</w:t>
      </w:r>
      <w:r>
        <w:rPr>
          <w:spacing w:val="11"/>
        </w:rPr>
        <w:t xml:space="preserve">  </w:t>
      </w:r>
      <w:r>
        <w:t>followed</w:t>
      </w:r>
      <w:r>
        <w:rPr>
          <w:spacing w:val="12"/>
        </w:rPr>
        <w:t xml:space="preserve">  </w:t>
      </w:r>
      <w:r>
        <w:t>by</w:t>
      </w:r>
      <w:r>
        <w:rPr>
          <w:spacing w:val="12"/>
        </w:rPr>
        <w:t xml:space="preserve">  </w:t>
      </w:r>
      <w:r>
        <w:t>text</w:t>
      </w:r>
      <w:r>
        <w:rPr>
          <w:spacing w:val="12"/>
        </w:rPr>
        <w:t>.</w:t>
      </w:r>
    </w:p>
    <w:p>
      <w:pPr>
        <w:pStyle w:val="2"/>
        <w:spacing w:before="1" w:line="196" w:lineRule="auto"/>
        <w:ind w:left="14" w:right="298" w:firstLine="37"/>
        <w:rPr>
          <w:rFonts w:ascii="微软雅黑" w:hAnsi="微软雅黑" w:eastAsia="微软雅黑" w:cs="微软雅黑"/>
        </w:rPr>
      </w:pPr>
      <w:r>
        <w:rPr>
          <w:rFonts w:ascii="微软雅黑" w:hAnsi="微软雅黑" w:eastAsia="微软雅黑" w:cs="微软雅黑"/>
          <w:color w:val="FF0000"/>
          <w:spacing w:val="6"/>
        </w:rPr>
        <w:t>（正文内容字体</w:t>
      </w:r>
      <w:r>
        <w:rPr>
          <w:color w:val="FF0000"/>
        </w:rPr>
        <w:t>Times</w:t>
      </w:r>
      <w:r>
        <w:rPr>
          <w:color w:val="FF0000"/>
          <w:spacing w:val="26"/>
          <w:w w:val="101"/>
        </w:rPr>
        <w:t xml:space="preserve">  </w:t>
      </w:r>
      <w:r>
        <w:rPr>
          <w:color w:val="FF0000"/>
        </w:rPr>
        <w:t>New</w:t>
      </w:r>
      <w:r>
        <w:rPr>
          <w:color w:val="FF0000"/>
          <w:spacing w:val="16"/>
          <w:w w:val="102"/>
        </w:rPr>
        <w:t xml:space="preserve">  </w:t>
      </w:r>
      <w:r>
        <w:rPr>
          <w:color w:val="FF0000"/>
        </w:rPr>
        <w:t>Roman</w:t>
      </w:r>
      <w:r>
        <w:rPr>
          <w:rFonts w:ascii="微软雅黑" w:hAnsi="微软雅黑" w:eastAsia="微软雅黑" w:cs="微软雅黑"/>
          <w:color w:val="FF0000"/>
          <w:spacing w:val="6"/>
        </w:rPr>
        <w:t>，</w:t>
      </w:r>
      <w:r>
        <w:rPr>
          <w:rFonts w:ascii="微软雅黑" w:hAnsi="微软雅黑" w:eastAsia="微软雅黑" w:cs="微软雅黑"/>
          <w:color w:val="FF0000"/>
          <w:spacing w:val="-30"/>
        </w:rPr>
        <w:t xml:space="preserve"> </w:t>
      </w:r>
      <w:r>
        <w:rPr>
          <w:rFonts w:ascii="微软雅黑" w:hAnsi="微软雅黑" w:eastAsia="微软雅黑" w:cs="微软雅黑"/>
          <w:color w:val="FF0000"/>
          <w:spacing w:val="6"/>
        </w:rPr>
        <w:t>字号</w:t>
      </w:r>
      <w:r>
        <w:rPr>
          <w:color w:val="FF0000"/>
          <w:spacing w:val="6"/>
        </w:rPr>
        <w:t>10</w:t>
      </w:r>
      <w:r>
        <w:rPr>
          <w:rFonts w:ascii="微软雅黑" w:hAnsi="微软雅黑" w:eastAsia="微软雅黑" w:cs="微软雅黑"/>
          <w:color w:val="FF0000"/>
          <w:spacing w:val="6"/>
        </w:rPr>
        <w:t>，</w:t>
      </w:r>
      <w:r>
        <w:rPr>
          <w:rFonts w:ascii="微软雅黑" w:hAnsi="微软雅黑" w:eastAsia="微软雅黑" w:cs="微软雅黑"/>
          <w:color w:val="FF0000"/>
          <w:spacing w:val="-30"/>
        </w:rPr>
        <w:t xml:space="preserve"> </w:t>
      </w:r>
      <w:r>
        <w:rPr>
          <w:rFonts w:ascii="微软雅黑" w:hAnsi="微软雅黑" w:eastAsia="微软雅黑" w:cs="微软雅黑"/>
          <w:color w:val="FF0000"/>
          <w:spacing w:val="6"/>
        </w:rPr>
        <w:t>首</w:t>
      </w:r>
      <w:r>
        <w:rPr>
          <w:rFonts w:ascii="微软雅黑" w:hAnsi="微软雅黑" w:eastAsia="微软雅黑" w:cs="微软雅黑"/>
          <w:color w:val="FF0000"/>
        </w:rPr>
        <w:t xml:space="preserve"> </w:t>
      </w:r>
      <w:r>
        <w:rPr>
          <w:rFonts w:ascii="微软雅黑" w:hAnsi="微软雅黑" w:eastAsia="微软雅黑" w:cs="微软雅黑"/>
          <w:color w:val="FF0000"/>
          <w:spacing w:val="5"/>
        </w:rPr>
        <w:t>行缩进</w:t>
      </w:r>
      <w:r>
        <w:rPr>
          <w:color w:val="FF0000"/>
          <w:spacing w:val="5"/>
        </w:rPr>
        <w:t xml:space="preserve">0.51 </w:t>
      </w:r>
      <w:r>
        <w:rPr>
          <w:rFonts w:ascii="微软雅黑" w:hAnsi="微软雅黑" w:eastAsia="微软雅黑" w:cs="微软雅黑"/>
          <w:color w:val="FF0000"/>
          <w:spacing w:val="5"/>
        </w:rPr>
        <w:t>厘米，</w:t>
      </w:r>
      <w:r>
        <w:rPr>
          <w:rFonts w:ascii="微软雅黑" w:hAnsi="微软雅黑" w:eastAsia="微软雅黑" w:cs="微软雅黑"/>
          <w:color w:val="FF0000"/>
          <w:spacing w:val="-32"/>
        </w:rPr>
        <w:t xml:space="preserve"> </w:t>
      </w:r>
      <w:r>
        <w:rPr>
          <w:rFonts w:ascii="微软雅黑" w:hAnsi="微软雅黑" w:eastAsia="微软雅黑" w:cs="微软雅黑"/>
          <w:color w:val="FF0000"/>
          <w:spacing w:val="5"/>
        </w:rPr>
        <w:t>段后</w:t>
      </w:r>
      <w:r>
        <w:rPr>
          <w:color w:val="FF0000"/>
          <w:spacing w:val="5"/>
        </w:rPr>
        <w:t xml:space="preserve">6 </w:t>
      </w:r>
      <w:r>
        <w:rPr>
          <w:rFonts w:ascii="微软雅黑" w:hAnsi="微软雅黑" w:eastAsia="微软雅黑" w:cs="微软雅黑"/>
          <w:color w:val="FF0000"/>
          <w:spacing w:val="5"/>
        </w:rPr>
        <w:t>磅，</w:t>
      </w:r>
      <w:r>
        <w:rPr>
          <w:rFonts w:ascii="微软雅黑" w:hAnsi="微软雅黑" w:eastAsia="微软雅黑" w:cs="微软雅黑"/>
          <w:color w:val="FF0000"/>
          <w:spacing w:val="-30"/>
        </w:rPr>
        <w:t xml:space="preserve"> </w:t>
      </w:r>
      <w:r>
        <w:rPr>
          <w:rFonts w:ascii="微软雅黑" w:hAnsi="微软雅黑" w:eastAsia="微软雅黑" w:cs="微软雅黑"/>
          <w:color w:val="FF0000"/>
          <w:spacing w:val="5"/>
        </w:rPr>
        <w:t>最小</w:t>
      </w:r>
      <w:r>
        <w:rPr>
          <w:rFonts w:ascii="微软雅黑" w:hAnsi="微软雅黑" w:eastAsia="微软雅黑" w:cs="微软雅黑"/>
          <w:color w:val="FF0000"/>
          <w:spacing w:val="4"/>
        </w:rPr>
        <w:t>值</w:t>
      </w:r>
      <w:r>
        <w:rPr>
          <w:color w:val="FF0000"/>
          <w:spacing w:val="4"/>
        </w:rPr>
        <w:t xml:space="preserve">12 </w:t>
      </w:r>
      <w:r>
        <w:rPr>
          <w:rFonts w:ascii="微软雅黑" w:hAnsi="微软雅黑" w:eastAsia="微软雅黑" w:cs="微软雅黑"/>
          <w:color w:val="FF0000"/>
          <w:spacing w:val="4"/>
        </w:rPr>
        <w:t>磅）</w:t>
      </w:r>
    </w:p>
    <w:p>
      <w:pPr>
        <w:pStyle w:val="2"/>
        <w:spacing w:before="80" w:line="277" w:lineRule="auto"/>
        <w:ind w:left="6" w:right="292" w:firstLine="6"/>
        <w:jc w:val="both"/>
      </w:pPr>
      <w:r>
        <w:t>This</w:t>
      </w:r>
      <w:r>
        <w:rPr>
          <w:spacing w:val="21"/>
        </w:rPr>
        <w:t xml:space="preserve"> </w:t>
      </w:r>
      <w:r>
        <w:t>template</w:t>
      </w:r>
      <w:r>
        <w:rPr>
          <w:spacing w:val="20"/>
        </w:rPr>
        <w:t>,</w:t>
      </w:r>
      <w:r>
        <w:rPr>
          <w:spacing w:val="19"/>
        </w:rPr>
        <w:t xml:space="preserve"> </w:t>
      </w:r>
      <w:r>
        <w:t>modified</w:t>
      </w:r>
      <w:r>
        <w:rPr>
          <w:spacing w:val="23"/>
        </w:rPr>
        <w:t xml:space="preserve"> </w:t>
      </w:r>
      <w:r>
        <w:t>in</w:t>
      </w:r>
      <w:r>
        <w:rPr>
          <w:spacing w:val="21"/>
        </w:rPr>
        <w:t xml:space="preserve"> </w:t>
      </w:r>
      <w:r>
        <w:t>MS</w:t>
      </w:r>
      <w:r>
        <w:rPr>
          <w:spacing w:val="20"/>
        </w:rPr>
        <w:t xml:space="preserve"> </w:t>
      </w:r>
      <w:r>
        <w:t>Word</w:t>
      </w:r>
      <w:r>
        <w:rPr>
          <w:spacing w:val="20"/>
        </w:rPr>
        <w:t xml:space="preserve"> 2007 </w:t>
      </w:r>
      <w:r>
        <w:t>and</w:t>
      </w:r>
      <w:r>
        <w:rPr>
          <w:spacing w:val="20"/>
        </w:rPr>
        <w:t xml:space="preserve"> </w:t>
      </w:r>
      <w:r>
        <w:t>saved as</w:t>
      </w:r>
      <w:r>
        <w:rPr>
          <w:spacing w:val="31"/>
        </w:rPr>
        <w:t xml:space="preserve"> </w:t>
      </w:r>
      <w:r>
        <w:t>a</w:t>
      </w:r>
      <w:r>
        <w:rPr>
          <w:spacing w:val="24"/>
        </w:rPr>
        <w:t xml:space="preserve"> </w:t>
      </w:r>
      <w:r>
        <w:rPr>
          <w:spacing w:val="11"/>
        </w:rPr>
        <w:t>“</w:t>
      </w:r>
      <w:r>
        <w:t>Word</w:t>
      </w:r>
      <w:r>
        <w:rPr>
          <w:spacing w:val="25"/>
        </w:rPr>
        <w:t xml:space="preserve"> </w:t>
      </w:r>
      <w:r>
        <w:rPr>
          <w:spacing w:val="11"/>
        </w:rPr>
        <w:t>97-2003</w:t>
      </w:r>
      <w:r>
        <w:rPr>
          <w:spacing w:val="21"/>
        </w:rPr>
        <w:t xml:space="preserve"> </w:t>
      </w:r>
      <w:r>
        <w:t>Document</w:t>
      </w:r>
      <w:r>
        <w:rPr>
          <w:spacing w:val="11"/>
        </w:rPr>
        <w:t>”</w:t>
      </w:r>
      <w:r>
        <w:rPr>
          <w:spacing w:val="25"/>
          <w:w w:val="101"/>
        </w:rPr>
        <w:t xml:space="preserve"> </w:t>
      </w:r>
      <w:r>
        <w:t>for</w:t>
      </w:r>
      <w:r>
        <w:rPr>
          <w:spacing w:val="11"/>
        </w:rPr>
        <w:t xml:space="preserve"> </w:t>
      </w:r>
      <w:r>
        <w:t>the</w:t>
      </w:r>
      <w:r>
        <w:rPr>
          <w:spacing w:val="11"/>
        </w:rPr>
        <w:t xml:space="preserve"> </w:t>
      </w:r>
      <w:r>
        <w:t>PC</w:t>
      </w:r>
      <w:r>
        <w:rPr>
          <w:spacing w:val="11"/>
        </w:rPr>
        <w:t xml:space="preserve">, </w:t>
      </w:r>
      <w:r>
        <w:t xml:space="preserve">provides </w:t>
      </w:r>
      <w:r>
        <w:rPr>
          <w:spacing w:val="4"/>
        </w:rPr>
        <w:t>authors  with  most</w:t>
      </w:r>
      <w:r>
        <w:rPr>
          <w:spacing w:val="13"/>
        </w:rPr>
        <w:t xml:space="preserve">  </w:t>
      </w:r>
      <w:r>
        <w:rPr>
          <w:spacing w:val="4"/>
        </w:rPr>
        <w:t>of  the  formatting  specifications</w:t>
      </w:r>
      <w:r>
        <w:t xml:space="preserve"> </w:t>
      </w:r>
      <w:r>
        <w:rPr>
          <w:spacing w:val="4"/>
        </w:rPr>
        <w:t>needed</w:t>
      </w:r>
      <w:r>
        <w:rPr>
          <w:spacing w:val="2"/>
        </w:rPr>
        <w:t xml:space="preserve">   </w:t>
      </w:r>
      <w:r>
        <w:rPr>
          <w:spacing w:val="4"/>
        </w:rPr>
        <w:t>for  preparing   electronic</w:t>
      </w:r>
      <w:r>
        <w:rPr>
          <w:spacing w:val="17"/>
        </w:rPr>
        <w:t xml:space="preserve">  </w:t>
      </w:r>
      <w:r>
        <w:rPr>
          <w:spacing w:val="4"/>
        </w:rPr>
        <w:t>versions</w:t>
      </w:r>
      <w:r>
        <w:rPr>
          <w:spacing w:val="18"/>
          <w:w w:val="101"/>
        </w:rPr>
        <w:t xml:space="preserve">  </w:t>
      </w:r>
      <w:r>
        <w:rPr>
          <w:spacing w:val="4"/>
        </w:rPr>
        <w:t>of  their</w:t>
      </w:r>
      <w:r>
        <w:t xml:space="preserve"> </w:t>
      </w:r>
      <w:r>
        <w:rPr>
          <w:spacing w:val="4"/>
        </w:rPr>
        <w:t>papers.  All  standard</w:t>
      </w:r>
      <w:r>
        <w:rPr>
          <w:spacing w:val="16"/>
        </w:rPr>
        <w:t xml:space="preserve">  </w:t>
      </w:r>
      <w:r>
        <w:rPr>
          <w:spacing w:val="4"/>
        </w:rPr>
        <w:t>paper</w:t>
      </w:r>
      <w:r>
        <w:rPr>
          <w:spacing w:val="10"/>
        </w:rPr>
        <w:t xml:space="preserve">  </w:t>
      </w:r>
      <w:r>
        <w:rPr>
          <w:spacing w:val="4"/>
        </w:rPr>
        <w:t>components</w:t>
      </w:r>
      <w:r>
        <w:rPr>
          <w:spacing w:val="8"/>
        </w:rPr>
        <w:t xml:space="preserve">  </w:t>
      </w:r>
      <w:r>
        <w:rPr>
          <w:spacing w:val="4"/>
        </w:rPr>
        <w:t>have  been</w:t>
      </w:r>
      <w:r>
        <w:t xml:space="preserve"> specified</w:t>
      </w:r>
      <w:r>
        <w:rPr>
          <w:spacing w:val="14"/>
        </w:rPr>
        <w:t xml:space="preserve">  </w:t>
      </w:r>
      <w:r>
        <w:t>for</w:t>
      </w:r>
      <w:r>
        <w:rPr>
          <w:spacing w:val="14"/>
        </w:rPr>
        <w:t xml:space="preserve">  </w:t>
      </w:r>
      <w:r>
        <w:t>three</w:t>
      </w:r>
      <w:r>
        <w:rPr>
          <w:spacing w:val="8"/>
        </w:rPr>
        <w:t xml:space="preserve">  </w:t>
      </w:r>
      <w:r>
        <w:t>reasons</w:t>
      </w:r>
      <w:r>
        <w:rPr>
          <w:spacing w:val="14"/>
        </w:rPr>
        <w:t>:</w:t>
      </w:r>
      <w:r>
        <w:rPr>
          <w:spacing w:val="12"/>
        </w:rPr>
        <w:t xml:space="preserve">  </w:t>
      </w:r>
      <w:r>
        <w:rPr>
          <w:spacing w:val="14"/>
        </w:rPr>
        <w:t>(</w:t>
      </w:r>
      <w:r>
        <w:rPr>
          <w:spacing w:val="-24"/>
        </w:rPr>
        <w:t xml:space="preserve"> </w:t>
      </w:r>
      <w:r>
        <w:rPr>
          <w:spacing w:val="14"/>
        </w:rPr>
        <w:t>1)</w:t>
      </w:r>
      <w:r>
        <w:rPr>
          <w:spacing w:val="11"/>
        </w:rPr>
        <w:t xml:space="preserve">  </w:t>
      </w:r>
      <w:r>
        <w:t>ease</w:t>
      </w:r>
      <w:r>
        <w:rPr>
          <w:spacing w:val="11"/>
        </w:rPr>
        <w:t xml:space="preserve">  </w:t>
      </w:r>
      <w:r>
        <w:t>of</w:t>
      </w:r>
      <w:r>
        <w:rPr>
          <w:spacing w:val="14"/>
        </w:rPr>
        <w:t xml:space="preserve">  </w:t>
      </w:r>
      <w:r>
        <w:t>use</w:t>
      </w:r>
      <w:r>
        <w:rPr>
          <w:spacing w:val="14"/>
        </w:rPr>
        <w:t xml:space="preserve">  </w:t>
      </w:r>
      <w:r>
        <w:t xml:space="preserve">when </w:t>
      </w:r>
      <w:r>
        <w:rPr>
          <w:spacing w:val="4"/>
        </w:rPr>
        <w:t>formatting</w:t>
      </w:r>
      <w:r>
        <w:rPr>
          <w:spacing w:val="8"/>
        </w:rPr>
        <w:t xml:space="preserve">     </w:t>
      </w:r>
      <w:r>
        <w:rPr>
          <w:spacing w:val="4"/>
        </w:rPr>
        <w:t>individual     papers,</w:t>
      </w:r>
      <w:r>
        <w:rPr>
          <w:spacing w:val="7"/>
        </w:rPr>
        <w:t xml:space="preserve">     </w:t>
      </w:r>
      <w:r>
        <w:rPr>
          <w:spacing w:val="4"/>
        </w:rPr>
        <w:t>(2)</w:t>
      </w:r>
      <w:r>
        <w:rPr>
          <w:spacing w:val="5"/>
        </w:rPr>
        <w:t xml:space="preserve">     </w:t>
      </w:r>
      <w:r>
        <w:rPr>
          <w:spacing w:val="4"/>
        </w:rPr>
        <w:t>automatic compliance</w:t>
      </w:r>
      <w:r>
        <w:rPr>
          <w:spacing w:val="34"/>
          <w:w w:val="101"/>
        </w:rPr>
        <w:t xml:space="preserve"> </w:t>
      </w:r>
      <w:r>
        <w:rPr>
          <w:spacing w:val="4"/>
        </w:rPr>
        <w:t>to</w:t>
      </w:r>
      <w:r>
        <w:rPr>
          <w:spacing w:val="40"/>
        </w:rPr>
        <w:t xml:space="preserve"> </w:t>
      </w:r>
      <w:r>
        <w:rPr>
          <w:spacing w:val="4"/>
        </w:rPr>
        <w:t>electronic</w:t>
      </w:r>
      <w:r>
        <w:rPr>
          <w:spacing w:val="34"/>
        </w:rPr>
        <w:t xml:space="preserve"> </w:t>
      </w:r>
      <w:r>
        <w:rPr>
          <w:spacing w:val="4"/>
        </w:rPr>
        <w:t>require</w:t>
      </w:r>
      <w:r>
        <w:rPr>
          <w:spacing w:val="3"/>
        </w:rPr>
        <w:t>ments</w:t>
      </w:r>
      <w:r>
        <w:rPr>
          <w:spacing w:val="34"/>
          <w:w w:val="101"/>
        </w:rPr>
        <w:t xml:space="preserve"> </w:t>
      </w:r>
      <w:r>
        <w:rPr>
          <w:spacing w:val="3"/>
        </w:rPr>
        <w:t>that</w:t>
      </w:r>
      <w:r>
        <w:rPr>
          <w:spacing w:val="40"/>
        </w:rPr>
        <w:t xml:space="preserve"> </w:t>
      </w:r>
      <w:r>
        <w:rPr>
          <w:spacing w:val="3"/>
        </w:rPr>
        <w:t>facilitate</w:t>
      </w:r>
      <w:r>
        <w:t xml:space="preserve"> the</w:t>
      </w:r>
      <w:r>
        <w:rPr>
          <w:spacing w:val="13"/>
        </w:rPr>
        <w:t xml:space="preserve">   </w:t>
      </w:r>
      <w:r>
        <w:t>concurrent</w:t>
      </w:r>
      <w:r>
        <w:rPr>
          <w:spacing w:val="13"/>
        </w:rPr>
        <w:t xml:space="preserve">   </w:t>
      </w:r>
      <w:r>
        <w:t>or</w:t>
      </w:r>
      <w:r>
        <w:rPr>
          <w:spacing w:val="13"/>
        </w:rPr>
        <w:t xml:space="preserve">   </w:t>
      </w:r>
      <w:r>
        <w:t>later</w:t>
      </w:r>
      <w:r>
        <w:rPr>
          <w:spacing w:val="13"/>
        </w:rPr>
        <w:t xml:space="preserve">   </w:t>
      </w:r>
      <w:r>
        <w:t>production</w:t>
      </w:r>
      <w:r>
        <w:rPr>
          <w:spacing w:val="13"/>
        </w:rPr>
        <w:t xml:space="preserve">   </w:t>
      </w:r>
      <w:r>
        <w:t>of</w:t>
      </w:r>
      <w:r>
        <w:rPr>
          <w:spacing w:val="18"/>
          <w:w w:val="102"/>
        </w:rPr>
        <w:t xml:space="preserve">  </w:t>
      </w:r>
      <w:r>
        <w:t>electronic products</w:t>
      </w:r>
      <w:r>
        <w:rPr>
          <w:spacing w:val="13"/>
        </w:rPr>
        <w:t xml:space="preserve">,  </w:t>
      </w:r>
      <w:r>
        <w:t>and</w:t>
      </w:r>
      <w:r>
        <w:rPr>
          <w:spacing w:val="13"/>
        </w:rPr>
        <w:t xml:space="preserve">  (3)  </w:t>
      </w:r>
      <w:r>
        <w:t>conformity</w:t>
      </w:r>
      <w:r>
        <w:rPr>
          <w:spacing w:val="13"/>
        </w:rPr>
        <w:t xml:space="preserve">  </w:t>
      </w:r>
      <w:r>
        <w:t>of</w:t>
      </w:r>
      <w:r>
        <w:rPr>
          <w:spacing w:val="39"/>
          <w:w w:val="101"/>
        </w:rPr>
        <w:t xml:space="preserve"> </w:t>
      </w:r>
      <w:r>
        <w:t>style</w:t>
      </w:r>
      <w:r>
        <w:rPr>
          <w:spacing w:val="13"/>
        </w:rPr>
        <w:t xml:space="preserve">  </w:t>
      </w:r>
      <w:r>
        <w:t>throughout</w:t>
      </w:r>
      <w:r>
        <w:rPr>
          <w:spacing w:val="39"/>
          <w:w w:val="101"/>
        </w:rPr>
        <w:t xml:space="preserve"> </w:t>
      </w:r>
      <w:r>
        <w:t xml:space="preserve">a </w:t>
      </w:r>
      <w:r>
        <w:rPr>
          <w:spacing w:val="4"/>
        </w:rPr>
        <w:t>conference proceedings.</w:t>
      </w:r>
    </w:p>
    <w:p>
      <w:pPr>
        <w:pStyle w:val="2"/>
        <w:spacing w:before="268" w:line="159" w:lineRule="auto"/>
        <w:ind w:left="7" w:right="311" w:firstLine="4"/>
        <w:rPr>
          <w:rFonts w:ascii="微软雅黑" w:hAnsi="微软雅黑" w:eastAsia="微软雅黑" w:cs="微软雅黑"/>
          <w:sz w:val="23"/>
          <w:szCs w:val="23"/>
        </w:rPr>
      </w:pPr>
      <w:r>
        <w:rPr>
          <w:b/>
          <w:bCs/>
          <w:i/>
          <w:iCs/>
          <w:spacing w:val="18"/>
          <w:sz w:val="22"/>
          <w:szCs w:val="22"/>
        </w:rPr>
        <w:t xml:space="preserve">1.1. </w:t>
      </w:r>
      <w:r>
        <w:rPr>
          <w:b/>
          <w:bCs/>
          <w:i/>
          <w:iCs/>
          <w:sz w:val="22"/>
          <w:szCs w:val="22"/>
        </w:rPr>
        <w:t>Second</w:t>
      </w:r>
      <w:r>
        <w:rPr>
          <w:b/>
          <w:bCs/>
          <w:i/>
          <w:iCs/>
          <w:spacing w:val="-7"/>
          <w:sz w:val="22"/>
          <w:szCs w:val="22"/>
        </w:rPr>
        <w:t xml:space="preserve"> </w:t>
      </w:r>
      <w:r>
        <w:rPr>
          <w:b/>
          <w:bCs/>
          <w:i/>
          <w:iCs/>
          <w:sz w:val="22"/>
          <w:szCs w:val="22"/>
        </w:rPr>
        <w:t>Level</w:t>
      </w:r>
      <w:r>
        <w:rPr>
          <w:b/>
          <w:bCs/>
          <w:i/>
          <w:iCs/>
          <w:spacing w:val="-13"/>
          <w:sz w:val="22"/>
          <w:szCs w:val="22"/>
        </w:rPr>
        <w:t xml:space="preserve"> </w:t>
      </w:r>
      <w:r>
        <w:rPr>
          <w:b/>
          <w:bCs/>
          <w:i/>
          <w:iCs/>
          <w:sz w:val="22"/>
          <w:szCs w:val="22"/>
        </w:rPr>
        <w:t>Heading</w:t>
      </w:r>
      <w:r>
        <w:rPr>
          <w:b/>
          <w:bCs/>
          <w:i/>
          <w:iCs/>
          <w:spacing w:val="18"/>
          <w:sz w:val="22"/>
          <w:szCs w:val="22"/>
        </w:rPr>
        <w:t xml:space="preserve"> (</w:t>
      </w:r>
      <w:r>
        <w:rPr>
          <w:b/>
          <w:bCs/>
          <w:i/>
          <w:iCs/>
          <w:sz w:val="22"/>
          <w:szCs w:val="22"/>
        </w:rPr>
        <w:t>Head</w:t>
      </w:r>
      <w:r>
        <w:rPr>
          <w:b/>
          <w:bCs/>
          <w:i/>
          <w:iCs/>
          <w:spacing w:val="-7"/>
          <w:sz w:val="22"/>
          <w:szCs w:val="22"/>
        </w:rPr>
        <w:t xml:space="preserve"> </w:t>
      </w:r>
      <w:r>
        <w:rPr>
          <w:b/>
          <w:bCs/>
          <w:i/>
          <w:iCs/>
          <w:spacing w:val="18"/>
          <w:sz w:val="22"/>
          <w:szCs w:val="22"/>
        </w:rPr>
        <w:t>2)</w:t>
      </w:r>
      <w:r>
        <w:rPr>
          <w:rFonts w:ascii="微软雅黑" w:hAnsi="微软雅黑" w:eastAsia="微软雅黑" w:cs="微软雅黑"/>
          <w:i/>
          <w:iCs/>
          <w:color w:val="FF0000"/>
          <w:spacing w:val="18"/>
          <w:sz w:val="23"/>
          <w:szCs w:val="23"/>
        </w:rPr>
        <w:t>（二级</w:t>
      </w:r>
      <w:r>
        <w:rPr>
          <w:rFonts w:ascii="微软雅黑" w:hAnsi="微软雅黑" w:eastAsia="微软雅黑" w:cs="微软雅黑"/>
          <w:color w:val="FF0000"/>
          <w:sz w:val="23"/>
          <w:szCs w:val="23"/>
        </w:rPr>
        <w:t xml:space="preserve">   </w:t>
      </w:r>
      <w:r>
        <w:rPr>
          <w:rFonts w:ascii="微软雅黑" w:hAnsi="微软雅黑" w:eastAsia="微软雅黑" w:cs="微软雅黑"/>
          <w:i/>
          <w:iCs/>
          <w:color w:val="FF0000"/>
          <w:spacing w:val="8"/>
          <w:sz w:val="23"/>
          <w:szCs w:val="23"/>
        </w:rPr>
        <w:t>标题字体</w:t>
      </w:r>
      <w:r>
        <w:rPr>
          <w:b/>
          <w:bCs/>
          <w:i/>
          <w:iCs/>
          <w:color w:val="FF0000"/>
          <w:sz w:val="22"/>
          <w:szCs w:val="22"/>
        </w:rPr>
        <w:t>Times</w:t>
      </w:r>
      <w:r>
        <w:rPr>
          <w:b/>
          <w:bCs/>
          <w:i/>
          <w:iCs/>
          <w:color w:val="FF0000"/>
          <w:spacing w:val="8"/>
          <w:sz w:val="22"/>
          <w:szCs w:val="22"/>
        </w:rPr>
        <w:t xml:space="preserve"> </w:t>
      </w:r>
      <w:r>
        <w:rPr>
          <w:b/>
          <w:bCs/>
          <w:i/>
          <w:iCs/>
          <w:color w:val="FF0000"/>
          <w:sz w:val="22"/>
          <w:szCs w:val="22"/>
        </w:rPr>
        <w:t>New</w:t>
      </w:r>
      <w:r>
        <w:rPr>
          <w:b/>
          <w:bCs/>
          <w:i/>
          <w:iCs/>
          <w:color w:val="FF0000"/>
          <w:spacing w:val="8"/>
          <w:sz w:val="22"/>
          <w:szCs w:val="22"/>
        </w:rPr>
        <w:t xml:space="preserve"> </w:t>
      </w:r>
      <w:r>
        <w:rPr>
          <w:b/>
          <w:bCs/>
          <w:i/>
          <w:iCs/>
          <w:color w:val="FF0000"/>
          <w:sz w:val="22"/>
          <w:szCs w:val="22"/>
        </w:rPr>
        <w:t>Roman</w:t>
      </w:r>
      <w:r>
        <w:rPr>
          <w:rFonts w:ascii="微软雅黑" w:hAnsi="微软雅黑" w:eastAsia="微软雅黑" w:cs="微软雅黑"/>
          <w:i/>
          <w:iCs/>
          <w:color w:val="FF0000"/>
          <w:spacing w:val="8"/>
          <w:sz w:val="23"/>
          <w:szCs w:val="23"/>
        </w:rPr>
        <w:t>，字号</w:t>
      </w:r>
      <w:r>
        <w:rPr>
          <w:b/>
          <w:bCs/>
          <w:i/>
          <w:iCs/>
          <w:color w:val="FF0000"/>
          <w:spacing w:val="8"/>
          <w:sz w:val="22"/>
          <w:szCs w:val="22"/>
        </w:rPr>
        <w:t>11.5</w:t>
      </w:r>
      <w:r>
        <w:rPr>
          <w:rFonts w:ascii="微软雅黑" w:hAnsi="微软雅黑" w:eastAsia="微软雅黑" w:cs="微软雅黑"/>
          <w:i/>
          <w:iCs/>
          <w:color w:val="FF0000"/>
          <w:spacing w:val="8"/>
          <w:sz w:val="23"/>
          <w:szCs w:val="23"/>
        </w:rPr>
        <w:t>，加</w:t>
      </w:r>
    </w:p>
    <w:p>
      <w:pPr>
        <w:spacing w:line="14" w:lineRule="auto"/>
        <w:rPr>
          <w:rFonts w:ascii="Arial"/>
          <w:sz w:val="2"/>
        </w:rPr>
      </w:pPr>
      <w:r>
        <w:rPr>
          <w:rFonts w:ascii="Arial" w:hAnsi="Arial" w:eastAsia="Arial" w:cs="Arial"/>
          <w:sz w:val="2"/>
          <w:szCs w:val="2"/>
        </w:rPr>
        <w:br w:type="column"/>
      </w:r>
    </w:p>
    <w:p>
      <w:pPr>
        <w:pStyle w:val="2"/>
        <w:spacing w:before="44" w:line="180" w:lineRule="auto"/>
        <w:ind w:left="3" w:right="143" w:hanging="3"/>
        <w:rPr>
          <w:rFonts w:ascii="微软雅黑" w:hAnsi="微软雅黑" w:eastAsia="微软雅黑" w:cs="微软雅黑"/>
          <w:sz w:val="23"/>
          <w:szCs w:val="23"/>
        </w:rPr>
      </w:pPr>
      <w:r>
        <w:rPr>
          <w:rFonts w:ascii="微软雅黑" w:hAnsi="微软雅黑" w:eastAsia="微软雅黑" w:cs="微软雅黑"/>
          <w:i/>
          <w:iCs/>
          <w:color w:val="FF0000"/>
          <w:spacing w:val="3"/>
          <w:sz w:val="23"/>
          <w:szCs w:val="23"/>
        </w:rPr>
        <w:t>粗，倾斜，段前</w:t>
      </w:r>
      <w:r>
        <w:rPr>
          <w:b/>
          <w:bCs/>
          <w:i/>
          <w:iCs/>
          <w:color w:val="FF0000"/>
          <w:spacing w:val="3"/>
          <w:sz w:val="22"/>
          <w:szCs w:val="22"/>
        </w:rPr>
        <w:t xml:space="preserve">12 </w:t>
      </w:r>
      <w:r>
        <w:rPr>
          <w:rFonts w:ascii="微软雅黑" w:hAnsi="微软雅黑" w:eastAsia="微软雅黑" w:cs="微软雅黑"/>
          <w:i/>
          <w:iCs/>
          <w:color w:val="FF0000"/>
          <w:spacing w:val="3"/>
          <w:sz w:val="23"/>
          <w:szCs w:val="23"/>
        </w:rPr>
        <w:t>磅，段后</w:t>
      </w:r>
      <w:r>
        <w:rPr>
          <w:b/>
          <w:bCs/>
          <w:i/>
          <w:iCs/>
          <w:color w:val="FF0000"/>
          <w:spacing w:val="3"/>
          <w:sz w:val="22"/>
          <w:szCs w:val="22"/>
        </w:rPr>
        <w:t xml:space="preserve">9 </w:t>
      </w:r>
      <w:r>
        <w:rPr>
          <w:rFonts w:ascii="微软雅黑" w:hAnsi="微软雅黑" w:eastAsia="微软雅黑" w:cs="微软雅黑"/>
          <w:i/>
          <w:iCs/>
          <w:color w:val="FF0000"/>
          <w:spacing w:val="3"/>
          <w:sz w:val="23"/>
          <w:szCs w:val="23"/>
        </w:rPr>
        <w:t>磅，最小值</w:t>
      </w:r>
      <w:r>
        <w:rPr>
          <w:rFonts w:ascii="微软雅黑" w:hAnsi="微软雅黑" w:eastAsia="微软雅黑" w:cs="微软雅黑"/>
          <w:color w:val="FF0000"/>
          <w:spacing w:val="1"/>
          <w:sz w:val="23"/>
          <w:szCs w:val="23"/>
        </w:rPr>
        <w:t xml:space="preserve"> </w:t>
      </w:r>
      <w:r>
        <w:rPr>
          <w:b/>
          <w:bCs/>
          <w:i/>
          <w:iCs/>
          <w:color w:val="FF0000"/>
          <w:spacing w:val="8"/>
          <w:sz w:val="22"/>
          <w:szCs w:val="22"/>
        </w:rPr>
        <w:t xml:space="preserve">12.05 </w:t>
      </w:r>
      <w:r>
        <w:rPr>
          <w:rFonts w:ascii="微软雅黑" w:hAnsi="微软雅黑" w:eastAsia="微软雅黑" w:cs="微软雅黑"/>
          <w:i/>
          <w:iCs/>
          <w:color w:val="FF0000"/>
          <w:spacing w:val="8"/>
          <w:sz w:val="23"/>
          <w:szCs w:val="23"/>
        </w:rPr>
        <w:t>磅）</w:t>
      </w:r>
    </w:p>
    <w:p>
      <w:pPr>
        <w:pStyle w:val="2"/>
        <w:spacing w:before="131" w:line="280" w:lineRule="auto"/>
        <w:ind w:right="16" w:firstLine="1"/>
        <w:jc w:val="both"/>
      </w:pPr>
      <w:r>
        <w:rPr>
          <w:spacing w:val="3"/>
        </w:rPr>
        <w:t>First,</w:t>
      </w:r>
      <w:r>
        <w:rPr>
          <w:spacing w:val="57"/>
          <w:w w:val="101"/>
        </w:rPr>
        <w:t xml:space="preserve"> </w:t>
      </w:r>
      <w:r>
        <w:rPr>
          <w:spacing w:val="3"/>
        </w:rPr>
        <w:t>confirm</w:t>
      </w:r>
      <w:r>
        <w:rPr>
          <w:spacing w:val="34"/>
          <w:w w:val="101"/>
        </w:rPr>
        <w:t xml:space="preserve"> </w:t>
      </w:r>
      <w:r>
        <w:rPr>
          <w:spacing w:val="3"/>
        </w:rPr>
        <w:t>that</w:t>
      </w:r>
      <w:r>
        <w:rPr>
          <w:spacing w:val="33"/>
          <w:w w:val="101"/>
        </w:rPr>
        <w:t xml:space="preserve"> </w:t>
      </w:r>
      <w:r>
        <w:rPr>
          <w:spacing w:val="3"/>
        </w:rPr>
        <w:t>you</w:t>
      </w:r>
      <w:r>
        <w:rPr>
          <w:spacing w:val="19"/>
        </w:rPr>
        <w:t xml:space="preserve"> </w:t>
      </w:r>
      <w:r>
        <w:rPr>
          <w:spacing w:val="3"/>
        </w:rPr>
        <w:t>have</w:t>
      </w:r>
      <w:r>
        <w:rPr>
          <w:spacing w:val="19"/>
          <w:w w:val="101"/>
        </w:rPr>
        <w:t xml:space="preserve"> </w:t>
      </w:r>
      <w:r>
        <w:rPr>
          <w:spacing w:val="3"/>
        </w:rPr>
        <w:t>the</w:t>
      </w:r>
      <w:r>
        <w:rPr>
          <w:spacing w:val="24"/>
          <w:w w:val="101"/>
        </w:rPr>
        <w:t xml:space="preserve"> </w:t>
      </w:r>
      <w:r>
        <w:rPr>
          <w:spacing w:val="3"/>
        </w:rPr>
        <w:t>correct</w:t>
      </w:r>
      <w:r>
        <w:rPr>
          <w:spacing w:val="19"/>
          <w:w w:val="101"/>
        </w:rPr>
        <w:t xml:space="preserve"> </w:t>
      </w:r>
      <w:r>
        <w:rPr>
          <w:spacing w:val="3"/>
        </w:rPr>
        <w:t>template</w:t>
      </w:r>
      <w:r>
        <w:rPr>
          <w:spacing w:val="25"/>
          <w:w w:val="101"/>
        </w:rPr>
        <w:t xml:space="preserve"> </w:t>
      </w:r>
      <w:r>
        <w:rPr>
          <w:spacing w:val="3"/>
        </w:rPr>
        <w:t>for</w:t>
      </w:r>
      <w:r>
        <w:t xml:space="preserve"> </w:t>
      </w:r>
      <w:r>
        <w:rPr>
          <w:spacing w:val="4"/>
        </w:rPr>
        <w:t>your</w:t>
      </w:r>
      <w:r>
        <w:rPr>
          <w:spacing w:val="31"/>
          <w:w w:val="101"/>
        </w:rPr>
        <w:t xml:space="preserve"> </w:t>
      </w:r>
      <w:r>
        <w:rPr>
          <w:spacing w:val="4"/>
        </w:rPr>
        <w:t>paper</w:t>
      </w:r>
      <w:r>
        <w:rPr>
          <w:spacing w:val="41"/>
        </w:rPr>
        <w:t xml:space="preserve"> </w:t>
      </w:r>
      <w:r>
        <w:rPr>
          <w:spacing w:val="4"/>
        </w:rPr>
        <w:t>size.</w:t>
      </w:r>
      <w:r>
        <w:rPr>
          <w:spacing w:val="38"/>
          <w:w w:val="101"/>
        </w:rPr>
        <w:t xml:space="preserve"> </w:t>
      </w:r>
      <w:r>
        <w:rPr>
          <w:spacing w:val="4"/>
        </w:rPr>
        <w:t>This</w:t>
      </w:r>
      <w:r>
        <w:rPr>
          <w:spacing w:val="34"/>
          <w:w w:val="101"/>
        </w:rPr>
        <w:t xml:space="preserve"> </w:t>
      </w:r>
      <w:r>
        <w:rPr>
          <w:spacing w:val="4"/>
        </w:rPr>
        <w:t>templat</w:t>
      </w:r>
      <w:r>
        <w:rPr>
          <w:spacing w:val="3"/>
        </w:rPr>
        <w:t>e</w:t>
      </w:r>
      <w:r>
        <w:rPr>
          <w:spacing w:val="34"/>
        </w:rPr>
        <w:t xml:space="preserve"> </w:t>
      </w:r>
      <w:r>
        <w:rPr>
          <w:spacing w:val="3"/>
        </w:rPr>
        <w:t>has</w:t>
      </w:r>
      <w:r>
        <w:rPr>
          <w:spacing w:val="32"/>
        </w:rPr>
        <w:t xml:space="preserve"> </w:t>
      </w:r>
      <w:r>
        <w:rPr>
          <w:spacing w:val="3"/>
        </w:rPr>
        <w:t>been</w:t>
      </w:r>
      <w:r>
        <w:rPr>
          <w:spacing w:val="19"/>
          <w:w w:val="101"/>
        </w:rPr>
        <w:t xml:space="preserve"> </w:t>
      </w:r>
      <w:r>
        <w:rPr>
          <w:spacing w:val="3"/>
        </w:rPr>
        <w:t>tailored</w:t>
      </w:r>
      <w:r>
        <w:rPr>
          <w:spacing w:val="25"/>
        </w:rPr>
        <w:t xml:space="preserve"> </w:t>
      </w:r>
      <w:r>
        <w:rPr>
          <w:spacing w:val="3"/>
        </w:rPr>
        <w:t>for</w:t>
      </w:r>
      <w:r>
        <w:t xml:space="preserve"> </w:t>
      </w:r>
      <w:r>
        <w:rPr>
          <w:spacing w:val="3"/>
        </w:rPr>
        <w:t>output on the A4 paper</w:t>
      </w:r>
      <w:r>
        <w:rPr>
          <w:spacing w:val="28"/>
          <w:w w:val="102"/>
        </w:rPr>
        <w:t xml:space="preserve"> </w:t>
      </w:r>
      <w:r>
        <w:rPr>
          <w:spacing w:val="3"/>
        </w:rPr>
        <w:t>size.</w:t>
      </w:r>
    </w:p>
    <w:p>
      <w:pPr>
        <w:pStyle w:val="2"/>
        <w:spacing w:before="108" w:line="277" w:lineRule="auto"/>
        <w:ind w:right="12" w:firstLine="3"/>
        <w:jc w:val="both"/>
      </w:pPr>
      <w:r>
        <w:rPr>
          <w:spacing w:val="4"/>
        </w:rPr>
        <w:t>In</w:t>
      </w:r>
      <w:r>
        <w:rPr>
          <w:spacing w:val="19"/>
          <w:w w:val="101"/>
        </w:rPr>
        <w:t xml:space="preserve"> </w:t>
      </w:r>
      <w:r>
        <w:rPr>
          <w:spacing w:val="4"/>
        </w:rPr>
        <w:t>this</w:t>
      </w:r>
      <w:r>
        <w:rPr>
          <w:spacing w:val="19"/>
          <w:w w:val="101"/>
        </w:rPr>
        <w:t xml:space="preserve"> </w:t>
      </w:r>
      <w:r>
        <w:rPr>
          <w:spacing w:val="4"/>
        </w:rPr>
        <w:t>template,</w:t>
      </w:r>
      <w:r>
        <w:rPr>
          <w:spacing w:val="19"/>
          <w:w w:val="101"/>
        </w:rPr>
        <w:t xml:space="preserve"> </w:t>
      </w:r>
      <w:r>
        <w:rPr>
          <w:spacing w:val="4"/>
        </w:rPr>
        <w:t>the</w:t>
      </w:r>
      <w:r>
        <w:rPr>
          <w:spacing w:val="24"/>
        </w:rPr>
        <w:t xml:space="preserve"> </w:t>
      </w:r>
      <w:r>
        <w:rPr>
          <w:spacing w:val="4"/>
        </w:rPr>
        <w:t>“Styles”</w:t>
      </w:r>
      <w:r>
        <w:rPr>
          <w:spacing w:val="19"/>
          <w:w w:val="101"/>
        </w:rPr>
        <w:t xml:space="preserve"> </w:t>
      </w:r>
      <w:r>
        <w:rPr>
          <w:spacing w:val="4"/>
        </w:rPr>
        <w:t>menu sho</w:t>
      </w:r>
      <w:r>
        <w:rPr>
          <w:spacing w:val="3"/>
        </w:rPr>
        <w:t>uld be used to</w:t>
      </w:r>
      <w:r>
        <w:t xml:space="preserve"> </w:t>
      </w:r>
      <w:r>
        <w:rPr>
          <w:spacing w:val="4"/>
        </w:rPr>
        <w:t>format  your</w:t>
      </w:r>
      <w:r>
        <w:t xml:space="preserve">  </w:t>
      </w:r>
      <w:r>
        <w:rPr>
          <w:spacing w:val="4"/>
        </w:rPr>
        <w:t>text  if</w:t>
      </w:r>
      <w:r>
        <w:rPr>
          <w:spacing w:val="29"/>
          <w:w w:val="101"/>
        </w:rPr>
        <w:t xml:space="preserve"> </w:t>
      </w:r>
      <w:r>
        <w:rPr>
          <w:spacing w:val="4"/>
        </w:rPr>
        <w:t>needed.</w:t>
      </w:r>
      <w:r>
        <w:rPr>
          <w:spacing w:val="1"/>
        </w:rPr>
        <w:t xml:space="preserve">  </w:t>
      </w:r>
      <w:r>
        <w:rPr>
          <w:spacing w:val="4"/>
        </w:rPr>
        <w:t>Highlight</w:t>
      </w:r>
      <w:r>
        <w:rPr>
          <w:spacing w:val="1"/>
        </w:rPr>
        <w:t xml:space="preserve">  </w:t>
      </w:r>
      <w:r>
        <w:rPr>
          <w:spacing w:val="4"/>
        </w:rPr>
        <w:t>the</w:t>
      </w:r>
      <w:r>
        <w:rPr>
          <w:spacing w:val="1"/>
        </w:rPr>
        <w:t xml:space="preserve">  </w:t>
      </w:r>
      <w:r>
        <w:rPr>
          <w:spacing w:val="4"/>
        </w:rPr>
        <w:t>text</w:t>
      </w:r>
      <w:r>
        <w:rPr>
          <w:spacing w:val="1"/>
        </w:rPr>
        <w:t xml:space="preserve">  </w:t>
      </w:r>
      <w:r>
        <w:rPr>
          <w:spacing w:val="4"/>
        </w:rPr>
        <w:t>you</w:t>
      </w:r>
      <w:r>
        <w:t xml:space="preserve"> </w:t>
      </w:r>
      <w:r>
        <w:rPr>
          <w:spacing w:val="4"/>
        </w:rPr>
        <w:t>want</w:t>
      </w:r>
      <w:r>
        <w:rPr>
          <w:spacing w:val="19"/>
          <w:w w:val="101"/>
        </w:rPr>
        <w:t xml:space="preserve"> </w:t>
      </w:r>
      <w:r>
        <w:rPr>
          <w:spacing w:val="4"/>
        </w:rPr>
        <w:t>to</w:t>
      </w:r>
      <w:r>
        <w:rPr>
          <w:spacing w:val="24"/>
        </w:rPr>
        <w:t xml:space="preserve"> </w:t>
      </w:r>
      <w:r>
        <w:rPr>
          <w:spacing w:val="4"/>
        </w:rPr>
        <w:t>designate</w:t>
      </w:r>
      <w:r>
        <w:rPr>
          <w:spacing w:val="19"/>
        </w:rPr>
        <w:t xml:space="preserve"> </w:t>
      </w:r>
      <w:r>
        <w:rPr>
          <w:spacing w:val="4"/>
        </w:rPr>
        <w:t>with</w:t>
      </w:r>
      <w:r>
        <w:rPr>
          <w:spacing w:val="24"/>
          <w:w w:val="101"/>
        </w:rPr>
        <w:t xml:space="preserve"> </w:t>
      </w:r>
      <w:r>
        <w:rPr>
          <w:spacing w:val="4"/>
        </w:rPr>
        <w:t>a</w:t>
      </w:r>
      <w:r>
        <w:rPr>
          <w:spacing w:val="3"/>
        </w:rPr>
        <w:t xml:space="preserve"> certain style, and then</w:t>
      </w:r>
      <w:r>
        <w:rPr>
          <w:spacing w:val="12"/>
          <w:w w:val="101"/>
        </w:rPr>
        <w:t xml:space="preserve"> </w:t>
      </w:r>
      <w:r>
        <w:rPr>
          <w:spacing w:val="3"/>
        </w:rPr>
        <w:t>select</w:t>
      </w:r>
      <w:r>
        <w:t xml:space="preserve"> </w:t>
      </w:r>
      <w:r>
        <w:rPr>
          <w:spacing w:val="3"/>
        </w:rPr>
        <w:t>the  appropriate  name  on</w:t>
      </w:r>
      <w:r>
        <w:rPr>
          <w:spacing w:val="38"/>
          <w:w w:val="102"/>
        </w:rPr>
        <w:t xml:space="preserve"> </w:t>
      </w:r>
      <w:r>
        <w:rPr>
          <w:spacing w:val="3"/>
        </w:rPr>
        <w:t>the</w:t>
      </w:r>
      <w:r>
        <w:rPr>
          <w:spacing w:val="45"/>
        </w:rPr>
        <w:t xml:space="preserve"> </w:t>
      </w:r>
      <w:r>
        <w:rPr>
          <w:spacing w:val="3"/>
        </w:rPr>
        <w:t>Style</w:t>
      </w:r>
      <w:r>
        <w:rPr>
          <w:spacing w:val="34"/>
          <w:w w:val="101"/>
        </w:rPr>
        <w:t xml:space="preserve"> </w:t>
      </w:r>
      <w:r>
        <w:rPr>
          <w:spacing w:val="3"/>
        </w:rPr>
        <w:t>menu.</w:t>
      </w:r>
      <w:r>
        <w:rPr>
          <w:spacing w:val="38"/>
          <w:w w:val="101"/>
        </w:rPr>
        <w:t xml:space="preserve"> </w:t>
      </w:r>
      <w:r>
        <w:rPr>
          <w:spacing w:val="3"/>
        </w:rPr>
        <w:t>The</w:t>
      </w:r>
      <w:r>
        <w:rPr>
          <w:spacing w:val="42"/>
          <w:w w:val="101"/>
        </w:rPr>
        <w:t xml:space="preserve"> </w:t>
      </w:r>
      <w:r>
        <w:rPr>
          <w:spacing w:val="3"/>
        </w:rPr>
        <w:t>style</w:t>
      </w:r>
      <w:r>
        <w:t xml:space="preserve"> </w:t>
      </w:r>
      <w:r>
        <w:rPr>
          <w:spacing w:val="4"/>
        </w:rPr>
        <w:t>will</w:t>
      </w:r>
      <w:r>
        <w:rPr>
          <w:spacing w:val="25"/>
          <w:w w:val="101"/>
        </w:rPr>
        <w:t xml:space="preserve"> </w:t>
      </w:r>
      <w:r>
        <w:rPr>
          <w:spacing w:val="4"/>
        </w:rPr>
        <w:t>adjust</w:t>
      </w:r>
      <w:r>
        <w:rPr>
          <w:spacing w:val="18"/>
          <w:w w:val="101"/>
        </w:rPr>
        <w:t xml:space="preserve"> </w:t>
      </w:r>
      <w:r>
        <w:rPr>
          <w:spacing w:val="4"/>
        </w:rPr>
        <w:t>your fonts an</w:t>
      </w:r>
      <w:r>
        <w:rPr>
          <w:spacing w:val="3"/>
        </w:rPr>
        <w:t>d line spacing. Use</w:t>
      </w:r>
      <w:r>
        <w:rPr>
          <w:spacing w:val="8"/>
        </w:rPr>
        <w:t xml:space="preserve"> </w:t>
      </w:r>
      <w:r>
        <w:rPr>
          <w:spacing w:val="3"/>
        </w:rPr>
        <w:t>italics</w:t>
      </w:r>
      <w:r>
        <w:rPr>
          <w:spacing w:val="10"/>
        </w:rPr>
        <w:t xml:space="preserve"> </w:t>
      </w:r>
      <w:r>
        <w:rPr>
          <w:spacing w:val="3"/>
        </w:rPr>
        <w:t>for</w:t>
      </w:r>
      <w:r>
        <w:t xml:space="preserve"> </w:t>
      </w:r>
      <w:r>
        <w:rPr>
          <w:spacing w:val="3"/>
        </w:rPr>
        <w:t>emphasis;</w:t>
      </w:r>
      <w:r>
        <w:rPr>
          <w:spacing w:val="20"/>
          <w:w w:val="101"/>
        </w:rPr>
        <w:t xml:space="preserve">  </w:t>
      </w:r>
      <w:r>
        <w:rPr>
          <w:spacing w:val="3"/>
        </w:rPr>
        <w:t>do</w:t>
      </w:r>
      <w:r>
        <w:rPr>
          <w:spacing w:val="15"/>
          <w:w w:val="101"/>
        </w:rPr>
        <w:t xml:space="preserve">  </w:t>
      </w:r>
      <w:r>
        <w:rPr>
          <w:spacing w:val="3"/>
        </w:rPr>
        <w:t>not</w:t>
      </w:r>
      <w:r>
        <w:rPr>
          <w:spacing w:val="15"/>
        </w:rPr>
        <w:t xml:space="preserve">  </w:t>
      </w:r>
      <w:r>
        <w:rPr>
          <w:spacing w:val="3"/>
        </w:rPr>
        <w:t>underline.</w:t>
      </w:r>
      <w:r>
        <w:rPr>
          <w:spacing w:val="18"/>
        </w:rPr>
        <w:t xml:space="preserve">  </w:t>
      </w:r>
      <w:r>
        <w:rPr>
          <w:spacing w:val="3"/>
        </w:rPr>
        <w:t>To</w:t>
      </w:r>
      <w:r>
        <w:rPr>
          <w:spacing w:val="18"/>
        </w:rPr>
        <w:t xml:space="preserve">  </w:t>
      </w:r>
      <w:r>
        <w:rPr>
          <w:spacing w:val="3"/>
        </w:rPr>
        <w:t>insert</w:t>
      </w:r>
      <w:r>
        <w:rPr>
          <w:spacing w:val="17"/>
          <w:w w:val="101"/>
        </w:rPr>
        <w:t xml:space="preserve">  </w:t>
      </w:r>
      <w:r>
        <w:rPr>
          <w:spacing w:val="3"/>
        </w:rPr>
        <w:t>images</w:t>
      </w:r>
      <w:r>
        <w:rPr>
          <w:spacing w:val="18"/>
        </w:rPr>
        <w:t xml:space="preserve">  </w:t>
      </w:r>
      <w:r>
        <w:rPr>
          <w:spacing w:val="3"/>
        </w:rPr>
        <w:t>in</w:t>
      </w:r>
      <w:r>
        <w:t xml:space="preserve"> </w:t>
      </w:r>
      <w:r>
        <w:rPr>
          <w:spacing w:val="3"/>
        </w:rPr>
        <w:t>Word,</w:t>
      </w:r>
      <w:r>
        <w:rPr>
          <w:spacing w:val="36"/>
          <w:w w:val="101"/>
        </w:rPr>
        <w:t xml:space="preserve"> </w:t>
      </w:r>
      <w:r>
        <w:rPr>
          <w:spacing w:val="3"/>
        </w:rPr>
        <w:t>position</w:t>
      </w:r>
      <w:r>
        <w:rPr>
          <w:spacing w:val="34"/>
          <w:w w:val="101"/>
        </w:rPr>
        <w:t xml:space="preserve"> </w:t>
      </w:r>
      <w:r>
        <w:rPr>
          <w:spacing w:val="3"/>
        </w:rPr>
        <w:t>the</w:t>
      </w:r>
      <w:r>
        <w:rPr>
          <w:spacing w:val="39"/>
          <w:w w:val="101"/>
        </w:rPr>
        <w:t xml:space="preserve"> </w:t>
      </w:r>
      <w:r>
        <w:rPr>
          <w:spacing w:val="3"/>
        </w:rPr>
        <w:t>cursor</w:t>
      </w:r>
      <w:r>
        <w:rPr>
          <w:spacing w:val="38"/>
          <w:w w:val="101"/>
        </w:rPr>
        <w:t xml:space="preserve"> </w:t>
      </w:r>
      <w:r>
        <w:rPr>
          <w:spacing w:val="3"/>
        </w:rPr>
        <w:t>at</w:t>
      </w:r>
      <w:r>
        <w:rPr>
          <w:spacing w:val="34"/>
        </w:rPr>
        <w:t xml:space="preserve"> </w:t>
      </w:r>
      <w:r>
        <w:rPr>
          <w:spacing w:val="3"/>
        </w:rPr>
        <w:t>the</w:t>
      </w:r>
      <w:r>
        <w:rPr>
          <w:spacing w:val="38"/>
          <w:w w:val="101"/>
        </w:rPr>
        <w:t xml:space="preserve"> </w:t>
      </w:r>
      <w:r>
        <w:rPr>
          <w:spacing w:val="3"/>
        </w:rPr>
        <w:t>insertion</w:t>
      </w:r>
      <w:r>
        <w:rPr>
          <w:spacing w:val="32"/>
        </w:rPr>
        <w:t xml:space="preserve"> </w:t>
      </w:r>
      <w:r>
        <w:rPr>
          <w:spacing w:val="3"/>
        </w:rPr>
        <w:t>point</w:t>
      </w:r>
      <w:r>
        <w:rPr>
          <w:spacing w:val="39"/>
          <w:w w:val="101"/>
        </w:rPr>
        <w:t xml:space="preserve"> </w:t>
      </w:r>
      <w:r>
        <w:rPr>
          <w:spacing w:val="3"/>
        </w:rPr>
        <w:t>and</w:t>
      </w:r>
      <w:r>
        <w:t xml:space="preserve"> either</w:t>
      </w:r>
      <w:r>
        <w:rPr>
          <w:spacing w:val="52"/>
          <w:w w:val="101"/>
        </w:rPr>
        <w:t xml:space="preserve"> </w:t>
      </w:r>
      <w:r>
        <w:t>use</w:t>
      </w:r>
      <w:r>
        <w:rPr>
          <w:spacing w:val="8"/>
        </w:rPr>
        <w:t xml:space="preserve">  </w:t>
      </w:r>
      <w:r>
        <w:t>Insert</w:t>
      </w:r>
      <w:r>
        <w:rPr>
          <w:spacing w:val="8"/>
        </w:rPr>
        <w:t xml:space="preserve">  |  </w:t>
      </w:r>
      <w:r>
        <w:t>Picture</w:t>
      </w:r>
      <w:r>
        <w:rPr>
          <w:spacing w:val="8"/>
        </w:rPr>
        <w:t xml:space="preserve">  |  </w:t>
      </w:r>
      <w:r>
        <w:t>From</w:t>
      </w:r>
      <w:r>
        <w:rPr>
          <w:spacing w:val="8"/>
        </w:rPr>
        <w:t xml:space="preserve">  </w:t>
      </w:r>
      <w:r>
        <w:t>File</w:t>
      </w:r>
      <w:r>
        <w:rPr>
          <w:spacing w:val="8"/>
        </w:rPr>
        <w:t xml:space="preserve">  </w:t>
      </w:r>
      <w:r>
        <w:t>or</w:t>
      </w:r>
      <w:r>
        <w:rPr>
          <w:spacing w:val="8"/>
        </w:rPr>
        <w:t xml:space="preserve">  </w:t>
      </w:r>
      <w:r>
        <w:t>copy</w:t>
      </w:r>
      <w:r>
        <w:rPr>
          <w:spacing w:val="8"/>
        </w:rPr>
        <w:t xml:space="preserve">  </w:t>
      </w:r>
      <w:r>
        <w:t xml:space="preserve">the </w:t>
      </w:r>
      <w:r>
        <w:rPr>
          <w:spacing w:val="4"/>
        </w:rPr>
        <w:t>image to the Windows clipboar</w:t>
      </w:r>
      <w:r>
        <w:rPr>
          <w:spacing w:val="3"/>
        </w:rPr>
        <w:t>d.</w:t>
      </w:r>
    </w:p>
    <w:p>
      <w:pPr>
        <w:pStyle w:val="2"/>
        <w:spacing w:before="222" w:line="192" w:lineRule="auto"/>
        <w:ind w:firstLine="12"/>
        <w:jc w:val="both"/>
        <w:rPr>
          <w:rFonts w:ascii="微软雅黑" w:hAnsi="微软雅黑" w:eastAsia="微软雅黑" w:cs="微软雅黑"/>
          <w:sz w:val="23"/>
          <w:szCs w:val="23"/>
        </w:rPr>
      </w:pPr>
      <w:r>
        <w:rPr>
          <w:i/>
          <w:iCs/>
          <w:spacing w:val="11"/>
          <w:sz w:val="22"/>
          <w:szCs w:val="22"/>
        </w:rPr>
        <w:t>1.1.1.</w:t>
      </w:r>
      <w:r>
        <w:rPr>
          <w:i/>
          <w:iCs/>
          <w:spacing w:val="25"/>
          <w:w w:val="101"/>
          <w:sz w:val="22"/>
          <w:szCs w:val="22"/>
        </w:rPr>
        <w:t xml:space="preserve"> </w:t>
      </w:r>
      <w:r>
        <w:rPr>
          <w:i/>
          <w:iCs/>
          <w:sz w:val="22"/>
          <w:szCs w:val="22"/>
        </w:rPr>
        <w:t>Third</w:t>
      </w:r>
      <w:r>
        <w:rPr>
          <w:i/>
          <w:iCs/>
          <w:spacing w:val="-14"/>
          <w:sz w:val="22"/>
          <w:szCs w:val="22"/>
        </w:rPr>
        <w:t xml:space="preserve"> </w:t>
      </w:r>
      <w:r>
        <w:rPr>
          <w:i/>
          <w:iCs/>
          <w:sz w:val="22"/>
          <w:szCs w:val="22"/>
        </w:rPr>
        <w:t>Level</w:t>
      </w:r>
      <w:r>
        <w:rPr>
          <w:i/>
          <w:iCs/>
          <w:spacing w:val="-8"/>
          <w:sz w:val="22"/>
          <w:szCs w:val="22"/>
        </w:rPr>
        <w:t xml:space="preserve"> </w:t>
      </w:r>
      <w:r>
        <w:rPr>
          <w:i/>
          <w:iCs/>
          <w:sz w:val="22"/>
          <w:szCs w:val="22"/>
        </w:rPr>
        <w:t>Heading</w:t>
      </w:r>
      <w:r>
        <w:rPr>
          <w:i/>
          <w:iCs/>
          <w:spacing w:val="11"/>
          <w:sz w:val="22"/>
          <w:szCs w:val="22"/>
        </w:rPr>
        <w:t xml:space="preserve"> (</w:t>
      </w:r>
      <w:r>
        <w:rPr>
          <w:i/>
          <w:iCs/>
          <w:sz w:val="22"/>
          <w:szCs w:val="22"/>
        </w:rPr>
        <w:t>Head</w:t>
      </w:r>
      <w:r>
        <w:rPr>
          <w:i/>
          <w:iCs/>
          <w:spacing w:val="11"/>
          <w:sz w:val="22"/>
          <w:szCs w:val="22"/>
        </w:rPr>
        <w:t xml:space="preserve"> 3)</w:t>
      </w:r>
      <w:r>
        <w:rPr>
          <w:rFonts w:ascii="微软雅黑" w:hAnsi="微软雅黑" w:eastAsia="微软雅黑" w:cs="微软雅黑"/>
          <w:i/>
          <w:iCs/>
          <w:color w:val="FF0000"/>
          <w:spacing w:val="11"/>
          <w:sz w:val="23"/>
          <w:szCs w:val="23"/>
        </w:rPr>
        <w:t>（三级标</w:t>
      </w:r>
      <w:r>
        <w:rPr>
          <w:rFonts w:ascii="微软雅黑" w:hAnsi="微软雅黑" w:eastAsia="微软雅黑" w:cs="微软雅黑"/>
          <w:color w:val="FF0000"/>
          <w:sz w:val="23"/>
          <w:szCs w:val="23"/>
        </w:rPr>
        <w:t xml:space="preserve"> </w:t>
      </w:r>
      <w:r>
        <w:rPr>
          <w:rFonts w:ascii="微软雅黑" w:hAnsi="微软雅黑" w:eastAsia="微软雅黑" w:cs="微软雅黑"/>
          <w:i/>
          <w:iCs/>
          <w:color w:val="FF0000"/>
          <w:spacing w:val="6"/>
          <w:sz w:val="23"/>
          <w:szCs w:val="23"/>
        </w:rPr>
        <w:t>题字体</w:t>
      </w:r>
      <w:r>
        <w:rPr>
          <w:i/>
          <w:iCs/>
          <w:color w:val="FF0000"/>
          <w:sz w:val="22"/>
          <w:szCs w:val="22"/>
        </w:rPr>
        <w:t>Times</w:t>
      </w:r>
      <w:r>
        <w:rPr>
          <w:i/>
          <w:iCs/>
          <w:color w:val="FF0000"/>
          <w:spacing w:val="6"/>
          <w:sz w:val="22"/>
          <w:szCs w:val="22"/>
        </w:rPr>
        <w:t xml:space="preserve"> </w:t>
      </w:r>
      <w:r>
        <w:rPr>
          <w:i/>
          <w:iCs/>
          <w:color w:val="FF0000"/>
          <w:sz w:val="22"/>
          <w:szCs w:val="22"/>
        </w:rPr>
        <w:t>New</w:t>
      </w:r>
      <w:r>
        <w:rPr>
          <w:i/>
          <w:iCs/>
          <w:color w:val="FF0000"/>
          <w:spacing w:val="6"/>
          <w:sz w:val="22"/>
          <w:szCs w:val="22"/>
        </w:rPr>
        <w:t xml:space="preserve"> </w:t>
      </w:r>
      <w:r>
        <w:rPr>
          <w:i/>
          <w:iCs/>
          <w:color w:val="FF0000"/>
          <w:sz w:val="22"/>
          <w:szCs w:val="22"/>
        </w:rPr>
        <w:t>Roman</w:t>
      </w:r>
      <w:r>
        <w:rPr>
          <w:rFonts w:ascii="微软雅黑" w:hAnsi="微软雅黑" w:eastAsia="微软雅黑" w:cs="微软雅黑"/>
          <w:i/>
          <w:iCs/>
          <w:color w:val="FF0000"/>
          <w:spacing w:val="6"/>
          <w:sz w:val="23"/>
          <w:szCs w:val="23"/>
        </w:rPr>
        <w:t>，字号</w:t>
      </w:r>
      <w:r>
        <w:rPr>
          <w:i/>
          <w:iCs/>
          <w:color w:val="FF0000"/>
          <w:spacing w:val="6"/>
          <w:sz w:val="22"/>
          <w:szCs w:val="22"/>
        </w:rPr>
        <w:t>11.5</w:t>
      </w:r>
      <w:r>
        <w:rPr>
          <w:rFonts w:ascii="微软雅黑" w:hAnsi="微软雅黑" w:eastAsia="微软雅黑" w:cs="微软雅黑"/>
          <w:i/>
          <w:iCs/>
          <w:color w:val="FF0000"/>
          <w:spacing w:val="6"/>
          <w:sz w:val="23"/>
          <w:szCs w:val="23"/>
        </w:rPr>
        <w:t>，倾斜</w:t>
      </w:r>
      <w:r>
        <w:rPr>
          <w:rFonts w:ascii="微软雅黑" w:hAnsi="微软雅黑" w:eastAsia="微软雅黑" w:cs="微软雅黑"/>
          <w:color w:val="FF0000"/>
          <w:spacing w:val="6"/>
          <w:sz w:val="23"/>
          <w:szCs w:val="23"/>
        </w:rPr>
        <w:t xml:space="preserve">  </w:t>
      </w:r>
      <w:r>
        <w:rPr>
          <w:rFonts w:ascii="微软雅黑" w:hAnsi="微软雅黑" w:eastAsia="微软雅黑" w:cs="微软雅黑"/>
          <w:i/>
          <w:iCs/>
          <w:color w:val="FF0000"/>
          <w:spacing w:val="5"/>
          <w:sz w:val="23"/>
          <w:szCs w:val="23"/>
        </w:rPr>
        <w:t>,</w:t>
      </w:r>
      <w:r>
        <w:rPr>
          <w:rFonts w:ascii="微软雅黑" w:hAnsi="微软雅黑" w:eastAsia="微软雅黑" w:cs="微软雅黑"/>
          <w:color w:val="FF0000"/>
          <w:spacing w:val="16"/>
          <w:sz w:val="23"/>
          <w:szCs w:val="23"/>
        </w:rPr>
        <w:t xml:space="preserve">  </w:t>
      </w:r>
      <w:r>
        <w:rPr>
          <w:rFonts w:ascii="微软雅黑" w:hAnsi="微软雅黑" w:eastAsia="微软雅黑" w:cs="微软雅黑"/>
          <w:i/>
          <w:iCs/>
          <w:color w:val="FF0000"/>
          <w:spacing w:val="5"/>
          <w:sz w:val="23"/>
          <w:szCs w:val="23"/>
        </w:rPr>
        <w:t>段前</w:t>
      </w:r>
      <w:r>
        <w:rPr>
          <w:i/>
          <w:iCs/>
          <w:color w:val="FF0000"/>
          <w:spacing w:val="5"/>
          <w:sz w:val="22"/>
          <w:szCs w:val="22"/>
        </w:rPr>
        <w:t xml:space="preserve">12 </w:t>
      </w:r>
      <w:r>
        <w:rPr>
          <w:rFonts w:ascii="微软雅黑" w:hAnsi="微软雅黑" w:eastAsia="微软雅黑" w:cs="微软雅黑"/>
          <w:i/>
          <w:iCs/>
          <w:color w:val="FF0000"/>
          <w:spacing w:val="5"/>
          <w:sz w:val="23"/>
          <w:szCs w:val="23"/>
        </w:rPr>
        <w:t>磅，段后</w:t>
      </w:r>
      <w:r>
        <w:rPr>
          <w:i/>
          <w:iCs/>
          <w:color w:val="FF0000"/>
          <w:spacing w:val="5"/>
          <w:sz w:val="22"/>
          <w:szCs w:val="22"/>
        </w:rPr>
        <w:t xml:space="preserve">9 </w:t>
      </w:r>
      <w:r>
        <w:rPr>
          <w:rFonts w:ascii="微软雅黑" w:hAnsi="微软雅黑" w:eastAsia="微软雅黑" w:cs="微软雅黑"/>
          <w:i/>
          <w:iCs/>
          <w:color w:val="FF0000"/>
          <w:spacing w:val="5"/>
          <w:sz w:val="23"/>
          <w:szCs w:val="23"/>
        </w:rPr>
        <w:t>磅）</w:t>
      </w:r>
    </w:p>
    <w:p>
      <w:pPr>
        <w:pStyle w:val="2"/>
        <w:spacing w:before="150" w:line="287" w:lineRule="auto"/>
        <w:ind w:right="11" w:firstLine="2"/>
        <w:jc w:val="both"/>
      </w:pPr>
      <w:r>
        <w:rPr>
          <w:spacing w:val="4"/>
        </w:rPr>
        <w:t>Headings</w:t>
      </w:r>
      <w:r>
        <w:rPr>
          <w:spacing w:val="23"/>
          <w:w w:val="101"/>
        </w:rPr>
        <w:t xml:space="preserve">  </w:t>
      </w:r>
      <w:r>
        <w:rPr>
          <w:spacing w:val="4"/>
        </w:rPr>
        <w:t>may</w:t>
      </w:r>
      <w:r>
        <w:rPr>
          <w:spacing w:val="22"/>
          <w:w w:val="101"/>
        </w:rPr>
        <w:t xml:space="preserve">  </w:t>
      </w:r>
      <w:r>
        <w:rPr>
          <w:spacing w:val="4"/>
        </w:rPr>
        <w:t>be</w:t>
      </w:r>
      <w:r>
        <w:rPr>
          <w:spacing w:val="23"/>
        </w:rPr>
        <w:t xml:space="preserve">  </w:t>
      </w:r>
      <w:r>
        <w:rPr>
          <w:spacing w:val="4"/>
        </w:rPr>
        <w:t>numbered</w:t>
      </w:r>
      <w:r>
        <w:rPr>
          <w:spacing w:val="1"/>
        </w:rPr>
        <w:t xml:space="preserve">   </w:t>
      </w:r>
      <w:r>
        <w:rPr>
          <w:spacing w:val="4"/>
        </w:rPr>
        <w:t>or  u</w:t>
      </w:r>
      <w:r>
        <w:rPr>
          <w:spacing w:val="3"/>
        </w:rPr>
        <w:t>nnumbered   (“</w:t>
      </w:r>
      <w:r>
        <w:rPr>
          <w:spacing w:val="-23"/>
        </w:rPr>
        <w:t xml:space="preserve"> </w:t>
      </w:r>
      <w:r>
        <w:rPr>
          <w:spacing w:val="3"/>
        </w:rPr>
        <w:t>1</w:t>
      </w:r>
      <w:r>
        <w:t xml:space="preserve"> Introduction</w:t>
      </w:r>
      <w:r>
        <w:rPr>
          <w:spacing w:val="12"/>
        </w:rPr>
        <w:t>”</w:t>
      </w:r>
      <w:r>
        <w:rPr>
          <w:spacing w:val="24"/>
        </w:rPr>
        <w:t xml:space="preserve">  </w:t>
      </w:r>
      <w:r>
        <w:t>and</w:t>
      </w:r>
      <w:r>
        <w:rPr>
          <w:spacing w:val="17"/>
        </w:rPr>
        <w:t xml:space="preserve">  </w:t>
      </w:r>
      <w:r>
        <w:rPr>
          <w:spacing w:val="12"/>
        </w:rPr>
        <w:t>“</w:t>
      </w:r>
      <w:r>
        <w:rPr>
          <w:spacing w:val="-24"/>
        </w:rPr>
        <w:t xml:space="preserve"> </w:t>
      </w:r>
      <w:r>
        <w:rPr>
          <w:spacing w:val="12"/>
        </w:rPr>
        <w:t xml:space="preserve">1.2  </w:t>
      </w:r>
      <w:r>
        <w:t>Numbered</w:t>
      </w:r>
      <w:r>
        <w:rPr>
          <w:spacing w:val="12"/>
        </w:rPr>
        <w:t xml:space="preserve">  </w:t>
      </w:r>
      <w:r>
        <w:t>level</w:t>
      </w:r>
      <w:r>
        <w:rPr>
          <w:spacing w:val="10"/>
        </w:rPr>
        <w:t xml:space="preserve">  </w:t>
      </w:r>
      <w:r>
        <w:rPr>
          <w:spacing w:val="12"/>
        </w:rPr>
        <w:t>2</w:t>
      </w:r>
      <w:r>
        <w:rPr>
          <w:spacing w:val="8"/>
        </w:rPr>
        <w:t xml:space="preserve">  </w:t>
      </w:r>
      <w:r>
        <w:t>head</w:t>
      </w:r>
      <w:r>
        <w:rPr>
          <w:spacing w:val="12"/>
        </w:rPr>
        <w:t>”),</w:t>
      </w:r>
      <w:r>
        <w:t xml:space="preserve"> </w:t>
      </w:r>
      <w:r>
        <w:rPr>
          <w:spacing w:val="4"/>
        </w:rPr>
        <w:t>with</w:t>
      </w:r>
      <w:r>
        <w:rPr>
          <w:spacing w:val="34"/>
          <w:w w:val="101"/>
        </w:rPr>
        <w:t xml:space="preserve"> </w:t>
      </w:r>
      <w:r>
        <w:rPr>
          <w:spacing w:val="4"/>
        </w:rPr>
        <w:t>no</w:t>
      </w:r>
      <w:r>
        <w:rPr>
          <w:spacing w:val="24"/>
          <w:w w:val="102"/>
        </w:rPr>
        <w:t xml:space="preserve"> </w:t>
      </w:r>
      <w:r>
        <w:rPr>
          <w:spacing w:val="4"/>
        </w:rPr>
        <w:t>ending</w:t>
      </w:r>
      <w:r>
        <w:rPr>
          <w:spacing w:val="17"/>
        </w:rPr>
        <w:t xml:space="preserve"> </w:t>
      </w:r>
      <w:r>
        <w:rPr>
          <w:spacing w:val="4"/>
        </w:rPr>
        <w:t>punctuation.</w:t>
      </w:r>
      <w:r>
        <w:rPr>
          <w:spacing w:val="19"/>
        </w:rPr>
        <w:t xml:space="preserve"> </w:t>
      </w:r>
      <w:r>
        <w:rPr>
          <w:spacing w:val="4"/>
        </w:rPr>
        <w:t>As</w:t>
      </w:r>
      <w:r>
        <w:rPr>
          <w:spacing w:val="24"/>
        </w:rPr>
        <w:t xml:space="preserve"> </w:t>
      </w:r>
      <w:r>
        <w:rPr>
          <w:spacing w:val="4"/>
        </w:rPr>
        <w:t>demons</w:t>
      </w:r>
      <w:r>
        <w:rPr>
          <w:spacing w:val="3"/>
        </w:rPr>
        <w:t>trated</w:t>
      </w:r>
      <w:r>
        <w:rPr>
          <w:spacing w:val="23"/>
        </w:rPr>
        <w:t xml:space="preserve"> </w:t>
      </w:r>
      <w:r>
        <w:rPr>
          <w:spacing w:val="3"/>
        </w:rPr>
        <w:t>in</w:t>
      </w:r>
      <w:r>
        <w:rPr>
          <w:spacing w:val="19"/>
          <w:w w:val="101"/>
        </w:rPr>
        <w:t xml:space="preserve"> </w:t>
      </w:r>
      <w:r>
        <w:rPr>
          <w:spacing w:val="3"/>
        </w:rPr>
        <w:t>this</w:t>
      </w:r>
      <w:r>
        <w:t xml:space="preserve"> </w:t>
      </w:r>
      <w:r>
        <w:rPr>
          <w:spacing w:val="4"/>
        </w:rPr>
        <w:t>document,</w:t>
      </w:r>
      <w:r>
        <w:rPr>
          <w:spacing w:val="19"/>
          <w:w w:val="101"/>
        </w:rPr>
        <w:t xml:space="preserve"> </w:t>
      </w:r>
      <w:r>
        <w:rPr>
          <w:spacing w:val="4"/>
        </w:rPr>
        <w:t>the</w:t>
      </w:r>
      <w:r>
        <w:rPr>
          <w:spacing w:val="23"/>
          <w:w w:val="101"/>
        </w:rPr>
        <w:t xml:space="preserve"> </w:t>
      </w:r>
      <w:r>
        <w:rPr>
          <w:spacing w:val="4"/>
        </w:rPr>
        <w:t>initial</w:t>
      </w:r>
      <w:r>
        <w:rPr>
          <w:spacing w:val="17"/>
        </w:rPr>
        <w:t xml:space="preserve"> </w:t>
      </w:r>
      <w:r>
        <w:rPr>
          <w:spacing w:val="4"/>
        </w:rPr>
        <w:t>paragrap</w:t>
      </w:r>
      <w:r>
        <w:rPr>
          <w:spacing w:val="3"/>
        </w:rPr>
        <w:t>h</w:t>
      </w:r>
      <w:r>
        <w:rPr>
          <w:spacing w:val="24"/>
          <w:w w:val="102"/>
        </w:rPr>
        <w:t xml:space="preserve"> </w:t>
      </w:r>
      <w:r>
        <w:rPr>
          <w:spacing w:val="3"/>
        </w:rPr>
        <w:t>after</w:t>
      </w:r>
      <w:r>
        <w:rPr>
          <w:spacing w:val="23"/>
          <w:w w:val="101"/>
        </w:rPr>
        <w:t xml:space="preserve"> </w:t>
      </w:r>
      <w:r>
        <w:rPr>
          <w:spacing w:val="3"/>
        </w:rPr>
        <w:t>a</w:t>
      </w:r>
      <w:r>
        <w:rPr>
          <w:spacing w:val="18"/>
          <w:w w:val="101"/>
        </w:rPr>
        <w:t xml:space="preserve"> </w:t>
      </w:r>
      <w:r>
        <w:rPr>
          <w:spacing w:val="3"/>
        </w:rPr>
        <w:t>heading is not</w:t>
      </w:r>
      <w:r>
        <w:t xml:space="preserve"> </w:t>
      </w:r>
      <w:r>
        <w:rPr>
          <w:spacing w:val="3"/>
        </w:rPr>
        <w:t>indented.</w:t>
      </w:r>
    </w:p>
    <w:p>
      <w:pPr>
        <w:spacing w:line="287" w:lineRule="auto"/>
        <w:sectPr>
          <w:endnotePr>
            <w:numFmt w:val="decimal"/>
          </w:endnotePr>
          <w:type w:val="continuous"/>
          <w:pgSz w:w="11919" w:h="16858"/>
          <w:pgMar w:top="1432" w:right="1438" w:bottom="1434" w:left="1433" w:header="0" w:footer="454" w:gutter="0"/>
          <w:pgBorders>
            <w:top w:val="none" w:sz="0" w:space="0"/>
            <w:left w:val="none" w:sz="0" w:space="0"/>
            <w:bottom w:val="none" w:sz="0" w:space="0"/>
            <w:right w:val="none" w:sz="0" w:space="0"/>
          </w:pgBorders>
          <w:pgNumType w:fmt="decimal"/>
          <w:cols w:equalWidth="0" w:num="2">
            <w:col w:w="4619" w:space="100"/>
            <w:col w:w="4330"/>
          </w:cols>
        </w:sectPr>
      </w:pPr>
    </w:p>
    <w:p>
      <w:pPr>
        <w:pStyle w:val="2"/>
        <w:spacing w:before="89" w:line="180" w:lineRule="auto"/>
        <w:ind w:left="48"/>
        <w:rPr>
          <w:rFonts w:ascii="微软雅黑" w:hAnsi="微软雅黑" w:eastAsia="微软雅黑" w:cs="微软雅黑"/>
          <w:sz w:val="21"/>
          <w:szCs w:val="21"/>
        </w:rPr>
      </w:pPr>
      <w:r>
        <w:fldChar w:fldCharType="begin"/>
      </w:r>
      <w:r>
        <w:instrText xml:space="preserve"> HYPERLINK "1.1.1.2" </w:instrText>
      </w:r>
      <w:r>
        <w:fldChar w:fldCharType="separate"/>
      </w:r>
      <w:r>
        <w:rPr>
          <w:i/>
          <w:iCs/>
          <w:sz w:val="21"/>
          <w:szCs w:val="21"/>
          <w:u w:val="single" w:color="auto"/>
        </w:rPr>
        <w:t>1.1.1.2</w:t>
      </w:r>
      <w:r>
        <w:rPr>
          <w:i/>
          <w:iCs/>
          <w:sz w:val="21"/>
          <w:szCs w:val="21"/>
          <w:u w:val="single" w:color="auto"/>
        </w:rPr>
        <w:fldChar w:fldCharType="end"/>
      </w:r>
      <w:r>
        <w:rPr>
          <w:i/>
          <w:iCs/>
          <w:sz w:val="21"/>
          <w:szCs w:val="21"/>
          <w:u w:val="single" w:color="auto"/>
        </w:rPr>
        <w:t>. Fourth Level</w:t>
      </w:r>
      <w:r>
        <w:rPr>
          <w:i/>
          <w:iCs/>
          <w:spacing w:val="5"/>
          <w:sz w:val="21"/>
          <w:szCs w:val="21"/>
          <w:u w:val="single" w:color="auto"/>
        </w:rPr>
        <w:t xml:space="preserve"> </w:t>
      </w:r>
      <w:r>
        <w:rPr>
          <w:i/>
          <w:iCs/>
          <w:sz w:val="21"/>
          <w:szCs w:val="21"/>
          <w:u w:val="single" w:color="auto"/>
        </w:rPr>
        <w:t>Heading</w:t>
      </w:r>
      <w:r>
        <w:rPr>
          <w:i/>
          <w:iCs/>
          <w:spacing w:val="-28"/>
          <w:sz w:val="21"/>
          <w:szCs w:val="21"/>
          <w:u w:val="single" w:color="FF0000"/>
        </w:rPr>
        <w:t xml:space="preserve"> </w:t>
      </w:r>
      <w:r>
        <w:rPr>
          <w:rFonts w:ascii="微软雅黑" w:hAnsi="微软雅黑" w:eastAsia="微软雅黑" w:cs="微软雅黑"/>
          <w:i/>
          <w:iCs/>
          <w:color w:val="FF0000"/>
          <w:sz w:val="21"/>
          <w:szCs w:val="21"/>
          <w:u w:val="single" w:color="auto"/>
        </w:rPr>
        <w:t>（四级标题字体</w:t>
      </w:r>
    </w:p>
    <w:p>
      <w:pPr>
        <w:pStyle w:val="2"/>
        <w:spacing w:before="7" w:line="182" w:lineRule="auto"/>
        <w:ind w:left="39" w:right="319" w:firstLine="11"/>
        <w:rPr>
          <w:rFonts w:ascii="微软雅黑" w:hAnsi="微软雅黑" w:eastAsia="微软雅黑" w:cs="微软雅黑"/>
          <w:sz w:val="21"/>
          <w:szCs w:val="21"/>
        </w:rPr>
      </w:pPr>
      <w:r>
        <w:rPr>
          <w:i/>
          <w:iCs/>
          <w:color w:val="FF0000"/>
          <w:spacing w:val="-1"/>
          <w:sz w:val="21"/>
          <w:szCs w:val="21"/>
          <w:u w:val="single" w:color="auto"/>
        </w:rPr>
        <w:t>Times New Roman</w:t>
      </w:r>
      <w:r>
        <w:rPr>
          <w:rFonts w:ascii="微软雅黑" w:hAnsi="微软雅黑" w:eastAsia="微软雅黑" w:cs="微软雅黑"/>
          <w:i/>
          <w:iCs/>
          <w:color w:val="FF0000"/>
          <w:spacing w:val="-1"/>
          <w:sz w:val="21"/>
          <w:szCs w:val="21"/>
          <w:u w:val="single" w:color="auto"/>
        </w:rPr>
        <w:t>，字号五号，倾斜，加</w:t>
      </w:r>
      <w:r>
        <w:rPr>
          <w:rFonts w:ascii="微软雅黑" w:hAnsi="微软雅黑" w:eastAsia="微软雅黑" w:cs="微软雅黑"/>
          <w:i/>
          <w:iCs/>
          <w:color w:val="FF0000"/>
          <w:spacing w:val="-2"/>
          <w:sz w:val="21"/>
          <w:szCs w:val="21"/>
          <w:u w:val="single" w:color="auto"/>
        </w:rPr>
        <w:t>横线，</w:t>
      </w:r>
      <w:r>
        <w:rPr>
          <w:rFonts w:ascii="微软雅黑" w:hAnsi="微软雅黑" w:eastAsia="微软雅黑" w:cs="微软雅黑"/>
          <w:color w:val="FF0000"/>
          <w:sz w:val="21"/>
          <w:szCs w:val="21"/>
        </w:rPr>
        <w:t xml:space="preserve"> </w:t>
      </w:r>
      <w:r>
        <w:rPr>
          <w:rFonts w:ascii="微软雅黑" w:hAnsi="微软雅黑" w:eastAsia="微软雅黑" w:cs="微软雅黑"/>
          <w:i/>
          <w:iCs/>
          <w:color w:val="FF0000"/>
          <w:spacing w:val="3"/>
          <w:sz w:val="21"/>
          <w:szCs w:val="21"/>
          <w:u w:val="single" w:color="auto"/>
        </w:rPr>
        <w:t>段前</w:t>
      </w:r>
      <w:r>
        <w:rPr>
          <w:i/>
          <w:iCs/>
          <w:color w:val="FF0000"/>
          <w:spacing w:val="3"/>
          <w:sz w:val="21"/>
          <w:szCs w:val="21"/>
          <w:u w:val="single" w:color="auto"/>
        </w:rPr>
        <w:t xml:space="preserve">12 </w:t>
      </w:r>
      <w:r>
        <w:rPr>
          <w:rFonts w:ascii="微软雅黑" w:hAnsi="微软雅黑" w:eastAsia="微软雅黑" w:cs="微软雅黑"/>
          <w:i/>
          <w:iCs/>
          <w:color w:val="FF0000"/>
          <w:spacing w:val="3"/>
          <w:sz w:val="21"/>
          <w:szCs w:val="21"/>
          <w:u w:val="single" w:color="auto"/>
        </w:rPr>
        <w:t>磅，段后</w:t>
      </w:r>
      <w:r>
        <w:rPr>
          <w:i/>
          <w:iCs/>
          <w:color w:val="FF0000"/>
          <w:spacing w:val="3"/>
          <w:sz w:val="21"/>
          <w:szCs w:val="21"/>
          <w:u w:val="single" w:color="auto"/>
        </w:rPr>
        <w:t>9</w:t>
      </w:r>
      <w:r>
        <w:rPr>
          <w:rFonts w:ascii="微软雅黑" w:hAnsi="微软雅黑" w:eastAsia="微软雅黑" w:cs="微软雅黑"/>
          <w:i/>
          <w:iCs/>
          <w:color w:val="FF0000"/>
          <w:spacing w:val="3"/>
          <w:sz w:val="21"/>
          <w:szCs w:val="21"/>
          <w:u w:val="single" w:color="auto"/>
        </w:rPr>
        <w:t>磅）</w:t>
      </w:r>
    </w:p>
    <w:p>
      <w:pPr>
        <w:pStyle w:val="2"/>
        <w:spacing w:before="152" w:line="303" w:lineRule="auto"/>
        <w:ind w:left="36" w:right="290" w:firstLine="4"/>
      </w:pPr>
      <w:r>
        <w:t>This</w:t>
      </w:r>
      <w:r>
        <w:rPr>
          <w:spacing w:val="11"/>
        </w:rPr>
        <w:t xml:space="preserve">  </w:t>
      </w:r>
      <w:r>
        <w:t>is</w:t>
      </w:r>
      <w:r>
        <w:rPr>
          <w:spacing w:val="11"/>
        </w:rPr>
        <w:t xml:space="preserve">  </w:t>
      </w:r>
      <w:r>
        <w:t>a</w:t>
      </w:r>
      <w:r>
        <w:rPr>
          <w:spacing w:val="11"/>
        </w:rPr>
        <w:t xml:space="preserve">  </w:t>
      </w:r>
      <w:r>
        <w:t>fourth</w:t>
      </w:r>
      <w:r>
        <w:rPr>
          <w:spacing w:val="11"/>
        </w:rPr>
        <w:t xml:space="preserve">  </w:t>
      </w:r>
      <w:r>
        <w:t>level</w:t>
      </w:r>
      <w:r>
        <w:rPr>
          <w:spacing w:val="37"/>
          <w:w w:val="101"/>
        </w:rPr>
        <w:t xml:space="preserve"> </w:t>
      </w:r>
      <w:r>
        <w:t>heading</w:t>
      </w:r>
      <w:r>
        <w:rPr>
          <w:spacing w:val="11"/>
        </w:rPr>
        <w:t>.</w:t>
      </w:r>
      <w:r>
        <w:rPr>
          <w:spacing w:val="34"/>
          <w:w w:val="101"/>
        </w:rPr>
        <w:t xml:space="preserve"> </w:t>
      </w:r>
      <w:r>
        <w:t>You</w:t>
      </w:r>
      <w:r>
        <w:rPr>
          <w:spacing w:val="11"/>
        </w:rPr>
        <w:t xml:space="preserve">  </w:t>
      </w:r>
      <w:r>
        <w:t>can</w:t>
      </w:r>
      <w:r>
        <w:rPr>
          <w:spacing w:val="33"/>
          <w:w w:val="101"/>
        </w:rPr>
        <w:t xml:space="preserve"> </w:t>
      </w:r>
      <w:r>
        <w:t>replicate</w:t>
      </w:r>
      <w:r>
        <w:rPr>
          <w:spacing w:val="38"/>
          <w:w w:val="101"/>
        </w:rPr>
        <w:t xml:space="preserve"> </w:t>
      </w:r>
      <w:r>
        <w:t xml:space="preserve">it </w:t>
      </w:r>
      <w:r>
        <w:rPr>
          <w:spacing w:val="3"/>
        </w:rPr>
        <w:t>where</w:t>
      </w:r>
      <w:r>
        <w:rPr>
          <w:spacing w:val="16"/>
        </w:rPr>
        <w:t xml:space="preserve"> </w:t>
      </w:r>
      <w:r>
        <w:rPr>
          <w:spacing w:val="3"/>
        </w:rPr>
        <w:t>suitable.</w:t>
      </w:r>
    </w:p>
    <w:p>
      <w:pPr>
        <w:pStyle w:val="2"/>
        <w:spacing w:before="261" w:line="195" w:lineRule="auto"/>
        <w:ind w:left="41"/>
        <w:outlineLvl w:val="1"/>
        <w:rPr>
          <w:sz w:val="22"/>
          <w:szCs w:val="22"/>
        </w:rPr>
      </w:pPr>
      <w:r>
        <w:rPr>
          <w:b/>
          <w:bCs/>
          <w:spacing w:val="20"/>
          <w:sz w:val="22"/>
          <w:szCs w:val="22"/>
        </w:rPr>
        <w:t xml:space="preserve">2. </w:t>
      </w:r>
      <w:r>
        <w:rPr>
          <w:b/>
          <w:bCs/>
          <w:sz w:val="22"/>
          <w:szCs w:val="22"/>
        </w:rPr>
        <w:t>STYLE</w:t>
      </w:r>
      <w:r>
        <w:rPr>
          <w:b/>
          <w:bCs/>
          <w:spacing w:val="8"/>
          <w:sz w:val="22"/>
          <w:szCs w:val="22"/>
        </w:rPr>
        <w:t xml:space="preserve"> </w:t>
      </w:r>
      <w:r>
        <w:rPr>
          <w:b/>
          <w:bCs/>
          <w:sz w:val="22"/>
          <w:szCs w:val="22"/>
        </w:rPr>
        <w:t>PALETTE</w:t>
      </w:r>
    </w:p>
    <w:p>
      <w:pPr>
        <w:pStyle w:val="2"/>
        <w:spacing w:before="193" w:line="278" w:lineRule="auto"/>
        <w:ind w:left="36" w:right="296" w:firstLine="11"/>
        <w:jc w:val="both"/>
      </w:pPr>
      <w:r>
        <w:rPr>
          <w:spacing w:val="4"/>
        </w:rPr>
        <w:t>Styles</w:t>
      </w:r>
      <w:r>
        <w:rPr>
          <w:spacing w:val="24"/>
        </w:rPr>
        <w:t xml:space="preserve"> </w:t>
      </w:r>
      <w:r>
        <w:rPr>
          <w:spacing w:val="4"/>
        </w:rPr>
        <w:t>can</w:t>
      </w:r>
      <w:r>
        <w:rPr>
          <w:spacing w:val="17"/>
          <w:w w:val="101"/>
        </w:rPr>
        <w:t xml:space="preserve"> </w:t>
      </w:r>
      <w:r>
        <w:rPr>
          <w:spacing w:val="4"/>
        </w:rPr>
        <w:t>be</w:t>
      </w:r>
      <w:r>
        <w:rPr>
          <w:spacing w:val="25"/>
        </w:rPr>
        <w:t xml:space="preserve"> </w:t>
      </w:r>
      <w:r>
        <w:rPr>
          <w:spacing w:val="4"/>
        </w:rPr>
        <w:t>applied</w:t>
      </w:r>
      <w:r>
        <w:rPr>
          <w:spacing w:val="17"/>
        </w:rPr>
        <w:t xml:space="preserve"> </w:t>
      </w:r>
      <w:r>
        <w:rPr>
          <w:spacing w:val="4"/>
        </w:rPr>
        <w:t>usi</w:t>
      </w:r>
      <w:r>
        <w:rPr>
          <w:spacing w:val="3"/>
        </w:rPr>
        <w:t>ng the style palette available</w:t>
      </w:r>
      <w:r>
        <w:t xml:space="preserve"> </w:t>
      </w:r>
      <w:r>
        <w:rPr>
          <w:spacing w:val="4"/>
        </w:rPr>
        <w:t>within</w:t>
      </w:r>
      <w:r>
        <w:rPr>
          <w:spacing w:val="15"/>
        </w:rPr>
        <w:t xml:space="preserve">   </w:t>
      </w:r>
      <w:r>
        <w:rPr>
          <w:spacing w:val="4"/>
        </w:rPr>
        <w:t>the</w:t>
      </w:r>
      <w:r>
        <w:rPr>
          <w:spacing w:val="14"/>
          <w:w w:val="101"/>
        </w:rPr>
        <w:t xml:space="preserve">   </w:t>
      </w:r>
      <w:r>
        <w:rPr>
          <w:spacing w:val="4"/>
        </w:rPr>
        <w:t>template.</w:t>
      </w:r>
      <w:r>
        <w:rPr>
          <w:spacing w:val="11"/>
        </w:rPr>
        <w:t xml:space="preserve">   </w:t>
      </w:r>
      <w:r>
        <w:rPr>
          <w:spacing w:val="4"/>
        </w:rPr>
        <w:t>T</w:t>
      </w:r>
      <w:r>
        <w:rPr>
          <w:spacing w:val="3"/>
        </w:rPr>
        <w:t>o</w:t>
      </w:r>
      <w:r>
        <w:rPr>
          <w:spacing w:val="12"/>
        </w:rPr>
        <w:t xml:space="preserve">   </w:t>
      </w:r>
      <w:r>
        <w:rPr>
          <w:spacing w:val="3"/>
        </w:rPr>
        <w:t>activate</w:t>
      </w:r>
      <w:r>
        <w:rPr>
          <w:spacing w:val="11"/>
        </w:rPr>
        <w:t xml:space="preserve">   </w:t>
      </w:r>
      <w:r>
        <w:rPr>
          <w:spacing w:val="3"/>
        </w:rPr>
        <w:t>it   the</w:t>
      </w:r>
      <w:r>
        <w:rPr>
          <w:spacing w:val="9"/>
        </w:rPr>
        <w:t xml:space="preserve">   </w:t>
      </w:r>
      <w:r>
        <w:rPr>
          <w:spacing w:val="3"/>
        </w:rPr>
        <w:t>press</w:t>
      </w:r>
      <w:r>
        <w:rPr>
          <w:spacing w:val="1"/>
        </w:rPr>
        <w:t xml:space="preserve"> </w:t>
      </w:r>
      <w:r>
        <w:t>Ctrl</w:t>
      </w:r>
      <w:r>
        <w:rPr>
          <w:spacing w:val="17"/>
        </w:rPr>
        <w:t>+</w:t>
      </w:r>
      <w:r>
        <w:t>Shift</w:t>
      </w:r>
      <w:r>
        <w:rPr>
          <w:spacing w:val="17"/>
        </w:rPr>
        <w:t xml:space="preserve">+s. </w:t>
      </w:r>
      <w:r>
        <w:t>Apply</w:t>
      </w:r>
      <w:r>
        <w:rPr>
          <w:spacing w:val="17"/>
        </w:rPr>
        <w:t xml:space="preserve"> </w:t>
      </w:r>
      <w:r>
        <w:t>the</w:t>
      </w:r>
      <w:r>
        <w:rPr>
          <w:spacing w:val="17"/>
        </w:rPr>
        <w:t xml:space="preserve"> </w:t>
      </w:r>
      <w:r>
        <w:t>style</w:t>
      </w:r>
      <w:r>
        <w:rPr>
          <w:spacing w:val="17"/>
        </w:rPr>
        <w:t xml:space="preserve"> </w:t>
      </w:r>
      <w:r>
        <w:t>as</w:t>
      </w:r>
      <w:r>
        <w:rPr>
          <w:spacing w:val="17"/>
        </w:rPr>
        <w:t xml:space="preserve"> </w:t>
      </w:r>
      <w:r>
        <w:t>required</w:t>
      </w:r>
      <w:r>
        <w:rPr>
          <w:spacing w:val="17"/>
        </w:rPr>
        <w:t xml:space="preserve"> </w:t>
      </w:r>
      <w:r>
        <w:t>based</w:t>
      </w:r>
      <w:r>
        <w:rPr>
          <w:spacing w:val="17"/>
        </w:rPr>
        <w:t xml:space="preserve"> </w:t>
      </w:r>
      <w:r>
        <w:t>on</w:t>
      </w:r>
      <w:r>
        <w:rPr>
          <w:spacing w:val="17"/>
        </w:rPr>
        <w:t xml:space="preserve"> </w:t>
      </w:r>
      <w:r>
        <w:t>the</w:t>
      </w:r>
      <w:r>
        <w:rPr>
          <w:spacing w:val="7"/>
        </w:rPr>
        <w:t xml:space="preserve"> </w:t>
      </w:r>
      <w:r>
        <w:rPr>
          <w:spacing w:val="3"/>
        </w:rPr>
        <w:t>content</w:t>
      </w:r>
      <w:r>
        <w:rPr>
          <w:spacing w:val="42"/>
        </w:rPr>
        <w:t xml:space="preserve"> </w:t>
      </w:r>
      <w:r>
        <w:rPr>
          <w:spacing w:val="3"/>
        </w:rPr>
        <w:t>and</w:t>
      </w:r>
      <w:r>
        <w:rPr>
          <w:spacing w:val="24"/>
        </w:rPr>
        <w:t xml:space="preserve"> </w:t>
      </w:r>
      <w:r>
        <w:rPr>
          <w:spacing w:val="3"/>
        </w:rPr>
        <w:t>context.</w:t>
      </w:r>
      <w:r>
        <w:rPr>
          <w:spacing w:val="25"/>
          <w:w w:val="101"/>
        </w:rPr>
        <w:t xml:space="preserve"> </w:t>
      </w:r>
      <w:r>
        <w:rPr>
          <w:spacing w:val="3"/>
        </w:rPr>
        <w:t>(Please</w:t>
      </w:r>
      <w:r>
        <w:rPr>
          <w:spacing w:val="24"/>
          <w:w w:val="101"/>
        </w:rPr>
        <w:t xml:space="preserve"> </w:t>
      </w:r>
      <w:r>
        <w:rPr>
          <w:spacing w:val="3"/>
        </w:rPr>
        <w:t>don’t highlight your text</w:t>
      </w:r>
      <w:r>
        <w:t xml:space="preserve"> in</w:t>
      </w:r>
      <w:r>
        <w:rPr>
          <w:spacing w:val="9"/>
        </w:rPr>
        <w:t xml:space="preserve"> </w:t>
      </w:r>
      <w:r>
        <w:t>yellow</w:t>
      </w:r>
      <w:r>
        <w:rPr>
          <w:spacing w:val="9"/>
        </w:rPr>
        <w:t>.)</w:t>
      </w:r>
    </w:p>
    <w:p>
      <w:pPr>
        <w:pStyle w:val="2"/>
        <w:spacing w:before="299" w:line="197" w:lineRule="auto"/>
        <w:ind w:left="39"/>
        <w:outlineLvl w:val="0"/>
        <w:rPr>
          <w:sz w:val="22"/>
          <w:szCs w:val="22"/>
        </w:rPr>
      </w:pPr>
      <w:r>
        <w:rPr>
          <w:b/>
          <w:bCs/>
          <w:spacing w:val="17"/>
          <w:sz w:val="22"/>
          <w:szCs w:val="22"/>
        </w:rPr>
        <w:t xml:space="preserve">3. </w:t>
      </w:r>
      <w:r>
        <w:rPr>
          <w:b/>
          <w:bCs/>
          <w:sz w:val="22"/>
          <w:szCs w:val="22"/>
        </w:rPr>
        <w:t>MATH</w:t>
      </w:r>
      <w:r>
        <w:rPr>
          <w:b/>
          <w:bCs/>
          <w:spacing w:val="17"/>
          <w:sz w:val="22"/>
          <w:szCs w:val="22"/>
        </w:rPr>
        <w:t xml:space="preserve"> </w:t>
      </w:r>
      <w:r>
        <w:rPr>
          <w:b/>
          <w:bCs/>
          <w:sz w:val="22"/>
          <w:szCs w:val="22"/>
        </w:rPr>
        <w:t>AND</w:t>
      </w:r>
      <w:r>
        <w:rPr>
          <w:b/>
          <w:bCs/>
          <w:spacing w:val="17"/>
          <w:sz w:val="22"/>
          <w:szCs w:val="22"/>
        </w:rPr>
        <w:t xml:space="preserve"> </w:t>
      </w:r>
      <w:r>
        <w:rPr>
          <w:b/>
          <w:bCs/>
          <w:sz w:val="22"/>
          <w:szCs w:val="22"/>
        </w:rPr>
        <w:t>EQUATIONS</w:t>
      </w:r>
    </w:p>
    <w:p>
      <w:pPr>
        <w:pStyle w:val="2"/>
        <w:spacing w:before="187" w:line="278" w:lineRule="auto"/>
        <w:ind w:left="35" w:right="289" w:firstLine="12"/>
        <w:jc w:val="both"/>
      </w:pPr>
      <w:r>
        <w:rPr>
          <w:spacing w:val="4"/>
        </w:rPr>
        <w:t xml:space="preserve">Scalar  </w:t>
      </w:r>
      <w:r>
        <w:rPr>
          <w:i/>
          <w:iCs/>
          <w:spacing w:val="4"/>
        </w:rPr>
        <w:t xml:space="preserve">variables  </w:t>
      </w:r>
      <w:r>
        <w:rPr>
          <w:spacing w:val="4"/>
        </w:rPr>
        <w:t xml:space="preserve">and  </w:t>
      </w:r>
      <w:r>
        <w:rPr>
          <w:i/>
          <w:iCs/>
          <w:spacing w:val="4"/>
        </w:rPr>
        <w:t>physical  constants</w:t>
      </w:r>
      <w:r>
        <w:rPr>
          <w:i/>
          <w:iCs/>
          <w:spacing w:val="8"/>
        </w:rPr>
        <w:t xml:space="preserve">  </w:t>
      </w:r>
      <w:r>
        <w:rPr>
          <w:spacing w:val="4"/>
        </w:rPr>
        <w:t>should  be</w:t>
      </w:r>
      <w:r>
        <w:rPr>
          <w:spacing w:val="1"/>
        </w:rPr>
        <w:t xml:space="preserve"> </w:t>
      </w:r>
      <w:r>
        <w:rPr>
          <w:spacing w:val="4"/>
        </w:rPr>
        <w:t>italicized,</w:t>
      </w:r>
      <w:r>
        <w:rPr>
          <w:spacing w:val="25"/>
        </w:rPr>
        <w:t xml:space="preserve"> </w:t>
      </w:r>
      <w:r>
        <w:rPr>
          <w:spacing w:val="4"/>
        </w:rPr>
        <w:t>and a bold (non-italics) fo</w:t>
      </w:r>
      <w:r>
        <w:rPr>
          <w:spacing w:val="3"/>
        </w:rPr>
        <w:t>nt should be used</w:t>
      </w:r>
      <w:r>
        <w:t xml:space="preserve"> </w:t>
      </w:r>
      <w:r>
        <w:rPr>
          <w:spacing w:val="3"/>
        </w:rPr>
        <w:t>for</w:t>
      </w:r>
      <w:r>
        <w:rPr>
          <w:spacing w:val="50"/>
        </w:rPr>
        <w:t xml:space="preserve"> </w:t>
      </w:r>
      <w:r>
        <w:rPr>
          <w:b/>
          <w:bCs/>
          <w:spacing w:val="3"/>
        </w:rPr>
        <w:t>vectors</w:t>
      </w:r>
      <w:r>
        <w:rPr>
          <w:b/>
          <w:bCs/>
          <w:spacing w:val="25"/>
        </w:rPr>
        <w:t xml:space="preserve"> </w:t>
      </w:r>
      <w:r>
        <w:rPr>
          <w:spacing w:val="3"/>
        </w:rPr>
        <w:t>and</w:t>
      </w:r>
      <w:r>
        <w:rPr>
          <w:spacing w:val="24"/>
          <w:w w:val="101"/>
        </w:rPr>
        <w:t xml:space="preserve"> </w:t>
      </w:r>
      <w:r>
        <w:rPr>
          <w:b/>
          <w:bCs/>
          <w:spacing w:val="3"/>
        </w:rPr>
        <w:t>matrices</w:t>
      </w:r>
      <w:r>
        <w:rPr>
          <w:spacing w:val="3"/>
        </w:rPr>
        <w:t>.</w:t>
      </w:r>
      <w:r>
        <w:rPr>
          <w:spacing w:val="20"/>
          <w:w w:val="102"/>
        </w:rPr>
        <w:t xml:space="preserve"> </w:t>
      </w:r>
      <w:r>
        <w:rPr>
          <w:spacing w:val="3"/>
        </w:rPr>
        <w:t>Do</w:t>
      </w:r>
      <w:r>
        <w:rPr>
          <w:spacing w:val="18"/>
          <w:w w:val="101"/>
        </w:rPr>
        <w:t xml:space="preserve"> </w:t>
      </w:r>
      <w:r>
        <w:rPr>
          <w:spacing w:val="3"/>
        </w:rPr>
        <w:t>not</w:t>
      </w:r>
      <w:r>
        <w:rPr>
          <w:spacing w:val="23"/>
        </w:rPr>
        <w:t xml:space="preserve"> </w:t>
      </w:r>
      <w:r>
        <w:rPr>
          <w:spacing w:val="3"/>
        </w:rPr>
        <w:t>italicize</w:t>
      </w:r>
      <w:r>
        <w:rPr>
          <w:spacing w:val="27"/>
          <w:w w:val="101"/>
        </w:rPr>
        <w:t xml:space="preserve"> </w:t>
      </w:r>
      <w:r>
        <w:rPr>
          <w:spacing w:val="3"/>
        </w:rPr>
        <w:t>subscripts</w:t>
      </w:r>
      <w:r>
        <w:t xml:space="preserve"> </w:t>
      </w:r>
      <w:r>
        <w:rPr>
          <w:spacing w:val="4"/>
        </w:rPr>
        <w:t>unless</w:t>
      </w:r>
      <w:r>
        <w:rPr>
          <w:spacing w:val="35"/>
        </w:rPr>
        <w:t xml:space="preserve"> </w:t>
      </w:r>
      <w:r>
        <w:rPr>
          <w:spacing w:val="4"/>
        </w:rPr>
        <w:t>they</w:t>
      </w:r>
      <w:r>
        <w:rPr>
          <w:spacing w:val="25"/>
        </w:rPr>
        <w:t xml:space="preserve"> </w:t>
      </w:r>
      <w:r>
        <w:rPr>
          <w:spacing w:val="4"/>
        </w:rPr>
        <w:t>are</w:t>
      </w:r>
      <w:r>
        <w:rPr>
          <w:spacing w:val="19"/>
        </w:rPr>
        <w:t xml:space="preserve"> </w:t>
      </w:r>
      <w:r>
        <w:rPr>
          <w:spacing w:val="4"/>
        </w:rPr>
        <w:t>variabl</w:t>
      </w:r>
      <w:r>
        <w:rPr>
          <w:spacing w:val="3"/>
        </w:rPr>
        <w:t>es.</w:t>
      </w:r>
      <w:r>
        <w:rPr>
          <w:spacing w:val="22"/>
        </w:rPr>
        <w:t xml:space="preserve"> </w:t>
      </w:r>
      <w:r>
        <w:rPr>
          <w:spacing w:val="3"/>
        </w:rPr>
        <w:t>Equations</w:t>
      </w:r>
      <w:r>
        <w:rPr>
          <w:spacing w:val="27"/>
        </w:rPr>
        <w:t xml:space="preserve"> </w:t>
      </w:r>
      <w:r>
        <w:rPr>
          <w:spacing w:val="3"/>
        </w:rPr>
        <w:t>should</w:t>
      </w:r>
      <w:r>
        <w:rPr>
          <w:spacing w:val="17"/>
        </w:rPr>
        <w:t xml:space="preserve"> </w:t>
      </w:r>
      <w:r>
        <w:rPr>
          <w:spacing w:val="3"/>
        </w:rPr>
        <w:t>be</w:t>
      </w:r>
      <w:r>
        <w:rPr>
          <w:spacing w:val="25"/>
        </w:rPr>
        <w:t xml:space="preserve"> </w:t>
      </w:r>
      <w:r>
        <w:rPr>
          <w:spacing w:val="3"/>
        </w:rPr>
        <w:t>either</w:t>
      </w:r>
      <w:r>
        <w:t xml:space="preserve"> </w:t>
      </w:r>
      <w:r>
        <w:rPr>
          <w:spacing w:val="4"/>
        </w:rPr>
        <w:t>display</w:t>
      </w:r>
      <w:r>
        <w:rPr>
          <w:spacing w:val="25"/>
          <w:w w:val="101"/>
        </w:rPr>
        <w:t xml:space="preserve"> </w:t>
      </w:r>
      <w:r>
        <w:rPr>
          <w:spacing w:val="4"/>
        </w:rPr>
        <w:t>(with</w:t>
      </w:r>
      <w:r>
        <w:rPr>
          <w:spacing w:val="24"/>
          <w:w w:val="101"/>
        </w:rPr>
        <w:t xml:space="preserve"> </w:t>
      </w:r>
      <w:r>
        <w:rPr>
          <w:spacing w:val="4"/>
        </w:rPr>
        <w:t>a</w:t>
      </w:r>
      <w:r>
        <w:rPr>
          <w:spacing w:val="19"/>
        </w:rPr>
        <w:t xml:space="preserve"> </w:t>
      </w:r>
      <w:r>
        <w:rPr>
          <w:spacing w:val="4"/>
        </w:rPr>
        <w:t>number</w:t>
      </w:r>
      <w:r>
        <w:rPr>
          <w:spacing w:val="22"/>
        </w:rPr>
        <w:t xml:space="preserve"> </w:t>
      </w:r>
      <w:r>
        <w:rPr>
          <w:spacing w:val="4"/>
        </w:rPr>
        <w:t>in</w:t>
      </w:r>
      <w:r>
        <w:rPr>
          <w:spacing w:val="17"/>
          <w:w w:val="101"/>
        </w:rPr>
        <w:t xml:space="preserve"> </w:t>
      </w:r>
      <w:r>
        <w:rPr>
          <w:spacing w:val="4"/>
        </w:rPr>
        <w:t>parentheses</w:t>
      </w:r>
      <w:r>
        <w:rPr>
          <w:spacing w:val="3"/>
        </w:rPr>
        <w:t>) or inline. Use</w:t>
      </w:r>
      <w:r>
        <w:t xml:space="preserve"> the</w:t>
      </w:r>
      <w:r>
        <w:rPr>
          <w:spacing w:val="12"/>
        </w:rPr>
        <w:t xml:space="preserve">  </w:t>
      </w:r>
      <w:r>
        <w:t>built</w:t>
      </w:r>
      <w:r>
        <w:rPr>
          <w:spacing w:val="12"/>
        </w:rPr>
        <w:t>-</w:t>
      </w:r>
      <w:r>
        <w:t>in</w:t>
      </w:r>
      <w:r>
        <w:rPr>
          <w:spacing w:val="12"/>
        </w:rPr>
        <w:t xml:space="preserve">  </w:t>
      </w:r>
      <w:r>
        <w:t>Equation</w:t>
      </w:r>
      <w:r>
        <w:rPr>
          <w:spacing w:val="12"/>
        </w:rPr>
        <w:t xml:space="preserve">  </w:t>
      </w:r>
      <w:r>
        <w:t>Editor</w:t>
      </w:r>
      <w:r>
        <w:rPr>
          <w:spacing w:val="12"/>
        </w:rPr>
        <w:t xml:space="preserve">  </w:t>
      </w:r>
      <w:r>
        <w:t>or</w:t>
      </w:r>
      <w:r>
        <w:rPr>
          <w:spacing w:val="12"/>
        </w:rPr>
        <w:t xml:space="preserve">  </w:t>
      </w:r>
      <w:r>
        <w:t>MathType</w:t>
      </w:r>
      <w:r>
        <w:rPr>
          <w:spacing w:val="12"/>
        </w:rPr>
        <w:t xml:space="preserve">  </w:t>
      </w:r>
      <w:r>
        <w:t>to</w:t>
      </w:r>
      <w:r>
        <w:rPr>
          <w:spacing w:val="12"/>
        </w:rPr>
        <w:t xml:space="preserve">  </w:t>
      </w:r>
      <w:r>
        <w:t>insert</w:t>
      </w:r>
      <w:r>
        <w:rPr>
          <w:spacing w:val="1"/>
        </w:rPr>
        <w:t xml:space="preserve"> </w:t>
      </w:r>
      <w:r>
        <w:rPr>
          <w:spacing w:val="4"/>
        </w:rPr>
        <w:t>complex equations.</w:t>
      </w:r>
    </w:p>
    <w:p>
      <w:pPr>
        <w:pStyle w:val="2"/>
        <w:spacing w:before="107" w:line="278" w:lineRule="auto"/>
        <w:ind w:right="289" w:firstLine="38"/>
        <w:jc w:val="both"/>
      </w:pPr>
      <w:r>
        <w:rPr>
          <w:spacing w:val="3"/>
        </w:rPr>
        <w:t>Display</w:t>
      </w:r>
      <w:r>
        <w:rPr>
          <w:spacing w:val="42"/>
          <w:w w:val="101"/>
        </w:rPr>
        <w:t xml:space="preserve"> </w:t>
      </w:r>
      <w:r>
        <w:rPr>
          <w:spacing w:val="3"/>
        </w:rPr>
        <w:t>equations</w:t>
      </w:r>
      <w:r>
        <w:rPr>
          <w:spacing w:val="27"/>
          <w:w w:val="101"/>
        </w:rPr>
        <w:t xml:space="preserve"> </w:t>
      </w:r>
      <w:r>
        <w:rPr>
          <w:spacing w:val="3"/>
        </w:rPr>
        <w:t>should</w:t>
      </w:r>
      <w:r>
        <w:rPr>
          <w:spacing w:val="17"/>
        </w:rPr>
        <w:t xml:space="preserve"> </w:t>
      </w:r>
      <w:r>
        <w:rPr>
          <w:spacing w:val="3"/>
        </w:rPr>
        <w:t>be</w:t>
      </w:r>
      <w:r>
        <w:rPr>
          <w:spacing w:val="25"/>
          <w:w w:val="101"/>
        </w:rPr>
        <w:t xml:space="preserve"> </w:t>
      </w:r>
      <w:r>
        <w:rPr>
          <w:spacing w:val="3"/>
        </w:rPr>
        <w:t>flush</w:t>
      </w:r>
      <w:r>
        <w:rPr>
          <w:spacing w:val="23"/>
          <w:w w:val="101"/>
        </w:rPr>
        <w:t xml:space="preserve"> </w:t>
      </w:r>
      <w:r>
        <w:rPr>
          <w:spacing w:val="3"/>
        </w:rPr>
        <w:t>left</w:t>
      </w:r>
      <w:r>
        <w:rPr>
          <w:spacing w:val="24"/>
          <w:w w:val="101"/>
        </w:rPr>
        <w:t xml:space="preserve"> </w:t>
      </w:r>
      <w:r>
        <w:rPr>
          <w:spacing w:val="3"/>
        </w:rPr>
        <w:t>and</w:t>
      </w:r>
      <w:r>
        <w:rPr>
          <w:spacing w:val="18"/>
        </w:rPr>
        <w:t xml:space="preserve"> </w:t>
      </w:r>
      <w:r>
        <w:rPr>
          <w:spacing w:val="3"/>
        </w:rPr>
        <w:t>numbered</w:t>
      </w:r>
      <w:r>
        <w:t xml:space="preserve"> </w:t>
      </w:r>
      <w:r>
        <w:rPr>
          <w:spacing w:val="5"/>
        </w:rPr>
        <w:t>consecutively,</w:t>
      </w:r>
      <w:r>
        <w:rPr>
          <w:spacing w:val="34"/>
          <w:w w:val="101"/>
        </w:rPr>
        <w:t xml:space="preserve"> </w:t>
      </w:r>
      <w:r>
        <w:rPr>
          <w:spacing w:val="5"/>
        </w:rPr>
        <w:t>with</w:t>
      </w:r>
      <w:r>
        <w:rPr>
          <w:spacing w:val="39"/>
          <w:w w:val="102"/>
        </w:rPr>
        <w:t xml:space="preserve"> </w:t>
      </w:r>
      <w:r>
        <w:rPr>
          <w:spacing w:val="5"/>
        </w:rPr>
        <w:t>e</w:t>
      </w:r>
      <w:r>
        <w:rPr>
          <w:spacing w:val="4"/>
        </w:rPr>
        <w:t>quation</w:t>
      </w:r>
      <w:r>
        <w:rPr>
          <w:spacing w:val="18"/>
          <w:w w:val="101"/>
        </w:rPr>
        <w:t xml:space="preserve"> </w:t>
      </w:r>
      <w:r>
        <w:rPr>
          <w:spacing w:val="4"/>
        </w:rPr>
        <w:t>numbers</w:t>
      </w:r>
      <w:r>
        <w:rPr>
          <w:spacing w:val="23"/>
          <w:w w:val="101"/>
        </w:rPr>
        <w:t xml:space="preserve"> </w:t>
      </w:r>
      <w:r>
        <w:rPr>
          <w:spacing w:val="4"/>
        </w:rPr>
        <w:t>in</w:t>
      </w:r>
      <w:r>
        <w:rPr>
          <w:spacing w:val="17"/>
        </w:rPr>
        <w:t xml:space="preserve"> </w:t>
      </w:r>
      <w:r>
        <w:rPr>
          <w:spacing w:val="4"/>
        </w:rPr>
        <w:t>parentheses</w:t>
      </w:r>
      <w:r>
        <w:t xml:space="preserve"> </w:t>
      </w:r>
      <w:r>
        <w:rPr>
          <w:spacing w:val="4"/>
        </w:rPr>
        <w:t>and</w:t>
      </w:r>
      <w:r>
        <w:rPr>
          <w:spacing w:val="38"/>
          <w:w w:val="101"/>
        </w:rPr>
        <w:t xml:space="preserve"> </w:t>
      </w:r>
      <w:r>
        <w:rPr>
          <w:spacing w:val="4"/>
        </w:rPr>
        <w:t>flush</w:t>
      </w:r>
      <w:r>
        <w:rPr>
          <w:spacing w:val="18"/>
          <w:w w:val="102"/>
        </w:rPr>
        <w:t xml:space="preserve"> </w:t>
      </w:r>
      <w:r>
        <w:rPr>
          <w:spacing w:val="4"/>
        </w:rPr>
        <w:t>right. First, use the equation editor to create</w:t>
      </w:r>
      <w:r>
        <w:t xml:space="preserve"> </w:t>
      </w:r>
      <w:r>
        <w:rPr>
          <w:spacing w:val="4"/>
        </w:rPr>
        <w:t>the  equation.  Then,</w:t>
      </w:r>
      <w:r>
        <w:rPr>
          <w:spacing w:val="43"/>
        </w:rPr>
        <w:t xml:space="preserve"> </w:t>
      </w:r>
      <w:r>
        <w:rPr>
          <w:spacing w:val="4"/>
        </w:rPr>
        <w:t>select</w:t>
      </w:r>
      <w:r>
        <w:rPr>
          <w:spacing w:val="34"/>
        </w:rPr>
        <w:t xml:space="preserve"> </w:t>
      </w:r>
      <w:r>
        <w:rPr>
          <w:spacing w:val="4"/>
        </w:rPr>
        <w:t>the</w:t>
      </w:r>
      <w:r>
        <w:rPr>
          <w:spacing w:val="40"/>
        </w:rPr>
        <w:t xml:space="preserve"> </w:t>
      </w:r>
      <w:r>
        <w:rPr>
          <w:spacing w:val="4"/>
        </w:rPr>
        <w:t>equ</w:t>
      </w:r>
      <w:r>
        <w:rPr>
          <w:spacing w:val="3"/>
        </w:rPr>
        <w:t>ation,</w:t>
      </w:r>
      <w:r>
        <w:rPr>
          <w:spacing w:val="40"/>
        </w:rPr>
        <w:t xml:space="preserve"> </w:t>
      </w:r>
      <w:r>
        <w:rPr>
          <w:spacing w:val="3"/>
        </w:rPr>
        <w:t>and</w:t>
      </w:r>
      <w:r>
        <w:rPr>
          <w:spacing w:val="42"/>
        </w:rPr>
        <w:t xml:space="preserve"> </w:t>
      </w:r>
      <w:r>
        <w:rPr>
          <w:spacing w:val="3"/>
        </w:rPr>
        <w:t>set</w:t>
      </w:r>
      <w:r>
        <w:rPr>
          <w:spacing w:val="34"/>
        </w:rPr>
        <w:t xml:space="preserve"> </w:t>
      </w:r>
      <w:r>
        <w:rPr>
          <w:spacing w:val="3"/>
        </w:rPr>
        <w:t>the</w:t>
      </w:r>
      <w:r>
        <w:t xml:space="preserve"> </w:t>
      </w:r>
      <w:r>
        <w:rPr>
          <w:spacing w:val="5"/>
        </w:rPr>
        <w:t>“Equation”  Style.</w:t>
      </w:r>
      <w:r>
        <w:rPr>
          <w:spacing w:val="9"/>
        </w:rPr>
        <w:t xml:space="preserve">  </w:t>
      </w:r>
      <w:r>
        <w:rPr>
          <w:spacing w:val="5"/>
        </w:rPr>
        <w:t>Press</w:t>
      </w:r>
      <w:r>
        <w:rPr>
          <w:spacing w:val="8"/>
        </w:rPr>
        <w:t xml:space="preserve">  </w:t>
      </w:r>
      <w:r>
        <w:rPr>
          <w:spacing w:val="5"/>
        </w:rPr>
        <w:t>the</w:t>
      </w:r>
      <w:r>
        <w:rPr>
          <w:spacing w:val="9"/>
        </w:rPr>
        <w:t xml:space="preserve">  </w:t>
      </w:r>
      <w:r>
        <w:rPr>
          <w:spacing w:val="5"/>
        </w:rPr>
        <w:t>tab</w:t>
      </w:r>
      <w:r>
        <w:rPr>
          <w:spacing w:val="8"/>
        </w:rPr>
        <w:t xml:space="preserve">  </w:t>
      </w:r>
      <w:r>
        <w:rPr>
          <w:spacing w:val="5"/>
        </w:rPr>
        <w:t>key</w:t>
      </w:r>
      <w:r>
        <w:rPr>
          <w:spacing w:val="11"/>
        </w:rPr>
        <w:t xml:space="preserve">  </w:t>
      </w:r>
      <w:r>
        <w:rPr>
          <w:spacing w:val="4"/>
        </w:rPr>
        <w:t>and</w:t>
      </w:r>
      <w:r>
        <w:rPr>
          <w:spacing w:val="9"/>
        </w:rPr>
        <w:t xml:space="preserve">  </w:t>
      </w:r>
      <w:r>
        <w:rPr>
          <w:spacing w:val="4"/>
        </w:rPr>
        <w:t>type</w:t>
      </w:r>
      <w:r>
        <w:rPr>
          <w:spacing w:val="8"/>
        </w:rPr>
        <w:t xml:space="preserve">  </w:t>
      </w:r>
      <w:r>
        <w:rPr>
          <w:spacing w:val="4"/>
        </w:rPr>
        <w:t>the</w:t>
      </w:r>
      <w:r>
        <w:rPr>
          <w:spacing w:val="1"/>
        </w:rPr>
        <w:t xml:space="preserve"> </w:t>
      </w:r>
      <w:r>
        <w:rPr>
          <w:spacing w:val="5"/>
        </w:rPr>
        <w:t>equation number in parentheses.</w:t>
      </w:r>
    </w:p>
    <w:p>
      <w:pPr>
        <w:pStyle w:val="2"/>
        <w:spacing w:before="108" w:line="263" w:lineRule="exact"/>
        <w:ind w:left="2203"/>
      </w:pPr>
      <w:r>
        <w:rPr>
          <w:spacing w:val="-7"/>
          <w:position w:val="3"/>
        </w:rPr>
        <w:t>(</w:t>
      </w:r>
      <w:r>
        <w:rPr>
          <w:spacing w:val="-25"/>
          <w:position w:val="3"/>
        </w:rPr>
        <w:t xml:space="preserve"> </w:t>
      </w:r>
      <w:r>
        <w:rPr>
          <w:spacing w:val="-7"/>
          <w:position w:val="3"/>
        </w:rPr>
        <w:t>1)</w:t>
      </w:r>
    </w:p>
    <w:p>
      <w:pPr>
        <w:pStyle w:val="2"/>
        <w:spacing w:before="2" w:line="262" w:lineRule="exact"/>
        <w:ind w:left="2923"/>
      </w:pPr>
      <w:r>
        <w:rPr>
          <w:spacing w:val="1"/>
          <w:position w:val="3"/>
        </w:rPr>
        <w:t>(2)</w:t>
      </w:r>
    </w:p>
    <w:p>
      <w:pPr>
        <w:pStyle w:val="2"/>
        <w:spacing w:before="2" w:line="279" w:lineRule="auto"/>
        <w:ind w:left="41" w:right="289" w:hanging="3"/>
        <w:jc w:val="both"/>
      </w:pPr>
      <w:r>
        <w:rPr>
          <w:spacing w:val="4"/>
        </w:rPr>
        <w:t>Be  sure</w:t>
      </w:r>
      <w:r>
        <w:rPr>
          <w:spacing w:val="8"/>
        </w:rPr>
        <w:t xml:space="preserve">  </w:t>
      </w:r>
      <w:r>
        <w:rPr>
          <w:spacing w:val="4"/>
        </w:rPr>
        <w:t>the</w:t>
      </w:r>
      <w:r>
        <w:rPr>
          <w:spacing w:val="13"/>
        </w:rPr>
        <w:t xml:space="preserve">  </w:t>
      </w:r>
      <w:r>
        <w:rPr>
          <w:spacing w:val="4"/>
        </w:rPr>
        <w:t>symbols</w:t>
      </w:r>
      <w:r>
        <w:rPr>
          <w:spacing w:val="10"/>
        </w:rPr>
        <w:t xml:space="preserve">  </w:t>
      </w:r>
      <w:r>
        <w:rPr>
          <w:spacing w:val="4"/>
        </w:rPr>
        <w:t>in</w:t>
      </w:r>
      <w:r>
        <w:rPr>
          <w:spacing w:val="8"/>
        </w:rPr>
        <w:t xml:space="preserve">  </w:t>
      </w:r>
      <w:r>
        <w:rPr>
          <w:spacing w:val="4"/>
        </w:rPr>
        <w:t>your</w:t>
      </w:r>
      <w:r>
        <w:rPr>
          <w:spacing w:val="11"/>
        </w:rPr>
        <w:t xml:space="preserve">  </w:t>
      </w:r>
      <w:r>
        <w:rPr>
          <w:spacing w:val="4"/>
        </w:rPr>
        <w:t>equation</w:t>
      </w:r>
      <w:r>
        <w:rPr>
          <w:spacing w:val="8"/>
        </w:rPr>
        <w:t xml:space="preserve">  </w:t>
      </w:r>
      <w:r>
        <w:rPr>
          <w:spacing w:val="4"/>
        </w:rPr>
        <w:t>ha</w:t>
      </w:r>
      <w:r>
        <w:rPr>
          <w:spacing w:val="3"/>
        </w:rPr>
        <w:t>ve</w:t>
      </w:r>
      <w:r>
        <w:rPr>
          <w:spacing w:val="8"/>
        </w:rPr>
        <w:t xml:space="preserve">  </w:t>
      </w:r>
      <w:r>
        <w:rPr>
          <w:spacing w:val="3"/>
        </w:rPr>
        <w:t>been</w:t>
      </w:r>
      <w:r>
        <w:t xml:space="preserve"> </w:t>
      </w:r>
      <w:r>
        <w:rPr>
          <w:spacing w:val="4"/>
        </w:rPr>
        <w:t>defined</w:t>
      </w:r>
      <w:r>
        <w:rPr>
          <w:spacing w:val="47"/>
          <w:w w:val="101"/>
        </w:rPr>
        <w:t xml:space="preserve"> </w:t>
      </w:r>
      <w:r>
        <w:rPr>
          <w:spacing w:val="4"/>
        </w:rPr>
        <w:t>before</w:t>
      </w:r>
      <w:r>
        <w:rPr>
          <w:spacing w:val="34"/>
          <w:w w:val="101"/>
        </w:rPr>
        <w:t xml:space="preserve"> </w:t>
      </w:r>
      <w:r>
        <w:rPr>
          <w:spacing w:val="4"/>
        </w:rPr>
        <w:t>the</w:t>
      </w:r>
      <w:r>
        <w:rPr>
          <w:spacing w:val="40"/>
        </w:rPr>
        <w:t xml:space="preserve"> </w:t>
      </w:r>
      <w:r>
        <w:rPr>
          <w:spacing w:val="4"/>
        </w:rPr>
        <w:t>equati</w:t>
      </w:r>
      <w:r>
        <w:rPr>
          <w:spacing w:val="3"/>
        </w:rPr>
        <w:t>on</w:t>
      </w:r>
      <w:r>
        <w:rPr>
          <w:spacing w:val="40"/>
        </w:rPr>
        <w:t xml:space="preserve"> </w:t>
      </w:r>
      <w:r>
        <w:rPr>
          <w:spacing w:val="3"/>
        </w:rPr>
        <w:t>appears</w:t>
      </w:r>
      <w:r>
        <w:rPr>
          <w:spacing w:val="39"/>
        </w:rPr>
        <w:t xml:space="preserve"> </w:t>
      </w:r>
      <w:r>
        <w:rPr>
          <w:spacing w:val="3"/>
        </w:rPr>
        <w:t>or</w:t>
      </w:r>
      <w:r>
        <w:rPr>
          <w:spacing w:val="37"/>
        </w:rPr>
        <w:t xml:space="preserve"> </w:t>
      </w:r>
      <w:r>
        <w:rPr>
          <w:spacing w:val="3"/>
        </w:rPr>
        <w:t>immediately</w:t>
      </w:r>
      <w:r>
        <w:t xml:space="preserve"> following</w:t>
      </w:r>
      <w:r>
        <w:rPr>
          <w:spacing w:val="9"/>
        </w:rPr>
        <w:t>.</w:t>
      </w:r>
      <w:r>
        <w:rPr>
          <w:spacing w:val="4"/>
        </w:rPr>
        <w:t xml:space="preserve">  </w:t>
      </w:r>
      <w:r>
        <w:t>Please  refer</w:t>
      </w:r>
      <w:r>
        <w:rPr>
          <w:spacing w:val="1"/>
        </w:rPr>
        <w:t xml:space="preserve">  </w:t>
      </w:r>
      <w:r>
        <w:t>to</w:t>
      </w:r>
      <w:r>
        <w:rPr>
          <w:spacing w:val="9"/>
        </w:rPr>
        <w:t xml:space="preserve">  “</w:t>
      </w:r>
      <w:r>
        <w:t>Equation</w:t>
      </w:r>
      <w:r>
        <w:rPr>
          <w:spacing w:val="9"/>
        </w:rPr>
        <w:t xml:space="preserve">  (</w:t>
      </w:r>
      <w:r>
        <w:rPr>
          <w:spacing w:val="-24"/>
        </w:rPr>
        <w:t xml:space="preserve"> </w:t>
      </w:r>
      <w:r>
        <w:rPr>
          <w:spacing w:val="9"/>
        </w:rPr>
        <w:t xml:space="preserve">1),”  </w:t>
      </w:r>
      <w:r>
        <w:t>not</w:t>
      </w:r>
      <w:r>
        <w:rPr>
          <w:spacing w:val="38"/>
          <w:w w:val="101"/>
        </w:rPr>
        <w:t xml:space="preserve"> </w:t>
      </w:r>
      <w:r>
        <w:rPr>
          <w:spacing w:val="9"/>
        </w:rPr>
        <w:t>“</w:t>
      </w:r>
      <w:r>
        <w:t>Eq</w:t>
      </w:r>
      <w:r>
        <w:rPr>
          <w:spacing w:val="9"/>
        </w:rPr>
        <w:t>.</w:t>
      </w:r>
      <w:r>
        <w:t xml:space="preserve"> </w:t>
      </w:r>
      <w:r>
        <w:rPr>
          <w:spacing w:val="5"/>
        </w:rPr>
        <w:t>(</w:t>
      </w:r>
      <w:r>
        <w:rPr>
          <w:spacing w:val="-19"/>
        </w:rPr>
        <w:t xml:space="preserve"> </w:t>
      </w:r>
      <w:r>
        <w:rPr>
          <w:spacing w:val="5"/>
        </w:rPr>
        <w:t xml:space="preserve">1)” </w:t>
      </w:r>
      <w:r>
        <w:t>or</w:t>
      </w:r>
      <w:r>
        <w:rPr>
          <w:spacing w:val="5"/>
        </w:rPr>
        <w:t xml:space="preserve"> “</w:t>
      </w:r>
      <w:r>
        <w:t>equation</w:t>
      </w:r>
      <w:r>
        <w:rPr>
          <w:spacing w:val="11"/>
        </w:rPr>
        <w:t xml:space="preserve"> </w:t>
      </w:r>
      <w:r>
        <w:rPr>
          <w:spacing w:val="5"/>
        </w:rPr>
        <w:t>(</w:t>
      </w:r>
      <w:r>
        <w:rPr>
          <w:spacing w:val="-24"/>
        </w:rPr>
        <w:t xml:space="preserve"> </w:t>
      </w:r>
      <w:r>
        <w:rPr>
          <w:spacing w:val="5"/>
        </w:rPr>
        <w:t>1).”</w:t>
      </w:r>
    </w:p>
    <w:p>
      <w:pPr>
        <w:pStyle w:val="2"/>
        <w:spacing w:before="299" w:line="195" w:lineRule="auto"/>
        <w:ind w:left="41"/>
        <w:outlineLvl w:val="1"/>
        <w:rPr>
          <w:sz w:val="22"/>
          <w:szCs w:val="22"/>
        </w:rPr>
      </w:pPr>
      <w:r>
        <w:rPr>
          <w:b/>
          <w:bCs/>
          <w:spacing w:val="19"/>
          <w:sz w:val="22"/>
          <w:szCs w:val="22"/>
        </w:rPr>
        <w:t xml:space="preserve">4. </w:t>
      </w:r>
      <w:r>
        <w:rPr>
          <w:b/>
          <w:bCs/>
          <w:sz w:val="22"/>
          <w:szCs w:val="22"/>
        </w:rPr>
        <w:t>FIGURES</w:t>
      </w:r>
      <w:r>
        <w:rPr>
          <w:b/>
          <w:bCs/>
          <w:spacing w:val="19"/>
          <w:sz w:val="22"/>
          <w:szCs w:val="22"/>
        </w:rPr>
        <w:t xml:space="preserve"> </w:t>
      </w:r>
      <w:r>
        <w:rPr>
          <w:b/>
          <w:bCs/>
          <w:sz w:val="22"/>
          <w:szCs w:val="22"/>
        </w:rPr>
        <w:t>AND</w:t>
      </w:r>
      <w:r>
        <w:rPr>
          <w:b/>
          <w:bCs/>
          <w:spacing w:val="19"/>
          <w:sz w:val="22"/>
          <w:szCs w:val="22"/>
        </w:rPr>
        <w:t xml:space="preserve"> </w:t>
      </w:r>
      <w:r>
        <w:rPr>
          <w:b/>
          <w:bCs/>
          <w:sz w:val="22"/>
          <w:szCs w:val="22"/>
        </w:rPr>
        <w:t>TABLES</w:t>
      </w:r>
    </w:p>
    <w:p>
      <w:pPr>
        <w:pStyle w:val="2"/>
        <w:spacing w:before="193" w:line="280" w:lineRule="auto"/>
        <w:ind w:left="37" w:right="295" w:firstLine="1"/>
        <w:jc w:val="both"/>
      </w:pPr>
      <w:r>
        <w:rPr>
          <w:spacing w:val="3"/>
        </w:rPr>
        <w:t>Figures</w:t>
      </w:r>
      <w:r>
        <w:rPr>
          <w:spacing w:val="52"/>
          <w:w w:val="101"/>
        </w:rPr>
        <w:t xml:space="preserve"> </w:t>
      </w:r>
      <w:r>
        <w:rPr>
          <w:spacing w:val="3"/>
        </w:rPr>
        <w:t>and</w:t>
      </w:r>
      <w:r>
        <w:rPr>
          <w:spacing w:val="34"/>
        </w:rPr>
        <w:t xml:space="preserve"> </w:t>
      </w:r>
      <w:r>
        <w:rPr>
          <w:spacing w:val="3"/>
        </w:rPr>
        <w:t>tables</w:t>
      </w:r>
      <w:r>
        <w:rPr>
          <w:spacing w:val="27"/>
          <w:w w:val="101"/>
        </w:rPr>
        <w:t xml:space="preserve"> </w:t>
      </w:r>
      <w:r>
        <w:rPr>
          <w:spacing w:val="3"/>
        </w:rPr>
        <w:t>should</w:t>
      </w:r>
      <w:r>
        <w:rPr>
          <w:spacing w:val="17"/>
        </w:rPr>
        <w:t xml:space="preserve"> </w:t>
      </w:r>
      <w:r>
        <w:rPr>
          <w:spacing w:val="3"/>
        </w:rPr>
        <w:t>be</w:t>
      </w:r>
      <w:r>
        <w:rPr>
          <w:spacing w:val="17"/>
        </w:rPr>
        <w:t xml:space="preserve"> </w:t>
      </w:r>
      <w:r>
        <w:rPr>
          <w:spacing w:val="3"/>
        </w:rPr>
        <w:t>placed</w:t>
      </w:r>
      <w:r>
        <w:rPr>
          <w:spacing w:val="24"/>
          <w:w w:val="101"/>
        </w:rPr>
        <w:t xml:space="preserve"> </w:t>
      </w:r>
      <w:r>
        <w:rPr>
          <w:spacing w:val="3"/>
        </w:rPr>
        <w:t>either</w:t>
      </w:r>
      <w:r>
        <w:rPr>
          <w:spacing w:val="23"/>
          <w:w w:val="101"/>
        </w:rPr>
        <w:t xml:space="preserve"> </w:t>
      </w:r>
      <w:r>
        <w:rPr>
          <w:spacing w:val="3"/>
        </w:rPr>
        <w:t>at</w:t>
      </w:r>
      <w:r>
        <w:rPr>
          <w:spacing w:val="19"/>
          <w:w w:val="101"/>
        </w:rPr>
        <w:t xml:space="preserve"> </w:t>
      </w:r>
      <w:r>
        <w:rPr>
          <w:spacing w:val="3"/>
        </w:rPr>
        <w:t>the</w:t>
      </w:r>
      <w:r>
        <w:rPr>
          <w:spacing w:val="19"/>
          <w:w w:val="101"/>
        </w:rPr>
        <w:t xml:space="preserve"> </w:t>
      </w:r>
      <w:r>
        <w:rPr>
          <w:spacing w:val="3"/>
        </w:rPr>
        <w:t>top</w:t>
      </w:r>
      <w:r>
        <w:t xml:space="preserve"> </w:t>
      </w:r>
      <w:r>
        <w:rPr>
          <w:spacing w:val="4"/>
        </w:rPr>
        <w:t>or</w:t>
      </w:r>
      <w:r>
        <w:rPr>
          <w:spacing w:val="38"/>
        </w:rPr>
        <w:t xml:space="preserve"> </w:t>
      </w:r>
      <w:r>
        <w:rPr>
          <w:spacing w:val="4"/>
        </w:rPr>
        <w:t>bottom</w:t>
      </w:r>
      <w:r>
        <w:rPr>
          <w:spacing w:val="39"/>
          <w:w w:val="101"/>
        </w:rPr>
        <w:t xml:space="preserve"> </w:t>
      </w:r>
      <w:r>
        <w:rPr>
          <w:spacing w:val="4"/>
        </w:rPr>
        <w:t>of the</w:t>
      </w:r>
      <w:r>
        <w:rPr>
          <w:spacing w:val="17"/>
          <w:w w:val="101"/>
        </w:rPr>
        <w:t xml:space="preserve"> </w:t>
      </w:r>
      <w:r>
        <w:rPr>
          <w:spacing w:val="4"/>
        </w:rPr>
        <w:t>page</w:t>
      </w:r>
      <w:r>
        <w:rPr>
          <w:spacing w:val="24"/>
          <w:w w:val="101"/>
        </w:rPr>
        <w:t xml:space="preserve"> </w:t>
      </w:r>
      <w:r>
        <w:rPr>
          <w:spacing w:val="4"/>
        </w:rPr>
        <w:t>and</w:t>
      </w:r>
      <w:r>
        <w:rPr>
          <w:spacing w:val="24"/>
        </w:rPr>
        <w:t xml:space="preserve"> </w:t>
      </w:r>
      <w:r>
        <w:rPr>
          <w:spacing w:val="4"/>
        </w:rPr>
        <w:t>close</w:t>
      </w:r>
      <w:r>
        <w:rPr>
          <w:spacing w:val="19"/>
          <w:w w:val="102"/>
        </w:rPr>
        <w:t xml:space="preserve"> </w:t>
      </w:r>
      <w:r>
        <w:rPr>
          <w:spacing w:val="4"/>
        </w:rPr>
        <w:t>to</w:t>
      </w:r>
      <w:r>
        <w:rPr>
          <w:spacing w:val="19"/>
          <w:w w:val="101"/>
        </w:rPr>
        <w:t xml:space="preserve"> </w:t>
      </w:r>
      <w:r>
        <w:rPr>
          <w:spacing w:val="4"/>
        </w:rPr>
        <w:t>the</w:t>
      </w:r>
      <w:r>
        <w:rPr>
          <w:spacing w:val="19"/>
          <w:w w:val="101"/>
        </w:rPr>
        <w:t xml:space="preserve"> </w:t>
      </w:r>
      <w:r>
        <w:rPr>
          <w:spacing w:val="4"/>
        </w:rPr>
        <w:t>text</w:t>
      </w:r>
      <w:r>
        <w:rPr>
          <w:spacing w:val="18"/>
          <w:w w:val="101"/>
        </w:rPr>
        <w:t xml:space="preserve"> </w:t>
      </w:r>
      <w:r>
        <w:rPr>
          <w:spacing w:val="4"/>
        </w:rPr>
        <w:t>referring</w:t>
      </w:r>
      <w:r>
        <w:t xml:space="preserve"> </w:t>
      </w:r>
      <w:r>
        <w:rPr>
          <w:spacing w:val="6"/>
        </w:rPr>
        <w:t>to them ifpossible.</w:t>
      </w:r>
    </w:p>
    <w:p>
      <w:pPr>
        <w:pStyle w:val="2"/>
        <w:spacing w:before="102" w:line="214" w:lineRule="auto"/>
        <w:ind w:left="94" w:right="342" w:firstLine="11"/>
      </w:pPr>
      <w:r>
        <w:rPr>
          <w:b/>
          <w:bCs/>
          <w:spacing w:val="4"/>
        </w:rPr>
        <w:t>Figure</w:t>
      </w:r>
      <w:r>
        <w:rPr>
          <w:b/>
          <w:bCs/>
          <w:spacing w:val="16"/>
          <w:w w:val="101"/>
        </w:rPr>
        <w:t xml:space="preserve"> </w:t>
      </w:r>
      <w:r>
        <w:rPr>
          <w:b/>
          <w:bCs/>
          <w:spacing w:val="4"/>
        </w:rPr>
        <w:t xml:space="preserve">1 </w:t>
      </w:r>
      <w:r>
        <w:rPr>
          <w:spacing w:val="4"/>
        </w:rPr>
        <w:t>Caption conten</w:t>
      </w:r>
      <w:r>
        <w:rPr>
          <w:spacing w:val="3"/>
        </w:rPr>
        <w:t>t. The title “Figure”</w:t>
      </w:r>
      <w:r>
        <w:rPr>
          <w:spacing w:val="9"/>
        </w:rPr>
        <w:t xml:space="preserve"> </w:t>
      </w:r>
      <w:r>
        <w:rPr>
          <w:spacing w:val="3"/>
        </w:rPr>
        <w:t>and</w:t>
      </w:r>
      <w:r>
        <w:rPr>
          <w:spacing w:val="4"/>
        </w:rPr>
        <w:t xml:space="preserve"> </w:t>
      </w:r>
      <w:r>
        <w:rPr>
          <w:spacing w:val="3"/>
        </w:rPr>
        <w:t>the</w:t>
      </w:r>
      <w:r>
        <w:t xml:space="preserve"> label</w:t>
      </w:r>
      <w:r>
        <w:rPr>
          <w:spacing w:val="12"/>
        </w:rPr>
        <w:t xml:space="preserve"> </w:t>
      </w:r>
      <w:r>
        <w:t>should</w:t>
      </w:r>
      <w:r>
        <w:rPr>
          <w:spacing w:val="12"/>
        </w:rPr>
        <w:t xml:space="preserve"> </w:t>
      </w:r>
      <w:r>
        <w:t>be</w:t>
      </w:r>
      <w:r>
        <w:rPr>
          <w:spacing w:val="12"/>
        </w:rPr>
        <w:t xml:space="preserve"> </w:t>
      </w:r>
      <w:r>
        <w:t>in</w:t>
      </w:r>
      <w:r>
        <w:rPr>
          <w:spacing w:val="12"/>
        </w:rPr>
        <w:t xml:space="preserve"> </w:t>
      </w:r>
      <w:r>
        <w:rPr>
          <w:b/>
          <w:bCs/>
        </w:rPr>
        <w:t>bold</w:t>
      </w:r>
      <w:r>
        <w:rPr>
          <w:spacing w:val="12"/>
        </w:rPr>
        <w:t>.</w:t>
      </w:r>
      <w:r>
        <w:rPr>
          <w:rFonts w:ascii="微软雅黑" w:hAnsi="微软雅黑" w:eastAsia="微软雅黑" w:cs="微软雅黑"/>
          <w:color w:val="FF0000"/>
          <w:spacing w:val="12"/>
        </w:rPr>
        <w:t>（</w:t>
      </w:r>
      <w:r>
        <w:rPr>
          <w:rFonts w:ascii="微软雅黑" w:hAnsi="微软雅黑" w:eastAsia="微软雅黑" w:cs="微软雅黑"/>
          <w:color w:val="FF0000"/>
          <w:spacing w:val="-17"/>
        </w:rPr>
        <w:t xml:space="preserve"> </w:t>
      </w:r>
      <w:r>
        <w:rPr>
          <w:rFonts w:ascii="微软雅黑" w:hAnsi="微软雅黑" w:eastAsia="微软雅黑" w:cs="微软雅黑"/>
          <w:color w:val="FF0000"/>
          <w:spacing w:val="12"/>
        </w:rPr>
        <w:t>图片标题字体</w:t>
      </w:r>
      <w:r>
        <w:rPr>
          <w:color w:val="FF0000"/>
        </w:rPr>
        <w:t>Times</w:t>
      </w:r>
      <w:r>
        <w:rPr>
          <w:color w:val="FF0000"/>
          <w:spacing w:val="12"/>
        </w:rPr>
        <w:t xml:space="preserve"> </w:t>
      </w:r>
      <w:r>
        <w:rPr>
          <w:color w:val="FF0000"/>
        </w:rPr>
        <w:t>New</w:t>
      </w:r>
    </w:p>
    <w:p>
      <w:pPr>
        <w:pStyle w:val="2"/>
        <w:spacing w:before="2" w:line="174" w:lineRule="auto"/>
        <w:ind w:left="2110" w:right="311" w:hanging="2050"/>
        <w:rPr>
          <w:rFonts w:ascii="微软雅黑" w:hAnsi="微软雅黑" w:eastAsia="微软雅黑" w:cs="微软雅黑"/>
        </w:rPr>
      </w:pPr>
      <w:r>
        <w:rPr>
          <w:color w:val="FF0000"/>
        </w:rPr>
        <w:t>Roman</w:t>
      </w:r>
      <w:r>
        <w:rPr>
          <w:rFonts w:ascii="微软雅黑" w:hAnsi="微软雅黑" w:eastAsia="微软雅黑" w:cs="微软雅黑"/>
          <w:color w:val="FF0000"/>
          <w:spacing w:val="4"/>
        </w:rPr>
        <w:t>，</w:t>
      </w:r>
      <w:r>
        <w:rPr>
          <w:rFonts w:ascii="微软雅黑" w:hAnsi="微软雅黑" w:eastAsia="微软雅黑" w:cs="微软雅黑"/>
          <w:color w:val="FF0000"/>
          <w:spacing w:val="-20"/>
        </w:rPr>
        <w:t xml:space="preserve"> </w:t>
      </w:r>
      <w:r>
        <w:rPr>
          <w:rFonts w:ascii="微软雅黑" w:hAnsi="微软雅黑" w:eastAsia="微软雅黑" w:cs="微软雅黑"/>
          <w:color w:val="FF0000"/>
          <w:spacing w:val="4"/>
        </w:rPr>
        <w:t>字号</w:t>
      </w:r>
      <w:r>
        <w:rPr>
          <w:color w:val="FF0000"/>
          <w:spacing w:val="4"/>
        </w:rPr>
        <w:t>10</w:t>
      </w:r>
      <w:r>
        <w:rPr>
          <w:rFonts w:ascii="微软雅黑" w:hAnsi="微软雅黑" w:eastAsia="微软雅黑" w:cs="微软雅黑"/>
          <w:color w:val="FF0000"/>
          <w:spacing w:val="4"/>
        </w:rPr>
        <w:t>，</w:t>
      </w:r>
      <w:r>
        <w:rPr>
          <w:rFonts w:ascii="微软雅黑" w:hAnsi="微软雅黑" w:eastAsia="微软雅黑" w:cs="微软雅黑"/>
          <w:color w:val="FF0000"/>
          <w:spacing w:val="-34"/>
        </w:rPr>
        <w:t xml:space="preserve"> </w:t>
      </w:r>
      <w:r>
        <w:rPr>
          <w:rFonts w:ascii="微软雅黑" w:hAnsi="微软雅黑" w:eastAsia="微软雅黑" w:cs="微软雅黑"/>
          <w:color w:val="FF0000"/>
          <w:spacing w:val="4"/>
        </w:rPr>
        <w:t>居中，</w:t>
      </w:r>
      <w:r>
        <w:rPr>
          <w:rFonts w:ascii="微软雅黑" w:hAnsi="微软雅黑" w:eastAsia="微软雅黑" w:cs="微软雅黑"/>
          <w:color w:val="FF0000"/>
          <w:spacing w:val="-33"/>
        </w:rPr>
        <w:t xml:space="preserve"> </w:t>
      </w:r>
      <w:r>
        <w:rPr>
          <w:rFonts w:ascii="微软雅黑" w:hAnsi="微软雅黑" w:eastAsia="微软雅黑" w:cs="微软雅黑"/>
          <w:color w:val="FF0000"/>
          <w:spacing w:val="4"/>
        </w:rPr>
        <w:t>段后</w:t>
      </w:r>
      <w:r>
        <w:rPr>
          <w:color w:val="FF0000"/>
          <w:spacing w:val="4"/>
        </w:rPr>
        <w:t xml:space="preserve">8 </w:t>
      </w:r>
      <w:r>
        <w:rPr>
          <w:rFonts w:ascii="微软雅黑" w:hAnsi="微软雅黑" w:eastAsia="微软雅黑" w:cs="微软雅黑"/>
          <w:color w:val="FF0000"/>
          <w:spacing w:val="4"/>
        </w:rPr>
        <w:t>磅，</w:t>
      </w:r>
      <w:r>
        <w:rPr>
          <w:rFonts w:ascii="微软雅黑" w:hAnsi="微软雅黑" w:eastAsia="微软雅黑" w:cs="微软雅黑"/>
          <w:color w:val="FF0000"/>
          <w:spacing w:val="-22"/>
        </w:rPr>
        <w:t xml:space="preserve"> </w:t>
      </w:r>
      <w:r>
        <w:rPr>
          <w:rFonts w:ascii="微软雅黑" w:hAnsi="微软雅黑" w:eastAsia="微软雅黑" w:cs="微软雅黑"/>
          <w:color w:val="FF0000"/>
          <w:spacing w:val="4"/>
        </w:rPr>
        <w:t>多倍行距</w:t>
      </w:r>
      <w:r>
        <w:rPr>
          <w:color w:val="FF0000"/>
          <w:spacing w:val="4"/>
        </w:rPr>
        <w:t>1.08</w:t>
      </w:r>
      <w:r>
        <w:rPr>
          <w:color w:val="FF0000"/>
        </w:rPr>
        <w:t xml:space="preserve"> </w:t>
      </w:r>
      <w:r>
        <w:rPr>
          <w:rFonts w:ascii="微软雅黑" w:hAnsi="微软雅黑" w:eastAsia="微软雅黑" w:cs="微软雅黑"/>
          <w:color w:val="FF0000"/>
        </w:rPr>
        <w:t>)</w:t>
      </w:r>
    </w:p>
    <w:p>
      <w:pPr>
        <w:pStyle w:val="2"/>
        <w:spacing w:before="99" w:line="278" w:lineRule="auto"/>
        <w:ind w:left="35" w:right="290" w:firstLine="3"/>
        <w:jc w:val="both"/>
      </w:pPr>
      <w:r>
        <w:rPr>
          <w:spacing w:val="3"/>
        </w:rPr>
        <w:t>For</w:t>
      </w:r>
      <w:r>
        <w:rPr>
          <w:spacing w:val="45"/>
        </w:rPr>
        <w:t xml:space="preserve"> </w:t>
      </w:r>
      <w:r>
        <w:rPr>
          <w:spacing w:val="3"/>
        </w:rPr>
        <w:t>small</w:t>
      </w:r>
      <w:r>
        <w:rPr>
          <w:spacing w:val="19"/>
          <w:w w:val="101"/>
        </w:rPr>
        <w:t xml:space="preserve"> </w:t>
      </w:r>
      <w:r>
        <w:rPr>
          <w:spacing w:val="3"/>
        </w:rPr>
        <w:t>tables,</w:t>
      </w:r>
      <w:r>
        <w:rPr>
          <w:spacing w:val="17"/>
        </w:rPr>
        <w:t xml:space="preserve"> </w:t>
      </w:r>
      <w:r>
        <w:rPr>
          <w:spacing w:val="3"/>
        </w:rPr>
        <w:t>please</w:t>
      </w:r>
      <w:r>
        <w:rPr>
          <w:spacing w:val="17"/>
          <w:w w:val="101"/>
        </w:rPr>
        <w:t xml:space="preserve"> </w:t>
      </w:r>
      <w:r>
        <w:rPr>
          <w:spacing w:val="3"/>
        </w:rPr>
        <w:t>place</w:t>
      </w:r>
      <w:r>
        <w:rPr>
          <w:spacing w:val="23"/>
          <w:w w:val="101"/>
        </w:rPr>
        <w:t xml:space="preserve"> </w:t>
      </w:r>
      <w:r>
        <w:rPr>
          <w:spacing w:val="3"/>
        </w:rPr>
        <w:t>it</w:t>
      </w:r>
      <w:r>
        <w:rPr>
          <w:spacing w:val="18"/>
          <w:w w:val="101"/>
        </w:rPr>
        <w:t xml:space="preserve"> </w:t>
      </w:r>
      <w:r>
        <w:rPr>
          <w:spacing w:val="3"/>
        </w:rPr>
        <w:t>within</w:t>
      </w:r>
      <w:r>
        <w:rPr>
          <w:spacing w:val="24"/>
          <w:w w:val="101"/>
        </w:rPr>
        <w:t xml:space="preserve"> </w:t>
      </w:r>
      <w:r>
        <w:rPr>
          <w:spacing w:val="3"/>
        </w:rPr>
        <w:t>a</w:t>
      </w:r>
      <w:r>
        <w:rPr>
          <w:spacing w:val="24"/>
          <w:w w:val="101"/>
        </w:rPr>
        <w:t xml:space="preserve"> </w:t>
      </w:r>
      <w:r>
        <w:rPr>
          <w:spacing w:val="3"/>
        </w:rPr>
        <w:t>column and</w:t>
      </w:r>
      <w:r>
        <w:t xml:space="preserve"> </w:t>
      </w:r>
      <w:r>
        <w:rPr>
          <w:spacing w:val="3"/>
        </w:rPr>
        <w:t>bigger</w:t>
      </w:r>
      <w:r>
        <w:rPr>
          <w:spacing w:val="6"/>
        </w:rPr>
        <w:t xml:space="preserve">  </w:t>
      </w:r>
      <w:r>
        <w:rPr>
          <w:spacing w:val="3"/>
        </w:rPr>
        <w:t>table</w:t>
      </w:r>
      <w:r>
        <w:rPr>
          <w:spacing w:val="48"/>
        </w:rPr>
        <w:t xml:space="preserve"> </w:t>
      </w:r>
      <w:r>
        <w:rPr>
          <w:spacing w:val="3"/>
        </w:rPr>
        <w:t>be</w:t>
      </w:r>
      <w:r>
        <w:rPr>
          <w:spacing w:val="47"/>
          <w:w w:val="101"/>
        </w:rPr>
        <w:t xml:space="preserve"> </w:t>
      </w:r>
      <w:r>
        <w:rPr>
          <w:spacing w:val="3"/>
        </w:rPr>
        <w:t>placed  in  a  text</w:t>
      </w:r>
      <w:r>
        <w:rPr>
          <w:spacing w:val="40"/>
        </w:rPr>
        <w:t xml:space="preserve"> </w:t>
      </w:r>
      <w:r>
        <w:rPr>
          <w:spacing w:val="3"/>
        </w:rPr>
        <w:t>frame</w:t>
      </w:r>
      <w:r>
        <w:rPr>
          <w:spacing w:val="42"/>
          <w:w w:val="101"/>
        </w:rPr>
        <w:t xml:space="preserve"> </w:t>
      </w:r>
      <w:r>
        <w:rPr>
          <w:spacing w:val="3"/>
        </w:rPr>
        <w:t>spanning</w:t>
      </w:r>
      <w:r>
        <w:rPr>
          <w:spacing w:val="34"/>
          <w:w w:val="101"/>
        </w:rPr>
        <w:t xml:space="preserve"> </w:t>
      </w:r>
      <w:r>
        <w:rPr>
          <w:spacing w:val="3"/>
        </w:rPr>
        <w:t>to</w:t>
      </w:r>
      <w:r>
        <w:t xml:space="preserve"> </w:t>
      </w:r>
      <w:r>
        <w:rPr>
          <w:spacing w:val="3"/>
        </w:rPr>
        <w:t>both</w:t>
      </w:r>
      <w:r>
        <w:rPr>
          <w:spacing w:val="33"/>
        </w:rPr>
        <w:t xml:space="preserve"> </w:t>
      </w:r>
      <w:r>
        <w:rPr>
          <w:spacing w:val="3"/>
        </w:rPr>
        <w:t>columns.</w:t>
      </w:r>
      <w:r>
        <w:rPr>
          <w:spacing w:val="18"/>
          <w:w w:val="101"/>
        </w:rPr>
        <w:t xml:space="preserve"> </w:t>
      </w:r>
      <w:r>
        <w:rPr>
          <w:spacing w:val="3"/>
        </w:rPr>
        <w:t>Use</w:t>
      </w:r>
      <w:r>
        <w:rPr>
          <w:spacing w:val="20"/>
        </w:rPr>
        <w:t xml:space="preserve"> </w:t>
      </w:r>
      <w:r>
        <w:rPr>
          <w:spacing w:val="3"/>
        </w:rPr>
        <w:t>the</w:t>
      </w:r>
      <w:r>
        <w:rPr>
          <w:spacing w:val="23"/>
          <w:w w:val="101"/>
        </w:rPr>
        <w:t xml:space="preserve"> </w:t>
      </w:r>
      <w:r>
        <w:rPr>
          <w:spacing w:val="3"/>
        </w:rPr>
        <w:t>Table</w:t>
      </w:r>
      <w:r>
        <w:rPr>
          <w:spacing w:val="25"/>
          <w:w w:val="101"/>
        </w:rPr>
        <w:t xml:space="preserve"> </w:t>
      </w:r>
      <w:r>
        <w:rPr>
          <w:spacing w:val="3"/>
        </w:rPr>
        <w:t>facility</w:t>
      </w:r>
      <w:r>
        <w:rPr>
          <w:spacing w:val="24"/>
          <w:w w:val="101"/>
        </w:rPr>
        <w:t xml:space="preserve"> </w:t>
      </w:r>
      <w:r>
        <w:rPr>
          <w:spacing w:val="3"/>
        </w:rPr>
        <w:t>available within</w:t>
      </w:r>
      <w:r>
        <w:t xml:space="preserve"> </w:t>
      </w:r>
      <w:r>
        <w:rPr>
          <w:spacing w:val="3"/>
        </w:rPr>
        <w:t>the</w:t>
      </w:r>
      <w:r>
        <w:rPr>
          <w:spacing w:val="47"/>
        </w:rPr>
        <w:t xml:space="preserve"> </w:t>
      </w:r>
      <w:r>
        <w:rPr>
          <w:spacing w:val="3"/>
        </w:rPr>
        <w:t>MSWord.</w:t>
      </w:r>
      <w:r>
        <w:rPr>
          <w:spacing w:val="38"/>
          <w:w w:val="101"/>
        </w:rPr>
        <w:t xml:space="preserve"> </w:t>
      </w:r>
      <w:r>
        <w:rPr>
          <w:spacing w:val="3"/>
        </w:rPr>
        <w:t>The</w:t>
      </w:r>
      <w:r>
        <w:rPr>
          <w:spacing w:val="40"/>
          <w:w w:val="101"/>
        </w:rPr>
        <w:t xml:space="preserve"> </w:t>
      </w:r>
      <w:r>
        <w:rPr>
          <w:spacing w:val="3"/>
        </w:rPr>
        <w:t>font</w:t>
      </w:r>
      <w:r>
        <w:rPr>
          <w:spacing w:val="38"/>
        </w:rPr>
        <w:t xml:space="preserve"> </w:t>
      </w:r>
      <w:r>
        <w:rPr>
          <w:spacing w:val="3"/>
        </w:rPr>
        <w:t>in</w:t>
      </w:r>
      <w:r>
        <w:rPr>
          <w:spacing w:val="34"/>
          <w:w w:val="101"/>
        </w:rPr>
        <w:t xml:space="preserve"> </w:t>
      </w:r>
      <w:r>
        <w:rPr>
          <w:spacing w:val="3"/>
        </w:rPr>
        <w:t>the</w:t>
      </w:r>
      <w:r>
        <w:rPr>
          <w:spacing w:val="34"/>
        </w:rPr>
        <w:t xml:space="preserve"> </w:t>
      </w:r>
      <w:r>
        <w:rPr>
          <w:spacing w:val="3"/>
        </w:rPr>
        <w:t>row</w:t>
      </w:r>
      <w:r>
        <w:rPr>
          <w:spacing w:val="33"/>
          <w:w w:val="102"/>
        </w:rPr>
        <w:t xml:space="preserve"> </w:t>
      </w:r>
      <w:r>
        <w:rPr>
          <w:spacing w:val="3"/>
        </w:rPr>
        <w:t>header</w:t>
      </w:r>
      <w:r>
        <w:rPr>
          <w:spacing w:val="26"/>
        </w:rPr>
        <w:t xml:space="preserve"> </w:t>
      </w:r>
      <w:r>
        <w:rPr>
          <w:spacing w:val="3"/>
        </w:rPr>
        <w:t>should</w:t>
      </w:r>
      <w:r>
        <w:rPr>
          <w:spacing w:val="17"/>
        </w:rPr>
        <w:t xml:space="preserve"> </w:t>
      </w:r>
      <w:r>
        <w:rPr>
          <w:spacing w:val="3"/>
        </w:rPr>
        <w:t>be</w:t>
      </w:r>
      <w:r>
        <w:t xml:space="preserve"> bold</w:t>
      </w:r>
      <w:r>
        <w:rPr>
          <w:spacing w:val="10"/>
        </w:rPr>
        <w:t xml:space="preserve">  </w:t>
      </w:r>
      <w:r>
        <w:t>and</w:t>
      </w:r>
      <w:r>
        <w:rPr>
          <w:spacing w:val="10"/>
        </w:rPr>
        <w:t xml:space="preserve">  </w:t>
      </w:r>
      <w:r>
        <w:t>you</w:t>
      </w:r>
      <w:r>
        <w:rPr>
          <w:spacing w:val="10"/>
        </w:rPr>
        <w:t xml:space="preserve">  </w:t>
      </w:r>
      <w:r>
        <w:t>can</w:t>
      </w:r>
      <w:r>
        <w:rPr>
          <w:spacing w:val="5"/>
        </w:rPr>
        <w:t xml:space="preserve">  </w:t>
      </w:r>
      <w:r>
        <w:t>use</w:t>
      </w:r>
      <w:r>
        <w:rPr>
          <w:spacing w:val="10"/>
        </w:rPr>
        <w:t xml:space="preserve">  </w:t>
      </w:r>
      <w:r>
        <w:t>the</w:t>
      </w:r>
      <w:r>
        <w:rPr>
          <w:spacing w:val="10"/>
        </w:rPr>
        <w:t xml:space="preserve">  </w:t>
      </w:r>
      <w:r>
        <w:t>style</w:t>
      </w:r>
      <w:r>
        <w:rPr>
          <w:spacing w:val="10"/>
        </w:rPr>
        <w:t xml:space="preserve">  </w:t>
      </w:r>
      <w:r>
        <w:t>available</w:t>
      </w:r>
      <w:r>
        <w:rPr>
          <w:spacing w:val="10"/>
        </w:rPr>
        <w:t xml:space="preserve">  </w:t>
      </w:r>
      <w:r>
        <w:t>from</w:t>
      </w:r>
      <w:r>
        <w:rPr>
          <w:spacing w:val="10"/>
        </w:rPr>
        <w:t xml:space="preserve">  </w:t>
      </w:r>
      <w:r>
        <w:t>the</w:t>
      </w:r>
      <w:r>
        <w:rPr>
          <w:spacing w:val="1"/>
        </w:rPr>
        <w:t xml:space="preserve"> </w:t>
      </w:r>
      <w:r>
        <w:rPr>
          <w:spacing w:val="3"/>
        </w:rPr>
        <w:t>style palette.</w:t>
      </w:r>
    </w:p>
    <w:p>
      <w:pPr>
        <w:spacing w:line="14" w:lineRule="auto"/>
        <w:rPr>
          <w:rFonts w:ascii="Arial"/>
          <w:sz w:val="2"/>
        </w:rPr>
      </w:pPr>
      <w:r>
        <w:rPr>
          <w:rFonts w:ascii="Arial" w:hAnsi="Arial" w:eastAsia="Arial" w:cs="Arial"/>
          <w:sz w:val="2"/>
          <w:szCs w:val="2"/>
        </w:rPr>
        <w:br w:type="column"/>
      </w:r>
    </w:p>
    <w:p>
      <w:pPr>
        <w:pStyle w:val="2"/>
        <w:spacing w:before="51" w:line="187" w:lineRule="auto"/>
        <w:ind w:left="77"/>
        <w:rPr>
          <w:rFonts w:ascii="微软雅黑" w:hAnsi="微软雅黑" w:eastAsia="微软雅黑" w:cs="微软雅黑"/>
        </w:rPr>
      </w:pPr>
      <w:r>
        <w:rPr>
          <w:b/>
          <w:bCs/>
        </w:rPr>
        <w:t>Table</w:t>
      </w:r>
      <w:r>
        <w:rPr>
          <w:b/>
          <w:bCs/>
          <w:spacing w:val="23"/>
          <w:w w:val="101"/>
        </w:rPr>
        <w:t xml:space="preserve"> </w:t>
      </w:r>
      <w:r>
        <w:rPr>
          <w:b/>
          <w:bCs/>
          <w:spacing w:val="10"/>
        </w:rPr>
        <w:t>1.</w:t>
      </w:r>
      <w:r>
        <w:rPr>
          <w:b/>
          <w:bCs/>
          <w:spacing w:val="15"/>
        </w:rPr>
        <w:t xml:space="preserve"> </w:t>
      </w:r>
      <w:r>
        <w:t>Short</w:t>
      </w:r>
      <w:r>
        <w:rPr>
          <w:spacing w:val="10"/>
        </w:rPr>
        <w:t xml:space="preserve"> </w:t>
      </w:r>
      <w:r>
        <w:t>cut</w:t>
      </w:r>
      <w:r>
        <w:rPr>
          <w:spacing w:val="10"/>
        </w:rPr>
        <w:t xml:space="preserve"> </w:t>
      </w:r>
      <w:r>
        <w:t>keys</w:t>
      </w:r>
      <w:r>
        <w:rPr>
          <w:spacing w:val="10"/>
        </w:rPr>
        <w:t xml:space="preserve"> </w:t>
      </w:r>
      <w:r>
        <w:t>for</w:t>
      </w:r>
      <w:r>
        <w:rPr>
          <w:spacing w:val="10"/>
        </w:rPr>
        <w:t xml:space="preserve"> </w:t>
      </w:r>
      <w:r>
        <w:t>the</w:t>
      </w:r>
      <w:r>
        <w:rPr>
          <w:spacing w:val="10"/>
        </w:rPr>
        <w:t xml:space="preserve"> </w:t>
      </w:r>
      <w:r>
        <w:t>template</w:t>
      </w:r>
      <w:r>
        <w:rPr>
          <w:rFonts w:ascii="微软雅黑" w:hAnsi="微软雅黑" w:eastAsia="微软雅黑" w:cs="微软雅黑"/>
          <w:color w:val="FF0000"/>
          <w:spacing w:val="10"/>
        </w:rPr>
        <w:t>（</w:t>
      </w:r>
      <w:r>
        <w:rPr>
          <w:rFonts w:ascii="微软雅黑" w:hAnsi="微软雅黑" w:eastAsia="微软雅黑" w:cs="微软雅黑"/>
          <w:color w:val="FF0000"/>
          <w:spacing w:val="-33"/>
        </w:rPr>
        <w:t xml:space="preserve"> </w:t>
      </w:r>
      <w:r>
        <w:rPr>
          <w:rFonts w:ascii="微软雅黑" w:hAnsi="微软雅黑" w:eastAsia="微软雅黑" w:cs="微软雅黑"/>
          <w:color w:val="FF0000"/>
          <w:spacing w:val="10"/>
        </w:rPr>
        <w:t>表格标题</w:t>
      </w:r>
    </w:p>
    <w:p>
      <w:pPr>
        <w:pStyle w:val="2"/>
        <w:spacing w:before="1" w:line="193" w:lineRule="auto"/>
        <w:ind w:left="1408" w:right="11" w:hanging="1385"/>
        <w:rPr>
          <w:rFonts w:ascii="微软雅黑" w:hAnsi="微软雅黑" w:eastAsia="微软雅黑" w:cs="微软雅黑"/>
        </w:rPr>
      </w:pPr>
      <w:r>
        <w:rPr>
          <w:rFonts w:ascii="微软雅黑" w:hAnsi="微软雅黑" w:eastAsia="微软雅黑" w:cs="微软雅黑"/>
          <w:color w:val="FF0000"/>
          <w:spacing w:val="6"/>
        </w:rPr>
        <w:t>字体</w:t>
      </w:r>
      <w:r>
        <w:rPr>
          <w:color w:val="FF0000"/>
        </w:rPr>
        <w:t>Times</w:t>
      </w:r>
      <w:r>
        <w:rPr>
          <w:color w:val="FF0000"/>
          <w:spacing w:val="6"/>
        </w:rPr>
        <w:t xml:space="preserve"> </w:t>
      </w:r>
      <w:r>
        <w:rPr>
          <w:color w:val="FF0000"/>
        </w:rPr>
        <w:t>New</w:t>
      </w:r>
      <w:r>
        <w:rPr>
          <w:color w:val="FF0000"/>
          <w:spacing w:val="6"/>
        </w:rPr>
        <w:t xml:space="preserve"> </w:t>
      </w:r>
      <w:r>
        <w:rPr>
          <w:color w:val="FF0000"/>
        </w:rPr>
        <w:t>Roman</w:t>
      </w:r>
      <w:r>
        <w:rPr>
          <w:rFonts w:ascii="微软雅黑" w:hAnsi="微软雅黑" w:eastAsia="微软雅黑" w:cs="微软雅黑"/>
          <w:color w:val="FF0000"/>
          <w:spacing w:val="6"/>
        </w:rPr>
        <w:t>，</w:t>
      </w:r>
      <w:r>
        <w:rPr>
          <w:rFonts w:ascii="微软雅黑" w:hAnsi="微软雅黑" w:eastAsia="微软雅黑" w:cs="微软雅黑"/>
          <w:color w:val="FF0000"/>
          <w:spacing w:val="-16"/>
        </w:rPr>
        <w:t xml:space="preserve"> </w:t>
      </w:r>
      <w:r>
        <w:rPr>
          <w:rFonts w:ascii="微软雅黑" w:hAnsi="微软雅黑" w:eastAsia="微软雅黑" w:cs="微软雅黑"/>
          <w:color w:val="FF0000"/>
          <w:spacing w:val="6"/>
        </w:rPr>
        <w:t>字号</w:t>
      </w:r>
      <w:r>
        <w:rPr>
          <w:color w:val="FF0000"/>
          <w:spacing w:val="6"/>
        </w:rPr>
        <w:t>10</w:t>
      </w:r>
      <w:r>
        <w:rPr>
          <w:rFonts w:ascii="微软雅黑" w:hAnsi="微软雅黑" w:eastAsia="微软雅黑" w:cs="微软雅黑"/>
          <w:color w:val="FF0000"/>
          <w:spacing w:val="6"/>
        </w:rPr>
        <w:t>，</w:t>
      </w:r>
      <w:r>
        <w:rPr>
          <w:rFonts w:ascii="微软雅黑" w:hAnsi="微软雅黑" w:eastAsia="微软雅黑" w:cs="微软雅黑"/>
          <w:color w:val="FF0000"/>
          <w:spacing w:val="-34"/>
        </w:rPr>
        <w:t xml:space="preserve"> </w:t>
      </w:r>
      <w:r>
        <w:rPr>
          <w:rFonts w:ascii="微软雅黑" w:hAnsi="微软雅黑" w:eastAsia="微软雅黑" w:cs="微软雅黑"/>
          <w:color w:val="FF0000"/>
          <w:spacing w:val="6"/>
        </w:rPr>
        <w:t>居中，</w:t>
      </w:r>
      <w:r>
        <w:rPr>
          <w:rFonts w:ascii="微软雅黑" w:hAnsi="微软雅黑" w:eastAsia="微软雅黑" w:cs="微软雅黑"/>
          <w:color w:val="FF0000"/>
          <w:spacing w:val="-32"/>
        </w:rPr>
        <w:t xml:space="preserve"> </w:t>
      </w:r>
      <w:r>
        <w:rPr>
          <w:rFonts w:ascii="微软雅黑" w:hAnsi="微软雅黑" w:eastAsia="微软雅黑" w:cs="微软雅黑"/>
          <w:color w:val="FF0000"/>
          <w:spacing w:val="6"/>
        </w:rPr>
        <w:t>段后</w:t>
      </w:r>
      <w:r>
        <w:rPr>
          <w:color w:val="FF0000"/>
          <w:spacing w:val="6"/>
        </w:rPr>
        <w:t xml:space="preserve">6 </w:t>
      </w:r>
      <w:r>
        <w:rPr>
          <w:rFonts w:ascii="微软雅黑" w:hAnsi="微软雅黑" w:eastAsia="微软雅黑" w:cs="微软雅黑"/>
          <w:color w:val="FF0000"/>
          <w:spacing w:val="6"/>
        </w:rPr>
        <w:t>磅</w:t>
      </w:r>
      <w:r>
        <w:rPr>
          <w:rFonts w:ascii="微软雅黑" w:hAnsi="微软雅黑" w:eastAsia="微软雅黑" w:cs="微软雅黑"/>
          <w:color w:val="FF0000"/>
        </w:rPr>
        <w:t xml:space="preserve"> </w:t>
      </w:r>
      <w:r>
        <w:rPr>
          <w:rFonts w:ascii="微软雅黑" w:hAnsi="微软雅黑" w:eastAsia="微软雅黑" w:cs="微软雅黑"/>
          <w:color w:val="FF0000"/>
          <w:spacing w:val="2"/>
        </w:rPr>
        <w:t>,</w:t>
      </w:r>
      <w:r>
        <w:rPr>
          <w:rFonts w:ascii="微软雅黑" w:hAnsi="微软雅黑" w:eastAsia="微软雅黑" w:cs="微软雅黑"/>
          <w:color w:val="FF0000"/>
          <w:spacing w:val="27"/>
        </w:rPr>
        <w:t xml:space="preserve">  </w:t>
      </w:r>
      <w:r>
        <w:rPr>
          <w:rFonts w:ascii="微软雅黑" w:hAnsi="微软雅黑" w:eastAsia="微软雅黑" w:cs="微软雅黑"/>
          <w:color w:val="FF0000"/>
          <w:spacing w:val="2"/>
        </w:rPr>
        <w:t>多倍行距</w:t>
      </w:r>
      <w:r>
        <w:rPr>
          <w:color w:val="FF0000"/>
          <w:spacing w:val="2"/>
        </w:rPr>
        <w:t>1.08</w:t>
      </w:r>
      <w:r>
        <w:rPr>
          <w:rFonts w:ascii="微软雅黑" w:hAnsi="微软雅黑" w:eastAsia="微软雅黑" w:cs="微软雅黑"/>
          <w:color w:val="FF0000"/>
          <w:spacing w:val="2"/>
        </w:rPr>
        <w:t>）</w:t>
      </w:r>
    </w:p>
    <w:p>
      <w:pPr>
        <w:spacing w:line="89" w:lineRule="exact"/>
      </w:pPr>
    </w:p>
    <w:tbl>
      <w:tblPr>
        <w:tblStyle w:val="15"/>
        <w:tblW w:w="4260"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48"/>
        <w:gridCol w:w="1001"/>
        <w:gridCol w:w="1002"/>
        <w:gridCol w:w="1009"/>
      </w:tblGrid>
      <w:tr>
        <w:trPr>
          <w:trHeight w:val="275" w:hRule="atLeast"/>
        </w:trPr>
        <w:tc>
          <w:tcPr>
            <w:tcW w:w="1248" w:type="dxa"/>
            <w:shd w:val="clear" w:color="auto" w:fill="4F81BD"/>
            <w:vAlign w:val="top"/>
          </w:tcPr>
          <w:p>
            <w:pPr>
              <w:pStyle w:val="16"/>
              <w:spacing w:before="39" w:line="198" w:lineRule="auto"/>
              <w:ind w:left="8"/>
            </w:pPr>
            <w:r>
              <w:rPr>
                <w:color w:val="FFFFFF"/>
                <w:spacing w:val="-2"/>
              </w:rPr>
              <w:t>Styles</w:t>
            </w:r>
          </w:p>
        </w:tc>
        <w:tc>
          <w:tcPr>
            <w:tcW w:w="1001" w:type="dxa"/>
            <w:shd w:val="clear" w:color="auto" w:fill="4F81BD"/>
            <w:vAlign w:val="top"/>
          </w:tcPr>
          <w:p>
            <w:pPr>
              <w:pStyle w:val="16"/>
              <w:spacing w:before="39" w:line="198" w:lineRule="auto"/>
              <w:ind w:left="5"/>
            </w:pPr>
            <w:r>
              <w:rPr>
                <w:color w:val="FFFFFF"/>
                <w:spacing w:val="-1"/>
              </w:rPr>
              <w:t>Shortcuts</w:t>
            </w:r>
          </w:p>
        </w:tc>
        <w:tc>
          <w:tcPr>
            <w:tcW w:w="1002" w:type="dxa"/>
            <w:shd w:val="clear" w:color="auto" w:fill="4F81BD"/>
            <w:vAlign w:val="top"/>
          </w:tcPr>
          <w:p>
            <w:pPr>
              <w:pStyle w:val="16"/>
              <w:spacing w:before="39" w:line="198" w:lineRule="auto"/>
              <w:ind w:left="9"/>
            </w:pPr>
            <w:r>
              <w:rPr>
                <w:color w:val="FFFFFF"/>
                <w:spacing w:val="-2"/>
              </w:rPr>
              <w:t>Styles</w:t>
            </w:r>
          </w:p>
        </w:tc>
        <w:tc>
          <w:tcPr>
            <w:tcW w:w="1009" w:type="dxa"/>
            <w:shd w:val="clear" w:color="auto" w:fill="4F81BD"/>
            <w:vAlign w:val="top"/>
          </w:tcPr>
          <w:p>
            <w:pPr>
              <w:pStyle w:val="16"/>
              <w:spacing w:before="39" w:line="198" w:lineRule="auto"/>
              <w:ind w:left="12"/>
            </w:pPr>
            <w:r>
              <w:rPr>
                <w:color w:val="FFFFFF"/>
                <w:spacing w:val="-1"/>
              </w:rPr>
              <w:t>Shortcuts</w:t>
            </w:r>
          </w:p>
        </w:tc>
      </w:tr>
      <w:tr>
        <w:trPr>
          <w:trHeight w:val="268" w:hRule="atLeast"/>
        </w:trPr>
        <w:tc>
          <w:tcPr>
            <w:tcW w:w="1248" w:type="dxa"/>
            <w:vAlign w:val="top"/>
          </w:tcPr>
          <w:p>
            <w:pPr>
              <w:pStyle w:val="16"/>
              <w:spacing w:line="225" w:lineRule="exact"/>
            </w:pPr>
            <w:r>
              <w:rPr>
                <w:spacing w:val="-1"/>
              </w:rPr>
              <w:t>Article-Title</w:t>
            </w:r>
          </w:p>
        </w:tc>
        <w:tc>
          <w:tcPr>
            <w:tcW w:w="1001" w:type="dxa"/>
            <w:vAlign w:val="top"/>
          </w:tcPr>
          <w:p>
            <w:pPr>
              <w:pStyle w:val="16"/>
              <w:spacing w:before="36" w:line="196" w:lineRule="auto"/>
            </w:pPr>
            <w:r>
              <w:rPr>
                <w:spacing w:val="-1"/>
              </w:rPr>
              <w:t>Alt+A</w:t>
            </w:r>
          </w:p>
        </w:tc>
        <w:tc>
          <w:tcPr>
            <w:tcW w:w="1002" w:type="dxa"/>
            <w:vAlign w:val="top"/>
          </w:tcPr>
          <w:p>
            <w:pPr>
              <w:pStyle w:val="16"/>
              <w:spacing w:before="36" w:line="196" w:lineRule="auto"/>
              <w:ind w:left="15"/>
            </w:pPr>
            <w:r>
              <w:rPr>
                <w:spacing w:val="-3"/>
              </w:rPr>
              <w:t>Head</w:t>
            </w:r>
            <w:r>
              <w:rPr>
                <w:spacing w:val="5"/>
              </w:rPr>
              <w:t xml:space="preserve"> </w:t>
            </w:r>
            <w:r>
              <w:rPr>
                <w:spacing w:val="-3"/>
              </w:rPr>
              <w:t>2</w:t>
            </w:r>
          </w:p>
        </w:tc>
        <w:tc>
          <w:tcPr>
            <w:tcW w:w="1009" w:type="dxa"/>
            <w:vAlign w:val="top"/>
          </w:tcPr>
          <w:p>
            <w:pPr>
              <w:pStyle w:val="16"/>
              <w:spacing w:before="34" w:line="198" w:lineRule="auto"/>
              <w:ind w:left="13"/>
            </w:pPr>
            <w:r>
              <w:rPr>
                <w:spacing w:val="-2"/>
              </w:rPr>
              <w:t>Ctl+2</w:t>
            </w:r>
          </w:p>
        </w:tc>
      </w:tr>
      <w:tr>
        <w:trPr>
          <w:trHeight w:val="268" w:hRule="atLeast"/>
        </w:trPr>
        <w:tc>
          <w:tcPr>
            <w:tcW w:w="1248" w:type="dxa"/>
            <w:vAlign w:val="top"/>
          </w:tcPr>
          <w:p>
            <w:pPr>
              <w:pStyle w:val="16"/>
              <w:spacing w:before="38" w:line="196" w:lineRule="auto"/>
            </w:pPr>
            <w:r>
              <w:rPr>
                <w:spacing w:val="-1"/>
              </w:rPr>
              <w:t>Author-Name</w:t>
            </w:r>
          </w:p>
        </w:tc>
        <w:tc>
          <w:tcPr>
            <w:tcW w:w="1001" w:type="dxa"/>
            <w:vAlign w:val="top"/>
          </w:tcPr>
          <w:p>
            <w:pPr>
              <w:pStyle w:val="16"/>
              <w:spacing w:before="38" w:line="196" w:lineRule="auto"/>
            </w:pPr>
            <w:r>
              <w:rPr>
                <w:spacing w:val="-1"/>
              </w:rPr>
              <w:t>Alt+N</w:t>
            </w:r>
          </w:p>
        </w:tc>
        <w:tc>
          <w:tcPr>
            <w:tcW w:w="1002" w:type="dxa"/>
            <w:vAlign w:val="top"/>
          </w:tcPr>
          <w:p>
            <w:pPr>
              <w:pStyle w:val="16"/>
              <w:spacing w:before="38" w:line="196" w:lineRule="auto"/>
              <w:ind w:left="15"/>
            </w:pPr>
            <w:r>
              <w:rPr>
                <w:spacing w:val="-3"/>
              </w:rPr>
              <w:t>Head</w:t>
            </w:r>
            <w:r>
              <w:rPr>
                <w:spacing w:val="7"/>
              </w:rPr>
              <w:t xml:space="preserve"> </w:t>
            </w:r>
            <w:r>
              <w:rPr>
                <w:spacing w:val="-3"/>
              </w:rPr>
              <w:t>3</w:t>
            </w:r>
          </w:p>
        </w:tc>
        <w:tc>
          <w:tcPr>
            <w:tcW w:w="1009" w:type="dxa"/>
            <w:vAlign w:val="top"/>
          </w:tcPr>
          <w:p>
            <w:pPr>
              <w:pStyle w:val="16"/>
              <w:spacing w:before="36" w:line="198" w:lineRule="auto"/>
              <w:ind w:left="13"/>
            </w:pPr>
            <w:r>
              <w:rPr>
                <w:spacing w:val="-2"/>
              </w:rPr>
              <w:t>Ctl+3</w:t>
            </w:r>
          </w:p>
        </w:tc>
      </w:tr>
      <w:tr>
        <w:trPr>
          <w:trHeight w:val="268" w:hRule="atLeast"/>
        </w:trPr>
        <w:tc>
          <w:tcPr>
            <w:tcW w:w="1248" w:type="dxa"/>
            <w:vAlign w:val="top"/>
          </w:tcPr>
          <w:p>
            <w:pPr>
              <w:pStyle w:val="16"/>
              <w:spacing w:line="229" w:lineRule="exact"/>
            </w:pPr>
            <w:r>
              <w:rPr>
                <w:spacing w:val="-1"/>
              </w:rPr>
              <w:t>Affiliation</w:t>
            </w:r>
          </w:p>
        </w:tc>
        <w:tc>
          <w:tcPr>
            <w:tcW w:w="1001" w:type="dxa"/>
            <w:vAlign w:val="top"/>
          </w:tcPr>
          <w:p>
            <w:pPr>
              <w:pStyle w:val="16"/>
              <w:spacing w:before="40" w:line="196" w:lineRule="auto"/>
            </w:pPr>
            <w:r>
              <w:rPr>
                <w:spacing w:val="-1"/>
              </w:rPr>
              <w:t>Alt+L</w:t>
            </w:r>
          </w:p>
        </w:tc>
        <w:tc>
          <w:tcPr>
            <w:tcW w:w="1002" w:type="dxa"/>
            <w:vAlign w:val="top"/>
          </w:tcPr>
          <w:p>
            <w:pPr>
              <w:pStyle w:val="16"/>
              <w:spacing w:before="40" w:line="196" w:lineRule="auto"/>
              <w:ind w:left="15"/>
            </w:pPr>
            <w:r>
              <w:rPr>
                <w:spacing w:val="-3"/>
              </w:rPr>
              <w:t>Head 4</w:t>
            </w:r>
          </w:p>
        </w:tc>
        <w:tc>
          <w:tcPr>
            <w:tcW w:w="1009" w:type="dxa"/>
            <w:vAlign w:val="top"/>
          </w:tcPr>
          <w:p>
            <w:pPr>
              <w:pStyle w:val="16"/>
              <w:spacing w:before="38" w:line="198" w:lineRule="auto"/>
              <w:ind w:left="13"/>
            </w:pPr>
            <w:r>
              <w:rPr>
                <w:spacing w:val="-2"/>
              </w:rPr>
              <w:t>Ctl+4</w:t>
            </w:r>
          </w:p>
        </w:tc>
      </w:tr>
      <w:tr>
        <w:trPr>
          <w:trHeight w:val="268" w:hRule="atLeast"/>
        </w:trPr>
        <w:tc>
          <w:tcPr>
            <w:tcW w:w="1248" w:type="dxa"/>
            <w:vAlign w:val="top"/>
          </w:tcPr>
          <w:p>
            <w:pPr>
              <w:pStyle w:val="16"/>
              <w:spacing w:before="40" w:line="198" w:lineRule="auto"/>
              <w:ind w:left="9"/>
            </w:pPr>
            <w:r>
              <w:rPr>
                <w:spacing w:val="-1"/>
              </w:rPr>
              <w:t>Corresponding</w:t>
            </w:r>
          </w:p>
        </w:tc>
        <w:tc>
          <w:tcPr>
            <w:tcW w:w="1001" w:type="dxa"/>
            <w:vAlign w:val="top"/>
          </w:tcPr>
          <w:p>
            <w:pPr>
              <w:pStyle w:val="16"/>
              <w:spacing w:before="40" w:line="198" w:lineRule="auto"/>
            </w:pPr>
            <w:r>
              <w:rPr>
                <w:spacing w:val="-1"/>
              </w:rPr>
              <w:t>Alt+C</w:t>
            </w:r>
          </w:p>
        </w:tc>
        <w:tc>
          <w:tcPr>
            <w:tcW w:w="1002" w:type="dxa"/>
            <w:vAlign w:val="top"/>
          </w:tcPr>
          <w:p>
            <w:pPr>
              <w:pStyle w:val="16"/>
              <w:spacing w:before="42" w:line="196" w:lineRule="auto"/>
              <w:ind w:left="14"/>
            </w:pPr>
            <w:r>
              <w:rPr>
                <w:spacing w:val="-2"/>
              </w:rPr>
              <w:t>ListBullet</w:t>
            </w:r>
          </w:p>
        </w:tc>
        <w:tc>
          <w:tcPr>
            <w:tcW w:w="1009" w:type="dxa"/>
            <w:vAlign w:val="top"/>
          </w:tcPr>
          <w:p>
            <w:pPr>
              <w:pStyle w:val="16"/>
              <w:spacing w:before="41" w:line="196" w:lineRule="auto"/>
              <w:ind w:left="4"/>
            </w:pPr>
            <w:r>
              <w:rPr>
                <w:spacing w:val="-1"/>
              </w:rPr>
              <w:t>Alt+U</w:t>
            </w:r>
          </w:p>
        </w:tc>
      </w:tr>
      <w:tr>
        <w:trPr>
          <w:trHeight w:val="462" w:hRule="atLeast"/>
        </w:trPr>
        <w:tc>
          <w:tcPr>
            <w:tcW w:w="1248" w:type="dxa"/>
            <w:vAlign w:val="top"/>
          </w:tcPr>
          <w:p>
            <w:pPr>
              <w:pStyle w:val="16"/>
              <w:spacing w:before="44" w:line="196" w:lineRule="auto"/>
            </w:pPr>
            <w:r>
              <w:rPr>
                <w:spacing w:val="-1"/>
              </w:rPr>
              <w:t>Abstract</w:t>
            </w:r>
          </w:p>
        </w:tc>
        <w:tc>
          <w:tcPr>
            <w:tcW w:w="1001" w:type="dxa"/>
            <w:vAlign w:val="top"/>
          </w:tcPr>
          <w:p>
            <w:pPr>
              <w:pStyle w:val="16"/>
              <w:spacing w:before="44" w:line="196" w:lineRule="auto"/>
            </w:pPr>
            <w:r>
              <w:rPr>
                <w:spacing w:val="-1"/>
              </w:rPr>
              <w:t>Alt+B</w:t>
            </w:r>
          </w:p>
        </w:tc>
        <w:tc>
          <w:tcPr>
            <w:tcW w:w="1002" w:type="dxa"/>
            <w:vAlign w:val="top"/>
          </w:tcPr>
          <w:p>
            <w:pPr>
              <w:pStyle w:val="16"/>
              <w:spacing w:before="44" w:line="236" w:lineRule="auto"/>
              <w:ind w:left="7" w:right="63" w:firstLine="6"/>
            </w:pPr>
            <w:r>
              <w:rPr>
                <w:spacing w:val="-2"/>
              </w:rPr>
              <w:t>ListNumber</w:t>
            </w:r>
            <w:r>
              <w:rPr>
                <w:spacing w:val="8"/>
              </w:rPr>
              <w:t xml:space="preserve"> </w:t>
            </w:r>
            <w:r>
              <w:rPr>
                <w:spacing w:val="-2"/>
              </w:rPr>
              <w:t>ed</w:t>
            </w:r>
          </w:p>
        </w:tc>
        <w:tc>
          <w:tcPr>
            <w:tcW w:w="1009" w:type="dxa"/>
            <w:vAlign w:val="top"/>
          </w:tcPr>
          <w:p>
            <w:pPr>
              <w:pStyle w:val="16"/>
              <w:spacing w:before="42" w:line="198" w:lineRule="auto"/>
              <w:ind w:left="4"/>
            </w:pPr>
            <w:r>
              <w:rPr>
                <w:spacing w:val="-1"/>
              </w:rPr>
              <w:t>Alt+Ctl+N</w:t>
            </w:r>
          </w:p>
        </w:tc>
      </w:tr>
      <w:tr>
        <w:trPr>
          <w:trHeight w:val="268" w:hRule="atLeast"/>
        </w:trPr>
        <w:tc>
          <w:tcPr>
            <w:tcW w:w="1248" w:type="dxa"/>
            <w:vAlign w:val="top"/>
          </w:tcPr>
          <w:p>
            <w:pPr>
              <w:pStyle w:val="16"/>
              <w:spacing w:before="8" w:line="239" w:lineRule="exact"/>
              <w:ind w:left="13"/>
            </w:pPr>
            <w:r>
              <w:rPr>
                <w:spacing w:val="4"/>
                <w:position w:val="3"/>
              </w:rPr>
              <w:t>Keywords</w:t>
            </w:r>
          </w:p>
        </w:tc>
        <w:tc>
          <w:tcPr>
            <w:tcW w:w="1001" w:type="dxa"/>
            <w:vAlign w:val="top"/>
          </w:tcPr>
          <w:p>
            <w:pPr>
              <w:pStyle w:val="16"/>
              <w:spacing w:before="58" w:line="196" w:lineRule="auto"/>
            </w:pPr>
            <w:r>
              <w:rPr>
                <w:spacing w:val="-1"/>
              </w:rPr>
              <w:t>Alt+K</w:t>
            </w:r>
          </w:p>
        </w:tc>
        <w:tc>
          <w:tcPr>
            <w:tcW w:w="1002" w:type="dxa"/>
            <w:vAlign w:val="top"/>
          </w:tcPr>
          <w:p>
            <w:pPr>
              <w:pStyle w:val="16"/>
              <w:spacing w:before="8" w:line="239" w:lineRule="exact"/>
              <w:ind w:left="5"/>
            </w:pPr>
            <w:r>
              <w:rPr>
                <w:spacing w:val="-3"/>
                <w:position w:val="1"/>
              </w:rPr>
              <w:t>Table foot</w:t>
            </w:r>
          </w:p>
        </w:tc>
        <w:tc>
          <w:tcPr>
            <w:tcW w:w="1009" w:type="dxa"/>
            <w:vAlign w:val="top"/>
          </w:tcPr>
          <w:p>
            <w:pPr>
              <w:pStyle w:val="16"/>
              <w:spacing w:before="56" w:line="198" w:lineRule="auto"/>
              <w:ind w:left="4"/>
            </w:pPr>
            <w:r>
              <w:rPr>
                <w:spacing w:val="-1"/>
              </w:rPr>
              <w:t>Alt+Ctl+F</w:t>
            </w:r>
          </w:p>
        </w:tc>
      </w:tr>
      <w:tr>
        <w:trPr>
          <w:trHeight w:val="268" w:hRule="atLeast"/>
        </w:trPr>
        <w:tc>
          <w:tcPr>
            <w:tcW w:w="1248" w:type="dxa"/>
            <w:vAlign w:val="top"/>
          </w:tcPr>
          <w:p>
            <w:pPr>
              <w:pStyle w:val="16"/>
              <w:spacing w:before="60" w:line="196" w:lineRule="auto"/>
              <w:ind w:left="14"/>
            </w:pPr>
            <w:r>
              <w:rPr>
                <w:spacing w:val="-2"/>
              </w:rPr>
              <w:t>Equation</w:t>
            </w:r>
          </w:p>
        </w:tc>
        <w:tc>
          <w:tcPr>
            <w:tcW w:w="1001" w:type="dxa"/>
            <w:vAlign w:val="top"/>
          </w:tcPr>
          <w:p>
            <w:pPr>
              <w:pStyle w:val="16"/>
              <w:spacing w:before="60" w:line="196" w:lineRule="auto"/>
            </w:pPr>
            <w:r>
              <w:rPr>
                <w:spacing w:val="-1"/>
              </w:rPr>
              <w:t>Alt+E</w:t>
            </w:r>
          </w:p>
        </w:tc>
        <w:tc>
          <w:tcPr>
            <w:tcW w:w="1002" w:type="dxa"/>
            <w:vAlign w:val="top"/>
          </w:tcPr>
          <w:p>
            <w:pPr>
              <w:pStyle w:val="16"/>
              <w:spacing w:before="10" w:line="239" w:lineRule="exact"/>
              <w:ind w:left="15"/>
            </w:pPr>
            <w:r>
              <w:rPr>
                <w:spacing w:val="-3"/>
                <w:position w:val="3"/>
              </w:rPr>
              <w:t>Fig</w:t>
            </w:r>
            <w:r>
              <w:rPr>
                <w:spacing w:val="14"/>
                <w:w w:val="101"/>
                <w:position w:val="3"/>
              </w:rPr>
              <w:t xml:space="preserve"> </w:t>
            </w:r>
            <w:r>
              <w:rPr>
                <w:spacing w:val="-3"/>
                <w:position w:val="3"/>
              </w:rPr>
              <w:t>caption</w:t>
            </w:r>
          </w:p>
        </w:tc>
        <w:tc>
          <w:tcPr>
            <w:tcW w:w="1009" w:type="dxa"/>
            <w:vAlign w:val="top"/>
          </w:tcPr>
          <w:p>
            <w:pPr>
              <w:pStyle w:val="16"/>
              <w:spacing w:before="58" w:line="198" w:lineRule="auto"/>
              <w:ind w:left="4"/>
            </w:pPr>
            <w:r>
              <w:rPr>
                <w:spacing w:val="-1"/>
              </w:rPr>
              <w:t>Alt+G</w:t>
            </w:r>
          </w:p>
        </w:tc>
      </w:tr>
      <w:tr>
        <w:trPr>
          <w:trHeight w:val="476" w:hRule="atLeast"/>
        </w:trPr>
        <w:tc>
          <w:tcPr>
            <w:tcW w:w="1248" w:type="dxa"/>
            <w:vAlign w:val="top"/>
          </w:tcPr>
          <w:p>
            <w:pPr>
              <w:pStyle w:val="16"/>
              <w:spacing w:before="62" w:line="196" w:lineRule="auto"/>
              <w:ind w:left="13"/>
            </w:pPr>
            <w:r>
              <w:rPr>
                <w:spacing w:val="-3"/>
              </w:rPr>
              <w:t>Para</w:t>
            </w:r>
          </w:p>
        </w:tc>
        <w:tc>
          <w:tcPr>
            <w:tcW w:w="1001" w:type="dxa"/>
            <w:vAlign w:val="top"/>
          </w:tcPr>
          <w:p>
            <w:pPr>
              <w:pStyle w:val="16"/>
              <w:spacing w:before="62" w:line="196" w:lineRule="auto"/>
            </w:pPr>
            <w:r>
              <w:rPr>
                <w:spacing w:val="-1"/>
              </w:rPr>
              <w:t>Alt+P</w:t>
            </w:r>
          </w:p>
        </w:tc>
        <w:tc>
          <w:tcPr>
            <w:tcW w:w="1002" w:type="dxa"/>
            <w:vAlign w:val="top"/>
          </w:tcPr>
          <w:p>
            <w:pPr>
              <w:pStyle w:val="16"/>
              <w:spacing w:before="62" w:line="234" w:lineRule="auto"/>
              <w:ind w:left="12" w:right="15" w:hanging="11"/>
            </w:pPr>
            <w:r>
              <w:rPr>
                <w:spacing w:val="-1"/>
              </w:rPr>
              <w:t>Acknowledg</w:t>
            </w:r>
            <w:r>
              <w:rPr>
                <w:spacing w:val="8"/>
              </w:rPr>
              <w:t xml:space="preserve"> </w:t>
            </w:r>
            <w:r>
              <w:rPr>
                <w:spacing w:val="-3"/>
              </w:rPr>
              <w:t>ment</w:t>
            </w:r>
          </w:p>
        </w:tc>
        <w:tc>
          <w:tcPr>
            <w:tcW w:w="1009" w:type="dxa"/>
            <w:vAlign w:val="top"/>
          </w:tcPr>
          <w:p>
            <w:pPr>
              <w:pStyle w:val="16"/>
              <w:spacing w:before="62" w:line="196" w:lineRule="auto"/>
              <w:ind w:left="4"/>
            </w:pPr>
            <w:r>
              <w:rPr>
                <w:spacing w:val="-1"/>
              </w:rPr>
              <w:t>Alt+W</w:t>
            </w:r>
          </w:p>
        </w:tc>
      </w:tr>
      <w:tr>
        <w:trPr>
          <w:trHeight w:val="476" w:hRule="atLeast"/>
        </w:trPr>
        <w:tc>
          <w:tcPr>
            <w:tcW w:w="1248" w:type="dxa"/>
            <w:vAlign w:val="top"/>
          </w:tcPr>
          <w:p>
            <w:pPr>
              <w:pStyle w:val="16"/>
              <w:spacing w:before="62" w:line="196" w:lineRule="auto"/>
              <w:ind w:left="14"/>
            </w:pPr>
            <w:r>
              <w:rPr>
                <w:spacing w:val="-3"/>
              </w:rPr>
              <w:t>Head</w:t>
            </w:r>
            <w:r>
              <w:rPr>
                <w:spacing w:val="19"/>
              </w:rPr>
              <w:t xml:space="preserve"> </w:t>
            </w:r>
            <w:r>
              <w:rPr>
                <w:spacing w:val="-3"/>
              </w:rPr>
              <w:t>1</w:t>
            </w:r>
          </w:p>
        </w:tc>
        <w:tc>
          <w:tcPr>
            <w:tcW w:w="1001" w:type="dxa"/>
            <w:vAlign w:val="top"/>
          </w:tcPr>
          <w:p>
            <w:pPr>
              <w:pStyle w:val="16"/>
              <w:spacing w:before="60" w:line="198" w:lineRule="auto"/>
              <w:ind w:left="6"/>
            </w:pPr>
            <w:r>
              <w:rPr>
                <w:spacing w:val="-2"/>
              </w:rPr>
              <w:t>Ctl+1</w:t>
            </w:r>
          </w:p>
        </w:tc>
        <w:tc>
          <w:tcPr>
            <w:tcW w:w="1002" w:type="dxa"/>
            <w:vAlign w:val="top"/>
          </w:tcPr>
          <w:p>
            <w:pPr>
              <w:pStyle w:val="16"/>
              <w:spacing w:before="60" w:line="235" w:lineRule="auto"/>
              <w:ind w:left="4" w:right="155" w:firstLine="10"/>
            </w:pPr>
            <w:r>
              <w:rPr>
                <w:spacing w:val="-2"/>
              </w:rPr>
              <w:t>Reference</w:t>
            </w:r>
            <w:r>
              <w:rPr>
                <w:spacing w:val="2"/>
              </w:rPr>
              <w:t xml:space="preserve"> </w:t>
            </w:r>
            <w:r>
              <w:rPr>
                <w:spacing w:val="-1"/>
              </w:rPr>
              <w:t>title</w:t>
            </w:r>
          </w:p>
        </w:tc>
        <w:tc>
          <w:tcPr>
            <w:tcW w:w="1009" w:type="dxa"/>
            <w:vAlign w:val="top"/>
          </w:tcPr>
          <w:p>
            <w:pPr>
              <w:pStyle w:val="16"/>
              <w:spacing w:before="62" w:line="196" w:lineRule="auto"/>
              <w:ind w:left="4"/>
            </w:pPr>
            <w:r>
              <w:rPr>
                <w:spacing w:val="-1"/>
              </w:rPr>
              <w:t>Alt+T</w:t>
            </w:r>
          </w:p>
        </w:tc>
      </w:tr>
      <w:tr>
        <w:trPr>
          <w:trHeight w:val="379" w:hRule="atLeast"/>
        </w:trPr>
        <w:tc>
          <w:tcPr>
            <w:tcW w:w="1248" w:type="dxa"/>
            <w:vAlign w:val="top"/>
          </w:tcPr>
          <w:p>
            <w:pPr>
              <w:pStyle w:val="16"/>
              <w:spacing w:before="37" w:line="192" w:lineRule="auto"/>
              <w:ind w:left="6" w:right="82" w:firstLine="427"/>
            </w:pPr>
            <w:r>
              <w:rPr>
                <w:spacing w:val="-2"/>
              </w:rPr>
              <w:t>Referenc</w:t>
            </w:r>
            <w:r>
              <w:t xml:space="preserve"> </w:t>
            </w:r>
            <w:r>
              <w:rPr>
                <w:spacing w:val="-3"/>
              </w:rPr>
              <w:t>e</w:t>
            </w:r>
            <w:r>
              <w:rPr>
                <w:spacing w:val="12"/>
              </w:rPr>
              <w:t xml:space="preserve"> </w:t>
            </w:r>
            <w:r>
              <w:rPr>
                <w:spacing w:val="-3"/>
              </w:rPr>
              <w:t>item</w:t>
            </w:r>
          </w:p>
        </w:tc>
        <w:tc>
          <w:tcPr>
            <w:tcW w:w="1001" w:type="dxa"/>
            <w:vAlign w:val="top"/>
          </w:tcPr>
          <w:p>
            <w:pPr>
              <w:pStyle w:val="16"/>
              <w:spacing w:before="39" w:line="196" w:lineRule="auto"/>
              <w:ind w:left="417"/>
            </w:pPr>
            <w:r>
              <w:rPr>
                <w:spacing w:val="-1"/>
              </w:rPr>
              <w:t>Alt+R</w:t>
            </w:r>
          </w:p>
        </w:tc>
        <w:tc>
          <w:tcPr>
            <w:tcW w:w="1002" w:type="dxa"/>
            <w:vAlign w:val="top"/>
          </w:tcPr>
          <w:p>
            <w:pPr>
              <w:pStyle w:val="16"/>
              <w:rPr>
                <w:sz w:val="21"/>
              </w:rPr>
            </w:pPr>
          </w:p>
        </w:tc>
        <w:tc>
          <w:tcPr>
            <w:tcW w:w="1009" w:type="dxa"/>
            <w:vAlign w:val="top"/>
          </w:tcPr>
          <w:p>
            <w:pPr>
              <w:pStyle w:val="16"/>
              <w:rPr>
                <w:sz w:val="21"/>
              </w:rPr>
            </w:pPr>
          </w:p>
        </w:tc>
      </w:tr>
    </w:tbl>
    <w:p>
      <w:pPr>
        <w:pStyle w:val="2"/>
        <w:spacing w:before="2" w:line="190" w:lineRule="auto"/>
        <w:ind w:left="10" w:right="56" w:hanging="2"/>
        <w:rPr>
          <w:rFonts w:ascii="微软雅黑" w:hAnsi="微软雅黑" w:eastAsia="微软雅黑" w:cs="微软雅黑"/>
          <w:sz w:val="21"/>
          <w:szCs w:val="21"/>
        </w:rPr>
      </w:pPr>
      <w:r>
        <w:rPr>
          <w:rFonts w:ascii="微软雅黑" w:hAnsi="微软雅黑" w:eastAsia="微软雅黑" w:cs="微软雅黑"/>
          <w:color w:val="FF0000"/>
          <w:spacing w:val="11"/>
          <w:sz w:val="21"/>
          <w:szCs w:val="21"/>
        </w:rPr>
        <w:t>表格里面的内容字体：</w:t>
      </w:r>
      <w:r>
        <w:rPr>
          <w:color w:val="FF0000"/>
          <w:sz w:val="21"/>
          <w:szCs w:val="21"/>
        </w:rPr>
        <w:t>Arial</w:t>
      </w:r>
      <w:r>
        <w:rPr>
          <w:color w:val="FF0000"/>
          <w:spacing w:val="11"/>
          <w:sz w:val="21"/>
          <w:szCs w:val="21"/>
        </w:rPr>
        <w:t xml:space="preserve"> </w:t>
      </w:r>
      <w:r>
        <w:rPr>
          <w:color w:val="FF0000"/>
          <w:sz w:val="21"/>
          <w:szCs w:val="21"/>
        </w:rPr>
        <w:t>Unicode</w:t>
      </w:r>
      <w:r>
        <w:rPr>
          <w:color w:val="FF0000"/>
          <w:spacing w:val="11"/>
          <w:sz w:val="21"/>
          <w:szCs w:val="21"/>
        </w:rPr>
        <w:t xml:space="preserve"> </w:t>
      </w:r>
      <w:r>
        <w:rPr>
          <w:color w:val="FF0000"/>
          <w:sz w:val="21"/>
          <w:szCs w:val="21"/>
        </w:rPr>
        <w:t>MS</w:t>
      </w:r>
      <w:r>
        <w:rPr>
          <w:rFonts w:ascii="微软雅黑" w:hAnsi="微软雅黑" w:eastAsia="微软雅黑" w:cs="微软雅黑"/>
          <w:color w:val="FF0000"/>
          <w:spacing w:val="11"/>
          <w:sz w:val="21"/>
          <w:szCs w:val="21"/>
        </w:rPr>
        <w:t>，</w:t>
      </w:r>
      <w:r>
        <w:rPr>
          <w:rFonts w:ascii="微软雅黑" w:hAnsi="微软雅黑" w:eastAsia="微软雅黑" w:cs="微软雅黑"/>
          <w:color w:val="FF0000"/>
          <w:spacing w:val="-34"/>
          <w:sz w:val="21"/>
          <w:szCs w:val="21"/>
        </w:rPr>
        <w:t xml:space="preserve"> </w:t>
      </w:r>
      <w:r>
        <w:rPr>
          <w:rFonts w:ascii="微软雅黑" w:hAnsi="微软雅黑" w:eastAsia="微软雅黑" w:cs="微软雅黑"/>
          <w:color w:val="FF0000"/>
          <w:spacing w:val="11"/>
          <w:sz w:val="21"/>
          <w:szCs w:val="21"/>
        </w:rPr>
        <w:t>字</w:t>
      </w:r>
      <w:r>
        <w:rPr>
          <w:rFonts w:ascii="微软雅黑" w:hAnsi="微软雅黑" w:eastAsia="微软雅黑" w:cs="微软雅黑"/>
          <w:color w:val="FF0000"/>
          <w:sz w:val="21"/>
          <w:szCs w:val="21"/>
        </w:rPr>
        <w:t xml:space="preserve"> </w:t>
      </w:r>
      <w:r>
        <w:rPr>
          <w:rFonts w:ascii="微软雅黑" w:hAnsi="微软雅黑" w:eastAsia="微软雅黑" w:cs="微软雅黑"/>
          <w:color w:val="FF0000"/>
          <w:spacing w:val="6"/>
          <w:sz w:val="21"/>
          <w:szCs w:val="21"/>
        </w:rPr>
        <w:t>号小五</w:t>
      </w:r>
    </w:p>
    <w:p>
      <w:pPr>
        <w:spacing w:line="300" w:lineRule="auto"/>
        <w:rPr>
          <w:rFonts w:ascii="Arial"/>
          <w:sz w:val="21"/>
        </w:rPr>
      </w:pPr>
    </w:p>
    <w:p>
      <w:pPr>
        <w:spacing w:line="300" w:lineRule="auto"/>
        <w:rPr>
          <w:rFonts w:ascii="Arial"/>
          <w:sz w:val="21"/>
        </w:rPr>
      </w:pPr>
    </w:p>
    <w:p>
      <w:pPr>
        <w:pStyle w:val="2"/>
        <w:spacing w:before="95" w:line="192" w:lineRule="auto"/>
        <w:ind w:left="8" w:right="230" w:hanging="6"/>
        <w:rPr>
          <w:rFonts w:ascii="微软雅黑" w:hAnsi="微软雅黑" w:eastAsia="微软雅黑" w:cs="微软雅黑"/>
          <w:sz w:val="22"/>
          <w:szCs w:val="22"/>
        </w:rPr>
      </w:pPr>
      <w:r>
        <w:rPr>
          <w:b/>
          <w:bCs/>
          <w:sz w:val="22"/>
          <w:szCs w:val="22"/>
        </w:rPr>
        <w:t>AUTHORS</w:t>
      </w:r>
      <w:r>
        <w:rPr>
          <w:b/>
          <w:bCs/>
          <w:spacing w:val="16"/>
          <w:sz w:val="22"/>
          <w:szCs w:val="22"/>
        </w:rPr>
        <w:t xml:space="preserve">’ </w:t>
      </w:r>
      <w:r>
        <w:rPr>
          <w:b/>
          <w:bCs/>
          <w:sz w:val="22"/>
          <w:szCs w:val="22"/>
        </w:rPr>
        <w:t>CONTRIBUTIONS</w:t>
      </w:r>
      <w:r>
        <w:rPr>
          <w:rFonts w:ascii="微软雅黑" w:hAnsi="微软雅黑" w:eastAsia="微软雅黑" w:cs="微软雅黑"/>
          <w:color w:val="FF0000"/>
          <w:spacing w:val="16"/>
          <w:sz w:val="22"/>
          <w:szCs w:val="22"/>
        </w:rPr>
        <w:t>（</w:t>
      </w:r>
      <w:r>
        <w:rPr>
          <w:rFonts w:ascii="微软雅黑" w:hAnsi="微软雅黑" w:eastAsia="微软雅黑" w:cs="微软雅黑"/>
          <w:color w:val="FF0000"/>
          <w:spacing w:val="-28"/>
          <w:sz w:val="22"/>
          <w:szCs w:val="22"/>
        </w:rPr>
        <w:t xml:space="preserve"> </w:t>
      </w:r>
      <w:r>
        <w:rPr>
          <w:rFonts w:ascii="微软雅黑" w:hAnsi="微软雅黑" w:eastAsia="微软雅黑" w:cs="微软雅黑"/>
          <w:color w:val="FF0000"/>
          <w:spacing w:val="16"/>
          <w:sz w:val="22"/>
          <w:szCs w:val="22"/>
        </w:rPr>
        <w:t xml:space="preserve">字体   </w:t>
      </w:r>
      <w:r>
        <w:rPr>
          <w:b/>
          <w:bCs/>
          <w:color w:val="FF0000"/>
          <w:sz w:val="22"/>
          <w:szCs w:val="22"/>
        </w:rPr>
        <w:t>Times</w:t>
      </w:r>
      <w:r>
        <w:rPr>
          <w:b/>
          <w:bCs/>
          <w:color w:val="FF0000"/>
          <w:spacing w:val="5"/>
          <w:sz w:val="22"/>
          <w:szCs w:val="22"/>
        </w:rPr>
        <w:t xml:space="preserve"> </w:t>
      </w:r>
      <w:r>
        <w:rPr>
          <w:b/>
          <w:bCs/>
          <w:color w:val="FF0000"/>
          <w:sz w:val="22"/>
          <w:szCs w:val="22"/>
        </w:rPr>
        <w:t>New</w:t>
      </w:r>
      <w:r>
        <w:rPr>
          <w:b/>
          <w:bCs/>
          <w:color w:val="FF0000"/>
          <w:spacing w:val="5"/>
          <w:sz w:val="22"/>
          <w:szCs w:val="22"/>
        </w:rPr>
        <w:t xml:space="preserve"> </w:t>
      </w:r>
      <w:r>
        <w:rPr>
          <w:b/>
          <w:bCs/>
          <w:color w:val="FF0000"/>
          <w:sz w:val="22"/>
          <w:szCs w:val="22"/>
        </w:rPr>
        <w:t>Roman</w:t>
      </w:r>
      <w:r>
        <w:rPr>
          <w:b/>
          <w:bCs/>
          <w:color w:val="FF0000"/>
          <w:spacing w:val="-21"/>
          <w:sz w:val="22"/>
          <w:szCs w:val="22"/>
        </w:rPr>
        <w:t xml:space="preserve"> </w:t>
      </w:r>
      <w:r>
        <w:rPr>
          <w:rFonts w:ascii="微软雅黑" w:hAnsi="微软雅黑" w:eastAsia="微软雅黑" w:cs="微软雅黑"/>
          <w:color w:val="FF0000"/>
          <w:spacing w:val="5"/>
          <w:sz w:val="22"/>
          <w:szCs w:val="22"/>
        </w:rPr>
        <w:t>，</w:t>
      </w:r>
      <w:r>
        <w:rPr>
          <w:rFonts w:ascii="微软雅黑" w:hAnsi="微软雅黑" w:eastAsia="微软雅黑" w:cs="微软雅黑"/>
          <w:color w:val="FF0000"/>
          <w:spacing w:val="-43"/>
          <w:sz w:val="22"/>
          <w:szCs w:val="22"/>
        </w:rPr>
        <w:t xml:space="preserve"> </w:t>
      </w:r>
      <w:r>
        <w:rPr>
          <w:rFonts w:ascii="微软雅黑" w:hAnsi="微软雅黑" w:eastAsia="微软雅黑" w:cs="微软雅黑"/>
          <w:color w:val="FF0000"/>
          <w:spacing w:val="5"/>
          <w:sz w:val="22"/>
          <w:szCs w:val="22"/>
        </w:rPr>
        <w:t>字号</w:t>
      </w:r>
      <w:r>
        <w:rPr>
          <w:b/>
          <w:bCs/>
          <w:color w:val="FF0000"/>
          <w:spacing w:val="5"/>
          <w:sz w:val="22"/>
          <w:szCs w:val="22"/>
        </w:rPr>
        <w:t>11.5</w:t>
      </w:r>
      <w:r>
        <w:rPr>
          <w:b/>
          <w:bCs/>
          <w:color w:val="FF0000"/>
          <w:spacing w:val="-30"/>
          <w:sz w:val="22"/>
          <w:szCs w:val="22"/>
        </w:rPr>
        <w:t xml:space="preserve"> </w:t>
      </w:r>
      <w:r>
        <w:rPr>
          <w:rFonts w:ascii="微软雅黑" w:hAnsi="微软雅黑" w:eastAsia="微软雅黑" w:cs="微软雅黑"/>
          <w:color w:val="FF0000"/>
          <w:spacing w:val="5"/>
          <w:sz w:val="22"/>
          <w:szCs w:val="22"/>
        </w:rPr>
        <w:t>，加粗，段</w:t>
      </w:r>
      <w:r>
        <w:rPr>
          <w:rFonts w:ascii="微软雅黑" w:hAnsi="微软雅黑" w:eastAsia="微软雅黑" w:cs="微软雅黑"/>
          <w:color w:val="FF0000"/>
          <w:sz w:val="22"/>
          <w:szCs w:val="22"/>
        </w:rPr>
        <w:t xml:space="preserve"> </w:t>
      </w:r>
      <w:r>
        <w:rPr>
          <w:rFonts w:ascii="微软雅黑" w:hAnsi="微软雅黑" w:eastAsia="微软雅黑" w:cs="微软雅黑"/>
          <w:color w:val="FF0000"/>
          <w:spacing w:val="6"/>
          <w:sz w:val="22"/>
          <w:szCs w:val="22"/>
        </w:rPr>
        <w:t>前</w:t>
      </w:r>
      <w:r>
        <w:rPr>
          <w:b/>
          <w:bCs/>
          <w:color w:val="FF0000"/>
          <w:spacing w:val="6"/>
          <w:sz w:val="22"/>
          <w:szCs w:val="22"/>
        </w:rPr>
        <w:t xml:space="preserve">12 </w:t>
      </w:r>
      <w:r>
        <w:rPr>
          <w:rFonts w:ascii="微软雅黑" w:hAnsi="微软雅黑" w:eastAsia="微软雅黑" w:cs="微软雅黑"/>
          <w:color w:val="FF0000"/>
          <w:spacing w:val="6"/>
          <w:sz w:val="22"/>
          <w:szCs w:val="22"/>
        </w:rPr>
        <w:t>磅，段后</w:t>
      </w:r>
      <w:r>
        <w:rPr>
          <w:b/>
          <w:bCs/>
          <w:color w:val="FF0000"/>
          <w:spacing w:val="6"/>
          <w:sz w:val="22"/>
          <w:szCs w:val="22"/>
        </w:rPr>
        <w:t>8</w:t>
      </w:r>
      <w:r>
        <w:rPr>
          <w:rFonts w:ascii="微软雅黑" w:hAnsi="微软雅黑" w:eastAsia="微软雅黑" w:cs="微软雅黑"/>
          <w:color w:val="FF0000"/>
          <w:spacing w:val="6"/>
          <w:sz w:val="22"/>
          <w:szCs w:val="22"/>
        </w:rPr>
        <w:t>磅）</w:t>
      </w:r>
    </w:p>
    <w:p>
      <w:pPr>
        <w:pStyle w:val="2"/>
        <w:spacing w:before="128" w:line="282" w:lineRule="auto"/>
        <w:ind w:firstLine="6"/>
      </w:pPr>
      <w:r>
        <w:rPr>
          <w:spacing w:val="4"/>
        </w:rPr>
        <w:t>The</w:t>
      </w:r>
      <w:r>
        <w:rPr>
          <w:spacing w:val="7"/>
        </w:rPr>
        <w:t xml:space="preserve">  </w:t>
      </w:r>
      <w:r>
        <w:rPr>
          <w:spacing w:val="4"/>
        </w:rPr>
        <w:t>title  "AUTHORS</w:t>
      </w:r>
      <w:r>
        <w:rPr>
          <w:spacing w:val="-28"/>
        </w:rPr>
        <w:t xml:space="preserve"> </w:t>
      </w:r>
      <w:r>
        <w:rPr>
          <w:spacing w:val="4"/>
        </w:rPr>
        <w:t>’</w:t>
      </w:r>
      <w:r>
        <w:rPr>
          <w:spacing w:val="39"/>
        </w:rPr>
        <w:t xml:space="preserve"> </w:t>
      </w:r>
      <w:r>
        <w:rPr>
          <w:spacing w:val="4"/>
        </w:rPr>
        <w:t>CONTRIBUTIONS"  should</w:t>
      </w:r>
      <w:r>
        <w:t xml:space="preserve"> </w:t>
      </w:r>
      <w:r>
        <w:rPr>
          <w:spacing w:val="2"/>
        </w:rPr>
        <w:t>be in</w:t>
      </w:r>
      <w:r>
        <w:rPr>
          <w:spacing w:val="18"/>
        </w:rPr>
        <w:t xml:space="preserve"> </w:t>
      </w:r>
      <w:r>
        <w:rPr>
          <w:spacing w:val="2"/>
        </w:rPr>
        <w:t>all</w:t>
      </w:r>
      <w:r>
        <w:rPr>
          <w:spacing w:val="9"/>
        </w:rPr>
        <w:t xml:space="preserve"> </w:t>
      </w:r>
      <w:r>
        <w:rPr>
          <w:spacing w:val="2"/>
        </w:rPr>
        <w:t>caps.</w:t>
      </w:r>
    </w:p>
    <w:p>
      <w:pPr>
        <w:pStyle w:val="2"/>
        <w:spacing w:before="265" w:line="190" w:lineRule="auto"/>
        <w:ind w:left="2"/>
        <w:rPr>
          <w:sz w:val="22"/>
          <w:szCs w:val="22"/>
        </w:rPr>
      </w:pPr>
      <w:r>
        <w:rPr>
          <w:b/>
          <w:bCs/>
          <w:sz w:val="22"/>
          <w:szCs w:val="22"/>
        </w:rPr>
        <w:t>ACKNOWLEDGMENTS</w:t>
      </w:r>
      <w:r>
        <w:rPr>
          <w:rFonts w:ascii="微软雅黑" w:hAnsi="微软雅黑" w:eastAsia="微软雅黑" w:cs="微软雅黑"/>
          <w:color w:val="FF0000"/>
          <w:spacing w:val="43"/>
          <w:sz w:val="22"/>
          <w:szCs w:val="22"/>
        </w:rPr>
        <w:t>（</w:t>
      </w:r>
      <w:r>
        <w:rPr>
          <w:rFonts w:ascii="微软雅黑" w:hAnsi="微软雅黑" w:eastAsia="微软雅黑" w:cs="微软雅黑"/>
          <w:color w:val="FF0000"/>
          <w:spacing w:val="-35"/>
          <w:sz w:val="22"/>
          <w:szCs w:val="22"/>
        </w:rPr>
        <w:t xml:space="preserve"> </w:t>
      </w:r>
      <w:r>
        <w:rPr>
          <w:rFonts w:ascii="微软雅黑" w:hAnsi="微软雅黑" w:eastAsia="微软雅黑" w:cs="微软雅黑"/>
          <w:color w:val="FF0000"/>
          <w:spacing w:val="43"/>
          <w:sz w:val="22"/>
          <w:szCs w:val="22"/>
        </w:rPr>
        <w:t>字体</w:t>
      </w:r>
      <w:r>
        <w:rPr>
          <w:b/>
          <w:bCs/>
          <w:color w:val="FF0000"/>
          <w:sz w:val="22"/>
          <w:szCs w:val="22"/>
        </w:rPr>
        <w:t>Times</w:t>
      </w:r>
    </w:p>
    <w:p>
      <w:pPr>
        <w:pStyle w:val="2"/>
        <w:spacing w:before="5" w:line="192" w:lineRule="auto"/>
        <w:ind w:left="24" w:right="193" w:hanging="21"/>
        <w:rPr>
          <w:rFonts w:ascii="微软雅黑" w:hAnsi="微软雅黑" w:eastAsia="微软雅黑" w:cs="微软雅黑"/>
          <w:sz w:val="22"/>
          <w:szCs w:val="22"/>
        </w:rPr>
      </w:pPr>
      <w:r>
        <w:rPr>
          <w:b/>
          <w:bCs/>
          <w:color w:val="FF0000"/>
          <w:sz w:val="22"/>
          <w:szCs w:val="22"/>
        </w:rPr>
        <w:t>New</w:t>
      </w:r>
      <w:r>
        <w:rPr>
          <w:b/>
          <w:bCs/>
          <w:color w:val="FF0000"/>
          <w:spacing w:val="5"/>
          <w:sz w:val="22"/>
          <w:szCs w:val="22"/>
        </w:rPr>
        <w:t xml:space="preserve"> </w:t>
      </w:r>
      <w:r>
        <w:rPr>
          <w:b/>
          <w:bCs/>
          <w:color w:val="FF0000"/>
          <w:sz w:val="22"/>
          <w:szCs w:val="22"/>
        </w:rPr>
        <w:t>Roman</w:t>
      </w:r>
      <w:r>
        <w:rPr>
          <w:b/>
          <w:bCs/>
          <w:color w:val="FF0000"/>
          <w:spacing w:val="-25"/>
          <w:sz w:val="22"/>
          <w:szCs w:val="22"/>
        </w:rPr>
        <w:t xml:space="preserve"> </w:t>
      </w:r>
      <w:r>
        <w:rPr>
          <w:rFonts w:ascii="微软雅黑" w:hAnsi="微软雅黑" w:eastAsia="微软雅黑" w:cs="微软雅黑"/>
          <w:color w:val="FF0000"/>
          <w:spacing w:val="5"/>
          <w:sz w:val="22"/>
          <w:szCs w:val="22"/>
        </w:rPr>
        <w:t>，</w:t>
      </w:r>
      <w:r>
        <w:rPr>
          <w:rFonts w:ascii="微软雅黑" w:hAnsi="微软雅黑" w:eastAsia="微软雅黑" w:cs="微软雅黑"/>
          <w:color w:val="FF0000"/>
          <w:spacing w:val="-43"/>
          <w:sz w:val="22"/>
          <w:szCs w:val="22"/>
        </w:rPr>
        <w:t xml:space="preserve"> </w:t>
      </w:r>
      <w:r>
        <w:rPr>
          <w:rFonts w:ascii="微软雅黑" w:hAnsi="微软雅黑" w:eastAsia="微软雅黑" w:cs="微软雅黑"/>
          <w:color w:val="FF0000"/>
          <w:spacing w:val="5"/>
          <w:sz w:val="22"/>
          <w:szCs w:val="22"/>
        </w:rPr>
        <w:t>字号</w:t>
      </w:r>
      <w:r>
        <w:rPr>
          <w:b/>
          <w:bCs/>
          <w:color w:val="FF0000"/>
          <w:spacing w:val="5"/>
          <w:sz w:val="22"/>
          <w:szCs w:val="22"/>
        </w:rPr>
        <w:t>11.5</w:t>
      </w:r>
      <w:r>
        <w:rPr>
          <w:b/>
          <w:bCs/>
          <w:color w:val="FF0000"/>
          <w:spacing w:val="-30"/>
          <w:sz w:val="22"/>
          <w:szCs w:val="22"/>
        </w:rPr>
        <w:t xml:space="preserve"> </w:t>
      </w:r>
      <w:r>
        <w:rPr>
          <w:rFonts w:ascii="微软雅黑" w:hAnsi="微软雅黑" w:eastAsia="微软雅黑" w:cs="微软雅黑"/>
          <w:color w:val="FF0000"/>
          <w:spacing w:val="5"/>
          <w:sz w:val="22"/>
          <w:szCs w:val="22"/>
        </w:rPr>
        <w:t>，加粗，段前</w:t>
      </w:r>
      <w:r>
        <w:rPr>
          <w:b/>
          <w:bCs/>
          <w:color w:val="FF0000"/>
          <w:spacing w:val="5"/>
          <w:sz w:val="22"/>
          <w:szCs w:val="22"/>
        </w:rPr>
        <w:t>12</w:t>
      </w:r>
      <w:r>
        <w:rPr>
          <w:rFonts w:ascii="微软雅黑" w:hAnsi="微软雅黑" w:eastAsia="微软雅黑" w:cs="微软雅黑"/>
          <w:color w:val="FF0000"/>
          <w:spacing w:val="5"/>
          <w:sz w:val="22"/>
          <w:szCs w:val="22"/>
        </w:rPr>
        <w:t>磅</w:t>
      </w:r>
      <w:r>
        <w:rPr>
          <w:rFonts w:ascii="微软雅黑" w:hAnsi="微软雅黑" w:eastAsia="微软雅黑" w:cs="微软雅黑"/>
          <w:color w:val="FF0000"/>
          <w:sz w:val="22"/>
          <w:szCs w:val="22"/>
        </w:rPr>
        <w:t xml:space="preserve"> </w:t>
      </w:r>
      <w:r>
        <w:rPr>
          <w:rFonts w:ascii="微软雅黑" w:hAnsi="微软雅黑" w:eastAsia="微软雅黑" w:cs="微软雅黑"/>
          <w:color w:val="FF0000"/>
          <w:spacing w:val="2"/>
          <w:sz w:val="22"/>
          <w:szCs w:val="22"/>
        </w:rPr>
        <w:t>,</w:t>
      </w:r>
      <w:r>
        <w:rPr>
          <w:rFonts w:ascii="微软雅黑" w:hAnsi="微软雅黑" w:eastAsia="微软雅黑" w:cs="微软雅黑"/>
          <w:color w:val="FF0000"/>
          <w:spacing w:val="21"/>
          <w:w w:val="101"/>
          <w:sz w:val="22"/>
          <w:szCs w:val="22"/>
        </w:rPr>
        <w:t xml:space="preserve">  </w:t>
      </w:r>
      <w:r>
        <w:rPr>
          <w:rFonts w:ascii="微软雅黑" w:hAnsi="微软雅黑" w:eastAsia="微软雅黑" w:cs="微软雅黑"/>
          <w:color w:val="FF0000"/>
          <w:spacing w:val="2"/>
          <w:sz w:val="22"/>
          <w:szCs w:val="22"/>
        </w:rPr>
        <w:t>段后</w:t>
      </w:r>
      <w:r>
        <w:rPr>
          <w:b/>
          <w:bCs/>
          <w:color w:val="FF0000"/>
          <w:spacing w:val="2"/>
          <w:sz w:val="22"/>
          <w:szCs w:val="22"/>
        </w:rPr>
        <w:t>8</w:t>
      </w:r>
      <w:r>
        <w:rPr>
          <w:rFonts w:ascii="微软雅黑" w:hAnsi="微软雅黑" w:eastAsia="微软雅黑" w:cs="微软雅黑"/>
          <w:color w:val="FF0000"/>
          <w:spacing w:val="2"/>
          <w:sz w:val="22"/>
          <w:szCs w:val="22"/>
        </w:rPr>
        <w:t>磅）</w:t>
      </w:r>
    </w:p>
    <w:p>
      <w:pPr>
        <w:pStyle w:val="2"/>
        <w:spacing w:before="126" w:line="287" w:lineRule="auto"/>
        <w:ind w:left="1" w:right="2" w:firstLine="4"/>
        <w:jc w:val="both"/>
      </w:pPr>
      <w:r>
        <w:rPr>
          <w:spacing w:val="4"/>
        </w:rPr>
        <w:t>The</w:t>
      </w:r>
      <w:r>
        <w:rPr>
          <w:spacing w:val="28"/>
        </w:rPr>
        <w:t xml:space="preserve"> </w:t>
      </w:r>
      <w:r>
        <w:rPr>
          <w:spacing w:val="4"/>
        </w:rPr>
        <w:t>title</w:t>
      </w:r>
      <w:r>
        <w:rPr>
          <w:spacing w:val="31"/>
        </w:rPr>
        <w:t xml:space="preserve"> </w:t>
      </w:r>
      <w:r>
        <w:rPr>
          <w:spacing w:val="4"/>
        </w:rPr>
        <w:t>"ACKNOWLEDGMENTS"</w:t>
      </w:r>
      <w:r>
        <w:rPr>
          <w:spacing w:val="27"/>
        </w:rPr>
        <w:t xml:space="preserve"> </w:t>
      </w:r>
      <w:r>
        <w:rPr>
          <w:spacing w:val="4"/>
        </w:rPr>
        <w:t>should be in all</w:t>
      </w:r>
      <w:r>
        <w:t xml:space="preserve"> </w:t>
      </w:r>
      <w:r>
        <w:rPr>
          <w:spacing w:val="4"/>
        </w:rPr>
        <w:t>caps</w:t>
      </w:r>
      <w:r>
        <w:rPr>
          <w:spacing w:val="24"/>
          <w:w w:val="101"/>
        </w:rPr>
        <w:t xml:space="preserve"> </w:t>
      </w:r>
      <w:r>
        <w:rPr>
          <w:spacing w:val="4"/>
        </w:rPr>
        <w:t>and</w:t>
      </w:r>
      <w:r>
        <w:rPr>
          <w:spacing w:val="27"/>
        </w:rPr>
        <w:t xml:space="preserve"> </w:t>
      </w:r>
      <w:r>
        <w:rPr>
          <w:spacing w:val="4"/>
        </w:rPr>
        <w:t>should</w:t>
      </w:r>
      <w:r>
        <w:rPr>
          <w:spacing w:val="17"/>
        </w:rPr>
        <w:t xml:space="preserve"> </w:t>
      </w:r>
      <w:r>
        <w:rPr>
          <w:spacing w:val="4"/>
        </w:rPr>
        <w:t>be</w:t>
      </w:r>
      <w:r>
        <w:rPr>
          <w:spacing w:val="17"/>
        </w:rPr>
        <w:t xml:space="preserve"> </w:t>
      </w:r>
      <w:r>
        <w:rPr>
          <w:spacing w:val="4"/>
        </w:rPr>
        <w:t>placed</w:t>
      </w:r>
      <w:r>
        <w:rPr>
          <w:spacing w:val="24"/>
          <w:w w:val="101"/>
        </w:rPr>
        <w:t xml:space="preserve"> </w:t>
      </w:r>
      <w:r>
        <w:rPr>
          <w:spacing w:val="4"/>
        </w:rPr>
        <w:t>abov</w:t>
      </w:r>
      <w:r>
        <w:rPr>
          <w:spacing w:val="3"/>
        </w:rPr>
        <w:t>e</w:t>
      </w:r>
      <w:r>
        <w:rPr>
          <w:spacing w:val="19"/>
          <w:w w:val="101"/>
        </w:rPr>
        <w:t xml:space="preserve"> </w:t>
      </w:r>
      <w:r>
        <w:rPr>
          <w:spacing w:val="3"/>
        </w:rPr>
        <w:t>the</w:t>
      </w:r>
      <w:r>
        <w:rPr>
          <w:spacing w:val="19"/>
        </w:rPr>
        <w:t xml:space="preserve"> </w:t>
      </w:r>
      <w:r>
        <w:rPr>
          <w:spacing w:val="3"/>
        </w:rPr>
        <w:t>references.</w:t>
      </w:r>
      <w:r>
        <w:rPr>
          <w:spacing w:val="23"/>
          <w:w w:val="101"/>
        </w:rPr>
        <w:t xml:space="preserve"> </w:t>
      </w:r>
      <w:r>
        <w:rPr>
          <w:spacing w:val="3"/>
        </w:rPr>
        <w:t>The</w:t>
      </w:r>
      <w:r>
        <w:t xml:space="preserve"> </w:t>
      </w:r>
      <w:r>
        <w:rPr>
          <w:spacing w:val="4"/>
        </w:rPr>
        <w:t>references</w:t>
      </w:r>
      <w:r>
        <w:rPr>
          <w:spacing w:val="27"/>
          <w:w w:val="101"/>
        </w:rPr>
        <w:t xml:space="preserve"> </w:t>
      </w:r>
      <w:r>
        <w:rPr>
          <w:spacing w:val="4"/>
        </w:rPr>
        <w:t>should</w:t>
      </w:r>
      <w:r>
        <w:rPr>
          <w:spacing w:val="17"/>
        </w:rPr>
        <w:t xml:space="preserve"> </w:t>
      </w:r>
      <w:r>
        <w:rPr>
          <w:spacing w:val="4"/>
        </w:rPr>
        <w:t>be</w:t>
      </w:r>
      <w:r>
        <w:rPr>
          <w:spacing w:val="24"/>
          <w:w w:val="101"/>
        </w:rPr>
        <w:t xml:space="preserve"> </w:t>
      </w:r>
      <w:r>
        <w:rPr>
          <w:spacing w:val="4"/>
        </w:rPr>
        <w:t>consistent</w:t>
      </w:r>
      <w:r>
        <w:rPr>
          <w:spacing w:val="18"/>
          <w:w w:val="101"/>
        </w:rPr>
        <w:t xml:space="preserve"> </w:t>
      </w:r>
      <w:r>
        <w:rPr>
          <w:spacing w:val="4"/>
        </w:rPr>
        <w:t>wi</w:t>
      </w:r>
      <w:r>
        <w:rPr>
          <w:spacing w:val="3"/>
        </w:rPr>
        <w:t>thin</w:t>
      </w:r>
      <w:r>
        <w:rPr>
          <w:spacing w:val="19"/>
          <w:w w:val="101"/>
        </w:rPr>
        <w:t xml:space="preserve"> </w:t>
      </w:r>
      <w:r>
        <w:rPr>
          <w:spacing w:val="3"/>
        </w:rPr>
        <w:t>the article and</w:t>
      </w:r>
      <w:r>
        <w:t xml:space="preserve"> </w:t>
      </w:r>
      <w:r>
        <w:rPr>
          <w:spacing w:val="4"/>
        </w:rPr>
        <w:t>follow</w:t>
      </w:r>
      <w:r>
        <w:rPr>
          <w:spacing w:val="19"/>
          <w:w w:val="101"/>
        </w:rPr>
        <w:t xml:space="preserve"> </w:t>
      </w:r>
      <w:r>
        <w:rPr>
          <w:spacing w:val="4"/>
        </w:rPr>
        <w:t>the</w:t>
      </w:r>
      <w:r>
        <w:rPr>
          <w:spacing w:val="27"/>
          <w:w w:val="101"/>
        </w:rPr>
        <w:t xml:space="preserve"> </w:t>
      </w:r>
      <w:r>
        <w:rPr>
          <w:spacing w:val="4"/>
        </w:rPr>
        <w:t>same</w:t>
      </w:r>
      <w:r>
        <w:rPr>
          <w:spacing w:val="27"/>
          <w:w w:val="101"/>
        </w:rPr>
        <w:t xml:space="preserve"> </w:t>
      </w:r>
      <w:r>
        <w:rPr>
          <w:spacing w:val="4"/>
        </w:rPr>
        <w:t>style. L</w:t>
      </w:r>
      <w:r>
        <w:rPr>
          <w:spacing w:val="3"/>
        </w:rPr>
        <w:t>ist all the references with full</w:t>
      </w:r>
      <w:r>
        <w:t xml:space="preserve"> </w:t>
      </w:r>
      <w:r>
        <w:rPr>
          <w:spacing w:val="3"/>
        </w:rPr>
        <w:t>details.</w:t>
      </w:r>
    </w:p>
    <w:p>
      <w:pPr>
        <w:pStyle w:val="2"/>
        <w:spacing w:before="226" w:line="192" w:lineRule="auto"/>
        <w:ind w:left="24" w:right="179" w:hanging="20"/>
        <w:rPr>
          <w:rFonts w:ascii="微软雅黑" w:hAnsi="微软雅黑" w:eastAsia="微软雅黑" w:cs="微软雅黑"/>
          <w:sz w:val="22"/>
          <w:szCs w:val="22"/>
        </w:rPr>
      </w:pPr>
      <w:r>
        <w:rPr>
          <w:b/>
          <w:bCs/>
          <w:sz w:val="22"/>
          <w:szCs w:val="22"/>
        </w:rPr>
        <w:t>REFERENCES</w:t>
      </w:r>
      <w:r>
        <w:rPr>
          <w:rFonts w:ascii="微软雅黑" w:hAnsi="微软雅黑" w:eastAsia="微软雅黑" w:cs="微软雅黑"/>
          <w:spacing w:val="27"/>
          <w:sz w:val="22"/>
          <w:szCs w:val="22"/>
        </w:rPr>
        <w:t>（</w:t>
      </w:r>
      <w:r>
        <w:rPr>
          <w:rFonts w:ascii="微软雅黑" w:hAnsi="微软雅黑" w:eastAsia="微软雅黑" w:cs="微软雅黑"/>
          <w:spacing w:val="-33"/>
          <w:sz w:val="22"/>
          <w:szCs w:val="22"/>
        </w:rPr>
        <w:t xml:space="preserve"> </w:t>
      </w:r>
      <w:r>
        <w:rPr>
          <w:rFonts w:ascii="微软雅黑" w:hAnsi="微软雅黑" w:eastAsia="微软雅黑" w:cs="微软雅黑"/>
          <w:color w:val="FF0000"/>
          <w:spacing w:val="27"/>
          <w:sz w:val="22"/>
          <w:szCs w:val="22"/>
        </w:rPr>
        <w:t>字体</w:t>
      </w:r>
      <w:r>
        <w:rPr>
          <w:b/>
          <w:bCs/>
          <w:color w:val="FF0000"/>
          <w:sz w:val="22"/>
          <w:szCs w:val="22"/>
        </w:rPr>
        <w:t>Times</w:t>
      </w:r>
      <w:r>
        <w:rPr>
          <w:b/>
          <w:bCs/>
          <w:color w:val="FF0000"/>
          <w:spacing w:val="27"/>
          <w:sz w:val="22"/>
          <w:szCs w:val="22"/>
        </w:rPr>
        <w:t xml:space="preserve"> </w:t>
      </w:r>
      <w:r>
        <w:rPr>
          <w:b/>
          <w:bCs/>
          <w:color w:val="FF0000"/>
          <w:sz w:val="22"/>
          <w:szCs w:val="22"/>
        </w:rPr>
        <w:t>New</w:t>
      </w:r>
      <w:r>
        <w:rPr>
          <w:b/>
          <w:bCs/>
          <w:color w:val="FF0000"/>
          <w:spacing w:val="27"/>
          <w:sz w:val="22"/>
          <w:szCs w:val="22"/>
        </w:rPr>
        <w:t xml:space="preserve"> </w:t>
      </w:r>
      <w:r>
        <w:rPr>
          <w:b/>
          <w:bCs/>
          <w:color w:val="FF0000"/>
          <w:sz w:val="22"/>
          <w:szCs w:val="22"/>
        </w:rPr>
        <w:t xml:space="preserve">Roman  </w:t>
      </w:r>
      <w:r>
        <w:rPr>
          <w:rFonts w:ascii="微软雅黑" w:hAnsi="微软雅黑" w:eastAsia="微软雅黑" w:cs="微软雅黑"/>
          <w:color w:val="FF0000"/>
          <w:spacing w:val="3"/>
          <w:sz w:val="22"/>
          <w:szCs w:val="22"/>
        </w:rPr>
        <w:t>,</w:t>
      </w:r>
      <w:r>
        <w:rPr>
          <w:rFonts w:ascii="微软雅黑" w:hAnsi="微软雅黑" w:eastAsia="微软雅黑" w:cs="微软雅黑"/>
          <w:color w:val="FF0000"/>
          <w:spacing w:val="22"/>
          <w:w w:val="101"/>
          <w:sz w:val="22"/>
          <w:szCs w:val="22"/>
        </w:rPr>
        <w:t xml:space="preserve">  </w:t>
      </w:r>
      <w:r>
        <w:rPr>
          <w:rFonts w:ascii="微软雅黑" w:hAnsi="微软雅黑" w:eastAsia="微软雅黑" w:cs="微软雅黑"/>
          <w:color w:val="FF0000"/>
          <w:spacing w:val="3"/>
          <w:sz w:val="22"/>
          <w:szCs w:val="22"/>
        </w:rPr>
        <w:t>字号</w:t>
      </w:r>
      <w:r>
        <w:rPr>
          <w:b/>
          <w:bCs/>
          <w:color w:val="FF0000"/>
          <w:spacing w:val="3"/>
          <w:sz w:val="22"/>
          <w:szCs w:val="22"/>
        </w:rPr>
        <w:t>11.5</w:t>
      </w:r>
      <w:r>
        <w:rPr>
          <w:b/>
          <w:bCs/>
          <w:color w:val="FF0000"/>
          <w:spacing w:val="-30"/>
          <w:sz w:val="22"/>
          <w:szCs w:val="22"/>
        </w:rPr>
        <w:t xml:space="preserve"> </w:t>
      </w:r>
      <w:r>
        <w:rPr>
          <w:rFonts w:ascii="微软雅黑" w:hAnsi="微软雅黑" w:eastAsia="微软雅黑" w:cs="微软雅黑"/>
          <w:color w:val="FF0000"/>
          <w:spacing w:val="3"/>
          <w:sz w:val="22"/>
          <w:szCs w:val="22"/>
        </w:rPr>
        <w:t>，加粗，段前</w:t>
      </w:r>
      <w:r>
        <w:rPr>
          <w:b/>
          <w:bCs/>
          <w:color w:val="FF0000"/>
          <w:spacing w:val="3"/>
          <w:sz w:val="22"/>
          <w:szCs w:val="22"/>
        </w:rPr>
        <w:t>12</w:t>
      </w:r>
      <w:r>
        <w:rPr>
          <w:rFonts w:ascii="微软雅黑" w:hAnsi="微软雅黑" w:eastAsia="微软雅黑" w:cs="微软雅黑"/>
          <w:color w:val="FF0000"/>
          <w:spacing w:val="3"/>
          <w:sz w:val="22"/>
          <w:szCs w:val="22"/>
        </w:rPr>
        <w:t>磅，段后</w:t>
      </w:r>
      <w:r>
        <w:rPr>
          <w:b/>
          <w:bCs/>
          <w:color w:val="FF0000"/>
          <w:spacing w:val="3"/>
          <w:sz w:val="22"/>
          <w:szCs w:val="22"/>
        </w:rPr>
        <w:t>8</w:t>
      </w:r>
      <w:r>
        <w:rPr>
          <w:rFonts w:ascii="微软雅黑" w:hAnsi="微软雅黑" w:eastAsia="微软雅黑" w:cs="微软雅黑"/>
          <w:color w:val="FF0000"/>
          <w:spacing w:val="3"/>
          <w:sz w:val="22"/>
          <w:szCs w:val="22"/>
        </w:rPr>
        <w:t>磅</w:t>
      </w:r>
      <w:r>
        <w:rPr>
          <w:rFonts w:ascii="微软雅黑" w:hAnsi="微软雅黑" w:eastAsia="微软雅黑" w:cs="微软雅黑"/>
          <w:spacing w:val="3"/>
          <w:sz w:val="22"/>
          <w:szCs w:val="22"/>
        </w:rPr>
        <w:t>）</w:t>
      </w:r>
    </w:p>
    <w:p>
      <w:pPr>
        <w:pStyle w:val="2"/>
        <w:spacing w:before="209" w:line="289" w:lineRule="auto"/>
        <w:ind w:left="6" w:right="38" w:firstLine="9"/>
      </w:pPr>
      <w:r>
        <w:rPr>
          <w:spacing w:val="8"/>
        </w:rPr>
        <w:t>[</w:t>
      </w:r>
      <w:r>
        <w:rPr>
          <w:spacing w:val="-18"/>
        </w:rPr>
        <w:t xml:space="preserve"> </w:t>
      </w:r>
      <w:r>
        <w:rPr>
          <w:spacing w:val="8"/>
        </w:rPr>
        <w:t xml:space="preserve">1] E.M. </w:t>
      </w:r>
      <w:r>
        <w:t>Clarke</w:t>
      </w:r>
      <w:r>
        <w:rPr>
          <w:spacing w:val="8"/>
        </w:rPr>
        <w:t xml:space="preserve">, E.A. </w:t>
      </w:r>
      <w:r>
        <w:t>Emerson</w:t>
      </w:r>
      <w:r>
        <w:rPr>
          <w:spacing w:val="8"/>
        </w:rPr>
        <w:t xml:space="preserve">, </w:t>
      </w:r>
      <w:r>
        <w:t>Design</w:t>
      </w:r>
      <w:r>
        <w:rPr>
          <w:spacing w:val="10"/>
        </w:rPr>
        <w:t xml:space="preserve"> </w:t>
      </w:r>
      <w:r>
        <w:t>and</w:t>
      </w:r>
      <w:r>
        <w:rPr>
          <w:spacing w:val="12"/>
        </w:rPr>
        <w:t xml:space="preserve"> </w:t>
      </w:r>
      <w:r>
        <w:t xml:space="preserve">synthesis </w:t>
      </w:r>
      <w:r>
        <w:rPr>
          <w:spacing w:val="4"/>
        </w:rPr>
        <w:t>of</w:t>
      </w:r>
      <w:r>
        <w:t xml:space="preserve"> </w:t>
      </w:r>
      <w:r>
        <w:rPr>
          <w:spacing w:val="4"/>
        </w:rPr>
        <w:t>synchronization skeletons using branching time</w:t>
      </w:r>
    </w:p>
    <w:p>
      <w:pPr>
        <w:pStyle w:val="2"/>
        <w:spacing w:before="2" w:line="262" w:lineRule="exact"/>
        <w:ind w:left="2"/>
      </w:pPr>
      <w:r>
        <w:rPr>
          <w:position w:val="3"/>
        </w:rPr>
        <w:t>temporal</w:t>
      </w:r>
      <w:r>
        <w:rPr>
          <w:spacing w:val="10"/>
          <w:position w:val="3"/>
        </w:rPr>
        <w:t xml:space="preserve"> </w:t>
      </w:r>
      <w:r>
        <w:rPr>
          <w:position w:val="3"/>
        </w:rPr>
        <w:t>logic</w:t>
      </w:r>
      <w:r>
        <w:rPr>
          <w:spacing w:val="10"/>
          <w:position w:val="3"/>
        </w:rPr>
        <w:t xml:space="preserve">, </w:t>
      </w:r>
      <w:r>
        <w:rPr>
          <w:position w:val="3"/>
        </w:rPr>
        <w:t>in</w:t>
      </w:r>
      <w:r>
        <w:rPr>
          <w:spacing w:val="10"/>
          <w:position w:val="3"/>
        </w:rPr>
        <w:t xml:space="preserve">: D. </w:t>
      </w:r>
      <w:r>
        <w:rPr>
          <w:position w:val="3"/>
        </w:rPr>
        <w:t>Kozen</w:t>
      </w:r>
      <w:r>
        <w:rPr>
          <w:spacing w:val="19"/>
          <w:w w:val="101"/>
          <w:position w:val="3"/>
        </w:rPr>
        <w:t xml:space="preserve"> </w:t>
      </w:r>
      <w:r>
        <w:rPr>
          <w:spacing w:val="10"/>
          <w:position w:val="3"/>
        </w:rPr>
        <w:t>(</w:t>
      </w:r>
      <w:r>
        <w:rPr>
          <w:position w:val="3"/>
        </w:rPr>
        <w:t>Eds</w:t>
      </w:r>
      <w:r>
        <w:rPr>
          <w:spacing w:val="10"/>
          <w:position w:val="3"/>
        </w:rPr>
        <w:t>.),</w:t>
      </w:r>
    </w:p>
    <w:sectPr>
      <w:pgSz w:w="11919" w:h="16858"/>
      <w:pgMar w:top="1440" w:right="1080" w:bottom="1440" w:left="1080" w:header="0" w:footer="454" w:gutter="0"/>
      <w:pgBorders>
        <w:top w:val="none" w:sz="0" w:space="0"/>
        <w:left w:val="none" w:sz="0" w:space="0"/>
        <w:bottom w:val="none" w:sz="0" w:space="0"/>
        <w:right w:val="none" w:sz="0" w:space="0"/>
      </w:pgBorders>
      <w:pgNumType w:fmt="decimal"/>
      <w:cols w:equalWidth="0" w:num="2">
        <w:col w:w="4970" w:space="100"/>
        <w:col w:w="46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6">
    <w:p>
      <w:pPr>
        <w:spacing w:line="240" w:lineRule="auto"/>
      </w:pPr>
      <w:r>
        <w:separator/>
      </w:r>
    </w:p>
  </w:endnote>
  <w:endnote w:type="continuationSeparator" w:id="17">
    <w:p>
      <w:pPr>
        <w:spacing w:line="240" w:lineRule="auto"/>
      </w:pPr>
      <w:r>
        <w:continuationSeparator/>
      </w:r>
    </w:p>
  </w:endnote>
  <w:endnote w:id="0">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Breeden, D. T., &amp; Litzenberger, R. H. (1978). Prices of State-Contingent Claims Implicit in Option Prices. The Journal of Business, 51(4), 621–651. http://www.jstor.org/stable/2352653</w:t>
      </w:r>
    </w:p>
    <w:p>
      <w:pPr>
        <w:pStyle w:val="3"/>
        <w:snapToGrid w:val="0"/>
      </w:pPr>
    </w:p>
  </w:endnote>
  <w:endnote w:id="1">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Federal Reserve Bank of Minneapolis. (</w:t>
      </w:r>
      <w:r>
        <w:rPr>
          <w:rFonts w:hint="eastAsia" w:ascii="Times New Roman" w:hAnsi="Times New Roman" w:eastAsia="Times New Roman" w:cs="Times New Roman"/>
          <w:snapToGrid w:val="0"/>
          <w:color w:val="000000"/>
          <w:spacing w:val="4"/>
          <w:kern w:val="0"/>
          <w:sz w:val="19"/>
          <w:szCs w:val="19"/>
          <w:lang w:val="en-US" w:eastAsia="zh-CN" w:bidi="ar-SA"/>
        </w:rPr>
        <w:t>2024</w:t>
      </w:r>
      <w:r>
        <w:rPr>
          <w:rFonts w:ascii="Times New Roman" w:hAnsi="Times New Roman" w:eastAsia="Times New Roman" w:cs="Times New Roman"/>
          <w:snapToGrid w:val="0"/>
          <w:color w:val="000000"/>
          <w:spacing w:val="4"/>
          <w:kern w:val="0"/>
          <w:sz w:val="19"/>
          <w:szCs w:val="19"/>
          <w:lang w:val="en-US" w:eastAsia="zh-CN" w:bidi="ar-SA"/>
        </w:rPr>
        <w:t>). Methodology for current and historical market-based probabilities. Retrieved from</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"https://www.minneapolisfed.org/-/media/assets/banking/current-and-historical-market-based-probabilities/methodology.pdf"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https://www.minneapolisfed.org/-/media/assets/banking/current-and-historical-market-based-probabilities/methodology.pdf</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2">
    <w:p>
      <w:pPr>
        <w:keepNext w:val="0"/>
        <w:keepLines w:val="0"/>
        <w:widowControl/>
        <w:suppressLineNumbers w:val="0"/>
        <w:jc w:val="left"/>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BRIER, G. W. (1950). VERIFICATION OF FORECASTS EXPRESSED IN TERMS OF PROBABILITY. Monthly Weather Review, 78(1), 1-3.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"https://doi.org/10.1175/1520-0493(1950)078&lt;0001:VOFEIT&gt;2.0.CO;2" \t "/Users/apple/Documents\\x/_blank"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https://doi.org/10.1175/1520-0493(1950)078&lt;0001:VOFEIT&gt;2.0.CO;2</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3">
    <w:p>
      <w:pPr>
        <w:keepNext w:val="0"/>
        <w:keepLines w:val="0"/>
        <w:widowControl/>
        <w:numPr>
          <w:ilvl w:val="0"/>
          <w:numId w:val="0"/>
        </w:numPr>
        <w:suppressLineNumbers w:val="0"/>
        <w:spacing w:before="0" w:beforeAutospacing="1" w:after="21" w:afterAutospacing="0"/>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Zou, K.H., O'Malley, A.J., Mauri, L. (2007). Receiver-operating characteristic analysis for evaluating diagnostic tests and predictive models. Circulation, 6;115(5):654–7.</w:t>
      </w:r>
    </w:p>
    <w:p>
      <w:pPr>
        <w:pStyle w:val="3"/>
        <w:snapToGrid w:val="0"/>
      </w:pPr>
    </w:p>
  </w:endnote>
  <w:endnote w:id="4">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 xml:space="preserve">Wikipedia contributors. (2024, </w:t>
      </w:r>
      <w:r>
        <w:rPr>
          <w:rFonts w:hint="eastAsia" w:ascii="Times New Roman" w:hAnsi="Times New Roman" w:eastAsia="Times New Roman" w:cs="Times New Roman"/>
          <w:snapToGrid w:val="0"/>
          <w:color w:val="000000"/>
          <w:spacing w:val="4"/>
          <w:kern w:val="0"/>
          <w:sz w:val="19"/>
          <w:szCs w:val="19"/>
          <w:lang w:val="en-US" w:eastAsia="zh-CN" w:bidi="ar-SA"/>
        </w:rPr>
        <w:t>February</w:t>
      </w:r>
    </w:p>
    <w:p>
      <w:pPr>
        <w:keepNext w:val="0"/>
        <w:keepLines w:val="0"/>
        <w:widowControl/>
        <w:suppressLineNumbers w:val="0"/>
        <w:jc w:val="left"/>
      </w:pP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25</w:t>
      </w:r>
      <w:r>
        <w:rPr>
          <w:rFonts w:hint="default" w:ascii="Times New Roman" w:hAnsi="Times New Roman" w:eastAsia="Times New Roman" w:cs="Times New Roman"/>
          <w:snapToGrid w:val="0"/>
          <w:color w:val="000000"/>
          <w:spacing w:val="4"/>
          <w:kern w:val="0"/>
          <w:sz w:val="19"/>
          <w:szCs w:val="19"/>
          <w:lang w:val="en-US" w:eastAsia="zh-CN" w:bidi="ar-SA"/>
        </w:rPr>
        <w:t xml:space="preserve">). Brier score. In Wikipedia, The Free Encyclopedia. Retrieved from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"https://en.wikipedia.org/wiki/Brier_score"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https://en.wikipedia.org/wiki/Brier_score</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5">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 xml:space="preserve">Wikipedia contributors. (2024, </w:t>
      </w:r>
      <w:r>
        <w:rPr>
          <w:rFonts w:hint="eastAsia" w:ascii="Times New Roman" w:hAnsi="Times New Roman" w:eastAsia="Times New Roman" w:cs="Times New Roman"/>
          <w:snapToGrid w:val="0"/>
          <w:color w:val="000000"/>
          <w:spacing w:val="4"/>
          <w:kern w:val="0"/>
          <w:sz w:val="19"/>
          <w:szCs w:val="19"/>
          <w:lang w:val="en-US" w:eastAsia="zh-CN" w:bidi="ar-SA"/>
        </w:rPr>
        <w:t>February</w:t>
      </w:r>
    </w:p>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25</w:t>
      </w:r>
      <w:r>
        <w:rPr>
          <w:rFonts w:hint="default" w:ascii="Times New Roman" w:hAnsi="Times New Roman" w:eastAsia="Times New Roman" w:cs="Times New Roman"/>
          <w:snapToGrid w:val="0"/>
          <w:color w:val="000000"/>
          <w:spacing w:val="4"/>
          <w:kern w:val="0"/>
          <w:sz w:val="19"/>
          <w:szCs w:val="19"/>
          <w:lang w:val="en-US" w:eastAsia="zh-CN" w:bidi="ar-SA"/>
        </w:rPr>
        <w:t>). Receiver operating characteristic. In Wikipedia, The Free Encyclopedia. Retrieved [Your Date of Access], from</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"https://en.wikipedia.org/wiki/Receiver_operating_characteristic" \l "Curves_in_ROC_space"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https://en.wikipedia.org/wiki/Receiver_operating_characteristic#Curves_in_ROC_space</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6">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Tibshirani, R. (1996). Regression Shrinkage and Selection via the Lasso. Journal of the Royal Statistical Society. Series B (Methodological), 58(1), 267–288. http://www.jstor.org/stable/2346178</w:t>
      </w:r>
    </w:p>
    <w:p>
      <w:pPr>
        <w:pStyle w:val="3"/>
        <w:snapToGrid w:val="0"/>
      </w:pPr>
    </w:p>
  </w:endnote>
  <w:endnote w:id="7">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Figlewski, Stephen, Estimating the Implied Risk Neutral Density for the U.S. Market Portfolio (July 30, 2008). VOLATILITY AND TIME SERIES ECONOMETRICS: ESSAYS IN HONOR OF ROBERT F. ENGLE, Tim Bollerslev, Jeffrey R. Russell and Mark Watson, eds., Oxford, UK: Oxford University Press, 2008, Available at SSRN:</w:t>
      </w:r>
      <w:r>
        <w:rPr>
          <w:rFonts w:hint="default" w:ascii="Times New Roman" w:hAnsi="Times New Roman" w:eastAsia="Times New Roman" w:cs="Times New Roman"/>
          <w:snapToGrid w:val="0"/>
          <w:color w:val="000000"/>
          <w:spacing w:val="4"/>
          <w:kern w:val="0"/>
          <w:sz w:val="19"/>
          <w:szCs w:val="19"/>
          <w:lang w:val="en-US" w:eastAsia="zh-CN" w:bidi="ar-SA"/>
        </w:rPr>
        <w:t>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"https://ssrn.com/abstract=1256783" \t "/Users/apple/Documents\\x/_blank"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https://ssrn.com/abstract=1256783</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CIDFont">
    <w:altName w:val="苹方-简"/>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rial Unicode MS">
    <w:panose1 w:val="020B0604020202020204"/>
    <w:charset w:val="86"/>
    <w:family w:val="auto"/>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line="240" w:lineRule="auto"/>
      </w:pPr>
      <w:r>
        <w:separator/>
      </w:r>
    </w:p>
  </w:footnote>
  <w:footnote w:type="continuationSeparator" w:id="17">
    <w:p>
      <w:pPr>
        <w:spacing w:line="240" w:lineRule="auto"/>
      </w:pPr>
      <w:r>
        <w:continuationSeparator/>
      </w:r>
    </w:p>
  </w:footnote>
  <w:footnote w:id="0">
    <w:p>
      <w:pPr>
        <w:pStyle w:val="6"/>
        <w:snapToGrid w:val="0"/>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本文全都认为T = 1为一个周期，也就是说T = 0.5表示半年。</w:t>
      </w:r>
    </w:p>
  </w:footnote>
  <w:footnote w:id="1">
    <w:p>
      <w:pPr>
        <w:pStyle w:val="6"/>
        <w:snapToGrid w:val="0"/>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6个月内上涨或下跌20%被认为是产生了大幅涨跌。</w:t>
      </w:r>
    </w:p>
  </w:footnote>
  <w:footnote w:id="2">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True Positive Rate (TPR): It measures the proportion of actual positives that are correctly identified by the classifier. It is calculated as:</w:t>
      </w:r>
    </w:p>
    <w:p>
      <w:pPr>
        <w:pStyle w:val="6"/>
        <w:snapToGrid w:val="0"/>
        <w:rPr>
          <w:rFonts w:hint="default" w:ascii="Times New Roman" w:hAnsi="Times New Roman" w:eastAsia="Times New Roman" w:cs="Times New Roman"/>
          <w:snapToGrid w:val="0"/>
          <w:color w:val="000000"/>
          <w:spacing w:val="4"/>
          <w:kern w:val="0"/>
          <w:sz w:val="19"/>
          <w:szCs w:val="19"/>
          <w:lang w:val="en-US" w:eastAsia="zh-CN" w:bidi="ar-SA"/>
        </w:rPr>
      </w:pPr>
      <m:oMathPara>
        <m:oMath>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 xml:space="preserve">TPR = </m:t>
          </m:r>
          <m:f>
            <m:fPr>
              <m:ctrlPr>
                <w:rPr>
                  <w:rFonts w:hint="default" w:ascii="DejaVu Math TeX Gyre" w:hAnsi="DejaVu Math TeX Gyre" w:eastAsia="Times New Roman" w:cs="Times New Roman"/>
                  <w:snapToGrid w:val="0"/>
                  <w:color w:val="000000"/>
                  <w:spacing w:val="4"/>
                  <w:kern w:val="0"/>
                  <w:sz w:val="19"/>
                  <w:szCs w:val="19"/>
                  <w:lang w:val="en-US" w:eastAsia="en-US" w:bidi="ar-SA"/>
                </w:rPr>
              </m:ctrlPr>
            </m:fPr>
            <m:num>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TP</m:t>
              </m:r>
              <m:ctrlPr>
                <w:rPr>
                  <w:rFonts w:hint="default" w:ascii="DejaVu Math TeX Gyre" w:hAnsi="DejaVu Math TeX Gyre" w:eastAsia="Times New Roman" w:cs="Times New Roman"/>
                  <w:snapToGrid w:val="0"/>
                  <w:color w:val="000000"/>
                  <w:spacing w:val="4"/>
                  <w:kern w:val="0"/>
                  <w:sz w:val="19"/>
                  <w:szCs w:val="19"/>
                  <w:lang w:val="en-US" w:eastAsia="en-US" w:bidi="ar-SA"/>
                </w:rPr>
              </m:ctrlPr>
            </m:num>
            <m:den>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TP + FN</m:t>
              </m:r>
              <m:ctrlPr>
                <w:rPr>
                  <w:rFonts w:hint="default" w:ascii="DejaVu Math TeX Gyre" w:hAnsi="DejaVu Math TeX Gyre" w:eastAsia="Times New Roman" w:cs="Times New Roman"/>
                  <w:snapToGrid w:val="0"/>
                  <w:color w:val="000000"/>
                  <w:spacing w:val="4"/>
                  <w:kern w:val="0"/>
                  <w:sz w:val="19"/>
                  <w:szCs w:val="19"/>
                  <w:lang w:val="en-US" w:eastAsia="en-US" w:bidi="ar-SA"/>
                </w:rPr>
              </m:ctrlPr>
            </m:den>
          </m:f>
        </m:oMath>
      </m:oMathPara>
    </w:p>
    <w:p>
      <w:pPr>
        <w:pStyle w:val="6"/>
        <w:snapToGrid w:val="0"/>
      </w:pPr>
      <w:r>
        <w:rPr>
          <w:rFonts w:hint="eastAsia" w:ascii="Times New Roman" w:hAnsi="Times New Roman" w:eastAsia="Times New Roman" w:cs="Times New Roman"/>
          <w:snapToGrid w:val="0"/>
          <w:color w:val="000000"/>
          <w:spacing w:val="4"/>
          <w:kern w:val="0"/>
          <w:sz w:val="19"/>
          <w:szCs w:val="19"/>
          <w:lang w:val="en-US" w:eastAsia="zh-CN" w:bidi="ar-SA"/>
        </w:rPr>
        <w:t xml:space="preserve">  where TP</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true positives, and</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FN</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false negatives.</w:t>
      </w:r>
    </w:p>
  </w:footnote>
  <w:footnote w:id="3">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rPr>
          <w:rFonts w:hint="eastAsia" w:ascii="Times New Roman" w:hAnsi="Times New Roman" w:eastAsia="Times New Roman" w:cs="Times New Roman"/>
          <w:snapToGrid w:val="0"/>
          <w:color w:val="000000"/>
          <w:spacing w:val="4"/>
          <w:kern w:val="0"/>
          <w:sz w:val="19"/>
          <w:szCs w:val="19"/>
          <w:lang w:val="en-US" w:eastAsia="zh-CN" w:bidi="ar-SA"/>
        </w:rPr>
        <w:t xml:space="preserve"> False Positive Rate (FPR): It measures the proportion of actual negatives that are incorrectly classified as positives. It is calculated as:</w:t>
      </w:r>
    </w:p>
    <w:p>
      <w:pPr>
        <w:pStyle w:val="6"/>
        <w:snapToGrid w:val="0"/>
        <w:rPr>
          <w:rFonts w:hint="default" w:ascii="Times New Roman" w:hAnsi="Times New Roman" w:eastAsia="Times New Roman" w:cs="Times New Roman"/>
          <w:snapToGrid w:val="0"/>
          <w:color w:val="000000"/>
          <w:spacing w:val="4"/>
          <w:kern w:val="0"/>
          <w:sz w:val="19"/>
          <w:szCs w:val="19"/>
          <w:lang w:val="en-US" w:eastAsia="zh-CN" w:bidi="ar-SA"/>
        </w:rPr>
      </w:pPr>
      <m:oMathPara>
        <m:oMath>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 xml:space="preserve">FPR = </m:t>
          </m:r>
          <m:f>
            <m:fPr>
              <m:ctrlPr>
                <w:rPr>
                  <w:rFonts w:hint="default" w:ascii="DejaVu Math TeX Gyre" w:hAnsi="DejaVu Math TeX Gyre" w:eastAsia="Times New Roman" w:cs="Times New Roman"/>
                  <w:snapToGrid w:val="0"/>
                  <w:color w:val="000000"/>
                  <w:spacing w:val="4"/>
                  <w:kern w:val="0"/>
                  <w:sz w:val="19"/>
                  <w:szCs w:val="19"/>
                  <w:lang w:val="en-US" w:eastAsia="en-US" w:bidi="ar-SA"/>
                </w:rPr>
              </m:ctrlPr>
            </m:fPr>
            <m:num>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FP</m:t>
              </m:r>
              <m:ctrlPr>
                <w:rPr>
                  <w:rFonts w:hint="default" w:ascii="DejaVu Math TeX Gyre" w:hAnsi="DejaVu Math TeX Gyre" w:eastAsia="Times New Roman" w:cs="Times New Roman"/>
                  <w:snapToGrid w:val="0"/>
                  <w:color w:val="000000"/>
                  <w:spacing w:val="4"/>
                  <w:kern w:val="0"/>
                  <w:sz w:val="19"/>
                  <w:szCs w:val="19"/>
                  <w:lang w:val="en-US" w:eastAsia="en-US" w:bidi="ar-SA"/>
                </w:rPr>
              </m:ctrlPr>
            </m:num>
            <m:den>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FP + TN</m:t>
              </m:r>
              <m:ctrlPr>
                <w:rPr>
                  <w:rFonts w:hint="default" w:ascii="DejaVu Math TeX Gyre" w:hAnsi="DejaVu Math TeX Gyre" w:eastAsia="Times New Roman" w:cs="Times New Roman"/>
                  <w:snapToGrid w:val="0"/>
                  <w:color w:val="000000"/>
                  <w:spacing w:val="4"/>
                  <w:kern w:val="0"/>
                  <w:sz w:val="19"/>
                  <w:szCs w:val="19"/>
                  <w:lang w:val="en-US" w:eastAsia="en-US" w:bidi="ar-SA"/>
                </w:rPr>
              </m:ctrlPr>
            </m:den>
          </m:f>
        </m:oMath>
      </m:oMathPara>
    </w:p>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Fonts w:hint="eastAsia" w:ascii="Times New Roman" w:hAnsi="Times New Roman" w:eastAsia="Times New Roman" w:cs="Times New Roman"/>
          <w:snapToGrid w:val="0"/>
          <w:color w:val="000000"/>
          <w:spacing w:val="4"/>
          <w:kern w:val="0"/>
          <w:sz w:val="19"/>
          <w:szCs w:val="19"/>
          <w:lang w:val="en-US" w:eastAsia="zh-CN" w:bidi="ar-SA"/>
        </w:rPr>
        <w:t xml:space="preserve">  Where</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FP</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false positives, and</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TN</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true negatives.</w:t>
      </w:r>
    </w:p>
  </w:footnote>
  <w:footnote w:id="4">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t xml:space="preserve"> </w:t>
      </w:r>
      <w:r>
        <w:rPr>
          <w:rFonts w:hint="eastAsia" w:eastAsia="宋体"/>
          <w:lang w:val="en-US" w:eastAsia="zh-CN"/>
        </w:rPr>
        <w:t>数据来源于：</w:t>
      </w:r>
      <w:r>
        <w:rPr>
          <w:rFonts w:hint="eastAsia" w:ascii="Times New Roman" w:hAnsi="Times New Roman" w:eastAsia="Times New Roman" w:cs="Times New Roman"/>
          <w:snapToGrid w:val="0"/>
          <w:color w:val="000000"/>
          <w:spacing w:val="4"/>
          <w:kern w:val="0"/>
          <w:sz w:val="19"/>
          <w:szCs w:val="19"/>
          <w:lang w:val="en-US" w:eastAsia="zh-CN" w:bidi="ar-SA"/>
        </w:rPr>
        <w:t>https://www.minneapolisfed.org/banking/current-and-historical-market--based-probabilities</w:t>
      </w:r>
    </w:p>
  </w:footnote>
  <w:footnote w:id="5">
    <w:p>
      <w:pPr>
        <w:keepNext w:val="0"/>
        <w:keepLines w:val="0"/>
        <w:widowControl/>
        <w:suppressLineNumbers w:val="0"/>
        <w:jc w:val="left"/>
        <w:rPr>
          <w:rFonts w:hint="default" w:eastAsia="宋体"/>
          <w:lang w:val="en-US" w:eastAsia="zh-CN"/>
        </w:rPr>
      </w:pPr>
      <w:r>
        <w:rPr>
          <w:rStyle w:val="14"/>
        </w:rPr>
        <w:footnoteRef/>
      </w:r>
      <w:r>
        <w:t xml:space="preserve"> </w:t>
      </w:r>
      <w:r>
        <w:rPr>
          <w:rFonts w:hint="default" w:ascii="Times New Roman Regular" w:hAnsi="Times New Roman Regular" w:eastAsia="宋体" w:cs="Times New Roman Regular"/>
          <w:snapToGrid w:val="0"/>
          <w:color w:val="000000"/>
          <w:kern w:val="0"/>
          <w:sz w:val="18"/>
          <w:szCs w:val="21"/>
          <w:lang w:val="en-US" w:eastAsia="zh-CN" w:bidi="ar-SA"/>
        </w:rPr>
        <w:t>六种</w:t>
      </w:r>
      <w:r>
        <w:rPr>
          <w:rFonts w:hint="eastAsia" w:ascii="Times New Roman Regular" w:hAnsi="Times New Roman Regular" w:eastAsia="宋体" w:cs="Times New Roman Regular"/>
          <w:snapToGrid w:val="0"/>
          <w:color w:val="000000"/>
          <w:kern w:val="0"/>
          <w:sz w:val="18"/>
          <w:szCs w:val="21"/>
          <w:lang w:val="en-US" w:eastAsia="zh-CN" w:bidi="ar-SA"/>
        </w:rPr>
        <w:t>资产</w:t>
      </w:r>
      <w:r>
        <w:rPr>
          <w:rFonts w:hint="default" w:ascii="Times New Roman Regular" w:hAnsi="Times New Roman Regular" w:eastAsia="宋体" w:cs="Times New Roman Regular"/>
          <w:snapToGrid w:val="0"/>
          <w:color w:val="000000"/>
          <w:kern w:val="0"/>
          <w:sz w:val="18"/>
          <w:szCs w:val="21"/>
          <w:lang w:val="en-US" w:eastAsia="zh-CN" w:bidi="ar-SA"/>
        </w:rPr>
        <w:t>类别分别是：Rates、Inflation、Equity、Currency、Commodity、Bank。</w:t>
      </w:r>
    </w:p>
  </w:footnote>
  <w:footnote w:id="6">
    <w:p>
      <w:pPr>
        <w:pStyle w:val="6"/>
        <w:snapToGrid w:val="0"/>
      </w:pPr>
      <w:r>
        <w:rPr>
          <w:rStyle w:val="14"/>
        </w:rPr>
        <w:footnoteRef/>
      </w:r>
      <w:r>
        <w:t xml:space="preserve"> </w:t>
      </w:r>
      <w:r>
        <w:rPr>
          <w:rFonts w:hint="eastAsia" w:eastAsia="宋体"/>
          <w:lang w:val="en-US" w:eastAsia="zh-CN"/>
        </w:rPr>
        <w:t>数据来源于：</w:t>
      </w:r>
      <w:r>
        <w:rPr>
          <w:rFonts w:hint="eastAsia" w:ascii="Times New Roman Regular" w:hAnsi="Times New Roman Regular" w:eastAsia="宋体" w:cs="Times New Roman Regular"/>
          <w:snapToGrid w:val="0"/>
          <w:color w:val="000000"/>
          <w:kern w:val="0"/>
          <w:sz w:val="18"/>
          <w:szCs w:val="21"/>
          <w:lang w:val="en-US" w:eastAsia="zh-CN" w:bidi="ar-SA"/>
        </w:rPr>
        <w:t>https://finance.yahoo.com/quote/%5EGSPC</w:t>
      </w:r>
    </w:p>
  </w:footnote>
  <w:footnote w:id="7">
    <w:p>
      <w:pPr>
        <w:pStyle w:val="6"/>
        <w:snapToGrid w:val="0"/>
        <w:rPr>
          <w:rFonts w:hint="eastAsia" w:ascii="Times New Roman Regular" w:hAnsi="Times New Roman Regular" w:eastAsia="宋体" w:cs="Times New Roman Regular"/>
          <w:snapToGrid w:val="0"/>
          <w:color w:val="000000"/>
          <w:kern w:val="0"/>
          <w:sz w:val="18"/>
          <w:szCs w:val="21"/>
          <w:lang w:val="en-US" w:eastAsia="zh-CN" w:bidi="ar-SA"/>
        </w:rPr>
      </w:pPr>
      <w:r>
        <w:rPr>
          <w:rStyle w:val="14"/>
        </w:rPr>
        <w:footnoteRef/>
      </w:r>
      <w:r>
        <w:rPr>
          <w:rFonts w:hint="eastAsia" w:ascii="Times New Roman Regular" w:hAnsi="Times New Roman Regular" w:eastAsia="宋体" w:cs="Times New Roman Regular"/>
          <w:snapToGrid w:val="0"/>
          <w:color w:val="000000"/>
          <w:kern w:val="0"/>
          <w:sz w:val="18"/>
          <w:szCs w:val="21"/>
          <w:lang w:val="en-US" w:eastAsia="zh-CN" w:bidi="ar-SA"/>
        </w:rPr>
        <w:t xml:space="preserve"> 数据来源于：https://finance.yahoo.com/quote/%5EVIX?.tsrc=fin-srch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E4F49"/>
    <w:multiLevelType w:val="multilevel"/>
    <w:tmpl w:val="BDFE4F4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F1B4308"/>
    <w:multiLevelType w:val="singleLevel"/>
    <w:tmpl w:val="EF1B43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16"/>
    <w:footnote w:id="17"/>
  </w:footnotePr>
  <w:endnotePr>
    <w:endnote w:id="16"/>
    <w:endnote w:id="17"/>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FFE4DA7"/>
    <w:rsid w:val="2F393F0F"/>
    <w:rsid w:val="3ADE8F5D"/>
    <w:rsid w:val="5DFFE37C"/>
    <w:rsid w:val="5FEF445D"/>
    <w:rsid w:val="6BFB3521"/>
    <w:rsid w:val="6BFDDA88"/>
    <w:rsid w:val="6DF7577B"/>
    <w:rsid w:val="6EEA4906"/>
    <w:rsid w:val="6F536791"/>
    <w:rsid w:val="76BBDD00"/>
    <w:rsid w:val="77ABFCF2"/>
    <w:rsid w:val="7B6DB12D"/>
    <w:rsid w:val="7BFDCFDB"/>
    <w:rsid w:val="7C97F8F8"/>
    <w:rsid w:val="7DF776D2"/>
    <w:rsid w:val="7F61B626"/>
    <w:rsid w:val="832F6258"/>
    <w:rsid w:val="B7F937AE"/>
    <w:rsid w:val="BFBEB81A"/>
    <w:rsid w:val="D6A31FDC"/>
    <w:rsid w:val="DABFA164"/>
    <w:rsid w:val="DEF76C4A"/>
    <w:rsid w:val="E8B85441"/>
    <w:rsid w:val="EB4F1705"/>
    <w:rsid w:val="EC436647"/>
    <w:rsid w:val="EDF77351"/>
    <w:rsid w:val="EFDFEF0E"/>
    <w:rsid w:val="EFFCB4B4"/>
    <w:rsid w:val="F33386AC"/>
    <w:rsid w:val="F7FF55B0"/>
    <w:rsid w:val="F9FF4F51"/>
    <w:rsid w:val="FB7B3E65"/>
    <w:rsid w:val="FE2774AB"/>
    <w:rsid w:val="FF7E31E8"/>
    <w:rsid w:val="FFB75D94"/>
    <w:rsid w:val="FFBF1C4C"/>
    <w:rsid w:val="FFDF51C3"/>
    <w:rsid w:val="FFFF08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9"/>
      <w:szCs w:val="19"/>
      <w:lang w:val="en-US" w:eastAsia="en-US" w:bidi="ar-SA"/>
    </w:rPr>
  </w:style>
  <w:style w:type="paragraph" w:styleId="3">
    <w:name w:val="endnote text"/>
    <w:basedOn w:val="1"/>
    <w:uiPriority w:val="0"/>
    <w:pPr>
      <w:snapToGrid w:val="0"/>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uiPriority w:val="0"/>
    <w:rPr>
      <w:vertAlign w:val="superscript"/>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footnote reference"/>
    <w:basedOn w:val="10"/>
    <w:uiPriority w:val="0"/>
    <w:rPr>
      <w:vertAlign w:val="superscript"/>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Office_6.5.1.8687_F1E327BC-269C-435d-A152-05C5408002CA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2024-02-24T06:25:00Z</dcterms:created>
  <dc:creator>Data</dc:creator>
  <cp:lastModifiedBy>张梓源</cp:lastModifiedBy>
  <dcterms:modified xsi:type="dcterms:W3CDTF">2024-02-26T11:51:36Z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2024-02-25T05:36:37Z</vt:filetime>
  </property>
  <property fmtid="{D5CDD505-2E9C-101B-9397-08002B2CF9AE}" pid="4" name="KSOProductBuildVer">
    <vt:lpwstr>2052-6.5.1.8687</vt:lpwstr>
  </property>
  <property fmtid="{D5CDD505-2E9C-101B-9397-08002B2CF9AE}" pid="5" name="ICV">
    <vt:lpwstr>84DF705C05C4159ECD61DA650B6F39B5_42</vt:lpwstr>
  </property>
</Properties>
</file>