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D37" w:rsidRPr="00B9217E" w:rsidRDefault="001A5D37" w:rsidP="001A5D37">
      <w:pPr>
        <w:widowControl/>
        <w:spacing w:line="480" w:lineRule="auto"/>
        <w:jc w:val="center"/>
        <w:rPr>
          <w:rFonts w:ascii="黑体" w:eastAsia="黑体" w:hAnsi="黑体" w:hint="eastAsia"/>
          <w:b/>
          <w:bCs/>
          <w:sz w:val="32"/>
          <w:szCs w:val="32"/>
        </w:rPr>
      </w:pPr>
      <w:r w:rsidRPr="00B9217E">
        <w:rPr>
          <w:rFonts w:ascii="黑体" w:eastAsia="黑体" w:hAnsi="黑体" w:hint="eastAsia"/>
          <w:b/>
          <w:bCs/>
          <w:sz w:val="32"/>
          <w:szCs w:val="32"/>
          <w:lang/>
        </w:rPr>
        <w:t>地铁车站监控视频内容分析</w:t>
      </w:r>
      <w:r w:rsidRPr="00B9217E">
        <w:rPr>
          <w:rFonts w:ascii="黑体" w:eastAsia="黑体" w:hAnsi="黑体" w:hint="eastAsia"/>
          <w:b/>
          <w:bCs/>
          <w:sz w:val="32"/>
          <w:szCs w:val="32"/>
        </w:rPr>
        <w:t>与平台实现</w:t>
      </w:r>
    </w:p>
    <w:p w:rsidR="001A5D37" w:rsidRPr="00B9217E" w:rsidRDefault="001A5D37" w:rsidP="001A5D37">
      <w:pPr>
        <w:widowControl/>
        <w:spacing w:line="480" w:lineRule="auto"/>
        <w:jc w:val="center"/>
        <w:rPr>
          <w:rFonts w:ascii="黑体" w:eastAsia="黑体" w:hAnsi="黑体" w:hint="eastAsia"/>
          <w:b/>
          <w:bCs/>
          <w:sz w:val="32"/>
          <w:szCs w:val="32"/>
        </w:rPr>
      </w:pPr>
      <w:r w:rsidRPr="00B9217E">
        <w:rPr>
          <w:rFonts w:ascii="黑体" w:eastAsia="黑体" w:hAnsi="黑体" w:hint="eastAsia"/>
          <w:b/>
          <w:bCs/>
          <w:sz w:val="32"/>
          <w:szCs w:val="32"/>
          <w:lang/>
        </w:rPr>
        <w:t>技术要求</w:t>
      </w:r>
    </w:p>
    <w:p w:rsidR="00546113" w:rsidRPr="0062089B" w:rsidRDefault="00546113" w:rsidP="001A5D37">
      <w:pPr>
        <w:widowControl/>
        <w:spacing w:line="480" w:lineRule="auto"/>
        <w:jc w:val="center"/>
        <w:rPr>
          <w:rFonts w:ascii="黑体" w:eastAsia="黑体" w:hAnsi="黑体" w:hint="eastAsia"/>
          <w:b/>
          <w:bCs/>
          <w:sz w:val="24"/>
          <w:szCs w:val="24"/>
        </w:rPr>
      </w:pPr>
      <w:r w:rsidRPr="0062089B">
        <w:rPr>
          <w:rFonts w:ascii="黑体" w:eastAsia="黑体" w:hAnsi="黑体" w:hint="eastAsia"/>
          <w:b/>
          <w:bCs/>
          <w:sz w:val="24"/>
          <w:szCs w:val="24"/>
        </w:rPr>
        <w:t>（</w:t>
      </w:r>
      <w:proofErr w:type="spellStart"/>
      <w:r w:rsidRPr="0062089B">
        <w:rPr>
          <w:rFonts w:ascii="黑体" w:eastAsia="黑体" w:hAnsi="黑体" w:hint="eastAsia"/>
          <w:b/>
          <w:bCs/>
          <w:sz w:val="24"/>
          <w:szCs w:val="24"/>
        </w:rPr>
        <w:t>Ver</w:t>
      </w:r>
      <w:proofErr w:type="spellEnd"/>
      <w:r w:rsidR="007F4C64" w:rsidRPr="0062089B">
        <w:rPr>
          <w:rFonts w:ascii="黑体" w:eastAsia="黑体" w:hAnsi="黑体" w:hint="eastAsia"/>
          <w:b/>
          <w:bCs/>
          <w:sz w:val="24"/>
          <w:szCs w:val="24"/>
        </w:rPr>
        <w:t xml:space="preserve"> 1.0</w:t>
      </w:r>
      <w:r w:rsidRPr="0062089B">
        <w:rPr>
          <w:rFonts w:ascii="黑体" w:eastAsia="黑体" w:hAnsi="黑体" w:hint="eastAsia"/>
          <w:b/>
          <w:bCs/>
          <w:sz w:val="24"/>
          <w:szCs w:val="24"/>
        </w:rPr>
        <w:t>）</w:t>
      </w:r>
    </w:p>
    <w:p w:rsidR="001A5D37" w:rsidRDefault="001A5D37" w:rsidP="001A5D37">
      <w:pPr>
        <w:widowControl/>
        <w:spacing w:line="480" w:lineRule="auto"/>
        <w:rPr>
          <w:sz w:val="20"/>
          <w:szCs w:val="22"/>
          <w:lang/>
        </w:rPr>
      </w:pPr>
      <w:r>
        <w:rPr>
          <w:rFonts w:hint="eastAsia"/>
          <w:sz w:val="20"/>
          <w:szCs w:val="22"/>
          <w:lang/>
        </w:rPr>
        <w:t>实验环境及私有数据集</w:t>
      </w:r>
    </w:p>
    <w:p w:rsidR="001A5D37" w:rsidRDefault="001A5D37" w:rsidP="001A5D37">
      <w:pPr>
        <w:spacing w:line="360" w:lineRule="auto"/>
        <w:rPr>
          <w:sz w:val="20"/>
          <w:szCs w:val="22"/>
        </w:rPr>
      </w:pPr>
      <w:r>
        <w:rPr>
          <w:rFonts w:hint="eastAsia"/>
          <w:sz w:val="20"/>
          <w:szCs w:val="22"/>
        </w:rPr>
        <w:t>（</w:t>
      </w:r>
      <w:r>
        <w:rPr>
          <w:sz w:val="20"/>
          <w:szCs w:val="22"/>
        </w:rPr>
        <w:t>1</w:t>
      </w:r>
      <w:r>
        <w:rPr>
          <w:rFonts w:hint="eastAsia"/>
          <w:sz w:val="20"/>
          <w:szCs w:val="22"/>
        </w:rPr>
        <w:t>）</w:t>
      </w:r>
      <w:r>
        <w:rPr>
          <w:rFonts w:hint="eastAsia"/>
          <w:sz w:val="20"/>
          <w:szCs w:val="22"/>
          <w:lang/>
        </w:rPr>
        <w:t>环境：</w:t>
      </w:r>
      <w:r>
        <w:rPr>
          <w:rFonts w:hint="eastAsia"/>
          <w:sz w:val="20"/>
          <w:szCs w:val="22"/>
        </w:rPr>
        <w:t>单块</w:t>
      </w:r>
      <w:r>
        <w:rPr>
          <w:sz w:val="20"/>
          <w:szCs w:val="22"/>
        </w:rPr>
        <w:t>GPU</w:t>
      </w:r>
      <w:r>
        <w:rPr>
          <w:rFonts w:hint="eastAsia"/>
          <w:sz w:val="20"/>
          <w:szCs w:val="22"/>
        </w:rPr>
        <w:t>，且</w:t>
      </w:r>
      <w:proofErr w:type="spellStart"/>
      <w:r>
        <w:rPr>
          <w:sz w:val="20"/>
          <w:szCs w:val="22"/>
        </w:rPr>
        <w:t>Nvidia</w:t>
      </w:r>
      <w:proofErr w:type="spellEnd"/>
      <w:r>
        <w:rPr>
          <w:sz w:val="20"/>
          <w:szCs w:val="22"/>
        </w:rPr>
        <w:t xml:space="preserve"> GPU Compute Capacity&lt;=8.6(</w:t>
      </w:r>
      <w:proofErr w:type="spellStart"/>
      <w:r>
        <w:rPr>
          <w:sz w:val="20"/>
          <w:szCs w:val="22"/>
        </w:rPr>
        <w:t>Geforce</w:t>
      </w:r>
      <w:proofErr w:type="spellEnd"/>
      <w:r>
        <w:rPr>
          <w:sz w:val="20"/>
          <w:szCs w:val="22"/>
        </w:rPr>
        <w:t xml:space="preserve"> RTX30)</w:t>
      </w:r>
    </w:p>
    <w:p w:rsidR="001A5D37" w:rsidRDefault="001A5D37" w:rsidP="001A5D37">
      <w:pPr>
        <w:spacing w:line="360" w:lineRule="auto"/>
        <w:rPr>
          <w:sz w:val="20"/>
          <w:szCs w:val="22"/>
        </w:rPr>
      </w:pPr>
      <w:r>
        <w:rPr>
          <w:rFonts w:hint="eastAsia"/>
          <w:sz w:val="20"/>
          <w:szCs w:val="22"/>
        </w:rPr>
        <w:t>（</w:t>
      </w:r>
      <w:r>
        <w:rPr>
          <w:sz w:val="20"/>
          <w:szCs w:val="22"/>
        </w:rPr>
        <w:t>2</w:t>
      </w:r>
      <w:r>
        <w:rPr>
          <w:rFonts w:hint="eastAsia"/>
          <w:sz w:val="20"/>
          <w:szCs w:val="22"/>
        </w:rPr>
        <w:t>）私有数据集：输入图片尺寸为</w:t>
      </w:r>
      <w:r>
        <w:rPr>
          <w:sz w:val="20"/>
          <w:szCs w:val="22"/>
        </w:rPr>
        <w:t>1920</w:t>
      </w:r>
      <w:r>
        <w:rPr>
          <w:rFonts w:hint="eastAsia"/>
          <w:sz w:val="20"/>
          <w:szCs w:val="22"/>
        </w:rPr>
        <w:t>×</w:t>
      </w:r>
      <w:r>
        <w:rPr>
          <w:sz w:val="20"/>
          <w:szCs w:val="22"/>
        </w:rPr>
        <w:t>1080</w:t>
      </w:r>
      <w:r>
        <w:rPr>
          <w:rFonts w:hint="eastAsia"/>
          <w:sz w:val="20"/>
          <w:szCs w:val="22"/>
        </w:rPr>
        <w:t>，包含摄像头</w:t>
      </w:r>
      <w:r>
        <w:rPr>
          <w:sz w:val="20"/>
          <w:szCs w:val="22"/>
        </w:rPr>
        <w:t>8-10</w:t>
      </w:r>
      <w:r>
        <w:rPr>
          <w:rFonts w:hint="eastAsia"/>
          <w:sz w:val="20"/>
          <w:szCs w:val="22"/>
        </w:rPr>
        <w:t>个，行人数量</w:t>
      </w:r>
      <w:r>
        <w:rPr>
          <w:sz w:val="20"/>
          <w:szCs w:val="22"/>
        </w:rPr>
        <w:t>500</w:t>
      </w:r>
      <w:r>
        <w:rPr>
          <w:rFonts w:hint="eastAsia"/>
          <w:sz w:val="20"/>
          <w:szCs w:val="22"/>
        </w:rPr>
        <w:t>人以内，</w:t>
      </w:r>
      <w:r>
        <w:rPr>
          <w:sz w:val="20"/>
          <w:szCs w:val="22"/>
        </w:rPr>
        <w:t>FPS</w:t>
      </w:r>
      <w:r>
        <w:rPr>
          <w:rFonts w:hint="eastAsia"/>
          <w:sz w:val="20"/>
          <w:szCs w:val="22"/>
        </w:rPr>
        <w:t>不小于</w:t>
      </w:r>
      <w:r>
        <w:rPr>
          <w:sz w:val="20"/>
          <w:szCs w:val="22"/>
        </w:rPr>
        <w:t>24</w:t>
      </w:r>
      <w:r>
        <w:rPr>
          <w:rFonts w:hint="eastAsia"/>
          <w:sz w:val="20"/>
          <w:szCs w:val="22"/>
        </w:rPr>
        <w:t>帧，视频时长</w:t>
      </w:r>
      <w:r>
        <w:rPr>
          <w:sz w:val="20"/>
          <w:szCs w:val="22"/>
        </w:rPr>
        <w:t>10-15min,</w:t>
      </w:r>
      <w:r>
        <w:rPr>
          <w:rFonts w:hint="eastAsia"/>
          <w:sz w:val="20"/>
          <w:szCs w:val="22"/>
        </w:rPr>
        <w:t>拍摄场景为地铁站室内场景；其中，跨摄像机的</w:t>
      </w:r>
      <w:proofErr w:type="spellStart"/>
      <w:r>
        <w:rPr>
          <w:sz w:val="20"/>
          <w:szCs w:val="22"/>
        </w:rPr>
        <w:t>groudtruth</w:t>
      </w:r>
      <w:proofErr w:type="spellEnd"/>
      <w:r>
        <w:rPr>
          <w:rFonts w:hint="eastAsia"/>
          <w:sz w:val="20"/>
          <w:szCs w:val="22"/>
        </w:rPr>
        <w:t>约为</w:t>
      </w:r>
      <w:r>
        <w:rPr>
          <w:sz w:val="20"/>
          <w:szCs w:val="22"/>
        </w:rPr>
        <w:t>5000</w:t>
      </w:r>
      <w:r>
        <w:rPr>
          <w:rFonts w:hint="eastAsia"/>
          <w:sz w:val="20"/>
          <w:szCs w:val="22"/>
        </w:rPr>
        <w:t>。</w:t>
      </w:r>
    </w:p>
    <w:p w:rsidR="001A5D37" w:rsidRDefault="001A5D37" w:rsidP="001A5D37">
      <w:pPr>
        <w:numPr>
          <w:ilvl w:val="0"/>
          <w:numId w:val="1"/>
        </w:numPr>
        <w:spacing w:line="400" w:lineRule="exact"/>
        <w:rPr>
          <w:b/>
          <w:bCs/>
          <w:sz w:val="24"/>
          <w:szCs w:val="32"/>
          <w:lang/>
        </w:rPr>
      </w:pPr>
      <w:r>
        <w:rPr>
          <w:rFonts w:hint="eastAsia"/>
          <w:b/>
          <w:bCs/>
          <w:sz w:val="24"/>
          <w:szCs w:val="32"/>
          <w:lang/>
        </w:rPr>
        <w:t>基于多目标跟踪算法的人流量统计评估指标</w:t>
      </w:r>
    </w:p>
    <w:p w:rsidR="001A5D37" w:rsidRDefault="001A5D37" w:rsidP="001A5D37">
      <w:pPr>
        <w:spacing w:line="360" w:lineRule="auto"/>
        <w:rPr>
          <w:sz w:val="20"/>
          <w:szCs w:val="22"/>
        </w:rPr>
      </w:pPr>
      <w:r>
        <w:rPr>
          <w:rFonts w:hint="eastAsia"/>
          <w:sz w:val="20"/>
          <w:szCs w:val="22"/>
          <w:lang/>
        </w:rPr>
        <w:t>乙方在使用公开数据集的情况下，模型评价指标采用</w:t>
      </w:r>
      <w:r>
        <w:rPr>
          <w:sz w:val="20"/>
          <w:szCs w:val="22"/>
        </w:rPr>
        <w:t>MOT17</w:t>
      </w:r>
      <w:r>
        <w:rPr>
          <w:rFonts w:hint="eastAsia"/>
          <w:sz w:val="20"/>
          <w:szCs w:val="22"/>
        </w:rPr>
        <w:t>、</w:t>
      </w:r>
      <w:r>
        <w:rPr>
          <w:sz w:val="20"/>
          <w:szCs w:val="22"/>
        </w:rPr>
        <w:t>MOT20</w:t>
      </w:r>
      <w:r>
        <w:rPr>
          <w:rFonts w:hint="eastAsia"/>
          <w:sz w:val="20"/>
          <w:szCs w:val="22"/>
        </w:rPr>
        <w:t>数据集进行指标测试。</w:t>
      </w:r>
    </w:p>
    <w:p w:rsidR="001A5D37" w:rsidRDefault="001A5D37" w:rsidP="001A5D37">
      <w:pPr>
        <w:spacing w:line="360" w:lineRule="auto"/>
        <w:rPr>
          <w:sz w:val="20"/>
          <w:szCs w:val="22"/>
          <w:lang/>
        </w:rPr>
      </w:pPr>
      <w:r>
        <w:rPr>
          <w:sz w:val="20"/>
          <w:szCs w:val="22"/>
          <w:lang/>
        </w:rPr>
        <w:t>1.</w:t>
      </w:r>
      <w:r>
        <w:rPr>
          <w:rFonts w:hint="eastAsia"/>
          <w:sz w:val="20"/>
          <w:szCs w:val="22"/>
          <w:lang/>
        </w:rPr>
        <w:t>单摄像头多目标跟踪数据集介绍</w:t>
      </w:r>
    </w:p>
    <w:p w:rsidR="001A5D37" w:rsidRDefault="001A5D37" w:rsidP="001A5D37">
      <w:pPr>
        <w:spacing w:line="360" w:lineRule="auto"/>
        <w:rPr>
          <w:sz w:val="20"/>
          <w:szCs w:val="22"/>
        </w:rPr>
      </w:pPr>
      <w:r>
        <w:rPr>
          <w:sz w:val="20"/>
          <w:szCs w:val="22"/>
        </w:rPr>
        <w:t xml:space="preserve">MOT Challenge </w:t>
      </w:r>
      <w:r>
        <w:rPr>
          <w:rFonts w:hint="eastAsia"/>
          <w:sz w:val="20"/>
          <w:szCs w:val="22"/>
        </w:rPr>
        <w:t>包括</w:t>
      </w:r>
      <w:r>
        <w:rPr>
          <w:sz w:val="20"/>
          <w:szCs w:val="22"/>
        </w:rPr>
        <w:t xml:space="preserve"> MOT15</w:t>
      </w:r>
      <w:r>
        <w:rPr>
          <w:rFonts w:hint="eastAsia"/>
          <w:sz w:val="20"/>
          <w:szCs w:val="22"/>
        </w:rPr>
        <w:t>、</w:t>
      </w:r>
      <w:r>
        <w:rPr>
          <w:sz w:val="20"/>
          <w:szCs w:val="22"/>
        </w:rPr>
        <w:t>MOT16</w:t>
      </w:r>
      <w:r>
        <w:rPr>
          <w:rFonts w:hint="eastAsia"/>
          <w:sz w:val="20"/>
          <w:szCs w:val="22"/>
        </w:rPr>
        <w:t>、</w:t>
      </w:r>
      <w:r>
        <w:rPr>
          <w:sz w:val="20"/>
          <w:szCs w:val="22"/>
        </w:rPr>
        <w:t>MOT17</w:t>
      </w:r>
      <w:r>
        <w:rPr>
          <w:rFonts w:hint="eastAsia"/>
          <w:sz w:val="20"/>
          <w:szCs w:val="22"/>
        </w:rPr>
        <w:t>以及密集行人跟踪的</w:t>
      </w:r>
      <w:r>
        <w:rPr>
          <w:sz w:val="20"/>
          <w:szCs w:val="22"/>
        </w:rPr>
        <w:t xml:space="preserve">MOT20 </w:t>
      </w:r>
      <w:r>
        <w:rPr>
          <w:rFonts w:hint="eastAsia"/>
          <w:sz w:val="20"/>
          <w:szCs w:val="22"/>
        </w:rPr>
        <w:t>数据集。每个数据集的训练集和测试集都含有官方检测器提供的检测结果，同时训练集也包含手动标注框。</w:t>
      </w:r>
    </w:p>
    <w:p w:rsidR="001A5D37" w:rsidRDefault="001A5D37" w:rsidP="001A5D37">
      <w:pPr>
        <w:numPr>
          <w:ilvl w:val="0"/>
          <w:numId w:val="2"/>
        </w:numPr>
        <w:spacing w:line="360" w:lineRule="auto"/>
        <w:rPr>
          <w:sz w:val="20"/>
          <w:szCs w:val="22"/>
          <w:lang/>
        </w:rPr>
      </w:pPr>
      <w:r>
        <w:rPr>
          <w:sz w:val="20"/>
          <w:szCs w:val="22"/>
        </w:rPr>
        <w:t>MOT17</w:t>
      </w:r>
      <w:r>
        <w:rPr>
          <w:rFonts w:hint="eastAsia"/>
          <w:sz w:val="20"/>
          <w:szCs w:val="22"/>
          <w:lang/>
        </w:rPr>
        <w:t>数据集</w:t>
      </w:r>
    </w:p>
    <w:p w:rsidR="001A5D37" w:rsidRDefault="001A5D37" w:rsidP="001A5D37">
      <w:pPr>
        <w:spacing w:line="360" w:lineRule="auto"/>
        <w:ind w:firstLineChars="100" w:firstLine="200"/>
        <w:rPr>
          <w:sz w:val="20"/>
          <w:szCs w:val="22"/>
        </w:rPr>
      </w:pPr>
      <w:r>
        <w:rPr>
          <w:sz w:val="20"/>
          <w:szCs w:val="22"/>
          <w:lang/>
        </w:rPr>
        <w:t>MOT17</w:t>
      </w:r>
      <w:r>
        <w:rPr>
          <w:rFonts w:hint="eastAsia"/>
          <w:sz w:val="20"/>
          <w:szCs w:val="22"/>
          <w:lang/>
        </w:rPr>
        <w:t>数据集内容和</w:t>
      </w:r>
      <w:r>
        <w:rPr>
          <w:sz w:val="20"/>
          <w:szCs w:val="22"/>
          <w:lang/>
        </w:rPr>
        <w:t xml:space="preserve"> MOT16 </w:t>
      </w:r>
      <w:r>
        <w:rPr>
          <w:rFonts w:hint="eastAsia"/>
          <w:sz w:val="20"/>
          <w:szCs w:val="22"/>
          <w:lang/>
        </w:rPr>
        <w:t>一致，但是使用了更精确的标注框，同时使用三个检测器得出三种检测结果供研究者使用，包括</w:t>
      </w:r>
      <w:r>
        <w:rPr>
          <w:sz w:val="20"/>
          <w:szCs w:val="22"/>
          <w:lang/>
        </w:rPr>
        <w:t xml:space="preserve"> 11235 </w:t>
      </w:r>
      <w:r>
        <w:rPr>
          <w:rFonts w:hint="eastAsia"/>
          <w:sz w:val="20"/>
          <w:szCs w:val="22"/>
          <w:lang/>
        </w:rPr>
        <w:t>帧、</w:t>
      </w:r>
      <w:r>
        <w:rPr>
          <w:sz w:val="20"/>
          <w:szCs w:val="22"/>
          <w:lang/>
        </w:rPr>
        <w:t>1342</w:t>
      </w:r>
      <w:r>
        <w:rPr>
          <w:rFonts w:hint="eastAsia"/>
          <w:sz w:val="20"/>
          <w:szCs w:val="22"/>
          <w:lang/>
        </w:rPr>
        <w:t>个行人和</w:t>
      </w:r>
      <w:r>
        <w:rPr>
          <w:sz w:val="20"/>
          <w:szCs w:val="22"/>
          <w:lang/>
        </w:rPr>
        <w:t xml:space="preserve"> 292733 </w:t>
      </w:r>
      <w:r>
        <w:rPr>
          <w:rFonts w:hint="eastAsia"/>
          <w:sz w:val="20"/>
          <w:szCs w:val="22"/>
          <w:lang/>
        </w:rPr>
        <w:t>个行人检测框。</w:t>
      </w:r>
      <w:r>
        <w:rPr>
          <w:sz w:val="20"/>
          <w:szCs w:val="22"/>
          <w:lang/>
        </w:rPr>
        <w:t>MOT17</w:t>
      </w:r>
      <w:r>
        <w:rPr>
          <w:rFonts w:hint="eastAsia"/>
          <w:sz w:val="20"/>
          <w:szCs w:val="22"/>
          <w:lang/>
        </w:rPr>
        <w:t>数据集输入尺寸在</w:t>
      </w:r>
      <w:r>
        <w:rPr>
          <w:sz w:val="20"/>
          <w:szCs w:val="22"/>
          <w:lang/>
        </w:rPr>
        <w:t>640</w:t>
      </w:r>
      <w:r>
        <w:rPr>
          <w:rFonts w:hint="eastAsia"/>
          <w:sz w:val="20"/>
          <w:szCs w:val="22"/>
        </w:rPr>
        <w:t>×</w:t>
      </w:r>
      <w:r>
        <w:rPr>
          <w:sz w:val="20"/>
          <w:szCs w:val="22"/>
          <w:lang/>
        </w:rPr>
        <w:t>480-1920</w:t>
      </w:r>
      <w:r>
        <w:rPr>
          <w:rFonts w:hint="eastAsia"/>
          <w:sz w:val="20"/>
          <w:szCs w:val="22"/>
        </w:rPr>
        <w:t>×</w:t>
      </w:r>
      <w:r>
        <w:rPr>
          <w:sz w:val="20"/>
          <w:szCs w:val="22"/>
          <w:lang/>
        </w:rPr>
        <w:t>1080</w:t>
      </w:r>
      <w:r>
        <w:rPr>
          <w:rFonts w:hint="eastAsia"/>
          <w:sz w:val="20"/>
          <w:szCs w:val="22"/>
          <w:lang/>
        </w:rPr>
        <w:t>范围内，数据集总共包含</w:t>
      </w:r>
      <w:r>
        <w:rPr>
          <w:sz w:val="20"/>
          <w:szCs w:val="22"/>
          <w:lang/>
        </w:rPr>
        <w:t>14</w:t>
      </w:r>
      <w:r>
        <w:rPr>
          <w:rFonts w:hint="eastAsia"/>
          <w:sz w:val="20"/>
          <w:szCs w:val="22"/>
          <w:lang/>
        </w:rPr>
        <w:t>个视频，</w:t>
      </w:r>
      <w:r>
        <w:rPr>
          <w:sz w:val="20"/>
          <w:szCs w:val="22"/>
          <w:lang/>
        </w:rPr>
        <w:t>7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个用于训练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、</w:t>
      </w:r>
      <w:r>
        <w:rPr>
          <w:sz w:val="20"/>
          <w:szCs w:val="22"/>
        </w:rPr>
        <w:t>7</w:t>
      </w:r>
      <w:r>
        <w:rPr>
          <w:rFonts w:hint="eastAsia"/>
          <w:sz w:val="20"/>
          <w:szCs w:val="22"/>
        </w:rPr>
        <w:t>个用于测试，</w:t>
      </w:r>
      <w:r>
        <w:rPr>
          <w:rFonts w:hint="eastAsia"/>
          <w:sz w:val="20"/>
          <w:szCs w:val="22"/>
          <w:lang/>
        </w:rPr>
        <w:t>视频时长在</w:t>
      </w:r>
      <w:r>
        <w:rPr>
          <w:sz w:val="20"/>
          <w:szCs w:val="22"/>
          <w:lang/>
        </w:rPr>
        <w:t>20s-1min25s</w:t>
      </w:r>
      <w:r>
        <w:rPr>
          <w:rFonts w:hint="eastAsia"/>
          <w:sz w:val="20"/>
          <w:szCs w:val="22"/>
          <w:lang/>
        </w:rPr>
        <w:t>之间，人群分布较稀疏，只在</w:t>
      </w:r>
      <w:r>
        <w:rPr>
          <w:sz w:val="20"/>
          <w:szCs w:val="22"/>
        </w:rPr>
        <w:t>M</w:t>
      </w:r>
      <w:r>
        <w:rPr>
          <w:sz w:val="20"/>
          <w:szCs w:val="22"/>
          <w:lang/>
        </w:rPr>
        <w:t>OT17-03</w:t>
      </w:r>
      <w:r>
        <w:rPr>
          <w:rFonts w:hint="eastAsia"/>
          <w:sz w:val="20"/>
          <w:szCs w:val="22"/>
          <w:lang/>
        </w:rPr>
        <w:t>、</w:t>
      </w:r>
      <w:r>
        <w:rPr>
          <w:sz w:val="20"/>
          <w:szCs w:val="22"/>
        </w:rPr>
        <w:t>M</w:t>
      </w:r>
      <w:r>
        <w:rPr>
          <w:sz w:val="20"/>
          <w:szCs w:val="22"/>
          <w:lang/>
        </w:rPr>
        <w:t>OT17-04</w:t>
      </w:r>
      <w:r>
        <w:rPr>
          <w:rFonts w:hint="eastAsia"/>
          <w:sz w:val="20"/>
          <w:szCs w:val="22"/>
          <w:lang/>
        </w:rPr>
        <w:t>两个子数据集中，人群较为密集，最高人群密度可达到</w:t>
      </w:r>
      <w:r>
        <w:rPr>
          <w:sz w:val="20"/>
          <w:szCs w:val="22"/>
          <w:lang/>
        </w:rPr>
        <w:t>69.7%</w:t>
      </w:r>
      <w:r>
        <w:rPr>
          <w:rFonts w:hint="eastAsia"/>
          <w:sz w:val="20"/>
          <w:szCs w:val="22"/>
          <w:lang/>
        </w:rPr>
        <w:t>，</w:t>
      </w:r>
      <w:r>
        <w:rPr>
          <w:rFonts w:hint="eastAsia"/>
          <w:sz w:val="20"/>
          <w:szCs w:val="22"/>
        </w:rPr>
        <w:t>含了室内</w:t>
      </w:r>
      <w:r>
        <w:rPr>
          <w:sz w:val="20"/>
          <w:szCs w:val="22"/>
        </w:rPr>
        <w:t>/</w:t>
      </w:r>
      <w:r>
        <w:rPr>
          <w:rFonts w:hint="eastAsia"/>
          <w:sz w:val="20"/>
          <w:szCs w:val="22"/>
        </w:rPr>
        <w:t>室外，白天</w:t>
      </w:r>
      <w:r>
        <w:rPr>
          <w:sz w:val="20"/>
          <w:szCs w:val="22"/>
        </w:rPr>
        <w:t>/</w:t>
      </w:r>
      <w:r>
        <w:rPr>
          <w:rFonts w:hint="eastAsia"/>
          <w:sz w:val="20"/>
          <w:szCs w:val="22"/>
        </w:rPr>
        <w:t>晚上</w:t>
      </w:r>
      <w:r>
        <w:rPr>
          <w:rFonts w:hint="eastAsia"/>
          <w:sz w:val="20"/>
          <w:szCs w:val="22"/>
          <w:lang/>
        </w:rPr>
        <w:t>等多种</w:t>
      </w:r>
      <w:r>
        <w:rPr>
          <w:rFonts w:hint="eastAsia"/>
          <w:sz w:val="20"/>
          <w:szCs w:val="22"/>
        </w:rPr>
        <w:t>场景。</w:t>
      </w:r>
    </w:p>
    <w:p w:rsidR="001A5D37" w:rsidRDefault="001A5D37" w:rsidP="001A5D37">
      <w:pPr>
        <w:numPr>
          <w:ilvl w:val="0"/>
          <w:numId w:val="2"/>
        </w:numPr>
        <w:spacing w:line="360" w:lineRule="auto"/>
        <w:rPr>
          <w:sz w:val="20"/>
          <w:szCs w:val="22"/>
        </w:rPr>
      </w:pPr>
      <w:r>
        <w:rPr>
          <w:sz w:val="20"/>
          <w:szCs w:val="22"/>
        </w:rPr>
        <w:t>MOT20</w:t>
      </w:r>
      <w:r>
        <w:rPr>
          <w:rFonts w:hint="eastAsia"/>
          <w:sz w:val="20"/>
          <w:szCs w:val="22"/>
        </w:rPr>
        <w:t>数据集</w:t>
      </w:r>
    </w:p>
    <w:p w:rsidR="001A5D37" w:rsidRDefault="001A5D37" w:rsidP="001A5D37">
      <w:pPr>
        <w:spacing w:line="360" w:lineRule="auto"/>
        <w:ind w:firstLineChars="100" w:firstLine="200"/>
        <w:rPr>
          <w:lang/>
        </w:rPr>
      </w:pPr>
      <w:r>
        <w:rPr>
          <w:sz w:val="20"/>
          <w:szCs w:val="22"/>
        </w:rPr>
        <w:t>MOT20</w:t>
      </w:r>
      <w:r>
        <w:rPr>
          <w:rFonts w:hint="eastAsia"/>
          <w:sz w:val="20"/>
          <w:szCs w:val="22"/>
        </w:rPr>
        <w:t>数据集从</w:t>
      </w:r>
      <w:r>
        <w:rPr>
          <w:sz w:val="20"/>
          <w:szCs w:val="22"/>
        </w:rPr>
        <w:t>3</w:t>
      </w:r>
      <w:r>
        <w:rPr>
          <w:rFonts w:hint="eastAsia"/>
          <w:sz w:val="20"/>
          <w:szCs w:val="22"/>
        </w:rPr>
        <w:t>个场景中提取了</w:t>
      </w:r>
      <w:r>
        <w:rPr>
          <w:sz w:val="20"/>
          <w:szCs w:val="22"/>
        </w:rPr>
        <w:t>8</w:t>
      </w:r>
      <w:r>
        <w:rPr>
          <w:rFonts w:hint="eastAsia"/>
          <w:sz w:val="20"/>
          <w:szCs w:val="22"/>
        </w:rPr>
        <w:t>份全新的稠密人群序列。这些序列包含了室内</w:t>
      </w:r>
      <w:r>
        <w:rPr>
          <w:sz w:val="20"/>
          <w:szCs w:val="22"/>
        </w:rPr>
        <w:t>/</w:t>
      </w:r>
      <w:r>
        <w:rPr>
          <w:rFonts w:hint="eastAsia"/>
          <w:sz w:val="20"/>
          <w:szCs w:val="22"/>
        </w:rPr>
        <w:t>室外，白天</w:t>
      </w:r>
      <w:r>
        <w:rPr>
          <w:sz w:val="20"/>
          <w:szCs w:val="22"/>
        </w:rPr>
        <w:t>/</w:t>
      </w:r>
      <w:r>
        <w:rPr>
          <w:rFonts w:hint="eastAsia"/>
          <w:sz w:val="20"/>
          <w:szCs w:val="22"/>
        </w:rPr>
        <w:t>晚上场景。</w:t>
      </w:r>
      <w:r>
        <w:rPr>
          <w:rFonts w:hint="eastAsia"/>
          <w:sz w:val="20"/>
          <w:szCs w:val="22"/>
          <w:lang/>
        </w:rPr>
        <w:t>输入尺寸在</w:t>
      </w:r>
      <w:r>
        <w:rPr>
          <w:sz w:val="20"/>
          <w:szCs w:val="22"/>
          <w:lang/>
        </w:rPr>
        <w:t>1173</w:t>
      </w:r>
      <w:r>
        <w:rPr>
          <w:rFonts w:hint="eastAsia"/>
          <w:sz w:val="20"/>
          <w:szCs w:val="22"/>
        </w:rPr>
        <w:t>×</w:t>
      </w:r>
      <w:r>
        <w:rPr>
          <w:sz w:val="20"/>
          <w:szCs w:val="22"/>
          <w:lang/>
        </w:rPr>
        <w:t>880-1920</w:t>
      </w:r>
      <w:r>
        <w:rPr>
          <w:rFonts w:hint="eastAsia"/>
          <w:sz w:val="20"/>
          <w:szCs w:val="22"/>
        </w:rPr>
        <w:t>×</w:t>
      </w:r>
      <w:r>
        <w:rPr>
          <w:sz w:val="20"/>
          <w:szCs w:val="22"/>
          <w:lang/>
        </w:rPr>
        <w:t>1080</w:t>
      </w:r>
      <w:r>
        <w:rPr>
          <w:rFonts w:hint="eastAsia"/>
          <w:sz w:val="20"/>
          <w:szCs w:val="22"/>
          <w:lang/>
        </w:rPr>
        <w:t>范围内，</w:t>
      </w:r>
      <w:r>
        <w:rPr>
          <w:rFonts w:hint="eastAsia"/>
          <w:sz w:val="20"/>
          <w:szCs w:val="22"/>
        </w:rPr>
        <w:t>数据集总共包含</w:t>
      </w:r>
      <w:r>
        <w:rPr>
          <w:sz w:val="20"/>
          <w:szCs w:val="22"/>
        </w:rPr>
        <w:t xml:space="preserve"> 8 </w:t>
      </w:r>
      <w:r>
        <w:rPr>
          <w:rFonts w:hint="eastAsia"/>
          <w:sz w:val="20"/>
          <w:szCs w:val="22"/>
        </w:rPr>
        <w:t>个视频，</w:t>
      </w:r>
      <w:r>
        <w:rPr>
          <w:sz w:val="20"/>
          <w:szCs w:val="22"/>
        </w:rPr>
        <w:t xml:space="preserve">4 </w:t>
      </w:r>
      <w:r>
        <w:rPr>
          <w:rFonts w:hint="eastAsia"/>
          <w:sz w:val="20"/>
          <w:szCs w:val="22"/>
        </w:rPr>
        <w:t>个用于训练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、</w:t>
      </w:r>
      <w:r>
        <w:rPr>
          <w:sz w:val="20"/>
          <w:szCs w:val="22"/>
        </w:rPr>
        <w:t xml:space="preserve">4 </w:t>
      </w:r>
      <w:r>
        <w:rPr>
          <w:rFonts w:hint="eastAsia"/>
          <w:sz w:val="20"/>
          <w:szCs w:val="22"/>
        </w:rPr>
        <w:t>个用于测试，</w:t>
      </w:r>
      <w:r>
        <w:rPr>
          <w:sz w:val="20"/>
          <w:szCs w:val="22"/>
        </w:rPr>
        <w:t xml:space="preserve">MOT20 </w:t>
      </w:r>
      <w:r>
        <w:rPr>
          <w:rFonts w:hint="eastAsia"/>
          <w:sz w:val="20"/>
          <w:szCs w:val="22"/>
        </w:rPr>
        <w:t>数据集以密集行人跟踪为背景，行人密度极高，最拥挤的视频平均每帧可达</w:t>
      </w:r>
      <w:r>
        <w:rPr>
          <w:sz w:val="20"/>
          <w:szCs w:val="22"/>
        </w:rPr>
        <w:t xml:space="preserve"> 245 </w:t>
      </w:r>
      <w:r>
        <w:rPr>
          <w:rFonts w:hint="eastAsia"/>
          <w:sz w:val="20"/>
          <w:szCs w:val="22"/>
        </w:rPr>
        <w:t>人，数据集包含</w:t>
      </w:r>
      <w:r>
        <w:rPr>
          <w:sz w:val="20"/>
          <w:szCs w:val="22"/>
        </w:rPr>
        <w:t xml:space="preserve"> 13410 </w:t>
      </w:r>
      <w:r>
        <w:rPr>
          <w:rFonts w:hint="eastAsia"/>
          <w:sz w:val="20"/>
          <w:szCs w:val="22"/>
        </w:rPr>
        <w:t>帧、</w:t>
      </w:r>
      <w:r>
        <w:rPr>
          <w:sz w:val="20"/>
          <w:szCs w:val="22"/>
        </w:rPr>
        <w:t xml:space="preserve">6869 </w:t>
      </w:r>
      <w:r>
        <w:rPr>
          <w:rFonts w:hint="eastAsia"/>
          <w:sz w:val="20"/>
          <w:szCs w:val="22"/>
        </w:rPr>
        <w:t>个行人和</w:t>
      </w:r>
      <w:r>
        <w:rPr>
          <w:sz w:val="20"/>
          <w:szCs w:val="22"/>
        </w:rPr>
        <w:t>2259143</w:t>
      </w:r>
      <w:r>
        <w:rPr>
          <w:rFonts w:hint="eastAsia"/>
          <w:sz w:val="20"/>
          <w:szCs w:val="22"/>
        </w:rPr>
        <w:t>个行人检测框。</w:t>
      </w:r>
    </w:p>
    <w:p w:rsidR="001A5D37" w:rsidRDefault="001A5D37" w:rsidP="001A5D37">
      <w:pPr>
        <w:widowControl/>
        <w:spacing w:line="480" w:lineRule="auto"/>
        <w:rPr>
          <w:sz w:val="20"/>
          <w:szCs w:val="22"/>
          <w:lang/>
        </w:rPr>
      </w:pPr>
      <w:r>
        <w:rPr>
          <w:sz w:val="20"/>
          <w:szCs w:val="22"/>
          <w:lang/>
        </w:rPr>
        <w:t>2.</w:t>
      </w:r>
      <w:r>
        <w:rPr>
          <w:rFonts w:hint="eastAsia"/>
          <w:sz w:val="20"/>
          <w:szCs w:val="22"/>
          <w:lang/>
        </w:rPr>
        <w:t>单摄像机多目标跟踪算法评价指标</w:t>
      </w:r>
    </w:p>
    <w:p w:rsidR="001A5D37" w:rsidRDefault="001A5D37" w:rsidP="001A5D37">
      <w:pPr>
        <w:spacing w:line="360" w:lineRule="auto"/>
        <w:jc w:val="left"/>
        <w:rPr>
          <w:sz w:val="20"/>
          <w:szCs w:val="22"/>
          <w:lang/>
        </w:rPr>
      </w:pPr>
      <w:r>
        <w:rPr>
          <w:rFonts w:hint="eastAsia"/>
          <w:sz w:val="20"/>
          <w:szCs w:val="22"/>
          <w:lang/>
        </w:rPr>
        <w:t>在</w:t>
      </w:r>
      <w:r>
        <w:rPr>
          <w:sz w:val="20"/>
          <w:szCs w:val="22"/>
          <w:lang/>
        </w:rPr>
        <w:t xml:space="preserve">MOT </w:t>
      </w:r>
      <w:r>
        <w:rPr>
          <w:sz w:val="20"/>
          <w:szCs w:val="22"/>
        </w:rPr>
        <w:t>Challenge</w:t>
      </w:r>
      <w:r>
        <w:rPr>
          <w:rFonts w:hint="eastAsia"/>
          <w:sz w:val="20"/>
          <w:szCs w:val="22"/>
          <w:lang/>
        </w:rPr>
        <w:t>评价指标中选用</w:t>
      </w:r>
      <w:r>
        <w:rPr>
          <w:sz w:val="20"/>
          <w:szCs w:val="22"/>
          <w:lang/>
        </w:rPr>
        <w:t>MOTA</w:t>
      </w:r>
      <w:r>
        <w:rPr>
          <w:rFonts w:hint="eastAsia"/>
          <w:sz w:val="20"/>
          <w:szCs w:val="22"/>
          <w:lang/>
        </w:rPr>
        <w:t>、</w:t>
      </w:r>
      <w:r>
        <w:rPr>
          <w:sz w:val="20"/>
          <w:szCs w:val="22"/>
          <w:lang/>
        </w:rPr>
        <w:t>MOTP</w:t>
      </w:r>
      <w:r>
        <w:rPr>
          <w:rFonts w:hint="eastAsia"/>
          <w:sz w:val="20"/>
          <w:szCs w:val="22"/>
          <w:lang/>
        </w:rPr>
        <w:t>、</w:t>
      </w:r>
      <w:r>
        <w:rPr>
          <w:sz w:val="20"/>
          <w:szCs w:val="22"/>
          <w:lang/>
        </w:rPr>
        <w:t>HOTA</w:t>
      </w:r>
      <w:r>
        <w:rPr>
          <w:rFonts w:hint="eastAsia"/>
          <w:sz w:val="20"/>
          <w:szCs w:val="22"/>
          <w:lang/>
        </w:rPr>
        <w:t>、</w:t>
      </w:r>
      <w:r>
        <w:rPr>
          <w:sz w:val="20"/>
          <w:szCs w:val="22"/>
          <w:lang/>
        </w:rPr>
        <w:t>MT</w:t>
      </w:r>
      <w:r>
        <w:rPr>
          <w:rFonts w:hint="eastAsia"/>
          <w:sz w:val="20"/>
          <w:szCs w:val="22"/>
          <w:lang/>
        </w:rPr>
        <w:t>、</w:t>
      </w:r>
      <w:r>
        <w:rPr>
          <w:sz w:val="20"/>
          <w:szCs w:val="22"/>
          <w:lang/>
        </w:rPr>
        <w:t xml:space="preserve"> ML</w:t>
      </w:r>
      <w:r>
        <w:rPr>
          <w:rFonts w:hint="eastAsia"/>
          <w:sz w:val="20"/>
          <w:szCs w:val="22"/>
          <w:lang/>
        </w:rPr>
        <w:t>、</w:t>
      </w:r>
      <w:proofErr w:type="spellStart"/>
      <w:r>
        <w:rPr>
          <w:sz w:val="20"/>
          <w:szCs w:val="22"/>
          <w:lang/>
        </w:rPr>
        <w:t>IDsW</w:t>
      </w:r>
      <w:proofErr w:type="spellEnd"/>
      <w:r>
        <w:rPr>
          <w:rFonts w:hint="eastAsia"/>
          <w:sz w:val="20"/>
          <w:szCs w:val="22"/>
          <w:lang/>
        </w:rPr>
        <w:t>、</w:t>
      </w:r>
      <w:r>
        <w:rPr>
          <w:sz w:val="20"/>
          <w:szCs w:val="22"/>
          <w:lang/>
        </w:rPr>
        <w:t>IDF</w:t>
      </w:r>
      <w:r>
        <w:rPr>
          <w:vertAlign w:val="subscript"/>
          <w:lang/>
        </w:rPr>
        <w:t>1</w:t>
      </w:r>
      <w:r>
        <w:rPr>
          <w:rFonts w:hint="eastAsia"/>
          <w:sz w:val="20"/>
          <w:szCs w:val="22"/>
          <w:lang/>
        </w:rPr>
        <w:t>、</w:t>
      </w:r>
      <w:r>
        <w:rPr>
          <w:sz w:val="20"/>
          <w:szCs w:val="22"/>
          <w:lang/>
        </w:rPr>
        <w:t>FPS</w:t>
      </w:r>
      <w:r>
        <w:rPr>
          <w:rFonts w:hint="eastAsia"/>
          <w:sz w:val="20"/>
          <w:szCs w:val="22"/>
          <w:lang/>
        </w:rPr>
        <w:t>等八项指标评估模型，以下为八项指标的概述：</w:t>
      </w:r>
    </w:p>
    <w:p w:rsidR="001A5D37" w:rsidRDefault="001A5D37" w:rsidP="001A5D37">
      <w:pPr>
        <w:numPr>
          <w:ilvl w:val="0"/>
          <w:numId w:val="3"/>
        </w:numPr>
        <w:spacing w:line="360" w:lineRule="auto"/>
        <w:jc w:val="left"/>
      </w:pPr>
      <w:r>
        <w:rPr>
          <w:sz w:val="20"/>
          <w:szCs w:val="22"/>
          <w:lang/>
        </w:rPr>
        <w:lastRenderedPageBreak/>
        <w:t>MOTA</w:t>
      </w:r>
      <w:r>
        <w:rPr>
          <w:rFonts w:hint="eastAsia"/>
          <w:sz w:val="20"/>
          <w:szCs w:val="22"/>
          <w:lang/>
        </w:rPr>
        <w:t>：多目标跟踪的准确度</w:t>
      </w:r>
      <w:r>
        <w:rPr>
          <w:sz w:val="20"/>
          <w:szCs w:val="22"/>
          <w:lang/>
        </w:rPr>
        <w:t>,</w:t>
      </w:r>
      <w:r>
        <w:rPr>
          <w:rFonts w:hint="eastAsia"/>
          <w:sz w:val="20"/>
          <w:szCs w:val="22"/>
          <w:lang/>
        </w:rPr>
        <w:t>计算跟踪所有帧中所有目标的误检、漏检和错误匹配，其中</w:t>
      </w:r>
      <w:r>
        <w:rPr>
          <w:sz w:val="20"/>
          <w:szCs w:val="22"/>
          <w:lang/>
        </w:rPr>
        <w:t xml:space="preserve">FN </w:t>
      </w:r>
      <w:r>
        <w:rPr>
          <w:sz w:val="28"/>
          <w:szCs w:val="36"/>
          <w:vertAlign w:val="subscript"/>
          <w:lang/>
        </w:rPr>
        <w:t>t</w:t>
      </w:r>
      <w:r>
        <w:rPr>
          <w:rFonts w:hint="eastAsia"/>
          <w:sz w:val="28"/>
          <w:szCs w:val="36"/>
          <w:vertAlign w:val="subscript"/>
          <w:lang/>
        </w:rPr>
        <w:t>、</w:t>
      </w:r>
      <w:r>
        <w:rPr>
          <w:sz w:val="20"/>
          <w:szCs w:val="22"/>
          <w:lang/>
        </w:rPr>
        <w:t xml:space="preserve">FP </w:t>
      </w:r>
      <w:r>
        <w:rPr>
          <w:sz w:val="28"/>
          <w:szCs w:val="36"/>
          <w:vertAlign w:val="subscript"/>
          <w:lang/>
        </w:rPr>
        <w:t>t</w:t>
      </w:r>
      <w:r>
        <w:rPr>
          <w:rFonts w:hint="eastAsia"/>
          <w:sz w:val="20"/>
          <w:szCs w:val="22"/>
          <w:lang/>
        </w:rPr>
        <w:t>和</w:t>
      </w:r>
      <w:proofErr w:type="spellStart"/>
      <w:r>
        <w:rPr>
          <w:sz w:val="20"/>
          <w:szCs w:val="22"/>
          <w:lang/>
        </w:rPr>
        <w:t>IDSW</w:t>
      </w:r>
      <w:r>
        <w:rPr>
          <w:sz w:val="28"/>
          <w:szCs w:val="36"/>
          <w:vertAlign w:val="subscript"/>
          <w:lang/>
        </w:rPr>
        <w:t>t</w:t>
      </w:r>
      <w:proofErr w:type="spellEnd"/>
      <w:r>
        <w:rPr>
          <w:rFonts w:hint="eastAsia"/>
          <w:sz w:val="20"/>
          <w:szCs w:val="22"/>
          <w:lang/>
        </w:rPr>
        <w:t>分别是</w:t>
      </w:r>
      <w:r>
        <w:rPr>
          <w:sz w:val="20"/>
          <w:szCs w:val="22"/>
          <w:lang/>
        </w:rPr>
        <w:t xml:space="preserve"> t </w:t>
      </w:r>
      <w:r>
        <w:rPr>
          <w:rFonts w:hint="eastAsia"/>
          <w:sz w:val="20"/>
          <w:szCs w:val="22"/>
          <w:lang/>
        </w:rPr>
        <w:t>帧时漏检、误检和错误匹配的数量，</w:t>
      </w:r>
      <w:proofErr w:type="spellStart"/>
      <w:r>
        <w:rPr>
          <w:sz w:val="22"/>
          <w:szCs w:val="28"/>
          <w:lang/>
        </w:rPr>
        <w:t>g</w:t>
      </w:r>
      <w:r>
        <w:rPr>
          <w:sz w:val="28"/>
          <w:szCs w:val="36"/>
          <w:vertAlign w:val="subscript"/>
          <w:lang/>
        </w:rPr>
        <w:t>t</w:t>
      </w:r>
      <w:proofErr w:type="spellEnd"/>
      <w:r>
        <w:rPr>
          <w:rFonts w:hint="eastAsia"/>
          <w:sz w:val="20"/>
          <w:szCs w:val="22"/>
          <w:lang/>
        </w:rPr>
        <w:t>是地面真值目标矩形框的数量。计算公式为</w:t>
      </w:r>
      <w:r>
        <w:rPr>
          <w:noProof/>
        </w:rPr>
        <w:drawing>
          <wp:inline distT="0" distB="0" distL="0" distR="0">
            <wp:extent cx="2338070" cy="52641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6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37" w:rsidRDefault="001A5D37" w:rsidP="001A5D37">
      <w:pPr>
        <w:spacing w:line="360" w:lineRule="auto"/>
        <w:rPr>
          <w:sz w:val="20"/>
          <w:szCs w:val="22"/>
          <w:lang/>
        </w:rPr>
      </w:pPr>
      <w:r>
        <w:rPr>
          <w:rFonts w:hint="eastAsia"/>
          <w:lang/>
        </w:rPr>
        <w:t>（</w:t>
      </w:r>
      <w:r>
        <w:rPr>
          <w:lang/>
        </w:rPr>
        <w:t>2</w:t>
      </w:r>
      <w:r>
        <w:rPr>
          <w:rFonts w:hint="eastAsia"/>
          <w:lang/>
        </w:rPr>
        <w:t>）</w:t>
      </w:r>
      <w:r>
        <w:rPr>
          <w:lang/>
        </w:rPr>
        <w:t>MOTP</w:t>
      </w:r>
      <w:r>
        <w:rPr>
          <w:rFonts w:hint="eastAsia"/>
          <w:lang/>
        </w:rPr>
        <w:t>：</w:t>
      </w:r>
      <w:r>
        <w:rPr>
          <w:rFonts w:hint="eastAsia"/>
          <w:sz w:val="20"/>
          <w:szCs w:val="22"/>
          <w:lang/>
        </w:rPr>
        <w:t>多目标跟踪的精度：用来量化检测器的定位精度，</w:t>
      </w:r>
      <w:r>
        <w:rPr>
          <w:rFonts w:ascii="Cambria Math" w:hAnsi="Cambria Math" w:cs="Cambria Math"/>
          <w:sz w:val="20"/>
          <w:szCs w:val="22"/>
          <w:lang/>
        </w:rPr>
        <w:t>𝑑</w:t>
      </w:r>
      <w:proofErr w:type="spellStart"/>
      <w:r>
        <w:rPr>
          <w:sz w:val="20"/>
          <w:szCs w:val="22"/>
          <w:lang/>
        </w:rPr>
        <w:t>d</w:t>
      </w:r>
      <w:r>
        <w:rPr>
          <w:sz w:val="20"/>
          <w:szCs w:val="22"/>
          <w:vertAlign w:val="superscript"/>
          <w:lang/>
        </w:rPr>
        <w:t>i</w:t>
      </w:r>
      <w:r>
        <w:rPr>
          <w:sz w:val="20"/>
          <w:szCs w:val="22"/>
          <w:vertAlign w:val="subscript"/>
          <w:lang/>
        </w:rPr>
        <w:t>t</w:t>
      </w:r>
      <w:proofErr w:type="spellEnd"/>
      <w:r>
        <w:rPr>
          <w:rFonts w:hint="eastAsia"/>
          <w:sz w:val="20"/>
          <w:szCs w:val="22"/>
          <w:lang/>
        </w:rPr>
        <w:t>代表第</w:t>
      </w:r>
      <w:proofErr w:type="spellStart"/>
      <w:r>
        <w:rPr>
          <w:sz w:val="20"/>
          <w:szCs w:val="22"/>
          <w:lang/>
        </w:rPr>
        <w:t>i</w:t>
      </w:r>
      <w:proofErr w:type="spellEnd"/>
      <w:r>
        <w:rPr>
          <w:rFonts w:hint="eastAsia"/>
          <w:sz w:val="20"/>
          <w:szCs w:val="22"/>
          <w:lang/>
        </w:rPr>
        <w:t>个检测目标与给它分配的真值之间在所有帧中的平均度量距离</w:t>
      </w:r>
      <w:r>
        <w:rPr>
          <w:rFonts w:ascii="Cambria Math" w:hAnsi="Cambria Math" w:cs="Cambria Math"/>
          <w:sz w:val="20"/>
          <w:szCs w:val="22"/>
          <w:lang/>
        </w:rPr>
        <w:t>𝑖𝑐</w:t>
      </w:r>
      <w:r>
        <w:rPr>
          <w:sz w:val="20"/>
          <w:szCs w:val="22"/>
          <w:lang/>
        </w:rPr>
        <w:t>,c</w:t>
      </w:r>
      <w:r>
        <w:rPr>
          <w:sz w:val="20"/>
          <w:szCs w:val="22"/>
          <w:vertAlign w:val="subscript"/>
          <w:lang/>
        </w:rPr>
        <w:t>t</w:t>
      </w:r>
      <w:r>
        <w:rPr>
          <w:rFonts w:hint="eastAsia"/>
          <w:sz w:val="20"/>
          <w:szCs w:val="22"/>
          <w:lang/>
        </w:rPr>
        <w:t>代表在当前帧匹配成功的数目</w:t>
      </w:r>
      <w:r>
        <w:rPr>
          <w:sz w:val="20"/>
          <w:szCs w:val="22"/>
          <w:lang/>
        </w:rPr>
        <w:t>;</w:t>
      </w:r>
      <w:r>
        <w:rPr>
          <w:rFonts w:hint="eastAsia"/>
          <w:sz w:val="20"/>
          <w:szCs w:val="22"/>
          <w:lang/>
        </w:rPr>
        <w:t>计算公式为：</w:t>
      </w:r>
    </w:p>
    <w:p w:rsidR="001A5D37" w:rsidRDefault="001A5D37" w:rsidP="001A5D37">
      <w:pPr>
        <w:spacing w:line="360" w:lineRule="auto"/>
        <w:ind w:firstLineChars="50" w:firstLine="105"/>
        <w:jc w:val="center"/>
      </w:pPr>
      <w:r>
        <w:rPr>
          <w:noProof/>
        </w:rPr>
        <w:drawing>
          <wp:inline distT="0" distB="0" distL="0" distR="0">
            <wp:extent cx="1121410" cy="474345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37" w:rsidRDefault="001A5D37" w:rsidP="001A5D37">
      <w:pPr>
        <w:spacing w:line="360" w:lineRule="auto"/>
        <w:rPr>
          <w:sz w:val="20"/>
          <w:szCs w:val="22"/>
          <w:lang/>
        </w:rPr>
      </w:pPr>
      <w:r>
        <w:rPr>
          <w:rFonts w:hint="eastAsia"/>
          <w:sz w:val="20"/>
          <w:szCs w:val="22"/>
          <w:lang/>
        </w:rPr>
        <w:t>（</w:t>
      </w:r>
      <w:r>
        <w:rPr>
          <w:sz w:val="20"/>
          <w:szCs w:val="22"/>
          <w:lang/>
        </w:rPr>
        <w:t>3</w:t>
      </w:r>
      <w:r>
        <w:rPr>
          <w:rFonts w:hint="eastAsia"/>
          <w:sz w:val="20"/>
          <w:szCs w:val="22"/>
          <w:lang/>
        </w:rPr>
        <w:t>）</w:t>
      </w:r>
      <w:r>
        <w:rPr>
          <w:sz w:val="20"/>
          <w:szCs w:val="22"/>
          <w:lang/>
        </w:rPr>
        <w:t>HOTA</w:t>
      </w:r>
      <w:r>
        <w:rPr>
          <w:rFonts w:hint="eastAsia"/>
          <w:sz w:val="20"/>
          <w:szCs w:val="22"/>
          <w:lang/>
        </w:rPr>
        <w:t>：</w:t>
      </w:r>
      <w:r>
        <w:rPr>
          <w:sz w:val="20"/>
          <w:szCs w:val="22"/>
          <w:lang/>
        </w:rPr>
        <w:t>HOTA</w:t>
      </w:r>
      <w:r>
        <w:rPr>
          <w:rFonts w:hint="eastAsia"/>
          <w:sz w:val="20"/>
          <w:szCs w:val="22"/>
          <w:lang/>
        </w:rPr>
        <w:t>是检测评分和关联评分的显性组合，它将精确检测和关联的效果平衡为单一的统一度量。代表更高维跟踪精度；</w:t>
      </w:r>
      <w:r>
        <w:rPr>
          <w:sz w:val="20"/>
          <w:szCs w:val="22"/>
          <w:lang/>
        </w:rPr>
        <w:t>HOTA</w:t>
      </w:r>
      <w:r>
        <w:rPr>
          <w:rFonts w:hint="eastAsia"/>
          <w:sz w:val="20"/>
          <w:szCs w:val="22"/>
          <w:lang/>
        </w:rPr>
        <w:t>的分数计算过程由多个部分组成，计算公式为：</w:t>
      </w:r>
    </w:p>
    <w:p w:rsidR="001A5D37" w:rsidRDefault="001A5D37" w:rsidP="001A5D37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561465" cy="560705"/>
            <wp:effectExtent l="1905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37" w:rsidRDefault="001A5D37" w:rsidP="001A5D37">
      <w:pPr>
        <w:spacing w:line="360" w:lineRule="auto"/>
      </w:pPr>
      <w:r>
        <w:rPr>
          <w:rFonts w:hint="eastAsia"/>
          <w:sz w:val="20"/>
          <w:szCs w:val="22"/>
          <w:lang/>
        </w:rPr>
        <w:t>其中</w:t>
      </w:r>
      <w:r>
        <w:rPr>
          <w:sz w:val="20"/>
          <w:szCs w:val="22"/>
        </w:rPr>
        <w:t>A</w:t>
      </w:r>
      <w:r>
        <w:rPr>
          <w:rFonts w:hint="eastAsia"/>
          <w:sz w:val="20"/>
          <w:szCs w:val="22"/>
        </w:rPr>
        <w:t>表示数据关联分数。</w:t>
      </w:r>
      <w:r>
        <w:rPr>
          <w:sz w:val="20"/>
          <w:szCs w:val="22"/>
        </w:rPr>
        <w:t>TP </w:t>
      </w:r>
      <w:r>
        <w:rPr>
          <w:rFonts w:hint="eastAsia"/>
          <w:sz w:val="20"/>
          <w:szCs w:val="22"/>
        </w:rPr>
        <w:t>则表示在整个视频中检测目标被正确跟踪的数量。</w:t>
      </w:r>
      <w:r>
        <w:rPr>
          <w:sz w:val="20"/>
          <w:szCs w:val="22"/>
          <w:lang/>
        </w:rPr>
        <w:t xml:space="preserve">FN </w:t>
      </w:r>
      <w:r>
        <w:rPr>
          <w:rFonts w:hint="eastAsia"/>
          <w:sz w:val="28"/>
          <w:szCs w:val="36"/>
          <w:vertAlign w:val="subscript"/>
          <w:lang/>
        </w:rPr>
        <w:t>、</w:t>
      </w:r>
      <w:r>
        <w:rPr>
          <w:sz w:val="20"/>
          <w:szCs w:val="22"/>
          <w:lang/>
        </w:rPr>
        <w:t>FP</w:t>
      </w:r>
      <w:r>
        <w:rPr>
          <w:rFonts w:hint="eastAsia"/>
          <w:sz w:val="20"/>
          <w:szCs w:val="22"/>
          <w:lang/>
        </w:rPr>
        <w:t>分别是</w:t>
      </w:r>
      <w:r>
        <w:rPr>
          <w:rFonts w:hint="eastAsia"/>
          <w:sz w:val="20"/>
          <w:szCs w:val="22"/>
          <w:lang/>
        </w:rPr>
        <w:t xml:space="preserve"> </w:t>
      </w:r>
      <w:r>
        <w:rPr>
          <w:rFonts w:hint="eastAsia"/>
          <w:sz w:val="20"/>
          <w:szCs w:val="22"/>
          <w:lang/>
        </w:rPr>
        <w:t>漏检、误检的数量。</w:t>
      </w:r>
    </w:p>
    <w:p w:rsidR="001A5D37" w:rsidRDefault="001A5D37" w:rsidP="001A5D37">
      <w:pPr>
        <w:spacing w:line="360" w:lineRule="auto"/>
        <w:rPr>
          <w:lang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MT:</w:t>
      </w:r>
      <w:r>
        <w:rPr>
          <w:rFonts w:hint="eastAsia"/>
          <w:sz w:val="20"/>
          <w:szCs w:val="22"/>
          <w:lang/>
        </w:rPr>
        <w:t>最多跟踪的目标数量</w:t>
      </w:r>
      <w:r>
        <w:rPr>
          <w:sz w:val="20"/>
          <w:szCs w:val="22"/>
          <w:lang/>
        </w:rPr>
        <w:t>,</w:t>
      </w:r>
      <w:r>
        <w:rPr>
          <w:rFonts w:hint="eastAsia"/>
          <w:sz w:val="20"/>
          <w:szCs w:val="22"/>
          <w:lang/>
        </w:rPr>
        <w:t>（</w:t>
      </w:r>
      <w:r>
        <w:rPr>
          <w:sz w:val="20"/>
          <w:szCs w:val="22"/>
          <w:lang/>
        </w:rPr>
        <w:t>Mostly Tracked</w:t>
      </w:r>
      <w:r>
        <w:rPr>
          <w:rFonts w:hint="eastAsia"/>
          <w:sz w:val="20"/>
          <w:szCs w:val="22"/>
          <w:lang/>
        </w:rPr>
        <w:t>）是指跟踪目标在</w:t>
      </w:r>
      <w:r>
        <w:rPr>
          <w:sz w:val="20"/>
          <w:szCs w:val="22"/>
          <w:lang/>
        </w:rPr>
        <w:t xml:space="preserve"> 80%</w:t>
      </w:r>
      <w:r>
        <w:rPr>
          <w:rFonts w:hint="eastAsia"/>
          <w:sz w:val="20"/>
          <w:szCs w:val="22"/>
          <w:lang/>
        </w:rPr>
        <w:t>的时间以上都能够成功匹配的轨迹数量</w:t>
      </w:r>
      <w:r>
        <w:rPr>
          <w:sz w:val="20"/>
          <w:szCs w:val="22"/>
          <w:lang/>
        </w:rPr>
        <w:t>;</w:t>
      </w:r>
    </w:p>
    <w:p w:rsidR="001A5D37" w:rsidRDefault="001A5D37" w:rsidP="001A5D37">
      <w:pPr>
        <w:spacing w:line="360" w:lineRule="auto"/>
        <w:rPr>
          <w:lang/>
        </w:rPr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rPr>
          <w:lang/>
        </w:rPr>
        <w:t>ML:</w:t>
      </w:r>
      <w:r>
        <w:rPr>
          <w:rFonts w:hint="eastAsia"/>
          <w:lang/>
        </w:rPr>
        <w:t>最少丢失的目标数量：（</w:t>
      </w:r>
      <w:r>
        <w:rPr>
          <w:lang/>
        </w:rPr>
        <w:t>Mostly Lost</w:t>
      </w:r>
      <w:r>
        <w:rPr>
          <w:rFonts w:hint="eastAsia"/>
          <w:lang/>
        </w:rPr>
        <w:t>）是指跟踪目标在</w:t>
      </w:r>
      <w:r>
        <w:rPr>
          <w:lang/>
        </w:rPr>
        <w:t xml:space="preserve"> 20%</w:t>
      </w:r>
      <w:r>
        <w:rPr>
          <w:rFonts w:hint="eastAsia"/>
          <w:lang/>
        </w:rPr>
        <w:t>的时间以下能成功匹配的轨迹数量</w:t>
      </w:r>
      <w:r>
        <w:rPr>
          <w:lang/>
        </w:rPr>
        <w:t>;</w:t>
      </w:r>
    </w:p>
    <w:p w:rsidR="001A5D37" w:rsidRDefault="001A5D37" w:rsidP="001A5D37">
      <w:pPr>
        <w:spacing w:line="360" w:lineRule="auto"/>
        <w:rPr>
          <w:lang/>
        </w:rPr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proofErr w:type="spellStart"/>
      <w:r>
        <w:t>IDsW</w:t>
      </w:r>
      <w:proofErr w:type="spellEnd"/>
      <w:r>
        <w:t xml:space="preserve">: </w:t>
      </w:r>
      <w:r>
        <w:rPr>
          <w:rFonts w:hint="eastAsia"/>
          <w:lang/>
        </w:rPr>
        <w:t>目标身份切换的总次数：即</w:t>
      </w:r>
      <w:r>
        <w:rPr>
          <w:lang/>
        </w:rPr>
        <w:t>ID</w:t>
      </w:r>
      <w:r>
        <w:rPr>
          <w:rFonts w:hint="eastAsia"/>
          <w:lang/>
        </w:rPr>
        <w:t>改变的次数。</w:t>
      </w:r>
    </w:p>
    <w:p w:rsidR="001A5D37" w:rsidRDefault="001A5D37" w:rsidP="001A5D37">
      <w:pPr>
        <w:spacing w:line="360" w:lineRule="auto"/>
        <w:rPr>
          <w:sz w:val="20"/>
          <w:szCs w:val="22"/>
          <w:lang/>
        </w:rPr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>
        <w:rPr>
          <w:lang/>
        </w:rPr>
        <w:t>IDF</w:t>
      </w:r>
      <w:r>
        <w:rPr>
          <w:vertAlign w:val="subscript"/>
          <w:lang/>
        </w:rPr>
        <w:t>1</w:t>
      </w:r>
      <w:r>
        <w:t>(Identification F-Score)</w:t>
      </w:r>
      <w:r>
        <w:rPr>
          <w:rFonts w:hint="eastAsia"/>
          <w:lang/>
        </w:rPr>
        <w:t>：</w:t>
      </w:r>
      <w:r>
        <w:rPr>
          <w:lang/>
        </w:rPr>
        <w:t>IDF</w:t>
      </w:r>
      <w:r>
        <w:rPr>
          <w:vertAlign w:val="subscript"/>
          <w:lang/>
        </w:rPr>
        <w:t>1</w:t>
      </w:r>
      <w:r>
        <w:rPr>
          <w:rFonts w:hint="eastAsia"/>
          <w:lang/>
        </w:rPr>
        <w:t>即</w:t>
      </w:r>
      <w:r>
        <w:rPr>
          <w:rFonts w:hint="eastAsia"/>
        </w:rPr>
        <w:t>是指每个</w:t>
      </w:r>
      <w:r>
        <w:rPr>
          <w:rFonts w:hint="eastAsia"/>
          <w:lang/>
        </w:rPr>
        <w:t>目</w:t>
      </w:r>
      <w:r>
        <w:rPr>
          <w:rFonts w:hint="eastAsia"/>
          <w:sz w:val="20"/>
          <w:szCs w:val="22"/>
          <w:lang/>
        </w:rPr>
        <w:t>标</w:t>
      </w:r>
      <w:r>
        <w:rPr>
          <w:rFonts w:hint="eastAsia"/>
          <w:sz w:val="20"/>
          <w:szCs w:val="22"/>
        </w:rPr>
        <w:t>框中</w:t>
      </w:r>
      <w:r>
        <w:rPr>
          <w:rFonts w:hint="eastAsia"/>
          <w:sz w:val="20"/>
          <w:szCs w:val="22"/>
          <w:lang/>
        </w:rPr>
        <w:t>目标</w:t>
      </w:r>
      <w:r>
        <w:rPr>
          <w:sz w:val="20"/>
          <w:szCs w:val="22"/>
        </w:rPr>
        <w:t>ID</w:t>
      </w:r>
      <w:r>
        <w:rPr>
          <w:rFonts w:hint="eastAsia"/>
          <w:sz w:val="20"/>
          <w:szCs w:val="22"/>
        </w:rPr>
        <w:t>识别的</w:t>
      </w:r>
      <w:r>
        <w:rPr>
          <w:sz w:val="20"/>
          <w:szCs w:val="22"/>
        </w:rPr>
        <w:t>F</w:t>
      </w:r>
      <w:r>
        <w:rPr>
          <w:rFonts w:hint="eastAsia"/>
          <w:sz w:val="20"/>
          <w:szCs w:val="22"/>
        </w:rPr>
        <w:t>值。</w:t>
      </w:r>
      <w:r>
        <w:rPr>
          <w:rFonts w:hint="eastAsia"/>
          <w:sz w:val="20"/>
          <w:szCs w:val="22"/>
          <w:lang/>
        </w:rPr>
        <w:t>计算公式：</w:t>
      </w:r>
    </w:p>
    <w:p w:rsidR="001A5D37" w:rsidRDefault="001A5D37" w:rsidP="001A5D37">
      <w:pPr>
        <w:spacing w:line="360" w:lineRule="auto"/>
        <w:jc w:val="center"/>
        <w:rPr>
          <w:sz w:val="20"/>
          <w:szCs w:val="22"/>
          <w:lang/>
        </w:rPr>
      </w:pPr>
      <w:r>
        <w:rPr>
          <w:noProof/>
        </w:rPr>
        <w:drawing>
          <wp:inline distT="0" distB="0" distL="0" distR="0">
            <wp:extent cx="2907030" cy="594995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37" w:rsidRDefault="001A5D37" w:rsidP="001A5D37">
      <w:pPr>
        <w:spacing w:line="360" w:lineRule="auto"/>
        <w:rPr>
          <w:sz w:val="20"/>
          <w:szCs w:val="22"/>
        </w:rPr>
      </w:pPr>
      <w:r>
        <w:rPr>
          <w:rFonts w:hint="eastAsia"/>
          <w:lang/>
        </w:rPr>
        <w:t>其中</w:t>
      </w:r>
      <w:r>
        <w:t>IDP</w:t>
      </w:r>
      <w:r>
        <w:rPr>
          <w:rFonts w:hint="eastAsia"/>
        </w:rPr>
        <w:t>识别精确度是指每个行人框中行人</w:t>
      </w:r>
      <w:r>
        <w:t>ID</w:t>
      </w:r>
      <w:r>
        <w:rPr>
          <w:rFonts w:hint="eastAsia"/>
        </w:rPr>
        <w:t>识别的精确度，</w:t>
      </w:r>
      <w:r>
        <w:t>IDR</w:t>
      </w:r>
      <w:r>
        <w:rPr>
          <w:rFonts w:hint="eastAsia"/>
        </w:rPr>
        <w:t>识别</w:t>
      </w:r>
      <w:r>
        <w:rPr>
          <w:rFonts w:hint="eastAsia"/>
          <w:lang/>
        </w:rPr>
        <w:t>召回</w:t>
      </w:r>
      <w:r>
        <w:rPr>
          <w:rFonts w:hint="eastAsia"/>
        </w:rPr>
        <w:t>率是指每个行人框中行人</w:t>
      </w:r>
      <w:r>
        <w:t>ID</w:t>
      </w:r>
      <w:r>
        <w:rPr>
          <w:rFonts w:hint="eastAsia"/>
        </w:rPr>
        <w:t>识别的</w:t>
      </w:r>
      <w:r>
        <w:rPr>
          <w:rFonts w:hint="eastAsia"/>
          <w:lang/>
        </w:rPr>
        <w:t>召回</w:t>
      </w:r>
      <w:r>
        <w:rPr>
          <w:rFonts w:hint="eastAsia"/>
        </w:rPr>
        <w:t>率。</w:t>
      </w:r>
      <w:r>
        <w:rPr>
          <w:sz w:val="20"/>
          <w:szCs w:val="22"/>
        </w:rPr>
        <w:t> IDTP</w:t>
      </w:r>
      <w:r>
        <w:rPr>
          <w:rFonts w:hint="eastAsia"/>
          <w:sz w:val="20"/>
          <w:szCs w:val="22"/>
        </w:rPr>
        <w:t>是真正</w:t>
      </w:r>
      <w:r>
        <w:rPr>
          <w:sz w:val="20"/>
          <w:szCs w:val="22"/>
        </w:rPr>
        <w:t>ID</w:t>
      </w:r>
      <w:r>
        <w:rPr>
          <w:rFonts w:hint="eastAsia"/>
          <w:sz w:val="20"/>
          <w:szCs w:val="22"/>
        </w:rPr>
        <w:t>数，</w:t>
      </w:r>
      <w:r>
        <w:rPr>
          <w:sz w:val="20"/>
          <w:szCs w:val="22"/>
        </w:rPr>
        <w:t> IDFP</w:t>
      </w:r>
      <w:r>
        <w:rPr>
          <w:rFonts w:hint="eastAsia"/>
          <w:sz w:val="20"/>
          <w:szCs w:val="22"/>
          <w:lang/>
        </w:rPr>
        <w:t>是</w:t>
      </w:r>
      <w:r>
        <w:rPr>
          <w:rFonts w:hint="eastAsia"/>
          <w:sz w:val="20"/>
          <w:szCs w:val="22"/>
        </w:rPr>
        <w:t>假正</w:t>
      </w:r>
      <w:r>
        <w:rPr>
          <w:sz w:val="20"/>
          <w:szCs w:val="22"/>
        </w:rPr>
        <w:t>ID</w:t>
      </w:r>
      <w:r>
        <w:rPr>
          <w:rFonts w:hint="eastAsia"/>
          <w:sz w:val="20"/>
          <w:szCs w:val="22"/>
        </w:rPr>
        <w:t>数，</w:t>
      </w:r>
      <w:r>
        <w:rPr>
          <w:sz w:val="20"/>
          <w:szCs w:val="22"/>
        </w:rPr>
        <w:t>IDFN</w:t>
      </w:r>
      <w:r>
        <w:rPr>
          <w:rFonts w:hint="eastAsia"/>
          <w:sz w:val="20"/>
          <w:szCs w:val="22"/>
        </w:rPr>
        <w:t>是假负</w:t>
      </w:r>
      <w:r>
        <w:rPr>
          <w:sz w:val="20"/>
          <w:szCs w:val="22"/>
        </w:rPr>
        <w:t>ID</w:t>
      </w:r>
      <w:r>
        <w:rPr>
          <w:rFonts w:hint="eastAsia"/>
          <w:sz w:val="20"/>
          <w:szCs w:val="22"/>
        </w:rPr>
        <w:t>数。</w:t>
      </w:r>
    </w:p>
    <w:p w:rsidR="001A5D37" w:rsidRDefault="001A5D37" w:rsidP="001A5D37">
      <w:pPr>
        <w:numPr>
          <w:ilvl w:val="0"/>
          <w:numId w:val="4"/>
        </w:numPr>
        <w:spacing w:line="360" w:lineRule="auto"/>
      </w:pPr>
      <w:r>
        <w:rPr>
          <w:sz w:val="20"/>
          <w:szCs w:val="22"/>
        </w:rPr>
        <w:t>FPS</w:t>
      </w:r>
      <w:r>
        <w:rPr>
          <w:rFonts w:hint="eastAsia"/>
          <w:sz w:val="20"/>
          <w:szCs w:val="22"/>
        </w:rPr>
        <w:t>；</w:t>
      </w:r>
      <w:r>
        <w:rPr>
          <w:rFonts w:hint="eastAsia"/>
        </w:rPr>
        <w:t>是指画面每秒传输</w:t>
      </w:r>
      <w:hyperlink r:id="rId9" w:tooltip="帧数" w:history="1">
        <w:r w:rsidRPr="00CE6D7E">
          <w:rPr>
            <w:rFonts w:hint="eastAsia"/>
          </w:rPr>
          <w:t>帧数</w:t>
        </w:r>
      </w:hyperlink>
      <w:r>
        <w:rPr>
          <w:rFonts w:hint="eastAsia"/>
        </w:rPr>
        <w:t>。</w:t>
      </w:r>
    </w:p>
    <w:p w:rsidR="001A5D37" w:rsidRDefault="001A5D37" w:rsidP="001A5D37">
      <w:pPr>
        <w:spacing w:line="360" w:lineRule="auto"/>
        <w:rPr>
          <w:sz w:val="20"/>
          <w:szCs w:val="22"/>
          <w:lang/>
        </w:rPr>
      </w:pPr>
      <w:r>
        <w:rPr>
          <w:rFonts w:hint="eastAsia"/>
          <w:sz w:val="20"/>
          <w:szCs w:val="22"/>
          <w:lang/>
        </w:rPr>
        <w:t>单摄像机多目标跟踪算法评价指标选用见下表；</w:t>
      </w:r>
    </w:p>
    <w:tbl>
      <w:tblPr>
        <w:tblpPr w:leftFromText="180" w:rightFromText="180" w:vertAnchor="text" w:horzAnchor="page" w:tblpX="1371" w:tblpY="360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39"/>
        <w:gridCol w:w="1171"/>
        <w:gridCol w:w="1170"/>
        <w:gridCol w:w="1259"/>
        <w:gridCol w:w="1126"/>
        <w:gridCol w:w="993"/>
        <w:gridCol w:w="1052"/>
        <w:gridCol w:w="1170"/>
      </w:tblGrid>
      <w:tr w:rsidR="001A5D37" w:rsidTr="005B570F">
        <w:trPr>
          <w:trHeight w:val="524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rFonts w:hint="eastAsia"/>
                <w:sz w:val="20"/>
                <w:szCs w:val="22"/>
                <w:lang/>
              </w:rPr>
              <w:t>评价指标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MOTA↑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HOTA↑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MT↑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ML↓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proofErr w:type="spellStart"/>
            <w:r>
              <w:rPr>
                <w:sz w:val="20"/>
                <w:szCs w:val="22"/>
                <w:lang/>
              </w:rPr>
              <w:t>IDsW</w:t>
            </w:r>
            <w:proofErr w:type="spellEnd"/>
            <w:r>
              <w:rPr>
                <w:sz w:val="20"/>
                <w:szCs w:val="22"/>
                <w:lang/>
              </w:rPr>
              <w:t>↓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IDF</w:t>
            </w:r>
            <w:r>
              <w:rPr>
                <w:vertAlign w:val="subscript"/>
                <w:lang/>
              </w:rPr>
              <w:t>1</w:t>
            </w:r>
            <w:r>
              <w:rPr>
                <w:sz w:val="20"/>
                <w:szCs w:val="22"/>
                <w:lang/>
              </w:rPr>
              <w:t>↑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tabs>
                <w:tab w:val="left" w:pos="263"/>
              </w:tabs>
              <w:jc w:val="left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ab/>
              <w:t>FPS↑</w:t>
            </w:r>
          </w:p>
        </w:tc>
      </w:tr>
      <w:tr w:rsidR="001A5D37" w:rsidTr="005B570F">
        <w:trPr>
          <w:trHeight w:val="637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left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lastRenderedPageBreak/>
              <w:t>MOT_17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81%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64%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61%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13%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ind w:firstLineChars="100" w:firstLine="200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2000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78%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30</w:t>
            </w:r>
          </w:p>
        </w:tc>
      </w:tr>
      <w:tr w:rsidR="001A5D37" w:rsidTr="005B570F">
        <w:trPr>
          <w:trHeight w:val="637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left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MOT_20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79%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63%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60%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10%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1200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77%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17</w:t>
            </w:r>
          </w:p>
        </w:tc>
      </w:tr>
      <w:tr w:rsidR="001A5D37" w:rsidTr="005B570F">
        <w:trPr>
          <w:trHeight w:val="637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rPr>
                <w:sz w:val="20"/>
                <w:szCs w:val="22"/>
                <w:lang/>
              </w:rPr>
            </w:pPr>
            <w:r>
              <w:rPr>
                <w:rFonts w:hint="eastAsia"/>
                <w:sz w:val="20"/>
                <w:szCs w:val="22"/>
                <w:lang/>
              </w:rPr>
              <w:t>私有数据集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  <w:lang/>
              </w:rPr>
              <w:t>82%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65%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62%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11%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5500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80%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24</w:t>
            </w:r>
          </w:p>
        </w:tc>
      </w:tr>
    </w:tbl>
    <w:p w:rsidR="001A5D37" w:rsidRDefault="001A5D37" w:rsidP="001A5D37">
      <w:pPr>
        <w:widowControl/>
        <w:spacing w:line="360" w:lineRule="auto"/>
        <w:rPr>
          <w:sz w:val="20"/>
          <w:szCs w:val="22"/>
          <w:lang/>
        </w:rPr>
      </w:pPr>
      <w:r>
        <w:rPr>
          <w:rFonts w:hint="eastAsia"/>
          <w:sz w:val="20"/>
          <w:szCs w:val="22"/>
          <w:lang/>
        </w:rPr>
        <w:t>其中箭头向上表示该指标越高效果越好，反之，箭头向下的表示该指标越低越好</w:t>
      </w:r>
      <w:r>
        <w:rPr>
          <w:sz w:val="20"/>
          <w:szCs w:val="22"/>
          <w:lang/>
        </w:rPr>
        <w:t>.</w:t>
      </w:r>
    </w:p>
    <w:p w:rsidR="001A5D37" w:rsidRDefault="001A5D37" w:rsidP="001A5D37">
      <w:pPr>
        <w:widowControl/>
        <w:spacing w:line="480" w:lineRule="auto"/>
        <w:rPr>
          <w:sz w:val="20"/>
          <w:szCs w:val="22"/>
          <w:lang/>
        </w:rPr>
      </w:pPr>
      <w:r>
        <w:rPr>
          <w:sz w:val="20"/>
          <w:szCs w:val="22"/>
          <w:lang/>
        </w:rPr>
        <w:t>3.</w:t>
      </w:r>
      <w:r>
        <w:rPr>
          <w:rFonts w:hint="eastAsia"/>
          <w:sz w:val="20"/>
          <w:szCs w:val="22"/>
          <w:lang/>
        </w:rPr>
        <w:t>多目标跟踪视频人流量统计评价指标</w:t>
      </w:r>
    </w:p>
    <w:p w:rsidR="001A5D37" w:rsidRDefault="001A5D37" w:rsidP="001A5D37">
      <w:pPr>
        <w:spacing w:line="360" w:lineRule="auto"/>
        <w:jc w:val="left"/>
        <w:rPr>
          <w:sz w:val="20"/>
          <w:szCs w:val="22"/>
          <w:lang/>
        </w:rPr>
      </w:pPr>
      <w:r>
        <w:rPr>
          <w:rFonts w:hint="eastAsia"/>
          <w:sz w:val="20"/>
          <w:szCs w:val="22"/>
          <w:lang/>
        </w:rPr>
        <w:t>选用召回率、精确率和</w:t>
      </w:r>
      <w:r>
        <w:rPr>
          <w:sz w:val="20"/>
          <w:szCs w:val="22"/>
          <w:lang/>
        </w:rPr>
        <w:t xml:space="preserve"> F</w:t>
      </w:r>
      <w:r>
        <w:rPr>
          <w:rFonts w:hint="eastAsia"/>
          <w:sz w:val="20"/>
          <w:szCs w:val="22"/>
          <w:lang/>
        </w:rPr>
        <w:t>值三项指标；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7"/>
        <w:gridCol w:w="1941"/>
        <w:gridCol w:w="1807"/>
      </w:tblGrid>
      <w:tr w:rsidR="001A5D37" w:rsidTr="005B570F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360" w:lineRule="auto"/>
              <w:rPr>
                <w:sz w:val="20"/>
                <w:szCs w:val="22"/>
                <w:lang/>
              </w:rPr>
            </w:pPr>
            <w:r>
              <w:rPr>
                <w:rFonts w:hint="eastAsia"/>
                <w:sz w:val="20"/>
                <w:szCs w:val="22"/>
                <w:lang/>
              </w:rPr>
              <w:t>召回率</w:t>
            </w:r>
            <w:r>
              <w:rPr>
                <w:sz w:val="20"/>
                <w:szCs w:val="22"/>
                <w:lang/>
              </w:rPr>
              <w:t>↑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360" w:lineRule="auto"/>
              <w:rPr>
                <w:sz w:val="20"/>
                <w:szCs w:val="22"/>
                <w:lang/>
              </w:rPr>
            </w:pPr>
            <w:r>
              <w:rPr>
                <w:rFonts w:hint="eastAsia"/>
                <w:sz w:val="20"/>
                <w:szCs w:val="22"/>
                <w:lang/>
              </w:rPr>
              <w:t>精确率</w:t>
            </w:r>
            <w:r>
              <w:rPr>
                <w:sz w:val="20"/>
                <w:szCs w:val="22"/>
                <w:lang/>
              </w:rPr>
              <w:t>↑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360" w:lineRule="auto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F</w:t>
            </w:r>
            <w:r>
              <w:rPr>
                <w:rFonts w:hint="eastAsia"/>
                <w:sz w:val="20"/>
                <w:szCs w:val="22"/>
                <w:lang/>
              </w:rPr>
              <w:t>值</w:t>
            </w:r>
            <w:r>
              <w:rPr>
                <w:sz w:val="20"/>
                <w:szCs w:val="22"/>
                <w:lang/>
              </w:rPr>
              <w:t>↑</w:t>
            </w:r>
          </w:p>
        </w:tc>
      </w:tr>
      <w:tr w:rsidR="001A5D37" w:rsidTr="005B570F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360" w:lineRule="auto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95%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360" w:lineRule="auto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95%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360" w:lineRule="auto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95%</w:t>
            </w:r>
          </w:p>
        </w:tc>
      </w:tr>
    </w:tbl>
    <w:p w:rsidR="001A5D37" w:rsidRDefault="001A5D37" w:rsidP="001A5D37">
      <w:pPr>
        <w:widowControl/>
        <w:spacing w:line="360" w:lineRule="auto"/>
        <w:rPr>
          <w:sz w:val="20"/>
          <w:szCs w:val="22"/>
          <w:lang/>
        </w:rPr>
      </w:pPr>
      <w:r>
        <w:rPr>
          <w:rFonts w:hint="eastAsia"/>
          <w:sz w:val="20"/>
          <w:szCs w:val="22"/>
          <w:lang/>
        </w:rPr>
        <w:t>此外，基于视频的人流量统计结果与真实</w:t>
      </w:r>
      <w:proofErr w:type="spellStart"/>
      <w:r>
        <w:rPr>
          <w:sz w:val="20"/>
          <w:szCs w:val="22"/>
          <w:lang/>
        </w:rPr>
        <w:t>groundtruth</w:t>
      </w:r>
      <w:proofErr w:type="spellEnd"/>
      <w:r>
        <w:rPr>
          <w:rFonts w:hint="eastAsia"/>
          <w:sz w:val="20"/>
          <w:szCs w:val="22"/>
          <w:lang/>
        </w:rPr>
        <w:t>之比要求不小于</w:t>
      </w:r>
      <w:r>
        <w:rPr>
          <w:sz w:val="20"/>
          <w:szCs w:val="22"/>
          <w:lang/>
        </w:rPr>
        <w:t>95%</w:t>
      </w:r>
      <w:r>
        <w:rPr>
          <w:rFonts w:hint="eastAsia"/>
          <w:sz w:val="20"/>
          <w:szCs w:val="22"/>
          <w:lang/>
        </w:rPr>
        <w:t>。基于私有数据集的人流量统计识别速率</w:t>
      </w:r>
      <w:r>
        <w:rPr>
          <w:sz w:val="20"/>
          <w:szCs w:val="22"/>
          <w:lang/>
        </w:rPr>
        <w:t>FPS</w:t>
      </w:r>
      <w:r>
        <w:rPr>
          <w:rFonts w:hint="eastAsia"/>
          <w:sz w:val="20"/>
          <w:szCs w:val="22"/>
          <w:lang/>
        </w:rPr>
        <w:t>不高于</w:t>
      </w:r>
      <w:r>
        <w:rPr>
          <w:sz w:val="20"/>
          <w:szCs w:val="22"/>
          <w:lang/>
        </w:rPr>
        <w:t>30</w:t>
      </w:r>
      <w:r>
        <w:rPr>
          <w:rFonts w:hint="eastAsia"/>
          <w:sz w:val="20"/>
          <w:szCs w:val="22"/>
          <w:lang/>
        </w:rPr>
        <w:t>帧</w:t>
      </w:r>
      <w:r>
        <w:rPr>
          <w:sz w:val="20"/>
          <w:szCs w:val="22"/>
          <w:lang/>
        </w:rPr>
        <w:t>/</w:t>
      </w:r>
      <w:r>
        <w:rPr>
          <w:rFonts w:hint="eastAsia"/>
          <w:sz w:val="20"/>
          <w:szCs w:val="22"/>
          <w:lang/>
        </w:rPr>
        <w:t>秒。</w:t>
      </w:r>
    </w:p>
    <w:p w:rsidR="001A5D37" w:rsidRDefault="001A5D37" w:rsidP="001A5D37">
      <w:pPr>
        <w:numPr>
          <w:ilvl w:val="0"/>
          <w:numId w:val="1"/>
        </w:numPr>
        <w:spacing w:line="400" w:lineRule="exact"/>
        <w:rPr>
          <w:b/>
          <w:bCs/>
          <w:sz w:val="24"/>
          <w:szCs w:val="32"/>
          <w:lang/>
        </w:rPr>
      </w:pPr>
      <w:r>
        <w:rPr>
          <w:rFonts w:hint="eastAsia"/>
          <w:b/>
          <w:bCs/>
          <w:sz w:val="24"/>
          <w:szCs w:val="32"/>
          <w:lang/>
        </w:rPr>
        <w:t>跨摄像机多目标跟踪（</w:t>
      </w:r>
      <w:r>
        <w:rPr>
          <w:b/>
          <w:bCs/>
          <w:sz w:val="24"/>
          <w:szCs w:val="32"/>
          <w:lang/>
        </w:rPr>
        <w:t>MTMCT</w:t>
      </w:r>
      <w:r>
        <w:rPr>
          <w:rFonts w:hint="eastAsia"/>
          <w:b/>
          <w:bCs/>
          <w:sz w:val="24"/>
          <w:szCs w:val="32"/>
          <w:lang/>
        </w:rPr>
        <w:t>）算法评价指标</w:t>
      </w:r>
    </w:p>
    <w:p w:rsidR="001A5D37" w:rsidRDefault="001A5D37" w:rsidP="001A5D37">
      <w:pPr>
        <w:widowControl/>
        <w:spacing w:line="480" w:lineRule="auto"/>
        <w:rPr>
          <w:sz w:val="20"/>
          <w:szCs w:val="22"/>
          <w:lang/>
        </w:rPr>
      </w:pPr>
      <w:r>
        <w:rPr>
          <w:sz w:val="20"/>
          <w:szCs w:val="22"/>
          <w:lang/>
        </w:rPr>
        <w:t>1.</w:t>
      </w:r>
      <w:r>
        <w:rPr>
          <w:rFonts w:hint="eastAsia"/>
          <w:sz w:val="20"/>
          <w:szCs w:val="22"/>
          <w:lang/>
        </w:rPr>
        <w:t>数据集介绍</w:t>
      </w:r>
    </w:p>
    <w:p w:rsidR="001A5D37" w:rsidRDefault="001A5D37" w:rsidP="001A5D37">
      <w:pPr>
        <w:widowControl/>
        <w:spacing w:line="360" w:lineRule="auto"/>
        <w:rPr>
          <w:sz w:val="20"/>
          <w:szCs w:val="22"/>
          <w:lang/>
        </w:rPr>
      </w:pPr>
      <w:r>
        <w:rPr>
          <w:rFonts w:hint="eastAsia"/>
          <w:sz w:val="20"/>
          <w:szCs w:val="22"/>
          <w:lang/>
        </w:rPr>
        <w:t>（</w:t>
      </w:r>
      <w:r>
        <w:rPr>
          <w:sz w:val="20"/>
          <w:szCs w:val="22"/>
          <w:lang/>
        </w:rPr>
        <w:t>1</w:t>
      </w:r>
      <w:r>
        <w:rPr>
          <w:rFonts w:hint="eastAsia"/>
          <w:sz w:val="20"/>
          <w:szCs w:val="22"/>
          <w:lang/>
        </w:rPr>
        <w:t>）</w:t>
      </w:r>
      <w:r>
        <w:rPr>
          <w:sz w:val="20"/>
          <w:szCs w:val="22"/>
          <w:lang/>
        </w:rPr>
        <w:t>WILDTRACK</w:t>
      </w:r>
      <w:r>
        <w:rPr>
          <w:rFonts w:hint="eastAsia"/>
          <w:sz w:val="20"/>
          <w:szCs w:val="22"/>
          <w:lang/>
        </w:rPr>
        <w:t>数据集</w:t>
      </w:r>
    </w:p>
    <w:p w:rsidR="001A5D37" w:rsidRDefault="001A5D37" w:rsidP="001A5D37">
      <w:pPr>
        <w:widowControl/>
        <w:spacing w:line="360" w:lineRule="auto"/>
        <w:ind w:firstLineChars="200" w:firstLine="400"/>
        <w:rPr>
          <w:sz w:val="20"/>
          <w:szCs w:val="22"/>
          <w:lang/>
        </w:rPr>
      </w:pPr>
      <w:r>
        <w:rPr>
          <w:sz w:val="20"/>
          <w:szCs w:val="22"/>
          <w:lang/>
        </w:rPr>
        <w:t>WILDTRACK</w:t>
      </w:r>
      <w:r>
        <w:rPr>
          <w:rFonts w:hint="eastAsia"/>
          <w:sz w:val="20"/>
          <w:szCs w:val="22"/>
          <w:lang/>
        </w:rPr>
        <w:t>是一个跨摄像机高清监控录像数据集，用于密集的无脚本行人检测，用于多摄像机行人检测，应用于安全、监视、远程人员识别、机器人、自动驾驶和众包。数据集记录了苏黎世联邦理工大学主楼外的学生。这些视频是在“无剧本”、“非演员但真实的环境中”拍摄的。</w:t>
      </w:r>
      <w:r>
        <w:rPr>
          <w:rFonts w:hint="eastAsia"/>
          <w:sz w:val="20"/>
          <w:szCs w:val="22"/>
        </w:rPr>
        <w:t>在这个数据集中，数据集使用</w:t>
      </w:r>
      <w:r>
        <w:rPr>
          <w:sz w:val="20"/>
          <w:szCs w:val="22"/>
        </w:rPr>
        <w:t>7</w:t>
      </w:r>
      <w:r>
        <w:rPr>
          <w:rFonts w:hint="eastAsia"/>
          <w:sz w:val="20"/>
          <w:szCs w:val="22"/>
        </w:rPr>
        <w:t>个静态定位的高清摄像机记录。</w:t>
      </w:r>
      <w:r>
        <w:rPr>
          <w:sz w:val="20"/>
          <w:szCs w:val="22"/>
        </w:rPr>
        <w:t>7</w:t>
      </w:r>
      <w:r>
        <w:rPr>
          <w:rFonts w:hint="eastAsia"/>
          <w:sz w:val="20"/>
          <w:szCs w:val="22"/>
        </w:rPr>
        <w:t>个序列均为分辨率</w:t>
      </w:r>
      <w:r>
        <w:rPr>
          <w:sz w:val="20"/>
          <w:szCs w:val="22"/>
        </w:rPr>
        <w:t>1920</w:t>
      </w:r>
      <w:r>
        <w:rPr>
          <w:rFonts w:hint="eastAsia"/>
          <w:sz w:val="20"/>
          <w:szCs w:val="22"/>
        </w:rPr>
        <w:t>×</w:t>
      </w:r>
      <w:r>
        <w:rPr>
          <w:sz w:val="20"/>
          <w:szCs w:val="22"/>
        </w:rPr>
        <w:t>1080</w:t>
      </w:r>
      <w:r>
        <w:rPr>
          <w:rFonts w:hint="eastAsia"/>
          <w:sz w:val="20"/>
          <w:szCs w:val="22"/>
        </w:rPr>
        <w:t>像素，以每秒</w:t>
      </w:r>
      <w:r>
        <w:rPr>
          <w:sz w:val="20"/>
          <w:szCs w:val="22"/>
        </w:rPr>
        <w:t>60</w:t>
      </w:r>
      <w:r>
        <w:rPr>
          <w:rFonts w:hint="eastAsia"/>
          <w:sz w:val="20"/>
          <w:szCs w:val="22"/>
        </w:rPr>
        <w:t>帧的帧率</w:t>
      </w:r>
      <w:r>
        <w:rPr>
          <w:sz w:val="20"/>
          <w:szCs w:val="22"/>
        </w:rPr>
        <w:t>( fps )</w:t>
      </w:r>
      <w:r>
        <w:rPr>
          <w:rFonts w:hint="eastAsia"/>
          <w:sz w:val="20"/>
          <w:szCs w:val="22"/>
        </w:rPr>
        <w:t>记录。</w:t>
      </w:r>
      <w:r>
        <w:rPr>
          <w:rFonts w:hint="eastAsia"/>
          <w:sz w:val="20"/>
          <w:szCs w:val="22"/>
          <w:lang/>
        </w:rPr>
        <w:t>包含重叠区域的</w:t>
      </w:r>
      <w:r>
        <w:rPr>
          <w:sz w:val="20"/>
          <w:szCs w:val="22"/>
          <w:lang/>
        </w:rPr>
        <w:t xml:space="preserve">35min </w:t>
      </w:r>
      <w:r>
        <w:rPr>
          <w:rFonts w:hint="eastAsia"/>
          <w:sz w:val="20"/>
          <w:szCs w:val="22"/>
          <w:lang/>
        </w:rPr>
        <w:t>视频，拍摄场景为室外场景，标注行人总数为</w:t>
      </w:r>
      <w:r>
        <w:rPr>
          <w:sz w:val="20"/>
          <w:szCs w:val="22"/>
          <w:lang/>
        </w:rPr>
        <w:t>313</w:t>
      </w:r>
      <w:r>
        <w:rPr>
          <w:rFonts w:hint="eastAsia"/>
          <w:sz w:val="20"/>
          <w:szCs w:val="22"/>
          <w:lang/>
        </w:rPr>
        <w:t>人，</w:t>
      </w:r>
      <w:r>
        <w:rPr>
          <w:rFonts w:hint="eastAsia"/>
          <w:sz w:val="20"/>
          <w:szCs w:val="22"/>
        </w:rPr>
        <w:t>每幅图像标注</w:t>
      </w:r>
      <w:r>
        <w:rPr>
          <w:sz w:val="20"/>
          <w:szCs w:val="22"/>
        </w:rPr>
        <w:t>2</w:t>
      </w:r>
      <w:r>
        <w:rPr>
          <w:rFonts w:hint="eastAsia"/>
          <w:sz w:val="20"/>
          <w:szCs w:val="22"/>
        </w:rPr>
        <w:t>帧，该数据集只是在每个摄像头下对前</w:t>
      </w:r>
      <w:r>
        <w:rPr>
          <w:sz w:val="20"/>
          <w:szCs w:val="22"/>
        </w:rPr>
        <w:t>3</w:t>
      </w:r>
      <w:r>
        <w:rPr>
          <w:rFonts w:hint="eastAsia"/>
          <w:sz w:val="20"/>
          <w:szCs w:val="22"/>
        </w:rPr>
        <w:t>分</w:t>
      </w:r>
      <w:r>
        <w:rPr>
          <w:sz w:val="20"/>
          <w:szCs w:val="22"/>
        </w:rPr>
        <w:t>20</w:t>
      </w:r>
      <w:r>
        <w:rPr>
          <w:rFonts w:hint="eastAsia"/>
          <w:sz w:val="20"/>
          <w:szCs w:val="22"/>
        </w:rPr>
        <w:t>秒的数据进行标注，</w:t>
      </w:r>
      <w:r>
        <w:rPr>
          <w:rFonts w:hint="eastAsia"/>
          <w:sz w:val="20"/>
          <w:szCs w:val="22"/>
          <w:lang/>
        </w:rPr>
        <w:t>单个摄像头有</w:t>
      </w:r>
      <w:r>
        <w:rPr>
          <w:sz w:val="20"/>
          <w:szCs w:val="22"/>
        </w:rPr>
        <w:t>400</w:t>
      </w:r>
      <w:r>
        <w:rPr>
          <w:rFonts w:hint="eastAsia"/>
          <w:sz w:val="20"/>
          <w:szCs w:val="22"/>
        </w:rPr>
        <w:t>张图片，由于</w:t>
      </w:r>
      <w:r>
        <w:rPr>
          <w:rFonts w:hint="eastAsia"/>
          <w:sz w:val="20"/>
          <w:szCs w:val="22"/>
          <w:lang/>
        </w:rPr>
        <w:t>一共</w:t>
      </w:r>
      <w:r>
        <w:rPr>
          <w:rFonts w:hint="eastAsia"/>
          <w:sz w:val="20"/>
          <w:szCs w:val="22"/>
        </w:rPr>
        <w:t>有</w:t>
      </w:r>
      <w:r>
        <w:rPr>
          <w:sz w:val="20"/>
          <w:szCs w:val="22"/>
        </w:rPr>
        <w:t>7</w:t>
      </w:r>
      <w:r>
        <w:rPr>
          <w:rFonts w:hint="eastAsia"/>
          <w:sz w:val="20"/>
          <w:szCs w:val="22"/>
        </w:rPr>
        <w:t>个摄像头，因此图像总数为</w:t>
      </w:r>
      <w:r>
        <w:rPr>
          <w:sz w:val="20"/>
          <w:szCs w:val="22"/>
        </w:rPr>
        <w:t>2800</w:t>
      </w:r>
      <w:r>
        <w:rPr>
          <w:rFonts w:hint="eastAsia"/>
          <w:sz w:val="20"/>
          <w:szCs w:val="22"/>
        </w:rPr>
        <w:t>。其中前</w:t>
      </w:r>
      <w:r>
        <w:rPr>
          <w:sz w:val="20"/>
          <w:szCs w:val="22"/>
        </w:rPr>
        <w:t>360</w:t>
      </w:r>
      <w:r>
        <w:rPr>
          <w:rFonts w:hint="eastAsia"/>
          <w:sz w:val="20"/>
          <w:szCs w:val="22"/>
        </w:rPr>
        <w:t>帧用于训练</w:t>
      </w:r>
      <w:r>
        <w:rPr>
          <w:rFonts w:hint="eastAsia"/>
          <w:sz w:val="20"/>
          <w:szCs w:val="22"/>
          <w:lang/>
        </w:rPr>
        <w:t>集合</w:t>
      </w:r>
      <w:r>
        <w:rPr>
          <w:rFonts w:hint="eastAsia"/>
          <w:sz w:val="20"/>
          <w:szCs w:val="22"/>
        </w:rPr>
        <w:t>，其</w:t>
      </w:r>
      <w:r>
        <w:rPr>
          <w:rFonts w:hint="eastAsia"/>
          <w:sz w:val="20"/>
          <w:szCs w:val="22"/>
          <w:lang/>
        </w:rPr>
        <w:t>余</w:t>
      </w:r>
      <w:r>
        <w:rPr>
          <w:sz w:val="20"/>
          <w:szCs w:val="22"/>
          <w:lang/>
        </w:rPr>
        <w:t>40</w:t>
      </w:r>
      <w:r>
        <w:rPr>
          <w:rFonts w:hint="eastAsia"/>
          <w:sz w:val="20"/>
          <w:szCs w:val="22"/>
          <w:lang/>
        </w:rPr>
        <w:t>帧</w:t>
      </w:r>
      <w:r>
        <w:rPr>
          <w:rFonts w:hint="eastAsia"/>
          <w:sz w:val="20"/>
          <w:szCs w:val="22"/>
        </w:rPr>
        <w:t>用于测试。平均而言，每帧捕获</w:t>
      </w:r>
      <w:r>
        <w:rPr>
          <w:sz w:val="20"/>
          <w:szCs w:val="22"/>
        </w:rPr>
        <w:t>23.8</w:t>
      </w:r>
      <w:r>
        <w:rPr>
          <w:rFonts w:hint="eastAsia"/>
          <w:sz w:val="20"/>
          <w:szCs w:val="22"/>
        </w:rPr>
        <w:t>人，每个人在</w:t>
      </w:r>
      <w:r>
        <w:rPr>
          <w:sz w:val="20"/>
          <w:szCs w:val="22"/>
        </w:rPr>
        <w:t>30.41</w:t>
      </w:r>
      <w:r>
        <w:rPr>
          <w:rFonts w:hint="eastAsia"/>
          <w:sz w:val="20"/>
          <w:szCs w:val="22"/>
        </w:rPr>
        <w:t>帧中被看到。</w:t>
      </w:r>
    </w:p>
    <w:p w:rsidR="001A5D37" w:rsidRDefault="001A5D37" w:rsidP="001A5D37">
      <w:pPr>
        <w:widowControl/>
        <w:spacing w:line="360" w:lineRule="auto"/>
        <w:rPr>
          <w:sz w:val="20"/>
          <w:szCs w:val="22"/>
          <w:lang/>
        </w:rPr>
      </w:pPr>
      <w:r>
        <w:rPr>
          <w:rFonts w:hint="eastAsia"/>
          <w:sz w:val="20"/>
          <w:szCs w:val="22"/>
          <w:lang/>
        </w:rPr>
        <w:t>（</w:t>
      </w:r>
      <w:r>
        <w:rPr>
          <w:sz w:val="20"/>
          <w:szCs w:val="22"/>
          <w:lang/>
        </w:rPr>
        <w:t>2</w:t>
      </w:r>
      <w:r>
        <w:rPr>
          <w:rFonts w:hint="eastAsia"/>
          <w:sz w:val="20"/>
          <w:szCs w:val="22"/>
          <w:lang/>
        </w:rPr>
        <w:t>）</w:t>
      </w:r>
      <w:r>
        <w:rPr>
          <w:sz w:val="20"/>
          <w:szCs w:val="22"/>
          <w:lang/>
        </w:rPr>
        <w:t>PETS-2009 S2-L1</w:t>
      </w:r>
      <w:r>
        <w:rPr>
          <w:rFonts w:hint="eastAsia"/>
          <w:sz w:val="20"/>
          <w:szCs w:val="22"/>
          <w:lang/>
        </w:rPr>
        <w:t>数据集</w:t>
      </w:r>
    </w:p>
    <w:p w:rsidR="001A5D37" w:rsidRDefault="001A5D37" w:rsidP="001A5D37">
      <w:pPr>
        <w:widowControl/>
        <w:spacing w:line="360" w:lineRule="auto"/>
        <w:ind w:firstLineChars="150" w:firstLine="300"/>
        <w:rPr>
          <w:sz w:val="20"/>
          <w:szCs w:val="22"/>
          <w:lang/>
        </w:rPr>
      </w:pPr>
      <w:r>
        <w:rPr>
          <w:sz w:val="20"/>
          <w:szCs w:val="22"/>
        </w:rPr>
        <w:t>PETS</w:t>
      </w:r>
      <w:r>
        <w:rPr>
          <w:rFonts w:hint="eastAsia"/>
          <w:sz w:val="20"/>
          <w:szCs w:val="22"/>
        </w:rPr>
        <w:t>数据集包含</w:t>
      </w:r>
      <w:r>
        <w:rPr>
          <w:sz w:val="20"/>
          <w:szCs w:val="22"/>
        </w:rPr>
        <w:t>S0</w:t>
      </w:r>
      <w:r>
        <w:rPr>
          <w:rFonts w:hint="eastAsia"/>
          <w:sz w:val="20"/>
          <w:szCs w:val="22"/>
        </w:rPr>
        <w:t>，</w:t>
      </w:r>
      <w:r>
        <w:rPr>
          <w:sz w:val="20"/>
          <w:szCs w:val="22"/>
        </w:rPr>
        <w:t>S1</w:t>
      </w:r>
      <w:r>
        <w:rPr>
          <w:rFonts w:hint="eastAsia"/>
          <w:sz w:val="20"/>
          <w:szCs w:val="22"/>
        </w:rPr>
        <w:t>，</w:t>
      </w:r>
      <w:r>
        <w:rPr>
          <w:sz w:val="20"/>
          <w:szCs w:val="22"/>
        </w:rPr>
        <w:t>S2</w:t>
      </w:r>
      <w:r>
        <w:rPr>
          <w:rFonts w:hint="eastAsia"/>
          <w:sz w:val="20"/>
          <w:szCs w:val="22"/>
        </w:rPr>
        <w:t>，</w:t>
      </w:r>
      <w:r>
        <w:rPr>
          <w:sz w:val="20"/>
          <w:szCs w:val="22"/>
        </w:rPr>
        <w:t>S3</w:t>
      </w:r>
      <w:r>
        <w:rPr>
          <w:rFonts w:hint="eastAsia"/>
          <w:sz w:val="20"/>
          <w:szCs w:val="22"/>
        </w:rPr>
        <w:t>四个子集，</w:t>
      </w:r>
      <w:r>
        <w:rPr>
          <w:sz w:val="20"/>
          <w:szCs w:val="22"/>
        </w:rPr>
        <w:t>S0</w:t>
      </w:r>
      <w:r>
        <w:rPr>
          <w:rFonts w:hint="eastAsia"/>
          <w:sz w:val="20"/>
          <w:szCs w:val="22"/>
        </w:rPr>
        <w:t>为训练数据，</w:t>
      </w:r>
      <w:r>
        <w:rPr>
          <w:sz w:val="20"/>
          <w:szCs w:val="22"/>
        </w:rPr>
        <w:t>S1</w:t>
      </w:r>
      <w:r>
        <w:rPr>
          <w:rFonts w:hint="eastAsia"/>
          <w:sz w:val="20"/>
          <w:szCs w:val="22"/>
        </w:rPr>
        <w:t>为行人计数和密度估计，</w:t>
      </w:r>
      <w:r>
        <w:rPr>
          <w:sz w:val="20"/>
          <w:szCs w:val="22"/>
        </w:rPr>
        <w:t>S2</w:t>
      </w:r>
      <w:r>
        <w:rPr>
          <w:rFonts w:hint="eastAsia"/>
          <w:sz w:val="20"/>
          <w:szCs w:val="22"/>
        </w:rPr>
        <w:t>为行人跟踪，</w:t>
      </w:r>
      <w:r>
        <w:rPr>
          <w:sz w:val="20"/>
          <w:szCs w:val="22"/>
        </w:rPr>
        <w:t>S3</w:t>
      </w:r>
      <w:r>
        <w:rPr>
          <w:rFonts w:hint="eastAsia"/>
          <w:sz w:val="20"/>
          <w:szCs w:val="22"/>
        </w:rPr>
        <w:t>为流分析和事件识别</w:t>
      </w:r>
      <w:r>
        <w:rPr>
          <w:rFonts w:hint="eastAsia"/>
          <w:sz w:val="20"/>
          <w:szCs w:val="22"/>
          <w:lang/>
        </w:rPr>
        <w:t>。</w:t>
      </w:r>
      <w:r>
        <w:rPr>
          <w:sz w:val="20"/>
          <w:szCs w:val="22"/>
          <w:lang/>
        </w:rPr>
        <w:t>PETS-2009</w:t>
      </w:r>
      <w:r>
        <w:rPr>
          <w:rFonts w:hint="eastAsia"/>
          <w:sz w:val="20"/>
          <w:szCs w:val="22"/>
          <w:lang/>
        </w:rPr>
        <w:t>包含</w:t>
      </w:r>
      <w:r>
        <w:rPr>
          <w:sz w:val="20"/>
          <w:szCs w:val="22"/>
          <w:lang/>
        </w:rPr>
        <w:t>7</w:t>
      </w:r>
      <w:r>
        <w:rPr>
          <w:rFonts w:hint="eastAsia"/>
          <w:sz w:val="20"/>
          <w:szCs w:val="22"/>
          <w:lang/>
        </w:rPr>
        <w:t>个摄像头采集的有重叠区域的视频，采集对象为英国雷丁大学主校区的学生，摄像头视角较高且均为静态。图像尺寸有两种，分别为</w:t>
      </w:r>
      <w:r>
        <w:rPr>
          <w:sz w:val="20"/>
          <w:szCs w:val="22"/>
          <w:lang/>
        </w:rPr>
        <w:t>7</w:t>
      </w:r>
      <w:r>
        <w:rPr>
          <w:sz w:val="20"/>
          <w:szCs w:val="22"/>
        </w:rPr>
        <w:t>68</w:t>
      </w:r>
      <w:r>
        <w:rPr>
          <w:rFonts w:hint="eastAsia"/>
          <w:sz w:val="20"/>
          <w:szCs w:val="22"/>
        </w:rPr>
        <w:t>×</w:t>
      </w:r>
      <w:r>
        <w:rPr>
          <w:sz w:val="20"/>
          <w:szCs w:val="22"/>
        </w:rPr>
        <w:t>576</w:t>
      </w:r>
      <w:r>
        <w:rPr>
          <w:rFonts w:hint="eastAsia"/>
          <w:sz w:val="20"/>
          <w:szCs w:val="22"/>
        </w:rPr>
        <w:t>、</w:t>
      </w:r>
      <w:r>
        <w:rPr>
          <w:sz w:val="20"/>
          <w:szCs w:val="22"/>
        </w:rPr>
        <w:t>720</w:t>
      </w:r>
      <w:r>
        <w:rPr>
          <w:rFonts w:hint="eastAsia"/>
          <w:sz w:val="20"/>
          <w:szCs w:val="22"/>
        </w:rPr>
        <w:t>×</w:t>
      </w:r>
      <w:r>
        <w:rPr>
          <w:sz w:val="20"/>
          <w:szCs w:val="22"/>
        </w:rPr>
        <w:t>576</w:t>
      </w:r>
      <w:r>
        <w:rPr>
          <w:rFonts w:hint="eastAsia"/>
          <w:sz w:val="20"/>
          <w:szCs w:val="22"/>
        </w:rPr>
        <w:t>像素；</w:t>
      </w:r>
      <w:r>
        <w:rPr>
          <w:rFonts w:hint="eastAsia"/>
          <w:sz w:val="20"/>
          <w:szCs w:val="22"/>
          <w:lang/>
        </w:rPr>
        <w:t>行人总数</w:t>
      </w:r>
      <w:r>
        <w:rPr>
          <w:sz w:val="20"/>
          <w:szCs w:val="22"/>
          <w:lang/>
        </w:rPr>
        <w:t>19</w:t>
      </w:r>
      <w:r>
        <w:rPr>
          <w:rFonts w:hint="eastAsia"/>
          <w:sz w:val="20"/>
          <w:szCs w:val="22"/>
          <w:lang/>
        </w:rPr>
        <w:t>人。拍摄场景为校园室外场景；共包含</w:t>
      </w:r>
      <w:r>
        <w:rPr>
          <w:sz w:val="20"/>
          <w:szCs w:val="22"/>
          <w:lang/>
        </w:rPr>
        <w:t>795</w:t>
      </w:r>
      <w:r>
        <w:rPr>
          <w:rFonts w:hint="eastAsia"/>
          <w:sz w:val="20"/>
          <w:szCs w:val="22"/>
          <w:lang/>
        </w:rPr>
        <w:t>帧图像，视</w:t>
      </w:r>
      <w:r>
        <w:rPr>
          <w:rFonts w:hint="eastAsia"/>
          <w:sz w:val="20"/>
          <w:szCs w:val="22"/>
          <w:lang/>
        </w:rPr>
        <w:lastRenderedPageBreak/>
        <w:t>频帧率为</w:t>
      </w:r>
      <w:r>
        <w:rPr>
          <w:rFonts w:hint="eastAsia"/>
          <w:sz w:val="20"/>
          <w:szCs w:val="22"/>
          <w:lang/>
        </w:rPr>
        <w:t xml:space="preserve"> </w:t>
      </w:r>
      <w:r>
        <w:rPr>
          <w:sz w:val="20"/>
          <w:szCs w:val="22"/>
          <w:lang/>
        </w:rPr>
        <w:t>7</w:t>
      </w:r>
      <w:r>
        <w:rPr>
          <w:rFonts w:hint="eastAsia"/>
          <w:sz w:val="20"/>
          <w:szCs w:val="22"/>
          <w:lang/>
        </w:rPr>
        <w:t>帧每秒，</w:t>
      </w:r>
      <w:r>
        <w:rPr>
          <w:sz w:val="20"/>
          <w:szCs w:val="22"/>
          <w:lang/>
        </w:rPr>
        <w:t>PETS-2009 S2-L1</w:t>
      </w:r>
      <w:r>
        <w:rPr>
          <w:rFonts w:hint="eastAsia"/>
          <w:sz w:val="20"/>
          <w:szCs w:val="22"/>
          <w:lang/>
        </w:rPr>
        <w:t>为其中的一个序列，该序列既包含了</w:t>
      </w:r>
      <w:r>
        <w:rPr>
          <w:sz w:val="20"/>
          <w:szCs w:val="22"/>
          <w:lang/>
        </w:rPr>
        <w:t>2D</w:t>
      </w:r>
      <w:r>
        <w:rPr>
          <w:rFonts w:hint="eastAsia"/>
          <w:sz w:val="20"/>
          <w:szCs w:val="22"/>
          <w:lang/>
        </w:rPr>
        <w:t>标注也包含了</w:t>
      </w:r>
      <w:r>
        <w:rPr>
          <w:sz w:val="20"/>
          <w:szCs w:val="22"/>
          <w:lang/>
        </w:rPr>
        <w:t>3D</w:t>
      </w:r>
      <w:r>
        <w:rPr>
          <w:rFonts w:hint="eastAsia"/>
          <w:sz w:val="20"/>
          <w:szCs w:val="22"/>
          <w:lang/>
        </w:rPr>
        <w:t>标注。</w:t>
      </w:r>
    </w:p>
    <w:p w:rsidR="001A5D37" w:rsidRDefault="001A5D37" w:rsidP="001A5D37">
      <w:pPr>
        <w:widowControl/>
        <w:spacing w:line="480" w:lineRule="auto"/>
        <w:rPr>
          <w:sz w:val="20"/>
          <w:szCs w:val="22"/>
          <w:lang/>
        </w:rPr>
      </w:pPr>
      <w:r>
        <w:rPr>
          <w:sz w:val="20"/>
          <w:szCs w:val="22"/>
          <w:lang/>
        </w:rPr>
        <w:t>2.</w:t>
      </w:r>
      <w:r>
        <w:rPr>
          <w:rFonts w:hint="eastAsia"/>
          <w:sz w:val="20"/>
          <w:szCs w:val="22"/>
          <w:lang/>
        </w:rPr>
        <w:t>基于</w:t>
      </w:r>
      <w:r>
        <w:rPr>
          <w:sz w:val="20"/>
          <w:szCs w:val="22"/>
          <w:lang/>
        </w:rPr>
        <w:t>WILDTRACK</w:t>
      </w:r>
      <w:r>
        <w:rPr>
          <w:rFonts w:hint="eastAsia"/>
          <w:sz w:val="20"/>
          <w:szCs w:val="22"/>
          <w:lang/>
        </w:rPr>
        <w:t>数据集的跨摄像机多目标跟踪算法评价指标</w:t>
      </w:r>
    </w:p>
    <w:p w:rsidR="001A5D37" w:rsidRDefault="001A5D37" w:rsidP="001A5D37">
      <w:pPr>
        <w:widowControl/>
        <w:spacing w:line="480" w:lineRule="auto"/>
        <w:rPr>
          <w:sz w:val="20"/>
          <w:szCs w:val="22"/>
          <w:lang/>
        </w:rPr>
      </w:pPr>
      <w:r>
        <w:rPr>
          <w:rFonts w:hint="eastAsia"/>
          <w:sz w:val="20"/>
          <w:szCs w:val="22"/>
          <w:lang/>
        </w:rPr>
        <w:t>选用</w:t>
      </w:r>
      <w:r>
        <w:rPr>
          <w:sz w:val="20"/>
          <w:szCs w:val="22"/>
          <w:lang/>
        </w:rPr>
        <w:t>MOTA</w:t>
      </w:r>
      <w:r>
        <w:rPr>
          <w:rFonts w:hint="eastAsia"/>
          <w:sz w:val="20"/>
          <w:szCs w:val="22"/>
          <w:lang/>
        </w:rPr>
        <w:t>、</w:t>
      </w:r>
      <w:r>
        <w:rPr>
          <w:lang/>
        </w:rPr>
        <w:t>IDF</w:t>
      </w:r>
      <w:r>
        <w:rPr>
          <w:vertAlign w:val="subscript"/>
          <w:lang/>
        </w:rPr>
        <w:t>1</w:t>
      </w:r>
      <w:r>
        <w:rPr>
          <w:rFonts w:hint="eastAsia"/>
          <w:sz w:val="20"/>
          <w:szCs w:val="22"/>
          <w:lang/>
        </w:rPr>
        <w:t>、</w:t>
      </w:r>
      <w:r>
        <w:rPr>
          <w:sz w:val="20"/>
          <w:szCs w:val="22"/>
          <w:lang/>
        </w:rPr>
        <w:t>MT</w:t>
      </w:r>
      <w:r>
        <w:rPr>
          <w:rFonts w:hint="eastAsia"/>
          <w:sz w:val="20"/>
          <w:szCs w:val="22"/>
          <w:lang/>
        </w:rPr>
        <w:t>、</w:t>
      </w:r>
      <w:r>
        <w:rPr>
          <w:sz w:val="20"/>
          <w:szCs w:val="22"/>
          <w:lang/>
        </w:rPr>
        <w:t>ML</w:t>
      </w:r>
      <w:r>
        <w:rPr>
          <w:rFonts w:hint="eastAsia"/>
          <w:sz w:val="20"/>
          <w:szCs w:val="22"/>
          <w:lang/>
        </w:rPr>
        <w:t>、</w:t>
      </w:r>
      <w:proofErr w:type="spellStart"/>
      <w:r>
        <w:rPr>
          <w:sz w:val="20"/>
          <w:szCs w:val="22"/>
          <w:lang/>
        </w:rPr>
        <w:t>IDsW</w:t>
      </w:r>
      <w:proofErr w:type="spellEnd"/>
      <w:r>
        <w:rPr>
          <w:rFonts w:hint="eastAsia"/>
          <w:sz w:val="20"/>
          <w:szCs w:val="22"/>
          <w:lang/>
        </w:rPr>
        <w:t>、</w:t>
      </w:r>
      <w:r>
        <w:rPr>
          <w:sz w:val="20"/>
          <w:szCs w:val="22"/>
          <w:lang/>
        </w:rPr>
        <w:t>FPS</w:t>
      </w:r>
      <w:r>
        <w:rPr>
          <w:rFonts w:hint="eastAsia"/>
          <w:sz w:val="20"/>
          <w:szCs w:val="22"/>
          <w:lang/>
        </w:rPr>
        <w:t>评估模型，指标概述详见上文</w:t>
      </w:r>
      <w:r>
        <w:rPr>
          <w:sz w:val="20"/>
          <w:szCs w:val="22"/>
          <w:lang/>
        </w:rPr>
        <w:t>---</w:t>
      </w:r>
      <w:r>
        <w:rPr>
          <w:rFonts w:hint="eastAsia"/>
          <w:sz w:val="20"/>
          <w:szCs w:val="22"/>
          <w:lang/>
        </w:rPr>
        <w:t>单摄像机多目标跟踪算法评价指标。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7"/>
        <w:gridCol w:w="1247"/>
        <w:gridCol w:w="1200"/>
        <w:gridCol w:w="1118"/>
        <w:gridCol w:w="1106"/>
        <w:gridCol w:w="1012"/>
        <w:gridCol w:w="1012"/>
      </w:tblGrid>
      <w:tr w:rsidR="001A5D37" w:rsidTr="005B570F">
        <w:trPr>
          <w:trHeight w:val="633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480" w:lineRule="auto"/>
              <w:rPr>
                <w:sz w:val="20"/>
                <w:szCs w:val="22"/>
                <w:lang/>
              </w:rPr>
            </w:pPr>
            <w:r>
              <w:rPr>
                <w:rFonts w:hint="eastAsia"/>
                <w:sz w:val="20"/>
                <w:szCs w:val="22"/>
                <w:lang/>
              </w:rPr>
              <w:t>数据集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480" w:lineRule="auto"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MOTA↑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480" w:lineRule="auto"/>
              <w:jc w:val="center"/>
              <w:rPr>
                <w:sz w:val="20"/>
                <w:szCs w:val="22"/>
                <w:lang/>
              </w:rPr>
            </w:pPr>
            <w:r>
              <w:rPr>
                <w:lang/>
              </w:rPr>
              <w:t>IDF</w:t>
            </w:r>
            <w:r>
              <w:rPr>
                <w:vertAlign w:val="subscript"/>
                <w:lang/>
              </w:rPr>
              <w:t>1</w:t>
            </w:r>
            <w:r>
              <w:rPr>
                <w:sz w:val="20"/>
                <w:szCs w:val="22"/>
                <w:lang/>
              </w:rPr>
              <w:t>↑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480" w:lineRule="auto"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MT↑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480" w:lineRule="auto"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ML↓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480" w:lineRule="auto"/>
              <w:jc w:val="center"/>
              <w:rPr>
                <w:sz w:val="20"/>
                <w:szCs w:val="22"/>
                <w:lang/>
              </w:rPr>
            </w:pPr>
            <w:proofErr w:type="spellStart"/>
            <w:r>
              <w:rPr>
                <w:sz w:val="20"/>
                <w:szCs w:val="22"/>
                <w:lang/>
              </w:rPr>
              <w:t>IDsW</w:t>
            </w:r>
            <w:proofErr w:type="spellEnd"/>
            <w:r>
              <w:rPr>
                <w:sz w:val="20"/>
                <w:szCs w:val="22"/>
                <w:lang/>
              </w:rPr>
              <w:t>↓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480" w:lineRule="auto"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FPS↑</w:t>
            </w:r>
          </w:p>
        </w:tc>
      </w:tr>
      <w:tr w:rsidR="001A5D37" w:rsidTr="005B570F">
        <w:trPr>
          <w:trHeight w:val="662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480" w:lineRule="auto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WILDTRACK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480" w:lineRule="auto"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97%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480" w:lineRule="auto"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98%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480" w:lineRule="auto"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97%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480" w:lineRule="auto"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1%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480" w:lineRule="auto"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10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480" w:lineRule="auto"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3.5</w:t>
            </w:r>
          </w:p>
        </w:tc>
      </w:tr>
      <w:tr w:rsidR="001A5D37" w:rsidTr="005B570F">
        <w:trPr>
          <w:trHeight w:val="662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480" w:lineRule="auto"/>
              <w:rPr>
                <w:sz w:val="20"/>
                <w:szCs w:val="22"/>
                <w:lang/>
              </w:rPr>
            </w:pPr>
            <w:r>
              <w:rPr>
                <w:rFonts w:hint="eastAsia"/>
                <w:sz w:val="20"/>
                <w:szCs w:val="22"/>
                <w:lang/>
              </w:rPr>
              <w:t>私有数据集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480" w:lineRule="auto"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85%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480" w:lineRule="auto"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75%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480" w:lineRule="auto"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70%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480" w:lineRule="auto"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5%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480" w:lineRule="auto"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-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D37" w:rsidRDefault="001A5D37" w:rsidP="005B570F">
            <w:pPr>
              <w:widowControl/>
              <w:spacing w:line="480" w:lineRule="auto"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10</w:t>
            </w:r>
          </w:p>
        </w:tc>
      </w:tr>
    </w:tbl>
    <w:p w:rsidR="001A5D37" w:rsidRDefault="001A5D37" w:rsidP="001A5D37">
      <w:pPr>
        <w:widowControl/>
        <w:spacing w:line="480" w:lineRule="auto"/>
        <w:rPr>
          <w:sz w:val="20"/>
          <w:szCs w:val="22"/>
          <w:lang/>
        </w:rPr>
      </w:pPr>
      <w:r>
        <w:rPr>
          <w:sz w:val="20"/>
          <w:szCs w:val="22"/>
          <w:lang/>
        </w:rPr>
        <w:t>3.</w:t>
      </w:r>
      <w:r>
        <w:rPr>
          <w:rFonts w:hint="eastAsia"/>
          <w:sz w:val="20"/>
          <w:szCs w:val="22"/>
          <w:lang/>
        </w:rPr>
        <w:t>基于</w:t>
      </w:r>
      <w:r>
        <w:rPr>
          <w:sz w:val="20"/>
          <w:szCs w:val="22"/>
          <w:lang/>
        </w:rPr>
        <w:t>PETS-2009 S2-L1</w:t>
      </w:r>
      <w:r>
        <w:rPr>
          <w:rFonts w:hint="eastAsia"/>
          <w:sz w:val="20"/>
          <w:szCs w:val="22"/>
          <w:lang/>
        </w:rPr>
        <w:t>数据集的跨摄像机多目标跟踪算法评价指标</w:t>
      </w:r>
    </w:p>
    <w:p w:rsidR="001A5D37" w:rsidRDefault="001A5D37" w:rsidP="001A5D37">
      <w:pPr>
        <w:widowControl/>
        <w:spacing w:line="480" w:lineRule="auto"/>
        <w:rPr>
          <w:sz w:val="20"/>
          <w:szCs w:val="22"/>
          <w:lang/>
        </w:rPr>
      </w:pPr>
      <w:r>
        <w:rPr>
          <w:rFonts w:hint="eastAsia"/>
          <w:sz w:val="20"/>
          <w:szCs w:val="22"/>
          <w:lang/>
        </w:rPr>
        <w:t>选用</w:t>
      </w:r>
      <w:r>
        <w:rPr>
          <w:sz w:val="20"/>
          <w:szCs w:val="22"/>
          <w:lang/>
        </w:rPr>
        <w:t>MOTA</w:t>
      </w:r>
      <w:r>
        <w:rPr>
          <w:rFonts w:hint="eastAsia"/>
          <w:sz w:val="20"/>
          <w:szCs w:val="22"/>
          <w:lang/>
        </w:rPr>
        <w:t>、</w:t>
      </w:r>
      <w:r>
        <w:rPr>
          <w:sz w:val="20"/>
          <w:szCs w:val="22"/>
          <w:lang/>
        </w:rPr>
        <w:t>MOTP</w:t>
      </w:r>
      <w:r>
        <w:rPr>
          <w:rFonts w:hint="eastAsia"/>
          <w:sz w:val="20"/>
          <w:szCs w:val="22"/>
          <w:lang/>
        </w:rPr>
        <w:t>、</w:t>
      </w:r>
      <w:r>
        <w:rPr>
          <w:sz w:val="20"/>
          <w:szCs w:val="22"/>
          <w:lang/>
        </w:rPr>
        <w:t>FPS</w:t>
      </w:r>
      <w:r>
        <w:rPr>
          <w:rFonts w:hint="eastAsia"/>
          <w:sz w:val="20"/>
          <w:szCs w:val="22"/>
          <w:lang/>
        </w:rPr>
        <w:t>评估模型，指标概述详见上文</w:t>
      </w:r>
      <w:r>
        <w:rPr>
          <w:sz w:val="20"/>
          <w:szCs w:val="22"/>
          <w:lang/>
        </w:rPr>
        <w:t>---</w:t>
      </w:r>
      <w:r>
        <w:rPr>
          <w:rFonts w:hint="eastAsia"/>
          <w:sz w:val="20"/>
          <w:szCs w:val="22"/>
          <w:lang/>
        </w:rPr>
        <w:t>单摄像机多目标跟踪算法评价指标。</w:t>
      </w: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7"/>
        <w:gridCol w:w="1648"/>
        <w:gridCol w:w="1333"/>
        <w:gridCol w:w="1333"/>
      </w:tblGrid>
      <w:tr w:rsidR="001A5D37" w:rsidTr="005B570F">
        <w:trPr>
          <w:trHeight w:val="524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D37" w:rsidRDefault="001A5D37" w:rsidP="005B570F">
            <w:pPr>
              <w:widowControl/>
              <w:jc w:val="left"/>
              <w:rPr>
                <w:sz w:val="20"/>
                <w:szCs w:val="22"/>
                <w:lang/>
              </w:rPr>
            </w:pPr>
            <w:r>
              <w:rPr>
                <w:rFonts w:hint="eastAsia"/>
                <w:sz w:val="20"/>
                <w:szCs w:val="22"/>
                <w:lang/>
              </w:rPr>
              <w:t>数据集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MOTA↑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MOTP↑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FPS↑</w:t>
            </w:r>
          </w:p>
        </w:tc>
      </w:tr>
      <w:tr w:rsidR="001A5D37" w:rsidTr="005B570F">
        <w:trPr>
          <w:trHeight w:val="521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D37" w:rsidRDefault="001A5D37" w:rsidP="005B570F">
            <w:pPr>
              <w:widowControl/>
              <w:jc w:val="left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PETS-2009 S2-L1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95%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90%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  <w:lang/>
              </w:rPr>
            </w:pPr>
            <w:r>
              <w:rPr>
                <w:sz w:val="20"/>
                <w:szCs w:val="22"/>
                <w:lang/>
              </w:rPr>
              <w:t>10</w:t>
            </w:r>
          </w:p>
        </w:tc>
      </w:tr>
      <w:tr w:rsidR="001A5D37" w:rsidTr="005B570F">
        <w:trPr>
          <w:trHeight w:val="521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D37" w:rsidRDefault="001A5D37" w:rsidP="005B570F">
            <w:pPr>
              <w:widowControl/>
              <w:jc w:val="left"/>
              <w:rPr>
                <w:sz w:val="20"/>
                <w:szCs w:val="22"/>
                <w:lang/>
              </w:rPr>
            </w:pPr>
            <w:r>
              <w:rPr>
                <w:rFonts w:hint="eastAsia"/>
                <w:sz w:val="20"/>
                <w:szCs w:val="22"/>
                <w:lang/>
              </w:rPr>
              <w:t>私有数据集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85%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75%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D37" w:rsidRDefault="001A5D37" w:rsidP="005B570F">
            <w:pPr>
              <w:widowControl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10</w:t>
            </w:r>
          </w:p>
        </w:tc>
      </w:tr>
    </w:tbl>
    <w:p w:rsidR="001A5D37" w:rsidRDefault="001A5D37" w:rsidP="001A5D37">
      <w:pPr>
        <w:spacing w:line="360" w:lineRule="auto"/>
        <w:rPr>
          <w:lang/>
        </w:rPr>
      </w:pPr>
    </w:p>
    <w:p w:rsidR="001A5D37" w:rsidRDefault="001A5D37" w:rsidP="001A5D37">
      <w:pPr>
        <w:numPr>
          <w:ilvl w:val="0"/>
          <w:numId w:val="1"/>
        </w:numPr>
        <w:rPr>
          <w:b/>
          <w:bCs/>
          <w:sz w:val="24"/>
          <w:szCs w:val="32"/>
          <w:lang/>
        </w:rPr>
      </w:pPr>
      <w:r>
        <w:rPr>
          <w:rFonts w:hint="eastAsia"/>
          <w:b/>
          <w:bCs/>
          <w:sz w:val="24"/>
          <w:szCs w:val="32"/>
        </w:rPr>
        <w:t>关键点检测</w:t>
      </w:r>
      <w:r>
        <w:rPr>
          <w:b/>
          <w:bCs/>
          <w:sz w:val="24"/>
          <w:szCs w:val="32"/>
        </w:rPr>
        <w:t>/</w:t>
      </w:r>
      <w:r>
        <w:rPr>
          <w:rFonts w:hint="eastAsia"/>
          <w:b/>
          <w:bCs/>
          <w:sz w:val="24"/>
          <w:szCs w:val="32"/>
          <w:lang/>
        </w:rPr>
        <w:t>异常行为检测评估</w:t>
      </w:r>
    </w:p>
    <w:p w:rsidR="001A5D37" w:rsidRDefault="001A5D37" w:rsidP="001A5D37">
      <w:pPr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t>场景划分：</w:t>
      </w:r>
    </w:p>
    <w:p w:rsidR="001A5D37" w:rsidRDefault="001A5D37" w:rsidP="001A5D37">
      <w:pPr>
        <w:numPr>
          <w:ilvl w:val="0"/>
          <w:numId w:val="5"/>
        </w:numPr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t>稀疏人群场景：单摄像头范围内人数</w:t>
      </w:r>
      <w:r>
        <w:rPr>
          <w:sz w:val="20"/>
          <w:szCs w:val="22"/>
        </w:rPr>
        <w:t>&lt;=20</w:t>
      </w:r>
      <w:r>
        <w:rPr>
          <w:rFonts w:hint="eastAsia"/>
          <w:sz w:val="20"/>
          <w:szCs w:val="22"/>
        </w:rPr>
        <w:t>人</w:t>
      </w:r>
    </w:p>
    <w:p w:rsidR="001A5D37" w:rsidRDefault="001A5D37" w:rsidP="001A5D37">
      <w:pPr>
        <w:numPr>
          <w:ilvl w:val="0"/>
          <w:numId w:val="5"/>
        </w:numPr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t>密集人群场景：单摄像头范围内人数</w:t>
      </w:r>
      <w:r>
        <w:rPr>
          <w:sz w:val="20"/>
          <w:szCs w:val="22"/>
        </w:rPr>
        <w:t>&gt;20</w:t>
      </w:r>
      <w:r>
        <w:rPr>
          <w:rFonts w:hint="eastAsia"/>
          <w:sz w:val="20"/>
          <w:szCs w:val="22"/>
        </w:rPr>
        <w:t>人</w:t>
      </w:r>
    </w:p>
    <w:p w:rsidR="001A5D37" w:rsidRDefault="001A5D37" w:rsidP="001A5D37">
      <w:pPr>
        <w:jc w:val="left"/>
        <w:rPr>
          <w:sz w:val="20"/>
          <w:szCs w:val="22"/>
        </w:rPr>
      </w:pPr>
    </w:p>
    <w:p w:rsidR="001A5D37" w:rsidRDefault="001A5D37" w:rsidP="001A5D37">
      <w:pPr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t>数据集</w:t>
      </w:r>
      <w:r>
        <w:rPr>
          <w:rFonts w:hint="eastAsia"/>
          <w:sz w:val="20"/>
          <w:szCs w:val="22"/>
          <w:lang/>
        </w:rPr>
        <w:t>介绍</w:t>
      </w:r>
      <w:r>
        <w:rPr>
          <w:rFonts w:hint="eastAsia"/>
          <w:sz w:val="20"/>
          <w:szCs w:val="22"/>
        </w:rPr>
        <w:t>：</w:t>
      </w:r>
    </w:p>
    <w:p w:rsidR="001A5D37" w:rsidRDefault="001A5D37" w:rsidP="001A5D37">
      <w:pPr>
        <w:numPr>
          <w:ilvl w:val="0"/>
          <w:numId w:val="6"/>
        </w:numPr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t>公有数据集：</w:t>
      </w:r>
    </w:p>
    <w:p w:rsidR="001A5D37" w:rsidRDefault="001A5D37" w:rsidP="001A5D37">
      <w:pPr>
        <w:numPr>
          <w:ilvl w:val="0"/>
          <w:numId w:val="7"/>
        </w:numPr>
        <w:spacing w:line="360" w:lineRule="auto"/>
        <w:rPr>
          <w:sz w:val="20"/>
          <w:szCs w:val="22"/>
        </w:rPr>
      </w:pPr>
      <w:r>
        <w:rPr>
          <w:sz w:val="20"/>
          <w:szCs w:val="22"/>
        </w:rPr>
        <w:t>MPII</w:t>
      </w:r>
      <w:r>
        <w:rPr>
          <w:rFonts w:hint="eastAsia"/>
          <w:sz w:val="20"/>
          <w:szCs w:val="22"/>
        </w:rPr>
        <w:t>人类多人数据集，由</w:t>
      </w:r>
      <w:r>
        <w:rPr>
          <w:sz w:val="20"/>
          <w:szCs w:val="22"/>
        </w:rPr>
        <w:t>3844</w:t>
      </w:r>
      <w:r>
        <w:rPr>
          <w:rFonts w:hint="eastAsia"/>
          <w:sz w:val="20"/>
          <w:szCs w:val="22"/>
        </w:rPr>
        <w:t>个训练组和</w:t>
      </w:r>
      <w:r>
        <w:rPr>
          <w:sz w:val="20"/>
          <w:szCs w:val="22"/>
        </w:rPr>
        <w:t>1758</w:t>
      </w:r>
      <w:r>
        <w:rPr>
          <w:rFonts w:hint="eastAsia"/>
          <w:sz w:val="20"/>
          <w:szCs w:val="22"/>
        </w:rPr>
        <w:t>个测试组组成，样本数</w:t>
      </w:r>
      <w:r>
        <w:rPr>
          <w:sz w:val="20"/>
          <w:szCs w:val="22"/>
        </w:rPr>
        <w:t>25K</w:t>
      </w:r>
      <w:r>
        <w:rPr>
          <w:rFonts w:hint="eastAsia"/>
          <w:sz w:val="20"/>
          <w:szCs w:val="22"/>
        </w:rPr>
        <w:t>，这些组由具有</w:t>
      </w:r>
      <w:r>
        <w:rPr>
          <w:sz w:val="20"/>
          <w:szCs w:val="22"/>
        </w:rPr>
        <w:t>14</w:t>
      </w:r>
      <w:r>
        <w:rPr>
          <w:rFonts w:hint="eastAsia"/>
          <w:sz w:val="20"/>
          <w:szCs w:val="22"/>
        </w:rPr>
        <w:t>个身体关键点的高度关节姿势的多个相互作用的个体组成。</w:t>
      </w:r>
    </w:p>
    <w:p w:rsidR="001A5D37" w:rsidRDefault="001A5D37" w:rsidP="001A5D37">
      <w:pPr>
        <w:numPr>
          <w:ilvl w:val="0"/>
          <w:numId w:val="7"/>
        </w:numPr>
        <w:spacing w:line="360" w:lineRule="auto"/>
        <w:rPr>
          <w:sz w:val="20"/>
          <w:szCs w:val="22"/>
        </w:rPr>
      </w:pPr>
      <w:proofErr w:type="spellStart"/>
      <w:r>
        <w:rPr>
          <w:sz w:val="20"/>
          <w:szCs w:val="22"/>
        </w:rPr>
        <w:t>PoseTrack</w:t>
      </w:r>
      <w:proofErr w:type="spellEnd"/>
      <w:r>
        <w:rPr>
          <w:rFonts w:hint="eastAsia"/>
          <w:sz w:val="20"/>
          <w:szCs w:val="22"/>
        </w:rPr>
        <w:t>：多人人体关键点跟踪数据集，包含单帧关键点检测、多帧关键点检测、多人关键点跟踪三个人物，多于</w:t>
      </w:r>
      <w:r>
        <w:rPr>
          <w:sz w:val="20"/>
          <w:szCs w:val="22"/>
        </w:rPr>
        <w:t>500</w:t>
      </w:r>
      <w:r>
        <w:rPr>
          <w:rFonts w:hint="eastAsia"/>
          <w:sz w:val="20"/>
          <w:szCs w:val="22"/>
        </w:rPr>
        <w:t>个视频序列，帧数超过</w:t>
      </w:r>
      <w:r>
        <w:rPr>
          <w:sz w:val="20"/>
          <w:szCs w:val="22"/>
        </w:rPr>
        <w:t>20K</w:t>
      </w:r>
      <w:r>
        <w:rPr>
          <w:rFonts w:hint="eastAsia"/>
          <w:sz w:val="20"/>
          <w:szCs w:val="22"/>
        </w:rPr>
        <w:t>，关键点个数为</w:t>
      </w:r>
      <w:r>
        <w:rPr>
          <w:sz w:val="20"/>
          <w:szCs w:val="22"/>
        </w:rPr>
        <w:t>15</w:t>
      </w:r>
      <w:r>
        <w:rPr>
          <w:rFonts w:hint="eastAsia"/>
          <w:sz w:val="20"/>
          <w:szCs w:val="22"/>
        </w:rPr>
        <w:t>。</w:t>
      </w:r>
    </w:p>
    <w:p w:rsidR="001A5D37" w:rsidRDefault="001A5D37" w:rsidP="001A5D37">
      <w:pPr>
        <w:numPr>
          <w:ilvl w:val="0"/>
          <w:numId w:val="7"/>
        </w:numPr>
        <w:spacing w:line="360" w:lineRule="auto"/>
        <w:rPr>
          <w:sz w:val="20"/>
          <w:szCs w:val="22"/>
        </w:rPr>
      </w:pPr>
      <w:r>
        <w:rPr>
          <w:sz w:val="20"/>
          <w:szCs w:val="22"/>
          <w:lang/>
        </w:rPr>
        <w:t>Subway Entrance and Exit:</w:t>
      </w:r>
      <w:r>
        <w:rPr>
          <w:rFonts w:hint="eastAsia"/>
          <w:sz w:val="20"/>
          <w:szCs w:val="22"/>
          <w:lang/>
        </w:rPr>
        <w:t>该数据集包含两个视频段</w:t>
      </w:r>
      <w:r>
        <w:rPr>
          <w:sz w:val="20"/>
          <w:szCs w:val="22"/>
          <w:lang/>
        </w:rPr>
        <w:t xml:space="preserve">, </w:t>
      </w:r>
      <w:r>
        <w:rPr>
          <w:rFonts w:hint="eastAsia"/>
          <w:sz w:val="20"/>
          <w:szCs w:val="22"/>
          <w:lang/>
        </w:rPr>
        <w:t>一段为地铁入口视频</w:t>
      </w:r>
      <w:r>
        <w:rPr>
          <w:sz w:val="20"/>
          <w:szCs w:val="22"/>
          <w:lang/>
        </w:rPr>
        <w:t xml:space="preserve">, </w:t>
      </w:r>
      <w:r>
        <w:rPr>
          <w:rFonts w:hint="eastAsia"/>
          <w:sz w:val="20"/>
          <w:szCs w:val="22"/>
          <w:lang/>
        </w:rPr>
        <w:t>时长</w:t>
      </w:r>
      <w:r>
        <w:rPr>
          <w:sz w:val="20"/>
          <w:szCs w:val="22"/>
          <w:lang/>
        </w:rPr>
        <w:t xml:space="preserve">96 min, </w:t>
      </w:r>
      <w:r>
        <w:rPr>
          <w:rFonts w:hint="eastAsia"/>
          <w:sz w:val="20"/>
          <w:szCs w:val="22"/>
          <w:lang/>
        </w:rPr>
        <w:t>另一段为地铁出口视频</w:t>
      </w:r>
      <w:r>
        <w:rPr>
          <w:sz w:val="20"/>
          <w:szCs w:val="22"/>
          <w:lang/>
        </w:rPr>
        <w:t xml:space="preserve">, </w:t>
      </w:r>
      <w:r>
        <w:rPr>
          <w:rFonts w:hint="eastAsia"/>
          <w:sz w:val="20"/>
          <w:szCs w:val="22"/>
          <w:lang/>
        </w:rPr>
        <w:t>时长</w:t>
      </w:r>
      <w:r>
        <w:rPr>
          <w:sz w:val="20"/>
          <w:szCs w:val="22"/>
          <w:lang/>
        </w:rPr>
        <w:t xml:space="preserve">43 min; </w:t>
      </w:r>
      <w:r>
        <w:rPr>
          <w:rFonts w:hint="eastAsia"/>
          <w:sz w:val="20"/>
          <w:szCs w:val="22"/>
          <w:lang/>
        </w:rPr>
        <w:t>包含</w:t>
      </w:r>
      <w:r>
        <w:rPr>
          <w:sz w:val="20"/>
          <w:szCs w:val="22"/>
          <w:lang/>
        </w:rPr>
        <w:t>19</w:t>
      </w:r>
      <w:r>
        <w:rPr>
          <w:rFonts w:hint="eastAsia"/>
          <w:sz w:val="20"/>
          <w:szCs w:val="22"/>
          <w:lang/>
        </w:rPr>
        <w:t>种异常行为</w:t>
      </w:r>
      <w:r>
        <w:rPr>
          <w:sz w:val="20"/>
          <w:szCs w:val="22"/>
          <w:lang/>
        </w:rPr>
        <w:t xml:space="preserve">, </w:t>
      </w:r>
      <w:r>
        <w:rPr>
          <w:rFonts w:hint="eastAsia"/>
          <w:sz w:val="20"/>
          <w:szCs w:val="22"/>
          <w:lang/>
        </w:rPr>
        <w:t>如走错方向、徘徊等</w:t>
      </w:r>
      <w:r>
        <w:rPr>
          <w:sz w:val="20"/>
          <w:szCs w:val="22"/>
          <w:lang/>
        </w:rPr>
        <w:t xml:space="preserve">. </w:t>
      </w:r>
      <w:r>
        <w:rPr>
          <w:rFonts w:hint="eastAsia"/>
          <w:sz w:val="20"/>
          <w:szCs w:val="22"/>
          <w:lang/>
        </w:rPr>
        <w:t>视频中的每一帧图片具有帧级的异常标签</w:t>
      </w:r>
      <w:r>
        <w:rPr>
          <w:sz w:val="20"/>
          <w:szCs w:val="22"/>
          <w:lang/>
        </w:rPr>
        <w:t>,</w:t>
      </w:r>
      <w:r>
        <w:rPr>
          <w:rFonts w:hint="eastAsia"/>
          <w:sz w:val="20"/>
          <w:szCs w:val="22"/>
          <w:lang/>
        </w:rPr>
        <w:t>属于室内场景中的异常行为</w:t>
      </w:r>
      <w:r>
        <w:rPr>
          <w:rFonts w:hint="eastAsia"/>
          <w:sz w:val="20"/>
          <w:szCs w:val="22"/>
        </w:rPr>
        <w:t>。（图像分辨率</w:t>
      </w:r>
      <w:r>
        <w:rPr>
          <w:sz w:val="20"/>
          <w:szCs w:val="22"/>
        </w:rPr>
        <w:t>512*384</w:t>
      </w:r>
      <w:r>
        <w:rPr>
          <w:rFonts w:hint="eastAsia"/>
          <w:sz w:val="20"/>
          <w:szCs w:val="22"/>
        </w:rPr>
        <w:t>）</w:t>
      </w:r>
    </w:p>
    <w:p w:rsidR="001A5D37" w:rsidRDefault="001A5D37" w:rsidP="001A5D37">
      <w:pPr>
        <w:numPr>
          <w:ilvl w:val="0"/>
          <w:numId w:val="6"/>
        </w:numPr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t>私有数据集：</w:t>
      </w:r>
    </w:p>
    <w:p w:rsidR="001E3CBB" w:rsidRDefault="001E3CBB"/>
    <w:sectPr w:rsidR="001E3CBB" w:rsidSect="001E3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3EA8856"/>
    <w:multiLevelType w:val="singleLevel"/>
    <w:tmpl w:val="93EA885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>
    <w:nsid w:val="B8FE6E9E"/>
    <w:multiLevelType w:val="singleLevel"/>
    <w:tmpl w:val="B8FE6E9E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</w:lvl>
  </w:abstractNum>
  <w:abstractNum w:abstractNumId="2">
    <w:nsid w:val="DF7692D3"/>
    <w:multiLevelType w:val="singleLevel"/>
    <w:tmpl w:val="DF7692D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3">
    <w:nsid w:val="62302E36"/>
    <w:multiLevelType w:val="singleLevel"/>
    <w:tmpl w:val="62302E36"/>
    <w:lvl w:ilvl="0">
      <w:start w:val="1"/>
      <w:numFmt w:val="chineseCounting"/>
      <w:suff w:val="nothing"/>
      <w:lvlText w:val="%1．"/>
      <w:lvlJc w:val="left"/>
      <w:pPr>
        <w:ind w:left="0" w:firstLine="0"/>
      </w:pPr>
    </w:lvl>
  </w:abstractNum>
  <w:abstractNum w:abstractNumId="4">
    <w:nsid w:val="6276069D"/>
    <w:multiLevelType w:val="singleLevel"/>
    <w:tmpl w:val="6276069D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5">
    <w:nsid w:val="627612EC"/>
    <w:multiLevelType w:val="singleLevel"/>
    <w:tmpl w:val="627612EC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6">
    <w:nsid w:val="62761661"/>
    <w:multiLevelType w:val="singleLevel"/>
    <w:tmpl w:val="62761661"/>
    <w:lvl w:ilvl="0">
      <w:start w:val="8"/>
      <w:numFmt w:val="decimal"/>
      <w:suff w:val="nothing"/>
      <w:lvlText w:val="（%1）"/>
      <w:lvlJc w:val="left"/>
      <w:pPr>
        <w:ind w:left="0" w:firstLine="0"/>
      </w:pPr>
    </w:lvl>
  </w:abstractNum>
  <w:num w:numId="1">
    <w:abstractNumId w:val="3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6"/>
    <w:lvlOverride w:ilvl="0">
      <w:startOverride w:val="8"/>
    </w:lvlOverride>
  </w:num>
  <w:num w:numId="5">
    <w:abstractNumId w:val="2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5D37"/>
    <w:rsid w:val="00032EEF"/>
    <w:rsid w:val="00061908"/>
    <w:rsid w:val="000A6913"/>
    <w:rsid w:val="000D2BBB"/>
    <w:rsid w:val="00110ADA"/>
    <w:rsid w:val="0013719D"/>
    <w:rsid w:val="00181B07"/>
    <w:rsid w:val="001A5D37"/>
    <w:rsid w:val="001E3CBB"/>
    <w:rsid w:val="00207850"/>
    <w:rsid w:val="00255DF7"/>
    <w:rsid w:val="002A47E5"/>
    <w:rsid w:val="002C2E2D"/>
    <w:rsid w:val="003073D4"/>
    <w:rsid w:val="00326544"/>
    <w:rsid w:val="00390039"/>
    <w:rsid w:val="00393DAC"/>
    <w:rsid w:val="0043296F"/>
    <w:rsid w:val="00444F08"/>
    <w:rsid w:val="0049514F"/>
    <w:rsid w:val="004B30A5"/>
    <w:rsid w:val="00507269"/>
    <w:rsid w:val="00522BA1"/>
    <w:rsid w:val="00546113"/>
    <w:rsid w:val="005B7630"/>
    <w:rsid w:val="00616397"/>
    <w:rsid w:val="0062089B"/>
    <w:rsid w:val="0064148D"/>
    <w:rsid w:val="00650E8A"/>
    <w:rsid w:val="00711136"/>
    <w:rsid w:val="00711C47"/>
    <w:rsid w:val="007402F6"/>
    <w:rsid w:val="00745A2F"/>
    <w:rsid w:val="007C153D"/>
    <w:rsid w:val="007D209F"/>
    <w:rsid w:val="007F4C64"/>
    <w:rsid w:val="00802E9A"/>
    <w:rsid w:val="008A0CA1"/>
    <w:rsid w:val="008F2712"/>
    <w:rsid w:val="008F2E0F"/>
    <w:rsid w:val="00941EF3"/>
    <w:rsid w:val="00970323"/>
    <w:rsid w:val="00973D38"/>
    <w:rsid w:val="009C70A2"/>
    <w:rsid w:val="009E124E"/>
    <w:rsid w:val="00A62E00"/>
    <w:rsid w:val="00A74659"/>
    <w:rsid w:val="00AD3F15"/>
    <w:rsid w:val="00AE404A"/>
    <w:rsid w:val="00B123FC"/>
    <w:rsid w:val="00B25826"/>
    <w:rsid w:val="00B3670B"/>
    <w:rsid w:val="00B41DA7"/>
    <w:rsid w:val="00B72776"/>
    <w:rsid w:val="00B80AB4"/>
    <w:rsid w:val="00B8415E"/>
    <w:rsid w:val="00B9217E"/>
    <w:rsid w:val="00BA0CA5"/>
    <w:rsid w:val="00BB5D0E"/>
    <w:rsid w:val="00C13641"/>
    <w:rsid w:val="00C13E70"/>
    <w:rsid w:val="00C21275"/>
    <w:rsid w:val="00C265DA"/>
    <w:rsid w:val="00C40641"/>
    <w:rsid w:val="00C40E25"/>
    <w:rsid w:val="00C87B68"/>
    <w:rsid w:val="00CB3CE3"/>
    <w:rsid w:val="00CB4E87"/>
    <w:rsid w:val="00D426D0"/>
    <w:rsid w:val="00DA687C"/>
    <w:rsid w:val="00DC2F5F"/>
    <w:rsid w:val="00DD486E"/>
    <w:rsid w:val="00DF7FA9"/>
    <w:rsid w:val="00E00375"/>
    <w:rsid w:val="00E33755"/>
    <w:rsid w:val="00E50174"/>
    <w:rsid w:val="00E85A57"/>
    <w:rsid w:val="00EA2454"/>
    <w:rsid w:val="00EC0591"/>
    <w:rsid w:val="00EC5A0C"/>
    <w:rsid w:val="00F10FF1"/>
    <w:rsid w:val="00F419A4"/>
    <w:rsid w:val="00F61CE1"/>
    <w:rsid w:val="00F648CE"/>
    <w:rsid w:val="00F92B2F"/>
    <w:rsid w:val="00FD45E8"/>
    <w:rsid w:val="00FE5C90"/>
    <w:rsid w:val="00FF1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D37"/>
    <w:pPr>
      <w:widowControl w:val="0"/>
      <w:jc w:val="both"/>
    </w:pPr>
    <w:rPr>
      <w:kern w:val="2"/>
      <w:sz w:val="21"/>
    </w:rPr>
  </w:style>
  <w:style w:type="paragraph" w:styleId="4">
    <w:name w:val="heading 4"/>
    <w:basedOn w:val="a"/>
    <w:link w:val="4Char"/>
    <w:uiPriority w:val="9"/>
    <w:qFormat/>
    <w:rsid w:val="00B3670B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B3670B"/>
    <w:rPr>
      <w:rFonts w:ascii="宋体" w:hAnsi="宋体" w:cs="宋体"/>
      <w:b/>
      <w:bCs/>
      <w:sz w:val="24"/>
      <w:szCs w:val="24"/>
    </w:rPr>
  </w:style>
  <w:style w:type="character" w:styleId="a3">
    <w:name w:val="Strong"/>
    <w:uiPriority w:val="22"/>
    <w:qFormat/>
    <w:rsid w:val="00B3670B"/>
    <w:rPr>
      <w:b/>
      <w:bCs/>
    </w:rPr>
  </w:style>
  <w:style w:type="paragraph" w:styleId="a4">
    <w:name w:val="No Spacing"/>
    <w:uiPriority w:val="1"/>
    <w:qFormat/>
    <w:rsid w:val="00B3670B"/>
    <w:pPr>
      <w:widowControl w:val="0"/>
      <w:jc w:val="both"/>
    </w:pPr>
    <w:rPr>
      <w:kern w:val="2"/>
      <w:sz w:val="21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A5D3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A5D3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B8%A7%E6%95%B0/801929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 Weimin</dc:creator>
  <cp:lastModifiedBy>Lei Weimin</cp:lastModifiedBy>
  <cp:revision>5</cp:revision>
  <dcterms:created xsi:type="dcterms:W3CDTF">2022-06-30T03:59:00Z</dcterms:created>
  <dcterms:modified xsi:type="dcterms:W3CDTF">2022-06-30T04:02:00Z</dcterms:modified>
</cp:coreProperties>
</file>