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测风塔数据需求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测风塔数据内容：测风塔数据内容：</w:t>
      </w:r>
    </w:p>
    <w:p>
      <w:pPr>
        <w:pStyle w:val="7"/>
        <w:spacing w:line="360" w:lineRule="auto"/>
        <w:ind w:left="425" w:firstLine="4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100</w:t>
      </w:r>
      <w:r>
        <w:rPr>
          <w:rFonts w:hint="eastAsia"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 xml:space="preserve">/70m/50m/30m </w:t>
      </w:r>
      <w:r>
        <w:rPr>
          <w:rFonts w:hint="eastAsia" w:ascii="Times New Roman" w:hAnsi="Times New Roman" w:eastAsia="宋体" w:cs="Times New Roman"/>
          <w:sz w:val="24"/>
          <w:szCs w:val="24"/>
        </w:rPr>
        <w:t>各高度层1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min平均风速、</w:t>
      </w:r>
      <w:r>
        <w:rPr>
          <w:rFonts w:ascii="Times New Roman" w:hAnsi="Times New Roman" w:eastAsia="宋体" w:cs="Times New Roman"/>
          <w:sz w:val="24"/>
          <w:szCs w:val="24"/>
        </w:rPr>
        <w:t>10min标准差</w:t>
      </w:r>
      <w:r>
        <w:rPr>
          <w:rFonts w:hint="eastAsia" w:ascii="Times New Roman" w:hAnsi="Times New Roman" w:eastAsia="宋体" w:cs="Times New Roman"/>
          <w:sz w:val="24"/>
          <w:szCs w:val="24"/>
        </w:rPr>
        <w:t>、1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min最大值、1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>in</w:t>
      </w:r>
      <w:r>
        <w:rPr>
          <w:rFonts w:hint="eastAsia" w:ascii="Times New Roman" w:hAnsi="Times New Roman" w:eastAsia="宋体" w:cs="Times New Roman"/>
          <w:sz w:val="24"/>
          <w:szCs w:val="24"/>
        </w:rPr>
        <w:t>最小值；有风向观测层的1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min风向；有温度观测层的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min平均温度。时间分辨率为1</w:t>
      </w:r>
      <w:r>
        <w:rPr>
          <w:rFonts w:ascii="Times New Roman" w:hAnsi="Times New Roman" w:eastAsia="宋体" w:cs="Times New Roman"/>
          <w:sz w:val="24"/>
          <w:szCs w:val="24"/>
        </w:rPr>
        <w:t>0min/</w:t>
      </w:r>
      <w:r>
        <w:rPr>
          <w:rFonts w:hint="eastAsia" w:ascii="Times New Roman" w:hAnsi="Times New Roman" w:eastAsia="宋体" w:cs="Times New Roman"/>
          <w:sz w:val="24"/>
          <w:szCs w:val="24"/>
        </w:rPr>
        <w:t>个或者1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min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</w:rPr>
        <w:t>个。观测时间长度最好长于1年，越长越好。</w:t>
      </w:r>
    </w:p>
    <w:p>
      <w:pPr>
        <w:pStyle w:val="7"/>
        <w:spacing w:line="360" w:lineRule="auto"/>
        <w:ind w:left="425" w:firstLine="4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如下表：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时间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100m/70m/50m/</w:t>
            </w:r>
            <w:r>
              <w:rPr>
                <w:rFonts w:ascii="Times New Roman" w:hAnsi="Times New Roman" w:eastAsia="宋体" w:cs="Times New Roman"/>
                <w:sz w:val="18"/>
                <w:szCs w:val="20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各层风速(m/s)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10min标准差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10min最大值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10min最小值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2019-08-01 09:10:00</w:t>
            </w:r>
          </w:p>
        </w:tc>
        <w:tc>
          <w:tcPr>
            <w:tcW w:w="1659" w:type="dxa"/>
          </w:tcPr>
          <w:p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1.6</w:t>
            </w:r>
          </w:p>
        </w:tc>
        <w:tc>
          <w:tcPr>
            <w:tcW w:w="1659" w:type="dxa"/>
          </w:tcPr>
          <w:p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0.3</w:t>
            </w:r>
          </w:p>
        </w:tc>
        <w:tc>
          <w:tcPr>
            <w:tcW w:w="1659" w:type="dxa"/>
          </w:tcPr>
          <w:p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2.3</w:t>
            </w:r>
          </w:p>
        </w:tc>
        <w:tc>
          <w:tcPr>
            <w:tcW w:w="1660" w:type="dxa"/>
          </w:tcPr>
          <w:p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2019-08-01 09:20:00</w:t>
            </w:r>
          </w:p>
        </w:tc>
        <w:tc>
          <w:tcPr>
            <w:tcW w:w="1659" w:type="dxa"/>
          </w:tcPr>
          <w:p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……</w:t>
            </w:r>
          </w:p>
        </w:tc>
        <w:tc>
          <w:tcPr>
            <w:tcW w:w="1659" w:type="dxa"/>
          </w:tcPr>
          <w:p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……</w:t>
            </w:r>
          </w:p>
        </w:tc>
        <w:tc>
          <w:tcPr>
            <w:tcW w:w="1659" w:type="dxa"/>
          </w:tcPr>
          <w:p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……</w:t>
            </w:r>
          </w:p>
        </w:tc>
        <w:tc>
          <w:tcPr>
            <w:tcW w:w="1660" w:type="dxa"/>
          </w:tcPr>
          <w:p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……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所导出测风塔数据为10m、30m、50m、70m风层数据，其中有效值数据为各风层平均风速，昌马风电场缺少30m、50m、70m风层实测风向、实测温度、实测湿度（原因只在10m层高安装了温湿液压传感器，其它层高未安装），10min标准差、10min最大值、10min最小值数据，数据内容详见附件。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2   </w:t>
      </w:r>
      <w:r>
        <w:rPr>
          <w:rFonts w:hint="eastAsia" w:ascii="Times New Roman" w:hAnsi="Times New Roman" w:eastAsia="宋体" w:cs="Times New Roman"/>
          <w:sz w:val="24"/>
          <w:szCs w:val="24"/>
        </w:rPr>
        <w:t>其他要求：测风塔位置经纬度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经度：96.8114    纬度：40.2053</w:t>
      </w:r>
    </w:p>
    <w:p>
      <w:pPr>
        <w:pStyle w:val="7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测风塔I</w:t>
      </w:r>
      <w:r>
        <w:rPr>
          <w:rFonts w:ascii="Times New Roman" w:hAnsi="Times New Roman" w:eastAsia="宋体" w:cs="Times New Roman"/>
          <w:sz w:val="24"/>
          <w:szCs w:val="24"/>
        </w:rPr>
        <w:t>D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</w:p>
    <w:p>
      <w:pPr>
        <w:pStyle w:val="7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风电场范围经纬度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：维度：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40.2167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经度：96.8713</w:t>
      </w:r>
    </w:p>
    <w:p>
      <w:pPr>
        <w:pStyle w:val="7"/>
        <w:numPr>
          <w:ilvl w:val="0"/>
          <w:numId w:val="0"/>
        </w:numPr>
        <w:spacing w:line="360" w:lineRule="auto"/>
        <w:ind w:firstLine="960" w:firstLineChars="4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维度：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40.2145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经度：96.8711</w:t>
      </w:r>
    </w:p>
    <w:p>
      <w:pPr>
        <w:pStyle w:val="7"/>
        <w:numPr>
          <w:ilvl w:val="0"/>
          <w:numId w:val="0"/>
        </w:numPr>
        <w:spacing w:line="360" w:lineRule="auto"/>
        <w:ind w:left="425"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维度：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40.2206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经度：96.8197</w:t>
      </w:r>
    </w:p>
    <w:p>
      <w:pPr>
        <w:pStyle w:val="7"/>
        <w:numPr>
          <w:ilvl w:val="0"/>
          <w:numId w:val="0"/>
        </w:numPr>
        <w:spacing w:line="360" w:lineRule="auto"/>
        <w:ind w:left="425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维度：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40.1942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经度：95.8342</w:t>
      </w:r>
    </w:p>
    <w:p>
      <w:pPr>
        <w:pStyle w:val="7"/>
        <w:numPr>
          <w:ilvl w:val="0"/>
          <w:numId w:val="0"/>
        </w:numPr>
        <w:spacing w:line="360" w:lineRule="auto"/>
        <w:ind w:firstLine="960" w:firstLineChars="4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风机轮毂高度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61.5米</w:t>
      </w:r>
    </w:p>
    <w:p>
      <w:pPr>
        <w:pStyle w:val="7"/>
        <w:numPr>
          <w:ilvl w:val="0"/>
          <w:numId w:val="0"/>
        </w:numPr>
        <w:spacing w:line="360" w:lineRule="auto"/>
        <w:ind w:firstLine="960" w:firstLineChars="4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风机叶片直径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82米</w:t>
      </w:r>
      <w:bookmarkStart w:id="0" w:name="_GoBack"/>
      <w:bookmarkEnd w:id="0"/>
    </w:p>
    <w:p>
      <w:pPr>
        <w:pStyle w:val="7"/>
        <w:numPr>
          <w:ilvl w:val="0"/>
          <w:numId w:val="0"/>
        </w:numPr>
        <w:spacing w:line="360" w:lineRule="auto"/>
        <w:ind w:firstLine="960" w:firstLineChars="4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装机数量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东汽FD82B 型机组134台</w:t>
      </w:r>
    </w:p>
    <w:p>
      <w:pPr>
        <w:pStyle w:val="7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数据格式：2021-05-01-202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-31-中核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昌马风电场</w:t>
      </w:r>
      <w:r>
        <w:rPr>
          <w:rFonts w:hint="eastAsia" w:ascii="Times New Roman" w:hAnsi="Times New Roman" w:eastAsia="宋体" w:cs="Times New Roman"/>
          <w:sz w:val="24"/>
          <w:szCs w:val="24"/>
        </w:rPr>
        <w:t>-测风塔30信息报表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.xls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、2021-05-01-202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-31-中核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昌马风电场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-测风塔50信息报表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.xls、2021-05-01-2022-10-31-中核昌马风电场-测风塔70信息报表.xls2021-05-01-2022-10-31（详见附件）</w:t>
      </w:r>
    </w:p>
    <w:p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04DCF"/>
    <w:multiLevelType w:val="multilevel"/>
    <w:tmpl w:val="79404DC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2)"/>
      <w:lvlJc w:val="left"/>
      <w:pPr>
        <w:ind w:left="845" w:hanging="420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YjQzYmQ5NzhjZjAxZTc3YmY0ZjBmMGE1MWMyYzEifQ=="/>
  </w:docVars>
  <w:rsids>
    <w:rsidRoot w:val="00C23CC0"/>
    <w:rsid w:val="0005696A"/>
    <w:rsid w:val="001A4F60"/>
    <w:rsid w:val="002B5A5C"/>
    <w:rsid w:val="002C63C7"/>
    <w:rsid w:val="004E76EB"/>
    <w:rsid w:val="005476EF"/>
    <w:rsid w:val="007C3D68"/>
    <w:rsid w:val="00807C82"/>
    <w:rsid w:val="00875B92"/>
    <w:rsid w:val="00927118"/>
    <w:rsid w:val="00BA4181"/>
    <w:rsid w:val="00BA6D41"/>
    <w:rsid w:val="00C23CC0"/>
    <w:rsid w:val="00C54ADC"/>
    <w:rsid w:val="00E0306F"/>
    <w:rsid w:val="00E92C56"/>
    <w:rsid w:val="00F26D24"/>
    <w:rsid w:val="00F91643"/>
    <w:rsid w:val="01A96085"/>
    <w:rsid w:val="0429187D"/>
    <w:rsid w:val="05452235"/>
    <w:rsid w:val="0B5807E8"/>
    <w:rsid w:val="15645846"/>
    <w:rsid w:val="16585B40"/>
    <w:rsid w:val="1ECB1B6E"/>
    <w:rsid w:val="24D32F62"/>
    <w:rsid w:val="27716A62"/>
    <w:rsid w:val="29F8719C"/>
    <w:rsid w:val="2BC71C0B"/>
    <w:rsid w:val="2CF558D1"/>
    <w:rsid w:val="3200110E"/>
    <w:rsid w:val="3CB37F9B"/>
    <w:rsid w:val="3EC71F4E"/>
    <w:rsid w:val="40CC4343"/>
    <w:rsid w:val="4BF278C2"/>
    <w:rsid w:val="54BA7C06"/>
    <w:rsid w:val="684A6311"/>
    <w:rsid w:val="6C5947B9"/>
    <w:rsid w:val="6F9D176F"/>
    <w:rsid w:val="72DB2F7B"/>
    <w:rsid w:val="7D20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431</Words>
  <Characters>742</Characters>
  <Lines>2</Lines>
  <Paragraphs>1</Paragraphs>
  <TotalTime>2</TotalTime>
  <ScaleCrop>false</ScaleCrop>
  <LinksUpToDate>false</LinksUpToDate>
  <CharactersWithSpaces>827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2022-06-12T05:45:00Z</dcterms:created>
  <dc:creator>xiaxin@lzb.ac.cn</dc:creator>
  <cp:lastModifiedBy>Administrator</cp:lastModifiedBy>
  <dcterms:modified xsi:type="dcterms:W3CDTF">2022-11-15T07:14:49Z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325B53A99A8C4D6FB301D654F87F5CA6</vt:lpwstr>
  </property>
</Properties>
</file>