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22F" w:rsidRDefault="0069722F" w:rsidP="0069722F">
      <w:pPr>
        <w:tabs>
          <w:tab w:val="left" w:pos="2347"/>
        </w:tabs>
      </w:pPr>
      <w:r>
        <w:t xml:space="preserve">External forcing increased, </w:t>
      </w:r>
      <w:r>
        <w:rPr>
          <w:rFonts w:hint="eastAsia"/>
        </w:rPr>
        <w:t>间歇性是内部变率造成了</w:t>
      </w:r>
      <w:proofErr w:type="spellStart"/>
      <w:r w:rsidR="00840EAF">
        <w:t>ao</w:t>
      </w:r>
      <w:proofErr w:type="spellEnd"/>
      <w:r w:rsidR="00840EAF">
        <w:rPr>
          <w:rFonts w:hint="eastAsia"/>
        </w:rPr>
        <w:t>的纬向结构向经向结构变化。风应力也是经向变化，大气河，水汽输送的经向变化。</w:t>
      </w:r>
      <w:r w:rsidR="000C3ABA">
        <w:rPr>
          <w:rFonts w:hint="eastAsia"/>
        </w:rPr>
        <w:t>北极气旋的增强不同物理机制。</w:t>
      </w:r>
      <w:r w:rsidR="005929A5">
        <w:rPr>
          <w:rFonts w:hint="eastAsia"/>
        </w:rPr>
        <w:t>2000年以后index也发生了shift</w:t>
      </w:r>
    </w:p>
    <w:p w:rsidR="007C35C0" w:rsidRDefault="007C35C0" w:rsidP="0069722F">
      <w:pPr>
        <w:tabs>
          <w:tab w:val="left" w:pos="2347"/>
        </w:tabs>
        <w:rPr>
          <w:rFonts w:hint="eastAsia"/>
        </w:rPr>
      </w:pPr>
      <w:r>
        <w:rPr>
          <w:rFonts w:hint="eastAsia"/>
        </w:rPr>
        <w:t>热量输送、动量输送</w:t>
      </w:r>
    </w:p>
    <w:p w:rsidR="00D9283C" w:rsidRDefault="00D9283C" w:rsidP="0069722F">
      <w:pPr>
        <w:tabs>
          <w:tab w:val="left" w:pos="2347"/>
        </w:tabs>
        <w:rPr>
          <w:rFonts w:hint="eastAsia"/>
        </w:rPr>
      </w:pPr>
      <w:r>
        <w:t>AO, ARP, ENSO, PDO, AMO, AMOC</w:t>
      </w:r>
    </w:p>
    <w:p w:rsidR="00840EAF" w:rsidRDefault="00121A1D" w:rsidP="0069722F">
      <w:pPr>
        <w:tabs>
          <w:tab w:val="left" w:pos="2347"/>
        </w:tabs>
      </w:pPr>
      <w:r>
        <w:rPr>
          <w:rFonts w:hint="eastAsia"/>
        </w:rPr>
        <w:t>外强迫造成的</w:t>
      </w:r>
    </w:p>
    <w:p w:rsidR="00121A1D" w:rsidRDefault="00121A1D" w:rsidP="0069722F">
      <w:pPr>
        <w:tabs>
          <w:tab w:val="left" w:pos="2347"/>
        </w:tabs>
      </w:pPr>
      <w:r>
        <w:rPr>
          <w:rFonts w:hint="eastAsia"/>
        </w:rPr>
        <w:t>观测和模拟的extreme events的强度都在增加</w:t>
      </w:r>
    </w:p>
    <w:p w:rsidR="00121A1D" w:rsidRDefault="009028EB" w:rsidP="0069722F">
      <w:pPr>
        <w:tabs>
          <w:tab w:val="left" w:pos="2347"/>
        </w:tabs>
      </w:pPr>
      <w:r>
        <w:rPr>
          <w:rFonts w:hint="eastAsia"/>
        </w:rPr>
        <w:t xml:space="preserve">一个系统的极端事件的发生会造成系统内一系列的极端事件的发生，chain </w:t>
      </w:r>
      <w:r>
        <w:t>back</w:t>
      </w:r>
    </w:p>
    <w:p w:rsidR="00143DDB" w:rsidRDefault="00143DDB" w:rsidP="0069722F">
      <w:pPr>
        <w:tabs>
          <w:tab w:val="left" w:pos="2347"/>
        </w:tabs>
      </w:pPr>
      <w:r>
        <w:t>T</w:t>
      </w:r>
      <w:r>
        <w:rPr>
          <w:rFonts w:hint="eastAsia"/>
        </w:rPr>
        <w:t>ipping point</w:t>
      </w:r>
      <w:r w:rsidR="00707220">
        <w:rPr>
          <w:rFonts w:hint="eastAsia"/>
        </w:rPr>
        <w:t>不应该长期存在在某一个变量上长期存在，不应该出现在某一个单个变量里而应该出现在系统里。</w:t>
      </w:r>
    </w:p>
    <w:p w:rsidR="00152B5D" w:rsidRPr="00152B5D" w:rsidRDefault="00152B5D" w:rsidP="0069722F">
      <w:pPr>
        <w:tabs>
          <w:tab w:val="left" w:pos="2347"/>
        </w:tabs>
        <w:rPr>
          <w:rFonts w:hint="eastAsia"/>
        </w:rPr>
      </w:pPr>
      <w:r>
        <w:rPr>
          <w:rFonts w:hint="eastAsia"/>
        </w:rPr>
        <w:t>内部强迫内部变率</w:t>
      </w:r>
      <w:r w:rsidR="00FA233E">
        <w:rPr>
          <w:rFonts w:hint="eastAsia"/>
        </w:rPr>
        <w:t>，降水的极端性可能由于年际变率变大造成</w:t>
      </w:r>
      <w:r w:rsidR="009F7ECF">
        <w:rPr>
          <w:rFonts w:hint="eastAsia"/>
        </w:rPr>
        <w:t>。</w:t>
      </w:r>
    </w:p>
    <w:sectPr w:rsidR="00152B5D" w:rsidRPr="00152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0C3ABA"/>
    <w:rsid w:val="00121A1D"/>
    <w:rsid w:val="00143DDB"/>
    <w:rsid w:val="00152B5D"/>
    <w:rsid w:val="005929A5"/>
    <w:rsid w:val="0069722F"/>
    <w:rsid w:val="006A2504"/>
    <w:rsid w:val="00707220"/>
    <w:rsid w:val="007C35C0"/>
    <w:rsid w:val="007D7A32"/>
    <w:rsid w:val="00840EAF"/>
    <w:rsid w:val="009028EB"/>
    <w:rsid w:val="009F7ECF"/>
    <w:rsid w:val="00BC2C6F"/>
    <w:rsid w:val="00CF58A7"/>
    <w:rsid w:val="00D9283C"/>
    <w:rsid w:val="00FA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24E1D"/>
  <w15:chartTrackingRefBased/>
  <w15:docId w15:val="{7BF2B0B8-3264-FA43-B82F-DBD10F16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16</cp:revision>
  <dcterms:created xsi:type="dcterms:W3CDTF">2025-12-14T07:58:00Z</dcterms:created>
  <dcterms:modified xsi:type="dcterms:W3CDTF">2025-12-14T08:38:00Z</dcterms:modified>
</cp:coreProperties>
</file>