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UNIDAD DE SERVICIOS DE APOYO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5791200</wp:posOffset>
            </wp:positionH>
            <wp:positionV relativeFrom="paragraph">
              <wp:posOffset>0</wp:posOffset>
            </wp:positionV>
            <wp:extent cx="711835" cy="73565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3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-200022</wp:posOffset>
            </wp:positionH>
            <wp:positionV relativeFrom="paragraph">
              <wp:posOffset>0</wp:posOffset>
            </wp:positionV>
            <wp:extent cx="2109871" cy="80010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7144" l="-26" r="745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871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  <w:tab w:val="center" w:leader="none" w:pos="0"/>
        </w:tabs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 LA EDUCACIÓN REGULAR No. 7505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08FUA0059Y        </w:t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ind w:left="-566.9291338582677" w:right="-607.7952755905511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INFORME DE DETECCIÓN INICIAL</w:t>
      </w:r>
    </w:p>
    <w:p w:rsidR="00000000" w:rsidDel="00000000" w:rsidP="00000000" w:rsidRDefault="00000000" w:rsidRPr="00000000" w14:paraId="00000007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CICLO ESCOLAR 2025-2026</w:t>
      </w:r>
    </w:p>
    <w:p w:rsidR="00000000" w:rsidDel="00000000" w:rsidP="00000000" w:rsidRDefault="00000000" w:rsidRPr="00000000" w14:paraId="00000008">
      <w:pPr>
        <w:tabs>
          <w:tab w:val="center" w:leader="none" w:pos="4419"/>
          <w:tab w:val="right" w:leader="none" w:pos="8838"/>
        </w:tabs>
        <w:spacing w:line="276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5395"/>
        <w:tblGridChange w:id="0">
          <w:tblGrid>
            <w:gridCol w:w="3397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Nombre del alumno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nombre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Edad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edad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Escuela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escuela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Grado y grupo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grado_grupo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Docente de grupo (tutor)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docente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 de elaboración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center" w:leader="none" w:pos="4419"/>
                <w:tab w:val="right" w:leader="none" w:pos="8838"/>
              </w:tabs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fecha_elaboracion }}</w:t>
            </w:r>
          </w:p>
        </w:tc>
      </w:tr>
    </w:tbl>
    <w:p w:rsidR="00000000" w:rsidDel="00000000" w:rsidP="00000000" w:rsidRDefault="00000000" w:rsidRPr="00000000" w14:paraId="00000015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Condición de discapacidad u otras que podrían afectar el desempeño académico y social del educando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{{ condicion_discapacidad }}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Antecedentes escolares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{{ antecedentes_escolares }}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Evaluación inicial o  diagnóstica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{{ evaluacion_inicial }}</w:t>
      </w:r>
    </w:p>
    <w:p w:rsidR="00000000" w:rsidDel="00000000" w:rsidP="00000000" w:rsidRDefault="00000000" w:rsidRPr="00000000" w14:paraId="0000001C">
      <w:pPr>
        <w:spacing w:after="160" w:line="259" w:lineRule="auto"/>
        <w:ind w:firstLine="502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¿El alumno requiere evaluación psicopedagógica?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Si (  {{ req_si }} )   no ( {{ req_no }}  )</w:t>
      </w:r>
    </w:p>
    <w:p w:rsidR="00000000" w:rsidDel="00000000" w:rsidP="00000000" w:rsidRDefault="00000000" w:rsidRPr="00000000" w14:paraId="0000001D">
      <w:pPr>
        <w:spacing w:after="160" w:line="259" w:lineRule="auto"/>
        <w:ind w:firstLine="502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Participantes </w:t>
      </w: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tblGridChange w:id="0">
          <w:tblGrid>
            <w:gridCol w:w="10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{% for part in participantes %}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• {{ part.nombre }} ({{ part.area }})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ind w:firstLine="502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PLANEACIÓN DE LA EVALUACIÓN PSICOPEDAGÓGICA</w:t>
      </w: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center"/>
        <w:tblLayout w:type="fixed"/>
        <w:tblLook w:val="0400"/>
      </w:tblPr>
      <w:tblGrid>
        <w:gridCol w:w="2685"/>
        <w:gridCol w:w="1680"/>
        <w:gridCol w:w="2190"/>
        <w:gridCol w:w="1395"/>
        <w:gridCol w:w="1545"/>
        <w:gridCol w:w="1260"/>
        <w:tblGridChange w:id="0">
          <w:tblGrid>
            <w:gridCol w:w="2685"/>
            <w:gridCol w:w="1680"/>
            <w:gridCol w:w="2190"/>
            <w:gridCol w:w="1395"/>
            <w:gridCol w:w="1545"/>
            <w:gridCol w:w="12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NOMBRE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nombre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MOTIVO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{{ motivo_evaluacion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ÁREAS QUE VALORAN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RESPONSABLE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INSTRUMENTO A UTILIZAR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 EVAL.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FECHA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Datos personales, apariencia física, antecedentes del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p1_r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p1_i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p1_fe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p1_fr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p1_o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Área intelectual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p2_r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p2_i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p2_fe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p2_fr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p2_o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del desarrollo 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{{ p3_r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p3_i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p3_fe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p3_fr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p3_o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comunicativo-lingüística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p4_r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p4_i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p4_fe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p4_fr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p4_o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Evaluación de los aprendizajes (competencia curricular)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p5_r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p5_i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p5_fe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p5_fr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p5_o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Disposición al estudio, estrategias de estudio desarrolladas y aplicadas por el educando y motivación para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Estilo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p6_r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p6_i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p6_fe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p6_fr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p6_o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Contexto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p7_r 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p7_i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p7_fe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p7_fr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p7_o 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Contexto sociofamiliar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p8_r 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p8_i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p8_fe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p8_fr }}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{{ p8_o }} 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wentieth Century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after="160" w:line="240" w:lineRule="auto"/>
      <w:ind w:right="88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