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61CA4" w14:textId="77777777" w:rsidR="004B656C" w:rsidRDefault="004B656C">
      <w:pPr>
        <w:spacing w:line="240" w:lineRule="atLeast"/>
        <w:rPr>
          <w:b/>
          <w:bCs/>
          <w:sz w:val="24"/>
        </w:rPr>
      </w:pPr>
    </w:p>
    <w:p w14:paraId="4A056C16" w14:textId="77777777" w:rsidR="004B656C" w:rsidRDefault="004B656C">
      <w:pPr>
        <w:spacing w:line="240" w:lineRule="atLeast"/>
        <w:ind w:firstLineChars="200" w:firstLine="420"/>
        <w:rPr>
          <w:rFonts w:ascii="宋体" w:hAnsi="宋体"/>
        </w:rPr>
      </w:pPr>
    </w:p>
    <w:p w14:paraId="4D105DC9" w14:textId="77777777" w:rsidR="004B656C" w:rsidRDefault="004B656C">
      <w:pPr>
        <w:spacing w:line="240" w:lineRule="atLeast"/>
        <w:rPr>
          <w:rFonts w:ascii="宋体" w:hAnsi="宋体"/>
          <w:sz w:val="24"/>
        </w:rPr>
      </w:pPr>
    </w:p>
    <w:p w14:paraId="07EAC10A" w14:textId="77777777" w:rsidR="004B656C" w:rsidRDefault="004B656C">
      <w:pPr>
        <w:spacing w:line="240" w:lineRule="atLeast"/>
        <w:rPr>
          <w:rFonts w:ascii="宋体" w:hAnsi="宋体"/>
          <w:sz w:val="24"/>
        </w:rPr>
      </w:pPr>
    </w:p>
    <w:p w14:paraId="53FC4804" w14:textId="77777777" w:rsidR="004B656C" w:rsidRDefault="00190875">
      <w:pPr>
        <w:spacing w:line="240" w:lineRule="atLeast"/>
        <w:jc w:val="center"/>
        <w:rPr>
          <w:rFonts w:ascii="宋体" w:hAnsi="宋体"/>
          <w:b/>
          <w:sz w:val="36"/>
          <w:szCs w:val="36"/>
        </w:rPr>
      </w:pPr>
      <w:r>
        <w:rPr>
          <w:rFonts w:ascii="宋体" w:hAnsi="宋体" w:hint="eastAsia"/>
          <w:b/>
          <w:sz w:val="36"/>
          <w:szCs w:val="36"/>
        </w:rPr>
        <w:t>2021年（第十届）全国大学生电子设计竞赛报告</w:t>
      </w:r>
    </w:p>
    <w:p w14:paraId="1063A1D0" w14:textId="77777777" w:rsidR="004B656C" w:rsidRDefault="004B656C">
      <w:pPr>
        <w:spacing w:line="240" w:lineRule="atLeast"/>
        <w:ind w:firstLineChars="200" w:firstLine="880"/>
        <w:jc w:val="center"/>
        <w:rPr>
          <w:rFonts w:ascii="宋体" w:hAnsi="宋体"/>
          <w:sz w:val="44"/>
        </w:rPr>
      </w:pPr>
    </w:p>
    <w:p w14:paraId="594372AA" w14:textId="77777777" w:rsidR="004B656C" w:rsidRDefault="004B656C">
      <w:pPr>
        <w:spacing w:line="240" w:lineRule="atLeast"/>
        <w:ind w:firstLineChars="200" w:firstLine="880"/>
        <w:jc w:val="center"/>
        <w:rPr>
          <w:rFonts w:ascii="宋体" w:hAnsi="宋体"/>
          <w:sz w:val="44"/>
        </w:rPr>
      </w:pPr>
    </w:p>
    <w:p w14:paraId="0B92D640" w14:textId="77777777" w:rsidR="004B656C" w:rsidRDefault="00190875">
      <w:pPr>
        <w:spacing w:line="240" w:lineRule="atLeast"/>
        <w:ind w:firstLineChars="200" w:firstLine="480"/>
        <w:jc w:val="center"/>
        <w:rPr>
          <w:rFonts w:ascii="宋体" w:hAnsi="宋体"/>
          <w:sz w:val="44"/>
        </w:rPr>
      </w:pPr>
      <w:r>
        <w:rPr>
          <w:rFonts w:ascii="宋体" w:hAnsi="宋体" w:hint="eastAsia"/>
          <w:noProof/>
          <w:sz w:val="24"/>
          <w:u w:val="single"/>
        </w:rPr>
        <mc:AlternateContent>
          <mc:Choice Requires="wps">
            <w:drawing>
              <wp:anchor distT="0" distB="0" distL="114300" distR="114300" simplePos="0" relativeHeight="251659264" behindDoc="0" locked="0" layoutInCell="1" allowOverlap="1" wp14:anchorId="319EA693" wp14:editId="2E692A39">
                <wp:simplePos x="0" y="0"/>
                <wp:positionH relativeFrom="column">
                  <wp:posOffset>5257800</wp:posOffset>
                </wp:positionH>
                <wp:positionV relativeFrom="paragraph">
                  <wp:posOffset>0</wp:posOffset>
                </wp:positionV>
                <wp:extent cx="457200" cy="2179320"/>
                <wp:effectExtent l="0" t="0" r="3810" b="3810"/>
                <wp:wrapNone/>
                <wp:docPr id="4"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17932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矩形 2" o:spid="_x0000_s1026" o:spt="1" style="position:absolute;left:0pt;margin-left:414pt;margin-top:0pt;height:171.6pt;width:36pt;z-index:251659264;mso-width-relative:page;mso-height-relative:page;" fillcolor="#FFFFFF" filled="t" stroked="f" coordsize="21600,21600" o:gfxdata="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FvnZw1wAAAAgBAAAP&#10;AAAAAAAAAAEAIAAAACIAAABkcnMvZG93bnJldi54bWxQSwECFAAUAAAACACHTuJAfNT8+xkCAAAm&#10;BAAADgAAAAAAAAABACAAAAAmAQAAZHJzL2Uyb0RvYy54bWxQSwUGAAAAAAYABgBZAQAAsQUAAAAA&#10;">
                <v:fill on="t" focussize="0,0"/>
                <v:stroke on="f"/>
                <v:imagedata o:title=""/>
                <o:lock v:ext="edit" aspectratio="f"/>
              </v:rect>
            </w:pict>
          </mc:Fallback>
        </mc:AlternateContent>
      </w:r>
    </w:p>
    <w:p w14:paraId="1B321DB5" w14:textId="2B52D01B" w:rsidR="004B656C" w:rsidRPr="006859D3" w:rsidRDefault="00190875">
      <w:pPr>
        <w:spacing w:line="240" w:lineRule="atLeast"/>
        <w:jc w:val="center"/>
        <w:rPr>
          <w:rFonts w:ascii="幼圆" w:eastAsia="幼圆"/>
          <w:b/>
          <w:bCs/>
          <w:sz w:val="36"/>
          <w:szCs w:val="36"/>
          <w:u w:val="single"/>
        </w:rPr>
      </w:pPr>
      <w:r w:rsidRPr="006859D3">
        <w:rPr>
          <w:rFonts w:ascii="幼圆" w:eastAsia="幼圆" w:hAnsi="宋体" w:cs="宋体" w:hint="eastAsia"/>
          <w:b/>
          <w:bCs/>
          <w:sz w:val="36"/>
          <w:szCs w:val="36"/>
        </w:rPr>
        <w:t>A题</w:t>
      </w:r>
      <w:r w:rsidR="007B4963">
        <w:rPr>
          <w:rFonts w:ascii="幼圆" w:eastAsia="幼圆" w:hAnsi="宋体" w:hint="eastAsia"/>
          <w:b/>
          <w:sz w:val="36"/>
          <w:szCs w:val="36"/>
        </w:rPr>
        <w:t xml:space="preserve"> </w:t>
      </w:r>
      <w:r w:rsidRPr="006859D3">
        <w:rPr>
          <w:rFonts w:ascii="幼圆" w:eastAsia="幼圆" w:hAnsi="宋体" w:hint="eastAsia"/>
          <w:bCs/>
          <w:spacing w:val="4"/>
          <w:sz w:val="36"/>
          <w:szCs w:val="36"/>
        </w:rPr>
        <w:t xml:space="preserve"> </w:t>
      </w:r>
      <w:r w:rsidRPr="006859D3">
        <w:rPr>
          <w:rFonts w:ascii="幼圆" w:eastAsia="幼圆" w:hint="eastAsia"/>
          <w:b/>
          <w:bCs/>
          <w:sz w:val="36"/>
          <w:szCs w:val="36"/>
        </w:rPr>
        <w:t xml:space="preserve">信号失真度测量装置 </w:t>
      </w:r>
    </w:p>
    <w:p w14:paraId="6CAA7507" w14:textId="77777777" w:rsidR="004B656C" w:rsidRDefault="004B656C">
      <w:pPr>
        <w:spacing w:line="240" w:lineRule="atLeast"/>
        <w:ind w:firstLineChars="200" w:firstLine="562"/>
        <w:jc w:val="center"/>
        <w:rPr>
          <w:b/>
          <w:bCs/>
          <w:sz w:val="28"/>
          <w:szCs w:val="28"/>
          <w:u w:val="single"/>
        </w:rPr>
      </w:pPr>
    </w:p>
    <w:p w14:paraId="62588A4C" w14:textId="77777777" w:rsidR="004B656C" w:rsidRDefault="004B656C">
      <w:pPr>
        <w:spacing w:line="240" w:lineRule="atLeast"/>
        <w:ind w:firstLineChars="200" w:firstLine="480"/>
        <w:jc w:val="left"/>
        <w:rPr>
          <w:rFonts w:ascii="宋体" w:hAnsi="宋体"/>
          <w:sz w:val="24"/>
          <w:u w:val="single"/>
        </w:rPr>
      </w:pPr>
    </w:p>
    <w:p w14:paraId="79BE7014" w14:textId="77777777" w:rsidR="004B656C" w:rsidRDefault="00190875">
      <w:pPr>
        <w:spacing w:line="240" w:lineRule="atLeast"/>
        <w:jc w:val="center"/>
        <w:rPr>
          <w:rFonts w:ascii="宋体" w:hAnsi="宋体"/>
          <w:sz w:val="24"/>
          <w:u w:val="single"/>
        </w:rPr>
      </w:pPr>
      <w:r>
        <w:rPr>
          <w:rFonts w:eastAsia="楷体" w:hint="eastAsia"/>
          <w:noProof/>
          <w:spacing w:val="-12"/>
          <w:sz w:val="36"/>
        </w:rPr>
        <w:drawing>
          <wp:inline distT="0" distB="0" distL="0" distR="0" wp14:anchorId="138597DD" wp14:editId="071FB3E2">
            <wp:extent cx="1600200" cy="1003300"/>
            <wp:effectExtent l="0" t="0" r="0" b="0"/>
            <wp:docPr id="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6"/>
                    <pic:cNvPicPr>
                      <a:picLocks noChangeAspect="1" noChangeArrowheads="1"/>
                    </pic:cNvPicPr>
                  </pic:nvPicPr>
                  <pic:blipFill>
                    <a:blip r:embed="rId9">
                      <a:extLst>
                        <a:ext uri="{28A0092B-C50C-407E-A947-70E740481C1C}">
                          <a14:useLocalDpi xmlns:a14="http://schemas.microsoft.com/office/drawing/2010/main" val="0"/>
                        </a:ext>
                      </a:extLst>
                    </a:blip>
                    <a:srcRect l="-55" t="-89" r="-55" b="-89"/>
                    <a:stretch>
                      <a:fillRect/>
                    </a:stretch>
                  </pic:blipFill>
                  <pic:spPr>
                    <a:xfrm>
                      <a:off x="0" y="0"/>
                      <a:ext cx="1600200" cy="1003300"/>
                    </a:xfrm>
                    <a:prstGeom prst="rect">
                      <a:avLst/>
                    </a:prstGeom>
                    <a:solidFill>
                      <a:srgbClr val="FFFFFF"/>
                    </a:solidFill>
                    <a:ln>
                      <a:noFill/>
                    </a:ln>
                  </pic:spPr>
                </pic:pic>
              </a:graphicData>
            </a:graphic>
          </wp:inline>
        </w:drawing>
      </w:r>
    </w:p>
    <w:p w14:paraId="19DEB3BE" w14:textId="77777777" w:rsidR="004B656C" w:rsidRDefault="004B656C">
      <w:pPr>
        <w:spacing w:line="240" w:lineRule="atLeast"/>
        <w:ind w:firstLineChars="200" w:firstLine="480"/>
        <w:jc w:val="left"/>
        <w:rPr>
          <w:rFonts w:ascii="宋体" w:hAnsi="宋体"/>
          <w:sz w:val="24"/>
          <w:u w:val="single"/>
        </w:rPr>
      </w:pPr>
    </w:p>
    <w:p w14:paraId="0FA238E6" w14:textId="77777777" w:rsidR="004B656C" w:rsidRDefault="004B656C">
      <w:pPr>
        <w:spacing w:line="240" w:lineRule="atLeast"/>
        <w:jc w:val="left"/>
        <w:rPr>
          <w:rFonts w:ascii="宋体" w:hAnsi="宋体"/>
          <w:sz w:val="24"/>
          <w:u w:val="single"/>
        </w:rPr>
      </w:pPr>
    </w:p>
    <w:p w14:paraId="5D6D7DDC" w14:textId="77777777" w:rsidR="004B656C" w:rsidRDefault="004B656C">
      <w:pPr>
        <w:spacing w:line="240" w:lineRule="atLeast"/>
        <w:jc w:val="center"/>
        <w:rPr>
          <w:rFonts w:eastAsia="楷体"/>
          <w:b/>
          <w:color w:val="FF0000"/>
          <w:sz w:val="32"/>
          <w:szCs w:val="32"/>
        </w:rPr>
      </w:pPr>
    </w:p>
    <w:p w14:paraId="4C824480" w14:textId="77777777" w:rsidR="004B656C" w:rsidRDefault="004B656C">
      <w:pPr>
        <w:spacing w:line="240" w:lineRule="atLeast"/>
        <w:jc w:val="center"/>
        <w:rPr>
          <w:rFonts w:eastAsia="楷体"/>
          <w:b/>
          <w:color w:val="FF0000"/>
          <w:sz w:val="32"/>
          <w:szCs w:val="32"/>
        </w:rPr>
      </w:pPr>
    </w:p>
    <w:p w14:paraId="3C8ACBB3" w14:textId="77777777" w:rsidR="004B656C" w:rsidRDefault="004B656C">
      <w:pPr>
        <w:spacing w:line="240" w:lineRule="atLeast"/>
        <w:jc w:val="center"/>
        <w:rPr>
          <w:rFonts w:eastAsia="楷体"/>
          <w:b/>
          <w:sz w:val="32"/>
          <w:szCs w:val="32"/>
        </w:rPr>
      </w:pPr>
    </w:p>
    <w:p w14:paraId="33B56CC4" w14:textId="77777777" w:rsidR="004B656C" w:rsidRDefault="00190875">
      <w:pPr>
        <w:spacing w:line="240" w:lineRule="atLeast"/>
        <w:jc w:val="center"/>
        <w:rPr>
          <w:rFonts w:ascii="宋体" w:hAnsi="宋体"/>
          <w:sz w:val="24"/>
          <w:u w:val="single"/>
        </w:rPr>
      </w:pPr>
      <w:r>
        <w:rPr>
          <w:rFonts w:eastAsia="楷体"/>
          <w:b/>
          <w:sz w:val="32"/>
          <w:szCs w:val="32"/>
        </w:rPr>
        <w:t>20</w:t>
      </w:r>
      <w:r>
        <w:rPr>
          <w:rFonts w:eastAsia="楷体" w:hint="eastAsia"/>
          <w:b/>
          <w:sz w:val="32"/>
          <w:szCs w:val="32"/>
        </w:rPr>
        <w:t>21</w:t>
      </w:r>
      <w:r>
        <w:rPr>
          <w:rFonts w:eastAsia="楷体"/>
          <w:b/>
          <w:sz w:val="32"/>
          <w:szCs w:val="32"/>
        </w:rPr>
        <w:t>年</w:t>
      </w:r>
      <w:r>
        <w:rPr>
          <w:rFonts w:eastAsia="楷体"/>
          <w:b/>
          <w:sz w:val="32"/>
          <w:szCs w:val="32"/>
        </w:rPr>
        <w:t>11</w:t>
      </w:r>
      <w:r>
        <w:rPr>
          <w:rFonts w:eastAsia="楷体"/>
          <w:b/>
          <w:sz w:val="32"/>
          <w:szCs w:val="32"/>
        </w:rPr>
        <w:t>月</w:t>
      </w:r>
      <w:r>
        <w:rPr>
          <w:rFonts w:eastAsia="楷体"/>
          <w:b/>
          <w:sz w:val="32"/>
          <w:szCs w:val="32"/>
        </w:rPr>
        <w:t>4</w:t>
      </w:r>
      <w:r>
        <w:rPr>
          <w:rFonts w:eastAsia="楷体"/>
          <w:b/>
          <w:sz w:val="32"/>
          <w:szCs w:val="32"/>
        </w:rPr>
        <w:t>日</w:t>
      </w:r>
    </w:p>
    <w:p w14:paraId="521A73C5" w14:textId="77777777" w:rsidR="004B656C" w:rsidRDefault="004B656C">
      <w:pPr>
        <w:tabs>
          <w:tab w:val="left" w:pos="3346"/>
          <w:tab w:val="center" w:pos="4216"/>
        </w:tabs>
        <w:spacing w:line="240" w:lineRule="atLeast"/>
        <w:ind w:firstLineChars="200" w:firstLine="600"/>
        <w:jc w:val="center"/>
        <w:rPr>
          <w:rStyle w:val="20"/>
        </w:rPr>
        <w:sectPr w:rsidR="004B656C">
          <w:headerReference w:type="even" r:id="rId10"/>
          <w:headerReference w:type="default" r:id="rId11"/>
          <w:footerReference w:type="default" r:id="rId12"/>
          <w:pgSz w:w="11906" w:h="16838"/>
          <w:pgMar w:top="1701" w:right="1134" w:bottom="1134" w:left="1134" w:header="851" w:footer="992" w:gutter="0"/>
          <w:cols w:space="720"/>
          <w:titlePg/>
          <w:docGrid w:type="linesAndChars" w:linePitch="440"/>
        </w:sectPr>
      </w:pPr>
    </w:p>
    <w:p w14:paraId="5BD81ADD" w14:textId="4EEBB658" w:rsidR="004B656C" w:rsidRDefault="00190875" w:rsidP="007E256B">
      <w:pPr>
        <w:pStyle w:val="1"/>
      </w:pPr>
      <w:bookmarkStart w:id="0" w:name="_Toc90481046"/>
      <w:r w:rsidRPr="009833FE">
        <w:rPr>
          <w:rFonts w:hint="eastAsia"/>
        </w:rPr>
        <w:lastRenderedPageBreak/>
        <w:t>信号失真度测量装置</w:t>
      </w:r>
      <w:bookmarkEnd w:id="0"/>
    </w:p>
    <w:p w14:paraId="0C8B895F" w14:textId="4A0B8F13" w:rsidR="004B656C" w:rsidRPr="00F505C3" w:rsidRDefault="00E40F2B" w:rsidP="003368B5">
      <w:pPr>
        <w:pStyle w:val="a9"/>
        <w:jc w:val="center"/>
        <w:rPr>
          <w:sz w:val="32"/>
          <w:szCs w:val="32"/>
        </w:rPr>
      </w:pPr>
      <w:r w:rsidRPr="00F505C3">
        <w:rPr>
          <w:rFonts w:hint="eastAsia"/>
          <w:sz w:val="32"/>
          <w:szCs w:val="32"/>
        </w:rPr>
        <w:t>摘要</w:t>
      </w:r>
    </w:p>
    <w:p w14:paraId="6021C95E" w14:textId="460A4895" w:rsidR="004B656C" w:rsidRDefault="00190875" w:rsidP="00454101">
      <w:pPr>
        <w:ind w:firstLineChars="200" w:firstLine="420"/>
      </w:pPr>
      <w:r>
        <w:rPr>
          <w:rFonts w:hint="eastAsia"/>
        </w:rPr>
        <w:t>本设计以</w:t>
      </w:r>
      <w:r>
        <w:rPr>
          <w:szCs w:val="32"/>
        </w:rPr>
        <w:t>MSP432E401Y</w:t>
      </w:r>
      <w:r>
        <w:rPr>
          <w:rFonts w:hint="eastAsia"/>
        </w:rPr>
        <w:t>单片机为核心，通过对输入信号进行同相放大、等效采样、</w:t>
      </w:r>
      <w:r>
        <w:t>FFT</w:t>
      </w:r>
      <w:r>
        <w:rPr>
          <w:rFonts w:hint="eastAsia"/>
        </w:rPr>
        <w:t>变换和频谱搬移等操作，精确测算出输入信号的非线性失真程度，并可在本地屏幕以及手机上快速显示出信号失真度、一个周期的信号波形以及归一化幅值。经测试，本设计功能齐全，测量耗时极短，并利用等效采样的方法能够对</w:t>
      </w:r>
      <w:r>
        <w:rPr>
          <w:rFonts w:hint="eastAsia"/>
        </w:rPr>
        <w:t>400kHz</w:t>
      </w:r>
      <w:r>
        <w:rPr>
          <w:rFonts w:hint="eastAsia"/>
        </w:rPr>
        <w:t>信号进行谐波分析，超过拓展要求的四倍，而且</w:t>
      </w:r>
      <w:r>
        <w:rPr>
          <w:rFonts w:hint="eastAsia"/>
        </w:rPr>
        <w:t>THD</w:t>
      </w:r>
      <w:r>
        <w:rPr>
          <w:rFonts w:hint="eastAsia"/>
        </w:rPr>
        <w:t>的测量与理论值始终保存</w:t>
      </w:r>
      <w:r>
        <w:rPr>
          <w:rFonts w:hint="eastAsia"/>
        </w:rPr>
        <w:t>1%</w:t>
      </w:r>
      <w:r>
        <w:rPr>
          <w:rFonts w:hint="eastAsia"/>
        </w:rPr>
        <w:t>以内的误差，一次完整的信号分析与显示总共耗时不足一秒。在工程上用等效采样来分析谐波的方式比等效采样节约硬件成本，值得推广。</w:t>
      </w:r>
    </w:p>
    <w:p w14:paraId="0B36FC69" w14:textId="334EE401" w:rsidR="004B656C" w:rsidRDefault="00190875" w:rsidP="00751538">
      <w:pPr>
        <w:spacing w:line="240" w:lineRule="atLeast"/>
        <w:rPr>
          <w:rFonts w:ascii="黑体" w:eastAsia="黑体" w:hAnsi="宋体"/>
          <w:sz w:val="24"/>
        </w:rPr>
      </w:pPr>
      <w:bookmarkStart w:id="1" w:name="_Toc3387"/>
      <w:bookmarkStart w:id="2" w:name="_Toc4303"/>
      <w:bookmarkStart w:id="3" w:name="_Toc5237"/>
      <w:bookmarkStart w:id="4" w:name="_Toc25698"/>
      <w:bookmarkStart w:id="5" w:name="_Toc6234"/>
      <w:bookmarkStart w:id="6" w:name="_Toc19916"/>
      <w:r>
        <w:rPr>
          <w:rFonts w:ascii="黑体" w:eastAsia="黑体" w:hAnsi="宋体"/>
          <w:sz w:val="24"/>
        </w:rPr>
        <w:t xml:space="preserve">   </w:t>
      </w:r>
    </w:p>
    <w:p w14:paraId="577DF2C7" w14:textId="77777777" w:rsidR="004B656C" w:rsidRDefault="004B656C">
      <w:pPr>
        <w:spacing w:line="240" w:lineRule="atLeast"/>
        <w:ind w:firstLineChars="200" w:firstLine="480"/>
        <w:rPr>
          <w:sz w:val="24"/>
        </w:rPr>
      </w:pPr>
    </w:p>
    <w:p w14:paraId="15D7A3B2" w14:textId="77777777" w:rsidR="004B656C" w:rsidRDefault="004B656C"/>
    <w:p w14:paraId="0CAFB09E" w14:textId="77777777" w:rsidR="004B656C" w:rsidRDefault="004B656C">
      <w:pPr>
        <w:jc w:val="center"/>
        <w:rPr>
          <w:sz w:val="24"/>
        </w:rPr>
      </w:pPr>
    </w:p>
    <w:p w14:paraId="4B1765C7" w14:textId="77777777" w:rsidR="004B656C" w:rsidRDefault="00190875">
      <w:pPr>
        <w:tabs>
          <w:tab w:val="center" w:pos="4819"/>
        </w:tabs>
        <w:sectPr w:rsidR="004B656C">
          <w:pgSz w:w="11906" w:h="16838"/>
          <w:pgMar w:top="1701" w:right="1134" w:bottom="1134" w:left="1134" w:header="851" w:footer="992" w:gutter="0"/>
          <w:pgNumType w:start="1"/>
          <w:cols w:space="720"/>
          <w:titlePg/>
          <w:docGrid w:type="linesAndChars" w:linePitch="440"/>
        </w:sectPr>
      </w:pPr>
      <w:r>
        <w:tab/>
      </w:r>
    </w:p>
    <w:p w14:paraId="5BA86EF7" w14:textId="77777777" w:rsidR="004B656C" w:rsidRDefault="00190875">
      <w:pPr>
        <w:pStyle w:val="TOC2"/>
        <w:tabs>
          <w:tab w:val="right" w:leader="dot" w:pos="9638"/>
        </w:tabs>
        <w:spacing w:line="240" w:lineRule="atLeast"/>
        <w:jc w:val="center"/>
        <w:rPr>
          <w:rFonts w:ascii="宋体" w:hAnsi="宋体"/>
          <w:b/>
          <w:bCs/>
          <w:sz w:val="44"/>
          <w:szCs w:val="44"/>
        </w:rPr>
      </w:pPr>
      <w:r>
        <w:rPr>
          <w:rFonts w:ascii="宋体" w:hAnsi="宋体"/>
          <w:b/>
          <w:bCs/>
          <w:sz w:val="44"/>
          <w:szCs w:val="44"/>
        </w:rPr>
        <w:lastRenderedPageBreak/>
        <w:t>目</w:t>
      </w:r>
      <w:r>
        <w:rPr>
          <w:rFonts w:ascii="宋体" w:hAnsi="宋体" w:hint="eastAsia"/>
          <w:b/>
          <w:bCs/>
          <w:sz w:val="44"/>
          <w:szCs w:val="44"/>
        </w:rPr>
        <w:t xml:space="preserve">  </w:t>
      </w:r>
      <w:r>
        <w:rPr>
          <w:rFonts w:ascii="宋体" w:hAnsi="宋体"/>
          <w:b/>
          <w:bCs/>
          <w:sz w:val="44"/>
          <w:szCs w:val="44"/>
        </w:rPr>
        <w:t>录</w:t>
      </w:r>
    </w:p>
    <w:p w14:paraId="74A7F86C" w14:textId="3450BDDC" w:rsidR="00604281" w:rsidRDefault="00190875">
      <w:pPr>
        <w:pStyle w:val="TOC1"/>
        <w:tabs>
          <w:tab w:val="right" w:leader="dot" w:pos="9628"/>
        </w:tabs>
        <w:rPr>
          <w:rFonts w:cstheme="minorBidi"/>
          <w:noProof/>
          <w:kern w:val="2"/>
          <w:sz w:val="21"/>
        </w:rPr>
      </w:pPr>
      <w:r>
        <w:rPr>
          <w:rFonts w:ascii="宋体" w:hAnsi="宋体"/>
          <w:b/>
          <w:bCs/>
          <w:sz w:val="24"/>
        </w:rPr>
        <w:fldChar w:fldCharType="begin"/>
      </w:r>
      <w:r>
        <w:rPr>
          <w:rFonts w:ascii="宋体" w:hAnsi="宋体"/>
          <w:b/>
          <w:bCs/>
          <w:sz w:val="24"/>
        </w:rPr>
        <w:instrText xml:space="preserve"> TOC \o "1-1" \h \z \t "</w:instrText>
      </w:r>
      <w:r>
        <w:rPr>
          <w:rFonts w:ascii="宋体" w:hAnsi="宋体"/>
          <w:b/>
          <w:bCs/>
          <w:sz w:val="24"/>
        </w:rPr>
        <w:instrText>标题</w:instrText>
      </w:r>
      <w:r>
        <w:rPr>
          <w:rFonts w:ascii="宋体" w:hAnsi="宋体"/>
          <w:b/>
          <w:bCs/>
          <w:sz w:val="24"/>
        </w:rPr>
        <w:instrText xml:space="preserve"> 2,2,</w:instrText>
      </w:r>
      <w:r>
        <w:rPr>
          <w:rFonts w:ascii="宋体" w:hAnsi="宋体"/>
          <w:b/>
          <w:bCs/>
          <w:sz w:val="24"/>
        </w:rPr>
        <w:instrText>标题</w:instrText>
      </w:r>
      <w:r>
        <w:rPr>
          <w:rFonts w:ascii="宋体" w:hAnsi="宋体"/>
          <w:b/>
          <w:bCs/>
          <w:sz w:val="24"/>
        </w:rPr>
        <w:instrText xml:space="preserve"> 3,3,</w:instrText>
      </w:r>
      <w:r>
        <w:rPr>
          <w:rFonts w:ascii="宋体" w:hAnsi="宋体"/>
          <w:b/>
          <w:bCs/>
          <w:sz w:val="24"/>
        </w:rPr>
        <w:instrText>标题</w:instrText>
      </w:r>
      <w:r>
        <w:rPr>
          <w:rFonts w:ascii="宋体" w:hAnsi="宋体"/>
          <w:b/>
          <w:bCs/>
          <w:sz w:val="24"/>
        </w:rPr>
        <w:instrText xml:space="preserve"> 4,4,</w:instrText>
      </w:r>
      <w:r>
        <w:rPr>
          <w:rFonts w:ascii="宋体" w:hAnsi="宋体"/>
          <w:b/>
          <w:bCs/>
          <w:sz w:val="24"/>
        </w:rPr>
        <w:instrText>副标题</w:instrText>
      </w:r>
      <w:r>
        <w:rPr>
          <w:rFonts w:ascii="宋体" w:hAnsi="宋体"/>
          <w:b/>
          <w:bCs/>
          <w:sz w:val="24"/>
        </w:rPr>
        <w:instrText xml:space="preserve">,4" </w:instrText>
      </w:r>
      <w:r>
        <w:rPr>
          <w:rFonts w:ascii="宋体" w:hAnsi="宋体"/>
          <w:b/>
          <w:bCs/>
          <w:sz w:val="24"/>
        </w:rPr>
        <w:fldChar w:fldCharType="separate"/>
      </w:r>
      <w:hyperlink w:anchor="_Toc90481046" w:history="1">
        <w:r w:rsidR="00604281" w:rsidRPr="00E147A9">
          <w:rPr>
            <w:rStyle w:val="ac"/>
            <w:noProof/>
          </w:rPr>
          <w:t>信号失真度测量装置</w:t>
        </w:r>
        <w:r w:rsidR="00604281">
          <w:rPr>
            <w:noProof/>
            <w:webHidden/>
          </w:rPr>
          <w:tab/>
        </w:r>
        <w:r w:rsidR="00604281">
          <w:rPr>
            <w:noProof/>
            <w:webHidden/>
          </w:rPr>
          <w:fldChar w:fldCharType="begin"/>
        </w:r>
        <w:r w:rsidR="00604281">
          <w:rPr>
            <w:noProof/>
            <w:webHidden/>
          </w:rPr>
          <w:instrText xml:space="preserve"> PAGEREF _Toc90481046 \h </w:instrText>
        </w:r>
        <w:r w:rsidR="00604281">
          <w:rPr>
            <w:noProof/>
            <w:webHidden/>
          </w:rPr>
        </w:r>
        <w:r w:rsidR="00604281">
          <w:rPr>
            <w:noProof/>
            <w:webHidden/>
          </w:rPr>
          <w:fldChar w:fldCharType="separate"/>
        </w:r>
        <w:r w:rsidR="00604281">
          <w:rPr>
            <w:noProof/>
            <w:webHidden/>
          </w:rPr>
          <w:t>1</w:t>
        </w:r>
        <w:r w:rsidR="00604281">
          <w:rPr>
            <w:noProof/>
            <w:webHidden/>
          </w:rPr>
          <w:fldChar w:fldCharType="end"/>
        </w:r>
      </w:hyperlink>
    </w:p>
    <w:p w14:paraId="6AF22F3C" w14:textId="54845781" w:rsidR="00604281" w:rsidRDefault="00604281">
      <w:pPr>
        <w:pStyle w:val="TOC2"/>
        <w:tabs>
          <w:tab w:val="right" w:leader="dot" w:pos="9628"/>
        </w:tabs>
        <w:rPr>
          <w:rFonts w:asciiTheme="minorHAnsi" w:eastAsiaTheme="minorEastAsia" w:hAnsiTheme="minorHAnsi" w:cstheme="minorBidi"/>
          <w:noProof/>
          <w:szCs w:val="22"/>
        </w:rPr>
      </w:pPr>
      <w:hyperlink w:anchor="_Toc90481047" w:history="1">
        <w:r w:rsidRPr="00E147A9">
          <w:rPr>
            <w:rStyle w:val="ac"/>
            <w:noProof/>
          </w:rPr>
          <w:t xml:space="preserve">1.1 </w:t>
        </w:r>
        <w:r w:rsidRPr="00E147A9">
          <w:rPr>
            <w:rStyle w:val="ac"/>
            <w:noProof/>
          </w:rPr>
          <w:t>设计任务与要求</w:t>
        </w:r>
        <w:r>
          <w:rPr>
            <w:noProof/>
            <w:webHidden/>
          </w:rPr>
          <w:tab/>
        </w:r>
        <w:r>
          <w:rPr>
            <w:noProof/>
            <w:webHidden/>
          </w:rPr>
          <w:fldChar w:fldCharType="begin"/>
        </w:r>
        <w:r>
          <w:rPr>
            <w:noProof/>
            <w:webHidden/>
          </w:rPr>
          <w:instrText xml:space="preserve"> PAGEREF _Toc90481047 \h </w:instrText>
        </w:r>
        <w:r>
          <w:rPr>
            <w:noProof/>
            <w:webHidden/>
          </w:rPr>
        </w:r>
        <w:r>
          <w:rPr>
            <w:noProof/>
            <w:webHidden/>
          </w:rPr>
          <w:fldChar w:fldCharType="separate"/>
        </w:r>
        <w:r>
          <w:rPr>
            <w:noProof/>
            <w:webHidden/>
          </w:rPr>
          <w:t>1</w:t>
        </w:r>
        <w:r>
          <w:rPr>
            <w:noProof/>
            <w:webHidden/>
          </w:rPr>
          <w:fldChar w:fldCharType="end"/>
        </w:r>
      </w:hyperlink>
    </w:p>
    <w:p w14:paraId="680AEF21" w14:textId="7C4DB51C" w:rsidR="00604281" w:rsidRDefault="00604281">
      <w:pPr>
        <w:pStyle w:val="TOC3"/>
        <w:tabs>
          <w:tab w:val="right" w:leader="dot" w:pos="9628"/>
        </w:tabs>
        <w:rPr>
          <w:rFonts w:asciiTheme="minorHAnsi" w:eastAsiaTheme="minorEastAsia" w:hAnsiTheme="minorHAnsi" w:cstheme="minorBidi"/>
          <w:noProof/>
          <w:szCs w:val="22"/>
        </w:rPr>
      </w:pPr>
      <w:hyperlink w:anchor="_Toc90481048" w:history="1">
        <w:r w:rsidRPr="00E147A9">
          <w:rPr>
            <w:rStyle w:val="ac"/>
            <w:noProof/>
          </w:rPr>
          <w:t>1.1.1</w:t>
        </w:r>
        <w:r w:rsidRPr="00E147A9">
          <w:rPr>
            <w:rStyle w:val="ac"/>
            <w:noProof/>
          </w:rPr>
          <w:t>设计任务</w:t>
        </w:r>
        <w:r>
          <w:rPr>
            <w:noProof/>
            <w:webHidden/>
          </w:rPr>
          <w:tab/>
        </w:r>
        <w:r>
          <w:rPr>
            <w:noProof/>
            <w:webHidden/>
          </w:rPr>
          <w:fldChar w:fldCharType="begin"/>
        </w:r>
        <w:r>
          <w:rPr>
            <w:noProof/>
            <w:webHidden/>
          </w:rPr>
          <w:instrText xml:space="preserve"> PAGEREF _Toc90481048 \h </w:instrText>
        </w:r>
        <w:r>
          <w:rPr>
            <w:noProof/>
            <w:webHidden/>
          </w:rPr>
        </w:r>
        <w:r>
          <w:rPr>
            <w:noProof/>
            <w:webHidden/>
          </w:rPr>
          <w:fldChar w:fldCharType="separate"/>
        </w:r>
        <w:r>
          <w:rPr>
            <w:noProof/>
            <w:webHidden/>
          </w:rPr>
          <w:t>1</w:t>
        </w:r>
        <w:r>
          <w:rPr>
            <w:noProof/>
            <w:webHidden/>
          </w:rPr>
          <w:fldChar w:fldCharType="end"/>
        </w:r>
      </w:hyperlink>
    </w:p>
    <w:p w14:paraId="0684B935" w14:textId="2F369DD8" w:rsidR="00604281" w:rsidRDefault="00604281">
      <w:pPr>
        <w:pStyle w:val="TOC3"/>
        <w:tabs>
          <w:tab w:val="right" w:leader="dot" w:pos="9628"/>
        </w:tabs>
        <w:rPr>
          <w:rFonts w:asciiTheme="minorHAnsi" w:eastAsiaTheme="minorEastAsia" w:hAnsiTheme="minorHAnsi" w:cstheme="minorBidi"/>
          <w:noProof/>
          <w:szCs w:val="22"/>
        </w:rPr>
      </w:pPr>
      <w:hyperlink w:anchor="_Toc90481049" w:history="1">
        <w:r w:rsidRPr="00E147A9">
          <w:rPr>
            <w:rStyle w:val="ac"/>
            <w:noProof/>
          </w:rPr>
          <w:t>1.1.2</w:t>
        </w:r>
        <w:r w:rsidRPr="00E147A9">
          <w:rPr>
            <w:rStyle w:val="ac"/>
            <w:noProof/>
          </w:rPr>
          <w:t>设计要求</w:t>
        </w:r>
        <w:r>
          <w:rPr>
            <w:noProof/>
            <w:webHidden/>
          </w:rPr>
          <w:tab/>
        </w:r>
        <w:r>
          <w:rPr>
            <w:noProof/>
            <w:webHidden/>
          </w:rPr>
          <w:fldChar w:fldCharType="begin"/>
        </w:r>
        <w:r>
          <w:rPr>
            <w:noProof/>
            <w:webHidden/>
          </w:rPr>
          <w:instrText xml:space="preserve"> PAGEREF _Toc90481049 \h </w:instrText>
        </w:r>
        <w:r>
          <w:rPr>
            <w:noProof/>
            <w:webHidden/>
          </w:rPr>
        </w:r>
        <w:r>
          <w:rPr>
            <w:noProof/>
            <w:webHidden/>
          </w:rPr>
          <w:fldChar w:fldCharType="separate"/>
        </w:r>
        <w:r>
          <w:rPr>
            <w:noProof/>
            <w:webHidden/>
          </w:rPr>
          <w:t>1</w:t>
        </w:r>
        <w:r>
          <w:rPr>
            <w:noProof/>
            <w:webHidden/>
          </w:rPr>
          <w:fldChar w:fldCharType="end"/>
        </w:r>
      </w:hyperlink>
    </w:p>
    <w:p w14:paraId="2CC1CF2B" w14:textId="5A44939F" w:rsidR="00604281" w:rsidRDefault="00604281">
      <w:pPr>
        <w:pStyle w:val="TOC2"/>
        <w:tabs>
          <w:tab w:val="right" w:leader="dot" w:pos="9628"/>
        </w:tabs>
        <w:rPr>
          <w:rFonts w:asciiTheme="minorHAnsi" w:eastAsiaTheme="minorEastAsia" w:hAnsiTheme="minorHAnsi" w:cstheme="minorBidi"/>
          <w:noProof/>
          <w:szCs w:val="22"/>
        </w:rPr>
      </w:pPr>
      <w:hyperlink w:anchor="_Toc90481050" w:history="1">
        <w:r w:rsidRPr="00E147A9">
          <w:rPr>
            <w:rStyle w:val="ac"/>
            <w:noProof/>
          </w:rPr>
          <w:t xml:space="preserve">1.2 </w:t>
        </w:r>
        <w:r w:rsidRPr="00E147A9">
          <w:rPr>
            <w:rStyle w:val="ac"/>
            <w:noProof/>
          </w:rPr>
          <w:t>方案设计与论证</w:t>
        </w:r>
        <w:r>
          <w:rPr>
            <w:noProof/>
            <w:webHidden/>
          </w:rPr>
          <w:tab/>
        </w:r>
        <w:r>
          <w:rPr>
            <w:noProof/>
            <w:webHidden/>
          </w:rPr>
          <w:fldChar w:fldCharType="begin"/>
        </w:r>
        <w:r>
          <w:rPr>
            <w:noProof/>
            <w:webHidden/>
          </w:rPr>
          <w:instrText xml:space="preserve"> PAGEREF _Toc90481050 \h </w:instrText>
        </w:r>
        <w:r>
          <w:rPr>
            <w:noProof/>
            <w:webHidden/>
          </w:rPr>
        </w:r>
        <w:r>
          <w:rPr>
            <w:noProof/>
            <w:webHidden/>
          </w:rPr>
          <w:fldChar w:fldCharType="separate"/>
        </w:r>
        <w:r>
          <w:rPr>
            <w:noProof/>
            <w:webHidden/>
          </w:rPr>
          <w:t>2</w:t>
        </w:r>
        <w:r>
          <w:rPr>
            <w:noProof/>
            <w:webHidden/>
          </w:rPr>
          <w:fldChar w:fldCharType="end"/>
        </w:r>
      </w:hyperlink>
    </w:p>
    <w:p w14:paraId="22355ED8" w14:textId="6CE1A8A5" w:rsidR="00604281" w:rsidRDefault="00604281">
      <w:pPr>
        <w:pStyle w:val="TOC3"/>
        <w:tabs>
          <w:tab w:val="right" w:leader="dot" w:pos="9628"/>
        </w:tabs>
        <w:rPr>
          <w:rFonts w:asciiTheme="minorHAnsi" w:eastAsiaTheme="minorEastAsia" w:hAnsiTheme="minorHAnsi" w:cstheme="minorBidi"/>
          <w:noProof/>
          <w:szCs w:val="22"/>
        </w:rPr>
      </w:pPr>
      <w:hyperlink w:anchor="_Toc90481051" w:history="1">
        <w:r w:rsidRPr="00E147A9">
          <w:rPr>
            <w:rStyle w:val="ac"/>
            <w:noProof/>
          </w:rPr>
          <w:t>1.2.1</w:t>
        </w:r>
        <w:r w:rsidRPr="00E147A9">
          <w:rPr>
            <w:rStyle w:val="ac"/>
            <w:noProof/>
          </w:rPr>
          <w:t>信号采样</w:t>
        </w:r>
        <w:r>
          <w:rPr>
            <w:noProof/>
            <w:webHidden/>
          </w:rPr>
          <w:tab/>
        </w:r>
        <w:r>
          <w:rPr>
            <w:noProof/>
            <w:webHidden/>
          </w:rPr>
          <w:fldChar w:fldCharType="begin"/>
        </w:r>
        <w:r>
          <w:rPr>
            <w:noProof/>
            <w:webHidden/>
          </w:rPr>
          <w:instrText xml:space="preserve"> PAGEREF _Toc90481051 \h </w:instrText>
        </w:r>
        <w:r>
          <w:rPr>
            <w:noProof/>
            <w:webHidden/>
          </w:rPr>
        </w:r>
        <w:r>
          <w:rPr>
            <w:noProof/>
            <w:webHidden/>
          </w:rPr>
          <w:fldChar w:fldCharType="separate"/>
        </w:r>
        <w:r>
          <w:rPr>
            <w:noProof/>
            <w:webHidden/>
          </w:rPr>
          <w:t>2</w:t>
        </w:r>
        <w:r>
          <w:rPr>
            <w:noProof/>
            <w:webHidden/>
          </w:rPr>
          <w:fldChar w:fldCharType="end"/>
        </w:r>
      </w:hyperlink>
    </w:p>
    <w:p w14:paraId="74843D1D" w14:textId="15EF9829" w:rsidR="00604281" w:rsidRDefault="00604281">
      <w:pPr>
        <w:pStyle w:val="TOC3"/>
        <w:tabs>
          <w:tab w:val="right" w:leader="dot" w:pos="9628"/>
        </w:tabs>
        <w:rPr>
          <w:rFonts w:asciiTheme="minorHAnsi" w:eastAsiaTheme="minorEastAsia" w:hAnsiTheme="minorHAnsi" w:cstheme="minorBidi"/>
          <w:noProof/>
          <w:szCs w:val="22"/>
        </w:rPr>
      </w:pPr>
      <w:hyperlink w:anchor="_Toc90481052" w:history="1">
        <w:r w:rsidRPr="00E147A9">
          <w:rPr>
            <w:rStyle w:val="ac"/>
            <w:noProof/>
          </w:rPr>
          <w:t>1.2.2 FFT</w:t>
        </w:r>
        <w:r w:rsidRPr="00E147A9">
          <w:rPr>
            <w:rStyle w:val="ac"/>
            <w:noProof/>
          </w:rPr>
          <w:t>数据类型对比</w:t>
        </w:r>
        <w:r>
          <w:rPr>
            <w:noProof/>
            <w:webHidden/>
          </w:rPr>
          <w:tab/>
        </w:r>
        <w:r>
          <w:rPr>
            <w:noProof/>
            <w:webHidden/>
          </w:rPr>
          <w:fldChar w:fldCharType="begin"/>
        </w:r>
        <w:r>
          <w:rPr>
            <w:noProof/>
            <w:webHidden/>
          </w:rPr>
          <w:instrText xml:space="preserve"> PAGEREF _Toc90481052 \h </w:instrText>
        </w:r>
        <w:r>
          <w:rPr>
            <w:noProof/>
            <w:webHidden/>
          </w:rPr>
        </w:r>
        <w:r>
          <w:rPr>
            <w:noProof/>
            <w:webHidden/>
          </w:rPr>
          <w:fldChar w:fldCharType="separate"/>
        </w:r>
        <w:r>
          <w:rPr>
            <w:noProof/>
            <w:webHidden/>
          </w:rPr>
          <w:t>2</w:t>
        </w:r>
        <w:r>
          <w:rPr>
            <w:noProof/>
            <w:webHidden/>
          </w:rPr>
          <w:fldChar w:fldCharType="end"/>
        </w:r>
      </w:hyperlink>
    </w:p>
    <w:p w14:paraId="102967AA" w14:textId="5BE3CA12" w:rsidR="00604281" w:rsidRDefault="00604281">
      <w:pPr>
        <w:pStyle w:val="TOC2"/>
        <w:tabs>
          <w:tab w:val="right" w:leader="dot" w:pos="9628"/>
        </w:tabs>
        <w:rPr>
          <w:rFonts w:asciiTheme="minorHAnsi" w:eastAsiaTheme="minorEastAsia" w:hAnsiTheme="minorHAnsi" w:cstheme="minorBidi"/>
          <w:noProof/>
          <w:szCs w:val="22"/>
        </w:rPr>
      </w:pPr>
      <w:hyperlink w:anchor="_Toc90481053" w:history="1">
        <w:r w:rsidRPr="00E147A9">
          <w:rPr>
            <w:rStyle w:val="ac"/>
            <w:noProof/>
          </w:rPr>
          <w:t xml:space="preserve">1.3 </w:t>
        </w:r>
        <w:r w:rsidRPr="00E147A9">
          <w:rPr>
            <w:rStyle w:val="ac"/>
            <w:noProof/>
          </w:rPr>
          <w:t>理论分析与计算</w:t>
        </w:r>
        <w:r>
          <w:rPr>
            <w:noProof/>
            <w:webHidden/>
          </w:rPr>
          <w:tab/>
        </w:r>
        <w:r>
          <w:rPr>
            <w:noProof/>
            <w:webHidden/>
          </w:rPr>
          <w:fldChar w:fldCharType="begin"/>
        </w:r>
        <w:r>
          <w:rPr>
            <w:noProof/>
            <w:webHidden/>
          </w:rPr>
          <w:instrText xml:space="preserve"> PAGEREF _Toc90481053 \h </w:instrText>
        </w:r>
        <w:r>
          <w:rPr>
            <w:noProof/>
            <w:webHidden/>
          </w:rPr>
        </w:r>
        <w:r>
          <w:rPr>
            <w:noProof/>
            <w:webHidden/>
          </w:rPr>
          <w:fldChar w:fldCharType="separate"/>
        </w:r>
        <w:r>
          <w:rPr>
            <w:noProof/>
            <w:webHidden/>
          </w:rPr>
          <w:t>3</w:t>
        </w:r>
        <w:r>
          <w:rPr>
            <w:noProof/>
            <w:webHidden/>
          </w:rPr>
          <w:fldChar w:fldCharType="end"/>
        </w:r>
      </w:hyperlink>
    </w:p>
    <w:p w14:paraId="1F7AAE6A" w14:textId="1823EC39" w:rsidR="00604281" w:rsidRDefault="00604281">
      <w:pPr>
        <w:pStyle w:val="TOC3"/>
        <w:tabs>
          <w:tab w:val="right" w:leader="dot" w:pos="9628"/>
        </w:tabs>
        <w:rPr>
          <w:rFonts w:asciiTheme="minorHAnsi" w:eastAsiaTheme="minorEastAsia" w:hAnsiTheme="minorHAnsi" w:cstheme="minorBidi"/>
          <w:noProof/>
          <w:szCs w:val="22"/>
        </w:rPr>
      </w:pPr>
      <w:hyperlink w:anchor="_Toc90481054" w:history="1">
        <w:r w:rsidRPr="00E147A9">
          <w:rPr>
            <w:rStyle w:val="ac"/>
            <w:noProof/>
          </w:rPr>
          <w:t xml:space="preserve">1.3.1 </w:t>
        </w:r>
        <w:r w:rsidRPr="00E147A9">
          <w:rPr>
            <w:rStyle w:val="ac"/>
            <w:noProof/>
          </w:rPr>
          <w:t>信号处理</w:t>
        </w:r>
        <w:r>
          <w:rPr>
            <w:noProof/>
            <w:webHidden/>
          </w:rPr>
          <w:tab/>
        </w:r>
        <w:r>
          <w:rPr>
            <w:noProof/>
            <w:webHidden/>
          </w:rPr>
          <w:fldChar w:fldCharType="begin"/>
        </w:r>
        <w:r>
          <w:rPr>
            <w:noProof/>
            <w:webHidden/>
          </w:rPr>
          <w:instrText xml:space="preserve"> PAGEREF _Toc90481054 \h </w:instrText>
        </w:r>
        <w:r>
          <w:rPr>
            <w:noProof/>
            <w:webHidden/>
          </w:rPr>
        </w:r>
        <w:r>
          <w:rPr>
            <w:noProof/>
            <w:webHidden/>
          </w:rPr>
          <w:fldChar w:fldCharType="separate"/>
        </w:r>
        <w:r>
          <w:rPr>
            <w:noProof/>
            <w:webHidden/>
          </w:rPr>
          <w:t>3</w:t>
        </w:r>
        <w:r>
          <w:rPr>
            <w:noProof/>
            <w:webHidden/>
          </w:rPr>
          <w:fldChar w:fldCharType="end"/>
        </w:r>
      </w:hyperlink>
    </w:p>
    <w:p w14:paraId="4081E130" w14:textId="1DA188C5" w:rsidR="00604281" w:rsidRDefault="00604281">
      <w:pPr>
        <w:pStyle w:val="TOC4"/>
        <w:tabs>
          <w:tab w:val="right" w:leader="dot" w:pos="9628"/>
        </w:tabs>
        <w:rPr>
          <w:rFonts w:asciiTheme="minorHAnsi" w:eastAsiaTheme="minorEastAsia" w:hAnsiTheme="minorHAnsi" w:cstheme="minorBidi"/>
          <w:noProof/>
          <w:szCs w:val="22"/>
        </w:rPr>
      </w:pPr>
      <w:hyperlink w:anchor="_Toc90481055" w:history="1">
        <w:r w:rsidRPr="00E147A9">
          <w:rPr>
            <w:rStyle w:val="ac"/>
            <w:noProof/>
          </w:rPr>
          <w:t xml:space="preserve">1. </w:t>
        </w:r>
        <w:r w:rsidRPr="00E147A9">
          <w:rPr>
            <w:rStyle w:val="ac"/>
            <w:noProof/>
          </w:rPr>
          <w:t>信号放大电路</w:t>
        </w:r>
        <w:r>
          <w:rPr>
            <w:noProof/>
            <w:webHidden/>
          </w:rPr>
          <w:tab/>
        </w:r>
        <w:r>
          <w:rPr>
            <w:noProof/>
            <w:webHidden/>
          </w:rPr>
          <w:fldChar w:fldCharType="begin"/>
        </w:r>
        <w:r>
          <w:rPr>
            <w:noProof/>
            <w:webHidden/>
          </w:rPr>
          <w:instrText xml:space="preserve"> PAGEREF _Toc90481055 \h </w:instrText>
        </w:r>
        <w:r>
          <w:rPr>
            <w:noProof/>
            <w:webHidden/>
          </w:rPr>
        </w:r>
        <w:r>
          <w:rPr>
            <w:noProof/>
            <w:webHidden/>
          </w:rPr>
          <w:fldChar w:fldCharType="separate"/>
        </w:r>
        <w:r>
          <w:rPr>
            <w:noProof/>
            <w:webHidden/>
          </w:rPr>
          <w:t>3</w:t>
        </w:r>
        <w:r>
          <w:rPr>
            <w:noProof/>
            <w:webHidden/>
          </w:rPr>
          <w:fldChar w:fldCharType="end"/>
        </w:r>
      </w:hyperlink>
    </w:p>
    <w:p w14:paraId="51A8CF9E" w14:textId="3E73A759" w:rsidR="00604281" w:rsidRDefault="00604281">
      <w:pPr>
        <w:pStyle w:val="TOC4"/>
        <w:tabs>
          <w:tab w:val="right" w:leader="dot" w:pos="9628"/>
        </w:tabs>
        <w:rPr>
          <w:rFonts w:asciiTheme="minorHAnsi" w:eastAsiaTheme="minorEastAsia" w:hAnsiTheme="minorHAnsi" w:cstheme="minorBidi"/>
          <w:noProof/>
          <w:szCs w:val="22"/>
        </w:rPr>
      </w:pPr>
      <w:hyperlink w:anchor="_Toc90481056" w:history="1">
        <w:r w:rsidRPr="00E147A9">
          <w:rPr>
            <w:rStyle w:val="ac"/>
            <w:noProof/>
          </w:rPr>
          <w:t xml:space="preserve">2. </w:t>
        </w:r>
        <w:r w:rsidRPr="00E147A9">
          <w:rPr>
            <w:rStyle w:val="ac"/>
            <w:noProof/>
          </w:rPr>
          <w:t>加法器电路</w:t>
        </w:r>
        <w:r>
          <w:rPr>
            <w:noProof/>
            <w:webHidden/>
          </w:rPr>
          <w:tab/>
        </w:r>
        <w:r>
          <w:rPr>
            <w:noProof/>
            <w:webHidden/>
          </w:rPr>
          <w:fldChar w:fldCharType="begin"/>
        </w:r>
        <w:r>
          <w:rPr>
            <w:noProof/>
            <w:webHidden/>
          </w:rPr>
          <w:instrText xml:space="preserve"> PAGEREF _Toc90481056 \h </w:instrText>
        </w:r>
        <w:r>
          <w:rPr>
            <w:noProof/>
            <w:webHidden/>
          </w:rPr>
        </w:r>
        <w:r>
          <w:rPr>
            <w:noProof/>
            <w:webHidden/>
          </w:rPr>
          <w:fldChar w:fldCharType="separate"/>
        </w:r>
        <w:r>
          <w:rPr>
            <w:noProof/>
            <w:webHidden/>
          </w:rPr>
          <w:t>3</w:t>
        </w:r>
        <w:r>
          <w:rPr>
            <w:noProof/>
            <w:webHidden/>
          </w:rPr>
          <w:fldChar w:fldCharType="end"/>
        </w:r>
      </w:hyperlink>
    </w:p>
    <w:p w14:paraId="5431D0CA" w14:textId="6FE88BA0" w:rsidR="00604281" w:rsidRDefault="00604281">
      <w:pPr>
        <w:pStyle w:val="TOC3"/>
        <w:tabs>
          <w:tab w:val="right" w:leader="dot" w:pos="9628"/>
        </w:tabs>
        <w:rPr>
          <w:rFonts w:asciiTheme="minorHAnsi" w:eastAsiaTheme="minorEastAsia" w:hAnsiTheme="minorHAnsi" w:cstheme="minorBidi"/>
          <w:noProof/>
          <w:szCs w:val="22"/>
        </w:rPr>
      </w:pPr>
      <w:hyperlink w:anchor="_Toc90481057" w:history="1">
        <w:r w:rsidRPr="00E147A9">
          <w:rPr>
            <w:rStyle w:val="ac"/>
            <w:noProof/>
          </w:rPr>
          <w:t xml:space="preserve">1.3.2 </w:t>
        </w:r>
        <w:r w:rsidRPr="00E147A9">
          <w:rPr>
            <w:rStyle w:val="ac"/>
            <w:noProof/>
          </w:rPr>
          <w:t>等效采样</w:t>
        </w:r>
        <w:r>
          <w:rPr>
            <w:noProof/>
            <w:webHidden/>
          </w:rPr>
          <w:tab/>
        </w:r>
        <w:r>
          <w:rPr>
            <w:noProof/>
            <w:webHidden/>
          </w:rPr>
          <w:fldChar w:fldCharType="begin"/>
        </w:r>
        <w:r>
          <w:rPr>
            <w:noProof/>
            <w:webHidden/>
          </w:rPr>
          <w:instrText xml:space="preserve"> PAGEREF _Toc90481057 \h </w:instrText>
        </w:r>
        <w:r>
          <w:rPr>
            <w:noProof/>
            <w:webHidden/>
          </w:rPr>
        </w:r>
        <w:r>
          <w:rPr>
            <w:noProof/>
            <w:webHidden/>
          </w:rPr>
          <w:fldChar w:fldCharType="separate"/>
        </w:r>
        <w:r>
          <w:rPr>
            <w:noProof/>
            <w:webHidden/>
          </w:rPr>
          <w:t>3</w:t>
        </w:r>
        <w:r>
          <w:rPr>
            <w:noProof/>
            <w:webHidden/>
          </w:rPr>
          <w:fldChar w:fldCharType="end"/>
        </w:r>
      </w:hyperlink>
    </w:p>
    <w:p w14:paraId="1623C0E8" w14:textId="3757FC0C" w:rsidR="00604281" w:rsidRDefault="00604281">
      <w:pPr>
        <w:pStyle w:val="TOC3"/>
        <w:tabs>
          <w:tab w:val="right" w:leader="dot" w:pos="9628"/>
        </w:tabs>
        <w:rPr>
          <w:rFonts w:asciiTheme="minorHAnsi" w:eastAsiaTheme="minorEastAsia" w:hAnsiTheme="minorHAnsi" w:cstheme="minorBidi"/>
          <w:noProof/>
          <w:szCs w:val="22"/>
        </w:rPr>
      </w:pPr>
      <w:hyperlink w:anchor="_Toc90481058" w:history="1">
        <w:r w:rsidRPr="00E147A9">
          <w:rPr>
            <w:rStyle w:val="ac"/>
            <w:noProof/>
          </w:rPr>
          <w:t>1.3.3 FFT</w:t>
        </w:r>
        <w:r w:rsidRPr="00E147A9">
          <w:rPr>
            <w:rStyle w:val="ac"/>
            <w:noProof/>
          </w:rPr>
          <w:t>相关概念</w:t>
        </w:r>
        <w:r>
          <w:rPr>
            <w:noProof/>
            <w:webHidden/>
          </w:rPr>
          <w:tab/>
        </w:r>
        <w:r>
          <w:rPr>
            <w:noProof/>
            <w:webHidden/>
          </w:rPr>
          <w:fldChar w:fldCharType="begin"/>
        </w:r>
        <w:r>
          <w:rPr>
            <w:noProof/>
            <w:webHidden/>
          </w:rPr>
          <w:instrText xml:space="preserve"> PAGEREF _Toc90481058 \h </w:instrText>
        </w:r>
        <w:r>
          <w:rPr>
            <w:noProof/>
            <w:webHidden/>
          </w:rPr>
        </w:r>
        <w:r>
          <w:rPr>
            <w:noProof/>
            <w:webHidden/>
          </w:rPr>
          <w:fldChar w:fldCharType="separate"/>
        </w:r>
        <w:r>
          <w:rPr>
            <w:noProof/>
            <w:webHidden/>
          </w:rPr>
          <w:t>4</w:t>
        </w:r>
        <w:r>
          <w:rPr>
            <w:noProof/>
            <w:webHidden/>
          </w:rPr>
          <w:fldChar w:fldCharType="end"/>
        </w:r>
      </w:hyperlink>
    </w:p>
    <w:p w14:paraId="74AC50DB" w14:textId="343550F6" w:rsidR="00604281" w:rsidRDefault="00604281">
      <w:pPr>
        <w:pStyle w:val="TOC4"/>
        <w:tabs>
          <w:tab w:val="right" w:leader="dot" w:pos="9628"/>
        </w:tabs>
        <w:rPr>
          <w:rFonts w:asciiTheme="minorHAnsi" w:eastAsiaTheme="minorEastAsia" w:hAnsiTheme="minorHAnsi" w:cstheme="minorBidi"/>
          <w:noProof/>
          <w:szCs w:val="22"/>
        </w:rPr>
      </w:pPr>
      <w:hyperlink w:anchor="_Toc90481059" w:history="1">
        <w:r w:rsidRPr="00E147A9">
          <w:rPr>
            <w:rStyle w:val="ac"/>
            <w:noProof/>
          </w:rPr>
          <w:t xml:space="preserve">1. </w:t>
        </w:r>
        <w:r w:rsidRPr="00E147A9">
          <w:rPr>
            <w:rStyle w:val="ac"/>
            <w:noProof/>
          </w:rPr>
          <w:t>窗函数</w:t>
        </w:r>
        <w:r>
          <w:rPr>
            <w:noProof/>
            <w:webHidden/>
          </w:rPr>
          <w:tab/>
        </w:r>
        <w:r>
          <w:rPr>
            <w:noProof/>
            <w:webHidden/>
          </w:rPr>
          <w:fldChar w:fldCharType="begin"/>
        </w:r>
        <w:r>
          <w:rPr>
            <w:noProof/>
            <w:webHidden/>
          </w:rPr>
          <w:instrText xml:space="preserve"> PAGEREF _Toc90481059 \h </w:instrText>
        </w:r>
        <w:r>
          <w:rPr>
            <w:noProof/>
            <w:webHidden/>
          </w:rPr>
        </w:r>
        <w:r>
          <w:rPr>
            <w:noProof/>
            <w:webHidden/>
          </w:rPr>
          <w:fldChar w:fldCharType="separate"/>
        </w:r>
        <w:r>
          <w:rPr>
            <w:noProof/>
            <w:webHidden/>
          </w:rPr>
          <w:t>4</w:t>
        </w:r>
        <w:r>
          <w:rPr>
            <w:noProof/>
            <w:webHidden/>
          </w:rPr>
          <w:fldChar w:fldCharType="end"/>
        </w:r>
      </w:hyperlink>
    </w:p>
    <w:p w14:paraId="11A6D3D4" w14:textId="6591B96F" w:rsidR="00604281" w:rsidRDefault="00604281">
      <w:pPr>
        <w:pStyle w:val="TOC4"/>
        <w:tabs>
          <w:tab w:val="right" w:leader="dot" w:pos="9628"/>
        </w:tabs>
        <w:rPr>
          <w:rFonts w:asciiTheme="minorHAnsi" w:eastAsiaTheme="minorEastAsia" w:hAnsiTheme="minorHAnsi" w:cstheme="minorBidi"/>
          <w:noProof/>
          <w:szCs w:val="22"/>
        </w:rPr>
      </w:pPr>
      <w:hyperlink w:anchor="_Toc90481060" w:history="1">
        <w:r w:rsidRPr="00E147A9">
          <w:rPr>
            <w:rStyle w:val="ac"/>
            <w:noProof/>
          </w:rPr>
          <w:t xml:space="preserve">2. </w:t>
        </w:r>
        <w:r w:rsidRPr="00E147A9">
          <w:rPr>
            <w:rStyle w:val="ac"/>
            <w:noProof/>
          </w:rPr>
          <w:t>频谱分辨率</w:t>
        </w:r>
        <w:r>
          <w:rPr>
            <w:noProof/>
            <w:webHidden/>
          </w:rPr>
          <w:tab/>
        </w:r>
        <w:r>
          <w:rPr>
            <w:noProof/>
            <w:webHidden/>
          </w:rPr>
          <w:fldChar w:fldCharType="begin"/>
        </w:r>
        <w:r>
          <w:rPr>
            <w:noProof/>
            <w:webHidden/>
          </w:rPr>
          <w:instrText xml:space="preserve"> PAGEREF _Toc90481060 \h </w:instrText>
        </w:r>
        <w:r>
          <w:rPr>
            <w:noProof/>
            <w:webHidden/>
          </w:rPr>
        </w:r>
        <w:r>
          <w:rPr>
            <w:noProof/>
            <w:webHidden/>
          </w:rPr>
          <w:fldChar w:fldCharType="separate"/>
        </w:r>
        <w:r>
          <w:rPr>
            <w:noProof/>
            <w:webHidden/>
          </w:rPr>
          <w:t>5</w:t>
        </w:r>
        <w:r>
          <w:rPr>
            <w:noProof/>
            <w:webHidden/>
          </w:rPr>
          <w:fldChar w:fldCharType="end"/>
        </w:r>
      </w:hyperlink>
    </w:p>
    <w:p w14:paraId="48191FA4" w14:textId="64C14EE0" w:rsidR="00604281" w:rsidRDefault="00604281">
      <w:pPr>
        <w:pStyle w:val="TOC3"/>
        <w:tabs>
          <w:tab w:val="right" w:leader="dot" w:pos="9628"/>
        </w:tabs>
        <w:rPr>
          <w:rFonts w:asciiTheme="minorHAnsi" w:eastAsiaTheme="minorEastAsia" w:hAnsiTheme="minorHAnsi" w:cstheme="minorBidi"/>
          <w:noProof/>
          <w:szCs w:val="22"/>
        </w:rPr>
      </w:pPr>
      <w:hyperlink w:anchor="_Toc90481061" w:history="1">
        <w:r w:rsidRPr="00E147A9">
          <w:rPr>
            <w:rStyle w:val="ac"/>
            <w:noProof/>
          </w:rPr>
          <w:t>1.3.4</w:t>
        </w:r>
        <w:r w:rsidRPr="00E147A9">
          <w:rPr>
            <w:rStyle w:val="ac"/>
            <w:noProof/>
          </w:rPr>
          <w:t>输入信号失真度分析与计算</w:t>
        </w:r>
        <w:r>
          <w:rPr>
            <w:noProof/>
            <w:webHidden/>
          </w:rPr>
          <w:tab/>
        </w:r>
        <w:r>
          <w:rPr>
            <w:noProof/>
            <w:webHidden/>
          </w:rPr>
          <w:fldChar w:fldCharType="begin"/>
        </w:r>
        <w:r>
          <w:rPr>
            <w:noProof/>
            <w:webHidden/>
          </w:rPr>
          <w:instrText xml:space="preserve"> PAGEREF _Toc90481061 \h </w:instrText>
        </w:r>
        <w:r>
          <w:rPr>
            <w:noProof/>
            <w:webHidden/>
          </w:rPr>
        </w:r>
        <w:r>
          <w:rPr>
            <w:noProof/>
            <w:webHidden/>
          </w:rPr>
          <w:fldChar w:fldCharType="separate"/>
        </w:r>
        <w:r>
          <w:rPr>
            <w:noProof/>
            <w:webHidden/>
          </w:rPr>
          <w:t>5</w:t>
        </w:r>
        <w:r>
          <w:rPr>
            <w:noProof/>
            <w:webHidden/>
          </w:rPr>
          <w:fldChar w:fldCharType="end"/>
        </w:r>
      </w:hyperlink>
    </w:p>
    <w:p w14:paraId="06DFB631" w14:textId="1A04D599" w:rsidR="00604281" w:rsidRDefault="00604281">
      <w:pPr>
        <w:pStyle w:val="TOC4"/>
        <w:tabs>
          <w:tab w:val="right" w:leader="dot" w:pos="9628"/>
        </w:tabs>
        <w:rPr>
          <w:rFonts w:asciiTheme="minorHAnsi" w:eastAsiaTheme="minorEastAsia" w:hAnsiTheme="minorHAnsi" w:cstheme="minorBidi"/>
          <w:noProof/>
          <w:szCs w:val="22"/>
        </w:rPr>
      </w:pPr>
      <w:hyperlink w:anchor="_Toc90481062" w:history="1">
        <w:r w:rsidRPr="00E147A9">
          <w:rPr>
            <w:rStyle w:val="ac"/>
            <w:noProof/>
          </w:rPr>
          <w:t xml:space="preserve">1. </w:t>
        </w:r>
        <w:r w:rsidRPr="00E147A9">
          <w:rPr>
            <w:rStyle w:val="ac"/>
            <w:noProof/>
          </w:rPr>
          <w:t>信号的失真程度</w:t>
        </w:r>
        <w:r>
          <w:rPr>
            <w:noProof/>
            <w:webHidden/>
          </w:rPr>
          <w:tab/>
        </w:r>
        <w:r>
          <w:rPr>
            <w:noProof/>
            <w:webHidden/>
          </w:rPr>
          <w:fldChar w:fldCharType="begin"/>
        </w:r>
        <w:r>
          <w:rPr>
            <w:noProof/>
            <w:webHidden/>
          </w:rPr>
          <w:instrText xml:space="preserve"> PAGEREF _Toc90481062 \h </w:instrText>
        </w:r>
        <w:r>
          <w:rPr>
            <w:noProof/>
            <w:webHidden/>
          </w:rPr>
        </w:r>
        <w:r>
          <w:rPr>
            <w:noProof/>
            <w:webHidden/>
          </w:rPr>
          <w:fldChar w:fldCharType="separate"/>
        </w:r>
        <w:r>
          <w:rPr>
            <w:noProof/>
            <w:webHidden/>
          </w:rPr>
          <w:t>5</w:t>
        </w:r>
        <w:r>
          <w:rPr>
            <w:noProof/>
            <w:webHidden/>
          </w:rPr>
          <w:fldChar w:fldCharType="end"/>
        </w:r>
      </w:hyperlink>
    </w:p>
    <w:p w14:paraId="4F5D2096" w14:textId="2E6F900B" w:rsidR="00604281" w:rsidRDefault="00604281">
      <w:pPr>
        <w:pStyle w:val="TOC4"/>
        <w:tabs>
          <w:tab w:val="right" w:leader="dot" w:pos="9628"/>
        </w:tabs>
        <w:rPr>
          <w:rFonts w:asciiTheme="minorHAnsi" w:eastAsiaTheme="minorEastAsia" w:hAnsiTheme="minorHAnsi" w:cstheme="minorBidi"/>
          <w:noProof/>
          <w:szCs w:val="22"/>
        </w:rPr>
      </w:pPr>
      <w:hyperlink w:anchor="_Toc90481063" w:history="1">
        <w:r w:rsidRPr="00E147A9">
          <w:rPr>
            <w:rStyle w:val="ac"/>
            <w:noProof/>
          </w:rPr>
          <w:t xml:space="preserve">2. </w:t>
        </w:r>
        <w:r w:rsidRPr="00E147A9">
          <w:rPr>
            <w:rStyle w:val="ac"/>
            <w:noProof/>
          </w:rPr>
          <w:t>归一化幅值</w:t>
        </w:r>
        <w:r>
          <w:rPr>
            <w:noProof/>
            <w:webHidden/>
          </w:rPr>
          <w:tab/>
        </w:r>
        <w:r>
          <w:rPr>
            <w:noProof/>
            <w:webHidden/>
          </w:rPr>
          <w:fldChar w:fldCharType="begin"/>
        </w:r>
        <w:r>
          <w:rPr>
            <w:noProof/>
            <w:webHidden/>
          </w:rPr>
          <w:instrText xml:space="preserve"> PAGEREF _Toc90481063 \h </w:instrText>
        </w:r>
        <w:r>
          <w:rPr>
            <w:noProof/>
            <w:webHidden/>
          </w:rPr>
        </w:r>
        <w:r>
          <w:rPr>
            <w:noProof/>
            <w:webHidden/>
          </w:rPr>
          <w:fldChar w:fldCharType="separate"/>
        </w:r>
        <w:r>
          <w:rPr>
            <w:noProof/>
            <w:webHidden/>
          </w:rPr>
          <w:t>5</w:t>
        </w:r>
        <w:r>
          <w:rPr>
            <w:noProof/>
            <w:webHidden/>
          </w:rPr>
          <w:fldChar w:fldCharType="end"/>
        </w:r>
      </w:hyperlink>
    </w:p>
    <w:p w14:paraId="42B7E977" w14:textId="20777665" w:rsidR="00604281" w:rsidRDefault="00604281">
      <w:pPr>
        <w:pStyle w:val="TOC2"/>
        <w:tabs>
          <w:tab w:val="right" w:leader="dot" w:pos="9628"/>
        </w:tabs>
        <w:rPr>
          <w:rFonts w:asciiTheme="minorHAnsi" w:eastAsiaTheme="minorEastAsia" w:hAnsiTheme="minorHAnsi" w:cstheme="minorBidi"/>
          <w:noProof/>
          <w:szCs w:val="22"/>
        </w:rPr>
      </w:pPr>
      <w:hyperlink w:anchor="_Toc90481064" w:history="1">
        <w:r w:rsidRPr="00E147A9">
          <w:rPr>
            <w:rStyle w:val="ac"/>
            <w:noProof/>
          </w:rPr>
          <w:t xml:space="preserve">1.4 </w:t>
        </w:r>
        <w:r w:rsidRPr="00E147A9">
          <w:rPr>
            <w:rStyle w:val="ac"/>
            <w:noProof/>
          </w:rPr>
          <w:t>系统软、硬件设计</w:t>
        </w:r>
        <w:r>
          <w:rPr>
            <w:noProof/>
            <w:webHidden/>
          </w:rPr>
          <w:tab/>
        </w:r>
        <w:r>
          <w:rPr>
            <w:noProof/>
            <w:webHidden/>
          </w:rPr>
          <w:fldChar w:fldCharType="begin"/>
        </w:r>
        <w:r>
          <w:rPr>
            <w:noProof/>
            <w:webHidden/>
          </w:rPr>
          <w:instrText xml:space="preserve"> PAGEREF _Toc90481064 \h </w:instrText>
        </w:r>
        <w:r>
          <w:rPr>
            <w:noProof/>
            <w:webHidden/>
          </w:rPr>
        </w:r>
        <w:r>
          <w:rPr>
            <w:noProof/>
            <w:webHidden/>
          </w:rPr>
          <w:fldChar w:fldCharType="separate"/>
        </w:r>
        <w:r>
          <w:rPr>
            <w:noProof/>
            <w:webHidden/>
          </w:rPr>
          <w:t>6</w:t>
        </w:r>
        <w:r>
          <w:rPr>
            <w:noProof/>
            <w:webHidden/>
          </w:rPr>
          <w:fldChar w:fldCharType="end"/>
        </w:r>
      </w:hyperlink>
    </w:p>
    <w:p w14:paraId="2484654E" w14:textId="69D0F954" w:rsidR="00604281" w:rsidRDefault="00604281">
      <w:pPr>
        <w:pStyle w:val="TOC3"/>
        <w:tabs>
          <w:tab w:val="right" w:leader="dot" w:pos="9628"/>
        </w:tabs>
        <w:rPr>
          <w:rFonts w:asciiTheme="minorHAnsi" w:eastAsiaTheme="minorEastAsia" w:hAnsiTheme="minorHAnsi" w:cstheme="minorBidi"/>
          <w:noProof/>
          <w:szCs w:val="22"/>
        </w:rPr>
      </w:pPr>
      <w:hyperlink w:anchor="_Toc90481065" w:history="1">
        <w:r w:rsidRPr="00E147A9">
          <w:rPr>
            <w:rStyle w:val="ac"/>
            <w:noProof/>
          </w:rPr>
          <w:t xml:space="preserve">1.4.1 </w:t>
        </w:r>
        <w:r w:rsidRPr="00E147A9">
          <w:rPr>
            <w:rStyle w:val="ac"/>
            <w:noProof/>
          </w:rPr>
          <w:t>系统硬件设计</w:t>
        </w:r>
        <w:r>
          <w:rPr>
            <w:noProof/>
            <w:webHidden/>
          </w:rPr>
          <w:tab/>
        </w:r>
        <w:r>
          <w:rPr>
            <w:noProof/>
            <w:webHidden/>
          </w:rPr>
          <w:fldChar w:fldCharType="begin"/>
        </w:r>
        <w:r>
          <w:rPr>
            <w:noProof/>
            <w:webHidden/>
          </w:rPr>
          <w:instrText xml:space="preserve"> PAGEREF _Toc90481065 \h </w:instrText>
        </w:r>
        <w:r>
          <w:rPr>
            <w:noProof/>
            <w:webHidden/>
          </w:rPr>
        </w:r>
        <w:r>
          <w:rPr>
            <w:noProof/>
            <w:webHidden/>
          </w:rPr>
          <w:fldChar w:fldCharType="separate"/>
        </w:r>
        <w:r>
          <w:rPr>
            <w:noProof/>
            <w:webHidden/>
          </w:rPr>
          <w:t>6</w:t>
        </w:r>
        <w:r>
          <w:rPr>
            <w:noProof/>
            <w:webHidden/>
          </w:rPr>
          <w:fldChar w:fldCharType="end"/>
        </w:r>
      </w:hyperlink>
    </w:p>
    <w:p w14:paraId="062F2A78" w14:textId="72A75D92" w:rsidR="00604281" w:rsidRDefault="00604281">
      <w:pPr>
        <w:pStyle w:val="TOC4"/>
        <w:tabs>
          <w:tab w:val="right" w:leader="dot" w:pos="9628"/>
        </w:tabs>
        <w:rPr>
          <w:rFonts w:asciiTheme="minorHAnsi" w:eastAsiaTheme="minorEastAsia" w:hAnsiTheme="minorHAnsi" w:cstheme="minorBidi"/>
          <w:noProof/>
          <w:szCs w:val="22"/>
        </w:rPr>
      </w:pPr>
      <w:hyperlink w:anchor="_Toc90481066" w:history="1">
        <w:r w:rsidRPr="00E147A9">
          <w:rPr>
            <w:rStyle w:val="ac"/>
            <w:noProof/>
          </w:rPr>
          <w:t xml:space="preserve">1. </w:t>
        </w:r>
        <w:r w:rsidRPr="00E147A9">
          <w:rPr>
            <w:rStyle w:val="ac"/>
            <w:noProof/>
          </w:rPr>
          <w:t>电源</w:t>
        </w:r>
        <w:r>
          <w:rPr>
            <w:noProof/>
            <w:webHidden/>
          </w:rPr>
          <w:tab/>
        </w:r>
        <w:r>
          <w:rPr>
            <w:noProof/>
            <w:webHidden/>
          </w:rPr>
          <w:fldChar w:fldCharType="begin"/>
        </w:r>
        <w:r>
          <w:rPr>
            <w:noProof/>
            <w:webHidden/>
          </w:rPr>
          <w:instrText xml:space="preserve"> PAGEREF _Toc90481066 \h </w:instrText>
        </w:r>
        <w:r>
          <w:rPr>
            <w:noProof/>
            <w:webHidden/>
          </w:rPr>
        </w:r>
        <w:r>
          <w:rPr>
            <w:noProof/>
            <w:webHidden/>
          </w:rPr>
          <w:fldChar w:fldCharType="separate"/>
        </w:r>
        <w:r>
          <w:rPr>
            <w:noProof/>
            <w:webHidden/>
          </w:rPr>
          <w:t>6</w:t>
        </w:r>
        <w:r>
          <w:rPr>
            <w:noProof/>
            <w:webHidden/>
          </w:rPr>
          <w:fldChar w:fldCharType="end"/>
        </w:r>
      </w:hyperlink>
    </w:p>
    <w:p w14:paraId="5A7CFBDC" w14:textId="20051375" w:rsidR="00604281" w:rsidRDefault="00604281">
      <w:pPr>
        <w:pStyle w:val="TOC4"/>
        <w:tabs>
          <w:tab w:val="right" w:leader="dot" w:pos="9628"/>
        </w:tabs>
        <w:rPr>
          <w:rFonts w:asciiTheme="minorHAnsi" w:eastAsiaTheme="minorEastAsia" w:hAnsiTheme="minorHAnsi" w:cstheme="minorBidi"/>
          <w:noProof/>
          <w:szCs w:val="22"/>
        </w:rPr>
      </w:pPr>
      <w:hyperlink w:anchor="_Toc90481067" w:history="1">
        <w:r w:rsidRPr="00E147A9">
          <w:rPr>
            <w:rStyle w:val="ac"/>
            <w:noProof/>
          </w:rPr>
          <w:t xml:space="preserve">2. </w:t>
        </w:r>
        <w:r w:rsidRPr="00E147A9">
          <w:rPr>
            <w:rStyle w:val="ac"/>
            <w:noProof/>
          </w:rPr>
          <w:t>信号处理电路</w:t>
        </w:r>
        <w:r>
          <w:rPr>
            <w:noProof/>
            <w:webHidden/>
          </w:rPr>
          <w:tab/>
        </w:r>
        <w:r>
          <w:rPr>
            <w:noProof/>
            <w:webHidden/>
          </w:rPr>
          <w:fldChar w:fldCharType="begin"/>
        </w:r>
        <w:r>
          <w:rPr>
            <w:noProof/>
            <w:webHidden/>
          </w:rPr>
          <w:instrText xml:space="preserve"> PAGEREF _Toc90481067 \h </w:instrText>
        </w:r>
        <w:r>
          <w:rPr>
            <w:noProof/>
            <w:webHidden/>
          </w:rPr>
        </w:r>
        <w:r>
          <w:rPr>
            <w:noProof/>
            <w:webHidden/>
          </w:rPr>
          <w:fldChar w:fldCharType="separate"/>
        </w:r>
        <w:r>
          <w:rPr>
            <w:noProof/>
            <w:webHidden/>
          </w:rPr>
          <w:t>6</w:t>
        </w:r>
        <w:r>
          <w:rPr>
            <w:noProof/>
            <w:webHidden/>
          </w:rPr>
          <w:fldChar w:fldCharType="end"/>
        </w:r>
      </w:hyperlink>
    </w:p>
    <w:p w14:paraId="07D6FE97" w14:textId="117F021A" w:rsidR="00604281" w:rsidRDefault="00604281">
      <w:pPr>
        <w:pStyle w:val="TOC4"/>
        <w:tabs>
          <w:tab w:val="right" w:leader="dot" w:pos="9628"/>
        </w:tabs>
        <w:rPr>
          <w:rFonts w:asciiTheme="minorHAnsi" w:eastAsiaTheme="minorEastAsia" w:hAnsiTheme="minorHAnsi" w:cstheme="minorBidi"/>
          <w:noProof/>
          <w:szCs w:val="22"/>
        </w:rPr>
      </w:pPr>
      <w:hyperlink w:anchor="_Toc90481068" w:history="1">
        <w:r w:rsidRPr="00E147A9">
          <w:rPr>
            <w:rStyle w:val="ac"/>
            <w:noProof/>
          </w:rPr>
          <w:t xml:space="preserve">3. </w:t>
        </w:r>
        <w:r w:rsidRPr="00E147A9">
          <w:rPr>
            <w:rStyle w:val="ac"/>
            <w:noProof/>
          </w:rPr>
          <w:t>主控</w:t>
        </w:r>
        <w:r w:rsidRPr="00E147A9">
          <w:rPr>
            <w:rStyle w:val="ac"/>
            <w:noProof/>
          </w:rPr>
          <w:t>MCU</w:t>
        </w:r>
        <w:r>
          <w:rPr>
            <w:noProof/>
            <w:webHidden/>
          </w:rPr>
          <w:tab/>
        </w:r>
        <w:r>
          <w:rPr>
            <w:noProof/>
            <w:webHidden/>
          </w:rPr>
          <w:fldChar w:fldCharType="begin"/>
        </w:r>
        <w:r>
          <w:rPr>
            <w:noProof/>
            <w:webHidden/>
          </w:rPr>
          <w:instrText xml:space="preserve"> PAGEREF _Toc90481068 \h </w:instrText>
        </w:r>
        <w:r>
          <w:rPr>
            <w:noProof/>
            <w:webHidden/>
          </w:rPr>
        </w:r>
        <w:r>
          <w:rPr>
            <w:noProof/>
            <w:webHidden/>
          </w:rPr>
          <w:fldChar w:fldCharType="separate"/>
        </w:r>
        <w:r>
          <w:rPr>
            <w:noProof/>
            <w:webHidden/>
          </w:rPr>
          <w:t>6</w:t>
        </w:r>
        <w:r>
          <w:rPr>
            <w:noProof/>
            <w:webHidden/>
          </w:rPr>
          <w:fldChar w:fldCharType="end"/>
        </w:r>
      </w:hyperlink>
    </w:p>
    <w:p w14:paraId="5DF1AE43" w14:textId="419F15C7" w:rsidR="00604281" w:rsidRDefault="00604281">
      <w:pPr>
        <w:pStyle w:val="TOC4"/>
        <w:tabs>
          <w:tab w:val="right" w:leader="dot" w:pos="9628"/>
        </w:tabs>
        <w:rPr>
          <w:rFonts w:asciiTheme="minorHAnsi" w:eastAsiaTheme="minorEastAsia" w:hAnsiTheme="minorHAnsi" w:cstheme="minorBidi"/>
          <w:noProof/>
          <w:szCs w:val="22"/>
        </w:rPr>
      </w:pPr>
      <w:hyperlink w:anchor="_Toc90481069" w:history="1">
        <w:r w:rsidRPr="00E147A9">
          <w:rPr>
            <w:rStyle w:val="ac"/>
            <w:noProof/>
          </w:rPr>
          <w:t xml:space="preserve">4. </w:t>
        </w:r>
        <w:r w:rsidRPr="00E147A9">
          <w:rPr>
            <w:rStyle w:val="ac"/>
            <w:noProof/>
          </w:rPr>
          <w:t>无线传输模块</w:t>
        </w:r>
        <w:r>
          <w:rPr>
            <w:noProof/>
            <w:webHidden/>
          </w:rPr>
          <w:tab/>
        </w:r>
        <w:r>
          <w:rPr>
            <w:noProof/>
            <w:webHidden/>
          </w:rPr>
          <w:fldChar w:fldCharType="begin"/>
        </w:r>
        <w:r>
          <w:rPr>
            <w:noProof/>
            <w:webHidden/>
          </w:rPr>
          <w:instrText xml:space="preserve"> PAGEREF _Toc90481069 \h </w:instrText>
        </w:r>
        <w:r>
          <w:rPr>
            <w:noProof/>
            <w:webHidden/>
          </w:rPr>
        </w:r>
        <w:r>
          <w:rPr>
            <w:noProof/>
            <w:webHidden/>
          </w:rPr>
          <w:fldChar w:fldCharType="separate"/>
        </w:r>
        <w:r>
          <w:rPr>
            <w:noProof/>
            <w:webHidden/>
          </w:rPr>
          <w:t>6</w:t>
        </w:r>
        <w:r>
          <w:rPr>
            <w:noProof/>
            <w:webHidden/>
          </w:rPr>
          <w:fldChar w:fldCharType="end"/>
        </w:r>
      </w:hyperlink>
    </w:p>
    <w:p w14:paraId="1BB71E27" w14:textId="56D9ED4A" w:rsidR="00604281" w:rsidRDefault="00604281">
      <w:pPr>
        <w:pStyle w:val="TOC3"/>
        <w:tabs>
          <w:tab w:val="right" w:leader="dot" w:pos="9628"/>
        </w:tabs>
        <w:rPr>
          <w:rFonts w:asciiTheme="minorHAnsi" w:eastAsiaTheme="minorEastAsia" w:hAnsiTheme="minorHAnsi" w:cstheme="minorBidi"/>
          <w:noProof/>
          <w:szCs w:val="22"/>
        </w:rPr>
      </w:pPr>
      <w:hyperlink w:anchor="_Toc90481070" w:history="1">
        <w:r w:rsidRPr="00E147A9">
          <w:rPr>
            <w:rStyle w:val="ac"/>
            <w:noProof/>
          </w:rPr>
          <w:t xml:space="preserve">1.4.2 </w:t>
        </w:r>
        <w:r w:rsidRPr="00E147A9">
          <w:rPr>
            <w:rStyle w:val="ac"/>
            <w:noProof/>
          </w:rPr>
          <w:t>系统软件设计</w:t>
        </w:r>
        <w:r>
          <w:rPr>
            <w:noProof/>
            <w:webHidden/>
          </w:rPr>
          <w:tab/>
        </w:r>
        <w:r>
          <w:rPr>
            <w:noProof/>
            <w:webHidden/>
          </w:rPr>
          <w:fldChar w:fldCharType="begin"/>
        </w:r>
        <w:r>
          <w:rPr>
            <w:noProof/>
            <w:webHidden/>
          </w:rPr>
          <w:instrText xml:space="preserve"> PAGEREF _Toc90481070 \h </w:instrText>
        </w:r>
        <w:r>
          <w:rPr>
            <w:noProof/>
            <w:webHidden/>
          </w:rPr>
        </w:r>
        <w:r>
          <w:rPr>
            <w:noProof/>
            <w:webHidden/>
          </w:rPr>
          <w:fldChar w:fldCharType="separate"/>
        </w:r>
        <w:r>
          <w:rPr>
            <w:noProof/>
            <w:webHidden/>
          </w:rPr>
          <w:t>6</w:t>
        </w:r>
        <w:r>
          <w:rPr>
            <w:noProof/>
            <w:webHidden/>
          </w:rPr>
          <w:fldChar w:fldCharType="end"/>
        </w:r>
      </w:hyperlink>
    </w:p>
    <w:p w14:paraId="5B0C8187" w14:textId="44E91608" w:rsidR="00604281" w:rsidRDefault="00604281">
      <w:pPr>
        <w:pStyle w:val="TOC4"/>
        <w:tabs>
          <w:tab w:val="right" w:leader="dot" w:pos="9628"/>
        </w:tabs>
        <w:rPr>
          <w:rFonts w:asciiTheme="minorHAnsi" w:eastAsiaTheme="minorEastAsia" w:hAnsiTheme="minorHAnsi" w:cstheme="minorBidi"/>
          <w:noProof/>
          <w:szCs w:val="22"/>
        </w:rPr>
      </w:pPr>
      <w:hyperlink w:anchor="_Toc90481071" w:history="1">
        <w:r w:rsidRPr="00E147A9">
          <w:rPr>
            <w:rStyle w:val="ac"/>
            <w:noProof/>
          </w:rPr>
          <w:t>1. MSP432</w:t>
        </w:r>
        <w:r w:rsidRPr="00E147A9">
          <w:rPr>
            <w:rStyle w:val="ac"/>
            <w:noProof/>
          </w:rPr>
          <w:t>主程序</w:t>
        </w:r>
        <w:r>
          <w:rPr>
            <w:noProof/>
            <w:webHidden/>
          </w:rPr>
          <w:tab/>
        </w:r>
        <w:r>
          <w:rPr>
            <w:noProof/>
            <w:webHidden/>
          </w:rPr>
          <w:fldChar w:fldCharType="begin"/>
        </w:r>
        <w:r>
          <w:rPr>
            <w:noProof/>
            <w:webHidden/>
          </w:rPr>
          <w:instrText xml:space="preserve"> PAGEREF _Toc90481071 \h </w:instrText>
        </w:r>
        <w:r>
          <w:rPr>
            <w:noProof/>
            <w:webHidden/>
          </w:rPr>
        </w:r>
        <w:r>
          <w:rPr>
            <w:noProof/>
            <w:webHidden/>
          </w:rPr>
          <w:fldChar w:fldCharType="separate"/>
        </w:r>
        <w:r>
          <w:rPr>
            <w:noProof/>
            <w:webHidden/>
          </w:rPr>
          <w:t>6</w:t>
        </w:r>
        <w:r>
          <w:rPr>
            <w:noProof/>
            <w:webHidden/>
          </w:rPr>
          <w:fldChar w:fldCharType="end"/>
        </w:r>
      </w:hyperlink>
    </w:p>
    <w:p w14:paraId="09D1FD33" w14:textId="33422B32" w:rsidR="00604281" w:rsidRDefault="00604281">
      <w:pPr>
        <w:pStyle w:val="TOC4"/>
        <w:tabs>
          <w:tab w:val="right" w:leader="dot" w:pos="9628"/>
        </w:tabs>
        <w:rPr>
          <w:rFonts w:asciiTheme="minorHAnsi" w:eastAsiaTheme="minorEastAsia" w:hAnsiTheme="minorHAnsi" w:cstheme="minorBidi"/>
          <w:noProof/>
          <w:szCs w:val="22"/>
        </w:rPr>
      </w:pPr>
      <w:hyperlink w:anchor="_Toc90481072" w:history="1">
        <w:r w:rsidRPr="00E147A9">
          <w:rPr>
            <w:rStyle w:val="ac"/>
            <w:noProof/>
          </w:rPr>
          <w:t>2. ESP32</w:t>
        </w:r>
        <w:r w:rsidRPr="00E147A9">
          <w:rPr>
            <w:rStyle w:val="ac"/>
            <w:noProof/>
          </w:rPr>
          <w:t>主程序</w:t>
        </w:r>
        <w:r>
          <w:rPr>
            <w:noProof/>
            <w:webHidden/>
          </w:rPr>
          <w:tab/>
        </w:r>
        <w:r>
          <w:rPr>
            <w:noProof/>
            <w:webHidden/>
          </w:rPr>
          <w:fldChar w:fldCharType="begin"/>
        </w:r>
        <w:r>
          <w:rPr>
            <w:noProof/>
            <w:webHidden/>
          </w:rPr>
          <w:instrText xml:space="preserve"> PAGEREF _Toc90481072 \h </w:instrText>
        </w:r>
        <w:r>
          <w:rPr>
            <w:noProof/>
            <w:webHidden/>
          </w:rPr>
        </w:r>
        <w:r>
          <w:rPr>
            <w:noProof/>
            <w:webHidden/>
          </w:rPr>
          <w:fldChar w:fldCharType="separate"/>
        </w:r>
        <w:r>
          <w:rPr>
            <w:noProof/>
            <w:webHidden/>
          </w:rPr>
          <w:t>7</w:t>
        </w:r>
        <w:r>
          <w:rPr>
            <w:noProof/>
            <w:webHidden/>
          </w:rPr>
          <w:fldChar w:fldCharType="end"/>
        </w:r>
      </w:hyperlink>
    </w:p>
    <w:p w14:paraId="57EB493E" w14:textId="4B6D961A" w:rsidR="00604281" w:rsidRDefault="00604281">
      <w:pPr>
        <w:pStyle w:val="TOC4"/>
        <w:tabs>
          <w:tab w:val="right" w:leader="dot" w:pos="9628"/>
        </w:tabs>
        <w:rPr>
          <w:rFonts w:asciiTheme="minorHAnsi" w:eastAsiaTheme="minorEastAsia" w:hAnsiTheme="minorHAnsi" w:cstheme="minorBidi"/>
          <w:noProof/>
          <w:szCs w:val="22"/>
        </w:rPr>
      </w:pPr>
      <w:hyperlink w:anchor="_Toc90481073" w:history="1">
        <w:r w:rsidRPr="00E147A9">
          <w:rPr>
            <w:rStyle w:val="ac"/>
            <w:noProof/>
          </w:rPr>
          <w:t>3. APP</w:t>
        </w:r>
        <w:r w:rsidRPr="00E147A9">
          <w:rPr>
            <w:rStyle w:val="ac"/>
            <w:noProof/>
          </w:rPr>
          <w:t>主程序</w:t>
        </w:r>
        <w:r>
          <w:rPr>
            <w:noProof/>
            <w:webHidden/>
          </w:rPr>
          <w:tab/>
        </w:r>
        <w:r>
          <w:rPr>
            <w:noProof/>
            <w:webHidden/>
          </w:rPr>
          <w:fldChar w:fldCharType="begin"/>
        </w:r>
        <w:r>
          <w:rPr>
            <w:noProof/>
            <w:webHidden/>
          </w:rPr>
          <w:instrText xml:space="preserve"> PAGEREF _Toc90481073 \h </w:instrText>
        </w:r>
        <w:r>
          <w:rPr>
            <w:noProof/>
            <w:webHidden/>
          </w:rPr>
        </w:r>
        <w:r>
          <w:rPr>
            <w:noProof/>
            <w:webHidden/>
          </w:rPr>
          <w:fldChar w:fldCharType="separate"/>
        </w:r>
        <w:r>
          <w:rPr>
            <w:noProof/>
            <w:webHidden/>
          </w:rPr>
          <w:t>7</w:t>
        </w:r>
        <w:r>
          <w:rPr>
            <w:noProof/>
            <w:webHidden/>
          </w:rPr>
          <w:fldChar w:fldCharType="end"/>
        </w:r>
      </w:hyperlink>
    </w:p>
    <w:p w14:paraId="7865C6CE" w14:textId="10F3E782" w:rsidR="00604281" w:rsidRDefault="00604281">
      <w:pPr>
        <w:pStyle w:val="TOC2"/>
        <w:tabs>
          <w:tab w:val="right" w:leader="dot" w:pos="9628"/>
        </w:tabs>
        <w:rPr>
          <w:rFonts w:asciiTheme="minorHAnsi" w:eastAsiaTheme="minorEastAsia" w:hAnsiTheme="minorHAnsi" w:cstheme="minorBidi"/>
          <w:noProof/>
          <w:szCs w:val="22"/>
        </w:rPr>
      </w:pPr>
      <w:hyperlink w:anchor="_Toc90481074" w:history="1">
        <w:r w:rsidRPr="00E147A9">
          <w:rPr>
            <w:rStyle w:val="ac"/>
            <w:noProof/>
          </w:rPr>
          <w:t xml:space="preserve">1.5 </w:t>
        </w:r>
        <w:r w:rsidRPr="00E147A9">
          <w:rPr>
            <w:rStyle w:val="ac"/>
            <w:noProof/>
          </w:rPr>
          <w:t>系统测试及结果</w:t>
        </w:r>
        <w:r>
          <w:rPr>
            <w:noProof/>
            <w:webHidden/>
          </w:rPr>
          <w:tab/>
        </w:r>
        <w:r>
          <w:rPr>
            <w:noProof/>
            <w:webHidden/>
          </w:rPr>
          <w:fldChar w:fldCharType="begin"/>
        </w:r>
        <w:r>
          <w:rPr>
            <w:noProof/>
            <w:webHidden/>
          </w:rPr>
          <w:instrText xml:space="preserve"> PAGEREF _Toc90481074 \h </w:instrText>
        </w:r>
        <w:r>
          <w:rPr>
            <w:noProof/>
            <w:webHidden/>
          </w:rPr>
        </w:r>
        <w:r>
          <w:rPr>
            <w:noProof/>
            <w:webHidden/>
          </w:rPr>
          <w:fldChar w:fldCharType="separate"/>
        </w:r>
        <w:r>
          <w:rPr>
            <w:noProof/>
            <w:webHidden/>
          </w:rPr>
          <w:t>8</w:t>
        </w:r>
        <w:r>
          <w:rPr>
            <w:noProof/>
            <w:webHidden/>
          </w:rPr>
          <w:fldChar w:fldCharType="end"/>
        </w:r>
      </w:hyperlink>
    </w:p>
    <w:p w14:paraId="7388D3A1" w14:textId="2B0A8E74" w:rsidR="00604281" w:rsidRDefault="00604281">
      <w:pPr>
        <w:pStyle w:val="TOC3"/>
        <w:tabs>
          <w:tab w:val="right" w:leader="dot" w:pos="9628"/>
        </w:tabs>
        <w:rPr>
          <w:rFonts w:asciiTheme="minorHAnsi" w:eastAsiaTheme="minorEastAsia" w:hAnsiTheme="minorHAnsi" w:cstheme="minorBidi"/>
          <w:noProof/>
          <w:szCs w:val="22"/>
        </w:rPr>
      </w:pPr>
      <w:hyperlink w:anchor="_Toc90481075" w:history="1">
        <w:r w:rsidRPr="00E147A9">
          <w:rPr>
            <w:rStyle w:val="ac"/>
            <w:noProof/>
          </w:rPr>
          <w:t xml:space="preserve">1.5.1 </w:t>
        </w:r>
        <w:r w:rsidRPr="00E147A9">
          <w:rPr>
            <w:rStyle w:val="ac"/>
            <w:noProof/>
          </w:rPr>
          <w:t>测试仪器</w:t>
        </w:r>
        <w:r>
          <w:rPr>
            <w:noProof/>
            <w:webHidden/>
          </w:rPr>
          <w:tab/>
        </w:r>
        <w:r>
          <w:rPr>
            <w:noProof/>
            <w:webHidden/>
          </w:rPr>
          <w:fldChar w:fldCharType="begin"/>
        </w:r>
        <w:r>
          <w:rPr>
            <w:noProof/>
            <w:webHidden/>
          </w:rPr>
          <w:instrText xml:space="preserve"> PAGEREF _Toc90481075 \h </w:instrText>
        </w:r>
        <w:r>
          <w:rPr>
            <w:noProof/>
            <w:webHidden/>
          </w:rPr>
        </w:r>
        <w:r>
          <w:rPr>
            <w:noProof/>
            <w:webHidden/>
          </w:rPr>
          <w:fldChar w:fldCharType="separate"/>
        </w:r>
        <w:r>
          <w:rPr>
            <w:noProof/>
            <w:webHidden/>
          </w:rPr>
          <w:t>8</w:t>
        </w:r>
        <w:r>
          <w:rPr>
            <w:noProof/>
            <w:webHidden/>
          </w:rPr>
          <w:fldChar w:fldCharType="end"/>
        </w:r>
      </w:hyperlink>
    </w:p>
    <w:p w14:paraId="632BBEFF" w14:textId="2C354FAE" w:rsidR="00604281" w:rsidRDefault="00604281">
      <w:pPr>
        <w:pStyle w:val="TOC3"/>
        <w:tabs>
          <w:tab w:val="right" w:leader="dot" w:pos="9628"/>
        </w:tabs>
        <w:rPr>
          <w:rFonts w:asciiTheme="minorHAnsi" w:eastAsiaTheme="minorEastAsia" w:hAnsiTheme="minorHAnsi" w:cstheme="minorBidi"/>
          <w:noProof/>
          <w:szCs w:val="22"/>
        </w:rPr>
      </w:pPr>
      <w:hyperlink w:anchor="_Toc90481076" w:history="1">
        <w:r w:rsidRPr="00E147A9">
          <w:rPr>
            <w:rStyle w:val="ac"/>
            <w:noProof/>
          </w:rPr>
          <w:t xml:space="preserve">1.5.2 </w:t>
        </w:r>
        <w:r w:rsidRPr="00E147A9">
          <w:rPr>
            <w:rStyle w:val="ac"/>
            <w:noProof/>
          </w:rPr>
          <w:t>测试方法</w:t>
        </w:r>
        <w:r>
          <w:rPr>
            <w:noProof/>
            <w:webHidden/>
          </w:rPr>
          <w:tab/>
        </w:r>
        <w:r>
          <w:rPr>
            <w:noProof/>
            <w:webHidden/>
          </w:rPr>
          <w:fldChar w:fldCharType="begin"/>
        </w:r>
        <w:r>
          <w:rPr>
            <w:noProof/>
            <w:webHidden/>
          </w:rPr>
          <w:instrText xml:space="preserve"> PAGEREF _Toc90481076 \h </w:instrText>
        </w:r>
        <w:r>
          <w:rPr>
            <w:noProof/>
            <w:webHidden/>
          </w:rPr>
        </w:r>
        <w:r>
          <w:rPr>
            <w:noProof/>
            <w:webHidden/>
          </w:rPr>
          <w:fldChar w:fldCharType="separate"/>
        </w:r>
        <w:r>
          <w:rPr>
            <w:noProof/>
            <w:webHidden/>
          </w:rPr>
          <w:t>8</w:t>
        </w:r>
        <w:r>
          <w:rPr>
            <w:noProof/>
            <w:webHidden/>
          </w:rPr>
          <w:fldChar w:fldCharType="end"/>
        </w:r>
      </w:hyperlink>
    </w:p>
    <w:p w14:paraId="204B320D" w14:textId="14F89588" w:rsidR="00604281" w:rsidRDefault="00604281">
      <w:pPr>
        <w:pStyle w:val="TOC3"/>
        <w:tabs>
          <w:tab w:val="right" w:leader="dot" w:pos="9628"/>
        </w:tabs>
        <w:rPr>
          <w:rFonts w:asciiTheme="minorHAnsi" w:eastAsiaTheme="minorEastAsia" w:hAnsiTheme="minorHAnsi" w:cstheme="minorBidi"/>
          <w:noProof/>
          <w:szCs w:val="22"/>
        </w:rPr>
      </w:pPr>
      <w:hyperlink w:anchor="_Toc90481077" w:history="1">
        <w:r w:rsidRPr="00E147A9">
          <w:rPr>
            <w:rStyle w:val="ac"/>
            <w:noProof/>
          </w:rPr>
          <w:t xml:space="preserve">1.5.3 </w:t>
        </w:r>
        <w:r w:rsidRPr="00E147A9">
          <w:rPr>
            <w:rStyle w:val="ac"/>
            <w:noProof/>
          </w:rPr>
          <w:t>性能指标</w:t>
        </w:r>
        <w:r>
          <w:rPr>
            <w:noProof/>
            <w:webHidden/>
          </w:rPr>
          <w:tab/>
        </w:r>
        <w:r>
          <w:rPr>
            <w:noProof/>
            <w:webHidden/>
          </w:rPr>
          <w:fldChar w:fldCharType="begin"/>
        </w:r>
        <w:r>
          <w:rPr>
            <w:noProof/>
            <w:webHidden/>
          </w:rPr>
          <w:instrText xml:space="preserve"> PAGEREF _Toc90481077 \h </w:instrText>
        </w:r>
        <w:r>
          <w:rPr>
            <w:noProof/>
            <w:webHidden/>
          </w:rPr>
        </w:r>
        <w:r>
          <w:rPr>
            <w:noProof/>
            <w:webHidden/>
          </w:rPr>
          <w:fldChar w:fldCharType="separate"/>
        </w:r>
        <w:r>
          <w:rPr>
            <w:noProof/>
            <w:webHidden/>
          </w:rPr>
          <w:t>8</w:t>
        </w:r>
        <w:r>
          <w:rPr>
            <w:noProof/>
            <w:webHidden/>
          </w:rPr>
          <w:fldChar w:fldCharType="end"/>
        </w:r>
      </w:hyperlink>
    </w:p>
    <w:p w14:paraId="7FCBE866" w14:textId="2210E5F2" w:rsidR="00604281" w:rsidRDefault="00604281">
      <w:pPr>
        <w:pStyle w:val="TOC2"/>
        <w:tabs>
          <w:tab w:val="right" w:leader="dot" w:pos="9628"/>
        </w:tabs>
        <w:rPr>
          <w:rFonts w:asciiTheme="minorHAnsi" w:eastAsiaTheme="minorEastAsia" w:hAnsiTheme="minorHAnsi" w:cstheme="minorBidi"/>
          <w:noProof/>
          <w:szCs w:val="22"/>
        </w:rPr>
      </w:pPr>
      <w:hyperlink w:anchor="_Toc90481078" w:history="1">
        <w:r w:rsidRPr="00E147A9">
          <w:rPr>
            <w:rStyle w:val="ac"/>
            <w:noProof/>
          </w:rPr>
          <w:t xml:space="preserve">1.6 </w:t>
        </w:r>
        <w:r w:rsidRPr="00E147A9">
          <w:rPr>
            <w:rStyle w:val="ac"/>
            <w:noProof/>
          </w:rPr>
          <w:t>总结与展望</w:t>
        </w:r>
        <w:r>
          <w:rPr>
            <w:noProof/>
            <w:webHidden/>
          </w:rPr>
          <w:tab/>
        </w:r>
        <w:r>
          <w:rPr>
            <w:noProof/>
            <w:webHidden/>
          </w:rPr>
          <w:fldChar w:fldCharType="begin"/>
        </w:r>
        <w:r>
          <w:rPr>
            <w:noProof/>
            <w:webHidden/>
          </w:rPr>
          <w:instrText xml:space="preserve"> PAGEREF _Toc90481078 \h </w:instrText>
        </w:r>
        <w:r>
          <w:rPr>
            <w:noProof/>
            <w:webHidden/>
          </w:rPr>
        </w:r>
        <w:r>
          <w:rPr>
            <w:noProof/>
            <w:webHidden/>
          </w:rPr>
          <w:fldChar w:fldCharType="separate"/>
        </w:r>
        <w:r>
          <w:rPr>
            <w:noProof/>
            <w:webHidden/>
          </w:rPr>
          <w:t>8</w:t>
        </w:r>
        <w:r>
          <w:rPr>
            <w:noProof/>
            <w:webHidden/>
          </w:rPr>
          <w:fldChar w:fldCharType="end"/>
        </w:r>
      </w:hyperlink>
    </w:p>
    <w:p w14:paraId="4C9F7C6D" w14:textId="1437B599" w:rsidR="00604281" w:rsidRDefault="00604281">
      <w:pPr>
        <w:pStyle w:val="TOC1"/>
        <w:tabs>
          <w:tab w:val="right" w:leader="dot" w:pos="9628"/>
        </w:tabs>
        <w:rPr>
          <w:rFonts w:cstheme="minorBidi"/>
          <w:noProof/>
          <w:kern w:val="2"/>
          <w:sz w:val="21"/>
        </w:rPr>
      </w:pPr>
      <w:hyperlink w:anchor="_Toc90481079" w:history="1">
        <w:r w:rsidRPr="00E147A9">
          <w:rPr>
            <w:rStyle w:val="ac"/>
            <w:noProof/>
          </w:rPr>
          <w:t>附  件</w:t>
        </w:r>
        <w:r>
          <w:rPr>
            <w:noProof/>
            <w:webHidden/>
          </w:rPr>
          <w:tab/>
        </w:r>
        <w:r>
          <w:rPr>
            <w:noProof/>
            <w:webHidden/>
          </w:rPr>
          <w:fldChar w:fldCharType="begin"/>
        </w:r>
        <w:r>
          <w:rPr>
            <w:noProof/>
            <w:webHidden/>
          </w:rPr>
          <w:instrText xml:space="preserve"> PAGEREF _Toc90481079 \h </w:instrText>
        </w:r>
        <w:r>
          <w:rPr>
            <w:noProof/>
            <w:webHidden/>
          </w:rPr>
        </w:r>
        <w:r>
          <w:rPr>
            <w:noProof/>
            <w:webHidden/>
          </w:rPr>
          <w:fldChar w:fldCharType="separate"/>
        </w:r>
        <w:r>
          <w:rPr>
            <w:noProof/>
            <w:webHidden/>
          </w:rPr>
          <w:t>9</w:t>
        </w:r>
        <w:r>
          <w:rPr>
            <w:noProof/>
            <w:webHidden/>
          </w:rPr>
          <w:fldChar w:fldCharType="end"/>
        </w:r>
      </w:hyperlink>
    </w:p>
    <w:p w14:paraId="1D7546AE" w14:textId="1EB2D0A0" w:rsidR="00604281" w:rsidRDefault="00604281">
      <w:pPr>
        <w:pStyle w:val="TOC2"/>
        <w:tabs>
          <w:tab w:val="right" w:leader="dot" w:pos="9628"/>
        </w:tabs>
        <w:rPr>
          <w:rFonts w:asciiTheme="minorHAnsi" w:eastAsiaTheme="minorEastAsia" w:hAnsiTheme="minorHAnsi" w:cstheme="minorBidi"/>
          <w:noProof/>
          <w:szCs w:val="22"/>
        </w:rPr>
      </w:pPr>
      <w:hyperlink w:anchor="_Toc90481080" w:history="1">
        <w:r w:rsidRPr="00E147A9">
          <w:rPr>
            <w:rStyle w:val="ac"/>
            <w:noProof/>
          </w:rPr>
          <w:t>附件</w:t>
        </w:r>
        <w:r w:rsidRPr="00E147A9">
          <w:rPr>
            <w:rStyle w:val="ac"/>
            <w:noProof/>
          </w:rPr>
          <w:t>1 ESP32</w:t>
        </w:r>
        <w:r w:rsidRPr="00E147A9">
          <w:rPr>
            <w:rStyle w:val="ac"/>
            <w:noProof/>
          </w:rPr>
          <w:t>工作流程图</w:t>
        </w:r>
        <w:r>
          <w:rPr>
            <w:noProof/>
            <w:webHidden/>
          </w:rPr>
          <w:tab/>
        </w:r>
        <w:r>
          <w:rPr>
            <w:noProof/>
            <w:webHidden/>
          </w:rPr>
          <w:fldChar w:fldCharType="begin"/>
        </w:r>
        <w:r>
          <w:rPr>
            <w:noProof/>
            <w:webHidden/>
          </w:rPr>
          <w:instrText xml:space="preserve"> PAGEREF _Toc90481080 \h </w:instrText>
        </w:r>
        <w:r>
          <w:rPr>
            <w:noProof/>
            <w:webHidden/>
          </w:rPr>
        </w:r>
        <w:r>
          <w:rPr>
            <w:noProof/>
            <w:webHidden/>
          </w:rPr>
          <w:fldChar w:fldCharType="separate"/>
        </w:r>
        <w:r>
          <w:rPr>
            <w:noProof/>
            <w:webHidden/>
          </w:rPr>
          <w:t>9</w:t>
        </w:r>
        <w:r>
          <w:rPr>
            <w:noProof/>
            <w:webHidden/>
          </w:rPr>
          <w:fldChar w:fldCharType="end"/>
        </w:r>
      </w:hyperlink>
    </w:p>
    <w:p w14:paraId="372535F6" w14:textId="7AA562A1" w:rsidR="00604281" w:rsidRDefault="00604281">
      <w:pPr>
        <w:pStyle w:val="TOC2"/>
        <w:tabs>
          <w:tab w:val="right" w:leader="dot" w:pos="9628"/>
        </w:tabs>
        <w:rPr>
          <w:rFonts w:asciiTheme="minorHAnsi" w:eastAsiaTheme="minorEastAsia" w:hAnsiTheme="minorHAnsi" w:cstheme="minorBidi"/>
          <w:noProof/>
          <w:szCs w:val="22"/>
        </w:rPr>
      </w:pPr>
      <w:hyperlink w:anchor="_Toc90481081" w:history="1">
        <w:r w:rsidRPr="00E147A9">
          <w:rPr>
            <w:rStyle w:val="ac"/>
            <w:noProof/>
          </w:rPr>
          <w:t>附件</w:t>
        </w:r>
        <w:r w:rsidRPr="00E147A9">
          <w:rPr>
            <w:rStyle w:val="ac"/>
            <w:noProof/>
          </w:rPr>
          <w:t>2 APP</w:t>
        </w:r>
        <w:r w:rsidRPr="00E147A9">
          <w:rPr>
            <w:rStyle w:val="ac"/>
            <w:noProof/>
          </w:rPr>
          <w:t>工作流程图</w:t>
        </w:r>
        <w:r>
          <w:rPr>
            <w:noProof/>
            <w:webHidden/>
          </w:rPr>
          <w:tab/>
        </w:r>
        <w:r>
          <w:rPr>
            <w:noProof/>
            <w:webHidden/>
          </w:rPr>
          <w:fldChar w:fldCharType="begin"/>
        </w:r>
        <w:r>
          <w:rPr>
            <w:noProof/>
            <w:webHidden/>
          </w:rPr>
          <w:instrText xml:space="preserve"> PAGEREF _Toc90481081 \h </w:instrText>
        </w:r>
        <w:r>
          <w:rPr>
            <w:noProof/>
            <w:webHidden/>
          </w:rPr>
        </w:r>
        <w:r>
          <w:rPr>
            <w:noProof/>
            <w:webHidden/>
          </w:rPr>
          <w:fldChar w:fldCharType="separate"/>
        </w:r>
        <w:r>
          <w:rPr>
            <w:noProof/>
            <w:webHidden/>
          </w:rPr>
          <w:t>10</w:t>
        </w:r>
        <w:r>
          <w:rPr>
            <w:noProof/>
            <w:webHidden/>
          </w:rPr>
          <w:fldChar w:fldCharType="end"/>
        </w:r>
      </w:hyperlink>
    </w:p>
    <w:p w14:paraId="2993F36A" w14:textId="3E808314" w:rsidR="00604281" w:rsidRDefault="00604281">
      <w:pPr>
        <w:pStyle w:val="TOC2"/>
        <w:tabs>
          <w:tab w:val="right" w:leader="dot" w:pos="9628"/>
        </w:tabs>
        <w:rPr>
          <w:rFonts w:asciiTheme="minorHAnsi" w:eastAsiaTheme="minorEastAsia" w:hAnsiTheme="minorHAnsi" w:cstheme="minorBidi"/>
          <w:noProof/>
          <w:szCs w:val="22"/>
        </w:rPr>
      </w:pPr>
      <w:hyperlink w:anchor="_Toc90481082" w:history="1">
        <w:r w:rsidRPr="00E147A9">
          <w:rPr>
            <w:rStyle w:val="ac"/>
            <w:noProof/>
          </w:rPr>
          <w:t>附件</w:t>
        </w:r>
        <w:r w:rsidRPr="00E147A9">
          <w:rPr>
            <w:rStyle w:val="ac"/>
            <w:noProof/>
          </w:rPr>
          <w:t xml:space="preserve">3 </w:t>
        </w:r>
        <w:r w:rsidRPr="00E147A9">
          <w:rPr>
            <w:rStyle w:val="ac"/>
            <w:noProof/>
          </w:rPr>
          <w:t>电源电路原理图</w:t>
        </w:r>
        <w:r>
          <w:rPr>
            <w:noProof/>
            <w:webHidden/>
          </w:rPr>
          <w:tab/>
        </w:r>
        <w:r>
          <w:rPr>
            <w:noProof/>
            <w:webHidden/>
          </w:rPr>
          <w:fldChar w:fldCharType="begin"/>
        </w:r>
        <w:r>
          <w:rPr>
            <w:noProof/>
            <w:webHidden/>
          </w:rPr>
          <w:instrText xml:space="preserve"> PAGEREF _Toc90481082 \h </w:instrText>
        </w:r>
        <w:r>
          <w:rPr>
            <w:noProof/>
            <w:webHidden/>
          </w:rPr>
        </w:r>
        <w:r>
          <w:rPr>
            <w:noProof/>
            <w:webHidden/>
          </w:rPr>
          <w:fldChar w:fldCharType="separate"/>
        </w:r>
        <w:r>
          <w:rPr>
            <w:noProof/>
            <w:webHidden/>
          </w:rPr>
          <w:t>11</w:t>
        </w:r>
        <w:r>
          <w:rPr>
            <w:noProof/>
            <w:webHidden/>
          </w:rPr>
          <w:fldChar w:fldCharType="end"/>
        </w:r>
      </w:hyperlink>
    </w:p>
    <w:p w14:paraId="2BEDE334" w14:textId="47614B94" w:rsidR="00604281" w:rsidRDefault="00604281">
      <w:pPr>
        <w:pStyle w:val="TOC2"/>
        <w:tabs>
          <w:tab w:val="right" w:leader="dot" w:pos="9628"/>
        </w:tabs>
        <w:rPr>
          <w:rFonts w:asciiTheme="minorHAnsi" w:eastAsiaTheme="minorEastAsia" w:hAnsiTheme="minorHAnsi" w:cstheme="minorBidi"/>
          <w:noProof/>
          <w:szCs w:val="22"/>
        </w:rPr>
      </w:pPr>
      <w:hyperlink w:anchor="_Toc90481083" w:history="1">
        <w:r w:rsidRPr="00E147A9">
          <w:rPr>
            <w:rStyle w:val="ac"/>
            <w:noProof/>
          </w:rPr>
          <w:t>附件</w:t>
        </w:r>
        <w:r w:rsidRPr="00E147A9">
          <w:rPr>
            <w:rStyle w:val="ac"/>
            <w:noProof/>
          </w:rPr>
          <w:t xml:space="preserve">4 </w:t>
        </w:r>
        <w:r w:rsidRPr="00E147A9">
          <w:rPr>
            <w:rStyle w:val="ac"/>
            <w:noProof/>
          </w:rPr>
          <w:t>程控放大器电路原理图</w:t>
        </w:r>
        <w:r>
          <w:rPr>
            <w:noProof/>
            <w:webHidden/>
          </w:rPr>
          <w:tab/>
        </w:r>
        <w:r>
          <w:rPr>
            <w:noProof/>
            <w:webHidden/>
          </w:rPr>
          <w:fldChar w:fldCharType="begin"/>
        </w:r>
        <w:r>
          <w:rPr>
            <w:noProof/>
            <w:webHidden/>
          </w:rPr>
          <w:instrText xml:space="preserve"> PAGEREF _Toc90481083 \h </w:instrText>
        </w:r>
        <w:r>
          <w:rPr>
            <w:noProof/>
            <w:webHidden/>
          </w:rPr>
        </w:r>
        <w:r>
          <w:rPr>
            <w:noProof/>
            <w:webHidden/>
          </w:rPr>
          <w:fldChar w:fldCharType="separate"/>
        </w:r>
        <w:r>
          <w:rPr>
            <w:noProof/>
            <w:webHidden/>
          </w:rPr>
          <w:t>11</w:t>
        </w:r>
        <w:r>
          <w:rPr>
            <w:noProof/>
            <w:webHidden/>
          </w:rPr>
          <w:fldChar w:fldCharType="end"/>
        </w:r>
      </w:hyperlink>
    </w:p>
    <w:p w14:paraId="6032167C" w14:textId="0A60A9AB" w:rsidR="00604281" w:rsidRDefault="00604281">
      <w:pPr>
        <w:pStyle w:val="TOC2"/>
        <w:tabs>
          <w:tab w:val="right" w:leader="dot" w:pos="9628"/>
        </w:tabs>
        <w:rPr>
          <w:rFonts w:asciiTheme="minorHAnsi" w:eastAsiaTheme="minorEastAsia" w:hAnsiTheme="minorHAnsi" w:cstheme="minorBidi"/>
          <w:noProof/>
          <w:szCs w:val="22"/>
        </w:rPr>
      </w:pPr>
      <w:hyperlink w:anchor="_Toc90481084" w:history="1">
        <w:r w:rsidRPr="00E147A9">
          <w:rPr>
            <w:rStyle w:val="ac"/>
            <w:noProof/>
          </w:rPr>
          <w:t>附件</w:t>
        </w:r>
        <w:r w:rsidRPr="00E147A9">
          <w:rPr>
            <w:rStyle w:val="ac"/>
            <w:noProof/>
          </w:rPr>
          <w:t xml:space="preserve">5 </w:t>
        </w:r>
        <w:r w:rsidRPr="00E147A9">
          <w:rPr>
            <w:rStyle w:val="ac"/>
            <w:noProof/>
          </w:rPr>
          <w:t>加法器电路原理图</w:t>
        </w:r>
        <w:r>
          <w:rPr>
            <w:noProof/>
            <w:webHidden/>
          </w:rPr>
          <w:tab/>
        </w:r>
        <w:r>
          <w:rPr>
            <w:noProof/>
            <w:webHidden/>
          </w:rPr>
          <w:fldChar w:fldCharType="begin"/>
        </w:r>
        <w:r>
          <w:rPr>
            <w:noProof/>
            <w:webHidden/>
          </w:rPr>
          <w:instrText xml:space="preserve"> PAGEREF _Toc90481084 \h </w:instrText>
        </w:r>
        <w:r>
          <w:rPr>
            <w:noProof/>
            <w:webHidden/>
          </w:rPr>
        </w:r>
        <w:r>
          <w:rPr>
            <w:noProof/>
            <w:webHidden/>
          </w:rPr>
          <w:fldChar w:fldCharType="separate"/>
        </w:r>
        <w:r>
          <w:rPr>
            <w:noProof/>
            <w:webHidden/>
          </w:rPr>
          <w:t>12</w:t>
        </w:r>
        <w:r>
          <w:rPr>
            <w:noProof/>
            <w:webHidden/>
          </w:rPr>
          <w:fldChar w:fldCharType="end"/>
        </w:r>
      </w:hyperlink>
    </w:p>
    <w:p w14:paraId="7C956FA8" w14:textId="4DED9B93" w:rsidR="00604281" w:rsidRDefault="00604281">
      <w:pPr>
        <w:pStyle w:val="TOC2"/>
        <w:tabs>
          <w:tab w:val="right" w:leader="dot" w:pos="9628"/>
        </w:tabs>
        <w:rPr>
          <w:rFonts w:asciiTheme="minorHAnsi" w:eastAsiaTheme="minorEastAsia" w:hAnsiTheme="minorHAnsi" w:cstheme="minorBidi"/>
          <w:noProof/>
          <w:szCs w:val="22"/>
        </w:rPr>
      </w:pPr>
      <w:hyperlink w:anchor="_Toc90481085" w:history="1">
        <w:r w:rsidRPr="00E147A9">
          <w:rPr>
            <w:rStyle w:val="ac"/>
            <w:noProof/>
          </w:rPr>
          <w:t>附件</w:t>
        </w:r>
        <w:r w:rsidRPr="00E147A9">
          <w:rPr>
            <w:rStyle w:val="ac"/>
            <w:noProof/>
          </w:rPr>
          <w:t>6 MSP432</w:t>
        </w:r>
        <w:r w:rsidRPr="00E147A9">
          <w:rPr>
            <w:rStyle w:val="ac"/>
            <w:noProof/>
          </w:rPr>
          <w:t>部分代码</w:t>
        </w:r>
        <w:r>
          <w:rPr>
            <w:noProof/>
            <w:webHidden/>
          </w:rPr>
          <w:tab/>
        </w:r>
        <w:r>
          <w:rPr>
            <w:noProof/>
            <w:webHidden/>
          </w:rPr>
          <w:fldChar w:fldCharType="begin"/>
        </w:r>
        <w:r>
          <w:rPr>
            <w:noProof/>
            <w:webHidden/>
          </w:rPr>
          <w:instrText xml:space="preserve"> PAGEREF _Toc90481085 \h </w:instrText>
        </w:r>
        <w:r>
          <w:rPr>
            <w:noProof/>
            <w:webHidden/>
          </w:rPr>
        </w:r>
        <w:r>
          <w:rPr>
            <w:noProof/>
            <w:webHidden/>
          </w:rPr>
          <w:fldChar w:fldCharType="separate"/>
        </w:r>
        <w:r>
          <w:rPr>
            <w:noProof/>
            <w:webHidden/>
          </w:rPr>
          <w:t>12</w:t>
        </w:r>
        <w:r>
          <w:rPr>
            <w:noProof/>
            <w:webHidden/>
          </w:rPr>
          <w:fldChar w:fldCharType="end"/>
        </w:r>
      </w:hyperlink>
    </w:p>
    <w:p w14:paraId="0BE96D5B" w14:textId="1863382A" w:rsidR="00604281" w:rsidRDefault="00604281">
      <w:pPr>
        <w:pStyle w:val="TOC2"/>
        <w:tabs>
          <w:tab w:val="right" w:leader="dot" w:pos="9628"/>
        </w:tabs>
        <w:rPr>
          <w:rFonts w:asciiTheme="minorHAnsi" w:eastAsiaTheme="minorEastAsia" w:hAnsiTheme="minorHAnsi" w:cstheme="minorBidi"/>
          <w:noProof/>
          <w:szCs w:val="22"/>
        </w:rPr>
      </w:pPr>
      <w:hyperlink w:anchor="_Toc90481086" w:history="1">
        <w:r w:rsidRPr="00E147A9">
          <w:rPr>
            <w:rStyle w:val="ac"/>
            <w:noProof/>
          </w:rPr>
          <w:t>附件</w:t>
        </w:r>
        <w:r w:rsidRPr="00E147A9">
          <w:rPr>
            <w:rStyle w:val="ac"/>
            <w:noProof/>
          </w:rPr>
          <w:t>7 ESP32</w:t>
        </w:r>
        <w:r w:rsidRPr="00E147A9">
          <w:rPr>
            <w:rStyle w:val="ac"/>
            <w:noProof/>
          </w:rPr>
          <w:t>部分代码</w:t>
        </w:r>
        <w:r>
          <w:rPr>
            <w:noProof/>
            <w:webHidden/>
          </w:rPr>
          <w:tab/>
        </w:r>
        <w:r>
          <w:rPr>
            <w:noProof/>
            <w:webHidden/>
          </w:rPr>
          <w:fldChar w:fldCharType="begin"/>
        </w:r>
        <w:r>
          <w:rPr>
            <w:noProof/>
            <w:webHidden/>
          </w:rPr>
          <w:instrText xml:space="preserve"> PAGEREF _Toc90481086 \h </w:instrText>
        </w:r>
        <w:r>
          <w:rPr>
            <w:noProof/>
            <w:webHidden/>
          </w:rPr>
        </w:r>
        <w:r>
          <w:rPr>
            <w:noProof/>
            <w:webHidden/>
          </w:rPr>
          <w:fldChar w:fldCharType="separate"/>
        </w:r>
        <w:r>
          <w:rPr>
            <w:noProof/>
            <w:webHidden/>
          </w:rPr>
          <w:t>22</w:t>
        </w:r>
        <w:r>
          <w:rPr>
            <w:noProof/>
            <w:webHidden/>
          </w:rPr>
          <w:fldChar w:fldCharType="end"/>
        </w:r>
      </w:hyperlink>
    </w:p>
    <w:p w14:paraId="1514F023" w14:textId="14AA8D57" w:rsidR="00604281" w:rsidRDefault="00604281">
      <w:pPr>
        <w:pStyle w:val="TOC2"/>
        <w:tabs>
          <w:tab w:val="right" w:leader="dot" w:pos="9628"/>
        </w:tabs>
        <w:rPr>
          <w:rFonts w:asciiTheme="minorHAnsi" w:eastAsiaTheme="minorEastAsia" w:hAnsiTheme="minorHAnsi" w:cstheme="minorBidi"/>
          <w:noProof/>
          <w:szCs w:val="22"/>
        </w:rPr>
      </w:pPr>
      <w:hyperlink w:anchor="_Toc90481087" w:history="1">
        <w:r w:rsidRPr="00E147A9">
          <w:rPr>
            <w:rStyle w:val="ac"/>
            <w:noProof/>
          </w:rPr>
          <w:t>附件</w:t>
        </w:r>
        <w:r w:rsidRPr="00E147A9">
          <w:rPr>
            <w:rStyle w:val="ac"/>
            <w:noProof/>
          </w:rPr>
          <w:t xml:space="preserve">8 APP </w:t>
        </w:r>
        <w:r w:rsidRPr="00E147A9">
          <w:rPr>
            <w:rStyle w:val="ac"/>
            <w:noProof/>
          </w:rPr>
          <w:t>部分代码</w:t>
        </w:r>
        <w:r>
          <w:rPr>
            <w:noProof/>
            <w:webHidden/>
          </w:rPr>
          <w:tab/>
        </w:r>
        <w:r>
          <w:rPr>
            <w:noProof/>
            <w:webHidden/>
          </w:rPr>
          <w:fldChar w:fldCharType="begin"/>
        </w:r>
        <w:r>
          <w:rPr>
            <w:noProof/>
            <w:webHidden/>
          </w:rPr>
          <w:instrText xml:space="preserve"> PAGEREF _Toc90481087 \h </w:instrText>
        </w:r>
        <w:r>
          <w:rPr>
            <w:noProof/>
            <w:webHidden/>
          </w:rPr>
        </w:r>
        <w:r>
          <w:rPr>
            <w:noProof/>
            <w:webHidden/>
          </w:rPr>
          <w:fldChar w:fldCharType="separate"/>
        </w:r>
        <w:r>
          <w:rPr>
            <w:noProof/>
            <w:webHidden/>
          </w:rPr>
          <w:t>23</w:t>
        </w:r>
        <w:r>
          <w:rPr>
            <w:noProof/>
            <w:webHidden/>
          </w:rPr>
          <w:fldChar w:fldCharType="end"/>
        </w:r>
      </w:hyperlink>
    </w:p>
    <w:p w14:paraId="4596265C" w14:textId="5F4D2B68" w:rsidR="004B656C" w:rsidRDefault="00190875">
      <w:pPr>
        <w:pStyle w:val="TOC2"/>
        <w:tabs>
          <w:tab w:val="right" w:leader="dot" w:pos="9638"/>
        </w:tabs>
        <w:spacing w:line="240" w:lineRule="atLeast"/>
        <w:jc w:val="center"/>
        <w:rPr>
          <w:sz w:val="24"/>
        </w:rPr>
      </w:pPr>
      <w:r>
        <w:rPr>
          <w:rFonts w:ascii="宋体" w:hAnsi="宋体"/>
          <w:b/>
          <w:bCs/>
          <w:sz w:val="24"/>
        </w:rPr>
        <w:fldChar w:fldCharType="end"/>
      </w:r>
    </w:p>
    <w:p w14:paraId="2C4A613A" w14:textId="77777777" w:rsidR="004B656C" w:rsidRDefault="004B656C">
      <w:pPr>
        <w:spacing w:line="240" w:lineRule="atLeast"/>
        <w:rPr>
          <w:b/>
          <w:kern w:val="0"/>
        </w:rPr>
        <w:sectPr w:rsidR="004B656C">
          <w:pgSz w:w="11906" w:h="16838"/>
          <w:pgMar w:top="1701" w:right="1134" w:bottom="1134" w:left="1134" w:header="851" w:footer="992" w:gutter="0"/>
          <w:pgNumType w:start="1"/>
          <w:cols w:space="720"/>
          <w:titlePg/>
          <w:docGrid w:type="linesAndChars" w:linePitch="440"/>
        </w:sectPr>
      </w:pPr>
    </w:p>
    <w:p w14:paraId="3C80C4B0" w14:textId="6EAF551C" w:rsidR="004B656C" w:rsidRDefault="00190875" w:rsidP="00313C57">
      <w:pPr>
        <w:pStyle w:val="2"/>
      </w:pPr>
      <w:bookmarkStart w:id="7" w:name="_Toc90481047"/>
      <w:r>
        <w:rPr>
          <w:rFonts w:hint="eastAsia"/>
        </w:rPr>
        <w:lastRenderedPageBreak/>
        <w:t>1</w:t>
      </w:r>
      <w:r w:rsidR="00B25EF6">
        <w:rPr>
          <w:rFonts w:hint="eastAsia"/>
        </w:rPr>
        <w:t>.</w:t>
      </w:r>
      <w:r w:rsidR="00B25EF6">
        <w:t>1</w:t>
      </w:r>
      <w:r>
        <w:rPr>
          <w:rFonts w:hint="eastAsia"/>
        </w:rPr>
        <w:t xml:space="preserve"> </w:t>
      </w:r>
      <w:r>
        <w:rPr>
          <w:rFonts w:hint="eastAsia"/>
        </w:rPr>
        <w:t>设计任务与要求</w:t>
      </w:r>
      <w:bookmarkEnd w:id="7"/>
    </w:p>
    <w:p w14:paraId="33066CE1" w14:textId="2E791AA4" w:rsidR="004B656C" w:rsidRDefault="00190875" w:rsidP="006E6813">
      <w:pPr>
        <w:pStyle w:val="3"/>
        <w:ind w:left="210" w:right="210"/>
        <w:rPr>
          <w:rFonts w:ascii="黑体" w:hAnsi="黑体"/>
          <w:szCs w:val="28"/>
        </w:rPr>
      </w:pPr>
      <w:bookmarkStart w:id="8" w:name="_Toc90481048"/>
      <w:r>
        <w:rPr>
          <w:rFonts w:hint="eastAsia"/>
        </w:rPr>
        <w:t>1</w:t>
      </w:r>
      <w:r>
        <w:t>.1</w:t>
      </w:r>
      <w:r w:rsidR="006E6813">
        <w:t>.1</w:t>
      </w:r>
      <w:r>
        <w:rPr>
          <w:rFonts w:hint="eastAsia"/>
        </w:rPr>
        <w:t>设计任务</w:t>
      </w:r>
      <w:bookmarkEnd w:id="8"/>
    </w:p>
    <w:p w14:paraId="188BBE85" w14:textId="77777777" w:rsidR="004B656C" w:rsidRPr="008B46F8" w:rsidRDefault="00190875">
      <w:pPr>
        <w:spacing w:line="240" w:lineRule="atLeast"/>
        <w:ind w:firstLineChars="200" w:firstLine="420"/>
        <w:rPr>
          <w:rStyle w:val="af"/>
        </w:rPr>
      </w:pPr>
      <w:r w:rsidRPr="008B46F8">
        <w:rPr>
          <w:rStyle w:val="af"/>
          <w:noProof/>
        </w:rPr>
        <w:drawing>
          <wp:anchor distT="0" distB="0" distL="114300" distR="114300" simplePos="0" relativeHeight="251660288" behindDoc="0" locked="0" layoutInCell="1" allowOverlap="1" wp14:anchorId="66449A39" wp14:editId="70DD7497">
            <wp:simplePos x="0" y="0"/>
            <wp:positionH relativeFrom="margin">
              <wp:align>center</wp:align>
            </wp:positionH>
            <wp:positionV relativeFrom="page">
              <wp:posOffset>3152775</wp:posOffset>
            </wp:positionV>
            <wp:extent cx="2883535" cy="91503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883535" cy="915035"/>
                    </a:xfrm>
                    <a:prstGeom prst="rect">
                      <a:avLst/>
                    </a:prstGeom>
                    <a:noFill/>
                  </pic:spPr>
                </pic:pic>
              </a:graphicData>
            </a:graphic>
          </wp:anchor>
        </w:drawing>
      </w:r>
      <w:r w:rsidRPr="008B46F8">
        <w:rPr>
          <w:rStyle w:val="af"/>
          <w:rFonts w:hint="eastAsia"/>
        </w:rPr>
        <w:t>设计制作信号失真度测量装置，对来自函数</w:t>
      </w:r>
      <w:r w:rsidRPr="008B46F8">
        <w:rPr>
          <w:rStyle w:val="af"/>
          <w:rFonts w:hint="eastAsia"/>
        </w:rPr>
        <w:t>/</w:t>
      </w:r>
      <w:r w:rsidRPr="008B46F8">
        <w:rPr>
          <w:rStyle w:val="af"/>
          <w:rFonts w:hint="eastAsia"/>
        </w:rPr>
        <w:t>任意波形发生器的周期信号（以下简称为输入信号）进行采集分析，测得输入信号的总谐波失真</w:t>
      </w:r>
      <w:r w:rsidRPr="008B46F8">
        <w:rPr>
          <w:rStyle w:val="af"/>
          <w:rFonts w:hint="eastAsia"/>
        </w:rPr>
        <w:t>THD</w:t>
      </w:r>
      <w:r w:rsidRPr="008B46F8">
        <w:rPr>
          <w:rStyle w:val="af"/>
          <w:rFonts w:hint="eastAsia"/>
        </w:rPr>
        <w:t>（以下简称为失真度），并可在手机上显示测量信息。测量装置系统组成示意图如图</w:t>
      </w:r>
      <w:r w:rsidRPr="008B46F8">
        <w:rPr>
          <w:rStyle w:val="af"/>
          <w:rFonts w:hint="eastAsia"/>
        </w:rPr>
        <w:t xml:space="preserve">1 </w:t>
      </w:r>
      <w:r w:rsidRPr="008B46F8">
        <w:rPr>
          <w:rStyle w:val="af"/>
          <w:rFonts w:hint="eastAsia"/>
        </w:rPr>
        <w:t>所示。</w:t>
      </w:r>
    </w:p>
    <w:p w14:paraId="4418B26F" w14:textId="524AA26B" w:rsidR="004B656C" w:rsidRPr="00C54DAC" w:rsidRDefault="00190875">
      <w:pPr>
        <w:spacing w:line="240" w:lineRule="atLeast"/>
        <w:jc w:val="center"/>
        <w:rPr>
          <w:rFonts w:ascii="宋体" w:hAnsi="宋体"/>
          <w:sz w:val="18"/>
          <w:szCs w:val="18"/>
        </w:rPr>
      </w:pPr>
      <w:r w:rsidRPr="00C54DAC">
        <w:rPr>
          <w:rFonts w:ascii="宋体" w:hAnsi="宋体" w:hint="eastAsia"/>
          <w:sz w:val="18"/>
          <w:szCs w:val="18"/>
        </w:rPr>
        <w:t>图1</w:t>
      </w:r>
      <w:r w:rsidR="00B8119F" w:rsidRPr="00C54DAC">
        <w:rPr>
          <w:rFonts w:ascii="宋体" w:hAnsi="宋体" w:hint="eastAsia"/>
          <w:sz w:val="18"/>
          <w:szCs w:val="18"/>
        </w:rPr>
        <w:t>-1</w:t>
      </w:r>
      <w:r w:rsidRPr="00C54DAC">
        <w:rPr>
          <w:rFonts w:ascii="宋体" w:hAnsi="宋体"/>
          <w:sz w:val="18"/>
          <w:szCs w:val="18"/>
        </w:rPr>
        <w:t xml:space="preserve"> </w:t>
      </w:r>
      <w:r w:rsidRPr="00C54DAC">
        <w:rPr>
          <w:rFonts w:ascii="宋体" w:hAnsi="宋体" w:hint="eastAsia"/>
          <w:sz w:val="18"/>
          <w:szCs w:val="18"/>
        </w:rPr>
        <w:t>测量装置系统组成示意图</w:t>
      </w:r>
    </w:p>
    <w:p w14:paraId="0282160F" w14:textId="7DC3CEC2" w:rsidR="004B656C" w:rsidRDefault="00190875" w:rsidP="00B74502">
      <w:pPr>
        <w:pStyle w:val="3"/>
        <w:ind w:left="210" w:right="210"/>
      </w:pPr>
      <w:bookmarkStart w:id="9" w:name="_Toc90481049"/>
      <w:r>
        <w:rPr>
          <w:rFonts w:hint="eastAsia"/>
        </w:rPr>
        <w:t>1</w:t>
      </w:r>
      <w:r>
        <w:t>.</w:t>
      </w:r>
      <w:r w:rsidR="00B74502">
        <w:t>1.2</w:t>
      </w:r>
      <w:r>
        <w:rPr>
          <w:rFonts w:hint="eastAsia"/>
        </w:rPr>
        <w:t>设计要求</w:t>
      </w:r>
      <w:bookmarkEnd w:id="9"/>
    </w:p>
    <w:p w14:paraId="5394E6BC" w14:textId="77777777" w:rsidR="004B656C" w:rsidRPr="00A6323A" w:rsidRDefault="00190875">
      <w:pPr>
        <w:numPr>
          <w:ilvl w:val="0"/>
          <w:numId w:val="1"/>
        </w:numPr>
        <w:spacing w:line="240" w:lineRule="atLeast"/>
        <w:rPr>
          <w:rStyle w:val="af"/>
        </w:rPr>
      </w:pPr>
      <w:r w:rsidRPr="00A6323A">
        <w:rPr>
          <w:rStyle w:val="af"/>
        </w:rPr>
        <w:t>基本要求：</w:t>
      </w:r>
    </w:p>
    <w:p w14:paraId="1264975D" w14:textId="77777777" w:rsidR="004B656C" w:rsidRPr="00A6323A" w:rsidRDefault="00190875">
      <w:pPr>
        <w:spacing w:line="240" w:lineRule="atLeast"/>
        <w:ind w:left="840" w:firstLine="420"/>
        <w:rPr>
          <w:rStyle w:val="af"/>
        </w:rPr>
      </w:pPr>
      <w:r w:rsidRPr="00A6323A">
        <w:rPr>
          <w:rStyle w:val="af"/>
        </w:rPr>
        <w:t>1.</w:t>
      </w:r>
      <w:r w:rsidRPr="00A6323A">
        <w:rPr>
          <w:rStyle w:val="af"/>
        </w:rPr>
        <w:t>输入信号的峰峰值电压范围：</w:t>
      </w:r>
      <w:r w:rsidRPr="00A6323A">
        <w:rPr>
          <w:rStyle w:val="af"/>
        </w:rPr>
        <w:t>300mV~600mV</w:t>
      </w:r>
    </w:p>
    <w:p w14:paraId="380F85D4" w14:textId="77777777" w:rsidR="004B656C" w:rsidRPr="00A6323A" w:rsidRDefault="00190875">
      <w:pPr>
        <w:spacing w:line="240" w:lineRule="atLeast"/>
        <w:ind w:left="840" w:firstLine="420"/>
        <w:rPr>
          <w:rStyle w:val="af"/>
        </w:rPr>
      </w:pPr>
      <w:r w:rsidRPr="00A6323A">
        <w:rPr>
          <w:rStyle w:val="af"/>
        </w:rPr>
        <w:t>2.</w:t>
      </w:r>
      <w:r w:rsidRPr="00A6323A">
        <w:rPr>
          <w:rStyle w:val="af"/>
        </w:rPr>
        <w:t>输入信号基频：</w:t>
      </w:r>
      <w:r w:rsidRPr="00A6323A">
        <w:rPr>
          <w:rStyle w:val="af"/>
        </w:rPr>
        <w:t>1kHz</w:t>
      </w:r>
    </w:p>
    <w:p w14:paraId="468DF4F3" w14:textId="77777777" w:rsidR="004B656C" w:rsidRPr="00A6323A" w:rsidRDefault="00190875">
      <w:pPr>
        <w:spacing w:line="240" w:lineRule="atLeast"/>
        <w:ind w:left="840" w:firstLine="420"/>
        <w:rPr>
          <w:rStyle w:val="af"/>
        </w:rPr>
      </w:pPr>
      <w:r w:rsidRPr="00A6323A">
        <w:rPr>
          <w:rStyle w:val="af"/>
        </w:rPr>
        <w:t>3.</w:t>
      </w:r>
      <w:r w:rsidRPr="00A6323A">
        <w:rPr>
          <w:rStyle w:val="af"/>
        </w:rPr>
        <w:t>输入信号失真度范围：</w:t>
      </w:r>
      <w:r w:rsidRPr="00A6323A">
        <w:rPr>
          <w:rStyle w:val="af"/>
        </w:rPr>
        <w:t>5% ~ 50%</w:t>
      </w:r>
    </w:p>
    <w:p w14:paraId="4EFAED70" w14:textId="77777777" w:rsidR="004B656C" w:rsidRPr="00A6323A" w:rsidRDefault="00190875">
      <w:pPr>
        <w:spacing w:line="240" w:lineRule="atLeast"/>
        <w:ind w:left="840" w:firstLine="420"/>
        <w:rPr>
          <w:rStyle w:val="af"/>
        </w:rPr>
      </w:pPr>
      <w:r w:rsidRPr="00A6323A">
        <w:rPr>
          <w:rStyle w:val="af"/>
        </w:rPr>
        <w:t>4.</w:t>
      </w:r>
      <w:r w:rsidRPr="00A6323A">
        <w:rPr>
          <w:rStyle w:val="af"/>
        </w:rPr>
        <w:t>要求对输入信号失真度测量误差绝对值，</w:t>
      </w:r>
      <w:r w:rsidRPr="00A6323A">
        <w:rPr>
          <w:rStyle w:val="af"/>
        </w:rPr>
        <w:t xml:space="preserve">Δ=|THDX -THDO|≤5% </w:t>
      </w:r>
    </w:p>
    <w:p w14:paraId="0B73AF64" w14:textId="77777777" w:rsidR="004B656C" w:rsidRPr="00A6323A" w:rsidRDefault="00190875">
      <w:pPr>
        <w:spacing w:line="240" w:lineRule="atLeast"/>
        <w:ind w:left="840" w:firstLine="420"/>
        <w:rPr>
          <w:rStyle w:val="af"/>
        </w:rPr>
      </w:pPr>
      <w:r w:rsidRPr="00A6323A">
        <w:rPr>
          <w:rStyle w:val="af"/>
        </w:rPr>
        <w:t>5.</w:t>
      </w:r>
      <w:r w:rsidRPr="00A6323A">
        <w:rPr>
          <w:rStyle w:val="af"/>
        </w:rPr>
        <w:t>显示失真度测量值</w:t>
      </w:r>
      <w:r w:rsidRPr="00A6323A">
        <w:rPr>
          <w:rStyle w:val="af"/>
        </w:rPr>
        <w:t>THDX</w:t>
      </w:r>
    </w:p>
    <w:p w14:paraId="701C50AA" w14:textId="77777777" w:rsidR="004B656C" w:rsidRPr="00A6323A" w:rsidRDefault="00190875">
      <w:pPr>
        <w:spacing w:line="240" w:lineRule="atLeast"/>
        <w:ind w:left="840" w:firstLine="420"/>
        <w:rPr>
          <w:rStyle w:val="af"/>
        </w:rPr>
      </w:pPr>
      <w:r w:rsidRPr="00A6323A">
        <w:rPr>
          <w:rStyle w:val="af"/>
        </w:rPr>
        <w:t>6.</w:t>
      </w:r>
      <w:r w:rsidRPr="00A6323A">
        <w:rPr>
          <w:rStyle w:val="af"/>
        </w:rPr>
        <w:t>失真度测量与显示用时不超过</w:t>
      </w:r>
      <w:r w:rsidRPr="00A6323A">
        <w:rPr>
          <w:rStyle w:val="af"/>
        </w:rPr>
        <w:t xml:space="preserve">10 </w:t>
      </w:r>
      <w:r w:rsidRPr="00A6323A">
        <w:rPr>
          <w:rStyle w:val="af"/>
        </w:rPr>
        <w:t>秒</w:t>
      </w:r>
    </w:p>
    <w:p w14:paraId="094F7296" w14:textId="77777777" w:rsidR="004B656C" w:rsidRPr="00A6323A" w:rsidRDefault="00190875">
      <w:pPr>
        <w:numPr>
          <w:ilvl w:val="0"/>
          <w:numId w:val="1"/>
        </w:numPr>
        <w:spacing w:line="240" w:lineRule="atLeast"/>
        <w:rPr>
          <w:rStyle w:val="af"/>
        </w:rPr>
      </w:pPr>
      <w:r w:rsidRPr="00A6323A">
        <w:rPr>
          <w:rStyle w:val="af"/>
        </w:rPr>
        <w:t>发挥部分：</w:t>
      </w:r>
    </w:p>
    <w:p w14:paraId="47EB9C77" w14:textId="77777777" w:rsidR="004B656C" w:rsidRPr="00A6323A" w:rsidRDefault="00190875">
      <w:pPr>
        <w:spacing w:line="240" w:lineRule="atLeast"/>
        <w:ind w:left="840" w:firstLine="420"/>
        <w:rPr>
          <w:rStyle w:val="af"/>
        </w:rPr>
      </w:pPr>
      <w:r w:rsidRPr="00A6323A">
        <w:rPr>
          <w:rStyle w:val="af"/>
        </w:rPr>
        <w:t>1.</w:t>
      </w:r>
      <w:r w:rsidRPr="00A6323A">
        <w:rPr>
          <w:rStyle w:val="af"/>
        </w:rPr>
        <w:t>输入信号的峰峰值电压范围：</w:t>
      </w:r>
      <w:r w:rsidRPr="00A6323A">
        <w:rPr>
          <w:rStyle w:val="af"/>
        </w:rPr>
        <w:t>30mV ~ 600mV</w:t>
      </w:r>
    </w:p>
    <w:p w14:paraId="34DE4F02" w14:textId="77777777" w:rsidR="004B656C" w:rsidRPr="00A6323A" w:rsidRDefault="00190875">
      <w:pPr>
        <w:spacing w:line="240" w:lineRule="atLeast"/>
        <w:ind w:left="840" w:firstLine="420"/>
        <w:rPr>
          <w:rStyle w:val="af"/>
        </w:rPr>
      </w:pPr>
      <w:r w:rsidRPr="00A6323A">
        <w:rPr>
          <w:rStyle w:val="af"/>
        </w:rPr>
        <w:t>2.</w:t>
      </w:r>
      <w:r w:rsidRPr="00A6323A">
        <w:rPr>
          <w:rStyle w:val="af"/>
        </w:rPr>
        <w:t>输入信号基频范围：</w:t>
      </w:r>
      <w:r w:rsidRPr="00A6323A">
        <w:rPr>
          <w:rStyle w:val="af"/>
        </w:rPr>
        <w:t>1kHz ~100kHz</w:t>
      </w:r>
    </w:p>
    <w:p w14:paraId="4F89C808" w14:textId="77777777" w:rsidR="004B656C" w:rsidRPr="00A6323A" w:rsidRDefault="00190875">
      <w:pPr>
        <w:spacing w:line="240" w:lineRule="atLeast"/>
        <w:ind w:left="840" w:firstLine="420"/>
        <w:rPr>
          <w:rStyle w:val="af"/>
        </w:rPr>
      </w:pPr>
      <w:r w:rsidRPr="00A6323A">
        <w:rPr>
          <w:rStyle w:val="af"/>
        </w:rPr>
        <w:t>3.</w:t>
      </w:r>
      <w:r w:rsidRPr="00A6323A">
        <w:rPr>
          <w:rStyle w:val="af"/>
        </w:rPr>
        <w:t>测量并显示输入信号失真度</w:t>
      </w:r>
      <w:r w:rsidRPr="00A6323A">
        <w:rPr>
          <w:rStyle w:val="af"/>
        </w:rPr>
        <w:t>THDX</w:t>
      </w:r>
      <w:r w:rsidRPr="00A6323A">
        <w:rPr>
          <w:rStyle w:val="af"/>
        </w:rPr>
        <w:t>值，要求</w:t>
      </w:r>
      <w:r w:rsidRPr="00A6323A">
        <w:rPr>
          <w:rStyle w:val="af"/>
        </w:rPr>
        <w:t>Δ=|THDX -THDO|≤3%</w:t>
      </w:r>
    </w:p>
    <w:p w14:paraId="73CBBF9B" w14:textId="77777777" w:rsidR="004B656C" w:rsidRPr="00A6323A" w:rsidRDefault="00190875">
      <w:pPr>
        <w:spacing w:line="240" w:lineRule="atLeast"/>
        <w:ind w:left="840" w:firstLine="420"/>
        <w:rPr>
          <w:rStyle w:val="af"/>
        </w:rPr>
      </w:pPr>
      <w:r w:rsidRPr="00A6323A">
        <w:rPr>
          <w:rStyle w:val="af"/>
        </w:rPr>
        <w:t>4.</w:t>
      </w:r>
      <w:r w:rsidRPr="00A6323A">
        <w:rPr>
          <w:rStyle w:val="af"/>
        </w:rPr>
        <w:t>测量并显示输入信号的一个周期波形</w:t>
      </w:r>
    </w:p>
    <w:p w14:paraId="6A82A24E" w14:textId="77777777" w:rsidR="004B656C" w:rsidRPr="00A6323A" w:rsidRDefault="00190875">
      <w:pPr>
        <w:spacing w:line="240" w:lineRule="atLeast"/>
        <w:ind w:left="840" w:firstLine="420"/>
        <w:rPr>
          <w:rStyle w:val="af"/>
        </w:rPr>
      </w:pPr>
      <w:r w:rsidRPr="00A6323A">
        <w:rPr>
          <w:rStyle w:val="af"/>
        </w:rPr>
        <w:t>5.</w:t>
      </w:r>
      <w:r w:rsidRPr="00A6323A">
        <w:rPr>
          <w:rStyle w:val="af"/>
        </w:rPr>
        <w:t>显示输入信号基波与谐波的归一化幅值，只显示到</w:t>
      </w:r>
      <w:r w:rsidRPr="00A6323A">
        <w:rPr>
          <w:rStyle w:val="af"/>
        </w:rPr>
        <w:t xml:space="preserve">5 </w:t>
      </w:r>
      <w:r w:rsidRPr="00A6323A">
        <w:rPr>
          <w:rStyle w:val="af"/>
        </w:rPr>
        <w:t>次谐波</w:t>
      </w:r>
    </w:p>
    <w:p w14:paraId="30997410" w14:textId="77777777" w:rsidR="004B656C" w:rsidRPr="00A6323A" w:rsidRDefault="00190875">
      <w:pPr>
        <w:spacing w:line="240" w:lineRule="atLeast"/>
        <w:ind w:left="840" w:firstLine="420"/>
        <w:rPr>
          <w:rStyle w:val="af"/>
        </w:rPr>
      </w:pPr>
      <w:r w:rsidRPr="00A6323A">
        <w:rPr>
          <w:rStyle w:val="af"/>
        </w:rPr>
        <w:t>6.</w:t>
      </w:r>
      <w:r w:rsidRPr="00A6323A">
        <w:rPr>
          <w:rStyle w:val="af"/>
        </w:rPr>
        <w:t>在手机上显示输入信号</w:t>
      </w:r>
      <w:r w:rsidRPr="00A6323A">
        <w:rPr>
          <w:rStyle w:val="af"/>
        </w:rPr>
        <w:t xml:space="preserve">THDX </w:t>
      </w:r>
      <w:r w:rsidRPr="00A6323A">
        <w:rPr>
          <w:rStyle w:val="af"/>
        </w:rPr>
        <w:t>值、一个周期波形、基波与谐波的归一化幅值</w:t>
      </w:r>
    </w:p>
    <w:p w14:paraId="0A06489B" w14:textId="77777777" w:rsidR="004B656C" w:rsidRPr="00A6323A" w:rsidRDefault="00190875">
      <w:pPr>
        <w:spacing w:line="240" w:lineRule="atLeast"/>
        <w:ind w:left="840" w:firstLine="420"/>
        <w:rPr>
          <w:rStyle w:val="af"/>
        </w:rPr>
      </w:pPr>
      <w:r w:rsidRPr="00A6323A">
        <w:rPr>
          <w:rStyle w:val="af"/>
        </w:rPr>
        <w:t>7.</w:t>
      </w:r>
      <w:r w:rsidRPr="00A6323A">
        <w:rPr>
          <w:rStyle w:val="af"/>
        </w:rPr>
        <w:t>其他</w:t>
      </w:r>
    </w:p>
    <w:p w14:paraId="2E1C1E07" w14:textId="70F9BCC2" w:rsidR="004B656C" w:rsidRPr="00BE46E2" w:rsidRDefault="00C43FD3" w:rsidP="00BE46E2">
      <w:pPr>
        <w:pStyle w:val="2"/>
      </w:pPr>
      <w:bookmarkStart w:id="10" w:name="_Toc90481050"/>
      <w:r w:rsidRPr="00BE46E2">
        <w:lastRenderedPageBreak/>
        <w:t>1.</w:t>
      </w:r>
      <w:r w:rsidR="00190875" w:rsidRPr="00BE46E2">
        <w:rPr>
          <w:rFonts w:hint="eastAsia"/>
        </w:rPr>
        <w:t xml:space="preserve">2 </w:t>
      </w:r>
      <w:r w:rsidR="00190875" w:rsidRPr="00BE46E2">
        <w:rPr>
          <w:rFonts w:hint="eastAsia"/>
        </w:rPr>
        <w:t>方案</w:t>
      </w:r>
      <w:bookmarkStart w:id="11" w:name="_Toc26795"/>
      <w:bookmarkEnd w:id="1"/>
      <w:bookmarkEnd w:id="2"/>
      <w:bookmarkEnd w:id="3"/>
      <w:bookmarkEnd w:id="4"/>
      <w:bookmarkEnd w:id="5"/>
      <w:bookmarkEnd w:id="6"/>
      <w:r w:rsidR="00190875" w:rsidRPr="00BE46E2">
        <w:rPr>
          <w:rFonts w:hint="eastAsia"/>
        </w:rPr>
        <w:t>设计与论证</w:t>
      </w:r>
      <w:bookmarkEnd w:id="10"/>
    </w:p>
    <w:bookmarkEnd w:id="11"/>
    <w:p w14:paraId="07B8C378" w14:textId="77777777" w:rsidR="004B656C" w:rsidRPr="002A6D99" w:rsidRDefault="00190875">
      <w:pPr>
        <w:spacing w:line="240" w:lineRule="atLeast"/>
        <w:ind w:left="420" w:firstLineChars="200" w:firstLine="420"/>
        <w:rPr>
          <w:rStyle w:val="af"/>
        </w:rPr>
      </w:pPr>
      <w:r w:rsidRPr="002A6D99">
        <w:rPr>
          <w:rStyle w:val="af"/>
        </w:rPr>
        <w:t>本系统首先对输入信号进行程控放大，之后使用反相放大器和加法器将信号调整到适当的范围，最后使用</w:t>
      </w:r>
      <w:r w:rsidRPr="002A6D99">
        <w:rPr>
          <w:rStyle w:val="af"/>
        </w:rPr>
        <w:t>MSP432E401Y</w:t>
      </w:r>
      <w:r w:rsidRPr="002A6D99">
        <w:rPr>
          <w:rStyle w:val="af"/>
        </w:rPr>
        <w:t>板载</w:t>
      </w:r>
      <w:r w:rsidRPr="002A6D99">
        <w:rPr>
          <w:rStyle w:val="af"/>
        </w:rPr>
        <w:t>12</w:t>
      </w:r>
      <w:r w:rsidRPr="002A6D99">
        <w:rPr>
          <w:rStyle w:val="af"/>
        </w:rPr>
        <w:t>位高精度</w:t>
      </w:r>
      <w:r w:rsidRPr="002A6D99">
        <w:rPr>
          <w:rStyle w:val="af"/>
        </w:rPr>
        <w:t>ADC</w:t>
      </w:r>
      <w:r w:rsidRPr="002A6D99">
        <w:rPr>
          <w:rStyle w:val="af"/>
        </w:rPr>
        <w:t>对信号进行采集。系统整体框架如图所示：</w:t>
      </w:r>
    </w:p>
    <w:p w14:paraId="562F8CAA" w14:textId="77777777" w:rsidR="004B656C" w:rsidRDefault="00190875">
      <w:pPr>
        <w:spacing w:line="240" w:lineRule="atLeast"/>
        <w:jc w:val="center"/>
        <w:rPr>
          <w:rFonts w:eastAsia="华文中宋"/>
          <w:sz w:val="28"/>
          <w:szCs w:val="28"/>
        </w:rPr>
      </w:pPr>
      <w:r>
        <w:rPr>
          <w:rFonts w:eastAsia="华文中宋"/>
          <w:noProof/>
          <w:sz w:val="28"/>
          <w:szCs w:val="28"/>
        </w:rPr>
        <w:drawing>
          <wp:inline distT="0" distB="0" distL="0" distR="0" wp14:anchorId="7ACEB6AB" wp14:editId="6742BB06">
            <wp:extent cx="5558155" cy="1939925"/>
            <wp:effectExtent l="0" t="0" r="4445"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6148" cy="1960234"/>
                    </a:xfrm>
                    <a:prstGeom prst="rect">
                      <a:avLst/>
                    </a:prstGeom>
                  </pic:spPr>
                </pic:pic>
              </a:graphicData>
            </a:graphic>
          </wp:inline>
        </w:drawing>
      </w:r>
    </w:p>
    <w:p w14:paraId="793426D4" w14:textId="4829D818" w:rsidR="004B656C" w:rsidRPr="001266C4" w:rsidRDefault="00190875">
      <w:pPr>
        <w:spacing w:line="240" w:lineRule="atLeast"/>
        <w:ind w:firstLineChars="200" w:firstLine="360"/>
        <w:jc w:val="center"/>
        <w:rPr>
          <w:rFonts w:ascii="宋体" w:hAnsi="宋体"/>
          <w:sz w:val="18"/>
          <w:szCs w:val="18"/>
        </w:rPr>
      </w:pPr>
      <w:r w:rsidRPr="001266C4">
        <w:rPr>
          <w:rFonts w:ascii="宋体" w:hAnsi="宋体" w:hint="eastAsia"/>
          <w:sz w:val="18"/>
          <w:szCs w:val="18"/>
        </w:rPr>
        <w:t>图</w:t>
      </w:r>
      <w:r w:rsidR="001266C4" w:rsidRPr="001266C4">
        <w:rPr>
          <w:rFonts w:ascii="宋体" w:hAnsi="宋体" w:hint="eastAsia"/>
          <w:sz w:val="18"/>
          <w:szCs w:val="18"/>
        </w:rPr>
        <w:t>1-2</w:t>
      </w:r>
      <w:r w:rsidRPr="001266C4">
        <w:rPr>
          <w:rFonts w:ascii="宋体" w:hAnsi="宋体" w:hint="eastAsia"/>
          <w:sz w:val="18"/>
          <w:szCs w:val="18"/>
        </w:rPr>
        <w:t xml:space="preserve"> 信号失真度测量装置系统框图</w:t>
      </w:r>
    </w:p>
    <w:p w14:paraId="60C28162" w14:textId="16598673" w:rsidR="004B656C" w:rsidRPr="003B6706" w:rsidRDefault="003B6706" w:rsidP="003B6706">
      <w:pPr>
        <w:pStyle w:val="3"/>
        <w:ind w:left="210" w:right="210"/>
      </w:pPr>
      <w:bookmarkStart w:id="12" w:name="_Toc90481051"/>
      <w:r w:rsidRPr="003B6706">
        <w:t>1.</w:t>
      </w:r>
      <w:r w:rsidR="00190875" w:rsidRPr="003B6706">
        <w:t>2</w:t>
      </w:r>
      <w:r w:rsidR="00190875" w:rsidRPr="003B6706">
        <w:rPr>
          <w:rFonts w:hint="eastAsia"/>
        </w:rPr>
        <w:t>.</w:t>
      </w:r>
      <w:r w:rsidR="00190875" w:rsidRPr="003B6706">
        <w:t>1</w:t>
      </w:r>
      <w:r w:rsidR="00190875" w:rsidRPr="003B6706">
        <w:rPr>
          <w:rFonts w:hint="eastAsia"/>
        </w:rPr>
        <w:t>信号采样</w:t>
      </w:r>
      <w:bookmarkEnd w:id="12"/>
    </w:p>
    <w:p w14:paraId="20EA7BDF" w14:textId="77777777" w:rsidR="004B656C" w:rsidRPr="00895A2C" w:rsidRDefault="00190875">
      <w:pPr>
        <w:spacing w:line="240" w:lineRule="atLeast"/>
        <w:ind w:firstLine="420"/>
        <w:rPr>
          <w:rStyle w:val="af"/>
        </w:rPr>
      </w:pPr>
      <w:r w:rsidRPr="00895A2C">
        <w:rPr>
          <w:rStyle w:val="af"/>
          <w:rFonts w:hint="eastAsia"/>
        </w:rPr>
        <w:t>方案一：直接采样。</w:t>
      </w:r>
      <w:r w:rsidRPr="00895A2C">
        <w:rPr>
          <w:rStyle w:val="af"/>
        </w:rPr>
        <w:t xml:space="preserve"> </w:t>
      </w:r>
    </w:p>
    <w:p w14:paraId="5E9EE9BC" w14:textId="77777777" w:rsidR="004B656C" w:rsidRPr="00895A2C" w:rsidRDefault="00190875">
      <w:pPr>
        <w:spacing w:line="240" w:lineRule="atLeast"/>
        <w:ind w:left="420" w:firstLineChars="200" w:firstLine="420"/>
        <w:rPr>
          <w:rStyle w:val="af"/>
        </w:rPr>
      </w:pPr>
      <w:r w:rsidRPr="00895A2C">
        <w:rPr>
          <w:rStyle w:val="af"/>
          <w:rFonts w:hint="eastAsia"/>
        </w:rPr>
        <w:t>以</w:t>
      </w:r>
      <w:r w:rsidRPr="00895A2C">
        <w:rPr>
          <w:rStyle w:val="af"/>
        </w:rPr>
        <w:t>1M SPS</w:t>
      </w:r>
      <w:r w:rsidRPr="00895A2C">
        <w:rPr>
          <w:rStyle w:val="af"/>
          <w:rFonts w:hint="eastAsia"/>
        </w:rPr>
        <w:t>固定</w:t>
      </w:r>
      <w:r w:rsidRPr="00895A2C">
        <w:rPr>
          <w:rStyle w:val="af"/>
        </w:rPr>
        <w:t>采样率</w:t>
      </w:r>
      <w:r w:rsidRPr="00895A2C">
        <w:rPr>
          <w:rStyle w:val="af"/>
          <w:rFonts w:hint="eastAsia"/>
        </w:rPr>
        <w:t>进行</w:t>
      </w:r>
      <w:r w:rsidRPr="00895A2C">
        <w:rPr>
          <w:rStyle w:val="af"/>
        </w:rPr>
        <w:t>采样</w:t>
      </w:r>
      <w:r w:rsidRPr="00895A2C">
        <w:rPr>
          <w:rStyle w:val="af"/>
          <w:rFonts w:hint="eastAsia"/>
        </w:rPr>
        <w:t>，对采集数据直接进行</w:t>
      </w:r>
      <w:r w:rsidRPr="00895A2C">
        <w:rPr>
          <w:rStyle w:val="af"/>
        </w:rPr>
        <w:t>FFT</w:t>
      </w:r>
      <w:r w:rsidRPr="00895A2C">
        <w:rPr>
          <w:rStyle w:val="af"/>
          <w:rFonts w:hint="eastAsia"/>
        </w:rPr>
        <w:t>变换</w:t>
      </w:r>
      <w:r w:rsidRPr="00895A2C">
        <w:rPr>
          <w:rStyle w:val="af"/>
        </w:rPr>
        <w:t>计算基波和各谐波分量，最后计算</w:t>
      </w:r>
      <w:r w:rsidRPr="00895A2C">
        <w:rPr>
          <w:rStyle w:val="af"/>
          <w:rFonts w:hint="eastAsia"/>
        </w:rPr>
        <w:t>出信号的失真度。优点：操作简单；缺点：板载</w:t>
      </w:r>
      <w:r w:rsidRPr="00895A2C">
        <w:rPr>
          <w:rStyle w:val="af"/>
          <w:rFonts w:hint="eastAsia"/>
        </w:rPr>
        <w:t>A</w:t>
      </w:r>
      <w:r w:rsidRPr="00895A2C">
        <w:rPr>
          <w:rStyle w:val="af"/>
        </w:rPr>
        <w:t>DC</w:t>
      </w:r>
      <w:r w:rsidRPr="00895A2C">
        <w:rPr>
          <w:rStyle w:val="af"/>
          <w:rFonts w:hint="eastAsia"/>
        </w:rPr>
        <w:t>性能有限，频谱分辨率较低，误差较大。</w:t>
      </w:r>
    </w:p>
    <w:p w14:paraId="1179B554" w14:textId="77777777" w:rsidR="004B656C" w:rsidRPr="00895A2C" w:rsidRDefault="00190875">
      <w:pPr>
        <w:spacing w:line="240" w:lineRule="atLeast"/>
        <w:ind w:firstLineChars="200" w:firstLine="420"/>
        <w:rPr>
          <w:rStyle w:val="af"/>
        </w:rPr>
      </w:pPr>
      <w:r w:rsidRPr="00895A2C">
        <w:rPr>
          <w:rStyle w:val="af"/>
          <w:rFonts w:hint="eastAsia"/>
        </w:rPr>
        <w:t>方案二：等效采样。</w:t>
      </w:r>
    </w:p>
    <w:p w14:paraId="052E1DCD" w14:textId="77777777" w:rsidR="004B656C" w:rsidRPr="00895A2C" w:rsidRDefault="00190875">
      <w:pPr>
        <w:spacing w:line="240" w:lineRule="atLeast"/>
        <w:ind w:left="420" w:firstLineChars="200" w:firstLine="420"/>
        <w:rPr>
          <w:rStyle w:val="af"/>
        </w:rPr>
      </w:pPr>
      <w:r w:rsidRPr="00895A2C">
        <w:rPr>
          <w:rStyle w:val="af"/>
          <w:rFonts w:hint="eastAsia"/>
        </w:rPr>
        <w:t>根据输入信号基波频率变换采样率，同时使用等效采样算法对采集到的数据进行重组进而恢复出原始信号，最后对恢复出的信号进行</w:t>
      </w:r>
      <w:r w:rsidRPr="00895A2C">
        <w:rPr>
          <w:rStyle w:val="af"/>
          <w:rFonts w:hint="eastAsia"/>
        </w:rPr>
        <w:t>F</w:t>
      </w:r>
      <w:r w:rsidRPr="00895A2C">
        <w:rPr>
          <w:rStyle w:val="af"/>
        </w:rPr>
        <w:t>FT</w:t>
      </w:r>
      <w:r w:rsidRPr="00895A2C">
        <w:rPr>
          <w:rStyle w:val="af"/>
          <w:rFonts w:hint="eastAsia"/>
        </w:rPr>
        <w:t>变换计算基波和各谐波分量，进而得到输入信号的失真度。优点：能够有效降低对</w:t>
      </w:r>
      <w:r w:rsidRPr="00895A2C">
        <w:rPr>
          <w:rStyle w:val="af"/>
          <w:rFonts w:hint="eastAsia"/>
        </w:rPr>
        <w:t>ADC</w:t>
      </w:r>
      <w:r w:rsidRPr="00895A2C">
        <w:rPr>
          <w:rStyle w:val="af"/>
          <w:rFonts w:hint="eastAsia"/>
        </w:rPr>
        <w:t>采样率和数据存储速度的要求；缺点：采样时间有所增加，测量时间变长，软件开发难度大，对算法的要求高。</w:t>
      </w:r>
    </w:p>
    <w:p w14:paraId="553A037C" w14:textId="77777777" w:rsidR="004B656C" w:rsidRPr="00895A2C" w:rsidRDefault="00190875">
      <w:pPr>
        <w:spacing w:line="240" w:lineRule="atLeast"/>
        <w:ind w:left="420" w:firstLineChars="200" w:firstLine="420"/>
        <w:rPr>
          <w:rStyle w:val="af"/>
        </w:rPr>
      </w:pPr>
      <w:r w:rsidRPr="00895A2C">
        <w:rPr>
          <w:rStyle w:val="af"/>
          <w:rFonts w:hint="eastAsia"/>
        </w:rPr>
        <w:t>综合考虑对测量精度和速度的要求，采用方案二。</w:t>
      </w:r>
    </w:p>
    <w:p w14:paraId="2DA486DD" w14:textId="212E8A93" w:rsidR="004B656C" w:rsidRPr="004E3E01" w:rsidRDefault="00CE0DED" w:rsidP="004E3E01">
      <w:pPr>
        <w:pStyle w:val="3"/>
        <w:ind w:left="210" w:right="210"/>
      </w:pPr>
      <w:bookmarkStart w:id="13" w:name="_Toc5287"/>
      <w:bookmarkStart w:id="14" w:name="_Toc16970"/>
      <w:bookmarkStart w:id="15" w:name="_Toc19206"/>
      <w:bookmarkStart w:id="16" w:name="_Toc21721"/>
      <w:bookmarkStart w:id="17" w:name="_Toc7971"/>
      <w:bookmarkStart w:id="18" w:name="_Toc47"/>
      <w:bookmarkStart w:id="19" w:name="_Toc90481052"/>
      <w:r w:rsidRPr="004E3E01">
        <w:t>1.</w:t>
      </w:r>
      <w:r w:rsidR="00190875" w:rsidRPr="004E3E01">
        <w:t>2</w:t>
      </w:r>
      <w:r w:rsidR="00190875" w:rsidRPr="004E3E01">
        <w:rPr>
          <w:rFonts w:hint="eastAsia"/>
        </w:rPr>
        <w:t>.</w:t>
      </w:r>
      <w:bookmarkEnd w:id="13"/>
      <w:bookmarkEnd w:id="14"/>
      <w:bookmarkEnd w:id="15"/>
      <w:bookmarkEnd w:id="16"/>
      <w:bookmarkEnd w:id="17"/>
      <w:bookmarkEnd w:id="18"/>
      <w:r w:rsidR="00190875" w:rsidRPr="004E3E01">
        <w:rPr>
          <w:rFonts w:hint="eastAsia"/>
        </w:rPr>
        <w:t>2</w:t>
      </w:r>
      <w:r w:rsidR="00190875" w:rsidRPr="004E3E01">
        <w:t xml:space="preserve"> </w:t>
      </w:r>
      <w:r w:rsidR="00190875" w:rsidRPr="004E3E01">
        <w:rPr>
          <w:rFonts w:hint="eastAsia"/>
        </w:rPr>
        <w:t>FFT</w:t>
      </w:r>
      <w:r w:rsidR="00190875" w:rsidRPr="004E3E01">
        <w:rPr>
          <w:rFonts w:hint="eastAsia"/>
        </w:rPr>
        <w:t>数据类型对比</w:t>
      </w:r>
      <w:bookmarkEnd w:id="19"/>
    </w:p>
    <w:p w14:paraId="1BD68575" w14:textId="77777777" w:rsidR="004B656C" w:rsidRPr="008E7E44" w:rsidRDefault="00190875">
      <w:pPr>
        <w:spacing w:line="220" w:lineRule="atLeast"/>
        <w:ind w:left="420" w:firstLineChars="200" w:firstLine="420"/>
        <w:rPr>
          <w:rStyle w:val="af"/>
        </w:rPr>
      </w:pPr>
      <w:r w:rsidRPr="008E7E44">
        <w:rPr>
          <w:rStyle w:val="af"/>
        </w:rPr>
        <w:t>信号采集方案一和方案二最终均需要对采集到的数据进行</w:t>
      </w:r>
      <w:r w:rsidRPr="008E7E44">
        <w:rPr>
          <w:rStyle w:val="af"/>
        </w:rPr>
        <w:t>FFT</w:t>
      </w:r>
      <w:r w:rsidRPr="008E7E44">
        <w:rPr>
          <w:rStyle w:val="af"/>
        </w:rPr>
        <w:t>运算，</w:t>
      </w:r>
      <w:r w:rsidRPr="008E7E44">
        <w:rPr>
          <w:rStyle w:val="af"/>
        </w:rPr>
        <w:t>MSP432</w:t>
      </w:r>
      <w:r w:rsidRPr="008E7E44">
        <w:rPr>
          <w:rStyle w:val="af"/>
        </w:rPr>
        <w:t>可使用</w:t>
      </w:r>
      <w:r w:rsidRPr="008E7E44">
        <w:rPr>
          <w:rStyle w:val="af"/>
        </w:rPr>
        <w:t>ARM</w:t>
      </w:r>
      <w:r w:rsidRPr="008E7E44">
        <w:rPr>
          <w:rStyle w:val="af"/>
        </w:rPr>
        <w:t>提供的</w:t>
      </w:r>
      <w:r w:rsidRPr="008E7E44">
        <w:rPr>
          <w:rStyle w:val="af"/>
        </w:rPr>
        <w:t>DSP</w:t>
      </w:r>
      <w:r w:rsidRPr="008E7E44">
        <w:rPr>
          <w:rStyle w:val="af"/>
        </w:rPr>
        <w:t>库，在该</w:t>
      </w:r>
      <w:r w:rsidRPr="008E7E44">
        <w:rPr>
          <w:rStyle w:val="af"/>
        </w:rPr>
        <w:t>DSP</w:t>
      </w:r>
      <w:r w:rsidRPr="008E7E44">
        <w:rPr>
          <w:rStyle w:val="af"/>
        </w:rPr>
        <w:t>库中</w:t>
      </w:r>
      <w:r w:rsidRPr="008E7E44">
        <w:rPr>
          <w:rStyle w:val="af"/>
        </w:rPr>
        <w:t>FFT</w:t>
      </w:r>
      <w:r w:rsidRPr="008E7E44">
        <w:rPr>
          <w:rStyle w:val="af"/>
        </w:rPr>
        <w:t>运算数据类型可选择定点数或浮点数。</w:t>
      </w:r>
    </w:p>
    <w:p w14:paraId="0FCAA3B0" w14:textId="77777777" w:rsidR="004B656C" w:rsidRPr="008E7E44" w:rsidRDefault="00190875">
      <w:pPr>
        <w:spacing w:line="220" w:lineRule="atLeast"/>
        <w:ind w:firstLine="420"/>
        <w:rPr>
          <w:rStyle w:val="af"/>
        </w:rPr>
      </w:pPr>
      <w:r w:rsidRPr="008E7E44">
        <w:rPr>
          <w:rStyle w:val="af"/>
        </w:rPr>
        <w:t>方案一：</w:t>
      </w:r>
      <w:r w:rsidRPr="008E7E44">
        <w:rPr>
          <w:rStyle w:val="af"/>
        </w:rPr>
        <w:t xml:space="preserve"> 16</w:t>
      </w:r>
      <w:r w:rsidRPr="008E7E44">
        <w:rPr>
          <w:rStyle w:val="af"/>
        </w:rPr>
        <w:t>位定点数。</w:t>
      </w:r>
    </w:p>
    <w:p w14:paraId="6BF643AB" w14:textId="77777777" w:rsidR="004B656C" w:rsidRPr="008E7E44" w:rsidRDefault="00190875">
      <w:pPr>
        <w:spacing w:line="220" w:lineRule="atLeast"/>
        <w:ind w:left="420" w:firstLine="420"/>
        <w:rPr>
          <w:rStyle w:val="af"/>
        </w:rPr>
      </w:pPr>
      <w:r w:rsidRPr="008E7E44">
        <w:rPr>
          <w:rStyle w:val="af"/>
        </w:rPr>
        <w:t>输入数据和</w:t>
      </w:r>
      <w:r w:rsidRPr="008E7E44">
        <w:rPr>
          <w:rStyle w:val="af"/>
        </w:rPr>
        <w:t>FFT</w:t>
      </w:r>
      <w:r w:rsidRPr="008E7E44">
        <w:rPr>
          <w:rStyle w:val="af"/>
        </w:rPr>
        <w:t>运算结果均使用</w:t>
      </w:r>
      <w:r w:rsidRPr="008E7E44">
        <w:rPr>
          <w:rStyle w:val="af"/>
        </w:rPr>
        <w:t>16</w:t>
      </w:r>
      <w:r w:rsidRPr="008E7E44">
        <w:rPr>
          <w:rStyle w:val="af"/>
        </w:rPr>
        <w:t>位整形存储。优点：对存储空间的需求较低，计算量小。缺点：运算结果精度低，只能进行整数的运算。</w:t>
      </w:r>
    </w:p>
    <w:p w14:paraId="618EE1D1" w14:textId="77777777" w:rsidR="004B656C" w:rsidRPr="008E7E44" w:rsidRDefault="00190875">
      <w:pPr>
        <w:spacing w:line="220" w:lineRule="atLeast"/>
        <w:ind w:firstLineChars="200" w:firstLine="420"/>
        <w:rPr>
          <w:rStyle w:val="af"/>
        </w:rPr>
      </w:pPr>
      <w:r w:rsidRPr="008E7E44">
        <w:rPr>
          <w:rStyle w:val="af"/>
        </w:rPr>
        <w:lastRenderedPageBreak/>
        <w:t>方案二：</w:t>
      </w:r>
      <w:r w:rsidRPr="008E7E44">
        <w:rPr>
          <w:rStyle w:val="af"/>
        </w:rPr>
        <w:t xml:space="preserve"> 32</w:t>
      </w:r>
      <w:r w:rsidRPr="008E7E44">
        <w:rPr>
          <w:rStyle w:val="af"/>
        </w:rPr>
        <w:t>位浮点数。</w:t>
      </w:r>
    </w:p>
    <w:p w14:paraId="417A01F1" w14:textId="77777777" w:rsidR="004B656C" w:rsidRPr="008E7E44" w:rsidRDefault="00190875">
      <w:pPr>
        <w:spacing w:line="220" w:lineRule="atLeast"/>
        <w:ind w:left="420" w:firstLineChars="200" w:firstLine="420"/>
        <w:rPr>
          <w:rStyle w:val="af"/>
        </w:rPr>
      </w:pPr>
      <w:r w:rsidRPr="008E7E44">
        <w:rPr>
          <w:rStyle w:val="af"/>
        </w:rPr>
        <w:t>输入数据和</w:t>
      </w:r>
      <w:r w:rsidRPr="008E7E44">
        <w:rPr>
          <w:rStyle w:val="af"/>
        </w:rPr>
        <w:t>FFT</w:t>
      </w:r>
      <w:r w:rsidRPr="008E7E44">
        <w:rPr>
          <w:rStyle w:val="af"/>
        </w:rPr>
        <w:t>运算结果均使用</w:t>
      </w:r>
      <w:r w:rsidRPr="008E7E44">
        <w:rPr>
          <w:rStyle w:val="af"/>
        </w:rPr>
        <w:t>32</w:t>
      </w:r>
      <w:r w:rsidRPr="008E7E44">
        <w:rPr>
          <w:rStyle w:val="af"/>
        </w:rPr>
        <w:t>位浮点数存储。优点：运算结果精度高，可以进行小数之间的计算。缺点：对存储空间需求高，计算量大。</w:t>
      </w:r>
    </w:p>
    <w:p w14:paraId="00A94D6D" w14:textId="77777777" w:rsidR="004B656C" w:rsidRPr="008E7E44" w:rsidRDefault="00190875">
      <w:pPr>
        <w:spacing w:line="220" w:lineRule="atLeast"/>
        <w:ind w:left="360" w:firstLineChars="200" w:firstLine="420"/>
        <w:rPr>
          <w:rStyle w:val="af"/>
        </w:rPr>
      </w:pPr>
      <w:r w:rsidRPr="008E7E44">
        <w:rPr>
          <w:rStyle w:val="af"/>
        </w:rPr>
        <w:t>综合考虑计算精度和存储空间，采用方案二。</w:t>
      </w:r>
    </w:p>
    <w:p w14:paraId="7A0BFE06" w14:textId="4419082C" w:rsidR="004B656C" w:rsidRDefault="00F04430">
      <w:pPr>
        <w:pStyle w:val="2"/>
      </w:pPr>
      <w:bookmarkStart w:id="20" w:name="_Toc13006"/>
      <w:bookmarkStart w:id="21" w:name="_Toc12413"/>
      <w:bookmarkStart w:id="22" w:name="_Toc524439780"/>
      <w:bookmarkStart w:id="23" w:name="_Toc83"/>
      <w:bookmarkStart w:id="24" w:name="_Toc13241"/>
      <w:bookmarkStart w:id="25" w:name="_Toc30723"/>
      <w:bookmarkStart w:id="26" w:name="_Toc524378490"/>
      <w:bookmarkStart w:id="27" w:name="_Toc177654417"/>
      <w:bookmarkStart w:id="28" w:name="_Toc7880"/>
      <w:bookmarkStart w:id="29" w:name="_Toc177884370"/>
      <w:bookmarkStart w:id="30" w:name="_Toc90481053"/>
      <w:r>
        <w:t>1.</w:t>
      </w:r>
      <w:r w:rsidR="00190875">
        <w:rPr>
          <w:rFonts w:hint="eastAsia"/>
        </w:rPr>
        <w:t xml:space="preserve">3 </w:t>
      </w:r>
      <w:r w:rsidR="00190875">
        <w:rPr>
          <w:rFonts w:hint="eastAsia"/>
        </w:rPr>
        <w:t>理论分析与计算</w:t>
      </w:r>
      <w:bookmarkEnd w:id="20"/>
      <w:bookmarkEnd w:id="21"/>
      <w:bookmarkEnd w:id="22"/>
      <w:bookmarkEnd w:id="23"/>
      <w:bookmarkEnd w:id="24"/>
      <w:bookmarkEnd w:id="25"/>
      <w:bookmarkEnd w:id="26"/>
      <w:bookmarkEnd w:id="27"/>
      <w:bookmarkEnd w:id="28"/>
      <w:bookmarkEnd w:id="29"/>
      <w:bookmarkEnd w:id="30"/>
    </w:p>
    <w:p w14:paraId="391D2B8F" w14:textId="275E98DA" w:rsidR="004B656C" w:rsidRDefault="00C704E7">
      <w:pPr>
        <w:pStyle w:val="3"/>
        <w:ind w:left="210" w:right="210"/>
      </w:pPr>
      <w:bookmarkStart w:id="31" w:name="_Toc90481054"/>
      <w:r>
        <w:t>1.</w:t>
      </w:r>
      <w:r w:rsidR="00190875">
        <w:rPr>
          <w:rFonts w:hint="eastAsia"/>
        </w:rPr>
        <w:t>3.1</w:t>
      </w:r>
      <w:r w:rsidR="00190875">
        <w:t xml:space="preserve"> </w:t>
      </w:r>
      <w:r w:rsidR="00190875">
        <w:rPr>
          <w:rFonts w:hint="eastAsia"/>
        </w:rPr>
        <w:t>信号处理</w:t>
      </w:r>
      <w:bookmarkEnd w:id="31"/>
    </w:p>
    <w:p w14:paraId="2F1CEA3C" w14:textId="42C81BD7" w:rsidR="004B656C" w:rsidRDefault="00B513EB" w:rsidP="00BD3444">
      <w:pPr>
        <w:pStyle w:val="a7"/>
      </w:pPr>
      <w:bookmarkStart w:id="32" w:name="_Toc90481055"/>
      <w:r>
        <w:t>1.</w:t>
      </w:r>
      <w:r w:rsidR="00190875">
        <w:t xml:space="preserve"> </w:t>
      </w:r>
      <w:r w:rsidR="00190875">
        <w:rPr>
          <w:rFonts w:hint="eastAsia"/>
        </w:rPr>
        <w:t>信号放大电路</w:t>
      </w:r>
      <w:bookmarkEnd w:id="32"/>
    </w:p>
    <w:p w14:paraId="0352DF1C" w14:textId="4FF6D3EB" w:rsidR="004B656C" w:rsidRDefault="00190875">
      <w:pPr>
        <w:spacing w:line="240" w:lineRule="atLeast"/>
        <w:ind w:left="210" w:firstLineChars="212" w:firstLine="445"/>
        <w:rPr>
          <w:rStyle w:val="af"/>
        </w:rPr>
      </w:pPr>
      <w:r w:rsidRPr="00FE1461">
        <w:rPr>
          <w:rStyle w:val="af"/>
          <w:rFonts w:hint="eastAsia"/>
        </w:rPr>
        <w:t>函数发生器输出信号的峰峰值范围为</w:t>
      </w:r>
      <w:r w:rsidRPr="00FE1461">
        <w:rPr>
          <w:rStyle w:val="af"/>
        </w:rPr>
        <w:t>30mVpp – 600mVpp</w:t>
      </w:r>
      <w:r w:rsidRPr="00FE1461">
        <w:rPr>
          <w:rStyle w:val="af"/>
          <w:rFonts w:hint="eastAsia"/>
        </w:rPr>
        <w:t>，而</w:t>
      </w:r>
      <w:r w:rsidRPr="00FE1461">
        <w:rPr>
          <w:rStyle w:val="af"/>
          <w:rFonts w:hint="eastAsia"/>
        </w:rPr>
        <w:t>A</w:t>
      </w:r>
      <w:r w:rsidRPr="00FE1461">
        <w:rPr>
          <w:rStyle w:val="af"/>
        </w:rPr>
        <w:t>DC</w:t>
      </w:r>
      <w:r w:rsidRPr="00FE1461">
        <w:rPr>
          <w:rStyle w:val="af"/>
          <w:rFonts w:hint="eastAsia"/>
        </w:rPr>
        <w:t>在采集</w:t>
      </w:r>
      <w:r w:rsidRPr="00FE1461">
        <w:rPr>
          <w:rStyle w:val="af"/>
        </w:rPr>
        <w:t>1V – 2V</w:t>
      </w:r>
      <w:r w:rsidRPr="00FE1461">
        <w:rPr>
          <w:rStyle w:val="af"/>
          <w:rFonts w:hint="eastAsia"/>
        </w:rPr>
        <w:t>的</w:t>
      </w:r>
      <w:r w:rsidRPr="00FE1461">
        <w:rPr>
          <w:rStyle w:val="af"/>
          <w:rFonts w:hint="eastAsia"/>
        </w:rPr>
        <w:t xml:space="preserve"> </w:t>
      </w:r>
      <w:r w:rsidRPr="00FE1461">
        <w:rPr>
          <w:rStyle w:val="af"/>
        </w:rPr>
        <w:t xml:space="preserve">    </w:t>
      </w:r>
      <w:r w:rsidRPr="00FE1461">
        <w:rPr>
          <w:rStyle w:val="af"/>
          <w:rFonts w:hint="eastAsia"/>
        </w:rPr>
        <w:t>信号时较为精确，因此需要对输入信号进行一定程度的放大，信号放大方案如下表所示：</w:t>
      </w:r>
    </w:p>
    <w:p w14:paraId="4B2CC0AD" w14:textId="0E99C946" w:rsidR="000766C1" w:rsidRPr="00BD2AC9" w:rsidRDefault="000766C1" w:rsidP="000766C1">
      <w:pPr>
        <w:spacing w:line="240" w:lineRule="atLeast"/>
        <w:ind w:left="210" w:firstLineChars="212" w:firstLine="382"/>
        <w:jc w:val="center"/>
        <w:rPr>
          <w:rStyle w:val="af"/>
          <w:sz w:val="18"/>
          <w:szCs w:val="18"/>
        </w:rPr>
      </w:pPr>
      <w:r w:rsidRPr="00BD2AC9">
        <w:rPr>
          <w:rStyle w:val="af"/>
          <w:rFonts w:ascii="黑体" w:eastAsia="黑体" w:hAnsi="黑体" w:hint="eastAsia"/>
          <w:sz w:val="18"/>
          <w:szCs w:val="18"/>
        </w:rPr>
        <w:t>表</w:t>
      </w:r>
      <w:r w:rsidRPr="00BD2AC9">
        <w:rPr>
          <w:rStyle w:val="af"/>
          <w:rFonts w:hint="eastAsia"/>
          <w:sz w:val="18"/>
          <w:szCs w:val="18"/>
        </w:rPr>
        <w:t>1-1</w:t>
      </w:r>
      <w:r w:rsidRPr="00BD2AC9">
        <w:rPr>
          <w:rStyle w:val="af"/>
          <w:sz w:val="18"/>
          <w:szCs w:val="18"/>
        </w:rPr>
        <w:t xml:space="preserve"> </w:t>
      </w:r>
      <w:r w:rsidRPr="00BD2AC9">
        <w:rPr>
          <w:rStyle w:val="af"/>
          <w:rFonts w:ascii="黑体" w:eastAsia="黑体" w:hAnsi="黑体" w:hint="eastAsia"/>
          <w:sz w:val="18"/>
          <w:szCs w:val="18"/>
        </w:rPr>
        <w:t>信号放大方案</w:t>
      </w:r>
    </w:p>
    <w:tbl>
      <w:tblPr>
        <w:tblStyle w:val="aa"/>
        <w:tblW w:w="0" w:type="auto"/>
        <w:jc w:val="center"/>
        <w:tblLook w:val="04A0" w:firstRow="1" w:lastRow="0" w:firstColumn="1" w:lastColumn="0" w:noHBand="0" w:noVBand="1"/>
      </w:tblPr>
      <w:tblGrid>
        <w:gridCol w:w="2389"/>
        <w:gridCol w:w="2320"/>
        <w:gridCol w:w="2320"/>
      </w:tblGrid>
      <w:tr w:rsidR="004B656C" w14:paraId="61B87401" w14:textId="77777777">
        <w:trPr>
          <w:jc w:val="center"/>
        </w:trPr>
        <w:tc>
          <w:tcPr>
            <w:tcW w:w="2389" w:type="dxa"/>
          </w:tcPr>
          <w:p w14:paraId="1D45EA73" w14:textId="77777777" w:rsidR="004B656C" w:rsidRPr="003F727E" w:rsidRDefault="00190875">
            <w:pPr>
              <w:spacing w:line="240" w:lineRule="atLeast"/>
              <w:jc w:val="center"/>
              <w:rPr>
                <w:rFonts w:ascii="宋体" w:hAnsi="宋体"/>
                <w:b/>
                <w:bCs/>
                <w:sz w:val="18"/>
                <w:szCs w:val="18"/>
              </w:rPr>
            </w:pPr>
            <w:r w:rsidRPr="003F727E">
              <w:rPr>
                <w:rFonts w:ascii="宋体" w:hAnsi="宋体" w:hint="eastAsia"/>
                <w:b/>
                <w:bCs/>
                <w:sz w:val="18"/>
                <w:szCs w:val="18"/>
              </w:rPr>
              <w:t>输入信号</w:t>
            </w:r>
          </w:p>
        </w:tc>
        <w:tc>
          <w:tcPr>
            <w:tcW w:w="2320" w:type="dxa"/>
          </w:tcPr>
          <w:p w14:paraId="1E3FF6E1" w14:textId="77777777" w:rsidR="004B656C" w:rsidRPr="003F727E" w:rsidRDefault="00190875">
            <w:pPr>
              <w:spacing w:line="240" w:lineRule="atLeast"/>
              <w:jc w:val="center"/>
              <w:rPr>
                <w:rFonts w:ascii="宋体" w:hAnsi="宋体"/>
                <w:b/>
                <w:bCs/>
                <w:sz w:val="18"/>
                <w:szCs w:val="18"/>
              </w:rPr>
            </w:pPr>
            <w:r w:rsidRPr="003F727E">
              <w:rPr>
                <w:rFonts w:ascii="宋体" w:hAnsi="宋体" w:hint="eastAsia"/>
                <w:b/>
                <w:bCs/>
                <w:sz w:val="18"/>
                <w:szCs w:val="18"/>
              </w:rPr>
              <w:t>总放大倍数</w:t>
            </w:r>
          </w:p>
        </w:tc>
        <w:tc>
          <w:tcPr>
            <w:tcW w:w="2320" w:type="dxa"/>
          </w:tcPr>
          <w:p w14:paraId="16EEC997" w14:textId="77777777" w:rsidR="004B656C" w:rsidRPr="003F727E" w:rsidRDefault="00190875">
            <w:pPr>
              <w:spacing w:line="240" w:lineRule="atLeast"/>
              <w:jc w:val="center"/>
              <w:rPr>
                <w:rFonts w:ascii="宋体" w:hAnsi="宋体"/>
                <w:b/>
                <w:bCs/>
                <w:sz w:val="18"/>
                <w:szCs w:val="18"/>
              </w:rPr>
            </w:pPr>
            <w:r w:rsidRPr="003F727E">
              <w:rPr>
                <w:rFonts w:ascii="宋体" w:hAnsi="宋体" w:hint="eastAsia"/>
                <w:b/>
                <w:bCs/>
                <w:sz w:val="18"/>
                <w:szCs w:val="18"/>
              </w:rPr>
              <w:t>输出信号</w:t>
            </w:r>
          </w:p>
        </w:tc>
      </w:tr>
      <w:tr w:rsidR="004B656C" w14:paraId="1894CF54" w14:textId="77777777">
        <w:trPr>
          <w:jc w:val="center"/>
        </w:trPr>
        <w:tc>
          <w:tcPr>
            <w:tcW w:w="2389" w:type="dxa"/>
          </w:tcPr>
          <w:p w14:paraId="7C473582" w14:textId="77777777" w:rsidR="004B656C" w:rsidRPr="003F727E" w:rsidRDefault="00190875">
            <w:pPr>
              <w:spacing w:line="240" w:lineRule="atLeast"/>
              <w:jc w:val="center"/>
              <w:rPr>
                <w:sz w:val="18"/>
                <w:szCs w:val="18"/>
              </w:rPr>
            </w:pPr>
            <w:r w:rsidRPr="003F727E">
              <w:rPr>
                <w:sz w:val="18"/>
                <w:szCs w:val="18"/>
              </w:rPr>
              <w:t>30mVpp – 60mVpp</w:t>
            </w:r>
          </w:p>
        </w:tc>
        <w:tc>
          <w:tcPr>
            <w:tcW w:w="2320" w:type="dxa"/>
          </w:tcPr>
          <w:p w14:paraId="52DCB2B0" w14:textId="77777777" w:rsidR="004B656C" w:rsidRPr="003F727E" w:rsidRDefault="00190875">
            <w:pPr>
              <w:spacing w:line="240" w:lineRule="atLeast"/>
              <w:jc w:val="center"/>
              <w:rPr>
                <w:sz w:val="18"/>
                <w:szCs w:val="18"/>
              </w:rPr>
            </w:pPr>
            <w:r w:rsidRPr="003F727E">
              <w:rPr>
                <w:sz w:val="18"/>
                <w:szCs w:val="18"/>
              </w:rPr>
              <w:t>40</w:t>
            </w:r>
          </w:p>
        </w:tc>
        <w:tc>
          <w:tcPr>
            <w:tcW w:w="2320" w:type="dxa"/>
          </w:tcPr>
          <w:p w14:paraId="77BFEA84" w14:textId="77777777" w:rsidR="004B656C" w:rsidRPr="003F727E" w:rsidRDefault="00190875">
            <w:pPr>
              <w:spacing w:line="240" w:lineRule="atLeast"/>
              <w:jc w:val="center"/>
              <w:rPr>
                <w:sz w:val="18"/>
                <w:szCs w:val="18"/>
              </w:rPr>
            </w:pPr>
            <w:r w:rsidRPr="003F727E">
              <w:rPr>
                <w:rFonts w:hint="eastAsia"/>
                <w:sz w:val="18"/>
                <w:szCs w:val="18"/>
              </w:rPr>
              <w:t>1</w:t>
            </w:r>
            <w:r w:rsidRPr="003F727E">
              <w:rPr>
                <w:sz w:val="18"/>
                <w:szCs w:val="18"/>
              </w:rPr>
              <w:t>.2Vpp – 2.4Vpp</w:t>
            </w:r>
          </w:p>
        </w:tc>
      </w:tr>
      <w:tr w:rsidR="004B656C" w14:paraId="717D7DD0" w14:textId="77777777">
        <w:trPr>
          <w:jc w:val="center"/>
        </w:trPr>
        <w:tc>
          <w:tcPr>
            <w:tcW w:w="2389" w:type="dxa"/>
          </w:tcPr>
          <w:p w14:paraId="1FE28948" w14:textId="77777777" w:rsidR="004B656C" w:rsidRPr="003F727E" w:rsidRDefault="00190875">
            <w:pPr>
              <w:spacing w:line="240" w:lineRule="atLeast"/>
              <w:jc w:val="center"/>
              <w:rPr>
                <w:sz w:val="18"/>
                <w:szCs w:val="18"/>
              </w:rPr>
            </w:pPr>
            <w:r w:rsidRPr="003F727E">
              <w:rPr>
                <w:rFonts w:hint="eastAsia"/>
                <w:sz w:val="18"/>
                <w:szCs w:val="18"/>
              </w:rPr>
              <w:t>6</w:t>
            </w:r>
            <w:r w:rsidRPr="003F727E">
              <w:rPr>
                <w:sz w:val="18"/>
                <w:szCs w:val="18"/>
              </w:rPr>
              <w:t>0mVpp – 120mVpp</w:t>
            </w:r>
          </w:p>
        </w:tc>
        <w:tc>
          <w:tcPr>
            <w:tcW w:w="2320" w:type="dxa"/>
          </w:tcPr>
          <w:p w14:paraId="50B958BC" w14:textId="77777777" w:rsidR="004B656C" w:rsidRPr="003F727E" w:rsidRDefault="00190875">
            <w:pPr>
              <w:spacing w:line="240" w:lineRule="atLeast"/>
              <w:jc w:val="center"/>
              <w:rPr>
                <w:sz w:val="18"/>
                <w:szCs w:val="18"/>
              </w:rPr>
            </w:pPr>
            <w:r w:rsidRPr="003F727E">
              <w:rPr>
                <w:sz w:val="18"/>
                <w:szCs w:val="18"/>
              </w:rPr>
              <w:t>20</w:t>
            </w:r>
          </w:p>
        </w:tc>
        <w:tc>
          <w:tcPr>
            <w:tcW w:w="2320" w:type="dxa"/>
          </w:tcPr>
          <w:p w14:paraId="718E0C5F" w14:textId="77777777" w:rsidR="004B656C" w:rsidRPr="003F727E" w:rsidRDefault="00190875">
            <w:pPr>
              <w:spacing w:line="240" w:lineRule="atLeast"/>
              <w:jc w:val="center"/>
              <w:rPr>
                <w:sz w:val="18"/>
                <w:szCs w:val="18"/>
              </w:rPr>
            </w:pPr>
            <w:r w:rsidRPr="003F727E">
              <w:rPr>
                <w:rFonts w:hint="eastAsia"/>
                <w:sz w:val="18"/>
                <w:szCs w:val="18"/>
              </w:rPr>
              <w:t>1</w:t>
            </w:r>
            <w:r w:rsidRPr="003F727E">
              <w:rPr>
                <w:sz w:val="18"/>
                <w:szCs w:val="18"/>
              </w:rPr>
              <w:t>.2Vpp – 2.4Vpp</w:t>
            </w:r>
          </w:p>
        </w:tc>
      </w:tr>
      <w:tr w:rsidR="004B656C" w14:paraId="0D6AE165" w14:textId="77777777">
        <w:trPr>
          <w:jc w:val="center"/>
        </w:trPr>
        <w:tc>
          <w:tcPr>
            <w:tcW w:w="2389" w:type="dxa"/>
          </w:tcPr>
          <w:p w14:paraId="76508494" w14:textId="77777777" w:rsidR="004B656C" w:rsidRPr="003F727E" w:rsidRDefault="00190875">
            <w:pPr>
              <w:spacing w:line="240" w:lineRule="atLeast"/>
              <w:jc w:val="center"/>
              <w:rPr>
                <w:sz w:val="18"/>
                <w:szCs w:val="18"/>
              </w:rPr>
            </w:pPr>
            <w:r w:rsidRPr="003F727E">
              <w:rPr>
                <w:rFonts w:hint="eastAsia"/>
                <w:sz w:val="18"/>
                <w:szCs w:val="18"/>
              </w:rPr>
              <w:t>1</w:t>
            </w:r>
            <w:r w:rsidRPr="003F727E">
              <w:rPr>
                <w:sz w:val="18"/>
                <w:szCs w:val="18"/>
              </w:rPr>
              <w:t>20mVpp – 300mVpp</w:t>
            </w:r>
          </w:p>
        </w:tc>
        <w:tc>
          <w:tcPr>
            <w:tcW w:w="2320" w:type="dxa"/>
          </w:tcPr>
          <w:p w14:paraId="09FB10E3" w14:textId="77777777" w:rsidR="004B656C" w:rsidRPr="003F727E" w:rsidRDefault="00190875">
            <w:pPr>
              <w:spacing w:line="240" w:lineRule="atLeast"/>
              <w:jc w:val="center"/>
              <w:rPr>
                <w:sz w:val="18"/>
                <w:szCs w:val="18"/>
              </w:rPr>
            </w:pPr>
            <w:r w:rsidRPr="003F727E">
              <w:rPr>
                <w:rFonts w:hint="eastAsia"/>
                <w:sz w:val="18"/>
                <w:szCs w:val="18"/>
              </w:rPr>
              <w:t>8</w:t>
            </w:r>
          </w:p>
        </w:tc>
        <w:tc>
          <w:tcPr>
            <w:tcW w:w="2320" w:type="dxa"/>
          </w:tcPr>
          <w:p w14:paraId="7FC39653" w14:textId="77777777" w:rsidR="004B656C" w:rsidRPr="003F727E" w:rsidRDefault="00190875">
            <w:pPr>
              <w:spacing w:line="240" w:lineRule="atLeast"/>
              <w:jc w:val="center"/>
              <w:rPr>
                <w:sz w:val="18"/>
                <w:szCs w:val="18"/>
              </w:rPr>
            </w:pPr>
            <w:r w:rsidRPr="003F727E">
              <w:rPr>
                <w:rFonts w:hint="eastAsia"/>
                <w:sz w:val="18"/>
                <w:szCs w:val="18"/>
              </w:rPr>
              <w:t>0</w:t>
            </w:r>
            <w:r w:rsidRPr="003F727E">
              <w:rPr>
                <w:sz w:val="18"/>
                <w:szCs w:val="18"/>
              </w:rPr>
              <w:t>.96Vpp – 2.4Vpp</w:t>
            </w:r>
          </w:p>
        </w:tc>
      </w:tr>
      <w:tr w:rsidR="004B656C" w14:paraId="274E9990" w14:textId="77777777">
        <w:trPr>
          <w:jc w:val="center"/>
        </w:trPr>
        <w:tc>
          <w:tcPr>
            <w:tcW w:w="2389" w:type="dxa"/>
          </w:tcPr>
          <w:p w14:paraId="5855A141" w14:textId="77777777" w:rsidR="004B656C" w:rsidRPr="003F727E" w:rsidRDefault="00190875">
            <w:pPr>
              <w:spacing w:line="240" w:lineRule="atLeast"/>
              <w:jc w:val="center"/>
              <w:rPr>
                <w:sz w:val="18"/>
                <w:szCs w:val="18"/>
              </w:rPr>
            </w:pPr>
            <w:r w:rsidRPr="003F727E">
              <w:rPr>
                <w:rFonts w:hint="eastAsia"/>
                <w:sz w:val="18"/>
                <w:szCs w:val="18"/>
              </w:rPr>
              <w:t>3</w:t>
            </w:r>
            <w:r w:rsidRPr="003F727E">
              <w:rPr>
                <w:sz w:val="18"/>
                <w:szCs w:val="18"/>
              </w:rPr>
              <w:t>00mVpp – 600mVpp</w:t>
            </w:r>
          </w:p>
        </w:tc>
        <w:tc>
          <w:tcPr>
            <w:tcW w:w="2320" w:type="dxa"/>
          </w:tcPr>
          <w:p w14:paraId="681811FA" w14:textId="77777777" w:rsidR="004B656C" w:rsidRPr="003F727E" w:rsidRDefault="00190875">
            <w:pPr>
              <w:spacing w:line="240" w:lineRule="atLeast"/>
              <w:jc w:val="center"/>
              <w:rPr>
                <w:sz w:val="18"/>
                <w:szCs w:val="18"/>
              </w:rPr>
            </w:pPr>
            <w:r w:rsidRPr="003F727E">
              <w:rPr>
                <w:rFonts w:hint="eastAsia"/>
                <w:sz w:val="18"/>
                <w:szCs w:val="18"/>
              </w:rPr>
              <w:t>4</w:t>
            </w:r>
          </w:p>
        </w:tc>
        <w:tc>
          <w:tcPr>
            <w:tcW w:w="2320" w:type="dxa"/>
          </w:tcPr>
          <w:p w14:paraId="7E769C14" w14:textId="77777777" w:rsidR="004B656C" w:rsidRPr="003F727E" w:rsidRDefault="00190875">
            <w:pPr>
              <w:spacing w:line="240" w:lineRule="atLeast"/>
              <w:jc w:val="center"/>
              <w:rPr>
                <w:sz w:val="18"/>
                <w:szCs w:val="18"/>
              </w:rPr>
            </w:pPr>
            <w:r w:rsidRPr="003F727E">
              <w:rPr>
                <w:rFonts w:hint="eastAsia"/>
                <w:sz w:val="18"/>
                <w:szCs w:val="18"/>
              </w:rPr>
              <w:t>1</w:t>
            </w:r>
            <w:r w:rsidRPr="003F727E">
              <w:rPr>
                <w:sz w:val="18"/>
                <w:szCs w:val="18"/>
              </w:rPr>
              <w:t>.2Vpp – 2.4Vpp</w:t>
            </w:r>
          </w:p>
        </w:tc>
      </w:tr>
    </w:tbl>
    <w:p w14:paraId="0D65EB2E" w14:textId="11DBA456" w:rsidR="004B656C" w:rsidRDefault="00883DF2" w:rsidP="009626BC">
      <w:pPr>
        <w:pStyle w:val="a7"/>
      </w:pPr>
      <w:bookmarkStart w:id="33" w:name="_Toc90481056"/>
      <w:r>
        <w:rPr>
          <w:rFonts w:hint="eastAsia"/>
        </w:rPr>
        <w:t>2.</w:t>
      </w:r>
      <w:r>
        <w:t xml:space="preserve"> </w:t>
      </w:r>
      <w:r>
        <w:rPr>
          <w:rFonts w:hint="eastAsia"/>
        </w:rPr>
        <w:t>加法器电路</w:t>
      </w:r>
      <w:bookmarkEnd w:id="33"/>
    </w:p>
    <w:p w14:paraId="19FBEA3A" w14:textId="77777777" w:rsidR="004B656C" w:rsidRPr="00715D67" w:rsidRDefault="00190875">
      <w:pPr>
        <w:spacing w:line="240" w:lineRule="atLeast"/>
        <w:ind w:leftChars="100" w:left="210" w:firstLineChars="200" w:firstLine="420"/>
        <w:rPr>
          <w:rStyle w:val="af"/>
        </w:rPr>
      </w:pPr>
      <w:r w:rsidRPr="00715D67">
        <w:rPr>
          <w:rStyle w:val="af"/>
          <w:rFonts w:hint="eastAsia"/>
        </w:rPr>
        <w:t>由信号放大电路输出的信号存在负电压，而</w:t>
      </w:r>
      <w:r w:rsidRPr="00715D67">
        <w:rPr>
          <w:rStyle w:val="af"/>
          <w:rFonts w:hint="eastAsia"/>
        </w:rPr>
        <w:t>M</w:t>
      </w:r>
      <w:r w:rsidRPr="00715D67">
        <w:rPr>
          <w:rStyle w:val="af"/>
        </w:rPr>
        <w:t>SP432E401Y</w:t>
      </w:r>
      <w:r w:rsidRPr="00715D67">
        <w:rPr>
          <w:rStyle w:val="af"/>
          <w:rFonts w:hint="eastAsia"/>
        </w:rPr>
        <w:t>板载</w:t>
      </w:r>
      <w:r w:rsidRPr="00715D67">
        <w:rPr>
          <w:rStyle w:val="af"/>
          <w:rFonts w:hint="eastAsia"/>
        </w:rPr>
        <w:t>A</w:t>
      </w:r>
      <w:r w:rsidRPr="00715D67">
        <w:rPr>
          <w:rStyle w:val="af"/>
        </w:rPr>
        <w:t>DC</w:t>
      </w:r>
      <w:r w:rsidRPr="00715D67">
        <w:rPr>
          <w:rStyle w:val="af"/>
          <w:rFonts w:hint="eastAsia"/>
        </w:rPr>
        <w:t>无法采集负电压，因此需要使用加法器为其添加一个</w:t>
      </w:r>
      <w:r w:rsidRPr="00715D67">
        <w:rPr>
          <w:rStyle w:val="af"/>
          <w:rFonts w:hint="eastAsia"/>
        </w:rPr>
        <w:t>1.4</w:t>
      </w:r>
      <w:r w:rsidRPr="00715D67">
        <w:rPr>
          <w:rStyle w:val="af"/>
        </w:rPr>
        <w:t>V</w:t>
      </w:r>
      <w:r w:rsidRPr="00715D67">
        <w:rPr>
          <w:rStyle w:val="af"/>
          <w:rFonts w:hint="eastAsia"/>
        </w:rPr>
        <w:t>的直流偏移。</w:t>
      </w:r>
    </w:p>
    <w:p w14:paraId="7055747B" w14:textId="20202D3D" w:rsidR="004B656C" w:rsidRDefault="008F69B0" w:rsidP="008F69B0">
      <w:pPr>
        <w:pStyle w:val="3"/>
        <w:ind w:left="210" w:right="210"/>
      </w:pPr>
      <w:bookmarkStart w:id="34" w:name="_Toc90481057"/>
      <w:r>
        <w:t>1.</w:t>
      </w:r>
      <w:r w:rsidR="00190875">
        <w:rPr>
          <w:rFonts w:hint="eastAsia"/>
        </w:rPr>
        <w:t>3</w:t>
      </w:r>
      <w:r w:rsidR="00190875">
        <w:t>.</w:t>
      </w:r>
      <w:r w:rsidR="00190875">
        <w:rPr>
          <w:rFonts w:hint="eastAsia"/>
        </w:rPr>
        <w:t>2</w:t>
      </w:r>
      <w:r w:rsidR="00190875">
        <w:t xml:space="preserve"> </w:t>
      </w:r>
      <w:r w:rsidR="00190875">
        <w:rPr>
          <w:rFonts w:hint="eastAsia"/>
        </w:rPr>
        <w:t>等效采样</w:t>
      </w:r>
      <w:bookmarkEnd w:id="34"/>
    </w:p>
    <w:p w14:paraId="1962827B" w14:textId="77777777" w:rsidR="004B656C" w:rsidRPr="00715D67" w:rsidRDefault="00190875">
      <w:pPr>
        <w:spacing w:line="240" w:lineRule="atLeast"/>
        <w:ind w:left="210" w:hangingChars="100" w:hanging="210"/>
        <w:rPr>
          <w:rStyle w:val="af"/>
        </w:rPr>
      </w:pPr>
      <w:r>
        <w:tab/>
        <w:t xml:space="preserve">     </w:t>
      </w:r>
      <w:r w:rsidRPr="00715D67">
        <w:rPr>
          <w:rStyle w:val="af"/>
          <w:rFonts w:hint="eastAsia"/>
        </w:rPr>
        <w:t>等效采样是把周期性或准周期性的高频、快速信号变换为低频的慢速信号的技术，该技术减少了单位时间内的采样点数，降低了对实际采样速率、数据存储速度、信号处理速度的要求。在电路上只对取样前的电路具有高频的要求，简化了整个系统的设计难度。</w:t>
      </w:r>
    </w:p>
    <w:p w14:paraId="73345C75" w14:textId="77777777" w:rsidR="004B656C" w:rsidRPr="00715D67" w:rsidRDefault="00190875">
      <w:pPr>
        <w:spacing w:line="240" w:lineRule="atLeast"/>
        <w:ind w:leftChars="100" w:left="210" w:firstLineChars="200" w:firstLine="420"/>
        <w:rPr>
          <w:rStyle w:val="af"/>
        </w:rPr>
      </w:pPr>
      <w:r w:rsidRPr="00715D67">
        <w:rPr>
          <w:rStyle w:val="af"/>
          <w:rFonts w:hint="eastAsia"/>
        </w:rPr>
        <w:t>下面举例介绍等效采样技术：若采用实时采样技术对下图信号的连续两个周期进行采样，共</w:t>
      </w:r>
      <w:r w:rsidRPr="00715D67">
        <w:rPr>
          <w:rStyle w:val="af"/>
          <w:rFonts w:hint="eastAsia"/>
        </w:rPr>
        <w:t>40</w:t>
      </w:r>
      <w:r w:rsidRPr="00715D67">
        <w:rPr>
          <w:rStyle w:val="af"/>
          <w:rFonts w:hint="eastAsia"/>
        </w:rPr>
        <w:t>个采样点，</w:t>
      </w:r>
      <w:r w:rsidRPr="00715D67">
        <w:rPr>
          <w:rStyle w:val="af"/>
          <w:rFonts w:hint="eastAsia"/>
        </w:rPr>
        <w:t>40</w:t>
      </w:r>
      <w:r w:rsidRPr="00715D67">
        <w:rPr>
          <w:rStyle w:val="af"/>
          <w:rFonts w:hint="eastAsia"/>
        </w:rPr>
        <w:t>个采样点的分布如图</w:t>
      </w:r>
      <w:r w:rsidRPr="00715D67">
        <w:rPr>
          <w:rStyle w:val="af"/>
          <w:rFonts w:hint="eastAsia"/>
        </w:rPr>
        <w:t>3</w:t>
      </w:r>
      <w:r w:rsidRPr="00715D67">
        <w:rPr>
          <w:rStyle w:val="af"/>
          <w:rFonts w:hint="eastAsia"/>
        </w:rPr>
        <w:t>所示。</w:t>
      </w:r>
    </w:p>
    <w:p w14:paraId="3ACBE20D" w14:textId="77777777" w:rsidR="004B656C" w:rsidRDefault="004B656C">
      <w:pPr>
        <w:spacing w:line="240" w:lineRule="atLeast"/>
        <w:ind w:leftChars="100" w:left="210" w:firstLineChars="200" w:firstLine="480"/>
        <w:rPr>
          <w:rFonts w:ascii="宋体" w:hAnsi="宋体"/>
          <w:bCs/>
          <w:sz w:val="24"/>
          <w:szCs w:val="28"/>
        </w:rPr>
      </w:pPr>
    </w:p>
    <w:p w14:paraId="3AABD5C7" w14:textId="77777777" w:rsidR="004B656C" w:rsidRDefault="00190875">
      <w:pPr>
        <w:spacing w:line="240" w:lineRule="atLeast"/>
        <w:jc w:val="center"/>
      </w:pPr>
      <w:r>
        <w:rPr>
          <w:rFonts w:hint="eastAsia"/>
          <w:noProof/>
        </w:rPr>
        <w:lastRenderedPageBreak/>
        <w:drawing>
          <wp:inline distT="0" distB="0" distL="0" distR="0" wp14:anchorId="060DCD98" wp14:editId="5A94EFB9">
            <wp:extent cx="5319395" cy="14909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334868" cy="1495623"/>
                    </a:xfrm>
                    <a:prstGeom prst="rect">
                      <a:avLst/>
                    </a:prstGeom>
                  </pic:spPr>
                </pic:pic>
              </a:graphicData>
            </a:graphic>
          </wp:inline>
        </w:drawing>
      </w:r>
    </w:p>
    <w:p w14:paraId="6D3510F3" w14:textId="705519AB" w:rsidR="004B656C" w:rsidRPr="002852B7" w:rsidRDefault="00190875">
      <w:pPr>
        <w:spacing w:line="240" w:lineRule="atLeast"/>
        <w:jc w:val="center"/>
        <w:rPr>
          <w:rFonts w:ascii="宋体" w:hAnsi="宋体"/>
          <w:sz w:val="18"/>
          <w:szCs w:val="18"/>
        </w:rPr>
      </w:pPr>
      <w:r w:rsidRPr="002852B7">
        <w:rPr>
          <w:rFonts w:ascii="宋体" w:hAnsi="宋体" w:hint="eastAsia"/>
          <w:sz w:val="18"/>
          <w:szCs w:val="18"/>
        </w:rPr>
        <w:t>图</w:t>
      </w:r>
      <w:r w:rsidR="002852B7" w:rsidRPr="002852B7">
        <w:rPr>
          <w:rFonts w:ascii="宋体" w:hAnsi="宋体" w:hint="eastAsia"/>
          <w:sz w:val="18"/>
          <w:szCs w:val="18"/>
        </w:rPr>
        <w:t>1-</w:t>
      </w:r>
      <w:r w:rsidRPr="002852B7">
        <w:rPr>
          <w:rFonts w:ascii="宋体" w:hAnsi="宋体" w:hint="eastAsia"/>
          <w:sz w:val="18"/>
          <w:szCs w:val="18"/>
        </w:rPr>
        <w:t>3</w:t>
      </w:r>
      <w:r w:rsidRPr="002852B7">
        <w:rPr>
          <w:rFonts w:ascii="宋体" w:hAnsi="宋体"/>
          <w:sz w:val="18"/>
          <w:szCs w:val="18"/>
        </w:rPr>
        <w:t xml:space="preserve"> </w:t>
      </w:r>
      <w:r w:rsidRPr="002852B7">
        <w:rPr>
          <w:rFonts w:ascii="宋体" w:hAnsi="宋体" w:hint="eastAsia"/>
          <w:sz w:val="18"/>
          <w:szCs w:val="18"/>
        </w:rPr>
        <w:t>两个信号周期连续实时采样获取的采样点</w:t>
      </w:r>
    </w:p>
    <w:p w14:paraId="27D83C6E" w14:textId="77777777" w:rsidR="004B656C" w:rsidRPr="005B6F8A" w:rsidRDefault="00190875">
      <w:pPr>
        <w:spacing w:line="240" w:lineRule="atLeast"/>
        <w:ind w:firstLineChars="300" w:firstLine="630"/>
        <w:rPr>
          <w:rStyle w:val="af"/>
        </w:rPr>
      </w:pPr>
      <w:r w:rsidRPr="005B6F8A">
        <w:rPr>
          <w:rStyle w:val="af"/>
          <w:rFonts w:hint="eastAsia"/>
        </w:rPr>
        <w:t>如图</w:t>
      </w:r>
      <w:r w:rsidRPr="005B6F8A">
        <w:rPr>
          <w:rStyle w:val="af"/>
          <w:rFonts w:hint="eastAsia"/>
        </w:rPr>
        <w:t>4</w:t>
      </w:r>
      <w:r w:rsidRPr="005B6F8A">
        <w:rPr>
          <w:rStyle w:val="af"/>
          <w:rFonts w:hint="eastAsia"/>
        </w:rPr>
        <w:t>所示，我们也可以只提取红色采样点：第一个周期中取序号为</w:t>
      </w:r>
      <w:r w:rsidRPr="005B6F8A">
        <w:rPr>
          <w:rStyle w:val="af"/>
          <w:rFonts w:hint="eastAsia"/>
        </w:rPr>
        <w:t>1</w:t>
      </w:r>
      <w:r w:rsidRPr="005B6F8A">
        <w:rPr>
          <w:rStyle w:val="af"/>
          <w:rFonts w:hint="eastAsia"/>
        </w:rPr>
        <w:t>的采样点，第</w:t>
      </w:r>
      <w:r w:rsidRPr="005B6F8A">
        <w:rPr>
          <w:rStyle w:val="af"/>
          <w:rFonts w:hint="eastAsia"/>
        </w:rPr>
        <w:t xml:space="preserve">                    </w:t>
      </w:r>
      <w:r w:rsidRPr="005B6F8A">
        <w:rPr>
          <w:rStyle w:val="af"/>
        </w:rPr>
        <w:t xml:space="preserve">      </w:t>
      </w:r>
      <w:r w:rsidRPr="005B6F8A">
        <w:rPr>
          <w:rStyle w:val="af"/>
          <w:rFonts w:hint="eastAsia"/>
        </w:rPr>
        <w:t>二个周期取序号</w:t>
      </w:r>
      <w:r w:rsidRPr="005B6F8A">
        <w:rPr>
          <w:rStyle w:val="af"/>
          <w:rFonts w:hint="eastAsia"/>
        </w:rPr>
        <w:t>2</w:t>
      </w:r>
      <w:r w:rsidRPr="005B6F8A">
        <w:rPr>
          <w:rStyle w:val="af"/>
          <w:rFonts w:hint="eastAsia"/>
        </w:rPr>
        <w:t>的采样点，第三个周期取序号</w:t>
      </w:r>
      <w:r w:rsidRPr="005B6F8A">
        <w:rPr>
          <w:rStyle w:val="af"/>
          <w:rFonts w:hint="eastAsia"/>
        </w:rPr>
        <w:t>3</w:t>
      </w:r>
      <w:r w:rsidRPr="005B6F8A">
        <w:rPr>
          <w:rStyle w:val="af"/>
          <w:rFonts w:hint="eastAsia"/>
        </w:rPr>
        <w:t>的采样点，以此类推，直到经过</w:t>
      </w:r>
      <w:r w:rsidRPr="005B6F8A">
        <w:rPr>
          <w:rStyle w:val="af"/>
          <w:rFonts w:hint="eastAsia"/>
        </w:rPr>
        <w:t>40</w:t>
      </w:r>
      <w:r w:rsidRPr="005B6F8A">
        <w:rPr>
          <w:rStyle w:val="af"/>
          <w:rFonts w:hint="eastAsia"/>
        </w:rPr>
        <w:t>个周期采集完</w:t>
      </w:r>
      <w:r w:rsidRPr="005B6F8A">
        <w:rPr>
          <w:rStyle w:val="af"/>
          <w:rFonts w:hint="eastAsia"/>
        </w:rPr>
        <w:t>40</w:t>
      </w:r>
      <w:r w:rsidRPr="005B6F8A">
        <w:rPr>
          <w:rStyle w:val="af"/>
          <w:rFonts w:hint="eastAsia"/>
        </w:rPr>
        <w:t>个点，再按照图</w:t>
      </w:r>
      <w:r w:rsidRPr="005B6F8A">
        <w:rPr>
          <w:rStyle w:val="af"/>
          <w:rFonts w:hint="eastAsia"/>
        </w:rPr>
        <w:t>5</w:t>
      </w:r>
      <w:r w:rsidRPr="005B6F8A">
        <w:rPr>
          <w:rStyle w:val="af"/>
          <w:rFonts w:hint="eastAsia"/>
        </w:rPr>
        <w:t>的顺序排列，进而拼凑出一个完整的波形，再使用数字信号处理的数据处理方法对信号进行分析。</w:t>
      </w:r>
    </w:p>
    <w:p w14:paraId="2D930F12" w14:textId="77777777" w:rsidR="004B656C" w:rsidRDefault="00190875">
      <w:pPr>
        <w:spacing w:line="240" w:lineRule="atLeast"/>
        <w:jc w:val="center"/>
        <w:rPr>
          <w:rFonts w:ascii="宋体" w:hAnsi="宋体"/>
          <w:sz w:val="24"/>
          <w:szCs w:val="32"/>
        </w:rPr>
      </w:pPr>
      <w:r>
        <w:rPr>
          <w:noProof/>
        </w:rPr>
        <w:drawing>
          <wp:inline distT="0" distB="0" distL="0" distR="0" wp14:anchorId="1EBD6C31" wp14:editId="63EC616D">
            <wp:extent cx="4953000" cy="13931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953000" cy="1393190"/>
                    </a:xfrm>
                    <a:prstGeom prst="rect">
                      <a:avLst/>
                    </a:prstGeom>
                    <a:noFill/>
                    <a:ln>
                      <a:noFill/>
                    </a:ln>
                  </pic:spPr>
                </pic:pic>
              </a:graphicData>
            </a:graphic>
          </wp:inline>
        </w:drawing>
      </w:r>
    </w:p>
    <w:p w14:paraId="7DB5E779" w14:textId="0ACA2FB9" w:rsidR="004B656C" w:rsidRPr="002852B7" w:rsidRDefault="00190875">
      <w:pPr>
        <w:spacing w:line="240" w:lineRule="atLeast"/>
        <w:jc w:val="center"/>
        <w:rPr>
          <w:rFonts w:ascii="宋体" w:hAnsi="宋体"/>
          <w:color w:val="333333"/>
          <w:sz w:val="18"/>
          <w:szCs w:val="18"/>
          <w:shd w:val="clear" w:color="auto" w:fill="FFFFFF"/>
        </w:rPr>
      </w:pPr>
      <w:r w:rsidRPr="002852B7">
        <w:rPr>
          <w:rFonts w:ascii="宋体" w:hAnsi="宋体" w:hint="eastAsia"/>
          <w:color w:val="333333"/>
          <w:sz w:val="18"/>
          <w:szCs w:val="18"/>
          <w:shd w:val="clear" w:color="auto" w:fill="FFFFFF"/>
        </w:rPr>
        <w:t>图</w:t>
      </w:r>
      <w:r w:rsidR="002852B7" w:rsidRPr="002852B7">
        <w:rPr>
          <w:rFonts w:ascii="宋体" w:hAnsi="宋体" w:hint="eastAsia"/>
          <w:color w:val="333333"/>
          <w:sz w:val="18"/>
          <w:szCs w:val="18"/>
          <w:shd w:val="clear" w:color="auto" w:fill="FFFFFF"/>
        </w:rPr>
        <w:t>1-</w:t>
      </w:r>
      <w:r w:rsidRPr="002852B7">
        <w:rPr>
          <w:rFonts w:ascii="宋体" w:hAnsi="宋体"/>
          <w:color w:val="333333"/>
          <w:sz w:val="18"/>
          <w:szCs w:val="18"/>
          <w:shd w:val="clear" w:color="auto" w:fill="FFFFFF"/>
        </w:rPr>
        <w:t>4</w:t>
      </w:r>
      <w:r w:rsidRPr="002852B7">
        <w:rPr>
          <w:rFonts w:ascii="宋体" w:hAnsi="宋体" w:hint="eastAsia"/>
          <w:color w:val="333333"/>
          <w:sz w:val="18"/>
          <w:szCs w:val="18"/>
          <w:shd w:val="clear" w:color="auto" w:fill="FFFFFF"/>
        </w:rPr>
        <w:t xml:space="preserve"> 周期信号等效采样原理</w:t>
      </w:r>
    </w:p>
    <w:p w14:paraId="467E072A" w14:textId="77777777" w:rsidR="004B656C" w:rsidRDefault="004B656C">
      <w:pPr>
        <w:spacing w:line="240" w:lineRule="atLeast"/>
        <w:jc w:val="center"/>
        <w:rPr>
          <w:rFonts w:ascii="黑体" w:eastAsia="黑体" w:hAnsi="黑体"/>
          <w:color w:val="333333"/>
          <w:szCs w:val="21"/>
          <w:shd w:val="clear" w:color="auto" w:fill="FFFFFF"/>
        </w:rPr>
      </w:pPr>
    </w:p>
    <w:p w14:paraId="6BE5B9FC" w14:textId="77777777" w:rsidR="004B656C" w:rsidRDefault="00190875">
      <w:pPr>
        <w:spacing w:line="240" w:lineRule="atLeast"/>
        <w:jc w:val="center"/>
        <w:rPr>
          <w:rFonts w:ascii="黑体" w:eastAsia="黑体" w:hAnsi="黑体"/>
        </w:rPr>
      </w:pPr>
      <w:r>
        <w:rPr>
          <w:rFonts w:ascii="黑体" w:eastAsia="黑体" w:hAnsi="黑体" w:hint="eastAsia"/>
          <w:noProof/>
        </w:rPr>
        <w:drawing>
          <wp:inline distT="0" distB="0" distL="0" distR="0" wp14:anchorId="7E627354" wp14:editId="21EF4A77">
            <wp:extent cx="3480435" cy="1833880"/>
            <wp:effectExtent l="0" t="0" r="571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627354" cy="1911473"/>
                    </a:xfrm>
                    <a:prstGeom prst="rect">
                      <a:avLst/>
                    </a:prstGeom>
                  </pic:spPr>
                </pic:pic>
              </a:graphicData>
            </a:graphic>
          </wp:inline>
        </w:drawing>
      </w:r>
    </w:p>
    <w:p w14:paraId="671CEFAE" w14:textId="1EE5D9C9" w:rsidR="004B656C" w:rsidRPr="002852B7" w:rsidRDefault="00190875">
      <w:pPr>
        <w:spacing w:line="240" w:lineRule="atLeast"/>
        <w:jc w:val="center"/>
        <w:rPr>
          <w:rFonts w:ascii="宋体" w:hAnsi="宋体"/>
          <w:color w:val="333333"/>
          <w:sz w:val="18"/>
          <w:szCs w:val="18"/>
          <w:shd w:val="clear" w:color="auto" w:fill="FFFFFF"/>
        </w:rPr>
      </w:pPr>
      <w:r w:rsidRPr="002852B7">
        <w:rPr>
          <w:rFonts w:ascii="宋体" w:hAnsi="宋体" w:hint="eastAsia"/>
          <w:color w:val="333333"/>
          <w:sz w:val="18"/>
          <w:szCs w:val="18"/>
          <w:shd w:val="clear" w:color="auto" w:fill="FFFFFF"/>
        </w:rPr>
        <w:t>图</w:t>
      </w:r>
      <w:r w:rsidR="002852B7" w:rsidRPr="002852B7">
        <w:rPr>
          <w:rFonts w:ascii="宋体" w:hAnsi="宋体" w:hint="eastAsia"/>
          <w:color w:val="333333"/>
          <w:sz w:val="18"/>
          <w:szCs w:val="18"/>
          <w:shd w:val="clear" w:color="auto" w:fill="FFFFFF"/>
        </w:rPr>
        <w:t>1-</w:t>
      </w:r>
      <w:r w:rsidRPr="002852B7">
        <w:rPr>
          <w:rFonts w:ascii="宋体" w:hAnsi="宋体"/>
          <w:color w:val="333333"/>
          <w:sz w:val="18"/>
          <w:szCs w:val="18"/>
          <w:shd w:val="clear" w:color="auto" w:fill="FFFFFF"/>
        </w:rPr>
        <w:t>5</w:t>
      </w:r>
      <w:r w:rsidRPr="002852B7">
        <w:rPr>
          <w:rFonts w:ascii="宋体" w:hAnsi="宋体" w:hint="eastAsia"/>
          <w:color w:val="333333"/>
          <w:sz w:val="18"/>
          <w:szCs w:val="18"/>
          <w:shd w:val="clear" w:color="auto" w:fill="FFFFFF"/>
        </w:rPr>
        <w:t xml:space="preserve"> 采用等效采样技术重组的一个完整信号周期</w:t>
      </w:r>
    </w:p>
    <w:p w14:paraId="5C23DF38" w14:textId="77777777" w:rsidR="004B656C" w:rsidRDefault="004B656C">
      <w:pPr>
        <w:spacing w:line="240" w:lineRule="atLeast"/>
        <w:ind w:leftChars="100" w:left="210" w:firstLineChars="200" w:firstLine="480"/>
        <w:rPr>
          <w:sz w:val="24"/>
        </w:rPr>
      </w:pPr>
    </w:p>
    <w:p w14:paraId="67374E98" w14:textId="2B2E1062" w:rsidR="004B656C" w:rsidRDefault="002A70F6" w:rsidP="002A70F6">
      <w:pPr>
        <w:pStyle w:val="3"/>
        <w:ind w:left="210" w:right="210"/>
      </w:pPr>
      <w:bookmarkStart w:id="35" w:name="_Toc90481058"/>
      <w:r>
        <w:t>1.</w:t>
      </w:r>
      <w:r w:rsidR="00190875">
        <w:rPr>
          <w:rFonts w:hint="eastAsia"/>
        </w:rPr>
        <w:t>3.3 F</w:t>
      </w:r>
      <w:r w:rsidR="00190875">
        <w:t>FT</w:t>
      </w:r>
      <w:r w:rsidR="00190875">
        <w:rPr>
          <w:rFonts w:hint="eastAsia"/>
        </w:rPr>
        <w:t>相关概念</w:t>
      </w:r>
      <w:bookmarkEnd w:id="35"/>
    </w:p>
    <w:p w14:paraId="4FCF0299" w14:textId="039D7020" w:rsidR="004B656C" w:rsidRDefault="000C6DE9" w:rsidP="009D20F8">
      <w:pPr>
        <w:pStyle w:val="a7"/>
      </w:pPr>
      <w:bookmarkStart w:id="36" w:name="_Toc90481059"/>
      <w:r>
        <w:rPr>
          <w:rFonts w:hint="eastAsia"/>
        </w:rPr>
        <w:t>1.</w:t>
      </w:r>
      <w:r>
        <w:t xml:space="preserve"> </w:t>
      </w:r>
      <w:r>
        <w:rPr>
          <w:rFonts w:hint="eastAsia"/>
        </w:rPr>
        <w:t>窗函数</w:t>
      </w:r>
      <w:bookmarkEnd w:id="36"/>
    </w:p>
    <w:p w14:paraId="53A37834" w14:textId="77777777" w:rsidR="004B656C" w:rsidRPr="004D021A" w:rsidRDefault="00190875">
      <w:pPr>
        <w:widowControl/>
        <w:spacing w:line="240" w:lineRule="atLeast"/>
        <w:ind w:leftChars="100" w:left="210" w:firstLineChars="200" w:firstLine="420"/>
        <w:rPr>
          <w:rStyle w:val="af"/>
        </w:rPr>
      </w:pPr>
      <w:r w:rsidRPr="004D021A">
        <w:rPr>
          <w:rStyle w:val="af"/>
          <w:rFonts w:hint="eastAsia"/>
        </w:rPr>
        <w:lastRenderedPageBreak/>
        <w:t>采样过程中不可避免地会产生频谱泄露，通过加窗可以很好地缓解该问题，实际应用中经常使用矩形窗和汉宁窗。矩形窗的主瓣较宽，带内较为平坦，可以较为准确地得到相应频率点的幅度值；汉宁窗的主瓣较窄，旁瓣滚降率较大，频谱分辨率更高。本系统需要确定输入信号的基频频率，因此需要有较高的频谱分辨率，而要精确地计算失真度就需要使各频率分量的幅度值尽可能准确。可见，单一地使用矩形窗或汉宁窗均无法满足实际需要。因此，本系统采用双窗法来兼顾频谱分辨率和幅度准确度，即使用汉宁窗来确定信号基频频率，之后使用矩形窗计算相应频率点的幅度。</w:t>
      </w:r>
    </w:p>
    <w:p w14:paraId="41474DD0" w14:textId="70501BED" w:rsidR="004B656C" w:rsidRDefault="003764C2">
      <w:pPr>
        <w:pStyle w:val="a7"/>
      </w:pPr>
      <w:bookmarkStart w:id="37" w:name="_Toc90481060"/>
      <w:r>
        <w:rPr>
          <w:rFonts w:hint="eastAsia"/>
        </w:rPr>
        <w:t>2.</w:t>
      </w:r>
      <w:r>
        <w:t xml:space="preserve"> </w:t>
      </w:r>
      <w:r>
        <w:rPr>
          <w:rFonts w:hint="eastAsia"/>
        </w:rPr>
        <w:t>频谱分辨率</w:t>
      </w:r>
      <w:bookmarkEnd w:id="37"/>
    </w:p>
    <w:p w14:paraId="6781061E" w14:textId="77777777" w:rsidR="004B656C" w:rsidRPr="00B9467D" w:rsidRDefault="00190875">
      <w:pPr>
        <w:widowControl/>
        <w:tabs>
          <w:tab w:val="left" w:pos="3120"/>
          <w:tab w:val="right" w:pos="9638"/>
        </w:tabs>
        <w:spacing w:line="240" w:lineRule="atLeast"/>
        <w:ind w:firstLineChars="300" w:firstLine="630"/>
        <w:rPr>
          <w:rStyle w:val="af"/>
        </w:rPr>
      </w:pPr>
      <w:r w:rsidRPr="00B9467D">
        <w:rPr>
          <w:rStyle w:val="af"/>
        </w:rPr>
        <w:t>DFT</w:t>
      </w:r>
      <w:r w:rsidRPr="00B9467D">
        <w:rPr>
          <w:rStyle w:val="af"/>
        </w:rPr>
        <w:t>频域相邻刻度之间的实际频率之差即为频谱分辨率，若用</w:t>
      </w:r>
      <m:oMath>
        <m:sSub>
          <m:sSubPr>
            <m:ctrlPr>
              <w:rPr>
                <w:rStyle w:val="af"/>
                <w:rFonts w:ascii="Cambria Math" w:hAnsi="Cambria Math"/>
                <w:iCs w:val="0"/>
              </w:rPr>
            </m:ctrlPr>
          </m:sSubPr>
          <m:e>
            <m:r>
              <w:rPr>
                <w:rStyle w:val="af"/>
                <w:rFonts w:ascii="Cambria Math" w:hAnsi="Cambria Math"/>
              </w:rPr>
              <m:t>f</m:t>
            </m:r>
          </m:e>
          <m:sub>
            <m:r>
              <w:rPr>
                <w:rStyle w:val="af"/>
                <w:rFonts w:ascii="Cambria Math" w:hAnsi="Cambria Math"/>
              </w:rPr>
              <m:t>0</m:t>
            </m:r>
          </m:sub>
        </m:sSub>
      </m:oMath>
      <w:r w:rsidRPr="00B9467D">
        <w:rPr>
          <w:rStyle w:val="af"/>
        </w:rPr>
        <w:t>表示，则：</w:t>
      </w:r>
      <w:r w:rsidRPr="00B9467D">
        <w:rPr>
          <w:rStyle w:val="af"/>
        </w:rPr>
        <w:tab/>
      </w:r>
    </w:p>
    <w:p w14:paraId="5BD499C5" w14:textId="77777777" w:rsidR="004B656C" w:rsidRPr="00B9467D" w:rsidRDefault="002A4949">
      <w:pPr>
        <w:widowControl/>
        <w:tabs>
          <w:tab w:val="left" w:pos="3120"/>
        </w:tabs>
        <w:spacing w:line="240" w:lineRule="atLeast"/>
        <w:ind w:firstLineChars="200" w:firstLine="420"/>
        <w:jc w:val="center"/>
        <w:rPr>
          <w:rStyle w:val="af"/>
        </w:rPr>
      </w:pPr>
      <m:oMath>
        <m:sSub>
          <m:sSubPr>
            <m:ctrlPr>
              <w:rPr>
                <w:rStyle w:val="af"/>
                <w:rFonts w:ascii="Cambria Math" w:hAnsi="Cambria Math"/>
                <w:iCs w:val="0"/>
              </w:rPr>
            </m:ctrlPr>
          </m:sSubPr>
          <m:e>
            <m:r>
              <w:rPr>
                <w:rStyle w:val="af"/>
                <w:rFonts w:ascii="Cambria Math" w:hAnsi="Cambria Math"/>
              </w:rPr>
              <m:t>f</m:t>
            </m:r>
          </m:e>
          <m:sub>
            <m:r>
              <w:rPr>
                <w:rStyle w:val="af"/>
                <w:rFonts w:ascii="Cambria Math" w:hAnsi="Cambria Math"/>
              </w:rPr>
              <m:t>0</m:t>
            </m:r>
          </m:sub>
        </m:sSub>
        <m:r>
          <w:rPr>
            <w:rStyle w:val="af"/>
            <w:rFonts w:ascii="Cambria Math" w:hAnsi="Cambria Math"/>
          </w:rPr>
          <m:t>=</m:t>
        </m:r>
        <m:sSub>
          <m:sSubPr>
            <m:ctrlPr>
              <w:rPr>
                <w:rStyle w:val="af"/>
                <w:rFonts w:ascii="Cambria Math" w:hAnsi="Cambria Math"/>
                <w:iCs w:val="0"/>
              </w:rPr>
            </m:ctrlPr>
          </m:sSubPr>
          <m:e>
            <m:r>
              <w:rPr>
                <w:rStyle w:val="af"/>
                <w:rFonts w:ascii="Cambria Math" w:hAnsi="Cambria Math"/>
              </w:rPr>
              <m:t>f</m:t>
            </m:r>
          </m:e>
          <m:sub>
            <m:r>
              <w:rPr>
                <w:rStyle w:val="af"/>
                <w:rFonts w:ascii="Cambria Math" w:hAnsi="Cambria Math"/>
              </w:rPr>
              <m:t>s</m:t>
            </m:r>
          </m:sub>
        </m:sSub>
        <m:r>
          <w:rPr>
            <w:rStyle w:val="af"/>
            <w:rFonts w:ascii="Cambria Math" w:hAnsi="Cambria Math"/>
          </w:rPr>
          <m:t>/N=1/(n*ts)=1/</m:t>
        </m:r>
        <m:sSub>
          <m:sSubPr>
            <m:ctrlPr>
              <w:rPr>
                <w:rStyle w:val="af"/>
                <w:rFonts w:ascii="Cambria Math" w:hAnsi="Cambria Math"/>
                <w:iCs w:val="0"/>
              </w:rPr>
            </m:ctrlPr>
          </m:sSubPr>
          <m:e>
            <m:r>
              <w:rPr>
                <w:rStyle w:val="af"/>
                <w:rFonts w:ascii="Cambria Math" w:hAnsi="Cambria Math"/>
              </w:rPr>
              <m:t>T</m:t>
            </m:r>
          </m:e>
          <m:sub>
            <m:r>
              <w:rPr>
                <w:rStyle w:val="af"/>
                <w:rFonts w:ascii="Cambria Math" w:hAnsi="Cambria Math"/>
              </w:rPr>
              <m:t>0</m:t>
            </m:r>
          </m:sub>
        </m:sSub>
      </m:oMath>
      <w:r w:rsidR="00190875" w:rsidRPr="00B9467D">
        <w:rPr>
          <w:rStyle w:val="af"/>
        </w:rPr>
        <w:t xml:space="preserve">          </w:t>
      </w:r>
    </w:p>
    <w:p w14:paraId="061BF17D" w14:textId="77777777" w:rsidR="004B656C" w:rsidRPr="00B9467D" w:rsidRDefault="00190875">
      <w:pPr>
        <w:widowControl/>
        <w:tabs>
          <w:tab w:val="left" w:pos="3120"/>
        </w:tabs>
        <w:spacing w:line="240" w:lineRule="atLeast"/>
        <w:ind w:leftChars="100" w:left="210" w:firstLineChars="200" w:firstLine="420"/>
        <w:rPr>
          <w:rStyle w:val="af"/>
        </w:rPr>
      </w:pPr>
      <w:r w:rsidRPr="00B9467D">
        <w:rPr>
          <w:rStyle w:val="af"/>
        </w:rPr>
        <w:t>假设采样率为</w:t>
      </w:r>
      <w:r w:rsidRPr="00B9467D">
        <w:rPr>
          <w:rStyle w:val="af"/>
        </w:rPr>
        <w:t>1024Hz</w:t>
      </w:r>
      <w:r w:rsidRPr="00B9467D">
        <w:rPr>
          <w:rStyle w:val="af"/>
        </w:rPr>
        <w:t>，采样时间为</w:t>
      </w:r>
      <w:r w:rsidRPr="00B9467D">
        <w:rPr>
          <w:rStyle w:val="af"/>
        </w:rPr>
        <w:t>1s</w:t>
      </w:r>
      <w:r w:rsidRPr="00B9467D">
        <w:rPr>
          <w:rStyle w:val="af"/>
        </w:rPr>
        <w:t>，则</w:t>
      </w:r>
      <w:r w:rsidRPr="00B9467D">
        <w:rPr>
          <w:rStyle w:val="af"/>
        </w:rPr>
        <w:t>DFT</w:t>
      </w:r>
      <w:r w:rsidRPr="00B9467D">
        <w:rPr>
          <w:rStyle w:val="af"/>
        </w:rPr>
        <w:t>频谱分辨率可达到</w:t>
      </w:r>
      <w:r w:rsidRPr="00B9467D">
        <w:rPr>
          <w:rStyle w:val="af"/>
        </w:rPr>
        <w:t>1024Hz/1024 = 1Hz</w:t>
      </w:r>
      <w:r w:rsidRPr="00B9467D">
        <w:rPr>
          <w:rStyle w:val="af"/>
        </w:rPr>
        <w:t>；如果采样时间增加到</w:t>
      </w:r>
      <w:r w:rsidRPr="00B9467D">
        <w:rPr>
          <w:rStyle w:val="af"/>
        </w:rPr>
        <w:t>2</w:t>
      </w:r>
      <w:r w:rsidRPr="00B9467D">
        <w:rPr>
          <w:rStyle w:val="af"/>
        </w:rPr>
        <w:t>秒，则</w:t>
      </w:r>
      <w:r w:rsidRPr="00B9467D">
        <w:rPr>
          <w:rStyle w:val="af"/>
        </w:rPr>
        <w:t>DFT</w:t>
      </w:r>
      <w:r w:rsidRPr="00B9467D">
        <w:rPr>
          <w:rStyle w:val="af"/>
        </w:rPr>
        <w:t>频谱分辨率可达到</w:t>
      </w:r>
      <w:r w:rsidRPr="00B9467D">
        <w:rPr>
          <w:rStyle w:val="af"/>
        </w:rPr>
        <w:t>0.5Hz</w:t>
      </w:r>
      <w:r w:rsidRPr="00B9467D">
        <w:rPr>
          <w:rStyle w:val="af"/>
        </w:rPr>
        <w:t>。在采样率不变的情况下，通过延长采样时间可以增加采样点数，进而提高频谱分辨率。</w:t>
      </w:r>
    </w:p>
    <w:p w14:paraId="790BF07E" w14:textId="4FD98C5F" w:rsidR="004B656C" w:rsidRDefault="00E2743C">
      <w:pPr>
        <w:pStyle w:val="3"/>
        <w:ind w:left="210" w:right="210"/>
      </w:pPr>
      <w:bookmarkStart w:id="38" w:name="_Toc26895"/>
      <w:bookmarkStart w:id="39" w:name="_Toc177654418"/>
      <w:bookmarkStart w:id="40" w:name="_Toc177884371"/>
      <w:bookmarkStart w:id="41" w:name="_Toc524439781"/>
      <w:bookmarkStart w:id="42" w:name="_Toc2887"/>
      <w:bookmarkStart w:id="43" w:name="_Toc12528"/>
      <w:bookmarkStart w:id="44" w:name="_Toc524378491"/>
      <w:bookmarkStart w:id="45" w:name="_Toc20386"/>
      <w:bookmarkStart w:id="46" w:name="_Toc11388"/>
      <w:bookmarkStart w:id="47" w:name="_Toc19470"/>
      <w:bookmarkStart w:id="48" w:name="_Toc90481061"/>
      <w:r>
        <w:t>1.</w:t>
      </w:r>
      <w:r w:rsidR="00190875">
        <w:rPr>
          <w:rFonts w:hint="eastAsia"/>
        </w:rPr>
        <w:t>3.4</w:t>
      </w:r>
      <w:r w:rsidR="00190875">
        <w:rPr>
          <w:rFonts w:hint="eastAsia"/>
        </w:rPr>
        <w:t>输入信号失真度分析与计算</w:t>
      </w:r>
      <w:bookmarkEnd w:id="48"/>
    </w:p>
    <w:p w14:paraId="5A1618CB" w14:textId="3D657892" w:rsidR="004B656C" w:rsidRDefault="0090461E">
      <w:pPr>
        <w:pStyle w:val="a7"/>
      </w:pPr>
      <w:bookmarkStart w:id="49" w:name="_Toc90481062"/>
      <w:r>
        <w:t>1.</w:t>
      </w:r>
      <w:r w:rsidR="00190875">
        <w:rPr>
          <w:rFonts w:hint="eastAsia"/>
        </w:rPr>
        <w:t xml:space="preserve"> </w:t>
      </w:r>
      <w:r w:rsidR="00190875">
        <w:rPr>
          <w:rFonts w:hint="eastAsia"/>
        </w:rPr>
        <w:t>信号的失真程度</w:t>
      </w:r>
      <w:bookmarkEnd w:id="49"/>
    </w:p>
    <w:p w14:paraId="1CC209E0" w14:textId="77777777" w:rsidR="004B656C" w:rsidRPr="00EE3B3F" w:rsidRDefault="00190875">
      <w:pPr>
        <w:widowControl/>
        <w:tabs>
          <w:tab w:val="left" w:pos="3120"/>
          <w:tab w:val="right" w:pos="9638"/>
        </w:tabs>
        <w:spacing w:line="240" w:lineRule="atLeast"/>
        <w:ind w:leftChars="100" w:left="210" w:firstLineChars="200" w:firstLine="420"/>
        <w:rPr>
          <w:rStyle w:val="af"/>
        </w:rPr>
      </w:pPr>
      <w:r w:rsidRPr="00EE3B3F">
        <w:rPr>
          <w:rStyle w:val="af"/>
          <w:rFonts w:hint="eastAsia"/>
        </w:rPr>
        <w:t>当放大器输入为正弦信号时，放大器的非线性失真表现为输出信号中出现谐波分量，即出现谐波失真，通常用“总谐波失真</w:t>
      </w:r>
      <w:r w:rsidRPr="00EE3B3F">
        <w:rPr>
          <w:rStyle w:val="af"/>
          <w:rFonts w:hint="eastAsia"/>
        </w:rPr>
        <w:t>THD</w:t>
      </w:r>
      <w:r w:rsidRPr="00EE3B3F">
        <w:rPr>
          <w:rStyle w:val="af"/>
          <w:rFonts w:hint="eastAsia"/>
        </w:rPr>
        <w:t>”定量分析放大器的非线性失真程度。</w:t>
      </w:r>
    </w:p>
    <w:p w14:paraId="5B019FF4" w14:textId="77777777" w:rsidR="004B656C" w:rsidRPr="00EE3B3F" w:rsidRDefault="00190875">
      <w:pPr>
        <w:widowControl/>
        <w:tabs>
          <w:tab w:val="left" w:pos="3120"/>
          <w:tab w:val="right" w:pos="9638"/>
        </w:tabs>
        <w:spacing w:line="240" w:lineRule="atLeast"/>
        <w:ind w:firstLineChars="300" w:firstLine="630"/>
        <w:rPr>
          <w:rStyle w:val="af"/>
        </w:rPr>
      </w:pPr>
      <w:r w:rsidRPr="00EE3B3F">
        <w:rPr>
          <w:rStyle w:val="af"/>
          <w:rFonts w:hint="eastAsia"/>
        </w:rPr>
        <w:t>若放大器的输入交流电压为</w:t>
      </w:r>
      <w:r w:rsidRPr="00EE3B3F">
        <w:rPr>
          <w:rStyle w:val="af"/>
          <w:rFonts w:hint="eastAsia"/>
        </w:rPr>
        <w:t>ui</w:t>
      </w:r>
      <w:r w:rsidRPr="00EE3B3F">
        <w:rPr>
          <w:rStyle w:val="af"/>
        </w:rPr>
        <w:t xml:space="preserve"> = Ui cos</w:t>
      </w:r>
      <w:r w:rsidRPr="00EE3B3F">
        <w:rPr>
          <w:rStyle w:val="af"/>
          <w:rFonts w:ascii="Cambria Math" w:hAnsi="Cambria Math" w:cs="Cambria Math"/>
        </w:rPr>
        <w:t>𝝎</w:t>
      </w:r>
      <w:r w:rsidRPr="00EE3B3F">
        <w:rPr>
          <w:rStyle w:val="af"/>
        </w:rPr>
        <w:t xml:space="preserve">t </w:t>
      </w:r>
      <w:r w:rsidRPr="00EE3B3F">
        <w:rPr>
          <w:rStyle w:val="af"/>
          <w:rFonts w:hint="eastAsia"/>
        </w:rPr>
        <w:t>，出现谐波失真的放大器输出交流电压为</w:t>
      </w:r>
      <w:r w:rsidRPr="00EE3B3F">
        <w:rPr>
          <w:rStyle w:val="af"/>
          <w:rFonts w:hint="eastAsia"/>
        </w:rPr>
        <w:t xml:space="preserve">    </w:t>
      </w:r>
    </w:p>
    <w:p w14:paraId="68623BB7" w14:textId="77777777" w:rsidR="004B656C" w:rsidRPr="00EE3B3F" w:rsidRDefault="002A4949">
      <w:pPr>
        <w:widowControl/>
        <w:tabs>
          <w:tab w:val="left" w:pos="3120"/>
          <w:tab w:val="right" w:pos="9638"/>
        </w:tabs>
        <w:spacing w:line="240" w:lineRule="atLeast"/>
        <w:ind w:left="240"/>
        <w:rPr>
          <w:rStyle w:val="af"/>
        </w:rPr>
      </w:pPr>
      <m:oMath>
        <m:sSub>
          <m:sSubPr>
            <m:ctrlPr>
              <w:rPr>
                <w:rStyle w:val="af"/>
                <w:rFonts w:ascii="Cambria Math" w:hAnsi="Cambria Math"/>
                <w:iCs w:val="0"/>
              </w:rPr>
            </m:ctrlPr>
          </m:sSubPr>
          <m:e>
            <m:r>
              <w:rPr>
                <w:rStyle w:val="af"/>
                <w:rFonts w:ascii="Cambria Math" w:hAnsi="Cambria Math"/>
              </w:rPr>
              <m:t>u</m:t>
            </m:r>
          </m:e>
          <m:sub>
            <m:r>
              <w:rPr>
                <w:rStyle w:val="af"/>
                <w:rFonts w:ascii="Cambria Math" w:hAnsi="Cambria Math"/>
              </w:rPr>
              <m:t>o</m:t>
            </m:r>
          </m:sub>
        </m:sSub>
        <m:r>
          <w:rPr>
            <w:rStyle w:val="af"/>
            <w:rFonts w:ascii="Cambria Math" w:hAnsi="Cambria Math"/>
          </w:rPr>
          <m:t>=</m:t>
        </m:r>
        <m:sSub>
          <m:sSubPr>
            <m:ctrlPr>
              <w:rPr>
                <w:rStyle w:val="af"/>
                <w:rFonts w:ascii="Cambria Math" w:hAnsi="Cambria Math"/>
                <w:iCs w:val="0"/>
              </w:rPr>
            </m:ctrlPr>
          </m:sSubPr>
          <m:e>
            <m:r>
              <w:rPr>
                <w:rStyle w:val="af"/>
                <w:rFonts w:ascii="Cambria Math" w:hAnsi="Cambria Math"/>
              </w:rPr>
              <m:t>U</m:t>
            </m:r>
          </m:e>
          <m:sub>
            <m:r>
              <w:rPr>
                <w:rStyle w:val="af"/>
                <w:rFonts w:ascii="Cambria Math" w:hAnsi="Cambria Math"/>
              </w:rPr>
              <m:t>o1</m:t>
            </m:r>
          </m:sub>
        </m:sSub>
        <m:func>
          <m:funcPr>
            <m:ctrlPr>
              <w:rPr>
                <w:rStyle w:val="af"/>
                <w:rFonts w:ascii="Cambria Math" w:hAnsi="Cambria Math"/>
                <w:iCs w:val="0"/>
              </w:rPr>
            </m:ctrlPr>
          </m:funcPr>
          <m:fName>
            <m:r>
              <m:rPr>
                <m:sty m:val="p"/>
              </m:rPr>
              <w:rPr>
                <w:rStyle w:val="af"/>
                <w:rFonts w:ascii="Cambria Math" w:hAnsi="Cambria Math"/>
              </w:rPr>
              <m:t>cos</m:t>
            </m:r>
          </m:fName>
          <m:e>
            <m:d>
              <m:dPr>
                <m:ctrlPr>
                  <w:rPr>
                    <w:rStyle w:val="af"/>
                    <w:rFonts w:ascii="Cambria Math" w:hAnsi="Cambria Math"/>
                    <w:iCs w:val="0"/>
                  </w:rPr>
                </m:ctrlPr>
              </m:dPr>
              <m:e>
                <m:r>
                  <w:rPr>
                    <w:rStyle w:val="af"/>
                    <w:rFonts w:ascii="Cambria Math" w:hAnsi="Cambria Math"/>
                  </w:rPr>
                  <m:t>ωt+</m:t>
                </m:r>
                <m:sSub>
                  <m:sSubPr>
                    <m:ctrlPr>
                      <w:rPr>
                        <w:rStyle w:val="af"/>
                        <w:rFonts w:ascii="Cambria Math" w:hAnsi="Cambria Math"/>
                        <w:iCs w:val="0"/>
                      </w:rPr>
                    </m:ctrlPr>
                  </m:sSubPr>
                  <m:e>
                    <m:r>
                      <w:rPr>
                        <w:rStyle w:val="af"/>
                        <w:rFonts w:ascii="Cambria Math" w:hAnsi="Cambria Math"/>
                      </w:rPr>
                      <m:t>φ</m:t>
                    </m:r>
                  </m:e>
                  <m:sub>
                    <m:r>
                      <w:rPr>
                        <w:rStyle w:val="af"/>
                        <w:rFonts w:ascii="Cambria Math" w:hAnsi="Cambria Math"/>
                      </w:rPr>
                      <m:t>1</m:t>
                    </m:r>
                  </m:sub>
                </m:sSub>
              </m:e>
            </m:d>
          </m:e>
        </m:func>
        <m:r>
          <w:rPr>
            <w:rStyle w:val="af"/>
            <w:rFonts w:ascii="Cambria Math" w:hAnsi="Cambria Math"/>
          </w:rPr>
          <m:t>+⋯+</m:t>
        </m:r>
        <m:sSub>
          <m:sSubPr>
            <m:ctrlPr>
              <w:rPr>
                <w:rStyle w:val="af"/>
                <w:rFonts w:ascii="Cambria Math" w:hAnsi="Cambria Math"/>
                <w:iCs w:val="0"/>
              </w:rPr>
            </m:ctrlPr>
          </m:sSubPr>
          <m:e>
            <m:r>
              <w:rPr>
                <w:rStyle w:val="af"/>
                <w:rFonts w:ascii="Cambria Math" w:hAnsi="Cambria Math"/>
              </w:rPr>
              <m:t>U</m:t>
            </m:r>
          </m:e>
          <m:sub>
            <m:r>
              <w:rPr>
                <w:rStyle w:val="af"/>
                <w:rFonts w:ascii="Cambria Math" w:hAnsi="Cambria Math"/>
              </w:rPr>
              <m:t>on</m:t>
            </m:r>
          </m:sub>
        </m:sSub>
        <m:r>
          <m:rPr>
            <m:sty m:val="p"/>
          </m:rPr>
          <w:rPr>
            <w:rStyle w:val="af"/>
            <w:rFonts w:ascii="Cambria Math" w:hAnsi="Cambria Math"/>
          </w:rPr>
          <m:t>cos⁡</m:t>
        </m:r>
        <m:r>
          <w:rPr>
            <w:rStyle w:val="af"/>
            <w:rFonts w:ascii="Cambria Math" w:hAnsi="Cambria Math"/>
          </w:rPr>
          <m:t>(nωt+</m:t>
        </m:r>
        <m:sSub>
          <m:sSubPr>
            <m:ctrlPr>
              <w:rPr>
                <w:rStyle w:val="af"/>
                <w:rFonts w:ascii="Cambria Math" w:hAnsi="Cambria Math"/>
                <w:iCs w:val="0"/>
              </w:rPr>
            </m:ctrlPr>
          </m:sSubPr>
          <m:e>
            <m:r>
              <w:rPr>
                <w:rStyle w:val="af"/>
                <w:rFonts w:ascii="Cambria Math" w:hAnsi="Cambria Math"/>
              </w:rPr>
              <m:t>φ</m:t>
            </m:r>
          </m:e>
          <m:sub>
            <m:r>
              <w:rPr>
                <w:rStyle w:val="af"/>
                <w:rFonts w:ascii="Cambria Math" w:hAnsi="Cambria Math"/>
              </w:rPr>
              <m:t>n</m:t>
            </m:r>
          </m:sub>
        </m:sSub>
        <m:r>
          <w:rPr>
            <w:rStyle w:val="af"/>
            <w:rFonts w:ascii="Cambria Math" w:hAnsi="Cambria Math"/>
          </w:rPr>
          <m:t>)</m:t>
        </m:r>
      </m:oMath>
      <w:r w:rsidR="00190875" w:rsidRPr="00EE3B3F">
        <w:rPr>
          <w:rStyle w:val="af"/>
          <w:rFonts w:hint="eastAsia"/>
        </w:rPr>
        <w:t>，则</w:t>
      </w:r>
      <w:r w:rsidR="00190875" w:rsidRPr="00EE3B3F">
        <w:rPr>
          <w:rStyle w:val="af"/>
        </w:rPr>
        <w:t>uo</w:t>
      </w:r>
      <w:r w:rsidR="00190875" w:rsidRPr="00EE3B3F">
        <w:rPr>
          <w:rStyle w:val="af"/>
          <w:rFonts w:hint="eastAsia"/>
        </w:rPr>
        <w:t>的总谐波失真度定义为：</w:t>
      </w:r>
      <w:r w:rsidR="00190875" w:rsidRPr="00EE3B3F">
        <w:rPr>
          <w:rStyle w:val="af"/>
          <w:rFonts w:hint="eastAsia"/>
        </w:rPr>
        <w:t xml:space="preserve">       </w:t>
      </w:r>
    </w:p>
    <w:p w14:paraId="1B99C0C9" w14:textId="77777777" w:rsidR="004B656C" w:rsidRDefault="00190875">
      <w:pPr>
        <w:widowControl/>
        <w:spacing w:line="240" w:lineRule="atLeast"/>
        <w:jc w:val="center"/>
        <w:rPr>
          <w:sz w:val="24"/>
          <w:szCs w:val="20"/>
        </w:rPr>
      </w:pPr>
      <w:r w:rsidRPr="00EE3B3F">
        <w:rPr>
          <w:rStyle w:val="af"/>
          <w:rFonts w:hint="eastAsia"/>
        </w:rPr>
        <w:t xml:space="preserve"> </w:t>
      </w:r>
      <w:r w:rsidRPr="00EE3B3F">
        <w:rPr>
          <w:rStyle w:val="af"/>
        </w:rPr>
        <w:t xml:space="preserve">            </w:t>
      </w:r>
      <m:oMath>
        <m:r>
          <w:rPr>
            <w:rStyle w:val="af"/>
            <w:rFonts w:ascii="Cambria Math" w:hAnsi="Cambria Math"/>
          </w:rPr>
          <m:t xml:space="preserve">THD </m:t>
        </m:r>
        <m:r>
          <w:rPr>
            <w:rStyle w:val="af"/>
            <w:rFonts w:ascii="Cambria Math" w:hAnsi="Cambria Math" w:hint="eastAsia"/>
          </w:rPr>
          <m:t>=</m:t>
        </m:r>
        <m:f>
          <m:fPr>
            <m:ctrlPr>
              <w:rPr>
                <w:rStyle w:val="af"/>
                <w:rFonts w:ascii="Cambria Math" w:hAnsi="Cambria Math"/>
                <w:iCs w:val="0"/>
              </w:rPr>
            </m:ctrlPr>
          </m:fPr>
          <m:num>
            <m:rad>
              <m:radPr>
                <m:degHide m:val="1"/>
                <m:ctrlPr>
                  <w:rPr>
                    <w:rStyle w:val="af"/>
                    <w:rFonts w:ascii="Cambria Math" w:hAnsi="Cambria Math"/>
                    <w:iCs w:val="0"/>
                  </w:rPr>
                </m:ctrlPr>
              </m:radPr>
              <m:deg/>
              <m:e>
                <m:sSubSup>
                  <m:sSubSupPr>
                    <m:ctrlPr>
                      <w:rPr>
                        <w:rStyle w:val="af"/>
                        <w:rFonts w:ascii="Cambria Math" w:hAnsi="Cambria Math"/>
                        <w:iCs w:val="0"/>
                      </w:rPr>
                    </m:ctrlPr>
                  </m:sSubSupPr>
                  <m:e>
                    <m:r>
                      <w:rPr>
                        <w:rStyle w:val="af"/>
                        <w:rFonts w:ascii="Cambria Math" w:hAnsi="Cambria Math"/>
                      </w:rPr>
                      <m:t>U</m:t>
                    </m:r>
                  </m:e>
                  <m:sub>
                    <m:r>
                      <w:rPr>
                        <w:rStyle w:val="af"/>
                        <w:rFonts w:ascii="Cambria Math" w:hAnsi="Cambria Math"/>
                      </w:rPr>
                      <m:t>o2</m:t>
                    </m:r>
                  </m:sub>
                  <m:sup>
                    <m:r>
                      <w:rPr>
                        <w:rStyle w:val="af"/>
                        <w:rFonts w:ascii="Cambria Math" w:hAnsi="Cambria Math"/>
                      </w:rPr>
                      <m:t>2</m:t>
                    </m:r>
                  </m:sup>
                </m:sSubSup>
                <m:r>
                  <w:rPr>
                    <w:rStyle w:val="af"/>
                    <w:rFonts w:ascii="Cambria Math" w:hAnsi="Cambria Math"/>
                  </w:rPr>
                  <m:t>+</m:t>
                </m:r>
                <m:sSubSup>
                  <m:sSubSupPr>
                    <m:ctrlPr>
                      <w:rPr>
                        <w:rStyle w:val="af"/>
                        <w:rFonts w:ascii="Cambria Math" w:hAnsi="Cambria Math"/>
                        <w:iCs w:val="0"/>
                      </w:rPr>
                    </m:ctrlPr>
                  </m:sSubSupPr>
                  <m:e>
                    <m:r>
                      <w:rPr>
                        <w:rStyle w:val="af"/>
                        <w:rFonts w:ascii="Cambria Math" w:hAnsi="Cambria Math"/>
                      </w:rPr>
                      <m:t>U</m:t>
                    </m:r>
                  </m:e>
                  <m:sub>
                    <m:r>
                      <w:rPr>
                        <w:rStyle w:val="af"/>
                        <w:rFonts w:ascii="Cambria Math" w:hAnsi="Cambria Math"/>
                      </w:rPr>
                      <m:t>o3</m:t>
                    </m:r>
                  </m:sub>
                  <m:sup>
                    <m:r>
                      <w:rPr>
                        <w:rStyle w:val="af"/>
                        <w:rFonts w:ascii="Cambria Math" w:hAnsi="Cambria Math"/>
                      </w:rPr>
                      <m:t>2</m:t>
                    </m:r>
                  </m:sup>
                </m:sSubSup>
                <m:r>
                  <w:rPr>
                    <w:rStyle w:val="af"/>
                    <w:rFonts w:ascii="Cambria Math" w:hAnsi="Cambria Math"/>
                  </w:rPr>
                  <m:t>+</m:t>
                </m:r>
                <m:sSubSup>
                  <m:sSubSupPr>
                    <m:ctrlPr>
                      <w:rPr>
                        <w:rStyle w:val="af"/>
                        <w:rFonts w:ascii="Cambria Math" w:hAnsi="Cambria Math"/>
                        <w:iCs w:val="0"/>
                      </w:rPr>
                    </m:ctrlPr>
                  </m:sSubSupPr>
                  <m:e>
                    <m:r>
                      <w:rPr>
                        <w:rStyle w:val="af"/>
                        <w:rFonts w:ascii="Cambria Math" w:hAnsi="Cambria Math"/>
                      </w:rPr>
                      <m:t>U</m:t>
                    </m:r>
                  </m:e>
                  <m:sub>
                    <m:r>
                      <w:rPr>
                        <w:rStyle w:val="af"/>
                        <w:rFonts w:ascii="Cambria Math" w:hAnsi="Cambria Math"/>
                      </w:rPr>
                      <m:t>o4</m:t>
                    </m:r>
                  </m:sub>
                  <m:sup>
                    <m:r>
                      <w:rPr>
                        <w:rStyle w:val="af"/>
                        <w:rFonts w:ascii="Cambria Math" w:hAnsi="Cambria Math"/>
                      </w:rPr>
                      <m:t>2</m:t>
                    </m:r>
                  </m:sup>
                </m:sSubSup>
                <m:r>
                  <w:rPr>
                    <w:rStyle w:val="af"/>
                    <w:rFonts w:ascii="Cambria Math" w:hAnsi="Cambria Math"/>
                  </w:rPr>
                  <m:t>+⋯+</m:t>
                </m:r>
                <m:sSubSup>
                  <m:sSubSupPr>
                    <m:ctrlPr>
                      <w:rPr>
                        <w:rStyle w:val="af"/>
                        <w:rFonts w:ascii="Cambria Math" w:hAnsi="Cambria Math"/>
                        <w:iCs w:val="0"/>
                      </w:rPr>
                    </m:ctrlPr>
                  </m:sSubSupPr>
                  <m:e>
                    <m:r>
                      <w:rPr>
                        <w:rStyle w:val="af"/>
                        <w:rFonts w:ascii="Cambria Math" w:hAnsi="Cambria Math"/>
                      </w:rPr>
                      <m:t>U</m:t>
                    </m:r>
                  </m:e>
                  <m:sub>
                    <m:r>
                      <w:rPr>
                        <w:rStyle w:val="af"/>
                        <w:rFonts w:ascii="Cambria Math" w:hAnsi="Cambria Math"/>
                      </w:rPr>
                      <m:t>on</m:t>
                    </m:r>
                  </m:sub>
                  <m:sup>
                    <m:r>
                      <w:rPr>
                        <w:rStyle w:val="af"/>
                        <w:rFonts w:ascii="Cambria Math" w:hAnsi="Cambria Math"/>
                      </w:rPr>
                      <m:t>2</m:t>
                    </m:r>
                  </m:sup>
                </m:sSubSup>
              </m:e>
            </m:rad>
          </m:num>
          <m:den>
            <m:sSub>
              <m:sSubPr>
                <m:ctrlPr>
                  <w:rPr>
                    <w:rStyle w:val="af"/>
                    <w:rFonts w:ascii="Cambria Math" w:hAnsi="Cambria Math"/>
                    <w:iCs w:val="0"/>
                  </w:rPr>
                </m:ctrlPr>
              </m:sSubPr>
              <m:e>
                <m:r>
                  <w:rPr>
                    <w:rStyle w:val="af"/>
                    <w:rFonts w:ascii="Cambria Math" w:hAnsi="Cambria Math"/>
                  </w:rPr>
                  <m:t>U</m:t>
                </m:r>
              </m:e>
              <m:sub>
                <m:r>
                  <w:rPr>
                    <w:rStyle w:val="af"/>
                    <w:rFonts w:ascii="Cambria Math" w:hAnsi="Cambria Math"/>
                  </w:rPr>
                  <m:t>o1</m:t>
                </m:r>
              </m:sub>
            </m:sSub>
          </m:den>
        </m:f>
        <m:r>
          <w:rPr>
            <w:rStyle w:val="af"/>
            <w:rFonts w:ascii="Cambria Math" w:hAnsi="Cambria Math"/>
          </w:rPr>
          <m:t>×100%</m:t>
        </m:r>
      </m:oMath>
      <w:r w:rsidRPr="00EE3B3F">
        <w:rPr>
          <w:rStyle w:val="af"/>
          <w:rFonts w:hint="eastAsia"/>
        </w:rPr>
        <w:t xml:space="preserve"> </w:t>
      </w:r>
      <w:r>
        <w:rPr>
          <w:rFonts w:hint="eastAsia"/>
          <w:sz w:val="24"/>
          <w:szCs w:val="20"/>
        </w:rPr>
        <w:t xml:space="preserve">   </w:t>
      </w:r>
      <w:r>
        <w:rPr>
          <w:sz w:val="24"/>
          <w:szCs w:val="20"/>
        </w:rPr>
        <w:tab/>
      </w:r>
      <w:r>
        <w:rPr>
          <w:sz w:val="24"/>
          <w:szCs w:val="20"/>
        </w:rPr>
        <w:tab/>
        <w:t xml:space="preserve">           </w:t>
      </w:r>
      <w:r>
        <w:rPr>
          <w:rFonts w:hint="eastAsia"/>
          <w:sz w:val="24"/>
          <w:szCs w:val="20"/>
        </w:rPr>
        <w:t xml:space="preserve"> </w:t>
      </w:r>
      <w:r>
        <w:rPr>
          <w:sz w:val="24"/>
          <w:szCs w:val="20"/>
        </w:rPr>
        <w:t xml:space="preserve">                            </w:t>
      </w:r>
    </w:p>
    <w:p w14:paraId="7485A8AC" w14:textId="2BA1BA22" w:rsidR="004B656C" w:rsidRDefault="003764C2">
      <w:pPr>
        <w:pStyle w:val="a7"/>
      </w:pPr>
      <w:bookmarkStart w:id="50" w:name="_Toc90481063"/>
      <w:r>
        <w:rPr>
          <w:rFonts w:hint="eastAsia"/>
        </w:rPr>
        <w:t>2.</w:t>
      </w:r>
      <w:r>
        <w:t xml:space="preserve"> </w:t>
      </w:r>
      <w:r>
        <w:rPr>
          <w:rFonts w:hint="eastAsia"/>
        </w:rPr>
        <w:t>归一化幅值</w:t>
      </w:r>
      <w:bookmarkEnd w:id="50"/>
    </w:p>
    <w:p w14:paraId="46A4BD87" w14:textId="1FAEFE0C" w:rsidR="004B656C" w:rsidRPr="009506AE" w:rsidRDefault="00190875">
      <w:pPr>
        <w:widowControl/>
        <w:tabs>
          <w:tab w:val="left" w:pos="3120"/>
        </w:tabs>
        <w:spacing w:line="240" w:lineRule="atLeast"/>
        <w:ind w:left="420" w:firstLineChars="150" w:firstLine="315"/>
        <w:jc w:val="left"/>
        <w:rPr>
          <w:rStyle w:val="af"/>
        </w:rPr>
      </w:pPr>
      <w:r w:rsidRPr="009506AE">
        <w:rPr>
          <w:rStyle w:val="af"/>
          <w:rFonts w:hint="eastAsia"/>
        </w:rPr>
        <w:t>当输入信号的基波幅值为</w:t>
      </w:r>
      <m:oMath>
        <m:sSub>
          <m:sSubPr>
            <m:ctrlPr>
              <w:rPr>
                <w:rStyle w:val="af"/>
                <w:rFonts w:ascii="Cambria Math" w:hAnsi="Cambria Math"/>
                <w:iCs w:val="0"/>
              </w:rPr>
            </m:ctrlPr>
          </m:sSubPr>
          <m:e>
            <m:r>
              <w:rPr>
                <w:rStyle w:val="af"/>
                <w:rFonts w:ascii="Cambria Math" w:hAnsi="Cambria Math"/>
              </w:rPr>
              <m:t>U</m:t>
            </m:r>
          </m:e>
          <m:sub>
            <m:r>
              <w:rPr>
                <w:rStyle w:val="af"/>
                <w:rFonts w:ascii="Cambria Math" w:hAnsi="Cambria Math"/>
              </w:rPr>
              <m:t>m1</m:t>
            </m:r>
          </m:sub>
        </m:sSub>
      </m:oMath>
      <w:r w:rsidRPr="009506AE">
        <w:rPr>
          <w:rStyle w:val="af"/>
          <w:rFonts w:hint="eastAsia"/>
        </w:rPr>
        <w:t>，各次谐波幅值分别为</w:t>
      </w:r>
      <m:oMath>
        <m:sSub>
          <m:sSubPr>
            <m:ctrlPr>
              <w:rPr>
                <w:rStyle w:val="af"/>
                <w:rFonts w:ascii="Cambria Math" w:hAnsi="Cambria Math"/>
                <w:iCs w:val="0"/>
              </w:rPr>
            </m:ctrlPr>
          </m:sSubPr>
          <m:e>
            <m:r>
              <w:rPr>
                <w:rStyle w:val="af"/>
                <w:rFonts w:ascii="Cambria Math" w:hAnsi="Cambria Math"/>
              </w:rPr>
              <m:t>U</m:t>
            </m:r>
          </m:e>
          <m:sub>
            <m:r>
              <w:rPr>
                <w:rStyle w:val="af"/>
                <w:rFonts w:ascii="Cambria Math" w:hAnsi="Cambria Math"/>
              </w:rPr>
              <m:t>m2</m:t>
            </m:r>
          </m:sub>
        </m:sSub>
      </m:oMath>
      <w:r w:rsidRPr="009506AE">
        <w:rPr>
          <w:rStyle w:val="af"/>
          <w:rFonts w:hint="eastAsia"/>
        </w:rPr>
        <w:t>、</w:t>
      </w:r>
      <m:oMath>
        <m:sSub>
          <m:sSubPr>
            <m:ctrlPr>
              <w:rPr>
                <w:rStyle w:val="af"/>
                <w:rFonts w:ascii="Cambria Math" w:hAnsi="Cambria Math"/>
                <w:iCs w:val="0"/>
              </w:rPr>
            </m:ctrlPr>
          </m:sSubPr>
          <m:e>
            <m:r>
              <w:rPr>
                <w:rStyle w:val="af"/>
                <w:rFonts w:ascii="Cambria Math" w:hAnsi="Cambria Math"/>
              </w:rPr>
              <m:t>U</m:t>
            </m:r>
          </m:e>
          <m:sub>
            <m:r>
              <w:rPr>
                <w:rStyle w:val="af"/>
                <w:rFonts w:ascii="Cambria Math" w:hAnsi="Cambria Math"/>
              </w:rPr>
              <m:t>m3</m:t>
            </m:r>
          </m:sub>
        </m:sSub>
      </m:oMath>
      <w:r w:rsidRPr="009506AE">
        <w:rPr>
          <w:rStyle w:val="af"/>
          <w:rFonts w:hint="eastAsia"/>
        </w:rPr>
        <w:t>、</w:t>
      </w:r>
      <w:r w:rsidRPr="009506AE">
        <w:rPr>
          <w:rStyle w:val="af"/>
        </w:rPr>
        <w:t>…</w:t>
      </w:r>
      <w:r w:rsidRPr="009506AE">
        <w:rPr>
          <w:rStyle w:val="af"/>
          <w:rFonts w:hint="eastAsia"/>
        </w:rPr>
        <w:t>，基波与谐波的归一化幅值为：</w:t>
      </w:r>
      <w:r w:rsidRPr="009506AE">
        <w:rPr>
          <w:rStyle w:val="af"/>
          <w:rFonts w:hint="eastAsia"/>
        </w:rPr>
        <w:t>1</w:t>
      </w:r>
      <w:r w:rsidRPr="009506AE">
        <w:rPr>
          <w:rStyle w:val="af"/>
          <w:rFonts w:hint="eastAsia"/>
        </w:rPr>
        <w:t>、</w:t>
      </w:r>
      <m:oMath>
        <m:sSub>
          <m:sSubPr>
            <m:ctrlPr>
              <w:rPr>
                <w:rStyle w:val="af"/>
                <w:rFonts w:ascii="Cambria Math" w:hAnsi="Cambria Math"/>
                <w:iCs w:val="0"/>
              </w:rPr>
            </m:ctrlPr>
          </m:sSubPr>
          <m:e>
            <m:r>
              <w:rPr>
                <w:rStyle w:val="af"/>
                <w:rFonts w:ascii="Cambria Math" w:hAnsi="Cambria Math"/>
              </w:rPr>
              <m:t>U</m:t>
            </m:r>
          </m:e>
          <m:sub>
            <m:r>
              <w:rPr>
                <w:rStyle w:val="af"/>
                <w:rFonts w:ascii="Cambria Math" w:hAnsi="Cambria Math"/>
              </w:rPr>
              <m:t>m</m:t>
            </m:r>
            <m:r>
              <w:rPr>
                <w:rStyle w:val="af"/>
                <w:rFonts w:ascii="Cambria Math" w:hAnsi="Cambria Math" w:hint="eastAsia"/>
              </w:rPr>
              <m:t>2</m:t>
            </m:r>
          </m:sub>
        </m:sSub>
        <m:r>
          <w:rPr>
            <w:rStyle w:val="af"/>
            <w:rFonts w:ascii="Cambria Math" w:hAnsi="Cambria Math" w:hint="eastAsia"/>
          </w:rPr>
          <m:t>/</m:t>
        </m:r>
        <m:sSub>
          <m:sSubPr>
            <m:ctrlPr>
              <w:rPr>
                <w:rStyle w:val="af"/>
                <w:rFonts w:ascii="Cambria Math" w:hAnsi="Cambria Math"/>
                <w:iCs w:val="0"/>
              </w:rPr>
            </m:ctrlPr>
          </m:sSubPr>
          <m:e>
            <m:r>
              <w:rPr>
                <w:rStyle w:val="af"/>
                <w:rFonts w:ascii="Cambria Math" w:hAnsi="Cambria Math"/>
              </w:rPr>
              <m:t>U</m:t>
            </m:r>
          </m:e>
          <m:sub>
            <m:r>
              <w:rPr>
                <w:rStyle w:val="af"/>
                <w:rFonts w:ascii="Cambria Math" w:hAnsi="Cambria Math"/>
              </w:rPr>
              <m:t>m1</m:t>
            </m:r>
          </m:sub>
        </m:sSub>
      </m:oMath>
      <w:r w:rsidRPr="009506AE">
        <w:rPr>
          <w:rStyle w:val="af"/>
          <w:rFonts w:hint="eastAsia"/>
        </w:rPr>
        <w:t>、</w:t>
      </w:r>
      <m:oMath>
        <m:sSub>
          <m:sSubPr>
            <m:ctrlPr>
              <w:rPr>
                <w:rStyle w:val="af"/>
                <w:rFonts w:ascii="Cambria Math" w:hAnsi="Cambria Math"/>
                <w:iCs w:val="0"/>
              </w:rPr>
            </m:ctrlPr>
          </m:sSubPr>
          <m:e>
            <m:r>
              <w:rPr>
                <w:rStyle w:val="af"/>
                <w:rFonts w:ascii="Cambria Math" w:hAnsi="Cambria Math"/>
              </w:rPr>
              <m:t>U</m:t>
            </m:r>
          </m:e>
          <m:sub>
            <m:r>
              <w:rPr>
                <w:rStyle w:val="af"/>
                <w:rFonts w:ascii="Cambria Math" w:hAnsi="Cambria Math"/>
              </w:rPr>
              <m:t>m</m:t>
            </m:r>
            <m:r>
              <w:rPr>
                <w:rStyle w:val="af"/>
                <w:rFonts w:ascii="Cambria Math" w:hAnsi="Cambria Math" w:hint="eastAsia"/>
              </w:rPr>
              <m:t>3</m:t>
            </m:r>
          </m:sub>
        </m:sSub>
        <m:r>
          <w:rPr>
            <w:rStyle w:val="af"/>
            <w:rFonts w:ascii="Cambria Math" w:hAnsi="Cambria Math" w:hint="eastAsia"/>
          </w:rPr>
          <m:t>/</m:t>
        </m:r>
        <m:sSub>
          <m:sSubPr>
            <m:ctrlPr>
              <w:rPr>
                <w:rStyle w:val="af"/>
                <w:rFonts w:ascii="Cambria Math" w:hAnsi="Cambria Math"/>
                <w:iCs w:val="0"/>
              </w:rPr>
            </m:ctrlPr>
          </m:sSubPr>
          <m:e>
            <m:r>
              <w:rPr>
                <w:rStyle w:val="af"/>
                <w:rFonts w:ascii="Cambria Math" w:hAnsi="Cambria Math"/>
              </w:rPr>
              <m:t>U</m:t>
            </m:r>
          </m:e>
          <m:sub>
            <m:r>
              <w:rPr>
                <w:rStyle w:val="af"/>
                <w:rFonts w:ascii="Cambria Math" w:hAnsi="Cambria Math"/>
              </w:rPr>
              <m:t>m1</m:t>
            </m:r>
          </m:sub>
        </m:sSub>
      </m:oMath>
      <w:r w:rsidRPr="009506AE">
        <w:rPr>
          <w:rStyle w:val="af"/>
          <w:rFonts w:hint="eastAsia"/>
        </w:rPr>
        <w:t>、……。</w:t>
      </w:r>
      <w:r w:rsidRPr="009506AE">
        <w:rPr>
          <w:rStyle w:val="af"/>
        </w:rPr>
        <w:t xml:space="preserve"> </w:t>
      </w:r>
    </w:p>
    <w:bookmarkEnd w:id="38"/>
    <w:bookmarkEnd w:id="39"/>
    <w:bookmarkEnd w:id="40"/>
    <w:bookmarkEnd w:id="41"/>
    <w:bookmarkEnd w:id="42"/>
    <w:bookmarkEnd w:id="43"/>
    <w:bookmarkEnd w:id="44"/>
    <w:bookmarkEnd w:id="45"/>
    <w:bookmarkEnd w:id="46"/>
    <w:bookmarkEnd w:id="47"/>
    <w:p w14:paraId="3907C560" w14:textId="77777777" w:rsidR="004B656C" w:rsidRDefault="004B656C">
      <w:pPr>
        <w:widowControl/>
        <w:tabs>
          <w:tab w:val="left" w:pos="3120"/>
        </w:tabs>
        <w:spacing w:line="240" w:lineRule="atLeast"/>
        <w:ind w:leftChars="100" w:left="210" w:firstLineChars="200" w:firstLine="480"/>
        <w:rPr>
          <w:iCs/>
          <w:sz w:val="24"/>
          <w:szCs w:val="20"/>
        </w:rPr>
      </w:pPr>
    </w:p>
    <w:p w14:paraId="7A2BCBD6" w14:textId="2A6F0782" w:rsidR="004B656C" w:rsidRDefault="006A4452" w:rsidP="006A4452">
      <w:pPr>
        <w:pStyle w:val="2"/>
      </w:pPr>
      <w:bookmarkStart w:id="51" w:name="_Toc12725"/>
      <w:bookmarkStart w:id="52" w:name="_Toc29066"/>
      <w:bookmarkStart w:id="53" w:name="_Toc5331"/>
      <w:bookmarkStart w:id="54" w:name="_Toc9614"/>
      <w:bookmarkStart w:id="55" w:name="_Toc28962"/>
      <w:bookmarkStart w:id="56" w:name="_Toc9494"/>
      <w:bookmarkStart w:id="57" w:name="_Toc90481064"/>
      <w:r>
        <w:lastRenderedPageBreak/>
        <w:t>1.</w:t>
      </w:r>
      <w:r w:rsidR="00190875">
        <w:rPr>
          <w:rFonts w:hint="eastAsia"/>
        </w:rPr>
        <w:t xml:space="preserve">4 </w:t>
      </w:r>
      <w:r w:rsidR="00190875">
        <w:rPr>
          <w:rFonts w:hint="eastAsia"/>
        </w:rPr>
        <w:t>系统软、硬件设计</w:t>
      </w:r>
      <w:bookmarkEnd w:id="51"/>
      <w:bookmarkEnd w:id="52"/>
      <w:bookmarkEnd w:id="53"/>
      <w:bookmarkEnd w:id="54"/>
      <w:bookmarkEnd w:id="55"/>
      <w:bookmarkEnd w:id="56"/>
      <w:bookmarkEnd w:id="57"/>
    </w:p>
    <w:p w14:paraId="7D37DA62" w14:textId="429EB68D" w:rsidR="004B656C" w:rsidRDefault="006A4452">
      <w:pPr>
        <w:pStyle w:val="3"/>
        <w:ind w:left="210" w:right="210"/>
      </w:pPr>
      <w:bookmarkStart w:id="58" w:name="_Toc13609"/>
      <w:bookmarkStart w:id="59" w:name="_Toc30846"/>
      <w:bookmarkStart w:id="60" w:name="_Toc23057"/>
      <w:bookmarkStart w:id="61" w:name="_Toc20854"/>
      <w:bookmarkStart w:id="62" w:name="_Toc19786"/>
      <w:bookmarkStart w:id="63" w:name="_Toc1354"/>
      <w:bookmarkStart w:id="64" w:name="_Toc90481065"/>
      <w:r>
        <w:t>1.</w:t>
      </w:r>
      <w:r w:rsidR="00190875">
        <w:rPr>
          <w:rFonts w:hint="eastAsia"/>
        </w:rPr>
        <w:t xml:space="preserve">4.1 </w:t>
      </w:r>
      <w:bookmarkEnd w:id="58"/>
      <w:bookmarkEnd w:id="59"/>
      <w:bookmarkEnd w:id="60"/>
      <w:bookmarkEnd w:id="61"/>
      <w:bookmarkEnd w:id="62"/>
      <w:bookmarkEnd w:id="63"/>
      <w:r w:rsidR="00190875">
        <w:rPr>
          <w:rFonts w:hint="eastAsia"/>
        </w:rPr>
        <w:t>系统硬件设计</w:t>
      </w:r>
      <w:bookmarkEnd w:id="64"/>
    </w:p>
    <w:p w14:paraId="62C1D55D" w14:textId="3DA13F7F" w:rsidR="004B656C" w:rsidRDefault="003764C2">
      <w:pPr>
        <w:pStyle w:val="a7"/>
      </w:pPr>
      <w:bookmarkStart w:id="65" w:name="_Toc90481066"/>
      <w:r>
        <w:rPr>
          <w:rFonts w:hint="eastAsia"/>
        </w:rPr>
        <w:t>1.</w:t>
      </w:r>
      <w:r>
        <w:t xml:space="preserve"> </w:t>
      </w:r>
      <w:r>
        <w:rPr>
          <w:rFonts w:hint="eastAsia"/>
        </w:rPr>
        <w:t>电源</w:t>
      </w:r>
      <w:bookmarkEnd w:id="65"/>
    </w:p>
    <w:p w14:paraId="4123430D" w14:textId="77777777" w:rsidR="004B656C" w:rsidRPr="00DE126E" w:rsidRDefault="00190875">
      <w:pPr>
        <w:widowControl/>
        <w:tabs>
          <w:tab w:val="left" w:pos="3120"/>
        </w:tabs>
        <w:spacing w:line="240" w:lineRule="atLeast"/>
        <w:ind w:leftChars="200" w:left="420" w:firstLineChars="200" w:firstLine="420"/>
        <w:rPr>
          <w:rStyle w:val="af"/>
        </w:rPr>
      </w:pPr>
      <w:r w:rsidRPr="00DE126E">
        <w:rPr>
          <w:rStyle w:val="af"/>
          <w:rFonts w:hint="eastAsia"/>
        </w:rPr>
        <w:t>本设计采用</w:t>
      </w:r>
      <w:r w:rsidRPr="00DE126E">
        <w:rPr>
          <w:rStyle w:val="af"/>
        </w:rPr>
        <w:t>LM317</w:t>
      </w:r>
      <w:r w:rsidRPr="00DE126E">
        <w:rPr>
          <w:rStyle w:val="af"/>
          <w:rFonts w:hint="eastAsia"/>
        </w:rPr>
        <w:t>和</w:t>
      </w:r>
      <w:r w:rsidRPr="00DE126E">
        <w:rPr>
          <w:rStyle w:val="af"/>
        </w:rPr>
        <w:t>LM337</w:t>
      </w:r>
      <w:r w:rsidRPr="00DE126E">
        <w:rPr>
          <w:rStyle w:val="af"/>
          <w:rFonts w:hint="eastAsia"/>
        </w:rPr>
        <w:t>设计可调稳压电源，由于</w:t>
      </w:r>
      <w:r w:rsidRPr="00DE126E">
        <w:rPr>
          <w:rStyle w:val="af"/>
        </w:rPr>
        <w:t>LM337</w:t>
      </w:r>
      <w:r w:rsidRPr="00DE126E">
        <w:rPr>
          <w:rStyle w:val="af"/>
          <w:rFonts w:hint="eastAsia"/>
        </w:rPr>
        <w:t>和</w:t>
      </w:r>
      <w:r w:rsidRPr="00DE126E">
        <w:rPr>
          <w:rStyle w:val="af"/>
        </w:rPr>
        <w:t>LM317</w:t>
      </w:r>
      <w:r w:rsidRPr="00DE126E">
        <w:rPr>
          <w:rStyle w:val="af"/>
          <w:rFonts w:hint="eastAsia"/>
        </w:rPr>
        <w:t>自身具有输出短路保护、过热关断等功能，且</w:t>
      </w:r>
      <w:r w:rsidRPr="00DE126E">
        <w:rPr>
          <w:rStyle w:val="af"/>
          <w:rFonts w:hint="eastAsia"/>
        </w:rPr>
        <w:t>PCB</w:t>
      </w:r>
      <w:r w:rsidRPr="00DE126E">
        <w:rPr>
          <w:rStyle w:val="af"/>
          <w:rFonts w:hint="eastAsia"/>
        </w:rPr>
        <w:t>版图中做了大量的铺铜散热处理，使得该电路可在高负载</w:t>
      </w:r>
      <w:r w:rsidRPr="00DE126E">
        <w:rPr>
          <w:rStyle w:val="af"/>
          <w:rFonts w:hint="eastAsia"/>
        </w:rPr>
        <w:t>(2A)</w:t>
      </w:r>
      <w:r w:rsidRPr="00DE126E">
        <w:rPr>
          <w:rStyle w:val="af"/>
          <w:rFonts w:hint="eastAsia"/>
        </w:rPr>
        <w:t>下长时间</w:t>
      </w:r>
      <w:r w:rsidRPr="00DE126E">
        <w:rPr>
          <w:rStyle w:val="af"/>
          <w:rFonts w:hint="eastAsia"/>
        </w:rPr>
        <w:t>(&gt;2h)</w:t>
      </w:r>
      <w:r w:rsidRPr="00DE126E">
        <w:rPr>
          <w:rStyle w:val="af"/>
          <w:rFonts w:hint="eastAsia"/>
        </w:rPr>
        <w:t>稳定工作。相关原理图见附件</w:t>
      </w:r>
      <w:r w:rsidRPr="00DE126E">
        <w:rPr>
          <w:rStyle w:val="af"/>
          <w:rFonts w:hint="eastAsia"/>
        </w:rPr>
        <w:t>3</w:t>
      </w:r>
      <w:r w:rsidRPr="00DE126E">
        <w:rPr>
          <w:rStyle w:val="af"/>
          <w:rFonts w:hint="eastAsia"/>
        </w:rPr>
        <w:t>。</w:t>
      </w:r>
    </w:p>
    <w:p w14:paraId="076F7BB3" w14:textId="7CF7C21A" w:rsidR="003764C2" w:rsidRDefault="003764C2">
      <w:pPr>
        <w:pStyle w:val="a7"/>
      </w:pPr>
      <w:bookmarkStart w:id="66" w:name="_Toc29955"/>
      <w:bookmarkStart w:id="67" w:name="_Toc13617"/>
      <w:bookmarkStart w:id="68" w:name="_Toc32038"/>
      <w:bookmarkStart w:id="69" w:name="_Toc24214"/>
      <w:bookmarkStart w:id="70" w:name="_Toc24339"/>
      <w:bookmarkStart w:id="71" w:name="_Toc29563"/>
      <w:bookmarkStart w:id="72" w:name="_Toc90481067"/>
      <w:r>
        <w:rPr>
          <w:rFonts w:hint="eastAsia"/>
        </w:rPr>
        <w:t>2.</w:t>
      </w:r>
      <w:r>
        <w:t xml:space="preserve"> </w:t>
      </w:r>
      <w:r>
        <w:rPr>
          <w:rFonts w:hint="eastAsia"/>
        </w:rPr>
        <w:t>信号处理电路</w:t>
      </w:r>
      <w:bookmarkEnd w:id="72"/>
    </w:p>
    <w:p w14:paraId="5AE92518" w14:textId="77777777" w:rsidR="003764C2" w:rsidRPr="004A354B" w:rsidRDefault="003764C2">
      <w:pPr>
        <w:spacing w:line="240" w:lineRule="atLeast"/>
        <w:ind w:left="420" w:firstLineChars="200" w:firstLine="420"/>
        <w:rPr>
          <w:rStyle w:val="af"/>
        </w:rPr>
      </w:pPr>
      <w:r w:rsidRPr="004A354B">
        <w:rPr>
          <w:rStyle w:val="af"/>
        </w:rPr>
        <w:t>信号处理电路中的程控放大器使用两片</w:t>
      </w:r>
      <w:r w:rsidRPr="004A354B">
        <w:rPr>
          <w:rStyle w:val="af"/>
        </w:rPr>
        <w:t>INA821</w:t>
      </w:r>
      <w:r w:rsidRPr="004A354B">
        <w:rPr>
          <w:rStyle w:val="af"/>
        </w:rPr>
        <w:t>级联而成，放大倍率分别为</w:t>
      </w:r>
      <w:r w:rsidRPr="004A354B">
        <w:rPr>
          <w:rStyle w:val="af"/>
        </w:rPr>
        <w:t>2</w:t>
      </w:r>
      <w:r w:rsidRPr="004A354B">
        <w:rPr>
          <w:rStyle w:val="af"/>
        </w:rPr>
        <w:t>和</w:t>
      </w:r>
      <w:r w:rsidRPr="004A354B">
        <w:rPr>
          <w:rStyle w:val="af"/>
        </w:rPr>
        <w:t>5</w:t>
      </w:r>
      <w:r w:rsidRPr="004A354B">
        <w:rPr>
          <w:rStyle w:val="af"/>
        </w:rPr>
        <w:t>，通过两片继电器芯片控制输入信号的通路，进而控制总放大倍率。由于</w:t>
      </w:r>
      <w:r w:rsidRPr="004A354B">
        <w:rPr>
          <w:rStyle w:val="af"/>
        </w:rPr>
        <w:t>INA821</w:t>
      </w:r>
      <w:r w:rsidRPr="004A354B">
        <w:rPr>
          <w:rStyle w:val="af"/>
        </w:rPr>
        <w:t>的压摆率较低（</w:t>
      </w:r>
      <w:r w:rsidRPr="004A354B">
        <w:rPr>
          <w:rStyle w:val="af"/>
        </w:rPr>
        <w:t>2V/us</w:t>
      </w:r>
      <w:r w:rsidRPr="004A354B">
        <w:rPr>
          <w:rStyle w:val="af"/>
        </w:rPr>
        <w:t>），无法直接将输入信号放大至</w:t>
      </w:r>
      <w:r w:rsidRPr="004A354B">
        <w:rPr>
          <w:rStyle w:val="af"/>
        </w:rPr>
        <w:t>1V-2V</w:t>
      </w:r>
      <w:r w:rsidRPr="004A354B">
        <w:rPr>
          <w:rStyle w:val="af"/>
        </w:rPr>
        <w:t>的范围，因此我们在程控放大器后增加一级固定增益的反相放大器来弥补其不足，固定增益的反相放大器由</w:t>
      </w:r>
      <w:r w:rsidRPr="004A354B">
        <w:rPr>
          <w:rStyle w:val="af"/>
        </w:rPr>
        <w:t xml:space="preserve"> OPA140</w:t>
      </w:r>
      <w:r w:rsidRPr="004A354B">
        <w:rPr>
          <w:rStyle w:val="af"/>
        </w:rPr>
        <w:t>搭建，增益为</w:t>
      </w:r>
      <w:r w:rsidRPr="004A354B">
        <w:rPr>
          <w:rStyle w:val="af"/>
        </w:rPr>
        <w:t>4</w:t>
      </w:r>
      <w:r w:rsidRPr="004A354B">
        <w:rPr>
          <w:rStyle w:val="af"/>
        </w:rPr>
        <w:t>，该增益下带宽约为</w:t>
      </w:r>
      <w:r w:rsidRPr="004A354B">
        <w:rPr>
          <w:rStyle w:val="af"/>
        </w:rPr>
        <w:t>2Mhz</w:t>
      </w:r>
      <w:r w:rsidRPr="004A354B">
        <w:rPr>
          <w:rStyle w:val="af"/>
        </w:rPr>
        <w:t>。相关原理图见附件</w:t>
      </w:r>
      <w:r w:rsidRPr="004A354B">
        <w:rPr>
          <w:rStyle w:val="af"/>
        </w:rPr>
        <w:t>4</w:t>
      </w:r>
      <w:r w:rsidRPr="004A354B">
        <w:rPr>
          <w:rStyle w:val="af"/>
        </w:rPr>
        <w:t>。</w:t>
      </w:r>
    </w:p>
    <w:p w14:paraId="3D40E3DC" w14:textId="77777777" w:rsidR="003764C2" w:rsidRPr="004A354B" w:rsidRDefault="003764C2">
      <w:pPr>
        <w:spacing w:line="240" w:lineRule="atLeast"/>
        <w:ind w:left="420" w:firstLineChars="200" w:firstLine="420"/>
        <w:rPr>
          <w:rStyle w:val="af"/>
        </w:rPr>
      </w:pPr>
      <w:r w:rsidRPr="004A354B">
        <w:rPr>
          <w:rStyle w:val="af"/>
        </w:rPr>
        <w:t>加法器电路使用电容和电阻网络构成，原理如附件</w:t>
      </w:r>
      <w:r w:rsidRPr="004A354B">
        <w:rPr>
          <w:rStyle w:val="af"/>
        </w:rPr>
        <w:t>5</w:t>
      </w:r>
      <w:r w:rsidRPr="004A354B">
        <w:rPr>
          <w:rStyle w:val="af"/>
        </w:rPr>
        <w:t>所示。由于其输入端等效为一个高通滤波器，而输入信号范围为</w:t>
      </w:r>
      <w:r w:rsidRPr="004A354B">
        <w:rPr>
          <w:rStyle w:val="af"/>
        </w:rPr>
        <w:t>1kHz–400kHz</w:t>
      </w:r>
      <w:r w:rsidRPr="004A354B">
        <w:rPr>
          <w:rStyle w:val="af"/>
        </w:rPr>
        <w:t>，因此需要保证其截止频率低于</w:t>
      </w:r>
      <w:r w:rsidRPr="004A354B">
        <w:rPr>
          <w:rStyle w:val="af"/>
        </w:rPr>
        <w:t>1kHz</w:t>
      </w:r>
      <w:r w:rsidRPr="004A354B">
        <w:rPr>
          <w:rStyle w:val="af"/>
        </w:rPr>
        <w:t>。本设计选取</w:t>
      </w:r>
      <w:r w:rsidRPr="004A354B">
        <w:rPr>
          <w:rStyle w:val="af"/>
        </w:rPr>
        <w:t>C=1uF</w:t>
      </w:r>
      <w:r w:rsidRPr="004A354B">
        <w:rPr>
          <w:rStyle w:val="af"/>
        </w:rPr>
        <w:t>，</w:t>
      </w:r>
      <w:r w:rsidRPr="004A354B">
        <w:rPr>
          <w:rStyle w:val="af"/>
        </w:rPr>
        <w:t>R1=1.9K</w:t>
      </w:r>
      <w:r w:rsidRPr="004A354B">
        <w:rPr>
          <w:rStyle w:val="af"/>
        </w:rPr>
        <w:t>，</w:t>
      </w:r>
      <w:r w:rsidRPr="004A354B">
        <w:rPr>
          <w:rStyle w:val="af"/>
        </w:rPr>
        <w:t>R2=1K</w:t>
      </w:r>
      <w:r w:rsidRPr="004A354B">
        <w:rPr>
          <w:rStyle w:val="af"/>
        </w:rPr>
        <w:t>，等效高通滤波器截止频率为</w:t>
      </w:r>
      <w:r w:rsidRPr="004A354B">
        <w:rPr>
          <w:rStyle w:val="af"/>
        </w:rPr>
        <w:t>242Hz &lt; 1kHz</w:t>
      </w:r>
      <w:r w:rsidRPr="004A354B">
        <w:rPr>
          <w:rStyle w:val="af"/>
        </w:rPr>
        <w:t>。</w:t>
      </w:r>
    </w:p>
    <w:p w14:paraId="7D72361A" w14:textId="1C2641EE" w:rsidR="003764C2" w:rsidRDefault="003764C2">
      <w:pPr>
        <w:pStyle w:val="a7"/>
      </w:pPr>
      <w:bookmarkStart w:id="73" w:name="_Toc90481068"/>
      <w:r>
        <w:rPr>
          <w:rFonts w:hint="eastAsia"/>
        </w:rPr>
        <w:t>3.</w:t>
      </w:r>
      <w:r>
        <w:t xml:space="preserve"> </w:t>
      </w:r>
      <w:r>
        <w:rPr>
          <w:rFonts w:hint="eastAsia"/>
        </w:rPr>
        <w:t>主控</w:t>
      </w:r>
      <w:r>
        <w:rPr>
          <w:rFonts w:hint="eastAsia"/>
        </w:rPr>
        <w:t>MCU</w:t>
      </w:r>
      <w:bookmarkEnd w:id="73"/>
    </w:p>
    <w:p w14:paraId="219272B7" w14:textId="77777777" w:rsidR="003764C2" w:rsidRPr="00E51524" w:rsidRDefault="003764C2">
      <w:pPr>
        <w:spacing w:line="240" w:lineRule="atLeast"/>
        <w:ind w:left="420" w:firstLine="420"/>
        <w:rPr>
          <w:rStyle w:val="af"/>
        </w:rPr>
      </w:pPr>
      <w:r w:rsidRPr="00E51524">
        <w:rPr>
          <w:rStyle w:val="af"/>
        </w:rPr>
        <w:t>本方案选择</w:t>
      </w:r>
      <w:r w:rsidRPr="00E51524">
        <w:rPr>
          <w:rStyle w:val="af"/>
        </w:rPr>
        <w:t>MSP432E401Y</w:t>
      </w:r>
      <w:r w:rsidRPr="00E51524">
        <w:rPr>
          <w:rStyle w:val="af"/>
        </w:rPr>
        <w:t>单片机作为系统的主控，其板载两个</w:t>
      </w:r>
      <w:r w:rsidRPr="00E51524">
        <w:rPr>
          <w:rStyle w:val="af"/>
        </w:rPr>
        <w:t xml:space="preserve">12 </w:t>
      </w:r>
      <w:r w:rsidRPr="00E51524">
        <w:rPr>
          <w:rStyle w:val="af"/>
        </w:rPr>
        <w:t>位</w:t>
      </w:r>
      <w:r w:rsidRPr="00E51524">
        <w:rPr>
          <w:rStyle w:val="af"/>
        </w:rPr>
        <w:t xml:space="preserve"> SAR</w:t>
      </w:r>
      <w:r w:rsidRPr="00E51524">
        <w:rPr>
          <w:rStyle w:val="af"/>
        </w:rPr>
        <w:t>、</w:t>
      </w:r>
      <w:r w:rsidRPr="00E51524">
        <w:rPr>
          <w:rStyle w:val="af"/>
        </w:rPr>
        <w:t>2M SPS</w:t>
      </w:r>
      <w:r w:rsidRPr="00E51524">
        <w:rPr>
          <w:rStyle w:val="af"/>
        </w:rPr>
        <w:t>采样率的</w:t>
      </w:r>
      <w:r w:rsidRPr="00E51524">
        <w:rPr>
          <w:rStyle w:val="af"/>
        </w:rPr>
        <w:t>ADC</w:t>
      </w:r>
      <w:r w:rsidRPr="00E51524">
        <w:rPr>
          <w:rStyle w:val="af"/>
        </w:rPr>
        <w:t>模块，能够精确地测量</w:t>
      </w:r>
      <w:r w:rsidRPr="00E51524">
        <w:rPr>
          <w:rStyle w:val="af"/>
        </w:rPr>
        <w:t>1kHz - 100kHz</w:t>
      </w:r>
      <w:r w:rsidRPr="00E51524">
        <w:rPr>
          <w:rStyle w:val="af"/>
        </w:rPr>
        <w:t>的信号。</w:t>
      </w:r>
    </w:p>
    <w:p w14:paraId="0A47A648" w14:textId="3F41A12A" w:rsidR="003764C2" w:rsidRDefault="003764C2">
      <w:pPr>
        <w:pStyle w:val="a7"/>
      </w:pPr>
      <w:bookmarkStart w:id="74" w:name="_Toc90481069"/>
      <w:r>
        <w:rPr>
          <w:rFonts w:hint="eastAsia"/>
        </w:rPr>
        <w:t>4.</w:t>
      </w:r>
      <w:r>
        <w:t xml:space="preserve"> </w:t>
      </w:r>
      <w:r>
        <w:rPr>
          <w:rFonts w:hint="eastAsia"/>
        </w:rPr>
        <w:t>无线传输模块</w:t>
      </w:r>
      <w:bookmarkEnd w:id="74"/>
    </w:p>
    <w:p w14:paraId="79C2DCCA" w14:textId="77777777" w:rsidR="003764C2" w:rsidRPr="00E51524" w:rsidRDefault="003764C2">
      <w:pPr>
        <w:spacing w:line="240" w:lineRule="atLeast"/>
        <w:ind w:left="420" w:firstLine="420"/>
        <w:rPr>
          <w:rStyle w:val="af"/>
        </w:rPr>
      </w:pPr>
      <w:r w:rsidRPr="00E51524">
        <w:rPr>
          <w:rStyle w:val="af"/>
          <w:rFonts w:hint="eastAsia"/>
        </w:rPr>
        <w:t>无线传输部分由</w:t>
      </w:r>
      <w:r w:rsidRPr="00E51524">
        <w:rPr>
          <w:rStyle w:val="af"/>
          <w:rFonts w:hint="eastAsia"/>
        </w:rPr>
        <w:t>ESP</w:t>
      </w:r>
      <w:r w:rsidRPr="00E51524">
        <w:rPr>
          <w:rStyle w:val="af"/>
        </w:rPr>
        <w:t>32</w:t>
      </w:r>
      <w:r w:rsidRPr="00E51524">
        <w:rPr>
          <w:rStyle w:val="af"/>
          <w:rFonts w:hint="eastAsia"/>
        </w:rPr>
        <w:t>完成，</w:t>
      </w:r>
      <w:r w:rsidRPr="00E51524">
        <w:rPr>
          <w:rStyle w:val="af"/>
          <w:rFonts w:hint="eastAsia"/>
        </w:rPr>
        <w:t>ESP</w:t>
      </w:r>
      <w:r w:rsidRPr="00E51524">
        <w:rPr>
          <w:rStyle w:val="af"/>
        </w:rPr>
        <w:t>32</w:t>
      </w:r>
      <w:r w:rsidRPr="00E51524">
        <w:rPr>
          <w:rStyle w:val="af"/>
          <w:rFonts w:hint="eastAsia"/>
        </w:rPr>
        <w:t>是一款集成</w:t>
      </w:r>
      <w:r w:rsidRPr="00E51524">
        <w:rPr>
          <w:rStyle w:val="af"/>
          <w:rFonts w:hint="eastAsia"/>
        </w:rPr>
        <w:t xml:space="preserve"> WiFi </w:t>
      </w:r>
      <w:r w:rsidRPr="00E51524">
        <w:rPr>
          <w:rStyle w:val="af"/>
          <w:rFonts w:hint="eastAsia"/>
        </w:rPr>
        <w:t>功能的微控制器，支持</w:t>
      </w:r>
      <w:r w:rsidRPr="00E51524">
        <w:rPr>
          <w:rStyle w:val="af"/>
          <w:rFonts w:hint="eastAsia"/>
        </w:rPr>
        <w:t xml:space="preserve"> 802.11 b/g/n/d/e/i/k/r </w:t>
      </w:r>
      <w:r w:rsidRPr="00E51524">
        <w:rPr>
          <w:rStyle w:val="af"/>
          <w:rFonts w:hint="eastAsia"/>
        </w:rPr>
        <w:t>等</w:t>
      </w:r>
      <w:r w:rsidRPr="00E51524">
        <w:rPr>
          <w:rStyle w:val="af"/>
          <w:rFonts w:hint="eastAsia"/>
        </w:rPr>
        <w:t>WIFI</w:t>
      </w:r>
      <w:r w:rsidRPr="00E51524">
        <w:rPr>
          <w:rStyle w:val="af"/>
          <w:rFonts w:hint="eastAsia"/>
        </w:rPr>
        <w:t>协议。</w:t>
      </w:r>
      <w:r w:rsidRPr="00E51524">
        <w:rPr>
          <w:rStyle w:val="af"/>
          <w:rFonts w:hint="eastAsia"/>
        </w:rPr>
        <w:t>MSP</w:t>
      </w:r>
      <w:r w:rsidRPr="00E51524">
        <w:rPr>
          <w:rStyle w:val="af"/>
        </w:rPr>
        <w:t>432</w:t>
      </w:r>
      <w:r w:rsidRPr="00E51524">
        <w:rPr>
          <w:rStyle w:val="af"/>
          <w:rFonts w:hint="eastAsia"/>
        </w:rPr>
        <w:t>E</w:t>
      </w:r>
      <w:r w:rsidRPr="00E51524">
        <w:rPr>
          <w:rStyle w:val="af"/>
        </w:rPr>
        <w:t>401</w:t>
      </w:r>
      <w:r w:rsidRPr="00E51524">
        <w:rPr>
          <w:rStyle w:val="af"/>
          <w:rFonts w:hint="eastAsia"/>
        </w:rPr>
        <w:t>Y</w:t>
      </w:r>
      <w:r w:rsidRPr="00E51524">
        <w:rPr>
          <w:rStyle w:val="af"/>
          <w:rFonts w:hint="eastAsia"/>
        </w:rPr>
        <w:t>通过串口将数据打包发给</w:t>
      </w:r>
      <w:r w:rsidRPr="00E51524">
        <w:rPr>
          <w:rStyle w:val="af"/>
          <w:rFonts w:hint="eastAsia"/>
        </w:rPr>
        <w:t>ESP</w:t>
      </w:r>
      <w:r w:rsidRPr="00E51524">
        <w:rPr>
          <w:rStyle w:val="af"/>
        </w:rPr>
        <w:t>32</w:t>
      </w:r>
      <w:r w:rsidRPr="00E51524">
        <w:rPr>
          <w:rStyle w:val="af"/>
          <w:rFonts w:hint="eastAsia"/>
        </w:rPr>
        <w:t>模块，</w:t>
      </w:r>
      <w:r w:rsidRPr="00E51524">
        <w:rPr>
          <w:rStyle w:val="af"/>
          <w:rFonts w:hint="eastAsia"/>
        </w:rPr>
        <w:t>ESP</w:t>
      </w:r>
      <w:r w:rsidRPr="00E51524">
        <w:rPr>
          <w:rStyle w:val="af"/>
        </w:rPr>
        <w:t>32</w:t>
      </w:r>
      <w:r w:rsidRPr="00E51524">
        <w:rPr>
          <w:rStyle w:val="af"/>
          <w:rFonts w:hint="eastAsia"/>
        </w:rPr>
        <w:t>将数据通过</w:t>
      </w:r>
      <w:r w:rsidRPr="00E51524">
        <w:rPr>
          <w:rStyle w:val="af"/>
          <w:rFonts w:hint="eastAsia"/>
        </w:rPr>
        <w:t>T</w:t>
      </w:r>
      <w:r w:rsidRPr="00E51524">
        <w:rPr>
          <w:rStyle w:val="af"/>
        </w:rPr>
        <w:t>CP</w:t>
      </w:r>
      <w:r w:rsidRPr="00E51524">
        <w:rPr>
          <w:rStyle w:val="af"/>
          <w:rFonts w:hint="eastAsia"/>
        </w:rPr>
        <w:t>连接将数据发送到手机，实现和手机之间的无线通信。</w:t>
      </w:r>
    </w:p>
    <w:p w14:paraId="3F2CEC99" w14:textId="439D19E8" w:rsidR="004B656C" w:rsidRDefault="003764C2">
      <w:pPr>
        <w:pStyle w:val="3"/>
        <w:ind w:left="210" w:right="210"/>
        <w:rPr>
          <w:sz w:val="22"/>
          <w:szCs w:val="18"/>
        </w:rPr>
      </w:pPr>
      <w:bookmarkStart w:id="75" w:name="_Toc90481070"/>
      <w:r>
        <w:t>1.</w:t>
      </w:r>
      <w:r>
        <w:rPr>
          <w:rFonts w:hint="eastAsia"/>
        </w:rPr>
        <w:t xml:space="preserve">4.2 </w:t>
      </w:r>
      <w:r>
        <w:rPr>
          <w:rFonts w:hint="eastAsia"/>
        </w:rPr>
        <w:t>系统软件设计</w:t>
      </w:r>
      <w:bookmarkEnd w:id="66"/>
      <w:bookmarkEnd w:id="67"/>
      <w:bookmarkEnd w:id="68"/>
      <w:bookmarkEnd w:id="69"/>
      <w:bookmarkEnd w:id="70"/>
      <w:bookmarkEnd w:id="71"/>
      <w:bookmarkEnd w:id="75"/>
    </w:p>
    <w:p w14:paraId="397D8479" w14:textId="18D1AA05" w:rsidR="004B656C" w:rsidRDefault="003764C2">
      <w:pPr>
        <w:pStyle w:val="a7"/>
      </w:pPr>
      <w:bookmarkStart w:id="76" w:name="_Toc11916"/>
      <w:bookmarkStart w:id="77" w:name="_Toc21450"/>
      <w:bookmarkStart w:id="78" w:name="_Toc4403"/>
      <w:bookmarkStart w:id="79" w:name="_Toc22521"/>
      <w:bookmarkStart w:id="80" w:name="_Toc17408"/>
      <w:bookmarkStart w:id="81" w:name="_Toc28835"/>
      <w:bookmarkStart w:id="82" w:name="_Toc90481071"/>
      <w:r>
        <w:rPr>
          <w:rFonts w:hint="eastAsia"/>
        </w:rPr>
        <w:t>1.</w:t>
      </w:r>
      <w:r w:rsidR="00190875">
        <w:rPr>
          <w:rFonts w:hint="eastAsia"/>
        </w:rPr>
        <w:t xml:space="preserve"> </w:t>
      </w:r>
      <w:r w:rsidR="00190875">
        <w:t>MSP43</w:t>
      </w:r>
      <w:r w:rsidR="00190875">
        <w:rPr>
          <w:rFonts w:hint="eastAsia"/>
        </w:rPr>
        <w:t>2</w:t>
      </w:r>
      <w:r w:rsidR="00190875">
        <w:rPr>
          <w:rFonts w:hint="eastAsia"/>
        </w:rPr>
        <w:t>主程序</w:t>
      </w:r>
      <w:bookmarkEnd w:id="82"/>
    </w:p>
    <w:p w14:paraId="1F4FD619" w14:textId="77777777" w:rsidR="004B656C" w:rsidRDefault="00190875">
      <w:pPr>
        <w:spacing w:line="240" w:lineRule="atLeast"/>
        <w:ind w:firstLineChars="200" w:firstLine="420"/>
        <w:jc w:val="center"/>
      </w:pPr>
      <w:r>
        <w:rPr>
          <w:noProof/>
        </w:rPr>
        <w:lastRenderedPageBreak/>
        <w:drawing>
          <wp:inline distT="0" distB="0" distL="0" distR="0" wp14:anchorId="74086EE6" wp14:editId="02936C30">
            <wp:extent cx="4577080" cy="3193415"/>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4589543" cy="3201867"/>
                    </a:xfrm>
                    <a:prstGeom prst="rect">
                      <a:avLst/>
                    </a:prstGeom>
                  </pic:spPr>
                </pic:pic>
              </a:graphicData>
            </a:graphic>
          </wp:inline>
        </w:drawing>
      </w:r>
    </w:p>
    <w:p w14:paraId="54D54324" w14:textId="271FB8A9" w:rsidR="004B656C" w:rsidRPr="002852B7" w:rsidRDefault="00190875">
      <w:pPr>
        <w:spacing w:line="240" w:lineRule="atLeast"/>
        <w:ind w:firstLineChars="200" w:firstLine="360"/>
        <w:jc w:val="center"/>
        <w:rPr>
          <w:rFonts w:ascii="宋体" w:hAnsi="宋体"/>
          <w:sz w:val="18"/>
          <w:szCs w:val="18"/>
        </w:rPr>
      </w:pPr>
      <w:r w:rsidRPr="002852B7">
        <w:rPr>
          <w:rFonts w:ascii="宋体" w:hAnsi="宋体" w:hint="eastAsia"/>
          <w:sz w:val="18"/>
          <w:szCs w:val="18"/>
        </w:rPr>
        <w:t>图</w:t>
      </w:r>
      <w:r w:rsidR="002852B7" w:rsidRPr="002852B7">
        <w:rPr>
          <w:rFonts w:ascii="宋体" w:hAnsi="宋体" w:hint="eastAsia"/>
          <w:sz w:val="18"/>
          <w:szCs w:val="18"/>
        </w:rPr>
        <w:t>1-</w:t>
      </w:r>
      <w:r w:rsidRPr="002852B7">
        <w:rPr>
          <w:rFonts w:ascii="宋体" w:hAnsi="宋体"/>
          <w:sz w:val="18"/>
          <w:szCs w:val="18"/>
        </w:rPr>
        <w:t>6</w:t>
      </w:r>
      <w:r w:rsidRPr="002852B7">
        <w:rPr>
          <w:rFonts w:ascii="宋体" w:hAnsi="宋体" w:hint="eastAsia"/>
          <w:sz w:val="18"/>
          <w:szCs w:val="18"/>
        </w:rPr>
        <w:t xml:space="preserve"> 主程序流程图</w:t>
      </w:r>
    </w:p>
    <w:p w14:paraId="147D8F8D" w14:textId="77777777" w:rsidR="004B656C" w:rsidRPr="00E51524" w:rsidRDefault="00190875">
      <w:pPr>
        <w:spacing w:line="240" w:lineRule="atLeast"/>
        <w:ind w:firstLineChars="200" w:firstLine="420"/>
        <w:rPr>
          <w:rStyle w:val="af"/>
        </w:rPr>
      </w:pPr>
      <w:r w:rsidRPr="00E51524">
        <w:rPr>
          <w:rStyle w:val="af"/>
          <w:rFonts w:hint="eastAsia"/>
        </w:rPr>
        <w:t>系统初始状态先设定为</w:t>
      </w:r>
      <w:r w:rsidRPr="00E51524">
        <w:rPr>
          <w:rStyle w:val="af"/>
          <w:rFonts w:hint="eastAsia"/>
        </w:rPr>
        <w:t>800kHz</w:t>
      </w:r>
      <w:r w:rsidRPr="00E51524">
        <w:rPr>
          <w:rStyle w:val="af"/>
          <w:rFonts w:hint="eastAsia"/>
        </w:rPr>
        <w:t>采样率进行采样，大致判断输入信号的频率范围。对于信号的处理分为两种情况：当信号基波频率小于</w:t>
      </w:r>
      <w:r w:rsidRPr="00E51524">
        <w:rPr>
          <w:rStyle w:val="af"/>
          <w:rFonts w:hint="eastAsia"/>
        </w:rPr>
        <w:t>20kHz</w:t>
      </w:r>
      <w:r w:rsidRPr="00E51524">
        <w:rPr>
          <w:rStyle w:val="af"/>
          <w:rFonts w:hint="eastAsia"/>
        </w:rPr>
        <w:t>时，我们将采样率调整为</w:t>
      </w:r>
      <w:r w:rsidRPr="00E51524">
        <w:rPr>
          <w:rStyle w:val="af"/>
          <w:rFonts w:hint="eastAsia"/>
        </w:rPr>
        <w:t>200kHz</w:t>
      </w:r>
      <w:r w:rsidRPr="00E51524">
        <w:rPr>
          <w:rStyle w:val="af"/>
          <w:rFonts w:hint="eastAsia"/>
        </w:rPr>
        <w:t>并使用实时采样算法，之后进行</w:t>
      </w:r>
      <w:r w:rsidRPr="00E51524">
        <w:rPr>
          <w:rStyle w:val="af"/>
          <w:rFonts w:hint="eastAsia"/>
        </w:rPr>
        <w:t>FFT</w:t>
      </w:r>
      <w:r w:rsidRPr="00E51524">
        <w:rPr>
          <w:rStyle w:val="af"/>
          <w:rFonts w:hint="eastAsia"/>
        </w:rPr>
        <w:t>变换，精确测算基波频率、各谐波归一化幅值，最后计算总谐波失真度；当信号的基波频率大于</w:t>
      </w:r>
      <w:r w:rsidRPr="00E51524">
        <w:rPr>
          <w:rStyle w:val="af"/>
          <w:rFonts w:hint="eastAsia"/>
        </w:rPr>
        <w:t>20kHz</w:t>
      </w:r>
      <w:r w:rsidRPr="00E51524">
        <w:rPr>
          <w:rStyle w:val="af"/>
          <w:rFonts w:hint="eastAsia"/>
        </w:rPr>
        <w:t>时，我们将采样率调整为输入信号基波频率的</w:t>
      </w:r>
      <m:oMath>
        <m:f>
          <m:fPr>
            <m:ctrlPr>
              <w:rPr>
                <w:rStyle w:val="af"/>
                <w:rFonts w:ascii="Cambria Math" w:hAnsi="Cambria Math"/>
                <w:iCs w:val="0"/>
              </w:rPr>
            </m:ctrlPr>
          </m:fPr>
          <m:num>
            <m:r>
              <w:rPr>
                <w:rStyle w:val="af"/>
                <w:rFonts w:ascii="Cambria Math" w:hAnsi="Cambria Math" w:hint="eastAsia"/>
              </w:rPr>
              <m:t>127</m:t>
            </m:r>
          </m:num>
          <m:den>
            <m:r>
              <w:rPr>
                <w:rStyle w:val="af"/>
                <w:rFonts w:ascii="Cambria Math" w:hAnsi="Cambria Math" w:hint="eastAsia"/>
              </w:rPr>
              <m:t>128</m:t>
            </m:r>
          </m:den>
        </m:f>
      </m:oMath>
      <w:r w:rsidRPr="00E51524">
        <w:rPr>
          <w:rStyle w:val="af"/>
          <w:rFonts w:hint="eastAsia"/>
        </w:rPr>
        <w:t>并使用等效采样算法，之后进行</w:t>
      </w:r>
      <w:r w:rsidRPr="00E51524">
        <w:rPr>
          <w:rStyle w:val="af"/>
          <w:rFonts w:hint="eastAsia"/>
        </w:rPr>
        <w:t>F</w:t>
      </w:r>
      <w:r w:rsidRPr="00E51524">
        <w:rPr>
          <w:rStyle w:val="af"/>
        </w:rPr>
        <w:t>FT</w:t>
      </w:r>
      <w:r w:rsidRPr="00E51524">
        <w:rPr>
          <w:rStyle w:val="af"/>
          <w:rFonts w:hint="eastAsia"/>
        </w:rPr>
        <w:t>变换，根据频谱关系计算出等效采样率，计算公式为如下：</w:t>
      </w:r>
    </w:p>
    <w:p w14:paraId="2FF8D509" w14:textId="77777777" w:rsidR="004B656C" w:rsidRPr="00E51524" w:rsidRDefault="002A4949">
      <w:pPr>
        <w:spacing w:line="240" w:lineRule="atLeast"/>
        <w:ind w:firstLineChars="200" w:firstLine="420"/>
        <w:rPr>
          <w:rStyle w:val="af"/>
        </w:rPr>
      </w:pPr>
      <m:oMathPara>
        <m:oMath>
          <m:sSub>
            <m:sSubPr>
              <m:ctrlPr>
                <w:rPr>
                  <w:rStyle w:val="af"/>
                  <w:rFonts w:ascii="Cambria Math" w:hAnsi="Cambria Math"/>
                  <w:iCs w:val="0"/>
                </w:rPr>
              </m:ctrlPr>
            </m:sSubPr>
            <m:e>
              <m:r>
                <w:rPr>
                  <w:rStyle w:val="af"/>
                  <w:rFonts w:ascii="Cambria Math" w:hAnsi="Cambria Math" w:hint="eastAsia"/>
                </w:rPr>
                <m:t>Fs</m:t>
              </m:r>
            </m:e>
            <m:sub>
              <m:r>
                <w:rPr>
                  <w:rStyle w:val="af"/>
                  <w:rFonts w:ascii="Cambria Math" w:hAnsi="Cambria Math" w:hint="eastAsia"/>
                </w:rPr>
                <m:t>等效</m:t>
              </m:r>
            </m:sub>
          </m:sSub>
          <m:r>
            <w:rPr>
              <w:rStyle w:val="af"/>
              <w:rFonts w:ascii="Cambria Math" w:hAnsi="Cambria Math" w:hint="eastAsia"/>
            </w:rPr>
            <m:t>=</m:t>
          </m:r>
          <m:r>
            <w:rPr>
              <w:rStyle w:val="af"/>
              <w:rFonts w:ascii="Cambria Math" w:hAnsi="Cambria Math"/>
            </w:rPr>
            <m:t xml:space="preserve"> </m:t>
          </m:r>
          <m:f>
            <m:fPr>
              <m:ctrlPr>
                <w:rPr>
                  <w:rStyle w:val="af"/>
                  <w:rFonts w:ascii="Cambria Math" w:hAnsi="Cambria Math"/>
                  <w:iCs w:val="0"/>
                </w:rPr>
              </m:ctrlPr>
            </m:fPr>
            <m:num>
              <m:sSub>
                <m:sSubPr>
                  <m:ctrlPr>
                    <w:rPr>
                      <w:rStyle w:val="af"/>
                      <w:rFonts w:ascii="Cambria Math" w:hAnsi="Cambria Math"/>
                      <w:iCs w:val="0"/>
                    </w:rPr>
                  </m:ctrlPr>
                </m:sSubPr>
                <m:e>
                  <m:r>
                    <w:rPr>
                      <w:rStyle w:val="af"/>
                      <w:rFonts w:ascii="Cambria Math" w:hAnsi="Cambria Math" w:hint="eastAsia"/>
                    </w:rPr>
                    <m:t>f</m:t>
                  </m:r>
                </m:e>
                <m:sub>
                  <m:r>
                    <w:rPr>
                      <w:rStyle w:val="af"/>
                      <w:rFonts w:ascii="Cambria Math" w:hAnsi="Cambria Math" w:hint="eastAsia"/>
                    </w:rPr>
                    <m:t>基波</m:t>
                  </m:r>
                </m:sub>
              </m:sSub>
              <m:r>
                <w:rPr>
                  <w:rStyle w:val="af"/>
                  <w:rFonts w:ascii="MS Gothic" w:eastAsia="MS Gothic" w:hAnsi="MS Gothic" w:cs="MS Gothic" w:hint="eastAsia"/>
                </w:rPr>
                <m:t>*</m:t>
              </m:r>
              <m:sSub>
                <m:sSubPr>
                  <m:ctrlPr>
                    <w:rPr>
                      <w:rStyle w:val="af"/>
                      <w:rFonts w:ascii="Cambria Math" w:hAnsi="Cambria Math"/>
                      <w:iCs w:val="0"/>
                    </w:rPr>
                  </m:ctrlPr>
                </m:sSubPr>
                <m:e>
                  <m:r>
                    <w:rPr>
                      <w:rStyle w:val="af"/>
                      <w:rFonts w:ascii="Cambria Math" w:hAnsi="Cambria Math" w:hint="eastAsia"/>
                    </w:rPr>
                    <m:t>Fs</m:t>
                  </m:r>
                </m:e>
                <m:sub>
                  <m:r>
                    <w:rPr>
                      <w:rStyle w:val="af"/>
                      <w:rFonts w:ascii="Cambria Math" w:hAnsi="Cambria Math" w:hint="eastAsia"/>
                    </w:rPr>
                    <m:t>实</m:t>
                  </m:r>
                </m:sub>
              </m:sSub>
            </m:num>
            <m:den>
              <m:sSub>
                <m:sSubPr>
                  <m:ctrlPr>
                    <w:rPr>
                      <w:rStyle w:val="af"/>
                      <w:rFonts w:ascii="Cambria Math" w:hAnsi="Cambria Math"/>
                      <w:iCs w:val="0"/>
                    </w:rPr>
                  </m:ctrlPr>
                </m:sSubPr>
                <m:e>
                  <m:r>
                    <w:rPr>
                      <w:rStyle w:val="af"/>
                      <w:rFonts w:ascii="Cambria Math" w:hAnsi="Cambria Math" w:hint="eastAsia"/>
                    </w:rPr>
                    <m:t>f</m:t>
                  </m:r>
                </m:e>
                <m:sub>
                  <m:r>
                    <w:rPr>
                      <w:rStyle w:val="af"/>
                      <w:rFonts w:ascii="Cambria Math" w:hAnsi="Cambria Math" w:hint="eastAsia"/>
                    </w:rPr>
                    <m:t>基波</m:t>
                  </m:r>
                </m:sub>
              </m:sSub>
              <m:r>
                <w:rPr>
                  <w:rStyle w:val="af"/>
                  <w:rFonts w:ascii="Cambria Math" w:hAnsi="Cambria Math"/>
                </w:rPr>
                <m:t xml:space="preserve"> </m:t>
              </m:r>
              <m:r>
                <w:rPr>
                  <w:rStyle w:val="af"/>
                  <w:rFonts w:ascii="微软雅黑" w:eastAsia="微软雅黑" w:hAnsi="微软雅黑" w:cs="微软雅黑" w:hint="eastAsia"/>
                </w:rPr>
                <m:t>-</m:t>
              </m:r>
              <m:r>
                <w:rPr>
                  <w:rStyle w:val="af"/>
                  <w:rFonts w:ascii="Cambria Math" w:hAnsi="Cambria Math"/>
                </w:rPr>
                <m:t xml:space="preserve"> </m:t>
              </m:r>
              <m:sSub>
                <m:sSubPr>
                  <m:ctrlPr>
                    <w:rPr>
                      <w:rStyle w:val="af"/>
                      <w:rFonts w:ascii="Cambria Math" w:hAnsi="Cambria Math"/>
                      <w:iCs w:val="0"/>
                    </w:rPr>
                  </m:ctrlPr>
                </m:sSubPr>
                <m:e>
                  <m:r>
                    <w:rPr>
                      <w:rStyle w:val="af"/>
                      <w:rFonts w:ascii="Cambria Math" w:hAnsi="Cambria Math" w:hint="eastAsia"/>
                    </w:rPr>
                    <m:t>Fs</m:t>
                  </m:r>
                </m:e>
                <m:sub>
                  <m:r>
                    <w:rPr>
                      <w:rStyle w:val="af"/>
                      <w:rFonts w:ascii="Cambria Math" w:hAnsi="Cambria Math" w:hint="eastAsia"/>
                    </w:rPr>
                    <m:t>实</m:t>
                  </m:r>
                </m:sub>
              </m:sSub>
            </m:den>
          </m:f>
        </m:oMath>
      </m:oMathPara>
    </w:p>
    <w:p w14:paraId="781198AD" w14:textId="77777777" w:rsidR="004B656C" w:rsidRPr="00E51524" w:rsidRDefault="00190875">
      <w:pPr>
        <w:spacing w:line="240" w:lineRule="atLeast"/>
        <w:ind w:firstLineChars="200" w:firstLine="420"/>
        <w:rPr>
          <w:rStyle w:val="af"/>
        </w:rPr>
      </w:pPr>
      <w:r w:rsidRPr="00E51524">
        <w:rPr>
          <w:rStyle w:val="af"/>
          <w:rFonts w:hint="eastAsia"/>
        </w:rPr>
        <w:t>根据此公式，当基波频率为</w:t>
      </w:r>
      <w:r w:rsidRPr="00E51524">
        <w:rPr>
          <w:rStyle w:val="af"/>
          <w:rFonts w:hint="eastAsia"/>
        </w:rPr>
        <w:t>400kHz</w:t>
      </w:r>
      <w:r w:rsidRPr="00E51524">
        <w:rPr>
          <w:rStyle w:val="af"/>
          <w:rFonts w:hint="eastAsia"/>
        </w:rPr>
        <w:t>时，等效采样率可以达到</w:t>
      </w:r>
      <w:r w:rsidRPr="00E51524">
        <w:rPr>
          <w:rStyle w:val="af"/>
          <w:rFonts w:hint="eastAsia"/>
        </w:rPr>
        <w:t>50MHz</w:t>
      </w:r>
      <w:r w:rsidRPr="00E51524">
        <w:rPr>
          <w:rStyle w:val="af"/>
          <w:rFonts w:hint="eastAsia"/>
        </w:rPr>
        <w:t>。</w:t>
      </w:r>
    </w:p>
    <w:p w14:paraId="561B1FF4" w14:textId="77777777" w:rsidR="004B656C" w:rsidRPr="00E51524" w:rsidRDefault="00190875">
      <w:pPr>
        <w:spacing w:line="240" w:lineRule="atLeast"/>
        <w:ind w:firstLineChars="200" w:firstLine="420"/>
        <w:rPr>
          <w:rStyle w:val="af"/>
        </w:rPr>
      </w:pPr>
      <w:r w:rsidRPr="00E51524">
        <w:rPr>
          <w:rStyle w:val="af"/>
          <w:rFonts w:hint="eastAsia"/>
        </w:rPr>
        <w:t>为了消除偶然误差，系统在一次采样开启后进行</w:t>
      </w:r>
      <w:r w:rsidRPr="00E51524">
        <w:rPr>
          <w:rStyle w:val="af"/>
          <w:rFonts w:hint="eastAsia"/>
        </w:rPr>
        <w:t>10</w:t>
      </w:r>
      <w:r w:rsidRPr="00E51524">
        <w:rPr>
          <w:rStyle w:val="af"/>
          <w:rFonts w:hint="eastAsia"/>
        </w:rPr>
        <w:t>次采样，去除与</w:t>
      </w:r>
      <w:r w:rsidRPr="00E51524">
        <w:rPr>
          <w:rStyle w:val="af"/>
          <w:rFonts w:hint="eastAsia"/>
        </w:rPr>
        <w:t>10</w:t>
      </w:r>
      <w:r w:rsidRPr="00E51524">
        <w:rPr>
          <w:rStyle w:val="af"/>
          <w:rFonts w:hint="eastAsia"/>
        </w:rPr>
        <w:t>次</w:t>
      </w:r>
      <w:r w:rsidRPr="00E51524">
        <w:rPr>
          <w:rStyle w:val="af"/>
          <w:rFonts w:hint="eastAsia"/>
        </w:rPr>
        <w:t>T</w:t>
      </w:r>
      <w:r w:rsidRPr="00E51524">
        <w:rPr>
          <w:rStyle w:val="af"/>
        </w:rPr>
        <w:t>HD</w:t>
      </w:r>
      <w:r w:rsidRPr="00E51524">
        <w:rPr>
          <w:rStyle w:val="af"/>
          <w:rFonts w:hint="eastAsia"/>
        </w:rPr>
        <w:t>均值相差最大的两个数据后对剩余</w:t>
      </w:r>
      <w:r w:rsidRPr="00E51524">
        <w:rPr>
          <w:rStyle w:val="af"/>
          <w:rFonts w:hint="eastAsia"/>
        </w:rPr>
        <w:t>8</w:t>
      </w:r>
      <w:r w:rsidRPr="00E51524">
        <w:rPr>
          <w:rStyle w:val="af"/>
          <w:rFonts w:hint="eastAsia"/>
        </w:rPr>
        <w:t>个数据重新取均值，并将结果作为最终的测量值。在获得</w:t>
      </w:r>
      <w:r w:rsidRPr="00E51524">
        <w:rPr>
          <w:rStyle w:val="af"/>
          <w:rFonts w:hint="eastAsia"/>
        </w:rPr>
        <w:t>THD</w:t>
      </w:r>
      <w:r w:rsidRPr="00E51524">
        <w:rPr>
          <w:rStyle w:val="af"/>
          <w:rFonts w:hint="eastAsia"/>
        </w:rPr>
        <w:t>值和各谐波分量以及基波频率后，</w:t>
      </w:r>
      <w:r w:rsidRPr="00E51524">
        <w:rPr>
          <w:rStyle w:val="af"/>
        </w:rPr>
        <w:t>MSP432E401Y</w:t>
      </w:r>
      <w:r w:rsidRPr="00E51524">
        <w:rPr>
          <w:rStyle w:val="af"/>
        </w:rPr>
        <w:t>单片机</w:t>
      </w:r>
      <w:r w:rsidRPr="00E51524">
        <w:rPr>
          <w:rStyle w:val="af"/>
          <w:rFonts w:hint="eastAsia"/>
        </w:rPr>
        <w:t>通过串口将数据发送给屏幕和</w:t>
      </w:r>
      <w:r w:rsidRPr="00E51524">
        <w:rPr>
          <w:rStyle w:val="af"/>
          <w:rFonts w:hint="eastAsia"/>
        </w:rPr>
        <w:t>ESP32</w:t>
      </w:r>
      <w:r w:rsidRPr="00E51524">
        <w:rPr>
          <w:rStyle w:val="af"/>
          <w:rFonts w:hint="eastAsia"/>
        </w:rPr>
        <w:t>，</w:t>
      </w:r>
      <w:r w:rsidRPr="00E51524">
        <w:rPr>
          <w:rStyle w:val="af"/>
          <w:rFonts w:hint="eastAsia"/>
        </w:rPr>
        <w:t>ESP32</w:t>
      </w:r>
      <w:r w:rsidRPr="00E51524">
        <w:rPr>
          <w:rStyle w:val="af"/>
          <w:rFonts w:hint="eastAsia"/>
        </w:rPr>
        <w:t>将数据再发送给手机，完成一次完整的信号失真度测量与分析。</w:t>
      </w:r>
    </w:p>
    <w:p w14:paraId="69A5BE43" w14:textId="3F35435D" w:rsidR="004B656C" w:rsidRDefault="003764C2">
      <w:pPr>
        <w:pStyle w:val="a7"/>
      </w:pPr>
      <w:bookmarkStart w:id="83" w:name="_Toc90481072"/>
      <w:r>
        <w:rPr>
          <w:rFonts w:hint="eastAsia"/>
        </w:rPr>
        <w:t>2.</w:t>
      </w:r>
      <w:r>
        <w:t xml:space="preserve"> ESP32</w:t>
      </w:r>
      <w:r>
        <w:rPr>
          <w:rFonts w:hint="eastAsia"/>
        </w:rPr>
        <w:t>主程序</w:t>
      </w:r>
      <w:bookmarkEnd w:id="83"/>
    </w:p>
    <w:p w14:paraId="1680FC64" w14:textId="2BBB863D" w:rsidR="004B656C" w:rsidRPr="00E51524" w:rsidRDefault="00190875">
      <w:pPr>
        <w:ind w:firstLineChars="300" w:firstLine="630"/>
        <w:rPr>
          <w:rStyle w:val="af"/>
        </w:rPr>
      </w:pPr>
      <w:r w:rsidRPr="00E51524">
        <w:rPr>
          <w:rStyle w:val="af"/>
          <w:rFonts w:hint="eastAsia"/>
        </w:rPr>
        <w:t>ESP32</w:t>
      </w:r>
      <w:r w:rsidRPr="00E51524">
        <w:rPr>
          <w:rStyle w:val="af"/>
          <w:rFonts w:hint="eastAsia"/>
        </w:rPr>
        <w:t>模块负责从串口接收</w:t>
      </w:r>
      <w:r w:rsidRPr="00E51524">
        <w:rPr>
          <w:rStyle w:val="af"/>
          <w:rFonts w:hint="eastAsia"/>
        </w:rPr>
        <w:t>MSP432</w:t>
      </w:r>
      <w:r w:rsidRPr="00E51524">
        <w:rPr>
          <w:rStyle w:val="af"/>
          <w:rFonts w:hint="eastAsia"/>
        </w:rPr>
        <w:t>发送的数据包，并将数据包通过</w:t>
      </w:r>
      <w:r w:rsidRPr="00E51524">
        <w:rPr>
          <w:rStyle w:val="af"/>
          <w:rFonts w:hint="eastAsia"/>
        </w:rPr>
        <w:t>T</w:t>
      </w:r>
      <w:r w:rsidRPr="00E51524">
        <w:rPr>
          <w:rStyle w:val="af"/>
        </w:rPr>
        <w:t>CP</w:t>
      </w:r>
      <w:r w:rsidRPr="00E51524">
        <w:rPr>
          <w:rStyle w:val="af"/>
          <w:rFonts w:hint="eastAsia"/>
        </w:rPr>
        <w:t>连接发送给手机，其工作</w:t>
      </w:r>
      <w:r w:rsidR="004C648C">
        <w:rPr>
          <w:rStyle w:val="af"/>
          <w:rFonts w:hint="eastAsia"/>
        </w:rPr>
        <w:t xml:space="preserve"> </w:t>
      </w:r>
      <w:r w:rsidR="004C648C">
        <w:rPr>
          <w:rStyle w:val="af"/>
        </w:rPr>
        <w:t xml:space="preserve"> </w:t>
      </w:r>
      <w:r w:rsidRPr="00E51524">
        <w:rPr>
          <w:rStyle w:val="af"/>
          <w:rFonts w:hint="eastAsia"/>
        </w:rPr>
        <w:t>流程如附件</w:t>
      </w:r>
      <w:r w:rsidRPr="00E51524">
        <w:rPr>
          <w:rStyle w:val="af"/>
          <w:rFonts w:hint="eastAsia"/>
        </w:rPr>
        <w:t>1</w:t>
      </w:r>
      <w:r w:rsidRPr="00E51524">
        <w:rPr>
          <w:rStyle w:val="af"/>
          <w:rFonts w:hint="eastAsia"/>
        </w:rPr>
        <w:t>所示。</w:t>
      </w:r>
    </w:p>
    <w:p w14:paraId="6D5F38F4" w14:textId="69A430A8" w:rsidR="004B656C" w:rsidRDefault="003764C2">
      <w:pPr>
        <w:pStyle w:val="a7"/>
      </w:pPr>
      <w:bookmarkStart w:id="84" w:name="_Toc90481073"/>
      <w:r>
        <w:rPr>
          <w:rFonts w:hint="eastAsia"/>
        </w:rPr>
        <w:t>3.</w:t>
      </w:r>
      <w:r>
        <w:t xml:space="preserve"> </w:t>
      </w:r>
      <w:r>
        <w:rPr>
          <w:rFonts w:hint="eastAsia"/>
        </w:rPr>
        <w:t>A</w:t>
      </w:r>
      <w:r>
        <w:t>PP</w:t>
      </w:r>
      <w:r>
        <w:rPr>
          <w:rFonts w:hint="eastAsia"/>
        </w:rPr>
        <w:t>主程序</w:t>
      </w:r>
      <w:bookmarkEnd w:id="84"/>
    </w:p>
    <w:p w14:paraId="7918E46B" w14:textId="77777777" w:rsidR="004B656C" w:rsidRPr="004C648C" w:rsidRDefault="00190875">
      <w:pPr>
        <w:ind w:firstLineChars="300" w:firstLine="630"/>
        <w:rPr>
          <w:rStyle w:val="af"/>
        </w:rPr>
      </w:pPr>
      <w:r w:rsidRPr="004C648C">
        <w:rPr>
          <w:rStyle w:val="af"/>
          <w:rFonts w:hint="eastAsia"/>
        </w:rPr>
        <w:t>手机</w:t>
      </w:r>
      <w:r w:rsidRPr="004C648C">
        <w:rPr>
          <w:rStyle w:val="af"/>
          <w:rFonts w:hint="eastAsia"/>
        </w:rPr>
        <w:t>APP</w:t>
      </w:r>
      <w:r w:rsidRPr="004C648C">
        <w:rPr>
          <w:rStyle w:val="af"/>
          <w:rFonts w:hint="eastAsia"/>
        </w:rPr>
        <w:t>负责接收</w:t>
      </w:r>
      <w:r w:rsidRPr="004C648C">
        <w:rPr>
          <w:rStyle w:val="af"/>
          <w:rFonts w:hint="eastAsia"/>
        </w:rPr>
        <w:t>ESP32</w:t>
      </w:r>
      <w:r w:rsidRPr="004C648C">
        <w:rPr>
          <w:rStyle w:val="af"/>
          <w:rFonts w:hint="eastAsia"/>
        </w:rPr>
        <w:t>模块发送的数据包，并解析其具体内容，最终将</w:t>
      </w:r>
      <w:r w:rsidRPr="004C648C">
        <w:rPr>
          <w:rStyle w:val="af"/>
          <w:rFonts w:hint="eastAsia"/>
        </w:rPr>
        <w:t>T</w:t>
      </w:r>
      <w:r w:rsidRPr="004C648C">
        <w:rPr>
          <w:rStyle w:val="af"/>
        </w:rPr>
        <w:t>HD</w:t>
      </w:r>
      <w:r w:rsidRPr="004C648C">
        <w:rPr>
          <w:rStyle w:val="af"/>
          <w:rFonts w:hint="eastAsia"/>
        </w:rPr>
        <w:t>、输入信号波形和</w:t>
      </w:r>
      <w:r w:rsidRPr="004C648C">
        <w:rPr>
          <w:rStyle w:val="af"/>
          <w:rFonts w:hint="eastAsia"/>
        </w:rPr>
        <w:lastRenderedPageBreak/>
        <w:t>归一化幅值显示出来，其工作流程如附件</w:t>
      </w:r>
      <w:r w:rsidRPr="004C648C">
        <w:rPr>
          <w:rStyle w:val="af"/>
          <w:rFonts w:hint="eastAsia"/>
        </w:rPr>
        <w:t>2</w:t>
      </w:r>
      <w:r w:rsidRPr="004C648C">
        <w:rPr>
          <w:rStyle w:val="af"/>
          <w:rFonts w:hint="eastAsia"/>
        </w:rPr>
        <w:t>所示。</w:t>
      </w:r>
    </w:p>
    <w:p w14:paraId="4AFFDFC5" w14:textId="2D3AF478" w:rsidR="004B656C" w:rsidRDefault="004C648C">
      <w:pPr>
        <w:pStyle w:val="2"/>
      </w:pPr>
      <w:bookmarkStart w:id="85" w:name="_Toc90481074"/>
      <w:r>
        <w:t>1.</w:t>
      </w:r>
      <w:r w:rsidR="00190875">
        <w:rPr>
          <w:rFonts w:hint="eastAsia"/>
        </w:rPr>
        <w:t xml:space="preserve">5 </w:t>
      </w:r>
      <w:r w:rsidR="00190875">
        <w:rPr>
          <w:rFonts w:hint="eastAsia"/>
        </w:rPr>
        <w:t>系统测试</w:t>
      </w:r>
      <w:bookmarkEnd w:id="76"/>
      <w:bookmarkEnd w:id="77"/>
      <w:bookmarkEnd w:id="78"/>
      <w:bookmarkEnd w:id="79"/>
      <w:bookmarkEnd w:id="80"/>
      <w:bookmarkEnd w:id="81"/>
      <w:r w:rsidR="00190875">
        <w:rPr>
          <w:rFonts w:hint="eastAsia"/>
        </w:rPr>
        <w:t>及结果</w:t>
      </w:r>
      <w:bookmarkEnd w:id="85"/>
    </w:p>
    <w:p w14:paraId="55386EFE" w14:textId="19DE9CBB" w:rsidR="004B656C" w:rsidRDefault="004C648C">
      <w:pPr>
        <w:pStyle w:val="3"/>
        <w:ind w:left="210" w:right="210"/>
      </w:pPr>
      <w:bookmarkStart w:id="86" w:name="_Toc7413"/>
      <w:bookmarkStart w:id="87" w:name="_Toc12990"/>
      <w:bookmarkStart w:id="88" w:name="_Toc9206"/>
      <w:bookmarkStart w:id="89" w:name="_Toc22442"/>
      <w:bookmarkStart w:id="90" w:name="_Toc27325"/>
      <w:bookmarkStart w:id="91" w:name="_Toc25363"/>
      <w:bookmarkStart w:id="92" w:name="_Toc90481075"/>
      <w:r>
        <w:t>1.</w:t>
      </w:r>
      <w:r w:rsidR="00190875">
        <w:rPr>
          <w:rFonts w:hint="eastAsia"/>
        </w:rPr>
        <w:t xml:space="preserve">5.1 </w:t>
      </w:r>
      <w:r w:rsidR="00190875">
        <w:rPr>
          <w:rFonts w:hint="eastAsia"/>
        </w:rPr>
        <w:t>测试仪器</w:t>
      </w:r>
      <w:bookmarkEnd w:id="86"/>
      <w:bookmarkEnd w:id="87"/>
      <w:bookmarkEnd w:id="88"/>
      <w:bookmarkEnd w:id="89"/>
      <w:bookmarkEnd w:id="90"/>
      <w:bookmarkEnd w:id="91"/>
      <w:bookmarkEnd w:id="92"/>
    </w:p>
    <w:p w14:paraId="7106EBB9" w14:textId="348C699E" w:rsidR="004B656C" w:rsidRPr="007B201C" w:rsidRDefault="00190875">
      <w:pPr>
        <w:spacing w:line="240" w:lineRule="atLeast"/>
        <w:ind w:firstLineChars="200" w:firstLine="360"/>
        <w:jc w:val="center"/>
        <w:rPr>
          <w:rFonts w:ascii="黑体" w:eastAsia="黑体"/>
          <w:bCs/>
          <w:sz w:val="18"/>
          <w:szCs w:val="18"/>
        </w:rPr>
      </w:pPr>
      <w:r w:rsidRPr="007B201C">
        <w:rPr>
          <w:rFonts w:ascii="黑体" w:eastAsia="黑体" w:hint="eastAsia"/>
          <w:bCs/>
          <w:sz w:val="18"/>
          <w:szCs w:val="18"/>
        </w:rPr>
        <w:t>表1</w:t>
      </w:r>
      <w:r w:rsidR="00B048CF" w:rsidRPr="007B201C">
        <w:rPr>
          <w:rFonts w:ascii="黑体" w:eastAsia="黑体" w:hint="eastAsia"/>
          <w:bCs/>
          <w:sz w:val="18"/>
          <w:szCs w:val="18"/>
        </w:rPr>
        <w:t>-2</w:t>
      </w:r>
      <w:r w:rsidR="00951DEB" w:rsidRPr="007B201C">
        <w:rPr>
          <w:rFonts w:ascii="黑体" w:eastAsia="黑体" w:hint="eastAsia"/>
          <w:bCs/>
          <w:sz w:val="18"/>
          <w:szCs w:val="18"/>
        </w:rPr>
        <w:t xml:space="preserve"> </w:t>
      </w:r>
      <w:r w:rsidRPr="007B201C">
        <w:rPr>
          <w:rFonts w:ascii="黑体" w:eastAsia="黑体" w:hint="eastAsia"/>
          <w:bCs/>
          <w:sz w:val="18"/>
          <w:szCs w:val="18"/>
        </w:rPr>
        <w:t>测试仪器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4"/>
        <w:gridCol w:w="4264"/>
      </w:tblGrid>
      <w:tr w:rsidR="004B656C" w14:paraId="7D84B376" w14:textId="77777777">
        <w:trPr>
          <w:jc w:val="center"/>
        </w:trPr>
        <w:tc>
          <w:tcPr>
            <w:tcW w:w="4264" w:type="dxa"/>
          </w:tcPr>
          <w:p w14:paraId="318E162A" w14:textId="77777777" w:rsidR="004B656C" w:rsidRPr="00266378" w:rsidRDefault="00190875">
            <w:pPr>
              <w:spacing w:line="240" w:lineRule="atLeast"/>
              <w:ind w:firstLineChars="200" w:firstLine="360"/>
              <w:jc w:val="center"/>
              <w:rPr>
                <w:sz w:val="18"/>
                <w:szCs w:val="18"/>
              </w:rPr>
            </w:pPr>
            <w:r w:rsidRPr="00266378">
              <w:rPr>
                <w:rFonts w:hint="eastAsia"/>
                <w:sz w:val="18"/>
                <w:szCs w:val="18"/>
              </w:rPr>
              <w:t>仪器名称</w:t>
            </w:r>
          </w:p>
        </w:tc>
        <w:tc>
          <w:tcPr>
            <w:tcW w:w="4264" w:type="dxa"/>
          </w:tcPr>
          <w:p w14:paraId="32F509C6" w14:textId="77777777" w:rsidR="004B656C" w:rsidRPr="00266378" w:rsidRDefault="00190875">
            <w:pPr>
              <w:spacing w:line="240" w:lineRule="atLeast"/>
              <w:ind w:firstLineChars="200" w:firstLine="360"/>
              <w:jc w:val="center"/>
              <w:rPr>
                <w:sz w:val="18"/>
                <w:szCs w:val="18"/>
              </w:rPr>
            </w:pPr>
            <w:r w:rsidRPr="00266378">
              <w:rPr>
                <w:rFonts w:hint="eastAsia"/>
                <w:sz w:val="18"/>
                <w:szCs w:val="18"/>
              </w:rPr>
              <w:t>型号规格</w:t>
            </w:r>
          </w:p>
        </w:tc>
      </w:tr>
      <w:tr w:rsidR="004B656C" w14:paraId="62DB8A42" w14:textId="77777777">
        <w:trPr>
          <w:jc w:val="center"/>
        </w:trPr>
        <w:tc>
          <w:tcPr>
            <w:tcW w:w="4264" w:type="dxa"/>
          </w:tcPr>
          <w:p w14:paraId="66E5C175" w14:textId="77777777" w:rsidR="004B656C" w:rsidRPr="00266378" w:rsidRDefault="00190875">
            <w:pPr>
              <w:spacing w:line="240" w:lineRule="atLeast"/>
              <w:ind w:firstLineChars="200" w:firstLine="360"/>
              <w:jc w:val="center"/>
              <w:rPr>
                <w:sz w:val="18"/>
                <w:szCs w:val="18"/>
              </w:rPr>
            </w:pPr>
            <w:r w:rsidRPr="00266378">
              <w:rPr>
                <w:rFonts w:hint="eastAsia"/>
                <w:sz w:val="18"/>
                <w:szCs w:val="18"/>
              </w:rPr>
              <w:t>RIGOL</w:t>
            </w:r>
            <w:r w:rsidRPr="00266378">
              <w:rPr>
                <w:rFonts w:hint="eastAsia"/>
                <w:sz w:val="18"/>
                <w:szCs w:val="18"/>
              </w:rPr>
              <w:t>函数信号发生器</w:t>
            </w:r>
          </w:p>
        </w:tc>
        <w:tc>
          <w:tcPr>
            <w:tcW w:w="4264" w:type="dxa"/>
          </w:tcPr>
          <w:p w14:paraId="173B8EA2" w14:textId="77777777" w:rsidR="004B656C" w:rsidRPr="00266378" w:rsidRDefault="00190875">
            <w:pPr>
              <w:spacing w:line="240" w:lineRule="atLeast"/>
              <w:ind w:firstLineChars="200" w:firstLine="360"/>
              <w:jc w:val="center"/>
              <w:rPr>
                <w:sz w:val="18"/>
                <w:szCs w:val="18"/>
              </w:rPr>
            </w:pPr>
            <w:r w:rsidRPr="00266378">
              <w:rPr>
                <w:sz w:val="18"/>
                <w:szCs w:val="18"/>
              </w:rPr>
              <w:t>6</w:t>
            </w:r>
            <w:r w:rsidRPr="00266378">
              <w:rPr>
                <w:rFonts w:hint="eastAsia"/>
                <w:sz w:val="18"/>
                <w:szCs w:val="18"/>
              </w:rPr>
              <w:t xml:space="preserve">0MHz  </w:t>
            </w:r>
            <w:r w:rsidRPr="00266378">
              <w:rPr>
                <w:sz w:val="18"/>
                <w:szCs w:val="18"/>
              </w:rPr>
              <w:t>5</w:t>
            </w:r>
            <w:r w:rsidRPr="00266378">
              <w:rPr>
                <w:rFonts w:hint="eastAsia"/>
                <w:sz w:val="18"/>
                <w:szCs w:val="18"/>
              </w:rPr>
              <w:t>00Msa/s</w:t>
            </w:r>
          </w:p>
        </w:tc>
      </w:tr>
    </w:tbl>
    <w:p w14:paraId="1B53E2AA" w14:textId="3C8D1622" w:rsidR="004B656C" w:rsidRDefault="005429AD">
      <w:pPr>
        <w:pStyle w:val="3"/>
        <w:ind w:left="210" w:right="210"/>
      </w:pPr>
      <w:bookmarkStart w:id="93" w:name="_Toc90481076"/>
      <w:r>
        <w:t>1.</w:t>
      </w:r>
      <w:r w:rsidR="00190875">
        <w:rPr>
          <w:rFonts w:hint="eastAsia"/>
        </w:rPr>
        <w:t xml:space="preserve">5.2 </w:t>
      </w:r>
      <w:r w:rsidR="00190875">
        <w:rPr>
          <w:rFonts w:hint="eastAsia"/>
        </w:rPr>
        <w:t>测试方法</w:t>
      </w:r>
      <w:bookmarkEnd w:id="93"/>
    </w:p>
    <w:p w14:paraId="7C2B61AE" w14:textId="77777777" w:rsidR="004B656C" w:rsidRPr="005429AD" w:rsidRDefault="00190875">
      <w:pPr>
        <w:widowControl/>
        <w:tabs>
          <w:tab w:val="left" w:pos="3120"/>
        </w:tabs>
        <w:spacing w:line="240" w:lineRule="atLeast"/>
        <w:ind w:left="210" w:firstLineChars="212" w:firstLine="445"/>
        <w:rPr>
          <w:rStyle w:val="af"/>
        </w:rPr>
      </w:pPr>
      <w:r w:rsidRPr="005429AD">
        <w:rPr>
          <w:rStyle w:val="af"/>
          <w:rFonts w:hint="eastAsia"/>
        </w:rPr>
        <w:t>用自制的电源为本系统所有设备供电，通过调节函数发生器的谐波输出功能来输入信</w:t>
      </w:r>
      <w:r w:rsidRPr="005429AD">
        <w:rPr>
          <w:rStyle w:val="af"/>
          <w:rFonts w:hint="eastAsia"/>
        </w:rPr>
        <w:t xml:space="preserve"> </w:t>
      </w:r>
      <w:r w:rsidRPr="005429AD">
        <w:rPr>
          <w:rStyle w:val="af"/>
        </w:rPr>
        <w:t xml:space="preserve">            </w:t>
      </w:r>
      <w:r w:rsidRPr="005429AD">
        <w:rPr>
          <w:rStyle w:val="af"/>
          <w:rFonts w:hint="eastAsia"/>
        </w:rPr>
        <w:t>号，在本地显示器和手机上读出测得的非线性失真程度数据并记录。</w:t>
      </w:r>
    </w:p>
    <w:p w14:paraId="274F4CD2" w14:textId="70363F1E" w:rsidR="004B656C" w:rsidRDefault="005429AD">
      <w:pPr>
        <w:pStyle w:val="3"/>
        <w:ind w:left="210" w:right="210"/>
      </w:pPr>
      <w:bookmarkStart w:id="94" w:name="_Toc19005"/>
      <w:bookmarkStart w:id="95" w:name="_Toc4743"/>
      <w:bookmarkStart w:id="96" w:name="_Toc2984"/>
      <w:bookmarkStart w:id="97" w:name="_Toc29385"/>
      <w:bookmarkStart w:id="98" w:name="_Toc8262"/>
      <w:bookmarkStart w:id="99" w:name="_Toc20206"/>
      <w:bookmarkStart w:id="100" w:name="_Toc90481077"/>
      <w:r>
        <w:t>1.</w:t>
      </w:r>
      <w:r w:rsidR="00190875">
        <w:rPr>
          <w:rFonts w:hint="eastAsia"/>
        </w:rPr>
        <w:t xml:space="preserve">5.3 </w:t>
      </w:r>
      <w:r w:rsidR="00190875">
        <w:rPr>
          <w:rFonts w:hint="eastAsia"/>
        </w:rPr>
        <w:t>性能指标</w:t>
      </w:r>
      <w:bookmarkEnd w:id="94"/>
      <w:bookmarkEnd w:id="95"/>
      <w:bookmarkEnd w:id="96"/>
      <w:bookmarkEnd w:id="97"/>
      <w:bookmarkEnd w:id="98"/>
      <w:bookmarkEnd w:id="99"/>
      <w:bookmarkEnd w:id="100"/>
    </w:p>
    <w:p w14:paraId="2842CA77" w14:textId="224A694F" w:rsidR="004B656C" w:rsidRPr="008907D3" w:rsidRDefault="00190875">
      <w:pPr>
        <w:pStyle w:val="ae"/>
        <w:spacing w:line="240" w:lineRule="atLeast"/>
        <w:ind w:left="420" w:firstLineChars="0" w:firstLine="0"/>
        <w:jc w:val="center"/>
        <w:rPr>
          <w:rFonts w:ascii="黑体" w:eastAsia="黑体" w:hAnsi="黑体"/>
          <w:sz w:val="18"/>
          <w:szCs w:val="18"/>
        </w:rPr>
      </w:pPr>
      <w:r w:rsidRPr="008907D3">
        <w:rPr>
          <w:rFonts w:ascii="黑体" w:eastAsia="黑体" w:hAnsi="黑体" w:hint="eastAsia"/>
          <w:sz w:val="18"/>
          <w:szCs w:val="18"/>
        </w:rPr>
        <w:t>表</w:t>
      </w:r>
      <w:r w:rsidR="00574BCA" w:rsidRPr="008907D3">
        <w:rPr>
          <w:rFonts w:ascii="黑体" w:eastAsia="黑体" w:hAnsi="黑体" w:hint="eastAsia"/>
          <w:sz w:val="18"/>
          <w:szCs w:val="18"/>
        </w:rPr>
        <w:t>1-3</w:t>
      </w:r>
      <w:r w:rsidRPr="008907D3">
        <w:rPr>
          <w:rFonts w:ascii="黑体" w:eastAsia="黑体" w:hAnsi="黑体"/>
          <w:sz w:val="18"/>
          <w:szCs w:val="18"/>
        </w:rPr>
        <w:t xml:space="preserve"> </w:t>
      </w:r>
      <w:r w:rsidRPr="008907D3">
        <w:rPr>
          <w:rFonts w:ascii="黑体" w:eastAsia="黑体" w:hAnsi="黑体" w:hint="eastAsia"/>
          <w:sz w:val="18"/>
          <w:szCs w:val="18"/>
        </w:rPr>
        <w:t>THD测量精度</w:t>
      </w:r>
    </w:p>
    <w:tbl>
      <w:tblPr>
        <w:tblStyle w:val="aa"/>
        <w:tblW w:w="0" w:type="auto"/>
        <w:tblInd w:w="480" w:type="dxa"/>
        <w:tblLook w:val="04A0" w:firstRow="1" w:lastRow="0" w:firstColumn="1" w:lastColumn="0" w:noHBand="0" w:noVBand="1"/>
      </w:tblPr>
      <w:tblGrid>
        <w:gridCol w:w="1814"/>
        <w:gridCol w:w="1832"/>
        <w:gridCol w:w="1834"/>
        <w:gridCol w:w="1834"/>
        <w:gridCol w:w="1834"/>
      </w:tblGrid>
      <w:tr w:rsidR="004B656C" w14:paraId="2466CFF3" w14:textId="77777777">
        <w:tc>
          <w:tcPr>
            <w:tcW w:w="1925" w:type="dxa"/>
          </w:tcPr>
          <w:p w14:paraId="255DF739" w14:textId="77777777" w:rsidR="004B656C" w:rsidRPr="00A944C4" w:rsidRDefault="00190875">
            <w:pPr>
              <w:spacing w:line="240" w:lineRule="atLeast"/>
              <w:jc w:val="center"/>
              <w:rPr>
                <w:sz w:val="18"/>
                <w:szCs w:val="18"/>
              </w:rPr>
            </w:pPr>
            <w:r w:rsidRPr="00A944C4">
              <w:rPr>
                <w:rFonts w:hint="eastAsia"/>
                <w:sz w:val="18"/>
                <w:szCs w:val="18"/>
              </w:rPr>
              <w:t>THD</w:t>
            </w:r>
            <w:r w:rsidRPr="00A944C4">
              <w:rPr>
                <w:rFonts w:hint="eastAsia"/>
                <w:sz w:val="18"/>
                <w:szCs w:val="18"/>
              </w:rPr>
              <w:t>标称值</w:t>
            </w:r>
            <w:r w:rsidRPr="00A944C4">
              <w:rPr>
                <w:rFonts w:hint="eastAsia"/>
                <w:sz w:val="18"/>
                <w:szCs w:val="18"/>
              </w:rPr>
              <w:t>/%</w:t>
            </w:r>
          </w:p>
        </w:tc>
        <w:tc>
          <w:tcPr>
            <w:tcW w:w="1925" w:type="dxa"/>
          </w:tcPr>
          <w:p w14:paraId="20E1FDD5" w14:textId="77777777" w:rsidR="004B656C" w:rsidRPr="00A944C4" w:rsidRDefault="00190875">
            <w:pPr>
              <w:spacing w:line="240" w:lineRule="atLeast"/>
              <w:jc w:val="center"/>
              <w:rPr>
                <w:sz w:val="18"/>
                <w:szCs w:val="18"/>
              </w:rPr>
            </w:pPr>
            <w:r w:rsidRPr="00A944C4">
              <w:rPr>
                <w:rFonts w:hint="eastAsia"/>
                <w:sz w:val="18"/>
                <w:szCs w:val="18"/>
              </w:rPr>
              <w:t>10.0</w:t>
            </w:r>
          </w:p>
        </w:tc>
        <w:tc>
          <w:tcPr>
            <w:tcW w:w="1926" w:type="dxa"/>
          </w:tcPr>
          <w:p w14:paraId="18D389BB" w14:textId="77777777" w:rsidR="004B656C" w:rsidRPr="00A944C4" w:rsidRDefault="00190875">
            <w:pPr>
              <w:spacing w:line="240" w:lineRule="atLeast"/>
              <w:jc w:val="center"/>
              <w:rPr>
                <w:sz w:val="18"/>
                <w:szCs w:val="18"/>
              </w:rPr>
            </w:pPr>
            <w:r w:rsidRPr="00A944C4">
              <w:rPr>
                <w:rFonts w:hint="eastAsia"/>
                <w:sz w:val="18"/>
                <w:szCs w:val="18"/>
              </w:rPr>
              <w:t>20.0</w:t>
            </w:r>
          </w:p>
        </w:tc>
        <w:tc>
          <w:tcPr>
            <w:tcW w:w="1926" w:type="dxa"/>
          </w:tcPr>
          <w:p w14:paraId="06578B00" w14:textId="77777777" w:rsidR="004B656C" w:rsidRPr="00A944C4" w:rsidRDefault="00190875">
            <w:pPr>
              <w:spacing w:line="240" w:lineRule="atLeast"/>
              <w:jc w:val="center"/>
              <w:rPr>
                <w:sz w:val="18"/>
                <w:szCs w:val="18"/>
              </w:rPr>
            </w:pPr>
            <w:r w:rsidRPr="00A944C4">
              <w:rPr>
                <w:rFonts w:hint="eastAsia"/>
                <w:sz w:val="18"/>
                <w:szCs w:val="18"/>
              </w:rPr>
              <w:t>30.0</w:t>
            </w:r>
          </w:p>
        </w:tc>
        <w:tc>
          <w:tcPr>
            <w:tcW w:w="1926" w:type="dxa"/>
          </w:tcPr>
          <w:p w14:paraId="677C3E16" w14:textId="77777777" w:rsidR="004B656C" w:rsidRPr="00A944C4" w:rsidRDefault="00190875">
            <w:pPr>
              <w:spacing w:line="240" w:lineRule="atLeast"/>
              <w:jc w:val="center"/>
              <w:rPr>
                <w:sz w:val="18"/>
                <w:szCs w:val="18"/>
              </w:rPr>
            </w:pPr>
            <w:r w:rsidRPr="00A944C4">
              <w:rPr>
                <w:rFonts w:hint="eastAsia"/>
                <w:sz w:val="18"/>
                <w:szCs w:val="18"/>
              </w:rPr>
              <w:t>40.0</w:t>
            </w:r>
          </w:p>
        </w:tc>
      </w:tr>
      <w:tr w:rsidR="004B656C" w14:paraId="6431AA7E" w14:textId="77777777">
        <w:tc>
          <w:tcPr>
            <w:tcW w:w="1925" w:type="dxa"/>
          </w:tcPr>
          <w:p w14:paraId="17445DB8" w14:textId="77777777" w:rsidR="004B656C" w:rsidRPr="00A944C4" w:rsidRDefault="00190875">
            <w:pPr>
              <w:spacing w:line="240" w:lineRule="atLeast"/>
              <w:jc w:val="center"/>
              <w:rPr>
                <w:sz w:val="18"/>
                <w:szCs w:val="18"/>
              </w:rPr>
            </w:pPr>
            <w:r w:rsidRPr="00A944C4">
              <w:rPr>
                <w:rFonts w:hint="eastAsia"/>
                <w:sz w:val="18"/>
                <w:szCs w:val="18"/>
              </w:rPr>
              <w:t>THD</w:t>
            </w:r>
            <w:r w:rsidRPr="00A944C4">
              <w:rPr>
                <w:rFonts w:hint="eastAsia"/>
                <w:sz w:val="18"/>
                <w:szCs w:val="18"/>
              </w:rPr>
              <w:t>测量值</w:t>
            </w:r>
            <w:r w:rsidRPr="00A944C4">
              <w:rPr>
                <w:rFonts w:hint="eastAsia"/>
                <w:sz w:val="18"/>
                <w:szCs w:val="18"/>
              </w:rPr>
              <w:t>/%</w:t>
            </w:r>
          </w:p>
        </w:tc>
        <w:tc>
          <w:tcPr>
            <w:tcW w:w="1925" w:type="dxa"/>
          </w:tcPr>
          <w:p w14:paraId="34CC176A" w14:textId="77777777" w:rsidR="004B656C" w:rsidRPr="00A944C4" w:rsidRDefault="00190875">
            <w:pPr>
              <w:spacing w:line="240" w:lineRule="atLeast"/>
              <w:jc w:val="center"/>
              <w:rPr>
                <w:sz w:val="18"/>
                <w:szCs w:val="18"/>
              </w:rPr>
            </w:pPr>
            <w:r w:rsidRPr="00A944C4">
              <w:rPr>
                <w:rFonts w:hint="eastAsia"/>
                <w:sz w:val="18"/>
                <w:szCs w:val="18"/>
              </w:rPr>
              <w:t>10.2469</w:t>
            </w:r>
          </w:p>
        </w:tc>
        <w:tc>
          <w:tcPr>
            <w:tcW w:w="1926" w:type="dxa"/>
          </w:tcPr>
          <w:p w14:paraId="14AB007F" w14:textId="77777777" w:rsidR="004B656C" w:rsidRPr="00A944C4" w:rsidRDefault="00190875">
            <w:pPr>
              <w:spacing w:line="240" w:lineRule="atLeast"/>
              <w:jc w:val="center"/>
              <w:rPr>
                <w:sz w:val="18"/>
                <w:szCs w:val="18"/>
              </w:rPr>
            </w:pPr>
            <w:r w:rsidRPr="00A944C4">
              <w:rPr>
                <w:rFonts w:hint="eastAsia"/>
                <w:sz w:val="18"/>
                <w:szCs w:val="18"/>
              </w:rPr>
              <w:t>20.1043</w:t>
            </w:r>
          </w:p>
        </w:tc>
        <w:tc>
          <w:tcPr>
            <w:tcW w:w="1926" w:type="dxa"/>
          </w:tcPr>
          <w:p w14:paraId="7F3ECA72" w14:textId="77777777" w:rsidR="004B656C" w:rsidRPr="00A944C4" w:rsidRDefault="00190875">
            <w:pPr>
              <w:spacing w:line="240" w:lineRule="atLeast"/>
              <w:jc w:val="center"/>
              <w:rPr>
                <w:sz w:val="18"/>
                <w:szCs w:val="18"/>
              </w:rPr>
            </w:pPr>
            <w:r w:rsidRPr="00A944C4">
              <w:rPr>
                <w:rFonts w:hint="eastAsia"/>
                <w:sz w:val="18"/>
                <w:szCs w:val="18"/>
              </w:rPr>
              <w:t>30.4935</w:t>
            </w:r>
          </w:p>
        </w:tc>
        <w:tc>
          <w:tcPr>
            <w:tcW w:w="1926" w:type="dxa"/>
          </w:tcPr>
          <w:p w14:paraId="26E96E1A" w14:textId="77777777" w:rsidR="004B656C" w:rsidRPr="00A944C4" w:rsidRDefault="00190875">
            <w:pPr>
              <w:spacing w:line="240" w:lineRule="atLeast"/>
              <w:jc w:val="center"/>
              <w:rPr>
                <w:sz w:val="18"/>
                <w:szCs w:val="18"/>
              </w:rPr>
            </w:pPr>
            <w:r w:rsidRPr="00A944C4">
              <w:rPr>
                <w:rFonts w:hint="eastAsia"/>
                <w:sz w:val="18"/>
                <w:szCs w:val="18"/>
              </w:rPr>
              <w:t>40.3354</w:t>
            </w:r>
          </w:p>
        </w:tc>
      </w:tr>
      <w:tr w:rsidR="004B656C" w14:paraId="7739F621" w14:textId="77777777">
        <w:tc>
          <w:tcPr>
            <w:tcW w:w="1925" w:type="dxa"/>
          </w:tcPr>
          <w:p w14:paraId="606695D0" w14:textId="77777777" w:rsidR="004B656C" w:rsidRPr="00A944C4" w:rsidRDefault="00190875">
            <w:pPr>
              <w:spacing w:line="240" w:lineRule="atLeast"/>
              <w:jc w:val="center"/>
              <w:rPr>
                <w:sz w:val="18"/>
                <w:szCs w:val="18"/>
              </w:rPr>
            </w:pPr>
            <w:r w:rsidRPr="00A944C4">
              <w:rPr>
                <w:sz w:val="18"/>
                <w:szCs w:val="18"/>
              </w:rPr>
              <w:t>Δ</w:t>
            </w:r>
            <w:r w:rsidRPr="00A944C4">
              <w:rPr>
                <w:rFonts w:hint="eastAsia"/>
                <w:sz w:val="18"/>
                <w:szCs w:val="18"/>
              </w:rPr>
              <w:t>/%</w:t>
            </w:r>
          </w:p>
        </w:tc>
        <w:tc>
          <w:tcPr>
            <w:tcW w:w="1925" w:type="dxa"/>
          </w:tcPr>
          <w:p w14:paraId="5A8E37EF" w14:textId="77777777" w:rsidR="004B656C" w:rsidRPr="00A944C4" w:rsidRDefault="00190875">
            <w:pPr>
              <w:spacing w:line="240" w:lineRule="atLeast"/>
              <w:jc w:val="center"/>
              <w:rPr>
                <w:sz w:val="18"/>
                <w:szCs w:val="18"/>
              </w:rPr>
            </w:pPr>
            <w:r w:rsidRPr="00A944C4">
              <w:rPr>
                <w:rFonts w:hint="eastAsia"/>
                <w:sz w:val="18"/>
                <w:szCs w:val="18"/>
              </w:rPr>
              <w:t>0.2469</w:t>
            </w:r>
          </w:p>
        </w:tc>
        <w:tc>
          <w:tcPr>
            <w:tcW w:w="1926" w:type="dxa"/>
          </w:tcPr>
          <w:p w14:paraId="1D04B0D4" w14:textId="77777777" w:rsidR="004B656C" w:rsidRPr="00A944C4" w:rsidRDefault="00190875">
            <w:pPr>
              <w:spacing w:line="240" w:lineRule="atLeast"/>
              <w:jc w:val="center"/>
              <w:rPr>
                <w:sz w:val="18"/>
                <w:szCs w:val="18"/>
              </w:rPr>
            </w:pPr>
            <w:r w:rsidRPr="00A944C4">
              <w:rPr>
                <w:rFonts w:hint="eastAsia"/>
                <w:sz w:val="18"/>
                <w:szCs w:val="18"/>
              </w:rPr>
              <w:t>0.1043</w:t>
            </w:r>
          </w:p>
        </w:tc>
        <w:tc>
          <w:tcPr>
            <w:tcW w:w="1926" w:type="dxa"/>
          </w:tcPr>
          <w:p w14:paraId="58008929" w14:textId="77777777" w:rsidR="004B656C" w:rsidRPr="00A944C4" w:rsidRDefault="00190875">
            <w:pPr>
              <w:spacing w:line="240" w:lineRule="atLeast"/>
              <w:jc w:val="center"/>
              <w:rPr>
                <w:sz w:val="18"/>
                <w:szCs w:val="18"/>
              </w:rPr>
            </w:pPr>
            <w:r w:rsidRPr="00A944C4">
              <w:rPr>
                <w:rFonts w:hint="eastAsia"/>
                <w:sz w:val="18"/>
                <w:szCs w:val="18"/>
              </w:rPr>
              <w:t>0.4935</w:t>
            </w:r>
          </w:p>
        </w:tc>
        <w:tc>
          <w:tcPr>
            <w:tcW w:w="1926" w:type="dxa"/>
          </w:tcPr>
          <w:p w14:paraId="279AC310" w14:textId="77777777" w:rsidR="004B656C" w:rsidRPr="00A944C4" w:rsidRDefault="00190875">
            <w:pPr>
              <w:spacing w:line="240" w:lineRule="atLeast"/>
              <w:jc w:val="center"/>
              <w:rPr>
                <w:sz w:val="18"/>
                <w:szCs w:val="18"/>
              </w:rPr>
            </w:pPr>
            <w:r w:rsidRPr="00A944C4">
              <w:rPr>
                <w:rFonts w:hint="eastAsia"/>
                <w:sz w:val="18"/>
                <w:szCs w:val="18"/>
              </w:rPr>
              <w:t>0.3354</w:t>
            </w:r>
          </w:p>
        </w:tc>
      </w:tr>
    </w:tbl>
    <w:p w14:paraId="05A44E79" w14:textId="2F216B0F" w:rsidR="004B656C" w:rsidRDefault="005429AD">
      <w:pPr>
        <w:pStyle w:val="2"/>
      </w:pPr>
      <w:bookmarkStart w:id="101" w:name="_Toc90481078"/>
      <w:r>
        <w:t>1.</w:t>
      </w:r>
      <w:r w:rsidR="00190875">
        <w:rPr>
          <w:rFonts w:hint="eastAsia"/>
        </w:rPr>
        <w:t xml:space="preserve">6 </w:t>
      </w:r>
      <w:r w:rsidR="00190875">
        <w:rPr>
          <w:rFonts w:hint="eastAsia"/>
        </w:rPr>
        <w:t>总结与展望</w:t>
      </w:r>
      <w:bookmarkEnd w:id="101"/>
    </w:p>
    <w:p w14:paraId="0B631C73" w14:textId="77777777" w:rsidR="004B656C" w:rsidRPr="005429AD" w:rsidRDefault="00190875">
      <w:pPr>
        <w:spacing w:line="240" w:lineRule="atLeast"/>
        <w:ind w:left="210" w:firstLineChars="212" w:firstLine="445"/>
        <w:rPr>
          <w:rStyle w:val="af"/>
        </w:rPr>
      </w:pPr>
      <w:r w:rsidRPr="005429AD">
        <w:rPr>
          <w:rStyle w:val="af"/>
          <w:rFonts w:hint="eastAsia"/>
        </w:rPr>
        <w:t>本系统以</w:t>
      </w:r>
      <w:r w:rsidRPr="005429AD">
        <w:rPr>
          <w:rStyle w:val="af"/>
          <w:rFonts w:hint="eastAsia"/>
        </w:rPr>
        <w:t>M</w:t>
      </w:r>
      <w:r w:rsidRPr="005429AD">
        <w:rPr>
          <w:rStyle w:val="af"/>
        </w:rPr>
        <w:t>SP432E401Y</w:t>
      </w:r>
      <w:r w:rsidRPr="005429AD">
        <w:rPr>
          <w:rStyle w:val="af"/>
          <w:rFonts w:hint="eastAsia"/>
        </w:rPr>
        <w:t>单片机为核心，由其片内</w:t>
      </w:r>
      <w:r w:rsidRPr="005429AD">
        <w:rPr>
          <w:rStyle w:val="af"/>
          <w:rFonts w:hint="eastAsia"/>
        </w:rPr>
        <w:t>ADC</w:t>
      </w:r>
      <w:r w:rsidRPr="005429AD">
        <w:rPr>
          <w:rStyle w:val="af"/>
          <w:rFonts w:hint="eastAsia"/>
        </w:rPr>
        <w:t>采集数据，经计算得出输入信号的非线性失真程度。在系统设计中，力求简化硬件电路设计，充分发挥软件编程灵活的特点来满足系统设计的要求。</w:t>
      </w:r>
    </w:p>
    <w:p w14:paraId="74472CDC" w14:textId="77777777" w:rsidR="004B656C" w:rsidRPr="005429AD" w:rsidRDefault="00190875">
      <w:pPr>
        <w:spacing w:line="240" w:lineRule="atLeast"/>
        <w:ind w:left="210" w:firstLineChars="212" w:firstLine="445"/>
        <w:rPr>
          <w:rStyle w:val="af"/>
        </w:rPr>
      </w:pPr>
      <w:r w:rsidRPr="005429AD">
        <w:rPr>
          <w:rStyle w:val="af"/>
          <w:rFonts w:hint="eastAsia"/>
        </w:rPr>
        <w:t>从测试结果看，本设计完成并超过了题目的要求，信号失真度测量精度高、误差小、速度快，另外增加屏幕显示使得数据清晰明了。</w:t>
      </w:r>
    </w:p>
    <w:p w14:paraId="6990DFE4" w14:textId="77777777" w:rsidR="004B656C" w:rsidRPr="005429AD" w:rsidRDefault="00190875">
      <w:pPr>
        <w:spacing w:line="240" w:lineRule="atLeast"/>
        <w:ind w:left="210" w:firstLineChars="212" w:firstLine="445"/>
        <w:rPr>
          <w:rStyle w:val="af"/>
        </w:rPr>
      </w:pPr>
      <w:r w:rsidRPr="005429AD">
        <w:rPr>
          <w:rStyle w:val="af"/>
          <w:rFonts w:hint="eastAsia"/>
        </w:rPr>
        <w:t>在本设计中我们创新性地使用了等效采样算法，在低采样率的情况下成功采集并重组出原始高频信号，其在工业产品的设计中存在实际应用价值。</w:t>
      </w:r>
    </w:p>
    <w:p w14:paraId="75EA2449" w14:textId="77777777" w:rsidR="004B656C" w:rsidRDefault="004B656C">
      <w:pPr>
        <w:pStyle w:val="2"/>
        <w:spacing w:before="0" w:after="0" w:line="240" w:lineRule="atLeast"/>
        <w:rPr>
          <w:rFonts w:ascii="黑体" w:hAnsi="黑体"/>
        </w:rPr>
        <w:sectPr w:rsidR="004B656C">
          <w:pgSz w:w="11906" w:h="16838"/>
          <w:pgMar w:top="1701" w:right="1134" w:bottom="1134" w:left="1134" w:header="851" w:footer="992" w:gutter="0"/>
          <w:pgNumType w:start="1"/>
          <w:cols w:space="720"/>
          <w:docGrid w:type="linesAndChars" w:linePitch="440"/>
        </w:sectPr>
      </w:pPr>
      <w:bookmarkStart w:id="102" w:name="_Toc20845"/>
      <w:bookmarkStart w:id="103" w:name="_Toc16005"/>
      <w:bookmarkStart w:id="104" w:name="_Toc17028"/>
      <w:bookmarkStart w:id="105" w:name="_Toc15937"/>
      <w:bookmarkStart w:id="106" w:name="_Toc21713"/>
      <w:bookmarkStart w:id="107" w:name="_Toc13495"/>
    </w:p>
    <w:p w14:paraId="327F0B64" w14:textId="77777777" w:rsidR="004B656C" w:rsidRDefault="00190875" w:rsidP="002D2ABD">
      <w:pPr>
        <w:pStyle w:val="1"/>
      </w:pPr>
      <w:bookmarkStart w:id="108" w:name="_Toc90481079"/>
      <w:r>
        <w:rPr>
          <w:rFonts w:hint="eastAsia"/>
        </w:rPr>
        <w:lastRenderedPageBreak/>
        <w:t>附</w:t>
      </w:r>
      <w:r>
        <w:rPr>
          <w:rFonts w:hint="eastAsia"/>
        </w:rPr>
        <w:t xml:space="preserve">  </w:t>
      </w:r>
      <w:r>
        <w:rPr>
          <w:rFonts w:hint="eastAsia"/>
        </w:rPr>
        <w:t>件</w:t>
      </w:r>
      <w:bookmarkEnd w:id="102"/>
      <w:bookmarkEnd w:id="103"/>
      <w:bookmarkEnd w:id="104"/>
      <w:bookmarkEnd w:id="105"/>
      <w:bookmarkEnd w:id="106"/>
      <w:bookmarkEnd w:id="107"/>
      <w:bookmarkEnd w:id="108"/>
    </w:p>
    <w:p w14:paraId="4EE4D35E" w14:textId="77777777" w:rsidR="004B656C" w:rsidRDefault="00190875" w:rsidP="00523457">
      <w:pPr>
        <w:pStyle w:val="2"/>
      </w:pPr>
      <w:bookmarkStart w:id="109" w:name="_Toc90481080"/>
      <w:r>
        <w:rPr>
          <w:rFonts w:hint="eastAsia"/>
        </w:rPr>
        <w:t>附件</w:t>
      </w:r>
      <w:r>
        <w:rPr>
          <w:rFonts w:hint="eastAsia"/>
        </w:rPr>
        <w:t>1</w:t>
      </w:r>
      <w:r>
        <w:t xml:space="preserve"> ESP32</w:t>
      </w:r>
      <w:r>
        <w:rPr>
          <w:rFonts w:hint="eastAsia"/>
        </w:rPr>
        <w:t>工作流程图</w:t>
      </w:r>
      <w:bookmarkEnd w:id="109"/>
    </w:p>
    <w:p w14:paraId="3B8DA766" w14:textId="77777777" w:rsidR="004B656C" w:rsidRDefault="00190875">
      <w:pPr>
        <w:jc w:val="center"/>
      </w:pPr>
      <w:r>
        <w:rPr>
          <w:noProof/>
        </w:rPr>
        <w:drawing>
          <wp:inline distT="0" distB="0" distL="0" distR="0" wp14:anchorId="6CAA2003" wp14:editId="559B043C">
            <wp:extent cx="3865245" cy="5671185"/>
            <wp:effectExtent l="0" t="0" r="1905"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stretch>
                      <a:fillRect/>
                    </a:stretch>
                  </pic:blipFill>
                  <pic:spPr>
                    <a:xfrm>
                      <a:off x="0" y="0"/>
                      <a:ext cx="3906503" cy="5731815"/>
                    </a:xfrm>
                    <a:prstGeom prst="rect">
                      <a:avLst/>
                    </a:prstGeom>
                  </pic:spPr>
                </pic:pic>
              </a:graphicData>
            </a:graphic>
          </wp:inline>
        </w:drawing>
      </w:r>
    </w:p>
    <w:p w14:paraId="445BBD42" w14:textId="77777777" w:rsidR="004B656C" w:rsidRDefault="00190875" w:rsidP="00823EF7">
      <w:pPr>
        <w:pStyle w:val="2"/>
      </w:pPr>
      <w:bookmarkStart w:id="110" w:name="_Toc90481081"/>
      <w:r>
        <w:rPr>
          <w:rFonts w:hint="eastAsia"/>
        </w:rPr>
        <w:lastRenderedPageBreak/>
        <w:t>附件</w:t>
      </w:r>
      <w:r>
        <w:rPr>
          <w:rFonts w:hint="eastAsia"/>
        </w:rPr>
        <w:t>2</w:t>
      </w:r>
      <w:r>
        <w:t xml:space="preserve"> </w:t>
      </w:r>
      <w:r>
        <w:rPr>
          <w:rFonts w:hint="eastAsia"/>
        </w:rPr>
        <w:t>A</w:t>
      </w:r>
      <w:r>
        <w:t>PP</w:t>
      </w:r>
      <w:r>
        <w:rPr>
          <w:rFonts w:hint="eastAsia"/>
        </w:rPr>
        <w:t>工作流程图</w:t>
      </w:r>
      <w:bookmarkEnd w:id="110"/>
    </w:p>
    <w:p w14:paraId="0E787894" w14:textId="77777777" w:rsidR="004B656C" w:rsidRDefault="00190875">
      <w:pPr>
        <w:jc w:val="center"/>
      </w:pPr>
      <w:r>
        <w:rPr>
          <w:noProof/>
        </w:rPr>
        <w:drawing>
          <wp:inline distT="0" distB="0" distL="0" distR="0" wp14:anchorId="36FE46FE" wp14:editId="53F645E7">
            <wp:extent cx="3863340" cy="491490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stretch>
                      <a:fillRect/>
                    </a:stretch>
                  </pic:blipFill>
                  <pic:spPr>
                    <a:xfrm>
                      <a:off x="0" y="0"/>
                      <a:ext cx="3863675" cy="4915326"/>
                    </a:xfrm>
                    <a:prstGeom prst="rect">
                      <a:avLst/>
                    </a:prstGeom>
                  </pic:spPr>
                </pic:pic>
              </a:graphicData>
            </a:graphic>
          </wp:inline>
        </w:drawing>
      </w:r>
    </w:p>
    <w:p w14:paraId="3EB672F3" w14:textId="77777777" w:rsidR="004B656C" w:rsidRDefault="00190875" w:rsidP="00823EF7">
      <w:pPr>
        <w:pStyle w:val="2"/>
      </w:pPr>
      <w:bookmarkStart w:id="111" w:name="_Toc90481082"/>
      <w:r>
        <w:rPr>
          <w:rFonts w:hint="eastAsia"/>
        </w:rPr>
        <w:lastRenderedPageBreak/>
        <w:t>附件</w:t>
      </w:r>
      <w:r>
        <w:rPr>
          <w:rFonts w:hint="eastAsia"/>
        </w:rPr>
        <w:t>3</w:t>
      </w:r>
      <w:r>
        <w:t xml:space="preserve"> </w:t>
      </w:r>
      <w:r>
        <w:rPr>
          <w:rFonts w:hint="eastAsia"/>
        </w:rPr>
        <w:t>电源电路原理图</w:t>
      </w:r>
      <w:bookmarkEnd w:id="111"/>
    </w:p>
    <w:p w14:paraId="78649C0E" w14:textId="77777777" w:rsidR="004B656C" w:rsidRDefault="00190875">
      <w:pPr>
        <w:spacing w:line="240" w:lineRule="atLeast"/>
      </w:pPr>
      <w:r>
        <w:rPr>
          <w:noProof/>
        </w:rPr>
        <w:drawing>
          <wp:inline distT="0" distB="0" distL="0" distR="0" wp14:anchorId="29E4A1A3" wp14:editId="4319A136">
            <wp:extent cx="4425950" cy="24790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stretch>
                      <a:fillRect/>
                    </a:stretch>
                  </pic:blipFill>
                  <pic:spPr>
                    <a:xfrm>
                      <a:off x="0" y="0"/>
                      <a:ext cx="4434332" cy="2484019"/>
                    </a:xfrm>
                    <a:prstGeom prst="rect">
                      <a:avLst/>
                    </a:prstGeom>
                  </pic:spPr>
                </pic:pic>
              </a:graphicData>
            </a:graphic>
          </wp:inline>
        </w:drawing>
      </w:r>
      <w:r>
        <w:rPr>
          <w:noProof/>
        </w:rPr>
        <w:drawing>
          <wp:inline distT="0" distB="0" distL="0" distR="0" wp14:anchorId="494A7AE5" wp14:editId="49597AB5">
            <wp:extent cx="1454785" cy="24745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2"/>
                    <a:stretch>
                      <a:fillRect/>
                    </a:stretch>
                  </pic:blipFill>
                  <pic:spPr>
                    <a:xfrm>
                      <a:off x="0" y="0"/>
                      <a:ext cx="1478466" cy="2514276"/>
                    </a:xfrm>
                    <a:prstGeom prst="rect">
                      <a:avLst/>
                    </a:prstGeom>
                  </pic:spPr>
                </pic:pic>
              </a:graphicData>
            </a:graphic>
          </wp:inline>
        </w:drawing>
      </w:r>
    </w:p>
    <w:p w14:paraId="46C3C5BD" w14:textId="77777777" w:rsidR="004B656C" w:rsidRDefault="004B656C">
      <w:pPr>
        <w:spacing w:line="240" w:lineRule="atLeast"/>
      </w:pPr>
    </w:p>
    <w:p w14:paraId="5F85B8DA" w14:textId="77777777" w:rsidR="004B656C" w:rsidRDefault="00190875" w:rsidP="00823EF7">
      <w:pPr>
        <w:pStyle w:val="2"/>
      </w:pPr>
      <w:bookmarkStart w:id="112" w:name="_Toc90481083"/>
      <w:r>
        <w:rPr>
          <w:rFonts w:hint="eastAsia"/>
        </w:rPr>
        <w:t>附件</w:t>
      </w:r>
      <w:r>
        <w:rPr>
          <w:rFonts w:hint="eastAsia"/>
        </w:rPr>
        <w:t>4</w:t>
      </w:r>
      <w:r>
        <w:t xml:space="preserve"> </w:t>
      </w:r>
      <w:r>
        <w:rPr>
          <w:rFonts w:hint="eastAsia"/>
        </w:rPr>
        <w:t>程控放大器电路原理图</w:t>
      </w:r>
      <w:bookmarkEnd w:id="112"/>
    </w:p>
    <w:p w14:paraId="28117131" w14:textId="77777777" w:rsidR="004B656C" w:rsidRDefault="00190875">
      <w:pPr>
        <w:spacing w:line="240" w:lineRule="atLeast"/>
      </w:pPr>
      <w:r>
        <w:rPr>
          <w:noProof/>
        </w:rPr>
        <w:drawing>
          <wp:inline distT="0" distB="0" distL="0" distR="0" wp14:anchorId="08C55197" wp14:editId="14D7CD8C">
            <wp:extent cx="6120130" cy="325183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3"/>
                    <a:stretch>
                      <a:fillRect/>
                    </a:stretch>
                  </pic:blipFill>
                  <pic:spPr>
                    <a:xfrm>
                      <a:off x="0" y="0"/>
                      <a:ext cx="6120130" cy="3251835"/>
                    </a:xfrm>
                    <a:prstGeom prst="rect">
                      <a:avLst/>
                    </a:prstGeom>
                  </pic:spPr>
                </pic:pic>
              </a:graphicData>
            </a:graphic>
          </wp:inline>
        </w:drawing>
      </w:r>
    </w:p>
    <w:p w14:paraId="40303127" w14:textId="77777777" w:rsidR="004B656C" w:rsidRDefault="004B656C">
      <w:pPr>
        <w:spacing w:line="240" w:lineRule="atLeast"/>
      </w:pPr>
    </w:p>
    <w:p w14:paraId="13DA8288" w14:textId="77777777" w:rsidR="004B656C" w:rsidRDefault="00190875" w:rsidP="00823EF7">
      <w:pPr>
        <w:pStyle w:val="2"/>
      </w:pPr>
      <w:bookmarkStart w:id="113" w:name="_Toc90481084"/>
      <w:r>
        <w:rPr>
          <w:rFonts w:hint="eastAsia"/>
        </w:rPr>
        <w:lastRenderedPageBreak/>
        <w:t>附件</w:t>
      </w:r>
      <w:r>
        <w:rPr>
          <w:rFonts w:hint="eastAsia"/>
        </w:rPr>
        <w:t>5</w:t>
      </w:r>
      <w:r>
        <w:t xml:space="preserve"> </w:t>
      </w:r>
      <w:r>
        <w:rPr>
          <w:rFonts w:hint="eastAsia"/>
        </w:rPr>
        <w:t>加法器电路原理图</w:t>
      </w:r>
      <w:bookmarkEnd w:id="113"/>
    </w:p>
    <w:p w14:paraId="40CE5B52" w14:textId="77777777" w:rsidR="004B656C" w:rsidRDefault="00190875">
      <w:pPr>
        <w:spacing w:line="240" w:lineRule="atLeast"/>
        <w:jc w:val="center"/>
        <w:rPr>
          <w:rFonts w:ascii="黑体" w:eastAsia="黑体" w:hAnsi="黑体"/>
          <w:sz w:val="24"/>
          <w:szCs w:val="32"/>
        </w:rPr>
      </w:pPr>
      <w:r>
        <w:rPr>
          <w:noProof/>
        </w:rPr>
        <w:drawing>
          <wp:inline distT="0" distB="0" distL="0" distR="0" wp14:anchorId="35F53679" wp14:editId="1B3785CB">
            <wp:extent cx="2708275" cy="17462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4"/>
                    <a:stretch>
                      <a:fillRect/>
                    </a:stretch>
                  </pic:blipFill>
                  <pic:spPr>
                    <a:xfrm>
                      <a:off x="0" y="0"/>
                      <a:ext cx="2720975" cy="1754076"/>
                    </a:xfrm>
                    <a:prstGeom prst="rect">
                      <a:avLst/>
                    </a:prstGeom>
                  </pic:spPr>
                </pic:pic>
              </a:graphicData>
            </a:graphic>
          </wp:inline>
        </w:drawing>
      </w:r>
    </w:p>
    <w:p w14:paraId="4792304E" w14:textId="77777777" w:rsidR="004B656C" w:rsidRDefault="004B656C">
      <w:pPr>
        <w:spacing w:line="240" w:lineRule="atLeast"/>
        <w:jc w:val="left"/>
        <w:rPr>
          <w:rFonts w:ascii="黑体" w:eastAsia="黑体" w:hAnsi="黑体"/>
          <w:sz w:val="24"/>
          <w:szCs w:val="32"/>
        </w:rPr>
      </w:pPr>
    </w:p>
    <w:p w14:paraId="4E54002B" w14:textId="77777777" w:rsidR="004B656C" w:rsidRDefault="00190875" w:rsidP="00823EF7">
      <w:pPr>
        <w:pStyle w:val="2"/>
      </w:pPr>
      <w:bookmarkStart w:id="114" w:name="_Toc90481085"/>
      <w:r>
        <w:rPr>
          <w:rFonts w:hint="eastAsia"/>
        </w:rPr>
        <w:t>附件</w:t>
      </w:r>
      <w:r>
        <w:rPr>
          <w:rFonts w:hint="eastAsia"/>
        </w:rPr>
        <w:t>6</w:t>
      </w:r>
      <w:r>
        <w:t xml:space="preserve"> </w:t>
      </w:r>
      <w:r>
        <w:rPr>
          <w:rFonts w:hint="eastAsia"/>
        </w:rPr>
        <w:t>M</w:t>
      </w:r>
      <w:r>
        <w:t>SP432</w:t>
      </w:r>
      <w:r>
        <w:rPr>
          <w:rFonts w:hint="eastAsia"/>
        </w:rPr>
        <w:t>部分代码</w:t>
      </w:r>
      <w:bookmarkEnd w:id="114"/>
    </w:p>
    <w:p w14:paraId="079757AD" w14:textId="77777777" w:rsidR="004B656C" w:rsidRPr="00FC116F" w:rsidRDefault="00190875">
      <w:pPr>
        <w:rPr>
          <w:rStyle w:val="af"/>
        </w:rPr>
      </w:pPr>
      <w:r w:rsidRPr="00FC116F">
        <w:rPr>
          <w:rStyle w:val="af"/>
          <w:rFonts w:hint="eastAsia"/>
        </w:rPr>
        <w:t>（</w:t>
      </w:r>
      <w:r w:rsidRPr="00FC116F">
        <w:rPr>
          <w:rStyle w:val="af"/>
          <w:rFonts w:hint="eastAsia"/>
        </w:rPr>
        <w:t>1</w:t>
      </w:r>
      <w:r w:rsidRPr="00FC116F">
        <w:rPr>
          <w:rStyle w:val="af"/>
          <w:rFonts w:hint="eastAsia"/>
        </w:rPr>
        <w:t>）头文件及变量表</w:t>
      </w:r>
    </w:p>
    <w:p w14:paraId="540B4A75"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变量表与引用头文件</w:t>
      </w:r>
    </w:p>
    <w:p w14:paraId="503456B3"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#include &lt;ti/devices/msp432e4/driverlib/driverlib.h&gt;</w:t>
      </w:r>
    </w:p>
    <w:p w14:paraId="02EEF5F6"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#include &lt;stdio.h&gt;</w:t>
      </w:r>
    </w:p>
    <w:p w14:paraId="245E852F"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#include &lt;stdint.h&gt;</w:t>
      </w:r>
    </w:p>
    <w:p w14:paraId="592812FF"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#include &lt;stdlib.h&gt;</w:t>
      </w:r>
    </w:p>
    <w:p w14:paraId="716DB6F2"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#include &lt;stdbool.h&gt;</w:t>
      </w:r>
    </w:p>
    <w:p w14:paraId="19105ADA"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#include &lt;math.h&gt;</w:t>
      </w:r>
    </w:p>
    <w:p w14:paraId="237A1744"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#include "arm_math.h"</w:t>
      </w:r>
    </w:p>
    <w:p w14:paraId="1DDB5CC7"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#include "uartstdio.h"</w:t>
      </w:r>
    </w:p>
    <w:p w14:paraId="0383064E"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#include "arm_const_structs.h"</w:t>
      </w:r>
    </w:p>
    <w:p w14:paraId="549580CD" w14:textId="77777777" w:rsidR="004B656C" w:rsidRDefault="004B656C">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p>
    <w:p w14:paraId="067B2798"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 Define for Samples to be captured and Sampling Frequency */</w:t>
      </w:r>
    </w:p>
    <w:p w14:paraId="3DAAB402"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宏定义表</w:t>
      </w:r>
    </w:p>
    <w:p w14:paraId="58C876A2"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#define NUM_SAMPLES 1024</w:t>
      </w:r>
    </w:p>
    <w:p w14:paraId="1D7C10C0"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#define My_PI 3.1415926f</w:t>
      </w:r>
    </w:p>
    <w:p w14:paraId="3B9B5ECE"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#define Cir_Times 1</w:t>
      </w:r>
    </w:p>
    <w:p w14:paraId="5290E27F"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#define IFFTFLAG   0</w:t>
      </w:r>
    </w:p>
    <w:p w14:paraId="1B4DFDED"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#define BITREVERSE 1</w:t>
      </w:r>
    </w:p>
    <w:p w14:paraId="1A133422" w14:textId="77777777" w:rsidR="004B656C" w:rsidRDefault="004B656C">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p>
    <w:p w14:paraId="6DC3B751"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//DMA-FFT</w:t>
      </w:r>
      <w:r>
        <w:rPr>
          <w:rFonts w:ascii="Consolas" w:hAnsi="Consolas" w:cs="宋体" w:hint="eastAsia"/>
          <w:color w:val="5C5C5C"/>
          <w:kern w:val="0"/>
          <w:sz w:val="18"/>
          <w:szCs w:val="18"/>
        </w:rPr>
        <w:t>相关数据</w:t>
      </w:r>
    </w:p>
    <w:p w14:paraId="085C9CC2"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static uint32_t dstBufferA[NUM_SAMPLES];</w:t>
      </w:r>
    </w:p>
    <w:p w14:paraId="63F67B8B"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static uint32_t dstBufferB[NUM_SAMPLES];</w:t>
      </w:r>
    </w:p>
    <w:p w14:paraId="01EE5EC3"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volatile bool setBufAReady = true;</w:t>
      </w:r>
    </w:p>
    <w:p w14:paraId="30B61B75"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volatile bool setBufBReady = false;</w:t>
      </w:r>
    </w:p>
    <w:p w14:paraId="55482F52" w14:textId="77777777" w:rsidR="004B656C" w:rsidRDefault="004B656C">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p>
    <w:p w14:paraId="4D4C4923"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频率相关数据</w:t>
      </w:r>
    </w:p>
    <w:p w14:paraId="029E9039"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uint32_t SAMP_FREQ = 200*1024;</w:t>
      </w:r>
    </w:p>
    <w:p w14:paraId="180F7948"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uint32_t systemClock = 120000000;</w:t>
      </w:r>
    </w:p>
    <w:p w14:paraId="24AC76D5" w14:textId="77777777" w:rsidR="004B656C" w:rsidRDefault="004B656C">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p>
    <w:p w14:paraId="0757924A"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无意义值</w:t>
      </w:r>
    </w:p>
    <w:p w14:paraId="4593CA3E"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f32_nil=0;</w:t>
      </w:r>
    </w:p>
    <w:p w14:paraId="51C2908D"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int i32_nil=0;</w:t>
      </w:r>
    </w:p>
    <w:p w14:paraId="30305DDF"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uint32_t u32_nil=0;</w:t>
      </w:r>
    </w:p>
    <w:p w14:paraId="4A8DF606"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uint8_t u8_nil=0;</w:t>
      </w:r>
    </w:p>
    <w:p w14:paraId="43241EFE" w14:textId="77777777" w:rsidR="004B656C" w:rsidRDefault="004B656C">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p>
    <w:p w14:paraId="5BC5D5CE"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调试信号</w:t>
      </w:r>
    </w:p>
    <w:p w14:paraId="4FA83061"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uint8_t Debug_Signal[10]={0};</w:t>
      </w:r>
    </w:p>
    <w:p w14:paraId="0254CC56" w14:textId="77777777" w:rsidR="004B656C" w:rsidRDefault="004B656C">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p>
    <w:p w14:paraId="0A2FC395"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数据重装函数内置变量</w:t>
      </w:r>
    </w:p>
    <w:p w14:paraId="656ED16B"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uint32_t Reload_Index=0;</w:t>
      </w:r>
    </w:p>
    <w:p w14:paraId="6764DFBC" w14:textId="77777777" w:rsidR="004B656C" w:rsidRDefault="004B656C">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p>
    <w:p w14:paraId="23E8131A"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步骤间传递变量</w:t>
      </w:r>
    </w:p>
    <w:p w14:paraId="1931A430"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Step3toStep4_Basefreq=0;</w:t>
      </w:r>
    </w:p>
    <w:p w14:paraId="207493D1"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第二步</w:t>
      </w:r>
    </w:p>
    <w:p w14:paraId="33576C41"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uint8_t Step2_Key_Value=1;</w:t>
      </w:r>
    </w:p>
    <w:p w14:paraId="3BE0BD59" w14:textId="77777777" w:rsidR="004B656C" w:rsidRDefault="004B656C">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p>
    <w:p w14:paraId="37CCE0F7"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第</w:t>
      </w:r>
      <w:r>
        <w:rPr>
          <w:rFonts w:ascii="Consolas" w:hAnsi="Consolas" w:cs="宋体" w:hint="eastAsia"/>
          <w:color w:val="5C5C5C"/>
          <w:kern w:val="0"/>
          <w:sz w:val="18"/>
          <w:szCs w:val="18"/>
        </w:rPr>
        <w:t>x</w:t>
      </w:r>
      <w:r>
        <w:rPr>
          <w:rFonts w:ascii="Consolas" w:hAnsi="Consolas" w:cs="宋体" w:hint="eastAsia"/>
          <w:color w:val="5C5C5C"/>
          <w:kern w:val="0"/>
          <w:sz w:val="18"/>
          <w:szCs w:val="18"/>
        </w:rPr>
        <w:t>步</w:t>
      </w:r>
    </w:p>
    <w:p w14:paraId="49DF3135"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uint32_t Stepx_i1=0;</w:t>
      </w:r>
    </w:p>
    <w:p w14:paraId="126F910E"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Stepx_Vout_Buf[NUM_SAMPLES]={0};</w:t>
      </w:r>
    </w:p>
    <w:p w14:paraId="5D1C6E8C"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lastRenderedPageBreak/>
        <w:t>float Stepx_Vmax=0,Stepx_Vmin=0,Stepx_Vpp=0;</w:t>
      </w:r>
    </w:p>
    <w:p w14:paraId="26C9CDFF" w14:textId="77777777" w:rsidR="004B656C" w:rsidRDefault="004B656C">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p>
    <w:p w14:paraId="26F08103"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第三步</w:t>
      </w:r>
    </w:p>
    <w:p w14:paraId="73920D9A"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Step3_Feval=0;</w:t>
      </w:r>
    </w:p>
    <w:p w14:paraId="4520D205"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uint32_t Step3_i1=0,Step3_i2=0,Step3_i3=0;</w:t>
      </w:r>
    </w:p>
    <w:p w14:paraId="1725D413"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Step3_Vin[NUM_SAMPLES]={0};</w:t>
      </w:r>
    </w:p>
    <w:p w14:paraId="2145909B"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Step3_V_Cplx[NUM_SAMPLES*2]={0};</w:t>
      </w:r>
    </w:p>
    <w:p w14:paraId="04C94A87"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Step3_Vout_Mag[NUM_SAMPLES*2]={0};</w:t>
      </w:r>
    </w:p>
    <w:p w14:paraId="393CC3B5"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Step3_Vout[NUM_SAMPLES]={0};</w:t>
      </w:r>
    </w:p>
    <w:p w14:paraId="6B2CC61A"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Step3_Vmax=0;</w:t>
      </w:r>
    </w:p>
    <w:p w14:paraId="2FB8BAFF"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uint32_t Step3_Vmax_Index=0;</w:t>
      </w:r>
    </w:p>
    <w:p w14:paraId="5CEAA3AC"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Step3_Basefreq=0;</w:t>
      </w:r>
    </w:p>
    <w:p w14:paraId="3095F1ED"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Step3_Freqs[10]={0};</w:t>
      </w:r>
    </w:p>
    <w:p w14:paraId="036ECEEB"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Step3_Fdif[10]={0};</w:t>
      </w:r>
    </w:p>
    <w:p w14:paraId="4D04BB3A"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uint32_t Step3_Fdif_Max_Index=0;</w:t>
      </w:r>
    </w:p>
    <w:p w14:paraId="498F8034"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uint8_t Step3_Cir_Times=0;</w:t>
      </w:r>
    </w:p>
    <w:p w14:paraId="21362675" w14:textId="77777777" w:rsidR="004B656C" w:rsidRDefault="004B656C">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p>
    <w:p w14:paraId="356E08A2"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第四步</w:t>
      </w:r>
    </w:p>
    <w:p w14:paraId="594DF62F"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uint32_t Step4_FS=200*1024;</w:t>
      </w:r>
    </w:p>
    <w:p w14:paraId="1EEA3FEB"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uint32_t Step4_i1=0,Step4_i2=0,Step4_i3=0;</w:t>
      </w:r>
    </w:p>
    <w:p w14:paraId="1BA2E1DB"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Step4_Vin[NUM_SAMPLES]={0};</w:t>
      </w:r>
    </w:p>
    <w:p w14:paraId="52BF4CF9"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Step4_V_Cplx[NUM_SAMPLES*2]={0};</w:t>
      </w:r>
    </w:p>
    <w:p w14:paraId="0FF8D210"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Step4_Vout_Mag[NUM_SAMPLES*2]={0};</w:t>
      </w:r>
    </w:p>
    <w:p w14:paraId="579F6EFA"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Step4_Vout[NUM_SAMPLES]={0};</w:t>
      </w:r>
    </w:p>
    <w:p w14:paraId="1A714B62"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Step4_Vmax=0;</w:t>
      </w:r>
    </w:p>
    <w:p w14:paraId="0765AAEC"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uint32_t Step4_Vmax_Index=0;</w:t>
      </w:r>
    </w:p>
    <w:p w14:paraId="625ADBAD"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Step4_Hal_Wave[5]={0};</w:t>
      </w:r>
    </w:p>
    <w:p w14:paraId="52AA61AD"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Step4_THD=0;</w:t>
      </w:r>
    </w:p>
    <w:p w14:paraId="6D71FDEA" w14:textId="77777777" w:rsidR="004B656C" w:rsidRDefault="004B656C"/>
    <w:p w14:paraId="4926F291" w14:textId="77777777" w:rsidR="004B656C" w:rsidRDefault="00190875">
      <w:r>
        <w:rPr>
          <w:rFonts w:hint="eastAsia"/>
        </w:rPr>
        <w:t>（</w:t>
      </w:r>
      <w:r>
        <w:rPr>
          <w:rFonts w:hint="eastAsia"/>
        </w:rPr>
        <w:t>2</w:t>
      </w:r>
      <w:r>
        <w:rPr>
          <w:rFonts w:hint="eastAsia"/>
        </w:rPr>
        <w:t>）函数声明</w:t>
      </w:r>
    </w:p>
    <w:p w14:paraId="7634888D"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自定义函数声明</w:t>
      </w:r>
    </w:p>
    <w:p w14:paraId="58678E4B"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lastRenderedPageBreak/>
        <w:t>//Init</w:t>
      </w:r>
    </w:p>
    <w:p w14:paraId="17CAC3DE"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void My_Clock_Init(void);</w:t>
      </w:r>
    </w:p>
    <w:p w14:paraId="58C8CF59"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void My_UART_Init(void);</w:t>
      </w:r>
    </w:p>
    <w:p w14:paraId="2AC76FE9"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void My_Timer_Init(void);</w:t>
      </w:r>
    </w:p>
    <w:p w14:paraId="401D0AAC"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void My_ADC_Init(void);</w:t>
      </w:r>
    </w:p>
    <w:p w14:paraId="352F37D6"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void My_DMA_Init(void);</w:t>
      </w:r>
    </w:p>
    <w:p w14:paraId="6F7DCDED"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void My_Key_Init(void);</w:t>
      </w:r>
    </w:p>
    <w:p w14:paraId="4851FE59"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void My_Other_Init(void);</w:t>
      </w:r>
    </w:p>
    <w:p w14:paraId="0C9782EA"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void My_Base_Init(void);</w:t>
      </w:r>
    </w:p>
    <w:p w14:paraId="2B85F1AC"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void My_Var_Reload(void);</w:t>
      </w:r>
    </w:p>
    <w:p w14:paraId="4C9522D5" w14:textId="77777777" w:rsidR="004B656C" w:rsidRDefault="004B656C">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10662CEF"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//Algorithm</w:t>
      </w:r>
    </w:p>
    <w:p w14:paraId="3AD68159"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float My_Max(float a[],int b,int c);</w:t>
      </w:r>
    </w:p>
    <w:p w14:paraId="522D19D5"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float My_Abs(float a);</w:t>
      </w:r>
    </w:p>
    <w:p w14:paraId="2744ECCD"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void My_FFT(float in_buf[],float out_buf[]);</w:t>
      </w:r>
    </w:p>
    <w:p w14:paraId="1A3D47F2"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void My_FS_Set(uint32_t fre);</w:t>
      </w:r>
    </w:p>
    <w:p w14:paraId="3BFDCFBA"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void My_ADC_Convert(void);</w:t>
      </w:r>
    </w:p>
    <w:p w14:paraId="1316F0FC"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void My_Delay_ms(uint32_t ms);</w:t>
      </w:r>
    </w:p>
    <w:p w14:paraId="7227A1ED"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uint32_t My_Calculate_FS(float freq);</w:t>
      </w:r>
    </w:p>
    <w:p w14:paraId="757BEBA5" w14:textId="77777777" w:rsidR="004B656C" w:rsidRDefault="004B656C">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2E0BFE2C"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//Interrupt</w:t>
      </w:r>
    </w:p>
    <w:p w14:paraId="1D22A0BF"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void ADC0SS2_IRQHandler(void);</w:t>
      </w:r>
    </w:p>
    <w:p w14:paraId="547D9328" w14:textId="77777777" w:rsidR="004B656C" w:rsidRDefault="004B656C"/>
    <w:p w14:paraId="70834237" w14:textId="77777777" w:rsidR="004B656C" w:rsidRDefault="00190875">
      <w:r>
        <w:rPr>
          <w:rFonts w:hint="eastAsia"/>
        </w:rPr>
        <w:t>（</w:t>
      </w:r>
      <w:r>
        <w:rPr>
          <w:rFonts w:hint="eastAsia"/>
        </w:rPr>
        <w:t>3</w:t>
      </w:r>
      <w:r>
        <w:rPr>
          <w:rFonts w:hint="eastAsia"/>
        </w:rPr>
        <w:t>）算法函数</w:t>
      </w:r>
    </w:p>
    <w:p w14:paraId="76902C44"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算法函数</w:t>
      </w:r>
    </w:p>
    <w:p w14:paraId="13FF2950"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//Algorithm</w:t>
      </w:r>
    </w:p>
    <w:p w14:paraId="3EE0983C"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float My_Max(float a[],int b,int c)</w:t>
      </w:r>
    </w:p>
    <w:p w14:paraId="493D1C26"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486DBC4A"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float maxnum=0;</w:t>
      </w:r>
    </w:p>
    <w:p w14:paraId="34DD3E99"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int i;</w:t>
      </w:r>
    </w:p>
    <w:p w14:paraId="26B733A6"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for(i=-(c-1)/2;i&lt;(c+1)/2;i++)</w:t>
      </w:r>
    </w:p>
    <w:p w14:paraId="5D452665"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lastRenderedPageBreak/>
        <w:t xml:space="preserve">    {</w:t>
      </w:r>
    </w:p>
    <w:p w14:paraId="40DEC848"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if (a[b+i]&gt;maxnum)</w:t>
      </w:r>
    </w:p>
    <w:p w14:paraId="3DB658F5"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maxnum=a[b+i];</w:t>
      </w:r>
    </w:p>
    <w:p w14:paraId="177F90F0"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w:t>
      </w:r>
    </w:p>
    <w:p w14:paraId="13E80A2D"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return maxnum;</w:t>
      </w:r>
    </w:p>
    <w:p w14:paraId="47DB22A9"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3CCD7DB8" w14:textId="77777777" w:rsidR="004B656C" w:rsidRDefault="004B656C">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325CCAE5"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float My_Abs(float a)</w:t>
      </w:r>
    </w:p>
    <w:p w14:paraId="2CE07EDF"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3B6FF605"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if(a&gt;=0) return a;</w:t>
      </w:r>
    </w:p>
    <w:p w14:paraId="513E02D2"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else return -a;</w:t>
      </w:r>
    </w:p>
    <w:p w14:paraId="52FF066F"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1CA6A97E" w14:textId="77777777" w:rsidR="004B656C" w:rsidRDefault="004B656C">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40C10018"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void My_FFT(float in_buf[],float out_buf[])</w:t>
      </w:r>
    </w:p>
    <w:p w14:paraId="472D70D6"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354E8C99"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float fft_v_buf[NUM_SAMPLES*2]={0.0f};</w:t>
      </w:r>
    </w:p>
    <w:p w14:paraId="21748EAB"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float fft_mag_buf[NUM_SAMPLES*2]={0.0f};</w:t>
      </w:r>
    </w:p>
    <w:p w14:paraId="0F91FBBC"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uint32_t fft_i=0;</w:t>
      </w:r>
    </w:p>
    <w:p w14:paraId="6E7304F4"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for(fft_i=0;fft_i&lt;NUM_SAMPLES;fft_i++)</w:t>
      </w:r>
    </w:p>
    <w:p w14:paraId="4D92048B"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w:t>
      </w:r>
    </w:p>
    <w:p w14:paraId="75C524BB"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t>fft_v_buf[fft_i*2]=in_buf[fft_i];</w:t>
      </w:r>
    </w:p>
    <w:p w14:paraId="271F0AC7"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t>fft_v_buf[fft_i*2+1]=0.0f;</w:t>
      </w:r>
    </w:p>
    <w:p w14:paraId="6CED3D0C"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w:t>
      </w:r>
    </w:p>
    <w:p w14:paraId="644BDD82"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arm_cfft_f32(&amp;arm_cfft_sR_f32_len1024,fft_v_buf,0,1);</w:t>
      </w:r>
    </w:p>
    <w:p w14:paraId="4D7DB0A6"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arm_cmplx_mag_f32(fft_v_buf,fft_mag_buf,NUM_SAMPLES);</w:t>
      </w:r>
    </w:p>
    <w:p w14:paraId="69EEA3C6"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out_buf[0]=fft_mag_buf[0]/(float)NUM_SAMPLES;</w:t>
      </w:r>
    </w:p>
    <w:p w14:paraId="030DCA1C"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for(fft_i=1;fft_i&lt;NUM_SAMPLES;fft_i++)</w:t>
      </w:r>
    </w:p>
    <w:p w14:paraId="430F4C38"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w:t>
      </w:r>
    </w:p>
    <w:p w14:paraId="3CEBD517"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t>out_buf[fft_i]=fft_mag_buf[fft_i]/((float)NUM_SAMPLES/2.0f);</w:t>
      </w:r>
    </w:p>
    <w:p w14:paraId="3E5AAE8B"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w:t>
      </w:r>
    </w:p>
    <w:p w14:paraId="37E6E682"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ab/>
      </w:r>
    </w:p>
    <w:p w14:paraId="3025E52A" w14:textId="77777777" w:rsidR="004B656C" w:rsidRDefault="004B656C">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38D5513A"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void My_FS_Set(uint32_t fre)</w:t>
      </w:r>
    </w:p>
    <w:p w14:paraId="6A99F728"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2FABB89C"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SAMP_FREQ=fre;</w:t>
      </w:r>
    </w:p>
    <w:p w14:paraId="69D614E8"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MAP_TimerLoadSet(TIMER0_BASE, TIMER_A, (systemClock/SAMP_FREQ));</w:t>
      </w:r>
    </w:p>
    <w:p w14:paraId="54ECF91F"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MAP_TimerEnable(TIMER0_BASE, TIMER_A);</w:t>
      </w:r>
    </w:p>
    <w:p w14:paraId="221E093C"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7554F6A5" w14:textId="77777777" w:rsidR="004B656C" w:rsidRDefault="004B656C">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57870C74"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void My_ADC_Convert(void)</w:t>
      </w:r>
    </w:p>
    <w:p w14:paraId="72F5A95C"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556F2BDA"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w:t>
      </w:r>
    </w:p>
    <w:p w14:paraId="24F226BC"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while(!setBufAReady);//</w:t>
      </w:r>
      <w:r>
        <w:rPr>
          <w:rFonts w:ascii="Consolas" w:hAnsi="Consolas" w:cs="宋体" w:hint="eastAsia"/>
          <w:color w:val="5C5C5C"/>
          <w:kern w:val="0"/>
          <w:sz w:val="18"/>
          <w:szCs w:val="18"/>
        </w:rPr>
        <w:t>等待上次</w:t>
      </w:r>
      <w:r>
        <w:rPr>
          <w:rFonts w:ascii="Consolas" w:hAnsi="Consolas" w:cs="宋体" w:hint="eastAsia"/>
          <w:color w:val="5C5C5C"/>
          <w:kern w:val="0"/>
          <w:sz w:val="18"/>
          <w:szCs w:val="18"/>
        </w:rPr>
        <w:t>ADC</w:t>
      </w:r>
      <w:r>
        <w:rPr>
          <w:rFonts w:ascii="Consolas" w:hAnsi="Consolas" w:cs="宋体" w:hint="eastAsia"/>
          <w:color w:val="5C5C5C"/>
          <w:kern w:val="0"/>
          <w:sz w:val="18"/>
          <w:szCs w:val="18"/>
        </w:rPr>
        <w:t>转换完成</w:t>
      </w:r>
    </w:p>
    <w:p w14:paraId="78C4BA48"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setBufAReady=false;</w:t>
      </w:r>
    </w:p>
    <w:p w14:paraId="2E2B6101"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MAP_TimerEnable(TIMER0_BASE, TIMER_A);</w:t>
      </w:r>
    </w:p>
    <w:p w14:paraId="51353F26"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while(!setBufAReady);//</w:t>
      </w:r>
      <w:r>
        <w:rPr>
          <w:rFonts w:ascii="Consolas" w:hAnsi="Consolas" w:cs="宋体" w:hint="eastAsia"/>
          <w:color w:val="5C5C5C"/>
          <w:kern w:val="0"/>
          <w:sz w:val="18"/>
          <w:szCs w:val="18"/>
        </w:rPr>
        <w:t>等待本次</w:t>
      </w:r>
      <w:r>
        <w:rPr>
          <w:rFonts w:ascii="Consolas" w:hAnsi="Consolas" w:cs="宋体" w:hint="eastAsia"/>
          <w:color w:val="5C5C5C"/>
          <w:kern w:val="0"/>
          <w:sz w:val="18"/>
          <w:szCs w:val="18"/>
        </w:rPr>
        <w:t>ADC</w:t>
      </w:r>
      <w:r>
        <w:rPr>
          <w:rFonts w:ascii="Consolas" w:hAnsi="Consolas" w:cs="宋体" w:hint="eastAsia"/>
          <w:color w:val="5C5C5C"/>
          <w:kern w:val="0"/>
          <w:sz w:val="18"/>
          <w:szCs w:val="18"/>
        </w:rPr>
        <w:t>转换完成</w:t>
      </w:r>
    </w:p>
    <w:p w14:paraId="02C48234"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47C3BFDC" w14:textId="77777777" w:rsidR="004B656C" w:rsidRDefault="004B656C">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3BA432E4"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void My_Delay_ms(uint32_t ms)</w:t>
      </w:r>
    </w:p>
    <w:p w14:paraId="254128C0"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4FC51202"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uint32_t temp1=0,temp2=0;</w:t>
      </w:r>
    </w:p>
    <w:p w14:paraId="5650C2C6"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p>
    <w:p w14:paraId="734CFCEB"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for(temp2=0;temp2&lt;ms;temp2++)</w:t>
      </w:r>
    </w:p>
    <w:p w14:paraId="6B8FBF26"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w:t>
      </w:r>
    </w:p>
    <w:p w14:paraId="04A517B5"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t>temp1=systemClock/12000;</w:t>
      </w:r>
    </w:p>
    <w:p w14:paraId="4C8B3AD1"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t>while(--temp1);</w:t>
      </w:r>
    </w:p>
    <w:p w14:paraId="145C4962"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w:t>
      </w:r>
    </w:p>
    <w:p w14:paraId="3377E5D5"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19B8DCD2" w14:textId="77777777" w:rsidR="004B656C" w:rsidRDefault="004B656C">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63FC1FDB"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uint32_t My_Calculate_FS(float freq)</w:t>
      </w:r>
    </w:p>
    <w:p w14:paraId="5A5EFDE8"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093F95F6" w14:textId="77777777" w:rsidR="004B656C" w:rsidRDefault="004B656C">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6768A853"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lastRenderedPageBreak/>
        <w:t xml:space="preserve">  return (uint32_t)freq*100.0f/101.0f;</w:t>
      </w:r>
    </w:p>
    <w:p w14:paraId="350E6D91" w14:textId="77777777" w:rsidR="004B656C" w:rsidRDefault="004B656C">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058E1F5B"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3855AB11" w14:textId="77777777" w:rsidR="004B656C" w:rsidRDefault="004B656C"/>
    <w:p w14:paraId="4990902E" w14:textId="77777777" w:rsidR="004B656C" w:rsidRDefault="00190875">
      <w:r>
        <w:rPr>
          <w:rFonts w:hint="eastAsia"/>
        </w:rPr>
        <w:t>（</w:t>
      </w:r>
      <w:r>
        <w:rPr>
          <w:rFonts w:hint="eastAsia"/>
        </w:rPr>
        <w:t>4</w:t>
      </w:r>
      <w:r>
        <w:rPr>
          <w:rFonts w:hint="eastAsia"/>
        </w:rPr>
        <w:t>）主函数关键部分</w:t>
      </w:r>
    </w:p>
    <w:p w14:paraId="49F808DB"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判断输入电压峰峰值并调整程控放大器</w:t>
      </w:r>
    </w:p>
    <w:p w14:paraId="4B7892B9"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My_FS_Set(200*1024);</w:t>
      </w:r>
    </w:p>
    <w:p w14:paraId="6BA1A2E3"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{GPIOK-&gt;DATA&amp;=~BIT3;GPIOK-&gt;DATA&amp;=~BIT2;}</w:t>
      </w:r>
    </w:p>
    <w:p w14:paraId="32F2DCF2"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My_Delay_ms(5);</w:t>
      </w:r>
    </w:p>
    <w:p w14:paraId="2A12FAC5"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My_ADC_Convert();</w:t>
      </w:r>
    </w:p>
    <w:p w14:paraId="352B1CA7" w14:textId="77777777" w:rsidR="004B656C" w:rsidRDefault="004B656C">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51F6F847"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for(Stepx_i1=0;Stepx_i1&lt;NUM_SAMPLES;Stepx_i1++)</w:t>
      </w:r>
    </w:p>
    <w:p w14:paraId="0A9F8BD2"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w:t>
      </w:r>
    </w:p>
    <w:p w14:paraId="25C3AA78"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Stepx_Vout_Buf[Stepx_i1]=(float)(dstBufferA[Stepx_i1])*3.3f/4096.0f;</w:t>
      </w:r>
    </w:p>
    <w:p w14:paraId="5E6F7364"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w:t>
      </w:r>
    </w:p>
    <w:p w14:paraId="74AAAD33"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arm_max_f32(Stepx_Vout_Buf,NUM_SAMPLES,&amp;Stepx_Vmax,&amp;u32_nil);</w:t>
      </w:r>
    </w:p>
    <w:p w14:paraId="52C3709E"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arm_min_f32(Stepx_Vout_Buf,NUM_SAMPLES,&amp;Stepx_Vmin,&amp;u32_nil);</w:t>
      </w:r>
    </w:p>
    <w:p w14:paraId="2EC4373D"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Stepx_Vpp=Stepx_Vmax-Stepx_Vmin;</w:t>
      </w:r>
    </w:p>
    <w:p w14:paraId="3887F0D5"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t>if(Stepx_Vpp&lt;0.06f)</w:t>
      </w:r>
    </w:p>
    <w:p w14:paraId="522EF4C4"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t>{GPIOK-&gt;DATA|=BIT2;GPIOK-&gt;DATA&amp;=~BIT3;}</w:t>
      </w:r>
    </w:p>
    <w:p w14:paraId="6E70F7CA"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t>else if(Stepx_Vpp&lt;0.1f)</w:t>
      </w:r>
    </w:p>
    <w:p w14:paraId="7EDEF27F"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t>{GPIOK-&gt;DATA|=BIT3;GPIOK-&gt;DATA&amp;=~BIT2;}</w:t>
      </w:r>
    </w:p>
    <w:p w14:paraId="4A09E48D"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t>else if(Stepx_Vpp&lt;0.6f)</w:t>
      </w:r>
    </w:p>
    <w:p w14:paraId="7891DD25"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t>{GPIOK-&gt;DATA&amp;=~BIT3;GPIOK-&gt;DATA&amp;=~BIT2;}</w:t>
      </w:r>
    </w:p>
    <w:p w14:paraId="0EDDD22D" w14:textId="77777777" w:rsidR="004B656C" w:rsidRDefault="004B656C"/>
    <w:p w14:paraId="6ED4B407"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//800kHz</w:t>
      </w:r>
      <w:r>
        <w:rPr>
          <w:rFonts w:ascii="Consolas" w:hAnsi="Consolas" w:cs="宋体" w:hint="eastAsia"/>
          <w:color w:val="5C5C5C"/>
          <w:kern w:val="0"/>
          <w:sz w:val="18"/>
          <w:szCs w:val="18"/>
        </w:rPr>
        <w:t>采样并做</w:t>
      </w:r>
      <w:r>
        <w:rPr>
          <w:rFonts w:ascii="Consolas" w:hAnsi="Consolas" w:cs="宋体" w:hint="eastAsia"/>
          <w:color w:val="5C5C5C"/>
          <w:kern w:val="0"/>
          <w:sz w:val="18"/>
          <w:szCs w:val="18"/>
        </w:rPr>
        <w:t>FFT</w:t>
      </w:r>
      <w:r>
        <w:rPr>
          <w:rFonts w:ascii="Consolas" w:hAnsi="Consolas" w:cs="宋体" w:hint="eastAsia"/>
          <w:color w:val="5C5C5C"/>
          <w:kern w:val="0"/>
          <w:sz w:val="18"/>
          <w:szCs w:val="18"/>
        </w:rPr>
        <w:t>变换，计算基波频率</w:t>
      </w:r>
    </w:p>
    <w:p w14:paraId="710B6CC5"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My_FS_Set(800*1024);</w:t>
      </w:r>
    </w:p>
    <w:p w14:paraId="5E58C810"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My_ADC_Convert();</w:t>
      </w:r>
    </w:p>
    <w:p w14:paraId="0EFFE974"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for(Step3_i1=0;Step3_i1&lt;NUM_SAMPLES;Step3_i1++)</w:t>
      </w:r>
    </w:p>
    <w:p w14:paraId="0AABC03D"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79FAA75E"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Step3_Vin[Step3_i1]=(float)dstBufferA[Step3_i1];</w:t>
      </w:r>
    </w:p>
    <w:p w14:paraId="1FF3BEBB"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lastRenderedPageBreak/>
        <w:t>}</w:t>
      </w:r>
    </w:p>
    <w:p w14:paraId="64E8CFE4"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r>
    </w:p>
    <w:p w14:paraId="527C545D"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for(Step3_i1=0;Step3_i1&lt;NUM_SAMPLES;Step3_i1++)</w:t>
      </w:r>
    </w:p>
    <w:p w14:paraId="06BD5B44"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2962ED43"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Step3_V_Cplx[Step3_i1*2]=Step3_Vin[Step3_i1];</w:t>
      </w:r>
    </w:p>
    <w:p w14:paraId="5334E799"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Step3_V_Cplx[Step3_i1*2+1]=0.0f;</w:t>
      </w:r>
    </w:p>
    <w:p w14:paraId="2FA5C4A1"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05752B7C"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r>
    </w:p>
    <w:p w14:paraId="7B11E319"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arm_cfft_f32(&amp;arm_cfft_sR_f32_len1024,Step3_V_Cplx,0,1);</w:t>
      </w:r>
    </w:p>
    <w:p w14:paraId="784238FB"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arm_cmplx_mag_f32(Step3_V_Cplx,Step3_Vout_Mag,NUM_SAMPLES);</w:t>
      </w:r>
    </w:p>
    <w:p w14:paraId="1F90DB9D" w14:textId="77777777" w:rsidR="004B656C" w:rsidRDefault="004B656C">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1345D534"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Step3_Vout[0]=Step3_Vout_Mag[0]/(float)NUM_SAMPLES;</w:t>
      </w:r>
    </w:p>
    <w:p w14:paraId="7910E415" w14:textId="77777777" w:rsidR="004B656C" w:rsidRDefault="004B656C">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180B02AD"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for(Step3_i1=1;Step3_i1&lt;NUM_SAMPLES;Step3_i1++)</w:t>
      </w:r>
    </w:p>
    <w:p w14:paraId="797262DD"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3447A515"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Step3_Vout[Step3_i1]=Step3_Vout_Mag[Step3_i1]/((float)NUM_SAMPLES/2.0f);</w:t>
      </w:r>
    </w:p>
    <w:p w14:paraId="3B94E694"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ab/>
      </w:r>
    </w:p>
    <w:p w14:paraId="5A5E8E56" w14:textId="77777777" w:rsidR="004B656C" w:rsidRDefault="004B656C">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78875986"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for(Step3_i3=0;Step3_i3&lt;3;Step3_i3++)</w:t>
      </w:r>
    </w:p>
    <w:p w14:paraId="7B82532D"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51BDDBF5"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t>Step3_Vout[Step3_i3]=0;</w:t>
      </w:r>
    </w:p>
    <w:p w14:paraId="7BAC3485"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1867CF73"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arm_max_f32(Step3_Vout,NUM_SAMPLES/2,&amp;Step3_Vmax,&amp;Step3_Vmax_Index);</w:t>
      </w:r>
    </w:p>
    <w:p w14:paraId="618E2F70"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r>
    </w:p>
    <w:p w14:paraId="26BED287"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Step3_Basefreq=(float)Step3_Vmax_Index*(float)SAMP_FREQ/(float)NUM_SAMPLES;</w:t>
      </w:r>
    </w:p>
    <w:p w14:paraId="019F3BAB" w14:textId="77777777" w:rsidR="004B656C" w:rsidRDefault="004B656C"/>
    <w:p w14:paraId="54C0D28E" w14:textId="77777777" w:rsidR="004B656C" w:rsidRDefault="00190875">
      <w:pPr>
        <w:widowControl/>
        <w:numPr>
          <w:ilvl w:val="0"/>
          <w:numId w:val="7"/>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根据基波频率调整等效采样频率，</w:t>
      </w:r>
      <w:r>
        <w:rPr>
          <w:rFonts w:ascii="Consolas" w:hAnsi="Consolas" w:cs="宋体" w:hint="eastAsia"/>
          <w:color w:val="5C5C5C"/>
          <w:kern w:val="0"/>
          <w:sz w:val="18"/>
          <w:szCs w:val="18"/>
        </w:rPr>
        <w:t>20kHz</w:t>
      </w:r>
      <w:r>
        <w:rPr>
          <w:rFonts w:ascii="Consolas" w:hAnsi="Consolas" w:cs="宋体" w:hint="eastAsia"/>
          <w:color w:val="5C5C5C"/>
          <w:kern w:val="0"/>
          <w:sz w:val="18"/>
          <w:szCs w:val="18"/>
        </w:rPr>
        <w:t>以下直接设置为</w:t>
      </w:r>
      <w:r>
        <w:rPr>
          <w:rFonts w:ascii="Consolas" w:hAnsi="Consolas" w:cs="宋体" w:hint="eastAsia"/>
          <w:color w:val="5C5C5C"/>
          <w:kern w:val="0"/>
          <w:sz w:val="18"/>
          <w:szCs w:val="18"/>
        </w:rPr>
        <w:t>200kHz</w:t>
      </w:r>
      <w:r>
        <w:rPr>
          <w:rFonts w:ascii="Consolas" w:hAnsi="Consolas" w:cs="宋体" w:hint="eastAsia"/>
          <w:color w:val="5C5C5C"/>
          <w:kern w:val="0"/>
          <w:sz w:val="18"/>
          <w:szCs w:val="18"/>
        </w:rPr>
        <w:t>采样率</w:t>
      </w:r>
    </w:p>
    <w:p w14:paraId="045A7DB6" w14:textId="77777777" w:rsidR="004B656C" w:rsidRDefault="00190875">
      <w:pPr>
        <w:widowControl/>
        <w:numPr>
          <w:ilvl w:val="0"/>
          <w:numId w:val="7"/>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Step4_FS=My_Calculate_FS(Step3toStep4_Basefreq);</w:t>
      </w:r>
    </w:p>
    <w:p w14:paraId="1E95722E" w14:textId="77777777" w:rsidR="004B656C" w:rsidRDefault="00190875">
      <w:pPr>
        <w:widowControl/>
        <w:numPr>
          <w:ilvl w:val="0"/>
          <w:numId w:val="7"/>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My_FS_Set(Step4_FS);</w:t>
      </w:r>
    </w:p>
    <w:p w14:paraId="664A17FD" w14:textId="77777777" w:rsidR="004B656C" w:rsidRDefault="00190875">
      <w:pPr>
        <w:widowControl/>
        <w:numPr>
          <w:ilvl w:val="0"/>
          <w:numId w:val="7"/>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My_ADC_Convert();</w:t>
      </w:r>
    </w:p>
    <w:p w14:paraId="4387377A" w14:textId="77777777" w:rsidR="004B656C" w:rsidRDefault="004B656C">
      <w:pPr>
        <w:spacing w:line="240" w:lineRule="atLeast"/>
        <w:jc w:val="left"/>
        <w:rPr>
          <w:rFonts w:ascii="黑体" w:eastAsia="黑体" w:hAnsi="黑体"/>
          <w:sz w:val="24"/>
          <w:szCs w:val="32"/>
        </w:rPr>
      </w:pPr>
    </w:p>
    <w:p w14:paraId="356812BF" w14:textId="77777777" w:rsidR="004B656C" w:rsidRDefault="00190875">
      <w:pPr>
        <w:widowControl/>
        <w:numPr>
          <w:ilvl w:val="0"/>
          <w:numId w:val="8"/>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lastRenderedPageBreak/>
        <w:t>//</w:t>
      </w:r>
      <w:r>
        <w:rPr>
          <w:rFonts w:ascii="Consolas" w:hAnsi="Consolas" w:cs="宋体" w:hint="eastAsia"/>
          <w:color w:val="5C5C5C"/>
          <w:kern w:val="0"/>
          <w:sz w:val="18"/>
          <w:szCs w:val="18"/>
        </w:rPr>
        <w:t>计算各谐波的归一化幅值并计算</w:t>
      </w:r>
      <w:r>
        <w:rPr>
          <w:rFonts w:ascii="Consolas" w:hAnsi="Consolas" w:cs="宋体" w:hint="eastAsia"/>
          <w:color w:val="5C5C5C"/>
          <w:kern w:val="0"/>
          <w:sz w:val="18"/>
          <w:szCs w:val="18"/>
        </w:rPr>
        <w:t>THD</w:t>
      </w:r>
    </w:p>
    <w:p w14:paraId="74A3F18A" w14:textId="77777777" w:rsidR="004B656C" w:rsidRDefault="00190875">
      <w:pPr>
        <w:widowControl/>
        <w:numPr>
          <w:ilvl w:val="0"/>
          <w:numId w:val="8"/>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Step4_Hal_Wave[0]=Step4_Vout[Step4_Vmax_Index];</w:t>
      </w:r>
    </w:p>
    <w:p w14:paraId="50763843" w14:textId="77777777" w:rsidR="004B656C" w:rsidRDefault="00190875">
      <w:pPr>
        <w:widowControl/>
        <w:numPr>
          <w:ilvl w:val="0"/>
          <w:numId w:val="8"/>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for(Step4_i1=1;Step4_i1&lt;5;Step4_i1++)</w:t>
      </w:r>
    </w:p>
    <w:p w14:paraId="6259495D" w14:textId="77777777" w:rsidR="004B656C" w:rsidRDefault="00190875">
      <w:pPr>
        <w:widowControl/>
        <w:numPr>
          <w:ilvl w:val="0"/>
          <w:numId w:val="8"/>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16606BA0" w14:textId="77777777" w:rsidR="004B656C" w:rsidRDefault="00190875">
      <w:pPr>
        <w:widowControl/>
        <w:numPr>
          <w:ilvl w:val="0"/>
          <w:numId w:val="8"/>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Step4_Hal_Wave[Step4_i1]=My_Max(Step4_Vout,(int)Step4_Vmax_Index*(Step4_i1+1),5); </w:t>
      </w:r>
    </w:p>
    <w:p w14:paraId="0C0D8FC0" w14:textId="77777777" w:rsidR="004B656C" w:rsidRDefault="00190875">
      <w:pPr>
        <w:widowControl/>
        <w:numPr>
          <w:ilvl w:val="0"/>
          <w:numId w:val="8"/>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t>Step4_Hal_Wave[Step4_i1]/=Step4_Hal_Wave[0];</w:t>
      </w:r>
    </w:p>
    <w:p w14:paraId="7F507C2F" w14:textId="77777777" w:rsidR="004B656C" w:rsidRDefault="00190875">
      <w:pPr>
        <w:widowControl/>
        <w:numPr>
          <w:ilvl w:val="0"/>
          <w:numId w:val="8"/>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w:t>
      </w:r>
    </w:p>
    <w:p w14:paraId="4DB90332" w14:textId="77777777" w:rsidR="004B656C" w:rsidRDefault="00190875">
      <w:pPr>
        <w:widowControl/>
        <w:numPr>
          <w:ilvl w:val="0"/>
          <w:numId w:val="8"/>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Step4_Hal_Wave[0]=1;</w:t>
      </w:r>
    </w:p>
    <w:p w14:paraId="4DBC7333" w14:textId="77777777" w:rsidR="004B656C" w:rsidRDefault="00190875">
      <w:pPr>
        <w:widowControl/>
        <w:numPr>
          <w:ilvl w:val="0"/>
          <w:numId w:val="8"/>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Step4_THD=100.0f*sqrt(Step4_Hal_Wave[1]*Step4_Hal_Wave[1]+Step4_Hal_Wave[2]*Step4_Hal_Wave[2]+Step4_Hal_Wave[3]*Step4_Hal_Wave[3]+Step4_Hal_Wave[4]*Step4_Hal_Wave[4])/(Step4_Hal_Wave[0]);</w:t>
      </w:r>
    </w:p>
    <w:p w14:paraId="519C43CB" w14:textId="77777777" w:rsidR="004B656C" w:rsidRDefault="004B656C"/>
    <w:p w14:paraId="72E19B89"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向屏幕以及</w:t>
      </w:r>
      <w:r>
        <w:rPr>
          <w:rFonts w:ascii="Consolas" w:hAnsi="Consolas" w:cs="宋体" w:hint="eastAsia"/>
          <w:color w:val="5C5C5C"/>
          <w:kern w:val="0"/>
          <w:sz w:val="18"/>
          <w:szCs w:val="18"/>
        </w:rPr>
        <w:t>ESP32</w:t>
      </w:r>
      <w:r>
        <w:rPr>
          <w:rFonts w:ascii="Consolas" w:hAnsi="Consolas" w:cs="宋体" w:hint="eastAsia"/>
          <w:color w:val="5C5C5C"/>
          <w:kern w:val="0"/>
          <w:sz w:val="18"/>
          <w:szCs w:val="18"/>
        </w:rPr>
        <w:t>发送信号分析结果</w:t>
      </w:r>
    </w:p>
    <w:p w14:paraId="5418B9F9"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UARTStdioConfig(0, 115200, systemClock);</w:t>
      </w:r>
    </w:p>
    <w:p w14:paraId="53A3722D"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w:t>
      </w:r>
      <w:r>
        <w:rPr>
          <w:rFonts w:ascii="Consolas" w:hAnsi="Consolas" w:cs="宋体" w:hint="eastAsia"/>
          <w:color w:val="5C5C5C"/>
          <w:kern w:val="0"/>
          <w:sz w:val="18"/>
          <w:szCs w:val="18"/>
        </w:rPr>
        <w:t>发送</w:t>
      </w:r>
      <w:r>
        <w:rPr>
          <w:rFonts w:ascii="Consolas" w:hAnsi="Consolas" w:cs="宋体" w:hint="eastAsia"/>
          <w:color w:val="5C5C5C"/>
          <w:kern w:val="0"/>
          <w:sz w:val="18"/>
          <w:szCs w:val="18"/>
        </w:rPr>
        <w:t>THD */</w:t>
      </w:r>
    </w:p>
    <w:p w14:paraId="406017B1"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UARTprintf("x0.val=%d", (int)(thd*100000.0f));</w:t>
      </w:r>
    </w:p>
    <w:p w14:paraId="4179B7FE"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UARTprintf("%s", screen_end);</w:t>
      </w:r>
    </w:p>
    <w:p w14:paraId="75946B2E"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UARTprintf("x0.vvs1=5");</w:t>
      </w:r>
    </w:p>
    <w:p w14:paraId="59E0B0BB"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UARTprintf("%s", screen_end);</w:t>
      </w:r>
    </w:p>
    <w:p w14:paraId="1BE8DADD" w14:textId="77777777" w:rsidR="004B656C" w:rsidRDefault="004B656C">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4F211D76"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w:t>
      </w:r>
      <w:r>
        <w:rPr>
          <w:rFonts w:ascii="Consolas" w:hAnsi="Consolas" w:cs="宋体" w:hint="eastAsia"/>
          <w:color w:val="5C5C5C"/>
          <w:kern w:val="0"/>
          <w:sz w:val="18"/>
          <w:szCs w:val="18"/>
        </w:rPr>
        <w:t>发送归一化幅值</w:t>
      </w:r>
      <w:r>
        <w:rPr>
          <w:rFonts w:ascii="Consolas" w:hAnsi="Consolas" w:cs="宋体" w:hint="eastAsia"/>
          <w:color w:val="5C5C5C"/>
          <w:kern w:val="0"/>
          <w:sz w:val="18"/>
          <w:szCs w:val="18"/>
        </w:rPr>
        <w:t>*/</w:t>
      </w:r>
    </w:p>
    <w:p w14:paraId="44741527"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UARTprintf("x1.val=%d", (int)(up_max[0]*100000));</w:t>
      </w:r>
    </w:p>
    <w:p w14:paraId="345C587A"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UARTprintf("%s", screen_end);</w:t>
      </w:r>
    </w:p>
    <w:p w14:paraId="55BB1BF5"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UARTprintf("x1.vvs1=5");</w:t>
      </w:r>
    </w:p>
    <w:p w14:paraId="062C6577"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UARTprintf("%s", screen_end);</w:t>
      </w:r>
    </w:p>
    <w:p w14:paraId="703D4970" w14:textId="77777777" w:rsidR="004B656C" w:rsidRDefault="004B656C">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7A374B44"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UARTprintf("x2.val=%d", (int)(up_max[1]*100000));</w:t>
      </w:r>
    </w:p>
    <w:p w14:paraId="364F5A07"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UARTprintf("%s", screen_end);</w:t>
      </w:r>
    </w:p>
    <w:p w14:paraId="1D3D8ECB"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UARTprintf("x2.vvs1=5");</w:t>
      </w:r>
    </w:p>
    <w:p w14:paraId="5D9BC9D3"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UARTprintf("%s", screen_end);</w:t>
      </w:r>
    </w:p>
    <w:p w14:paraId="3C9A99D1" w14:textId="77777777" w:rsidR="004B656C" w:rsidRDefault="004B656C">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120BAB90"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lastRenderedPageBreak/>
        <w:t>UARTprintf("x3.val=%d", (int)(up_max[2]*100000));</w:t>
      </w:r>
    </w:p>
    <w:p w14:paraId="64C17579"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UARTprintf("%s", screen_end);</w:t>
      </w:r>
    </w:p>
    <w:p w14:paraId="6CC48BB4"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UARTprintf("x3.vvs1=5");</w:t>
      </w:r>
    </w:p>
    <w:p w14:paraId="4B30760C"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UARTprintf("%s", screen_end);</w:t>
      </w:r>
    </w:p>
    <w:p w14:paraId="1D2D755D" w14:textId="77777777" w:rsidR="004B656C" w:rsidRDefault="004B656C">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73FC43CE"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UARTprintf("x4.val=%d", (int)(up_max[3]*100000));</w:t>
      </w:r>
    </w:p>
    <w:p w14:paraId="2FC21991"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UARTprintf("%s", screen_end);</w:t>
      </w:r>
    </w:p>
    <w:p w14:paraId="445BA086"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UARTprintf("x4.vvs1=5");</w:t>
      </w:r>
    </w:p>
    <w:p w14:paraId="0A2A0E26"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UARTprintf("%s", screen_end);</w:t>
      </w:r>
    </w:p>
    <w:p w14:paraId="0A6D76A3" w14:textId="77777777" w:rsidR="004B656C" w:rsidRDefault="004B656C">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246D12D9"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UARTprintf("x5.val=%d", (int)(up_max[4]*100000));</w:t>
      </w:r>
    </w:p>
    <w:p w14:paraId="0778DB30"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UARTprintf("%s", screen_end);</w:t>
      </w:r>
    </w:p>
    <w:p w14:paraId="427D776F"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UARTprintf("x5.vvs1=5");</w:t>
      </w:r>
    </w:p>
    <w:p w14:paraId="625BC399"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UARTprintf("%s", screen_end);</w:t>
      </w:r>
    </w:p>
    <w:p w14:paraId="756BC275" w14:textId="77777777" w:rsidR="004B656C" w:rsidRDefault="004B656C">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421008B3"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w:t>
      </w:r>
      <w:r>
        <w:rPr>
          <w:rFonts w:ascii="Consolas" w:hAnsi="Consolas" w:cs="宋体" w:hint="eastAsia"/>
          <w:color w:val="5C5C5C"/>
          <w:kern w:val="0"/>
          <w:sz w:val="18"/>
          <w:szCs w:val="18"/>
        </w:rPr>
        <w:t>绘制波形曲线</w:t>
      </w:r>
      <w:r>
        <w:rPr>
          <w:rFonts w:ascii="Consolas" w:hAnsi="Consolas" w:cs="宋体" w:hint="eastAsia"/>
          <w:color w:val="5C5C5C"/>
          <w:kern w:val="0"/>
          <w:sz w:val="18"/>
          <w:szCs w:val="18"/>
        </w:rPr>
        <w:t xml:space="preserve"> */</w:t>
      </w:r>
    </w:p>
    <w:p w14:paraId="7C2AA127"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for(wave_count = 0; wave_count &lt; 250; wave_count++){</w:t>
      </w:r>
    </w:p>
    <w:p w14:paraId="0A75451D"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wave[wave_count] = up_max[0]*sin(wave_count*my_PI/125)   +</w:t>
      </w:r>
    </w:p>
    <w:p w14:paraId="4FE92B65"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t xml:space="preserve">   up_max[1]*sin(2*wave_count*my_PI/125) +</w:t>
      </w:r>
    </w:p>
    <w:p w14:paraId="3F32B4EE"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t xml:space="preserve">   up_max[2]*sin(3*wave_count*my_PI/125) +</w:t>
      </w:r>
    </w:p>
    <w:p w14:paraId="1753F63D"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t xml:space="preserve">   up_max[3]*sin(4*wave_count*my_PI/125) +</w:t>
      </w:r>
    </w:p>
    <w:p w14:paraId="0B1A4B98"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t xml:space="preserve">   up_max[4]*sin(5*wave_count*my_PI/125);</w:t>
      </w:r>
    </w:p>
    <w:p w14:paraId="0AD2B9FF"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513632D1" w14:textId="77777777" w:rsidR="004B656C" w:rsidRDefault="004B656C">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27486B32"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for(wave_count = 0; wave_count &lt; 250; wave_count++){</w:t>
      </w:r>
    </w:p>
    <w:p w14:paraId="20452CE4"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UARTprintf("add s0.id,0,%d\xff\xff\xff",(int)(wave[wave_count]*50)+100);</w:t>
      </w:r>
    </w:p>
    <w:p w14:paraId="18D7E47F"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2D65A26C"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UARTStdioConfig(2, 115200, systemClock);</w:t>
      </w:r>
    </w:p>
    <w:p w14:paraId="2F14CB3F"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UARTprintf("PKT %d %d %d %d %d %d %d 200000",(int)(thd*100000.0f), (int)(basefreq), </w:t>
      </w:r>
      <w:r>
        <w:rPr>
          <w:rFonts w:ascii="Consolas" w:hAnsi="Consolas" w:cs="宋体" w:hint="eastAsia"/>
          <w:color w:val="5C5C5C"/>
          <w:kern w:val="0"/>
          <w:sz w:val="18"/>
          <w:szCs w:val="18"/>
        </w:rPr>
        <w:lastRenderedPageBreak/>
        <w:t>(int)(up_max[0]*100000),(int)(up_max[1]*100000),(int)(up_max[2]*100000),(int)(up_max[3]*100000),(int)(up_max[4]*100000));</w:t>
      </w:r>
    </w:p>
    <w:p w14:paraId="4BC60AB3" w14:textId="77777777" w:rsidR="004B656C" w:rsidRDefault="00190875" w:rsidP="00FC116F">
      <w:pPr>
        <w:pStyle w:val="2"/>
      </w:pPr>
      <w:bookmarkStart w:id="115" w:name="_Toc90481086"/>
      <w:r>
        <w:rPr>
          <w:rFonts w:hint="eastAsia"/>
        </w:rPr>
        <w:t>附件</w:t>
      </w:r>
      <w:r>
        <w:rPr>
          <w:rFonts w:hint="eastAsia"/>
        </w:rPr>
        <w:t xml:space="preserve">7 </w:t>
      </w:r>
      <w:r>
        <w:t>ESP32</w:t>
      </w:r>
      <w:r>
        <w:rPr>
          <w:rFonts w:hint="eastAsia"/>
        </w:rPr>
        <w:t>部分代码</w:t>
      </w:r>
      <w:bookmarkEnd w:id="115"/>
    </w:p>
    <w:p w14:paraId="07955491" w14:textId="77777777" w:rsidR="004B656C" w:rsidRDefault="00190875">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b/>
          <w:bCs/>
          <w:color w:val="006699"/>
          <w:kern w:val="0"/>
          <w:sz w:val="18"/>
          <w:szCs w:val="18"/>
        </w:rPr>
        <w:t>void</w:t>
      </w:r>
      <w:r>
        <w:rPr>
          <w:rFonts w:ascii="Consolas" w:hAnsi="Consolas" w:cs="宋体"/>
          <w:color w:val="000000"/>
          <w:kern w:val="0"/>
          <w:sz w:val="18"/>
          <w:szCs w:val="18"/>
        </w:rPr>
        <w:t> uart2_rx_task(){  </w:t>
      </w:r>
    </w:p>
    <w:p w14:paraId="06D9E27F" w14:textId="77777777" w:rsidR="004B656C" w:rsidRDefault="00190875">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while</w:t>
      </w:r>
      <w:r>
        <w:rPr>
          <w:rFonts w:ascii="Consolas" w:hAnsi="Consolas" w:cs="宋体"/>
          <w:color w:val="000000"/>
          <w:kern w:val="0"/>
          <w:sz w:val="18"/>
          <w:szCs w:val="18"/>
        </w:rPr>
        <w:t>(1){  </w:t>
      </w:r>
    </w:p>
    <w:p w14:paraId="6FD2CEDE" w14:textId="77777777" w:rsidR="004B656C" w:rsidRDefault="00190875">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memset(buff, 0, </w:t>
      </w:r>
      <w:r>
        <w:rPr>
          <w:rFonts w:ascii="Consolas" w:hAnsi="Consolas" w:cs="宋体"/>
          <w:b/>
          <w:bCs/>
          <w:color w:val="006699"/>
          <w:kern w:val="0"/>
          <w:sz w:val="18"/>
          <w:szCs w:val="18"/>
        </w:rPr>
        <w:t>sizeof</w:t>
      </w:r>
      <w:r>
        <w:rPr>
          <w:rFonts w:ascii="Consolas" w:hAnsi="Consolas" w:cs="宋体"/>
          <w:color w:val="000000"/>
          <w:kern w:val="0"/>
          <w:sz w:val="18"/>
          <w:szCs w:val="18"/>
        </w:rPr>
        <w:t>(buff));  </w:t>
      </w:r>
    </w:p>
    <w:p w14:paraId="0557055A" w14:textId="77777777" w:rsidR="004B656C" w:rsidRDefault="00190875">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const</w:t>
      </w:r>
      <w:r>
        <w:rPr>
          <w:rFonts w:ascii="Consolas" w:hAnsi="Consolas" w:cs="宋体"/>
          <w:color w:val="000000"/>
          <w:kern w:val="0"/>
          <w:sz w:val="18"/>
          <w:szCs w:val="18"/>
        </w:rPr>
        <w:t> </w:t>
      </w:r>
      <w:r>
        <w:rPr>
          <w:rFonts w:ascii="Consolas" w:hAnsi="Consolas" w:cs="宋体"/>
          <w:b/>
          <w:bCs/>
          <w:color w:val="2E8B57"/>
          <w:kern w:val="0"/>
          <w:sz w:val="18"/>
          <w:szCs w:val="18"/>
        </w:rPr>
        <w:t>int</w:t>
      </w:r>
      <w:r>
        <w:rPr>
          <w:rFonts w:ascii="Consolas" w:hAnsi="Consolas" w:cs="宋体"/>
          <w:color w:val="000000"/>
          <w:kern w:val="0"/>
          <w:sz w:val="18"/>
          <w:szCs w:val="18"/>
        </w:rPr>
        <w:t> len = uart_read_bytes(UART_NUM_2, buff, BUFF_SIZE, 300/portTICK_RATE_MS);  </w:t>
      </w:r>
    </w:p>
    <w:p w14:paraId="7674F3FB" w14:textId="77777777" w:rsidR="004B656C" w:rsidRDefault="00190875">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7FC0DD6A" w14:textId="77777777" w:rsidR="004B656C" w:rsidRDefault="00190875">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(len &gt; 0){  </w:t>
      </w:r>
    </w:p>
    <w:p w14:paraId="24FB27D1" w14:textId="77777777" w:rsidR="004B656C" w:rsidRDefault="00190875">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send(client_socket, buff, len, 0);  </w:t>
      </w:r>
    </w:p>
    <w:p w14:paraId="52333D97" w14:textId="77777777" w:rsidR="004B656C" w:rsidRDefault="00190875">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12CE9A55" w14:textId="77777777" w:rsidR="004B656C" w:rsidRDefault="00190875">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1B036581" w14:textId="77777777" w:rsidR="004B656C" w:rsidRDefault="00190875">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vTaskDelay(100/portTICK_RATE_MS);  </w:t>
      </w:r>
    </w:p>
    <w:p w14:paraId="6C59C94C" w14:textId="77777777" w:rsidR="004B656C" w:rsidRDefault="00190875">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4B8C54BB" w14:textId="77777777" w:rsidR="004B656C" w:rsidRDefault="00190875">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619B67F8" w14:textId="77777777" w:rsidR="004B656C" w:rsidRDefault="00190875">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21F06D5D" w14:textId="77777777" w:rsidR="004B656C" w:rsidRDefault="00190875">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1FA03B37" w14:textId="77777777" w:rsidR="004B656C" w:rsidRDefault="00190875">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b/>
          <w:bCs/>
          <w:color w:val="006699"/>
          <w:kern w:val="0"/>
          <w:sz w:val="18"/>
          <w:szCs w:val="18"/>
        </w:rPr>
        <w:t>void</w:t>
      </w:r>
      <w:r>
        <w:rPr>
          <w:rFonts w:ascii="Consolas" w:hAnsi="Consolas" w:cs="宋体"/>
          <w:color w:val="000000"/>
          <w:kern w:val="0"/>
          <w:sz w:val="18"/>
          <w:szCs w:val="18"/>
        </w:rPr>
        <w:t> app_main(</w:t>
      </w:r>
      <w:r>
        <w:rPr>
          <w:rFonts w:ascii="Consolas" w:hAnsi="Consolas" w:cs="宋体"/>
          <w:b/>
          <w:bCs/>
          <w:color w:val="006699"/>
          <w:kern w:val="0"/>
          <w:sz w:val="18"/>
          <w:szCs w:val="18"/>
        </w:rPr>
        <w:t>void</w:t>
      </w:r>
      <w:r>
        <w:rPr>
          <w:rFonts w:ascii="Consolas" w:hAnsi="Consolas" w:cs="宋体"/>
          <w:color w:val="000000"/>
          <w:kern w:val="0"/>
          <w:sz w:val="18"/>
          <w:szCs w:val="18"/>
        </w:rPr>
        <w:t>){  </w:t>
      </w:r>
    </w:p>
    <w:p w14:paraId="610C69D2" w14:textId="77777777" w:rsidR="004B656C" w:rsidRDefault="00190875">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34448A03" w14:textId="77777777" w:rsidR="004B656C" w:rsidRDefault="00190875">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初始化</w:t>
      </w:r>
      <w:r>
        <w:rPr>
          <w:rFonts w:ascii="Consolas" w:hAnsi="Consolas" w:cs="宋体"/>
          <w:color w:val="008200"/>
          <w:kern w:val="0"/>
          <w:sz w:val="18"/>
          <w:szCs w:val="18"/>
        </w:rPr>
        <w:t>NVS */</w:t>
      </w:r>
      <w:r>
        <w:rPr>
          <w:rFonts w:ascii="Consolas" w:hAnsi="Consolas" w:cs="宋体"/>
          <w:color w:val="000000"/>
          <w:kern w:val="0"/>
          <w:sz w:val="18"/>
          <w:szCs w:val="18"/>
        </w:rPr>
        <w:t>  </w:t>
      </w:r>
    </w:p>
    <w:p w14:paraId="446F5E12" w14:textId="77777777" w:rsidR="004B656C" w:rsidRDefault="00190875">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ESP_ERROR_CHECK(nvs_flash_init());  </w:t>
      </w:r>
    </w:p>
    <w:p w14:paraId="7F78AF3A" w14:textId="77777777" w:rsidR="004B656C" w:rsidRDefault="00190875">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53E74A57" w14:textId="77777777" w:rsidR="004B656C" w:rsidRDefault="00190875">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初始化</w:t>
      </w:r>
      <w:r>
        <w:rPr>
          <w:rFonts w:ascii="Consolas" w:hAnsi="Consolas" w:cs="宋体"/>
          <w:color w:val="008200"/>
          <w:kern w:val="0"/>
          <w:sz w:val="18"/>
          <w:szCs w:val="18"/>
        </w:rPr>
        <w:t>WIFI</w:t>
      </w:r>
      <w:r>
        <w:rPr>
          <w:rFonts w:ascii="Consolas" w:hAnsi="Consolas" w:cs="宋体"/>
          <w:color w:val="008200"/>
          <w:kern w:val="0"/>
          <w:sz w:val="18"/>
          <w:szCs w:val="18"/>
        </w:rPr>
        <w:t>和</w:t>
      </w:r>
      <w:r>
        <w:rPr>
          <w:rFonts w:ascii="Consolas" w:hAnsi="Consolas" w:cs="宋体"/>
          <w:color w:val="008200"/>
          <w:kern w:val="0"/>
          <w:sz w:val="18"/>
          <w:szCs w:val="18"/>
        </w:rPr>
        <w:t>UART */</w:t>
      </w:r>
      <w:r>
        <w:rPr>
          <w:rFonts w:ascii="Consolas" w:hAnsi="Consolas" w:cs="宋体"/>
          <w:color w:val="000000"/>
          <w:kern w:val="0"/>
          <w:sz w:val="18"/>
          <w:szCs w:val="18"/>
        </w:rPr>
        <w:t>  </w:t>
      </w:r>
    </w:p>
    <w:p w14:paraId="6B1BD8A0" w14:textId="77777777" w:rsidR="004B656C" w:rsidRDefault="00190875">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wifi_init();  </w:t>
      </w:r>
    </w:p>
    <w:p w14:paraId="265256FB" w14:textId="77777777" w:rsidR="004B656C" w:rsidRDefault="00190875">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uart_init();  </w:t>
      </w:r>
    </w:p>
    <w:p w14:paraId="3FDFA18B" w14:textId="77777777" w:rsidR="004B656C" w:rsidRDefault="00190875">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01451A7B" w14:textId="77777777" w:rsidR="004B656C" w:rsidRDefault="00190875">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初始化</w:t>
      </w:r>
      <w:r>
        <w:rPr>
          <w:rFonts w:ascii="Consolas" w:hAnsi="Consolas" w:cs="宋体"/>
          <w:color w:val="008200"/>
          <w:kern w:val="0"/>
          <w:sz w:val="18"/>
          <w:szCs w:val="18"/>
        </w:rPr>
        <w:t>TCP */</w:t>
      </w:r>
      <w:r>
        <w:rPr>
          <w:rFonts w:ascii="Consolas" w:hAnsi="Consolas" w:cs="宋体"/>
          <w:color w:val="000000"/>
          <w:kern w:val="0"/>
          <w:sz w:val="18"/>
          <w:szCs w:val="18"/>
        </w:rPr>
        <w:t>  </w:t>
      </w:r>
    </w:p>
    <w:p w14:paraId="53159103" w14:textId="77777777" w:rsidR="004B656C" w:rsidRDefault="00190875">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tcp_server_init(&amp;client_socket);  </w:t>
      </w:r>
    </w:p>
    <w:p w14:paraId="7D68FFFF" w14:textId="77777777" w:rsidR="004B656C" w:rsidRDefault="00190875">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4031D21F" w14:textId="77777777" w:rsidR="004B656C" w:rsidRDefault="00190875">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lastRenderedPageBreak/>
        <w:t>    </w:t>
      </w:r>
      <w:r>
        <w:rPr>
          <w:rFonts w:ascii="Consolas" w:hAnsi="Consolas" w:cs="宋体"/>
          <w:color w:val="008200"/>
          <w:kern w:val="0"/>
          <w:sz w:val="18"/>
          <w:szCs w:val="18"/>
        </w:rPr>
        <w:t>/* </w:t>
      </w:r>
      <w:r>
        <w:rPr>
          <w:rFonts w:ascii="Consolas" w:hAnsi="Consolas" w:cs="宋体"/>
          <w:color w:val="008200"/>
          <w:kern w:val="0"/>
          <w:sz w:val="18"/>
          <w:szCs w:val="18"/>
        </w:rPr>
        <w:t>创建</w:t>
      </w:r>
      <w:r>
        <w:rPr>
          <w:rFonts w:ascii="Consolas" w:hAnsi="Consolas" w:cs="宋体"/>
          <w:color w:val="008200"/>
          <w:kern w:val="0"/>
          <w:sz w:val="18"/>
          <w:szCs w:val="18"/>
        </w:rPr>
        <w:t>uart2</w:t>
      </w:r>
      <w:r>
        <w:rPr>
          <w:rFonts w:ascii="Consolas" w:hAnsi="Consolas" w:cs="宋体"/>
          <w:color w:val="008200"/>
          <w:kern w:val="0"/>
          <w:sz w:val="18"/>
          <w:szCs w:val="18"/>
        </w:rPr>
        <w:t>串口任务</w:t>
      </w:r>
      <w:r>
        <w:rPr>
          <w:rFonts w:ascii="Consolas" w:hAnsi="Consolas" w:cs="宋体"/>
          <w:color w:val="008200"/>
          <w:kern w:val="0"/>
          <w:sz w:val="18"/>
          <w:szCs w:val="18"/>
        </w:rPr>
        <w:t> */</w:t>
      </w:r>
      <w:r>
        <w:rPr>
          <w:rFonts w:ascii="Consolas" w:hAnsi="Consolas" w:cs="宋体"/>
          <w:color w:val="000000"/>
          <w:kern w:val="0"/>
          <w:sz w:val="18"/>
          <w:szCs w:val="18"/>
        </w:rPr>
        <w:t>  </w:t>
      </w:r>
    </w:p>
    <w:p w14:paraId="5256CC19" w14:textId="77777777" w:rsidR="004B656C" w:rsidRDefault="00190875">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xTaskCreate(uart2_rx_task, </w:t>
      </w:r>
      <w:r>
        <w:rPr>
          <w:rFonts w:ascii="Consolas" w:hAnsi="Consolas" w:cs="宋体"/>
          <w:color w:val="0000FF"/>
          <w:kern w:val="0"/>
          <w:sz w:val="18"/>
          <w:szCs w:val="18"/>
        </w:rPr>
        <w:t>"uart2_rx_task"</w:t>
      </w:r>
      <w:r>
        <w:rPr>
          <w:rFonts w:ascii="Consolas" w:hAnsi="Consolas" w:cs="宋体"/>
          <w:color w:val="000000"/>
          <w:kern w:val="0"/>
          <w:sz w:val="18"/>
          <w:szCs w:val="18"/>
        </w:rPr>
        <w:t>, BUFF_SIZE*2, NULL, configMAX_PRIORITIES, NULL);  </w:t>
      </w:r>
    </w:p>
    <w:p w14:paraId="66E0B6F1" w14:textId="77777777" w:rsidR="004B656C" w:rsidRDefault="00190875">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ESP_LOGI(TAG, </w:t>
      </w:r>
      <w:r>
        <w:rPr>
          <w:rFonts w:ascii="Consolas" w:hAnsi="Consolas" w:cs="宋体"/>
          <w:color w:val="0000FF"/>
          <w:kern w:val="0"/>
          <w:sz w:val="18"/>
          <w:szCs w:val="18"/>
        </w:rPr>
        <w:t>"Create task done!\n"</w:t>
      </w:r>
      <w:r>
        <w:rPr>
          <w:rFonts w:ascii="Consolas" w:hAnsi="Consolas" w:cs="宋体"/>
          <w:color w:val="000000"/>
          <w:kern w:val="0"/>
          <w:sz w:val="18"/>
          <w:szCs w:val="18"/>
        </w:rPr>
        <w:t>);  </w:t>
      </w:r>
    </w:p>
    <w:p w14:paraId="55D72FEA" w14:textId="77777777" w:rsidR="004B656C" w:rsidRDefault="00190875">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3B560138" w14:textId="77777777" w:rsidR="004B656C" w:rsidRDefault="004B656C"/>
    <w:p w14:paraId="6D7999AF" w14:textId="77777777" w:rsidR="004B656C" w:rsidRDefault="00190875" w:rsidP="00FC116F">
      <w:pPr>
        <w:pStyle w:val="2"/>
      </w:pPr>
      <w:bookmarkStart w:id="116" w:name="_Toc90481087"/>
      <w:r>
        <w:rPr>
          <w:rFonts w:hint="eastAsia"/>
        </w:rPr>
        <w:t>附件</w:t>
      </w:r>
      <w:r>
        <w:rPr>
          <w:rFonts w:hint="eastAsia"/>
        </w:rPr>
        <w:t xml:space="preserve">8 </w:t>
      </w:r>
      <w:r>
        <w:t xml:space="preserve">APP </w:t>
      </w:r>
      <w:r>
        <w:rPr>
          <w:rFonts w:hint="eastAsia"/>
        </w:rPr>
        <w:t>部分代码</w:t>
      </w:r>
      <w:bookmarkEnd w:id="116"/>
    </w:p>
    <w:p w14:paraId="6D09AE55"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b/>
          <w:bCs/>
          <w:color w:val="006699"/>
          <w:kern w:val="0"/>
          <w:sz w:val="18"/>
          <w:szCs w:val="18"/>
        </w:rPr>
        <w:t>public</w:t>
      </w:r>
      <w:r>
        <w:rPr>
          <w:rFonts w:ascii="Consolas" w:hAnsi="Consolas" w:cs="宋体"/>
          <w:color w:val="000000"/>
          <w:kern w:val="0"/>
          <w:sz w:val="18"/>
          <w:szCs w:val="18"/>
        </w:rPr>
        <w:t> </w:t>
      </w:r>
      <w:r>
        <w:rPr>
          <w:rFonts w:ascii="Consolas" w:hAnsi="Consolas" w:cs="宋体"/>
          <w:b/>
          <w:bCs/>
          <w:color w:val="006699"/>
          <w:kern w:val="0"/>
          <w:sz w:val="18"/>
          <w:szCs w:val="18"/>
        </w:rPr>
        <w:t>class</w:t>
      </w:r>
      <w:r>
        <w:rPr>
          <w:rFonts w:ascii="Consolas" w:hAnsi="Consolas" w:cs="宋体"/>
          <w:color w:val="000000"/>
          <w:kern w:val="0"/>
          <w:sz w:val="18"/>
          <w:szCs w:val="18"/>
        </w:rPr>
        <w:t> MainActivity extends AppCompatActivity {  </w:t>
      </w:r>
    </w:p>
    <w:p w14:paraId="2771D21D"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54967747"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public</w:t>
      </w:r>
      <w:r>
        <w:rPr>
          <w:rFonts w:ascii="Consolas" w:hAnsi="Consolas" w:cs="宋体"/>
          <w:color w:val="000000"/>
          <w:kern w:val="0"/>
          <w:sz w:val="18"/>
          <w:szCs w:val="18"/>
        </w:rPr>
        <w:t> </w:t>
      </w:r>
      <w:r>
        <w:rPr>
          <w:rFonts w:ascii="Consolas" w:hAnsi="Consolas" w:cs="宋体"/>
          <w:b/>
          <w:bCs/>
          <w:color w:val="006699"/>
          <w:kern w:val="0"/>
          <w:sz w:val="18"/>
          <w:szCs w:val="18"/>
        </w:rPr>
        <w:t>static</w:t>
      </w:r>
      <w:r>
        <w:rPr>
          <w:rFonts w:ascii="Consolas" w:hAnsi="Consolas" w:cs="宋体"/>
          <w:color w:val="000000"/>
          <w:kern w:val="0"/>
          <w:sz w:val="18"/>
          <w:szCs w:val="18"/>
        </w:rPr>
        <w:t> </w:t>
      </w:r>
      <w:r>
        <w:rPr>
          <w:rFonts w:ascii="Consolas" w:hAnsi="Consolas" w:cs="宋体"/>
          <w:b/>
          <w:bCs/>
          <w:color w:val="2E8B57"/>
          <w:kern w:val="0"/>
          <w:sz w:val="18"/>
          <w:szCs w:val="18"/>
        </w:rPr>
        <w:t>float</w:t>
      </w:r>
      <w:r>
        <w:rPr>
          <w:rFonts w:ascii="Consolas" w:hAnsi="Consolas" w:cs="宋体"/>
          <w:color w:val="000000"/>
          <w:kern w:val="0"/>
          <w:sz w:val="18"/>
          <w:szCs w:val="18"/>
        </w:rPr>
        <w:t> PI = (</w:t>
      </w:r>
      <w:r>
        <w:rPr>
          <w:rFonts w:ascii="Consolas" w:hAnsi="Consolas" w:cs="宋体"/>
          <w:b/>
          <w:bCs/>
          <w:color w:val="2E8B57"/>
          <w:kern w:val="0"/>
          <w:sz w:val="18"/>
          <w:szCs w:val="18"/>
        </w:rPr>
        <w:t>float</w:t>
      </w:r>
      <w:r>
        <w:rPr>
          <w:rFonts w:ascii="Consolas" w:hAnsi="Consolas" w:cs="宋体"/>
          <w:color w:val="000000"/>
          <w:kern w:val="0"/>
          <w:sz w:val="18"/>
          <w:szCs w:val="18"/>
        </w:rPr>
        <w:t>) 3.1415926;  </w:t>
      </w:r>
    </w:p>
    <w:p w14:paraId="2B6AC958"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3ABAF3AF"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默认</w:t>
      </w:r>
      <w:r>
        <w:rPr>
          <w:rFonts w:ascii="Consolas" w:hAnsi="Consolas" w:cs="宋体"/>
          <w:color w:val="008200"/>
          <w:kern w:val="0"/>
          <w:sz w:val="18"/>
          <w:szCs w:val="18"/>
        </w:rPr>
        <w:t>IP</w:t>
      </w:r>
      <w:r>
        <w:rPr>
          <w:rFonts w:ascii="Consolas" w:hAnsi="Consolas" w:cs="宋体"/>
          <w:color w:val="008200"/>
          <w:kern w:val="0"/>
          <w:sz w:val="18"/>
          <w:szCs w:val="18"/>
        </w:rPr>
        <w:t>地址和端口号</w:t>
      </w:r>
      <w:r>
        <w:rPr>
          <w:rFonts w:ascii="Consolas" w:hAnsi="Consolas" w:cs="宋体"/>
          <w:color w:val="008200"/>
          <w:kern w:val="0"/>
          <w:sz w:val="18"/>
          <w:szCs w:val="18"/>
        </w:rPr>
        <w:t>*/</w:t>
      </w:r>
      <w:r>
        <w:rPr>
          <w:rFonts w:ascii="Consolas" w:hAnsi="Consolas" w:cs="宋体"/>
          <w:color w:val="000000"/>
          <w:kern w:val="0"/>
          <w:sz w:val="18"/>
          <w:szCs w:val="18"/>
        </w:rPr>
        <w:t>  </w:t>
      </w:r>
    </w:p>
    <w:p w14:paraId="31235BB0"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public</w:t>
      </w:r>
      <w:r>
        <w:rPr>
          <w:rFonts w:ascii="Consolas" w:hAnsi="Consolas" w:cs="宋体"/>
          <w:color w:val="000000"/>
          <w:kern w:val="0"/>
          <w:sz w:val="18"/>
          <w:szCs w:val="18"/>
        </w:rPr>
        <w:t> </w:t>
      </w:r>
      <w:r>
        <w:rPr>
          <w:rFonts w:ascii="Consolas" w:hAnsi="Consolas" w:cs="宋体"/>
          <w:b/>
          <w:bCs/>
          <w:color w:val="006699"/>
          <w:kern w:val="0"/>
          <w:sz w:val="18"/>
          <w:szCs w:val="18"/>
        </w:rPr>
        <w:t>static</w:t>
      </w:r>
      <w:r>
        <w:rPr>
          <w:rFonts w:ascii="Consolas" w:hAnsi="Consolas" w:cs="宋体"/>
          <w:color w:val="000000"/>
          <w:kern w:val="0"/>
          <w:sz w:val="18"/>
          <w:szCs w:val="18"/>
        </w:rPr>
        <w:t> String IP_address = null;  </w:t>
      </w:r>
    </w:p>
    <w:p w14:paraId="348143FB"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public</w:t>
      </w:r>
      <w:r>
        <w:rPr>
          <w:rFonts w:ascii="Consolas" w:hAnsi="Consolas" w:cs="宋体"/>
          <w:color w:val="000000"/>
          <w:kern w:val="0"/>
          <w:sz w:val="18"/>
          <w:szCs w:val="18"/>
        </w:rPr>
        <w:t> </w:t>
      </w:r>
      <w:r>
        <w:rPr>
          <w:rFonts w:ascii="Consolas" w:hAnsi="Consolas" w:cs="宋体"/>
          <w:b/>
          <w:bCs/>
          <w:color w:val="006699"/>
          <w:kern w:val="0"/>
          <w:sz w:val="18"/>
          <w:szCs w:val="18"/>
        </w:rPr>
        <w:t>static</w:t>
      </w:r>
      <w:r>
        <w:rPr>
          <w:rFonts w:ascii="Consolas" w:hAnsi="Consolas" w:cs="宋体"/>
          <w:color w:val="000000"/>
          <w:kern w:val="0"/>
          <w:sz w:val="18"/>
          <w:szCs w:val="18"/>
        </w:rPr>
        <w:t> </w:t>
      </w:r>
      <w:r>
        <w:rPr>
          <w:rFonts w:ascii="Consolas" w:hAnsi="Consolas" w:cs="宋体"/>
          <w:b/>
          <w:bCs/>
          <w:color w:val="2E8B57"/>
          <w:kern w:val="0"/>
          <w:sz w:val="18"/>
          <w:szCs w:val="18"/>
        </w:rPr>
        <w:t>int</w:t>
      </w:r>
      <w:r>
        <w:rPr>
          <w:rFonts w:ascii="Consolas" w:hAnsi="Consolas" w:cs="宋体"/>
          <w:color w:val="000000"/>
          <w:kern w:val="0"/>
          <w:sz w:val="18"/>
          <w:szCs w:val="18"/>
        </w:rPr>
        <w:t> St_address = 0;  </w:t>
      </w:r>
    </w:p>
    <w:p w14:paraId="5E19D43D"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1FF0231F"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/**Handler</w:t>
      </w:r>
      <w:r>
        <w:rPr>
          <w:rFonts w:ascii="Consolas" w:hAnsi="Consolas" w:cs="宋体"/>
          <w:color w:val="008200"/>
          <w:kern w:val="0"/>
          <w:sz w:val="18"/>
          <w:szCs w:val="18"/>
        </w:rPr>
        <w:t>状态</w:t>
      </w:r>
      <w:r>
        <w:rPr>
          <w:rFonts w:ascii="Consolas" w:hAnsi="Consolas" w:cs="宋体"/>
          <w:color w:val="008200"/>
          <w:kern w:val="0"/>
          <w:sz w:val="18"/>
          <w:szCs w:val="18"/>
        </w:rPr>
        <w:t>*/</w:t>
      </w:r>
      <w:r>
        <w:rPr>
          <w:rFonts w:ascii="Consolas" w:hAnsi="Consolas" w:cs="宋体"/>
          <w:color w:val="000000"/>
          <w:kern w:val="0"/>
          <w:sz w:val="18"/>
          <w:szCs w:val="18"/>
        </w:rPr>
        <w:t>  </w:t>
      </w:r>
    </w:p>
    <w:p w14:paraId="5A801282"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public</w:t>
      </w:r>
      <w:r>
        <w:rPr>
          <w:rFonts w:ascii="Consolas" w:hAnsi="Consolas" w:cs="宋体"/>
          <w:color w:val="000000"/>
          <w:kern w:val="0"/>
          <w:sz w:val="18"/>
          <w:szCs w:val="18"/>
        </w:rPr>
        <w:t> </w:t>
      </w:r>
      <w:r>
        <w:rPr>
          <w:rFonts w:ascii="Consolas" w:hAnsi="Consolas" w:cs="宋体"/>
          <w:b/>
          <w:bCs/>
          <w:color w:val="006699"/>
          <w:kern w:val="0"/>
          <w:sz w:val="18"/>
          <w:szCs w:val="18"/>
        </w:rPr>
        <w:t>static</w:t>
      </w:r>
      <w:r>
        <w:rPr>
          <w:rFonts w:ascii="Consolas" w:hAnsi="Consolas" w:cs="宋体"/>
          <w:color w:val="000000"/>
          <w:kern w:val="0"/>
          <w:sz w:val="18"/>
          <w:szCs w:val="18"/>
        </w:rPr>
        <w:t> final </w:t>
      </w:r>
      <w:r>
        <w:rPr>
          <w:rFonts w:ascii="Consolas" w:hAnsi="Consolas" w:cs="宋体"/>
          <w:b/>
          <w:bCs/>
          <w:color w:val="2E8B57"/>
          <w:kern w:val="0"/>
          <w:sz w:val="18"/>
          <w:szCs w:val="18"/>
        </w:rPr>
        <w:t>int</w:t>
      </w:r>
      <w:r>
        <w:rPr>
          <w:rFonts w:ascii="Consolas" w:hAnsi="Consolas" w:cs="宋体"/>
          <w:color w:val="000000"/>
          <w:kern w:val="0"/>
          <w:sz w:val="18"/>
          <w:szCs w:val="18"/>
        </w:rPr>
        <w:t> REFRESH = 1;  </w:t>
      </w:r>
    </w:p>
    <w:p w14:paraId="7E52F28B"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public</w:t>
      </w:r>
      <w:r>
        <w:rPr>
          <w:rFonts w:ascii="Consolas" w:hAnsi="Consolas" w:cs="宋体"/>
          <w:color w:val="000000"/>
          <w:kern w:val="0"/>
          <w:sz w:val="18"/>
          <w:szCs w:val="18"/>
        </w:rPr>
        <w:t> </w:t>
      </w:r>
      <w:r>
        <w:rPr>
          <w:rFonts w:ascii="Consolas" w:hAnsi="Consolas" w:cs="宋体"/>
          <w:b/>
          <w:bCs/>
          <w:color w:val="006699"/>
          <w:kern w:val="0"/>
          <w:sz w:val="18"/>
          <w:szCs w:val="18"/>
        </w:rPr>
        <w:t>static</w:t>
      </w:r>
      <w:r>
        <w:rPr>
          <w:rFonts w:ascii="Consolas" w:hAnsi="Consolas" w:cs="宋体"/>
          <w:color w:val="000000"/>
          <w:kern w:val="0"/>
          <w:sz w:val="18"/>
          <w:szCs w:val="18"/>
        </w:rPr>
        <w:t> final </w:t>
      </w:r>
      <w:r>
        <w:rPr>
          <w:rFonts w:ascii="Consolas" w:hAnsi="Consolas" w:cs="宋体"/>
          <w:b/>
          <w:bCs/>
          <w:color w:val="2E8B57"/>
          <w:kern w:val="0"/>
          <w:sz w:val="18"/>
          <w:szCs w:val="18"/>
        </w:rPr>
        <w:t>int</w:t>
      </w:r>
      <w:r>
        <w:rPr>
          <w:rFonts w:ascii="Consolas" w:hAnsi="Consolas" w:cs="宋体"/>
          <w:color w:val="000000"/>
          <w:kern w:val="0"/>
          <w:sz w:val="18"/>
          <w:szCs w:val="18"/>
        </w:rPr>
        <w:t> CONNECTED = 0;  </w:t>
      </w:r>
    </w:p>
    <w:p w14:paraId="4F2FBF39"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75C7C9F1"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要绘制的数据</w:t>
      </w:r>
      <w:r>
        <w:rPr>
          <w:rFonts w:ascii="Consolas" w:hAnsi="Consolas" w:cs="宋体"/>
          <w:color w:val="008200"/>
          <w:kern w:val="0"/>
          <w:sz w:val="18"/>
          <w:szCs w:val="18"/>
        </w:rPr>
        <w:t>*/</w:t>
      </w:r>
      <w:r>
        <w:rPr>
          <w:rFonts w:ascii="Consolas" w:hAnsi="Consolas" w:cs="宋体"/>
          <w:color w:val="000000"/>
          <w:kern w:val="0"/>
          <w:sz w:val="18"/>
          <w:szCs w:val="18"/>
        </w:rPr>
        <w:t>  </w:t>
      </w:r>
    </w:p>
    <w:p w14:paraId="0C9B1365"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public</w:t>
      </w:r>
      <w:r>
        <w:rPr>
          <w:rFonts w:ascii="Consolas" w:hAnsi="Consolas" w:cs="宋体"/>
          <w:color w:val="000000"/>
          <w:kern w:val="0"/>
          <w:sz w:val="18"/>
          <w:szCs w:val="18"/>
        </w:rPr>
        <w:t> </w:t>
      </w:r>
      <w:r>
        <w:rPr>
          <w:rFonts w:ascii="Consolas" w:hAnsi="Consolas" w:cs="宋体"/>
          <w:b/>
          <w:bCs/>
          <w:color w:val="006699"/>
          <w:kern w:val="0"/>
          <w:sz w:val="18"/>
          <w:szCs w:val="18"/>
        </w:rPr>
        <w:t>static</w:t>
      </w:r>
      <w:r>
        <w:rPr>
          <w:rFonts w:ascii="Consolas" w:hAnsi="Consolas" w:cs="宋体"/>
          <w:color w:val="000000"/>
          <w:kern w:val="0"/>
          <w:sz w:val="18"/>
          <w:szCs w:val="18"/>
        </w:rPr>
        <w:t> </w:t>
      </w:r>
      <w:r>
        <w:rPr>
          <w:rFonts w:ascii="Consolas" w:hAnsi="Consolas" w:cs="宋体"/>
          <w:b/>
          <w:bCs/>
          <w:color w:val="2E8B57"/>
          <w:kern w:val="0"/>
          <w:sz w:val="18"/>
          <w:szCs w:val="18"/>
        </w:rPr>
        <w:t>float</w:t>
      </w:r>
      <w:r>
        <w:rPr>
          <w:rFonts w:ascii="Consolas" w:hAnsi="Consolas" w:cs="宋体"/>
          <w:color w:val="000000"/>
          <w:kern w:val="0"/>
          <w:sz w:val="18"/>
          <w:szCs w:val="18"/>
        </w:rPr>
        <w:t>[] floats = </w:t>
      </w:r>
      <w:r>
        <w:rPr>
          <w:rFonts w:ascii="Consolas" w:hAnsi="Consolas" w:cs="宋体"/>
          <w:b/>
          <w:bCs/>
          <w:color w:val="006699"/>
          <w:kern w:val="0"/>
          <w:sz w:val="18"/>
          <w:szCs w:val="18"/>
        </w:rPr>
        <w:t>new</w:t>
      </w:r>
      <w:r>
        <w:rPr>
          <w:rFonts w:ascii="Consolas" w:hAnsi="Consolas" w:cs="宋体"/>
          <w:color w:val="000000"/>
          <w:kern w:val="0"/>
          <w:sz w:val="18"/>
          <w:szCs w:val="18"/>
        </w:rPr>
        <w:t> </w:t>
      </w:r>
      <w:r>
        <w:rPr>
          <w:rFonts w:ascii="Consolas" w:hAnsi="Consolas" w:cs="宋体"/>
          <w:b/>
          <w:bCs/>
          <w:color w:val="2E8B57"/>
          <w:kern w:val="0"/>
          <w:sz w:val="18"/>
          <w:szCs w:val="18"/>
        </w:rPr>
        <w:t>float</w:t>
      </w:r>
      <w:r>
        <w:rPr>
          <w:rFonts w:ascii="Consolas" w:hAnsi="Consolas" w:cs="宋体"/>
          <w:color w:val="000000"/>
          <w:kern w:val="0"/>
          <w:sz w:val="18"/>
          <w:szCs w:val="18"/>
        </w:rPr>
        <w:t>[200];  </w:t>
      </w:r>
    </w:p>
    <w:p w14:paraId="3443D273"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28ED4791"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频率、有效值、峰峰值</w:t>
      </w:r>
      <w:r>
        <w:rPr>
          <w:rFonts w:ascii="Consolas" w:hAnsi="Consolas" w:cs="宋体"/>
          <w:color w:val="008200"/>
          <w:kern w:val="0"/>
          <w:sz w:val="18"/>
          <w:szCs w:val="18"/>
        </w:rPr>
        <w:t>*/</w:t>
      </w:r>
      <w:r>
        <w:rPr>
          <w:rFonts w:ascii="Consolas" w:hAnsi="Consolas" w:cs="宋体"/>
          <w:color w:val="000000"/>
          <w:kern w:val="0"/>
          <w:sz w:val="18"/>
          <w:szCs w:val="18"/>
        </w:rPr>
        <w:t>  </w:t>
      </w:r>
    </w:p>
    <w:p w14:paraId="31DF4B96"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public</w:t>
      </w:r>
      <w:r>
        <w:rPr>
          <w:rFonts w:ascii="Consolas" w:hAnsi="Consolas" w:cs="宋体"/>
          <w:color w:val="000000"/>
          <w:kern w:val="0"/>
          <w:sz w:val="18"/>
          <w:szCs w:val="18"/>
        </w:rPr>
        <w:t> </w:t>
      </w:r>
      <w:r>
        <w:rPr>
          <w:rFonts w:ascii="Consolas" w:hAnsi="Consolas" w:cs="宋体"/>
          <w:b/>
          <w:bCs/>
          <w:color w:val="006699"/>
          <w:kern w:val="0"/>
          <w:sz w:val="18"/>
          <w:szCs w:val="18"/>
        </w:rPr>
        <w:t>static</w:t>
      </w:r>
      <w:r>
        <w:rPr>
          <w:rFonts w:ascii="Consolas" w:hAnsi="Consolas" w:cs="宋体"/>
          <w:color w:val="000000"/>
          <w:kern w:val="0"/>
          <w:sz w:val="18"/>
          <w:szCs w:val="18"/>
        </w:rPr>
        <w:t> String thd, frq, u1, u2, u3, u4, u5, pp;  </w:t>
      </w:r>
    </w:p>
    <w:p w14:paraId="5E637F06"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2A0CF89A"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缓冲区大小，单位</w:t>
      </w:r>
      <w:r>
        <w:rPr>
          <w:rFonts w:ascii="Consolas" w:hAnsi="Consolas" w:cs="宋体"/>
          <w:color w:val="008200"/>
          <w:kern w:val="0"/>
          <w:sz w:val="18"/>
          <w:szCs w:val="18"/>
        </w:rPr>
        <w:t>: </w:t>
      </w:r>
      <w:r>
        <w:rPr>
          <w:rFonts w:ascii="Consolas" w:hAnsi="Consolas" w:cs="宋体"/>
          <w:color w:val="008200"/>
          <w:kern w:val="0"/>
          <w:sz w:val="18"/>
          <w:szCs w:val="18"/>
        </w:rPr>
        <w:t>字节</w:t>
      </w:r>
      <w:r>
        <w:rPr>
          <w:rFonts w:ascii="Consolas" w:hAnsi="Consolas" w:cs="宋体"/>
          <w:color w:val="008200"/>
          <w:kern w:val="0"/>
          <w:sz w:val="18"/>
          <w:szCs w:val="18"/>
        </w:rPr>
        <w:t>*/</w:t>
      </w:r>
      <w:r>
        <w:rPr>
          <w:rFonts w:ascii="Consolas" w:hAnsi="Consolas" w:cs="宋体"/>
          <w:color w:val="000000"/>
          <w:kern w:val="0"/>
          <w:sz w:val="18"/>
          <w:szCs w:val="18"/>
        </w:rPr>
        <w:t>  </w:t>
      </w:r>
    </w:p>
    <w:p w14:paraId="4EA9E33E"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public</w:t>
      </w:r>
      <w:r>
        <w:rPr>
          <w:rFonts w:ascii="Consolas" w:hAnsi="Consolas" w:cs="宋体"/>
          <w:color w:val="000000"/>
          <w:kern w:val="0"/>
          <w:sz w:val="18"/>
          <w:szCs w:val="18"/>
        </w:rPr>
        <w:t> </w:t>
      </w:r>
      <w:r>
        <w:rPr>
          <w:rFonts w:ascii="Consolas" w:hAnsi="Consolas" w:cs="宋体"/>
          <w:b/>
          <w:bCs/>
          <w:color w:val="006699"/>
          <w:kern w:val="0"/>
          <w:sz w:val="18"/>
          <w:szCs w:val="18"/>
        </w:rPr>
        <w:t>static</w:t>
      </w:r>
      <w:r>
        <w:rPr>
          <w:rFonts w:ascii="Consolas" w:hAnsi="Consolas" w:cs="宋体"/>
          <w:color w:val="000000"/>
          <w:kern w:val="0"/>
          <w:sz w:val="18"/>
          <w:szCs w:val="18"/>
        </w:rPr>
        <w:t> final </w:t>
      </w:r>
      <w:r>
        <w:rPr>
          <w:rFonts w:ascii="Consolas" w:hAnsi="Consolas" w:cs="宋体"/>
          <w:b/>
          <w:bCs/>
          <w:color w:val="2E8B57"/>
          <w:kern w:val="0"/>
          <w:sz w:val="18"/>
          <w:szCs w:val="18"/>
        </w:rPr>
        <w:t>int</w:t>
      </w:r>
      <w:r>
        <w:rPr>
          <w:rFonts w:ascii="Consolas" w:hAnsi="Consolas" w:cs="宋体"/>
          <w:color w:val="000000"/>
          <w:kern w:val="0"/>
          <w:sz w:val="18"/>
          <w:szCs w:val="18"/>
        </w:rPr>
        <w:t> BUFF_SIZE = 2500;  </w:t>
      </w:r>
    </w:p>
    <w:p w14:paraId="667F9D4F"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48C2CD18"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日志筛选</w:t>
      </w:r>
      <w:r>
        <w:rPr>
          <w:rFonts w:ascii="Consolas" w:hAnsi="Consolas" w:cs="宋体"/>
          <w:color w:val="008200"/>
          <w:kern w:val="0"/>
          <w:sz w:val="18"/>
          <w:szCs w:val="18"/>
        </w:rPr>
        <w:t>*/</w:t>
      </w:r>
      <w:r>
        <w:rPr>
          <w:rFonts w:ascii="Consolas" w:hAnsi="Consolas" w:cs="宋体"/>
          <w:color w:val="000000"/>
          <w:kern w:val="0"/>
          <w:sz w:val="18"/>
          <w:szCs w:val="18"/>
        </w:rPr>
        <w:t>  </w:t>
      </w:r>
    </w:p>
    <w:p w14:paraId="7442F30C"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private</w:t>
      </w:r>
      <w:r>
        <w:rPr>
          <w:rFonts w:ascii="Consolas" w:hAnsi="Consolas" w:cs="宋体"/>
          <w:color w:val="000000"/>
          <w:kern w:val="0"/>
          <w:sz w:val="18"/>
          <w:szCs w:val="18"/>
        </w:rPr>
        <w:t> </w:t>
      </w:r>
      <w:r>
        <w:rPr>
          <w:rFonts w:ascii="Consolas" w:hAnsi="Consolas" w:cs="宋体"/>
          <w:b/>
          <w:bCs/>
          <w:color w:val="006699"/>
          <w:kern w:val="0"/>
          <w:sz w:val="18"/>
          <w:szCs w:val="18"/>
        </w:rPr>
        <w:t>static</w:t>
      </w:r>
      <w:r>
        <w:rPr>
          <w:rFonts w:ascii="Consolas" w:hAnsi="Consolas" w:cs="宋体"/>
          <w:color w:val="000000"/>
          <w:kern w:val="0"/>
          <w:sz w:val="18"/>
          <w:szCs w:val="18"/>
        </w:rPr>
        <w:t> final String TAG = </w:t>
      </w:r>
      <w:r>
        <w:rPr>
          <w:rFonts w:ascii="Consolas" w:hAnsi="Consolas" w:cs="宋体"/>
          <w:color w:val="0000FF"/>
          <w:kern w:val="0"/>
          <w:sz w:val="18"/>
          <w:szCs w:val="18"/>
        </w:rPr>
        <w:t>"MainActivity"</w:t>
      </w:r>
      <w:r>
        <w:rPr>
          <w:rFonts w:ascii="Consolas" w:hAnsi="Consolas" w:cs="宋体"/>
          <w:color w:val="000000"/>
          <w:kern w:val="0"/>
          <w:sz w:val="18"/>
          <w:szCs w:val="18"/>
        </w:rPr>
        <w:t>;  </w:t>
      </w:r>
    </w:p>
    <w:p w14:paraId="477311B0"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lastRenderedPageBreak/>
        <w:t>  </w:t>
      </w:r>
    </w:p>
    <w:p w14:paraId="247A705F"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@Override  </w:t>
      </w:r>
    </w:p>
    <w:p w14:paraId="0835A16A"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protected</w:t>
      </w:r>
      <w:r>
        <w:rPr>
          <w:rFonts w:ascii="Consolas" w:hAnsi="Consolas" w:cs="宋体"/>
          <w:color w:val="000000"/>
          <w:kern w:val="0"/>
          <w:sz w:val="18"/>
          <w:szCs w:val="18"/>
        </w:rPr>
        <w:t> </w:t>
      </w:r>
      <w:r>
        <w:rPr>
          <w:rFonts w:ascii="Consolas" w:hAnsi="Consolas" w:cs="宋体"/>
          <w:b/>
          <w:bCs/>
          <w:color w:val="006699"/>
          <w:kern w:val="0"/>
          <w:sz w:val="18"/>
          <w:szCs w:val="18"/>
        </w:rPr>
        <w:t>void</w:t>
      </w:r>
      <w:r>
        <w:rPr>
          <w:rFonts w:ascii="Consolas" w:hAnsi="Consolas" w:cs="宋体"/>
          <w:color w:val="000000"/>
          <w:kern w:val="0"/>
          <w:sz w:val="18"/>
          <w:szCs w:val="18"/>
        </w:rPr>
        <w:t> onCreate(Bundle savedInstanceState) {  </w:t>
      </w:r>
    </w:p>
    <w:p w14:paraId="0C7E1C21"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super.onCreate(savedInstanceState);  </w:t>
      </w:r>
    </w:p>
    <w:p w14:paraId="5D09CF71"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setContentView(R.layout.activity_main);  </w:t>
      </w:r>
    </w:p>
    <w:p w14:paraId="5C67F765"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1B8AB343"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初始化图像</w:t>
      </w:r>
      <w:r>
        <w:rPr>
          <w:rFonts w:ascii="Consolas" w:hAnsi="Consolas" w:cs="宋体"/>
          <w:color w:val="008200"/>
          <w:kern w:val="0"/>
          <w:sz w:val="18"/>
          <w:szCs w:val="18"/>
        </w:rPr>
        <w:t>*/</w:t>
      </w:r>
      <w:r>
        <w:rPr>
          <w:rFonts w:ascii="Consolas" w:hAnsi="Consolas" w:cs="宋体"/>
          <w:color w:val="000000"/>
          <w:kern w:val="0"/>
          <w:sz w:val="18"/>
          <w:szCs w:val="18"/>
        </w:rPr>
        <w:t>  </w:t>
      </w:r>
    </w:p>
    <w:p w14:paraId="330BD573"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DrawLineChart chart = findViewById(R.id.chart);  </w:t>
      </w:r>
    </w:p>
    <w:p w14:paraId="68087AE3"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chart.setMaxValue(10f);  </w:t>
      </w:r>
    </w:p>
    <w:p w14:paraId="285F35B3"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chart.setMinValue(-10f);  </w:t>
      </w:r>
    </w:p>
    <w:p w14:paraId="679BE8B2"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chart.setNumberLine(5);  </w:t>
      </w:r>
    </w:p>
    <w:p w14:paraId="633AD83E"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6386ABB9"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初始化数据</w:t>
      </w:r>
      <w:r>
        <w:rPr>
          <w:rFonts w:ascii="Consolas" w:hAnsi="Consolas" w:cs="宋体"/>
          <w:color w:val="008200"/>
          <w:kern w:val="0"/>
          <w:sz w:val="18"/>
          <w:szCs w:val="18"/>
        </w:rPr>
        <w:t>*/</w:t>
      </w:r>
      <w:r>
        <w:rPr>
          <w:rFonts w:ascii="Consolas" w:hAnsi="Consolas" w:cs="宋体"/>
          <w:color w:val="000000"/>
          <w:kern w:val="0"/>
          <w:sz w:val="18"/>
          <w:szCs w:val="18"/>
        </w:rPr>
        <w:t>  </w:t>
      </w:r>
    </w:p>
    <w:p w14:paraId="4076B2F2"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for</w:t>
      </w:r>
      <w:r>
        <w:rPr>
          <w:rFonts w:ascii="Consolas" w:hAnsi="Consolas" w:cs="宋体"/>
          <w:color w:val="000000"/>
          <w:kern w:val="0"/>
          <w:sz w:val="18"/>
          <w:szCs w:val="18"/>
        </w:rPr>
        <w:t> (</w:t>
      </w:r>
      <w:r>
        <w:rPr>
          <w:rFonts w:ascii="Consolas" w:hAnsi="Consolas" w:cs="宋体"/>
          <w:b/>
          <w:bCs/>
          <w:color w:val="2E8B57"/>
          <w:kern w:val="0"/>
          <w:sz w:val="18"/>
          <w:szCs w:val="18"/>
        </w:rPr>
        <w:t>int</w:t>
      </w:r>
      <w:r>
        <w:rPr>
          <w:rFonts w:ascii="Consolas" w:hAnsi="Consolas" w:cs="宋体"/>
          <w:color w:val="000000"/>
          <w:kern w:val="0"/>
          <w:sz w:val="18"/>
          <w:szCs w:val="18"/>
        </w:rPr>
        <w:t> i = 0; i &lt; floats.length; i++) {  </w:t>
      </w:r>
    </w:p>
    <w:p w14:paraId="24BBC67B"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floats[i] = 0;  </w:t>
      </w:r>
    </w:p>
    <w:p w14:paraId="52BA2AFC"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4B0FD844"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chart.setValue(floats);  </w:t>
      </w:r>
    </w:p>
    <w:p w14:paraId="39E896EC"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getSupportActionBar().hide();  </w:t>
      </w:r>
    </w:p>
    <w:p w14:paraId="2AF2BCFE"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3D492D45"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跳转到设置界面</w:t>
      </w:r>
      <w:r>
        <w:rPr>
          <w:rFonts w:ascii="Consolas" w:hAnsi="Consolas" w:cs="宋体"/>
          <w:color w:val="008200"/>
          <w:kern w:val="0"/>
          <w:sz w:val="18"/>
          <w:szCs w:val="18"/>
        </w:rPr>
        <w:t>*/</w:t>
      </w:r>
      <w:r>
        <w:rPr>
          <w:rFonts w:ascii="Consolas" w:hAnsi="Consolas" w:cs="宋体"/>
          <w:color w:val="000000"/>
          <w:kern w:val="0"/>
          <w:sz w:val="18"/>
          <w:szCs w:val="18"/>
        </w:rPr>
        <w:t>  </w:t>
      </w:r>
    </w:p>
    <w:p w14:paraId="3B5A9778"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Button set = (Button) findViewById(R.id.set);  </w:t>
      </w:r>
    </w:p>
    <w:p w14:paraId="1D71A38C"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set.setOnClickListener(</w:t>
      </w:r>
      <w:r>
        <w:rPr>
          <w:rFonts w:ascii="Consolas" w:hAnsi="Consolas" w:cs="宋体"/>
          <w:b/>
          <w:bCs/>
          <w:color w:val="006699"/>
          <w:kern w:val="0"/>
          <w:sz w:val="18"/>
          <w:szCs w:val="18"/>
        </w:rPr>
        <w:t>new</w:t>
      </w:r>
      <w:r>
        <w:rPr>
          <w:rFonts w:ascii="Consolas" w:hAnsi="Consolas" w:cs="宋体"/>
          <w:color w:val="000000"/>
          <w:kern w:val="0"/>
          <w:sz w:val="18"/>
          <w:szCs w:val="18"/>
        </w:rPr>
        <w:t> View.OnClickListener() {  </w:t>
      </w:r>
    </w:p>
    <w:p w14:paraId="2B9BFA3E"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@Override  </w:t>
      </w:r>
    </w:p>
    <w:p w14:paraId="19DBE1D6"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public</w:t>
      </w:r>
      <w:r>
        <w:rPr>
          <w:rFonts w:ascii="Consolas" w:hAnsi="Consolas" w:cs="宋体"/>
          <w:color w:val="000000"/>
          <w:kern w:val="0"/>
          <w:sz w:val="18"/>
          <w:szCs w:val="18"/>
        </w:rPr>
        <w:t> </w:t>
      </w:r>
      <w:r>
        <w:rPr>
          <w:rFonts w:ascii="Consolas" w:hAnsi="Consolas" w:cs="宋体"/>
          <w:b/>
          <w:bCs/>
          <w:color w:val="006699"/>
          <w:kern w:val="0"/>
          <w:sz w:val="18"/>
          <w:szCs w:val="18"/>
        </w:rPr>
        <w:t>void</w:t>
      </w:r>
      <w:r>
        <w:rPr>
          <w:rFonts w:ascii="Consolas" w:hAnsi="Consolas" w:cs="宋体"/>
          <w:color w:val="000000"/>
          <w:kern w:val="0"/>
          <w:sz w:val="18"/>
          <w:szCs w:val="18"/>
        </w:rPr>
        <w:t> onClick(View v) {  </w:t>
      </w:r>
    </w:p>
    <w:p w14:paraId="237382E5"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Intent intent  = </w:t>
      </w:r>
      <w:r>
        <w:rPr>
          <w:rFonts w:ascii="Consolas" w:hAnsi="Consolas" w:cs="宋体"/>
          <w:b/>
          <w:bCs/>
          <w:color w:val="006699"/>
          <w:kern w:val="0"/>
          <w:sz w:val="18"/>
          <w:szCs w:val="18"/>
        </w:rPr>
        <w:t>new</w:t>
      </w:r>
      <w:r>
        <w:rPr>
          <w:rFonts w:ascii="Consolas" w:hAnsi="Consolas" w:cs="宋体"/>
          <w:color w:val="000000"/>
          <w:kern w:val="0"/>
          <w:sz w:val="18"/>
          <w:szCs w:val="18"/>
        </w:rPr>
        <w:t> Intent(MainActivity.</w:t>
      </w:r>
      <w:r>
        <w:rPr>
          <w:rFonts w:ascii="Consolas" w:hAnsi="Consolas" w:cs="宋体"/>
          <w:b/>
          <w:bCs/>
          <w:color w:val="006699"/>
          <w:kern w:val="0"/>
          <w:sz w:val="18"/>
          <w:szCs w:val="18"/>
        </w:rPr>
        <w:t>this</w:t>
      </w:r>
      <w:r>
        <w:rPr>
          <w:rFonts w:ascii="Consolas" w:hAnsi="Consolas" w:cs="宋体"/>
          <w:color w:val="000000"/>
          <w:kern w:val="0"/>
          <w:sz w:val="18"/>
          <w:szCs w:val="18"/>
        </w:rPr>
        <w:t>, Connect.</w:t>
      </w:r>
      <w:r>
        <w:rPr>
          <w:rFonts w:ascii="Consolas" w:hAnsi="Consolas" w:cs="宋体"/>
          <w:b/>
          <w:bCs/>
          <w:color w:val="006699"/>
          <w:kern w:val="0"/>
          <w:sz w:val="18"/>
          <w:szCs w:val="18"/>
        </w:rPr>
        <w:t>class</w:t>
      </w:r>
      <w:r>
        <w:rPr>
          <w:rFonts w:ascii="Consolas" w:hAnsi="Consolas" w:cs="宋体"/>
          <w:color w:val="000000"/>
          <w:kern w:val="0"/>
          <w:sz w:val="18"/>
          <w:szCs w:val="18"/>
        </w:rPr>
        <w:t>);  </w:t>
      </w:r>
    </w:p>
    <w:p w14:paraId="21714EDB"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startActivityForResult(intent, 1);  </w:t>
      </w:r>
    </w:p>
    <w:p w14:paraId="12EADBDD"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57015885"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69ADB8BC"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4894FD02"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点击进行连接和数据传输</w:t>
      </w:r>
      <w:r>
        <w:rPr>
          <w:rFonts w:ascii="Consolas" w:hAnsi="Consolas" w:cs="宋体"/>
          <w:color w:val="008200"/>
          <w:kern w:val="0"/>
          <w:sz w:val="18"/>
          <w:szCs w:val="18"/>
        </w:rPr>
        <w:t>*/</w:t>
      </w:r>
      <w:r>
        <w:rPr>
          <w:rFonts w:ascii="Consolas" w:hAnsi="Consolas" w:cs="宋体"/>
          <w:color w:val="000000"/>
          <w:kern w:val="0"/>
          <w:sz w:val="18"/>
          <w:szCs w:val="18"/>
        </w:rPr>
        <w:t>  </w:t>
      </w:r>
    </w:p>
    <w:p w14:paraId="16BB011B"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Button connect = (Button) findViewById(R.id.connect);  </w:t>
      </w:r>
    </w:p>
    <w:p w14:paraId="1F26384F"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lastRenderedPageBreak/>
        <w:t>        connect.setOnClickListener(</w:t>
      </w:r>
      <w:r>
        <w:rPr>
          <w:rFonts w:ascii="Consolas" w:hAnsi="Consolas" w:cs="宋体"/>
          <w:b/>
          <w:bCs/>
          <w:color w:val="006699"/>
          <w:kern w:val="0"/>
          <w:sz w:val="18"/>
          <w:szCs w:val="18"/>
        </w:rPr>
        <w:t>new</w:t>
      </w:r>
      <w:r>
        <w:rPr>
          <w:rFonts w:ascii="Consolas" w:hAnsi="Consolas" w:cs="宋体"/>
          <w:color w:val="000000"/>
          <w:kern w:val="0"/>
          <w:sz w:val="18"/>
          <w:szCs w:val="18"/>
        </w:rPr>
        <w:t> View.OnClickListener() {  </w:t>
      </w:r>
    </w:p>
    <w:p w14:paraId="184AFDD4"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@Override  </w:t>
      </w:r>
    </w:p>
    <w:p w14:paraId="0FF85A4D"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public</w:t>
      </w:r>
      <w:r>
        <w:rPr>
          <w:rFonts w:ascii="Consolas" w:hAnsi="Consolas" w:cs="宋体"/>
          <w:color w:val="000000"/>
          <w:kern w:val="0"/>
          <w:sz w:val="18"/>
          <w:szCs w:val="18"/>
        </w:rPr>
        <w:t> </w:t>
      </w:r>
      <w:r>
        <w:rPr>
          <w:rFonts w:ascii="Consolas" w:hAnsi="Consolas" w:cs="宋体"/>
          <w:b/>
          <w:bCs/>
          <w:color w:val="006699"/>
          <w:kern w:val="0"/>
          <w:sz w:val="18"/>
          <w:szCs w:val="18"/>
        </w:rPr>
        <w:t>void</w:t>
      </w:r>
      <w:r>
        <w:rPr>
          <w:rFonts w:ascii="Consolas" w:hAnsi="Consolas" w:cs="宋体"/>
          <w:color w:val="000000"/>
          <w:kern w:val="0"/>
          <w:sz w:val="18"/>
          <w:szCs w:val="18"/>
        </w:rPr>
        <w:t> onClick(View v) {  </w:t>
      </w:r>
    </w:p>
    <w:p w14:paraId="45ACFCDC"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186D694D"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若未填写信息则弹出警告</w:t>
      </w:r>
      <w:r>
        <w:rPr>
          <w:rFonts w:ascii="Consolas" w:hAnsi="Consolas" w:cs="宋体"/>
          <w:color w:val="008200"/>
          <w:kern w:val="0"/>
          <w:sz w:val="18"/>
          <w:szCs w:val="18"/>
        </w:rPr>
        <w:t>*/</w:t>
      </w:r>
      <w:r>
        <w:rPr>
          <w:rFonts w:ascii="Consolas" w:hAnsi="Consolas" w:cs="宋体"/>
          <w:color w:val="000000"/>
          <w:kern w:val="0"/>
          <w:sz w:val="18"/>
          <w:szCs w:val="18"/>
        </w:rPr>
        <w:t>  </w:t>
      </w:r>
    </w:p>
    <w:p w14:paraId="386D7F99"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(IP_address == null || St_address == 0){  </w:t>
      </w:r>
    </w:p>
    <w:p w14:paraId="5BC4D524"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Toast.makeText(MainActivity.</w:t>
      </w:r>
      <w:r>
        <w:rPr>
          <w:rFonts w:ascii="Consolas" w:hAnsi="Consolas" w:cs="宋体"/>
          <w:b/>
          <w:bCs/>
          <w:color w:val="006699"/>
          <w:kern w:val="0"/>
          <w:sz w:val="18"/>
          <w:szCs w:val="18"/>
        </w:rPr>
        <w:t>this</w:t>
      </w:r>
      <w:r>
        <w:rPr>
          <w:rFonts w:ascii="Consolas" w:hAnsi="Consolas" w:cs="宋体"/>
          <w:color w:val="000000"/>
          <w:kern w:val="0"/>
          <w:sz w:val="18"/>
          <w:szCs w:val="18"/>
        </w:rPr>
        <w:t>, </w:t>
      </w:r>
      <w:r>
        <w:rPr>
          <w:rFonts w:ascii="Consolas" w:hAnsi="Consolas" w:cs="宋体"/>
          <w:color w:val="0000FF"/>
          <w:kern w:val="0"/>
          <w:sz w:val="18"/>
          <w:szCs w:val="18"/>
        </w:rPr>
        <w:t>"</w:t>
      </w:r>
      <w:r>
        <w:rPr>
          <w:rFonts w:ascii="Consolas" w:hAnsi="Consolas" w:cs="宋体"/>
          <w:color w:val="0000FF"/>
          <w:kern w:val="0"/>
          <w:sz w:val="18"/>
          <w:szCs w:val="18"/>
        </w:rPr>
        <w:t>请先点击设置</w:t>
      </w:r>
      <w:r>
        <w:rPr>
          <w:rFonts w:ascii="Consolas" w:hAnsi="Consolas" w:cs="宋体"/>
          <w:color w:val="0000FF"/>
          <w:kern w:val="0"/>
          <w:sz w:val="18"/>
          <w:szCs w:val="18"/>
        </w:rPr>
        <w:t>"</w:t>
      </w:r>
      <w:r>
        <w:rPr>
          <w:rFonts w:ascii="Consolas" w:hAnsi="Consolas" w:cs="宋体"/>
          <w:color w:val="000000"/>
          <w:kern w:val="0"/>
          <w:sz w:val="18"/>
          <w:szCs w:val="18"/>
        </w:rPr>
        <w:t>, Toast.LENGTH_SHORT).show();  </w:t>
      </w:r>
    </w:p>
    <w:p w14:paraId="2931A7A3"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70F8DEB8"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16853620"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else</w:t>
      </w:r>
      <w:r>
        <w:rPr>
          <w:rFonts w:ascii="Consolas" w:hAnsi="Consolas" w:cs="宋体"/>
          <w:color w:val="000000"/>
          <w:kern w:val="0"/>
          <w:sz w:val="18"/>
          <w:szCs w:val="18"/>
        </w:rPr>
        <w:t> {  </w:t>
      </w:r>
    </w:p>
    <w:p w14:paraId="0F7A3814"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new</w:t>
      </w:r>
      <w:r>
        <w:rPr>
          <w:rFonts w:ascii="Consolas" w:hAnsi="Consolas" w:cs="宋体"/>
          <w:color w:val="000000"/>
          <w:kern w:val="0"/>
          <w:sz w:val="18"/>
          <w:szCs w:val="18"/>
        </w:rPr>
        <w:t> ConnectThread().start();  </w:t>
      </w:r>
    </w:p>
    <w:p w14:paraId="5EC6118F"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6F9C80ED"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620AE61A"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572A63C3"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10421466"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52153763"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12FAC2DC"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创建</w:t>
      </w:r>
      <w:r>
        <w:rPr>
          <w:rFonts w:ascii="Consolas" w:hAnsi="Consolas" w:cs="宋体"/>
          <w:color w:val="008200"/>
          <w:kern w:val="0"/>
          <w:sz w:val="18"/>
          <w:szCs w:val="18"/>
        </w:rPr>
        <w:t>Handler</w:t>
      </w:r>
      <w:r>
        <w:rPr>
          <w:rFonts w:ascii="Consolas" w:hAnsi="Consolas" w:cs="宋体"/>
          <w:color w:val="008200"/>
          <w:kern w:val="0"/>
          <w:sz w:val="18"/>
          <w:szCs w:val="18"/>
        </w:rPr>
        <w:t>用于更新曲线</w:t>
      </w:r>
      <w:r>
        <w:rPr>
          <w:rFonts w:ascii="Consolas" w:hAnsi="Consolas" w:cs="宋体"/>
          <w:color w:val="008200"/>
          <w:kern w:val="0"/>
          <w:sz w:val="18"/>
          <w:szCs w:val="18"/>
        </w:rPr>
        <w:t>*/</w:t>
      </w:r>
      <w:r>
        <w:rPr>
          <w:rFonts w:ascii="Consolas" w:hAnsi="Consolas" w:cs="宋体"/>
          <w:color w:val="000000"/>
          <w:kern w:val="0"/>
          <w:sz w:val="18"/>
          <w:szCs w:val="18"/>
        </w:rPr>
        <w:t>  </w:t>
      </w:r>
    </w:p>
    <w:p w14:paraId="391228FF"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private</w:t>
      </w:r>
      <w:r>
        <w:rPr>
          <w:rFonts w:ascii="Consolas" w:hAnsi="Consolas" w:cs="宋体"/>
          <w:color w:val="000000"/>
          <w:kern w:val="0"/>
          <w:sz w:val="18"/>
          <w:szCs w:val="18"/>
        </w:rPr>
        <w:t> Handler handler = </w:t>
      </w:r>
      <w:r>
        <w:rPr>
          <w:rFonts w:ascii="Consolas" w:hAnsi="Consolas" w:cs="宋体"/>
          <w:b/>
          <w:bCs/>
          <w:color w:val="006699"/>
          <w:kern w:val="0"/>
          <w:sz w:val="18"/>
          <w:szCs w:val="18"/>
        </w:rPr>
        <w:t>new</w:t>
      </w:r>
      <w:r>
        <w:rPr>
          <w:rFonts w:ascii="Consolas" w:hAnsi="Consolas" w:cs="宋体"/>
          <w:color w:val="000000"/>
          <w:kern w:val="0"/>
          <w:sz w:val="18"/>
          <w:szCs w:val="18"/>
        </w:rPr>
        <w:t> Handler(){  </w:t>
      </w:r>
    </w:p>
    <w:p w14:paraId="08BB8586"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@Override  </w:t>
      </w:r>
    </w:p>
    <w:p w14:paraId="1CFE12B7"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public</w:t>
      </w:r>
      <w:r>
        <w:rPr>
          <w:rFonts w:ascii="Consolas" w:hAnsi="Consolas" w:cs="宋体"/>
          <w:color w:val="000000"/>
          <w:kern w:val="0"/>
          <w:sz w:val="18"/>
          <w:szCs w:val="18"/>
        </w:rPr>
        <w:t> </w:t>
      </w:r>
      <w:r>
        <w:rPr>
          <w:rFonts w:ascii="Consolas" w:hAnsi="Consolas" w:cs="宋体"/>
          <w:b/>
          <w:bCs/>
          <w:color w:val="006699"/>
          <w:kern w:val="0"/>
          <w:sz w:val="18"/>
          <w:szCs w:val="18"/>
        </w:rPr>
        <w:t>void</w:t>
      </w:r>
      <w:r>
        <w:rPr>
          <w:rFonts w:ascii="Consolas" w:hAnsi="Consolas" w:cs="宋体"/>
          <w:color w:val="000000"/>
          <w:kern w:val="0"/>
          <w:sz w:val="18"/>
          <w:szCs w:val="18"/>
        </w:rPr>
        <w:t> handleMessage(Message msg) {  </w:t>
      </w:r>
    </w:p>
    <w:p w14:paraId="5A20B053"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(msg.what == REFRESH){  </w:t>
      </w:r>
    </w:p>
    <w:p w14:paraId="331942AF"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更新曲线</w:t>
      </w:r>
      <w:r>
        <w:rPr>
          <w:rFonts w:ascii="Consolas" w:hAnsi="Consolas" w:cs="宋体"/>
          <w:color w:val="008200"/>
          <w:kern w:val="0"/>
          <w:sz w:val="18"/>
          <w:szCs w:val="18"/>
        </w:rPr>
        <w:t>*/</w:t>
      </w:r>
      <w:r>
        <w:rPr>
          <w:rFonts w:ascii="Consolas" w:hAnsi="Consolas" w:cs="宋体"/>
          <w:color w:val="000000"/>
          <w:kern w:val="0"/>
          <w:sz w:val="18"/>
          <w:szCs w:val="18"/>
        </w:rPr>
        <w:t>  </w:t>
      </w:r>
    </w:p>
    <w:p w14:paraId="6B2007F1"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DrawLineChart chart = findViewById(R.id.chart);  </w:t>
      </w:r>
    </w:p>
    <w:p w14:paraId="46DD969F"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3DE82528"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chart.setMinValue((-1) * getNum(pp));  </w:t>
      </w:r>
    </w:p>
    <w:p w14:paraId="0DE64FBE"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chart.setMaxValue(getNum(pp));  </w:t>
      </w:r>
    </w:p>
    <w:p w14:paraId="578DE831"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chart.setNumberLine(5);  </w:t>
      </w:r>
    </w:p>
    <w:p w14:paraId="7A11742B"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chart.setValue(floats);  </w:t>
      </w:r>
    </w:p>
    <w:p w14:paraId="0AA283B2"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chart.requestLayout();  </w:t>
      </w:r>
    </w:p>
    <w:p w14:paraId="17A2F0B3"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lastRenderedPageBreak/>
        <w:t>  </w:t>
      </w:r>
    </w:p>
    <w:p w14:paraId="60F8BCDF"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更新</w:t>
      </w:r>
      <w:r>
        <w:rPr>
          <w:rFonts w:ascii="Consolas" w:hAnsi="Consolas" w:cs="宋体"/>
          <w:color w:val="008200"/>
          <w:kern w:val="0"/>
          <w:sz w:val="18"/>
          <w:szCs w:val="18"/>
        </w:rPr>
        <w:t>THD*/</w:t>
      </w:r>
      <w:r>
        <w:rPr>
          <w:rFonts w:ascii="Consolas" w:hAnsi="Consolas" w:cs="宋体"/>
          <w:color w:val="000000"/>
          <w:kern w:val="0"/>
          <w:sz w:val="18"/>
          <w:szCs w:val="18"/>
        </w:rPr>
        <w:t>  </w:t>
      </w:r>
    </w:p>
    <w:p w14:paraId="4172998B"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TextView THD = (TextView)findViewById(R.id.THD);  </w:t>
      </w:r>
    </w:p>
    <w:p w14:paraId="64793DDD"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THD.setText(</w:t>
      </w:r>
      <w:r>
        <w:rPr>
          <w:rFonts w:ascii="Consolas" w:hAnsi="Consolas" w:cs="宋体"/>
          <w:color w:val="0000FF"/>
          <w:kern w:val="0"/>
          <w:sz w:val="18"/>
          <w:szCs w:val="18"/>
        </w:rPr>
        <w:t>"THD: "</w:t>
      </w:r>
      <w:r>
        <w:rPr>
          <w:rFonts w:ascii="Consolas" w:hAnsi="Consolas" w:cs="宋体"/>
          <w:color w:val="000000"/>
          <w:kern w:val="0"/>
          <w:sz w:val="18"/>
          <w:szCs w:val="18"/>
        </w:rPr>
        <w:t> + thd + </w:t>
      </w:r>
      <w:r>
        <w:rPr>
          <w:rFonts w:ascii="Consolas" w:hAnsi="Consolas" w:cs="宋体"/>
          <w:color w:val="0000FF"/>
          <w:kern w:val="0"/>
          <w:sz w:val="18"/>
          <w:szCs w:val="18"/>
        </w:rPr>
        <w:t>"%"</w:t>
      </w:r>
      <w:r>
        <w:rPr>
          <w:rFonts w:ascii="Consolas" w:hAnsi="Consolas" w:cs="宋体"/>
          <w:color w:val="000000"/>
          <w:kern w:val="0"/>
          <w:sz w:val="18"/>
          <w:szCs w:val="18"/>
        </w:rPr>
        <w:t>);  </w:t>
      </w:r>
    </w:p>
    <w:p w14:paraId="1A47355C"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38D6B761"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更新频率</w:t>
      </w:r>
      <w:r>
        <w:rPr>
          <w:rFonts w:ascii="Consolas" w:hAnsi="Consolas" w:cs="宋体"/>
          <w:color w:val="008200"/>
          <w:kern w:val="0"/>
          <w:sz w:val="18"/>
          <w:szCs w:val="18"/>
        </w:rPr>
        <w:t>*/</w:t>
      </w:r>
      <w:r>
        <w:rPr>
          <w:rFonts w:ascii="Consolas" w:hAnsi="Consolas" w:cs="宋体"/>
          <w:color w:val="000000"/>
          <w:kern w:val="0"/>
          <w:sz w:val="18"/>
          <w:szCs w:val="18"/>
        </w:rPr>
        <w:t>  </w:t>
      </w:r>
    </w:p>
    <w:p w14:paraId="2045DD7B"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TextView FRQ = (TextView)findViewById(R.id.FRQ);  </w:t>
      </w:r>
    </w:p>
    <w:p w14:paraId="334E77F9"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FRQ.setText(</w:t>
      </w:r>
      <w:r>
        <w:rPr>
          <w:rFonts w:ascii="Consolas" w:hAnsi="Consolas" w:cs="宋体"/>
          <w:color w:val="0000FF"/>
          <w:kern w:val="0"/>
          <w:sz w:val="18"/>
          <w:szCs w:val="18"/>
        </w:rPr>
        <w:t>"Frq: "</w:t>
      </w:r>
      <w:r>
        <w:rPr>
          <w:rFonts w:ascii="Consolas" w:hAnsi="Consolas" w:cs="宋体"/>
          <w:color w:val="000000"/>
          <w:kern w:val="0"/>
          <w:sz w:val="18"/>
          <w:szCs w:val="18"/>
        </w:rPr>
        <w:t> + frq + </w:t>
      </w:r>
      <w:r>
        <w:rPr>
          <w:rFonts w:ascii="Consolas" w:hAnsi="Consolas" w:cs="宋体"/>
          <w:color w:val="0000FF"/>
          <w:kern w:val="0"/>
          <w:sz w:val="18"/>
          <w:szCs w:val="18"/>
        </w:rPr>
        <w:t>"Hz"</w:t>
      </w:r>
      <w:r>
        <w:rPr>
          <w:rFonts w:ascii="Consolas" w:hAnsi="Consolas" w:cs="宋体"/>
          <w:color w:val="000000"/>
          <w:kern w:val="0"/>
          <w:sz w:val="18"/>
          <w:szCs w:val="18"/>
        </w:rPr>
        <w:t>);  </w:t>
      </w:r>
    </w:p>
    <w:p w14:paraId="645D5F73"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6D23B05E"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更新归一化幅值</w:t>
      </w:r>
      <w:r>
        <w:rPr>
          <w:rFonts w:ascii="Consolas" w:hAnsi="Consolas" w:cs="宋体"/>
          <w:color w:val="008200"/>
          <w:kern w:val="0"/>
          <w:sz w:val="18"/>
          <w:szCs w:val="18"/>
        </w:rPr>
        <w:t>*/</w:t>
      </w:r>
      <w:r>
        <w:rPr>
          <w:rFonts w:ascii="Consolas" w:hAnsi="Consolas" w:cs="宋体"/>
          <w:color w:val="000000"/>
          <w:kern w:val="0"/>
          <w:sz w:val="18"/>
          <w:szCs w:val="18"/>
        </w:rPr>
        <w:t>  </w:t>
      </w:r>
    </w:p>
    <w:p w14:paraId="0D31EE14"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TextView U1 = (TextView)findViewById(R.id.U1);  </w:t>
      </w:r>
    </w:p>
    <w:p w14:paraId="4F872658"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U1.setText(</w:t>
      </w:r>
      <w:r>
        <w:rPr>
          <w:rFonts w:ascii="Consolas" w:hAnsi="Consolas" w:cs="宋体"/>
          <w:color w:val="0000FF"/>
          <w:kern w:val="0"/>
          <w:sz w:val="18"/>
          <w:szCs w:val="18"/>
        </w:rPr>
        <w:t>"U1: "</w:t>
      </w:r>
      <w:r>
        <w:rPr>
          <w:rFonts w:ascii="Consolas" w:hAnsi="Consolas" w:cs="宋体"/>
          <w:color w:val="000000"/>
          <w:kern w:val="0"/>
          <w:sz w:val="18"/>
          <w:szCs w:val="18"/>
        </w:rPr>
        <w:t> + u1);  </w:t>
      </w:r>
    </w:p>
    <w:p w14:paraId="0ED6D6D6"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62FC938D"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TextView U2 = (TextView)findViewById(R.id.U2);  </w:t>
      </w:r>
    </w:p>
    <w:p w14:paraId="0EB570D3"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U2.setText(</w:t>
      </w:r>
      <w:r>
        <w:rPr>
          <w:rFonts w:ascii="Consolas" w:hAnsi="Consolas" w:cs="宋体"/>
          <w:color w:val="0000FF"/>
          <w:kern w:val="0"/>
          <w:sz w:val="18"/>
          <w:szCs w:val="18"/>
        </w:rPr>
        <w:t>"U2: "</w:t>
      </w:r>
      <w:r>
        <w:rPr>
          <w:rFonts w:ascii="Consolas" w:hAnsi="Consolas" w:cs="宋体"/>
          <w:color w:val="000000"/>
          <w:kern w:val="0"/>
          <w:sz w:val="18"/>
          <w:szCs w:val="18"/>
        </w:rPr>
        <w:t> + u2);  </w:t>
      </w:r>
    </w:p>
    <w:p w14:paraId="61B61801"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21C3D7E6"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TextView U3 = (TextView)findViewById(R.id.U3);  </w:t>
      </w:r>
    </w:p>
    <w:p w14:paraId="713E5DDB"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U3.setText(</w:t>
      </w:r>
      <w:r>
        <w:rPr>
          <w:rFonts w:ascii="Consolas" w:hAnsi="Consolas" w:cs="宋体"/>
          <w:color w:val="0000FF"/>
          <w:kern w:val="0"/>
          <w:sz w:val="18"/>
          <w:szCs w:val="18"/>
        </w:rPr>
        <w:t>"U3: "</w:t>
      </w:r>
      <w:r>
        <w:rPr>
          <w:rFonts w:ascii="Consolas" w:hAnsi="Consolas" w:cs="宋体"/>
          <w:color w:val="000000"/>
          <w:kern w:val="0"/>
          <w:sz w:val="18"/>
          <w:szCs w:val="18"/>
        </w:rPr>
        <w:t> + u3);  </w:t>
      </w:r>
    </w:p>
    <w:p w14:paraId="00A38975"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1CDCFA63"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TextView U4 = (TextView)findViewById(R.id.U4);  </w:t>
      </w:r>
    </w:p>
    <w:p w14:paraId="647E7A3C"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U4.setText(</w:t>
      </w:r>
      <w:r>
        <w:rPr>
          <w:rFonts w:ascii="Consolas" w:hAnsi="Consolas" w:cs="宋体"/>
          <w:color w:val="0000FF"/>
          <w:kern w:val="0"/>
          <w:sz w:val="18"/>
          <w:szCs w:val="18"/>
        </w:rPr>
        <w:t>"U4: "</w:t>
      </w:r>
      <w:r>
        <w:rPr>
          <w:rFonts w:ascii="Consolas" w:hAnsi="Consolas" w:cs="宋体"/>
          <w:color w:val="000000"/>
          <w:kern w:val="0"/>
          <w:sz w:val="18"/>
          <w:szCs w:val="18"/>
        </w:rPr>
        <w:t> + u4);  </w:t>
      </w:r>
    </w:p>
    <w:p w14:paraId="63244612"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01A102D9"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TextView U5 = (TextView)findViewById(R.id.U5);  </w:t>
      </w:r>
    </w:p>
    <w:p w14:paraId="18F6FE4D"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U5.setText(</w:t>
      </w:r>
      <w:r>
        <w:rPr>
          <w:rFonts w:ascii="Consolas" w:hAnsi="Consolas" w:cs="宋体"/>
          <w:color w:val="0000FF"/>
          <w:kern w:val="0"/>
          <w:sz w:val="18"/>
          <w:szCs w:val="18"/>
        </w:rPr>
        <w:t>"U5: "</w:t>
      </w:r>
      <w:r>
        <w:rPr>
          <w:rFonts w:ascii="Consolas" w:hAnsi="Consolas" w:cs="宋体"/>
          <w:color w:val="000000"/>
          <w:kern w:val="0"/>
          <w:sz w:val="18"/>
          <w:szCs w:val="18"/>
        </w:rPr>
        <w:t> + u5);  </w:t>
      </w:r>
    </w:p>
    <w:p w14:paraId="56867DAE"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009059EA"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3CD60BC6"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else</w:t>
      </w: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(msg.what == CONNECTED){  </w:t>
      </w:r>
    </w:p>
    <w:p w14:paraId="7A8E7362"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Toast.makeText(MainActivity.</w:t>
      </w:r>
      <w:r>
        <w:rPr>
          <w:rFonts w:ascii="Consolas" w:hAnsi="Consolas" w:cs="宋体"/>
          <w:b/>
          <w:bCs/>
          <w:color w:val="006699"/>
          <w:kern w:val="0"/>
          <w:sz w:val="18"/>
          <w:szCs w:val="18"/>
        </w:rPr>
        <w:t>this</w:t>
      </w:r>
      <w:r>
        <w:rPr>
          <w:rFonts w:ascii="Consolas" w:hAnsi="Consolas" w:cs="宋体"/>
          <w:color w:val="000000"/>
          <w:kern w:val="0"/>
          <w:sz w:val="18"/>
          <w:szCs w:val="18"/>
        </w:rPr>
        <w:t>, </w:t>
      </w:r>
      <w:r>
        <w:rPr>
          <w:rFonts w:ascii="Consolas" w:hAnsi="Consolas" w:cs="宋体"/>
          <w:color w:val="0000FF"/>
          <w:kern w:val="0"/>
          <w:sz w:val="18"/>
          <w:szCs w:val="18"/>
        </w:rPr>
        <w:t>"</w:t>
      </w:r>
      <w:r>
        <w:rPr>
          <w:rFonts w:ascii="Consolas" w:hAnsi="Consolas" w:cs="宋体"/>
          <w:color w:val="0000FF"/>
          <w:kern w:val="0"/>
          <w:sz w:val="18"/>
          <w:szCs w:val="18"/>
        </w:rPr>
        <w:t>已连接</w:t>
      </w:r>
      <w:r>
        <w:rPr>
          <w:rFonts w:ascii="Consolas" w:hAnsi="Consolas" w:cs="宋体"/>
          <w:color w:val="0000FF"/>
          <w:kern w:val="0"/>
          <w:sz w:val="18"/>
          <w:szCs w:val="18"/>
        </w:rPr>
        <w:t>"</w:t>
      </w:r>
      <w:r>
        <w:rPr>
          <w:rFonts w:ascii="Consolas" w:hAnsi="Consolas" w:cs="宋体"/>
          <w:color w:val="000000"/>
          <w:kern w:val="0"/>
          <w:sz w:val="18"/>
          <w:szCs w:val="18"/>
        </w:rPr>
        <w:t>, Toast.LENGTH_SHORT).show();  </w:t>
      </w:r>
    </w:p>
    <w:p w14:paraId="45ED74B5"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41A31234"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27FE358D"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lastRenderedPageBreak/>
        <w:t>    };  </w:t>
      </w:r>
    </w:p>
    <w:p w14:paraId="5E5921D6"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1C73F0C0"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26E7BFB5"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连接线程</w:t>
      </w:r>
      <w:r>
        <w:rPr>
          <w:rFonts w:ascii="Consolas" w:hAnsi="Consolas" w:cs="宋体"/>
          <w:color w:val="008200"/>
          <w:kern w:val="0"/>
          <w:sz w:val="18"/>
          <w:szCs w:val="18"/>
        </w:rPr>
        <w:t>*/</w:t>
      </w:r>
      <w:r>
        <w:rPr>
          <w:rFonts w:ascii="Consolas" w:hAnsi="Consolas" w:cs="宋体"/>
          <w:color w:val="000000"/>
          <w:kern w:val="0"/>
          <w:sz w:val="18"/>
          <w:szCs w:val="18"/>
        </w:rPr>
        <w:t>  </w:t>
      </w:r>
    </w:p>
    <w:p w14:paraId="23B240F2"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private</w:t>
      </w:r>
      <w:r>
        <w:rPr>
          <w:rFonts w:ascii="Consolas" w:hAnsi="Consolas" w:cs="宋体"/>
          <w:color w:val="000000"/>
          <w:kern w:val="0"/>
          <w:sz w:val="18"/>
          <w:szCs w:val="18"/>
        </w:rPr>
        <w:t> </w:t>
      </w:r>
      <w:r>
        <w:rPr>
          <w:rFonts w:ascii="Consolas" w:hAnsi="Consolas" w:cs="宋体"/>
          <w:b/>
          <w:bCs/>
          <w:color w:val="006699"/>
          <w:kern w:val="0"/>
          <w:sz w:val="18"/>
          <w:szCs w:val="18"/>
        </w:rPr>
        <w:t>class</w:t>
      </w:r>
      <w:r>
        <w:rPr>
          <w:rFonts w:ascii="Consolas" w:hAnsi="Consolas" w:cs="宋体"/>
          <w:color w:val="000000"/>
          <w:kern w:val="0"/>
          <w:sz w:val="18"/>
          <w:szCs w:val="18"/>
        </w:rPr>
        <w:t> ConnectThread extends Thread{  </w:t>
      </w:r>
    </w:p>
    <w:p w14:paraId="0872549E"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@Override  </w:t>
      </w:r>
    </w:p>
    <w:p w14:paraId="2524D691"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public</w:t>
      </w:r>
      <w:r>
        <w:rPr>
          <w:rFonts w:ascii="Consolas" w:hAnsi="Consolas" w:cs="宋体"/>
          <w:color w:val="000000"/>
          <w:kern w:val="0"/>
          <w:sz w:val="18"/>
          <w:szCs w:val="18"/>
        </w:rPr>
        <w:t> </w:t>
      </w:r>
      <w:r>
        <w:rPr>
          <w:rFonts w:ascii="Consolas" w:hAnsi="Consolas" w:cs="宋体"/>
          <w:b/>
          <w:bCs/>
          <w:color w:val="006699"/>
          <w:kern w:val="0"/>
          <w:sz w:val="18"/>
          <w:szCs w:val="18"/>
        </w:rPr>
        <w:t>void</w:t>
      </w:r>
      <w:r>
        <w:rPr>
          <w:rFonts w:ascii="Consolas" w:hAnsi="Consolas" w:cs="宋体"/>
          <w:color w:val="000000"/>
          <w:kern w:val="0"/>
          <w:sz w:val="18"/>
          <w:szCs w:val="18"/>
        </w:rPr>
        <w:t> run() {  </w:t>
      </w:r>
    </w:p>
    <w:p w14:paraId="11482FC0"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Message msg = </w:t>
      </w:r>
      <w:r>
        <w:rPr>
          <w:rFonts w:ascii="Consolas" w:hAnsi="Consolas" w:cs="宋体"/>
          <w:b/>
          <w:bCs/>
          <w:color w:val="006699"/>
          <w:kern w:val="0"/>
          <w:sz w:val="18"/>
          <w:szCs w:val="18"/>
        </w:rPr>
        <w:t>new</w:t>
      </w:r>
      <w:r>
        <w:rPr>
          <w:rFonts w:ascii="Consolas" w:hAnsi="Consolas" w:cs="宋体"/>
          <w:color w:val="000000"/>
          <w:kern w:val="0"/>
          <w:sz w:val="18"/>
          <w:szCs w:val="18"/>
        </w:rPr>
        <w:t> Message();  </w:t>
      </w:r>
    </w:p>
    <w:p w14:paraId="195C9FA3"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1164DD40"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try</w:t>
      </w:r>
      <w:r>
        <w:rPr>
          <w:rFonts w:ascii="Consolas" w:hAnsi="Consolas" w:cs="宋体"/>
          <w:color w:val="000000"/>
          <w:kern w:val="0"/>
          <w:sz w:val="18"/>
          <w:szCs w:val="18"/>
        </w:rPr>
        <w:t> {  </w:t>
      </w:r>
    </w:p>
    <w:p w14:paraId="65889A18"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Socket s = </w:t>
      </w:r>
      <w:r>
        <w:rPr>
          <w:rFonts w:ascii="Consolas" w:hAnsi="Consolas" w:cs="宋体"/>
          <w:b/>
          <w:bCs/>
          <w:color w:val="006699"/>
          <w:kern w:val="0"/>
          <w:sz w:val="18"/>
          <w:szCs w:val="18"/>
        </w:rPr>
        <w:t>new</w:t>
      </w:r>
      <w:r>
        <w:rPr>
          <w:rFonts w:ascii="Consolas" w:hAnsi="Consolas" w:cs="宋体"/>
          <w:color w:val="000000"/>
          <w:kern w:val="0"/>
          <w:sz w:val="18"/>
          <w:szCs w:val="18"/>
        </w:rPr>
        <w:t> Socket(IP_address, St_address);  </w:t>
      </w:r>
    </w:p>
    <w:p w14:paraId="448C6D40"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InputStream is = s.getInputStream();  </w:t>
      </w:r>
    </w:p>
    <w:p w14:paraId="5A48049E"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OutputStream os = s.getOutputStream();  </w:t>
      </w:r>
    </w:p>
    <w:p w14:paraId="17E60F79"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byte[] b = </w:t>
      </w:r>
      <w:r>
        <w:rPr>
          <w:rFonts w:ascii="Consolas" w:hAnsi="Consolas" w:cs="宋体"/>
          <w:b/>
          <w:bCs/>
          <w:color w:val="006699"/>
          <w:kern w:val="0"/>
          <w:sz w:val="18"/>
          <w:szCs w:val="18"/>
        </w:rPr>
        <w:t>new</w:t>
      </w:r>
      <w:r>
        <w:rPr>
          <w:rFonts w:ascii="Consolas" w:hAnsi="Consolas" w:cs="宋体"/>
          <w:color w:val="000000"/>
          <w:kern w:val="0"/>
          <w:sz w:val="18"/>
          <w:szCs w:val="18"/>
        </w:rPr>
        <w:t> byte[BUFF_SIZE];  </w:t>
      </w:r>
    </w:p>
    <w:p w14:paraId="6FEC41E9"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55A9873F"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成功连接</w:t>
      </w:r>
      <w:r>
        <w:rPr>
          <w:rFonts w:ascii="Consolas" w:hAnsi="Consolas" w:cs="宋体"/>
          <w:color w:val="008200"/>
          <w:kern w:val="0"/>
          <w:sz w:val="18"/>
          <w:szCs w:val="18"/>
        </w:rPr>
        <w:t>*/</w:t>
      </w:r>
      <w:r>
        <w:rPr>
          <w:rFonts w:ascii="Consolas" w:hAnsi="Consolas" w:cs="宋体"/>
          <w:color w:val="000000"/>
          <w:kern w:val="0"/>
          <w:sz w:val="18"/>
          <w:szCs w:val="18"/>
        </w:rPr>
        <w:t>  </w:t>
      </w:r>
    </w:p>
    <w:p w14:paraId="63B6629D"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msg.what = CONNECTED;  </w:t>
      </w:r>
    </w:p>
    <w:p w14:paraId="66F1FBFF"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handler.sendMessage(msg);  </w:t>
      </w:r>
    </w:p>
    <w:p w14:paraId="6C5D531B"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534A1B1C"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发送</w:t>
      </w:r>
      <w:r>
        <w:rPr>
          <w:rFonts w:ascii="Consolas" w:hAnsi="Consolas" w:cs="宋体"/>
          <w:color w:val="008200"/>
          <w:kern w:val="0"/>
          <w:sz w:val="18"/>
          <w:szCs w:val="18"/>
        </w:rPr>
        <w:t>ID</w:t>
      </w:r>
      <w:r>
        <w:rPr>
          <w:rFonts w:ascii="Consolas" w:hAnsi="Consolas" w:cs="宋体"/>
          <w:color w:val="008200"/>
          <w:kern w:val="0"/>
          <w:sz w:val="18"/>
          <w:szCs w:val="18"/>
        </w:rPr>
        <w:t>码验证身份</w:t>
      </w:r>
      <w:r>
        <w:rPr>
          <w:rFonts w:ascii="Consolas" w:hAnsi="Consolas" w:cs="宋体"/>
          <w:color w:val="008200"/>
          <w:kern w:val="0"/>
          <w:sz w:val="18"/>
          <w:szCs w:val="18"/>
        </w:rPr>
        <w:t>*/</w:t>
      </w:r>
      <w:r>
        <w:rPr>
          <w:rFonts w:ascii="Consolas" w:hAnsi="Consolas" w:cs="宋体"/>
          <w:color w:val="000000"/>
          <w:kern w:val="0"/>
          <w:sz w:val="18"/>
          <w:szCs w:val="18"/>
        </w:rPr>
        <w:t>  </w:t>
      </w:r>
    </w:p>
    <w:p w14:paraId="5CFED504"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//os.write("Phone".getBytes());</w:t>
      </w:r>
      <w:r>
        <w:rPr>
          <w:rFonts w:ascii="Consolas" w:hAnsi="Consolas" w:cs="宋体"/>
          <w:color w:val="000000"/>
          <w:kern w:val="0"/>
          <w:sz w:val="18"/>
          <w:szCs w:val="18"/>
        </w:rPr>
        <w:t>  </w:t>
      </w:r>
    </w:p>
    <w:p w14:paraId="373EDE1C"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01DBA1FB"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线程阻塞</w:t>
      </w:r>
      <w:r>
        <w:rPr>
          <w:rFonts w:ascii="Consolas" w:hAnsi="Consolas" w:cs="宋体"/>
          <w:color w:val="008200"/>
          <w:kern w:val="0"/>
          <w:sz w:val="18"/>
          <w:szCs w:val="18"/>
        </w:rPr>
        <w:t>*/</w:t>
      </w:r>
      <w:r>
        <w:rPr>
          <w:rFonts w:ascii="Consolas" w:hAnsi="Consolas" w:cs="宋体"/>
          <w:color w:val="000000"/>
          <w:kern w:val="0"/>
          <w:sz w:val="18"/>
          <w:szCs w:val="18"/>
        </w:rPr>
        <w:t>  </w:t>
      </w:r>
    </w:p>
    <w:p w14:paraId="61E1CA70"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while</w:t>
      </w:r>
      <w:r>
        <w:rPr>
          <w:rFonts w:ascii="Consolas" w:hAnsi="Consolas" w:cs="宋体"/>
          <w:color w:val="000000"/>
          <w:kern w:val="0"/>
          <w:sz w:val="18"/>
          <w:szCs w:val="18"/>
        </w:rPr>
        <w:t> (</w:t>
      </w:r>
      <w:r>
        <w:rPr>
          <w:rFonts w:ascii="Consolas" w:hAnsi="Consolas" w:cs="宋体"/>
          <w:b/>
          <w:bCs/>
          <w:color w:val="006699"/>
          <w:kern w:val="0"/>
          <w:sz w:val="18"/>
          <w:szCs w:val="18"/>
        </w:rPr>
        <w:t>true</w:t>
      </w:r>
      <w:r>
        <w:rPr>
          <w:rFonts w:ascii="Consolas" w:hAnsi="Consolas" w:cs="宋体"/>
          <w:color w:val="000000"/>
          <w:kern w:val="0"/>
          <w:sz w:val="18"/>
          <w:szCs w:val="18"/>
        </w:rPr>
        <w:t>){  </w:t>
      </w:r>
    </w:p>
    <w:p w14:paraId="2E2003A2"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读取信息</w:t>
      </w:r>
      <w:r>
        <w:rPr>
          <w:rFonts w:ascii="Consolas" w:hAnsi="Consolas" w:cs="宋体"/>
          <w:color w:val="000000"/>
          <w:kern w:val="0"/>
          <w:sz w:val="18"/>
          <w:szCs w:val="18"/>
        </w:rPr>
        <w:t>  </w:t>
      </w:r>
    </w:p>
    <w:p w14:paraId="1D381946"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int</w:t>
      </w:r>
      <w:r>
        <w:rPr>
          <w:rFonts w:ascii="Consolas" w:hAnsi="Consolas" w:cs="宋体"/>
          <w:color w:val="000000"/>
          <w:kern w:val="0"/>
          <w:sz w:val="18"/>
          <w:szCs w:val="18"/>
        </w:rPr>
        <w:t> len = is.read(b);  </w:t>
      </w:r>
    </w:p>
    <w:p w14:paraId="0C2E477B"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String message = </w:t>
      </w:r>
      <w:r>
        <w:rPr>
          <w:rFonts w:ascii="Consolas" w:hAnsi="Consolas" w:cs="宋体"/>
          <w:b/>
          <w:bCs/>
          <w:color w:val="006699"/>
          <w:kern w:val="0"/>
          <w:sz w:val="18"/>
          <w:szCs w:val="18"/>
        </w:rPr>
        <w:t>new</w:t>
      </w:r>
      <w:r>
        <w:rPr>
          <w:rFonts w:ascii="Consolas" w:hAnsi="Consolas" w:cs="宋体"/>
          <w:color w:val="000000"/>
          <w:kern w:val="0"/>
          <w:sz w:val="18"/>
          <w:szCs w:val="18"/>
        </w:rPr>
        <w:t> String(b, 0, len);  </w:t>
      </w:r>
    </w:p>
    <w:p w14:paraId="6679043C"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Log.d(TAG, </w:t>
      </w:r>
      <w:r>
        <w:rPr>
          <w:rFonts w:ascii="Consolas" w:hAnsi="Consolas" w:cs="宋体"/>
          <w:color w:val="0000FF"/>
          <w:kern w:val="0"/>
          <w:sz w:val="18"/>
          <w:szCs w:val="18"/>
        </w:rPr>
        <w:t>"Received Data:"</w:t>
      </w:r>
      <w:r>
        <w:rPr>
          <w:rFonts w:ascii="Consolas" w:hAnsi="Consolas" w:cs="宋体"/>
          <w:color w:val="000000"/>
          <w:kern w:val="0"/>
          <w:sz w:val="18"/>
          <w:szCs w:val="18"/>
        </w:rPr>
        <w:t> + message);  </w:t>
      </w:r>
    </w:p>
    <w:p w14:paraId="4BA467BC"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7D2C6D63"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2C6D63DB"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7B9C89D1"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lastRenderedPageBreak/>
        <w:t>                    </w:t>
      </w:r>
      <w:r>
        <w:rPr>
          <w:rFonts w:ascii="Consolas" w:hAnsi="Consolas" w:cs="宋体"/>
          <w:color w:val="008200"/>
          <w:kern w:val="0"/>
          <w:sz w:val="18"/>
          <w:szCs w:val="18"/>
        </w:rPr>
        <w:t>// </w:t>
      </w:r>
      <w:r>
        <w:rPr>
          <w:rFonts w:ascii="Consolas" w:hAnsi="Consolas" w:cs="宋体"/>
          <w:color w:val="008200"/>
          <w:kern w:val="0"/>
          <w:sz w:val="18"/>
          <w:szCs w:val="18"/>
        </w:rPr>
        <w:t>分割数据流</w:t>
      </w:r>
      <w:r>
        <w:rPr>
          <w:rFonts w:ascii="Consolas" w:hAnsi="Consolas" w:cs="宋体"/>
          <w:color w:val="000000"/>
          <w:kern w:val="0"/>
          <w:sz w:val="18"/>
          <w:szCs w:val="18"/>
        </w:rPr>
        <w:t>  </w:t>
      </w:r>
    </w:p>
    <w:p w14:paraId="3F601F25"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String[] data = message.split(</w:t>
      </w:r>
      <w:r>
        <w:rPr>
          <w:rFonts w:ascii="Consolas" w:hAnsi="Consolas" w:cs="宋体"/>
          <w:color w:val="0000FF"/>
          <w:kern w:val="0"/>
          <w:sz w:val="18"/>
          <w:szCs w:val="18"/>
        </w:rPr>
        <w:t>" "</w:t>
      </w:r>
      <w:r>
        <w:rPr>
          <w:rFonts w:ascii="Consolas" w:hAnsi="Consolas" w:cs="宋体"/>
          <w:color w:val="000000"/>
          <w:kern w:val="0"/>
          <w:sz w:val="18"/>
          <w:szCs w:val="18"/>
        </w:rPr>
        <w:t>);  </w:t>
      </w:r>
    </w:p>
    <w:p w14:paraId="6597B0F8"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Log.d(TAG, </w:t>
      </w:r>
      <w:r>
        <w:rPr>
          <w:rFonts w:ascii="Consolas" w:hAnsi="Consolas" w:cs="宋体"/>
          <w:color w:val="0000FF"/>
          <w:kern w:val="0"/>
          <w:sz w:val="18"/>
          <w:szCs w:val="18"/>
        </w:rPr>
        <w:t>"DataLength:"</w:t>
      </w:r>
      <w:r>
        <w:rPr>
          <w:rFonts w:ascii="Consolas" w:hAnsi="Consolas" w:cs="宋体"/>
          <w:color w:val="000000"/>
          <w:kern w:val="0"/>
          <w:sz w:val="18"/>
          <w:szCs w:val="18"/>
        </w:rPr>
        <w:t> + data.length);  </w:t>
      </w:r>
    </w:p>
    <w:p w14:paraId="076D14D4"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7EC4D0B8"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(data[0].equals(</w:t>
      </w:r>
      <w:r>
        <w:rPr>
          <w:rFonts w:ascii="Consolas" w:hAnsi="Consolas" w:cs="宋体"/>
          <w:color w:val="0000FF"/>
          <w:kern w:val="0"/>
          <w:sz w:val="18"/>
          <w:szCs w:val="18"/>
        </w:rPr>
        <w:t>"PKT"</w:t>
      </w:r>
      <w:r>
        <w:rPr>
          <w:rFonts w:ascii="Consolas" w:hAnsi="Consolas" w:cs="宋体"/>
          <w:color w:val="000000"/>
          <w:kern w:val="0"/>
          <w:sz w:val="18"/>
          <w:szCs w:val="18"/>
        </w:rPr>
        <w:t>) &amp;&amp; data.length == 9){  </w:t>
      </w:r>
    </w:p>
    <w:p w14:paraId="5F881C87"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提取</w:t>
      </w:r>
      <w:r>
        <w:rPr>
          <w:rFonts w:ascii="Consolas" w:hAnsi="Consolas" w:cs="宋体"/>
          <w:color w:val="008200"/>
          <w:kern w:val="0"/>
          <w:sz w:val="18"/>
          <w:szCs w:val="18"/>
        </w:rPr>
        <w:t>THD</w:t>
      </w:r>
      <w:r>
        <w:rPr>
          <w:rFonts w:ascii="Consolas" w:hAnsi="Consolas" w:cs="宋体"/>
          <w:color w:val="008200"/>
          <w:kern w:val="0"/>
          <w:sz w:val="18"/>
          <w:szCs w:val="18"/>
        </w:rPr>
        <w:t>、归一化幅值</w:t>
      </w:r>
      <w:r>
        <w:rPr>
          <w:rFonts w:ascii="Consolas" w:hAnsi="Consolas" w:cs="宋体"/>
          <w:color w:val="000000"/>
          <w:kern w:val="0"/>
          <w:sz w:val="18"/>
          <w:szCs w:val="18"/>
        </w:rPr>
        <w:t>  </w:t>
      </w:r>
    </w:p>
    <w:p w14:paraId="03BB4049"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thd = String.valueOf(Float.parseFloat(data[1])/1000);  </w:t>
      </w:r>
    </w:p>
    <w:p w14:paraId="419DF0CF"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frq = data[2]+</w:t>
      </w:r>
      <w:r>
        <w:rPr>
          <w:rFonts w:ascii="Consolas" w:hAnsi="Consolas" w:cs="宋体"/>
          <w:color w:val="0000FF"/>
          <w:kern w:val="0"/>
          <w:sz w:val="18"/>
          <w:szCs w:val="18"/>
        </w:rPr>
        <w:t>"00"</w:t>
      </w:r>
      <w:r>
        <w:rPr>
          <w:rFonts w:ascii="Consolas" w:hAnsi="Consolas" w:cs="宋体"/>
          <w:color w:val="000000"/>
          <w:kern w:val="0"/>
          <w:sz w:val="18"/>
          <w:szCs w:val="18"/>
        </w:rPr>
        <w:t>;  </w:t>
      </w:r>
    </w:p>
    <w:p w14:paraId="632C0931"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Log.i(TAG, </w:t>
      </w:r>
      <w:r>
        <w:rPr>
          <w:rFonts w:ascii="Consolas" w:hAnsi="Consolas" w:cs="宋体"/>
          <w:color w:val="0000FF"/>
          <w:kern w:val="0"/>
          <w:sz w:val="18"/>
          <w:szCs w:val="18"/>
        </w:rPr>
        <w:t>"FRQ:"</w:t>
      </w:r>
      <w:r>
        <w:rPr>
          <w:rFonts w:ascii="Consolas" w:hAnsi="Consolas" w:cs="宋体"/>
          <w:color w:val="000000"/>
          <w:kern w:val="0"/>
          <w:sz w:val="18"/>
          <w:szCs w:val="18"/>
        </w:rPr>
        <w:t> + frq);  </w:t>
      </w:r>
    </w:p>
    <w:p w14:paraId="2B698E65"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u1 = String.valueOf(Float.parseFloat(data[3]));  </w:t>
      </w:r>
    </w:p>
    <w:p w14:paraId="0B887A42"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u2 = String.valueOf(Float.parseFloat(data[4])/100000);  </w:t>
      </w:r>
    </w:p>
    <w:p w14:paraId="0DC6E6FC"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u3 = String.valueOf(Float.parseFloat(data[5])/100000);  </w:t>
      </w:r>
    </w:p>
    <w:p w14:paraId="2297FD15"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u4 = String.valueOf(Float.parseFloat(data[6])/100000);  </w:t>
      </w:r>
    </w:p>
    <w:p w14:paraId="3BD4D690"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u5 = String.valueOf(Float.parseFloat(data[7])/100000);  </w:t>
      </w:r>
    </w:p>
    <w:p w14:paraId="6F38142C"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pp = String.valueOf(Float.parseFloat(data[8]));  </w:t>
      </w:r>
    </w:p>
    <w:p w14:paraId="556ACF39"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7D9CA5A1"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提取波形信息</w:t>
      </w:r>
      <w:r>
        <w:rPr>
          <w:rFonts w:ascii="Consolas" w:hAnsi="Consolas" w:cs="宋体"/>
          <w:color w:val="000000"/>
          <w:kern w:val="0"/>
          <w:sz w:val="18"/>
          <w:szCs w:val="18"/>
        </w:rPr>
        <w:t>  </w:t>
      </w:r>
    </w:p>
    <w:p w14:paraId="7D8B0F37"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for</w:t>
      </w:r>
      <w:r>
        <w:rPr>
          <w:rFonts w:ascii="Consolas" w:hAnsi="Consolas" w:cs="宋体"/>
          <w:color w:val="000000"/>
          <w:kern w:val="0"/>
          <w:sz w:val="18"/>
          <w:szCs w:val="18"/>
        </w:rPr>
        <w:t>(</w:t>
      </w:r>
      <w:r>
        <w:rPr>
          <w:rFonts w:ascii="Consolas" w:hAnsi="Consolas" w:cs="宋体"/>
          <w:b/>
          <w:bCs/>
          <w:color w:val="2E8B57"/>
          <w:kern w:val="0"/>
          <w:sz w:val="18"/>
          <w:szCs w:val="18"/>
        </w:rPr>
        <w:t>int</w:t>
      </w:r>
      <w:r>
        <w:rPr>
          <w:rFonts w:ascii="Consolas" w:hAnsi="Consolas" w:cs="宋体"/>
          <w:color w:val="000000"/>
          <w:kern w:val="0"/>
          <w:sz w:val="18"/>
          <w:szCs w:val="18"/>
        </w:rPr>
        <w:t> i = 0; i &lt; 200; i++){  </w:t>
      </w:r>
    </w:p>
    <w:p w14:paraId="5AD3A964"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floats[i] = (</w:t>
      </w:r>
      <w:r>
        <w:rPr>
          <w:rFonts w:ascii="Consolas" w:hAnsi="Consolas" w:cs="宋体"/>
          <w:b/>
          <w:bCs/>
          <w:color w:val="2E8B57"/>
          <w:kern w:val="0"/>
          <w:sz w:val="18"/>
          <w:szCs w:val="18"/>
        </w:rPr>
        <w:t>float</w:t>
      </w:r>
      <w:r>
        <w:rPr>
          <w:rFonts w:ascii="Consolas" w:hAnsi="Consolas" w:cs="宋体"/>
          <w:color w:val="000000"/>
          <w:kern w:val="0"/>
          <w:sz w:val="18"/>
          <w:szCs w:val="18"/>
        </w:rPr>
        <w:t>) (Float.parseFloat(u1)*(Math.sin(i*PI/100)))    +  </w:t>
      </w:r>
    </w:p>
    <w:p w14:paraId="05163746"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float</w:t>
      </w:r>
      <w:r>
        <w:rPr>
          <w:rFonts w:ascii="Consolas" w:hAnsi="Consolas" w:cs="宋体"/>
          <w:color w:val="000000"/>
          <w:kern w:val="0"/>
          <w:sz w:val="18"/>
          <w:szCs w:val="18"/>
        </w:rPr>
        <w:t>) (Float.parseFloat(u2)*(Math.sin(2*i*PI/100)))  +  </w:t>
      </w:r>
    </w:p>
    <w:p w14:paraId="40533905"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float</w:t>
      </w:r>
      <w:r>
        <w:rPr>
          <w:rFonts w:ascii="Consolas" w:hAnsi="Consolas" w:cs="宋体"/>
          <w:color w:val="000000"/>
          <w:kern w:val="0"/>
          <w:sz w:val="18"/>
          <w:szCs w:val="18"/>
        </w:rPr>
        <w:t>) (Float.parseFloat(u3)*(Math.sin(3*i*PI/100)))  +  </w:t>
      </w:r>
    </w:p>
    <w:p w14:paraId="53BF3E52"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float</w:t>
      </w:r>
      <w:r>
        <w:rPr>
          <w:rFonts w:ascii="Consolas" w:hAnsi="Consolas" w:cs="宋体"/>
          <w:color w:val="000000"/>
          <w:kern w:val="0"/>
          <w:sz w:val="18"/>
          <w:szCs w:val="18"/>
        </w:rPr>
        <w:t>) (Float.parseFloat(u4)*(Math.sin(4*i*PI/100)))  +  </w:t>
      </w:r>
    </w:p>
    <w:p w14:paraId="6AC6B0E5"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float</w:t>
      </w:r>
      <w:r>
        <w:rPr>
          <w:rFonts w:ascii="Consolas" w:hAnsi="Consolas" w:cs="宋体"/>
          <w:color w:val="000000"/>
          <w:kern w:val="0"/>
          <w:sz w:val="18"/>
          <w:szCs w:val="18"/>
        </w:rPr>
        <w:t>) (Float.parseFloat(u5)*(Math.sin(5*i*PI/100)));  </w:t>
      </w:r>
    </w:p>
    <w:p w14:paraId="637D2A9D"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floats[i] = floats[i];  </w:t>
      </w:r>
    </w:p>
    <w:p w14:paraId="53D8B8C1"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3C349749"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489C96D3"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lastRenderedPageBreak/>
        <w:t>                        </w:t>
      </w:r>
      <w:r>
        <w:rPr>
          <w:rFonts w:ascii="Consolas" w:hAnsi="Consolas" w:cs="宋体"/>
          <w:color w:val="008200"/>
          <w:kern w:val="0"/>
          <w:sz w:val="18"/>
          <w:szCs w:val="18"/>
        </w:rPr>
        <w:t>/**</w:t>
      </w:r>
      <w:r>
        <w:rPr>
          <w:rFonts w:ascii="Consolas" w:hAnsi="Consolas" w:cs="宋体"/>
          <w:color w:val="008200"/>
          <w:kern w:val="0"/>
          <w:sz w:val="18"/>
          <w:szCs w:val="18"/>
        </w:rPr>
        <w:t>更新</w:t>
      </w:r>
      <w:r>
        <w:rPr>
          <w:rFonts w:ascii="Consolas" w:hAnsi="Consolas" w:cs="宋体"/>
          <w:color w:val="008200"/>
          <w:kern w:val="0"/>
          <w:sz w:val="18"/>
          <w:szCs w:val="18"/>
        </w:rPr>
        <w:t>UI*/</w:t>
      </w:r>
      <w:r>
        <w:rPr>
          <w:rFonts w:ascii="Consolas" w:hAnsi="Consolas" w:cs="宋体"/>
          <w:color w:val="000000"/>
          <w:kern w:val="0"/>
          <w:sz w:val="18"/>
          <w:szCs w:val="18"/>
        </w:rPr>
        <w:t>  </w:t>
      </w:r>
    </w:p>
    <w:p w14:paraId="3A52E52F"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Message msg0 = </w:t>
      </w:r>
      <w:r>
        <w:rPr>
          <w:rFonts w:ascii="Consolas" w:hAnsi="Consolas" w:cs="宋体"/>
          <w:b/>
          <w:bCs/>
          <w:color w:val="006699"/>
          <w:kern w:val="0"/>
          <w:sz w:val="18"/>
          <w:szCs w:val="18"/>
        </w:rPr>
        <w:t>new</w:t>
      </w:r>
      <w:r>
        <w:rPr>
          <w:rFonts w:ascii="Consolas" w:hAnsi="Consolas" w:cs="宋体"/>
          <w:color w:val="000000"/>
          <w:kern w:val="0"/>
          <w:sz w:val="18"/>
          <w:szCs w:val="18"/>
        </w:rPr>
        <w:t> Message();  </w:t>
      </w:r>
    </w:p>
    <w:p w14:paraId="192F0F52"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msg0.what = REFRESH;  </w:t>
      </w:r>
    </w:p>
    <w:p w14:paraId="3D6B8F10"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handler.sendMessage(msg0);  </w:t>
      </w:r>
    </w:p>
    <w:p w14:paraId="625C1D38"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02D9E755"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7C8C5043"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r>
        <w:rPr>
          <w:rFonts w:ascii="Consolas" w:hAnsi="Consolas" w:cs="宋体"/>
          <w:b/>
          <w:bCs/>
          <w:color w:val="006699"/>
          <w:kern w:val="0"/>
          <w:sz w:val="18"/>
          <w:szCs w:val="18"/>
        </w:rPr>
        <w:t>catch</w:t>
      </w:r>
      <w:r>
        <w:rPr>
          <w:rFonts w:ascii="Consolas" w:hAnsi="Consolas" w:cs="宋体"/>
          <w:color w:val="000000"/>
          <w:kern w:val="0"/>
          <w:sz w:val="18"/>
          <w:szCs w:val="18"/>
        </w:rPr>
        <w:t> (IOException e) {  </w:t>
      </w:r>
    </w:p>
    <w:p w14:paraId="2DF016E0"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e.printStackTrace();  </w:t>
      </w:r>
    </w:p>
    <w:p w14:paraId="6EAA5595"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17A2168A"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404764B4"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0DEF2C8E"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2B8CEAED"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接受设置界面传递的参数</w:t>
      </w:r>
      <w:r>
        <w:rPr>
          <w:rFonts w:ascii="Consolas" w:hAnsi="Consolas" w:cs="宋体"/>
          <w:color w:val="008200"/>
          <w:kern w:val="0"/>
          <w:sz w:val="18"/>
          <w:szCs w:val="18"/>
        </w:rPr>
        <w:t>*/</w:t>
      </w:r>
      <w:r>
        <w:rPr>
          <w:rFonts w:ascii="Consolas" w:hAnsi="Consolas" w:cs="宋体"/>
          <w:color w:val="000000"/>
          <w:kern w:val="0"/>
          <w:sz w:val="18"/>
          <w:szCs w:val="18"/>
        </w:rPr>
        <w:t>  </w:t>
      </w:r>
    </w:p>
    <w:p w14:paraId="581D476F"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@Override  </w:t>
      </w:r>
    </w:p>
    <w:p w14:paraId="764A5625"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protected</w:t>
      </w:r>
      <w:r>
        <w:rPr>
          <w:rFonts w:ascii="Consolas" w:hAnsi="Consolas" w:cs="宋体"/>
          <w:color w:val="000000"/>
          <w:kern w:val="0"/>
          <w:sz w:val="18"/>
          <w:szCs w:val="18"/>
        </w:rPr>
        <w:t> </w:t>
      </w:r>
      <w:r>
        <w:rPr>
          <w:rFonts w:ascii="Consolas" w:hAnsi="Consolas" w:cs="宋体"/>
          <w:b/>
          <w:bCs/>
          <w:color w:val="006699"/>
          <w:kern w:val="0"/>
          <w:sz w:val="18"/>
          <w:szCs w:val="18"/>
        </w:rPr>
        <w:t>void</w:t>
      </w:r>
      <w:r>
        <w:rPr>
          <w:rFonts w:ascii="Consolas" w:hAnsi="Consolas" w:cs="宋体"/>
          <w:color w:val="000000"/>
          <w:kern w:val="0"/>
          <w:sz w:val="18"/>
          <w:szCs w:val="18"/>
        </w:rPr>
        <w:t> onActivityResult(</w:t>
      </w:r>
      <w:r>
        <w:rPr>
          <w:rFonts w:ascii="Consolas" w:hAnsi="Consolas" w:cs="宋体"/>
          <w:b/>
          <w:bCs/>
          <w:color w:val="2E8B57"/>
          <w:kern w:val="0"/>
          <w:sz w:val="18"/>
          <w:szCs w:val="18"/>
        </w:rPr>
        <w:t>int</w:t>
      </w:r>
      <w:r>
        <w:rPr>
          <w:rFonts w:ascii="Consolas" w:hAnsi="Consolas" w:cs="宋体"/>
          <w:color w:val="000000"/>
          <w:kern w:val="0"/>
          <w:sz w:val="18"/>
          <w:szCs w:val="18"/>
        </w:rPr>
        <w:t> requestCode, </w:t>
      </w:r>
      <w:r>
        <w:rPr>
          <w:rFonts w:ascii="Consolas" w:hAnsi="Consolas" w:cs="宋体"/>
          <w:b/>
          <w:bCs/>
          <w:color w:val="2E8B57"/>
          <w:kern w:val="0"/>
          <w:sz w:val="18"/>
          <w:szCs w:val="18"/>
        </w:rPr>
        <w:t>int</w:t>
      </w:r>
      <w:r>
        <w:rPr>
          <w:rFonts w:ascii="Consolas" w:hAnsi="Consolas" w:cs="宋体"/>
          <w:color w:val="000000"/>
          <w:kern w:val="0"/>
          <w:sz w:val="18"/>
          <w:szCs w:val="18"/>
        </w:rPr>
        <w:t> resultCode, Intent data) {  </w:t>
      </w:r>
    </w:p>
    <w:p w14:paraId="1CD7CE11"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1E092923"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(data != null){  </w:t>
      </w:r>
    </w:p>
    <w:p w14:paraId="607BD7B7"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super.onActivityResult(requestCode, resultCode, data);  </w:t>
      </w:r>
    </w:p>
    <w:p w14:paraId="0A0F6392"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0B6B9496"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获取</w:t>
      </w:r>
      <w:r>
        <w:rPr>
          <w:rFonts w:ascii="Consolas" w:hAnsi="Consolas" w:cs="宋体"/>
          <w:color w:val="008200"/>
          <w:kern w:val="0"/>
          <w:sz w:val="18"/>
          <w:szCs w:val="18"/>
        </w:rPr>
        <w:t>IP</w:t>
      </w:r>
      <w:r>
        <w:rPr>
          <w:rFonts w:ascii="Consolas" w:hAnsi="Consolas" w:cs="宋体"/>
          <w:color w:val="008200"/>
          <w:kern w:val="0"/>
          <w:sz w:val="18"/>
          <w:szCs w:val="18"/>
        </w:rPr>
        <w:t>地址和端口号</w:t>
      </w:r>
      <w:r>
        <w:rPr>
          <w:rFonts w:ascii="Consolas" w:hAnsi="Consolas" w:cs="宋体"/>
          <w:color w:val="008200"/>
          <w:kern w:val="0"/>
          <w:sz w:val="18"/>
          <w:szCs w:val="18"/>
        </w:rPr>
        <w:t>*/</w:t>
      </w:r>
      <w:r>
        <w:rPr>
          <w:rFonts w:ascii="Consolas" w:hAnsi="Consolas" w:cs="宋体"/>
          <w:color w:val="000000"/>
          <w:kern w:val="0"/>
          <w:sz w:val="18"/>
          <w:szCs w:val="18"/>
        </w:rPr>
        <w:t>  </w:t>
      </w:r>
    </w:p>
    <w:p w14:paraId="392FE8FA"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 (requestCode == 1) {  </w:t>
      </w:r>
    </w:p>
    <w:p w14:paraId="7E099848"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IP_address = data.getStringExtra(</w:t>
      </w:r>
      <w:r>
        <w:rPr>
          <w:rFonts w:ascii="Consolas" w:hAnsi="Consolas" w:cs="宋体"/>
          <w:color w:val="0000FF"/>
          <w:kern w:val="0"/>
          <w:sz w:val="18"/>
          <w:szCs w:val="18"/>
        </w:rPr>
        <w:t>"IP_address"</w:t>
      </w:r>
      <w:r>
        <w:rPr>
          <w:rFonts w:ascii="Consolas" w:hAnsi="Consolas" w:cs="宋体"/>
          <w:color w:val="000000"/>
          <w:kern w:val="0"/>
          <w:sz w:val="18"/>
          <w:szCs w:val="18"/>
        </w:rPr>
        <w:t>);  </w:t>
      </w:r>
    </w:p>
    <w:p w14:paraId="5123FDB6"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St_address = data.getIntExtra(</w:t>
      </w:r>
      <w:r>
        <w:rPr>
          <w:rFonts w:ascii="Consolas" w:hAnsi="Consolas" w:cs="宋体"/>
          <w:color w:val="0000FF"/>
          <w:kern w:val="0"/>
          <w:sz w:val="18"/>
          <w:szCs w:val="18"/>
        </w:rPr>
        <w:t>"St_address"</w:t>
      </w:r>
      <w:r>
        <w:rPr>
          <w:rFonts w:ascii="Consolas" w:hAnsi="Consolas" w:cs="宋体"/>
          <w:color w:val="000000"/>
          <w:kern w:val="0"/>
          <w:sz w:val="18"/>
          <w:szCs w:val="18"/>
        </w:rPr>
        <w:t>, 0);  </w:t>
      </w:r>
    </w:p>
    <w:p w14:paraId="6CC91D2F"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7A718DC1"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715824B7"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5D856735"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61D5374A"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4BB70652"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将字符串中的数字提取出来</w:t>
      </w:r>
      <w:r>
        <w:rPr>
          <w:rFonts w:ascii="Consolas" w:hAnsi="Consolas" w:cs="宋体"/>
          <w:color w:val="008200"/>
          <w:kern w:val="0"/>
          <w:sz w:val="18"/>
          <w:szCs w:val="18"/>
        </w:rPr>
        <w:t>*/</w:t>
      </w:r>
      <w:r>
        <w:rPr>
          <w:rFonts w:ascii="Consolas" w:hAnsi="Consolas" w:cs="宋体"/>
          <w:color w:val="000000"/>
          <w:kern w:val="0"/>
          <w:sz w:val="18"/>
          <w:szCs w:val="18"/>
        </w:rPr>
        <w:t>  </w:t>
      </w:r>
    </w:p>
    <w:p w14:paraId="477A5BF8"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public</w:t>
      </w:r>
      <w:r>
        <w:rPr>
          <w:rFonts w:ascii="Consolas" w:hAnsi="Consolas" w:cs="宋体"/>
          <w:color w:val="000000"/>
          <w:kern w:val="0"/>
          <w:sz w:val="18"/>
          <w:szCs w:val="18"/>
        </w:rPr>
        <w:t> </w:t>
      </w:r>
      <w:r>
        <w:rPr>
          <w:rFonts w:ascii="Consolas" w:hAnsi="Consolas" w:cs="宋体"/>
          <w:b/>
          <w:bCs/>
          <w:color w:val="2E8B57"/>
          <w:kern w:val="0"/>
          <w:sz w:val="18"/>
          <w:szCs w:val="18"/>
        </w:rPr>
        <w:t>float</w:t>
      </w:r>
      <w:r>
        <w:rPr>
          <w:rFonts w:ascii="Consolas" w:hAnsi="Consolas" w:cs="宋体"/>
          <w:color w:val="000000"/>
          <w:kern w:val="0"/>
          <w:sz w:val="18"/>
          <w:szCs w:val="18"/>
        </w:rPr>
        <w:t> getNum(String str){  </w:t>
      </w:r>
    </w:p>
    <w:p w14:paraId="3C270D50"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lastRenderedPageBreak/>
        <w:t>        </w:t>
      </w:r>
      <w:r>
        <w:rPr>
          <w:rFonts w:ascii="Consolas" w:hAnsi="Consolas" w:cs="宋体"/>
          <w:b/>
          <w:bCs/>
          <w:color w:val="2E8B57"/>
          <w:kern w:val="0"/>
          <w:sz w:val="18"/>
          <w:szCs w:val="18"/>
        </w:rPr>
        <w:t>int</w:t>
      </w:r>
      <w:r>
        <w:rPr>
          <w:rFonts w:ascii="Consolas" w:hAnsi="Consolas" w:cs="宋体"/>
          <w:color w:val="000000"/>
          <w:kern w:val="0"/>
          <w:sz w:val="18"/>
          <w:szCs w:val="18"/>
        </w:rPr>
        <w:t> index = str.length();  </w:t>
      </w:r>
    </w:p>
    <w:p w14:paraId="41369632"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662CD7B9"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for</w:t>
      </w:r>
      <w:r>
        <w:rPr>
          <w:rFonts w:ascii="Consolas" w:hAnsi="Consolas" w:cs="宋体"/>
          <w:color w:val="000000"/>
          <w:kern w:val="0"/>
          <w:sz w:val="18"/>
          <w:szCs w:val="18"/>
        </w:rPr>
        <w:t>(</w:t>
      </w:r>
      <w:r>
        <w:rPr>
          <w:rFonts w:ascii="Consolas" w:hAnsi="Consolas" w:cs="宋体"/>
          <w:b/>
          <w:bCs/>
          <w:color w:val="2E8B57"/>
          <w:kern w:val="0"/>
          <w:sz w:val="18"/>
          <w:szCs w:val="18"/>
        </w:rPr>
        <w:t>int</w:t>
      </w:r>
      <w:r>
        <w:rPr>
          <w:rFonts w:ascii="Consolas" w:hAnsi="Consolas" w:cs="宋体"/>
          <w:color w:val="000000"/>
          <w:kern w:val="0"/>
          <w:sz w:val="18"/>
          <w:szCs w:val="18"/>
        </w:rPr>
        <w:t> i = 0; i &lt; str.length(); i++){  </w:t>
      </w:r>
    </w:p>
    <w:p w14:paraId="615CD30F"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(str.charAt(i) &gt; </w:t>
      </w:r>
      <w:r>
        <w:rPr>
          <w:rFonts w:ascii="Consolas" w:hAnsi="Consolas" w:cs="宋体"/>
          <w:color w:val="0000FF"/>
          <w:kern w:val="0"/>
          <w:sz w:val="18"/>
          <w:szCs w:val="18"/>
        </w:rPr>
        <w:t>'9'</w:t>
      </w:r>
      <w:r>
        <w:rPr>
          <w:rFonts w:ascii="Consolas" w:hAnsi="Consolas" w:cs="宋体"/>
          <w:color w:val="000000"/>
          <w:kern w:val="0"/>
          <w:sz w:val="18"/>
          <w:szCs w:val="18"/>
        </w:rPr>
        <w:t>){  </w:t>
      </w:r>
    </w:p>
    <w:p w14:paraId="4119D425"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index = i;  </w:t>
      </w:r>
    </w:p>
    <w:p w14:paraId="16EC6649"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break</w:t>
      </w:r>
      <w:r>
        <w:rPr>
          <w:rFonts w:ascii="Consolas" w:hAnsi="Consolas" w:cs="宋体"/>
          <w:color w:val="000000"/>
          <w:kern w:val="0"/>
          <w:sz w:val="18"/>
          <w:szCs w:val="18"/>
        </w:rPr>
        <w:t>;  </w:t>
      </w:r>
    </w:p>
    <w:p w14:paraId="061CC601"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18E4D2C8"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1D7701E6"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799093B7"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return</w:t>
      </w:r>
      <w:r>
        <w:rPr>
          <w:rFonts w:ascii="Consolas" w:hAnsi="Consolas" w:cs="宋体"/>
          <w:color w:val="000000"/>
          <w:kern w:val="0"/>
          <w:sz w:val="18"/>
          <w:szCs w:val="18"/>
        </w:rPr>
        <w:t> Float.parseFloat(str.substring(0, index));  </w:t>
      </w:r>
    </w:p>
    <w:p w14:paraId="3A7FD867"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559DCA3F"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2164C322" w14:textId="77777777" w:rsidR="004B656C" w:rsidRDefault="004B656C"/>
    <w:sectPr w:rsidR="004B656C">
      <w:pgSz w:w="11906" w:h="16838"/>
      <w:pgMar w:top="1701" w:right="1134" w:bottom="1134" w:left="1134" w:header="851" w:footer="992" w:gutter="0"/>
      <w:cols w:space="720"/>
      <w:docGrid w:type="linesAndChars" w:linePitch="4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CBA70" w14:textId="77777777" w:rsidR="002A4949" w:rsidRDefault="002A4949">
      <w:r>
        <w:separator/>
      </w:r>
    </w:p>
  </w:endnote>
  <w:endnote w:type="continuationSeparator" w:id="0">
    <w:p w14:paraId="6AEC7ABF" w14:textId="77777777" w:rsidR="002A4949" w:rsidRDefault="002A4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2041514"/>
    </w:sdtPr>
    <w:sdtEndPr/>
    <w:sdtContent>
      <w:p w14:paraId="51ABC098" w14:textId="77777777" w:rsidR="004B656C" w:rsidRDefault="00190875">
        <w:pPr>
          <w:pStyle w:val="a3"/>
          <w:jc w:val="right"/>
        </w:pPr>
        <w:r>
          <w:fldChar w:fldCharType="begin"/>
        </w:r>
        <w:r>
          <w:instrText>PAGE   \* MERGEFORMAT</w:instrText>
        </w:r>
        <w:r>
          <w:fldChar w:fldCharType="separate"/>
        </w:r>
        <w:r>
          <w:rPr>
            <w:lang w:val="zh-CN"/>
          </w:rPr>
          <w:t>2</w:t>
        </w:r>
        <w:r>
          <w:fldChar w:fldCharType="end"/>
        </w:r>
      </w:p>
    </w:sdtContent>
  </w:sdt>
  <w:p w14:paraId="450867F4" w14:textId="77777777" w:rsidR="004B656C" w:rsidRDefault="004B656C">
    <w:pPr>
      <w:pStyle w:val="a3"/>
      <w:ind w:right="360"/>
      <w:jc w:val="cente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EBAA1" w14:textId="77777777" w:rsidR="002A4949" w:rsidRDefault="002A4949">
      <w:r>
        <w:separator/>
      </w:r>
    </w:p>
  </w:footnote>
  <w:footnote w:type="continuationSeparator" w:id="0">
    <w:p w14:paraId="1AB46DA1" w14:textId="77777777" w:rsidR="002A4949" w:rsidRDefault="002A49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18D42" w14:textId="77777777" w:rsidR="004B656C" w:rsidRDefault="004B656C">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28F0C" w14:textId="77777777" w:rsidR="004B656C" w:rsidRDefault="004B656C">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318A132"/>
    <w:multiLevelType w:val="singleLevel"/>
    <w:tmpl w:val="A318A132"/>
    <w:lvl w:ilvl="0">
      <w:start w:val="1"/>
      <w:numFmt w:val="decimal"/>
      <w:lvlText w:val="%1."/>
      <w:lvlJc w:val="left"/>
      <w:pPr>
        <w:tabs>
          <w:tab w:val="left" w:pos="312"/>
        </w:tabs>
      </w:pPr>
    </w:lvl>
  </w:abstractNum>
  <w:abstractNum w:abstractNumId="1" w15:restartNumberingAfterBreak="0">
    <w:nsid w:val="AA41877E"/>
    <w:multiLevelType w:val="singleLevel"/>
    <w:tmpl w:val="AA41877E"/>
    <w:lvl w:ilvl="0">
      <w:start w:val="1"/>
      <w:numFmt w:val="decimal"/>
      <w:lvlText w:val="%1."/>
      <w:lvlJc w:val="left"/>
      <w:pPr>
        <w:tabs>
          <w:tab w:val="left" w:pos="312"/>
        </w:tabs>
      </w:pPr>
    </w:lvl>
  </w:abstractNum>
  <w:abstractNum w:abstractNumId="2" w15:restartNumberingAfterBreak="0">
    <w:nsid w:val="AA4AE940"/>
    <w:multiLevelType w:val="multilevel"/>
    <w:tmpl w:val="AA4AE940"/>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CE224711"/>
    <w:multiLevelType w:val="singleLevel"/>
    <w:tmpl w:val="CE224711"/>
    <w:lvl w:ilvl="0">
      <w:start w:val="1"/>
      <w:numFmt w:val="decimal"/>
      <w:lvlText w:val="%1."/>
      <w:lvlJc w:val="left"/>
      <w:pPr>
        <w:tabs>
          <w:tab w:val="left" w:pos="312"/>
        </w:tabs>
      </w:pPr>
    </w:lvl>
  </w:abstractNum>
  <w:abstractNum w:abstractNumId="4" w15:restartNumberingAfterBreak="0">
    <w:nsid w:val="CEBE3AFF"/>
    <w:multiLevelType w:val="multilevel"/>
    <w:tmpl w:val="CEBE3AFF"/>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 w15:restartNumberingAfterBreak="0">
    <w:nsid w:val="303114C7"/>
    <w:multiLevelType w:val="multilevel"/>
    <w:tmpl w:val="303114C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3796601C"/>
    <w:multiLevelType w:val="multilevel"/>
    <w:tmpl w:val="3796601C"/>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 w15:restartNumberingAfterBreak="0">
    <w:nsid w:val="3C60155A"/>
    <w:multiLevelType w:val="multilevel"/>
    <w:tmpl w:val="3C60155A"/>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8" w15:restartNumberingAfterBreak="0">
    <w:nsid w:val="43A42B93"/>
    <w:multiLevelType w:val="multilevel"/>
    <w:tmpl w:val="43A42B93"/>
    <w:lvl w:ilvl="0">
      <w:start w:val="1"/>
      <w:numFmt w:val="decimal"/>
      <w:lvlText w:val="%1."/>
      <w:lvlJc w:val="left"/>
      <w:pPr>
        <w:tabs>
          <w:tab w:val="left" w:pos="360"/>
        </w:tabs>
        <w:ind w:left="36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9" w15:restartNumberingAfterBreak="0">
    <w:nsid w:val="5E220E73"/>
    <w:multiLevelType w:val="multilevel"/>
    <w:tmpl w:val="5E220E7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6B37657C"/>
    <w:multiLevelType w:val="multilevel"/>
    <w:tmpl w:val="6B37657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5"/>
  </w:num>
  <w:num w:numId="2">
    <w:abstractNumId w:val="8"/>
  </w:num>
  <w:num w:numId="3">
    <w:abstractNumId w:val="0"/>
  </w:num>
  <w:num w:numId="4">
    <w:abstractNumId w:val="3"/>
  </w:num>
  <w:num w:numId="5">
    <w:abstractNumId w:val="1"/>
  </w:num>
  <w:num w:numId="6">
    <w:abstractNumId w:val="7"/>
  </w:num>
  <w:num w:numId="7">
    <w:abstractNumId w:val="4"/>
  </w:num>
  <w:num w:numId="8">
    <w:abstractNumId w:val="2"/>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220"/>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0F5"/>
    <w:rsid w:val="00000235"/>
    <w:rsid w:val="000027AF"/>
    <w:rsid w:val="00006390"/>
    <w:rsid w:val="00006794"/>
    <w:rsid w:val="000069A4"/>
    <w:rsid w:val="000078C6"/>
    <w:rsid w:val="00007D26"/>
    <w:rsid w:val="00012B66"/>
    <w:rsid w:val="000207A1"/>
    <w:rsid w:val="00025C8D"/>
    <w:rsid w:val="00027E57"/>
    <w:rsid w:val="0003001E"/>
    <w:rsid w:val="000304AF"/>
    <w:rsid w:val="00030B26"/>
    <w:rsid w:val="00032981"/>
    <w:rsid w:val="00032F8B"/>
    <w:rsid w:val="00043272"/>
    <w:rsid w:val="00043BF3"/>
    <w:rsid w:val="000470A0"/>
    <w:rsid w:val="0005024E"/>
    <w:rsid w:val="000506F3"/>
    <w:rsid w:val="00050D54"/>
    <w:rsid w:val="00053BEB"/>
    <w:rsid w:val="000543EC"/>
    <w:rsid w:val="00054A3B"/>
    <w:rsid w:val="000558BC"/>
    <w:rsid w:val="00057C4B"/>
    <w:rsid w:val="000608DD"/>
    <w:rsid w:val="00061B63"/>
    <w:rsid w:val="000624DC"/>
    <w:rsid w:val="000679D9"/>
    <w:rsid w:val="000714C7"/>
    <w:rsid w:val="000722A8"/>
    <w:rsid w:val="000723FC"/>
    <w:rsid w:val="000736C0"/>
    <w:rsid w:val="00073B30"/>
    <w:rsid w:val="00075270"/>
    <w:rsid w:val="00075A0A"/>
    <w:rsid w:val="00075DEC"/>
    <w:rsid w:val="000766C1"/>
    <w:rsid w:val="000771D2"/>
    <w:rsid w:val="00077275"/>
    <w:rsid w:val="00081F54"/>
    <w:rsid w:val="00086561"/>
    <w:rsid w:val="000868F7"/>
    <w:rsid w:val="00091954"/>
    <w:rsid w:val="000929BB"/>
    <w:rsid w:val="000954FC"/>
    <w:rsid w:val="00096041"/>
    <w:rsid w:val="000977EA"/>
    <w:rsid w:val="000A1241"/>
    <w:rsid w:val="000A15FE"/>
    <w:rsid w:val="000A1F8E"/>
    <w:rsid w:val="000A30F1"/>
    <w:rsid w:val="000A31D1"/>
    <w:rsid w:val="000A4D92"/>
    <w:rsid w:val="000A6A8E"/>
    <w:rsid w:val="000A6CED"/>
    <w:rsid w:val="000A6DF7"/>
    <w:rsid w:val="000A7D1D"/>
    <w:rsid w:val="000B0B0A"/>
    <w:rsid w:val="000B1381"/>
    <w:rsid w:val="000B19EF"/>
    <w:rsid w:val="000B42D9"/>
    <w:rsid w:val="000B48F7"/>
    <w:rsid w:val="000B4C54"/>
    <w:rsid w:val="000B60A8"/>
    <w:rsid w:val="000B636F"/>
    <w:rsid w:val="000C0A40"/>
    <w:rsid w:val="000C0E3A"/>
    <w:rsid w:val="000C2815"/>
    <w:rsid w:val="000C4158"/>
    <w:rsid w:val="000C4373"/>
    <w:rsid w:val="000C6DE9"/>
    <w:rsid w:val="000C70D4"/>
    <w:rsid w:val="000C712E"/>
    <w:rsid w:val="000C75C0"/>
    <w:rsid w:val="000D020E"/>
    <w:rsid w:val="000D0EF5"/>
    <w:rsid w:val="000D3E32"/>
    <w:rsid w:val="000E093C"/>
    <w:rsid w:val="000E2485"/>
    <w:rsid w:val="000E5DDB"/>
    <w:rsid w:val="000E78D9"/>
    <w:rsid w:val="000F3A72"/>
    <w:rsid w:val="000F3BC3"/>
    <w:rsid w:val="000F52F5"/>
    <w:rsid w:val="00100173"/>
    <w:rsid w:val="001016F7"/>
    <w:rsid w:val="00101BE9"/>
    <w:rsid w:val="00105EEF"/>
    <w:rsid w:val="0011554E"/>
    <w:rsid w:val="00116764"/>
    <w:rsid w:val="00117251"/>
    <w:rsid w:val="00117265"/>
    <w:rsid w:val="00117FB9"/>
    <w:rsid w:val="0012079B"/>
    <w:rsid w:val="001214A1"/>
    <w:rsid w:val="00122770"/>
    <w:rsid w:val="0012327C"/>
    <w:rsid w:val="001252EA"/>
    <w:rsid w:val="0012582B"/>
    <w:rsid w:val="00125A12"/>
    <w:rsid w:val="001266C4"/>
    <w:rsid w:val="001303B4"/>
    <w:rsid w:val="00130537"/>
    <w:rsid w:val="00130ECF"/>
    <w:rsid w:val="00131F71"/>
    <w:rsid w:val="001323C4"/>
    <w:rsid w:val="00132BF4"/>
    <w:rsid w:val="00134CC7"/>
    <w:rsid w:val="001353C6"/>
    <w:rsid w:val="001371B6"/>
    <w:rsid w:val="001371C2"/>
    <w:rsid w:val="00137487"/>
    <w:rsid w:val="00140BE5"/>
    <w:rsid w:val="00143C85"/>
    <w:rsid w:val="0014739B"/>
    <w:rsid w:val="00152E0A"/>
    <w:rsid w:val="00153955"/>
    <w:rsid w:val="00162360"/>
    <w:rsid w:val="00162AE9"/>
    <w:rsid w:val="00165155"/>
    <w:rsid w:val="001657AF"/>
    <w:rsid w:val="00167669"/>
    <w:rsid w:val="00173D49"/>
    <w:rsid w:val="00174C2B"/>
    <w:rsid w:val="00174F5C"/>
    <w:rsid w:val="00175AF3"/>
    <w:rsid w:val="00175C60"/>
    <w:rsid w:val="00176423"/>
    <w:rsid w:val="00180984"/>
    <w:rsid w:val="0018194C"/>
    <w:rsid w:val="00181E7F"/>
    <w:rsid w:val="0018310A"/>
    <w:rsid w:val="00184E69"/>
    <w:rsid w:val="00185513"/>
    <w:rsid w:val="0019075E"/>
    <w:rsid w:val="0019078A"/>
    <w:rsid w:val="00190875"/>
    <w:rsid w:val="001971A6"/>
    <w:rsid w:val="001976C6"/>
    <w:rsid w:val="001A4F3B"/>
    <w:rsid w:val="001A7D93"/>
    <w:rsid w:val="001B0591"/>
    <w:rsid w:val="001B0762"/>
    <w:rsid w:val="001B103F"/>
    <w:rsid w:val="001B11A5"/>
    <w:rsid w:val="001B2C80"/>
    <w:rsid w:val="001B2FC9"/>
    <w:rsid w:val="001B35FF"/>
    <w:rsid w:val="001B391F"/>
    <w:rsid w:val="001B3B1F"/>
    <w:rsid w:val="001B3CF1"/>
    <w:rsid w:val="001B4520"/>
    <w:rsid w:val="001B4904"/>
    <w:rsid w:val="001B6EB6"/>
    <w:rsid w:val="001C03F1"/>
    <w:rsid w:val="001C046D"/>
    <w:rsid w:val="001C0D74"/>
    <w:rsid w:val="001C15CA"/>
    <w:rsid w:val="001C2556"/>
    <w:rsid w:val="001C47D9"/>
    <w:rsid w:val="001C50DD"/>
    <w:rsid w:val="001C5FBB"/>
    <w:rsid w:val="001D295A"/>
    <w:rsid w:val="001D36FA"/>
    <w:rsid w:val="001D4751"/>
    <w:rsid w:val="001D4FEF"/>
    <w:rsid w:val="001D5AE5"/>
    <w:rsid w:val="001D61F4"/>
    <w:rsid w:val="001D71DD"/>
    <w:rsid w:val="001E015A"/>
    <w:rsid w:val="001E01F5"/>
    <w:rsid w:val="001E2138"/>
    <w:rsid w:val="001E3BC7"/>
    <w:rsid w:val="001E3DC9"/>
    <w:rsid w:val="001E3FD7"/>
    <w:rsid w:val="001E4F89"/>
    <w:rsid w:val="001E5CAA"/>
    <w:rsid w:val="001E6643"/>
    <w:rsid w:val="001F1B6C"/>
    <w:rsid w:val="001F3C27"/>
    <w:rsid w:val="001F4269"/>
    <w:rsid w:val="001F43BB"/>
    <w:rsid w:val="001F49FA"/>
    <w:rsid w:val="001F5159"/>
    <w:rsid w:val="001F61FE"/>
    <w:rsid w:val="001F7179"/>
    <w:rsid w:val="001F7B2F"/>
    <w:rsid w:val="001F7EF5"/>
    <w:rsid w:val="002004BF"/>
    <w:rsid w:val="002006F3"/>
    <w:rsid w:val="00201021"/>
    <w:rsid w:val="00206553"/>
    <w:rsid w:val="0021220E"/>
    <w:rsid w:val="00212B1C"/>
    <w:rsid w:val="00213DA5"/>
    <w:rsid w:val="00215007"/>
    <w:rsid w:val="00222E3F"/>
    <w:rsid w:val="002244FD"/>
    <w:rsid w:val="002255F7"/>
    <w:rsid w:val="00226A19"/>
    <w:rsid w:val="00226D67"/>
    <w:rsid w:val="00231561"/>
    <w:rsid w:val="00233080"/>
    <w:rsid w:val="002372F4"/>
    <w:rsid w:val="002402F0"/>
    <w:rsid w:val="002415E6"/>
    <w:rsid w:val="002437A3"/>
    <w:rsid w:val="00244262"/>
    <w:rsid w:val="00245740"/>
    <w:rsid w:val="002457F4"/>
    <w:rsid w:val="00247D8E"/>
    <w:rsid w:val="002554A9"/>
    <w:rsid w:val="002607D9"/>
    <w:rsid w:val="00260E05"/>
    <w:rsid w:val="0026332F"/>
    <w:rsid w:val="00263DF5"/>
    <w:rsid w:val="00266378"/>
    <w:rsid w:val="00267C68"/>
    <w:rsid w:val="002745B1"/>
    <w:rsid w:val="00274659"/>
    <w:rsid w:val="00276CE5"/>
    <w:rsid w:val="00280C4A"/>
    <w:rsid w:val="00281A36"/>
    <w:rsid w:val="00281B6F"/>
    <w:rsid w:val="002824C3"/>
    <w:rsid w:val="0028351A"/>
    <w:rsid w:val="002852B7"/>
    <w:rsid w:val="00285309"/>
    <w:rsid w:val="00290346"/>
    <w:rsid w:val="002A24C2"/>
    <w:rsid w:val="002A3E14"/>
    <w:rsid w:val="002A4949"/>
    <w:rsid w:val="002A6D99"/>
    <w:rsid w:val="002A70F6"/>
    <w:rsid w:val="002A747C"/>
    <w:rsid w:val="002B0D6F"/>
    <w:rsid w:val="002B30F3"/>
    <w:rsid w:val="002B432C"/>
    <w:rsid w:val="002B57E1"/>
    <w:rsid w:val="002B5A93"/>
    <w:rsid w:val="002B7F12"/>
    <w:rsid w:val="002C0D8B"/>
    <w:rsid w:val="002C16E6"/>
    <w:rsid w:val="002C2D46"/>
    <w:rsid w:val="002C4CFE"/>
    <w:rsid w:val="002C4DE2"/>
    <w:rsid w:val="002C7674"/>
    <w:rsid w:val="002D000D"/>
    <w:rsid w:val="002D013F"/>
    <w:rsid w:val="002D2ABD"/>
    <w:rsid w:val="002D321D"/>
    <w:rsid w:val="002D3A8C"/>
    <w:rsid w:val="002D47F7"/>
    <w:rsid w:val="002D6550"/>
    <w:rsid w:val="002E37EC"/>
    <w:rsid w:val="002E4AD1"/>
    <w:rsid w:val="002E4E3F"/>
    <w:rsid w:val="002F0409"/>
    <w:rsid w:val="002F0898"/>
    <w:rsid w:val="002F24E2"/>
    <w:rsid w:val="002F28B3"/>
    <w:rsid w:val="002F3079"/>
    <w:rsid w:val="002F479A"/>
    <w:rsid w:val="002F54A5"/>
    <w:rsid w:val="002F5F82"/>
    <w:rsid w:val="002F6407"/>
    <w:rsid w:val="00301F6C"/>
    <w:rsid w:val="003032D3"/>
    <w:rsid w:val="00306242"/>
    <w:rsid w:val="00306BA9"/>
    <w:rsid w:val="003077F9"/>
    <w:rsid w:val="00307A19"/>
    <w:rsid w:val="00310255"/>
    <w:rsid w:val="00310A3D"/>
    <w:rsid w:val="00310AD4"/>
    <w:rsid w:val="00312B6B"/>
    <w:rsid w:val="00313C57"/>
    <w:rsid w:val="00314370"/>
    <w:rsid w:val="00317985"/>
    <w:rsid w:val="00322C4B"/>
    <w:rsid w:val="0032520C"/>
    <w:rsid w:val="00325B88"/>
    <w:rsid w:val="0032799E"/>
    <w:rsid w:val="0033107E"/>
    <w:rsid w:val="003322E1"/>
    <w:rsid w:val="00332A4B"/>
    <w:rsid w:val="00333250"/>
    <w:rsid w:val="0033383D"/>
    <w:rsid w:val="00335B30"/>
    <w:rsid w:val="003368B5"/>
    <w:rsid w:val="00336BAE"/>
    <w:rsid w:val="00337CC8"/>
    <w:rsid w:val="00340633"/>
    <w:rsid w:val="00342238"/>
    <w:rsid w:val="00343C0D"/>
    <w:rsid w:val="00344B36"/>
    <w:rsid w:val="00344FF0"/>
    <w:rsid w:val="00345668"/>
    <w:rsid w:val="00346896"/>
    <w:rsid w:val="00350D42"/>
    <w:rsid w:val="00350E5F"/>
    <w:rsid w:val="00353962"/>
    <w:rsid w:val="003540AC"/>
    <w:rsid w:val="00354AAD"/>
    <w:rsid w:val="003631C9"/>
    <w:rsid w:val="0036491B"/>
    <w:rsid w:val="003729D1"/>
    <w:rsid w:val="00373812"/>
    <w:rsid w:val="00373D07"/>
    <w:rsid w:val="003764C2"/>
    <w:rsid w:val="00377D48"/>
    <w:rsid w:val="00383EC6"/>
    <w:rsid w:val="00387202"/>
    <w:rsid w:val="003873D8"/>
    <w:rsid w:val="003876EF"/>
    <w:rsid w:val="00390242"/>
    <w:rsid w:val="003910FA"/>
    <w:rsid w:val="0039367C"/>
    <w:rsid w:val="0039481B"/>
    <w:rsid w:val="003971B8"/>
    <w:rsid w:val="003974CA"/>
    <w:rsid w:val="00397D04"/>
    <w:rsid w:val="003A30B1"/>
    <w:rsid w:val="003A44DB"/>
    <w:rsid w:val="003A544C"/>
    <w:rsid w:val="003A5826"/>
    <w:rsid w:val="003B3317"/>
    <w:rsid w:val="003B440D"/>
    <w:rsid w:val="003B566C"/>
    <w:rsid w:val="003B6706"/>
    <w:rsid w:val="003B68C9"/>
    <w:rsid w:val="003B758B"/>
    <w:rsid w:val="003C3397"/>
    <w:rsid w:val="003C4298"/>
    <w:rsid w:val="003C6524"/>
    <w:rsid w:val="003C684F"/>
    <w:rsid w:val="003C6D47"/>
    <w:rsid w:val="003D1D64"/>
    <w:rsid w:val="003D21E5"/>
    <w:rsid w:val="003D2E7E"/>
    <w:rsid w:val="003D3A84"/>
    <w:rsid w:val="003D531D"/>
    <w:rsid w:val="003D6AFC"/>
    <w:rsid w:val="003E0824"/>
    <w:rsid w:val="003E209D"/>
    <w:rsid w:val="003E2C26"/>
    <w:rsid w:val="003F187F"/>
    <w:rsid w:val="003F1FFB"/>
    <w:rsid w:val="003F27A8"/>
    <w:rsid w:val="003F35B3"/>
    <w:rsid w:val="003F44CC"/>
    <w:rsid w:val="003F49D6"/>
    <w:rsid w:val="003F5DA3"/>
    <w:rsid w:val="003F63A4"/>
    <w:rsid w:val="003F727E"/>
    <w:rsid w:val="0040401D"/>
    <w:rsid w:val="0040779D"/>
    <w:rsid w:val="00407E8B"/>
    <w:rsid w:val="00412062"/>
    <w:rsid w:val="00413C13"/>
    <w:rsid w:val="004143F6"/>
    <w:rsid w:val="004157DF"/>
    <w:rsid w:val="004211CD"/>
    <w:rsid w:val="00421BCC"/>
    <w:rsid w:val="00421F5E"/>
    <w:rsid w:val="00422A45"/>
    <w:rsid w:val="00425577"/>
    <w:rsid w:val="004257CE"/>
    <w:rsid w:val="00426FF0"/>
    <w:rsid w:val="004278CE"/>
    <w:rsid w:val="004307AB"/>
    <w:rsid w:val="004307D5"/>
    <w:rsid w:val="00431E90"/>
    <w:rsid w:val="00436A73"/>
    <w:rsid w:val="00437350"/>
    <w:rsid w:val="004401AE"/>
    <w:rsid w:val="00440749"/>
    <w:rsid w:val="00441573"/>
    <w:rsid w:val="00442E67"/>
    <w:rsid w:val="00443E73"/>
    <w:rsid w:val="00445ED5"/>
    <w:rsid w:val="0045067F"/>
    <w:rsid w:val="00453469"/>
    <w:rsid w:val="00454101"/>
    <w:rsid w:val="00454912"/>
    <w:rsid w:val="00460B90"/>
    <w:rsid w:val="0046242F"/>
    <w:rsid w:val="004624D9"/>
    <w:rsid w:val="00467066"/>
    <w:rsid w:val="00467499"/>
    <w:rsid w:val="00470121"/>
    <w:rsid w:val="00470737"/>
    <w:rsid w:val="00475667"/>
    <w:rsid w:val="004774F9"/>
    <w:rsid w:val="00477A8F"/>
    <w:rsid w:val="00482DDA"/>
    <w:rsid w:val="0048315F"/>
    <w:rsid w:val="00483238"/>
    <w:rsid w:val="004851DA"/>
    <w:rsid w:val="00485553"/>
    <w:rsid w:val="00485BF4"/>
    <w:rsid w:val="00486B28"/>
    <w:rsid w:val="00490DBD"/>
    <w:rsid w:val="0049541E"/>
    <w:rsid w:val="00495C91"/>
    <w:rsid w:val="00495CD0"/>
    <w:rsid w:val="00495D7A"/>
    <w:rsid w:val="004A0BEA"/>
    <w:rsid w:val="004A2E31"/>
    <w:rsid w:val="004A33CE"/>
    <w:rsid w:val="004A354B"/>
    <w:rsid w:val="004A4372"/>
    <w:rsid w:val="004A4467"/>
    <w:rsid w:val="004A5252"/>
    <w:rsid w:val="004B2480"/>
    <w:rsid w:val="004B2C3B"/>
    <w:rsid w:val="004B2DD6"/>
    <w:rsid w:val="004B3708"/>
    <w:rsid w:val="004B4CE9"/>
    <w:rsid w:val="004B4D1B"/>
    <w:rsid w:val="004B5107"/>
    <w:rsid w:val="004B656C"/>
    <w:rsid w:val="004B7E28"/>
    <w:rsid w:val="004C0369"/>
    <w:rsid w:val="004C38CE"/>
    <w:rsid w:val="004C4B00"/>
    <w:rsid w:val="004C5B01"/>
    <w:rsid w:val="004C6487"/>
    <w:rsid w:val="004C648C"/>
    <w:rsid w:val="004D021A"/>
    <w:rsid w:val="004D18BE"/>
    <w:rsid w:val="004D4D53"/>
    <w:rsid w:val="004E056D"/>
    <w:rsid w:val="004E36CB"/>
    <w:rsid w:val="004E3E01"/>
    <w:rsid w:val="004E7A66"/>
    <w:rsid w:val="004F17DC"/>
    <w:rsid w:val="004F43D0"/>
    <w:rsid w:val="004F589B"/>
    <w:rsid w:val="004F61D0"/>
    <w:rsid w:val="004F779C"/>
    <w:rsid w:val="004F7896"/>
    <w:rsid w:val="00500BB8"/>
    <w:rsid w:val="0050103D"/>
    <w:rsid w:val="00501CF0"/>
    <w:rsid w:val="00502849"/>
    <w:rsid w:val="0050352B"/>
    <w:rsid w:val="005057ED"/>
    <w:rsid w:val="00506437"/>
    <w:rsid w:val="00514155"/>
    <w:rsid w:val="00523457"/>
    <w:rsid w:val="00524138"/>
    <w:rsid w:val="00524CC7"/>
    <w:rsid w:val="00526AAF"/>
    <w:rsid w:val="005272D1"/>
    <w:rsid w:val="00532246"/>
    <w:rsid w:val="00532261"/>
    <w:rsid w:val="00534265"/>
    <w:rsid w:val="00535066"/>
    <w:rsid w:val="00541CE9"/>
    <w:rsid w:val="00541E3A"/>
    <w:rsid w:val="005429AD"/>
    <w:rsid w:val="00543580"/>
    <w:rsid w:val="005440D1"/>
    <w:rsid w:val="0055171A"/>
    <w:rsid w:val="005534A6"/>
    <w:rsid w:val="00554198"/>
    <w:rsid w:val="00554D97"/>
    <w:rsid w:val="00554F84"/>
    <w:rsid w:val="00556400"/>
    <w:rsid w:val="0056389A"/>
    <w:rsid w:val="00565454"/>
    <w:rsid w:val="005667DF"/>
    <w:rsid w:val="00570A08"/>
    <w:rsid w:val="00574BCA"/>
    <w:rsid w:val="00575606"/>
    <w:rsid w:val="0057777C"/>
    <w:rsid w:val="0058062D"/>
    <w:rsid w:val="00580D9B"/>
    <w:rsid w:val="00581C36"/>
    <w:rsid w:val="005859BC"/>
    <w:rsid w:val="00592037"/>
    <w:rsid w:val="00592F2D"/>
    <w:rsid w:val="005938E0"/>
    <w:rsid w:val="0059473A"/>
    <w:rsid w:val="00597C96"/>
    <w:rsid w:val="005A2866"/>
    <w:rsid w:val="005A62C9"/>
    <w:rsid w:val="005A7DDE"/>
    <w:rsid w:val="005B00B0"/>
    <w:rsid w:val="005B039F"/>
    <w:rsid w:val="005B0CC8"/>
    <w:rsid w:val="005B1438"/>
    <w:rsid w:val="005B396D"/>
    <w:rsid w:val="005B65A0"/>
    <w:rsid w:val="005B6671"/>
    <w:rsid w:val="005B6F8A"/>
    <w:rsid w:val="005C2045"/>
    <w:rsid w:val="005C2F02"/>
    <w:rsid w:val="005C32EC"/>
    <w:rsid w:val="005C4A08"/>
    <w:rsid w:val="005C5D9A"/>
    <w:rsid w:val="005D129C"/>
    <w:rsid w:val="005D1A50"/>
    <w:rsid w:val="005D2F5C"/>
    <w:rsid w:val="005D321A"/>
    <w:rsid w:val="005D4293"/>
    <w:rsid w:val="005D45C6"/>
    <w:rsid w:val="005D465B"/>
    <w:rsid w:val="005E292C"/>
    <w:rsid w:val="005E3C18"/>
    <w:rsid w:val="005E4237"/>
    <w:rsid w:val="005E4910"/>
    <w:rsid w:val="005E624A"/>
    <w:rsid w:val="005F004B"/>
    <w:rsid w:val="005F3B9E"/>
    <w:rsid w:val="005F68BE"/>
    <w:rsid w:val="005F7F37"/>
    <w:rsid w:val="0060056A"/>
    <w:rsid w:val="006026FA"/>
    <w:rsid w:val="00602B75"/>
    <w:rsid w:val="006035D8"/>
    <w:rsid w:val="00603600"/>
    <w:rsid w:val="00604281"/>
    <w:rsid w:val="0060475B"/>
    <w:rsid w:val="0061149F"/>
    <w:rsid w:val="00616749"/>
    <w:rsid w:val="00617915"/>
    <w:rsid w:val="006209B7"/>
    <w:rsid w:val="00621B25"/>
    <w:rsid w:val="00623208"/>
    <w:rsid w:val="00625523"/>
    <w:rsid w:val="0062557C"/>
    <w:rsid w:val="00626C5D"/>
    <w:rsid w:val="006274A4"/>
    <w:rsid w:val="00627D62"/>
    <w:rsid w:val="0063271B"/>
    <w:rsid w:val="00637271"/>
    <w:rsid w:val="00640134"/>
    <w:rsid w:val="006416B2"/>
    <w:rsid w:val="00642DEA"/>
    <w:rsid w:val="006432D3"/>
    <w:rsid w:val="0064377A"/>
    <w:rsid w:val="006479D0"/>
    <w:rsid w:val="00647C86"/>
    <w:rsid w:val="00647FCA"/>
    <w:rsid w:val="00650225"/>
    <w:rsid w:val="0065225C"/>
    <w:rsid w:val="0065237C"/>
    <w:rsid w:val="00654194"/>
    <w:rsid w:val="006544AC"/>
    <w:rsid w:val="0065527B"/>
    <w:rsid w:val="006555CF"/>
    <w:rsid w:val="00655ED8"/>
    <w:rsid w:val="00657552"/>
    <w:rsid w:val="006608D1"/>
    <w:rsid w:val="006638FE"/>
    <w:rsid w:val="00664311"/>
    <w:rsid w:val="00664588"/>
    <w:rsid w:val="00664BFF"/>
    <w:rsid w:val="0067058E"/>
    <w:rsid w:val="00670D0F"/>
    <w:rsid w:val="00672C53"/>
    <w:rsid w:val="00673181"/>
    <w:rsid w:val="006738A7"/>
    <w:rsid w:val="00677C57"/>
    <w:rsid w:val="006859D3"/>
    <w:rsid w:val="00686D1B"/>
    <w:rsid w:val="00690298"/>
    <w:rsid w:val="00690594"/>
    <w:rsid w:val="00690F46"/>
    <w:rsid w:val="006928F9"/>
    <w:rsid w:val="006A017C"/>
    <w:rsid w:val="006A1F0F"/>
    <w:rsid w:val="006A2C1D"/>
    <w:rsid w:val="006A4452"/>
    <w:rsid w:val="006A7F85"/>
    <w:rsid w:val="006B10FB"/>
    <w:rsid w:val="006B121F"/>
    <w:rsid w:val="006B27BC"/>
    <w:rsid w:val="006B296F"/>
    <w:rsid w:val="006B3DC0"/>
    <w:rsid w:val="006B75EB"/>
    <w:rsid w:val="006B7C81"/>
    <w:rsid w:val="006B7DAF"/>
    <w:rsid w:val="006C0835"/>
    <w:rsid w:val="006C0CA5"/>
    <w:rsid w:val="006C113C"/>
    <w:rsid w:val="006C44E3"/>
    <w:rsid w:val="006C677E"/>
    <w:rsid w:val="006C7569"/>
    <w:rsid w:val="006C7F9B"/>
    <w:rsid w:val="006D1B07"/>
    <w:rsid w:val="006D2CDE"/>
    <w:rsid w:val="006D33E4"/>
    <w:rsid w:val="006D4931"/>
    <w:rsid w:val="006D5CCA"/>
    <w:rsid w:val="006D7FF4"/>
    <w:rsid w:val="006E0D10"/>
    <w:rsid w:val="006E1248"/>
    <w:rsid w:val="006E18AA"/>
    <w:rsid w:val="006E27E2"/>
    <w:rsid w:val="006E4838"/>
    <w:rsid w:val="006E602F"/>
    <w:rsid w:val="006E6813"/>
    <w:rsid w:val="006F0660"/>
    <w:rsid w:val="006F1FCA"/>
    <w:rsid w:val="006F3266"/>
    <w:rsid w:val="006F44DC"/>
    <w:rsid w:val="006F58A0"/>
    <w:rsid w:val="006F73B9"/>
    <w:rsid w:val="006F7BF2"/>
    <w:rsid w:val="007000BE"/>
    <w:rsid w:val="007012BA"/>
    <w:rsid w:val="00701D6D"/>
    <w:rsid w:val="00702E16"/>
    <w:rsid w:val="007034BC"/>
    <w:rsid w:val="007064DB"/>
    <w:rsid w:val="007074BD"/>
    <w:rsid w:val="007101FF"/>
    <w:rsid w:val="00712524"/>
    <w:rsid w:val="00713108"/>
    <w:rsid w:val="00713B07"/>
    <w:rsid w:val="00715D67"/>
    <w:rsid w:val="00717413"/>
    <w:rsid w:val="00721215"/>
    <w:rsid w:val="00723158"/>
    <w:rsid w:val="00725B7D"/>
    <w:rsid w:val="007260BA"/>
    <w:rsid w:val="007269A5"/>
    <w:rsid w:val="00732C3E"/>
    <w:rsid w:val="00734DCC"/>
    <w:rsid w:val="007364A2"/>
    <w:rsid w:val="00737E59"/>
    <w:rsid w:val="00737FE0"/>
    <w:rsid w:val="007406EF"/>
    <w:rsid w:val="00741616"/>
    <w:rsid w:val="00742863"/>
    <w:rsid w:val="00747C12"/>
    <w:rsid w:val="00750320"/>
    <w:rsid w:val="0075053E"/>
    <w:rsid w:val="00750596"/>
    <w:rsid w:val="00751538"/>
    <w:rsid w:val="00751834"/>
    <w:rsid w:val="00752BC7"/>
    <w:rsid w:val="00753B88"/>
    <w:rsid w:val="00754FE0"/>
    <w:rsid w:val="00755BB7"/>
    <w:rsid w:val="007608A4"/>
    <w:rsid w:val="00760B5B"/>
    <w:rsid w:val="00761F9F"/>
    <w:rsid w:val="00762DB7"/>
    <w:rsid w:val="0076363B"/>
    <w:rsid w:val="00766590"/>
    <w:rsid w:val="00771655"/>
    <w:rsid w:val="00771B4A"/>
    <w:rsid w:val="007721D5"/>
    <w:rsid w:val="00772549"/>
    <w:rsid w:val="007744CD"/>
    <w:rsid w:val="00777261"/>
    <w:rsid w:val="00780D48"/>
    <w:rsid w:val="007852D9"/>
    <w:rsid w:val="0078579F"/>
    <w:rsid w:val="00786264"/>
    <w:rsid w:val="00787A71"/>
    <w:rsid w:val="0079461C"/>
    <w:rsid w:val="007958AA"/>
    <w:rsid w:val="00796B74"/>
    <w:rsid w:val="007A1B5C"/>
    <w:rsid w:val="007A27CD"/>
    <w:rsid w:val="007A3190"/>
    <w:rsid w:val="007A3E84"/>
    <w:rsid w:val="007A469B"/>
    <w:rsid w:val="007B0981"/>
    <w:rsid w:val="007B198B"/>
    <w:rsid w:val="007B1D09"/>
    <w:rsid w:val="007B201C"/>
    <w:rsid w:val="007B27F6"/>
    <w:rsid w:val="007B36D2"/>
    <w:rsid w:val="007B3985"/>
    <w:rsid w:val="007B4514"/>
    <w:rsid w:val="007B4963"/>
    <w:rsid w:val="007C32F8"/>
    <w:rsid w:val="007C57CF"/>
    <w:rsid w:val="007C656B"/>
    <w:rsid w:val="007C7954"/>
    <w:rsid w:val="007D106C"/>
    <w:rsid w:val="007D1B21"/>
    <w:rsid w:val="007D28CB"/>
    <w:rsid w:val="007D29C5"/>
    <w:rsid w:val="007D5298"/>
    <w:rsid w:val="007D5457"/>
    <w:rsid w:val="007E130B"/>
    <w:rsid w:val="007E139F"/>
    <w:rsid w:val="007E22F7"/>
    <w:rsid w:val="007E2361"/>
    <w:rsid w:val="007E256B"/>
    <w:rsid w:val="007E78B4"/>
    <w:rsid w:val="007F115B"/>
    <w:rsid w:val="007F3401"/>
    <w:rsid w:val="007F51DE"/>
    <w:rsid w:val="00803AFE"/>
    <w:rsid w:val="00807A03"/>
    <w:rsid w:val="00810020"/>
    <w:rsid w:val="00810E71"/>
    <w:rsid w:val="00811DE0"/>
    <w:rsid w:val="00812EC1"/>
    <w:rsid w:val="008156D6"/>
    <w:rsid w:val="008174FC"/>
    <w:rsid w:val="0081755A"/>
    <w:rsid w:val="00820547"/>
    <w:rsid w:val="00821DD4"/>
    <w:rsid w:val="00823798"/>
    <w:rsid w:val="00823EF7"/>
    <w:rsid w:val="00824D12"/>
    <w:rsid w:val="00826BB0"/>
    <w:rsid w:val="00826C2B"/>
    <w:rsid w:val="00831E02"/>
    <w:rsid w:val="00832F5C"/>
    <w:rsid w:val="00835695"/>
    <w:rsid w:val="00837398"/>
    <w:rsid w:val="00837A86"/>
    <w:rsid w:val="00840861"/>
    <w:rsid w:val="00841EF7"/>
    <w:rsid w:val="00843166"/>
    <w:rsid w:val="00843978"/>
    <w:rsid w:val="00844F65"/>
    <w:rsid w:val="00850612"/>
    <w:rsid w:val="0085114D"/>
    <w:rsid w:val="008524DE"/>
    <w:rsid w:val="00855059"/>
    <w:rsid w:val="008563D0"/>
    <w:rsid w:val="00860431"/>
    <w:rsid w:val="00862345"/>
    <w:rsid w:val="00867C2A"/>
    <w:rsid w:val="0087059B"/>
    <w:rsid w:val="008712B7"/>
    <w:rsid w:val="0087161E"/>
    <w:rsid w:val="00873095"/>
    <w:rsid w:val="00873503"/>
    <w:rsid w:val="00873E73"/>
    <w:rsid w:val="0087441F"/>
    <w:rsid w:val="00875CDE"/>
    <w:rsid w:val="00877813"/>
    <w:rsid w:val="00877B46"/>
    <w:rsid w:val="00880F58"/>
    <w:rsid w:val="00881F14"/>
    <w:rsid w:val="00883DF2"/>
    <w:rsid w:val="008850B0"/>
    <w:rsid w:val="0088554C"/>
    <w:rsid w:val="0088569D"/>
    <w:rsid w:val="008907D3"/>
    <w:rsid w:val="00890CA9"/>
    <w:rsid w:val="00891587"/>
    <w:rsid w:val="00893FAB"/>
    <w:rsid w:val="00895A2C"/>
    <w:rsid w:val="00896580"/>
    <w:rsid w:val="00897F3D"/>
    <w:rsid w:val="008A0810"/>
    <w:rsid w:val="008A1663"/>
    <w:rsid w:val="008A31B8"/>
    <w:rsid w:val="008A3366"/>
    <w:rsid w:val="008A58A2"/>
    <w:rsid w:val="008A7900"/>
    <w:rsid w:val="008B1F78"/>
    <w:rsid w:val="008B2F24"/>
    <w:rsid w:val="008B3C3E"/>
    <w:rsid w:val="008B407A"/>
    <w:rsid w:val="008B46F8"/>
    <w:rsid w:val="008C5BC3"/>
    <w:rsid w:val="008C738B"/>
    <w:rsid w:val="008C7A33"/>
    <w:rsid w:val="008D0953"/>
    <w:rsid w:val="008D0D2F"/>
    <w:rsid w:val="008D17F4"/>
    <w:rsid w:val="008D1930"/>
    <w:rsid w:val="008D7DB2"/>
    <w:rsid w:val="008E0E42"/>
    <w:rsid w:val="008E2FBD"/>
    <w:rsid w:val="008E416D"/>
    <w:rsid w:val="008E5129"/>
    <w:rsid w:val="008E54CA"/>
    <w:rsid w:val="008E75B9"/>
    <w:rsid w:val="008E7E44"/>
    <w:rsid w:val="008F119E"/>
    <w:rsid w:val="008F69B0"/>
    <w:rsid w:val="008F7439"/>
    <w:rsid w:val="00900115"/>
    <w:rsid w:val="00900B91"/>
    <w:rsid w:val="009014AA"/>
    <w:rsid w:val="0090319E"/>
    <w:rsid w:val="009036BA"/>
    <w:rsid w:val="0090461E"/>
    <w:rsid w:val="0090539F"/>
    <w:rsid w:val="009056C2"/>
    <w:rsid w:val="009058D5"/>
    <w:rsid w:val="00906A59"/>
    <w:rsid w:val="00907646"/>
    <w:rsid w:val="009110AB"/>
    <w:rsid w:val="009110F3"/>
    <w:rsid w:val="009124C1"/>
    <w:rsid w:val="00915134"/>
    <w:rsid w:val="00915A34"/>
    <w:rsid w:val="00920DD3"/>
    <w:rsid w:val="00926499"/>
    <w:rsid w:val="009279B2"/>
    <w:rsid w:val="0093085E"/>
    <w:rsid w:val="009325EF"/>
    <w:rsid w:val="00932909"/>
    <w:rsid w:val="0093338E"/>
    <w:rsid w:val="00935914"/>
    <w:rsid w:val="009368DE"/>
    <w:rsid w:val="0093779A"/>
    <w:rsid w:val="00937BAF"/>
    <w:rsid w:val="00937C5E"/>
    <w:rsid w:val="00942280"/>
    <w:rsid w:val="00943F8D"/>
    <w:rsid w:val="0094425D"/>
    <w:rsid w:val="00947272"/>
    <w:rsid w:val="00947286"/>
    <w:rsid w:val="0095056A"/>
    <w:rsid w:val="009506AE"/>
    <w:rsid w:val="00951DEB"/>
    <w:rsid w:val="009539E3"/>
    <w:rsid w:val="009548AB"/>
    <w:rsid w:val="00954A25"/>
    <w:rsid w:val="00957072"/>
    <w:rsid w:val="0095733C"/>
    <w:rsid w:val="00960474"/>
    <w:rsid w:val="00960EC9"/>
    <w:rsid w:val="009613B4"/>
    <w:rsid w:val="00961A93"/>
    <w:rsid w:val="009626BC"/>
    <w:rsid w:val="00962C01"/>
    <w:rsid w:val="00963852"/>
    <w:rsid w:val="00964125"/>
    <w:rsid w:val="00964397"/>
    <w:rsid w:val="00964804"/>
    <w:rsid w:val="00965E4F"/>
    <w:rsid w:val="009677A9"/>
    <w:rsid w:val="00967C2D"/>
    <w:rsid w:val="0097017F"/>
    <w:rsid w:val="00975053"/>
    <w:rsid w:val="0097613B"/>
    <w:rsid w:val="0097627C"/>
    <w:rsid w:val="009824AE"/>
    <w:rsid w:val="00983209"/>
    <w:rsid w:val="009833FE"/>
    <w:rsid w:val="009837FB"/>
    <w:rsid w:val="00983B32"/>
    <w:rsid w:val="009859C5"/>
    <w:rsid w:val="00986230"/>
    <w:rsid w:val="0099095D"/>
    <w:rsid w:val="00990F25"/>
    <w:rsid w:val="009923F8"/>
    <w:rsid w:val="00993BF5"/>
    <w:rsid w:val="00994417"/>
    <w:rsid w:val="00995235"/>
    <w:rsid w:val="009969AB"/>
    <w:rsid w:val="009A345B"/>
    <w:rsid w:val="009A38C0"/>
    <w:rsid w:val="009A48A5"/>
    <w:rsid w:val="009A4D97"/>
    <w:rsid w:val="009A6885"/>
    <w:rsid w:val="009A6FE1"/>
    <w:rsid w:val="009B0330"/>
    <w:rsid w:val="009B0BCD"/>
    <w:rsid w:val="009B18BC"/>
    <w:rsid w:val="009B29AF"/>
    <w:rsid w:val="009B2E32"/>
    <w:rsid w:val="009B5196"/>
    <w:rsid w:val="009B558A"/>
    <w:rsid w:val="009B6466"/>
    <w:rsid w:val="009C0BF3"/>
    <w:rsid w:val="009C53D6"/>
    <w:rsid w:val="009D20F8"/>
    <w:rsid w:val="009D2A71"/>
    <w:rsid w:val="009E119C"/>
    <w:rsid w:val="009E1AD6"/>
    <w:rsid w:val="009E3234"/>
    <w:rsid w:val="009E520D"/>
    <w:rsid w:val="009E67DE"/>
    <w:rsid w:val="009E77CE"/>
    <w:rsid w:val="009F1FE0"/>
    <w:rsid w:val="009F35EF"/>
    <w:rsid w:val="009F4D8F"/>
    <w:rsid w:val="009F4E97"/>
    <w:rsid w:val="009F4FA1"/>
    <w:rsid w:val="009F5BDB"/>
    <w:rsid w:val="009F7F80"/>
    <w:rsid w:val="00A001E0"/>
    <w:rsid w:val="00A02EA9"/>
    <w:rsid w:val="00A030EC"/>
    <w:rsid w:val="00A05A5E"/>
    <w:rsid w:val="00A14E4D"/>
    <w:rsid w:val="00A15B39"/>
    <w:rsid w:val="00A17729"/>
    <w:rsid w:val="00A20A09"/>
    <w:rsid w:val="00A25D82"/>
    <w:rsid w:val="00A25DF4"/>
    <w:rsid w:val="00A26FCB"/>
    <w:rsid w:val="00A337DC"/>
    <w:rsid w:val="00A34B4D"/>
    <w:rsid w:val="00A34FDE"/>
    <w:rsid w:val="00A374BF"/>
    <w:rsid w:val="00A3752E"/>
    <w:rsid w:val="00A40C82"/>
    <w:rsid w:val="00A4155B"/>
    <w:rsid w:val="00A41C5C"/>
    <w:rsid w:val="00A42E19"/>
    <w:rsid w:val="00A43FFA"/>
    <w:rsid w:val="00A443AF"/>
    <w:rsid w:val="00A44CC1"/>
    <w:rsid w:val="00A45705"/>
    <w:rsid w:val="00A46752"/>
    <w:rsid w:val="00A47E23"/>
    <w:rsid w:val="00A5301A"/>
    <w:rsid w:val="00A54DB2"/>
    <w:rsid w:val="00A55388"/>
    <w:rsid w:val="00A55A23"/>
    <w:rsid w:val="00A573B0"/>
    <w:rsid w:val="00A5771F"/>
    <w:rsid w:val="00A6136D"/>
    <w:rsid w:val="00A62229"/>
    <w:rsid w:val="00A6323A"/>
    <w:rsid w:val="00A64041"/>
    <w:rsid w:val="00A648B6"/>
    <w:rsid w:val="00A656C4"/>
    <w:rsid w:val="00A66108"/>
    <w:rsid w:val="00A6757D"/>
    <w:rsid w:val="00A70A18"/>
    <w:rsid w:val="00A7135E"/>
    <w:rsid w:val="00A7181D"/>
    <w:rsid w:val="00A74750"/>
    <w:rsid w:val="00A75770"/>
    <w:rsid w:val="00A75867"/>
    <w:rsid w:val="00A77EA6"/>
    <w:rsid w:val="00A81EFB"/>
    <w:rsid w:val="00A832B3"/>
    <w:rsid w:val="00A90E19"/>
    <w:rsid w:val="00A91A03"/>
    <w:rsid w:val="00A93875"/>
    <w:rsid w:val="00A944C4"/>
    <w:rsid w:val="00A94B48"/>
    <w:rsid w:val="00AA0518"/>
    <w:rsid w:val="00AA0B6C"/>
    <w:rsid w:val="00AA27A6"/>
    <w:rsid w:val="00AA3939"/>
    <w:rsid w:val="00AA3FF5"/>
    <w:rsid w:val="00AA5B2D"/>
    <w:rsid w:val="00AA6476"/>
    <w:rsid w:val="00AB0B02"/>
    <w:rsid w:val="00AB2BB4"/>
    <w:rsid w:val="00AB3EE9"/>
    <w:rsid w:val="00AB66AB"/>
    <w:rsid w:val="00AB6B96"/>
    <w:rsid w:val="00AB79A6"/>
    <w:rsid w:val="00AC10BC"/>
    <w:rsid w:val="00AC1B09"/>
    <w:rsid w:val="00AC34F7"/>
    <w:rsid w:val="00AC38E2"/>
    <w:rsid w:val="00AC5AD1"/>
    <w:rsid w:val="00AC78EE"/>
    <w:rsid w:val="00AC79CB"/>
    <w:rsid w:val="00AD02BB"/>
    <w:rsid w:val="00AD3445"/>
    <w:rsid w:val="00AD3BBF"/>
    <w:rsid w:val="00AD46C6"/>
    <w:rsid w:val="00AD55C5"/>
    <w:rsid w:val="00AD599C"/>
    <w:rsid w:val="00AD7FC3"/>
    <w:rsid w:val="00AE0766"/>
    <w:rsid w:val="00AE1268"/>
    <w:rsid w:val="00AE2152"/>
    <w:rsid w:val="00AE38D3"/>
    <w:rsid w:val="00AE46DE"/>
    <w:rsid w:val="00AE4886"/>
    <w:rsid w:val="00AE56B4"/>
    <w:rsid w:val="00AE5D09"/>
    <w:rsid w:val="00AE72DF"/>
    <w:rsid w:val="00AF668F"/>
    <w:rsid w:val="00AF6B2F"/>
    <w:rsid w:val="00AF6ECA"/>
    <w:rsid w:val="00AF7A8E"/>
    <w:rsid w:val="00B00FF2"/>
    <w:rsid w:val="00B0103B"/>
    <w:rsid w:val="00B02EF7"/>
    <w:rsid w:val="00B043AF"/>
    <w:rsid w:val="00B0477A"/>
    <w:rsid w:val="00B048CF"/>
    <w:rsid w:val="00B0611C"/>
    <w:rsid w:val="00B1074A"/>
    <w:rsid w:val="00B128A0"/>
    <w:rsid w:val="00B13679"/>
    <w:rsid w:val="00B156A8"/>
    <w:rsid w:val="00B1797F"/>
    <w:rsid w:val="00B25EA2"/>
    <w:rsid w:val="00B25EF6"/>
    <w:rsid w:val="00B31FDA"/>
    <w:rsid w:val="00B32F4E"/>
    <w:rsid w:val="00B336BC"/>
    <w:rsid w:val="00B33E70"/>
    <w:rsid w:val="00B35531"/>
    <w:rsid w:val="00B35973"/>
    <w:rsid w:val="00B37BF2"/>
    <w:rsid w:val="00B412B9"/>
    <w:rsid w:val="00B432F5"/>
    <w:rsid w:val="00B44458"/>
    <w:rsid w:val="00B461BA"/>
    <w:rsid w:val="00B477DA"/>
    <w:rsid w:val="00B513EB"/>
    <w:rsid w:val="00B52FAA"/>
    <w:rsid w:val="00B531AF"/>
    <w:rsid w:val="00B5540B"/>
    <w:rsid w:val="00B575B0"/>
    <w:rsid w:val="00B57AA5"/>
    <w:rsid w:val="00B646A5"/>
    <w:rsid w:val="00B677B2"/>
    <w:rsid w:val="00B7202B"/>
    <w:rsid w:val="00B743FD"/>
    <w:rsid w:val="00B74502"/>
    <w:rsid w:val="00B74D05"/>
    <w:rsid w:val="00B75350"/>
    <w:rsid w:val="00B7599D"/>
    <w:rsid w:val="00B80464"/>
    <w:rsid w:val="00B8060F"/>
    <w:rsid w:val="00B8119F"/>
    <w:rsid w:val="00B81E5E"/>
    <w:rsid w:val="00B831FF"/>
    <w:rsid w:val="00B83768"/>
    <w:rsid w:val="00B860FB"/>
    <w:rsid w:val="00B87CCE"/>
    <w:rsid w:val="00B90874"/>
    <w:rsid w:val="00B920E5"/>
    <w:rsid w:val="00B92858"/>
    <w:rsid w:val="00B94072"/>
    <w:rsid w:val="00B9467D"/>
    <w:rsid w:val="00B95BC7"/>
    <w:rsid w:val="00B96AAD"/>
    <w:rsid w:val="00B96D8B"/>
    <w:rsid w:val="00BA6C37"/>
    <w:rsid w:val="00BA75AB"/>
    <w:rsid w:val="00BA7EFD"/>
    <w:rsid w:val="00BB0561"/>
    <w:rsid w:val="00BB1205"/>
    <w:rsid w:val="00BB17ED"/>
    <w:rsid w:val="00BB199B"/>
    <w:rsid w:val="00BB23A1"/>
    <w:rsid w:val="00BB2DFE"/>
    <w:rsid w:val="00BB4D72"/>
    <w:rsid w:val="00BB66D6"/>
    <w:rsid w:val="00BB799B"/>
    <w:rsid w:val="00BC0942"/>
    <w:rsid w:val="00BC0D0D"/>
    <w:rsid w:val="00BC138C"/>
    <w:rsid w:val="00BC1567"/>
    <w:rsid w:val="00BC23A3"/>
    <w:rsid w:val="00BC2806"/>
    <w:rsid w:val="00BC3C1E"/>
    <w:rsid w:val="00BC456A"/>
    <w:rsid w:val="00BC5B12"/>
    <w:rsid w:val="00BC6DBC"/>
    <w:rsid w:val="00BC7E7E"/>
    <w:rsid w:val="00BD17C4"/>
    <w:rsid w:val="00BD2AC9"/>
    <w:rsid w:val="00BD3444"/>
    <w:rsid w:val="00BD66F7"/>
    <w:rsid w:val="00BE10EE"/>
    <w:rsid w:val="00BE46E2"/>
    <w:rsid w:val="00BE50C6"/>
    <w:rsid w:val="00BE6DF8"/>
    <w:rsid w:val="00BE74CF"/>
    <w:rsid w:val="00BF0073"/>
    <w:rsid w:val="00BF1232"/>
    <w:rsid w:val="00BF15D1"/>
    <w:rsid w:val="00BF196A"/>
    <w:rsid w:val="00BF2C67"/>
    <w:rsid w:val="00C0090C"/>
    <w:rsid w:val="00C023B4"/>
    <w:rsid w:val="00C02863"/>
    <w:rsid w:val="00C02F64"/>
    <w:rsid w:val="00C030F6"/>
    <w:rsid w:val="00C05B33"/>
    <w:rsid w:val="00C101A9"/>
    <w:rsid w:val="00C124FE"/>
    <w:rsid w:val="00C14ACE"/>
    <w:rsid w:val="00C15F4A"/>
    <w:rsid w:val="00C168C3"/>
    <w:rsid w:val="00C20219"/>
    <w:rsid w:val="00C21058"/>
    <w:rsid w:val="00C217FA"/>
    <w:rsid w:val="00C24A63"/>
    <w:rsid w:val="00C2521F"/>
    <w:rsid w:val="00C25CDD"/>
    <w:rsid w:val="00C267AA"/>
    <w:rsid w:val="00C267AF"/>
    <w:rsid w:val="00C26AA1"/>
    <w:rsid w:val="00C306F6"/>
    <w:rsid w:val="00C3143B"/>
    <w:rsid w:val="00C322A9"/>
    <w:rsid w:val="00C33AF9"/>
    <w:rsid w:val="00C34A62"/>
    <w:rsid w:val="00C35715"/>
    <w:rsid w:val="00C364F6"/>
    <w:rsid w:val="00C403D9"/>
    <w:rsid w:val="00C40ACC"/>
    <w:rsid w:val="00C40B32"/>
    <w:rsid w:val="00C41F80"/>
    <w:rsid w:val="00C43FD3"/>
    <w:rsid w:val="00C443E1"/>
    <w:rsid w:val="00C457C4"/>
    <w:rsid w:val="00C50948"/>
    <w:rsid w:val="00C51214"/>
    <w:rsid w:val="00C52A98"/>
    <w:rsid w:val="00C53850"/>
    <w:rsid w:val="00C5414C"/>
    <w:rsid w:val="00C54451"/>
    <w:rsid w:val="00C54A76"/>
    <w:rsid w:val="00C54DAC"/>
    <w:rsid w:val="00C5538F"/>
    <w:rsid w:val="00C55F37"/>
    <w:rsid w:val="00C56043"/>
    <w:rsid w:val="00C566A4"/>
    <w:rsid w:val="00C6018C"/>
    <w:rsid w:val="00C64141"/>
    <w:rsid w:val="00C67C79"/>
    <w:rsid w:val="00C704E7"/>
    <w:rsid w:val="00C71833"/>
    <w:rsid w:val="00C73937"/>
    <w:rsid w:val="00C7411E"/>
    <w:rsid w:val="00C766A6"/>
    <w:rsid w:val="00C824AE"/>
    <w:rsid w:val="00C82B68"/>
    <w:rsid w:val="00C82E3A"/>
    <w:rsid w:val="00C83843"/>
    <w:rsid w:val="00C848B1"/>
    <w:rsid w:val="00C85D80"/>
    <w:rsid w:val="00C867C4"/>
    <w:rsid w:val="00C92BDA"/>
    <w:rsid w:val="00CA29E6"/>
    <w:rsid w:val="00CA2E9B"/>
    <w:rsid w:val="00CA3B63"/>
    <w:rsid w:val="00CA428D"/>
    <w:rsid w:val="00CB0152"/>
    <w:rsid w:val="00CB0EFC"/>
    <w:rsid w:val="00CB11DD"/>
    <w:rsid w:val="00CB1863"/>
    <w:rsid w:val="00CB507B"/>
    <w:rsid w:val="00CB55BE"/>
    <w:rsid w:val="00CB7A4D"/>
    <w:rsid w:val="00CC1F32"/>
    <w:rsid w:val="00CC4811"/>
    <w:rsid w:val="00CC4AA5"/>
    <w:rsid w:val="00CC4CCE"/>
    <w:rsid w:val="00CC5242"/>
    <w:rsid w:val="00CC7CEE"/>
    <w:rsid w:val="00CD101A"/>
    <w:rsid w:val="00CD1399"/>
    <w:rsid w:val="00CD13DF"/>
    <w:rsid w:val="00CD204B"/>
    <w:rsid w:val="00CD3D4B"/>
    <w:rsid w:val="00CD5D07"/>
    <w:rsid w:val="00CD5DA4"/>
    <w:rsid w:val="00CD7292"/>
    <w:rsid w:val="00CE0DED"/>
    <w:rsid w:val="00CE157C"/>
    <w:rsid w:val="00CE1690"/>
    <w:rsid w:val="00CE3594"/>
    <w:rsid w:val="00CE5E0A"/>
    <w:rsid w:val="00CE67C5"/>
    <w:rsid w:val="00CE6EB6"/>
    <w:rsid w:val="00CF052C"/>
    <w:rsid w:val="00CF168B"/>
    <w:rsid w:val="00CF460C"/>
    <w:rsid w:val="00CF5830"/>
    <w:rsid w:val="00D07FC5"/>
    <w:rsid w:val="00D11FBD"/>
    <w:rsid w:val="00D12D73"/>
    <w:rsid w:val="00D13A11"/>
    <w:rsid w:val="00D1557A"/>
    <w:rsid w:val="00D161D7"/>
    <w:rsid w:val="00D17375"/>
    <w:rsid w:val="00D17B6F"/>
    <w:rsid w:val="00D21693"/>
    <w:rsid w:val="00D22269"/>
    <w:rsid w:val="00D25660"/>
    <w:rsid w:val="00D27709"/>
    <w:rsid w:val="00D27784"/>
    <w:rsid w:val="00D27A5E"/>
    <w:rsid w:val="00D31D23"/>
    <w:rsid w:val="00D32818"/>
    <w:rsid w:val="00D33321"/>
    <w:rsid w:val="00D3515B"/>
    <w:rsid w:val="00D36285"/>
    <w:rsid w:val="00D36ACB"/>
    <w:rsid w:val="00D42426"/>
    <w:rsid w:val="00D42E0A"/>
    <w:rsid w:val="00D42F1C"/>
    <w:rsid w:val="00D44FA3"/>
    <w:rsid w:val="00D44FF4"/>
    <w:rsid w:val="00D470F5"/>
    <w:rsid w:val="00D51EFA"/>
    <w:rsid w:val="00D528B0"/>
    <w:rsid w:val="00D56858"/>
    <w:rsid w:val="00D56DE9"/>
    <w:rsid w:val="00D57A66"/>
    <w:rsid w:val="00D632F6"/>
    <w:rsid w:val="00D63707"/>
    <w:rsid w:val="00D63A80"/>
    <w:rsid w:val="00D66A8C"/>
    <w:rsid w:val="00D66F6E"/>
    <w:rsid w:val="00D673BC"/>
    <w:rsid w:val="00D715E5"/>
    <w:rsid w:val="00D7209D"/>
    <w:rsid w:val="00D75861"/>
    <w:rsid w:val="00D76172"/>
    <w:rsid w:val="00D76B43"/>
    <w:rsid w:val="00D76D90"/>
    <w:rsid w:val="00D7771E"/>
    <w:rsid w:val="00D7783B"/>
    <w:rsid w:val="00D80FE6"/>
    <w:rsid w:val="00D8345B"/>
    <w:rsid w:val="00D83BF3"/>
    <w:rsid w:val="00D8414B"/>
    <w:rsid w:val="00D84920"/>
    <w:rsid w:val="00D85385"/>
    <w:rsid w:val="00D863EB"/>
    <w:rsid w:val="00D86934"/>
    <w:rsid w:val="00D86AFD"/>
    <w:rsid w:val="00D86FEC"/>
    <w:rsid w:val="00D87690"/>
    <w:rsid w:val="00D8785F"/>
    <w:rsid w:val="00D95CD5"/>
    <w:rsid w:val="00D967C5"/>
    <w:rsid w:val="00D96F4C"/>
    <w:rsid w:val="00D97208"/>
    <w:rsid w:val="00DA0C49"/>
    <w:rsid w:val="00DA1951"/>
    <w:rsid w:val="00DA24B9"/>
    <w:rsid w:val="00DA5773"/>
    <w:rsid w:val="00DA7894"/>
    <w:rsid w:val="00DB1A9C"/>
    <w:rsid w:val="00DB2AFF"/>
    <w:rsid w:val="00DB3148"/>
    <w:rsid w:val="00DB64B8"/>
    <w:rsid w:val="00DB69C6"/>
    <w:rsid w:val="00DC04CE"/>
    <w:rsid w:val="00DC2502"/>
    <w:rsid w:val="00DC2BD1"/>
    <w:rsid w:val="00DC366F"/>
    <w:rsid w:val="00DC4BDD"/>
    <w:rsid w:val="00DC62B9"/>
    <w:rsid w:val="00DC69C2"/>
    <w:rsid w:val="00DD0D4D"/>
    <w:rsid w:val="00DD1B08"/>
    <w:rsid w:val="00DD327C"/>
    <w:rsid w:val="00DE026F"/>
    <w:rsid w:val="00DE126E"/>
    <w:rsid w:val="00DE1DC2"/>
    <w:rsid w:val="00DE2C30"/>
    <w:rsid w:val="00DE5D06"/>
    <w:rsid w:val="00DE6D8E"/>
    <w:rsid w:val="00DF1E1B"/>
    <w:rsid w:val="00DF2975"/>
    <w:rsid w:val="00DF4B80"/>
    <w:rsid w:val="00DF51CF"/>
    <w:rsid w:val="00DF7860"/>
    <w:rsid w:val="00E00A32"/>
    <w:rsid w:val="00E00C7D"/>
    <w:rsid w:val="00E01279"/>
    <w:rsid w:val="00E015E0"/>
    <w:rsid w:val="00E03669"/>
    <w:rsid w:val="00E0755E"/>
    <w:rsid w:val="00E07A28"/>
    <w:rsid w:val="00E10348"/>
    <w:rsid w:val="00E12669"/>
    <w:rsid w:val="00E127D7"/>
    <w:rsid w:val="00E12860"/>
    <w:rsid w:val="00E20262"/>
    <w:rsid w:val="00E21823"/>
    <w:rsid w:val="00E24008"/>
    <w:rsid w:val="00E24B8D"/>
    <w:rsid w:val="00E2634B"/>
    <w:rsid w:val="00E26607"/>
    <w:rsid w:val="00E2712A"/>
    <w:rsid w:val="00E2743C"/>
    <w:rsid w:val="00E33654"/>
    <w:rsid w:val="00E33E2D"/>
    <w:rsid w:val="00E34582"/>
    <w:rsid w:val="00E347CA"/>
    <w:rsid w:val="00E40F2B"/>
    <w:rsid w:val="00E42AFC"/>
    <w:rsid w:val="00E445A1"/>
    <w:rsid w:val="00E51524"/>
    <w:rsid w:val="00E54182"/>
    <w:rsid w:val="00E5668B"/>
    <w:rsid w:val="00E5673B"/>
    <w:rsid w:val="00E56BDE"/>
    <w:rsid w:val="00E57780"/>
    <w:rsid w:val="00E6092D"/>
    <w:rsid w:val="00E623C3"/>
    <w:rsid w:val="00E62B48"/>
    <w:rsid w:val="00E639F8"/>
    <w:rsid w:val="00E65CFF"/>
    <w:rsid w:val="00E753BE"/>
    <w:rsid w:val="00E75FE5"/>
    <w:rsid w:val="00E7604E"/>
    <w:rsid w:val="00E7716A"/>
    <w:rsid w:val="00E8047E"/>
    <w:rsid w:val="00E82C07"/>
    <w:rsid w:val="00E84E56"/>
    <w:rsid w:val="00E855D6"/>
    <w:rsid w:val="00E87E79"/>
    <w:rsid w:val="00E90C85"/>
    <w:rsid w:val="00E92D7B"/>
    <w:rsid w:val="00E9336A"/>
    <w:rsid w:val="00E95B2B"/>
    <w:rsid w:val="00E97EBE"/>
    <w:rsid w:val="00EA0238"/>
    <w:rsid w:val="00EA1C3E"/>
    <w:rsid w:val="00EA4F16"/>
    <w:rsid w:val="00EA5F79"/>
    <w:rsid w:val="00EB0387"/>
    <w:rsid w:val="00EB15CB"/>
    <w:rsid w:val="00EB1BBB"/>
    <w:rsid w:val="00EB479C"/>
    <w:rsid w:val="00EB5B87"/>
    <w:rsid w:val="00EB5DCE"/>
    <w:rsid w:val="00EB68A8"/>
    <w:rsid w:val="00EC0958"/>
    <w:rsid w:val="00EC13C6"/>
    <w:rsid w:val="00EC575F"/>
    <w:rsid w:val="00EC6CED"/>
    <w:rsid w:val="00EC6F99"/>
    <w:rsid w:val="00ED05BE"/>
    <w:rsid w:val="00ED1FAF"/>
    <w:rsid w:val="00ED3454"/>
    <w:rsid w:val="00ED3D88"/>
    <w:rsid w:val="00ED41A4"/>
    <w:rsid w:val="00ED506D"/>
    <w:rsid w:val="00ED6803"/>
    <w:rsid w:val="00ED6905"/>
    <w:rsid w:val="00ED6C5E"/>
    <w:rsid w:val="00EE03AA"/>
    <w:rsid w:val="00EE0EB5"/>
    <w:rsid w:val="00EE3B3F"/>
    <w:rsid w:val="00EF6323"/>
    <w:rsid w:val="00EF780A"/>
    <w:rsid w:val="00EF7E3C"/>
    <w:rsid w:val="00F004DA"/>
    <w:rsid w:val="00F00DE6"/>
    <w:rsid w:val="00F02547"/>
    <w:rsid w:val="00F04430"/>
    <w:rsid w:val="00F05EF1"/>
    <w:rsid w:val="00F07B95"/>
    <w:rsid w:val="00F10B1B"/>
    <w:rsid w:val="00F10F4B"/>
    <w:rsid w:val="00F1119A"/>
    <w:rsid w:val="00F13781"/>
    <w:rsid w:val="00F13EFB"/>
    <w:rsid w:val="00F16398"/>
    <w:rsid w:val="00F1716C"/>
    <w:rsid w:val="00F174BB"/>
    <w:rsid w:val="00F20A6D"/>
    <w:rsid w:val="00F20D12"/>
    <w:rsid w:val="00F21DF0"/>
    <w:rsid w:val="00F23814"/>
    <w:rsid w:val="00F24F39"/>
    <w:rsid w:val="00F2533F"/>
    <w:rsid w:val="00F25575"/>
    <w:rsid w:val="00F25A0E"/>
    <w:rsid w:val="00F26B4E"/>
    <w:rsid w:val="00F277EB"/>
    <w:rsid w:val="00F31F5F"/>
    <w:rsid w:val="00F32533"/>
    <w:rsid w:val="00F32B5F"/>
    <w:rsid w:val="00F33574"/>
    <w:rsid w:val="00F34D50"/>
    <w:rsid w:val="00F37755"/>
    <w:rsid w:val="00F40B7E"/>
    <w:rsid w:val="00F505C3"/>
    <w:rsid w:val="00F541D2"/>
    <w:rsid w:val="00F55C4A"/>
    <w:rsid w:val="00F56370"/>
    <w:rsid w:val="00F574F6"/>
    <w:rsid w:val="00F600A1"/>
    <w:rsid w:val="00F60F64"/>
    <w:rsid w:val="00F61FA6"/>
    <w:rsid w:val="00F62B56"/>
    <w:rsid w:val="00F63628"/>
    <w:rsid w:val="00F65A65"/>
    <w:rsid w:val="00F66072"/>
    <w:rsid w:val="00F66572"/>
    <w:rsid w:val="00F66ABD"/>
    <w:rsid w:val="00F676ED"/>
    <w:rsid w:val="00F700E9"/>
    <w:rsid w:val="00F7066A"/>
    <w:rsid w:val="00F76A7E"/>
    <w:rsid w:val="00F77B9D"/>
    <w:rsid w:val="00F809F3"/>
    <w:rsid w:val="00F8223E"/>
    <w:rsid w:val="00F84233"/>
    <w:rsid w:val="00F852A3"/>
    <w:rsid w:val="00F85648"/>
    <w:rsid w:val="00F874F4"/>
    <w:rsid w:val="00F876B2"/>
    <w:rsid w:val="00F905E2"/>
    <w:rsid w:val="00F90BE0"/>
    <w:rsid w:val="00F91443"/>
    <w:rsid w:val="00F91723"/>
    <w:rsid w:val="00F927A6"/>
    <w:rsid w:val="00F928FA"/>
    <w:rsid w:val="00F95F07"/>
    <w:rsid w:val="00F97D71"/>
    <w:rsid w:val="00FA0828"/>
    <w:rsid w:val="00FA1216"/>
    <w:rsid w:val="00FA1F25"/>
    <w:rsid w:val="00FA25AC"/>
    <w:rsid w:val="00FA41C8"/>
    <w:rsid w:val="00FA508A"/>
    <w:rsid w:val="00FA5654"/>
    <w:rsid w:val="00FA598B"/>
    <w:rsid w:val="00FA5C25"/>
    <w:rsid w:val="00FA603E"/>
    <w:rsid w:val="00FA7DC5"/>
    <w:rsid w:val="00FB0A75"/>
    <w:rsid w:val="00FB5920"/>
    <w:rsid w:val="00FB6A52"/>
    <w:rsid w:val="00FB6A90"/>
    <w:rsid w:val="00FC116F"/>
    <w:rsid w:val="00FC2728"/>
    <w:rsid w:val="00FC4810"/>
    <w:rsid w:val="00FC4B32"/>
    <w:rsid w:val="00FC7008"/>
    <w:rsid w:val="00FD1586"/>
    <w:rsid w:val="00FD4A99"/>
    <w:rsid w:val="00FD5F47"/>
    <w:rsid w:val="00FD663C"/>
    <w:rsid w:val="00FD762F"/>
    <w:rsid w:val="00FD7B0F"/>
    <w:rsid w:val="00FE1461"/>
    <w:rsid w:val="00FE1F64"/>
    <w:rsid w:val="00FE35EA"/>
    <w:rsid w:val="00FE42D9"/>
    <w:rsid w:val="00FE626B"/>
    <w:rsid w:val="00FE6EFC"/>
    <w:rsid w:val="00FF1C89"/>
    <w:rsid w:val="00FF1E35"/>
    <w:rsid w:val="00FF3ABA"/>
    <w:rsid w:val="00FF4EA8"/>
    <w:rsid w:val="00FF67BB"/>
    <w:rsid w:val="00FF7067"/>
    <w:rsid w:val="00FF73BB"/>
    <w:rsid w:val="00FF7E3D"/>
    <w:rsid w:val="03445A5C"/>
    <w:rsid w:val="0CF86E40"/>
    <w:rsid w:val="1C814E5F"/>
    <w:rsid w:val="1DEF11F9"/>
    <w:rsid w:val="20181194"/>
    <w:rsid w:val="20C32185"/>
    <w:rsid w:val="35036305"/>
    <w:rsid w:val="530D636F"/>
    <w:rsid w:val="542502FD"/>
    <w:rsid w:val="54BB6457"/>
    <w:rsid w:val="5E66125B"/>
    <w:rsid w:val="63A10AFF"/>
    <w:rsid w:val="706461A2"/>
    <w:rsid w:val="7126383B"/>
    <w:rsid w:val="7F314CDC"/>
    <w:rsid w:val="7F3334B5"/>
    <w:rsid w:val="7FAB6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E68DAC3"/>
  <w15:docId w15:val="{0B082455-0AE0-40CB-B418-240B637E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lsdException w:name="toc 3" w:uiPriority="39" w:qFormat="1"/>
    <w:lsdException w:name="toc 4" w:uiPriority="39"/>
    <w:lsdException w:name="header" w:uiPriority="99" w:qFormat="1"/>
    <w:lsdException w:name="footer" w:uiPriority="99"/>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宋体"/>
      <w:kern w:val="2"/>
      <w:sz w:val="21"/>
      <w:szCs w:val="24"/>
    </w:rPr>
  </w:style>
  <w:style w:type="paragraph" w:styleId="1">
    <w:name w:val="heading 1"/>
    <w:basedOn w:val="a"/>
    <w:next w:val="a"/>
    <w:link w:val="10"/>
    <w:autoRedefine/>
    <w:qFormat/>
    <w:rsid w:val="00D21693"/>
    <w:pPr>
      <w:keepNext/>
      <w:keepLines/>
      <w:spacing w:before="340" w:after="330" w:line="578" w:lineRule="auto"/>
      <w:jc w:val="center"/>
      <w:outlineLvl w:val="0"/>
    </w:pPr>
    <w:rPr>
      <w:rFonts w:eastAsia="幼圆"/>
      <w:b/>
      <w:bCs/>
      <w:kern w:val="44"/>
      <w:sz w:val="36"/>
      <w:szCs w:val="44"/>
    </w:rPr>
  </w:style>
  <w:style w:type="paragraph" w:styleId="2">
    <w:name w:val="heading 2"/>
    <w:basedOn w:val="a"/>
    <w:next w:val="a"/>
    <w:link w:val="20"/>
    <w:autoRedefine/>
    <w:qFormat/>
    <w:rsid w:val="006A4452"/>
    <w:pPr>
      <w:keepNext/>
      <w:keepLines/>
      <w:spacing w:before="120" w:after="120" w:line="413" w:lineRule="auto"/>
      <w:ind w:leftChars="100" w:left="210" w:rightChars="100" w:right="210"/>
      <w:outlineLvl w:val="1"/>
    </w:pPr>
    <w:rPr>
      <w:rFonts w:eastAsia="楷体"/>
      <w:bCs/>
      <w:sz w:val="30"/>
      <w:szCs w:val="32"/>
    </w:rPr>
  </w:style>
  <w:style w:type="paragraph" w:styleId="3">
    <w:name w:val="heading 3"/>
    <w:basedOn w:val="a"/>
    <w:next w:val="a"/>
    <w:link w:val="30"/>
    <w:autoRedefine/>
    <w:qFormat/>
    <w:rsid w:val="00222E3F"/>
    <w:pPr>
      <w:keepNext/>
      <w:keepLines/>
      <w:spacing w:before="140" w:after="140" w:line="413" w:lineRule="auto"/>
      <w:ind w:leftChars="100" w:left="100" w:rightChars="100" w:right="100"/>
      <w:outlineLvl w:val="2"/>
    </w:pPr>
    <w:rPr>
      <w:rFonts w:eastAsia="黑体"/>
      <w:bCs/>
      <w:sz w:val="28"/>
      <w:szCs w:val="32"/>
    </w:rPr>
  </w:style>
  <w:style w:type="paragraph" w:styleId="4">
    <w:name w:val="heading 4"/>
    <w:basedOn w:val="a"/>
    <w:next w:val="a"/>
    <w:link w:val="40"/>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widowControl/>
      <w:spacing w:after="100" w:line="259" w:lineRule="auto"/>
      <w:jc w:val="left"/>
    </w:pPr>
    <w:rPr>
      <w:rFonts w:asciiTheme="minorHAnsi" w:eastAsiaTheme="minorEastAsia" w:hAnsiTheme="minorHAnsi"/>
      <w:kern w:val="0"/>
      <w:sz w:val="22"/>
      <w:szCs w:val="22"/>
    </w:rPr>
  </w:style>
  <w:style w:type="paragraph" w:styleId="TOC4">
    <w:name w:val="toc 4"/>
    <w:basedOn w:val="a"/>
    <w:next w:val="a"/>
    <w:uiPriority w:val="39"/>
    <w:pPr>
      <w:ind w:leftChars="600" w:left="1260"/>
    </w:pPr>
  </w:style>
  <w:style w:type="paragraph" w:styleId="a7">
    <w:name w:val="Subtitle"/>
    <w:aliases w:val="标题4"/>
    <w:basedOn w:val="a"/>
    <w:next w:val="a"/>
    <w:link w:val="a8"/>
    <w:autoRedefine/>
    <w:qFormat/>
    <w:rsid w:val="009626BC"/>
    <w:pPr>
      <w:spacing w:before="120" w:line="312" w:lineRule="auto"/>
      <w:ind w:leftChars="100" w:left="210" w:rightChars="100" w:right="210"/>
      <w:outlineLvl w:val="1"/>
    </w:pPr>
    <w:rPr>
      <w:rFonts w:eastAsia="黑体" w:cstheme="minorBidi"/>
      <w:bCs/>
      <w:kern w:val="28"/>
      <w:sz w:val="24"/>
      <w:szCs w:val="32"/>
    </w:rPr>
  </w:style>
  <w:style w:type="paragraph" w:styleId="TOC2">
    <w:name w:val="toc 2"/>
    <w:basedOn w:val="a"/>
    <w:next w:val="a"/>
    <w:uiPriority w:val="39"/>
    <w:pPr>
      <w:ind w:leftChars="200" w:left="420"/>
    </w:pPr>
  </w:style>
  <w:style w:type="paragraph" w:styleId="a9">
    <w:name w:val="Normal (Web)"/>
    <w:aliases w:val="文"/>
    <w:basedOn w:val="a"/>
    <w:qFormat/>
    <w:rsid w:val="00821DD4"/>
    <w:pPr>
      <w:widowControl/>
      <w:spacing w:before="580" w:beforeAutospacing="1" w:after="580" w:afterAutospacing="1"/>
      <w:jc w:val="left"/>
    </w:pPr>
    <w:rPr>
      <w:rFonts w:ascii="宋体" w:hAnsi="宋体" w:cs="宋体"/>
      <w:kern w:val="0"/>
    </w:rPr>
  </w:style>
  <w:style w:type="table" w:styleId="aa">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qFormat/>
  </w:style>
  <w:style w:type="character" w:styleId="ac">
    <w:name w:val="Hyperlink"/>
    <w:uiPriority w:val="99"/>
    <w:unhideWhenUsed/>
    <w:qFormat/>
    <w:rPr>
      <w:color w:val="0563C1"/>
      <w:u w:val="single"/>
    </w:rPr>
  </w:style>
  <w:style w:type="character" w:customStyle="1" w:styleId="20">
    <w:name w:val="标题 2 字符"/>
    <w:link w:val="2"/>
    <w:qFormat/>
    <w:rsid w:val="006A4452"/>
    <w:rPr>
      <w:rFonts w:eastAsia="楷体"/>
      <w:bCs/>
      <w:kern w:val="2"/>
      <w:sz w:val="30"/>
      <w:szCs w:val="32"/>
    </w:rPr>
  </w:style>
  <w:style w:type="paragraph" w:customStyle="1" w:styleId="WPSOffice3">
    <w:name w:val="WPSOffice手动目录 3"/>
    <w:pPr>
      <w:ind w:leftChars="400" w:left="400"/>
    </w:pPr>
  </w:style>
  <w:style w:type="paragraph" w:customStyle="1" w:styleId="WPSOffice2">
    <w:name w:val="WPSOffice手动目录 2"/>
    <w:pPr>
      <w:ind w:leftChars="200" w:left="200"/>
    </w:pPr>
  </w:style>
  <w:style w:type="character" w:customStyle="1" w:styleId="10">
    <w:name w:val="标题 1 字符"/>
    <w:basedOn w:val="a0"/>
    <w:link w:val="1"/>
    <w:qFormat/>
    <w:rsid w:val="00D21693"/>
    <w:rPr>
      <w:rFonts w:eastAsia="幼圆"/>
      <w:b/>
      <w:bCs/>
      <w:kern w:val="44"/>
      <w:sz w:val="36"/>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等线 Light" w:eastAsia="等线 Light" w:hAnsi="等线 Light"/>
      <w:b w:val="0"/>
      <w:bCs w:val="0"/>
      <w:color w:val="2F5496"/>
      <w:kern w:val="0"/>
      <w:sz w:val="32"/>
      <w:szCs w:val="32"/>
    </w:rPr>
  </w:style>
  <w:style w:type="character" w:styleId="ad">
    <w:name w:val="Placeholder Text"/>
    <w:basedOn w:val="a0"/>
    <w:uiPriority w:val="99"/>
    <w:unhideWhenUsed/>
    <w:rPr>
      <w:color w:val="808080"/>
    </w:rPr>
  </w:style>
  <w:style w:type="paragraph" w:styleId="ae">
    <w:name w:val="List Paragraph"/>
    <w:basedOn w:val="a"/>
    <w:uiPriority w:val="99"/>
    <w:qFormat/>
    <w:pPr>
      <w:ind w:firstLineChars="200" w:firstLine="420"/>
    </w:pPr>
  </w:style>
  <w:style w:type="paragraph" w:customStyle="1" w:styleId="msonormal0">
    <w:name w:val="msonormal"/>
    <w:basedOn w:val="a"/>
    <w:qFormat/>
    <w:pPr>
      <w:widowControl/>
      <w:spacing w:before="100" w:beforeAutospacing="1" w:after="100" w:afterAutospacing="1"/>
      <w:jc w:val="left"/>
    </w:pPr>
    <w:rPr>
      <w:rFonts w:ascii="宋体" w:hAnsi="宋体" w:cs="宋体"/>
      <w:kern w:val="0"/>
      <w:sz w:val="24"/>
    </w:rPr>
  </w:style>
  <w:style w:type="paragraph" w:customStyle="1" w:styleId="alt">
    <w:name w:val="alt"/>
    <w:basedOn w:val="a"/>
    <w:qFormat/>
    <w:pPr>
      <w:widowControl/>
      <w:spacing w:before="100" w:beforeAutospacing="1" w:after="100" w:afterAutospacing="1"/>
      <w:jc w:val="left"/>
    </w:pPr>
    <w:rPr>
      <w:rFonts w:ascii="宋体" w:hAnsi="宋体" w:cs="宋体"/>
      <w:kern w:val="0"/>
      <w:sz w:val="24"/>
    </w:rPr>
  </w:style>
  <w:style w:type="character" w:customStyle="1" w:styleId="preprocessor">
    <w:name w:val="preprocessor"/>
    <w:basedOn w:val="a0"/>
    <w:qFormat/>
  </w:style>
  <w:style w:type="character" w:customStyle="1" w:styleId="comment">
    <w:name w:val="comment"/>
    <w:basedOn w:val="a0"/>
    <w:qFormat/>
  </w:style>
  <w:style w:type="character" w:customStyle="1" w:styleId="keyword">
    <w:name w:val="keyword"/>
    <w:basedOn w:val="a0"/>
    <w:qFormat/>
  </w:style>
  <w:style w:type="character" w:customStyle="1" w:styleId="datatypes">
    <w:name w:val="datatypes"/>
    <w:basedOn w:val="a0"/>
  </w:style>
  <w:style w:type="character" w:customStyle="1" w:styleId="string">
    <w:name w:val="string"/>
    <w:basedOn w:val="a0"/>
    <w:qFormat/>
  </w:style>
  <w:style w:type="character" w:customStyle="1" w:styleId="a8">
    <w:name w:val="副标题 字符"/>
    <w:aliases w:val="标题4 字符"/>
    <w:basedOn w:val="a0"/>
    <w:link w:val="a7"/>
    <w:qFormat/>
    <w:rsid w:val="009626BC"/>
    <w:rPr>
      <w:rFonts w:eastAsia="黑体" w:cstheme="minorBidi"/>
      <w:bCs/>
      <w:kern w:val="28"/>
      <w:sz w:val="24"/>
      <w:szCs w:val="32"/>
    </w:rPr>
  </w:style>
  <w:style w:type="character" w:customStyle="1" w:styleId="a6">
    <w:name w:val="页眉 字符"/>
    <w:basedOn w:val="a0"/>
    <w:link w:val="a5"/>
    <w:uiPriority w:val="99"/>
    <w:qFormat/>
    <w:rPr>
      <w:rFonts w:eastAsia="宋体"/>
      <w:kern w:val="2"/>
      <w:sz w:val="18"/>
      <w:szCs w:val="18"/>
    </w:rPr>
  </w:style>
  <w:style w:type="character" w:customStyle="1" w:styleId="a4">
    <w:name w:val="页脚 字符"/>
    <w:basedOn w:val="a0"/>
    <w:link w:val="a3"/>
    <w:uiPriority w:val="99"/>
    <w:qFormat/>
    <w:rPr>
      <w:rFonts w:eastAsia="宋体"/>
      <w:kern w:val="2"/>
      <w:sz w:val="18"/>
      <w:szCs w:val="18"/>
    </w:rPr>
  </w:style>
  <w:style w:type="character" w:customStyle="1" w:styleId="40">
    <w:name w:val="标题 4 字符"/>
    <w:basedOn w:val="a0"/>
    <w:link w:val="4"/>
    <w:semiHidden/>
    <w:qFormat/>
    <w:rPr>
      <w:rFonts w:asciiTheme="majorHAnsi" w:eastAsiaTheme="majorEastAsia" w:hAnsiTheme="majorHAnsi" w:cstheme="majorBidi"/>
      <w:b/>
      <w:bCs/>
      <w:kern w:val="2"/>
      <w:sz w:val="28"/>
      <w:szCs w:val="28"/>
    </w:rPr>
  </w:style>
  <w:style w:type="character" w:customStyle="1" w:styleId="30">
    <w:name w:val="标题 3 字符"/>
    <w:basedOn w:val="a0"/>
    <w:link w:val="3"/>
    <w:rsid w:val="00222E3F"/>
    <w:rPr>
      <w:rFonts w:eastAsia="黑体"/>
      <w:bCs/>
      <w:kern w:val="2"/>
      <w:sz w:val="28"/>
      <w:szCs w:val="32"/>
    </w:rPr>
  </w:style>
  <w:style w:type="character" w:styleId="af">
    <w:name w:val="Emphasis"/>
    <w:basedOn w:val="a0"/>
    <w:qFormat/>
    <w:rsid w:val="00500BB8"/>
    <w:rPr>
      <w:rFonts w:ascii="Times New Roman" w:eastAsia="宋体" w:hAnsi="Times New Roman"/>
      <w:i w:val="0"/>
      <w:iCs/>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4BD8A627-EDD8-46A1-A25B-B67A1CB739B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34</Pages>
  <Words>3598</Words>
  <Characters>20510</Characters>
  <Application>Microsoft Office Word</Application>
  <DocSecurity>0</DocSecurity>
  <Lines>170</Lines>
  <Paragraphs>48</Paragraphs>
  <ScaleCrop>false</ScaleCrop>
  <Company>微软中国</Company>
  <LinksUpToDate>false</LinksUpToDate>
  <CharactersWithSpaces>24060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刘 京</cp:lastModifiedBy>
  <cp:revision>2620</cp:revision>
  <cp:lastPrinted>2021-11-07T12:01:00Z</cp:lastPrinted>
  <dcterms:created xsi:type="dcterms:W3CDTF">2021-11-04T09:08:00Z</dcterms:created>
  <dcterms:modified xsi:type="dcterms:W3CDTF">2021-12-15T09:17:00Z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F201D8A0BF224B53871B35C376E0F6A1</vt:lpwstr>
  </property>
</Properties>
</file>