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D086C7B" w14:textId="77777777" w:rsidR="0045294A" w:rsidRDefault="00000000">
      <w:pPr>
        <w:spacing w:line="300" w:lineRule="auto"/>
        <w:jc w:val="center"/>
        <w:rPr>
          <w:b/>
          <w:bCs/>
          <w:sz w:val="52"/>
          <w:szCs w:val="52"/>
        </w:rPr>
      </w:pPr>
      <w:r>
        <w:rPr>
          <w:rFonts w:hint="eastAsia"/>
          <w:b/>
          <w:bCs/>
          <w:sz w:val="72"/>
          <w:szCs w:val="72"/>
        </w:rPr>
        <w:t>H</w:t>
      </w:r>
      <w:r>
        <w:rPr>
          <w:rFonts w:hint="eastAsia"/>
          <w:b/>
          <w:bCs/>
          <w:sz w:val="52"/>
          <w:szCs w:val="52"/>
        </w:rPr>
        <w:t xml:space="preserve">ONGYI </w:t>
      </w:r>
      <w:r>
        <w:rPr>
          <w:rFonts w:hint="eastAsia"/>
          <w:b/>
          <w:bCs/>
          <w:sz w:val="72"/>
          <w:szCs w:val="72"/>
        </w:rPr>
        <w:t>X</w:t>
      </w:r>
      <w:r>
        <w:rPr>
          <w:rFonts w:hint="eastAsia"/>
          <w:b/>
          <w:bCs/>
          <w:sz w:val="52"/>
          <w:szCs w:val="52"/>
        </w:rPr>
        <w:t>IE</w:t>
      </w:r>
    </w:p>
    <w:p w14:paraId="57367E61" w14:textId="77777777" w:rsidR="0045294A" w:rsidRDefault="00000000">
      <w:pPr>
        <w:spacing w:afterLines="50" w:after="120" w:line="300" w:lineRule="auto"/>
        <w:jc w:val="center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Research Fellow,</w:t>
      </w:r>
      <w:r>
        <w:rPr>
          <w:rFonts w:ascii="Times New Roman" w:hAnsi="Times New Roman" w:cs="Times New Roman" w:hint="eastAsia"/>
          <w:sz w:val="22"/>
          <w:szCs w:val="22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>Nanyang Technological University</w:t>
      </w:r>
      <w:r>
        <w:rPr>
          <w:rFonts w:ascii="Times New Roman" w:hAnsi="Times New Roman" w:cs="Times New Roman" w:hint="eastAsia"/>
          <w:sz w:val="22"/>
          <w:szCs w:val="22"/>
        </w:rPr>
        <w:t>, Singapore</w:t>
      </w:r>
    </w:p>
    <w:p w14:paraId="609B24F4" w14:textId="77777777" w:rsidR="0045294A" w:rsidRDefault="00000000">
      <w:pPr>
        <w:spacing w:afterLines="50" w:after="120" w:line="300" w:lineRule="auto"/>
        <w:jc w:val="center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i/>
          <w:iCs/>
          <w:sz w:val="22"/>
          <w:szCs w:val="22"/>
        </w:rPr>
        <w:t>Email: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hyperlink r:id="rId7" w:history="1">
        <w:r w:rsidR="0045294A">
          <w:rPr>
            <w:rStyle w:val="a6"/>
            <w:rFonts w:ascii="Times New Roman" w:hAnsi="Times New Roman" w:cs="Times New Roman"/>
            <w:sz w:val="22"/>
            <w:szCs w:val="22"/>
          </w:rPr>
          <w:t>hyxie22@m.fudan.edu.cn</w:t>
        </w:r>
      </w:hyperlink>
      <w:r>
        <w:rPr>
          <w:rFonts w:ascii="Times New Roman" w:hAnsi="Times New Roman" w:cs="Times New Roman" w:hint="eastAsia"/>
          <w:sz w:val="22"/>
          <w:szCs w:val="22"/>
        </w:rPr>
        <w:t xml:space="preserve">; </w:t>
      </w:r>
      <w:r>
        <w:rPr>
          <w:rFonts w:ascii="Times New Roman" w:hAnsi="Times New Roman" w:cs="Times New Roman" w:hint="eastAsia"/>
          <w:i/>
          <w:iCs/>
          <w:sz w:val="22"/>
          <w:szCs w:val="22"/>
        </w:rPr>
        <w:t>Website:</w:t>
      </w:r>
      <w:r>
        <w:rPr>
          <w:rFonts w:ascii="Times New Roman" w:hAnsi="Times New Roman" w:cs="Times New Roman" w:hint="eastAsia"/>
          <w:sz w:val="22"/>
          <w:szCs w:val="22"/>
        </w:rPr>
        <w:t xml:space="preserve"> </w:t>
      </w:r>
      <w:hyperlink r:id="rId8" w:history="1">
        <w:r w:rsidR="0045294A">
          <w:rPr>
            <w:rStyle w:val="a6"/>
            <w:rFonts w:ascii="Times New Roman" w:hAnsi="Times New Roman" w:cs="Times New Roman" w:hint="eastAsia"/>
            <w:sz w:val="22"/>
            <w:szCs w:val="22"/>
          </w:rPr>
          <w:t>https://xieeco.github.io</w:t>
        </w:r>
      </w:hyperlink>
    </w:p>
    <w:p w14:paraId="3AE59D0D" w14:textId="661B0494" w:rsidR="0045294A" w:rsidRDefault="00000000">
      <w:pPr>
        <w:spacing w:afterLines="100" w:after="240" w:line="300" w:lineRule="auto"/>
        <w:jc w:val="center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 w:hint="eastAsia"/>
          <w:i/>
          <w:iCs/>
          <w:sz w:val="22"/>
          <w:szCs w:val="22"/>
        </w:rPr>
        <w:t xml:space="preserve">Google Scholar: </w:t>
      </w:r>
      <w:hyperlink r:id="rId9" w:history="1">
        <w:r w:rsidR="00813A76" w:rsidRPr="00C0131B">
          <w:rPr>
            <w:rStyle w:val="a6"/>
            <w:rFonts w:ascii="Times New Roman" w:hAnsi="Times New Roman" w:cs="Times New Roman"/>
            <w:sz w:val="22"/>
            <w:szCs w:val="22"/>
          </w:rPr>
          <w:t>https://scholar.google.com/citations?user=7LgFC9wAAAAJ</w:t>
        </w:r>
      </w:hyperlink>
    </w:p>
    <w:p w14:paraId="15C6D198" w14:textId="77777777" w:rsidR="00C94CD7" w:rsidRDefault="00C94CD7" w:rsidP="00C94CD7">
      <w:pPr>
        <w:spacing w:afterLines="50" w:after="120" w:line="300" w:lineRule="auto"/>
        <w:rPr>
          <w:rFonts w:ascii="Calibri" w:hAnsi="Calibri" w:cs="Calibri"/>
          <w:b/>
          <w:bCs/>
          <w:sz w:val="28"/>
          <w:szCs w:val="28"/>
        </w:rPr>
      </w:pPr>
      <w:r>
        <w:rPr>
          <w:noProof/>
          <w:sz w:val="40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4C75166" wp14:editId="1D8AA76C">
                <wp:simplePos x="0" y="0"/>
                <wp:positionH relativeFrom="column">
                  <wp:posOffset>-22225</wp:posOffset>
                </wp:positionH>
                <wp:positionV relativeFrom="paragraph">
                  <wp:posOffset>321945</wp:posOffset>
                </wp:positionV>
                <wp:extent cx="6572250" cy="0"/>
                <wp:effectExtent l="0" t="6350" r="0" b="6350"/>
                <wp:wrapNone/>
                <wp:docPr id="15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172845" y="2566670"/>
                          <a:ext cx="657225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BEA42AB" id="Straight Connector 15" o:spid="_x0000_s1026" style="position:absolute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75pt,25.35pt" to="515.75pt,25.3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" strokecolor="black [3213]" strokeweight="1pt">
                <v:stroke joinstyle="miter"/>
              </v:line>
            </w:pict>
          </mc:Fallback>
        </mc:AlternateContent>
      </w:r>
      <w:r>
        <w:rPr>
          <w:rFonts w:ascii="Calibri" w:hAnsi="Calibri" w:cs="Calibri"/>
          <w:b/>
          <w:bCs/>
          <w:sz w:val="40"/>
          <w:szCs w:val="40"/>
        </w:rPr>
        <w:t>E</w:t>
      </w:r>
      <w:r>
        <w:rPr>
          <w:rFonts w:ascii="Calibri" w:hAnsi="Calibri" w:cs="Calibri" w:hint="eastAsia"/>
          <w:b/>
          <w:bCs/>
          <w:sz w:val="32"/>
          <w:szCs w:val="32"/>
        </w:rPr>
        <w:t>MPLOYMENT</w:t>
      </w:r>
    </w:p>
    <w:p w14:paraId="07636DD8" w14:textId="77777777" w:rsidR="00C94CD7" w:rsidRDefault="00C94CD7" w:rsidP="00C94CD7">
      <w:pPr>
        <w:spacing w:afterLines="50" w:after="120" w:line="300" w:lineRule="auto"/>
        <w:ind w:leftChars="200" w:left="400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 w:hint="eastAsia"/>
          <w:b/>
          <w:bCs/>
          <w:sz w:val="22"/>
          <w:szCs w:val="22"/>
        </w:rPr>
        <w:t xml:space="preserve">Research Fellow, Asian School of the Environment, Nanyang Technological University     </w:t>
      </w:r>
      <w:r>
        <w:rPr>
          <w:rFonts w:ascii="Times New Roman" w:hAnsi="Times New Roman" w:cs="Times New Roman" w:hint="eastAsia"/>
          <w:sz w:val="22"/>
          <w:szCs w:val="22"/>
        </w:rPr>
        <w:t xml:space="preserve"> </w:t>
      </w:r>
      <w:r>
        <w:rPr>
          <w:rFonts w:ascii="Times New Roman" w:hAnsi="Times New Roman" w:cs="Times New Roman" w:hint="eastAsia"/>
          <w:i/>
          <w:iCs/>
          <w:sz w:val="22"/>
          <w:szCs w:val="22"/>
        </w:rPr>
        <w:t>Jul 2026 -now</w:t>
      </w:r>
    </w:p>
    <w:p w14:paraId="0C799EBC" w14:textId="77777777" w:rsidR="00C94CD7" w:rsidRDefault="00C94CD7" w:rsidP="00C94CD7">
      <w:pPr>
        <w:spacing w:afterLines="50" w:after="120" w:line="300" w:lineRule="auto"/>
        <w:ind w:leftChars="200" w:left="400"/>
        <w:jc w:val="both"/>
        <w:rPr>
          <w:rFonts w:ascii="Times New Roman" w:hAnsi="Times New Roman" w:cs="Times New Roman"/>
          <w:i/>
          <w:iCs/>
          <w:sz w:val="22"/>
          <w:szCs w:val="22"/>
        </w:rPr>
      </w:pPr>
      <w:r>
        <w:rPr>
          <w:rFonts w:ascii="Times New Roman" w:hAnsi="Times New Roman" w:cs="Times New Roman" w:hint="eastAsia"/>
          <w:b/>
          <w:bCs/>
          <w:sz w:val="22"/>
          <w:szCs w:val="22"/>
        </w:rPr>
        <w:t>Engineer,</w:t>
      </w:r>
      <w:r>
        <w:rPr>
          <w:rFonts w:ascii="Times New Roman" w:hAnsi="Times New Roman" w:cs="Times New Roman" w:hint="eastAsia"/>
          <w:sz w:val="22"/>
          <w:szCs w:val="22"/>
        </w:rPr>
        <w:t xml:space="preserve"> </w:t>
      </w:r>
      <w:r>
        <w:rPr>
          <w:rFonts w:ascii="Times New Roman" w:hAnsi="Times New Roman" w:cs="Times New Roman" w:hint="eastAsia"/>
          <w:b/>
          <w:bCs/>
          <w:sz w:val="22"/>
          <w:szCs w:val="22"/>
        </w:rPr>
        <w:t xml:space="preserve">Transport Planning and Research Institute, Ministry of Transport            </w:t>
      </w:r>
      <w:r>
        <w:rPr>
          <w:rFonts w:ascii="Times New Roman" w:hAnsi="Times New Roman" w:cs="Times New Roman" w:hint="eastAsia"/>
          <w:sz w:val="22"/>
          <w:szCs w:val="22"/>
        </w:rPr>
        <w:t xml:space="preserve">  </w:t>
      </w:r>
      <w:r>
        <w:rPr>
          <w:rFonts w:ascii="Times New Roman" w:hAnsi="Times New Roman" w:cs="Times New Roman" w:hint="eastAsia"/>
          <w:i/>
          <w:iCs/>
          <w:sz w:val="22"/>
          <w:szCs w:val="22"/>
        </w:rPr>
        <w:t>Jul 2020 - Jul 2022</w:t>
      </w:r>
    </w:p>
    <w:p w14:paraId="30CB4CAB" w14:textId="77777777" w:rsidR="00C94CD7" w:rsidRPr="00C94CD7" w:rsidRDefault="00C94CD7" w:rsidP="00C94CD7">
      <w:pPr>
        <w:spacing w:afterLines="50" w:after="120" w:line="300" w:lineRule="auto"/>
        <w:ind w:leftChars="200" w:left="400"/>
        <w:rPr>
          <w:rFonts w:ascii="Times New Roman" w:hAnsi="Times New Roman" w:cs="Times New Roman"/>
          <w:i/>
          <w:iCs/>
          <w:sz w:val="22"/>
          <w:szCs w:val="22"/>
        </w:rPr>
      </w:pPr>
      <w:r>
        <w:rPr>
          <w:rFonts w:ascii="Times New Roman" w:hAnsi="Times New Roman" w:cs="Times New Roman" w:hint="eastAsia"/>
          <w:b/>
          <w:bCs/>
          <w:sz w:val="22"/>
          <w:szCs w:val="22"/>
        </w:rPr>
        <w:t xml:space="preserve">Research assistant, National Taiwan University             </w:t>
      </w:r>
      <w:r>
        <w:rPr>
          <w:rFonts w:ascii="Times New Roman" w:hAnsi="Times New Roman" w:cs="Times New Roman" w:hint="eastAsia"/>
          <w:sz w:val="22"/>
          <w:szCs w:val="22"/>
        </w:rPr>
        <w:t xml:space="preserve">                                                  </w:t>
      </w:r>
      <w:r>
        <w:rPr>
          <w:rFonts w:ascii="Times New Roman" w:hAnsi="Times New Roman" w:cs="Times New Roman" w:hint="eastAsia"/>
          <w:i/>
          <w:iCs/>
          <w:sz w:val="22"/>
          <w:szCs w:val="22"/>
        </w:rPr>
        <w:t>Jul 2015 - Sep 2015</w:t>
      </w:r>
    </w:p>
    <w:p w14:paraId="024902B5" w14:textId="77777777" w:rsidR="0045294A" w:rsidRDefault="00000000">
      <w:pPr>
        <w:spacing w:afterLines="50" w:after="120" w:line="300" w:lineRule="auto"/>
        <w:rPr>
          <w:rFonts w:ascii="Calibri" w:hAnsi="Calibri" w:cs="Calibri"/>
          <w:b/>
          <w:bCs/>
          <w:sz w:val="28"/>
          <w:szCs w:val="28"/>
        </w:rPr>
      </w:pPr>
      <w:r>
        <w:rPr>
          <w:noProof/>
          <w:sz w:val="4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6AF27A5" wp14:editId="58909485">
                <wp:simplePos x="0" y="0"/>
                <wp:positionH relativeFrom="column">
                  <wp:posOffset>-22225</wp:posOffset>
                </wp:positionH>
                <wp:positionV relativeFrom="paragraph">
                  <wp:posOffset>321945</wp:posOffset>
                </wp:positionV>
                <wp:extent cx="6572250" cy="0"/>
                <wp:effectExtent l="0" t="6350" r="0" b="63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172845" y="2566670"/>
                          <a:ext cx="657225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Straight Connector 1" o:spid="_x0000_s1026" o:spt="20" style="position:absolute;left:0pt;margin-left:-1.75pt;margin-top:25.35pt;height:0pt;width:517.5pt;z-index:251659264;mso-width-relative:page;mso-height-relative:page;" filled="f" stroked="t" coordsize="21600,21600" o:gfxdata="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BjwqSL2AAAAAkBAAAP&#10;AAAAAAAAAAEAIAAAACIAAABkcnMvZG93bnJldi54bWxQSwECFAAUAAAACACHTuJAgjHV1d8BAADB&#10;AwAADgAAAAAAAAABACAAAAAnAQAAZHJzL2Uyb0RvYy54bWxQSwUGAAAAAAYABgBZAQAAeAUAAAAA&#10;">
                <v:fill on="f" focussize="0,0"/>
                <v:stroke weight="1pt" color="#000000 [3213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ascii="Calibri" w:hAnsi="Calibri" w:cs="Calibri"/>
          <w:b/>
          <w:bCs/>
          <w:sz w:val="40"/>
          <w:szCs w:val="40"/>
        </w:rPr>
        <w:t>E</w:t>
      </w:r>
      <w:r>
        <w:rPr>
          <w:rFonts w:ascii="Calibri" w:hAnsi="Calibri" w:cs="Calibri" w:hint="eastAsia"/>
          <w:b/>
          <w:bCs/>
          <w:sz w:val="32"/>
          <w:szCs w:val="32"/>
        </w:rPr>
        <w:t>DUCATION</w:t>
      </w:r>
    </w:p>
    <w:p w14:paraId="45F99147" w14:textId="77777777" w:rsidR="0045294A" w:rsidRDefault="00000000">
      <w:pPr>
        <w:spacing w:afterLines="50" w:after="120" w:line="300" w:lineRule="auto"/>
        <w:ind w:leftChars="200" w:left="400"/>
        <w:rPr>
          <w:rFonts w:ascii="Times New Roman" w:hAnsi="Times New Roman" w:cs="Times New Roman"/>
          <w:i/>
          <w:i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Fudan Uni</w:t>
      </w:r>
      <w:r>
        <w:rPr>
          <w:rFonts w:ascii="Times New Roman" w:hAnsi="Times New Roman" w:cs="Times New Roman" w:hint="eastAsia"/>
          <w:b/>
          <w:bCs/>
          <w:sz w:val="22"/>
          <w:szCs w:val="22"/>
        </w:rPr>
        <w:t xml:space="preserve">versity </w:t>
      </w:r>
      <w:r w:rsidR="006E65B5">
        <w:rPr>
          <w:rFonts w:ascii="Times New Roman" w:hAnsi="Times New Roman" w:cs="Times New Roman" w:hint="eastAsia"/>
          <w:sz w:val="22"/>
          <w:szCs w:val="22"/>
        </w:rPr>
        <w:t xml:space="preserve">            </w:t>
      </w:r>
      <w:r>
        <w:rPr>
          <w:rFonts w:ascii="Times New Roman" w:hAnsi="Times New Roman" w:cs="Times New Roman" w:hint="eastAsia"/>
          <w:b/>
          <w:bCs/>
          <w:sz w:val="22"/>
          <w:szCs w:val="22"/>
        </w:rPr>
        <w:t xml:space="preserve">                                                                                                    </w:t>
      </w:r>
      <w:r>
        <w:rPr>
          <w:rFonts w:ascii="Times New Roman" w:hAnsi="Times New Roman" w:cs="Times New Roman" w:hint="eastAsia"/>
          <w:i/>
          <w:iCs/>
          <w:sz w:val="22"/>
          <w:szCs w:val="22"/>
        </w:rPr>
        <w:t>Sep 2022 - Jun 2026</w:t>
      </w:r>
    </w:p>
    <w:p w14:paraId="12471B21" w14:textId="77777777" w:rsidR="0045294A" w:rsidRDefault="00000000">
      <w:pPr>
        <w:spacing w:afterLines="50" w:after="120" w:line="300" w:lineRule="auto"/>
        <w:ind w:leftChars="200" w:left="40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 w:hint="eastAsia"/>
          <w:i/>
          <w:iCs/>
          <w:sz w:val="22"/>
          <w:szCs w:val="22"/>
          <w:u w:val="single"/>
        </w:rPr>
        <w:t>Ph.D.</w:t>
      </w:r>
      <w:r>
        <w:rPr>
          <w:rFonts w:ascii="Times New Roman" w:hAnsi="Times New Roman" w:cs="Times New Roman" w:hint="eastAsia"/>
          <w:sz w:val="22"/>
          <w:szCs w:val="22"/>
        </w:rPr>
        <w:t>, with honors, Environmental Management</w:t>
      </w:r>
    </w:p>
    <w:p w14:paraId="4CE86C4C" w14:textId="77777777" w:rsidR="0045294A" w:rsidRDefault="00000000">
      <w:pPr>
        <w:spacing w:afterLines="50" w:after="120" w:line="300" w:lineRule="auto"/>
        <w:ind w:leftChars="200" w:left="400"/>
        <w:rPr>
          <w:rFonts w:ascii="Times New Roman" w:hAnsi="Times New Roman" w:cs="Times New Roman"/>
          <w:i/>
          <w:i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National</w:t>
      </w:r>
      <w:r>
        <w:rPr>
          <w:rFonts w:ascii="Times New Roman" w:hAnsi="Times New Roman" w:cs="Times New Roman" w:hint="eastAsia"/>
          <w:b/>
          <w:bCs/>
          <w:sz w:val="22"/>
          <w:szCs w:val="22"/>
        </w:rPr>
        <w:t xml:space="preserve"> </w:t>
      </w:r>
      <w:r>
        <w:rPr>
          <w:rFonts w:ascii="Times New Roman" w:hAnsi="Times New Roman" w:cs="Times New Roman"/>
          <w:b/>
          <w:bCs/>
          <w:sz w:val="22"/>
          <w:szCs w:val="22"/>
        </w:rPr>
        <w:t>University</w:t>
      </w:r>
      <w:r>
        <w:rPr>
          <w:rFonts w:ascii="Times New Roman" w:hAnsi="Times New Roman" w:cs="Times New Roman" w:hint="eastAsia"/>
          <w:b/>
          <w:bCs/>
          <w:sz w:val="22"/>
          <w:szCs w:val="22"/>
        </w:rPr>
        <w:t xml:space="preserve"> </w:t>
      </w:r>
      <w:r>
        <w:rPr>
          <w:rFonts w:ascii="Times New Roman" w:hAnsi="Times New Roman" w:cs="Times New Roman"/>
          <w:b/>
          <w:bCs/>
          <w:sz w:val="22"/>
          <w:szCs w:val="22"/>
        </w:rPr>
        <w:t>of</w:t>
      </w:r>
      <w:r>
        <w:rPr>
          <w:rFonts w:ascii="Times New Roman" w:hAnsi="Times New Roman" w:cs="Times New Roman" w:hint="eastAsia"/>
          <w:b/>
          <w:bCs/>
          <w:sz w:val="22"/>
          <w:szCs w:val="22"/>
        </w:rPr>
        <w:t xml:space="preserve"> </w:t>
      </w:r>
      <w:r>
        <w:rPr>
          <w:rFonts w:ascii="Times New Roman" w:hAnsi="Times New Roman" w:cs="Times New Roman"/>
          <w:b/>
          <w:bCs/>
          <w:sz w:val="22"/>
          <w:szCs w:val="22"/>
        </w:rPr>
        <w:t>Singapore</w:t>
      </w:r>
      <w:r>
        <w:rPr>
          <w:rFonts w:ascii="Times New Roman" w:hAnsi="Times New Roman" w:cs="Times New Roman" w:hint="eastAsia"/>
          <w:b/>
          <w:bCs/>
          <w:sz w:val="22"/>
          <w:szCs w:val="22"/>
        </w:rPr>
        <w:t xml:space="preserve"> </w:t>
      </w:r>
      <w:r w:rsidR="006E65B5">
        <w:rPr>
          <w:rFonts w:ascii="Times New Roman" w:hAnsi="Times New Roman" w:cs="Times New Roman" w:hint="eastAsia"/>
          <w:sz w:val="22"/>
          <w:szCs w:val="22"/>
        </w:rPr>
        <w:t xml:space="preserve">               </w:t>
      </w:r>
      <w:r>
        <w:rPr>
          <w:rFonts w:ascii="Times New Roman" w:hAnsi="Times New Roman" w:cs="Times New Roman" w:hint="eastAsia"/>
          <w:sz w:val="22"/>
          <w:szCs w:val="22"/>
        </w:rPr>
        <w:t xml:space="preserve">                                                                      </w:t>
      </w:r>
      <w:r>
        <w:rPr>
          <w:rFonts w:ascii="Times New Roman" w:hAnsi="Times New Roman" w:cs="Times New Roman" w:hint="eastAsia"/>
          <w:i/>
          <w:iCs/>
          <w:sz w:val="22"/>
          <w:szCs w:val="22"/>
        </w:rPr>
        <w:t>Aug 2024 - Aug 2025</w:t>
      </w:r>
    </w:p>
    <w:p w14:paraId="0B8F7901" w14:textId="77777777" w:rsidR="0045294A" w:rsidRDefault="00000000">
      <w:pPr>
        <w:spacing w:afterLines="50" w:after="120" w:line="300" w:lineRule="auto"/>
        <w:ind w:leftChars="200" w:left="400"/>
        <w:rPr>
          <w:rFonts w:ascii="Times New Roman" w:hAnsi="Times New Roman" w:cs="Times New Roman"/>
          <w:i/>
          <w:iCs/>
          <w:sz w:val="22"/>
          <w:szCs w:val="22"/>
        </w:rPr>
      </w:pPr>
      <w:r>
        <w:rPr>
          <w:rFonts w:ascii="Times New Roman" w:hAnsi="Times New Roman" w:cs="Times New Roman"/>
          <w:i/>
          <w:iCs/>
          <w:sz w:val="22"/>
          <w:szCs w:val="22"/>
          <w:u w:val="single"/>
        </w:rPr>
        <w:t>Joint Ph.D.</w:t>
      </w:r>
      <w:r>
        <w:rPr>
          <w:rFonts w:ascii="Times New Roman" w:hAnsi="Times New Roman" w:cs="Times New Roman" w:hint="eastAsia"/>
          <w:sz w:val="22"/>
          <w:szCs w:val="22"/>
        </w:rPr>
        <w:t>, Civil and Environmental Engineering</w:t>
      </w:r>
    </w:p>
    <w:p w14:paraId="1A21C33A" w14:textId="77777777" w:rsidR="0045294A" w:rsidRDefault="00000000">
      <w:pPr>
        <w:spacing w:afterLines="50" w:after="120" w:line="300" w:lineRule="auto"/>
        <w:ind w:leftChars="200" w:left="400"/>
        <w:rPr>
          <w:rFonts w:ascii="Times New Roman" w:hAnsi="Times New Roman" w:cs="Times New Roman"/>
          <w:i/>
          <w:i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Beijing Normal University</w:t>
      </w:r>
      <w:r>
        <w:rPr>
          <w:rFonts w:ascii="Times New Roman" w:hAnsi="Times New Roman" w:cs="Times New Roman" w:hint="eastAsia"/>
          <w:b/>
          <w:bCs/>
          <w:sz w:val="22"/>
          <w:szCs w:val="22"/>
        </w:rPr>
        <w:t xml:space="preserve"> </w:t>
      </w:r>
      <w:r w:rsidR="006E65B5">
        <w:rPr>
          <w:rFonts w:ascii="Times New Roman" w:hAnsi="Times New Roman" w:cs="Times New Roman" w:hint="eastAsia"/>
          <w:sz w:val="22"/>
          <w:szCs w:val="22"/>
        </w:rPr>
        <w:t xml:space="preserve">                   </w:t>
      </w:r>
      <w:r>
        <w:rPr>
          <w:rFonts w:ascii="Times New Roman" w:hAnsi="Times New Roman" w:cs="Times New Roman" w:hint="eastAsia"/>
          <w:sz w:val="22"/>
          <w:szCs w:val="22"/>
        </w:rPr>
        <w:t xml:space="preserve">                                                                              </w:t>
      </w:r>
      <w:r>
        <w:rPr>
          <w:rFonts w:ascii="Times New Roman" w:hAnsi="Times New Roman" w:cs="Times New Roman" w:hint="eastAsia"/>
          <w:i/>
          <w:iCs/>
          <w:sz w:val="22"/>
          <w:szCs w:val="22"/>
        </w:rPr>
        <w:t>Sep 2017 - Jun 2020</w:t>
      </w:r>
    </w:p>
    <w:p w14:paraId="1C4B53D3" w14:textId="77777777" w:rsidR="0045294A" w:rsidRDefault="00000000">
      <w:pPr>
        <w:spacing w:afterLines="50" w:after="120" w:line="300" w:lineRule="auto"/>
        <w:ind w:leftChars="200" w:left="40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i/>
          <w:iCs/>
          <w:sz w:val="22"/>
          <w:szCs w:val="22"/>
          <w:u w:val="single"/>
        </w:rPr>
        <w:t>M.</w:t>
      </w:r>
      <w:r>
        <w:rPr>
          <w:rFonts w:ascii="Times New Roman" w:hAnsi="Times New Roman" w:cs="Times New Roman" w:hint="eastAsia"/>
          <w:i/>
          <w:iCs/>
          <w:sz w:val="22"/>
          <w:szCs w:val="22"/>
          <w:u w:val="single"/>
        </w:rPr>
        <w:t>S</w:t>
      </w:r>
      <w:r>
        <w:rPr>
          <w:rFonts w:ascii="Times New Roman" w:hAnsi="Times New Roman" w:cs="Times New Roman"/>
          <w:i/>
          <w:iCs/>
          <w:sz w:val="22"/>
          <w:szCs w:val="22"/>
          <w:u w:val="single"/>
        </w:rPr>
        <w:t>.</w:t>
      </w:r>
      <w:r>
        <w:rPr>
          <w:rFonts w:ascii="Times New Roman" w:hAnsi="Times New Roman" w:cs="Times New Roman" w:hint="eastAsia"/>
          <w:sz w:val="22"/>
          <w:szCs w:val="22"/>
        </w:rPr>
        <w:t>, with honors, Environmental Science</w:t>
      </w:r>
    </w:p>
    <w:p w14:paraId="10DB91A2" w14:textId="77777777" w:rsidR="0045294A" w:rsidRDefault="00000000">
      <w:pPr>
        <w:spacing w:afterLines="50" w:after="120" w:line="300" w:lineRule="auto"/>
        <w:ind w:leftChars="200" w:left="400"/>
        <w:rPr>
          <w:rFonts w:ascii="Times New Roman" w:hAnsi="Times New Roman" w:cs="Times New Roman"/>
          <w:i/>
          <w:iCs/>
          <w:sz w:val="22"/>
          <w:szCs w:val="22"/>
        </w:rPr>
      </w:pPr>
      <w:r>
        <w:rPr>
          <w:rFonts w:ascii="Times New Roman" w:hAnsi="Times New Roman" w:cs="Times New Roman" w:hint="eastAsia"/>
          <w:b/>
          <w:bCs/>
          <w:sz w:val="22"/>
          <w:szCs w:val="22"/>
        </w:rPr>
        <w:t>Zhejiang</w:t>
      </w:r>
      <w:r>
        <w:rPr>
          <w:rFonts w:ascii="Times New Roman" w:hAnsi="Times New Roman" w:cs="Times New Roman"/>
          <w:b/>
          <w:bCs/>
          <w:sz w:val="22"/>
          <w:szCs w:val="22"/>
        </w:rPr>
        <w:t xml:space="preserve"> University</w:t>
      </w:r>
      <w:r>
        <w:rPr>
          <w:rFonts w:ascii="Times New Roman" w:hAnsi="Times New Roman" w:cs="Times New Roman" w:hint="eastAsia"/>
          <w:b/>
          <w:bCs/>
          <w:sz w:val="22"/>
          <w:szCs w:val="22"/>
        </w:rPr>
        <w:t xml:space="preserve"> </w:t>
      </w:r>
      <w:r w:rsidR="006E65B5">
        <w:rPr>
          <w:rFonts w:ascii="Times New Roman" w:hAnsi="Times New Roman" w:cs="Times New Roman" w:hint="eastAsia"/>
          <w:sz w:val="22"/>
          <w:szCs w:val="22"/>
        </w:rPr>
        <w:t xml:space="preserve">                    </w:t>
      </w:r>
      <w:r>
        <w:rPr>
          <w:rFonts w:ascii="Times New Roman" w:hAnsi="Times New Roman" w:cs="Times New Roman" w:hint="eastAsia"/>
          <w:sz w:val="22"/>
          <w:szCs w:val="22"/>
        </w:rPr>
        <w:t xml:space="preserve">                                                                                        </w:t>
      </w:r>
      <w:r>
        <w:rPr>
          <w:rFonts w:ascii="Times New Roman" w:hAnsi="Times New Roman" w:cs="Times New Roman" w:hint="eastAsia"/>
          <w:i/>
          <w:iCs/>
          <w:sz w:val="22"/>
          <w:szCs w:val="22"/>
        </w:rPr>
        <w:t>Sep 2013 - Jun 2017</w:t>
      </w:r>
    </w:p>
    <w:p w14:paraId="526EAE5F" w14:textId="77777777" w:rsidR="0045294A" w:rsidRDefault="00000000">
      <w:pPr>
        <w:spacing w:afterLines="50" w:after="120" w:line="300" w:lineRule="auto"/>
        <w:ind w:leftChars="200" w:left="40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i/>
          <w:iCs/>
          <w:sz w:val="22"/>
          <w:szCs w:val="22"/>
          <w:u w:val="single"/>
        </w:rPr>
        <w:t>B.S.</w:t>
      </w:r>
      <w:r>
        <w:rPr>
          <w:rFonts w:ascii="Times New Roman" w:hAnsi="Times New Roman" w:cs="Times New Roman" w:hint="eastAsia"/>
          <w:sz w:val="22"/>
          <w:szCs w:val="22"/>
        </w:rPr>
        <w:t>, Environmental Science</w:t>
      </w:r>
    </w:p>
    <w:p w14:paraId="7B244707" w14:textId="77777777" w:rsidR="0045294A" w:rsidRDefault="00000000">
      <w:pPr>
        <w:spacing w:afterLines="50" w:after="120" w:line="300" w:lineRule="auto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 w:hint="eastAsia"/>
          <w:b/>
          <w:bCs/>
          <w:sz w:val="40"/>
          <w:szCs w:val="40"/>
        </w:rPr>
        <w:t>R</w:t>
      </w:r>
      <w:r>
        <w:rPr>
          <w:rFonts w:ascii="Calibri" w:hAnsi="Calibri" w:cs="Calibri" w:hint="eastAsia"/>
          <w:b/>
          <w:bCs/>
          <w:sz w:val="32"/>
          <w:szCs w:val="32"/>
        </w:rPr>
        <w:t xml:space="preserve">ESEARCH </w:t>
      </w:r>
      <w:r>
        <w:rPr>
          <w:rFonts w:ascii="Calibri" w:hAnsi="Calibri" w:cs="Calibri" w:hint="eastAsia"/>
          <w:b/>
          <w:bCs/>
          <w:sz w:val="40"/>
          <w:szCs w:val="40"/>
        </w:rPr>
        <w:t>I</w:t>
      </w:r>
      <w:r>
        <w:rPr>
          <w:rFonts w:ascii="Calibri" w:hAnsi="Calibri" w:cs="Calibri" w:hint="eastAsia"/>
          <w:b/>
          <w:bCs/>
          <w:sz w:val="32"/>
          <w:szCs w:val="32"/>
        </w:rPr>
        <w:t>NTEREST</w:t>
      </w:r>
      <w:r>
        <w:rPr>
          <w:noProof/>
          <w:sz w:val="36"/>
          <w:szCs w:val="1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D9E9945" wp14:editId="086AB593">
                <wp:simplePos x="0" y="0"/>
                <wp:positionH relativeFrom="column">
                  <wp:posOffset>-22225</wp:posOffset>
                </wp:positionH>
                <wp:positionV relativeFrom="paragraph">
                  <wp:posOffset>321945</wp:posOffset>
                </wp:positionV>
                <wp:extent cx="6572250" cy="0"/>
                <wp:effectExtent l="0" t="6350" r="0" b="6350"/>
                <wp:wrapNone/>
                <wp:docPr id="16" name="Straight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172845" y="2566670"/>
                          <a:ext cx="657225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Straight Connector 16" o:spid="_x0000_s1026" o:spt="20" style="position:absolute;left:0pt;margin-left:-1.75pt;margin-top:25.35pt;height:0pt;width:517.5pt;z-index:251661312;mso-width-relative:page;mso-height-relative:page;" filled="f" stroked="t" coordsize="21600,21600" o:gfxdata="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">
                <v:fill on="f" focussize="0,0"/>
                <v:stroke weight="1pt" color="#000000 [3213]" miterlimit="8" joinstyle="miter"/>
                <v:imagedata o:title=""/>
                <o:lock v:ext="edit" aspectratio="f"/>
              </v:line>
            </w:pict>
          </mc:Fallback>
        </mc:AlternateContent>
      </w:r>
    </w:p>
    <w:p w14:paraId="39C5D38D" w14:textId="77777777" w:rsidR="0045294A" w:rsidRDefault="00000000">
      <w:pPr>
        <w:spacing w:afterLines="50" w:after="120" w:line="300" w:lineRule="auto"/>
        <w:ind w:leftChars="200" w:left="40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Co-benefits of </w:t>
      </w:r>
      <w:r>
        <w:rPr>
          <w:rFonts w:ascii="Times New Roman" w:hAnsi="Times New Roman" w:cs="Times New Roman" w:hint="eastAsia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ross-sector climate policies</w:t>
      </w:r>
      <w:r>
        <w:rPr>
          <w:rFonts w:ascii="Times New Roman" w:hAnsi="Times New Roman" w:cs="Times New Roman" w:hint="eastAsia"/>
          <w:sz w:val="24"/>
          <w:szCs w:val="24"/>
        </w:rPr>
        <w:t>; Constraints on renewable energy scale-up; Energy-climate-environment nexus</w:t>
      </w:r>
    </w:p>
    <w:p w14:paraId="7551935F" w14:textId="77777777" w:rsidR="0045294A" w:rsidRDefault="00000000">
      <w:pPr>
        <w:spacing w:afterLines="50" w:after="120" w:line="300" w:lineRule="auto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 w:hint="eastAsia"/>
          <w:b/>
          <w:bCs/>
          <w:sz w:val="40"/>
          <w:szCs w:val="40"/>
        </w:rPr>
        <w:t>P</w:t>
      </w:r>
      <w:r>
        <w:rPr>
          <w:rFonts w:ascii="Calibri" w:hAnsi="Calibri" w:cs="Calibri" w:hint="eastAsia"/>
          <w:b/>
          <w:bCs/>
          <w:sz w:val="32"/>
          <w:szCs w:val="32"/>
        </w:rPr>
        <w:t>UBLICATIONS</w:t>
      </w:r>
      <w:r>
        <w:rPr>
          <w:noProof/>
          <w:sz w:val="36"/>
          <w:szCs w:val="1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0C48326" wp14:editId="0DE80BDE">
                <wp:simplePos x="0" y="0"/>
                <wp:positionH relativeFrom="column">
                  <wp:posOffset>-22225</wp:posOffset>
                </wp:positionH>
                <wp:positionV relativeFrom="paragraph">
                  <wp:posOffset>321945</wp:posOffset>
                </wp:positionV>
                <wp:extent cx="6572250" cy="0"/>
                <wp:effectExtent l="0" t="6350" r="0" b="6350"/>
                <wp:wrapNone/>
                <wp:docPr id="17" name="Straight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172845" y="2566670"/>
                          <a:ext cx="657225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Straight Connector 17" o:spid="_x0000_s1026" o:spt="20" style="position:absolute;left:0pt;margin-left:-1.75pt;margin-top:25.35pt;height:0pt;width:517.5pt;z-index:251662336;mso-width-relative:page;mso-height-relative:page;" filled="f" stroked="t" coordsize="21600,21600" o:gfxdata="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">
                <v:fill on="f" focussize="0,0"/>
                <v:stroke weight="1pt" color="#000000 [3213]" miterlimit="8" joinstyle="miter"/>
                <v:imagedata o:title=""/>
                <o:lock v:ext="edit" aspectratio="f"/>
              </v:line>
            </w:pict>
          </mc:Fallback>
        </mc:AlternateContent>
      </w:r>
    </w:p>
    <w:p w14:paraId="558FAAD5" w14:textId="77777777" w:rsidR="0045294A" w:rsidRDefault="00000000">
      <w:pPr>
        <w:spacing w:afterLines="50" w:after="120" w:line="300" w:lineRule="auto"/>
        <w:ind w:leftChars="200" w:left="400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 w:hint="eastAsia"/>
          <w:sz w:val="22"/>
          <w:szCs w:val="22"/>
          <w:vertAlign w:val="superscript"/>
        </w:rPr>
        <w:t>#</w:t>
      </w:r>
      <w:r>
        <w:rPr>
          <w:rFonts w:ascii="Times New Roman" w:hAnsi="Times New Roman" w:cs="Times New Roman" w:hint="eastAsia"/>
          <w:sz w:val="22"/>
          <w:szCs w:val="22"/>
        </w:rPr>
        <w:t xml:space="preserve"> denotes equal contribution; </w:t>
      </w:r>
      <w:r>
        <w:rPr>
          <w:rFonts w:ascii="Times New Roman" w:hAnsi="Times New Roman" w:cs="Times New Roman" w:hint="eastAsia"/>
          <w:sz w:val="22"/>
          <w:szCs w:val="22"/>
          <w:vertAlign w:val="superscript"/>
        </w:rPr>
        <w:t>*</w:t>
      </w:r>
      <w:r>
        <w:rPr>
          <w:rFonts w:ascii="Times New Roman" w:hAnsi="Times New Roman" w:cs="Times New Roman" w:hint="eastAsia"/>
          <w:sz w:val="22"/>
          <w:szCs w:val="22"/>
        </w:rPr>
        <w:t xml:space="preserve"> denotes the corresponding author.</w:t>
      </w:r>
    </w:p>
    <w:p w14:paraId="5EAA2D7A" w14:textId="77777777" w:rsidR="0045294A" w:rsidRDefault="00000000">
      <w:pPr>
        <w:spacing w:afterLines="50" w:after="120" w:line="300" w:lineRule="auto"/>
        <w:ind w:leftChars="200" w:left="400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>
        <w:rPr>
          <w:rFonts w:ascii="Times New Roman" w:hAnsi="Times New Roman" w:cs="Times New Roman" w:hint="eastAsia"/>
          <w:b/>
          <w:bCs/>
          <w:i/>
          <w:iCs/>
          <w:sz w:val="28"/>
          <w:szCs w:val="28"/>
          <w:u w:val="single"/>
        </w:rPr>
        <w:t>Peer reviewed:</w:t>
      </w:r>
    </w:p>
    <w:p w14:paraId="20E36076" w14:textId="5A51F4A8" w:rsidR="00F42180" w:rsidRPr="00F42180" w:rsidRDefault="00F42180">
      <w:pPr>
        <w:spacing w:afterLines="50" w:after="120" w:line="300" w:lineRule="auto"/>
        <w:ind w:leftChars="200" w:left="400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F42180">
        <w:rPr>
          <w:rFonts w:ascii="Times New Roman" w:hAnsi="Times New Roman" w:cs="Times New Roman" w:hint="eastAsia"/>
          <w:b/>
          <w:bCs/>
          <w:sz w:val="22"/>
          <w:szCs w:val="22"/>
        </w:rPr>
        <w:t>Selected:</w:t>
      </w:r>
    </w:p>
    <w:p w14:paraId="1A607394" w14:textId="77777777" w:rsidR="00055EEF" w:rsidRDefault="008D0AE9" w:rsidP="00055EEF">
      <w:pPr>
        <w:spacing w:afterLines="50" w:after="120" w:line="300" w:lineRule="auto"/>
        <w:ind w:leftChars="200" w:left="840" w:hangingChars="200" w:hanging="440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 w:hint="eastAsia"/>
          <w:sz w:val="22"/>
          <w:szCs w:val="22"/>
        </w:rPr>
        <w:t xml:space="preserve">1. </w:t>
      </w:r>
      <w:r>
        <w:rPr>
          <w:rFonts w:ascii="Times New Roman" w:hAnsi="Times New Roman" w:cs="Times New Roman"/>
          <w:b/>
          <w:bCs/>
          <w:sz w:val="22"/>
          <w:szCs w:val="22"/>
        </w:rPr>
        <w:t>Xie, H.</w:t>
      </w:r>
      <w:r>
        <w:rPr>
          <w:rFonts w:ascii="Times New Roman" w:hAnsi="Times New Roman" w:cs="Times New Roman" w:hint="eastAsia"/>
          <w:b/>
          <w:bCs/>
          <w:sz w:val="22"/>
          <w:szCs w:val="22"/>
          <w:vertAlign w:val="superscript"/>
        </w:rPr>
        <w:t>#</w:t>
      </w:r>
      <w:r>
        <w:rPr>
          <w:rFonts w:ascii="Times New Roman" w:hAnsi="Times New Roman" w:cs="Times New Roman"/>
          <w:sz w:val="22"/>
          <w:szCs w:val="22"/>
        </w:rPr>
        <w:t xml:space="preserve">, </w:t>
      </w:r>
      <w:r>
        <w:rPr>
          <w:rFonts w:ascii="Times New Roman" w:hAnsi="Times New Roman" w:cs="Times New Roman" w:hint="eastAsia"/>
          <w:sz w:val="22"/>
          <w:szCs w:val="22"/>
        </w:rPr>
        <w:t>Wu, Y.</w:t>
      </w:r>
      <w:r>
        <w:rPr>
          <w:rFonts w:ascii="Times New Roman" w:hAnsi="Times New Roman" w:cs="Times New Roman" w:hint="eastAsia"/>
          <w:b/>
          <w:bCs/>
          <w:sz w:val="22"/>
          <w:szCs w:val="22"/>
          <w:vertAlign w:val="superscript"/>
        </w:rPr>
        <w:t>#</w:t>
      </w:r>
      <w:r>
        <w:rPr>
          <w:rFonts w:ascii="Times New Roman" w:hAnsi="Times New Roman" w:cs="Times New Roman" w:hint="eastAsia"/>
          <w:sz w:val="22"/>
          <w:szCs w:val="22"/>
        </w:rPr>
        <w:t xml:space="preserve">, </w:t>
      </w:r>
      <w:r>
        <w:rPr>
          <w:rFonts w:ascii="Times New Roman" w:hAnsi="Times New Roman" w:cs="Times New Roman"/>
          <w:sz w:val="22"/>
          <w:szCs w:val="22"/>
        </w:rPr>
        <w:t>Wang, Y.</w:t>
      </w:r>
      <w:r>
        <w:rPr>
          <w:rFonts w:ascii="Times New Roman" w:hAnsi="Times New Roman" w:cs="Times New Roman" w:hint="eastAsia"/>
          <w:sz w:val="22"/>
          <w:szCs w:val="22"/>
          <w:vertAlign w:val="superscript"/>
        </w:rPr>
        <w:t>*</w:t>
      </w:r>
      <w:r>
        <w:rPr>
          <w:rFonts w:ascii="Times New Roman" w:hAnsi="Times New Roman" w:cs="Times New Roman"/>
          <w:sz w:val="22"/>
          <w:szCs w:val="22"/>
        </w:rPr>
        <w:t>, Guo, Y</w:t>
      </w:r>
      <w:r>
        <w:rPr>
          <w:rFonts w:ascii="Times New Roman" w:hAnsi="Times New Roman" w:cs="Times New Roman" w:hint="eastAsia"/>
          <w:sz w:val="22"/>
          <w:szCs w:val="22"/>
        </w:rPr>
        <w:t>.</w:t>
      </w:r>
      <w:r>
        <w:rPr>
          <w:rFonts w:ascii="Times New Roman" w:hAnsi="Times New Roman" w:cs="Times New Roman" w:hint="eastAsia"/>
          <w:sz w:val="22"/>
          <w:szCs w:val="22"/>
          <w:vertAlign w:val="superscript"/>
        </w:rPr>
        <w:t>*</w:t>
      </w:r>
      <w:r>
        <w:rPr>
          <w:rFonts w:ascii="Times New Roman" w:hAnsi="Times New Roman" w:cs="Times New Roman"/>
          <w:sz w:val="22"/>
          <w:szCs w:val="22"/>
        </w:rPr>
        <w:t>. (202</w:t>
      </w:r>
      <w:r>
        <w:rPr>
          <w:rFonts w:ascii="Times New Roman" w:hAnsi="Times New Roman" w:cs="Times New Roman" w:hint="eastAsia"/>
          <w:sz w:val="22"/>
          <w:szCs w:val="22"/>
        </w:rPr>
        <w:t>6</w:t>
      </w:r>
      <w:r>
        <w:rPr>
          <w:rFonts w:ascii="Times New Roman" w:hAnsi="Times New Roman" w:cs="Times New Roman"/>
          <w:sz w:val="22"/>
          <w:szCs w:val="22"/>
        </w:rPr>
        <w:t>)</w:t>
      </w:r>
      <w:r>
        <w:rPr>
          <w:rFonts w:ascii="Times New Roman" w:hAnsi="Times New Roman" w:cs="Times New Roman" w:hint="eastAsia"/>
          <w:sz w:val="22"/>
          <w:szCs w:val="22"/>
        </w:rPr>
        <w:t>.</w:t>
      </w:r>
      <w:r>
        <w:rPr>
          <w:rFonts w:ascii="Times New Roman" w:hAnsi="Times New Roman" w:cs="Times New Roman"/>
          <w:sz w:val="22"/>
          <w:szCs w:val="22"/>
        </w:rPr>
        <w:t xml:space="preserve"> Addressing water resource constraints for electrolytic hydrogen demand in China. </w:t>
      </w:r>
      <w:r>
        <w:rPr>
          <w:rFonts w:ascii="Times New Roman" w:hAnsi="Times New Roman" w:cs="Times New Roman"/>
          <w:b/>
          <w:bCs/>
          <w:i/>
          <w:iCs/>
          <w:sz w:val="22"/>
          <w:szCs w:val="22"/>
        </w:rPr>
        <w:t>Nature Sustain</w:t>
      </w:r>
      <w:r>
        <w:rPr>
          <w:rFonts w:ascii="Times New Roman" w:hAnsi="Times New Roman" w:cs="Times New Roman" w:hint="eastAsia"/>
          <w:b/>
          <w:bCs/>
          <w:i/>
          <w:iCs/>
          <w:sz w:val="22"/>
          <w:szCs w:val="22"/>
        </w:rPr>
        <w:t>a</w:t>
      </w:r>
      <w:r>
        <w:rPr>
          <w:rFonts w:ascii="Times New Roman" w:hAnsi="Times New Roman" w:cs="Times New Roman"/>
          <w:b/>
          <w:bCs/>
          <w:i/>
          <w:iCs/>
          <w:sz w:val="22"/>
          <w:szCs w:val="22"/>
        </w:rPr>
        <w:t>bility</w:t>
      </w:r>
      <w:r>
        <w:rPr>
          <w:rFonts w:ascii="Times New Roman" w:hAnsi="Times New Roman" w:cs="Times New Roman" w:hint="eastAsia"/>
          <w:sz w:val="22"/>
          <w:szCs w:val="22"/>
        </w:rPr>
        <w:t xml:space="preserve">. </w:t>
      </w:r>
      <w:hyperlink r:id="rId10" w:history="1">
        <w:r w:rsidR="00055EEF" w:rsidRPr="00C0131B">
          <w:rPr>
            <w:rStyle w:val="a6"/>
            <w:rFonts w:ascii="Times New Roman" w:hAnsi="Times New Roman" w:cs="Times New Roman"/>
            <w:sz w:val="22"/>
            <w:szCs w:val="22"/>
          </w:rPr>
          <w:t>https://doi.org/10.1038/s41893-026-01894-9</w:t>
        </w:r>
      </w:hyperlink>
    </w:p>
    <w:p w14:paraId="7F3F1D02" w14:textId="4CC0C55E" w:rsidR="008D0AE9" w:rsidRDefault="008D0AE9" w:rsidP="00055EEF">
      <w:pPr>
        <w:spacing w:afterLines="50" w:after="120" w:line="300" w:lineRule="auto"/>
        <w:ind w:leftChars="200" w:left="840" w:hangingChars="200" w:hanging="440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 w:hint="eastAsia"/>
          <w:sz w:val="22"/>
          <w:szCs w:val="22"/>
        </w:rPr>
        <w:t xml:space="preserve">2. </w:t>
      </w:r>
      <w:r>
        <w:rPr>
          <w:rFonts w:ascii="Times New Roman" w:hAnsi="Times New Roman" w:cs="Times New Roman"/>
          <w:b/>
          <w:bCs/>
          <w:sz w:val="22"/>
          <w:szCs w:val="22"/>
        </w:rPr>
        <w:t>Xie, H.</w:t>
      </w:r>
      <w:r>
        <w:rPr>
          <w:rFonts w:ascii="Times New Roman" w:hAnsi="Times New Roman" w:cs="Times New Roman"/>
          <w:sz w:val="22"/>
          <w:szCs w:val="22"/>
        </w:rPr>
        <w:t>, Chen, B</w:t>
      </w:r>
      <w:r>
        <w:rPr>
          <w:rFonts w:ascii="Times New Roman" w:hAnsi="Times New Roman" w:cs="Times New Roman" w:hint="eastAsia"/>
          <w:sz w:val="22"/>
          <w:szCs w:val="22"/>
        </w:rPr>
        <w:t>.</w:t>
      </w:r>
      <w:r>
        <w:rPr>
          <w:rFonts w:ascii="Times New Roman" w:hAnsi="Times New Roman" w:cs="Times New Roman" w:hint="eastAsia"/>
          <w:sz w:val="22"/>
          <w:szCs w:val="22"/>
          <w:vertAlign w:val="superscript"/>
        </w:rPr>
        <w:t>*</w:t>
      </w:r>
      <w:r>
        <w:rPr>
          <w:rFonts w:ascii="Times New Roman" w:hAnsi="Times New Roman" w:cs="Times New Roman"/>
          <w:sz w:val="22"/>
          <w:szCs w:val="22"/>
        </w:rPr>
        <w:t>, Wang, C., Xie, W., Long, X., Zhang, D., Dai, M., Han, Z., Song, Y., Li, J., Wang, Y</w:t>
      </w:r>
      <w:r>
        <w:rPr>
          <w:rFonts w:ascii="Times New Roman" w:hAnsi="Times New Roman" w:cs="Times New Roman" w:hint="eastAsia"/>
          <w:sz w:val="22"/>
          <w:szCs w:val="22"/>
        </w:rPr>
        <w:t>.</w:t>
      </w:r>
      <w:r>
        <w:rPr>
          <w:rFonts w:ascii="Times New Roman" w:hAnsi="Times New Roman" w:cs="Times New Roman" w:hint="eastAsia"/>
          <w:sz w:val="22"/>
          <w:szCs w:val="22"/>
          <w:vertAlign w:val="superscript"/>
        </w:rPr>
        <w:t>*</w:t>
      </w:r>
      <w:r>
        <w:rPr>
          <w:rFonts w:ascii="Times New Roman" w:hAnsi="Times New Roman" w:cs="Times New Roman"/>
          <w:sz w:val="22"/>
          <w:szCs w:val="22"/>
        </w:rPr>
        <w:t>. (202</w:t>
      </w:r>
      <w:r>
        <w:rPr>
          <w:rFonts w:ascii="Times New Roman" w:hAnsi="Times New Roman" w:cs="Times New Roman" w:hint="eastAsia"/>
          <w:sz w:val="22"/>
          <w:szCs w:val="22"/>
        </w:rPr>
        <w:t>5</w:t>
      </w:r>
      <w:r>
        <w:rPr>
          <w:rFonts w:ascii="Times New Roman" w:hAnsi="Times New Roman" w:cs="Times New Roman"/>
          <w:sz w:val="22"/>
          <w:szCs w:val="22"/>
        </w:rPr>
        <w:t xml:space="preserve">). Uncertain cross-sector climate actions could undermine air pollution reduction co-benefits in China's power and passenger car sectors. </w:t>
      </w:r>
      <w:r>
        <w:rPr>
          <w:rFonts w:ascii="Times New Roman" w:hAnsi="Times New Roman" w:cs="Times New Roman"/>
          <w:b/>
          <w:bCs/>
          <w:i/>
          <w:iCs/>
          <w:sz w:val="22"/>
          <w:szCs w:val="22"/>
        </w:rPr>
        <w:t>Engineering</w:t>
      </w:r>
      <w:r>
        <w:rPr>
          <w:rFonts w:ascii="Times New Roman" w:hAnsi="Times New Roman" w:cs="Times New Roman"/>
          <w:sz w:val="22"/>
          <w:szCs w:val="22"/>
        </w:rPr>
        <w:t xml:space="preserve">, In press. </w:t>
      </w:r>
      <w:hyperlink r:id="rId11" w:history="1">
        <w:r>
          <w:rPr>
            <w:rStyle w:val="a6"/>
            <w:rFonts w:ascii="Times New Roman" w:hAnsi="Times New Roman" w:cs="Times New Roman"/>
            <w:sz w:val="22"/>
            <w:szCs w:val="22"/>
          </w:rPr>
          <w:t>https://doi.org/10.1016/j.eng.2025.09.006</w:t>
        </w:r>
      </w:hyperlink>
    </w:p>
    <w:p w14:paraId="24500776" w14:textId="4E2DBB66" w:rsidR="008D0AE9" w:rsidRDefault="008D0AE9" w:rsidP="008D0AE9">
      <w:pPr>
        <w:spacing w:afterLines="50" w:after="120" w:line="300" w:lineRule="auto"/>
        <w:ind w:leftChars="200" w:left="840" w:hangingChars="200" w:hanging="440"/>
        <w:jc w:val="both"/>
      </w:pPr>
      <w:r>
        <w:rPr>
          <w:rFonts w:ascii="Times New Roman" w:hAnsi="Times New Roman" w:cs="Times New Roman" w:hint="eastAsia"/>
          <w:sz w:val="22"/>
          <w:szCs w:val="22"/>
        </w:rPr>
        <w:lastRenderedPageBreak/>
        <w:t xml:space="preserve">3. </w:t>
      </w:r>
      <w:r>
        <w:rPr>
          <w:rFonts w:ascii="Times New Roman" w:hAnsi="Times New Roman" w:cs="Times New Roman" w:hint="eastAsia"/>
          <w:b/>
          <w:bCs/>
          <w:sz w:val="22"/>
          <w:szCs w:val="22"/>
        </w:rPr>
        <w:t>Xie, H.</w:t>
      </w:r>
      <w:r>
        <w:rPr>
          <w:rFonts w:ascii="Times New Roman" w:hAnsi="Times New Roman" w:cs="Times New Roman" w:hint="eastAsia"/>
          <w:sz w:val="22"/>
          <w:szCs w:val="22"/>
        </w:rPr>
        <w:t>, Chen, B., Dai, M., Han, Z., Bai, Y., Wang, Y.</w:t>
      </w:r>
      <w:r>
        <w:rPr>
          <w:rFonts w:ascii="Times New Roman" w:hAnsi="Times New Roman" w:cs="Times New Roman" w:hint="eastAsia"/>
          <w:sz w:val="22"/>
          <w:szCs w:val="22"/>
          <w:vertAlign w:val="superscript"/>
        </w:rPr>
        <w:t>*</w:t>
      </w:r>
      <w:r>
        <w:rPr>
          <w:rFonts w:ascii="Times New Roman" w:hAnsi="Times New Roman" w:cs="Times New Roman" w:hint="eastAsia"/>
          <w:sz w:val="22"/>
          <w:szCs w:val="22"/>
        </w:rPr>
        <w:t>. (2024). Upgrading passenger vehicle emission standard help to reduce China</w:t>
      </w:r>
      <w:r>
        <w:rPr>
          <w:rFonts w:ascii="Times New Roman" w:hAnsi="Times New Roman" w:cs="Times New Roman"/>
          <w:sz w:val="22"/>
          <w:szCs w:val="22"/>
        </w:rPr>
        <w:t>’</w:t>
      </w:r>
      <w:r>
        <w:rPr>
          <w:rFonts w:ascii="Times New Roman" w:hAnsi="Times New Roman" w:cs="Times New Roman" w:hint="eastAsia"/>
          <w:sz w:val="22"/>
          <w:szCs w:val="22"/>
        </w:rPr>
        <w:t xml:space="preserve">s air pollution risk from uncertainty in electrification. </w:t>
      </w:r>
      <w:r>
        <w:rPr>
          <w:rFonts w:ascii="Times New Roman" w:hAnsi="Times New Roman" w:cs="Times New Roman" w:hint="eastAsia"/>
          <w:b/>
          <w:bCs/>
          <w:i/>
          <w:iCs/>
          <w:sz w:val="22"/>
          <w:szCs w:val="22"/>
        </w:rPr>
        <w:t>Environmental Science &amp; Technology</w:t>
      </w:r>
      <w:r>
        <w:rPr>
          <w:rFonts w:ascii="Times New Roman" w:hAnsi="Times New Roman" w:cs="Times New Roman" w:hint="eastAsia"/>
          <w:sz w:val="22"/>
          <w:szCs w:val="22"/>
        </w:rPr>
        <w:t xml:space="preserve">, 58, 5325-5335. (Supplementary cover paper). </w:t>
      </w:r>
      <w:hyperlink r:id="rId12" w:history="1">
        <w:r>
          <w:rPr>
            <w:rStyle w:val="a6"/>
            <w:rFonts w:ascii="Times New Roman" w:hAnsi="Times New Roman" w:cs="Times New Roman" w:hint="eastAsia"/>
            <w:sz w:val="22"/>
            <w:szCs w:val="22"/>
          </w:rPr>
          <w:t>https://doi.org/10.1021/acs.est.3c10078</w:t>
        </w:r>
      </w:hyperlink>
    </w:p>
    <w:p w14:paraId="35CF7DA2" w14:textId="203A2A6D" w:rsidR="00104915" w:rsidRDefault="00104915" w:rsidP="00104915">
      <w:pPr>
        <w:spacing w:afterLines="50" w:after="120" w:line="300" w:lineRule="auto"/>
        <w:ind w:leftChars="200" w:left="840" w:hangingChars="200" w:hanging="440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 w:hint="eastAsia"/>
          <w:sz w:val="22"/>
          <w:szCs w:val="22"/>
        </w:rPr>
        <w:t xml:space="preserve">4. </w:t>
      </w:r>
      <w:r>
        <w:rPr>
          <w:rFonts w:ascii="Times New Roman" w:hAnsi="Times New Roman" w:cs="Times New Roman" w:hint="eastAsia"/>
          <w:b/>
          <w:bCs/>
          <w:sz w:val="22"/>
          <w:szCs w:val="22"/>
        </w:rPr>
        <w:t>Xie, H.</w:t>
      </w:r>
      <w:r>
        <w:rPr>
          <w:rFonts w:ascii="Times New Roman" w:hAnsi="Times New Roman" w:cs="Times New Roman" w:hint="eastAsia"/>
          <w:sz w:val="22"/>
          <w:szCs w:val="22"/>
        </w:rPr>
        <w:t xml:space="preserve">, Li, H., Wang, S., Han, Z., Chen, B., </w:t>
      </w:r>
      <w:proofErr w:type="spellStart"/>
      <w:r>
        <w:rPr>
          <w:rFonts w:ascii="Times New Roman" w:hAnsi="Times New Roman" w:cs="Times New Roman" w:hint="eastAsia"/>
          <w:sz w:val="22"/>
          <w:szCs w:val="22"/>
        </w:rPr>
        <w:t>Lv</w:t>
      </w:r>
      <w:proofErr w:type="spellEnd"/>
      <w:r>
        <w:rPr>
          <w:rFonts w:ascii="Times New Roman" w:hAnsi="Times New Roman" w:cs="Times New Roman" w:hint="eastAsia"/>
          <w:sz w:val="22"/>
          <w:szCs w:val="22"/>
        </w:rPr>
        <w:t>, H., Wang, Y.</w:t>
      </w:r>
      <w:r>
        <w:rPr>
          <w:rFonts w:ascii="Times New Roman" w:hAnsi="Times New Roman" w:cs="Times New Roman" w:hint="eastAsia"/>
          <w:sz w:val="22"/>
          <w:szCs w:val="22"/>
          <w:vertAlign w:val="superscript"/>
        </w:rPr>
        <w:t>*</w:t>
      </w:r>
      <w:r>
        <w:rPr>
          <w:rFonts w:ascii="Times New Roman" w:hAnsi="Times New Roman" w:cs="Times New Roman" w:hint="eastAsia"/>
          <w:sz w:val="22"/>
          <w:szCs w:val="22"/>
        </w:rPr>
        <w:t xml:space="preserve">. Shifting retired battery disposal from metallurgical recycling to high-value utilization for optimizing decarbonization in China. </w:t>
      </w:r>
      <w:r>
        <w:rPr>
          <w:rFonts w:ascii="Times New Roman" w:hAnsi="Times New Roman" w:cs="Times New Roman" w:hint="eastAsia"/>
          <w:b/>
          <w:bCs/>
          <w:i/>
          <w:iCs/>
          <w:sz w:val="22"/>
          <w:szCs w:val="22"/>
        </w:rPr>
        <w:t>Environmental Science and Ecotechnology</w:t>
      </w:r>
      <w:r w:rsidR="00463ECE">
        <w:rPr>
          <w:rFonts w:ascii="Times New Roman" w:hAnsi="Times New Roman" w:cs="Times New Roman" w:hint="eastAsia"/>
          <w:sz w:val="22"/>
          <w:szCs w:val="22"/>
        </w:rPr>
        <w:t>.</w:t>
      </w:r>
      <w:r>
        <w:rPr>
          <w:rFonts w:ascii="Times New Roman" w:hAnsi="Times New Roman" w:cs="Times New Roman" w:hint="eastAsia"/>
          <w:sz w:val="22"/>
          <w:szCs w:val="22"/>
        </w:rPr>
        <w:t xml:space="preserve"> </w:t>
      </w:r>
      <w:r w:rsidR="00463ECE">
        <w:rPr>
          <w:rFonts w:ascii="Times New Roman" w:hAnsi="Times New Roman" w:cs="Times New Roman" w:hint="eastAsia"/>
          <w:sz w:val="22"/>
          <w:szCs w:val="22"/>
        </w:rPr>
        <w:t>I</w:t>
      </w:r>
      <w:r>
        <w:rPr>
          <w:rFonts w:ascii="Times New Roman" w:hAnsi="Times New Roman" w:cs="Times New Roman" w:hint="eastAsia"/>
          <w:sz w:val="22"/>
          <w:szCs w:val="22"/>
        </w:rPr>
        <w:t>n press.</w:t>
      </w:r>
    </w:p>
    <w:p w14:paraId="121B18E7" w14:textId="5A45937B" w:rsidR="008D0AE9" w:rsidRPr="00F42180" w:rsidRDefault="008D0AE9" w:rsidP="008D0AE9">
      <w:pPr>
        <w:spacing w:afterLines="50" w:after="120" w:line="300" w:lineRule="auto"/>
        <w:ind w:leftChars="200" w:left="400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 w:hint="eastAsia"/>
          <w:b/>
          <w:bCs/>
          <w:sz w:val="22"/>
          <w:szCs w:val="22"/>
        </w:rPr>
        <w:t>Others</w:t>
      </w:r>
      <w:r w:rsidRPr="00F42180">
        <w:rPr>
          <w:rFonts w:ascii="Times New Roman" w:hAnsi="Times New Roman" w:cs="Times New Roman" w:hint="eastAsia"/>
          <w:b/>
          <w:bCs/>
          <w:sz w:val="22"/>
          <w:szCs w:val="22"/>
        </w:rPr>
        <w:t>:</w:t>
      </w:r>
    </w:p>
    <w:p w14:paraId="419F8EF1" w14:textId="729445E0" w:rsidR="007F5018" w:rsidRDefault="008D0AE9" w:rsidP="007F5018">
      <w:pPr>
        <w:spacing w:afterLines="50" w:after="120" w:line="300" w:lineRule="auto"/>
        <w:ind w:leftChars="200" w:left="840" w:hangingChars="200" w:hanging="440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 w:hint="eastAsia"/>
          <w:sz w:val="22"/>
          <w:szCs w:val="22"/>
        </w:rPr>
        <w:t>19</w:t>
      </w:r>
      <w:r w:rsidR="007F5018">
        <w:rPr>
          <w:rFonts w:ascii="Times New Roman" w:hAnsi="Times New Roman" w:cs="Times New Roman" w:hint="eastAsia"/>
          <w:sz w:val="22"/>
          <w:szCs w:val="22"/>
        </w:rPr>
        <w:t xml:space="preserve">. Wang, C., Xue, J., </w:t>
      </w:r>
      <w:r w:rsidR="007F5018">
        <w:rPr>
          <w:rFonts w:ascii="Times New Roman" w:hAnsi="Times New Roman" w:cs="Times New Roman" w:hint="eastAsia"/>
          <w:b/>
          <w:bCs/>
          <w:sz w:val="22"/>
          <w:szCs w:val="22"/>
        </w:rPr>
        <w:t>Xie, H</w:t>
      </w:r>
      <w:r w:rsidR="007F5018">
        <w:rPr>
          <w:rFonts w:ascii="Times New Roman" w:hAnsi="Times New Roman" w:cs="Times New Roman"/>
          <w:b/>
          <w:bCs/>
          <w:sz w:val="22"/>
          <w:szCs w:val="22"/>
        </w:rPr>
        <w:t>.</w:t>
      </w:r>
      <w:r w:rsidR="007F5018">
        <w:rPr>
          <w:rFonts w:ascii="Times New Roman" w:hAnsi="Times New Roman" w:cs="Times New Roman" w:hint="eastAsia"/>
          <w:b/>
          <w:bCs/>
          <w:sz w:val="22"/>
          <w:szCs w:val="22"/>
        </w:rPr>
        <w:t xml:space="preserve">, </w:t>
      </w:r>
      <w:r w:rsidR="007F5018">
        <w:rPr>
          <w:rFonts w:ascii="Times New Roman" w:hAnsi="Times New Roman" w:cs="Times New Roman" w:hint="eastAsia"/>
          <w:sz w:val="22"/>
          <w:szCs w:val="22"/>
        </w:rPr>
        <w:t>Phillips, F., Liu, G., Zhang, F.</w:t>
      </w:r>
      <w:r w:rsidR="007F5018" w:rsidRPr="007F5018">
        <w:rPr>
          <w:rFonts w:ascii="Times New Roman" w:hAnsi="Times New Roman" w:cs="Times New Roman" w:hint="eastAsia"/>
          <w:sz w:val="22"/>
          <w:szCs w:val="22"/>
          <w:vertAlign w:val="superscript"/>
        </w:rPr>
        <w:t>*</w:t>
      </w:r>
      <w:r w:rsidR="007F5018">
        <w:rPr>
          <w:rFonts w:ascii="Times New Roman" w:hAnsi="Times New Roman" w:cs="Times New Roman" w:hint="eastAsia"/>
          <w:b/>
          <w:bCs/>
          <w:sz w:val="22"/>
          <w:szCs w:val="22"/>
        </w:rPr>
        <w:t xml:space="preserve">. </w:t>
      </w:r>
      <w:r w:rsidR="007F5018" w:rsidRPr="007F5018">
        <w:rPr>
          <w:rFonts w:ascii="Times New Roman" w:hAnsi="Times New Roman" w:cs="Times New Roman" w:hint="eastAsia"/>
          <w:sz w:val="22"/>
          <w:szCs w:val="22"/>
        </w:rPr>
        <w:t xml:space="preserve">(2026). </w:t>
      </w:r>
      <w:r w:rsidR="007F5018" w:rsidRPr="007F5018">
        <w:rPr>
          <w:rFonts w:ascii="Times New Roman" w:hAnsi="Times New Roman" w:cs="Times New Roman"/>
          <w:sz w:val="22"/>
          <w:szCs w:val="22"/>
        </w:rPr>
        <w:t>Tiered standards, differential effects: a quasi-experimental study of China’s vehicle emission policies</w:t>
      </w:r>
      <w:r w:rsidR="007F5018">
        <w:rPr>
          <w:rFonts w:ascii="Times New Roman" w:hAnsi="Times New Roman" w:cs="Times New Roman" w:hint="eastAsia"/>
          <w:sz w:val="22"/>
          <w:szCs w:val="22"/>
        </w:rPr>
        <w:t xml:space="preserve">. </w:t>
      </w:r>
      <w:r w:rsidR="007F5018" w:rsidRPr="007F5018">
        <w:rPr>
          <w:rFonts w:ascii="Times New Roman" w:hAnsi="Times New Roman" w:cs="Times New Roman"/>
          <w:b/>
          <w:bCs/>
          <w:i/>
          <w:iCs/>
          <w:sz w:val="22"/>
          <w:szCs w:val="22"/>
        </w:rPr>
        <w:t>Transportation Research Part D: Transport and Environment</w:t>
      </w:r>
      <w:r w:rsidR="007F5018">
        <w:rPr>
          <w:rFonts w:ascii="Times New Roman" w:hAnsi="Times New Roman" w:cs="Times New Roman" w:hint="eastAsia"/>
          <w:sz w:val="22"/>
          <w:szCs w:val="22"/>
        </w:rPr>
        <w:t xml:space="preserve">, 158, 105454. </w:t>
      </w:r>
      <w:hyperlink r:id="rId13" w:history="1">
        <w:r w:rsidR="007F5018" w:rsidRPr="00E86CF8">
          <w:rPr>
            <w:rStyle w:val="a6"/>
            <w:rFonts w:ascii="Times New Roman" w:hAnsi="Times New Roman" w:cs="Times New Roman"/>
            <w:sz w:val="22"/>
            <w:szCs w:val="22"/>
          </w:rPr>
          <w:t>https://doi.org/10.1016/j.trd.2026.105454</w:t>
        </w:r>
      </w:hyperlink>
    </w:p>
    <w:p w14:paraId="213B836D" w14:textId="739B331B" w:rsidR="0045294A" w:rsidRDefault="008D0AE9">
      <w:pPr>
        <w:spacing w:afterLines="50" w:after="120" w:line="300" w:lineRule="auto"/>
        <w:ind w:leftChars="200" w:left="840" w:hangingChars="200" w:hanging="440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 w:hint="eastAsia"/>
          <w:sz w:val="22"/>
          <w:szCs w:val="22"/>
        </w:rPr>
        <w:t>18. Wang, C., Meng, L., Zeng, X.</w:t>
      </w:r>
      <w:r>
        <w:rPr>
          <w:rFonts w:ascii="Times New Roman" w:hAnsi="Times New Roman" w:cs="Times New Roman" w:hint="eastAsia"/>
          <w:sz w:val="22"/>
          <w:szCs w:val="22"/>
          <w:vertAlign w:val="superscript"/>
        </w:rPr>
        <w:t>*</w:t>
      </w:r>
      <w:r>
        <w:rPr>
          <w:rFonts w:ascii="Times New Roman" w:hAnsi="Times New Roman" w:cs="Times New Roman" w:hint="eastAsia"/>
          <w:sz w:val="22"/>
          <w:szCs w:val="22"/>
        </w:rPr>
        <w:t xml:space="preserve">, </w:t>
      </w:r>
      <w:r>
        <w:rPr>
          <w:rFonts w:ascii="Times New Roman" w:hAnsi="Times New Roman" w:cs="Times New Roman" w:hint="eastAsia"/>
          <w:b/>
          <w:bCs/>
          <w:sz w:val="22"/>
          <w:szCs w:val="22"/>
        </w:rPr>
        <w:t>Xie, H</w:t>
      </w:r>
      <w:r>
        <w:rPr>
          <w:rFonts w:ascii="Times New Roman" w:hAnsi="Times New Roman" w:cs="Times New Roman"/>
          <w:b/>
          <w:bCs/>
          <w:sz w:val="22"/>
          <w:szCs w:val="22"/>
        </w:rPr>
        <w:t>.</w:t>
      </w:r>
      <w:r>
        <w:rPr>
          <w:rFonts w:ascii="Times New Roman" w:hAnsi="Times New Roman" w:cs="Times New Roman"/>
          <w:sz w:val="22"/>
          <w:szCs w:val="22"/>
        </w:rPr>
        <w:t xml:space="preserve"> (202</w:t>
      </w:r>
      <w:r>
        <w:rPr>
          <w:rFonts w:ascii="Times New Roman" w:hAnsi="Times New Roman" w:cs="Times New Roman" w:hint="eastAsia"/>
          <w:sz w:val="22"/>
          <w:szCs w:val="22"/>
        </w:rPr>
        <w:t>6</w:t>
      </w:r>
      <w:r>
        <w:rPr>
          <w:rFonts w:ascii="Times New Roman" w:hAnsi="Times New Roman" w:cs="Times New Roman"/>
          <w:sz w:val="22"/>
          <w:szCs w:val="22"/>
        </w:rPr>
        <w:t>)</w:t>
      </w:r>
      <w:r>
        <w:rPr>
          <w:rFonts w:ascii="Times New Roman" w:hAnsi="Times New Roman" w:cs="Times New Roman" w:hint="eastAsia"/>
          <w:sz w:val="22"/>
          <w:szCs w:val="22"/>
        </w:rPr>
        <w:t xml:space="preserve">. Multi-dimensional drivers and their interactions on carbon sink capacity in tropical forests: A case study of Xishuangbanna. </w:t>
      </w:r>
      <w:r>
        <w:rPr>
          <w:rFonts w:ascii="Times New Roman" w:hAnsi="Times New Roman" w:cs="Times New Roman" w:hint="eastAsia"/>
          <w:b/>
          <w:bCs/>
          <w:i/>
          <w:iCs/>
          <w:sz w:val="22"/>
          <w:szCs w:val="22"/>
        </w:rPr>
        <w:t>Environment, Development and Sustainability</w:t>
      </w:r>
      <w:r>
        <w:rPr>
          <w:rFonts w:ascii="Times New Roman" w:hAnsi="Times New Roman" w:cs="Times New Roman" w:hint="eastAsia"/>
          <w:sz w:val="22"/>
          <w:szCs w:val="22"/>
        </w:rPr>
        <w:t xml:space="preserve">. </w:t>
      </w:r>
      <w:r>
        <w:rPr>
          <w:rFonts w:ascii="Times New Roman" w:hAnsi="Times New Roman" w:cs="Times New Roman"/>
          <w:sz w:val="22"/>
          <w:szCs w:val="22"/>
        </w:rPr>
        <w:t>In press.</w:t>
      </w:r>
      <w:r>
        <w:rPr>
          <w:rFonts w:ascii="Times New Roman" w:hAnsi="Times New Roman" w:cs="Times New Roman" w:hint="eastAsia"/>
          <w:sz w:val="22"/>
          <w:szCs w:val="22"/>
        </w:rPr>
        <w:t xml:space="preserve"> </w:t>
      </w:r>
      <w:hyperlink r:id="rId14" w:history="1">
        <w:r w:rsidR="0045294A">
          <w:rPr>
            <w:rStyle w:val="a6"/>
            <w:rFonts w:ascii="Times New Roman" w:hAnsi="Times New Roman" w:cs="Times New Roman" w:hint="eastAsia"/>
            <w:sz w:val="22"/>
            <w:szCs w:val="22"/>
          </w:rPr>
          <w:t>https://doi.org/10.1007/s10668-026-07773-9</w:t>
        </w:r>
      </w:hyperlink>
    </w:p>
    <w:p w14:paraId="0C0060EF" w14:textId="1ACB0C9E" w:rsidR="0045294A" w:rsidRDefault="00000000">
      <w:pPr>
        <w:spacing w:afterLines="50" w:after="120" w:line="300" w:lineRule="auto"/>
        <w:ind w:leftChars="200" w:left="840" w:hangingChars="200" w:hanging="440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 w:hint="eastAsia"/>
          <w:sz w:val="22"/>
          <w:szCs w:val="22"/>
        </w:rPr>
        <w:t>1</w:t>
      </w:r>
      <w:r w:rsidR="008D0AE9">
        <w:rPr>
          <w:rFonts w:ascii="Times New Roman" w:hAnsi="Times New Roman" w:cs="Times New Roman" w:hint="eastAsia"/>
          <w:sz w:val="22"/>
          <w:szCs w:val="22"/>
        </w:rPr>
        <w:t>7</w:t>
      </w:r>
      <w:r>
        <w:rPr>
          <w:rFonts w:ascii="Times New Roman" w:hAnsi="Times New Roman" w:cs="Times New Roman" w:hint="eastAsia"/>
          <w:sz w:val="22"/>
          <w:szCs w:val="22"/>
        </w:rPr>
        <w:t xml:space="preserve">. Li, H., Chen, B., </w:t>
      </w:r>
      <w:r>
        <w:rPr>
          <w:rFonts w:ascii="Times New Roman" w:hAnsi="Times New Roman" w:cs="Times New Roman" w:hint="eastAsia"/>
          <w:b/>
          <w:bCs/>
          <w:sz w:val="22"/>
          <w:szCs w:val="22"/>
        </w:rPr>
        <w:t>Xie, H.</w:t>
      </w:r>
      <w:r>
        <w:rPr>
          <w:rFonts w:ascii="Times New Roman" w:hAnsi="Times New Roman" w:cs="Times New Roman" w:hint="eastAsia"/>
          <w:sz w:val="22"/>
          <w:szCs w:val="22"/>
        </w:rPr>
        <w:t>, Yu, H., Dai, M., Xue, M., Long, X., Wang, J., Han, Z., Sun, M., Wang, J., Guo, Y., Lin, J., Wang, Y.</w:t>
      </w:r>
      <w:r>
        <w:rPr>
          <w:rFonts w:ascii="Times New Roman" w:hAnsi="Times New Roman" w:cs="Times New Roman" w:hint="eastAsia"/>
          <w:b/>
          <w:bCs/>
          <w:sz w:val="22"/>
          <w:szCs w:val="22"/>
          <w:vertAlign w:val="superscript"/>
        </w:rPr>
        <w:t>*</w:t>
      </w:r>
      <w:r>
        <w:rPr>
          <w:rFonts w:ascii="Times New Roman" w:hAnsi="Times New Roman" w:cs="Times New Roman" w:hint="eastAsia"/>
          <w:sz w:val="22"/>
          <w:szCs w:val="22"/>
        </w:rPr>
        <w:t xml:space="preserve">. (2026). </w:t>
      </w:r>
      <w:r w:rsidR="00E840B8" w:rsidRPr="00E840B8">
        <w:rPr>
          <w:rFonts w:ascii="Times New Roman" w:hAnsi="Times New Roman" w:cs="Times New Roman"/>
          <w:sz w:val="22"/>
          <w:szCs w:val="22"/>
        </w:rPr>
        <w:t>Coal phaseout undermines co-benefits of fly ash as a clinker substitute</w:t>
      </w:r>
      <w:r>
        <w:rPr>
          <w:rFonts w:ascii="Times New Roman" w:hAnsi="Times New Roman" w:cs="Times New Roman" w:hint="eastAsia"/>
          <w:sz w:val="22"/>
          <w:szCs w:val="22"/>
        </w:rPr>
        <w:t xml:space="preserve">. </w:t>
      </w:r>
      <w:r>
        <w:rPr>
          <w:rFonts w:ascii="Times New Roman" w:hAnsi="Times New Roman" w:cs="Times New Roman" w:hint="eastAsia"/>
          <w:b/>
          <w:bCs/>
          <w:i/>
          <w:iCs/>
          <w:sz w:val="22"/>
          <w:szCs w:val="22"/>
        </w:rPr>
        <w:t>the Innovation</w:t>
      </w:r>
      <w:r w:rsidR="00E840B8">
        <w:rPr>
          <w:rFonts w:ascii="Times New Roman" w:hAnsi="Times New Roman" w:cs="Times New Roman" w:hint="eastAsia"/>
          <w:b/>
          <w:bCs/>
          <w:i/>
          <w:iCs/>
          <w:sz w:val="22"/>
          <w:szCs w:val="22"/>
        </w:rPr>
        <w:t>,</w:t>
      </w:r>
      <w:r w:rsidR="00E840B8" w:rsidRPr="00E840B8">
        <w:rPr>
          <w:rFonts w:ascii="Times New Roman" w:hAnsi="Times New Roman" w:cs="Times New Roman"/>
          <w:sz w:val="22"/>
          <w:szCs w:val="22"/>
        </w:rPr>
        <w:t xml:space="preserve"> 7</w:t>
      </w:r>
      <w:r w:rsidR="00E840B8">
        <w:rPr>
          <w:rFonts w:ascii="Times New Roman" w:hAnsi="Times New Roman" w:cs="Times New Roman" w:hint="eastAsia"/>
          <w:sz w:val="22"/>
          <w:szCs w:val="22"/>
        </w:rPr>
        <w:t xml:space="preserve">, </w:t>
      </w:r>
      <w:r w:rsidR="00E840B8" w:rsidRPr="00E840B8">
        <w:rPr>
          <w:rFonts w:ascii="Times New Roman" w:hAnsi="Times New Roman" w:cs="Times New Roman"/>
          <w:sz w:val="22"/>
          <w:szCs w:val="22"/>
        </w:rPr>
        <w:t>101496</w:t>
      </w:r>
      <w:r>
        <w:rPr>
          <w:rFonts w:ascii="Times New Roman" w:hAnsi="Times New Roman" w:cs="Times New Roman"/>
          <w:sz w:val="22"/>
          <w:szCs w:val="22"/>
        </w:rPr>
        <w:t>.</w:t>
      </w:r>
      <w:r w:rsidR="000F3F89">
        <w:rPr>
          <w:rFonts w:ascii="Times New Roman" w:hAnsi="Times New Roman" w:cs="Times New Roman" w:hint="eastAsia"/>
          <w:sz w:val="22"/>
          <w:szCs w:val="22"/>
        </w:rPr>
        <w:t xml:space="preserve"> </w:t>
      </w:r>
      <w:hyperlink r:id="rId15" w:history="1">
        <w:r w:rsidR="000F3F89" w:rsidRPr="006162A5">
          <w:rPr>
            <w:rStyle w:val="a6"/>
            <w:rFonts w:ascii="Times New Roman" w:hAnsi="Times New Roman" w:cs="Times New Roman"/>
            <w:sz w:val="22"/>
            <w:szCs w:val="22"/>
          </w:rPr>
          <w:t>https://doi.org/10.1016/j.xinn.2026.101496</w:t>
        </w:r>
      </w:hyperlink>
    </w:p>
    <w:p w14:paraId="05937397" w14:textId="08887567" w:rsidR="0045294A" w:rsidRDefault="00000000">
      <w:pPr>
        <w:spacing w:afterLines="50" w:after="120" w:line="300" w:lineRule="auto"/>
        <w:ind w:leftChars="200" w:left="840" w:hangingChars="200" w:hanging="440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 w:hint="eastAsia"/>
          <w:sz w:val="22"/>
          <w:szCs w:val="22"/>
        </w:rPr>
        <w:t>1</w:t>
      </w:r>
      <w:r w:rsidR="008D0AE9">
        <w:rPr>
          <w:rFonts w:ascii="Times New Roman" w:hAnsi="Times New Roman" w:cs="Times New Roman" w:hint="eastAsia"/>
          <w:sz w:val="22"/>
          <w:szCs w:val="22"/>
        </w:rPr>
        <w:t>6</w:t>
      </w:r>
      <w:r>
        <w:rPr>
          <w:rFonts w:ascii="Times New Roman" w:hAnsi="Times New Roman" w:cs="Times New Roman" w:hint="eastAsia"/>
          <w:sz w:val="22"/>
          <w:szCs w:val="22"/>
        </w:rPr>
        <w:t>. Shui, B.</w:t>
      </w:r>
      <w:r>
        <w:rPr>
          <w:rFonts w:ascii="Times New Roman" w:hAnsi="Times New Roman" w:cs="Times New Roman" w:hint="eastAsia"/>
          <w:sz w:val="22"/>
          <w:szCs w:val="22"/>
          <w:vertAlign w:val="superscript"/>
        </w:rPr>
        <w:t>*</w:t>
      </w:r>
      <w:r>
        <w:rPr>
          <w:rFonts w:ascii="Times New Roman" w:hAnsi="Times New Roman" w:cs="Times New Roman" w:hint="eastAsia"/>
          <w:sz w:val="22"/>
          <w:szCs w:val="22"/>
        </w:rPr>
        <w:t xml:space="preserve">, Cai, Z., </w:t>
      </w:r>
      <w:r>
        <w:rPr>
          <w:rFonts w:ascii="Times New Roman" w:hAnsi="Times New Roman" w:cs="Times New Roman" w:hint="eastAsia"/>
          <w:b/>
          <w:bCs/>
          <w:sz w:val="22"/>
          <w:szCs w:val="22"/>
        </w:rPr>
        <w:t>Xie, H.</w:t>
      </w:r>
      <w:r>
        <w:rPr>
          <w:rFonts w:ascii="Times New Roman" w:hAnsi="Times New Roman" w:cs="Times New Roman" w:hint="eastAsia"/>
          <w:sz w:val="22"/>
          <w:szCs w:val="22"/>
        </w:rPr>
        <w:t>, Liu, F., Luo, X.</w:t>
      </w:r>
      <w:r>
        <w:rPr>
          <w:rFonts w:ascii="Times New Roman" w:hAnsi="Times New Roman" w:cs="Times New Roman" w:hint="eastAsia"/>
          <w:sz w:val="22"/>
          <w:szCs w:val="22"/>
          <w:vertAlign w:val="superscript"/>
        </w:rPr>
        <w:t>*</w:t>
      </w:r>
      <w:r>
        <w:rPr>
          <w:rFonts w:ascii="Times New Roman" w:hAnsi="Times New Roman" w:cs="Times New Roman" w:hint="eastAsia"/>
          <w:sz w:val="22"/>
          <w:szCs w:val="22"/>
        </w:rPr>
        <w:t>. (2026). Harnessing Policy Synergies to Decarbonize China</w:t>
      </w:r>
      <w:r>
        <w:rPr>
          <w:rFonts w:ascii="Times New Roman" w:hAnsi="Times New Roman" w:cs="Times New Roman"/>
          <w:sz w:val="22"/>
          <w:szCs w:val="22"/>
        </w:rPr>
        <w:t>’</w:t>
      </w:r>
      <w:r>
        <w:rPr>
          <w:rFonts w:ascii="Times New Roman" w:hAnsi="Times New Roman" w:cs="Times New Roman" w:hint="eastAsia"/>
          <w:sz w:val="22"/>
          <w:szCs w:val="22"/>
        </w:rPr>
        <w:t xml:space="preserve">s Light-Duty Passenger Vehicle Fleet. </w:t>
      </w:r>
      <w:r>
        <w:rPr>
          <w:rFonts w:ascii="Times New Roman" w:hAnsi="Times New Roman" w:cs="Times New Roman" w:hint="eastAsia"/>
          <w:b/>
          <w:bCs/>
          <w:i/>
          <w:iCs/>
          <w:sz w:val="22"/>
          <w:szCs w:val="22"/>
        </w:rPr>
        <w:t>Journal of Cleaner Production</w:t>
      </w:r>
      <w:r>
        <w:rPr>
          <w:rFonts w:ascii="Times New Roman" w:hAnsi="Times New Roman" w:cs="Times New Roman" w:hint="eastAsia"/>
          <w:sz w:val="22"/>
          <w:szCs w:val="22"/>
        </w:rPr>
        <w:t xml:space="preserve">, 538, 147236. </w:t>
      </w:r>
      <w:hyperlink r:id="rId16" w:history="1">
        <w:r w:rsidR="0045294A">
          <w:rPr>
            <w:rStyle w:val="a6"/>
            <w:rFonts w:ascii="Times New Roman" w:hAnsi="Times New Roman" w:cs="Times New Roman" w:hint="eastAsia"/>
            <w:sz w:val="22"/>
            <w:szCs w:val="22"/>
          </w:rPr>
          <w:t>https://doi.org/10.1016/j.jclepro.2025.147236</w:t>
        </w:r>
      </w:hyperlink>
    </w:p>
    <w:p w14:paraId="04C62C42" w14:textId="5C9CAB20" w:rsidR="0045294A" w:rsidRDefault="00000000">
      <w:pPr>
        <w:spacing w:afterLines="50" w:after="120" w:line="300" w:lineRule="auto"/>
        <w:ind w:leftChars="200" w:left="840" w:hangingChars="200" w:hanging="440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 w:hint="eastAsia"/>
          <w:sz w:val="22"/>
          <w:szCs w:val="22"/>
        </w:rPr>
        <w:t>1</w:t>
      </w:r>
      <w:r w:rsidR="008D0AE9">
        <w:rPr>
          <w:rFonts w:ascii="Times New Roman" w:hAnsi="Times New Roman" w:cs="Times New Roman" w:hint="eastAsia"/>
          <w:sz w:val="22"/>
          <w:szCs w:val="22"/>
        </w:rPr>
        <w:t>5</w:t>
      </w:r>
      <w:r>
        <w:rPr>
          <w:rFonts w:ascii="Times New Roman" w:hAnsi="Times New Roman" w:cs="Times New Roman" w:hint="eastAsia"/>
          <w:sz w:val="22"/>
          <w:szCs w:val="22"/>
        </w:rPr>
        <w:t xml:space="preserve">. Long, X., Chen, B., Dai, M., </w:t>
      </w:r>
      <w:r>
        <w:rPr>
          <w:rFonts w:ascii="Times New Roman" w:hAnsi="Times New Roman" w:cs="Times New Roman" w:hint="eastAsia"/>
          <w:b/>
          <w:bCs/>
          <w:sz w:val="22"/>
          <w:szCs w:val="22"/>
        </w:rPr>
        <w:t>Xie, H.</w:t>
      </w:r>
      <w:r>
        <w:rPr>
          <w:rFonts w:ascii="Times New Roman" w:hAnsi="Times New Roman" w:cs="Times New Roman" w:hint="eastAsia"/>
          <w:sz w:val="22"/>
          <w:szCs w:val="22"/>
        </w:rPr>
        <w:t>, Chen, P., Meng, J., Wang, Y.</w:t>
      </w:r>
      <w:r>
        <w:rPr>
          <w:rFonts w:ascii="Times New Roman" w:hAnsi="Times New Roman" w:cs="Times New Roman" w:hint="eastAsia"/>
          <w:sz w:val="22"/>
          <w:szCs w:val="22"/>
          <w:vertAlign w:val="superscript"/>
        </w:rPr>
        <w:t>*</w:t>
      </w:r>
      <w:r>
        <w:rPr>
          <w:rFonts w:ascii="Times New Roman" w:hAnsi="Times New Roman" w:cs="Times New Roman" w:hint="eastAsia"/>
          <w:sz w:val="22"/>
          <w:szCs w:val="22"/>
        </w:rPr>
        <w:t>. (2025). Ambitious climate targets can make the phaseout of India</w:t>
      </w:r>
      <w:r>
        <w:rPr>
          <w:rFonts w:ascii="Times New Roman" w:hAnsi="Times New Roman" w:cs="Times New Roman"/>
          <w:sz w:val="22"/>
          <w:szCs w:val="22"/>
        </w:rPr>
        <w:t>’</w:t>
      </w:r>
      <w:r>
        <w:rPr>
          <w:rFonts w:ascii="Times New Roman" w:hAnsi="Times New Roman" w:cs="Times New Roman" w:hint="eastAsia"/>
          <w:sz w:val="22"/>
          <w:szCs w:val="22"/>
        </w:rPr>
        <w:t xml:space="preserve">s coal-fired power plants cost-beneficial. </w:t>
      </w:r>
      <w:r>
        <w:rPr>
          <w:rFonts w:ascii="Times New Roman" w:hAnsi="Times New Roman" w:cs="Times New Roman" w:hint="eastAsia"/>
          <w:b/>
          <w:bCs/>
          <w:i/>
          <w:iCs/>
          <w:sz w:val="22"/>
          <w:szCs w:val="22"/>
        </w:rPr>
        <w:t>Nature Communications</w:t>
      </w:r>
      <w:r>
        <w:rPr>
          <w:rFonts w:ascii="Times New Roman" w:hAnsi="Times New Roman" w:cs="Times New Roman"/>
          <w:sz w:val="22"/>
          <w:szCs w:val="22"/>
        </w:rPr>
        <w:t xml:space="preserve">, </w:t>
      </w:r>
      <w:r>
        <w:rPr>
          <w:rFonts w:ascii="Times New Roman" w:hAnsi="Times New Roman" w:cs="Times New Roman" w:hint="eastAsia"/>
          <w:sz w:val="22"/>
          <w:szCs w:val="22"/>
        </w:rPr>
        <w:t>16, 11594</w:t>
      </w:r>
      <w:r>
        <w:rPr>
          <w:rFonts w:ascii="Times New Roman" w:hAnsi="Times New Roman" w:cs="Times New Roman"/>
          <w:sz w:val="22"/>
          <w:szCs w:val="22"/>
        </w:rPr>
        <w:t>.</w:t>
      </w:r>
      <w:r>
        <w:rPr>
          <w:rFonts w:ascii="Times New Roman" w:hAnsi="Times New Roman" w:cs="Times New Roman" w:hint="eastAsia"/>
          <w:sz w:val="22"/>
          <w:szCs w:val="22"/>
        </w:rPr>
        <w:t xml:space="preserve"> </w:t>
      </w:r>
      <w:hyperlink r:id="rId17" w:history="1">
        <w:r w:rsidR="0045294A">
          <w:rPr>
            <w:rStyle w:val="a6"/>
            <w:rFonts w:ascii="Times New Roman" w:hAnsi="Times New Roman" w:cs="Times New Roman" w:hint="eastAsia"/>
            <w:sz w:val="22"/>
            <w:szCs w:val="22"/>
          </w:rPr>
          <w:t>https://doi.org/10.1038/s41467-025-66580-4</w:t>
        </w:r>
      </w:hyperlink>
    </w:p>
    <w:p w14:paraId="315971AB" w14:textId="63F533F3" w:rsidR="0045294A" w:rsidRDefault="00000000">
      <w:pPr>
        <w:spacing w:afterLines="50" w:after="120" w:line="300" w:lineRule="auto"/>
        <w:ind w:leftChars="200" w:left="840" w:hangingChars="200" w:hanging="440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 w:hint="eastAsia"/>
          <w:sz w:val="22"/>
          <w:szCs w:val="22"/>
        </w:rPr>
        <w:t>1</w:t>
      </w:r>
      <w:r w:rsidR="008D0AE9">
        <w:rPr>
          <w:rFonts w:ascii="Times New Roman" w:hAnsi="Times New Roman" w:cs="Times New Roman" w:hint="eastAsia"/>
          <w:sz w:val="22"/>
          <w:szCs w:val="22"/>
        </w:rPr>
        <w:t>4</w:t>
      </w:r>
      <w:r>
        <w:rPr>
          <w:rFonts w:ascii="Times New Roman" w:hAnsi="Times New Roman" w:cs="Times New Roman" w:hint="eastAsia"/>
          <w:sz w:val="22"/>
          <w:szCs w:val="22"/>
        </w:rPr>
        <w:t xml:space="preserve">. </w:t>
      </w:r>
      <w:r>
        <w:rPr>
          <w:rFonts w:ascii="Times New Roman" w:hAnsi="Times New Roman" w:cs="Times New Roman"/>
          <w:b/>
          <w:bCs/>
          <w:sz w:val="22"/>
          <w:szCs w:val="22"/>
        </w:rPr>
        <w:t>Xie, H.</w:t>
      </w:r>
      <w:r>
        <w:rPr>
          <w:rFonts w:ascii="Times New Roman" w:hAnsi="Times New Roman" w:cs="Times New Roman" w:hint="eastAsia"/>
          <w:b/>
          <w:bCs/>
          <w:sz w:val="22"/>
          <w:szCs w:val="22"/>
          <w:vertAlign w:val="superscript"/>
        </w:rPr>
        <w:t>#</w:t>
      </w:r>
      <w:r>
        <w:rPr>
          <w:rFonts w:ascii="Times New Roman" w:hAnsi="Times New Roman" w:cs="Times New Roman"/>
          <w:sz w:val="22"/>
          <w:szCs w:val="22"/>
        </w:rPr>
        <w:t>, Li,</w:t>
      </w:r>
      <w:r w:rsidR="009830A1">
        <w:rPr>
          <w:rFonts w:ascii="Times New Roman" w:hAnsi="Times New Roman" w:cs="Times New Roman" w:hint="eastAsia"/>
          <w:sz w:val="22"/>
          <w:szCs w:val="22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>Y.</w:t>
      </w:r>
      <w:r>
        <w:rPr>
          <w:rFonts w:ascii="Times New Roman" w:hAnsi="Times New Roman" w:cs="Times New Roman" w:hint="eastAsia"/>
          <w:sz w:val="22"/>
          <w:szCs w:val="22"/>
          <w:vertAlign w:val="superscript"/>
        </w:rPr>
        <w:t>#</w:t>
      </w:r>
      <w:r>
        <w:rPr>
          <w:rFonts w:ascii="Times New Roman" w:hAnsi="Times New Roman" w:cs="Times New Roman"/>
          <w:sz w:val="22"/>
          <w:szCs w:val="22"/>
        </w:rPr>
        <w:t>, Wang, C</w:t>
      </w:r>
      <w:r>
        <w:rPr>
          <w:rFonts w:ascii="Times New Roman" w:hAnsi="Times New Roman" w:cs="Times New Roman" w:hint="eastAsia"/>
          <w:sz w:val="22"/>
          <w:szCs w:val="22"/>
        </w:rPr>
        <w:t>.</w:t>
      </w:r>
      <w:r>
        <w:rPr>
          <w:rFonts w:ascii="Times New Roman" w:hAnsi="Times New Roman" w:cs="Times New Roman" w:hint="eastAsia"/>
          <w:sz w:val="22"/>
          <w:szCs w:val="22"/>
          <w:vertAlign w:val="superscript"/>
        </w:rPr>
        <w:t>*</w:t>
      </w:r>
      <w:r>
        <w:rPr>
          <w:rFonts w:ascii="Times New Roman" w:hAnsi="Times New Roman" w:cs="Times New Roman"/>
          <w:sz w:val="22"/>
          <w:szCs w:val="22"/>
        </w:rPr>
        <w:t xml:space="preserve">. </w:t>
      </w:r>
      <w:r>
        <w:rPr>
          <w:rFonts w:ascii="Times New Roman" w:hAnsi="Times New Roman" w:cs="Times New Roman" w:hint="eastAsia"/>
          <w:sz w:val="22"/>
          <w:szCs w:val="22"/>
        </w:rPr>
        <w:t>(2025).</w:t>
      </w:r>
      <w:r>
        <w:rPr>
          <w:rFonts w:ascii="Times New Roman" w:hAnsi="Times New Roman" w:cs="Times New Roman"/>
          <w:sz w:val="22"/>
          <w:szCs w:val="22"/>
        </w:rPr>
        <w:t xml:space="preserve"> Decarbonizing inland waterway transport: scenario analysis and mitigation strategy for Jiangxi Province, 2019–2050. </w:t>
      </w:r>
      <w:r>
        <w:rPr>
          <w:rFonts w:ascii="Times New Roman" w:hAnsi="Times New Roman" w:cs="Times New Roman"/>
          <w:b/>
          <w:bCs/>
          <w:i/>
          <w:iCs/>
          <w:sz w:val="22"/>
          <w:szCs w:val="22"/>
        </w:rPr>
        <w:t>ENGINEERING Environment</w:t>
      </w:r>
      <w:r>
        <w:rPr>
          <w:rFonts w:ascii="Times New Roman" w:hAnsi="Times New Roman" w:cs="Times New Roman"/>
          <w:sz w:val="22"/>
          <w:szCs w:val="22"/>
        </w:rPr>
        <w:t>, 19(8), 113.</w:t>
      </w:r>
      <w:r>
        <w:rPr>
          <w:rFonts w:ascii="Times New Roman" w:hAnsi="Times New Roman" w:cs="Times New Roman" w:hint="eastAsia"/>
          <w:sz w:val="22"/>
          <w:szCs w:val="22"/>
        </w:rPr>
        <w:t xml:space="preserve"> </w:t>
      </w:r>
      <w:hyperlink r:id="rId18" w:history="1">
        <w:r w:rsidR="0045294A">
          <w:rPr>
            <w:rStyle w:val="a6"/>
            <w:rFonts w:ascii="Times New Roman" w:hAnsi="Times New Roman" w:cs="Times New Roman" w:hint="eastAsia"/>
            <w:sz w:val="22"/>
            <w:szCs w:val="22"/>
          </w:rPr>
          <w:t>https://doi.org/10.1007/s11783-025-2033-4</w:t>
        </w:r>
      </w:hyperlink>
    </w:p>
    <w:p w14:paraId="4F6A7008" w14:textId="785C1CB8" w:rsidR="0045294A" w:rsidRDefault="00000000">
      <w:pPr>
        <w:spacing w:afterLines="50" w:after="120" w:line="300" w:lineRule="auto"/>
        <w:ind w:leftChars="200" w:left="840" w:hangingChars="200" w:hanging="440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 w:hint="eastAsia"/>
          <w:sz w:val="22"/>
          <w:szCs w:val="22"/>
        </w:rPr>
        <w:t>1</w:t>
      </w:r>
      <w:r w:rsidR="008D0AE9">
        <w:rPr>
          <w:rFonts w:ascii="Times New Roman" w:hAnsi="Times New Roman" w:cs="Times New Roman" w:hint="eastAsia"/>
          <w:sz w:val="22"/>
          <w:szCs w:val="22"/>
        </w:rPr>
        <w:t>3</w:t>
      </w:r>
      <w:r>
        <w:rPr>
          <w:rFonts w:ascii="Times New Roman" w:hAnsi="Times New Roman" w:cs="Times New Roman" w:hint="eastAsia"/>
          <w:sz w:val="22"/>
          <w:szCs w:val="22"/>
        </w:rPr>
        <w:t>. Zhang, Y., Dai, M.</w:t>
      </w:r>
      <w:r>
        <w:rPr>
          <w:rFonts w:ascii="Times New Roman" w:hAnsi="Times New Roman" w:cs="Times New Roman" w:hint="eastAsia"/>
          <w:sz w:val="22"/>
          <w:szCs w:val="22"/>
          <w:vertAlign w:val="superscript"/>
        </w:rPr>
        <w:t>*</w:t>
      </w:r>
      <w:r>
        <w:rPr>
          <w:rFonts w:ascii="Times New Roman" w:hAnsi="Times New Roman" w:cs="Times New Roman" w:hint="eastAsia"/>
          <w:sz w:val="22"/>
          <w:szCs w:val="22"/>
        </w:rPr>
        <w:t xml:space="preserve">, Chen, B., </w:t>
      </w:r>
      <w:r>
        <w:rPr>
          <w:rFonts w:ascii="Times New Roman" w:hAnsi="Times New Roman" w:cs="Times New Roman" w:hint="eastAsia"/>
          <w:b/>
          <w:bCs/>
          <w:sz w:val="22"/>
          <w:szCs w:val="22"/>
        </w:rPr>
        <w:t>Xie, H.</w:t>
      </w:r>
      <w:r>
        <w:rPr>
          <w:rFonts w:ascii="Times New Roman" w:hAnsi="Times New Roman" w:cs="Times New Roman" w:hint="eastAsia"/>
          <w:sz w:val="22"/>
          <w:szCs w:val="22"/>
        </w:rPr>
        <w:t>, Li, Z., Wang, Y.</w:t>
      </w:r>
      <w:r>
        <w:rPr>
          <w:rFonts w:ascii="Times New Roman" w:hAnsi="Times New Roman" w:cs="Times New Roman" w:hint="eastAsia"/>
          <w:sz w:val="22"/>
          <w:szCs w:val="22"/>
          <w:vertAlign w:val="superscript"/>
        </w:rPr>
        <w:t>*</w:t>
      </w:r>
      <w:r>
        <w:rPr>
          <w:rFonts w:ascii="Times New Roman" w:hAnsi="Times New Roman" w:cs="Times New Roman" w:hint="eastAsia"/>
          <w:sz w:val="22"/>
          <w:szCs w:val="22"/>
        </w:rPr>
        <w:t xml:space="preserve">. (2025). A Product-based Life-cycle Integration Platform for sustainable plastic bottles from agricultural biowaste. </w:t>
      </w:r>
      <w:r>
        <w:rPr>
          <w:rFonts w:ascii="Times New Roman" w:hAnsi="Times New Roman" w:cs="Times New Roman" w:hint="eastAsia"/>
          <w:b/>
          <w:bCs/>
          <w:i/>
          <w:iCs/>
          <w:sz w:val="22"/>
          <w:szCs w:val="22"/>
        </w:rPr>
        <w:t>Chemical Engineering Journal</w:t>
      </w:r>
      <w:r>
        <w:rPr>
          <w:rFonts w:ascii="Times New Roman" w:hAnsi="Times New Roman" w:cs="Times New Roman" w:hint="eastAsia"/>
          <w:sz w:val="22"/>
          <w:szCs w:val="22"/>
        </w:rPr>
        <w:t xml:space="preserve">, 524, 169320. </w:t>
      </w:r>
      <w:hyperlink r:id="rId19" w:history="1">
        <w:r w:rsidR="0045294A">
          <w:rPr>
            <w:rStyle w:val="a6"/>
            <w:rFonts w:ascii="Times New Roman" w:hAnsi="Times New Roman" w:cs="Times New Roman" w:hint="eastAsia"/>
            <w:sz w:val="22"/>
            <w:szCs w:val="22"/>
          </w:rPr>
          <w:t>https://doi.org/10.1016/j.cej.2025.169320</w:t>
        </w:r>
      </w:hyperlink>
    </w:p>
    <w:p w14:paraId="4158C49D" w14:textId="4E0DD179" w:rsidR="0045294A" w:rsidRDefault="00000000">
      <w:pPr>
        <w:spacing w:afterLines="50" w:after="120" w:line="300" w:lineRule="auto"/>
        <w:ind w:leftChars="200" w:left="840" w:hangingChars="200" w:hanging="440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 w:hint="eastAsia"/>
          <w:sz w:val="22"/>
          <w:szCs w:val="22"/>
        </w:rPr>
        <w:t>1</w:t>
      </w:r>
      <w:r w:rsidR="008D0AE9">
        <w:rPr>
          <w:rFonts w:ascii="Times New Roman" w:hAnsi="Times New Roman" w:cs="Times New Roman" w:hint="eastAsia"/>
          <w:sz w:val="22"/>
          <w:szCs w:val="22"/>
        </w:rPr>
        <w:t>2</w:t>
      </w:r>
      <w:r>
        <w:rPr>
          <w:rFonts w:ascii="Times New Roman" w:hAnsi="Times New Roman" w:cs="Times New Roman" w:hint="eastAsia"/>
          <w:sz w:val="22"/>
          <w:szCs w:val="22"/>
        </w:rPr>
        <w:t xml:space="preserve">. Bai, Y., Li, H., Chen, B., </w:t>
      </w:r>
      <w:r>
        <w:rPr>
          <w:rFonts w:ascii="Times New Roman" w:hAnsi="Times New Roman" w:cs="Times New Roman" w:hint="eastAsia"/>
          <w:b/>
          <w:bCs/>
          <w:sz w:val="22"/>
          <w:szCs w:val="22"/>
        </w:rPr>
        <w:t>Xie, H.</w:t>
      </w:r>
      <w:r>
        <w:rPr>
          <w:rFonts w:ascii="Times New Roman" w:hAnsi="Times New Roman" w:cs="Times New Roman" w:hint="eastAsia"/>
          <w:sz w:val="22"/>
          <w:szCs w:val="22"/>
        </w:rPr>
        <w:t>, Wang, Y.</w:t>
      </w:r>
      <w:r>
        <w:rPr>
          <w:rFonts w:ascii="Times New Roman" w:hAnsi="Times New Roman" w:cs="Times New Roman" w:hint="eastAsia"/>
          <w:sz w:val="22"/>
          <w:szCs w:val="22"/>
          <w:vertAlign w:val="superscript"/>
        </w:rPr>
        <w:t>*</w:t>
      </w:r>
      <w:r>
        <w:rPr>
          <w:rFonts w:ascii="Times New Roman" w:hAnsi="Times New Roman" w:cs="Times New Roman" w:hint="eastAsia"/>
          <w:sz w:val="22"/>
          <w:szCs w:val="22"/>
        </w:rPr>
        <w:t xml:space="preserve">. (2025). Managing nitrogen metabolism of animal husbandry and aquaculture could mitigate nitrogen threat in the Main Cities of Yellow River Delta. </w:t>
      </w:r>
      <w:r>
        <w:rPr>
          <w:rFonts w:ascii="Times New Roman" w:hAnsi="Times New Roman" w:cs="Times New Roman" w:hint="eastAsia"/>
          <w:b/>
          <w:bCs/>
          <w:i/>
          <w:iCs/>
          <w:sz w:val="22"/>
          <w:szCs w:val="22"/>
        </w:rPr>
        <w:t>Cleaner Environmental Systems</w:t>
      </w:r>
      <w:r>
        <w:rPr>
          <w:rFonts w:ascii="Times New Roman" w:hAnsi="Times New Roman" w:cs="Times New Roman" w:hint="eastAsia"/>
          <w:sz w:val="22"/>
          <w:szCs w:val="22"/>
        </w:rPr>
        <w:t xml:space="preserve">, 17,100273. </w:t>
      </w:r>
      <w:hyperlink r:id="rId20" w:history="1">
        <w:r w:rsidR="0045294A">
          <w:rPr>
            <w:rStyle w:val="a6"/>
            <w:rFonts w:ascii="Times New Roman" w:hAnsi="Times New Roman" w:cs="Times New Roman" w:hint="eastAsia"/>
            <w:sz w:val="22"/>
            <w:szCs w:val="22"/>
          </w:rPr>
          <w:t>https://doi.org/10.1016/j.cesys.2025.100273</w:t>
        </w:r>
      </w:hyperlink>
    </w:p>
    <w:p w14:paraId="703C305B" w14:textId="77777777" w:rsidR="0045294A" w:rsidRDefault="00000000">
      <w:pPr>
        <w:spacing w:afterLines="50" w:after="120" w:line="300" w:lineRule="auto"/>
        <w:ind w:leftChars="200" w:left="840" w:hangingChars="200" w:hanging="440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 w:hint="eastAsia"/>
          <w:sz w:val="22"/>
          <w:szCs w:val="22"/>
        </w:rPr>
        <w:t xml:space="preserve">11. Wang, C., Kong, Y., Lu, X., </w:t>
      </w:r>
      <w:r>
        <w:rPr>
          <w:rFonts w:ascii="Times New Roman" w:hAnsi="Times New Roman" w:cs="Times New Roman" w:hint="eastAsia"/>
          <w:b/>
          <w:bCs/>
          <w:sz w:val="22"/>
          <w:szCs w:val="22"/>
        </w:rPr>
        <w:t>Xie, H.</w:t>
      </w:r>
      <w:r>
        <w:rPr>
          <w:rFonts w:ascii="Times New Roman" w:hAnsi="Times New Roman" w:cs="Times New Roman" w:hint="eastAsia"/>
          <w:sz w:val="22"/>
          <w:szCs w:val="22"/>
        </w:rPr>
        <w:t>, Teng, Y., Zhan, J.</w:t>
      </w:r>
      <w:r>
        <w:rPr>
          <w:rFonts w:ascii="Times New Roman" w:hAnsi="Times New Roman" w:cs="Times New Roman" w:hint="eastAsia"/>
          <w:sz w:val="22"/>
          <w:szCs w:val="22"/>
          <w:vertAlign w:val="superscript"/>
        </w:rPr>
        <w:t>*</w:t>
      </w:r>
      <w:r>
        <w:rPr>
          <w:rFonts w:ascii="Times New Roman" w:hAnsi="Times New Roman" w:cs="Times New Roman" w:hint="eastAsia"/>
          <w:sz w:val="22"/>
          <w:szCs w:val="22"/>
        </w:rPr>
        <w:t xml:space="preserve">. (2024). Rethinking Regional High-Quality Development Pathways from a Carbon Emission Efficiency Perspective. </w:t>
      </w:r>
      <w:r>
        <w:rPr>
          <w:rFonts w:ascii="Times New Roman" w:hAnsi="Times New Roman" w:cs="Times New Roman" w:hint="eastAsia"/>
          <w:b/>
          <w:bCs/>
          <w:i/>
          <w:iCs/>
          <w:sz w:val="22"/>
          <w:szCs w:val="22"/>
        </w:rPr>
        <w:t>Land</w:t>
      </w:r>
      <w:r>
        <w:rPr>
          <w:rFonts w:ascii="Times New Roman" w:hAnsi="Times New Roman" w:cs="Times New Roman" w:hint="eastAsia"/>
          <w:sz w:val="22"/>
          <w:szCs w:val="22"/>
        </w:rPr>
        <w:t xml:space="preserve">, 13(9), 1441. </w:t>
      </w:r>
      <w:hyperlink r:id="rId21" w:history="1">
        <w:r w:rsidR="0045294A">
          <w:rPr>
            <w:rStyle w:val="a6"/>
            <w:rFonts w:ascii="Times New Roman" w:hAnsi="Times New Roman" w:cs="Times New Roman" w:hint="eastAsia"/>
            <w:sz w:val="22"/>
            <w:szCs w:val="22"/>
          </w:rPr>
          <w:t>https://doi.org/10.3390/land13091441</w:t>
        </w:r>
      </w:hyperlink>
    </w:p>
    <w:p w14:paraId="5018089F" w14:textId="77777777" w:rsidR="0045294A" w:rsidRDefault="00000000">
      <w:pPr>
        <w:spacing w:afterLines="50" w:after="120" w:line="300" w:lineRule="auto"/>
        <w:ind w:leftChars="200" w:left="840" w:hangingChars="200" w:hanging="440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 w:hint="eastAsia"/>
          <w:sz w:val="22"/>
          <w:szCs w:val="22"/>
        </w:rPr>
        <w:t xml:space="preserve">10. Li, H., Bian, Y., Liu, M., Lin, J., Dai, M., </w:t>
      </w:r>
      <w:r>
        <w:rPr>
          <w:rFonts w:ascii="Times New Roman" w:hAnsi="Times New Roman" w:cs="Times New Roman" w:hint="eastAsia"/>
          <w:b/>
          <w:bCs/>
          <w:sz w:val="22"/>
          <w:szCs w:val="22"/>
        </w:rPr>
        <w:t>Xie, H.</w:t>
      </w:r>
      <w:r>
        <w:rPr>
          <w:rFonts w:ascii="Times New Roman" w:hAnsi="Times New Roman" w:cs="Times New Roman" w:hint="eastAsia"/>
          <w:sz w:val="22"/>
          <w:szCs w:val="22"/>
        </w:rPr>
        <w:t>, Yu, H., Chen, B., Xue, M., Li, Z., Yin, J., Xue, L.</w:t>
      </w:r>
      <w:r>
        <w:rPr>
          <w:rFonts w:ascii="Times New Roman" w:hAnsi="Times New Roman" w:cs="Times New Roman" w:hint="eastAsia"/>
          <w:sz w:val="22"/>
          <w:szCs w:val="22"/>
          <w:vertAlign w:val="superscript"/>
        </w:rPr>
        <w:t>*</w:t>
      </w:r>
      <w:r>
        <w:rPr>
          <w:rFonts w:ascii="Times New Roman" w:hAnsi="Times New Roman" w:cs="Times New Roman" w:hint="eastAsia"/>
          <w:sz w:val="22"/>
          <w:szCs w:val="22"/>
        </w:rPr>
        <w:t>. (2024). CO</w:t>
      </w:r>
      <w:r>
        <w:rPr>
          <w:rFonts w:ascii="Times New Roman" w:hAnsi="Times New Roman" w:cs="Times New Roman" w:hint="eastAsia"/>
          <w:sz w:val="22"/>
          <w:szCs w:val="22"/>
          <w:vertAlign w:val="subscript"/>
        </w:rPr>
        <w:t>2</w:t>
      </w:r>
      <w:r>
        <w:rPr>
          <w:rFonts w:ascii="Times New Roman" w:hAnsi="Times New Roman" w:cs="Times New Roman" w:hint="eastAsia"/>
          <w:sz w:val="22"/>
          <w:szCs w:val="22"/>
        </w:rPr>
        <w:t xml:space="preserve"> mineralization and utilization by tailings sand in China for potential carbon sinks and spatial project layout. </w:t>
      </w:r>
      <w:r>
        <w:rPr>
          <w:rFonts w:ascii="Times New Roman" w:hAnsi="Times New Roman" w:cs="Times New Roman" w:hint="eastAsia"/>
          <w:b/>
          <w:bCs/>
          <w:i/>
          <w:iCs/>
          <w:sz w:val="22"/>
          <w:szCs w:val="22"/>
        </w:rPr>
        <w:t>Resources, Conservation and Recycling</w:t>
      </w:r>
      <w:r>
        <w:rPr>
          <w:rFonts w:ascii="Times New Roman" w:hAnsi="Times New Roman" w:cs="Times New Roman" w:hint="eastAsia"/>
          <w:sz w:val="22"/>
          <w:szCs w:val="22"/>
        </w:rPr>
        <w:t xml:space="preserve">, 206, 107598. </w:t>
      </w:r>
      <w:hyperlink r:id="rId22" w:history="1">
        <w:r w:rsidR="0045294A">
          <w:rPr>
            <w:rStyle w:val="a6"/>
            <w:rFonts w:ascii="Times New Roman" w:hAnsi="Times New Roman" w:cs="Times New Roman" w:hint="eastAsia"/>
            <w:sz w:val="22"/>
            <w:szCs w:val="22"/>
          </w:rPr>
          <w:t>https://doi.org/10.1016/j.resconrec.2024.107598</w:t>
        </w:r>
      </w:hyperlink>
    </w:p>
    <w:p w14:paraId="450F9573" w14:textId="77777777" w:rsidR="0045294A" w:rsidRDefault="00000000">
      <w:pPr>
        <w:spacing w:afterLines="50" w:after="120" w:line="300" w:lineRule="auto"/>
        <w:ind w:leftChars="200" w:left="840" w:hangingChars="200" w:hanging="440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 w:hint="eastAsia"/>
          <w:sz w:val="22"/>
          <w:szCs w:val="22"/>
        </w:rPr>
        <w:t xml:space="preserve">9. Xie, W., Yang, X., Han, Z., Sun, M., Li, Y., </w:t>
      </w:r>
      <w:r>
        <w:rPr>
          <w:rFonts w:ascii="Times New Roman" w:hAnsi="Times New Roman" w:cs="Times New Roman" w:hint="eastAsia"/>
          <w:b/>
          <w:bCs/>
          <w:sz w:val="22"/>
          <w:szCs w:val="22"/>
        </w:rPr>
        <w:t>Xie, H.</w:t>
      </w:r>
      <w:r>
        <w:rPr>
          <w:rFonts w:ascii="Times New Roman" w:hAnsi="Times New Roman" w:cs="Times New Roman" w:hint="eastAsia"/>
          <w:sz w:val="22"/>
          <w:szCs w:val="22"/>
        </w:rPr>
        <w:t>, Yu, H., Chen, B., Fath, B.</w:t>
      </w:r>
      <w:r>
        <w:rPr>
          <w:rFonts w:ascii="Times New Roman" w:hAnsi="Times New Roman" w:cs="Times New Roman" w:hint="eastAsia"/>
          <w:sz w:val="22"/>
          <w:szCs w:val="22"/>
          <w:vertAlign w:val="superscript"/>
        </w:rPr>
        <w:t>*</w:t>
      </w:r>
      <w:r>
        <w:rPr>
          <w:rFonts w:ascii="Times New Roman" w:hAnsi="Times New Roman" w:cs="Times New Roman" w:hint="eastAsia"/>
          <w:sz w:val="22"/>
          <w:szCs w:val="22"/>
        </w:rPr>
        <w:t>, Wang, Y.</w:t>
      </w:r>
      <w:r>
        <w:rPr>
          <w:rFonts w:ascii="Times New Roman" w:hAnsi="Times New Roman" w:cs="Times New Roman" w:hint="eastAsia"/>
          <w:sz w:val="22"/>
          <w:szCs w:val="22"/>
          <w:vertAlign w:val="superscript"/>
        </w:rPr>
        <w:t>*</w:t>
      </w:r>
      <w:r>
        <w:rPr>
          <w:rFonts w:ascii="Times New Roman" w:hAnsi="Times New Roman" w:cs="Times New Roman" w:hint="eastAsia"/>
          <w:sz w:val="22"/>
          <w:szCs w:val="22"/>
        </w:rPr>
        <w:t xml:space="preserve">. (2024). Urban sector land use metabolism reveals inequalities across cities and inverse virtual land flows. </w:t>
      </w:r>
      <w:r>
        <w:rPr>
          <w:rFonts w:ascii="Times New Roman" w:hAnsi="Times New Roman" w:cs="Times New Roman" w:hint="eastAsia"/>
          <w:b/>
          <w:bCs/>
          <w:i/>
          <w:iCs/>
          <w:sz w:val="22"/>
          <w:szCs w:val="22"/>
        </w:rPr>
        <w:t>Resources, Conservation and Recycling</w:t>
      </w:r>
      <w:r>
        <w:rPr>
          <w:rFonts w:ascii="Times New Roman" w:hAnsi="Times New Roman" w:cs="Times New Roman" w:hint="eastAsia"/>
          <w:sz w:val="22"/>
          <w:szCs w:val="22"/>
        </w:rPr>
        <w:t xml:space="preserve">, 202, 107394. </w:t>
      </w:r>
      <w:hyperlink r:id="rId23" w:history="1">
        <w:r w:rsidR="0045294A">
          <w:rPr>
            <w:rStyle w:val="a6"/>
            <w:rFonts w:ascii="Times New Roman" w:hAnsi="Times New Roman" w:cs="Times New Roman" w:hint="eastAsia"/>
            <w:sz w:val="22"/>
            <w:szCs w:val="22"/>
          </w:rPr>
          <w:t>https://doi.org/10.1016/j.resconrec.2023.107394</w:t>
        </w:r>
      </w:hyperlink>
    </w:p>
    <w:p w14:paraId="01E546E1" w14:textId="77777777" w:rsidR="0045294A" w:rsidRDefault="00000000">
      <w:pPr>
        <w:spacing w:afterLines="50" w:after="120" w:line="300" w:lineRule="auto"/>
        <w:ind w:leftChars="200" w:left="840" w:hangingChars="200" w:hanging="440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 w:hint="eastAsia"/>
          <w:sz w:val="22"/>
          <w:szCs w:val="22"/>
        </w:rPr>
        <w:lastRenderedPageBreak/>
        <w:t xml:space="preserve">8. Fang, Y., </w:t>
      </w:r>
      <w:r>
        <w:rPr>
          <w:rFonts w:ascii="Times New Roman" w:hAnsi="Times New Roman" w:cs="Times New Roman" w:hint="eastAsia"/>
          <w:b/>
          <w:bCs/>
          <w:sz w:val="22"/>
          <w:szCs w:val="22"/>
        </w:rPr>
        <w:t>Xie, H.</w:t>
      </w:r>
      <w:r>
        <w:rPr>
          <w:rFonts w:ascii="Times New Roman" w:hAnsi="Times New Roman" w:cs="Times New Roman" w:hint="eastAsia"/>
          <w:sz w:val="22"/>
          <w:szCs w:val="22"/>
        </w:rPr>
        <w:t>, Chen, B., Han, Z., An, D., Cai, W., Zhang, W., Wang, Y.</w:t>
      </w:r>
      <w:r>
        <w:rPr>
          <w:rFonts w:ascii="Times New Roman" w:hAnsi="Times New Roman" w:cs="Times New Roman" w:hint="eastAsia"/>
          <w:sz w:val="22"/>
          <w:szCs w:val="22"/>
          <w:vertAlign w:val="superscript"/>
        </w:rPr>
        <w:t>*</w:t>
      </w:r>
      <w:r>
        <w:rPr>
          <w:rFonts w:ascii="Times New Roman" w:hAnsi="Times New Roman" w:cs="Times New Roman" w:hint="eastAsia"/>
          <w:sz w:val="22"/>
          <w:szCs w:val="22"/>
        </w:rPr>
        <w:t xml:space="preserve">. (2024). Achieving carbon neutrality in Shanghai's municipal wastewater treatment sector requires coordinated water conservation and technical improvement. </w:t>
      </w:r>
      <w:r>
        <w:rPr>
          <w:rFonts w:ascii="Times New Roman" w:hAnsi="Times New Roman" w:cs="Times New Roman" w:hint="eastAsia"/>
          <w:b/>
          <w:bCs/>
          <w:i/>
          <w:iCs/>
          <w:sz w:val="22"/>
          <w:szCs w:val="22"/>
        </w:rPr>
        <w:t>Journal of Cleaner Production</w:t>
      </w:r>
      <w:r>
        <w:rPr>
          <w:rFonts w:ascii="Times New Roman" w:hAnsi="Times New Roman" w:cs="Times New Roman" w:hint="eastAsia"/>
          <w:sz w:val="22"/>
          <w:szCs w:val="22"/>
        </w:rPr>
        <w:t xml:space="preserve">, 443, 141134. </w:t>
      </w:r>
      <w:hyperlink r:id="rId24" w:history="1">
        <w:r w:rsidR="0045294A">
          <w:rPr>
            <w:rStyle w:val="a6"/>
            <w:rFonts w:ascii="Times New Roman" w:hAnsi="Times New Roman" w:cs="Times New Roman" w:hint="eastAsia"/>
            <w:sz w:val="22"/>
            <w:szCs w:val="22"/>
          </w:rPr>
          <w:t>https://doi.org/10.1016/j.jclepro.2024.141134</w:t>
        </w:r>
      </w:hyperlink>
    </w:p>
    <w:p w14:paraId="53DCE101" w14:textId="77777777" w:rsidR="0045294A" w:rsidRDefault="00000000">
      <w:pPr>
        <w:spacing w:afterLines="50" w:after="120" w:line="300" w:lineRule="auto"/>
        <w:ind w:leftChars="200" w:left="840" w:hangingChars="200" w:hanging="440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 w:hint="eastAsia"/>
          <w:sz w:val="22"/>
          <w:szCs w:val="22"/>
        </w:rPr>
        <w:t>7. Han, Z., Xie, W., Yu, H.,</w:t>
      </w:r>
      <w:r>
        <w:rPr>
          <w:rFonts w:ascii="Times New Roman" w:hAnsi="Times New Roman" w:cs="Times New Roman" w:hint="eastAsia"/>
          <w:b/>
          <w:bCs/>
          <w:sz w:val="22"/>
          <w:szCs w:val="22"/>
        </w:rPr>
        <w:t xml:space="preserve"> Xie, H.</w:t>
      </w:r>
      <w:r>
        <w:rPr>
          <w:rFonts w:ascii="Times New Roman" w:hAnsi="Times New Roman" w:cs="Times New Roman" w:hint="eastAsia"/>
          <w:sz w:val="22"/>
          <w:szCs w:val="22"/>
        </w:rPr>
        <w:t>, Li, Y., Wang, Y.</w:t>
      </w:r>
      <w:r>
        <w:rPr>
          <w:rFonts w:ascii="Times New Roman" w:hAnsi="Times New Roman" w:cs="Times New Roman" w:hint="eastAsia"/>
          <w:sz w:val="22"/>
          <w:szCs w:val="22"/>
          <w:vertAlign w:val="superscript"/>
        </w:rPr>
        <w:t>*</w:t>
      </w:r>
      <w:r>
        <w:rPr>
          <w:rFonts w:ascii="Times New Roman" w:hAnsi="Times New Roman" w:cs="Times New Roman" w:hint="eastAsia"/>
          <w:sz w:val="22"/>
          <w:szCs w:val="22"/>
        </w:rPr>
        <w:t xml:space="preserve">. (2024). Rethinking industrial land-use in American rust cities towards sustainability based on a block-level model. </w:t>
      </w:r>
      <w:r>
        <w:rPr>
          <w:rFonts w:ascii="Times New Roman" w:hAnsi="Times New Roman" w:cs="Times New Roman" w:hint="eastAsia"/>
          <w:b/>
          <w:bCs/>
          <w:i/>
          <w:iCs/>
          <w:sz w:val="22"/>
          <w:szCs w:val="22"/>
        </w:rPr>
        <w:t>Journal of Environmental Management</w:t>
      </w:r>
      <w:r>
        <w:rPr>
          <w:rFonts w:ascii="Times New Roman" w:hAnsi="Times New Roman" w:cs="Times New Roman" w:hint="eastAsia"/>
          <w:sz w:val="22"/>
          <w:szCs w:val="22"/>
        </w:rPr>
        <w:t xml:space="preserve">, 352, 120067. </w:t>
      </w:r>
      <w:hyperlink r:id="rId25" w:history="1">
        <w:r w:rsidR="0045294A">
          <w:rPr>
            <w:rStyle w:val="a6"/>
            <w:rFonts w:ascii="Times New Roman" w:hAnsi="Times New Roman" w:cs="Times New Roman" w:hint="eastAsia"/>
            <w:sz w:val="22"/>
            <w:szCs w:val="22"/>
          </w:rPr>
          <w:t>https://doi.org/10.1016/j.jenvman.2024.120067</w:t>
        </w:r>
      </w:hyperlink>
    </w:p>
    <w:p w14:paraId="5BB0D734" w14:textId="77777777" w:rsidR="0045294A" w:rsidRDefault="00000000">
      <w:pPr>
        <w:spacing w:afterLines="50" w:after="120" w:line="300" w:lineRule="auto"/>
        <w:ind w:leftChars="200" w:left="840" w:hangingChars="200" w:hanging="440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 w:hint="eastAsia"/>
          <w:sz w:val="22"/>
          <w:szCs w:val="22"/>
        </w:rPr>
        <w:t xml:space="preserve">6. Dai, M., Sun, M., Chen, B., </w:t>
      </w:r>
      <w:r>
        <w:rPr>
          <w:rFonts w:ascii="Times New Roman" w:hAnsi="Times New Roman" w:cs="Times New Roman" w:hint="eastAsia"/>
          <w:b/>
          <w:bCs/>
          <w:sz w:val="22"/>
          <w:szCs w:val="22"/>
        </w:rPr>
        <w:t>Xie, H.</w:t>
      </w:r>
      <w:r>
        <w:rPr>
          <w:rFonts w:ascii="Times New Roman" w:hAnsi="Times New Roman" w:cs="Times New Roman" w:hint="eastAsia"/>
          <w:sz w:val="22"/>
          <w:szCs w:val="22"/>
        </w:rPr>
        <w:t>, Zhang, D., Han, Z., Yang, L., Wang, Y.</w:t>
      </w:r>
      <w:r>
        <w:rPr>
          <w:rFonts w:ascii="Times New Roman" w:hAnsi="Times New Roman" w:cs="Times New Roman" w:hint="eastAsia"/>
          <w:sz w:val="22"/>
          <w:szCs w:val="22"/>
          <w:vertAlign w:val="superscript"/>
        </w:rPr>
        <w:t>*</w:t>
      </w:r>
      <w:r>
        <w:rPr>
          <w:rFonts w:ascii="Times New Roman" w:hAnsi="Times New Roman" w:cs="Times New Roman" w:hint="eastAsia"/>
          <w:sz w:val="22"/>
          <w:szCs w:val="22"/>
        </w:rPr>
        <w:t xml:space="preserve">. (2023). Advancing sustainability in China's pulp and paper industry requires coordinated raw material supply and waste paper management. </w:t>
      </w:r>
      <w:r>
        <w:rPr>
          <w:rFonts w:ascii="Times New Roman" w:hAnsi="Times New Roman" w:cs="Times New Roman" w:hint="eastAsia"/>
          <w:b/>
          <w:bCs/>
          <w:i/>
          <w:iCs/>
          <w:sz w:val="22"/>
          <w:szCs w:val="22"/>
        </w:rPr>
        <w:t>Resources, Conservation and Recycling</w:t>
      </w:r>
      <w:r>
        <w:rPr>
          <w:rFonts w:ascii="Times New Roman" w:hAnsi="Times New Roman" w:cs="Times New Roman" w:hint="eastAsia"/>
          <w:sz w:val="22"/>
          <w:szCs w:val="22"/>
        </w:rPr>
        <w:t xml:space="preserve">, 198, 107162. </w:t>
      </w:r>
      <w:hyperlink r:id="rId26" w:history="1">
        <w:r w:rsidR="0045294A">
          <w:rPr>
            <w:rStyle w:val="a6"/>
            <w:rFonts w:ascii="Times New Roman" w:hAnsi="Times New Roman" w:cs="Times New Roman" w:hint="eastAsia"/>
            <w:sz w:val="22"/>
            <w:szCs w:val="22"/>
          </w:rPr>
          <w:t>https://doi.org/10.1016/j.resconrec.2023.107162</w:t>
        </w:r>
      </w:hyperlink>
    </w:p>
    <w:p w14:paraId="2A3CCFB1" w14:textId="77777777" w:rsidR="0045294A" w:rsidRDefault="00000000">
      <w:pPr>
        <w:spacing w:afterLines="50" w:after="120" w:line="300" w:lineRule="auto"/>
        <w:ind w:leftChars="200" w:left="840" w:hangingChars="200" w:hanging="440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 w:hint="eastAsia"/>
          <w:sz w:val="22"/>
          <w:szCs w:val="22"/>
        </w:rPr>
        <w:t>5. Gao, Y., Yi, Y.</w:t>
      </w:r>
      <w:r>
        <w:rPr>
          <w:rFonts w:ascii="Times New Roman" w:hAnsi="Times New Roman" w:cs="Times New Roman" w:hint="eastAsia"/>
          <w:sz w:val="22"/>
          <w:szCs w:val="22"/>
          <w:vertAlign w:val="superscript"/>
        </w:rPr>
        <w:t>*</w:t>
      </w:r>
      <w:r>
        <w:rPr>
          <w:rFonts w:ascii="Times New Roman" w:hAnsi="Times New Roman" w:cs="Times New Roman" w:hint="eastAsia"/>
          <w:sz w:val="22"/>
          <w:szCs w:val="22"/>
        </w:rPr>
        <w:t xml:space="preserve">, Chen, K., </w:t>
      </w:r>
      <w:r>
        <w:rPr>
          <w:rFonts w:ascii="Times New Roman" w:hAnsi="Times New Roman" w:cs="Times New Roman" w:hint="eastAsia"/>
          <w:b/>
          <w:bCs/>
          <w:sz w:val="22"/>
          <w:szCs w:val="22"/>
        </w:rPr>
        <w:t>Xie, H.</w:t>
      </w:r>
      <w:r>
        <w:rPr>
          <w:rFonts w:ascii="Times New Roman" w:hAnsi="Times New Roman" w:cs="Times New Roman" w:hint="eastAsia"/>
          <w:sz w:val="22"/>
          <w:szCs w:val="22"/>
        </w:rPr>
        <w:t xml:space="preserve"> (2023). Simulation of suitable habitats for typical vegetation in the Yellow River Estuary based on complex hydrodynamic processes. </w:t>
      </w:r>
      <w:r>
        <w:rPr>
          <w:rFonts w:ascii="Times New Roman" w:hAnsi="Times New Roman" w:cs="Times New Roman" w:hint="eastAsia"/>
          <w:b/>
          <w:bCs/>
          <w:i/>
          <w:iCs/>
          <w:sz w:val="22"/>
          <w:szCs w:val="22"/>
        </w:rPr>
        <w:t>Ecological Indicators</w:t>
      </w:r>
      <w:r>
        <w:rPr>
          <w:rFonts w:ascii="Times New Roman" w:hAnsi="Times New Roman" w:cs="Times New Roman" w:hint="eastAsia"/>
          <w:sz w:val="22"/>
          <w:szCs w:val="22"/>
        </w:rPr>
        <w:t xml:space="preserve">, 154, 110623. </w:t>
      </w:r>
      <w:hyperlink r:id="rId27" w:history="1">
        <w:r w:rsidR="0045294A">
          <w:rPr>
            <w:rStyle w:val="a6"/>
            <w:rFonts w:ascii="Times New Roman" w:hAnsi="Times New Roman" w:cs="Times New Roman" w:hint="eastAsia"/>
            <w:sz w:val="22"/>
            <w:szCs w:val="22"/>
          </w:rPr>
          <w:t>https://doi.org/10.1016/j.ecolind.2023.110623</w:t>
        </w:r>
      </w:hyperlink>
    </w:p>
    <w:p w14:paraId="79F87F0E" w14:textId="77777777" w:rsidR="0045294A" w:rsidRDefault="00000000">
      <w:pPr>
        <w:spacing w:afterLines="50" w:after="120" w:line="300" w:lineRule="auto"/>
        <w:ind w:leftChars="200" w:left="840" w:hangingChars="200" w:hanging="440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 w:hint="eastAsia"/>
          <w:sz w:val="22"/>
          <w:szCs w:val="22"/>
        </w:rPr>
        <w:t xml:space="preserve">4. Liang, Z., Deng, H., </w:t>
      </w:r>
      <w:r>
        <w:rPr>
          <w:rFonts w:ascii="Times New Roman" w:hAnsi="Times New Roman" w:cs="Times New Roman" w:hint="eastAsia"/>
          <w:b/>
          <w:bCs/>
          <w:sz w:val="22"/>
          <w:szCs w:val="22"/>
        </w:rPr>
        <w:t>Xie, H.</w:t>
      </w:r>
      <w:r>
        <w:rPr>
          <w:rFonts w:ascii="Times New Roman" w:hAnsi="Times New Roman" w:cs="Times New Roman" w:hint="eastAsia"/>
          <w:sz w:val="22"/>
          <w:szCs w:val="22"/>
        </w:rPr>
        <w:t>, Chen, B., Sun, M., Wang, Y.</w:t>
      </w:r>
      <w:r>
        <w:rPr>
          <w:rFonts w:ascii="Times New Roman" w:hAnsi="Times New Roman" w:cs="Times New Roman" w:hint="eastAsia"/>
          <w:sz w:val="22"/>
          <w:szCs w:val="22"/>
          <w:vertAlign w:val="superscript"/>
        </w:rPr>
        <w:t>*</w:t>
      </w:r>
      <w:r>
        <w:rPr>
          <w:rFonts w:ascii="Times New Roman" w:hAnsi="Times New Roman" w:cs="Times New Roman" w:hint="eastAsia"/>
          <w:sz w:val="22"/>
          <w:szCs w:val="22"/>
        </w:rPr>
        <w:t xml:space="preserve">. (2023). Rethinking the paper product carbon footprint accounting standard from a life-cycle perspective. </w:t>
      </w:r>
      <w:r>
        <w:rPr>
          <w:rFonts w:ascii="Times New Roman" w:hAnsi="Times New Roman" w:cs="Times New Roman" w:hint="eastAsia"/>
          <w:b/>
          <w:bCs/>
          <w:i/>
          <w:iCs/>
          <w:sz w:val="22"/>
          <w:szCs w:val="22"/>
        </w:rPr>
        <w:t>Journal of Cleaner Production</w:t>
      </w:r>
      <w:r>
        <w:rPr>
          <w:rFonts w:ascii="Times New Roman" w:hAnsi="Times New Roman" w:cs="Times New Roman" w:hint="eastAsia"/>
          <w:sz w:val="22"/>
          <w:szCs w:val="22"/>
        </w:rPr>
        <w:t xml:space="preserve">, 393, 136352. </w:t>
      </w:r>
      <w:hyperlink r:id="rId28" w:history="1">
        <w:r w:rsidR="0045294A">
          <w:rPr>
            <w:rStyle w:val="a6"/>
            <w:rFonts w:ascii="Times New Roman" w:hAnsi="Times New Roman" w:cs="Times New Roman" w:hint="eastAsia"/>
            <w:sz w:val="22"/>
            <w:szCs w:val="22"/>
          </w:rPr>
          <w:t>https://doi.org/10.1016/j.jclepro.2023.136352</w:t>
        </w:r>
      </w:hyperlink>
    </w:p>
    <w:p w14:paraId="4D2F4069" w14:textId="77777777" w:rsidR="0045294A" w:rsidRDefault="00000000">
      <w:pPr>
        <w:spacing w:afterLines="50" w:after="120" w:line="300" w:lineRule="auto"/>
        <w:ind w:leftChars="200" w:left="840" w:hangingChars="200" w:hanging="440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 w:hint="eastAsia"/>
          <w:sz w:val="22"/>
          <w:szCs w:val="22"/>
        </w:rPr>
        <w:t xml:space="preserve">3. </w:t>
      </w:r>
      <w:r>
        <w:rPr>
          <w:rFonts w:ascii="Times New Roman" w:hAnsi="Times New Roman" w:cs="Times New Roman" w:hint="eastAsia"/>
          <w:b/>
          <w:bCs/>
          <w:sz w:val="22"/>
          <w:szCs w:val="22"/>
        </w:rPr>
        <w:t>Xie, H.</w:t>
      </w:r>
      <w:r>
        <w:rPr>
          <w:rFonts w:ascii="Times New Roman" w:hAnsi="Times New Roman" w:cs="Times New Roman" w:hint="eastAsia"/>
          <w:sz w:val="22"/>
          <w:szCs w:val="22"/>
        </w:rPr>
        <w:t xml:space="preserve">, </w:t>
      </w:r>
      <w:proofErr w:type="spellStart"/>
      <w:proofErr w:type="gramStart"/>
      <w:r>
        <w:rPr>
          <w:rFonts w:ascii="Times New Roman" w:hAnsi="Times New Roman" w:cs="Times New Roman" w:hint="eastAsia"/>
          <w:sz w:val="22"/>
          <w:szCs w:val="22"/>
        </w:rPr>
        <w:t>Li,Y</w:t>
      </w:r>
      <w:proofErr w:type="spellEnd"/>
      <w:r>
        <w:rPr>
          <w:rFonts w:ascii="Times New Roman" w:hAnsi="Times New Roman" w:cs="Times New Roman" w:hint="eastAsia"/>
          <w:sz w:val="22"/>
          <w:szCs w:val="22"/>
        </w:rPr>
        <w:t>.</w:t>
      </w:r>
      <w:proofErr w:type="gramEnd"/>
      <w:r>
        <w:rPr>
          <w:rFonts w:ascii="Times New Roman" w:hAnsi="Times New Roman" w:cs="Times New Roman" w:hint="eastAsia"/>
          <w:sz w:val="22"/>
          <w:szCs w:val="22"/>
          <w:vertAlign w:val="superscript"/>
        </w:rPr>
        <w:t>*</w:t>
      </w:r>
      <w:r>
        <w:rPr>
          <w:rFonts w:ascii="Times New Roman" w:hAnsi="Times New Roman" w:cs="Times New Roman" w:hint="eastAsia"/>
          <w:sz w:val="22"/>
          <w:szCs w:val="22"/>
        </w:rPr>
        <w:t>. (2022). An ecological water replenishment model of urban lake riparian plant restoration based on the groundwater</w:t>
      </w:r>
      <w:r>
        <w:rPr>
          <w:rFonts w:ascii="Times New Roman" w:hAnsi="Times New Roman" w:cs="Times New Roman" w:hint="eastAsia"/>
          <w:sz w:val="22"/>
          <w:szCs w:val="22"/>
        </w:rPr>
        <w:t>–</w:t>
      </w:r>
      <w:r>
        <w:rPr>
          <w:rFonts w:ascii="Times New Roman" w:hAnsi="Times New Roman" w:cs="Times New Roman" w:hint="eastAsia"/>
          <w:sz w:val="22"/>
          <w:szCs w:val="22"/>
        </w:rPr>
        <w:t xml:space="preserve">vegetation interactions. </w:t>
      </w:r>
      <w:r>
        <w:rPr>
          <w:rFonts w:ascii="Times New Roman" w:hAnsi="Times New Roman" w:cs="Times New Roman" w:hint="eastAsia"/>
          <w:b/>
          <w:bCs/>
          <w:i/>
          <w:iCs/>
          <w:sz w:val="22"/>
          <w:szCs w:val="22"/>
        </w:rPr>
        <w:t>Ecological Engineering</w:t>
      </w:r>
      <w:r>
        <w:rPr>
          <w:rFonts w:ascii="Times New Roman" w:hAnsi="Times New Roman" w:cs="Times New Roman" w:hint="eastAsia"/>
          <w:sz w:val="22"/>
          <w:szCs w:val="22"/>
        </w:rPr>
        <w:t xml:space="preserve">, 176, 106510. </w:t>
      </w:r>
      <w:hyperlink r:id="rId29" w:history="1">
        <w:r w:rsidR="0045294A">
          <w:rPr>
            <w:rStyle w:val="a6"/>
            <w:rFonts w:ascii="Times New Roman" w:hAnsi="Times New Roman" w:cs="Times New Roman" w:hint="eastAsia"/>
            <w:sz w:val="22"/>
            <w:szCs w:val="22"/>
          </w:rPr>
          <w:t>https://doi.org/10.1016/j.ecoleng.2021.106510</w:t>
        </w:r>
      </w:hyperlink>
    </w:p>
    <w:p w14:paraId="28C6CD72" w14:textId="77777777" w:rsidR="0045294A" w:rsidRDefault="00000000">
      <w:pPr>
        <w:spacing w:afterLines="50" w:after="120" w:line="300" w:lineRule="auto"/>
        <w:ind w:leftChars="200" w:left="840" w:hangingChars="200" w:hanging="440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 w:hint="eastAsia"/>
          <w:sz w:val="22"/>
          <w:szCs w:val="22"/>
        </w:rPr>
        <w:t xml:space="preserve">2. </w:t>
      </w:r>
      <w:r>
        <w:rPr>
          <w:rFonts w:ascii="Times New Roman" w:hAnsi="Times New Roman" w:cs="Times New Roman" w:hint="eastAsia"/>
          <w:b/>
          <w:bCs/>
          <w:sz w:val="22"/>
          <w:szCs w:val="22"/>
        </w:rPr>
        <w:t>Xie, H.</w:t>
      </w:r>
      <w:r>
        <w:rPr>
          <w:rFonts w:ascii="Times New Roman" w:hAnsi="Times New Roman" w:cs="Times New Roman" w:hint="eastAsia"/>
          <w:sz w:val="22"/>
          <w:szCs w:val="22"/>
        </w:rPr>
        <w:t>, Yi, Y.</w:t>
      </w:r>
      <w:r>
        <w:rPr>
          <w:rFonts w:ascii="Times New Roman" w:hAnsi="Times New Roman" w:cs="Times New Roman" w:hint="eastAsia"/>
          <w:sz w:val="22"/>
          <w:szCs w:val="22"/>
          <w:vertAlign w:val="superscript"/>
        </w:rPr>
        <w:t>*</w:t>
      </w:r>
      <w:r>
        <w:rPr>
          <w:rFonts w:ascii="Times New Roman" w:hAnsi="Times New Roman" w:cs="Times New Roman" w:hint="eastAsia"/>
          <w:sz w:val="22"/>
          <w:szCs w:val="22"/>
        </w:rPr>
        <w:t xml:space="preserve">, Hou, C., Yang, Z. (2020). In situ experiment on groundwater control of the ecological zonation of salt marsh macrophytes in an estuarine area. </w:t>
      </w:r>
      <w:r>
        <w:rPr>
          <w:rFonts w:ascii="Times New Roman" w:hAnsi="Times New Roman" w:cs="Times New Roman" w:hint="eastAsia"/>
          <w:b/>
          <w:bCs/>
          <w:i/>
          <w:iCs/>
          <w:sz w:val="22"/>
          <w:szCs w:val="22"/>
        </w:rPr>
        <w:t>Journal of Hydrology</w:t>
      </w:r>
      <w:r>
        <w:rPr>
          <w:rFonts w:ascii="Times New Roman" w:hAnsi="Times New Roman" w:cs="Times New Roman" w:hint="eastAsia"/>
          <w:sz w:val="22"/>
          <w:szCs w:val="22"/>
        </w:rPr>
        <w:t xml:space="preserve">, 585, 124844. </w:t>
      </w:r>
      <w:hyperlink r:id="rId30" w:history="1">
        <w:r w:rsidR="0045294A">
          <w:rPr>
            <w:rStyle w:val="a6"/>
            <w:rFonts w:ascii="Times New Roman" w:hAnsi="Times New Roman" w:cs="Times New Roman" w:hint="eastAsia"/>
            <w:sz w:val="22"/>
            <w:szCs w:val="22"/>
          </w:rPr>
          <w:t>https://doi.org/10.1016/j.jhydrol.2020.124844</w:t>
        </w:r>
      </w:hyperlink>
    </w:p>
    <w:p w14:paraId="6DC444F6" w14:textId="77777777" w:rsidR="0045294A" w:rsidRDefault="00000000">
      <w:pPr>
        <w:spacing w:afterLines="50" w:after="120" w:line="300" w:lineRule="auto"/>
        <w:ind w:leftChars="200" w:left="840" w:hangingChars="200" w:hanging="440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 w:hint="eastAsia"/>
          <w:sz w:val="22"/>
          <w:szCs w:val="22"/>
        </w:rPr>
        <w:t>1. Yi, Y.</w:t>
      </w:r>
      <w:r>
        <w:rPr>
          <w:rFonts w:ascii="Times New Roman" w:hAnsi="Times New Roman" w:cs="Times New Roman" w:hint="eastAsia"/>
          <w:sz w:val="22"/>
          <w:szCs w:val="22"/>
          <w:vertAlign w:val="superscript"/>
        </w:rPr>
        <w:t>*</w:t>
      </w:r>
      <w:r>
        <w:rPr>
          <w:rFonts w:ascii="Times New Roman" w:hAnsi="Times New Roman" w:cs="Times New Roman" w:hint="eastAsia"/>
          <w:sz w:val="22"/>
          <w:szCs w:val="22"/>
        </w:rPr>
        <w:t xml:space="preserve">, </w:t>
      </w:r>
      <w:r>
        <w:rPr>
          <w:rFonts w:ascii="Times New Roman" w:hAnsi="Times New Roman" w:cs="Times New Roman" w:hint="eastAsia"/>
          <w:b/>
          <w:bCs/>
          <w:sz w:val="22"/>
          <w:szCs w:val="22"/>
        </w:rPr>
        <w:t>Xie, H.</w:t>
      </w:r>
      <w:r>
        <w:rPr>
          <w:rFonts w:ascii="Times New Roman" w:hAnsi="Times New Roman" w:cs="Times New Roman" w:hint="eastAsia"/>
          <w:sz w:val="22"/>
          <w:szCs w:val="22"/>
        </w:rPr>
        <w:t xml:space="preserve">, Yang, Y., Zhou, Y., Yang, Z. (2020). Suitable habitat mathematical model of common reed (Phragmites australis) in shallow lakes with coupling cellular automaton and modified logistic function. </w:t>
      </w:r>
      <w:r>
        <w:rPr>
          <w:rFonts w:ascii="Times New Roman" w:hAnsi="Times New Roman" w:cs="Times New Roman" w:hint="eastAsia"/>
          <w:b/>
          <w:bCs/>
          <w:i/>
          <w:iCs/>
          <w:sz w:val="22"/>
          <w:szCs w:val="22"/>
        </w:rPr>
        <w:t>Ecological Modelling</w:t>
      </w:r>
      <w:r>
        <w:rPr>
          <w:rFonts w:ascii="Times New Roman" w:hAnsi="Times New Roman" w:cs="Times New Roman" w:hint="eastAsia"/>
          <w:sz w:val="22"/>
          <w:szCs w:val="22"/>
        </w:rPr>
        <w:t xml:space="preserve">, 419, 108938. </w:t>
      </w:r>
      <w:hyperlink r:id="rId31" w:history="1">
        <w:r w:rsidR="0045294A">
          <w:rPr>
            <w:rStyle w:val="a6"/>
            <w:rFonts w:ascii="Times New Roman" w:hAnsi="Times New Roman" w:cs="Times New Roman" w:hint="eastAsia"/>
            <w:sz w:val="22"/>
            <w:szCs w:val="22"/>
          </w:rPr>
          <w:t>https://doi.org/10.1016/j.ecolmodel.2020.108938</w:t>
        </w:r>
      </w:hyperlink>
    </w:p>
    <w:p w14:paraId="1D967433" w14:textId="77777777" w:rsidR="0045294A" w:rsidRDefault="00000000">
      <w:pPr>
        <w:spacing w:afterLines="50" w:after="120" w:line="300" w:lineRule="auto"/>
        <w:ind w:leftChars="200" w:left="842" w:hangingChars="200" w:hanging="442"/>
        <w:jc w:val="both"/>
        <w:rPr>
          <w:rFonts w:ascii="Times New Roman" w:hAnsi="Times New Roman" w:cs="Times New Roman"/>
          <w:b/>
          <w:bCs/>
          <w:i/>
          <w:iCs/>
          <w:sz w:val="22"/>
          <w:szCs w:val="22"/>
        </w:rPr>
      </w:pPr>
      <w:r>
        <w:rPr>
          <w:rFonts w:ascii="Times New Roman" w:hAnsi="Times New Roman" w:cs="Times New Roman" w:hint="eastAsia"/>
          <w:b/>
          <w:bCs/>
          <w:i/>
          <w:iCs/>
          <w:sz w:val="22"/>
          <w:szCs w:val="22"/>
        </w:rPr>
        <w:t>In Chinese:</w:t>
      </w:r>
    </w:p>
    <w:p w14:paraId="2FF4927C" w14:textId="77777777" w:rsidR="0045294A" w:rsidRDefault="00000000">
      <w:pPr>
        <w:spacing w:afterLines="50" w:after="120" w:line="300" w:lineRule="auto"/>
        <w:ind w:leftChars="200" w:left="840" w:hangingChars="200" w:hanging="440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 w:hint="eastAsia"/>
          <w:sz w:val="22"/>
          <w:szCs w:val="22"/>
        </w:rPr>
        <w:t xml:space="preserve">5. Wang, C., </w:t>
      </w:r>
      <w:r>
        <w:rPr>
          <w:rFonts w:ascii="Times New Roman" w:hAnsi="Times New Roman" w:cs="Times New Roman" w:hint="eastAsia"/>
          <w:b/>
          <w:bCs/>
          <w:sz w:val="22"/>
          <w:szCs w:val="22"/>
        </w:rPr>
        <w:t>Xie, H.</w:t>
      </w:r>
      <w:r>
        <w:rPr>
          <w:rFonts w:ascii="Times New Roman" w:hAnsi="Times New Roman" w:cs="Times New Roman" w:hint="eastAsia"/>
          <w:sz w:val="22"/>
          <w:szCs w:val="22"/>
        </w:rPr>
        <w:t>, Zhang, X., Zeng, X.</w:t>
      </w:r>
      <w:r>
        <w:rPr>
          <w:rFonts w:ascii="Times New Roman" w:hAnsi="Times New Roman" w:cs="Times New Roman" w:hint="eastAsia"/>
          <w:sz w:val="22"/>
          <w:szCs w:val="22"/>
          <w:vertAlign w:val="superscript"/>
        </w:rPr>
        <w:t>*</w:t>
      </w:r>
      <w:r>
        <w:rPr>
          <w:rFonts w:ascii="Times New Roman" w:hAnsi="Times New Roman" w:cs="Times New Roman" w:hint="eastAsia"/>
          <w:sz w:val="22"/>
          <w:szCs w:val="22"/>
        </w:rPr>
        <w:t xml:space="preserve">. (2025). Spatiotemporal variations of carbon source-sink matching in the Beijing-Tianjin-Hebei urban agglomeration. </w:t>
      </w:r>
      <w:r>
        <w:rPr>
          <w:rFonts w:ascii="Times New Roman" w:hAnsi="Times New Roman" w:cs="Times New Roman" w:hint="eastAsia"/>
          <w:b/>
          <w:bCs/>
          <w:i/>
          <w:iCs/>
          <w:sz w:val="22"/>
          <w:szCs w:val="22"/>
        </w:rPr>
        <w:t>Chinese Journal of Ecology (</w:t>
      </w:r>
      <w:r>
        <w:rPr>
          <w:rFonts w:ascii="微软雅黑" w:eastAsia="微软雅黑" w:hAnsi="微软雅黑" w:cs="微软雅黑" w:hint="eastAsia"/>
          <w:b/>
          <w:bCs/>
          <w:i/>
          <w:iCs/>
          <w:sz w:val="22"/>
          <w:szCs w:val="22"/>
        </w:rPr>
        <w:t>生态学杂志</w:t>
      </w:r>
      <w:r>
        <w:rPr>
          <w:rFonts w:ascii="Times New Roman" w:hAnsi="Times New Roman" w:cs="Times New Roman" w:hint="eastAsia"/>
          <w:b/>
          <w:bCs/>
          <w:i/>
          <w:iCs/>
          <w:sz w:val="22"/>
          <w:szCs w:val="22"/>
        </w:rPr>
        <w:t>)</w:t>
      </w:r>
      <w:r>
        <w:rPr>
          <w:rFonts w:ascii="Times New Roman" w:hAnsi="Times New Roman" w:cs="Times New Roman" w:hint="eastAsia"/>
          <w:sz w:val="22"/>
          <w:szCs w:val="22"/>
        </w:rPr>
        <w:t xml:space="preserve">, 44 (04), 1343-1354. (In Chinese). </w:t>
      </w:r>
      <w:hyperlink r:id="rId32" w:history="1">
        <w:r w:rsidR="0045294A">
          <w:rPr>
            <w:rStyle w:val="a6"/>
            <w:rFonts w:ascii="Times New Roman" w:hAnsi="Times New Roman" w:cs="Times New Roman" w:hint="eastAsia"/>
            <w:sz w:val="22"/>
            <w:szCs w:val="22"/>
          </w:rPr>
          <w:t>https://doi.org/10.13292/j.1000-4890.202504.041</w:t>
        </w:r>
      </w:hyperlink>
    </w:p>
    <w:p w14:paraId="54A45D3D" w14:textId="77777777" w:rsidR="0045294A" w:rsidRDefault="00000000">
      <w:pPr>
        <w:spacing w:afterLines="50" w:after="120" w:line="300" w:lineRule="auto"/>
        <w:ind w:leftChars="200" w:left="840" w:hangingChars="200" w:hanging="440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 w:hint="eastAsia"/>
          <w:sz w:val="22"/>
          <w:szCs w:val="22"/>
        </w:rPr>
        <w:t xml:space="preserve">4. Wang, S., Chen, B., Dai, M., </w:t>
      </w:r>
      <w:r>
        <w:rPr>
          <w:rFonts w:ascii="Times New Roman" w:hAnsi="Times New Roman" w:cs="Times New Roman" w:hint="eastAsia"/>
          <w:b/>
          <w:bCs/>
          <w:sz w:val="22"/>
          <w:szCs w:val="22"/>
        </w:rPr>
        <w:t>Xie, H.</w:t>
      </w:r>
      <w:r>
        <w:rPr>
          <w:rFonts w:ascii="Times New Roman" w:hAnsi="Times New Roman" w:cs="Times New Roman" w:hint="eastAsia"/>
          <w:sz w:val="22"/>
          <w:szCs w:val="22"/>
        </w:rPr>
        <w:t>, Zhang, D., Sun, M., Wang, Y.</w:t>
      </w:r>
      <w:r>
        <w:rPr>
          <w:rFonts w:ascii="Times New Roman" w:hAnsi="Times New Roman" w:cs="Times New Roman" w:hint="eastAsia"/>
          <w:sz w:val="22"/>
          <w:szCs w:val="22"/>
          <w:vertAlign w:val="superscript"/>
        </w:rPr>
        <w:t>*</w:t>
      </w:r>
      <w:r>
        <w:rPr>
          <w:rFonts w:ascii="Times New Roman" w:hAnsi="Times New Roman" w:cs="Times New Roman" w:hint="eastAsia"/>
          <w:sz w:val="22"/>
          <w:szCs w:val="22"/>
        </w:rPr>
        <w:t>. (2025). Carbon footprint accounting and impact factor analysis of China</w:t>
      </w:r>
      <w:r>
        <w:rPr>
          <w:rFonts w:ascii="Times New Roman" w:hAnsi="Times New Roman" w:cs="Times New Roman"/>
          <w:sz w:val="22"/>
          <w:szCs w:val="22"/>
        </w:rPr>
        <w:t>’</w:t>
      </w:r>
      <w:r>
        <w:rPr>
          <w:rFonts w:ascii="Times New Roman" w:hAnsi="Times New Roman" w:cs="Times New Roman" w:hint="eastAsia"/>
          <w:sz w:val="22"/>
          <w:szCs w:val="22"/>
        </w:rPr>
        <w:t xml:space="preserve">s bioeconomy. </w:t>
      </w:r>
      <w:r>
        <w:rPr>
          <w:rFonts w:ascii="Times New Roman" w:hAnsi="Times New Roman" w:cs="Times New Roman" w:hint="eastAsia"/>
          <w:b/>
          <w:bCs/>
          <w:i/>
          <w:iCs/>
          <w:sz w:val="22"/>
          <w:szCs w:val="22"/>
        </w:rPr>
        <w:t>Environmental Engineering (</w:t>
      </w:r>
      <w:r>
        <w:rPr>
          <w:rFonts w:ascii="微软雅黑" w:eastAsia="微软雅黑" w:hAnsi="微软雅黑" w:cs="微软雅黑" w:hint="eastAsia"/>
          <w:b/>
          <w:bCs/>
          <w:i/>
          <w:iCs/>
          <w:sz w:val="22"/>
          <w:szCs w:val="22"/>
        </w:rPr>
        <w:t>环境工程</w:t>
      </w:r>
      <w:r>
        <w:rPr>
          <w:rFonts w:ascii="Times New Roman" w:hAnsi="Times New Roman" w:cs="Times New Roman" w:hint="eastAsia"/>
          <w:b/>
          <w:bCs/>
          <w:i/>
          <w:iCs/>
          <w:sz w:val="22"/>
          <w:szCs w:val="22"/>
        </w:rPr>
        <w:t>)</w:t>
      </w:r>
      <w:r>
        <w:rPr>
          <w:rFonts w:ascii="Times New Roman" w:hAnsi="Times New Roman" w:cs="Times New Roman" w:hint="eastAsia"/>
          <w:sz w:val="22"/>
          <w:szCs w:val="22"/>
        </w:rPr>
        <w:t xml:space="preserve">,43(8), 233-243. </w:t>
      </w:r>
      <w:hyperlink r:id="rId33" w:history="1">
        <w:r w:rsidR="0045294A">
          <w:rPr>
            <w:rStyle w:val="a6"/>
            <w:rFonts w:ascii="Times New Roman" w:hAnsi="Times New Roman" w:cs="Times New Roman" w:hint="eastAsia"/>
            <w:sz w:val="22"/>
            <w:szCs w:val="22"/>
          </w:rPr>
          <w:t>https://doi.org/10.13205/j.hjgc.202508022</w:t>
        </w:r>
      </w:hyperlink>
    </w:p>
    <w:p w14:paraId="4099BDDC" w14:textId="77777777" w:rsidR="0045294A" w:rsidRDefault="00000000">
      <w:pPr>
        <w:spacing w:afterLines="50" w:after="120" w:line="300" w:lineRule="auto"/>
        <w:ind w:leftChars="200" w:left="840" w:hangingChars="200" w:hanging="440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 w:hint="eastAsia"/>
          <w:sz w:val="22"/>
          <w:szCs w:val="22"/>
        </w:rPr>
        <w:t xml:space="preserve">3. </w:t>
      </w:r>
      <w:r>
        <w:rPr>
          <w:rFonts w:ascii="Times New Roman" w:hAnsi="Times New Roman" w:cs="Times New Roman" w:hint="eastAsia"/>
          <w:b/>
          <w:bCs/>
          <w:sz w:val="22"/>
          <w:szCs w:val="22"/>
        </w:rPr>
        <w:t>Xie, H.</w:t>
      </w:r>
      <w:r>
        <w:rPr>
          <w:rFonts w:ascii="Times New Roman" w:hAnsi="Times New Roman" w:cs="Times New Roman" w:hint="eastAsia"/>
          <w:sz w:val="22"/>
          <w:szCs w:val="22"/>
        </w:rPr>
        <w:t>, Liu, J., Gao, Y., Li, Q., Gao, J., Yang, S., Zhu, G.</w:t>
      </w:r>
      <w:r>
        <w:rPr>
          <w:rFonts w:ascii="Times New Roman" w:hAnsi="Times New Roman" w:cs="Times New Roman" w:hint="eastAsia"/>
          <w:sz w:val="22"/>
          <w:szCs w:val="22"/>
          <w:vertAlign w:val="superscript"/>
        </w:rPr>
        <w:t>*</w:t>
      </w:r>
      <w:r>
        <w:rPr>
          <w:rFonts w:ascii="Times New Roman" w:hAnsi="Times New Roman" w:cs="Times New Roman" w:hint="eastAsia"/>
          <w:sz w:val="22"/>
          <w:szCs w:val="22"/>
        </w:rPr>
        <w:t xml:space="preserve">. (2022). Method and Application of Regional Highway Resources and Environment Carrying Capacity Evaluation. </w:t>
      </w:r>
      <w:r>
        <w:rPr>
          <w:rFonts w:ascii="Times New Roman" w:hAnsi="Times New Roman" w:cs="Times New Roman" w:hint="eastAsia"/>
          <w:b/>
          <w:bCs/>
          <w:i/>
          <w:iCs/>
          <w:sz w:val="22"/>
          <w:szCs w:val="22"/>
        </w:rPr>
        <w:t>Highway (</w:t>
      </w:r>
      <w:r>
        <w:rPr>
          <w:rFonts w:ascii="微软雅黑" w:eastAsia="微软雅黑" w:hAnsi="微软雅黑" w:cs="微软雅黑" w:hint="eastAsia"/>
          <w:b/>
          <w:bCs/>
          <w:i/>
          <w:iCs/>
          <w:sz w:val="22"/>
          <w:szCs w:val="22"/>
        </w:rPr>
        <w:t>公路</w:t>
      </w:r>
      <w:r>
        <w:rPr>
          <w:rFonts w:ascii="Times New Roman" w:hAnsi="Times New Roman" w:cs="Times New Roman" w:hint="eastAsia"/>
          <w:b/>
          <w:bCs/>
          <w:i/>
          <w:iCs/>
          <w:sz w:val="22"/>
          <w:szCs w:val="22"/>
        </w:rPr>
        <w:t>)</w:t>
      </w:r>
      <w:r>
        <w:rPr>
          <w:rFonts w:ascii="Times New Roman" w:hAnsi="Times New Roman" w:cs="Times New Roman" w:hint="eastAsia"/>
          <w:sz w:val="22"/>
          <w:szCs w:val="22"/>
        </w:rPr>
        <w:t xml:space="preserve">, 67 (09), 407-412. </w:t>
      </w:r>
    </w:p>
    <w:p w14:paraId="65156C73" w14:textId="77777777" w:rsidR="0045294A" w:rsidRDefault="00000000">
      <w:pPr>
        <w:spacing w:afterLines="50" w:after="120" w:line="300" w:lineRule="auto"/>
        <w:ind w:leftChars="200" w:left="840" w:hangingChars="200" w:hanging="440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 w:hint="eastAsia"/>
          <w:sz w:val="22"/>
          <w:szCs w:val="22"/>
        </w:rPr>
        <w:t>2. Yi, Y.</w:t>
      </w:r>
      <w:r>
        <w:rPr>
          <w:rFonts w:ascii="Times New Roman" w:hAnsi="Times New Roman" w:cs="Times New Roman" w:hint="eastAsia"/>
          <w:sz w:val="22"/>
          <w:szCs w:val="22"/>
          <w:vertAlign w:val="superscript"/>
        </w:rPr>
        <w:t>*</w:t>
      </w:r>
      <w:r>
        <w:rPr>
          <w:rFonts w:ascii="Times New Roman" w:hAnsi="Times New Roman" w:cs="Times New Roman" w:hint="eastAsia"/>
          <w:sz w:val="22"/>
          <w:szCs w:val="22"/>
        </w:rPr>
        <w:t xml:space="preserve">, </w:t>
      </w:r>
      <w:r>
        <w:rPr>
          <w:rFonts w:ascii="Times New Roman" w:hAnsi="Times New Roman" w:cs="Times New Roman" w:hint="eastAsia"/>
          <w:b/>
          <w:bCs/>
          <w:sz w:val="22"/>
          <w:szCs w:val="22"/>
        </w:rPr>
        <w:t>Xie, H.</w:t>
      </w:r>
      <w:r>
        <w:rPr>
          <w:rFonts w:ascii="Times New Roman" w:hAnsi="Times New Roman" w:cs="Times New Roman" w:hint="eastAsia"/>
          <w:sz w:val="22"/>
          <w:szCs w:val="22"/>
        </w:rPr>
        <w:t>, Song, J., Yang, Z. (2021). Simulation of salt marsh vegetation community</w:t>
      </w:r>
      <w:r>
        <w:rPr>
          <w:rFonts w:ascii="Times New Roman" w:hAnsi="Times New Roman" w:cs="Times New Roman"/>
          <w:sz w:val="22"/>
          <w:szCs w:val="22"/>
        </w:rPr>
        <w:t>’</w:t>
      </w:r>
      <w:r>
        <w:rPr>
          <w:rFonts w:ascii="Times New Roman" w:hAnsi="Times New Roman" w:cs="Times New Roman" w:hint="eastAsia"/>
          <w:sz w:val="22"/>
          <w:szCs w:val="22"/>
        </w:rPr>
        <w:t xml:space="preserve">s suitable habitat in Yellow River Estuary I: theory. </w:t>
      </w:r>
      <w:r>
        <w:rPr>
          <w:rFonts w:ascii="Times New Roman" w:hAnsi="Times New Roman" w:cs="Times New Roman" w:hint="eastAsia"/>
          <w:b/>
          <w:bCs/>
          <w:i/>
          <w:iCs/>
          <w:sz w:val="22"/>
          <w:szCs w:val="22"/>
        </w:rPr>
        <w:t>Journal of Hydraulic Engineering (</w:t>
      </w:r>
      <w:r>
        <w:rPr>
          <w:rFonts w:ascii="微软雅黑" w:eastAsia="微软雅黑" w:hAnsi="微软雅黑" w:cs="微软雅黑" w:hint="eastAsia"/>
          <w:b/>
          <w:bCs/>
          <w:i/>
          <w:iCs/>
          <w:sz w:val="22"/>
          <w:szCs w:val="22"/>
        </w:rPr>
        <w:t>水利学报</w:t>
      </w:r>
      <w:r>
        <w:rPr>
          <w:rFonts w:ascii="Times New Roman" w:hAnsi="Times New Roman" w:cs="Times New Roman" w:hint="eastAsia"/>
          <w:b/>
          <w:bCs/>
          <w:i/>
          <w:iCs/>
          <w:sz w:val="22"/>
          <w:szCs w:val="22"/>
        </w:rPr>
        <w:t>)</w:t>
      </w:r>
      <w:r>
        <w:rPr>
          <w:rFonts w:ascii="Times New Roman" w:hAnsi="Times New Roman" w:cs="Times New Roman" w:hint="eastAsia"/>
          <w:sz w:val="22"/>
          <w:szCs w:val="22"/>
        </w:rPr>
        <w:t xml:space="preserve">, 52(03), 255-264. </w:t>
      </w:r>
      <w:hyperlink r:id="rId34" w:history="1">
        <w:r w:rsidR="0045294A">
          <w:rPr>
            <w:rStyle w:val="a6"/>
            <w:rFonts w:ascii="Times New Roman" w:hAnsi="Times New Roman" w:cs="Times New Roman" w:hint="eastAsia"/>
            <w:sz w:val="22"/>
            <w:szCs w:val="22"/>
          </w:rPr>
          <w:t>https://doi.org/10.13243/j.cnki.slxb.20200542</w:t>
        </w:r>
      </w:hyperlink>
    </w:p>
    <w:p w14:paraId="01EE5538" w14:textId="77777777" w:rsidR="0045294A" w:rsidRDefault="00000000">
      <w:pPr>
        <w:spacing w:afterLines="50" w:after="120" w:line="300" w:lineRule="auto"/>
        <w:ind w:leftChars="200" w:left="840" w:hangingChars="200" w:hanging="440"/>
        <w:jc w:val="both"/>
      </w:pPr>
      <w:r>
        <w:rPr>
          <w:rFonts w:ascii="Times New Roman" w:hAnsi="Times New Roman" w:cs="Times New Roman" w:hint="eastAsia"/>
          <w:sz w:val="22"/>
          <w:szCs w:val="22"/>
        </w:rPr>
        <w:lastRenderedPageBreak/>
        <w:t>1. Yi, Y.</w:t>
      </w:r>
      <w:r>
        <w:rPr>
          <w:rFonts w:ascii="Times New Roman" w:hAnsi="Times New Roman" w:cs="Times New Roman" w:hint="eastAsia"/>
          <w:sz w:val="22"/>
          <w:szCs w:val="22"/>
          <w:vertAlign w:val="superscript"/>
        </w:rPr>
        <w:t>*</w:t>
      </w:r>
      <w:r>
        <w:rPr>
          <w:rFonts w:ascii="Times New Roman" w:hAnsi="Times New Roman" w:cs="Times New Roman" w:hint="eastAsia"/>
          <w:sz w:val="22"/>
          <w:szCs w:val="22"/>
        </w:rPr>
        <w:t xml:space="preserve">, </w:t>
      </w:r>
      <w:r>
        <w:rPr>
          <w:rFonts w:ascii="Times New Roman" w:hAnsi="Times New Roman" w:cs="Times New Roman" w:hint="eastAsia"/>
          <w:b/>
          <w:bCs/>
          <w:sz w:val="22"/>
          <w:szCs w:val="22"/>
        </w:rPr>
        <w:t>Xie, H.</w:t>
      </w:r>
      <w:r>
        <w:rPr>
          <w:rFonts w:ascii="Times New Roman" w:hAnsi="Times New Roman" w:cs="Times New Roman" w:hint="eastAsia"/>
          <w:sz w:val="22"/>
          <w:szCs w:val="22"/>
        </w:rPr>
        <w:t xml:space="preserve">, Song, J., Yang, Z. (2021). Simulation of salt marsh vegetation community's suitable habitat in Yellow River Estuary </w:t>
      </w:r>
      <w:r>
        <w:rPr>
          <w:rFonts w:ascii="Times New Roman" w:hAnsi="Times New Roman" w:cs="Times New Roman" w:hint="eastAsia"/>
          <w:sz w:val="22"/>
          <w:szCs w:val="22"/>
        </w:rPr>
        <w:t>Ⅱ</w:t>
      </w:r>
      <w:r>
        <w:rPr>
          <w:rFonts w:ascii="Times New Roman" w:hAnsi="Times New Roman" w:cs="Times New Roman" w:hint="eastAsia"/>
          <w:sz w:val="22"/>
          <w:szCs w:val="22"/>
        </w:rPr>
        <w:t xml:space="preserve">:application. </w:t>
      </w:r>
      <w:r>
        <w:rPr>
          <w:rFonts w:ascii="Times New Roman" w:hAnsi="Times New Roman" w:cs="Times New Roman" w:hint="eastAsia"/>
          <w:b/>
          <w:bCs/>
          <w:i/>
          <w:iCs/>
          <w:sz w:val="22"/>
          <w:szCs w:val="22"/>
        </w:rPr>
        <w:t>Journal of Hydraulic Engineering (</w:t>
      </w:r>
      <w:r>
        <w:rPr>
          <w:rFonts w:ascii="微软雅黑" w:eastAsia="微软雅黑" w:hAnsi="微软雅黑" w:cs="微软雅黑" w:hint="eastAsia"/>
          <w:b/>
          <w:bCs/>
          <w:i/>
          <w:iCs/>
          <w:sz w:val="22"/>
          <w:szCs w:val="22"/>
        </w:rPr>
        <w:t>水利学报</w:t>
      </w:r>
      <w:r>
        <w:rPr>
          <w:rFonts w:ascii="Times New Roman" w:hAnsi="Times New Roman" w:cs="Times New Roman" w:hint="eastAsia"/>
          <w:b/>
          <w:bCs/>
          <w:i/>
          <w:iCs/>
          <w:sz w:val="22"/>
          <w:szCs w:val="22"/>
        </w:rPr>
        <w:t>)</w:t>
      </w:r>
      <w:r>
        <w:rPr>
          <w:rFonts w:ascii="Times New Roman" w:hAnsi="Times New Roman" w:cs="Times New Roman" w:hint="eastAsia"/>
          <w:sz w:val="22"/>
          <w:szCs w:val="22"/>
        </w:rPr>
        <w:t xml:space="preserve">, 52 (04), 401-408. </w:t>
      </w:r>
      <w:hyperlink r:id="rId35" w:history="1">
        <w:r w:rsidR="0045294A">
          <w:rPr>
            <w:rStyle w:val="a6"/>
            <w:rFonts w:ascii="Times New Roman" w:hAnsi="Times New Roman" w:cs="Times New Roman" w:hint="eastAsia"/>
            <w:sz w:val="22"/>
            <w:szCs w:val="22"/>
          </w:rPr>
          <w:t>https://doi.org/10.13243/j.cnki.slxb.20200544</w:t>
        </w:r>
      </w:hyperlink>
    </w:p>
    <w:p w14:paraId="04107D6A" w14:textId="77777777" w:rsidR="00E150C6" w:rsidRDefault="00E150C6" w:rsidP="00E150C6">
      <w:pPr>
        <w:spacing w:afterLines="50" w:after="120" w:line="300" w:lineRule="auto"/>
        <w:ind w:leftChars="200" w:left="400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>
        <w:rPr>
          <w:rFonts w:ascii="Times New Roman" w:hAnsi="Times New Roman" w:cs="Times New Roman" w:hint="eastAsia"/>
          <w:b/>
          <w:bCs/>
          <w:i/>
          <w:iCs/>
          <w:sz w:val="28"/>
          <w:szCs w:val="28"/>
          <w:u w:val="single"/>
        </w:rPr>
        <w:t>In revision and under review:</w:t>
      </w:r>
    </w:p>
    <w:p w14:paraId="07A80309" w14:textId="77777777" w:rsidR="00E150C6" w:rsidRDefault="00E150C6" w:rsidP="00E150C6">
      <w:pPr>
        <w:spacing w:afterLines="50" w:after="120" w:line="300" w:lineRule="auto"/>
        <w:ind w:leftChars="200" w:left="840" w:hangingChars="200" w:hanging="440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 w:hint="eastAsia"/>
          <w:sz w:val="22"/>
          <w:szCs w:val="22"/>
        </w:rPr>
        <w:t xml:space="preserve">1. Xie, G., Bai, Y., Wang, Q., </w:t>
      </w:r>
      <w:r>
        <w:rPr>
          <w:rFonts w:ascii="Times New Roman" w:hAnsi="Times New Roman" w:cs="Times New Roman"/>
          <w:b/>
          <w:bCs/>
          <w:sz w:val="22"/>
          <w:szCs w:val="22"/>
        </w:rPr>
        <w:t>Xie, H.</w:t>
      </w:r>
      <w:r>
        <w:rPr>
          <w:rFonts w:ascii="Times New Roman" w:hAnsi="Times New Roman" w:cs="Times New Roman" w:hint="eastAsia"/>
          <w:b/>
          <w:bCs/>
          <w:sz w:val="22"/>
          <w:szCs w:val="22"/>
          <w:vertAlign w:val="superscript"/>
        </w:rPr>
        <w:t>*</w:t>
      </w:r>
      <w:r>
        <w:rPr>
          <w:rFonts w:ascii="Times New Roman" w:hAnsi="Times New Roman" w:cs="Times New Roman" w:hint="eastAsia"/>
          <w:b/>
          <w:bCs/>
          <w:sz w:val="22"/>
          <w:szCs w:val="22"/>
        </w:rPr>
        <w:t xml:space="preserve">. </w:t>
      </w:r>
      <w:r>
        <w:rPr>
          <w:rFonts w:ascii="Times New Roman" w:hAnsi="Times New Roman" w:cs="Times New Roman" w:hint="eastAsia"/>
          <w:sz w:val="22"/>
          <w:szCs w:val="22"/>
        </w:rPr>
        <w:t>Rethinking Urbanization under the Socio</w:t>
      </w:r>
      <w:r>
        <w:rPr>
          <w:rFonts w:ascii="Times New Roman" w:hAnsi="Times New Roman" w:cs="Times New Roman" w:hint="eastAsia"/>
          <w:sz w:val="22"/>
          <w:szCs w:val="22"/>
        </w:rPr>
        <w:t>–</w:t>
      </w:r>
      <w:r>
        <w:rPr>
          <w:rFonts w:ascii="Times New Roman" w:hAnsi="Times New Roman" w:cs="Times New Roman" w:hint="eastAsia"/>
          <w:sz w:val="22"/>
          <w:szCs w:val="22"/>
        </w:rPr>
        <w:t>Economic</w:t>
      </w:r>
      <w:r>
        <w:rPr>
          <w:rFonts w:ascii="Times New Roman" w:hAnsi="Times New Roman" w:cs="Times New Roman" w:hint="eastAsia"/>
          <w:sz w:val="22"/>
          <w:szCs w:val="22"/>
        </w:rPr>
        <w:t>–</w:t>
      </w:r>
      <w:r>
        <w:rPr>
          <w:rFonts w:ascii="Times New Roman" w:hAnsi="Times New Roman" w:cs="Times New Roman" w:hint="eastAsia"/>
          <w:sz w:val="22"/>
          <w:szCs w:val="22"/>
        </w:rPr>
        <w:t xml:space="preserve">Ecosystem Nexus: Insights from an </w:t>
      </w:r>
      <w:proofErr w:type="spellStart"/>
      <w:r>
        <w:rPr>
          <w:rFonts w:ascii="Times New Roman" w:hAnsi="Times New Roman" w:cs="Times New Roman" w:hint="eastAsia"/>
          <w:sz w:val="22"/>
          <w:szCs w:val="22"/>
        </w:rPr>
        <w:t>Emergy</w:t>
      </w:r>
      <w:proofErr w:type="spellEnd"/>
      <w:r>
        <w:rPr>
          <w:rFonts w:ascii="Times New Roman" w:hAnsi="Times New Roman" w:cs="Times New Roman" w:hint="eastAsia"/>
          <w:sz w:val="22"/>
          <w:szCs w:val="22"/>
        </w:rPr>
        <w:t xml:space="preserve"> Perspective in Shandong Province, China. (Under review for </w:t>
      </w:r>
      <w:r w:rsidRPr="00116CFC">
        <w:rPr>
          <w:rFonts w:ascii="Times New Roman" w:hAnsi="Times New Roman" w:cs="Times New Roman"/>
          <w:b/>
          <w:bCs/>
          <w:i/>
          <w:iCs/>
          <w:sz w:val="22"/>
          <w:szCs w:val="22"/>
        </w:rPr>
        <w:t>Ecological Modelling</w:t>
      </w:r>
      <w:r>
        <w:rPr>
          <w:rFonts w:ascii="Times New Roman" w:hAnsi="Times New Roman" w:cs="Times New Roman" w:hint="eastAsia"/>
          <w:sz w:val="22"/>
          <w:szCs w:val="22"/>
        </w:rPr>
        <w:t>)</w:t>
      </w:r>
    </w:p>
    <w:p w14:paraId="5389143C" w14:textId="77777777" w:rsidR="00E150C6" w:rsidRDefault="00E150C6" w:rsidP="00E150C6">
      <w:pPr>
        <w:spacing w:afterLines="50" w:after="120" w:line="300" w:lineRule="auto"/>
        <w:ind w:leftChars="200" w:left="840" w:hangingChars="200" w:hanging="440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 w:hint="eastAsia"/>
          <w:sz w:val="22"/>
          <w:szCs w:val="22"/>
        </w:rPr>
        <w:t xml:space="preserve">2. Fu, Y., Li, H., Chen, B., </w:t>
      </w:r>
      <w:r>
        <w:rPr>
          <w:rFonts w:ascii="Times New Roman" w:hAnsi="Times New Roman" w:cs="Times New Roman" w:hint="eastAsia"/>
          <w:b/>
          <w:bCs/>
          <w:sz w:val="22"/>
          <w:szCs w:val="22"/>
        </w:rPr>
        <w:t>Xie, H.</w:t>
      </w:r>
      <w:r>
        <w:rPr>
          <w:rFonts w:ascii="Times New Roman" w:hAnsi="Times New Roman" w:cs="Times New Roman" w:hint="eastAsia"/>
          <w:sz w:val="22"/>
          <w:szCs w:val="22"/>
        </w:rPr>
        <w:t>, Dai, M., Han, Z., Sun, L., Xue, M., Wang, Y.</w:t>
      </w:r>
      <w:r>
        <w:rPr>
          <w:rFonts w:ascii="Times New Roman" w:hAnsi="Times New Roman" w:cs="Times New Roman" w:hint="eastAsia"/>
          <w:sz w:val="22"/>
          <w:szCs w:val="22"/>
          <w:vertAlign w:val="superscript"/>
        </w:rPr>
        <w:t>*</w:t>
      </w:r>
      <w:r>
        <w:rPr>
          <w:rFonts w:ascii="Times New Roman" w:hAnsi="Times New Roman" w:cs="Times New Roman" w:hint="eastAsia"/>
          <w:sz w:val="22"/>
          <w:szCs w:val="22"/>
        </w:rPr>
        <w:t xml:space="preserve">. Spatial mismatch of biomass supply constrains biochar-based decarbonization in China's iron and steel industry. (Major </w:t>
      </w:r>
      <w:r>
        <w:rPr>
          <w:rFonts w:ascii="Times New Roman" w:hAnsi="Times New Roman" w:cs="Times New Roman"/>
          <w:sz w:val="22"/>
          <w:szCs w:val="22"/>
        </w:rPr>
        <w:t>revision</w:t>
      </w:r>
      <w:r>
        <w:rPr>
          <w:rFonts w:ascii="Times New Roman" w:hAnsi="Times New Roman" w:cs="Times New Roman" w:hint="eastAsia"/>
          <w:sz w:val="22"/>
          <w:szCs w:val="22"/>
        </w:rPr>
        <w:t xml:space="preserve"> for</w:t>
      </w:r>
      <w:r>
        <w:rPr>
          <w:rFonts w:ascii="Times New Roman" w:hAnsi="Times New Roman" w:cs="Times New Roman" w:hint="eastAsia"/>
          <w:b/>
          <w:bCs/>
          <w:i/>
          <w:iCs/>
          <w:sz w:val="22"/>
          <w:szCs w:val="22"/>
        </w:rPr>
        <w:t xml:space="preserve"> Resources, Conservation &amp; Recycling</w:t>
      </w:r>
      <w:r>
        <w:rPr>
          <w:rFonts w:ascii="Times New Roman" w:hAnsi="Times New Roman" w:cs="Times New Roman" w:hint="eastAsia"/>
          <w:sz w:val="22"/>
          <w:szCs w:val="22"/>
        </w:rPr>
        <w:t>)</w:t>
      </w:r>
    </w:p>
    <w:p w14:paraId="4CDA22D4" w14:textId="77777777" w:rsidR="00E150C6" w:rsidRDefault="00E150C6" w:rsidP="00E150C6">
      <w:pPr>
        <w:spacing w:afterLines="50" w:after="120" w:line="300" w:lineRule="auto"/>
        <w:ind w:leftChars="200" w:left="840" w:hangingChars="200" w:hanging="440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 w:hint="eastAsia"/>
          <w:sz w:val="22"/>
          <w:szCs w:val="22"/>
        </w:rPr>
        <w:t xml:space="preserve">3. Sun, C., Han, Z., </w:t>
      </w:r>
      <w:r>
        <w:rPr>
          <w:rFonts w:ascii="Times New Roman" w:hAnsi="Times New Roman" w:cs="Times New Roman" w:hint="eastAsia"/>
          <w:b/>
          <w:bCs/>
          <w:sz w:val="22"/>
          <w:szCs w:val="22"/>
        </w:rPr>
        <w:t>Xie, H.</w:t>
      </w:r>
      <w:r>
        <w:rPr>
          <w:rFonts w:ascii="Times New Roman" w:hAnsi="Times New Roman" w:cs="Times New Roman" w:hint="eastAsia"/>
          <w:sz w:val="22"/>
          <w:szCs w:val="22"/>
        </w:rPr>
        <w:t>, Li, H, Chen, B., Zhao, Y., Wang, Y.</w:t>
      </w:r>
      <w:r>
        <w:rPr>
          <w:rFonts w:ascii="Times New Roman" w:hAnsi="Times New Roman" w:cs="Times New Roman" w:hint="eastAsia"/>
          <w:sz w:val="22"/>
          <w:szCs w:val="22"/>
          <w:vertAlign w:val="superscript"/>
        </w:rPr>
        <w:t>*</w:t>
      </w:r>
      <w:r>
        <w:rPr>
          <w:rFonts w:ascii="Times New Roman" w:hAnsi="Times New Roman" w:cs="Times New Roman" w:hint="eastAsia"/>
          <w:sz w:val="22"/>
          <w:szCs w:val="22"/>
        </w:rPr>
        <w:t>. Spatial Mismatch Embedded in the UK</w:t>
      </w:r>
      <w:r>
        <w:rPr>
          <w:rFonts w:ascii="Times New Roman" w:hAnsi="Times New Roman" w:cs="Times New Roman"/>
          <w:sz w:val="22"/>
          <w:szCs w:val="22"/>
        </w:rPr>
        <w:t>’</w:t>
      </w:r>
      <w:r>
        <w:rPr>
          <w:rFonts w:ascii="Times New Roman" w:hAnsi="Times New Roman" w:cs="Times New Roman" w:hint="eastAsia"/>
          <w:sz w:val="22"/>
          <w:szCs w:val="22"/>
        </w:rPr>
        <w:t xml:space="preserve">s Sectoral Land Use Efficiency. (Submitted to </w:t>
      </w:r>
      <w:r>
        <w:rPr>
          <w:rFonts w:ascii="Times New Roman" w:hAnsi="Times New Roman" w:cs="Times New Roman" w:hint="eastAsia"/>
          <w:b/>
          <w:bCs/>
          <w:i/>
          <w:iCs/>
          <w:sz w:val="22"/>
          <w:szCs w:val="22"/>
        </w:rPr>
        <w:t>Resources, Conservation &amp; Recycling</w:t>
      </w:r>
      <w:r>
        <w:rPr>
          <w:rFonts w:ascii="Times New Roman" w:hAnsi="Times New Roman" w:cs="Times New Roman" w:hint="eastAsia"/>
          <w:sz w:val="22"/>
          <w:szCs w:val="22"/>
        </w:rPr>
        <w:t>)</w:t>
      </w:r>
    </w:p>
    <w:p w14:paraId="67770178" w14:textId="77777777" w:rsidR="00E150C6" w:rsidRDefault="00E150C6" w:rsidP="00E150C6">
      <w:pPr>
        <w:spacing w:afterLines="50" w:after="120" w:line="300" w:lineRule="auto"/>
        <w:ind w:leftChars="200" w:left="840" w:hangingChars="200" w:hanging="440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 w:hint="eastAsia"/>
          <w:sz w:val="22"/>
          <w:szCs w:val="22"/>
        </w:rPr>
        <w:t xml:space="preserve">4. Han, Z., Chen, B., Chen, Z., Shi, Z., Wang, S., Song, Y., </w:t>
      </w:r>
      <w:r>
        <w:rPr>
          <w:rFonts w:ascii="Times New Roman" w:hAnsi="Times New Roman" w:cs="Times New Roman" w:hint="eastAsia"/>
          <w:b/>
          <w:bCs/>
          <w:sz w:val="22"/>
          <w:szCs w:val="22"/>
        </w:rPr>
        <w:t>Xie, H.</w:t>
      </w:r>
      <w:r>
        <w:rPr>
          <w:rFonts w:ascii="Times New Roman" w:hAnsi="Times New Roman" w:cs="Times New Roman" w:hint="eastAsia"/>
          <w:sz w:val="22"/>
          <w:szCs w:val="22"/>
        </w:rPr>
        <w:t>, Li, H., Sun, C., Meng, J., Wu, L.</w:t>
      </w:r>
      <w:r>
        <w:rPr>
          <w:rFonts w:ascii="Times New Roman" w:hAnsi="Times New Roman" w:cs="Times New Roman" w:hint="eastAsia"/>
          <w:sz w:val="22"/>
          <w:szCs w:val="22"/>
          <w:vertAlign w:val="superscript"/>
        </w:rPr>
        <w:t>*</w:t>
      </w:r>
      <w:r>
        <w:rPr>
          <w:rFonts w:ascii="Times New Roman" w:hAnsi="Times New Roman" w:cs="Times New Roman" w:hint="eastAsia"/>
          <w:sz w:val="22"/>
          <w:szCs w:val="22"/>
        </w:rPr>
        <w:t>, Wang, Y.</w:t>
      </w:r>
      <w:r>
        <w:rPr>
          <w:rFonts w:ascii="Times New Roman" w:hAnsi="Times New Roman" w:cs="Times New Roman" w:hint="eastAsia"/>
          <w:sz w:val="22"/>
          <w:szCs w:val="22"/>
          <w:vertAlign w:val="superscript"/>
        </w:rPr>
        <w:t>*</w:t>
      </w:r>
      <w:r>
        <w:rPr>
          <w:rFonts w:ascii="Times New Roman" w:hAnsi="Times New Roman" w:cs="Times New Roman" w:hint="eastAsia"/>
          <w:sz w:val="22"/>
          <w:szCs w:val="22"/>
        </w:rPr>
        <w:t xml:space="preserve">. Location-sector pairing redefines sectoral flood exposure and network propagation across Chinese cities. (Submitted to </w:t>
      </w:r>
      <w:r>
        <w:rPr>
          <w:rFonts w:ascii="Times New Roman" w:hAnsi="Times New Roman" w:cs="Times New Roman" w:hint="eastAsia"/>
          <w:b/>
          <w:bCs/>
          <w:i/>
          <w:iCs/>
          <w:sz w:val="22"/>
          <w:szCs w:val="22"/>
        </w:rPr>
        <w:t>Nature Communications</w:t>
      </w:r>
      <w:r>
        <w:rPr>
          <w:rFonts w:ascii="Times New Roman" w:hAnsi="Times New Roman" w:cs="Times New Roman" w:hint="eastAsia"/>
          <w:sz w:val="22"/>
          <w:szCs w:val="22"/>
        </w:rPr>
        <w:t>)</w:t>
      </w:r>
    </w:p>
    <w:p w14:paraId="5B804C5B" w14:textId="77777777" w:rsidR="00E150C6" w:rsidRDefault="00E150C6" w:rsidP="00E150C6">
      <w:pPr>
        <w:spacing w:afterLines="50" w:after="120" w:line="300" w:lineRule="auto"/>
        <w:ind w:leftChars="200" w:left="840" w:hangingChars="200" w:hanging="440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 w:hint="eastAsia"/>
          <w:sz w:val="22"/>
          <w:szCs w:val="22"/>
        </w:rPr>
        <w:t>5. Wang, Z., Li, Y.</w:t>
      </w:r>
      <w:r>
        <w:rPr>
          <w:rFonts w:ascii="Times New Roman" w:hAnsi="Times New Roman" w:cs="Times New Roman" w:hint="eastAsia"/>
          <w:sz w:val="22"/>
          <w:szCs w:val="22"/>
          <w:vertAlign w:val="superscript"/>
        </w:rPr>
        <w:t>*</w:t>
      </w:r>
      <w:r>
        <w:rPr>
          <w:rFonts w:ascii="Times New Roman" w:hAnsi="Times New Roman" w:cs="Times New Roman" w:hint="eastAsia"/>
          <w:sz w:val="22"/>
          <w:szCs w:val="22"/>
        </w:rPr>
        <w:t xml:space="preserve">, </w:t>
      </w:r>
      <w:r>
        <w:rPr>
          <w:rFonts w:ascii="Times New Roman" w:hAnsi="Times New Roman" w:cs="Times New Roman" w:hint="eastAsia"/>
          <w:b/>
          <w:bCs/>
          <w:sz w:val="22"/>
          <w:szCs w:val="22"/>
        </w:rPr>
        <w:t>Xie, H.</w:t>
      </w:r>
      <w:r>
        <w:rPr>
          <w:rFonts w:ascii="Times New Roman" w:hAnsi="Times New Roman" w:cs="Times New Roman" w:hint="eastAsia"/>
          <w:sz w:val="22"/>
          <w:szCs w:val="22"/>
        </w:rPr>
        <w:t xml:space="preserve">, Zou, T., Yang, Y. Spatial heterogeneity of life cycle carbon emissions from hydrogen production in China. (Submitted to </w:t>
      </w:r>
      <w:r>
        <w:rPr>
          <w:rFonts w:ascii="Times New Roman" w:hAnsi="Times New Roman" w:cs="Times New Roman" w:hint="eastAsia"/>
          <w:b/>
          <w:bCs/>
          <w:i/>
          <w:iCs/>
          <w:sz w:val="22"/>
          <w:szCs w:val="22"/>
        </w:rPr>
        <w:t>Energy</w:t>
      </w:r>
      <w:r>
        <w:rPr>
          <w:rFonts w:ascii="Times New Roman" w:hAnsi="Times New Roman" w:cs="Times New Roman" w:hint="eastAsia"/>
          <w:sz w:val="22"/>
          <w:szCs w:val="22"/>
        </w:rPr>
        <w:t>)</w:t>
      </w:r>
    </w:p>
    <w:p w14:paraId="63FE313F" w14:textId="77777777" w:rsidR="00E150C6" w:rsidRDefault="00E150C6" w:rsidP="00E150C6">
      <w:pPr>
        <w:spacing w:afterLines="50" w:after="120" w:line="300" w:lineRule="auto"/>
        <w:ind w:leftChars="200" w:left="840" w:hangingChars="200" w:hanging="440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 w:hint="eastAsia"/>
          <w:sz w:val="22"/>
          <w:szCs w:val="22"/>
        </w:rPr>
        <w:t xml:space="preserve">6. </w:t>
      </w:r>
      <w:r>
        <w:rPr>
          <w:rFonts w:ascii="Times New Roman" w:hAnsi="Times New Roman" w:cs="Times New Roman"/>
          <w:sz w:val="22"/>
          <w:szCs w:val="22"/>
        </w:rPr>
        <w:t>Li</w:t>
      </w:r>
      <w:r>
        <w:rPr>
          <w:rFonts w:ascii="Times New Roman" w:hAnsi="Times New Roman" w:cs="Times New Roman" w:hint="eastAsia"/>
          <w:sz w:val="22"/>
          <w:szCs w:val="22"/>
        </w:rPr>
        <w:t xml:space="preserve">, H., </w:t>
      </w:r>
      <w:r>
        <w:rPr>
          <w:rFonts w:ascii="Times New Roman" w:hAnsi="Times New Roman" w:cs="Times New Roman"/>
          <w:sz w:val="22"/>
          <w:szCs w:val="22"/>
        </w:rPr>
        <w:t>Fu</w:t>
      </w:r>
      <w:r>
        <w:rPr>
          <w:rFonts w:ascii="Times New Roman" w:hAnsi="Times New Roman" w:cs="Times New Roman" w:hint="eastAsia"/>
          <w:sz w:val="22"/>
          <w:szCs w:val="22"/>
        </w:rPr>
        <w:t>,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Times New Roman" w:hAnsi="Times New Roman" w:cs="Times New Roman" w:hint="eastAsia"/>
          <w:sz w:val="22"/>
          <w:szCs w:val="22"/>
        </w:rPr>
        <w:t>Y.</w:t>
      </w:r>
      <w:r>
        <w:rPr>
          <w:rFonts w:ascii="Times New Roman" w:hAnsi="Times New Roman" w:cs="Times New Roman"/>
          <w:sz w:val="22"/>
          <w:szCs w:val="22"/>
        </w:rPr>
        <w:t>, Dai</w:t>
      </w:r>
      <w:r>
        <w:rPr>
          <w:rFonts w:ascii="Times New Roman" w:hAnsi="Times New Roman" w:cs="Times New Roman" w:hint="eastAsia"/>
          <w:sz w:val="22"/>
          <w:szCs w:val="22"/>
        </w:rPr>
        <w:t>,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Times New Roman" w:hAnsi="Times New Roman" w:cs="Times New Roman" w:hint="eastAsia"/>
          <w:sz w:val="22"/>
          <w:szCs w:val="22"/>
        </w:rPr>
        <w:t xml:space="preserve">M., </w:t>
      </w:r>
      <w:r>
        <w:rPr>
          <w:rFonts w:ascii="Times New Roman" w:hAnsi="Times New Roman" w:cs="Times New Roman" w:hint="eastAsia"/>
          <w:b/>
          <w:bCs/>
          <w:sz w:val="22"/>
          <w:szCs w:val="22"/>
        </w:rPr>
        <w:t>Xie, H.</w:t>
      </w:r>
      <w:r>
        <w:rPr>
          <w:rFonts w:ascii="Times New Roman" w:hAnsi="Times New Roman" w:cs="Times New Roman" w:hint="eastAsia"/>
          <w:sz w:val="22"/>
          <w:szCs w:val="22"/>
        </w:rPr>
        <w:t>,</w:t>
      </w:r>
      <w:r>
        <w:rPr>
          <w:rFonts w:ascii="Times New Roman" w:hAnsi="Times New Roman" w:cs="Times New Roman"/>
          <w:sz w:val="22"/>
          <w:szCs w:val="22"/>
        </w:rPr>
        <w:t xml:space="preserve"> Han</w:t>
      </w:r>
      <w:r>
        <w:rPr>
          <w:rFonts w:ascii="Times New Roman" w:hAnsi="Times New Roman" w:cs="Times New Roman" w:hint="eastAsia"/>
          <w:sz w:val="22"/>
          <w:szCs w:val="22"/>
        </w:rPr>
        <w:t>,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Times New Roman" w:hAnsi="Times New Roman" w:cs="Times New Roman" w:hint="eastAsia"/>
          <w:sz w:val="22"/>
          <w:szCs w:val="22"/>
        </w:rPr>
        <w:t>Z.</w:t>
      </w:r>
      <w:r>
        <w:rPr>
          <w:rFonts w:ascii="Times New Roman" w:hAnsi="Times New Roman" w:cs="Times New Roman"/>
          <w:sz w:val="22"/>
          <w:szCs w:val="22"/>
        </w:rPr>
        <w:t>,</w:t>
      </w:r>
      <w:r>
        <w:rPr>
          <w:rFonts w:ascii="Times New Roman" w:hAnsi="Times New Roman" w:cs="Times New Roman" w:hint="eastAsia"/>
          <w:sz w:val="22"/>
          <w:szCs w:val="22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>Xue</w:t>
      </w:r>
      <w:r>
        <w:rPr>
          <w:rFonts w:ascii="Times New Roman" w:hAnsi="Times New Roman" w:cs="Times New Roman" w:hint="eastAsia"/>
          <w:sz w:val="22"/>
          <w:szCs w:val="22"/>
        </w:rPr>
        <w:t>, M.</w:t>
      </w:r>
      <w:r>
        <w:rPr>
          <w:rFonts w:ascii="Times New Roman" w:hAnsi="Times New Roman" w:cs="Times New Roman"/>
          <w:sz w:val="22"/>
          <w:szCs w:val="22"/>
        </w:rPr>
        <w:t xml:space="preserve">, Chen </w:t>
      </w:r>
      <w:r>
        <w:rPr>
          <w:rFonts w:ascii="Times New Roman" w:hAnsi="Times New Roman" w:cs="Times New Roman" w:hint="eastAsia"/>
          <w:sz w:val="22"/>
          <w:szCs w:val="22"/>
        </w:rPr>
        <w:t>B.</w:t>
      </w:r>
      <w:r>
        <w:rPr>
          <w:rFonts w:ascii="Times New Roman" w:hAnsi="Times New Roman" w:cs="Times New Roman"/>
          <w:sz w:val="22"/>
          <w:szCs w:val="22"/>
          <w:vertAlign w:val="superscript"/>
        </w:rPr>
        <w:t>*</w:t>
      </w:r>
      <w:r>
        <w:rPr>
          <w:rFonts w:ascii="Times New Roman" w:hAnsi="Times New Roman" w:cs="Times New Roman"/>
          <w:sz w:val="22"/>
          <w:szCs w:val="22"/>
        </w:rPr>
        <w:t>, Song</w:t>
      </w:r>
      <w:r>
        <w:rPr>
          <w:rFonts w:ascii="Times New Roman" w:hAnsi="Times New Roman" w:cs="Times New Roman" w:hint="eastAsia"/>
          <w:sz w:val="22"/>
          <w:szCs w:val="22"/>
        </w:rPr>
        <w:t>,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Times New Roman" w:hAnsi="Times New Roman" w:cs="Times New Roman" w:hint="eastAsia"/>
          <w:sz w:val="22"/>
          <w:szCs w:val="22"/>
        </w:rPr>
        <w:t>X.</w:t>
      </w:r>
      <w:r>
        <w:rPr>
          <w:rFonts w:ascii="Times New Roman" w:hAnsi="Times New Roman" w:cs="Times New Roman"/>
          <w:sz w:val="22"/>
          <w:szCs w:val="22"/>
        </w:rPr>
        <w:t>, Sun</w:t>
      </w:r>
      <w:r>
        <w:rPr>
          <w:rFonts w:ascii="Times New Roman" w:hAnsi="Times New Roman" w:cs="Times New Roman" w:hint="eastAsia"/>
          <w:sz w:val="22"/>
          <w:szCs w:val="22"/>
        </w:rPr>
        <w:t>, C.</w:t>
      </w:r>
      <w:r>
        <w:rPr>
          <w:rFonts w:ascii="Times New Roman" w:hAnsi="Times New Roman" w:cs="Times New Roman"/>
          <w:sz w:val="22"/>
          <w:szCs w:val="22"/>
        </w:rPr>
        <w:t>, Wang</w:t>
      </w:r>
      <w:r>
        <w:rPr>
          <w:rFonts w:ascii="Times New Roman" w:hAnsi="Times New Roman" w:cs="Times New Roman" w:hint="eastAsia"/>
          <w:sz w:val="22"/>
          <w:szCs w:val="22"/>
        </w:rPr>
        <w:t>, S.</w:t>
      </w:r>
      <w:r>
        <w:rPr>
          <w:rFonts w:ascii="Times New Roman" w:hAnsi="Times New Roman" w:cs="Times New Roman"/>
          <w:sz w:val="22"/>
          <w:szCs w:val="22"/>
        </w:rPr>
        <w:t>, Cao</w:t>
      </w:r>
      <w:r>
        <w:rPr>
          <w:rFonts w:ascii="Times New Roman" w:hAnsi="Times New Roman" w:cs="Times New Roman" w:hint="eastAsia"/>
          <w:sz w:val="22"/>
          <w:szCs w:val="22"/>
        </w:rPr>
        <w:t>, D.</w:t>
      </w:r>
      <w:r>
        <w:rPr>
          <w:rFonts w:ascii="Times New Roman" w:hAnsi="Times New Roman" w:cs="Times New Roman"/>
          <w:sz w:val="22"/>
          <w:szCs w:val="22"/>
        </w:rPr>
        <w:t>, Wang</w:t>
      </w:r>
      <w:r>
        <w:rPr>
          <w:rFonts w:ascii="Times New Roman" w:hAnsi="Times New Roman" w:cs="Times New Roman" w:hint="eastAsia"/>
          <w:sz w:val="22"/>
          <w:szCs w:val="22"/>
        </w:rPr>
        <w:t>,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Times New Roman" w:hAnsi="Times New Roman" w:cs="Times New Roman" w:hint="eastAsia"/>
          <w:sz w:val="22"/>
          <w:szCs w:val="22"/>
        </w:rPr>
        <w:t>Y.</w:t>
      </w:r>
      <w:r>
        <w:rPr>
          <w:rFonts w:ascii="Times New Roman" w:hAnsi="Times New Roman" w:cs="Times New Roman"/>
          <w:sz w:val="22"/>
          <w:szCs w:val="22"/>
          <w:vertAlign w:val="superscript"/>
        </w:rPr>
        <w:t>*</w:t>
      </w:r>
      <w:r>
        <w:rPr>
          <w:rFonts w:ascii="Times New Roman" w:hAnsi="Times New Roman" w:cs="Times New Roman" w:hint="eastAsia"/>
          <w:sz w:val="22"/>
          <w:szCs w:val="22"/>
        </w:rPr>
        <w:t>. Supply-limited substitutes undermine cement decarbonization in China. In preparation.</w:t>
      </w:r>
    </w:p>
    <w:p w14:paraId="7E8D0BF4" w14:textId="1A44679E" w:rsidR="00E150C6" w:rsidRDefault="00E150C6" w:rsidP="00E150C6">
      <w:pPr>
        <w:spacing w:afterLines="50" w:after="120" w:line="300" w:lineRule="auto"/>
        <w:ind w:leftChars="200" w:left="840" w:hangingChars="200" w:hanging="440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 w:hint="eastAsia"/>
          <w:sz w:val="22"/>
          <w:szCs w:val="22"/>
        </w:rPr>
        <w:t xml:space="preserve">7. </w:t>
      </w:r>
      <w:r w:rsidRPr="00C846EA">
        <w:rPr>
          <w:rFonts w:ascii="Times New Roman" w:hAnsi="Times New Roman" w:cs="Times New Roman" w:hint="eastAsia"/>
          <w:sz w:val="22"/>
          <w:szCs w:val="22"/>
        </w:rPr>
        <w:t>Song, Y.</w:t>
      </w:r>
      <w:r w:rsidRPr="00C846EA">
        <w:rPr>
          <w:rFonts w:ascii="Times New Roman" w:hAnsi="Times New Roman" w:cs="Times New Roman" w:hint="eastAsia"/>
          <w:sz w:val="22"/>
          <w:szCs w:val="22"/>
          <w:vertAlign w:val="superscript"/>
        </w:rPr>
        <w:t>#</w:t>
      </w:r>
      <w:r w:rsidRPr="00C846EA">
        <w:rPr>
          <w:rFonts w:ascii="Times New Roman" w:hAnsi="Times New Roman" w:cs="Times New Roman" w:hint="eastAsia"/>
          <w:sz w:val="22"/>
          <w:szCs w:val="22"/>
        </w:rPr>
        <w:t>, Han, Z.</w:t>
      </w:r>
      <w:r w:rsidRPr="00C846EA">
        <w:rPr>
          <w:rFonts w:ascii="Times New Roman" w:hAnsi="Times New Roman" w:cs="Times New Roman" w:hint="eastAsia"/>
          <w:sz w:val="22"/>
          <w:szCs w:val="22"/>
          <w:vertAlign w:val="superscript"/>
        </w:rPr>
        <w:t>#</w:t>
      </w:r>
      <w:r w:rsidRPr="00C846EA">
        <w:rPr>
          <w:rFonts w:ascii="Times New Roman" w:hAnsi="Times New Roman" w:cs="Times New Roman" w:hint="eastAsia"/>
          <w:sz w:val="22"/>
          <w:szCs w:val="22"/>
        </w:rPr>
        <w:t xml:space="preserve">, </w:t>
      </w:r>
      <w:r>
        <w:rPr>
          <w:rFonts w:ascii="Times New Roman" w:hAnsi="Times New Roman" w:cs="Times New Roman" w:hint="eastAsia"/>
          <w:b/>
          <w:bCs/>
          <w:sz w:val="22"/>
          <w:szCs w:val="22"/>
        </w:rPr>
        <w:t>Xie, H.</w:t>
      </w:r>
      <w:r w:rsidRPr="00C846EA">
        <w:rPr>
          <w:rFonts w:ascii="Times New Roman" w:hAnsi="Times New Roman" w:cs="Times New Roman" w:hint="eastAsia"/>
          <w:b/>
          <w:bCs/>
          <w:sz w:val="22"/>
          <w:szCs w:val="22"/>
          <w:vertAlign w:val="superscript"/>
        </w:rPr>
        <w:t>#</w:t>
      </w:r>
      <w:r>
        <w:rPr>
          <w:rFonts w:ascii="Times New Roman" w:hAnsi="Times New Roman" w:cs="Times New Roman" w:hint="eastAsia"/>
          <w:sz w:val="22"/>
          <w:szCs w:val="22"/>
        </w:rPr>
        <w:t>,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Times New Roman" w:hAnsi="Times New Roman" w:cs="Times New Roman" w:hint="eastAsia"/>
          <w:sz w:val="22"/>
          <w:szCs w:val="22"/>
        </w:rPr>
        <w:t>Chen, B., Wang, Y.</w:t>
      </w:r>
      <w:r>
        <w:rPr>
          <w:rFonts w:ascii="Times New Roman" w:hAnsi="Times New Roman" w:cs="Times New Roman"/>
          <w:sz w:val="22"/>
          <w:szCs w:val="22"/>
          <w:vertAlign w:val="superscript"/>
        </w:rPr>
        <w:t>*</w:t>
      </w:r>
      <w:r>
        <w:rPr>
          <w:rFonts w:ascii="Times New Roman" w:hAnsi="Times New Roman" w:cs="Times New Roman" w:hint="eastAsia"/>
          <w:sz w:val="22"/>
          <w:szCs w:val="22"/>
        </w:rPr>
        <w:t xml:space="preserve">. </w:t>
      </w:r>
      <w:r w:rsidRPr="00C846EA">
        <w:rPr>
          <w:rFonts w:ascii="Times New Roman" w:hAnsi="Times New Roman" w:cs="Times New Roman"/>
          <w:sz w:val="22"/>
          <w:szCs w:val="22"/>
        </w:rPr>
        <w:t>Local final demand drives China's sectoral land‑use‑induced biodiversity loss</w:t>
      </w:r>
      <w:r>
        <w:rPr>
          <w:rFonts w:ascii="Times New Roman" w:hAnsi="Times New Roman" w:cs="Times New Roman" w:hint="eastAsia"/>
          <w:sz w:val="22"/>
          <w:szCs w:val="22"/>
        </w:rPr>
        <w:t>. In preparation.</w:t>
      </w:r>
    </w:p>
    <w:p w14:paraId="2F47E5DD" w14:textId="77777777" w:rsidR="0045294A" w:rsidRDefault="00000000">
      <w:pPr>
        <w:spacing w:afterLines="50" w:after="120" w:line="300" w:lineRule="auto"/>
        <w:ind w:leftChars="200" w:left="400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>
        <w:rPr>
          <w:rFonts w:ascii="Times New Roman" w:hAnsi="Times New Roman" w:cs="Times New Roman" w:hint="eastAsia"/>
          <w:b/>
          <w:bCs/>
          <w:i/>
          <w:iCs/>
          <w:sz w:val="28"/>
          <w:szCs w:val="28"/>
          <w:u w:val="single"/>
        </w:rPr>
        <w:t>Reports, books and standards:</w:t>
      </w:r>
    </w:p>
    <w:p w14:paraId="744A22AE" w14:textId="77777777" w:rsidR="0045294A" w:rsidRDefault="00000000">
      <w:pPr>
        <w:spacing w:afterLines="50" w:after="120" w:line="300" w:lineRule="auto"/>
        <w:ind w:leftChars="200" w:left="840" w:hangingChars="200" w:hanging="440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 w:hint="eastAsia"/>
          <w:sz w:val="22"/>
          <w:szCs w:val="22"/>
        </w:rPr>
        <w:t xml:space="preserve">1. </w:t>
      </w:r>
      <w:r>
        <w:rPr>
          <w:rFonts w:ascii="Times New Roman" w:hAnsi="Times New Roman" w:cs="Times New Roman"/>
          <w:sz w:val="22"/>
          <w:szCs w:val="22"/>
        </w:rPr>
        <w:t xml:space="preserve">United Nations Environment </w:t>
      </w:r>
      <w:proofErr w:type="spellStart"/>
      <w:r>
        <w:rPr>
          <w:rFonts w:ascii="Times New Roman" w:hAnsi="Times New Roman" w:cs="Times New Roman"/>
          <w:sz w:val="22"/>
          <w:szCs w:val="22"/>
        </w:rPr>
        <w:t>Programme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(2024). Global Bioeconomy Assessment: Coordinated Efforts of Policy, Innovation, and Sustainability for a Greener Future. </w:t>
      </w:r>
      <w:hyperlink r:id="rId36" w:history="1">
        <w:r w:rsidR="0045294A">
          <w:rPr>
            <w:rStyle w:val="a6"/>
            <w:rFonts w:ascii="Times New Roman" w:hAnsi="Times New Roman" w:cs="Times New Roman"/>
            <w:sz w:val="22"/>
            <w:szCs w:val="22"/>
          </w:rPr>
          <w:t>https://wedocs.unep.org/20.500.11822/45332</w:t>
        </w:r>
      </w:hyperlink>
    </w:p>
    <w:p w14:paraId="5B21646C" w14:textId="77777777" w:rsidR="0045294A" w:rsidRDefault="00000000">
      <w:pPr>
        <w:spacing w:afterLines="50" w:after="120" w:line="300" w:lineRule="auto"/>
        <w:ind w:leftChars="200" w:left="840" w:hangingChars="200" w:hanging="440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 w:hint="eastAsia"/>
          <w:sz w:val="22"/>
          <w:szCs w:val="22"/>
        </w:rPr>
        <w:t>2. China Environment Publishing Group (2020). Theory and Practice of Risk Analysis and Emergency Capacity Planning for Oil Spills on Water. ISBN: 978-7-0000-0000-0</w:t>
      </w:r>
    </w:p>
    <w:p w14:paraId="2B165CC6" w14:textId="77777777" w:rsidR="0045294A" w:rsidRDefault="00000000">
      <w:pPr>
        <w:spacing w:afterLines="50" w:after="120" w:line="300" w:lineRule="auto"/>
        <w:ind w:leftChars="200" w:left="840" w:hangingChars="200" w:hanging="440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 w:hint="eastAsia"/>
          <w:sz w:val="22"/>
          <w:szCs w:val="22"/>
        </w:rPr>
        <w:t xml:space="preserve">3. Chinese Group Standard of China Institute of Navigation (2023). Guidelines for the construction planning of ship oil spill response capacity of inland water (T/CIN 025-2023). </w:t>
      </w:r>
      <w:hyperlink r:id="rId37" w:history="1">
        <w:r w:rsidR="0045294A">
          <w:rPr>
            <w:rStyle w:val="a6"/>
            <w:rFonts w:ascii="Times New Roman" w:hAnsi="Times New Roman" w:cs="Times New Roman" w:hint="eastAsia"/>
            <w:sz w:val="22"/>
            <w:szCs w:val="22"/>
          </w:rPr>
          <w:t>https://www.cinnet.cn/zh-hans/system/files/files/25.nei_he_chuan_bo_yi_you_ying_ji_neng_li_jian_she_gui_hua_bian_zhi_zhi_nan_.pdf</w:t>
        </w:r>
      </w:hyperlink>
    </w:p>
    <w:p w14:paraId="13F1F418" w14:textId="77777777" w:rsidR="0045294A" w:rsidRDefault="00000000">
      <w:pPr>
        <w:spacing w:afterLines="50" w:after="120" w:line="300" w:lineRule="auto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 w:hint="eastAsia"/>
          <w:b/>
          <w:bCs/>
          <w:sz w:val="40"/>
          <w:szCs w:val="40"/>
        </w:rPr>
        <w:t>A</w:t>
      </w:r>
      <w:r>
        <w:rPr>
          <w:rFonts w:ascii="Calibri" w:hAnsi="Calibri" w:cs="Calibri" w:hint="eastAsia"/>
          <w:b/>
          <w:bCs/>
          <w:sz w:val="32"/>
          <w:szCs w:val="32"/>
        </w:rPr>
        <w:t>WARDS</w:t>
      </w:r>
      <w:r>
        <w:rPr>
          <w:noProof/>
          <w:sz w:val="36"/>
          <w:szCs w:val="1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A1C0CEF" wp14:editId="4128DE2A">
                <wp:simplePos x="0" y="0"/>
                <wp:positionH relativeFrom="column">
                  <wp:posOffset>-22225</wp:posOffset>
                </wp:positionH>
                <wp:positionV relativeFrom="paragraph">
                  <wp:posOffset>321945</wp:posOffset>
                </wp:positionV>
                <wp:extent cx="6572250" cy="0"/>
                <wp:effectExtent l="0" t="6350" r="0" b="6350"/>
                <wp:wrapNone/>
                <wp:docPr id="18" name="Straight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172845" y="2566670"/>
                          <a:ext cx="657225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Straight Connector 18" o:spid="_x0000_s1026" o:spt="20" style="position:absolute;left:0pt;margin-left:-1.75pt;margin-top:25.35pt;height:0pt;width:517.5pt;z-index:251663360;mso-width-relative:page;mso-height-relative:page;" filled="f" stroked="t" coordsize="21600,21600" o:gfxdata="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">
                <v:fill on="f" focussize="0,0"/>
                <v:stroke weight="1pt" color="#000000 [3213]" miterlimit="8" joinstyle="miter"/>
                <v:imagedata o:title=""/>
                <o:lock v:ext="edit" aspectratio="f"/>
              </v:line>
            </w:pict>
          </mc:Fallback>
        </mc:AlternateContent>
      </w:r>
    </w:p>
    <w:p w14:paraId="442E003B" w14:textId="77777777" w:rsidR="0045294A" w:rsidRDefault="00000000">
      <w:pPr>
        <w:spacing w:afterLines="50" w:after="120" w:line="300" w:lineRule="auto"/>
        <w:ind w:leftChars="200" w:left="40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Outstanding Graduate, </w:t>
      </w:r>
      <w:r>
        <w:rPr>
          <w:rFonts w:ascii="Times New Roman" w:hAnsi="Times New Roman" w:cs="Times New Roman" w:hint="eastAsia"/>
          <w:sz w:val="24"/>
          <w:szCs w:val="24"/>
        </w:rPr>
        <w:t>Fudan</w:t>
      </w:r>
      <w:r>
        <w:rPr>
          <w:rFonts w:ascii="Times New Roman" w:hAnsi="Times New Roman" w:cs="Times New Roman"/>
          <w:sz w:val="24"/>
          <w:szCs w:val="24"/>
        </w:rPr>
        <w:t xml:space="preserve"> University (202</w:t>
      </w:r>
      <w:r>
        <w:rPr>
          <w:rFonts w:ascii="Times New Roman" w:hAnsi="Times New Roman" w:cs="Times New Roman" w:hint="eastAsia"/>
          <w:sz w:val="24"/>
          <w:szCs w:val="24"/>
        </w:rPr>
        <w:t>6</w:t>
      </w:r>
      <w:r>
        <w:rPr>
          <w:rFonts w:ascii="Times New Roman" w:hAnsi="Times New Roman" w:cs="Times New Roman"/>
          <w:sz w:val="24"/>
          <w:szCs w:val="24"/>
        </w:rPr>
        <w:t>)</w:t>
      </w:r>
    </w:p>
    <w:p w14:paraId="33CBA429" w14:textId="77777777" w:rsidR="0045294A" w:rsidRDefault="00000000">
      <w:pPr>
        <w:spacing w:afterLines="50" w:after="120" w:line="300" w:lineRule="auto"/>
        <w:ind w:leftChars="200" w:left="40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Joint PhD Training Program for State-constructed High-level Universities</w:t>
      </w:r>
      <w:r>
        <w:rPr>
          <w:rFonts w:ascii="Times New Roman" w:hAnsi="Times New Roman" w:cs="Times New Roman" w:hint="eastAsia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China Scholarship Council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(2024)</w:t>
      </w:r>
    </w:p>
    <w:p w14:paraId="266592BC" w14:textId="77777777" w:rsidR="0045294A" w:rsidRDefault="00000000">
      <w:pPr>
        <w:spacing w:afterLines="50" w:after="120" w:line="300" w:lineRule="auto"/>
        <w:ind w:leftChars="200" w:left="40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Second-class Academic Scholarship</w:t>
      </w:r>
      <w:r>
        <w:rPr>
          <w:rFonts w:ascii="Times New Roman" w:hAnsi="Times New Roman" w:cs="Times New Roman" w:hint="eastAsia"/>
          <w:sz w:val="24"/>
          <w:szCs w:val="24"/>
        </w:rPr>
        <w:t xml:space="preserve">, Fudan </w:t>
      </w:r>
      <w:r>
        <w:rPr>
          <w:rFonts w:ascii="Times New Roman" w:hAnsi="Times New Roman" w:cs="Times New Roman"/>
          <w:sz w:val="24"/>
          <w:szCs w:val="24"/>
        </w:rPr>
        <w:t>University</w:t>
      </w:r>
      <w:r>
        <w:rPr>
          <w:rFonts w:ascii="Times New Roman" w:hAnsi="Times New Roman" w:cs="Times New Roman" w:hint="eastAsia"/>
          <w:sz w:val="24"/>
          <w:szCs w:val="24"/>
        </w:rPr>
        <w:t xml:space="preserve"> (</w:t>
      </w:r>
      <w:r>
        <w:rPr>
          <w:rFonts w:ascii="Times New Roman" w:hAnsi="Times New Roman" w:cs="Times New Roman"/>
          <w:sz w:val="24"/>
          <w:szCs w:val="24"/>
        </w:rPr>
        <w:t>2024</w:t>
      </w:r>
      <w:r>
        <w:rPr>
          <w:rFonts w:ascii="Times New Roman" w:hAnsi="Times New Roman" w:cs="Times New Roman" w:hint="eastAsia"/>
          <w:sz w:val="24"/>
          <w:szCs w:val="24"/>
        </w:rPr>
        <w:t>, 2025</w:t>
      </w:r>
      <w:r>
        <w:rPr>
          <w:rFonts w:ascii="Times New Roman" w:hAnsi="Times New Roman" w:cs="Times New Roman"/>
          <w:sz w:val="24"/>
          <w:szCs w:val="24"/>
        </w:rPr>
        <w:t>)</w:t>
      </w:r>
    </w:p>
    <w:p w14:paraId="21BB07F9" w14:textId="77777777" w:rsidR="0045294A" w:rsidRDefault="00000000">
      <w:pPr>
        <w:spacing w:afterLines="50" w:after="120" w:line="300" w:lineRule="auto"/>
        <w:ind w:leftChars="200" w:left="40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Third Prize, Excellent Consulting Achievement Award in Port and Waterway Engineering, China Waterborne Transport Construction Association (2023)</w:t>
      </w:r>
    </w:p>
    <w:p w14:paraId="1F2D8E7C" w14:textId="77777777" w:rsidR="0045294A" w:rsidRDefault="00000000">
      <w:pPr>
        <w:spacing w:afterLines="50" w:after="120" w:line="300" w:lineRule="auto"/>
        <w:ind w:leftChars="200" w:left="40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Outstanding Graduate, Beijing Normal University (2020)</w:t>
      </w:r>
    </w:p>
    <w:p w14:paraId="31BFF946" w14:textId="77777777" w:rsidR="0045294A" w:rsidRDefault="00000000">
      <w:pPr>
        <w:spacing w:afterLines="50" w:after="120" w:line="300" w:lineRule="auto"/>
        <w:ind w:leftChars="200" w:left="40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First-</w:t>
      </w:r>
      <w:r>
        <w:rPr>
          <w:rFonts w:ascii="Times New Roman" w:hAnsi="Times New Roman" w:cs="Times New Roman" w:hint="eastAsia"/>
          <w:sz w:val="24"/>
          <w:szCs w:val="24"/>
        </w:rPr>
        <w:t>/</w:t>
      </w:r>
      <w:r>
        <w:rPr>
          <w:rFonts w:ascii="Times New Roman" w:hAnsi="Times New Roman" w:cs="Times New Roman"/>
          <w:sz w:val="24"/>
          <w:szCs w:val="24"/>
        </w:rPr>
        <w:t>Second-class Academic Scholarship</w:t>
      </w:r>
      <w:r>
        <w:rPr>
          <w:rFonts w:ascii="Times New Roman" w:hAnsi="Times New Roman" w:cs="Times New Roman" w:hint="eastAsia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Beijing Normal University (2018</w:t>
      </w:r>
      <w:r>
        <w:rPr>
          <w:rFonts w:ascii="Times New Roman" w:hAnsi="Times New Roman" w:cs="Times New Roman" w:hint="eastAsia"/>
          <w:sz w:val="24"/>
          <w:szCs w:val="24"/>
        </w:rPr>
        <w:t>, 2019</w:t>
      </w:r>
      <w:r>
        <w:rPr>
          <w:rFonts w:ascii="Times New Roman" w:hAnsi="Times New Roman" w:cs="Times New Roman"/>
          <w:sz w:val="24"/>
          <w:szCs w:val="24"/>
        </w:rPr>
        <w:t>)</w:t>
      </w:r>
    </w:p>
    <w:p w14:paraId="2CCABE2F" w14:textId="77777777" w:rsidR="0045294A" w:rsidRDefault="00000000">
      <w:pPr>
        <w:spacing w:afterLines="50" w:after="120" w:line="300" w:lineRule="auto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 w:hint="eastAsia"/>
          <w:b/>
          <w:bCs/>
          <w:sz w:val="40"/>
          <w:szCs w:val="40"/>
        </w:rPr>
        <w:t>C</w:t>
      </w:r>
      <w:r>
        <w:rPr>
          <w:rFonts w:ascii="Calibri" w:hAnsi="Calibri" w:cs="Calibri" w:hint="eastAsia"/>
          <w:b/>
          <w:bCs/>
          <w:sz w:val="32"/>
          <w:szCs w:val="32"/>
        </w:rPr>
        <w:t xml:space="preserve">ONFERENCES &amp; </w:t>
      </w:r>
      <w:r>
        <w:rPr>
          <w:rFonts w:ascii="Calibri" w:hAnsi="Calibri" w:cs="Calibri" w:hint="eastAsia"/>
          <w:b/>
          <w:bCs/>
          <w:sz w:val="40"/>
          <w:szCs w:val="40"/>
        </w:rPr>
        <w:t>P</w:t>
      </w:r>
      <w:r>
        <w:rPr>
          <w:rFonts w:ascii="Calibri" w:hAnsi="Calibri" w:cs="Calibri" w:hint="eastAsia"/>
          <w:b/>
          <w:bCs/>
          <w:sz w:val="32"/>
          <w:szCs w:val="32"/>
        </w:rPr>
        <w:t>RESENTATIONS</w:t>
      </w:r>
      <w:r>
        <w:rPr>
          <w:noProof/>
          <w:sz w:val="36"/>
          <w:szCs w:val="1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7DFCF54" wp14:editId="4021B87C">
                <wp:simplePos x="0" y="0"/>
                <wp:positionH relativeFrom="column">
                  <wp:posOffset>-22225</wp:posOffset>
                </wp:positionH>
                <wp:positionV relativeFrom="paragraph">
                  <wp:posOffset>321945</wp:posOffset>
                </wp:positionV>
                <wp:extent cx="6572250" cy="0"/>
                <wp:effectExtent l="0" t="6350" r="0" b="6350"/>
                <wp:wrapNone/>
                <wp:docPr id="19" name="Straight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172845" y="2566670"/>
                          <a:ext cx="657225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Straight Connector 19" o:spid="_x0000_s1026" o:spt="20" style="position:absolute;left:0pt;margin-left:-1.75pt;margin-top:25.35pt;height:0pt;width:517.5pt;z-index:251664384;mso-width-relative:page;mso-height-relative:page;" filled="f" stroked="t" coordsize="21600,21600" o:gfxdata="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">
                <v:fill on="f" focussize="0,0"/>
                <v:stroke weight="1pt" color="#000000 [3213]" miterlimit="8" joinstyle="miter"/>
                <v:imagedata o:title=""/>
                <o:lock v:ext="edit" aspectratio="f"/>
              </v:line>
            </w:pict>
          </mc:Fallback>
        </mc:AlternateContent>
      </w:r>
    </w:p>
    <w:p w14:paraId="78EEDD0C" w14:textId="77777777" w:rsidR="0045294A" w:rsidRDefault="00000000">
      <w:pPr>
        <w:spacing w:afterLines="50" w:after="120" w:line="300" w:lineRule="auto"/>
        <w:ind w:leftChars="200" w:left="40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2025 – 12th International Conference on Industrial Ecology, Singapore – Oral Presentation</w:t>
      </w:r>
    </w:p>
    <w:p w14:paraId="7EA31C9A" w14:textId="77777777" w:rsidR="0045294A" w:rsidRDefault="00000000">
      <w:pPr>
        <w:spacing w:afterLines="50" w:after="120" w:line="300" w:lineRule="auto"/>
        <w:ind w:leftChars="200" w:left="40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2024 – Nature Conference on Air Pollution and Climate Change, Beijing – Poster Presentation</w:t>
      </w:r>
    </w:p>
    <w:p w14:paraId="528D3AE7" w14:textId="77777777" w:rsidR="0045294A" w:rsidRDefault="00000000">
      <w:pPr>
        <w:spacing w:afterLines="50" w:after="120" w:line="300" w:lineRule="auto"/>
        <w:ind w:leftChars="200" w:left="40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2023 – International Conference on Resource Sustainability, United Kingdom – Oral Presentation</w:t>
      </w:r>
    </w:p>
    <w:p w14:paraId="0F198C9C" w14:textId="77777777" w:rsidR="0045294A" w:rsidRDefault="00000000">
      <w:pPr>
        <w:spacing w:afterLines="50" w:after="120" w:line="300" w:lineRule="auto"/>
        <w:ind w:leftChars="200" w:left="40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2018 – 1st International Student Forum on Environmental Ecology, Beijing – Poster Presentation</w:t>
      </w:r>
    </w:p>
    <w:p w14:paraId="6233E43B" w14:textId="77777777" w:rsidR="0045294A" w:rsidRDefault="00000000">
      <w:pPr>
        <w:spacing w:afterLines="50" w:after="120" w:line="300" w:lineRule="auto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 w:hint="eastAsia"/>
          <w:b/>
          <w:bCs/>
          <w:sz w:val="40"/>
          <w:szCs w:val="40"/>
        </w:rPr>
        <w:t>T</w:t>
      </w:r>
      <w:r>
        <w:rPr>
          <w:rFonts w:ascii="Calibri" w:hAnsi="Calibri" w:cs="Calibri" w:hint="eastAsia"/>
          <w:b/>
          <w:bCs/>
          <w:sz w:val="32"/>
          <w:szCs w:val="32"/>
        </w:rPr>
        <w:t>ECHNICAL</w:t>
      </w:r>
      <w:r>
        <w:rPr>
          <w:rFonts w:ascii="Calibri" w:hAnsi="Calibri" w:cs="Calibri" w:hint="eastAsia"/>
          <w:b/>
          <w:bCs/>
          <w:sz w:val="40"/>
          <w:szCs w:val="40"/>
        </w:rPr>
        <w:t xml:space="preserve"> S</w:t>
      </w:r>
      <w:r>
        <w:rPr>
          <w:rFonts w:ascii="Calibri" w:hAnsi="Calibri" w:cs="Calibri" w:hint="eastAsia"/>
          <w:b/>
          <w:bCs/>
          <w:sz w:val="32"/>
          <w:szCs w:val="32"/>
        </w:rPr>
        <w:t>KILLS</w:t>
      </w:r>
      <w:r>
        <w:rPr>
          <w:noProof/>
          <w:sz w:val="36"/>
          <w:szCs w:val="1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8AF4742" wp14:editId="274DA37E">
                <wp:simplePos x="0" y="0"/>
                <wp:positionH relativeFrom="column">
                  <wp:posOffset>-22225</wp:posOffset>
                </wp:positionH>
                <wp:positionV relativeFrom="paragraph">
                  <wp:posOffset>321945</wp:posOffset>
                </wp:positionV>
                <wp:extent cx="6572250" cy="0"/>
                <wp:effectExtent l="0" t="6350" r="0" b="6350"/>
                <wp:wrapNone/>
                <wp:docPr id="20" name="Straight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172845" y="2566670"/>
                          <a:ext cx="657225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Straight Connector 20" o:spid="_x0000_s1026" o:spt="20" style="position:absolute;left:0pt;margin-left:-1.75pt;margin-top:25.35pt;height:0pt;width:517.5pt;z-index:251665408;mso-width-relative:page;mso-height-relative:page;" filled="f" stroked="t" coordsize="21600,21600" o:gfxdata="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BjwqSL2AAAAAkBAAAP&#10;AAAAAAAAAAEAIAAAACIAAABkcnMvZG93bnJldi54bWxQSwECFAAUAAAACACHTuJAQIhr0t8BAADD&#10;AwAADgAAAAAAAAABACAAAAAnAQAAZHJzL2Uyb0RvYy54bWxQSwUGAAAAAAYABgBZAQAAeAUAAAAA&#10;">
                <v:fill on="f" focussize="0,0"/>
                <v:stroke weight="1pt" color="#000000 [3213]" miterlimit="8" joinstyle="miter"/>
                <v:imagedata o:title=""/>
                <o:lock v:ext="edit" aspectratio="f"/>
              </v:line>
            </w:pict>
          </mc:Fallback>
        </mc:AlternateContent>
      </w:r>
    </w:p>
    <w:p w14:paraId="7BC7A809" w14:textId="77777777" w:rsidR="0045294A" w:rsidRDefault="00000000">
      <w:pPr>
        <w:spacing w:afterLines="50" w:after="120" w:line="300" w:lineRule="auto"/>
        <w:ind w:leftChars="200" w:left="40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b/>
          <w:bCs/>
          <w:sz w:val="24"/>
          <w:szCs w:val="24"/>
        </w:rPr>
        <w:t>A</w:t>
      </w:r>
      <w:r>
        <w:rPr>
          <w:rFonts w:ascii="Times New Roman" w:hAnsi="Times New Roman" w:cs="Times New Roman"/>
          <w:b/>
          <w:bCs/>
          <w:sz w:val="24"/>
          <w:szCs w:val="24"/>
        </w:rPr>
        <w:t>nalysis</w:t>
      </w:r>
      <w:r>
        <w:rPr>
          <w:rFonts w:ascii="Times New Roman" w:hAnsi="Times New Roman" w:cs="Times New Roman" w:hint="eastAsia"/>
          <w:b/>
          <w:bCs/>
          <w:sz w:val="24"/>
          <w:szCs w:val="24"/>
        </w:rPr>
        <w:t xml:space="preserve">: </w:t>
      </w:r>
      <w:r>
        <w:rPr>
          <w:rFonts w:ascii="Times New Roman" w:hAnsi="Times New Roman" w:cs="Times New Roman" w:hint="eastAsia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echno-economic assessment</w:t>
      </w:r>
      <w:r>
        <w:rPr>
          <w:rFonts w:ascii="Times New Roman" w:hAnsi="Times New Roman" w:cs="Times New Roman" w:hint="eastAsia"/>
          <w:sz w:val="24"/>
          <w:szCs w:val="24"/>
        </w:rPr>
        <w:t>; Life Cycle Assessment; Prospective LCA (premise); Material Flow Analysis; Emission inventory; Spatial Analysis (ArcGIS)</w:t>
      </w:r>
    </w:p>
    <w:p w14:paraId="35866418" w14:textId="77777777" w:rsidR="0045294A" w:rsidRDefault="00000000">
      <w:pPr>
        <w:spacing w:afterLines="50" w:after="120" w:line="300" w:lineRule="auto"/>
        <w:ind w:leftChars="200" w:left="40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b/>
          <w:bCs/>
          <w:sz w:val="24"/>
          <w:szCs w:val="24"/>
        </w:rPr>
        <w:t>Modeling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 w:hint="eastAsia"/>
          <w:sz w:val="24"/>
          <w:szCs w:val="24"/>
        </w:rPr>
        <w:t>Integrated Assessment Model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 w:hint="eastAsia"/>
          <w:sz w:val="24"/>
          <w:szCs w:val="24"/>
        </w:rPr>
        <w:t>GCAM</w:t>
      </w:r>
      <w:r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 w:hint="eastAsia"/>
          <w:sz w:val="24"/>
          <w:szCs w:val="24"/>
        </w:rPr>
        <w:t>; Multi-Agent modeling (</w:t>
      </w:r>
      <w:proofErr w:type="spellStart"/>
      <w:r>
        <w:rPr>
          <w:rFonts w:ascii="Times New Roman" w:hAnsi="Times New Roman" w:cs="Times New Roman" w:hint="eastAsia"/>
          <w:sz w:val="24"/>
          <w:szCs w:val="24"/>
        </w:rPr>
        <w:t>AnyLogic</w:t>
      </w:r>
      <w:proofErr w:type="spellEnd"/>
      <w:r>
        <w:rPr>
          <w:rFonts w:ascii="Times New Roman" w:hAnsi="Times New Roman" w:cs="Times New Roman" w:hint="eastAsia"/>
          <w:sz w:val="24"/>
          <w:szCs w:val="24"/>
        </w:rPr>
        <w:t>); Hydrodynamic modeling (MIKE 21, Visual MODFLOW)</w:t>
      </w:r>
    </w:p>
    <w:p w14:paraId="7FBACC19" w14:textId="77777777" w:rsidR="0045294A" w:rsidRDefault="00000000">
      <w:pPr>
        <w:spacing w:afterLines="50" w:after="120" w:line="300" w:lineRule="auto"/>
        <w:ind w:leftChars="200" w:left="40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b/>
          <w:bCs/>
          <w:sz w:val="24"/>
          <w:szCs w:val="24"/>
        </w:rPr>
        <w:t>Coding: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 w:hint="eastAsia"/>
          <w:sz w:val="24"/>
          <w:szCs w:val="24"/>
        </w:rPr>
        <w:t>Matlab</w:t>
      </w:r>
      <w:proofErr w:type="spellEnd"/>
      <w:r>
        <w:rPr>
          <w:rFonts w:ascii="Times New Roman" w:hAnsi="Times New Roman" w:cs="Times New Roman" w:hint="eastAsia"/>
          <w:sz w:val="24"/>
          <w:szCs w:val="24"/>
        </w:rPr>
        <w:t>, R, Python</w:t>
      </w:r>
    </w:p>
    <w:p w14:paraId="3C34E40D" w14:textId="77777777" w:rsidR="0045294A" w:rsidRDefault="00000000">
      <w:pPr>
        <w:spacing w:afterLines="50" w:after="120" w:line="300" w:lineRule="auto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 w:hint="eastAsia"/>
          <w:b/>
          <w:bCs/>
          <w:sz w:val="40"/>
          <w:szCs w:val="40"/>
        </w:rPr>
        <w:t>S</w:t>
      </w:r>
      <w:r>
        <w:rPr>
          <w:rFonts w:ascii="Calibri" w:hAnsi="Calibri" w:cs="Calibri" w:hint="eastAsia"/>
          <w:b/>
          <w:bCs/>
          <w:sz w:val="32"/>
          <w:szCs w:val="32"/>
        </w:rPr>
        <w:t>ERVICE</w:t>
      </w:r>
      <w:r>
        <w:rPr>
          <w:noProof/>
          <w:sz w:val="36"/>
          <w:szCs w:val="18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885DD8E" wp14:editId="7291870B">
                <wp:simplePos x="0" y="0"/>
                <wp:positionH relativeFrom="column">
                  <wp:posOffset>-22225</wp:posOffset>
                </wp:positionH>
                <wp:positionV relativeFrom="paragraph">
                  <wp:posOffset>321945</wp:posOffset>
                </wp:positionV>
                <wp:extent cx="6572250" cy="0"/>
                <wp:effectExtent l="0" t="6350" r="0" b="6350"/>
                <wp:wrapNone/>
                <wp:docPr id="21" name="Straight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172845" y="2566670"/>
                          <a:ext cx="657225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Straight Connector 21" o:spid="_x0000_s1026" o:spt="20" style="position:absolute;left:0pt;margin-left:-1.75pt;margin-top:25.35pt;height:0pt;width:517.5pt;z-index:251666432;mso-width-relative:page;mso-height-relative:page;" filled="f" stroked="t" coordsize="21600,21600" o:gfxdata="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">
                <v:fill on="f" focussize="0,0"/>
                <v:stroke weight="1pt" color="#000000 [3213]" miterlimit="8" joinstyle="miter"/>
                <v:imagedata o:title=""/>
                <o:lock v:ext="edit" aspectratio="f"/>
              </v:line>
            </w:pict>
          </mc:Fallback>
        </mc:AlternateContent>
      </w:r>
    </w:p>
    <w:p w14:paraId="541DA20F" w14:textId="3666B6F4" w:rsidR="0045294A" w:rsidRDefault="00000000">
      <w:pPr>
        <w:spacing w:afterLines="50" w:after="120" w:line="300" w:lineRule="auto"/>
        <w:ind w:leftChars="200" w:left="400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 w:hint="eastAsia"/>
          <w:b/>
          <w:bCs/>
          <w:sz w:val="24"/>
          <w:szCs w:val="24"/>
        </w:rPr>
        <w:t>Journal referee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</w:rPr>
        <w:t>Nature Cities</w:t>
      </w:r>
      <w:r>
        <w:rPr>
          <w:rFonts w:ascii="Times New Roman" w:hAnsi="Times New Roman" w:cs="Times New Roman" w:hint="eastAsia"/>
          <w:i/>
          <w:iCs/>
          <w:sz w:val="24"/>
          <w:szCs w:val="24"/>
        </w:rPr>
        <w:t>;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Environmental Science &amp; Technology</w:t>
      </w:r>
      <w:r>
        <w:rPr>
          <w:rFonts w:ascii="Times New Roman" w:hAnsi="Times New Roman" w:cs="Times New Roman" w:hint="eastAsia"/>
          <w:i/>
          <w:iCs/>
          <w:sz w:val="24"/>
          <w:szCs w:val="24"/>
        </w:rPr>
        <w:t>;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Resources, Conservation and Recycling</w:t>
      </w:r>
      <w:r>
        <w:rPr>
          <w:rFonts w:ascii="Times New Roman" w:hAnsi="Times New Roman" w:cs="Times New Roman" w:hint="eastAsia"/>
          <w:i/>
          <w:iCs/>
          <w:sz w:val="24"/>
          <w:szCs w:val="24"/>
        </w:rPr>
        <w:t>;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Applied Energy</w:t>
      </w:r>
      <w:r>
        <w:rPr>
          <w:rFonts w:ascii="Times New Roman" w:hAnsi="Times New Roman" w:cs="Times New Roman" w:hint="eastAsia"/>
          <w:i/>
          <w:iCs/>
          <w:sz w:val="24"/>
          <w:szCs w:val="24"/>
        </w:rPr>
        <w:t>;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Journal of Cleaner Production</w:t>
      </w:r>
      <w:r>
        <w:rPr>
          <w:rFonts w:ascii="Times New Roman" w:hAnsi="Times New Roman" w:cs="Times New Roman" w:hint="eastAsia"/>
          <w:i/>
          <w:iCs/>
          <w:sz w:val="24"/>
          <w:szCs w:val="24"/>
        </w:rPr>
        <w:t>;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Ecological Economics</w:t>
      </w:r>
      <w:r>
        <w:rPr>
          <w:rFonts w:ascii="Times New Roman" w:hAnsi="Times New Roman" w:cs="Times New Roman" w:hint="eastAsia"/>
          <w:i/>
          <w:iCs/>
          <w:sz w:val="24"/>
          <w:szCs w:val="24"/>
        </w:rPr>
        <w:t>;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Journal of Environmental Management</w:t>
      </w:r>
      <w:r>
        <w:rPr>
          <w:rFonts w:ascii="Times New Roman" w:hAnsi="Times New Roman" w:cs="Times New Roman" w:hint="eastAsia"/>
          <w:i/>
          <w:iCs/>
          <w:sz w:val="24"/>
          <w:szCs w:val="24"/>
        </w:rPr>
        <w:t>;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Scientific Data</w:t>
      </w:r>
      <w:r>
        <w:rPr>
          <w:rFonts w:ascii="Times New Roman" w:hAnsi="Times New Roman" w:cs="Times New Roman" w:hint="eastAsia"/>
          <w:i/>
          <w:iCs/>
          <w:sz w:val="24"/>
          <w:szCs w:val="24"/>
        </w:rPr>
        <w:t>;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Geography and Sustainability</w:t>
      </w:r>
      <w:r>
        <w:rPr>
          <w:rFonts w:ascii="Times New Roman" w:hAnsi="Times New Roman" w:cs="Times New Roman" w:hint="eastAsia"/>
          <w:i/>
          <w:iCs/>
          <w:sz w:val="24"/>
          <w:szCs w:val="24"/>
        </w:rPr>
        <w:t>;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Ecological Indicators</w:t>
      </w:r>
      <w:r>
        <w:rPr>
          <w:rFonts w:ascii="Times New Roman" w:hAnsi="Times New Roman" w:cs="Times New Roman" w:hint="eastAsia"/>
          <w:i/>
          <w:iCs/>
          <w:sz w:val="24"/>
          <w:szCs w:val="24"/>
        </w:rPr>
        <w:t>;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iScience</w:t>
      </w:r>
      <w:proofErr w:type="spellEnd"/>
      <w:r>
        <w:rPr>
          <w:rFonts w:ascii="Times New Roman" w:hAnsi="Times New Roman" w:cs="Times New Roman" w:hint="eastAsia"/>
          <w:i/>
          <w:iCs/>
          <w:sz w:val="24"/>
          <w:szCs w:val="24"/>
        </w:rPr>
        <w:t>;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Journal of Hydrology: Regional Studies</w:t>
      </w:r>
      <w:r>
        <w:rPr>
          <w:rFonts w:ascii="Times New Roman" w:hAnsi="Times New Roman" w:cs="Times New Roman" w:hint="eastAsia"/>
          <w:i/>
          <w:iCs/>
          <w:sz w:val="24"/>
          <w:szCs w:val="24"/>
        </w:rPr>
        <w:t>;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Regional Studies in Marine Science</w:t>
      </w:r>
      <w:r>
        <w:rPr>
          <w:rFonts w:ascii="Times New Roman" w:hAnsi="Times New Roman" w:cs="Times New Roman" w:hint="eastAsia"/>
          <w:i/>
          <w:iCs/>
          <w:sz w:val="24"/>
          <w:szCs w:val="24"/>
        </w:rPr>
        <w:t>;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Journal of Sea Research</w:t>
      </w:r>
      <w:r>
        <w:rPr>
          <w:rFonts w:ascii="Times New Roman" w:hAnsi="Times New Roman" w:cs="Times New Roman" w:hint="eastAsia"/>
          <w:i/>
          <w:iCs/>
          <w:sz w:val="24"/>
          <w:szCs w:val="24"/>
        </w:rPr>
        <w:t>;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Heliyon</w:t>
      </w:r>
      <w:proofErr w:type="spellEnd"/>
      <w:r>
        <w:rPr>
          <w:rFonts w:ascii="Times New Roman" w:hAnsi="Times New Roman" w:cs="Times New Roman" w:hint="eastAsia"/>
          <w:i/>
          <w:iCs/>
          <w:sz w:val="24"/>
          <w:szCs w:val="24"/>
        </w:rPr>
        <w:t>;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Energy, Ecology and Environment</w:t>
      </w:r>
      <w:r>
        <w:rPr>
          <w:rFonts w:ascii="Times New Roman" w:hAnsi="Times New Roman" w:cs="Times New Roman" w:hint="eastAsia"/>
          <w:i/>
          <w:iCs/>
          <w:sz w:val="24"/>
          <w:szCs w:val="24"/>
        </w:rPr>
        <w:t>;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Results in Engineering</w:t>
      </w:r>
      <w:r>
        <w:rPr>
          <w:rFonts w:ascii="Times New Roman" w:hAnsi="Times New Roman" w:cs="Times New Roman" w:hint="eastAsia"/>
          <w:i/>
          <w:iCs/>
          <w:sz w:val="24"/>
          <w:szCs w:val="24"/>
        </w:rPr>
        <w:t>;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Bioresource Technology Reports</w:t>
      </w:r>
      <w:r>
        <w:rPr>
          <w:rFonts w:ascii="Times New Roman" w:hAnsi="Times New Roman" w:cs="Times New Roman" w:hint="eastAsia"/>
          <w:i/>
          <w:iCs/>
          <w:sz w:val="24"/>
          <w:szCs w:val="24"/>
        </w:rPr>
        <w:t>;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Environmental Development</w:t>
      </w:r>
      <w:r>
        <w:rPr>
          <w:rFonts w:ascii="Times New Roman" w:hAnsi="Times New Roman" w:cs="Times New Roman" w:hint="eastAsia"/>
          <w:i/>
          <w:iCs/>
          <w:sz w:val="24"/>
          <w:szCs w:val="24"/>
        </w:rPr>
        <w:t>;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Research in Transportation Business &amp; Management</w:t>
      </w:r>
      <w:r>
        <w:rPr>
          <w:rFonts w:ascii="Times New Roman" w:hAnsi="Times New Roman" w:cs="Times New Roman" w:hint="eastAsia"/>
          <w:i/>
          <w:iCs/>
          <w:sz w:val="24"/>
          <w:szCs w:val="24"/>
        </w:rPr>
        <w:t>;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Unconventional Resources</w:t>
      </w:r>
      <w:r>
        <w:rPr>
          <w:rFonts w:ascii="Times New Roman" w:hAnsi="Times New Roman" w:cs="Times New Roman" w:hint="eastAsia"/>
          <w:i/>
          <w:iCs/>
          <w:sz w:val="24"/>
          <w:szCs w:val="24"/>
        </w:rPr>
        <w:t>;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Energy Nexus</w:t>
      </w:r>
      <w:r w:rsidR="00C419E2">
        <w:rPr>
          <w:rFonts w:ascii="Times New Roman" w:hAnsi="Times New Roman" w:cs="Times New Roman"/>
          <w:i/>
          <w:iCs/>
          <w:sz w:val="24"/>
          <w:szCs w:val="24"/>
        </w:rPr>
        <w:t xml:space="preserve">; </w:t>
      </w:r>
      <w:r w:rsidR="00C419E2" w:rsidRPr="00C419E2">
        <w:rPr>
          <w:rFonts w:ascii="Times New Roman" w:hAnsi="Times New Roman" w:cs="Times New Roman"/>
          <w:i/>
          <w:iCs/>
          <w:sz w:val="24"/>
          <w:szCs w:val="24"/>
        </w:rPr>
        <w:t>Environmental Nexus</w:t>
      </w:r>
      <w:r w:rsidR="003926C3">
        <w:rPr>
          <w:rFonts w:ascii="Times New Roman" w:hAnsi="Times New Roman" w:cs="Times New Roman" w:hint="eastAsia"/>
          <w:i/>
          <w:iCs/>
          <w:sz w:val="24"/>
          <w:szCs w:val="24"/>
        </w:rPr>
        <w:t xml:space="preserve">; </w:t>
      </w:r>
      <w:r w:rsidR="003926C3" w:rsidRPr="003926C3">
        <w:rPr>
          <w:rFonts w:ascii="Times New Roman" w:hAnsi="Times New Roman" w:cs="Times New Roman"/>
          <w:i/>
          <w:iCs/>
          <w:sz w:val="24"/>
          <w:szCs w:val="24"/>
        </w:rPr>
        <w:t>Atmospheric Environment: X</w:t>
      </w:r>
    </w:p>
    <w:p w14:paraId="0FDF0367" w14:textId="77777777" w:rsidR="0045294A" w:rsidRDefault="00000000">
      <w:pPr>
        <w:spacing w:afterLines="50" w:after="120" w:line="300" w:lineRule="auto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 w:hint="eastAsia"/>
          <w:b/>
          <w:bCs/>
          <w:sz w:val="40"/>
          <w:szCs w:val="40"/>
        </w:rPr>
        <w:t>R</w:t>
      </w:r>
      <w:r>
        <w:rPr>
          <w:rFonts w:ascii="Calibri" w:hAnsi="Calibri" w:cs="Calibri" w:hint="eastAsia"/>
          <w:b/>
          <w:bCs/>
          <w:sz w:val="32"/>
          <w:szCs w:val="32"/>
        </w:rPr>
        <w:t>EFEREES</w:t>
      </w:r>
      <w:r>
        <w:rPr>
          <w:noProof/>
          <w:sz w:val="36"/>
          <w:szCs w:val="18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3F6B7DE" wp14:editId="3AF897B1">
                <wp:simplePos x="0" y="0"/>
                <wp:positionH relativeFrom="column">
                  <wp:posOffset>-22225</wp:posOffset>
                </wp:positionH>
                <wp:positionV relativeFrom="paragraph">
                  <wp:posOffset>321945</wp:posOffset>
                </wp:positionV>
                <wp:extent cx="6572250" cy="0"/>
                <wp:effectExtent l="0" t="6350" r="0" b="6350"/>
                <wp:wrapNone/>
                <wp:docPr id="22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172845" y="2566670"/>
                          <a:ext cx="657225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Straight Connector 22" o:spid="_x0000_s1026" o:spt="20" style="position:absolute;left:0pt;margin-left:-1.75pt;margin-top:25.35pt;height:0pt;width:517.5pt;z-index:251667456;mso-width-relative:page;mso-height-relative:page;" filled="f" stroked="t" coordsize="21600,21600" o:gfxdata="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">
                <v:fill on="f" focussize="0,0"/>
                <v:stroke weight="1pt" color="#000000 [3213]" miterlimit="8" joinstyle="miter"/>
                <v:imagedata o:title=""/>
                <o:lock v:ext="edit" aspectratio="f"/>
              </v:line>
            </w:pict>
          </mc:Fallback>
        </mc:AlternateContent>
      </w:r>
    </w:p>
    <w:p w14:paraId="281B9003" w14:textId="61413DB1" w:rsidR="00F6094B" w:rsidRPr="00F6094B" w:rsidRDefault="00F6094B" w:rsidP="00F6094B">
      <w:pPr>
        <w:spacing w:line="300" w:lineRule="auto"/>
        <w:ind w:leftChars="200" w:left="40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Prof. Yanyan Cheng, </w:t>
      </w:r>
      <w:r w:rsidRPr="00F6094B">
        <w:rPr>
          <w:rFonts w:ascii="Times New Roman" w:hAnsi="Times New Roman" w:cs="Times New Roman"/>
          <w:sz w:val="24"/>
          <w:szCs w:val="24"/>
        </w:rPr>
        <w:t>Nanyang Technological University</w:t>
      </w:r>
      <w:r>
        <w:rPr>
          <w:rFonts w:ascii="Times New Roman" w:hAnsi="Times New Roman" w:cs="Times New Roman" w:hint="eastAsia"/>
          <w:sz w:val="24"/>
          <w:szCs w:val="24"/>
        </w:rPr>
        <w:t xml:space="preserve">, </w:t>
      </w:r>
      <w:r w:rsidRPr="00F6094B">
        <w:rPr>
          <w:rFonts w:ascii="Times New Roman" w:hAnsi="Times New Roman" w:cs="Times New Roman"/>
          <w:sz w:val="24"/>
          <w:szCs w:val="24"/>
        </w:rPr>
        <w:t>yanyan.cheng@ntu.edu.sg</w:t>
      </w:r>
    </w:p>
    <w:p w14:paraId="799233BF" w14:textId="1A28BE5C" w:rsidR="0045294A" w:rsidRDefault="00000000">
      <w:pPr>
        <w:spacing w:line="300" w:lineRule="auto"/>
        <w:ind w:leftChars="200" w:left="40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Prof. </w:t>
      </w:r>
      <w:proofErr w:type="spellStart"/>
      <w:r>
        <w:rPr>
          <w:rFonts w:ascii="Times New Roman" w:hAnsi="Times New Roman" w:cs="Times New Roman" w:hint="eastAsia"/>
          <w:sz w:val="24"/>
          <w:szCs w:val="24"/>
        </w:rPr>
        <w:t>Yutao</w:t>
      </w:r>
      <w:proofErr w:type="spellEnd"/>
      <w:r>
        <w:rPr>
          <w:rFonts w:ascii="Times New Roman" w:hAnsi="Times New Roman" w:cs="Times New Roman" w:hint="eastAsia"/>
          <w:sz w:val="24"/>
          <w:szCs w:val="24"/>
        </w:rPr>
        <w:t xml:space="preserve"> Wang</w:t>
      </w:r>
      <w:r w:rsidR="00F6094B">
        <w:rPr>
          <w:rFonts w:ascii="Times New Roman" w:hAnsi="Times New Roman" w:cs="Times New Roman" w:hint="eastAsia"/>
          <w:sz w:val="24"/>
          <w:szCs w:val="24"/>
        </w:rPr>
        <w:t>,</w:t>
      </w:r>
      <w:r>
        <w:rPr>
          <w:rFonts w:ascii="Times New Roman" w:hAnsi="Times New Roman" w:cs="Times New Roman" w:hint="eastAsia"/>
          <w:sz w:val="24"/>
          <w:szCs w:val="24"/>
        </w:rPr>
        <w:t xml:space="preserve"> Fudan University, yutaowang@fudan.edu.cn</w:t>
      </w:r>
    </w:p>
    <w:p w14:paraId="78D82277" w14:textId="717BD75E" w:rsidR="0045294A" w:rsidRDefault="00000000">
      <w:pPr>
        <w:spacing w:line="300" w:lineRule="auto"/>
        <w:ind w:leftChars="200" w:left="40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Prof. Yang Guo, Beijing Normal University, </w:t>
      </w:r>
      <w:r w:rsidR="00F6094B" w:rsidRPr="00F6094B">
        <w:rPr>
          <w:rFonts w:ascii="Times New Roman" w:hAnsi="Times New Roman" w:cs="Times New Roman"/>
          <w:sz w:val="24"/>
          <w:szCs w:val="24"/>
        </w:rPr>
        <w:t>guoyang@bnu.edu.cn</w:t>
      </w:r>
    </w:p>
    <w:sectPr w:rsidR="0045294A">
      <w:footerReference w:type="default" r:id="rId38"/>
      <w:pgSz w:w="11906" w:h="16838"/>
      <w:pgMar w:top="873" w:right="896" w:bottom="873" w:left="896" w:header="720" w:footer="720" w:gutter="0"/>
      <w:cols w:space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2D9CDC3" w14:textId="77777777" w:rsidR="00816962" w:rsidRDefault="00816962">
      <w:r>
        <w:separator/>
      </w:r>
    </w:p>
  </w:endnote>
  <w:endnote w:type="continuationSeparator" w:id="0">
    <w:p w14:paraId="76566E48" w14:textId="77777777" w:rsidR="00816962" w:rsidRDefault="008169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1C33AE2" w14:textId="77777777" w:rsidR="0045294A" w:rsidRDefault="00000000">
    <w:pPr>
      <w:pStyle w:val="a3"/>
      <w:wordWrap w:val="0"/>
      <w:jc w:val="right"/>
      <w:rPr>
        <w:rFonts w:ascii="Times New Roman" w:hAnsi="Times New Roman" w:cs="Times New Roman"/>
      </w:rPr>
    </w:pPr>
    <w:r>
      <w:rPr>
        <w:rFonts w:ascii="Times New Roman" w:hAnsi="Times New Roman" w:cs="Times New Roman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749F330" wp14:editId="5B033953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0" name="Text Box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5BB0A88" w14:textId="77777777" w:rsidR="0045294A" w:rsidRDefault="00000000">
                          <w:pPr>
                            <w:pStyle w:val="a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749F330" id="_x0000_t202" coordsize="21600,21600" o:spt="202" path="m,l,21600r21600,l21600,xe">
              <v:stroke joinstyle="miter"/>
              <v:path gradientshapeok="t" o:connecttype="rect"/>
            </v:shapetype>
            <v:shape id="Text Box 10" o:spid="_x0000_s1026" type="#_x0000_t202" style="position:absolute;left:0;text-align:left;margin-left:92.8pt;margin-top:0;width:2in;height:2in;z-index:251659264;visibility:visible;mso-wrap-style:non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" filled="f" stroked="f" strokeweight=".5pt">
              <v:textbox style="mso-fit-shape-to-text:t" inset="0,0,0,0">
                <w:txbxContent>
                  <w:p w14:paraId="25BB0A88" w14:textId="77777777" w:rsidR="0045294A" w:rsidRDefault="00000000">
                    <w:pPr>
                      <w:pStyle w:val="a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rFonts w:ascii="Times New Roman" w:hAnsi="Times New Roman" w:cs="Times New Roman"/>
      </w:rPr>
      <w:t>Hongyi Xie</w:t>
    </w:r>
    <w:r>
      <w:rPr>
        <w:rFonts w:ascii="Times New Roman" w:hAnsi="Times New Roman" w:cs="Times New Roman" w:hint="eastAsia"/>
      </w:rPr>
      <w:t xml:space="preserve"> </w:t>
    </w:r>
    <w:r>
      <w:rPr>
        <w:rFonts w:ascii="Times New Roman" w:hAnsi="Times New Roman" w:cs="Times New Roman"/>
      </w:rPr>
      <w:t xml:space="preserve">-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6A3A9E2" w14:textId="77777777" w:rsidR="00816962" w:rsidRDefault="00816962">
      <w:r>
        <w:separator/>
      </w:r>
    </w:p>
  </w:footnote>
  <w:footnote w:type="continuationSeparator" w:id="0">
    <w:p w14:paraId="1892DE04" w14:textId="77777777" w:rsidR="00816962" w:rsidRDefault="00816962">
      <w:r>
        <w:continuationSeparator/>
      </w:r>
    </w:p>
  </w:footnote>
</w:footnote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3"/>
  <w:embedSystemFonts/>
  <w:bordersDoNotSurroundHeader/>
  <w:bordersDoNotSurroundFooter/>
  <w:proofState w:spelling="clean" w:grammar="clean"/>
  <w:defaultTabStop w:val="720"/>
  <w:drawingGridVerticalSpacing w:val="156"/>
  <w:displayHorizontalDrawingGridEvery w:val="0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5294A"/>
    <w:rsid w:val="00055EEF"/>
    <w:rsid w:val="00070681"/>
    <w:rsid w:val="000F3F89"/>
    <w:rsid w:val="00104915"/>
    <w:rsid w:val="00116CFC"/>
    <w:rsid w:val="001A0EC3"/>
    <w:rsid w:val="00352F28"/>
    <w:rsid w:val="003926C3"/>
    <w:rsid w:val="00442FE1"/>
    <w:rsid w:val="0045294A"/>
    <w:rsid w:val="00463ECE"/>
    <w:rsid w:val="00542173"/>
    <w:rsid w:val="005E20CD"/>
    <w:rsid w:val="006E65B5"/>
    <w:rsid w:val="00755E50"/>
    <w:rsid w:val="00774BC3"/>
    <w:rsid w:val="007F5018"/>
    <w:rsid w:val="007F7727"/>
    <w:rsid w:val="00813A76"/>
    <w:rsid w:val="00816962"/>
    <w:rsid w:val="008D0AE9"/>
    <w:rsid w:val="00911494"/>
    <w:rsid w:val="00976879"/>
    <w:rsid w:val="009830A1"/>
    <w:rsid w:val="00B5645D"/>
    <w:rsid w:val="00C419E2"/>
    <w:rsid w:val="00C64FD5"/>
    <w:rsid w:val="00C846EA"/>
    <w:rsid w:val="00C87481"/>
    <w:rsid w:val="00C94CD7"/>
    <w:rsid w:val="00CD3BFD"/>
    <w:rsid w:val="00CF4DDB"/>
    <w:rsid w:val="00D31C21"/>
    <w:rsid w:val="00E150C6"/>
    <w:rsid w:val="00E840B8"/>
    <w:rsid w:val="00EF57D0"/>
    <w:rsid w:val="00F42180"/>
    <w:rsid w:val="00F6094B"/>
    <w:rsid w:val="00F6645F"/>
    <w:rsid w:val="00F867A8"/>
    <w:rsid w:val="02F70A60"/>
    <w:rsid w:val="055040A5"/>
    <w:rsid w:val="058747D7"/>
    <w:rsid w:val="06B70490"/>
    <w:rsid w:val="07F41B28"/>
    <w:rsid w:val="085C7681"/>
    <w:rsid w:val="08925E3D"/>
    <w:rsid w:val="0993239A"/>
    <w:rsid w:val="09C7321B"/>
    <w:rsid w:val="0C756484"/>
    <w:rsid w:val="0CDE21AE"/>
    <w:rsid w:val="0D50284F"/>
    <w:rsid w:val="0D9A473B"/>
    <w:rsid w:val="0F012FAC"/>
    <w:rsid w:val="0FDA17CC"/>
    <w:rsid w:val="11ED566F"/>
    <w:rsid w:val="135B36C0"/>
    <w:rsid w:val="14AB7E6A"/>
    <w:rsid w:val="14AD7B00"/>
    <w:rsid w:val="14B03E52"/>
    <w:rsid w:val="14BE2C88"/>
    <w:rsid w:val="14D54F82"/>
    <w:rsid w:val="152A7A45"/>
    <w:rsid w:val="163B4A22"/>
    <w:rsid w:val="176D338B"/>
    <w:rsid w:val="18092EBF"/>
    <w:rsid w:val="1BCB035B"/>
    <w:rsid w:val="1CC11395"/>
    <w:rsid w:val="20942BBD"/>
    <w:rsid w:val="20B64D39"/>
    <w:rsid w:val="20D44015"/>
    <w:rsid w:val="21556784"/>
    <w:rsid w:val="2324679F"/>
    <w:rsid w:val="23EB7FF4"/>
    <w:rsid w:val="241E671A"/>
    <w:rsid w:val="24F84D91"/>
    <w:rsid w:val="25202371"/>
    <w:rsid w:val="254F0C5F"/>
    <w:rsid w:val="25DB1271"/>
    <w:rsid w:val="26354423"/>
    <w:rsid w:val="263F2400"/>
    <w:rsid w:val="2816750C"/>
    <w:rsid w:val="2A7713E2"/>
    <w:rsid w:val="2CAE3094"/>
    <w:rsid w:val="2D916B5C"/>
    <w:rsid w:val="2D923666"/>
    <w:rsid w:val="2E221B38"/>
    <w:rsid w:val="2E236EB5"/>
    <w:rsid w:val="2E3B2F89"/>
    <w:rsid w:val="2E660E9D"/>
    <w:rsid w:val="2F521E14"/>
    <w:rsid w:val="30970A16"/>
    <w:rsid w:val="310959C0"/>
    <w:rsid w:val="320106C6"/>
    <w:rsid w:val="321A0872"/>
    <w:rsid w:val="34B87A7E"/>
    <w:rsid w:val="35946FFB"/>
    <w:rsid w:val="377348CE"/>
    <w:rsid w:val="37F24205"/>
    <w:rsid w:val="38E81127"/>
    <w:rsid w:val="3DFB75A4"/>
    <w:rsid w:val="410F4ECA"/>
    <w:rsid w:val="438E60E9"/>
    <w:rsid w:val="43A6731E"/>
    <w:rsid w:val="457D6AB6"/>
    <w:rsid w:val="45824C7B"/>
    <w:rsid w:val="461B60BF"/>
    <w:rsid w:val="479F0324"/>
    <w:rsid w:val="496527F0"/>
    <w:rsid w:val="4BA60721"/>
    <w:rsid w:val="4CC507F9"/>
    <w:rsid w:val="4CE60464"/>
    <w:rsid w:val="4E001470"/>
    <w:rsid w:val="4EEF3F07"/>
    <w:rsid w:val="50F66600"/>
    <w:rsid w:val="53A907D5"/>
    <w:rsid w:val="53F54412"/>
    <w:rsid w:val="5526445B"/>
    <w:rsid w:val="577F27A0"/>
    <w:rsid w:val="588B3641"/>
    <w:rsid w:val="58A66E12"/>
    <w:rsid w:val="591759C6"/>
    <w:rsid w:val="599D5C82"/>
    <w:rsid w:val="5A717C6C"/>
    <w:rsid w:val="5ABC17C7"/>
    <w:rsid w:val="5AED1980"/>
    <w:rsid w:val="5CEE2753"/>
    <w:rsid w:val="5D4F6006"/>
    <w:rsid w:val="5DC021FA"/>
    <w:rsid w:val="5E0D2430"/>
    <w:rsid w:val="5EA93E50"/>
    <w:rsid w:val="5FD37DBD"/>
    <w:rsid w:val="623C31ED"/>
    <w:rsid w:val="623D09FA"/>
    <w:rsid w:val="63287946"/>
    <w:rsid w:val="64754676"/>
    <w:rsid w:val="648448D6"/>
    <w:rsid w:val="65EF653B"/>
    <w:rsid w:val="6622162E"/>
    <w:rsid w:val="68061614"/>
    <w:rsid w:val="680B7ED1"/>
    <w:rsid w:val="689516F8"/>
    <w:rsid w:val="699D27B3"/>
    <w:rsid w:val="6A386FCA"/>
    <w:rsid w:val="6A9539DE"/>
    <w:rsid w:val="6A9E0194"/>
    <w:rsid w:val="6C1119BC"/>
    <w:rsid w:val="6D521372"/>
    <w:rsid w:val="6E647D53"/>
    <w:rsid w:val="6EEC635D"/>
    <w:rsid w:val="6FCC2251"/>
    <w:rsid w:val="70787AE6"/>
    <w:rsid w:val="708144AD"/>
    <w:rsid w:val="716A4D01"/>
    <w:rsid w:val="73A6496A"/>
    <w:rsid w:val="74A470FC"/>
    <w:rsid w:val="74E36253"/>
    <w:rsid w:val="751F4274"/>
    <w:rsid w:val="780E0F5A"/>
    <w:rsid w:val="78A31478"/>
    <w:rsid w:val="78AC7D03"/>
    <w:rsid w:val="78B94AD6"/>
    <w:rsid w:val="793E40A0"/>
    <w:rsid w:val="79EF2E09"/>
    <w:rsid w:val="7B127F1B"/>
    <w:rsid w:val="7C1F515F"/>
    <w:rsid w:val="7C551BF0"/>
    <w:rsid w:val="7DD97529"/>
    <w:rsid w:val="7E237B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56183CE4"/>
  <w15:docId w15:val="{E78E9F58-9DD4-CD48-B6AE-7B312D36D9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Hyperlink" w:qFormat="1"/>
    <w:lsdException w:name="Followed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4">
    <w:name w:val="header"/>
    <w:basedOn w:val="a"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a5">
    <w:name w:val="FollowedHyperlink"/>
    <w:basedOn w:val="a0"/>
    <w:qFormat/>
    <w:rPr>
      <w:color w:val="800080"/>
      <w:u w:val="single"/>
    </w:rPr>
  </w:style>
  <w:style w:type="character" w:styleId="a6">
    <w:name w:val="Hyperlink"/>
    <w:basedOn w:val="a0"/>
    <w:qFormat/>
    <w:rPr>
      <w:color w:val="0000FF"/>
      <w:u w:val="single"/>
    </w:rPr>
  </w:style>
  <w:style w:type="character" w:styleId="a7">
    <w:name w:val="Unresolved Mention"/>
    <w:basedOn w:val="a0"/>
    <w:uiPriority w:val="99"/>
    <w:semiHidden/>
    <w:unhideWhenUsed/>
    <w:rsid w:val="007F5018"/>
    <w:rPr>
      <w:color w:val="605E5C"/>
      <w:shd w:val="clear" w:color="auto" w:fill="E1DFDD"/>
    </w:rPr>
  </w:style>
  <w:style w:type="paragraph" w:styleId="a8">
    <w:name w:val="List Paragraph"/>
    <w:basedOn w:val="a"/>
    <w:uiPriority w:val="99"/>
    <w:unhideWhenUsed/>
    <w:rsid w:val="00055EEF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doi.org/10.1016/j.trd.2026.105454" TargetMode="External"/><Relationship Id="rId18" Type="http://schemas.openxmlformats.org/officeDocument/2006/relationships/hyperlink" Target="https://doi.org/10.1007/s11783-025-2033-4" TargetMode="External"/><Relationship Id="rId26" Type="http://schemas.openxmlformats.org/officeDocument/2006/relationships/hyperlink" Target="https://doi.org/10.1016/j.resconrec.2023.107162" TargetMode="External"/><Relationship Id="rId39" Type="http://schemas.openxmlformats.org/officeDocument/2006/relationships/fontTable" Target="fontTable.xml"/><Relationship Id="rId21" Type="http://schemas.openxmlformats.org/officeDocument/2006/relationships/hyperlink" Target="https://doi.org/10.3390/land13091441?urlappend=%3Futm_source%3Dresearchgate.net%26utm_medium%3Darticle" TargetMode="External"/><Relationship Id="rId34" Type="http://schemas.openxmlformats.org/officeDocument/2006/relationships/hyperlink" Target="https://doi.org/10.13243/j.cnki.slxb.20200542" TargetMode="External"/><Relationship Id="rId7" Type="http://schemas.openxmlformats.org/officeDocument/2006/relationships/hyperlink" Target="mailto:hyxie22@m.fudan.edu.cn" TargetMode="External"/><Relationship Id="rId12" Type="http://schemas.openxmlformats.org/officeDocument/2006/relationships/hyperlink" Target="https://doi.org/10.1021/acs.est.3c10078" TargetMode="External"/><Relationship Id="rId17" Type="http://schemas.openxmlformats.org/officeDocument/2006/relationships/hyperlink" Target="https://doi.org/10.1038/s41467-025-66580-4" TargetMode="External"/><Relationship Id="rId25" Type="http://schemas.openxmlformats.org/officeDocument/2006/relationships/hyperlink" Target="https://doi.org/10.1016/j.jenvman.2024.120067" TargetMode="External"/><Relationship Id="rId33" Type="http://schemas.openxmlformats.org/officeDocument/2006/relationships/hyperlink" Target="https://doi.org/10.13205/j.hjgc.202508022" TargetMode="External"/><Relationship Id="rId38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yperlink" Target="https://doi.org/10.1016/j.jclepro.2025.147236" TargetMode="External"/><Relationship Id="rId20" Type="http://schemas.openxmlformats.org/officeDocument/2006/relationships/hyperlink" Target="https://doi.org/10.1016/j.cesys.2025.100273" TargetMode="External"/><Relationship Id="rId29" Type="http://schemas.openxmlformats.org/officeDocument/2006/relationships/hyperlink" Target="https://doi.org/10.1016/j.ecoleng.2021.106510" TargetMode="Externa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yperlink" Target="https://doi.org/10.1016/j.eng.2025.09.006" TargetMode="External"/><Relationship Id="rId24" Type="http://schemas.openxmlformats.org/officeDocument/2006/relationships/hyperlink" Target="https://doi.org/10.1016/j.jclepro.2024.141134" TargetMode="External"/><Relationship Id="rId32" Type="http://schemas.openxmlformats.org/officeDocument/2006/relationships/hyperlink" Target="https://doi.org/10.13292/j.1000-4890.202504.041" TargetMode="External"/><Relationship Id="rId37" Type="http://schemas.openxmlformats.org/officeDocument/2006/relationships/hyperlink" Target="https://www.cinnet.cn/zh-hans/system/files/files/25.nei_he_chuan_bo_yi_you_ying_ji_neng_li_jian_she_gui_hua_bian_zhi_zhi_nan_.pdf" TargetMode="External"/><Relationship Id="rId40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hyperlink" Target="https://doi.org/10.1016/j.xinn.2026.101496" TargetMode="External"/><Relationship Id="rId23" Type="http://schemas.openxmlformats.org/officeDocument/2006/relationships/hyperlink" Target="https://doi.org/10.1016/j.resconrec.2023.107394" TargetMode="External"/><Relationship Id="rId28" Type="http://schemas.openxmlformats.org/officeDocument/2006/relationships/hyperlink" Target="https://doi.org/10.1016/j.jclepro.2023.136352" TargetMode="External"/><Relationship Id="rId36" Type="http://schemas.openxmlformats.org/officeDocument/2006/relationships/hyperlink" Target="https://wedocs.unep.org/20.500.11822/45332" TargetMode="External"/><Relationship Id="rId10" Type="http://schemas.openxmlformats.org/officeDocument/2006/relationships/hyperlink" Target="https://doi.org/10.1038/s41893-026-01894-9" TargetMode="External"/><Relationship Id="rId19" Type="http://schemas.openxmlformats.org/officeDocument/2006/relationships/hyperlink" Target="https://doi.org/10.1016/j.cej.2025.169320" TargetMode="External"/><Relationship Id="rId31" Type="http://schemas.openxmlformats.org/officeDocument/2006/relationships/hyperlink" Target="https://doi.org/10.1016/j.ecolmodel.2020.108938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scholar.google.com/citations?user=7LgFC9wAAAAJ" TargetMode="External"/><Relationship Id="rId14" Type="http://schemas.openxmlformats.org/officeDocument/2006/relationships/hyperlink" Target="https://doi.org/10.1007/s10668-026-07773-9" TargetMode="External"/><Relationship Id="rId22" Type="http://schemas.openxmlformats.org/officeDocument/2006/relationships/hyperlink" Target="https://doi.org/10.1016/j.resconrec.2024.107598" TargetMode="External"/><Relationship Id="rId27" Type="http://schemas.openxmlformats.org/officeDocument/2006/relationships/hyperlink" Target="https://doi.org/10.1016/j.ecolind.2023.110623" TargetMode="External"/><Relationship Id="rId30" Type="http://schemas.openxmlformats.org/officeDocument/2006/relationships/hyperlink" Target="https://doi.org/10.1016/j.jhydrol.2020.124844" TargetMode="External"/><Relationship Id="rId35" Type="http://schemas.openxmlformats.org/officeDocument/2006/relationships/hyperlink" Target="https://doi.org/10.13243/j.cnki.slxb.20200544" TargetMode="External"/><Relationship Id="rId8" Type="http://schemas.openxmlformats.org/officeDocument/2006/relationships/hyperlink" Target="https://xieeco.github.io" TargetMode="External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5</Pages>
  <Words>2289</Words>
  <Characters>13053</Characters>
  <Application>Microsoft Office Word</Application>
  <DocSecurity>0</DocSecurity>
  <Lines>108</Lines>
  <Paragraphs>30</Paragraphs>
  <ScaleCrop>false</ScaleCrop>
  <Company/>
  <LinksUpToDate>false</LinksUpToDate>
  <CharactersWithSpaces>15312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xiehy</dc:creator>
  <cp:lastModifiedBy>Xie Hongyi</cp:lastModifiedBy>
  <cp:revision>23</cp:revision>
  <dcterms:created xsi:type="dcterms:W3CDTF">2025-12-20T07:44:00Z</dcterms:created>
  <dcterms:modified xsi:type="dcterms:W3CDTF">2026-07-14T10:40:00Z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eyJoZGlkIjoiOGZlZWQ4M2JlZTkyMTQzNDdkYTkzZjY3OWE2MzEzNGMiLCJ1c2VySWQiOiI2NzYyNjc3MDYifQ==</vt:lpwstr>
  </property>
  <property fmtid="{D5CDD505-2E9C-101B-9397-08002B2CF9AE}" pid="4" name="ICV">
    <vt:lpwstr>BEBC63878D0D4F97914F9A1743B559D6_12</vt:lpwstr>
  </property>
</Properties>
</file>