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BAF05F" w14:textId="77777777" w:rsidR="00CC562B" w:rsidRDefault="004A0A7F">
      <w:pPr>
        <w:pStyle w:val="TOC1"/>
        <w:jc w:val="center"/>
      </w:pPr>
      <w:bookmarkStart w:id="0" w:name="_Toc325471243"/>
      <w:r>
        <w:rPr>
          <w:lang w:val="zh-CN"/>
        </w:rPr>
        <w:t>目录</w:t>
      </w:r>
    </w:p>
    <w:p w14:paraId="3A1CA7B9" w14:textId="261F1BD1" w:rsidR="00B213EE" w:rsidRDefault="004A0A7F">
      <w:pPr>
        <w:pStyle w:val="TOC10"/>
        <w:tabs>
          <w:tab w:val="left" w:pos="420"/>
          <w:tab w:val="right" w:leader="dot" w:pos="8296"/>
        </w:tabs>
        <w:rPr>
          <w:noProof/>
        </w:rPr>
      </w:pPr>
      <w:r>
        <w:fldChar w:fldCharType="begin"/>
      </w:r>
      <w:r>
        <w:instrText xml:space="preserve"> TOC \o "1-3" \h \z \u </w:instrText>
      </w:r>
      <w:r>
        <w:fldChar w:fldCharType="separate"/>
      </w:r>
      <w:hyperlink w:anchor="_Toc50883478" w:history="1">
        <w:r w:rsidR="00B213EE" w:rsidRPr="009E08E7">
          <w:rPr>
            <w:rStyle w:val="a9"/>
            <w:noProof/>
          </w:rPr>
          <w:t>1.</w:t>
        </w:r>
        <w:r w:rsidR="00B213EE">
          <w:rPr>
            <w:noProof/>
          </w:rPr>
          <w:tab/>
        </w:r>
        <w:r w:rsidR="00B213EE" w:rsidRPr="009E08E7">
          <w:rPr>
            <w:rStyle w:val="a9"/>
            <w:noProof/>
          </w:rPr>
          <w:t>引言</w:t>
        </w:r>
        <w:r w:rsidR="00B213EE">
          <w:rPr>
            <w:noProof/>
            <w:webHidden/>
          </w:rPr>
          <w:tab/>
        </w:r>
        <w:r w:rsidR="00B213EE">
          <w:rPr>
            <w:noProof/>
            <w:webHidden/>
          </w:rPr>
          <w:fldChar w:fldCharType="begin"/>
        </w:r>
        <w:r w:rsidR="00B213EE">
          <w:rPr>
            <w:noProof/>
            <w:webHidden/>
          </w:rPr>
          <w:instrText xml:space="preserve"> PAGEREF _Toc50883478 \h </w:instrText>
        </w:r>
        <w:r w:rsidR="00B213EE">
          <w:rPr>
            <w:noProof/>
            <w:webHidden/>
          </w:rPr>
        </w:r>
        <w:r w:rsidR="00B213EE">
          <w:rPr>
            <w:noProof/>
            <w:webHidden/>
          </w:rPr>
          <w:fldChar w:fldCharType="separate"/>
        </w:r>
        <w:r w:rsidR="00B213EE">
          <w:rPr>
            <w:noProof/>
            <w:webHidden/>
          </w:rPr>
          <w:t>2</w:t>
        </w:r>
        <w:r w:rsidR="00B213EE">
          <w:rPr>
            <w:noProof/>
            <w:webHidden/>
          </w:rPr>
          <w:fldChar w:fldCharType="end"/>
        </w:r>
      </w:hyperlink>
    </w:p>
    <w:p w14:paraId="785B48C2" w14:textId="6760E3F9" w:rsidR="00B213EE" w:rsidRDefault="00052619">
      <w:pPr>
        <w:pStyle w:val="TOC2"/>
        <w:tabs>
          <w:tab w:val="right" w:leader="dot" w:pos="8296"/>
        </w:tabs>
        <w:ind w:left="480"/>
        <w:rPr>
          <w:noProof/>
        </w:rPr>
      </w:pPr>
      <w:hyperlink w:anchor="_Toc50883479" w:history="1">
        <w:r w:rsidR="00B213EE" w:rsidRPr="009E08E7">
          <w:rPr>
            <w:rStyle w:val="a9"/>
            <w:noProof/>
          </w:rPr>
          <w:t xml:space="preserve">1.1 </w:t>
        </w:r>
        <w:r w:rsidR="00B213EE" w:rsidRPr="009E08E7">
          <w:rPr>
            <w:rStyle w:val="a9"/>
            <w:noProof/>
          </w:rPr>
          <w:t>编写目的</w:t>
        </w:r>
        <w:r w:rsidR="00B213EE">
          <w:rPr>
            <w:noProof/>
            <w:webHidden/>
          </w:rPr>
          <w:tab/>
        </w:r>
        <w:r w:rsidR="00B213EE">
          <w:rPr>
            <w:noProof/>
            <w:webHidden/>
          </w:rPr>
          <w:fldChar w:fldCharType="begin"/>
        </w:r>
        <w:r w:rsidR="00B213EE">
          <w:rPr>
            <w:noProof/>
            <w:webHidden/>
          </w:rPr>
          <w:instrText xml:space="preserve"> PAGEREF _Toc50883479 \h </w:instrText>
        </w:r>
        <w:r w:rsidR="00B213EE">
          <w:rPr>
            <w:noProof/>
            <w:webHidden/>
          </w:rPr>
        </w:r>
        <w:r w:rsidR="00B213EE">
          <w:rPr>
            <w:noProof/>
            <w:webHidden/>
          </w:rPr>
          <w:fldChar w:fldCharType="separate"/>
        </w:r>
        <w:r w:rsidR="00B213EE">
          <w:rPr>
            <w:noProof/>
            <w:webHidden/>
          </w:rPr>
          <w:t>2</w:t>
        </w:r>
        <w:r w:rsidR="00B213EE">
          <w:rPr>
            <w:noProof/>
            <w:webHidden/>
          </w:rPr>
          <w:fldChar w:fldCharType="end"/>
        </w:r>
      </w:hyperlink>
    </w:p>
    <w:p w14:paraId="61033189" w14:textId="3D381066" w:rsidR="00B213EE" w:rsidRDefault="00052619">
      <w:pPr>
        <w:pStyle w:val="TOC2"/>
        <w:tabs>
          <w:tab w:val="right" w:leader="dot" w:pos="8296"/>
        </w:tabs>
        <w:ind w:left="480"/>
        <w:rPr>
          <w:noProof/>
        </w:rPr>
      </w:pPr>
      <w:hyperlink w:anchor="_Toc50883480" w:history="1">
        <w:r w:rsidR="00B213EE" w:rsidRPr="009E08E7">
          <w:rPr>
            <w:rStyle w:val="a9"/>
            <w:noProof/>
          </w:rPr>
          <w:t xml:space="preserve">1.2 </w:t>
        </w:r>
        <w:r w:rsidR="00B213EE" w:rsidRPr="009E08E7">
          <w:rPr>
            <w:rStyle w:val="a9"/>
            <w:noProof/>
          </w:rPr>
          <w:t>背景</w:t>
        </w:r>
        <w:r w:rsidR="00B213EE">
          <w:rPr>
            <w:noProof/>
            <w:webHidden/>
          </w:rPr>
          <w:tab/>
        </w:r>
        <w:r w:rsidR="00B213EE">
          <w:rPr>
            <w:noProof/>
            <w:webHidden/>
          </w:rPr>
          <w:fldChar w:fldCharType="begin"/>
        </w:r>
        <w:r w:rsidR="00B213EE">
          <w:rPr>
            <w:noProof/>
            <w:webHidden/>
          </w:rPr>
          <w:instrText xml:space="preserve"> PAGEREF _Toc50883480 \h </w:instrText>
        </w:r>
        <w:r w:rsidR="00B213EE">
          <w:rPr>
            <w:noProof/>
            <w:webHidden/>
          </w:rPr>
        </w:r>
        <w:r w:rsidR="00B213EE">
          <w:rPr>
            <w:noProof/>
            <w:webHidden/>
          </w:rPr>
          <w:fldChar w:fldCharType="separate"/>
        </w:r>
        <w:r w:rsidR="00B213EE">
          <w:rPr>
            <w:noProof/>
            <w:webHidden/>
          </w:rPr>
          <w:t>2</w:t>
        </w:r>
        <w:r w:rsidR="00B213EE">
          <w:rPr>
            <w:noProof/>
            <w:webHidden/>
          </w:rPr>
          <w:fldChar w:fldCharType="end"/>
        </w:r>
      </w:hyperlink>
    </w:p>
    <w:p w14:paraId="529046BC" w14:textId="4341442C" w:rsidR="00B213EE" w:rsidRDefault="00052619">
      <w:pPr>
        <w:pStyle w:val="TOC2"/>
        <w:tabs>
          <w:tab w:val="right" w:leader="dot" w:pos="8296"/>
        </w:tabs>
        <w:ind w:left="480"/>
        <w:rPr>
          <w:noProof/>
        </w:rPr>
      </w:pPr>
      <w:hyperlink w:anchor="_Toc50883481" w:history="1">
        <w:r w:rsidR="00B213EE" w:rsidRPr="009E08E7">
          <w:rPr>
            <w:rStyle w:val="a9"/>
            <w:noProof/>
          </w:rPr>
          <w:t xml:space="preserve">1.3 </w:t>
        </w:r>
        <w:r w:rsidR="00B213EE" w:rsidRPr="009E08E7">
          <w:rPr>
            <w:rStyle w:val="a9"/>
            <w:noProof/>
          </w:rPr>
          <w:t>软件名称</w:t>
        </w:r>
        <w:r w:rsidR="00B213EE">
          <w:rPr>
            <w:noProof/>
            <w:webHidden/>
          </w:rPr>
          <w:tab/>
        </w:r>
        <w:r w:rsidR="00B213EE">
          <w:rPr>
            <w:noProof/>
            <w:webHidden/>
          </w:rPr>
          <w:fldChar w:fldCharType="begin"/>
        </w:r>
        <w:r w:rsidR="00B213EE">
          <w:rPr>
            <w:noProof/>
            <w:webHidden/>
          </w:rPr>
          <w:instrText xml:space="preserve"> PAGEREF _Toc50883481 \h </w:instrText>
        </w:r>
        <w:r w:rsidR="00B213EE">
          <w:rPr>
            <w:noProof/>
            <w:webHidden/>
          </w:rPr>
        </w:r>
        <w:r w:rsidR="00B213EE">
          <w:rPr>
            <w:noProof/>
            <w:webHidden/>
          </w:rPr>
          <w:fldChar w:fldCharType="separate"/>
        </w:r>
        <w:r w:rsidR="00B213EE">
          <w:rPr>
            <w:noProof/>
            <w:webHidden/>
          </w:rPr>
          <w:t>2</w:t>
        </w:r>
        <w:r w:rsidR="00B213EE">
          <w:rPr>
            <w:noProof/>
            <w:webHidden/>
          </w:rPr>
          <w:fldChar w:fldCharType="end"/>
        </w:r>
      </w:hyperlink>
    </w:p>
    <w:p w14:paraId="03F67EB4" w14:textId="2513B340" w:rsidR="00B213EE" w:rsidRDefault="00052619">
      <w:pPr>
        <w:pStyle w:val="TOC2"/>
        <w:tabs>
          <w:tab w:val="right" w:leader="dot" w:pos="8296"/>
        </w:tabs>
        <w:ind w:left="480"/>
        <w:rPr>
          <w:noProof/>
        </w:rPr>
      </w:pPr>
      <w:hyperlink w:anchor="_Toc50883482" w:history="1">
        <w:r w:rsidR="00B213EE" w:rsidRPr="009E08E7">
          <w:rPr>
            <w:rStyle w:val="a9"/>
            <w:noProof/>
          </w:rPr>
          <w:t xml:space="preserve">1.4 </w:t>
        </w:r>
        <w:r w:rsidR="00B213EE" w:rsidRPr="009E08E7">
          <w:rPr>
            <w:rStyle w:val="a9"/>
            <w:noProof/>
          </w:rPr>
          <w:t>开发环境</w:t>
        </w:r>
        <w:r w:rsidR="00B213EE">
          <w:rPr>
            <w:noProof/>
            <w:webHidden/>
          </w:rPr>
          <w:tab/>
        </w:r>
        <w:r w:rsidR="00B213EE">
          <w:rPr>
            <w:noProof/>
            <w:webHidden/>
          </w:rPr>
          <w:fldChar w:fldCharType="begin"/>
        </w:r>
        <w:r w:rsidR="00B213EE">
          <w:rPr>
            <w:noProof/>
            <w:webHidden/>
          </w:rPr>
          <w:instrText xml:space="preserve"> PAGEREF _Toc50883482 \h </w:instrText>
        </w:r>
        <w:r w:rsidR="00B213EE">
          <w:rPr>
            <w:noProof/>
            <w:webHidden/>
          </w:rPr>
        </w:r>
        <w:r w:rsidR="00B213EE">
          <w:rPr>
            <w:noProof/>
            <w:webHidden/>
          </w:rPr>
          <w:fldChar w:fldCharType="separate"/>
        </w:r>
        <w:r w:rsidR="00B213EE">
          <w:rPr>
            <w:noProof/>
            <w:webHidden/>
          </w:rPr>
          <w:t>2</w:t>
        </w:r>
        <w:r w:rsidR="00B213EE">
          <w:rPr>
            <w:noProof/>
            <w:webHidden/>
          </w:rPr>
          <w:fldChar w:fldCharType="end"/>
        </w:r>
      </w:hyperlink>
    </w:p>
    <w:p w14:paraId="22678227" w14:textId="4DE707A5" w:rsidR="00B213EE" w:rsidRDefault="00052619">
      <w:pPr>
        <w:pStyle w:val="TOC10"/>
        <w:tabs>
          <w:tab w:val="left" w:pos="420"/>
          <w:tab w:val="right" w:leader="dot" w:pos="8296"/>
        </w:tabs>
        <w:rPr>
          <w:noProof/>
        </w:rPr>
      </w:pPr>
      <w:hyperlink w:anchor="_Toc50883483" w:history="1">
        <w:r w:rsidR="00B213EE" w:rsidRPr="009E08E7">
          <w:rPr>
            <w:rStyle w:val="a9"/>
            <w:noProof/>
          </w:rPr>
          <w:t>2.</w:t>
        </w:r>
        <w:r w:rsidR="00B213EE">
          <w:rPr>
            <w:noProof/>
          </w:rPr>
          <w:tab/>
        </w:r>
        <w:r w:rsidR="00B213EE" w:rsidRPr="009E08E7">
          <w:rPr>
            <w:rStyle w:val="a9"/>
            <w:noProof/>
          </w:rPr>
          <w:t>总体设计</w:t>
        </w:r>
        <w:r w:rsidR="00B213EE">
          <w:rPr>
            <w:noProof/>
            <w:webHidden/>
          </w:rPr>
          <w:tab/>
        </w:r>
        <w:r w:rsidR="00B213EE">
          <w:rPr>
            <w:noProof/>
            <w:webHidden/>
          </w:rPr>
          <w:fldChar w:fldCharType="begin"/>
        </w:r>
        <w:r w:rsidR="00B213EE">
          <w:rPr>
            <w:noProof/>
            <w:webHidden/>
          </w:rPr>
          <w:instrText xml:space="preserve"> PAGEREF _Toc50883483 \h </w:instrText>
        </w:r>
        <w:r w:rsidR="00B213EE">
          <w:rPr>
            <w:noProof/>
            <w:webHidden/>
          </w:rPr>
        </w:r>
        <w:r w:rsidR="00B213EE">
          <w:rPr>
            <w:noProof/>
            <w:webHidden/>
          </w:rPr>
          <w:fldChar w:fldCharType="separate"/>
        </w:r>
        <w:r w:rsidR="00B213EE">
          <w:rPr>
            <w:noProof/>
            <w:webHidden/>
          </w:rPr>
          <w:t>3</w:t>
        </w:r>
        <w:r w:rsidR="00B213EE">
          <w:rPr>
            <w:noProof/>
            <w:webHidden/>
          </w:rPr>
          <w:fldChar w:fldCharType="end"/>
        </w:r>
      </w:hyperlink>
    </w:p>
    <w:p w14:paraId="77F8E5EF" w14:textId="639AB3A8" w:rsidR="00B213EE" w:rsidRDefault="00052619">
      <w:pPr>
        <w:pStyle w:val="TOC2"/>
        <w:tabs>
          <w:tab w:val="right" w:leader="dot" w:pos="8296"/>
        </w:tabs>
        <w:ind w:left="480"/>
        <w:rPr>
          <w:noProof/>
        </w:rPr>
      </w:pPr>
      <w:hyperlink w:anchor="_Toc50883484" w:history="1">
        <w:r w:rsidR="00B213EE" w:rsidRPr="009E08E7">
          <w:rPr>
            <w:rStyle w:val="a9"/>
            <w:noProof/>
          </w:rPr>
          <w:t xml:space="preserve">2.1 </w:t>
        </w:r>
        <w:r w:rsidR="00B213EE" w:rsidRPr="009E08E7">
          <w:rPr>
            <w:rStyle w:val="a9"/>
            <w:noProof/>
          </w:rPr>
          <w:t>需求概述</w:t>
        </w:r>
        <w:r w:rsidR="00B213EE">
          <w:rPr>
            <w:noProof/>
            <w:webHidden/>
          </w:rPr>
          <w:tab/>
        </w:r>
        <w:r w:rsidR="00B213EE">
          <w:rPr>
            <w:noProof/>
            <w:webHidden/>
          </w:rPr>
          <w:fldChar w:fldCharType="begin"/>
        </w:r>
        <w:r w:rsidR="00B213EE">
          <w:rPr>
            <w:noProof/>
            <w:webHidden/>
          </w:rPr>
          <w:instrText xml:space="preserve"> PAGEREF _Toc50883484 \h </w:instrText>
        </w:r>
        <w:r w:rsidR="00B213EE">
          <w:rPr>
            <w:noProof/>
            <w:webHidden/>
          </w:rPr>
        </w:r>
        <w:r w:rsidR="00B213EE">
          <w:rPr>
            <w:noProof/>
            <w:webHidden/>
          </w:rPr>
          <w:fldChar w:fldCharType="separate"/>
        </w:r>
        <w:r w:rsidR="00B213EE">
          <w:rPr>
            <w:noProof/>
            <w:webHidden/>
          </w:rPr>
          <w:t>3</w:t>
        </w:r>
        <w:r w:rsidR="00B213EE">
          <w:rPr>
            <w:noProof/>
            <w:webHidden/>
          </w:rPr>
          <w:fldChar w:fldCharType="end"/>
        </w:r>
      </w:hyperlink>
    </w:p>
    <w:p w14:paraId="229A04E0" w14:textId="54C36BB3" w:rsidR="00B213EE" w:rsidRDefault="00052619">
      <w:pPr>
        <w:pStyle w:val="TOC2"/>
        <w:tabs>
          <w:tab w:val="right" w:leader="dot" w:pos="8296"/>
        </w:tabs>
        <w:ind w:left="480"/>
        <w:rPr>
          <w:noProof/>
        </w:rPr>
      </w:pPr>
      <w:hyperlink w:anchor="_Toc50883485" w:history="1">
        <w:r w:rsidR="00B213EE" w:rsidRPr="009E08E7">
          <w:rPr>
            <w:rStyle w:val="a9"/>
            <w:noProof/>
          </w:rPr>
          <w:t xml:space="preserve">2.2 </w:t>
        </w:r>
        <w:r w:rsidR="00B213EE" w:rsidRPr="009E08E7">
          <w:rPr>
            <w:rStyle w:val="a9"/>
            <w:noProof/>
          </w:rPr>
          <w:t>系统结构</w:t>
        </w:r>
        <w:r w:rsidR="00B213EE">
          <w:rPr>
            <w:noProof/>
            <w:webHidden/>
          </w:rPr>
          <w:tab/>
        </w:r>
        <w:r w:rsidR="00B213EE">
          <w:rPr>
            <w:noProof/>
            <w:webHidden/>
          </w:rPr>
          <w:fldChar w:fldCharType="begin"/>
        </w:r>
        <w:r w:rsidR="00B213EE">
          <w:rPr>
            <w:noProof/>
            <w:webHidden/>
          </w:rPr>
          <w:instrText xml:space="preserve"> PAGEREF _Toc50883485 \h </w:instrText>
        </w:r>
        <w:r w:rsidR="00B213EE">
          <w:rPr>
            <w:noProof/>
            <w:webHidden/>
          </w:rPr>
        </w:r>
        <w:r w:rsidR="00B213EE">
          <w:rPr>
            <w:noProof/>
            <w:webHidden/>
          </w:rPr>
          <w:fldChar w:fldCharType="separate"/>
        </w:r>
        <w:r w:rsidR="00B213EE">
          <w:rPr>
            <w:noProof/>
            <w:webHidden/>
          </w:rPr>
          <w:t>3</w:t>
        </w:r>
        <w:r w:rsidR="00B213EE">
          <w:rPr>
            <w:noProof/>
            <w:webHidden/>
          </w:rPr>
          <w:fldChar w:fldCharType="end"/>
        </w:r>
      </w:hyperlink>
    </w:p>
    <w:p w14:paraId="09B9D361" w14:textId="3F12164F" w:rsidR="00B213EE" w:rsidRDefault="00052619">
      <w:pPr>
        <w:pStyle w:val="TOC10"/>
        <w:tabs>
          <w:tab w:val="left" w:pos="420"/>
          <w:tab w:val="right" w:leader="dot" w:pos="8296"/>
        </w:tabs>
        <w:rPr>
          <w:noProof/>
        </w:rPr>
      </w:pPr>
      <w:hyperlink w:anchor="_Toc50883486" w:history="1">
        <w:r w:rsidR="00B213EE" w:rsidRPr="009E08E7">
          <w:rPr>
            <w:rStyle w:val="a9"/>
            <w:noProof/>
          </w:rPr>
          <w:t>3.</w:t>
        </w:r>
        <w:r w:rsidR="00B213EE">
          <w:rPr>
            <w:noProof/>
          </w:rPr>
          <w:tab/>
        </w:r>
        <w:r w:rsidR="00B213EE" w:rsidRPr="009E08E7">
          <w:rPr>
            <w:rStyle w:val="a9"/>
            <w:noProof/>
          </w:rPr>
          <w:t>详细设计</w:t>
        </w:r>
        <w:r w:rsidR="00B213EE">
          <w:rPr>
            <w:noProof/>
            <w:webHidden/>
          </w:rPr>
          <w:tab/>
        </w:r>
        <w:r w:rsidR="00B213EE">
          <w:rPr>
            <w:noProof/>
            <w:webHidden/>
          </w:rPr>
          <w:fldChar w:fldCharType="begin"/>
        </w:r>
        <w:r w:rsidR="00B213EE">
          <w:rPr>
            <w:noProof/>
            <w:webHidden/>
          </w:rPr>
          <w:instrText xml:space="preserve"> PAGEREF _Toc50883486 \h </w:instrText>
        </w:r>
        <w:r w:rsidR="00B213EE">
          <w:rPr>
            <w:noProof/>
            <w:webHidden/>
          </w:rPr>
        </w:r>
        <w:r w:rsidR="00B213EE">
          <w:rPr>
            <w:noProof/>
            <w:webHidden/>
          </w:rPr>
          <w:fldChar w:fldCharType="separate"/>
        </w:r>
        <w:r w:rsidR="00B213EE">
          <w:rPr>
            <w:noProof/>
            <w:webHidden/>
          </w:rPr>
          <w:t>3</w:t>
        </w:r>
        <w:r w:rsidR="00B213EE">
          <w:rPr>
            <w:noProof/>
            <w:webHidden/>
          </w:rPr>
          <w:fldChar w:fldCharType="end"/>
        </w:r>
      </w:hyperlink>
    </w:p>
    <w:p w14:paraId="38EEE716" w14:textId="4882A121" w:rsidR="00B213EE" w:rsidRDefault="00052619">
      <w:pPr>
        <w:pStyle w:val="TOC2"/>
        <w:tabs>
          <w:tab w:val="right" w:leader="dot" w:pos="8296"/>
        </w:tabs>
        <w:ind w:left="480"/>
        <w:rPr>
          <w:noProof/>
        </w:rPr>
      </w:pPr>
      <w:hyperlink w:anchor="_Toc50883487" w:history="1">
        <w:r w:rsidR="00B213EE" w:rsidRPr="009E08E7">
          <w:rPr>
            <w:rStyle w:val="a9"/>
            <w:noProof/>
          </w:rPr>
          <w:t xml:space="preserve">3.1 </w:t>
        </w:r>
        <w:r w:rsidR="00B213EE" w:rsidRPr="009E08E7">
          <w:rPr>
            <w:rStyle w:val="a9"/>
            <w:noProof/>
          </w:rPr>
          <w:t>参数加载模块</w:t>
        </w:r>
        <w:r w:rsidR="00B213EE">
          <w:rPr>
            <w:noProof/>
            <w:webHidden/>
          </w:rPr>
          <w:tab/>
        </w:r>
        <w:r w:rsidR="00B213EE">
          <w:rPr>
            <w:noProof/>
            <w:webHidden/>
          </w:rPr>
          <w:fldChar w:fldCharType="begin"/>
        </w:r>
        <w:r w:rsidR="00B213EE">
          <w:rPr>
            <w:noProof/>
            <w:webHidden/>
          </w:rPr>
          <w:instrText xml:space="preserve"> PAGEREF _Toc50883487 \h </w:instrText>
        </w:r>
        <w:r w:rsidR="00B213EE">
          <w:rPr>
            <w:noProof/>
            <w:webHidden/>
          </w:rPr>
        </w:r>
        <w:r w:rsidR="00B213EE">
          <w:rPr>
            <w:noProof/>
            <w:webHidden/>
          </w:rPr>
          <w:fldChar w:fldCharType="separate"/>
        </w:r>
        <w:r w:rsidR="00B213EE">
          <w:rPr>
            <w:noProof/>
            <w:webHidden/>
          </w:rPr>
          <w:t>3</w:t>
        </w:r>
        <w:r w:rsidR="00B213EE">
          <w:rPr>
            <w:noProof/>
            <w:webHidden/>
          </w:rPr>
          <w:fldChar w:fldCharType="end"/>
        </w:r>
      </w:hyperlink>
    </w:p>
    <w:p w14:paraId="40240F55" w14:textId="77C264C7" w:rsidR="00B213EE" w:rsidRDefault="00052619">
      <w:pPr>
        <w:pStyle w:val="TOC2"/>
        <w:tabs>
          <w:tab w:val="right" w:leader="dot" w:pos="8296"/>
        </w:tabs>
        <w:ind w:left="480"/>
        <w:rPr>
          <w:noProof/>
        </w:rPr>
      </w:pPr>
      <w:hyperlink w:anchor="_Toc50883488" w:history="1">
        <w:r w:rsidR="00B213EE" w:rsidRPr="009E08E7">
          <w:rPr>
            <w:rStyle w:val="a9"/>
            <w:noProof/>
          </w:rPr>
          <w:t xml:space="preserve">3.2 </w:t>
        </w:r>
        <w:r w:rsidR="00B213EE" w:rsidRPr="009E08E7">
          <w:rPr>
            <w:rStyle w:val="a9"/>
            <w:noProof/>
          </w:rPr>
          <w:t>数据传输模块</w:t>
        </w:r>
        <w:r w:rsidR="00B213EE">
          <w:rPr>
            <w:noProof/>
            <w:webHidden/>
          </w:rPr>
          <w:tab/>
        </w:r>
        <w:r w:rsidR="00B213EE">
          <w:rPr>
            <w:noProof/>
            <w:webHidden/>
          </w:rPr>
          <w:fldChar w:fldCharType="begin"/>
        </w:r>
        <w:r w:rsidR="00B213EE">
          <w:rPr>
            <w:noProof/>
            <w:webHidden/>
          </w:rPr>
          <w:instrText xml:space="preserve"> PAGEREF _Toc50883488 \h </w:instrText>
        </w:r>
        <w:r w:rsidR="00B213EE">
          <w:rPr>
            <w:noProof/>
            <w:webHidden/>
          </w:rPr>
        </w:r>
        <w:r w:rsidR="00B213EE">
          <w:rPr>
            <w:noProof/>
            <w:webHidden/>
          </w:rPr>
          <w:fldChar w:fldCharType="separate"/>
        </w:r>
        <w:r w:rsidR="00B213EE">
          <w:rPr>
            <w:noProof/>
            <w:webHidden/>
          </w:rPr>
          <w:t>5</w:t>
        </w:r>
        <w:r w:rsidR="00B213EE">
          <w:rPr>
            <w:noProof/>
            <w:webHidden/>
          </w:rPr>
          <w:fldChar w:fldCharType="end"/>
        </w:r>
      </w:hyperlink>
    </w:p>
    <w:p w14:paraId="426D0FA3" w14:textId="466A353F" w:rsidR="00B213EE" w:rsidRDefault="00052619">
      <w:pPr>
        <w:pStyle w:val="TOC2"/>
        <w:tabs>
          <w:tab w:val="right" w:leader="dot" w:pos="8296"/>
        </w:tabs>
        <w:ind w:left="480"/>
        <w:rPr>
          <w:noProof/>
        </w:rPr>
      </w:pPr>
      <w:hyperlink w:anchor="_Toc50883489" w:history="1">
        <w:r w:rsidR="00B213EE" w:rsidRPr="009E08E7">
          <w:rPr>
            <w:rStyle w:val="a9"/>
            <w:noProof/>
          </w:rPr>
          <w:t xml:space="preserve">3.3 </w:t>
        </w:r>
        <w:r w:rsidR="00B213EE" w:rsidRPr="009E08E7">
          <w:rPr>
            <w:rStyle w:val="a9"/>
            <w:noProof/>
          </w:rPr>
          <w:t>逻辑控制模块</w:t>
        </w:r>
        <w:r w:rsidR="00B213EE">
          <w:rPr>
            <w:noProof/>
            <w:webHidden/>
          </w:rPr>
          <w:tab/>
        </w:r>
        <w:r w:rsidR="00B213EE">
          <w:rPr>
            <w:noProof/>
            <w:webHidden/>
          </w:rPr>
          <w:fldChar w:fldCharType="begin"/>
        </w:r>
        <w:r w:rsidR="00B213EE">
          <w:rPr>
            <w:noProof/>
            <w:webHidden/>
          </w:rPr>
          <w:instrText xml:space="preserve"> PAGEREF _Toc50883489 \h </w:instrText>
        </w:r>
        <w:r w:rsidR="00B213EE">
          <w:rPr>
            <w:noProof/>
            <w:webHidden/>
          </w:rPr>
        </w:r>
        <w:r w:rsidR="00B213EE">
          <w:rPr>
            <w:noProof/>
            <w:webHidden/>
          </w:rPr>
          <w:fldChar w:fldCharType="separate"/>
        </w:r>
        <w:r w:rsidR="00B213EE">
          <w:rPr>
            <w:noProof/>
            <w:webHidden/>
          </w:rPr>
          <w:t>9</w:t>
        </w:r>
        <w:r w:rsidR="00B213EE">
          <w:rPr>
            <w:noProof/>
            <w:webHidden/>
          </w:rPr>
          <w:fldChar w:fldCharType="end"/>
        </w:r>
      </w:hyperlink>
    </w:p>
    <w:p w14:paraId="6CFDBF4C" w14:textId="69E3BD98" w:rsidR="00B213EE" w:rsidRDefault="00052619">
      <w:pPr>
        <w:pStyle w:val="TOC2"/>
        <w:tabs>
          <w:tab w:val="right" w:leader="dot" w:pos="8296"/>
        </w:tabs>
        <w:ind w:left="480"/>
        <w:rPr>
          <w:noProof/>
        </w:rPr>
      </w:pPr>
      <w:hyperlink w:anchor="_Toc50883490" w:history="1">
        <w:r w:rsidR="00B213EE" w:rsidRPr="009E08E7">
          <w:rPr>
            <w:rStyle w:val="a9"/>
            <w:noProof/>
          </w:rPr>
          <w:t xml:space="preserve">3.4 </w:t>
        </w:r>
        <w:r w:rsidR="00B213EE" w:rsidRPr="009E08E7">
          <w:rPr>
            <w:rStyle w:val="a9"/>
            <w:noProof/>
          </w:rPr>
          <w:t>状态读写模块</w:t>
        </w:r>
        <w:r w:rsidR="00B213EE">
          <w:rPr>
            <w:noProof/>
            <w:webHidden/>
          </w:rPr>
          <w:tab/>
        </w:r>
        <w:r w:rsidR="00B213EE">
          <w:rPr>
            <w:noProof/>
            <w:webHidden/>
          </w:rPr>
          <w:fldChar w:fldCharType="begin"/>
        </w:r>
        <w:r w:rsidR="00B213EE">
          <w:rPr>
            <w:noProof/>
            <w:webHidden/>
          </w:rPr>
          <w:instrText xml:space="preserve"> PAGEREF _Toc50883490 \h </w:instrText>
        </w:r>
        <w:r w:rsidR="00B213EE">
          <w:rPr>
            <w:noProof/>
            <w:webHidden/>
          </w:rPr>
        </w:r>
        <w:r w:rsidR="00B213EE">
          <w:rPr>
            <w:noProof/>
            <w:webHidden/>
          </w:rPr>
          <w:fldChar w:fldCharType="separate"/>
        </w:r>
        <w:r w:rsidR="00B213EE">
          <w:rPr>
            <w:noProof/>
            <w:webHidden/>
          </w:rPr>
          <w:t>9</w:t>
        </w:r>
        <w:r w:rsidR="00B213EE">
          <w:rPr>
            <w:noProof/>
            <w:webHidden/>
          </w:rPr>
          <w:fldChar w:fldCharType="end"/>
        </w:r>
      </w:hyperlink>
    </w:p>
    <w:p w14:paraId="5DA0B3B4" w14:textId="190078F1" w:rsidR="00B213EE" w:rsidRDefault="00052619">
      <w:pPr>
        <w:pStyle w:val="TOC2"/>
        <w:tabs>
          <w:tab w:val="right" w:leader="dot" w:pos="8296"/>
        </w:tabs>
        <w:ind w:left="480"/>
        <w:rPr>
          <w:noProof/>
        </w:rPr>
      </w:pPr>
      <w:hyperlink w:anchor="_Toc50883491" w:history="1">
        <w:r w:rsidR="00B213EE" w:rsidRPr="009E08E7">
          <w:rPr>
            <w:rStyle w:val="a9"/>
            <w:noProof/>
          </w:rPr>
          <w:t xml:space="preserve">3.5 </w:t>
        </w:r>
        <w:r w:rsidR="00B213EE" w:rsidRPr="009E08E7">
          <w:rPr>
            <w:rStyle w:val="a9"/>
            <w:noProof/>
          </w:rPr>
          <w:t>语言解析模块</w:t>
        </w:r>
        <w:r w:rsidR="00B213EE">
          <w:rPr>
            <w:noProof/>
            <w:webHidden/>
          </w:rPr>
          <w:tab/>
        </w:r>
        <w:r w:rsidR="00B213EE">
          <w:rPr>
            <w:noProof/>
            <w:webHidden/>
          </w:rPr>
          <w:fldChar w:fldCharType="begin"/>
        </w:r>
        <w:r w:rsidR="00B213EE">
          <w:rPr>
            <w:noProof/>
            <w:webHidden/>
          </w:rPr>
          <w:instrText xml:space="preserve"> PAGEREF _Toc50883491 \h </w:instrText>
        </w:r>
        <w:r w:rsidR="00B213EE">
          <w:rPr>
            <w:noProof/>
            <w:webHidden/>
          </w:rPr>
        </w:r>
        <w:r w:rsidR="00B213EE">
          <w:rPr>
            <w:noProof/>
            <w:webHidden/>
          </w:rPr>
          <w:fldChar w:fldCharType="separate"/>
        </w:r>
        <w:r w:rsidR="00B213EE">
          <w:rPr>
            <w:noProof/>
            <w:webHidden/>
          </w:rPr>
          <w:t>9</w:t>
        </w:r>
        <w:r w:rsidR="00B213EE">
          <w:rPr>
            <w:noProof/>
            <w:webHidden/>
          </w:rPr>
          <w:fldChar w:fldCharType="end"/>
        </w:r>
      </w:hyperlink>
    </w:p>
    <w:p w14:paraId="791AEC36" w14:textId="4199554E" w:rsidR="00B213EE" w:rsidRDefault="00052619">
      <w:pPr>
        <w:pStyle w:val="TOC10"/>
        <w:tabs>
          <w:tab w:val="left" w:pos="420"/>
          <w:tab w:val="right" w:leader="dot" w:pos="8296"/>
        </w:tabs>
        <w:rPr>
          <w:noProof/>
        </w:rPr>
      </w:pPr>
      <w:hyperlink w:anchor="_Toc50883492" w:history="1">
        <w:r w:rsidR="00B213EE" w:rsidRPr="009E08E7">
          <w:rPr>
            <w:rStyle w:val="a9"/>
            <w:noProof/>
          </w:rPr>
          <w:t>4.</w:t>
        </w:r>
        <w:r w:rsidR="00B213EE">
          <w:rPr>
            <w:noProof/>
          </w:rPr>
          <w:tab/>
        </w:r>
        <w:r w:rsidR="00B213EE" w:rsidRPr="009E08E7">
          <w:rPr>
            <w:rStyle w:val="a9"/>
            <w:noProof/>
          </w:rPr>
          <w:t>关于程序的编译与运行</w:t>
        </w:r>
        <w:r w:rsidR="00B213EE">
          <w:rPr>
            <w:noProof/>
            <w:webHidden/>
          </w:rPr>
          <w:tab/>
        </w:r>
        <w:r w:rsidR="00B213EE">
          <w:rPr>
            <w:noProof/>
            <w:webHidden/>
          </w:rPr>
          <w:fldChar w:fldCharType="begin"/>
        </w:r>
        <w:r w:rsidR="00B213EE">
          <w:rPr>
            <w:noProof/>
            <w:webHidden/>
          </w:rPr>
          <w:instrText xml:space="preserve"> PAGEREF _Toc50883492 \h </w:instrText>
        </w:r>
        <w:r w:rsidR="00B213EE">
          <w:rPr>
            <w:noProof/>
            <w:webHidden/>
          </w:rPr>
        </w:r>
        <w:r w:rsidR="00B213EE">
          <w:rPr>
            <w:noProof/>
            <w:webHidden/>
          </w:rPr>
          <w:fldChar w:fldCharType="separate"/>
        </w:r>
        <w:r w:rsidR="00B213EE">
          <w:rPr>
            <w:noProof/>
            <w:webHidden/>
          </w:rPr>
          <w:t>9</w:t>
        </w:r>
        <w:r w:rsidR="00B213EE">
          <w:rPr>
            <w:noProof/>
            <w:webHidden/>
          </w:rPr>
          <w:fldChar w:fldCharType="end"/>
        </w:r>
      </w:hyperlink>
    </w:p>
    <w:p w14:paraId="38E4FA5A" w14:textId="18E4BC12" w:rsidR="00CC562B" w:rsidRDefault="004A0A7F">
      <w:pPr>
        <w:rPr>
          <w:b/>
          <w:bCs/>
          <w:lang w:val="zh-CN"/>
        </w:rPr>
      </w:pPr>
      <w:r>
        <w:rPr>
          <w:b/>
          <w:bCs/>
          <w:lang w:val="zh-CN"/>
        </w:rPr>
        <w:fldChar w:fldCharType="end"/>
      </w:r>
    </w:p>
    <w:p w14:paraId="4365138E" w14:textId="77777777" w:rsidR="00CC562B" w:rsidRDefault="00CC562B">
      <w:pPr>
        <w:rPr>
          <w:b/>
          <w:bCs/>
          <w:lang w:val="zh-CN"/>
        </w:rPr>
      </w:pPr>
    </w:p>
    <w:p w14:paraId="17AC05A8" w14:textId="77777777" w:rsidR="00CC562B" w:rsidRDefault="00CC562B">
      <w:pPr>
        <w:rPr>
          <w:b/>
          <w:bCs/>
          <w:lang w:val="zh-CN"/>
        </w:rPr>
      </w:pPr>
    </w:p>
    <w:p w14:paraId="3D61B40E" w14:textId="77777777" w:rsidR="00CC562B" w:rsidRDefault="00CC562B">
      <w:pPr>
        <w:rPr>
          <w:b/>
          <w:bCs/>
          <w:lang w:val="zh-CN"/>
        </w:rPr>
      </w:pPr>
    </w:p>
    <w:p w14:paraId="68455580" w14:textId="77777777" w:rsidR="00CC562B" w:rsidRDefault="00CC562B">
      <w:pPr>
        <w:rPr>
          <w:b/>
          <w:bCs/>
          <w:lang w:val="zh-CN"/>
        </w:rPr>
      </w:pPr>
    </w:p>
    <w:p w14:paraId="46EDF63A" w14:textId="77777777" w:rsidR="00CC562B" w:rsidRDefault="00CC562B">
      <w:pPr>
        <w:rPr>
          <w:b/>
          <w:bCs/>
          <w:lang w:val="zh-CN"/>
        </w:rPr>
      </w:pPr>
    </w:p>
    <w:p w14:paraId="320BEA09" w14:textId="77777777" w:rsidR="00CC562B" w:rsidRDefault="00CC562B">
      <w:pPr>
        <w:rPr>
          <w:b/>
          <w:bCs/>
          <w:lang w:val="zh-CN"/>
        </w:rPr>
      </w:pPr>
    </w:p>
    <w:p w14:paraId="0E1E2261" w14:textId="77777777" w:rsidR="00CC562B" w:rsidRDefault="00CC562B">
      <w:pPr>
        <w:rPr>
          <w:b/>
          <w:bCs/>
          <w:lang w:val="zh-CN"/>
        </w:rPr>
      </w:pPr>
    </w:p>
    <w:p w14:paraId="3519A52D" w14:textId="77777777" w:rsidR="00CC562B" w:rsidRDefault="00CC562B">
      <w:pPr>
        <w:rPr>
          <w:b/>
          <w:bCs/>
          <w:lang w:val="zh-CN"/>
        </w:rPr>
      </w:pPr>
    </w:p>
    <w:p w14:paraId="33E28332" w14:textId="77777777" w:rsidR="00CC562B" w:rsidRDefault="00CC562B">
      <w:pPr>
        <w:rPr>
          <w:b/>
          <w:bCs/>
          <w:lang w:val="zh-CN"/>
        </w:rPr>
      </w:pPr>
    </w:p>
    <w:p w14:paraId="13CFD275" w14:textId="77777777" w:rsidR="00CC562B" w:rsidRDefault="00CC562B"/>
    <w:p w14:paraId="26C99C4F" w14:textId="77777777" w:rsidR="00CC562B" w:rsidRDefault="00CC562B"/>
    <w:p w14:paraId="1F7E5952" w14:textId="77777777" w:rsidR="00CC562B" w:rsidRDefault="00CC562B"/>
    <w:p w14:paraId="4D35515D" w14:textId="77777777" w:rsidR="00CC562B" w:rsidRDefault="00CC562B"/>
    <w:p w14:paraId="117F4DEE" w14:textId="77777777" w:rsidR="00CC562B" w:rsidRDefault="00CC562B"/>
    <w:p w14:paraId="5BDD6193" w14:textId="77777777" w:rsidR="00CC562B" w:rsidRDefault="00CC562B"/>
    <w:p w14:paraId="56F5347E" w14:textId="77777777" w:rsidR="00CC562B" w:rsidRDefault="00CC562B"/>
    <w:p w14:paraId="17EBBBCA" w14:textId="77777777" w:rsidR="00CC562B" w:rsidRDefault="00CC562B"/>
    <w:p w14:paraId="498FEB15" w14:textId="77777777" w:rsidR="00CC562B" w:rsidRDefault="004A0A7F">
      <w:pPr>
        <w:spacing w:line="240" w:lineRule="auto"/>
        <w:jc w:val="center"/>
        <w:rPr>
          <w:rFonts w:ascii="宋体" w:hAnsi="宋体" w:cs="宋体"/>
          <w:b/>
          <w:bCs/>
          <w:sz w:val="44"/>
          <w:szCs w:val="44"/>
        </w:rPr>
      </w:pPr>
      <w:r>
        <w:rPr>
          <w:rFonts w:ascii="宋体" w:hAnsi="宋体" w:cs="宋体" w:hint="eastAsia"/>
          <w:b/>
          <w:bCs/>
          <w:sz w:val="44"/>
          <w:szCs w:val="44"/>
        </w:rPr>
        <w:t>设计说明书</w:t>
      </w:r>
    </w:p>
    <w:p w14:paraId="313A4F09" w14:textId="77777777" w:rsidR="00CC562B" w:rsidRDefault="004A0A7F">
      <w:pPr>
        <w:pStyle w:val="1"/>
      </w:pPr>
      <w:bookmarkStart w:id="1" w:name="_Toc13920"/>
      <w:bookmarkStart w:id="2" w:name="_Toc50883478"/>
      <w:bookmarkEnd w:id="0"/>
      <w:r>
        <w:rPr>
          <w:rFonts w:hint="eastAsia"/>
        </w:rPr>
        <w:t>引言</w:t>
      </w:r>
      <w:bookmarkEnd w:id="1"/>
      <w:bookmarkEnd w:id="2"/>
    </w:p>
    <w:p w14:paraId="24F6CDE9" w14:textId="77777777" w:rsidR="00CC562B" w:rsidRDefault="004A0A7F">
      <w:pPr>
        <w:pStyle w:val="2"/>
      </w:pPr>
      <w:bookmarkStart w:id="3" w:name="_Toc13676"/>
      <w:bookmarkStart w:id="4" w:name="_Toc50883479"/>
      <w:r>
        <w:rPr>
          <w:rFonts w:hint="eastAsia"/>
        </w:rPr>
        <w:t xml:space="preserve">1.1 </w:t>
      </w:r>
      <w:r>
        <w:rPr>
          <w:rFonts w:hint="eastAsia"/>
        </w:rPr>
        <w:t>编写目的</w:t>
      </w:r>
      <w:bookmarkEnd w:id="3"/>
      <w:bookmarkEnd w:id="4"/>
    </w:p>
    <w:p w14:paraId="2B461B9E" w14:textId="77777777" w:rsidR="00CC562B" w:rsidRDefault="004A0A7F">
      <w:pPr>
        <w:ind w:firstLine="420"/>
      </w:pPr>
      <w:r>
        <w:t>详细说明</w:t>
      </w:r>
      <w:r>
        <w:rPr>
          <w:rFonts w:hint="eastAsia"/>
        </w:rPr>
        <w:t>面向</w:t>
      </w:r>
      <w:r>
        <w:rPr>
          <w:rFonts w:hint="eastAsia"/>
        </w:rPr>
        <w:t>3</w:t>
      </w:r>
      <w:r>
        <w:t>C</w:t>
      </w:r>
      <w:r>
        <w:rPr>
          <w:rFonts w:hint="eastAsia"/>
        </w:rPr>
        <w:t>行业智能工业机器人控制器系统各个模块的功能以及实现原理，为机器人工程师提供开发基础。</w:t>
      </w:r>
    </w:p>
    <w:p w14:paraId="3B9E4A2D" w14:textId="77777777" w:rsidR="00CC562B" w:rsidRDefault="004A0A7F">
      <w:pPr>
        <w:pStyle w:val="2"/>
      </w:pPr>
      <w:bookmarkStart w:id="5" w:name="_Toc14765"/>
      <w:bookmarkStart w:id="6" w:name="_Toc50883480"/>
      <w:r>
        <w:rPr>
          <w:rFonts w:hint="eastAsia"/>
        </w:rPr>
        <w:t xml:space="preserve">1.2 </w:t>
      </w:r>
      <w:r>
        <w:rPr>
          <w:rFonts w:hint="eastAsia"/>
        </w:rPr>
        <w:t>背景</w:t>
      </w:r>
      <w:bookmarkEnd w:id="5"/>
      <w:bookmarkEnd w:id="6"/>
    </w:p>
    <w:p w14:paraId="429068A7" w14:textId="77777777" w:rsidR="00CC562B" w:rsidRDefault="004A0A7F">
      <w:pPr>
        <w:ind w:firstLine="420"/>
      </w:pPr>
      <w:r>
        <w:rPr>
          <w:rFonts w:hint="eastAsia"/>
        </w:rPr>
        <w:t>随着工业</w:t>
      </w:r>
      <w:r>
        <w:rPr>
          <w:rFonts w:hint="eastAsia"/>
        </w:rPr>
        <w:t>4.0</w:t>
      </w:r>
      <w:r>
        <w:rPr>
          <w:rFonts w:hint="eastAsia"/>
        </w:rPr>
        <w:t>的发展，</w:t>
      </w:r>
      <w:r>
        <w:rPr>
          <w:rFonts w:hint="eastAsia"/>
        </w:rPr>
        <w:t>3</w:t>
      </w:r>
      <w:r>
        <w:t>C</w:t>
      </w:r>
      <w:r>
        <w:rPr>
          <w:rFonts w:hint="eastAsia"/>
        </w:rPr>
        <w:t>行业机器人对多种控制方式、多传感器信息、多种工艺性提出了新的挑战。</w:t>
      </w:r>
      <w:r>
        <w:rPr>
          <w:rFonts w:ascii="宋体" w:hAnsi="宋体" w:hint="eastAsia"/>
        </w:rPr>
        <w:t>本软件基于W</w:t>
      </w:r>
      <w:r>
        <w:rPr>
          <w:rFonts w:ascii="宋体" w:hAnsi="宋体"/>
        </w:rPr>
        <w:t>IN7</w:t>
      </w:r>
      <w:r>
        <w:rPr>
          <w:rFonts w:ascii="宋体" w:hAnsi="宋体" w:hint="eastAsia"/>
        </w:rPr>
        <w:t>系统的I</w:t>
      </w:r>
      <w:r>
        <w:rPr>
          <w:rFonts w:ascii="宋体" w:hAnsi="宋体"/>
        </w:rPr>
        <w:t>ntel</w:t>
      </w:r>
      <w:r>
        <w:rPr>
          <w:rFonts w:ascii="宋体" w:hAnsi="宋体" w:hint="eastAsia"/>
        </w:rPr>
        <w:t>处理器硬件平台，设计开发了一种基于R</w:t>
      </w:r>
      <w:r>
        <w:rPr>
          <w:rFonts w:ascii="宋体" w:hAnsi="宋体"/>
        </w:rPr>
        <w:t>TX</w:t>
      </w:r>
      <w:r>
        <w:rPr>
          <w:rFonts w:ascii="宋体" w:hAnsi="宋体" w:hint="eastAsia"/>
        </w:rPr>
        <w:t>实时系统的工业机器人控制系统。</w:t>
      </w:r>
    </w:p>
    <w:p w14:paraId="390BB35F" w14:textId="77777777" w:rsidR="00CC562B" w:rsidRDefault="004A0A7F">
      <w:pPr>
        <w:pStyle w:val="2"/>
      </w:pPr>
      <w:bookmarkStart w:id="7" w:name="_Toc16556"/>
      <w:bookmarkStart w:id="8" w:name="_Toc50883481"/>
      <w:r>
        <w:rPr>
          <w:rFonts w:hint="eastAsia"/>
        </w:rPr>
        <w:t xml:space="preserve">1.3 </w:t>
      </w:r>
      <w:r>
        <w:rPr>
          <w:rFonts w:hint="eastAsia"/>
        </w:rPr>
        <w:t>软件名称</w:t>
      </w:r>
      <w:bookmarkEnd w:id="7"/>
      <w:bookmarkEnd w:id="8"/>
    </w:p>
    <w:p w14:paraId="10ED2226" w14:textId="77777777" w:rsidR="00CC562B" w:rsidRDefault="004A0A7F">
      <w:r>
        <w:rPr>
          <w:rFonts w:hint="eastAsia"/>
        </w:rPr>
        <w:t>面向</w:t>
      </w:r>
      <w:r>
        <w:rPr>
          <w:rFonts w:hint="eastAsia"/>
        </w:rPr>
        <w:t>3</w:t>
      </w:r>
      <w:r>
        <w:t>C</w:t>
      </w:r>
      <w:r>
        <w:rPr>
          <w:rFonts w:hint="eastAsia"/>
        </w:rPr>
        <w:t>行业智能工业机器人设计的控制系统</w:t>
      </w:r>
      <w:r>
        <w:rPr>
          <w:rFonts w:hint="eastAsia"/>
        </w:rPr>
        <w:t>V1.0</w:t>
      </w:r>
    </w:p>
    <w:p w14:paraId="7443CF16" w14:textId="77777777" w:rsidR="00CC562B" w:rsidRDefault="004A0A7F">
      <w:pPr>
        <w:pStyle w:val="2"/>
      </w:pPr>
      <w:bookmarkStart w:id="9" w:name="_Toc26782"/>
      <w:bookmarkStart w:id="10" w:name="_Toc50883482"/>
      <w:r>
        <w:rPr>
          <w:rFonts w:hint="eastAsia"/>
        </w:rPr>
        <w:t xml:space="preserve">1.4 </w:t>
      </w:r>
      <w:r>
        <w:rPr>
          <w:rFonts w:hint="eastAsia"/>
        </w:rPr>
        <w:t>开发环境</w:t>
      </w:r>
      <w:bookmarkEnd w:id="9"/>
      <w:bookmarkEnd w:id="10"/>
    </w:p>
    <w:p w14:paraId="686C838A" w14:textId="77777777" w:rsidR="00CC562B" w:rsidRDefault="004A0A7F">
      <w:pPr>
        <w:ind w:firstLine="420"/>
      </w:pPr>
      <w:r>
        <w:rPr>
          <w:rFonts w:hint="eastAsia"/>
        </w:rPr>
        <w:t>开发硬件环境：</w:t>
      </w:r>
      <w:r>
        <w:t>I</w:t>
      </w:r>
      <w:r>
        <w:rPr>
          <w:rFonts w:hint="eastAsia"/>
        </w:rPr>
        <w:t>n</w:t>
      </w:r>
      <w:r>
        <w:t>rel Core i5-4570 CPU @3.20GHz</w:t>
      </w:r>
      <w:r>
        <w:rPr>
          <w:rFonts w:hint="eastAsia"/>
        </w:rPr>
        <w:t>，内存</w:t>
      </w:r>
      <w:r>
        <w:rPr>
          <w:rFonts w:hint="eastAsia"/>
        </w:rPr>
        <w:t>4</w:t>
      </w:r>
      <w:r>
        <w:t>G</w:t>
      </w:r>
    </w:p>
    <w:p w14:paraId="25FF2B69" w14:textId="77777777" w:rsidR="00CC562B" w:rsidRDefault="004A0A7F">
      <w:pPr>
        <w:ind w:firstLine="420"/>
      </w:pPr>
      <w:r>
        <w:rPr>
          <w:rFonts w:hint="eastAsia"/>
        </w:rPr>
        <w:t>开发软件环境</w:t>
      </w:r>
      <w:r>
        <w:t>：</w:t>
      </w:r>
      <w:r>
        <w:rPr>
          <w:rFonts w:hint="eastAsia"/>
        </w:rPr>
        <w:t>windows7  64</w:t>
      </w:r>
      <w:r>
        <w:rPr>
          <w:rFonts w:hint="eastAsia"/>
        </w:rPr>
        <w:t>位</w:t>
      </w:r>
      <w:r>
        <w:t>，</w:t>
      </w:r>
      <w:r>
        <w:t>V</w:t>
      </w:r>
      <w:r>
        <w:rPr>
          <w:rFonts w:hint="eastAsia"/>
        </w:rPr>
        <w:t>is</w:t>
      </w:r>
      <w:r>
        <w:t>ual Studio 2017</w:t>
      </w:r>
      <w:r>
        <w:br/>
      </w:r>
      <w:r>
        <w:br/>
      </w:r>
      <w:r>
        <w:br/>
      </w:r>
      <w:r>
        <w:br/>
      </w:r>
      <w:r>
        <w:br/>
      </w:r>
      <w:r>
        <w:br/>
      </w:r>
      <w:r>
        <w:br/>
      </w:r>
      <w:r>
        <w:br/>
      </w:r>
      <w:r>
        <w:br/>
      </w:r>
      <w:r>
        <w:br/>
      </w:r>
      <w:r>
        <w:br/>
      </w:r>
      <w:r>
        <w:br/>
      </w:r>
    </w:p>
    <w:p w14:paraId="493132A9" w14:textId="77777777" w:rsidR="00CC562B" w:rsidRDefault="004A0A7F">
      <w:pPr>
        <w:pStyle w:val="1"/>
      </w:pPr>
      <w:bookmarkStart w:id="11" w:name="_Toc50883483"/>
      <w:r>
        <w:rPr>
          <w:rFonts w:hint="eastAsia"/>
        </w:rPr>
        <w:lastRenderedPageBreak/>
        <w:t>总体设计</w:t>
      </w:r>
      <w:bookmarkEnd w:id="11"/>
    </w:p>
    <w:p w14:paraId="7F715D39" w14:textId="77777777" w:rsidR="00CC562B" w:rsidRDefault="004A0A7F">
      <w:pPr>
        <w:ind w:firstLine="420"/>
      </w:pPr>
      <w:r>
        <w:rPr>
          <w:noProof/>
        </w:rPr>
        <w:drawing>
          <wp:anchor distT="0" distB="0" distL="114300" distR="114300" simplePos="0" relativeHeight="251658240" behindDoc="0" locked="0" layoutInCell="1" allowOverlap="1" wp14:anchorId="087A4370" wp14:editId="5579D58F">
            <wp:simplePos x="0" y="0"/>
            <wp:positionH relativeFrom="column">
              <wp:posOffset>271780</wp:posOffset>
            </wp:positionH>
            <wp:positionV relativeFrom="paragraph">
              <wp:posOffset>1432560</wp:posOffset>
            </wp:positionV>
            <wp:extent cx="5274310" cy="252222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522220"/>
                    </a:xfrm>
                    <a:prstGeom prst="rect">
                      <a:avLst/>
                    </a:prstGeom>
                  </pic:spPr>
                </pic:pic>
              </a:graphicData>
            </a:graphic>
          </wp:anchor>
        </w:drawing>
      </w:r>
      <w:r>
        <w:rPr>
          <w:rFonts w:hint="eastAsia"/>
        </w:rPr>
        <w:t>本设计的工业机器人控制系统硬件框架如图</w:t>
      </w:r>
      <w:r>
        <w:rPr>
          <w:rFonts w:hint="eastAsia"/>
        </w:rPr>
        <w:t>2.1</w:t>
      </w:r>
      <w:r>
        <w:rPr>
          <w:rFonts w:hint="eastAsia"/>
        </w:rPr>
        <w:t>。整个机器人控制器系统再硬件上主要由示教器、上位机、运行控制器、伺服系统及电机、</w:t>
      </w:r>
      <w:r>
        <w:rPr>
          <w:rFonts w:hint="eastAsia"/>
        </w:rPr>
        <w:t>I</w:t>
      </w:r>
      <w:r>
        <w:t>/O</w:t>
      </w:r>
      <w:r>
        <w:rPr>
          <w:rFonts w:hint="eastAsia"/>
        </w:rPr>
        <w:t>设备和外部传感器设备组成。运行控制器与伺服系统和</w:t>
      </w:r>
      <w:r>
        <w:rPr>
          <w:rFonts w:hint="eastAsia"/>
        </w:rPr>
        <w:t>I</w:t>
      </w:r>
      <w:r>
        <w:t>/O</w:t>
      </w:r>
      <w:r>
        <w:rPr>
          <w:rFonts w:hint="eastAsia"/>
        </w:rPr>
        <w:t>设备间采用工业实时以太网总线的形式进行交互，而示教器、上位机以及外部传感器与运行控制器之间采用</w:t>
      </w:r>
      <w:r>
        <w:rPr>
          <w:rFonts w:hint="eastAsia"/>
        </w:rPr>
        <w:t>Soc</w:t>
      </w:r>
      <w:r>
        <w:t>ket</w:t>
      </w:r>
      <w:r>
        <w:rPr>
          <w:rFonts w:hint="eastAsia"/>
        </w:rPr>
        <w:t>方式进行通信。</w:t>
      </w:r>
    </w:p>
    <w:p w14:paraId="3B126020" w14:textId="77777777" w:rsidR="00CC562B" w:rsidRDefault="004A0A7F">
      <w:pPr>
        <w:ind w:firstLine="420"/>
        <w:jc w:val="center"/>
        <w:rPr>
          <w:rFonts w:ascii="宋体" w:hAnsi="宋体"/>
          <w:sz w:val="21"/>
          <w:szCs w:val="21"/>
        </w:rPr>
      </w:pPr>
      <w:r>
        <w:rPr>
          <w:rFonts w:ascii="宋体" w:hAnsi="宋体" w:hint="eastAsia"/>
          <w:sz w:val="21"/>
          <w:szCs w:val="21"/>
        </w:rPr>
        <w:t>图2.1</w:t>
      </w:r>
      <w:r>
        <w:rPr>
          <w:rFonts w:ascii="宋体" w:hAnsi="宋体"/>
          <w:sz w:val="21"/>
          <w:szCs w:val="21"/>
        </w:rPr>
        <w:t xml:space="preserve"> </w:t>
      </w:r>
      <w:r>
        <w:rPr>
          <w:rFonts w:ascii="宋体" w:hAnsi="宋体" w:hint="eastAsia"/>
          <w:sz w:val="21"/>
          <w:szCs w:val="21"/>
        </w:rPr>
        <w:t>机器人控制系统硬件框架</w:t>
      </w:r>
    </w:p>
    <w:p w14:paraId="4AFE6E63" w14:textId="77777777" w:rsidR="00CC562B" w:rsidRDefault="00CC562B"/>
    <w:p w14:paraId="1DDD9FBD" w14:textId="2403D1B8" w:rsidR="00CC562B" w:rsidRDefault="004A0A7F">
      <w:pPr>
        <w:pStyle w:val="2"/>
      </w:pPr>
      <w:bookmarkStart w:id="12" w:name="_Toc50883484"/>
      <w:r>
        <w:rPr>
          <w:rFonts w:hint="eastAsia"/>
        </w:rPr>
        <w:t>2.1</w:t>
      </w:r>
      <w:r>
        <w:t xml:space="preserve"> </w:t>
      </w:r>
      <w:r>
        <w:rPr>
          <w:rFonts w:hint="eastAsia"/>
        </w:rPr>
        <w:t>需求概述</w:t>
      </w:r>
      <w:bookmarkEnd w:id="12"/>
    </w:p>
    <w:p w14:paraId="5A45CBFB" w14:textId="77777777" w:rsidR="00CC562B" w:rsidRDefault="004A0A7F">
      <w:pPr>
        <w:ind w:firstLine="420"/>
      </w:pPr>
      <w:r>
        <w:rPr>
          <w:rFonts w:hint="eastAsia"/>
        </w:rPr>
        <w:t>机器人厂商通常提供两类人机交互平台：示教器和机器人集成开发环境。示教器侧重于在控制器运行过程中对机器人运动的控制、调试与监控；而机器人集成开发环境侧重于对机器人工程的编辑与配置、控制系统内用户任务的调试和机器人运动数据的离线调试与分析。本机器人控制系统可满足对控制器的快速开发及部署，服务于面向</w:t>
      </w:r>
      <w:r>
        <w:rPr>
          <w:rFonts w:hint="eastAsia"/>
        </w:rPr>
        <w:t>3</w:t>
      </w:r>
      <w:r>
        <w:t>C</w:t>
      </w:r>
      <w:r>
        <w:rPr>
          <w:rFonts w:hint="eastAsia"/>
        </w:rPr>
        <w:t>行业的智能工业机器人。</w:t>
      </w:r>
    </w:p>
    <w:p w14:paraId="42AF5079" w14:textId="3BBB63A4" w:rsidR="00CC562B" w:rsidRDefault="004A0A7F">
      <w:pPr>
        <w:pStyle w:val="2"/>
      </w:pPr>
      <w:bookmarkStart w:id="13" w:name="_Toc50883485"/>
      <w:r>
        <w:rPr>
          <w:rFonts w:hint="eastAsia"/>
        </w:rPr>
        <w:t>2.2</w:t>
      </w:r>
      <w:r>
        <w:t xml:space="preserve"> </w:t>
      </w:r>
      <w:r>
        <w:rPr>
          <w:rFonts w:hint="eastAsia"/>
        </w:rPr>
        <w:t>系统结构</w:t>
      </w:r>
      <w:bookmarkEnd w:id="13"/>
      <w:r>
        <w:rPr>
          <w:rFonts w:hint="eastAsia"/>
        </w:rPr>
        <w:t xml:space="preserve">    </w:t>
      </w:r>
    </w:p>
    <w:p w14:paraId="1EEA555C" w14:textId="6CC0980E" w:rsidR="001042CF" w:rsidRDefault="001042CF" w:rsidP="001042CF">
      <w:pPr>
        <w:ind w:firstLine="420"/>
      </w:pPr>
      <w:r>
        <w:rPr>
          <w:rFonts w:hint="eastAsia"/>
        </w:rPr>
        <w:t>如下图</w:t>
      </w:r>
      <w:r>
        <w:rPr>
          <w:rFonts w:hint="eastAsia"/>
        </w:rPr>
        <w:t>2</w:t>
      </w:r>
      <w:r>
        <w:t>.2</w:t>
      </w:r>
      <w:r>
        <w:rPr>
          <w:rFonts w:hint="eastAsia"/>
        </w:rPr>
        <w:t>所示为机器人控制系统的整体结构：</w:t>
      </w:r>
    </w:p>
    <w:p w14:paraId="33965410" w14:textId="7D83C5B4" w:rsidR="00043D93" w:rsidRPr="00E9408E" w:rsidRDefault="00052619" w:rsidP="00E9408E">
      <w:pPr>
        <w:ind w:firstLine="420"/>
        <w:jc w:val="center"/>
        <w:rPr>
          <w:rFonts w:ascii="宋体" w:hAnsi="宋体"/>
          <w:sz w:val="21"/>
          <w:szCs w:val="21"/>
        </w:rPr>
      </w:pPr>
      <w:r>
        <w:rPr>
          <w:rFonts w:ascii="宋体" w:hAnsi="宋体"/>
          <w:sz w:val="21"/>
          <w:szCs w:val="21"/>
        </w:rPr>
        <w:lastRenderedPageBreak/>
        <w:object w:dxaOrig="1440" w:dyaOrig="1440" w14:anchorId="5F276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0.7pt;margin-top:0;width:414.9pt;height:350.1pt;z-index:251661312;mso-position-horizontal:absolute;mso-position-horizontal-relative:text;mso-position-vertical:absolute;mso-position-vertical-relative:text">
            <v:imagedata r:id="rId10" o:title=""/>
            <w10:wrap type="topAndBottom"/>
          </v:shape>
          <o:OLEObject Type="Embed" ProgID="Visio.Drawing.15" ShapeID="_x0000_s1029" DrawAspect="Content" ObjectID="_1661946931" r:id="rId11"/>
        </w:object>
      </w:r>
      <w:r w:rsidR="00043D93" w:rsidRPr="00E9408E">
        <w:rPr>
          <w:rFonts w:ascii="宋体" w:hAnsi="宋体" w:hint="eastAsia"/>
          <w:sz w:val="21"/>
          <w:szCs w:val="21"/>
        </w:rPr>
        <w:t>图2</w:t>
      </w:r>
      <w:r w:rsidR="00043D93" w:rsidRPr="00E9408E">
        <w:rPr>
          <w:rFonts w:ascii="宋体" w:hAnsi="宋体"/>
          <w:sz w:val="21"/>
          <w:szCs w:val="21"/>
        </w:rPr>
        <w:t xml:space="preserve">.2 </w:t>
      </w:r>
      <w:r w:rsidR="00E9408E" w:rsidRPr="00E9408E">
        <w:rPr>
          <w:rFonts w:ascii="宋体" w:hAnsi="宋体" w:hint="eastAsia"/>
          <w:sz w:val="21"/>
          <w:szCs w:val="21"/>
        </w:rPr>
        <w:t>机器人控制系统结构图</w:t>
      </w:r>
    </w:p>
    <w:p w14:paraId="59414FEE" w14:textId="39A4398C" w:rsidR="00043D93" w:rsidRDefault="00043D93" w:rsidP="001042CF">
      <w:pPr>
        <w:ind w:firstLine="420"/>
      </w:pPr>
    </w:p>
    <w:p w14:paraId="6C4092C3" w14:textId="6DA07F66" w:rsidR="00043D93" w:rsidRDefault="00E9408E" w:rsidP="001042CF">
      <w:pPr>
        <w:ind w:firstLine="420"/>
      </w:pPr>
      <w:r>
        <w:rPr>
          <w:rFonts w:hint="eastAsia"/>
        </w:rPr>
        <w:t>由上图所示为机器人控制系统结构图，</w:t>
      </w:r>
      <w:r w:rsidR="00E05FA1">
        <w:rPr>
          <w:rFonts w:hint="eastAsia"/>
        </w:rPr>
        <w:t>可看出机器人控制系统主要由以下几个模块组成：</w:t>
      </w:r>
    </w:p>
    <w:p w14:paraId="41445CE6" w14:textId="522F4991" w:rsidR="00E05FA1" w:rsidRDefault="00E05FA1" w:rsidP="00E05FA1">
      <w:pPr>
        <w:pStyle w:val="aa"/>
        <w:numPr>
          <w:ilvl w:val="0"/>
          <w:numId w:val="8"/>
        </w:numPr>
        <w:ind w:firstLineChars="0"/>
      </w:pPr>
      <w:r>
        <w:rPr>
          <w:rFonts w:hint="eastAsia"/>
        </w:rPr>
        <w:t>参数加载模块</w:t>
      </w:r>
    </w:p>
    <w:p w14:paraId="7B262CFE" w14:textId="71016870" w:rsidR="00AB781D" w:rsidRDefault="00AB781D" w:rsidP="00AB781D">
      <w:pPr>
        <w:pStyle w:val="aa"/>
        <w:ind w:left="780" w:firstLineChars="0" w:firstLine="0"/>
      </w:pPr>
      <w:r>
        <w:rPr>
          <w:rFonts w:hint="eastAsia"/>
        </w:rPr>
        <w:t>该模块的主要作用是为机器人控制器提供从</w:t>
      </w:r>
      <w:r>
        <w:rPr>
          <w:rFonts w:hint="eastAsia"/>
        </w:rPr>
        <w:t>R</w:t>
      </w:r>
      <w:r>
        <w:t>obotStudio</w:t>
      </w:r>
      <w:r>
        <w:rPr>
          <w:rFonts w:hint="eastAsia"/>
        </w:rPr>
        <w:t>中获取配置参数的接口。</w:t>
      </w:r>
    </w:p>
    <w:p w14:paraId="2179B0D3" w14:textId="5C25BAA1" w:rsidR="00E05FA1" w:rsidRDefault="00E05FA1" w:rsidP="00E05FA1">
      <w:pPr>
        <w:pStyle w:val="aa"/>
        <w:numPr>
          <w:ilvl w:val="0"/>
          <w:numId w:val="8"/>
        </w:numPr>
        <w:ind w:firstLineChars="0"/>
      </w:pPr>
      <w:r>
        <w:rPr>
          <w:rFonts w:hint="eastAsia"/>
        </w:rPr>
        <w:t>数据传输模块</w:t>
      </w:r>
    </w:p>
    <w:p w14:paraId="2E759A31" w14:textId="506FA1F5" w:rsidR="005D3891" w:rsidRDefault="005D3891" w:rsidP="005D3891">
      <w:pPr>
        <w:ind w:left="780"/>
      </w:pPr>
      <w:r>
        <w:rPr>
          <w:rFonts w:hint="eastAsia"/>
        </w:rPr>
        <w:t>该模块的主要作用是为机器人控制器提供和</w:t>
      </w:r>
      <w:r>
        <w:rPr>
          <w:rFonts w:hint="eastAsia"/>
        </w:rPr>
        <w:t>T</w:t>
      </w:r>
      <w:r>
        <w:t>eachView</w:t>
      </w:r>
      <w:r>
        <w:rPr>
          <w:rFonts w:hint="eastAsia"/>
        </w:rPr>
        <w:t>上位机进行数据</w:t>
      </w:r>
      <w:r w:rsidR="00DD481A">
        <w:rPr>
          <w:rFonts w:hint="eastAsia"/>
        </w:rPr>
        <w:t>交互的接口</w:t>
      </w:r>
      <w:r w:rsidR="0047127A">
        <w:rPr>
          <w:rFonts w:hint="eastAsia"/>
        </w:rPr>
        <w:t>。</w:t>
      </w:r>
    </w:p>
    <w:p w14:paraId="4167D258" w14:textId="3AA33E48" w:rsidR="00E05FA1" w:rsidRDefault="00E05FA1" w:rsidP="00E05FA1">
      <w:pPr>
        <w:pStyle w:val="aa"/>
        <w:numPr>
          <w:ilvl w:val="0"/>
          <w:numId w:val="8"/>
        </w:numPr>
        <w:ind w:firstLineChars="0"/>
      </w:pPr>
      <w:r>
        <w:rPr>
          <w:rFonts w:hint="eastAsia"/>
        </w:rPr>
        <w:t>逻辑控制模块</w:t>
      </w:r>
    </w:p>
    <w:p w14:paraId="239924E7" w14:textId="491BC272" w:rsidR="003E7881" w:rsidRDefault="003E7881" w:rsidP="003E7881">
      <w:pPr>
        <w:pStyle w:val="aa"/>
        <w:ind w:left="780" w:firstLineChars="0" w:firstLine="0"/>
      </w:pPr>
      <w:r>
        <w:rPr>
          <w:rFonts w:hint="eastAsia"/>
        </w:rPr>
        <w:t>该模块主要作用是根据参数加载模块和数据传输模块所得到的的数据进行处理，根据不同的数据进行处理，调用相应的运动控制内核</w:t>
      </w:r>
      <w:r>
        <w:rPr>
          <w:rFonts w:hint="eastAsia"/>
        </w:rPr>
        <w:t>A</w:t>
      </w:r>
      <w:r>
        <w:t>PI</w:t>
      </w:r>
      <w:r>
        <w:rPr>
          <w:rFonts w:hint="eastAsia"/>
        </w:rPr>
        <w:t>，完成相应的运动控制功能。</w:t>
      </w:r>
    </w:p>
    <w:p w14:paraId="3829658E" w14:textId="0F6C5B39" w:rsidR="00E05FA1" w:rsidRDefault="00E05FA1" w:rsidP="00E05FA1">
      <w:pPr>
        <w:pStyle w:val="aa"/>
        <w:numPr>
          <w:ilvl w:val="0"/>
          <w:numId w:val="8"/>
        </w:numPr>
        <w:ind w:firstLineChars="0"/>
      </w:pPr>
      <w:r>
        <w:rPr>
          <w:rFonts w:hint="eastAsia"/>
        </w:rPr>
        <w:t>状态读写模块</w:t>
      </w:r>
    </w:p>
    <w:p w14:paraId="4AF44F81" w14:textId="138ED7D1" w:rsidR="00E93647" w:rsidRDefault="00E93647" w:rsidP="00E93647">
      <w:pPr>
        <w:pStyle w:val="aa"/>
        <w:ind w:left="780" w:firstLineChars="0" w:firstLine="0"/>
      </w:pPr>
      <w:r>
        <w:rPr>
          <w:rFonts w:hint="eastAsia"/>
        </w:rPr>
        <w:t>该模块的主要作用是读取编码器数值，计算轴关节坐标系的位置，计算伺服电机的位置，计算工具坐标系相对世界坐标系的位置，并将这些数据传</w:t>
      </w:r>
      <w:r>
        <w:rPr>
          <w:rFonts w:hint="eastAsia"/>
        </w:rPr>
        <w:lastRenderedPageBreak/>
        <w:t>输到</w:t>
      </w:r>
      <w:r>
        <w:rPr>
          <w:rFonts w:hint="eastAsia"/>
        </w:rPr>
        <w:t>T</w:t>
      </w:r>
      <w:r>
        <w:t>eachView</w:t>
      </w:r>
      <w:r>
        <w:rPr>
          <w:rFonts w:hint="eastAsia"/>
        </w:rPr>
        <w:t>上位机示教软件中，使得上位机可以实时显示这些位置信息。</w:t>
      </w:r>
    </w:p>
    <w:p w14:paraId="6D84ED91" w14:textId="19A8289D" w:rsidR="00E05FA1" w:rsidRDefault="00E05FA1" w:rsidP="00E05FA1">
      <w:pPr>
        <w:pStyle w:val="aa"/>
        <w:numPr>
          <w:ilvl w:val="0"/>
          <w:numId w:val="8"/>
        </w:numPr>
        <w:ind w:firstLineChars="0"/>
      </w:pPr>
      <w:r>
        <w:rPr>
          <w:rFonts w:hint="eastAsia"/>
        </w:rPr>
        <w:t>语言解析模块</w:t>
      </w:r>
    </w:p>
    <w:p w14:paraId="54FEDE43" w14:textId="63859F78" w:rsidR="00043D93" w:rsidRDefault="00962175" w:rsidP="00962175">
      <w:pPr>
        <w:ind w:left="360" w:firstLine="420"/>
      </w:pPr>
      <w:r>
        <w:rPr>
          <w:rFonts w:hint="eastAsia"/>
        </w:rPr>
        <w:t>该模块的主要作用是对用户在上位机示教软件所编写的程序进行文本分析和语法分析，判断用户所编写的程序是否存在语义语法上的错误，若没有问题，程序讲进入执行阶段，根据不同的指令进行相应的运动学算法计算，调用相应的运动控制内核</w:t>
      </w:r>
      <w:r>
        <w:t>API</w:t>
      </w:r>
      <w:r>
        <w:rPr>
          <w:rFonts w:hint="eastAsia"/>
        </w:rPr>
        <w:t>完成对应的运动控制功能。</w:t>
      </w:r>
    </w:p>
    <w:p w14:paraId="031F16FB" w14:textId="77777777" w:rsidR="00043D93" w:rsidRPr="001042CF" w:rsidRDefault="00043D93" w:rsidP="008958C4"/>
    <w:p w14:paraId="5AAF0833" w14:textId="77777777" w:rsidR="00CC562B" w:rsidRDefault="004A0A7F">
      <w:pPr>
        <w:pStyle w:val="1"/>
      </w:pPr>
      <w:bookmarkStart w:id="14" w:name="_Toc50883486"/>
      <w:r>
        <w:rPr>
          <w:rFonts w:hint="eastAsia"/>
        </w:rPr>
        <w:t>详细设计</w:t>
      </w:r>
      <w:bookmarkEnd w:id="14"/>
    </w:p>
    <w:p w14:paraId="07DA68FE" w14:textId="77777777" w:rsidR="00CC562B" w:rsidRDefault="004A0A7F">
      <w:pPr>
        <w:pStyle w:val="2"/>
      </w:pPr>
      <w:bookmarkStart w:id="15" w:name="_Toc25139"/>
      <w:bookmarkStart w:id="16" w:name="_Toc50883487"/>
      <w:r>
        <w:rPr>
          <w:rFonts w:hint="eastAsia"/>
        </w:rPr>
        <w:t xml:space="preserve">3.1 </w:t>
      </w:r>
      <w:bookmarkEnd w:id="15"/>
      <w:r>
        <w:rPr>
          <w:rFonts w:hint="eastAsia"/>
        </w:rPr>
        <w:t>参数加载模块</w:t>
      </w:r>
      <w:bookmarkEnd w:id="16"/>
    </w:p>
    <w:p w14:paraId="60FA914B" w14:textId="77777777" w:rsidR="00CC562B" w:rsidRDefault="004A0A7F">
      <w:pPr>
        <w:ind w:firstLine="420"/>
      </w:pPr>
      <w:r>
        <w:rPr>
          <w:rFonts w:hint="eastAsia"/>
        </w:rPr>
        <w:t>控制器在运行启动过程中，首先会加再一个</w:t>
      </w:r>
      <w:r>
        <w:rPr>
          <w:rFonts w:hint="eastAsia"/>
        </w:rPr>
        <w:t>XML</w:t>
      </w:r>
      <w:r>
        <w:rPr>
          <w:rFonts w:hint="eastAsia"/>
        </w:rPr>
        <w:t>文件，该文件配置好了机器人有关参数信息，机器人本体配置参数如下表格所示：</w:t>
      </w:r>
    </w:p>
    <w:p w14:paraId="07A4CCDB" w14:textId="77777777" w:rsidR="00CC562B" w:rsidRDefault="004A0A7F">
      <w:pPr>
        <w:ind w:firstLine="420"/>
        <w:jc w:val="center"/>
      </w:pPr>
      <w:r>
        <w:rPr>
          <w:rFonts w:asciiTheme="majorEastAsia" w:eastAsiaTheme="majorEastAsia" w:hAnsiTheme="majorEastAsia" w:hint="eastAsia"/>
          <w:sz w:val="21"/>
          <w:szCs w:val="21"/>
        </w:rPr>
        <w:t>表3.1 机器人本体配置参数</w:t>
      </w:r>
    </w:p>
    <w:tbl>
      <w:tblPr>
        <w:tblStyle w:val="a7"/>
        <w:tblW w:w="8618" w:type="dxa"/>
        <w:tblLook w:val="04A0" w:firstRow="1" w:lastRow="0" w:firstColumn="1" w:lastColumn="0" w:noHBand="0" w:noVBand="1"/>
      </w:tblPr>
      <w:tblGrid>
        <w:gridCol w:w="2872"/>
        <w:gridCol w:w="2872"/>
        <w:gridCol w:w="2874"/>
      </w:tblGrid>
      <w:tr w:rsidR="00CC562B" w14:paraId="4DFFACD5" w14:textId="77777777">
        <w:trPr>
          <w:trHeight w:val="426"/>
        </w:trPr>
        <w:tc>
          <w:tcPr>
            <w:tcW w:w="2872" w:type="dxa"/>
          </w:tcPr>
          <w:p w14:paraId="5853A288" w14:textId="77777777" w:rsidR="00CC562B" w:rsidRDefault="004A0A7F">
            <w:r>
              <w:rPr>
                <w:rFonts w:hint="eastAsia"/>
              </w:rPr>
              <w:t>参数名称</w:t>
            </w:r>
          </w:p>
        </w:tc>
        <w:tc>
          <w:tcPr>
            <w:tcW w:w="2872" w:type="dxa"/>
          </w:tcPr>
          <w:p w14:paraId="1B8F255B" w14:textId="77777777" w:rsidR="00CC562B" w:rsidRDefault="004A0A7F">
            <w:r>
              <w:rPr>
                <w:rFonts w:hint="eastAsia"/>
              </w:rPr>
              <w:t>配置属性名及参数接示</w:t>
            </w:r>
          </w:p>
        </w:tc>
        <w:tc>
          <w:tcPr>
            <w:tcW w:w="2874" w:type="dxa"/>
          </w:tcPr>
          <w:p w14:paraId="5D98E7C1" w14:textId="77777777" w:rsidR="00CC562B" w:rsidRDefault="004A0A7F">
            <w:r>
              <w:rPr>
                <w:rFonts w:hint="eastAsia"/>
              </w:rPr>
              <w:t>取值说明</w:t>
            </w:r>
          </w:p>
        </w:tc>
      </w:tr>
      <w:tr w:rsidR="00CC562B" w14:paraId="3A37ACAF" w14:textId="77777777">
        <w:trPr>
          <w:trHeight w:val="426"/>
        </w:trPr>
        <w:tc>
          <w:tcPr>
            <w:tcW w:w="2872" w:type="dxa"/>
          </w:tcPr>
          <w:p w14:paraId="6496396C" w14:textId="77777777" w:rsidR="00CC562B" w:rsidRDefault="004A0A7F">
            <w:r>
              <w:rPr>
                <w:rFonts w:hint="eastAsia"/>
              </w:rPr>
              <w:t>机器人名称</w:t>
            </w:r>
          </w:p>
        </w:tc>
        <w:tc>
          <w:tcPr>
            <w:tcW w:w="2872" w:type="dxa"/>
          </w:tcPr>
          <w:p w14:paraId="7225E076" w14:textId="77777777" w:rsidR="00CC562B" w:rsidRDefault="004A0A7F">
            <w:r>
              <w:rPr>
                <w:rFonts w:hint="eastAsia"/>
              </w:rPr>
              <w:t>name:</w:t>
            </w:r>
            <w:r>
              <w:rPr>
                <w:rFonts w:hint="eastAsia"/>
              </w:rPr>
              <w:t>使用的机器人名称</w:t>
            </w:r>
          </w:p>
        </w:tc>
        <w:tc>
          <w:tcPr>
            <w:tcW w:w="2874" w:type="dxa"/>
          </w:tcPr>
          <w:p w14:paraId="32211537" w14:textId="77777777" w:rsidR="00CC562B" w:rsidRDefault="004A0A7F">
            <w:r>
              <w:rPr>
                <w:rFonts w:hint="eastAsia"/>
              </w:rPr>
              <w:t>无</w:t>
            </w:r>
          </w:p>
        </w:tc>
      </w:tr>
      <w:tr w:rsidR="00CC562B" w14:paraId="14A6665E" w14:textId="77777777">
        <w:trPr>
          <w:trHeight w:val="426"/>
        </w:trPr>
        <w:tc>
          <w:tcPr>
            <w:tcW w:w="2872" w:type="dxa"/>
          </w:tcPr>
          <w:p w14:paraId="04E876EA" w14:textId="77777777" w:rsidR="00CC562B" w:rsidRDefault="004A0A7F">
            <w:r>
              <w:rPr>
                <w:rFonts w:hint="eastAsia"/>
              </w:rPr>
              <w:t>机器人类型</w:t>
            </w:r>
          </w:p>
        </w:tc>
        <w:tc>
          <w:tcPr>
            <w:tcW w:w="2872" w:type="dxa"/>
          </w:tcPr>
          <w:p w14:paraId="6526B178" w14:textId="77777777" w:rsidR="00CC562B" w:rsidRDefault="004A0A7F">
            <w:r>
              <w:rPr>
                <w:rFonts w:hint="eastAsia"/>
              </w:rPr>
              <w:t>type:</w:t>
            </w:r>
            <w:r>
              <w:rPr>
                <w:rFonts w:hint="eastAsia"/>
              </w:rPr>
              <w:t>机器人类型</w:t>
            </w:r>
          </w:p>
        </w:tc>
        <w:tc>
          <w:tcPr>
            <w:tcW w:w="2874" w:type="dxa"/>
          </w:tcPr>
          <w:p w14:paraId="187326DB" w14:textId="77777777" w:rsidR="00CC562B" w:rsidRDefault="004A0A7F">
            <w:r>
              <w:rPr>
                <w:rFonts w:hint="eastAsia"/>
              </w:rPr>
              <w:t>普通六轴机器人、其他</w:t>
            </w:r>
          </w:p>
        </w:tc>
      </w:tr>
      <w:tr w:rsidR="00CC562B" w14:paraId="01494ACE" w14:textId="77777777">
        <w:trPr>
          <w:trHeight w:val="426"/>
        </w:trPr>
        <w:tc>
          <w:tcPr>
            <w:tcW w:w="2872" w:type="dxa"/>
          </w:tcPr>
          <w:p w14:paraId="4EB1F093" w14:textId="77777777" w:rsidR="00CC562B" w:rsidRDefault="004A0A7F">
            <w:r>
              <w:rPr>
                <w:rFonts w:hint="eastAsia"/>
              </w:rPr>
              <w:t>机器人</w:t>
            </w:r>
            <w:r>
              <w:rPr>
                <w:rFonts w:hint="eastAsia"/>
              </w:rPr>
              <w:t>D-H</w:t>
            </w:r>
            <w:r>
              <w:rPr>
                <w:rFonts w:hint="eastAsia"/>
              </w:rPr>
              <w:t>参数</w:t>
            </w:r>
          </w:p>
        </w:tc>
        <w:tc>
          <w:tcPr>
            <w:tcW w:w="2872" w:type="dxa"/>
          </w:tcPr>
          <w:p w14:paraId="1B671BBC" w14:textId="77777777" w:rsidR="00CC562B" w:rsidRDefault="004A0A7F">
            <w:r>
              <w:rPr>
                <w:rFonts w:hint="eastAsia"/>
              </w:rPr>
              <w:t>theta:</w:t>
            </w:r>
            <w:r>
              <w:rPr>
                <w:rFonts w:hint="eastAsia"/>
              </w:rPr>
              <w:t>运动关节角</w:t>
            </w:r>
          </w:p>
          <w:p w14:paraId="5D9FB717" w14:textId="77777777" w:rsidR="00CC562B" w:rsidRDefault="004A0A7F">
            <w:r>
              <w:rPr>
                <w:rFonts w:hint="eastAsia"/>
              </w:rPr>
              <w:t>d:</w:t>
            </w:r>
            <w:r>
              <w:rPr>
                <w:rFonts w:hint="eastAsia"/>
              </w:rPr>
              <w:t>机械臂连杆偏距</w:t>
            </w:r>
          </w:p>
          <w:p w14:paraId="533FC53F" w14:textId="77777777" w:rsidR="00CC562B" w:rsidRDefault="004A0A7F">
            <w:r>
              <w:rPr>
                <w:rFonts w:hint="eastAsia"/>
              </w:rPr>
              <w:t>a:</w:t>
            </w:r>
            <w:r>
              <w:rPr>
                <w:rFonts w:hint="eastAsia"/>
              </w:rPr>
              <w:t>机械臂连杆长度</w:t>
            </w:r>
          </w:p>
          <w:p w14:paraId="507EDE33" w14:textId="77777777" w:rsidR="00CC562B" w:rsidRDefault="004A0A7F">
            <w:r>
              <w:rPr>
                <w:rFonts w:hint="eastAsia"/>
              </w:rPr>
              <w:t>alpha:</w:t>
            </w:r>
            <w:r>
              <w:rPr>
                <w:rFonts w:hint="eastAsia"/>
              </w:rPr>
              <w:t>机械臂杆件</w:t>
            </w:r>
          </w:p>
          <w:p w14:paraId="2E1F1BFA" w14:textId="77777777" w:rsidR="00CC562B" w:rsidRDefault="004A0A7F">
            <w:r>
              <w:rPr>
                <w:rFonts w:hint="eastAsia"/>
              </w:rPr>
              <w:t>offset:</w:t>
            </w:r>
            <w:r>
              <w:rPr>
                <w:rFonts w:hint="eastAsia"/>
              </w:rPr>
              <w:t>关节偏距角</w:t>
            </w:r>
          </w:p>
        </w:tc>
        <w:tc>
          <w:tcPr>
            <w:tcW w:w="2874" w:type="dxa"/>
          </w:tcPr>
          <w:p w14:paraId="7A810A4D" w14:textId="77777777" w:rsidR="00CC562B" w:rsidRDefault="004A0A7F">
            <w:r>
              <w:rPr>
                <w:rFonts w:hint="eastAsia"/>
              </w:rPr>
              <w:t>根据实际机器人本体参数说明并建立各关节确定</w:t>
            </w:r>
          </w:p>
          <w:p w14:paraId="43752CED" w14:textId="77777777" w:rsidR="00CC562B" w:rsidRDefault="004A0A7F">
            <w:r>
              <w:rPr>
                <w:rFonts w:hint="eastAsia"/>
              </w:rPr>
              <w:t>单位：度、毫米</w:t>
            </w:r>
          </w:p>
        </w:tc>
      </w:tr>
      <w:tr w:rsidR="00CC562B" w14:paraId="7E91761C" w14:textId="77777777">
        <w:trPr>
          <w:trHeight w:val="208"/>
        </w:trPr>
        <w:tc>
          <w:tcPr>
            <w:tcW w:w="2872" w:type="dxa"/>
            <w:vMerge w:val="restart"/>
          </w:tcPr>
          <w:p w14:paraId="73C777FB" w14:textId="77777777" w:rsidR="00CC562B" w:rsidRDefault="004A0A7F">
            <w:r>
              <w:rPr>
                <w:rFonts w:hint="eastAsia"/>
              </w:rPr>
              <w:t>机器人各轴极限参数</w:t>
            </w:r>
          </w:p>
        </w:tc>
        <w:tc>
          <w:tcPr>
            <w:tcW w:w="2872" w:type="dxa"/>
          </w:tcPr>
          <w:p w14:paraId="4652CC66" w14:textId="77777777" w:rsidR="00CC562B" w:rsidRDefault="004A0A7F">
            <w:r>
              <w:rPr>
                <w:rFonts w:hint="eastAsia"/>
              </w:rPr>
              <w:t>maxPos:</w:t>
            </w:r>
            <w:r>
              <w:rPr>
                <w:rFonts w:hint="eastAsia"/>
              </w:rPr>
              <w:t>正向最大角度</w:t>
            </w:r>
          </w:p>
          <w:p w14:paraId="71783FF1" w14:textId="77777777" w:rsidR="00CC562B" w:rsidRDefault="004A0A7F">
            <w:r>
              <w:rPr>
                <w:rFonts w:hint="eastAsia"/>
              </w:rPr>
              <w:t>minPos:</w:t>
            </w:r>
            <w:r>
              <w:rPr>
                <w:rFonts w:hint="eastAsia"/>
              </w:rPr>
              <w:t>负向最大角度</w:t>
            </w:r>
          </w:p>
          <w:p w14:paraId="2D39E70E" w14:textId="77777777" w:rsidR="00CC562B" w:rsidRDefault="004A0A7F">
            <w:r>
              <w:rPr>
                <w:rFonts w:hint="eastAsia"/>
              </w:rPr>
              <w:t>maxVel:</w:t>
            </w:r>
            <w:r>
              <w:rPr>
                <w:rFonts w:hint="eastAsia"/>
              </w:rPr>
              <w:t>负向最大角度</w:t>
            </w:r>
          </w:p>
          <w:p w14:paraId="2161CA25" w14:textId="77777777" w:rsidR="00CC562B" w:rsidRDefault="004A0A7F">
            <w:r>
              <w:rPr>
                <w:rFonts w:hint="eastAsia"/>
              </w:rPr>
              <w:t>maxAcc:</w:t>
            </w:r>
            <w:r>
              <w:rPr>
                <w:rFonts w:hint="eastAsia"/>
              </w:rPr>
              <w:t>最大加速度</w:t>
            </w:r>
          </w:p>
          <w:p w14:paraId="3F94C0E9" w14:textId="77777777" w:rsidR="00CC562B" w:rsidRDefault="004A0A7F">
            <w:r>
              <w:rPr>
                <w:rFonts w:hint="eastAsia"/>
              </w:rPr>
              <w:t>maxDec:</w:t>
            </w:r>
            <w:r>
              <w:rPr>
                <w:rFonts w:hint="eastAsia"/>
              </w:rPr>
              <w:t>最大加速度</w:t>
            </w:r>
          </w:p>
          <w:p w14:paraId="48B991D2" w14:textId="77777777" w:rsidR="00CC562B" w:rsidRDefault="004A0A7F">
            <w:r>
              <w:rPr>
                <w:rFonts w:hint="eastAsia"/>
              </w:rPr>
              <w:t>maxJerk:</w:t>
            </w:r>
            <w:r>
              <w:rPr>
                <w:rFonts w:hint="eastAsia"/>
              </w:rPr>
              <w:t>最大加加速度</w:t>
            </w:r>
          </w:p>
        </w:tc>
        <w:tc>
          <w:tcPr>
            <w:tcW w:w="2874" w:type="dxa"/>
          </w:tcPr>
          <w:p w14:paraId="121C03B4" w14:textId="77777777" w:rsidR="00CC562B" w:rsidRDefault="004A0A7F">
            <w:r>
              <w:rPr>
                <w:rFonts w:hint="eastAsia"/>
              </w:rPr>
              <w:t>根据机器人电机性能和机械安装确定（由机器人厂商提供准确参数）</w:t>
            </w:r>
          </w:p>
          <w:p w14:paraId="57C6BEC5" w14:textId="77777777" w:rsidR="00CC562B" w:rsidRDefault="004A0A7F">
            <w:r>
              <w:rPr>
                <w:rFonts w:hint="eastAsia"/>
              </w:rPr>
              <w:t>单位：度、毫米</w:t>
            </w:r>
          </w:p>
        </w:tc>
      </w:tr>
      <w:tr w:rsidR="00CC562B" w14:paraId="7726A936" w14:textId="77777777">
        <w:trPr>
          <w:trHeight w:val="208"/>
        </w:trPr>
        <w:tc>
          <w:tcPr>
            <w:tcW w:w="2872" w:type="dxa"/>
            <w:vMerge/>
          </w:tcPr>
          <w:p w14:paraId="2D6D1B9D" w14:textId="77777777" w:rsidR="00CC562B" w:rsidRDefault="00CC562B"/>
        </w:tc>
        <w:tc>
          <w:tcPr>
            <w:tcW w:w="2872" w:type="dxa"/>
          </w:tcPr>
          <w:p w14:paraId="4DC93139" w14:textId="77777777" w:rsidR="00CC562B" w:rsidRDefault="004A0A7F">
            <w:r>
              <w:rPr>
                <w:rFonts w:hint="eastAsia"/>
              </w:rPr>
              <w:t>offset:</w:t>
            </w:r>
            <w:r>
              <w:rPr>
                <w:rFonts w:hint="eastAsia"/>
              </w:rPr>
              <w:t>关节零点相对伺服零点的偏移量</w:t>
            </w:r>
          </w:p>
          <w:p w14:paraId="3A7233B8" w14:textId="77777777" w:rsidR="00CC562B" w:rsidRDefault="004A0A7F">
            <w:r>
              <w:rPr>
                <w:rFonts w:hint="eastAsia"/>
              </w:rPr>
              <w:t>couping:</w:t>
            </w:r>
            <w:r>
              <w:rPr>
                <w:rFonts w:hint="eastAsia"/>
              </w:rPr>
              <w:t>各轴间的耦合关系</w:t>
            </w:r>
          </w:p>
          <w:p w14:paraId="4A36F5C8" w14:textId="77777777" w:rsidR="00CC562B" w:rsidRDefault="004A0A7F">
            <w:r>
              <w:rPr>
                <w:rFonts w:hint="eastAsia"/>
              </w:rPr>
              <w:t>direction:</w:t>
            </w:r>
            <w:r>
              <w:rPr>
                <w:rFonts w:hint="eastAsia"/>
              </w:rPr>
              <w:t>各关节的方向</w:t>
            </w:r>
          </w:p>
        </w:tc>
        <w:tc>
          <w:tcPr>
            <w:tcW w:w="2874" w:type="dxa"/>
          </w:tcPr>
          <w:p w14:paraId="397FCEA0" w14:textId="77777777" w:rsidR="00CC562B" w:rsidRDefault="004A0A7F">
            <w:r>
              <w:rPr>
                <w:rFonts w:hint="eastAsia"/>
              </w:rPr>
              <w:t>根据建立的机器人坐标系与伺服电机的零点和运动方向确定</w:t>
            </w:r>
          </w:p>
        </w:tc>
      </w:tr>
      <w:tr w:rsidR="00CC562B" w14:paraId="3D4012DA" w14:textId="77777777">
        <w:trPr>
          <w:trHeight w:val="437"/>
        </w:trPr>
        <w:tc>
          <w:tcPr>
            <w:tcW w:w="2872" w:type="dxa"/>
          </w:tcPr>
          <w:p w14:paraId="21367BB3" w14:textId="77777777" w:rsidR="00CC562B" w:rsidRDefault="004A0A7F">
            <w:r>
              <w:rPr>
                <w:rFonts w:hint="eastAsia"/>
              </w:rPr>
              <w:lastRenderedPageBreak/>
              <w:t>机器人运动参数</w:t>
            </w:r>
          </w:p>
        </w:tc>
        <w:tc>
          <w:tcPr>
            <w:tcW w:w="2872" w:type="dxa"/>
          </w:tcPr>
          <w:p w14:paraId="423437E7" w14:textId="77777777" w:rsidR="00CC562B" w:rsidRDefault="004A0A7F">
            <w:r>
              <w:rPr>
                <w:rFonts w:hint="eastAsia"/>
              </w:rPr>
              <w:t>velAxis:</w:t>
            </w:r>
            <w:r>
              <w:rPr>
                <w:rFonts w:hint="eastAsia"/>
              </w:rPr>
              <w:t>轴运动速度</w:t>
            </w:r>
          </w:p>
          <w:p w14:paraId="68516365" w14:textId="77777777" w:rsidR="00CC562B" w:rsidRDefault="004A0A7F">
            <w:r>
              <w:rPr>
                <w:rFonts w:hint="eastAsia"/>
              </w:rPr>
              <w:t>accAxis:</w:t>
            </w:r>
            <w:r>
              <w:rPr>
                <w:rFonts w:hint="eastAsia"/>
              </w:rPr>
              <w:t>轴运动加速度</w:t>
            </w:r>
          </w:p>
          <w:p w14:paraId="155F08AA" w14:textId="77777777" w:rsidR="00CC562B" w:rsidRDefault="004A0A7F">
            <w:r>
              <w:rPr>
                <w:rFonts w:hint="eastAsia"/>
              </w:rPr>
              <w:t>jerkAxis:</w:t>
            </w:r>
            <w:r>
              <w:rPr>
                <w:rFonts w:hint="eastAsia"/>
              </w:rPr>
              <w:t>轴运动加加速度</w:t>
            </w:r>
          </w:p>
          <w:p w14:paraId="79DC159B" w14:textId="77777777" w:rsidR="00CC562B" w:rsidRDefault="004A0A7F">
            <w:r>
              <w:rPr>
                <w:rFonts w:hint="eastAsia"/>
              </w:rPr>
              <w:t>velPath:</w:t>
            </w:r>
            <w:r>
              <w:rPr>
                <w:rFonts w:hint="eastAsia"/>
              </w:rPr>
              <w:t>路径速度</w:t>
            </w:r>
          </w:p>
          <w:p w14:paraId="0B35CFD3" w14:textId="77777777" w:rsidR="00CC562B" w:rsidRDefault="004A0A7F">
            <w:r>
              <w:rPr>
                <w:rFonts w:hint="eastAsia"/>
              </w:rPr>
              <w:t>accPath:</w:t>
            </w:r>
            <w:r>
              <w:rPr>
                <w:rFonts w:hint="eastAsia"/>
              </w:rPr>
              <w:t>路径加速度</w:t>
            </w:r>
          </w:p>
          <w:p w14:paraId="2A729683" w14:textId="77777777" w:rsidR="00CC562B" w:rsidRDefault="004A0A7F">
            <w:r>
              <w:rPr>
                <w:rFonts w:hint="eastAsia"/>
              </w:rPr>
              <w:t>jerkPath:</w:t>
            </w:r>
            <w:r>
              <w:rPr>
                <w:rFonts w:hint="eastAsia"/>
              </w:rPr>
              <w:t>路径加速度</w:t>
            </w:r>
          </w:p>
          <w:p w14:paraId="0904F6A9" w14:textId="77777777" w:rsidR="00CC562B" w:rsidRDefault="004A0A7F">
            <w:r>
              <w:rPr>
                <w:rFonts w:hint="eastAsia"/>
              </w:rPr>
              <w:t>velOri:</w:t>
            </w:r>
            <w:r>
              <w:rPr>
                <w:rFonts w:hint="eastAsia"/>
              </w:rPr>
              <w:t>方向速度</w:t>
            </w:r>
          </w:p>
          <w:p w14:paraId="1E77676C" w14:textId="77777777" w:rsidR="00CC562B" w:rsidRDefault="004A0A7F">
            <w:r>
              <w:rPr>
                <w:rFonts w:hint="eastAsia"/>
              </w:rPr>
              <w:t>accOri:</w:t>
            </w:r>
            <w:r>
              <w:rPr>
                <w:rFonts w:hint="eastAsia"/>
              </w:rPr>
              <w:t>方向加速度</w:t>
            </w:r>
          </w:p>
          <w:p w14:paraId="65C74C49" w14:textId="77777777" w:rsidR="00CC562B" w:rsidRDefault="004A0A7F">
            <w:r>
              <w:rPr>
                <w:rFonts w:hint="eastAsia"/>
              </w:rPr>
              <w:t>jerkOri:</w:t>
            </w:r>
            <w:r>
              <w:rPr>
                <w:rFonts w:hint="eastAsia"/>
              </w:rPr>
              <w:t>方向加加速度</w:t>
            </w:r>
          </w:p>
        </w:tc>
        <w:tc>
          <w:tcPr>
            <w:tcW w:w="2874" w:type="dxa"/>
          </w:tcPr>
          <w:p w14:paraId="29C6733F" w14:textId="77777777" w:rsidR="00CC562B" w:rsidRDefault="004A0A7F">
            <w:r>
              <w:rPr>
                <w:rFonts w:hint="eastAsia"/>
              </w:rPr>
              <w:t>根据实际需要配置机器人运动时的最大速度、加速度、加加速度</w:t>
            </w:r>
          </w:p>
        </w:tc>
      </w:tr>
      <w:tr w:rsidR="00CC562B" w14:paraId="231AE1CC" w14:textId="77777777">
        <w:trPr>
          <w:trHeight w:val="437"/>
        </w:trPr>
        <w:tc>
          <w:tcPr>
            <w:tcW w:w="2872" w:type="dxa"/>
          </w:tcPr>
          <w:p w14:paraId="5E1FFC4D" w14:textId="77777777" w:rsidR="00CC562B" w:rsidRDefault="004A0A7F">
            <w:r>
              <w:rPr>
                <w:rFonts w:hint="eastAsia"/>
              </w:rPr>
              <w:t>机器人基座标系相对世界坐标系的位置</w:t>
            </w:r>
          </w:p>
        </w:tc>
        <w:tc>
          <w:tcPr>
            <w:tcW w:w="2872" w:type="dxa"/>
          </w:tcPr>
          <w:p w14:paraId="0C1EFE47" w14:textId="77777777" w:rsidR="00CC562B" w:rsidRDefault="004A0A7F">
            <w:r>
              <w:rPr>
                <w:rFonts w:hint="eastAsia"/>
              </w:rPr>
              <w:t>base:</w:t>
            </w:r>
            <w:r>
              <w:rPr>
                <w:rFonts w:hint="eastAsia"/>
              </w:rPr>
              <w:t>基座标系</w:t>
            </w:r>
          </w:p>
          <w:p w14:paraId="1C0D9747" w14:textId="77777777" w:rsidR="00CC562B" w:rsidRDefault="004A0A7F">
            <w:r>
              <w:rPr>
                <w:rFonts w:hint="eastAsia"/>
              </w:rPr>
              <w:t>tool:</w:t>
            </w:r>
            <w:r>
              <w:rPr>
                <w:rFonts w:hint="eastAsia"/>
              </w:rPr>
              <w:t>工具坐标系</w:t>
            </w:r>
          </w:p>
        </w:tc>
        <w:tc>
          <w:tcPr>
            <w:tcW w:w="2874" w:type="dxa"/>
          </w:tcPr>
          <w:p w14:paraId="50713C15" w14:textId="77777777" w:rsidR="00CC562B" w:rsidRDefault="004A0A7F">
            <w:r>
              <w:rPr>
                <w:rFonts w:hint="eastAsia"/>
              </w:rPr>
              <w:t>根据现场作业环境设置，当极坐标系与世界坐标系重合时，各坐标数值为</w:t>
            </w:r>
            <w:r>
              <w:rPr>
                <w:rFonts w:hint="eastAsia"/>
              </w:rPr>
              <w:t>0</w:t>
            </w:r>
          </w:p>
        </w:tc>
      </w:tr>
    </w:tbl>
    <w:p w14:paraId="595525BA" w14:textId="77777777" w:rsidR="00CC562B" w:rsidRDefault="00CC562B">
      <w:pPr>
        <w:ind w:firstLine="420"/>
      </w:pPr>
    </w:p>
    <w:p w14:paraId="32952983" w14:textId="77777777" w:rsidR="00CC562B" w:rsidRDefault="004A0A7F">
      <w:pPr>
        <w:ind w:firstLine="420"/>
      </w:pPr>
      <w:bookmarkStart w:id="17" w:name="_Toc27762"/>
      <w:r>
        <w:rPr>
          <w:rFonts w:hint="eastAsia"/>
        </w:rPr>
        <w:t>机器人系统参数配置模块所得的配置文件固定名为</w:t>
      </w:r>
      <w:r>
        <w:rPr>
          <w:rFonts w:hint="eastAsia"/>
        </w:rPr>
        <w:t>RobotConfig.xml</w:t>
      </w:r>
      <w:r>
        <w:rPr>
          <w:rFonts w:hint="eastAsia"/>
        </w:rPr>
        <w:t>，这一文件是由另一个自主开发的系统软件胜过。通过使用</w:t>
      </w:r>
      <w:r>
        <w:rPr>
          <w:rFonts w:hint="eastAsia"/>
        </w:rPr>
        <w:t>TintXMl</w:t>
      </w:r>
      <w:r>
        <w:rPr>
          <w:rFonts w:hint="eastAsia"/>
        </w:rPr>
        <w:t>的类库，可以方便的生成所需的配置文件。</w:t>
      </w:r>
      <w:r>
        <w:rPr>
          <w:rFonts w:hint="eastAsia"/>
        </w:rPr>
        <w:t>RobotConfig.xml</w:t>
      </w:r>
      <w:r>
        <w:rPr>
          <w:rFonts w:hint="eastAsia"/>
        </w:rPr>
        <w:t>配置文件中每个机器人实例包括</w:t>
      </w:r>
      <w:r>
        <w:rPr>
          <w:rFonts w:hint="eastAsia"/>
        </w:rPr>
        <w:t>&lt;BaseInfo&gt;</w:t>
      </w:r>
      <w:r>
        <w:rPr>
          <w:rFonts w:hint="eastAsia"/>
        </w:rPr>
        <w:t>、</w:t>
      </w:r>
      <w:r>
        <w:rPr>
          <w:rFonts w:hint="eastAsia"/>
        </w:rPr>
        <w:t>&lt;DH&gt;</w:t>
      </w:r>
      <w:r>
        <w:rPr>
          <w:rFonts w:hint="eastAsia"/>
        </w:rPr>
        <w:t>、</w:t>
      </w:r>
      <w:r>
        <w:rPr>
          <w:rFonts w:hint="eastAsia"/>
        </w:rPr>
        <w:t>&lt;Servo&gt;</w:t>
      </w:r>
      <w:r>
        <w:rPr>
          <w:rFonts w:hint="eastAsia"/>
        </w:rPr>
        <w:t>、</w:t>
      </w:r>
      <w:r>
        <w:rPr>
          <w:rFonts w:hint="eastAsia"/>
        </w:rPr>
        <w:t>&lt;Dynamic&gt;</w:t>
      </w:r>
      <w:r>
        <w:rPr>
          <w:rFonts w:hint="eastAsia"/>
        </w:rPr>
        <w:t>和</w:t>
      </w:r>
      <w:r>
        <w:rPr>
          <w:rFonts w:hint="eastAsia"/>
        </w:rPr>
        <w:t>&lt;Coordinate&gt;</w:t>
      </w:r>
      <w:r>
        <w:rPr>
          <w:rFonts w:hint="eastAsia"/>
        </w:rPr>
        <w:t>节点，分别对应机器基本信息、机器人</w:t>
      </w:r>
      <w:r>
        <w:rPr>
          <w:rFonts w:hint="eastAsia"/>
        </w:rPr>
        <w:t>D-H</w:t>
      </w:r>
      <w:r>
        <w:rPr>
          <w:rFonts w:hint="eastAsia"/>
        </w:rPr>
        <w:t>参数、机器人各轴极限参数、机器人运动参数和机器人基坐标系相对世界坐标系的位置。生成的配置文件</w:t>
      </w:r>
      <w:r>
        <w:rPr>
          <w:rFonts w:hint="eastAsia"/>
        </w:rPr>
        <w:t>RobotConfig.xml</w:t>
      </w:r>
      <w:r>
        <w:rPr>
          <w:rFonts w:hint="eastAsia"/>
        </w:rPr>
        <w:t>的各部分实例内容如下所示：</w:t>
      </w:r>
    </w:p>
    <w:p w14:paraId="1F66515F" w14:textId="77777777" w:rsidR="00CC562B" w:rsidRDefault="004A0A7F">
      <w:pPr>
        <w:spacing w:line="240" w:lineRule="auto"/>
        <w:ind w:firstLine="420"/>
      </w:pPr>
      <w:r>
        <w:rPr>
          <w:noProof/>
        </w:rPr>
        <w:drawing>
          <wp:inline distT="0" distB="0" distL="114300" distR="114300" wp14:anchorId="3E02BFCB" wp14:editId="0A84975B">
            <wp:extent cx="5266055" cy="3598545"/>
            <wp:effectExtent l="0" t="0" r="10795" b="1905"/>
            <wp:docPr id="4" name="图片 4"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ml"/>
                    <pic:cNvPicPr>
                      <a:picLocks noChangeAspect="1"/>
                    </pic:cNvPicPr>
                  </pic:nvPicPr>
                  <pic:blipFill>
                    <a:blip r:embed="rId12"/>
                    <a:stretch>
                      <a:fillRect/>
                    </a:stretch>
                  </pic:blipFill>
                  <pic:spPr>
                    <a:xfrm>
                      <a:off x="0" y="0"/>
                      <a:ext cx="5266055" cy="3598545"/>
                    </a:xfrm>
                    <a:prstGeom prst="rect">
                      <a:avLst/>
                    </a:prstGeom>
                  </pic:spPr>
                </pic:pic>
              </a:graphicData>
            </a:graphic>
          </wp:inline>
        </w:drawing>
      </w:r>
    </w:p>
    <w:p w14:paraId="334C67A1" w14:textId="57C13502" w:rsidR="00CC562B" w:rsidRDefault="004A0A7F">
      <w:pPr>
        <w:ind w:firstLine="420"/>
        <w:jc w:val="cente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图3.1 配置文件示例图</w:t>
      </w:r>
    </w:p>
    <w:p w14:paraId="2A1B5F8D" w14:textId="4E43F150" w:rsidR="00F9236D" w:rsidRPr="00AA1445" w:rsidRDefault="00F9236D" w:rsidP="00AA1445">
      <w:pPr>
        <w:ind w:firstLine="420"/>
      </w:pPr>
      <w:r>
        <w:rPr>
          <w:rFonts w:hint="eastAsia"/>
        </w:rPr>
        <w:t>机器人控制器将对以上配置文件进行解析，获取所加载机器人名称的节点，通过</w:t>
      </w:r>
      <w:r>
        <w:rPr>
          <w:rFonts w:hint="eastAsia"/>
        </w:rPr>
        <w:t>TinyXML</w:t>
      </w:r>
      <w:r>
        <w:rPr>
          <w:rFonts w:hint="eastAsia"/>
        </w:rPr>
        <w:t>类库的相应函数接口进行操作，完成对配置文件对应节点数据的获取。整个参数加载模块的工作流程图如下图所示：</w:t>
      </w:r>
    </w:p>
    <w:p w14:paraId="5114C4A5" w14:textId="1A3D4DAE" w:rsidR="00550DF8" w:rsidRDefault="00052619" w:rsidP="008613D2">
      <w:pPr>
        <w:ind w:left="420" w:firstLine="420"/>
        <w:jc w:val="center"/>
        <w:rPr>
          <w:rFonts w:asciiTheme="majorEastAsia" w:eastAsiaTheme="majorEastAsia" w:hAnsiTheme="majorEastAsia"/>
          <w:sz w:val="21"/>
          <w:szCs w:val="21"/>
        </w:rPr>
      </w:pPr>
      <w:r>
        <w:rPr>
          <w:noProof/>
        </w:rPr>
        <w:object w:dxaOrig="1440" w:dyaOrig="1440" w14:anchorId="3193504B">
          <v:shape id="_x0000_s1031" type="#_x0000_t75" style="position:absolute;left:0;text-align:left;margin-left:67.5pt;margin-top:9.9pt;width:324pt;height:510.3pt;z-index:251663360;mso-position-horizontal:absolute;mso-position-horizontal-relative:text;mso-position-vertical:absolute;mso-position-vertical-relative:text">
            <v:imagedata r:id="rId13" o:title=""/>
            <w10:wrap type="topAndBottom"/>
          </v:shape>
          <o:OLEObject Type="Embed" ProgID="Visio.Drawing.15" ShapeID="_x0000_s1031" DrawAspect="Content" ObjectID="_1661946932" r:id="rId14"/>
        </w:object>
      </w:r>
      <w:r w:rsidR="00550DF8" w:rsidRPr="00AC36AB">
        <w:rPr>
          <w:rFonts w:asciiTheme="majorEastAsia" w:eastAsiaTheme="majorEastAsia" w:hAnsiTheme="majorEastAsia" w:hint="eastAsia"/>
          <w:sz w:val="21"/>
          <w:szCs w:val="21"/>
        </w:rPr>
        <w:t>图3</w:t>
      </w:r>
      <w:r w:rsidR="00550DF8" w:rsidRPr="00AC36AB">
        <w:rPr>
          <w:rFonts w:asciiTheme="majorEastAsia" w:eastAsiaTheme="majorEastAsia" w:hAnsiTheme="majorEastAsia"/>
          <w:sz w:val="21"/>
          <w:szCs w:val="21"/>
        </w:rPr>
        <w:t xml:space="preserve">.2 </w:t>
      </w:r>
      <w:r w:rsidR="00550DF8" w:rsidRPr="00AC36AB">
        <w:rPr>
          <w:rFonts w:asciiTheme="majorEastAsia" w:eastAsiaTheme="majorEastAsia" w:hAnsiTheme="majorEastAsia" w:hint="eastAsia"/>
          <w:sz w:val="21"/>
          <w:szCs w:val="21"/>
        </w:rPr>
        <w:t>参数加载模块工作流程图</w:t>
      </w:r>
    </w:p>
    <w:p w14:paraId="3CD9D69E" w14:textId="77777777" w:rsidR="008613D2" w:rsidRPr="00AC36AB" w:rsidRDefault="008613D2" w:rsidP="008613D2">
      <w:pPr>
        <w:ind w:left="420" w:firstLine="420"/>
        <w:jc w:val="center"/>
        <w:rPr>
          <w:rFonts w:asciiTheme="majorEastAsia" w:eastAsiaTheme="majorEastAsia" w:hAnsiTheme="majorEastAsia"/>
          <w:sz w:val="21"/>
          <w:szCs w:val="21"/>
        </w:rPr>
      </w:pPr>
    </w:p>
    <w:p w14:paraId="7C5371F8" w14:textId="6DFCF523" w:rsidR="00550DF8" w:rsidRDefault="00C05C0C">
      <w:pPr>
        <w:ind w:firstLine="420"/>
      </w:pPr>
      <w:r>
        <w:rPr>
          <w:rFonts w:hint="eastAsia"/>
        </w:rPr>
        <w:t>由图</w:t>
      </w:r>
      <w:r>
        <w:rPr>
          <w:rFonts w:hint="eastAsia"/>
        </w:rPr>
        <w:t>2</w:t>
      </w:r>
      <w:r>
        <w:t>.3</w:t>
      </w:r>
      <w:r>
        <w:rPr>
          <w:rFonts w:hint="eastAsia"/>
        </w:rPr>
        <w:t>可看出，机器人控制系统的参数加载模块主要采用</w:t>
      </w:r>
      <w:r>
        <w:rPr>
          <w:rFonts w:hint="eastAsia"/>
        </w:rPr>
        <w:t>T</w:t>
      </w:r>
      <w:r>
        <w:t>inyXML</w:t>
      </w:r>
      <w:r>
        <w:rPr>
          <w:rFonts w:hint="eastAsia"/>
        </w:rPr>
        <w:t>类库完成了如下操作，将机器人名称、机器人类型、机器人</w:t>
      </w:r>
      <w:r>
        <w:rPr>
          <w:rFonts w:hint="eastAsia"/>
        </w:rPr>
        <w:t>D</w:t>
      </w:r>
      <w:r>
        <w:t>H</w:t>
      </w:r>
      <w:r>
        <w:rPr>
          <w:rFonts w:hint="eastAsia"/>
        </w:rPr>
        <w:t>参数、机器人各轴极</w:t>
      </w:r>
      <w:r>
        <w:rPr>
          <w:rFonts w:hint="eastAsia"/>
        </w:rPr>
        <w:lastRenderedPageBreak/>
        <w:t>限参数、机器人运动参数以及机器人基座标系相对世界坐标系的位置等参数信息获取之后，赋值到控制器程序的相应变量中，为下一步的逻辑控制操作做准备。</w:t>
      </w:r>
    </w:p>
    <w:p w14:paraId="0639B5E6" w14:textId="13C08746" w:rsidR="00550DF8" w:rsidRDefault="00550DF8">
      <w:pPr>
        <w:ind w:firstLine="420"/>
      </w:pPr>
    </w:p>
    <w:p w14:paraId="5C12462C" w14:textId="23D58F59" w:rsidR="00550DF8" w:rsidRDefault="00550DF8">
      <w:pPr>
        <w:ind w:firstLine="420"/>
      </w:pPr>
    </w:p>
    <w:p w14:paraId="3E6D7ACC" w14:textId="77777777" w:rsidR="00CC562B" w:rsidRDefault="004A0A7F">
      <w:pPr>
        <w:pStyle w:val="2"/>
      </w:pPr>
      <w:bookmarkStart w:id="18" w:name="_Toc50883488"/>
      <w:r>
        <w:rPr>
          <w:rFonts w:hint="eastAsia"/>
        </w:rPr>
        <w:t xml:space="preserve">3.2 </w:t>
      </w:r>
      <w:bookmarkEnd w:id="17"/>
      <w:r>
        <w:rPr>
          <w:rFonts w:hint="eastAsia"/>
        </w:rPr>
        <w:t>数据传输模块</w:t>
      </w:r>
      <w:bookmarkEnd w:id="18"/>
    </w:p>
    <w:p w14:paraId="090CB3B0" w14:textId="77777777" w:rsidR="00CC562B" w:rsidRDefault="004A0A7F">
      <w:pPr>
        <w:ind w:firstLine="420"/>
        <w:rPr>
          <w:rFonts w:ascii="宋体" w:hAnsi="宋体"/>
        </w:rPr>
      </w:pPr>
      <w:r>
        <w:rPr>
          <w:rFonts w:ascii="宋体" w:hAnsi="宋体" w:hint="eastAsia"/>
        </w:rPr>
        <w:t>在控制器实际运行的过程中，需要和示教器进行数据的传输，其中需要与示教器交互的数据如下：</w:t>
      </w:r>
    </w:p>
    <w:p w14:paraId="475616AB"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w:t>
      </w:r>
      <w:r>
        <w:rPr>
          <w:rFonts w:ascii="宋体" w:hAnsi="宋体" w:cs="新宋体" w:hint="eastAsia"/>
          <w:color w:val="000000" w:themeColor="text1"/>
          <w:kern w:val="0"/>
        </w:rPr>
        <w:t>示教器发送给控制器的数据</w:t>
      </w:r>
    </w:p>
    <w:p w14:paraId="4CB06CA5"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enableState = 0; //</w:t>
      </w:r>
      <w:r>
        <w:rPr>
          <w:rFonts w:ascii="宋体" w:hAnsi="宋体" w:cs="新宋体" w:hint="eastAsia"/>
          <w:color w:val="000000" w:themeColor="text1"/>
          <w:kern w:val="0"/>
        </w:rPr>
        <w:t>机器人使能状态，</w:t>
      </w:r>
      <w:r>
        <w:rPr>
          <w:rFonts w:ascii="宋体" w:hAnsi="宋体" w:cs="新宋体"/>
          <w:color w:val="000000" w:themeColor="text1"/>
          <w:kern w:val="0"/>
        </w:rPr>
        <w:t>0</w:t>
      </w:r>
      <w:r>
        <w:rPr>
          <w:rFonts w:ascii="宋体" w:hAnsi="宋体" w:cs="新宋体" w:hint="eastAsia"/>
          <w:color w:val="000000" w:themeColor="text1"/>
          <w:kern w:val="0"/>
        </w:rPr>
        <w:t>：未使能，</w:t>
      </w:r>
      <w:r>
        <w:rPr>
          <w:rFonts w:ascii="宋体" w:hAnsi="宋体" w:cs="新宋体"/>
          <w:color w:val="000000" w:themeColor="text1"/>
          <w:kern w:val="0"/>
        </w:rPr>
        <w:t>1</w:t>
      </w:r>
      <w:r>
        <w:rPr>
          <w:rFonts w:ascii="宋体" w:hAnsi="宋体" w:cs="新宋体" w:hint="eastAsia"/>
          <w:color w:val="000000" w:themeColor="text1"/>
          <w:kern w:val="0"/>
        </w:rPr>
        <w:t>：使能</w:t>
      </w:r>
    </w:p>
    <w:p w14:paraId="2744DD92"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operateMode = 0; //</w:t>
      </w:r>
      <w:r>
        <w:rPr>
          <w:rFonts w:ascii="宋体" w:hAnsi="宋体" w:cs="新宋体" w:hint="eastAsia"/>
          <w:color w:val="000000" w:themeColor="text1"/>
          <w:kern w:val="0"/>
        </w:rPr>
        <w:t>机器人操作模式，</w:t>
      </w:r>
      <w:r>
        <w:rPr>
          <w:rFonts w:ascii="宋体" w:hAnsi="宋体" w:cs="新宋体"/>
          <w:color w:val="000000" w:themeColor="text1"/>
          <w:kern w:val="0"/>
        </w:rPr>
        <w:t>0</w:t>
      </w:r>
      <w:r>
        <w:rPr>
          <w:rFonts w:ascii="宋体" w:hAnsi="宋体" w:cs="新宋体" w:hint="eastAsia"/>
          <w:color w:val="000000" w:themeColor="text1"/>
          <w:kern w:val="0"/>
        </w:rPr>
        <w:t>：手动，</w:t>
      </w:r>
      <w:r>
        <w:rPr>
          <w:rFonts w:ascii="宋体" w:hAnsi="宋体" w:cs="新宋体"/>
          <w:color w:val="000000" w:themeColor="text1"/>
          <w:kern w:val="0"/>
        </w:rPr>
        <w:t>1</w:t>
      </w:r>
      <w:r>
        <w:rPr>
          <w:rFonts w:ascii="宋体" w:hAnsi="宋体" w:cs="新宋体" w:hint="eastAsia"/>
          <w:color w:val="000000" w:themeColor="text1"/>
          <w:kern w:val="0"/>
        </w:rPr>
        <w:t>：自动</w:t>
      </w:r>
    </w:p>
    <w:p w14:paraId="17F4E589"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runState = 0; //</w:t>
      </w:r>
      <w:r>
        <w:rPr>
          <w:rFonts w:ascii="宋体" w:hAnsi="宋体" w:cs="新宋体" w:hint="eastAsia"/>
          <w:color w:val="000000" w:themeColor="text1"/>
          <w:kern w:val="0"/>
        </w:rPr>
        <w:t>机器人运行状态，</w:t>
      </w:r>
      <w:r>
        <w:rPr>
          <w:rFonts w:ascii="宋体" w:hAnsi="宋体" w:cs="新宋体"/>
          <w:color w:val="000000" w:themeColor="text1"/>
          <w:kern w:val="0"/>
        </w:rPr>
        <w:t>0</w:t>
      </w:r>
      <w:r>
        <w:rPr>
          <w:rFonts w:ascii="宋体" w:hAnsi="宋体" w:cs="新宋体" w:hint="eastAsia"/>
          <w:color w:val="000000" w:themeColor="text1"/>
          <w:kern w:val="0"/>
        </w:rPr>
        <w:t>：暂停，</w:t>
      </w:r>
      <w:r>
        <w:rPr>
          <w:rFonts w:ascii="宋体" w:hAnsi="宋体" w:cs="新宋体"/>
          <w:color w:val="000000" w:themeColor="text1"/>
          <w:kern w:val="0"/>
        </w:rPr>
        <w:t>1</w:t>
      </w:r>
      <w:r>
        <w:rPr>
          <w:rFonts w:ascii="宋体" w:hAnsi="宋体" w:cs="新宋体" w:hint="eastAsia"/>
          <w:color w:val="000000" w:themeColor="text1"/>
          <w:kern w:val="0"/>
        </w:rPr>
        <w:t>：运行中</w:t>
      </w:r>
    </w:p>
    <w:p w14:paraId="291674CA"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step = 0; //</w:t>
      </w:r>
      <w:r>
        <w:rPr>
          <w:rFonts w:ascii="宋体" w:hAnsi="宋体" w:cs="新宋体" w:hint="eastAsia"/>
          <w:color w:val="000000" w:themeColor="text1"/>
          <w:kern w:val="0"/>
        </w:rPr>
        <w:t>程序执行的方式，</w:t>
      </w:r>
      <w:r>
        <w:rPr>
          <w:rFonts w:ascii="宋体" w:hAnsi="宋体" w:cs="新宋体"/>
          <w:color w:val="000000" w:themeColor="text1"/>
          <w:kern w:val="0"/>
        </w:rPr>
        <w:t>0</w:t>
      </w:r>
      <w:r>
        <w:rPr>
          <w:rFonts w:ascii="宋体" w:hAnsi="宋体" w:cs="新宋体" w:hint="eastAsia"/>
          <w:color w:val="000000" w:themeColor="text1"/>
          <w:kern w:val="0"/>
        </w:rPr>
        <w:t>：连续，</w:t>
      </w:r>
      <w:r>
        <w:rPr>
          <w:rFonts w:ascii="宋体" w:hAnsi="宋体" w:cs="新宋体"/>
          <w:color w:val="000000" w:themeColor="text1"/>
          <w:kern w:val="0"/>
        </w:rPr>
        <w:t>1</w:t>
      </w:r>
      <w:r>
        <w:rPr>
          <w:rFonts w:ascii="宋体" w:hAnsi="宋体" w:cs="新宋体" w:hint="eastAsia"/>
          <w:color w:val="000000" w:themeColor="text1"/>
          <w:kern w:val="0"/>
        </w:rPr>
        <w:t>：单步</w:t>
      </w:r>
    </w:p>
    <w:p w14:paraId="5D8B2FD0"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jog = 0; //</w:t>
      </w:r>
      <w:r>
        <w:rPr>
          <w:rFonts w:ascii="宋体" w:hAnsi="宋体" w:cs="新宋体" w:hint="eastAsia"/>
          <w:color w:val="000000" w:themeColor="text1"/>
          <w:kern w:val="0"/>
        </w:rPr>
        <w:t>手动示教时所选坐标系，</w:t>
      </w:r>
      <w:r>
        <w:rPr>
          <w:rFonts w:ascii="宋体" w:hAnsi="宋体" w:cs="新宋体"/>
          <w:color w:val="000000" w:themeColor="text1"/>
          <w:kern w:val="0"/>
        </w:rPr>
        <w:t>0</w:t>
      </w:r>
      <w:r>
        <w:rPr>
          <w:rFonts w:ascii="宋体" w:hAnsi="宋体" w:cs="新宋体" w:hint="eastAsia"/>
          <w:color w:val="000000" w:themeColor="text1"/>
          <w:kern w:val="0"/>
        </w:rPr>
        <w:t>：轴关节坐标系，</w:t>
      </w:r>
      <w:r>
        <w:rPr>
          <w:rFonts w:ascii="宋体" w:hAnsi="宋体" w:cs="新宋体"/>
          <w:color w:val="000000" w:themeColor="text1"/>
          <w:kern w:val="0"/>
        </w:rPr>
        <w:t>1</w:t>
      </w:r>
      <w:r>
        <w:rPr>
          <w:rFonts w:ascii="宋体" w:hAnsi="宋体" w:cs="新宋体" w:hint="eastAsia"/>
          <w:color w:val="000000" w:themeColor="text1"/>
          <w:kern w:val="0"/>
        </w:rPr>
        <w:t>：世界坐标系，</w:t>
      </w:r>
      <w:r>
        <w:rPr>
          <w:rFonts w:ascii="宋体" w:hAnsi="宋体" w:cs="新宋体"/>
          <w:color w:val="000000" w:themeColor="text1"/>
          <w:kern w:val="0"/>
        </w:rPr>
        <w:t>2</w:t>
      </w:r>
      <w:r>
        <w:rPr>
          <w:rFonts w:ascii="宋体" w:hAnsi="宋体" w:cs="新宋体" w:hint="eastAsia"/>
          <w:color w:val="000000" w:themeColor="text1"/>
          <w:kern w:val="0"/>
        </w:rPr>
        <w:t>：工具手坐标系</w:t>
      </w:r>
    </w:p>
    <w:p w14:paraId="3FB634E0"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coordinate = 0; //</w:t>
      </w:r>
      <w:r>
        <w:rPr>
          <w:rFonts w:ascii="宋体" w:hAnsi="宋体" w:cs="新宋体" w:hint="eastAsia"/>
          <w:color w:val="000000" w:themeColor="text1"/>
          <w:kern w:val="0"/>
        </w:rPr>
        <w:t>手动示教时选中的坐标，</w:t>
      </w:r>
      <w:r>
        <w:rPr>
          <w:rFonts w:ascii="宋体" w:hAnsi="宋体" w:cs="新宋体"/>
          <w:color w:val="000000" w:themeColor="text1"/>
          <w:kern w:val="0"/>
        </w:rPr>
        <w:t>0</w:t>
      </w:r>
      <w:r>
        <w:rPr>
          <w:rFonts w:ascii="宋体" w:hAnsi="宋体" w:cs="新宋体" w:hint="eastAsia"/>
          <w:color w:val="000000" w:themeColor="text1"/>
          <w:kern w:val="0"/>
        </w:rPr>
        <w:t>：未示教，</w:t>
      </w:r>
      <w:r>
        <w:rPr>
          <w:rFonts w:ascii="宋体" w:hAnsi="宋体" w:cs="新宋体"/>
          <w:color w:val="000000" w:themeColor="text1"/>
          <w:kern w:val="0"/>
        </w:rPr>
        <w:t>1-6</w:t>
      </w:r>
      <w:r>
        <w:rPr>
          <w:rFonts w:ascii="宋体" w:hAnsi="宋体" w:cs="新宋体" w:hint="eastAsia"/>
          <w:color w:val="000000" w:themeColor="text1"/>
          <w:kern w:val="0"/>
        </w:rPr>
        <w:t>：第</w:t>
      </w:r>
      <w:r>
        <w:rPr>
          <w:rFonts w:ascii="宋体" w:hAnsi="宋体" w:cs="新宋体"/>
          <w:color w:val="000000" w:themeColor="text1"/>
          <w:kern w:val="0"/>
        </w:rPr>
        <w:t>x</w:t>
      </w:r>
      <w:r>
        <w:rPr>
          <w:rFonts w:ascii="宋体" w:hAnsi="宋体" w:cs="新宋体" w:hint="eastAsia"/>
          <w:color w:val="000000" w:themeColor="text1"/>
          <w:kern w:val="0"/>
        </w:rPr>
        <w:t>个坐标</w:t>
      </w:r>
    </w:p>
    <w:p w14:paraId="4C1747F2"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upOrDown = 0; //</w:t>
      </w:r>
      <w:r>
        <w:rPr>
          <w:rFonts w:ascii="宋体" w:hAnsi="宋体" w:cs="新宋体" w:hint="eastAsia"/>
          <w:color w:val="000000" w:themeColor="text1"/>
          <w:kern w:val="0"/>
        </w:rPr>
        <w:t>手动示教时对选中坐标的增大或减小，</w:t>
      </w:r>
      <w:r>
        <w:rPr>
          <w:rFonts w:ascii="宋体" w:hAnsi="宋体" w:cs="新宋体"/>
          <w:color w:val="000000" w:themeColor="text1"/>
          <w:kern w:val="0"/>
        </w:rPr>
        <w:t>0</w:t>
      </w:r>
      <w:r>
        <w:rPr>
          <w:rFonts w:ascii="宋体" w:hAnsi="宋体" w:cs="新宋体" w:hint="eastAsia"/>
          <w:color w:val="000000" w:themeColor="text1"/>
          <w:kern w:val="0"/>
        </w:rPr>
        <w:t>：减小，</w:t>
      </w:r>
      <w:r>
        <w:rPr>
          <w:rFonts w:ascii="宋体" w:hAnsi="宋体" w:cs="新宋体"/>
          <w:color w:val="000000" w:themeColor="text1"/>
          <w:kern w:val="0"/>
        </w:rPr>
        <w:t>1</w:t>
      </w:r>
      <w:r>
        <w:rPr>
          <w:rFonts w:ascii="宋体" w:hAnsi="宋体" w:cs="新宋体" w:hint="eastAsia"/>
          <w:color w:val="000000" w:themeColor="text1"/>
          <w:kern w:val="0"/>
        </w:rPr>
        <w:t>：增大</w:t>
      </w:r>
    </w:p>
    <w:p w14:paraId="342FEF33"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percentage = 20; //</w:t>
      </w:r>
      <w:r>
        <w:rPr>
          <w:rFonts w:ascii="宋体" w:hAnsi="宋体" w:cs="新宋体" w:hint="eastAsia"/>
          <w:color w:val="000000" w:themeColor="text1"/>
          <w:kern w:val="0"/>
        </w:rPr>
        <w:t>相对最大运动参数的百分比</w:t>
      </w:r>
    </w:p>
    <w:p w14:paraId="2DF83AAA"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progLine = 0; //</w:t>
      </w:r>
      <w:r>
        <w:rPr>
          <w:rFonts w:ascii="宋体" w:hAnsi="宋体" w:cs="新宋体" w:hint="eastAsia"/>
          <w:color w:val="000000" w:themeColor="text1"/>
          <w:kern w:val="0"/>
        </w:rPr>
        <w:t>程序执行到的行数</w:t>
      </w:r>
    </w:p>
    <w:p w14:paraId="26EF5C02"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string dataContent = "{}"; //data</w:t>
      </w:r>
      <w:r>
        <w:rPr>
          <w:rFonts w:ascii="宋体" w:hAnsi="宋体" w:cs="新宋体" w:hint="eastAsia"/>
          <w:color w:val="000000" w:themeColor="text1"/>
          <w:kern w:val="0"/>
        </w:rPr>
        <w:t>文件的内容</w:t>
      </w:r>
    </w:p>
    <w:p w14:paraId="47A980CF"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string progContent = "{}"; //prog</w:t>
      </w:r>
      <w:r>
        <w:rPr>
          <w:rFonts w:ascii="宋体" w:hAnsi="宋体" w:cs="新宋体" w:hint="eastAsia"/>
          <w:color w:val="000000" w:themeColor="text1"/>
          <w:kern w:val="0"/>
        </w:rPr>
        <w:t>文件的内容</w:t>
      </w:r>
    </w:p>
    <w:p w14:paraId="4CBF54FF"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w:t>
      </w:r>
      <w:r>
        <w:rPr>
          <w:rFonts w:ascii="宋体" w:hAnsi="宋体" w:cs="新宋体" w:hint="eastAsia"/>
          <w:color w:val="000000" w:themeColor="text1"/>
          <w:kern w:val="0"/>
        </w:rPr>
        <w:t>控制器发送给示教器的数据</w:t>
      </w:r>
    </w:p>
    <w:p w14:paraId="632CA5A2"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AXISPOS axisPos = { 0 }; //</w:t>
      </w:r>
      <w:r>
        <w:rPr>
          <w:rFonts w:ascii="宋体" w:hAnsi="宋体" w:cs="新宋体" w:hint="eastAsia"/>
          <w:color w:val="000000" w:themeColor="text1"/>
          <w:kern w:val="0"/>
        </w:rPr>
        <w:t>机器人在轴关节坐标系下的位置坐标</w:t>
      </w:r>
    </w:p>
    <w:p w14:paraId="42DB2060"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CARTPOS cartPos = { 0 }; //</w:t>
      </w:r>
      <w:r>
        <w:rPr>
          <w:rFonts w:ascii="宋体" w:hAnsi="宋体" w:cs="新宋体" w:hint="eastAsia"/>
          <w:color w:val="000000" w:themeColor="text1"/>
          <w:kern w:val="0"/>
        </w:rPr>
        <w:t>机器人在世界坐标系下的位置坐标</w:t>
      </w:r>
    </w:p>
    <w:p w14:paraId="6B75EB9F"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DRIVERPOS driverPos = { 0 }; //</w:t>
      </w:r>
      <w:r>
        <w:rPr>
          <w:rFonts w:ascii="宋体" w:hAnsi="宋体" w:cs="新宋体" w:hint="eastAsia"/>
          <w:color w:val="000000" w:themeColor="text1"/>
          <w:kern w:val="0"/>
        </w:rPr>
        <w:t>机器人在伺服编码器中的位置坐标</w:t>
      </w:r>
    </w:p>
    <w:p w14:paraId="25DD306B"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DYNAMIC dynamic = { 0 };</w:t>
      </w:r>
    </w:p>
    <w:p w14:paraId="319743E0" w14:textId="77777777" w:rsidR="00CC562B" w:rsidRDefault="004A0A7F">
      <w:pPr>
        <w:autoSpaceDE w:val="0"/>
        <w:autoSpaceDN w:val="0"/>
        <w:adjustRightInd w:val="0"/>
        <w:jc w:val="left"/>
        <w:rPr>
          <w:rFonts w:ascii="宋体" w:hAnsi="宋体" w:cs="新宋体"/>
          <w:color w:val="000000" w:themeColor="text1"/>
          <w:kern w:val="0"/>
        </w:rPr>
      </w:pPr>
      <w:r>
        <w:rPr>
          <w:rFonts w:ascii="宋体" w:hAnsi="宋体" w:cs="新宋体"/>
          <w:color w:val="000000" w:themeColor="text1"/>
          <w:kern w:val="0"/>
        </w:rPr>
        <w:t>int hasReachSingularity = 0; //</w:t>
      </w:r>
      <w:r>
        <w:rPr>
          <w:rFonts w:ascii="宋体" w:hAnsi="宋体" w:cs="新宋体" w:hint="eastAsia"/>
          <w:color w:val="000000" w:themeColor="text1"/>
          <w:kern w:val="0"/>
        </w:rPr>
        <w:t>是否到达机器人的奇异点，</w:t>
      </w:r>
      <w:r>
        <w:rPr>
          <w:rFonts w:ascii="宋体" w:hAnsi="宋体" w:cs="新宋体"/>
          <w:color w:val="000000" w:themeColor="text1"/>
          <w:kern w:val="0"/>
        </w:rPr>
        <w:t>0</w:t>
      </w:r>
      <w:r>
        <w:rPr>
          <w:rFonts w:ascii="宋体" w:hAnsi="宋体" w:cs="新宋体" w:hint="eastAsia"/>
          <w:color w:val="000000" w:themeColor="text1"/>
          <w:kern w:val="0"/>
        </w:rPr>
        <w:t>：否，</w:t>
      </w:r>
      <w:r>
        <w:rPr>
          <w:rFonts w:ascii="宋体" w:hAnsi="宋体" w:cs="新宋体"/>
          <w:color w:val="000000" w:themeColor="text1"/>
          <w:kern w:val="0"/>
        </w:rPr>
        <w:t>1</w:t>
      </w:r>
      <w:r>
        <w:rPr>
          <w:rFonts w:ascii="宋体" w:hAnsi="宋体" w:cs="新宋体" w:hint="eastAsia"/>
          <w:color w:val="000000" w:themeColor="text1"/>
          <w:kern w:val="0"/>
        </w:rPr>
        <w:t>：是</w:t>
      </w:r>
    </w:p>
    <w:p w14:paraId="1313BB66" w14:textId="77777777" w:rsidR="00CC562B" w:rsidRDefault="004A0A7F">
      <w:pPr>
        <w:spacing w:line="360" w:lineRule="auto"/>
        <w:rPr>
          <w:rFonts w:ascii="宋体" w:hAnsi="宋体" w:cs="新宋体"/>
          <w:color w:val="000000" w:themeColor="text1"/>
          <w:kern w:val="0"/>
        </w:rPr>
      </w:pPr>
      <w:r>
        <w:rPr>
          <w:rFonts w:ascii="宋体" w:hAnsi="宋体" w:cs="新宋体"/>
          <w:color w:val="000000" w:themeColor="text1"/>
          <w:kern w:val="0"/>
        </w:rPr>
        <w:t>vector&lt;pair&lt;int, string&gt;&gt; infoReport; //</w:t>
      </w:r>
      <w:r>
        <w:rPr>
          <w:rFonts w:ascii="宋体" w:hAnsi="宋体" w:cs="新宋体" w:hint="eastAsia"/>
          <w:color w:val="000000" w:themeColor="text1"/>
          <w:kern w:val="0"/>
        </w:rPr>
        <w:t>信息报告的内容</w:t>
      </w:r>
    </w:p>
    <w:p w14:paraId="7708F56B" w14:textId="77777777" w:rsidR="00CC562B" w:rsidRDefault="004A0A7F">
      <w:pPr>
        <w:spacing w:line="360" w:lineRule="auto"/>
        <w:rPr>
          <w:rFonts w:ascii="宋体" w:hAnsi="宋体" w:cs="新宋体"/>
          <w:color w:val="000000" w:themeColor="text1"/>
          <w:kern w:val="0"/>
        </w:rPr>
      </w:pPr>
      <w:r>
        <w:rPr>
          <w:rFonts w:ascii="宋体" w:hAnsi="宋体" w:cs="新宋体"/>
          <w:color w:val="000000" w:themeColor="text1"/>
          <w:kern w:val="0"/>
        </w:rPr>
        <w:tab/>
      </w:r>
      <w:r>
        <w:rPr>
          <w:rFonts w:ascii="宋体" w:hAnsi="宋体" w:cs="新宋体" w:hint="eastAsia"/>
          <w:color w:val="000000" w:themeColor="text1"/>
          <w:kern w:val="0"/>
        </w:rPr>
        <w:t>这些数据在控制器和示教器之间将通过T</w:t>
      </w:r>
      <w:r>
        <w:rPr>
          <w:rFonts w:ascii="宋体" w:hAnsi="宋体" w:cs="新宋体"/>
          <w:color w:val="000000" w:themeColor="text1"/>
          <w:kern w:val="0"/>
        </w:rPr>
        <w:t>CP</w:t>
      </w:r>
      <w:r>
        <w:rPr>
          <w:rFonts w:ascii="宋体" w:hAnsi="宋体" w:cs="新宋体" w:hint="eastAsia"/>
          <w:color w:val="000000" w:themeColor="text1"/>
          <w:kern w:val="0"/>
        </w:rPr>
        <w:t>网络传输协议来进行传输，数据格式在传输过程中遵循p</w:t>
      </w:r>
      <w:r>
        <w:rPr>
          <w:rFonts w:ascii="宋体" w:hAnsi="宋体" w:cs="新宋体"/>
          <w:color w:val="000000" w:themeColor="text1"/>
          <w:kern w:val="0"/>
        </w:rPr>
        <w:t>eotobuf</w:t>
      </w:r>
      <w:r>
        <w:rPr>
          <w:rFonts w:ascii="宋体" w:hAnsi="宋体" w:cs="新宋体" w:hint="eastAsia"/>
          <w:color w:val="000000" w:themeColor="text1"/>
          <w:kern w:val="0"/>
        </w:rPr>
        <w:t>协议，以提高数据传输的效率。数据传输模块的工作流程图如下图所示：</w:t>
      </w:r>
    </w:p>
    <w:p w14:paraId="2DBC0102" w14:textId="77777777" w:rsidR="00CC562B" w:rsidRDefault="00CC562B">
      <w:pPr>
        <w:spacing w:line="360" w:lineRule="auto"/>
        <w:rPr>
          <w:rFonts w:ascii="宋体" w:hAnsi="宋体" w:cs="新宋体"/>
          <w:color w:val="000000" w:themeColor="text1"/>
          <w:kern w:val="0"/>
        </w:rPr>
      </w:pPr>
    </w:p>
    <w:p w14:paraId="207F7C60" w14:textId="77777777" w:rsidR="00CC562B" w:rsidRDefault="004A0A7F">
      <w:pPr>
        <w:spacing w:line="360" w:lineRule="auto"/>
        <w:jc w:val="center"/>
        <w:rPr>
          <w:rFonts w:ascii="宋体" w:hAnsi="宋体" w:cs="新宋体"/>
          <w:color w:val="000000" w:themeColor="text1"/>
          <w:kern w:val="0"/>
        </w:rPr>
      </w:pPr>
      <w:r>
        <w:rPr>
          <w:rFonts w:ascii="宋体" w:hAnsi="宋体" w:cs="新宋体"/>
          <w:noProof/>
          <w:color w:val="000000" w:themeColor="text1"/>
          <w:kern w:val="0"/>
        </w:rPr>
        <w:lastRenderedPageBreak/>
        <w:drawing>
          <wp:inline distT="0" distB="0" distL="0" distR="0" wp14:anchorId="1BAF31E9" wp14:editId="2B1A85CC">
            <wp:extent cx="2228850" cy="7704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28850" cy="7704455"/>
                    </a:xfrm>
                    <a:prstGeom prst="rect">
                      <a:avLst/>
                    </a:prstGeom>
                    <a:noFill/>
                  </pic:spPr>
                </pic:pic>
              </a:graphicData>
            </a:graphic>
          </wp:inline>
        </w:drawing>
      </w:r>
    </w:p>
    <w:p w14:paraId="55D32FC3" w14:textId="651962A0" w:rsidR="00CC562B" w:rsidRDefault="00B76A81" w:rsidP="00B76A81">
      <w:pPr>
        <w:ind w:firstLine="420"/>
        <w:jc w:val="center"/>
        <w:rPr>
          <w:rFonts w:asciiTheme="majorEastAsia" w:eastAsiaTheme="majorEastAsia" w:hAnsiTheme="majorEastAsia"/>
          <w:sz w:val="21"/>
          <w:szCs w:val="21"/>
        </w:rPr>
      </w:pPr>
      <w:r w:rsidRPr="00B76A81">
        <w:rPr>
          <w:rFonts w:asciiTheme="majorEastAsia" w:eastAsiaTheme="majorEastAsia" w:hAnsiTheme="majorEastAsia" w:hint="eastAsia"/>
          <w:sz w:val="21"/>
          <w:szCs w:val="21"/>
        </w:rPr>
        <w:t>图3</w:t>
      </w:r>
      <w:r w:rsidRPr="00B76A81">
        <w:rPr>
          <w:rFonts w:asciiTheme="majorEastAsia" w:eastAsiaTheme="majorEastAsia" w:hAnsiTheme="majorEastAsia"/>
          <w:sz w:val="21"/>
          <w:szCs w:val="21"/>
        </w:rPr>
        <w:t xml:space="preserve">.3 </w:t>
      </w:r>
      <w:r w:rsidRPr="00B76A81">
        <w:rPr>
          <w:rFonts w:asciiTheme="majorEastAsia" w:eastAsiaTheme="majorEastAsia" w:hAnsiTheme="majorEastAsia" w:hint="eastAsia"/>
          <w:sz w:val="21"/>
          <w:szCs w:val="21"/>
        </w:rPr>
        <w:t>数据传输模块工作流程图</w:t>
      </w:r>
    </w:p>
    <w:p w14:paraId="19E97935" w14:textId="2CDB9B01" w:rsidR="00B76A81" w:rsidRDefault="00B76A81" w:rsidP="00B76A81">
      <w:pPr>
        <w:ind w:firstLine="420"/>
        <w:jc w:val="center"/>
        <w:rPr>
          <w:rFonts w:asciiTheme="majorEastAsia" w:eastAsiaTheme="majorEastAsia" w:hAnsiTheme="majorEastAsia"/>
          <w:sz w:val="21"/>
          <w:szCs w:val="21"/>
        </w:rPr>
      </w:pPr>
    </w:p>
    <w:p w14:paraId="7FD64A67" w14:textId="5AF157D7" w:rsidR="00B76A81" w:rsidRDefault="00B76A81" w:rsidP="00B76A81">
      <w:pPr>
        <w:ind w:firstLine="420"/>
        <w:jc w:val="center"/>
        <w:rPr>
          <w:rFonts w:asciiTheme="majorEastAsia" w:eastAsiaTheme="majorEastAsia" w:hAnsiTheme="majorEastAsia"/>
          <w:sz w:val="21"/>
          <w:szCs w:val="21"/>
        </w:rPr>
      </w:pPr>
    </w:p>
    <w:p w14:paraId="77C3A7D9" w14:textId="77777777" w:rsidR="00B76A81" w:rsidRPr="00B76A81" w:rsidRDefault="00B76A81" w:rsidP="00B76A81">
      <w:pPr>
        <w:ind w:firstLine="420"/>
        <w:jc w:val="center"/>
        <w:rPr>
          <w:rFonts w:asciiTheme="majorEastAsia" w:eastAsiaTheme="majorEastAsia" w:hAnsiTheme="majorEastAsia"/>
          <w:sz w:val="21"/>
          <w:szCs w:val="21"/>
        </w:rPr>
      </w:pPr>
    </w:p>
    <w:p w14:paraId="21DC3138" w14:textId="77777777" w:rsidR="00CC562B" w:rsidRDefault="004A0A7F">
      <w:pPr>
        <w:spacing w:line="360" w:lineRule="auto"/>
        <w:ind w:firstLine="420"/>
        <w:jc w:val="left"/>
        <w:rPr>
          <w:rFonts w:ascii="宋体" w:hAnsi="宋体" w:cs="新宋体"/>
          <w:color w:val="000000" w:themeColor="text1"/>
          <w:kern w:val="0"/>
        </w:rPr>
      </w:pPr>
      <w:r>
        <w:rPr>
          <w:rFonts w:ascii="宋体" w:hAnsi="宋体" w:cs="新宋体" w:hint="eastAsia"/>
          <w:color w:val="000000" w:themeColor="text1"/>
          <w:kern w:val="0"/>
        </w:rPr>
        <w:lastRenderedPageBreak/>
        <w:t>如上图所示，控制器作为T</w:t>
      </w:r>
      <w:r>
        <w:rPr>
          <w:rFonts w:ascii="宋体" w:hAnsi="宋体" w:cs="新宋体"/>
          <w:color w:val="000000" w:themeColor="text1"/>
          <w:kern w:val="0"/>
        </w:rPr>
        <w:t>CP</w:t>
      </w:r>
      <w:r>
        <w:rPr>
          <w:rFonts w:ascii="宋体" w:hAnsi="宋体" w:cs="新宋体" w:hint="eastAsia"/>
          <w:color w:val="000000" w:themeColor="text1"/>
          <w:kern w:val="0"/>
        </w:rPr>
        <w:t>服务器端，监听来自客户端的请求，当收到客户端的请求时，服务器通过r</w:t>
      </w:r>
      <w:r>
        <w:rPr>
          <w:rFonts w:ascii="宋体" w:hAnsi="宋体" w:cs="新宋体"/>
          <w:color w:val="000000" w:themeColor="text1"/>
          <w:kern w:val="0"/>
        </w:rPr>
        <w:t>ecv()</w:t>
      </w:r>
      <w:r>
        <w:rPr>
          <w:rFonts w:ascii="宋体" w:hAnsi="宋体" w:cs="新宋体" w:hint="eastAsia"/>
          <w:color w:val="000000" w:themeColor="text1"/>
          <w:kern w:val="0"/>
        </w:rPr>
        <w:t>函数，将示教器发送的数据传入控制器的数据缓冲区中，控制器程序从缓冲区中读取数据，进行序列化的操作，将相应的数据赋值给相应的数据变量，到此为止，示教器到控制器的数据传输过程完成。之后将进行控制器到示教器的数据传输过程， 首先，控制器程序通过p</w:t>
      </w:r>
      <w:r>
        <w:rPr>
          <w:rFonts w:ascii="宋体" w:hAnsi="宋体" w:cs="新宋体"/>
          <w:color w:val="000000" w:themeColor="text1"/>
          <w:kern w:val="0"/>
        </w:rPr>
        <w:t>rotoc</w:t>
      </w:r>
      <w:r>
        <w:rPr>
          <w:rFonts w:ascii="宋体" w:hAnsi="宋体" w:cs="新宋体" w:hint="eastAsia"/>
          <w:color w:val="000000" w:themeColor="text1"/>
          <w:kern w:val="0"/>
        </w:rPr>
        <w:t>生成函数接口，将传输的数据反序列，然后通过T</w:t>
      </w:r>
      <w:r>
        <w:rPr>
          <w:rFonts w:ascii="宋体" w:hAnsi="宋体" w:cs="新宋体"/>
          <w:color w:val="000000" w:themeColor="text1"/>
          <w:kern w:val="0"/>
        </w:rPr>
        <w:t>CP</w:t>
      </w:r>
      <w:r>
        <w:rPr>
          <w:rFonts w:ascii="宋体" w:hAnsi="宋体" w:cs="新宋体" w:hint="eastAsia"/>
          <w:color w:val="000000" w:themeColor="text1"/>
          <w:kern w:val="0"/>
        </w:rPr>
        <w:t>传输协议的s</w:t>
      </w:r>
      <w:r>
        <w:rPr>
          <w:rFonts w:ascii="宋体" w:hAnsi="宋体" w:cs="新宋体"/>
          <w:color w:val="000000" w:themeColor="text1"/>
          <w:kern w:val="0"/>
        </w:rPr>
        <w:t>end()</w:t>
      </w:r>
      <w:r>
        <w:rPr>
          <w:rFonts w:ascii="宋体" w:hAnsi="宋体" w:cs="新宋体" w:hint="eastAsia"/>
          <w:color w:val="000000" w:themeColor="text1"/>
          <w:kern w:val="0"/>
        </w:rPr>
        <w:t>函数接口来实现控制器到示教器的数据传输，完成两者相互的数据传输之后，控制器程序将关闭服务器和客户端的进程端口，释放相应的系统资源，结束一轮的数据传输过程。</w:t>
      </w:r>
    </w:p>
    <w:p w14:paraId="175901F8" w14:textId="77777777" w:rsidR="00CC562B" w:rsidRDefault="004A0A7F">
      <w:pPr>
        <w:spacing w:line="360" w:lineRule="auto"/>
        <w:ind w:firstLine="420"/>
        <w:jc w:val="left"/>
        <w:rPr>
          <w:rFonts w:ascii="宋体" w:hAnsi="宋体" w:cs="新宋体"/>
          <w:color w:val="000000" w:themeColor="text1"/>
          <w:kern w:val="0"/>
        </w:rPr>
      </w:pPr>
      <w:r>
        <w:rPr>
          <w:rFonts w:ascii="宋体" w:hAnsi="宋体" w:cs="新宋体" w:hint="eastAsia"/>
          <w:color w:val="000000" w:themeColor="text1"/>
          <w:kern w:val="0"/>
        </w:rPr>
        <w:t>数据传输模块的技术要点总结如下：</w:t>
      </w:r>
    </w:p>
    <w:p w14:paraId="4CAD4BA7" w14:textId="77777777" w:rsidR="00CC562B" w:rsidRDefault="004A0A7F">
      <w:pPr>
        <w:pStyle w:val="aa"/>
        <w:numPr>
          <w:ilvl w:val="0"/>
          <w:numId w:val="3"/>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T</w:t>
      </w:r>
      <w:r>
        <w:rPr>
          <w:rFonts w:ascii="宋体" w:hAnsi="宋体" w:cs="新宋体"/>
          <w:color w:val="000000" w:themeColor="text1"/>
          <w:kern w:val="0"/>
        </w:rPr>
        <w:t>CP</w:t>
      </w:r>
      <w:r>
        <w:rPr>
          <w:rFonts w:ascii="宋体" w:hAnsi="宋体" w:cs="新宋体" w:hint="eastAsia"/>
          <w:color w:val="000000" w:themeColor="text1"/>
          <w:kern w:val="0"/>
        </w:rPr>
        <w:t>服务端的搭建，具体为以下8点：</w:t>
      </w:r>
    </w:p>
    <w:p w14:paraId="2F3C273A"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初始化</w:t>
      </w:r>
      <w:r>
        <w:rPr>
          <w:rFonts w:ascii="宋体" w:hAnsi="宋体" w:cs="新宋体"/>
          <w:color w:val="000000" w:themeColor="text1"/>
          <w:kern w:val="0"/>
        </w:rPr>
        <w:t>Windows Socket(WSAStartup)</w:t>
      </w:r>
    </w:p>
    <w:p w14:paraId="31B9A294"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建立服务端</w:t>
      </w:r>
      <w:r>
        <w:rPr>
          <w:rFonts w:ascii="宋体" w:hAnsi="宋体" w:cs="新宋体"/>
          <w:color w:val="000000" w:themeColor="text1"/>
          <w:kern w:val="0"/>
        </w:rPr>
        <w:t>Socket(socket)</w:t>
      </w:r>
    </w:p>
    <w:p w14:paraId="399EDEAF"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与本机进行绑定(</w:t>
      </w:r>
      <w:r>
        <w:rPr>
          <w:rFonts w:ascii="宋体" w:hAnsi="宋体" w:cs="新宋体"/>
          <w:color w:val="000000" w:themeColor="text1"/>
          <w:kern w:val="0"/>
        </w:rPr>
        <w:t>bind)</w:t>
      </w:r>
    </w:p>
    <w:p w14:paraId="1ED1AE07"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开始监听(</w:t>
      </w:r>
      <w:r>
        <w:rPr>
          <w:rFonts w:ascii="宋体" w:hAnsi="宋体" w:cs="新宋体"/>
          <w:color w:val="000000" w:themeColor="text1"/>
          <w:kern w:val="0"/>
        </w:rPr>
        <w:t>listen)</w:t>
      </w:r>
    </w:p>
    <w:p w14:paraId="6D0DFCD6"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与客户端建立连接(</w:t>
      </w:r>
      <w:r>
        <w:rPr>
          <w:rFonts w:ascii="宋体" w:hAnsi="宋体" w:cs="新宋体"/>
          <w:color w:val="000000" w:themeColor="text1"/>
          <w:kern w:val="0"/>
        </w:rPr>
        <w:t>accept)</w:t>
      </w:r>
    </w:p>
    <w:p w14:paraId="4CA983B8"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与客户端进行通信(</w:t>
      </w:r>
      <w:r>
        <w:rPr>
          <w:rFonts w:ascii="宋体" w:hAnsi="宋体" w:cs="新宋体"/>
          <w:color w:val="000000" w:themeColor="text1"/>
          <w:kern w:val="0"/>
        </w:rPr>
        <w:t>send,recv)</w:t>
      </w:r>
    </w:p>
    <w:p w14:paraId="1E2F0BED"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当通信完成后，关闭连接(cl</w:t>
      </w:r>
      <w:r>
        <w:rPr>
          <w:rFonts w:ascii="宋体" w:hAnsi="宋体" w:cs="新宋体"/>
          <w:color w:val="000000" w:themeColor="text1"/>
          <w:kern w:val="0"/>
        </w:rPr>
        <w:t>osesocket)</w:t>
      </w:r>
    </w:p>
    <w:p w14:paraId="0DE95406" w14:textId="77777777" w:rsidR="00CC562B" w:rsidRDefault="004A0A7F">
      <w:pPr>
        <w:pStyle w:val="aa"/>
        <w:numPr>
          <w:ilvl w:val="0"/>
          <w:numId w:val="4"/>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释放W</w:t>
      </w:r>
      <w:r>
        <w:rPr>
          <w:rFonts w:ascii="宋体" w:hAnsi="宋体" w:cs="新宋体"/>
          <w:color w:val="000000" w:themeColor="text1"/>
          <w:kern w:val="0"/>
        </w:rPr>
        <w:t>insocket</w:t>
      </w:r>
      <w:r>
        <w:rPr>
          <w:rFonts w:ascii="宋体" w:hAnsi="宋体" w:cs="新宋体" w:hint="eastAsia"/>
          <w:color w:val="000000" w:themeColor="text1"/>
          <w:kern w:val="0"/>
        </w:rPr>
        <w:t>占用的资源(</w:t>
      </w:r>
      <w:r>
        <w:rPr>
          <w:rFonts w:ascii="宋体" w:hAnsi="宋体" w:cs="新宋体"/>
          <w:color w:val="000000" w:themeColor="text1"/>
          <w:kern w:val="0"/>
        </w:rPr>
        <w:t>WSACleanup)</w:t>
      </w:r>
    </w:p>
    <w:p w14:paraId="4B492440" w14:textId="77777777" w:rsidR="00CC562B" w:rsidRDefault="004A0A7F">
      <w:pPr>
        <w:pStyle w:val="aa"/>
        <w:numPr>
          <w:ilvl w:val="0"/>
          <w:numId w:val="3"/>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t>数据交互格式采用p</w:t>
      </w:r>
      <w:r>
        <w:rPr>
          <w:rFonts w:ascii="宋体" w:hAnsi="宋体" w:cs="新宋体"/>
          <w:color w:val="000000" w:themeColor="text1"/>
          <w:kern w:val="0"/>
        </w:rPr>
        <w:t>rotobuf</w:t>
      </w:r>
      <w:r>
        <w:rPr>
          <w:rFonts w:ascii="宋体" w:hAnsi="宋体" w:cs="新宋体" w:hint="eastAsia"/>
          <w:color w:val="000000" w:themeColor="text1"/>
          <w:kern w:val="0"/>
        </w:rPr>
        <w:t>协议。</w:t>
      </w:r>
      <w:r>
        <w:rPr>
          <w:rFonts w:ascii="宋体" w:hAnsi="宋体" w:cs="新宋体"/>
          <w:color w:val="000000" w:themeColor="text1"/>
          <w:kern w:val="0"/>
        </w:rPr>
        <w:t>Protobuf</w:t>
      </w:r>
      <w:r>
        <w:rPr>
          <w:rFonts w:ascii="宋体" w:hAnsi="宋体" w:cs="新宋体" w:hint="eastAsia"/>
          <w:color w:val="000000" w:themeColor="text1"/>
          <w:kern w:val="0"/>
        </w:rPr>
        <w:t>是一种语言无关、平台无关、可扩展的序列化结构数据的方法，也是一种灵活，高效，自动化机制的结构化数据序列化方法，可类比X</w:t>
      </w:r>
      <w:r>
        <w:rPr>
          <w:rFonts w:ascii="宋体" w:hAnsi="宋体" w:cs="新宋体"/>
          <w:color w:val="000000" w:themeColor="text1"/>
          <w:kern w:val="0"/>
        </w:rPr>
        <w:t>ML</w:t>
      </w:r>
      <w:r>
        <w:rPr>
          <w:rFonts w:ascii="宋体" w:hAnsi="宋体" w:cs="新宋体" w:hint="eastAsia"/>
          <w:color w:val="000000" w:themeColor="text1"/>
          <w:kern w:val="0"/>
        </w:rPr>
        <w:t>，但比X</w:t>
      </w:r>
      <w:r>
        <w:rPr>
          <w:rFonts w:ascii="宋体" w:hAnsi="宋体" w:cs="新宋体"/>
          <w:color w:val="000000" w:themeColor="text1"/>
          <w:kern w:val="0"/>
        </w:rPr>
        <w:t>ML</w:t>
      </w:r>
      <w:r>
        <w:rPr>
          <w:rFonts w:ascii="宋体" w:hAnsi="宋体" w:cs="新宋体" w:hint="eastAsia"/>
          <w:color w:val="000000" w:themeColor="text1"/>
          <w:kern w:val="0"/>
        </w:rPr>
        <w:t>更小(</w:t>
      </w:r>
      <w:r>
        <w:rPr>
          <w:rFonts w:ascii="宋体" w:hAnsi="宋体" w:cs="新宋体"/>
          <w:color w:val="000000" w:themeColor="text1"/>
          <w:kern w:val="0"/>
        </w:rPr>
        <w:t>3-10</w:t>
      </w:r>
      <w:r>
        <w:rPr>
          <w:rFonts w:ascii="宋体" w:hAnsi="宋体" w:cs="新宋体" w:hint="eastAsia"/>
          <w:color w:val="000000" w:themeColor="text1"/>
          <w:kern w:val="0"/>
        </w:rPr>
        <w:t>倍</w:t>
      </w:r>
      <w:r>
        <w:rPr>
          <w:rFonts w:ascii="宋体" w:hAnsi="宋体" w:cs="新宋体"/>
          <w:color w:val="000000" w:themeColor="text1"/>
          <w:kern w:val="0"/>
        </w:rPr>
        <w:t>)</w:t>
      </w:r>
      <w:r>
        <w:rPr>
          <w:rFonts w:ascii="宋体" w:hAnsi="宋体" w:cs="新宋体" w:hint="eastAsia"/>
          <w:color w:val="000000" w:themeColor="text1"/>
          <w:kern w:val="0"/>
        </w:rPr>
        <w:t>、更快(</w:t>
      </w:r>
      <w:r>
        <w:rPr>
          <w:rFonts w:ascii="宋体" w:hAnsi="宋体" w:cs="新宋体"/>
          <w:color w:val="000000" w:themeColor="text1"/>
          <w:kern w:val="0"/>
        </w:rPr>
        <w:t>20-100</w:t>
      </w:r>
      <w:r>
        <w:rPr>
          <w:rFonts w:ascii="宋体" w:hAnsi="宋体" w:cs="新宋体" w:hint="eastAsia"/>
          <w:color w:val="000000" w:themeColor="text1"/>
          <w:kern w:val="0"/>
        </w:rPr>
        <w:t>倍</w:t>
      </w:r>
      <w:r>
        <w:rPr>
          <w:rFonts w:ascii="宋体" w:hAnsi="宋体" w:cs="新宋体"/>
          <w:color w:val="000000" w:themeColor="text1"/>
          <w:kern w:val="0"/>
        </w:rPr>
        <w:t>)</w:t>
      </w:r>
      <w:r>
        <w:rPr>
          <w:rFonts w:ascii="宋体" w:hAnsi="宋体" w:cs="新宋体" w:hint="eastAsia"/>
          <w:color w:val="000000" w:themeColor="text1"/>
          <w:kern w:val="0"/>
        </w:rPr>
        <w:t>、更为简单。程序中利用的要点如下：</w:t>
      </w:r>
    </w:p>
    <w:p w14:paraId="50007C52" w14:textId="77777777" w:rsidR="00CC562B" w:rsidRDefault="004A0A7F">
      <w:pPr>
        <w:pStyle w:val="aa"/>
        <w:numPr>
          <w:ilvl w:val="0"/>
          <w:numId w:val="5"/>
        </w:numPr>
        <w:spacing w:line="360" w:lineRule="auto"/>
        <w:ind w:firstLineChars="0"/>
        <w:jc w:val="left"/>
        <w:rPr>
          <w:rFonts w:ascii="宋体" w:hAnsi="宋体" w:cs="新宋体"/>
          <w:color w:val="000000" w:themeColor="text1"/>
          <w:kern w:val="0"/>
        </w:rPr>
      </w:pPr>
      <w:r>
        <w:rPr>
          <w:rFonts w:ascii="宋体" w:hAnsi="宋体" w:cs="新宋体"/>
          <w:color w:val="000000" w:themeColor="text1"/>
          <w:kern w:val="0"/>
        </w:rPr>
        <w:t>protoc:</w:t>
      </w:r>
      <w:r>
        <w:rPr>
          <w:rFonts w:ascii="宋体" w:hAnsi="宋体" w:cs="新宋体" w:hint="eastAsia"/>
          <w:color w:val="000000" w:themeColor="text1"/>
          <w:kern w:val="0"/>
        </w:rPr>
        <w:t>利用协议缓冲区编译器创建一个C++类，方便程序利用C++接口对预定好的数据进行操作。</w:t>
      </w:r>
    </w:p>
    <w:p w14:paraId="3DAE4429" w14:textId="77777777" w:rsidR="00CC562B" w:rsidRDefault="004A0A7F">
      <w:pPr>
        <w:pStyle w:val="aa"/>
        <w:numPr>
          <w:ilvl w:val="0"/>
          <w:numId w:val="5"/>
        </w:numPr>
        <w:spacing w:line="360" w:lineRule="auto"/>
        <w:ind w:firstLineChars="0"/>
        <w:jc w:val="left"/>
        <w:rPr>
          <w:rFonts w:ascii="宋体" w:hAnsi="宋体" w:cs="新宋体"/>
          <w:color w:val="000000" w:themeColor="text1"/>
          <w:kern w:val="0"/>
        </w:rPr>
      </w:pPr>
      <w:r>
        <w:rPr>
          <w:rFonts w:ascii="宋体" w:hAnsi="宋体" w:cs="新宋体"/>
          <w:color w:val="000000" w:themeColor="text1"/>
          <w:kern w:val="0"/>
        </w:rPr>
        <w:t>SerializeToString:</w:t>
      </w:r>
      <w:r>
        <w:rPr>
          <w:rFonts w:ascii="宋体" w:hAnsi="宋体" w:cs="新宋体" w:hint="eastAsia"/>
          <w:color w:val="000000" w:themeColor="text1"/>
          <w:kern w:val="0"/>
        </w:rPr>
        <w:t>利用生成的C++函数接口将各个消息体的数据赋值成功之后，利用S</w:t>
      </w:r>
      <w:r>
        <w:rPr>
          <w:rFonts w:ascii="宋体" w:hAnsi="宋体" w:cs="新宋体"/>
          <w:color w:val="000000" w:themeColor="text1"/>
          <w:kern w:val="0"/>
        </w:rPr>
        <w:t>erializeToString</w:t>
      </w:r>
      <w:r>
        <w:rPr>
          <w:rFonts w:ascii="宋体" w:hAnsi="宋体" w:cs="新宋体" w:hint="eastAsia"/>
          <w:color w:val="000000" w:themeColor="text1"/>
          <w:kern w:val="0"/>
        </w:rPr>
        <w:t>函数将数据序列化成字符串，然后将字符串传入数据缓冲区，通过</w:t>
      </w:r>
      <w:r>
        <w:rPr>
          <w:rFonts w:ascii="宋体" w:hAnsi="宋体" w:cs="新宋体"/>
          <w:color w:val="000000" w:themeColor="text1"/>
          <w:kern w:val="0"/>
        </w:rPr>
        <w:t>TCP</w:t>
      </w:r>
      <w:r>
        <w:rPr>
          <w:rFonts w:ascii="宋体" w:hAnsi="宋体" w:cs="新宋体" w:hint="eastAsia"/>
          <w:color w:val="000000" w:themeColor="text1"/>
          <w:kern w:val="0"/>
        </w:rPr>
        <w:t>服务端所创建好的So</w:t>
      </w:r>
      <w:r>
        <w:rPr>
          <w:rFonts w:ascii="宋体" w:hAnsi="宋体" w:cs="新宋体"/>
          <w:color w:val="000000" w:themeColor="text1"/>
          <w:kern w:val="0"/>
        </w:rPr>
        <w:t>cket</w:t>
      </w:r>
      <w:r>
        <w:rPr>
          <w:rFonts w:ascii="宋体" w:hAnsi="宋体" w:cs="新宋体" w:hint="eastAsia"/>
          <w:color w:val="000000" w:themeColor="text1"/>
          <w:kern w:val="0"/>
        </w:rPr>
        <w:t>想客户端发送数据。</w:t>
      </w:r>
    </w:p>
    <w:p w14:paraId="6179A1B9" w14:textId="77777777" w:rsidR="00CC562B" w:rsidRDefault="004A0A7F">
      <w:pPr>
        <w:pStyle w:val="aa"/>
        <w:numPr>
          <w:ilvl w:val="0"/>
          <w:numId w:val="5"/>
        </w:numPr>
        <w:spacing w:line="360" w:lineRule="auto"/>
        <w:ind w:firstLineChars="0"/>
        <w:jc w:val="left"/>
        <w:rPr>
          <w:rFonts w:ascii="宋体" w:hAnsi="宋体" w:cs="新宋体"/>
          <w:color w:val="000000" w:themeColor="text1"/>
          <w:kern w:val="0"/>
        </w:rPr>
      </w:pPr>
      <w:r>
        <w:rPr>
          <w:rFonts w:ascii="宋体" w:hAnsi="宋体" w:cs="新宋体" w:hint="eastAsia"/>
          <w:color w:val="000000" w:themeColor="text1"/>
          <w:kern w:val="0"/>
        </w:rPr>
        <w:lastRenderedPageBreak/>
        <w:t>Pa</w:t>
      </w:r>
      <w:r>
        <w:rPr>
          <w:rFonts w:ascii="宋体" w:hAnsi="宋体" w:cs="新宋体"/>
          <w:color w:val="000000" w:themeColor="text1"/>
          <w:kern w:val="0"/>
        </w:rPr>
        <w:t>rseFromString:</w:t>
      </w:r>
      <w:r>
        <w:rPr>
          <w:rFonts w:ascii="宋体" w:hAnsi="宋体" w:cs="新宋体" w:hint="eastAsia"/>
          <w:color w:val="000000" w:themeColor="text1"/>
          <w:kern w:val="0"/>
        </w:rPr>
        <w:t>由于控制器和示教器之间的数据传输过程是双向的，所以控制器端同样会接受从示教器客户端所传来的字符串数据，这些字符串是在客户端通过步骤2传送过来的，之后通过Pa</w:t>
      </w:r>
      <w:r>
        <w:rPr>
          <w:rFonts w:ascii="宋体" w:hAnsi="宋体" w:cs="新宋体"/>
          <w:color w:val="000000" w:themeColor="text1"/>
          <w:kern w:val="0"/>
        </w:rPr>
        <w:t>rseFromString</w:t>
      </w:r>
      <w:r>
        <w:rPr>
          <w:rFonts w:ascii="宋体" w:hAnsi="宋体" w:cs="新宋体" w:hint="eastAsia"/>
          <w:color w:val="000000" w:themeColor="text1"/>
          <w:kern w:val="0"/>
        </w:rPr>
        <w:t>函数，即可将数据反序列化，从而通过</w:t>
      </w:r>
      <w:r>
        <w:rPr>
          <w:rFonts w:ascii="宋体" w:hAnsi="宋体" w:cs="新宋体"/>
          <w:color w:val="000000" w:themeColor="text1"/>
          <w:kern w:val="0"/>
        </w:rPr>
        <w:t>C</w:t>
      </w:r>
      <w:r>
        <w:rPr>
          <w:rFonts w:ascii="宋体" w:hAnsi="宋体" w:cs="新宋体" w:hint="eastAsia"/>
          <w:color w:val="000000" w:themeColor="text1"/>
          <w:kern w:val="0"/>
        </w:rPr>
        <w:t>++类接口的相关函数即可获取各个数据的数值，从而为程序下一步的逻辑操作做准备。</w:t>
      </w:r>
    </w:p>
    <w:p w14:paraId="123E2554" w14:textId="77777777" w:rsidR="00CC562B" w:rsidRDefault="004A0A7F">
      <w:pPr>
        <w:spacing w:line="360" w:lineRule="auto"/>
        <w:ind w:left="420"/>
        <w:jc w:val="left"/>
        <w:rPr>
          <w:rFonts w:ascii="宋体" w:hAnsi="宋体" w:cs="新宋体"/>
          <w:color w:val="000000" w:themeColor="text1"/>
          <w:kern w:val="0"/>
        </w:rPr>
      </w:pPr>
      <w:r>
        <w:rPr>
          <w:rFonts w:ascii="宋体" w:hAnsi="宋体" w:cs="新宋体" w:hint="eastAsia"/>
          <w:color w:val="000000" w:themeColor="text1"/>
          <w:kern w:val="0"/>
        </w:rPr>
        <w:t>3、Zi</w:t>
      </w:r>
      <w:r>
        <w:rPr>
          <w:rFonts w:ascii="宋体" w:hAnsi="宋体" w:cs="新宋体"/>
          <w:color w:val="000000" w:themeColor="text1"/>
          <w:kern w:val="0"/>
        </w:rPr>
        <w:t>pPack</w:t>
      </w:r>
      <w:r>
        <w:rPr>
          <w:rFonts w:ascii="宋体" w:hAnsi="宋体" w:cs="新宋体" w:hint="eastAsia"/>
          <w:color w:val="000000" w:themeColor="text1"/>
          <w:kern w:val="0"/>
        </w:rPr>
        <w:t>数据压缩和解压缩：控制器是否解压主要通过客户端传来的标志位t</w:t>
      </w:r>
      <w:r>
        <w:rPr>
          <w:rFonts w:ascii="宋体" w:hAnsi="宋体" w:cs="新宋体"/>
          <w:color w:val="000000" w:themeColor="text1"/>
          <w:kern w:val="0"/>
        </w:rPr>
        <w:t>ranserZip</w:t>
      </w:r>
      <w:r>
        <w:rPr>
          <w:rFonts w:ascii="宋体" w:hAnsi="宋体" w:cs="新宋体" w:hint="eastAsia"/>
          <w:color w:val="000000" w:themeColor="text1"/>
          <w:kern w:val="0"/>
        </w:rPr>
        <w:t>来判断。若为1，控制器将对文件进行解压，过程如下：利用Z</w:t>
      </w:r>
      <w:r>
        <w:rPr>
          <w:rFonts w:ascii="宋体" w:hAnsi="宋体" w:cs="新宋体"/>
          <w:color w:val="000000" w:themeColor="text1"/>
          <w:kern w:val="0"/>
        </w:rPr>
        <w:t>ipPack</w:t>
      </w:r>
      <w:r>
        <w:rPr>
          <w:rFonts w:ascii="宋体" w:hAnsi="宋体" w:cs="新宋体" w:hint="eastAsia"/>
          <w:color w:val="000000" w:themeColor="text1"/>
          <w:kern w:val="0"/>
        </w:rPr>
        <w:t>库的压缩和解压函数，将客户端通过S</w:t>
      </w:r>
      <w:r>
        <w:rPr>
          <w:rFonts w:ascii="宋体" w:hAnsi="宋体" w:cs="新宋体"/>
          <w:color w:val="000000" w:themeColor="text1"/>
          <w:kern w:val="0"/>
        </w:rPr>
        <w:t>ocket</w:t>
      </w:r>
      <w:r>
        <w:rPr>
          <w:rFonts w:ascii="宋体" w:hAnsi="宋体" w:cs="新宋体" w:hint="eastAsia"/>
          <w:color w:val="000000" w:themeColor="text1"/>
          <w:kern w:val="0"/>
        </w:rPr>
        <w:t>传过来的数据通过f</w:t>
      </w:r>
      <w:r>
        <w:rPr>
          <w:rFonts w:ascii="宋体" w:hAnsi="宋体" w:cs="新宋体"/>
          <w:color w:val="000000" w:themeColor="text1"/>
          <w:kern w:val="0"/>
        </w:rPr>
        <w:t>write</w:t>
      </w:r>
      <w:r>
        <w:rPr>
          <w:rFonts w:ascii="宋体" w:hAnsi="宋体" w:cs="新宋体" w:hint="eastAsia"/>
          <w:color w:val="000000" w:themeColor="text1"/>
          <w:kern w:val="0"/>
        </w:rPr>
        <w:t>函数写入压缩文件中，然后通过u</w:t>
      </w:r>
      <w:r>
        <w:rPr>
          <w:rFonts w:ascii="宋体" w:hAnsi="宋体" w:cs="新宋体"/>
          <w:color w:val="000000" w:themeColor="text1"/>
          <w:kern w:val="0"/>
        </w:rPr>
        <w:t>nPackZipToDir</w:t>
      </w:r>
      <w:r>
        <w:rPr>
          <w:rFonts w:ascii="宋体" w:hAnsi="宋体" w:cs="新宋体" w:hint="eastAsia"/>
          <w:color w:val="000000" w:themeColor="text1"/>
          <w:kern w:val="0"/>
        </w:rPr>
        <w:t>函数将其解压。若为0，控制器将不对文件进行解压。</w:t>
      </w:r>
    </w:p>
    <w:p w14:paraId="752AC94D" w14:textId="06BBA417" w:rsidR="00CC562B" w:rsidRDefault="004A0A7F">
      <w:pPr>
        <w:pStyle w:val="2"/>
      </w:pPr>
      <w:bookmarkStart w:id="19" w:name="_Toc19181"/>
      <w:bookmarkStart w:id="20" w:name="_Toc50883489"/>
      <w:r>
        <w:rPr>
          <w:rFonts w:hint="eastAsia"/>
        </w:rPr>
        <w:t>3.3</w:t>
      </w:r>
      <w:bookmarkEnd w:id="19"/>
      <w:r>
        <w:t xml:space="preserve"> </w:t>
      </w:r>
      <w:r>
        <w:rPr>
          <w:rFonts w:hint="eastAsia"/>
        </w:rPr>
        <w:t>逻辑控制模块</w:t>
      </w:r>
      <w:bookmarkEnd w:id="20"/>
    </w:p>
    <w:p w14:paraId="5037B002" w14:textId="30B1919E" w:rsidR="00726F64" w:rsidRDefault="00726F64" w:rsidP="00726F64">
      <w:pPr>
        <w:spacing w:line="360" w:lineRule="auto"/>
        <w:ind w:firstLineChars="200" w:firstLine="480"/>
        <w:rPr>
          <w:rFonts w:ascii="宋体" w:hAnsi="宋体" w:cs="新宋体"/>
          <w:color w:val="000000" w:themeColor="text1"/>
          <w:kern w:val="0"/>
        </w:rPr>
      </w:pPr>
      <w:bookmarkStart w:id="21" w:name="_Toc30852"/>
      <w:bookmarkStart w:id="22" w:name="_Toc50883490"/>
      <w:r>
        <w:rPr>
          <w:rFonts w:ascii="宋体" w:hAnsi="宋体" w:cs="新宋体" w:hint="eastAsia"/>
          <w:color w:val="000000" w:themeColor="text1"/>
          <w:kern w:val="0"/>
        </w:rPr>
        <w:t>逻辑控制模块是机器人控制系统中最为重要的一个模块，其主要作用是作为连接上位机（示教器）和R</w:t>
      </w:r>
      <w:r>
        <w:rPr>
          <w:rFonts w:ascii="宋体" w:hAnsi="宋体" w:cs="新宋体"/>
          <w:color w:val="000000" w:themeColor="text1"/>
          <w:kern w:val="0"/>
        </w:rPr>
        <w:t>TX64</w:t>
      </w:r>
      <w:r>
        <w:rPr>
          <w:rFonts w:ascii="宋体" w:hAnsi="宋体" w:cs="新宋体" w:hint="eastAsia"/>
          <w:color w:val="000000" w:themeColor="text1"/>
          <w:kern w:val="0"/>
        </w:rPr>
        <w:t>运动控制内核的枢纽，依据用户在上位机上执行的操作，</w:t>
      </w:r>
      <w:r w:rsidR="005B269E">
        <w:rPr>
          <w:rFonts w:ascii="宋体" w:hAnsi="宋体" w:cs="新宋体" w:hint="eastAsia"/>
          <w:color w:val="000000" w:themeColor="text1"/>
          <w:kern w:val="0"/>
        </w:rPr>
        <w:t>例如：伺服上电、切换坐标系（世界坐标系、关节坐标系、工具坐标系）、调节机器人运动速度、自动/手动模式的切换、程序的运行和停止等等，这些相应的操作信息将通过开发的通讯模块传输到控制器中，控制器依据这些</w:t>
      </w:r>
      <w:r w:rsidR="0097230D">
        <w:rPr>
          <w:rFonts w:ascii="宋体" w:hAnsi="宋体" w:cs="新宋体" w:hint="eastAsia"/>
          <w:color w:val="000000" w:themeColor="text1"/>
          <w:kern w:val="0"/>
        </w:rPr>
        <w:t>数据信息进行逻辑处理，通过语言解析模块（该模块将在后续章节进行详细阐述），将对上位机用户做运行的程序文本进行文法和语法分析，判断程序编译是否通过，若编译通过，程序将进入到执行阶段，</w:t>
      </w:r>
      <w:r w:rsidR="0003246F">
        <w:rPr>
          <w:rFonts w:ascii="宋体" w:hAnsi="宋体" w:cs="新宋体" w:hint="eastAsia"/>
          <w:color w:val="000000" w:themeColor="text1"/>
          <w:kern w:val="0"/>
        </w:rPr>
        <w:t>根据用户在上位机所编写的程序，调用内核想用的运动控制A</w:t>
      </w:r>
      <w:r w:rsidR="0003246F">
        <w:rPr>
          <w:rFonts w:ascii="宋体" w:hAnsi="宋体" w:cs="新宋体"/>
          <w:color w:val="000000" w:themeColor="text1"/>
          <w:kern w:val="0"/>
        </w:rPr>
        <w:t>PI</w:t>
      </w:r>
      <w:r w:rsidR="0003246F">
        <w:rPr>
          <w:rFonts w:ascii="宋体" w:hAnsi="宋体" w:cs="新宋体" w:hint="eastAsia"/>
          <w:color w:val="000000" w:themeColor="text1"/>
          <w:kern w:val="0"/>
        </w:rPr>
        <w:t>，从而控制机器人的运动。</w:t>
      </w:r>
      <w:r w:rsidR="00B76A81">
        <w:rPr>
          <w:rFonts w:ascii="宋体" w:hAnsi="宋体" w:cs="新宋体" w:hint="eastAsia"/>
          <w:color w:val="000000" w:themeColor="text1"/>
          <w:kern w:val="0"/>
        </w:rPr>
        <w:t>逻辑控制模块的工作流程图如下图3</w:t>
      </w:r>
      <w:r w:rsidR="00B76A81">
        <w:rPr>
          <w:rFonts w:ascii="宋体" w:hAnsi="宋体" w:cs="新宋体"/>
          <w:color w:val="000000" w:themeColor="text1"/>
          <w:kern w:val="0"/>
        </w:rPr>
        <w:t>.4</w:t>
      </w:r>
      <w:r w:rsidR="00B76A81">
        <w:rPr>
          <w:rFonts w:ascii="宋体" w:hAnsi="宋体" w:cs="新宋体" w:hint="eastAsia"/>
          <w:color w:val="000000" w:themeColor="text1"/>
          <w:kern w:val="0"/>
        </w:rPr>
        <w:t>所示：</w:t>
      </w:r>
    </w:p>
    <w:p w14:paraId="272C2F25" w14:textId="7DE0B505" w:rsidR="00B76A81" w:rsidRDefault="00BD1E1B" w:rsidP="003325BB">
      <w:pPr>
        <w:spacing w:line="360" w:lineRule="auto"/>
        <w:ind w:firstLineChars="200" w:firstLine="480"/>
      </w:pPr>
      <w:r>
        <w:object w:dxaOrig="7695" w:dyaOrig="10650" w14:anchorId="12F59940">
          <v:shape id="_x0000_i1027" type="#_x0000_t75" style="width:450.6pt;height:573.55pt" o:ole="">
            <v:imagedata r:id="rId16" o:title=""/>
          </v:shape>
          <o:OLEObject Type="Embed" ProgID="Visio.Drawing.15" ShapeID="_x0000_i1027" DrawAspect="Content" ObjectID="_1661946926" r:id="rId17"/>
        </w:object>
      </w:r>
    </w:p>
    <w:p w14:paraId="323C04CA" w14:textId="3DDF394B" w:rsidR="00AA439A" w:rsidRPr="003325BB" w:rsidRDefault="00AA439A" w:rsidP="003325BB">
      <w:pPr>
        <w:ind w:firstLine="420"/>
        <w:jc w:val="center"/>
        <w:rPr>
          <w:rFonts w:asciiTheme="majorEastAsia" w:eastAsiaTheme="majorEastAsia" w:hAnsiTheme="majorEastAsia"/>
          <w:sz w:val="21"/>
          <w:szCs w:val="21"/>
        </w:rPr>
      </w:pPr>
      <w:r w:rsidRPr="003325BB">
        <w:rPr>
          <w:rFonts w:asciiTheme="majorEastAsia" w:eastAsiaTheme="majorEastAsia" w:hAnsiTheme="majorEastAsia" w:hint="eastAsia"/>
          <w:sz w:val="21"/>
          <w:szCs w:val="21"/>
        </w:rPr>
        <w:t>图3</w:t>
      </w:r>
      <w:r w:rsidRPr="003325BB">
        <w:rPr>
          <w:rFonts w:asciiTheme="majorEastAsia" w:eastAsiaTheme="majorEastAsia" w:hAnsiTheme="majorEastAsia"/>
          <w:sz w:val="21"/>
          <w:szCs w:val="21"/>
        </w:rPr>
        <w:t xml:space="preserve">.4 </w:t>
      </w:r>
      <w:r w:rsidRPr="003325BB">
        <w:rPr>
          <w:rFonts w:asciiTheme="majorEastAsia" w:eastAsiaTheme="majorEastAsia" w:hAnsiTheme="majorEastAsia" w:hint="eastAsia"/>
          <w:sz w:val="21"/>
          <w:szCs w:val="21"/>
        </w:rPr>
        <w:t>逻辑控制模块工作流程图</w:t>
      </w:r>
    </w:p>
    <w:p w14:paraId="64EC94DF" w14:textId="70B26FE8" w:rsidR="00AA439A" w:rsidRDefault="00AA439A" w:rsidP="00726F64">
      <w:pPr>
        <w:spacing w:line="360" w:lineRule="auto"/>
        <w:ind w:firstLineChars="200" w:firstLine="480"/>
        <w:rPr>
          <w:rFonts w:ascii="宋体" w:hAnsi="宋体" w:cs="新宋体"/>
          <w:color w:val="000000" w:themeColor="text1"/>
          <w:kern w:val="0"/>
        </w:rPr>
      </w:pPr>
    </w:p>
    <w:p w14:paraId="651FAE29" w14:textId="77777777" w:rsidR="0049414C" w:rsidRDefault="003325BB" w:rsidP="00726F64">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如上图3</w:t>
      </w:r>
      <w:r>
        <w:rPr>
          <w:rFonts w:ascii="宋体" w:hAnsi="宋体" w:cs="新宋体"/>
          <w:color w:val="000000" w:themeColor="text1"/>
          <w:kern w:val="0"/>
        </w:rPr>
        <w:t>.4</w:t>
      </w:r>
      <w:r>
        <w:rPr>
          <w:rFonts w:ascii="宋体" w:hAnsi="宋体" w:cs="新宋体" w:hint="eastAsia"/>
          <w:color w:val="000000" w:themeColor="text1"/>
          <w:kern w:val="0"/>
        </w:rPr>
        <w:t>所示为机器人逻辑控制模块工作流程图，</w:t>
      </w:r>
      <w:r w:rsidR="0049414C">
        <w:rPr>
          <w:rFonts w:ascii="宋体" w:hAnsi="宋体" w:cs="新宋体" w:hint="eastAsia"/>
          <w:color w:val="000000" w:themeColor="text1"/>
          <w:kern w:val="0"/>
        </w:rPr>
        <w:t>具体设计思路为：</w:t>
      </w:r>
    </w:p>
    <w:p w14:paraId="087C1730" w14:textId="2C3E45DF" w:rsidR="003325BB" w:rsidRPr="0049414C" w:rsidRDefault="003325BB" w:rsidP="0049414C">
      <w:pPr>
        <w:pStyle w:val="aa"/>
        <w:numPr>
          <w:ilvl w:val="0"/>
          <w:numId w:val="6"/>
        </w:numPr>
        <w:spacing w:line="360" w:lineRule="auto"/>
        <w:ind w:firstLineChars="0"/>
        <w:rPr>
          <w:rFonts w:ascii="宋体" w:hAnsi="宋体" w:cs="新宋体"/>
          <w:color w:val="000000" w:themeColor="text1"/>
          <w:kern w:val="0"/>
        </w:rPr>
      </w:pPr>
      <w:r w:rsidRPr="0049414C">
        <w:rPr>
          <w:rFonts w:ascii="宋体" w:hAnsi="宋体" w:cs="新宋体" w:hint="eastAsia"/>
          <w:color w:val="000000" w:themeColor="text1"/>
          <w:kern w:val="0"/>
        </w:rPr>
        <w:t>当控制器程序启动时，机器人逻辑控制模块首先会对变量e</w:t>
      </w:r>
      <w:r w:rsidRPr="0049414C">
        <w:rPr>
          <w:rFonts w:ascii="宋体" w:hAnsi="宋体" w:cs="新宋体"/>
          <w:color w:val="000000" w:themeColor="text1"/>
          <w:kern w:val="0"/>
        </w:rPr>
        <w:t>mergeStop</w:t>
      </w:r>
      <w:r w:rsidRPr="0049414C">
        <w:rPr>
          <w:rFonts w:ascii="宋体" w:hAnsi="宋体" w:cs="新宋体" w:hint="eastAsia"/>
          <w:color w:val="000000" w:themeColor="text1"/>
          <w:kern w:val="0"/>
        </w:rPr>
        <w:t>进行判断，该变量为程序是否处于急停状态的标志，当其值为1时，代表</w:t>
      </w:r>
      <w:r w:rsidRPr="0049414C">
        <w:rPr>
          <w:rFonts w:ascii="宋体" w:hAnsi="宋体" w:cs="新宋体" w:hint="eastAsia"/>
          <w:color w:val="000000" w:themeColor="text1"/>
          <w:kern w:val="0"/>
        </w:rPr>
        <w:lastRenderedPageBreak/>
        <w:t>程序处于急停状态，程序将紧急停止所有轴，并把F</w:t>
      </w:r>
      <w:r w:rsidRPr="0049414C">
        <w:rPr>
          <w:rFonts w:ascii="宋体" w:hAnsi="宋体" w:cs="新宋体"/>
          <w:color w:val="000000" w:themeColor="text1"/>
          <w:kern w:val="0"/>
        </w:rPr>
        <w:t>IFI</w:t>
      </w:r>
      <w:r w:rsidRPr="0049414C">
        <w:rPr>
          <w:rFonts w:ascii="宋体" w:hAnsi="宋体" w:cs="新宋体" w:hint="eastAsia"/>
          <w:color w:val="000000" w:themeColor="text1"/>
          <w:kern w:val="0"/>
        </w:rPr>
        <w:t>缓冲区的未执行的命令全部清空，同时关闭设备，释放所有资源。当e</w:t>
      </w:r>
      <w:r w:rsidRPr="0049414C">
        <w:rPr>
          <w:rFonts w:ascii="宋体" w:hAnsi="宋体" w:cs="新宋体"/>
          <w:color w:val="000000" w:themeColor="text1"/>
          <w:kern w:val="0"/>
        </w:rPr>
        <w:t>mergStop</w:t>
      </w:r>
      <w:r w:rsidRPr="0049414C">
        <w:rPr>
          <w:rFonts w:ascii="宋体" w:hAnsi="宋体" w:cs="新宋体" w:hint="eastAsia"/>
          <w:color w:val="000000" w:themeColor="text1"/>
          <w:kern w:val="0"/>
        </w:rPr>
        <w:t>值为</w:t>
      </w:r>
      <w:r w:rsidRPr="0049414C">
        <w:rPr>
          <w:rFonts w:ascii="宋体" w:hAnsi="宋体" w:cs="新宋体"/>
          <w:color w:val="000000" w:themeColor="text1"/>
          <w:kern w:val="0"/>
        </w:rPr>
        <w:t>0</w:t>
      </w:r>
      <w:r w:rsidRPr="0049414C">
        <w:rPr>
          <w:rFonts w:ascii="宋体" w:hAnsi="宋体" w:cs="新宋体" w:hint="eastAsia"/>
          <w:color w:val="000000" w:themeColor="text1"/>
          <w:kern w:val="0"/>
        </w:rPr>
        <w:t>，代表程序处于非急停状态，此时程序将设置机器人的动态倍率参数，同时设置运动参数</w:t>
      </w:r>
      <w:r w:rsidR="0049414C">
        <w:rPr>
          <w:rFonts w:ascii="宋体" w:hAnsi="宋体" w:cs="新宋体" w:hint="eastAsia"/>
          <w:color w:val="000000" w:themeColor="text1"/>
          <w:kern w:val="0"/>
        </w:rPr>
        <w:t>，上电使能，将I</w:t>
      </w:r>
      <w:r w:rsidR="0049414C">
        <w:rPr>
          <w:rFonts w:ascii="宋体" w:hAnsi="宋体" w:cs="新宋体"/>
          <w:color w:val="000000" w:themeColor="text1"/>
          <w:kern w:val="0"/>
        </w:rPr>
        <w:t>MPC</w:t>
      </w:r>
      <w:r w:rsidR="0049414C">
        <w:rPr>
          <w:rFonts w:ascii="宋体" w:hAnsi="宋体" w:cs="新宋体" w:hint="eastAsia"/>
          <w:color w:val="000000" w:themeColor="text1"/>
          <w:kern w:val="0"/>
        </w:rPr>
        <w:t>设备打开。</w:t>
      </w:r>
    </w:p>
    <w:p w14:paraId="79709DC0" w14:textId="3D4EEC91" w:rsidR="0046118F" w:rsidRDefault="0049414C" w:rsidP="0046118F">
      <w:pPr>
        <w:pStyle w:val="aa"/>
        <w:numPr>
          <w:ilvl w:val="0"/>
          <w:numId w:val="6"/>
        </w:numPr>
        <w:spacing w:line="360" w:lineRule="auto"/>
        <w:ind w:firstLineChars="0"/>
        <w:rPr>
          <w:rFonts w:ascii="宋体" w:hAnsi="宋体" w:cs="新宋体"/>
          <w:color w:val="000000" w:themeColor="text1"/>
          <w:kern w:val="0"/>
        </w:rPr>
      </w:pPr>
      <w:r>
        <w:rPr>
          <w:rFonts w:ascii="宋体" w:hAnsi="宋体" w:cs="新宋体" w:hint="eastAsia"/>
          <w:color w:val="000000" w:themeColor="text1"/>
          <w:kern w:val="0"/>
        </w:rPr>
        <w:t>判断</w:t>
      </w:r>
      <w:r w:rsidR="009740B9">
        <w:rPr>
          <w:rFonts w:ascii="宋体" w:hAnsi="宋体" w:cs="新宋体"/>
          <w:color w:val="000000" w:themeColor="text1"/>
          <w:kern w:val="0"/>
        </w:rPr>
        <w:t>activeState,</w:t>
      </w:r>
      <w:r w:rsidR="009740B9">
        <w:rPr>
          <w:rFonts w:ascii="宋体" w:hAnsi="宋体" w:cs="新宋体" w:hint="eastAsia"/>
          <w:color w:val="000000" w:themeColor="text1"/>
          <w:kern w:val="0"/>
        </w:rPr>
        <w:t>该变量为程序是否处于激活状态的标志，当其值为0时，表示程序处于未激活状态，值得注意的是，未激活状态又分为两种情况，分别是动态未激活状态和静态未激活状态。动态未激活指的是程序在未激活状态之前的状态是激活状态，因此，此时的未激活状态是从激活到未激活的变化过程，因此，需要调用内核指令停止连续插补运动，停止所有轴。静态未激活状态指的是程序在未激活状态之前的状态还是未激活状态，因此，此时的未激活状态不存在变化的过程，从而程序不会对此时的状态做出响应。</w:t>
      </w:r>
      <w:r w:rsidR="0046118F">
        <w:rPr>
          <w:rFonts w:ascii="宋体" w:hAnsi="宋体" w:cs="新宋体" w:hint="eastAsia"/>
          <w:color w:val="000000" w:themeColor="text1"/>
          <w:kern w:val="0"/>
        </w:rPr>
        <w:t>当其值为1时，表示程序处于激活状态，值得注意的是，激活状态也分为</w:t>
      </w:r>
      <w:r w:rsidR="009A29EE">
        <w:rPr>
          <w:rFonts w:ascii="宋体" w:hAnsi="宋体" w:cs="新宋体" w:hint="eastAsia"/>
          <w:color w:val="000000" w:themeColor="text1"/>
          <w:kern w:val="0"/>
        </w:rPr>
        <w:t>两种情况，分别是动态激活状态和静态激活状态。动态激活状态指的是程序在激活状态之前是未激活状态，存在一个从未激活到激活的变化过程，因此，需要调用内核指令，打开插补缓冲区，设置前瞻参数。静态激活状态指的是程序在激活状态之前还是激活状态，不存在一个状态变化的过程，因此，程序不会对此情况做出响应。</w:t>
      </w:r>
    </w:p>
    <w:p w14:paraId="17D65324" w14:textId="003951F1" w:rsidR="009A29EE" w:rsidRDefault="009A29EE" w:rsidP="0046118F">
      <w:pPr>
        <w:pStyle w:val="aa"/>
        <w:numPr>
          <w:ilvl w:val="0"/>
          <w:numId w:val="6"/>
        </w:numPr>
        <w:spacing w:line="360" w:lineRule="auto"/>
        <w:ind w:firstLineChars="0"/>
        <w:rPr>
          <w:rFonts w:ascii="宋体" w:hAnsi="宋体" w:cs="新宋体"/>
          <w:color w:val="000000" w:themeColor="text1"/>
          <w:kern w:val="0"/>
        </w:rPr>
      </w:pPr>
      <w:r>
        <w:rPr>
          <w:rFonts w:ascii="宋体" w:hAnsi="宋体" w:cs="新宋体" w:hint="eastAsia"/>
          <w:color w:val="000000" w:themeColor="text1"/>
          <w:kern w:val="0"/>
        </w:rPr>
        <w:t>判断s</w:t>
      </w:r>
      <w:r>
        <w:rPr>
          <w:rFonts w:ascii="宋体" w:hAnsi="宋体" w:cs="新宋体"/>
          <w:color w:val="000000" w:themeColor="text1"/>
          <w:kern w:val="0"/>
        </w:rPr>
        <w:t>tartFromActive</w:t>
      </w:r>
      <w:r w:rsidR="00690E6B">
        <w:rPr>
          <w:rFonts w:ascii="宋体" w:hAnsi="宋体" w:cs="新宋体" w:hint="eastAsia"/>
          <w:color w:val="000000" w:themeColor="text1"/>
          <w:kern w:val="0"/>
        </w:rPr>
        <w:t>，该变量代表程序是否从激活到运行的标志，当其值为1时，表示程序从激活状态变为运行状态，此时程序将进入语言解析和运行线程，根据用户在上位机编程的文本语言调用响应的运动控制A</w:t>
      </w:r>
      <w:r w:rsidR="00690E6B">
        <w:rPr>
          <w:rFonts w:ascii="宋体" w:hAnsi="宋体" w:cs="新宋体"/>
          <w:color w:val="000000" w:themeColor="text1"/>
          <w:kern w:val="0"/>
        </w:rPr>
        <w:t>PI</w:t>
      </w:r>
      <w:r w:rsidR="00690E6B">
        <w:rPr>
          <w:rFonts w:ascii="宋体" w:hAnsi="宋体" w:cs="新宋体" w:hint="eastAsia"/>
          <w:color w:val="000000" w:themeColor="text1"/>
          <w:kern w:val="0"/>
        </w:rPr>
        <w:t>。当其值为0时，将继续判断s</w:t>
      </w:r>
      <w:r w:rsidR="00690E6B">
        <w:rPr>
          <w:rFonts w:ascii="宋体" w:hAnsi="宋体" w:cs="新宋体"/>
          <w:color w:val="000000" w:themeColor="text1"/>
          <w:kern w:val="0"/>
        </w:rPr>
        <w:t>tartFromStop</w:t>
      </w:r>
      <w:r w:rsidR="00690E6B">
        <w:rPr>
          <w:rFonts w:ascii="宋体" w:hAnsi="宋体" w:cs="新宋体" w:hint="eastAsia"/>
          <w:color w:val="000000" w:themeColor="text1"/>
          <w:kern w:val="0"/>
        </w:rPr>
        <w:t>的值，该变量代表程序是否从程序停止停止状态变为程序运行状态，当其值为1时，表示程序从停止状态变为程序运行状态，</w:t>
      </w:r>
      <w:r w:rsidR="00A439EB">
        <w:rPr>
          <w:rFonts w:ascii="宋体" w:hAnsi="宋体" w:cs="新宋体" w:hint="eastAsia"/>
          <w:color w:val="000000" w:themeColor="text1"/>
          <w:kern w:val="0"/>
        </w:rPr>
        <w:t>此时将打开连续插补缓冲区，回复电机的运行。当其值为0时，表示程序一直处于停止状态，此时程序将不对该状态做出任何响应。</w:t>
      </w:r>
    </w:p>
    <w:p w14:paraId="320935C9" w14:textId="00BB78E2" w:rsidR="006B3D0B" w:rsidRPr="006B3D0B" w:rsidRDefault="006B3D0B" w:rsidP="006B3D0B">
      <w:pPr>
        <w:spacing w:line="360" w:lineRule="auto"/>
        <w:ind w:left="480"/>
        <w:rPr>
          <w:rFonts w:ascii="宋体" w:hAnsi="宋体" w:cs="新宋体"/>
          <w:color w:val="000000" w:themeColor="text1"/>
          <w:kern w:val="0"/>
        </w:rPr>
      </w:pPr>
      <w:r>
        <w:rPr>
          <w:rFonts w:ascii="宋体" w:hAnsi="宋体" w:cs="新宋体" w:hint="eastAsia"/>
          <w:color w:val="000000" w:themeColor="text1"/>
          <w:kern w:val="0"/>
        </w:rPr>
        <w:t>以上工作流程图和阐述为机器人逻辑控制模块的详细设计思路，可以看出程序在正常运行时，将进入语言解析模块，该模块的阐述将在后续章节详细介绍。</w:t>
      </w:r>
    </w:p>
    <w:p w14:paraId="05797B3F" w14:textId="26F64166" w:rsidR="00CC562B" w:rsidRDefault="004A0A7F">
      <w:pPr>
        <w:pStyle w:val="2"/>
      </w:pPr>
      <w:r>
        <w:rPr>
          <w:rFonts w:hint="eastAsia"/>
        </w:rPr>
        <w:lastRenderedPageBreak/>
        <w:t>3.4</w:t>
      </w:r>
      <w:bookmarkEnd w:id="21"/>
      <w:r>
        <w:rPr>
          <w:rFonts w:hint="eastAsia"/>
        </w:rPr>
        <w:t xml:space="preserve"> </w:t>
      </w:r>
      <w:r>
        <w:rPr>
          <w:rFonts w:hint="eastAsia"/>
        </w:rPr>
        <w:t>状态读写模块</w:t>
      </w:r>
      <w:bookmarkEnd w:id="22"/>
    </w:p>
    <w:p w14:paraId="76211F76" w14:textId="7451181A" w:rsidR="009E7FFB" w:rsidRDefault="009E7FFB" w:rsidP="009E7FFB">
      <w:pPr>
        <w:spacing w:line="360" w:lineRule="auto"/>
        <w:ind w:firstLineChars="200" w:firstLine="480"/>
        <w:rPr>
          <w:rFonts w:ascii="宋体" w:hAnsi="宋体" w:cs="新宋体"/>
          <w:color w:val="000000" w:themeColor="text1"/>
          <w:kern w:val="0"/>
        </w:rPr>
      </w:pPr>
      <w:bookmarkStart w:id="23" w:name="_Toc50883491"/>
      <w:r>
        <w:rPr>
          <w:rFonts w:ascii="宋体" w:hAnsi="宋体" w:cs="新宋体" w:hint="eastAsia"/>
          <w:color w:val="000000" w:themeColor="text1"/>
          <w:kern w:val="0"/>
        </w:rPr>
        <w:t>状态读写模块主要作用是读取和计算电机的相关参数，从而让控制器程序可以将这些相关的参数数值传输到上位机中。</w:t>
      </w:r>
      <w:r w:rsidR="00EE79A8">
        <w:rPr>
          <w:rFonts w:ascii="宋体" w:hAnsi="宋体" w:cs="新宋体" w:hint="eastAsia"/>
          <w:color w:val="000000" w:themeColor="text1"/>
          <w:kern w:val="0"/>
        </w:rPr>
        <w:t>状态读写在每个周期的工作流程如下图3</w:t>
      </w:r>
      <w:r w:rsidR="00EE79A8">
        <w:rPr>
          <w:rFonts w:ascii="宋体" w:hAnsi="宋体" w:cs="新宋体"/>
          <w:color w:val="000000" w:themeColor="text1"/>
          <w:kern w:val="0"/>
        </w:rPr>
        <w:t>.5</w:t>
      </w:r>
      <w:r w:rsidR="00EE79A8">
        <w:rPr>
          <w:rFonts w:ascii="宋体" w:hAnsi="宋体" w:cs="新宋体" w:hint="eastAsia"/>
          <w:color w:val="000000" w:themeColor="text1"/>
          <w:kern w:val="0"/>
        </w:rPr>
        <w:t>所示：</w:t>
      </w:r>
    </w:p>
    <w:p w14:paraId="66168C0A" w14:textId="72631445" w:rsidR="00EE79A8" w:rsidRDefault="00EE79A8" w:rsidP="00EE79A8">
      <w:pPr>
        <w:spacing w:line="360" w:lineRule="auto"/>
        <w:ind w:firstLineChars="200" w:firstLine="480"/>
        <w:jc w:val="center"/>
      </w:pPr>
      <w:r>
        <w:object w:dxaOrig="6676" w:dyaOrig="7440" w14:anchorId="101E149F">
          <v:shape id="_x0000_i1028" type="#_x0000_t75" style="width:334.1pt;height:371.35pt" o:ole="">
            <v:imagedata r:id="rId18" o:title=""/>
          </v:shape>
          <o:OLEObject Type="Embed" ProgID="Visio.Drawing.15" ShapeID="_x0000_i1028" DrawAspect="Content" ObjectID="_1661946927" r:id="rId19"/>
        </w:object>
      </w:r>
    </w:p>
    <w:p w14:paraId="5E0D8C6E" w14:textId="4ECAF08A" w:rsidR="00EE79A8" w:rsidRPr="00EE79A8" w:rsidRDefault="00EE79A8" w:rsidP="00EE79A8">
      <w:pPr>
        <w:ind w:firstLine="420"/>
        <w:jc w:val="center"/>
        <w:rPr>
          <w:rFonts w:asciiTheme="majorEastAsia" w:eastAsiaTheme="majorEastAsia" w:hAnsiTheme="majorEastAsia"/>
          <w:sz w:val="21"/>
          <w:szCs w:val="21"/>
        </w:rPr>
      </w:pPr>
      <w:r w:rsidRPr="00EE79A8">
        <w:rPr>
          <w:rFonts w:asciiTheme="majorEastAsia" w:eastAsiaTheme="majorEastAsia" w:hAnsiTheme="majorEastAsia" w:hint="eastAsia"/>
          <w:sz w:val="21"/>
          <w:szCs w:val="21"/>
        </w:rPr>
        <w:t>图3</w:t>
      </w:r>
      <w:r w:rsidRPr="00EE79A8">
        <w:rPr>
          <w:rFonts w:asciiTheme="majorEastAsia" w:eastAsiaTheme="majorEastAsia" w:hAnsiTheme="majorEastAsia"/>
          <w:sz w:val="21"/>
          <w:szCs w:val="21"/>
        </w:rPr>
        <w:t xml:space="preserve">.5 </w:t>
      </w:r>
      <w:r w:rsidRPr="00EE79A8">
        <w:rPr>
          <w:rFonts w:asciiTheme="majorEastAsia" w:eastAsiaTheme="majorEastAsia" w:hAnsiTheme="majorEastAsia" w:hint="eastAsia"/>
          <w:sz w:val="21"/>
          <w:szCs w:val="21"/>
        </w:rPr>
        <w:t>状态读写模块工作流程图</w:t>
      </w:r>
    </w:p>
    <w:p w14:paraId="5C79EDC9" w14:textId="001656B2" w:rsidR="00EE79A8" w:rsidRDefault="00EE79A8" w:rsidP="009E7FFB">
      <w:pPr>
        <w:spacing w:line="360" w:lineRule="auto"/>
        <w:ind w:firstLineChars="200" w:firstLine="480"/>
        <w:rPr>
          <w:rFonts w:ascii="宋体" w:hAnsi="宋体" w:cs="新宋体"/>
          <w:color w:val="000000" w:themeColor="text1"/>
          <w:kern w:val="0"/>
        </w:rPr>
      </w:pPr>
    </w:p>
    <w:p w14:paraId="7408A601" w14:textId="12EF446F" w:rsidR="00EE79A8" w:rsidRDefault="00EE79A8" w:rsidP="009E7FFB">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如上图3</w:t>
      </w:r>
      <w:r>
        <w:rPr>
          <w:rFonts w:ascii="宋体" w:hAnsi="宋体" w:cs="新宋体"/>
          <w:color w:val="000000" w:themeColor="text1"/>
          <w:kern w:val="0"/>
        </w:rPr>
        <w:t>.5</w:t>
      </w:r>
      <w:r>
        <w:rPr>
          <w:rFonts w:ascii="宋体" w:hAnsi="宋体" w:cs="新宋体" w:hint="eastAsia"/>
          <w:color w:val="000000" w:themeColor="text1"/>
          <w:kern w:val="0"/>
        </w:rPr>
        <w:t>所示为状态读写模块工作流程图。可看出该模块主要是获取三方面的数据：</w:t>
      </w:r>
    </w:p>
    <w:p w14:paraId="00211C9C" w14:textId="0B504D63" w:rsidR="00EE79A8" w:rsidRPr="00EE79A8" w:rsidRDefault="00EE79A8" w:rsidP="00EE79A8">
      <w:pPr>
        <w:pStyle w:val="aa"/>
        <w:numPr>
          <w:ilvl w:val="0"/>
          <w:numId w:val="7"/>
        </w:numPr>
        <w:spacing w:line="360" w:lineRule="auto"/>
        <w:ind w:firstLineChars="0"/>
        <w:rPr>
          <w:rFonts w:ascii="宋体" w:hAnsi="宋体" w:cs="新宋体"/>
          <w:color w:val="000000" w:themeColor="text1"/>
          <w:kern w:val="0"/>
        </w:rPr>
      </w:pPr>
      <w:r w:rsidRPr="00EE79A8">
        <w:rPr>
          <w:rFonts w:ascii="宋体" w:hAnsi="宋体" w:cs="新宋体" w:hint="eastAsia"/>
          <w:color w:val="000000" w:themeColor="text1"/>
          <w:kern w:val="0"/>
        </w:rPr>
        <w:t>轴关节坐标系的位置。首先需要调用内核指令读取编码器的数值，然后根据读取轴的逻辑位置，再根据各轴关节零点相对伺服零点的偏移量计算出轴关节坐标系的位置。</w:t>
      </w:r>
    </w:p>
    <w:p w14:paraId="1ABACCD2" w14:textId="242A06A2" w:rsidR="00EE79A8" w:rsidRDefault="00EE79A8" w:rsidP="00EE79A8">
      <w:pPr>
        <w:pStyle w:val="aa"/>
        <w:numPr>
          <w:ilvl w:val="0"/>
          <w:numId w:val="7"/>
        </w:numPr>
        <w:spacing w:line="360" w:lineRule="auto"/>
        <w:ind w:firstLineChars="0"/>
        <w:rPr>
          <w:rFonts w:ascii="宋体" w:hAnsi="宋体" w:cs="新宋体"/>
          <w:color w:val="000000" w:themeColor="text1"/>
          <w:kern w:val="0"/>
        </w:rPr>
      </w:pPr>
      <w:r>
        <w:rPr>
          <w:rFonts w:ascii="宋体" w:hAnsi="宋体" w:cs="新宋体" w:hint="eastAsia"/>
          <w:color w:val="000000" w:themeColor="text1"/>
          <w:kern w:val="0"/>
        </w:rPr>
        <w:t>伺服电机的位置。根据机器人在轴关节坐标系下的位置、各轴的运动方向以及减速比计算得出。</w:t>
      </w:r>
    </w:p>
    <w:p w14:paraId="4C4F7E0B" w14:textId="7547A805" w:rsidR="00EE79A8" w:rsidRPr="00EE79A8" w:rsidRDefault="00EE79A8" w:rsidP="00EE79A8">
      <w:pPr>
        <w:pStyle w:val="aa"/>
        <w:numPr>
          <w:ilvl w:val="0"/>
          <w:numId w:val="7"/>
        </w:numPr>
        <w:spacing w:line="360" w:lineRule="auto"/>
        <w:ind w:firstLineChars="0"/>
        <w:rPr>
          <w:rFonts w:ascii="宋体" w:hAnsi="宋体" w:cs="新宋体"/>
          <w:color w:val="000000" w:themeColor="text1"/>
          <w:kern w:val="0"/>
        </w:rPr>
      </w:pPr>
      <w:r>
        <w:rPr>
          <w:rFonts w:ascii="宋体" w:hAnsi="宋体" w:cs="新宋体" w:hint="eastAsia"/>
          <w:color w:val="000000" w:themeColor="text1"/>
          <w:kern w:val="0"/>
        </w:rPr>
        <w:lastRenderedPageBreak/>
        <w:t>工具坐标系相对世界坐标系的位置。该数据主要通过机器人在轴关节坐标系下的位置，调用控制器的正向运动学</w:t>
      </w:r>
      <w:r>
        <w:rPr>
          <w:rFonts w:ascii="宋体" w:hAnsi="宋体" w:cs="新宋体"/>
          <w:color w:val="000000" w:themeColor="text1"/>
          <w:kern w:val="0"/>
        </w:rPr>
        <w:t>API</w:t>
      </w:r>
      <w:r>
        <w:rPr>
          <w:rFonts w:ascii="宋体" w:hAnsi="宋体" w:cs="新宋体" w:hint="eastAsia"/>
          <w:color w:val="000000" w:themeColor="text1"/>
          <w:kern w:val="0"/>
        </w:rPr>
        <w:t>计算得出。</w:t>
      </w:r>
    </w:p>
    <w:p w14:paraId="2079E57F" w14:textId="4165CF99" w:rsidR="00CC562B" w:rsidRDefault="009E7FFB">
      <w:pPr>
        <w:pStyle w:val="2"/>
      </w:pPr>
      <w:r>
        <w:rPr>
          <w:rFonts w:hint="eastAsia"/>
        </w:rPr>
        <w:t>3.5</w:t>
      </w:r>
      <w:r>
        <w:t xml:space="preserve"> </w:t>
      </w:r>
      <w:r>
        <w:rPr>
          <w:rFonts w:hint="eastAsia"/>
        </w:rPr>
        <w:t>语言解析模块</w:t>
      </w:r>
      <w:bookmarkEnd w:id="23"/>
    </w:p>
    <w:p w14:paraId="79DA03A2" w14:textId="066B8A29" w:rsidR="001042CF" w:rsidRDefault="001042CF" w:rsidP="001042CF">
      <w:pPr>
        <w:spacing w:line="360" w:lineRule="auto"/>
        <w:ind w:firstLineChars="200" w:firstLine="480"/>
        <w:rPr>
          <w:rFonts w:ascii="宋体" w:hAnsi="宋体" w:cs="新宋体" w:hint="eastAsia"/>
          <w:color w:val="000000" w:themeColor="text1"/>
          <w:kern w:val="0"/>
        </w:rPr>
      </w:pPr>
      <w:r w:rsidRPr="001042CF">
        <w:rPr>
          <w:rFonts w:ascii="宋体" w:hAnsi="宋体" w:cs="新宋体" w:hint="eastAsia"/>
          <w:color w:val="000000" w:themeColor="text1"/>
          <w:kern w:val="0"/>
        </w:rPr>
        <w:t>语言解析模块</w:t>
      </w:r>
      <w:r w:rsidR="005B6CEF">
        <w:rPr>
          <w:rFonts w:ascii="宋体" w:hAnsi="宋体" w:cs="新宋体" w:hint="eastAsia"/>
          <w:color w:val="000000" w:themeColor="text1"/>
          <w:kern w:val="0"/>
        </w:rPr>
        <w:t>的主要作用是对上位机当前正在运行的程序文件进行词法和语法分析，判断当前所运行程序的文件是否存在单词拼写错误、逻辑错误、词法和文法语法等错误，若存在错误，程序将输出编译不通过的提示，若程序不存在词法、语法的错误</w:t>
      </w:r>
      <w:r w:rsidR="00FE08CF">
        <w:rPr>
          <w:rFonts w:ascii="宋体" w:hAnsi="宋体" w:cs="新宋体" w:hint="eastAsia"/>
          <w:color w:val="000000" w:themeColor="text1"/>
          <w:kern w:val="0"/>
        </w:rPr>
        <w:t>，程序将继续进行进行，进入到程序的执行阶段。</w:t>
      </w:r>
      <w:r w:rsidR="00792ECC">
        <w:rPr>
          <w:rFonts w:ascii="宋体" w:hAnsi="宋体" w:cs="新宋体" w:hint="eastAsia"/>
          <w:color w:val="000000" w:themeColor="text1"/>
          <w:kern w:val="0"/>
        </w:rPr>
        <w:t>语言解析模块实际上属于逻辑控制模块的一部分（在阐述逻辑控制模块过程中已进行简单说明），</w:t>
      </w:r>
      <w:r w:rsidR="00801E9D">
        <w:rPr>
          <w:rFonts w:ascii="宋体" w:hAnsi="宋体" w:cs="新宋体" w:hint="eastAsia"/>
          <w:color w:val="000000" w:themeColor="text1"/>
          <w:kern w:val="0"/>
        </w:rPr>
        <w:t>它</w:t>
      </w:r>
      <w:r w:rsidR="00792ECC">
        <w:rPr>
          <w:rFonts w:ascii="宋体" w:hAnsi="宋体" w:cs="新宋体" w:hint="eastAsia"/>
          <w:color w:val="000000" w:themeColor="text1"/>
          <w:kern w:val="0"/>
        </w:rPr>
        <w:t>和逻辑控制模块的关系如下图</w:t>
      </w:r>
      <w:r w:rsidR="00792ECC">
        <w:rPr>
          <w:rFonts w:ascii="宋体" w:hAnsi="宋体" w:cs="新宋体"/>
          <w:color w:val="000000" w:themeColor="text1"/>
          <w:kern w:val="0"/>
        </w:rPr>
        <w:t>3.6</w:t>
      </w:r>
      <w:r w:rsidR="00792ECC">
        <w:rPr>
          <w:rFonts w:ascii="宋体" w:hAnsi="宋体" w:cs="新宋体" w:hint="eastAsia"/>
          <w:color w:val="000000" w:themeColor="text1"/>
          <w:kern w:val="0"/>
        </w:rPr>
        <w:t>所示：</w:t>
      </w:r>
    </w:p>
    <w:p w14:paraId="00DE43E9" w14:textId="6FDA9C6E" w:rsidR="00792ECC" w:rsidRDefault="00792ECC" w:rsidP="00792ECC">
      <w:pPr>
        <w:spacing w:line="360" w:lineRule="auto"/>
        <w:ind w:firstLineChars="200" w:firstLine="480"/>
        <w:jc w:val="center"/>
      </w:pPr>
      <w:r>
        <w:object w:dxaOrig="3751" w:dyaOrig="9285" w14:anchorId="7FD7D1BC">
          <v:shape id="_x0000_i1034" type="#_x0000_t75" style="width:187.7pt;height:464.35pt" o:ole="">
            <v:imagedata r:id="rId20" o:title=""/>
          </v:shape>
          <o:OLEObject Type="Embed" ProgID="Visio.Drawing.15" ShapeID="_x0000_i1034" DrawAspect="Content" ObjectID="_1661946928" r:id="rId21"/>
        </w:object>
      </w:r>
    </w:p>
    <w:p w14:paraId="30B0089F" w14:textId="1409F5D5" w:rsidR="00792ECC" w:rsidRDefault="00792ECC" w:rsidP="00792ECC">
      <w:pPr>
        <w:ind w:firstLine="420"/>
        <w:jc w:val="center"/>
        <w:rPr>
          <w:rFonts w:asciiTheme="majorEastAsia" w:eastAsiaTheme="majorEastAsia" w:hAnsiTheme="majorEastAsia"/>
          <w:sz w:val="21"/>
          <w:szCs w:val="21"/>
        </w:rPr>
      </w:pPr>
      <w:r w:rsidRPr="00792ECC">
        <w:rPr>
          <w:rFonts w:asciiTheme="majorEastAsia" w:eastAsiaTheme="majorEastAsia" w:hAnsiTheme="majorEastAsia" w:hint="eastAsia"/>
          <w:sz w:val="21"/>
          <w:szCs w:val="21"/>
        </w:rPr>
        <w:lastRenderedPageBreak/>
        <w:t>图3</w:t>
      </w:r>
      <w:r w:rsidRPr="00792ECC">
        <w:rPr>
          <w:rFonts w:asciiTheme="majorEastAsia" w:eastAsiaTheme="majorEastAsia" w:hAnsiTheme="majorEastAsia"/>
          <w:sz w:val="21"/>
          <w:szCs w:val="21"/>
        </w:rPr>
        <w:t xml:space="preserve">.6 </w:t>
      </w:r>
      <w:r w:rsidRPr="00792ECC">
        <w:rPr>
          <w:rFonts w:asciiTheme="majorEastAsia" w:eastAsiaTheme="majorEastAsia" w:hAnsiTheme="majorEastAsia" w:hint="eastAsia"/>
          <w:sz w:val="21"/>
          <w:szCs w:val="21"/>
        </w:rPr>
        <w:t>语言解析模块关系图</w:t>
      </w:r>
    </w:p>
    <w:p w14:paraId="5D28BAFA" w14:textId="1445DC5B" w:rsidR="00457AC1" w:rsidRDefault="00457AC1" w:rsidP="00792ECC">
      <w:pPr>
        <w:ind w:firstLine="420"/>
        <w:jc w:val="center"/>
        <w:rPr>
          <w:rFonts w:asciiTheme="majorEastAsia" w:eastAsiaTheme="majorEastAsia" w:hAnsiTheme="majorEastAsia"/>
          <w:sz w:val="21"/>
          <w:szCs w:val="21"/>
        </w:rPr>
      </w:pPr>
    </w:p>
    <w:p w14:paraId="3F68B483" w14:textId="5DD9E03D" w:rsidR="004A5B8D" w:rsidRDefault="00457AC1" w:rsidP="004A5B8D">
      <w:pPr>
        <w:spacing w:line="360" w:lineRule="auto"/>
        <w:ind w:firstLineChars="200" w:firstLine="480"/>
        <w:rPr>
          <w:rFonts w:ascii="宋体" w:hAnsi="宋体" w:cs="新宋体"/>
          <w:color w:val="000000" w:themeColor="text1"/>
          <w:kern w:val="0"/>
        </w:rPr>
      </w:pPr>
      <w:r w:rsidRPr="00457AC1">
        <w:rPr>
          <w:rFonts w:ascii="宋体" w:hAnsi="宋体" w:cs="新宋体" w:hint="eastAsia"/>
          <w:color w:val="000000" w:themeColor="text1"/>
          <w:kern w:val="0"/>
        </w:rPr>
        <w:t>如上图所示即为语言解析模块的关系图，用户首先需要设计语义分析树，语义分析树</w:t>
      </w:r>
      <w:r>
        <w:rPr>
          <w:rFonts w:ascii="宋体" w:hAnsi="宋体" w:cs="新宋体" w:hint="eastAsia"/>
          <w:color w:val="000000" w:themeColor="text1"/>
          <w:kern w:val="0"/>
        </w:rPr>
        <w:t>是用户对所定义的数据、变量、符号集合的抽象表达方式，</w:t>
      </w:r>
      <w:r w:rsidR="0017252F">
        <w:rPr>
          <w:rFonts w:ascii="宋体" w:hAnsi="宋体" w:cs="新宋体" w:hint="eastAsia"/>
          <w:color w:val="000000" w:themeColor="text1"/>
          <w:kern w:val="0"/>
        </w:rPr>
        <w:t>也可以理解为外部程序访问语言解析模块解析之后输出数据的接口。</w:t>
      </w:r>
      <w:r w:rsidR="00605D96">
        <w:rPr>
          <w:rFonts w:ascii="宋体" w:hAnsi="宋体" w:cs="新宋体" w:hint="eastAsia"/>
          <w:color w:val="000000" w:themeColor="text1"/>
          <w:kern w:val="0"/>
        </w:rPr>
        <w:t>通过这个函数接口对变量、符号等数据进行逻辑存储，访问以及错误判断等。</w:t>
      </w:r>
    </w:p>
    <w:p w14:paraId="0A7C5CA7" w14:textId="79C12C9C" w:rsidR="003E458C" w:rsidRDefault="00DF0B0D" w:rsidP="004A5B8D">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语法分析树的模型如下图所示：</w:t>
      </w:r>
    </w:p>
    <w:p w14:paraId="02D95383" w14:textId="0535D23B" w:rsidR="00DF0B0D" w:rsidRDefault="00DF0B0D" w:rsidP="00DF0B0D">
      <w:pPr>
        <w:spacing w:line="360" w:lineRule="auto"/>
        <w:ind w:firstLineChars="200" w:firstLine="480"/>
        <w:jc w:val="center"/>
        <w:rPr>
          <w:rFonts w:ascii="宋体" w:hAnsi="宋体" w:cs="新宋体" w:hint="eastAsia"/>
          <w:color w:val="000000" w:themeColor="text1"/>
          <w:kern w:val="0"/>
        </w:rPr>
      </w:pPr>
      <w:r>
        <w:object w:dxaOrig="11610" w:dyaOrig="8475" w14:anchorId="4D6C1E06">
          <v:shape id="_x0000_i1035" type="#_x0000_t75" style="width:451.4pt;height:334.1pt" o:ole="">
            <v:imagedata r:id="rId22" o:title=""/>
          </v:shape>
          <o:OLEObject Type="Embed" ProgID="Visio.Drawing.15" ShapeID="_x0000_i1035" DrawAspect="Content" ObjectID="_1661946929" r:id="rId23"/>
        </w:object>
      </w:r>
    </w:p>
    <w:p w14:paraId="0BE05BB1" w14:textId="6F731FDF" w:rsidR="004A5B8D" w:rsidRDefault="00DF0B0D" w:rsidP="00601DAD">
      <w:pPr>
        <w:ind w:firstLine="420"/>
        <w:jc w:val="center"/>
        <w:rPr>
          <w:rFonts w:asciiTheme="majorEastAsia" w:eastAsiaTheme="majorEastAsia" w:hAnsiTheme="majorEastAsia"/>
          <w:sz w:val="21"/>
          <w:szCs w:val="21"/>
        </w:rPr>
      </w:pPr>
      <w:r w:rsidRPr="00601DAD">
        <w:rPr>
          <w:rFonts w:asciiTheme="majorEastAsia" w:eastAsiaTheme="majorEastAsia" w:hAnsiTheme="majorEastAsia" w:hint="eastAsia"/>
          <w:sz w:val="21"/>
          <w:szCs w:val="21"/>
        </w:rPr>
        <w:t xml:space="preserve">图 </w:t>
      </w:r>
      <w:r w:rsidRPr="00601DAD">
        <w:rPr>
          <w:rFonts w:asciiTheme="majorEastAsia" w:eastAsiaTheme="majorEastAsia" w:hAnsiTheme="majorEastAsia"/>
          <w:sz w:val="21"/>
          <w:szCs w:val="21"/>
        </w:rPr>
        <w:t xml:space="preserve">3.7 </w:t>
      </w:r>
      <w:r w:rsidRPr="00601DAD">
        <w:rPr>
          <w:rFonts w:asciiTheme="majorEastAsia" w:eastAsiaTheme="majorEastAsia" w:hAnsiTheme="majorEastAsia" w:hint="eastAsia"/>
          <w:sz w:val="21"/>
          <w:szCs w:val="21"/>
        </w:rPr>
        <w:t>语义分析树模型</w:t>
      </w:r>
    </w:p>
    <w:p w14:paraId="2E9A9DE2" w14:textId="61ECB85C" w:rsidR="00601DAD" w:rsidRDefault="00601DAD" w:rsidP="00601DAD">
      <w:pPr>
        <w:ind w:firstLine="420"/>
        <w:jc w:val="center"/>
        <w:rPr>
          <w:rFonts w:asciiTheme="majorEastAsia" w:eastAsiaTheme="majorEastAsia" w:hAnsiTheme="majorEastAsia"/>
          <w:sz w:val="21"/>
          <w:szCs w:val="21"/>
        </w:rPr>
      </w:pPr>
    </w:p>
    <w:p w14:paraId="5169945C" w14:textId="2038507B" w:rsidR="00601DAD" w:rsidRDefault="00601DAD" w:rsidP="00601DAD">
      <w:pPr>
        <w:spacing w:line="360" w:lineRule="auto"/>
        <w:ind w:firstLineChars="200" w:firstLine="480"/>
        <w:rPr>
          <w:rFonts w:ascii="宋体" w:hAnsi="宋体" w:cs="新宋体"/>
          <w:color w:val="000000" w:themeColor="text1"/>
          <w:kern w:val="0"/>
        </w:rPr>
      </w:pPr>
      <w:r w:rsidRPr="00601DAD">
        <w:rPr>
          <w:rFonts w:ascii="宋体" w:hAnsi="宋体" w:cs="新宋体" w:hint="eastAsia"/>
          <w:color w:val="000000" w:themeColor="text1"/>
          <w:kern w:val="0"/>
        </w:rPr>
        <w:t>由上图3</w:t>
      </w:r>
      <w:r w:rsidRPr="00601DAD">
        <w:rPr>
          <w:rFonts w:ascii="宋体" w:hAnsi="宋体" w:cs="新宋体"/>
          <w:color w:val="000000" w:themeColor="text1"/>
          <w:kern w:val="0"/>
        </w:rPr>
        <w:t>.7</w:t>
      </w:r>
      <w:r w:rsidRPr="00601DAD">
        <w:rPr>
          <w:rFonts w:ascii="宋体" w:hAnsi="宋体" w:cs="新宋体" w:hint="eastAsia"/>
          <w:color w:val="000000" w:themeColor="text1"/>
          <w:kern w:val="0"/>
        </w:rPr>
        <w:t>所示为语义分析树的模型，可以看出该分析树是自底向上构造而成的，该模型分析树中每一个节点都是结构体变量，每一个节点的生成都和语言解析模块有关（后续将阐述语言解析模块的设计），通过该分析树可以对程序文本的抽象表达，并且分析程序文本是否存在词法、语法的错误，从而完成编译的过程。</w:t>
      </w:r>
    </w:p>
    <w:p w14:paraId="2B744BA3" w14:textId="6F6EDD5D" w:rsidR="00D47C80" w:rsidRDefault="00D47C80" w:rsidP="00601DAD">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语言分析模块主要有以下两个组件设计而成：</w:t>
      </w:r>
    </w:p>
    <w:p w14:paraId="0B2F334C" w14:textId="6DFA419E" w:rsidR="00D47C80" w:rsidRPr="00D47C80" w:rsidRDefault="00D47C80" w:rsidP="00D47C80">
      <w:pPr>
        <w:pStyle w:val="aa"/>
        <w:numPr>
          <w:ilvl w:val="0"/>
          <w:numId w:val="11"/>
        </w:numPr>
        <w:spacing w:line="360" w:lineRule="auto"/>
        <w:ind w:firstLineChars="0"/>
        <w:rPr>
          <w:rFonts w:ascii="宋体" w:hAnsi="宋体" w:cs="新宋体"/>
          <w:color w:val="000000" w:themeColor="text1"/>
          <w:kern w:val="0"/>
        </w:rPr>
      </w:pPr>
      <w:r w:rsidRPr="00D47C80">
        <w:rPr>
          <w:rFonts w:ascii="宋体" w:hAnsi="宋体" w:cs="新宋体" w:hint="eastAsia"/>
          <w:color w:val="000000" w:themeColor="text1"/>
          <w:kern w:val="0"/>
        </w:rPr>
        <w:lastRenderedPageBreak/>
        <w:t>Flex词法分析器</w:t>
      </w:r>
    </w:p>
    <w:p w14:paraId="6A0F74A1" w14:textId="4873912E" w:rsidR="00D47C80" w:rsidRDefault="00D47C80" w:rsidP="00D47C80">
      <w:pPr>
        <w:pStyle w:val="aa"/>
        <w:spacing w:line="360" w:lineRule="auto"/>
        <w:ind w:left="840" w:firstLineChars="0" w:firstLine="0"/>
        <w:rPr>
          <w:rFonts w:ascii="宋体" w:hAnsi="宋体" w:cs="新宋体"/>
          <w:color w:val="000000" w:themeColor="text1"/>
          <w:kern w:val="0"/>
        </w:rPr>
      </w:pPr>
      <w:r>
        <w:rPr>
          <w:rFonts w:ascii="宋体" w:hAnsi="宋体" w:cs="新宋体" w:hint="eastAsia"/>
          <w:color w:val="000000" w:themeColor="text1"/>
          <w:kern w:val="0"/>
        </w:rPr>
        <w:t>该组件的作用是将文本数据分割成一个个的标记t</w:t>
      </w:r>
      <w:r>
        <w:rPr>
          <w:rFonts w:ascii="宋体" w:hAnsi="宋体" w:cs="新宋体"/>
          <w:color w:val="000000" w:themeColor="text1"/>
          <w:kern w:val="0"/>
        </w:rPr>
        <w:t>oken(</w:t>
      </w:r>
      <w:r>
        <w:rPr>
          <w:rFonts w:ascii="宋体" w:hAnsi="宋体" w:cs="新宋体" w:hint="eastAsia"/>
          <w:color w:val="000000" w:themeColor="text1"/>
          <w:kern w:val="0"/>
        </w:rPr>
        <w:t>标识符i</w:t>
      </w:r>
      <w:r>
        <w:rPr>
          <w:rFonts w:ascii="宋体" w:hAnsi="宋体" w:cs="新宋体"/>
          <w:color w:val="000000" w:themeColor="text1"/>
          <w:kern w:val="0"/>
        </w:rPr>
        <w:t>dentifiers,</w:t>
      </w:r>
      <w:r>
        <w:rPr>
          <w:rFonts w:ascii="宋体" w:hAnsi="宋体" w:cs="新宋体" w:hint="eastAsia"/>
          <w:color w:val="000000" w:themeColor="text1"/>
          <w:kern w:val="0"/>
        </w:rPr>
        <w:t>关键字k</w:t>
      </w:r>
      <w:r>
        <w:rPr>
          <w:rFonts w:ascii="宋体" w:hAnsi="宋体" w:cs="新宋体"/>
          <w:color w:val="000000" w:themeColor="text1"/>
          <w:kern w:val="0"/>
        </w:rPr>
        <w:t>eywords</w:t>
      </w:r>
      <w:r>
        <w:rPr>
          <w:rFonts w:ascii="宋体" w:hAnsi="宋体" w:cs="新宋体" w:hint="eastAsia"/>
          <w:color w:val="000000" w:themeColor="text1"/>
          <w:kern w:val="0"/>
        </w:rPr>
        <w:t>,数字n</w:t>
      </w:r>
      <w:r>
        <w:rPr>
          <w:rFonts w:ascii="宋体" w:hAnsi="宋体" w:cs="新宋体"/>
          <w:color w:val="000000" w:themeColor="text1"/>
          <w:kern w:val="0"/>
        </w:rPr>
        <w:t>umber,</w:t>
      </w:r>
      <w:r>
        <w:rPr>
          <w:rFonts w:ascii="宋体" w:hAnsi="宋体" w:cs="新宋体" w:hint="eastAsia"/>
          <w:color w:val="000000" w:themeColor="text1"/>
          <w:kern w:val="0"/>
        </w:rPr>
        <w:t>中括号b</w:t>
      </w:r>
      <w:r>
        <w:rPr>
          <w:rFonts w:ascii="宋体" w:hAnsi="宋体" w:cs="新宋体"/>
          <w:color w:val="000000" w:themeColor="text1"/>
          <w:kern w:val="0"/>
        </w:rPr>
        <w:t>rackets,</w:t>
      </w:r>
      <w:r>
        <w:rPr>
          <w:rFonts w:ascii="宋体" w:hAnsi="宋体" w:cs="新宋体" w:hint="eastAsia"/>
          <w:color w:val="000000" w:themeColor="text1"/>
          <w:kern w:val="0"/>
        </w:rPr>
        <w:t>大括号b</w:t>
      </w:r>
      <w:r>
        <w:rPr>
          <w:rFonts w:ascii="宋体" w:hAnsi="宋体" w:cs="新宋体"/>
          <w:color w:val="000000" w:themeColor="text1"/>
          <w:kern w:val="0"/>
        </w:rPr>
        <w:t>races,etc)</w:t>
      </w:r>
    </w:p>
    <w:p w14:paraId="14956B54" w14:textId="63BE3BCF" w:rsidR="00D47C80" w:rsidRPr="00D47C80" w:rsidRDefault="00D47C80" w:rsidP="00D47C80">
      <w:pPr>
        <w:pStyle w:val="aa"/>
        <w:numPr>
          <w:ilvl w:val="0"/>
          <w:numId w:val="11"/>
        </w:numPr>
        <w:spacing w:line="360" w:lineRule="auto"/>
        <w:ind w:firstLineChars="0"/>
        <w:rPr>
          <w:rFonts w:ascii="宋体" w:hAnsi="宋体" w:cs="新宋体"/>
          <w:color w:val="000000" w:themeColor="text1"/>
          <w:kern w:val="0"/>
        </w:rPr>
      </w:pPr>
      <w:r w:rsidRPr="00D47C80">
        <w:rPr>
          <w:rFonts w:ascii="宋体" w:hAnsi="宋体" w:cs="新宋体" w:hint="eastAsia"/>
          <w:color w:val="000000" w:themeColor="text1"/>
          <w:kern w:val="0"/>
        </w:rPr>
        <w:t>Bison语法分析器</w:t>
      </w:r>
    </w:p>
    <w:p w14:paraId="767AE55E" w14:textId="680263D1" w:rsidR="00D47C80" w:rsidRDefault="00D47C80" w:rsidP="00D47C80">
      <w:pPr>
        <w:pStyle w:val="aa"/>
        <w:spacing w:line="360" w:lineRule="auto"/>
        <w:ind w:left="840" w:firstLineChars="0" w:firstLine="0"/>
        <w:rPr>
          <w:rFonts w:ascii="宋体" w:hAnsi="宋体" w:cs="新宋体"/>
          <w:color w:val="000000" w:themeColor="text1"/>
          <w:kern w:val="0"/>
        </w:rPr>
      </w:pPr>
      <w:r>
        <w:rPr>
          <w:rFonts w:ascii="宋体" w:hAnsi="宋体" w:cs="新宋体" w:hint="eastAsia"/>
          <w:color w:val="000000" w:themeColor="text1"/>
          <w:kern w:val="0"/>
        </w:rPr>
        <w:t>经过Flex语法分析器返回的一个个t</w:t>
      </w:r>
      <w:r>
        <w:rPr>
          <w:rFonts w:ascii="宋体" w:hAnsi="宋体" w:cs="新宋体"/>
          <w:color w:val="000000" w:themeColor="text1"/>
          <w:kern w:val="0"/>
        </w:rPr>
        <w:t>oken,B</w:t>
      </w:r>
      <w:r>
        <w:rPr>
          <w:rFonts w:ascii="宋体" w:hAnsi="宋体" w:cs="新宋体" w:hint="eastAsia"/>
          <w:color w:val="000000" w:themeColor="text1"/>
          <w:kern w:val="0"/>
        </w:rPr>
        <w:t>i</w:t>
      </w:r>
      <w:r>
        <w:rPr>
          <w:rFonts w:ascii="宋体" w:hAnsi="宋体" w:cs="新宋体"/>
          <w:color w:val="000000" w:themeColor="text1"/>
          <w:kern w:val="0"/>
        </w:rPr>
        <w:t>son</w:t>
      </w:r>
      <w:r>
        <w:rPr>
          <w:rFonts w:ascii="宋体" w:hAnsi="宋体" w:cs="新宋体" w:hint="eastAsia"/>
          <w:color w:val="000000" w:themeColor="text1"/>
          <w:kern w:val="0"/>
        </w:rPr>
        <w:t>语法分析器将t</w:t>
      </w:r>
      <w:r>
        <w:rPr>
          <w:rFonts w:ascii="宋体" w:hAnsi="宋体" w:cs="新宋体"/>
          <w:color w:val="000000" w:themeColor="text1"/>
          <w:kern w:val="0"/>
        </w:rPr>
        <w:t>oken</w:t>
      </w:r>
      <w:r>
        <w:rPr>
          <w:rFonts w:ascii="宋体" w:hAnsi="宋体" w:cs="新宋体" w:hint="eastAsia"/>
          <w:color w:val="000000" w:themeColor="text1"/>
          <w:kern w:val="0"/>
        </w:rPr>
        <w:t>标记的时候生成语法分析树，因此需要预先定义好所需的语义分析树。</w:t>
      </w:r>
    </w:p>
    <w:p w14:paraId="3EBC284F" w14:textId="3F32F9EA" w:rsidR="00F471A4" w:rsidRDefault="00F471A4" w:rsidP="00F471A4">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语言解析模块的结构图如下所示：</w:t>
      </w:r>
    </w:p>
    <w:p w14:paraId="21AA4D6B" w14:textId="0E44893C" w:rsidR="00F471A4" w:rsidRDefault="00445CCF" w:rsidP="00F471A4">
      <w:pPr>
        <w:spacing w:line="360" w:lineRule="auto"/>
        <w:ind w:firstLineChars="200" w:firstLine="480"/>
      </w:pPr>
      <w:r>
        <w:object w:dxaOrig="14055" w:dyaOrig="7140" w14:anchorId="3A3294AB">
          <v:shape id="_x0000_i1041" type="#_x0000_t75" style="width:441.7pt;height:236.2pt" o:ole="">
            <v:imagedata r:id="rId24" o:title=""/>
          </v:shape>
          <o:OLEObject Type="Embed" ProgID="Visio.Drawing.15" ShapeID="_x0000_i1041" DrawAspect="Content" ObjectID="_1661946930" r:id="rId25"/>
        </w:object>
      </w:r>
    </w:p>
    <w:p w14:paraId="7651766B" w14:textId="1E7F9BEA" w:rsidR="00445CCF" w:rsidRDefault="00445CCF" w:rsidP="00445CCF">
      <w:pPr>
        <w:ind w:firstLine="420"/>
        <w:jc w:val="center"/>
        <w:rPr>
          <w:rFonts w:asciiTheme="majorEastAsia" w:eastAsiaTheme="majorEastAsia" w:hAnsiTheme="majorEastAsia"/>
          <w:sz w:val="21"/>
          <w:szCs w:val="21"/>
        </w:rPr>
      </w:pPr>
      <w:r w:rsidRPr="00445CCF">
        <w:rPr>
          <w:rFonts w:asciiTheme="majorEastAsia" w:eastAsiaTheme="majorEastAsia" w:hAnsiTheme="majorEastAsia" w:hint="eastAsia"/>
          <w:sz w:val="21"/>
          <w:szCs w:val="21"/>
        </w:rPr>
        <w:t>图3</w:t>
      </w:r>
      <w:r w:rsidRPr="00445CCF">
        <w:rPr>
          <w:rFonts w:asciiTheme="majorEastAsia" w:eastAsiaTheme="majorEastAsia" w:hAnsiTheme="majorEastAsia"/>
          <w:sz w:val="21"/>
          <w:szCs w:val="21"/>
        </w:rPr>
        <w:t xml:space="preserve">.8 </w:t>
      </w:r>
      <w:r w:rsidRPr="00445CCF">
        <w:rPr>
          <w:rFonts w:asciiTheme="majorEastAsia" w:eastAsiaTheme="majorEastAsia" w:hAnsiTheme="majorEastAsia" w:hint="eastAsia"/>
          <w:sz w:val="21"/>
          <w:szCs w:val="21"/>
        </w:rPr>
        <w:t>语言解析模块结构图</w:t>
      </w:r>
    </w:p>
    <w:p w14:paraId="208D235F" w14:textId="4A8DE802" w:rsidR="00585DC5" w:rsidRDefault="00585DC5" w:rsidP="00445CCF">
      <w:pPr>
        <w:ind w:firstLine="420"/>
        <w:jc w:val="center"/>
        <w:rPr>
          <w:rFonts w:asciiTheme="majorEastAsia" w:eastAsiaTheme="majorEastAsia" w:hAnsiTheme="majorEastAsia"/>
          <w:sz w:val="21"/>
          <w:szCs w:val="21"/>
        </w:rPr>
      </w:pPr>
    </w:p>
    <w:p w14:paraId="410A7529" w14:textId="09F77E4B" w:rsidR="00585DC5" w:rsidRDefault="00585DC5" w:rsidP="00585DC5">
      <w:pPr>
        <w:spacing w:line="360" w:lineRule="auto"/>
        <w:ind w:firstLineChars="200" w:firstLine="480"/>
        <w:rPr>
          <w:rFonts w:ascii="宋体" w:hAnsi="宋体" w:cs="新宋体"/>
          <w:color w:val="000000" w:themeColor="text1"/>
          <w:kern w:val="0"/>
        </w:rPr>
      </w:pPr>
      <w:r w:rsidRPr="00585DC5">
        <w:rPr>
          <w:rFonts w:ascii="宋体" w:hAnsi="宋体" w:cs="新宋体" w:hint="eastAsia"/>
          <w:color w:val="000000" w:themeColor="text1"/>
          <w:kern w:val="0"/>
        </w:rPr>
        <w:t>下面对</w:t>
      </w:r>
      <w:r w:rsidRPr="00585DC5">
        <w:rPr>
          <w:rFonts w:ascii="宋体" w:hAnsi="宋体" w:cs="新宋体"/>
          <w:color w:val="000000" w:themeColor="text1"/>
          <w:kern w:val="0"/>
        </w:rPr>
        <w:t>Flex</w:t>
      </w:r>
      <w:r w:rsidRPr="00585DC5">
        <w:rPr>
          <w:rFonts w:ascii="宋体" w:hAnsi="宋体" w:cs="新宋体" w:hint="eastAsia"/>
          <w:color w:val="000000" w:themeColor="text1"/>
          <w:kern w:val="0"/>
        </w:rPr>
        <w:t>和Bsion的语法结构进行简要阐述：</w:t>
      </w:r>
    </w:p>
    <w:p w14:paraId="1993E2A4" w14:textId="5245E048" w:rsidR="00585DC5" w:rsidRDefault="00585DC5" w:rsidP="00585DC5">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1</w:t>
      </w:r>
      <w:r>
        <w:rPr>
          <w:rFonts w:ascii="宋体" w:hAnsi="宋体" w:cs="新宋体"/>
          <w:color w:val="000000" w:themeColor="text1"/>
          <w:kern w:val="0"/>
        </w:rPr>
        <w:t>. F</w:t>
      </w:r>
      <w:r>
        <w:rPr>
          <w:rFonts w:ascii="宋体" w:hAnsi="宋体" w:cs="新宋体" w:hint="eastAsia"/>
          <w:color w:val="000000" w:themeColor="text1"/>
          <w:kern w:val="0"/>
        </w:rPr>
        <w:t>lex语法结构</w:t>
      </w:r>
    </w:p>
    <w:p w14:paraId="5DBA1D2C" w14:textId="2B6790BF" w:rsidR="00585DC5" w:rsidRDefault="00585DC5" w:rsidP="00585DC5">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1）d</w:t>
      </w:r>
      <w:r>
        <w:rPr>
          <w:rFonts w:ascii="宋体" w:hAnsi="宋体" w:cs="新宋体"/>
          <w:color w:val="000000" w:themeColor="text1"/>
          <w:kern w:val="0"/>
        </w:rPr>
        <w:t>efinitons:</w:t>
      </w:r>
      <w:r>
        <w:rPr>
          <w:rFonts w:ascii="宋体" w:hAnsi="宋体" w:cs="新宋体" w:hint="eastAsia"/>
          <w:color w:val="000000" w:themeColor="text1"/>
          <w:kern w:val="0"/>
        </w:rPr>
        <w:t>定义段包含了简单名称的声明和开始条件，或者函数头文件</w:t>
      </w:r>
    </w:p>
    <w:p w14:paraId="3F28BC1D" w14:textId="5B6731C2" w:rsidR="00585DC5" w:rsidRDefault="00585DC5" w:rsidP="00585DC5">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2）</w:t>
      </w:r>
      <w:r>
        <w:rPr>
          <w:rFonts w:ascii="宋体" w:hAnsi="宋体" w:cs="新宋体"/>
          <w:color w:val="000000" w:themeColor="text1"/>
          <w:kern w:val="0"/>
        </w:rPr>
        <w:t>rules</w:t>
      </w:r>
      <w:r>
        <w:rPr>
          <w:rFonts w:ascii="宋体" w:hAnsi="宋体" w:cs="新宋体" w:hint="eastAsia"/>
          <w:color w:val="000000" w:themeColor="text1"/>
          <w:kern w:val="0"/>
        </w:rPr>
        <w:t>：包括一组模式和在生成分析器</w:t>
      </w:r>
      <w:r w:rsidR="00466F0E">
        <w:rPr>
          <w:rFonts w:ascii="宋体" w:hAnsi="宋体" w:cs="新宋体" w:hint="eastAsia"/>
          <w:color w:val="000000" w:themeColor="text1"/>
          <w:kern w:val="0"/>
        </w:rPr>
        <w:t>识别相应模式后对相应模式进行处理的C语言动作（Action）</w:t>
      </w:r>
    </w:p>
    <w:p w14:paraId="47F7D1EF" w14:textId="503D871D" w:rsidR="00466F0E" w:rsidRDefault="00466F0E" w:rsidP="00466F0E">
      <w:pPr>
        <w:spacing w:line="360" w:lineRule="auto"/>
        <w:ind w:firstLineChars="200" w:firstLine="480"/>
        <w:rPr>
          <w:rFonts w:ascii="宋体" w:hAnsi="宋体" w:cs="新宋体"/>
          <w:color w:val="000000" w:themeColor="text1"/>
          <w:kern w:val="0"/>
        </w:rPr>
      </w:pPr>
      <w:r>
        <w:rPr>
          <w:rFonts w:ascii="宋体" w:hAnsi="宋体" w:cs="新宋体"/>
          <w:color w:val="000000" w:themeColor="text1"/>
          <w:kern w:val="0"/>
        </w:rPr>
        <w:t>3</w:t>
      </w:r>
      <w:r>
        <w:rPr>
          <w:rFonts w:ascii="宋体" w:hAnsi="宋体" w:cs="新宋体" w:hint="eastAsia"/>
          <w:color w:val="000000" w:themeColor="text1"/>
          <w:kern w:val="0"/>
        </w:rPr>
        <w:t>）u</w:t>
      </w:r>
      <w:r>
        <w:rPr>
          <w:rFonts w:ascii="宋体" w:hAnsi="宋体" w:cs="新宋体"/>
          <w:color w:val="000000" w:themeColor="text1"/>
          <w:kern w:val="0"/>
        </w:rPr>
        <w:t>ser subroutine:</w:t>
      </w:r>
      <w:r>
        <w:rPr>
          <w:rFonts w:ascii="宋体" w:hAnsi="宋体" w:cs="新宋体" w:hint="eastAsia"/>
          <w:color w:val="000000" w:themeColor="text1"/>
          <w:kern w:val="0"/>
        </w:rPr>
        <w:t>用户附加C语言部分，</w:t>
      </w:r>
      <w:r>
        <w:rPr>
          <w:rFonts w:ascii="宋体" w:hAnsi="宋体" w:cs="新宋体"/>
          <w:color w:val="000000" w:themeColor="text1"/>
          <w:kern w:val="0"/>
        </w:rPr>
        <w:t>F</w:t>
      </w:r>
      <w:r>
        <w:rPr>
          <w:rFonts w:ascii="宋体" w:hAnsi="宋体" w:cs="新宋体" w:hint="eastAsia"/>
          <w:color w:val="000000" w:themeColor="text1"/>
          <w:kern w:val="0"/>
        </w:rPr>
        <w:t>le</w:t>
      </w:r>
      <w:r>
        <w:rPr>
          <w:rFonts w:ascii="宋体" w:hAnsi="宋体" w:cs="新宋体"/>
          <w:color w:val="000000" w:themeColor="text1"/>
          <w:kern w:val="0"/>
        </w:rPr>
        <w:t>x</w:t>
      </w:r>
      <w:r>
        <w:rPr>
          <w:rFonts w:ascii="宋体" w:hAnsi="宋体" w:cs="新宋体" w:hint="eastAsia"/>
          <w:color w:val="000000" w:themeColor="text1"/>
          <w:kern w:val="0"/>
        </w:rPr>
        <w:t>分析器对此不作任何处理，仅仅将至直接拷贝到输出文件的尾部，在这些部分，可定义对模式进行处理的C语言函数、主函数和y</w:t>
      </w:r>
      <w:r>
        <w:rPr>
          <w:rFonts w:ascii="宋体" w:hAnsi="宋体" w:cs="新宋体"/>
          <w:color w:val="000000" w:themeColor="text1"/>
          <w:kern w:val="0"/>
        </w:rPr>
        <w:t>ylex</w:t>
      </w:r>
      <w:r>
        <w:rPr>
          <w:rFonts w:ascii="宋体" w:hAnsi="宋体" w:cs="新宋体" w:hint="eastAsia"/>
          <w:color w:val="000000" w:themeColor="text1"/>
          <w:kern w:val="0"/>
        </w:rPr>
        <w:t>要调用的函数y</w:t>
      </w:r>
      <w:r>
        <w:rPr>
          <w:rFonts w:ascii="宋体" w:hAnsi="宋体" w:cs="新宋体"/>
          <w:color w:val="000000" w:themeColor="text1"/>
          <w:kern w:val="0"/>
        </w:rPr>
        <w:t>ywarp()</w:t>
      </w:r>
      <w:r>
        <w:rPr>
          <w:rFonts w:ascii="宋体" w:hAnsi="宋体" w:cs="新宋体" w:hint="eastAsia"/>
          <w:color w:val="000000" w:themeColor="text1"/>
          <w:kern w:val="0"/>
        </w:rPr>
        <w:t>等。如果用户在其他C模块中提供这些函数，用户代码部分可以忽略。</w:t>
      </w:r>
    </w:p>
    <w:p w14:paraId="63753B46" w14:textId="385DDB0A" w:rsidR="00E309F6" w:rsidRDefault="00E309F6" w:rsidP="00466F0E">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lastRenderedPageBreak/>
        <w:t>2</w:t>
      </w:r>
      <w:r>
        <w:rPr>
          <w:rFonts w:ascii="宋体" w:hAnsi="宋体" w:cs="新宋体"/>
          <w:color w:val="000000" w:themeColor="text1"/>
          <w:kern w:val="0"/>
        </w:rPr>
        <w:t>.Bison</w:t>
      </w:r>
      <w:r>
        <w:rPr>
          <w:rFonts w:ascii="宋体" w:hAnsi="宋体" w:cs="新宋体" w:hint="eastAsia"/>
          <w:color w:val="000000" w:themeColor="text1"/>
          <w:kern w:val="0"/>
        </w:rPr>
        <w:t>语法结构</w:t>
      </w:r>
    </w:p>
    <w:p w14:paraId="03A8ED6C" w14:textId="68CFDEAE" w:rsidR="00E309F6" w:rsidRDefault="00E309F6" w:rsidP="00466F0E">
      <w:pPr>
        <w:spacing w:line="360" w:lineRule="auto"/>
        <w:ind w:firstLineChars="200" w:firstLine="480"/>
        <w:rPr>
          <w:rFonts w:ascii="宋体" w:hAnsi="宋体" w:cs="新宋体" w:hint="eastAsia"/>
          <w:color w:val="000000" w:themeColor="text1"/>
          <w:kern w:val="0"/>
        </w:rPr>
      </w:pPr>
      <w:r>
        <w:rPr>
          <w:rFonts w:ascii="宋体" w:hAnsi="宋体" w:cs="新宋体" w:hint="eastAsia"/>
          <w:color w:val="000000" w:themeColor="text1"/>
          <w:kern w:val="0"/>
        </w:rPr>
        <w:t>1）p</w:t>
      </w:r>
      <w:r>
        <w:rPr>
          <w:rFonts w:ascii="宋体" w:hAnsi="宋体" w:cs="新宋体"/>
          <w:color w:val="000000" w:themeColor="text1"/>
          <w:kern w:val="0"/>
        </w:rPr>
        <w:t>roLogue</w:t>
      </w:r>
      <w:r>
        <w:rPr>
          <w:rFonts w:ascii="宋体" w:hAnsi="宋体" w:cs="新宋体" w:hint="eastAsia"/>
          <w:color w:val="000000" w:themeColor="text1"/>
          <w:kern w:val="0"/>
        </w:rPr>
        <w:t>：可用来定义在动作中使用类型和变量，可以再预处理器命令定义宏，或者使用#</w:t>
      </w:r>
      <w:r>
        <w:rPr>
          <w:rFonts w:ascii="宋体" w:hAnsi="宋体" w:cs="新宋体"/>
          <w:color w:val="000000" w:themeColor="text1"/>
          <w:kern w:val="0"/>
        </w:rPr>
        <w:t>include</w:t>
      </w:r>
      <w:r>
        <w:rPr>
          <w:rFonts w:ascii="宋体" w:hAnsi="宋体" w:cs="新宋体" w:hint="eastAsia"/>
          <w:color w:val="000000" w:themeColor="text1"/>
          <w:kern w:val="0"/>
        </w:rPr>
        <w:t>包含干这些事情的头文件。</w:t>
      </w:r>
    </w:p>
    <w:p w14:paraId="72AD63D3" w14:textId="2137D6F7" w:rsidR="00E309F6" w:rsidRDefault="00E309F6" w:rsidP="00466F0E">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2）B</w:t>
      </w:r>
      <w:r>
        <w:rPr>
          <w:rFonts w:ascii="宋体" w:hAnsi="宋体" w:cs="新宋体"/>
          <w:color w:val="000000" w:themeColor="text1"/>
          <w:kern w:val="0"/>
        </w:rPr>
        <w:t xml:space="preserve">ison </w:t>
      </w:r>
      <w:r>
        <w:rPr>
          <w:rFonts w:ascii="宋体" w:hAnsi="宋体" w:cs="新宋体" w:hint="eastAsia"/>
          <w:color w:val="000000" w:themeColor="text1"/>
          <w:kern w:val="0"/>
        </w:rPr>
        <w:t>de</w:t>
      </w:r>
      <w:r>
        <w:rPr>
          <w:rFonts w:ascii="宋体" w:hAnsi="宋体" w:cs="新宋体"/>
          <w:color w:val="000000" w:themeColor="text1"/>
          <w:kern w:val="0"/>
        </w:rPr>
        <w:t>clarations:</w:t>
      </w:r>
      <w:r>
        <w:rPr>
          <w:rFonts w:ascii="宋体" w:hAnsi="宋体" w:cs="新宋体" w:hint="eastAsia"/>
          <w:color w:val="000000" w:themeColor="text1"/>
          <w:kern w:val="0"/>
        </w:rPr>
        <w:t>声明了</w:t>
      </w:r>
      <w:r w:rsidR="00823E9F">
        <w:rPr>
          <w:rFonts w:ascii="宋体" w:hAnsi="宋体" w:cs="新宋体" w:hint="eastAsia"/>
          <w:color w:val="000000" w:themeColor="text1"/>
          <w:kern w:val="0"/>
        </w:rPr>
        <w:t>终结符和非终结符以及操作符的优先级和各种符号语义值得各种类型。</w:t>
      </w:r>
    </w:p>
    <w:p w14:paraId="763E7D85" w14:textId="66B0B5EC" w:rsidR="00BC40F1" w:rsidRDefault="00BC40F1" w:rsidP="00466F0E">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3）G</w:t>
      </w:r>
      <w:r>
        <w:rPr>
          <w:rFonts w:ascii="宋体" w:hAnsi="宋体" w:cs="新宋体"/>
          <w:color w:val="000000" w:themeColor="text1"/>
          <w:kern w:val="0"/>
        </w:rPr>
        <w:t>rammer rules:</w:t>
      </w:r>
      <w:r>
        <w:rPr>
          <w:rFonts w:ascii="宋体" w:hAnsi="宋体" w:cs="新宋体" w:hint="eastAsia"/>
          <w:color w:val="000000" w:themeColor="text1"/>
          <w:kern w:val="0"/>
        </w:rPr>
        <w:t>定义了如何从每一个非终结符的部分构建起整体的语法规则。</w:t>
      </w:r>
    </w:p>
    <w:p w14:paraId="4DCB68BF" w14:textId="6F35AB90" w:rsidR="003B453D" w:rsidRPr="00466F0E" w:rsidRDefault="00BC40F1" w:rsidP="003B453D">
      <w:pPr>
        <w:spacing w:line="360" w:lineRule="auto"/>
        <w:ind w:firstLineChars="200" w:firstLine="480"/>
        <w:rPr>
          <w:rFonts w:ascii="宋体" w:hAnsi="宋体" w:cs="新宋体" w:hint="eastAsia"/>
          <w:color w:val="000000" w:themeColor="text1"/>
          <w:kern w:val="0"/>
        </w:rPr>
      </w:pPr>
      <w:r>
        <w:rPr>
          <w:rFonts w:ascii="宋体" w:hAnsi="宋体" w:cs="新宋体" w:hint="eastAsia"/>
          <w:color w:val="000000" w:themeColor="text1"/>
          <w:kern w:val="0"/>
        </w:rPr>
        <w:t>4）Ep</w:t>
      </w:r>
      <w:r>
        <w:rPr>
          <w:rFonts w:ascii="宋体" w:hAnsi="宋体" w:cs="新宋体"/>
          <w:color w:val="000000" w:themeColor="text1"/>
          <w:kern w:val="0"/>
        </w:rPr>
        <w:t>ilogue:</w:t>
      </w:r>
      <w:r>
        <w:rPr>
          <w:rFonts w:ascii="宋体" w:hAnsi="宋体" w:cs="新宋体" w:hint="eastAsia"/>
          <w:color w:val="000000" w:themeColor="text1"/>
          <w:kern w:val="0"/>
        </w:rPr>
        <w:t>可以包括任何想使用的代码，在P</w:t>
      </w:r>
      <w:r>
        <w:rPr>
          <w:rFonts w:ascii="宋体" w:hAnsi="宋体" w:cs="新宋体"/>
          <w:color w:val="000000" w:themeColor="text1"/>
          <w:kern w:val="0"/>
        </w:rPr>
        <w:t>roLogue</w:t>
      </w:r>
      <w:r>
        <w:rPr>
          <w:rFonts w:ascii="宋体" w:hAnsi="宋体" w:cs="新宋体" w:hint="eastAsia"/>
          <w:color w:val="000000" w:themeColor="text1"/>
          <w:kern w:val="0"/>
        </w:rPr>
        <w:t>中声明的函数经常定义在这里，在简单的程序里，剩余的所有程序可以放在这里</w:t>
      </w:r>
      <w:r w:rsidR="003B453D">
        <w:rPr>
          <w:rFonts w:ascii="宋体" w:hAnsi="宋体" w:cs="新宋体" w:hint="eastAsia"/>
          <w:color w:val="000000" w:themeColor="text1"/>
          <w:kern w:val="0"/>
        </w:rPr>
        <w:t>。</w:t>
      </w:r>
    </w:p>
    <w:p w14:paraId="7F660928" w14:textId="1FA7AB78" w:rsidR="00CC562B" w:rsidRDefault="004A0A7F">
      <w:pPr>
        <w:pStyle w:val="1"/>
      </w:pPr>
      <w:bookmarkStart w:id="24" w:name="_Toc50883492"/>
      <w:r>
        <w:rPr>
          <w:rFonts w:hint="eastAsia"/>
        </w:rPr>
        <w:t>关于程序的编译与运行</w:t>
      </w:r>
      <w:bookmarkEnd w:id="24"/>
    </w:p>
    <w:p w14:paraId="7E69CE4A" w14:textId="3AAD5AB3" w:rsidR="00E800AD" w:rsidRDefault="00E800AD" w:rsidP="00E800AD">
      <w:pPr>
        <w:spacing w:line="360" w:lineRule="auto"/>
        <w:ind w:firstLineChars="200" w:firstLine="480"/>
        <w:rPr>
          <w:rFonts w:ascii="宋体" w:hAnsi="宋体" w:cs="新宋体"/>
          <w:color w:val="000000" w:themeColor="text1"/>
          <w:kern w:val="0"/>
        </w:rPr>
      </w:pPr>
      <w:r>
        <w:rPr>
          <w:rFonts w:ascii="宋体" w:hAnsi="宋体" w:cs="新宋体" w:hint="eastAsia"/>
          <w:color w:val="000000" w:themeColor="text1"/>
          <w:kern w:val="0"/>
        </w:rPr>
        <w:t>程序的编译和运行非常简单，主要分为如下几个步骤：</w:t>
      </w:r>
    </w:p>
    <w:p w14:paraId="6D323979" w14:textId="44EF75B6" w:rsidR="00E800AD" w:rsidRPr="00E800AD" w:rsidRDefault="00E800AD" w:rsidP="00E800AD">
      <w:pPr>
        <w:pStyle w:val="aa"/>
        <w:numPr>
          <w:ilvl w:val="0"/>
          <w:numId w:val="9"/>
        </w:numPr>
        <w:spacing w:line="360" w:lineRule="auto"/>
        <w:ind w:firstLineChars="0"/>
        <w:rPr>
          <w:rFonts w:ascii="宋体" w:hAnsi="宋体" w:cs="新宋体"/>
          <w:color w:val="000000" w:themeColor="text1"/>
          <w:kern w:val="0"/>
        </w:rPr>
      </w:pPr>
      <w:r w:rsidRPr="00E800AD">
        <w:rPr>
          <w:rFonts w:ascii="宋体" w:hAnsi="宋体" w:cs="新宋体" w:hint="eastAsia"/>
          <w:color w:val="000000" w:themeColor="text1"/>
          <w:kern w:val="0"/>
        </w:rPr>
        <w:t>下载V</w:t>
      </w:r>
      <w:r w:rsidRPr="00E800AD">
        <w:rPr>
          <w:rFonts w:ascii="宋体" w:hAnsi="宋体" w:cs="新宋体"/>
          <w:color w:val="000000" w:themeColor="text1"/>
          <w:kern w:val="0"/>
        </w:rPr>
        <w:t>isual Studio2017</w:t>
      </w:r>
      <w:r w:rsidRPr="00E800AD">
        <w:rPr>
          <w:rFonts w:ascii="宋体" w:hAnsi="宋体" w:cs="新宋体" w:hint="eastAsia"/>
          <w:color w:val="000000" w:themeColor="text1"/>
          <w:kern w:val="0"/>
        </w:rPr>
        <w:t>。</w:t>
      </w:r>
    </w:p>
    <w:p w14:paraId="2A4C1397" w14:textId="38E7D5E4" w:rsidR="00E800AD" w:rsidRDefault="005667F8" w:rsidP="00E800AD">
      <w:pPr>
        <w:pStyle w:val="aa"/>
        <w:numPr>
          <w:ilvl w:val="0"/>
          <w:numId w:val="9"/>
        </w:numPr>
        <w:spacing w:line="360" w:lineRule="auto"/>
        <w:ind w:firstLineChars="0"/>
        <w:rPr>
          <w:rFonts w:ascii="宋体" w:hAnsi="宋体" w:cs="新宋体"/>
          <w:color w:val="000000" w:themeColor="text1"/>
          <w:kern w:val="0"/>
        </w:rPr>
      </w:pPr>
      <w:r>
        <w:rPr>
          <w:rFonts w:ascii="宋体" w:hAnsi="宋体" w:cs="新宋体" w:hint="eastAsia"/>
          <w:color w:val="000000" w:themeColor="text1"/>
          <w:kern w:val="0"/>
        </w:rPr>
        <w:t>打开</w:t>
      </w:r>
      <w:r>
        <w:rPr>
          <w:rFonts w:ascii="宋体" w:hAnsi="宋体" w:cs="新宋体"/>
          <w:color w:val="000000" w:themeColor="text1"/>
          <w:kern w:val="0"/>
        </w:rPr>
        <w:t>R</w:t>
      </w:r>
      <w:r>
        <w:rPr>
          <w:rFonts w:ascii="宋体" w:hAnsi="宋体" w:cs="新宋体" w:hint="eastAsia"/>
          <w:color w:val="000000" w:themeColor="text1"/>
          <w:kern w:val="0"/>
        </w:rPr>
        <w:t>o</w:t>
      </w:r>
      <w:r>
        <w:rPr>
          <w:rFonts w:ascii="宋体" w:hAnsi="宋体" w:cs="新宋体"/>
          <w:color w:val="000000" w:themeColor="text1"/>
          <w:kern w:val="0"/>
        </w:rPr>
        <w:t>botController.sln,</w:t>
      </w:r>
      <w:r>
        <w:rPr>
          <w:rFonts w:ascii="宋体" w:hAnsi="宋体" w:cs="新宋体" w:hint="eastAsia"/>
          <w:color w:val="000000" w:themeColor="text1"/>
          <w:kern w:val="0"/>
        </w:rPr>
        <w:t>点击菜单栏中的项目，选择重定向目标解决方案，此时V</w:t>
      </w:r>
      <w:r>
        <w:rPr>
          <w:rFonts w:ascii="宋体" w:hAnsi="宋体" w:cs="新宋体"/>
          <w:color w:val="000000" w:themeColor="text1"/>
          <w:kern w:val="0"/>
        </w:rPr>
        <w:t>isual Studio</w:t>
      </w:r>
      <w:r>
        <w:rPr>
          <w:rFonts w:ascii="宋体" w:hAnsi="宋体" w:cs="新宋体" w:hint="eastAsia"/>
          <w:color w:val="000000" w:themeColor="text1"/>
          <w:kern w:val="0"/>
        </w:rPr>
        <w:t>会自动识别程序所在主机的W</w:t>
      </w:r>
      <w:r>
        <w:rPr>
          <w:rFonts w:ascii="宋体" w:hAnsi="宋体" w:cs="新宋体"/>
          <w:color w:val="000000" w:themeColor="text1"/>
          <w:kern w:val="0"/>
        </w:rPr>
        <w:t>indows SDK</w:t>
      </w:r>
      <w:r>
        <w:rPr>
          <w:rFonts w:ascii="宋体" w:hAnsi="宋体" w:cs="新宋体" w:hint="eastAsia"/>
          <w:color w:val="000000" w:themeColor="text1"/>
          <w:kern w:val="0"/>
        </w:rPr>
        <w:t>版本，点击确定即可，如下图所示为示例：</w:t>
      </w:r>
    </w:p>
    <w:p w14:paraId="310564B2" w14:textId="10E9FF9A" w:rsidR="005667F8" w:rsidRDefault="005667F8" w:rsidP="005667F8">
      <w:pPr>
        <w:pStyle w:val="aa"/>
        <w:spacing w:line="360" w:lineRule="auto"/>
        <w:ind w:left="840" w:firstLineChars="0" w:firstLine="0"/>
        <w:jc w:val="center"/>
        <w:rPr>
          <w:rFonts w:ascii="宋体" w:hAnsi="宋体" w:cs="新宋体"/>
          <w:color w:val="000000" w:themeColor="text1"/>
          <w:kern w:val="0"/>
        </w:rPr>
      </w:pPr>
      <w:r>
        <w:rPr>
          <w:noProof/>
        </w:rPr>
        <w:drawing>
          <wp:inline distT="0" distB="0" distL="0" distR="0" wp14:anchorId="4E64D1EE" wp14:editId="0CD67067">
            <wp:extent cx="5095238" cy="2752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5238" cy="2752381"/>
                    </a:xfrm>
                    <a:prstGeom prst="rect">
                      <a:avLst/>
                    </a:prstGeom>
                  </pic:spPr>
                </pic:pic>
              </a:graphicData>
            </a:graphic>
          </wp:inline>
        </w:drawing>
      </w:r>
    </w:p>
    <w:p w14:paraId="7BFF6985" w14:textId="7C6BA213" w:rsidR="005667F8" w:rsidRPr="00CC7082" w:rsidRDefault="005667F8" w:rsidP="00CC7082">
      <w:pPr>
        <w:ind w:firstLine="420"/>
        <w:jc w:val="center"/>
        <w:rPr>
          <w:rFonts w:asciiTheme="majorEastAsia" w:eastAsiaTheme="majorEastAsia" w:hAnsiTheme="majorEastAsia"/>
          <w:sz w:val="21"/>
          <w:szCs w:val="21"/>
        </w:rPr>
      </w:pPr>
      <w:r w:rsidRPr="00CC7082">
        <w:rPr>
          <w:rFonts w:asciiTheme="majorEastAsia" w:eastAsiaTheme="majorEastAsia" w:hAnsiTheme="majorEastAsia" w:hint="eastAsia"/>
          <w:sz w:val="21"/>
          <w:szCs w:val="21"/>
        </w:rPr>
        <w:t>图4</w:t>
      </w:r>
      <w:r w:rsidRPr="00CC7082">
        <w:rPr>
          <w:rFonts w:asciiTheme="majorEastAsia" w:eastAsiaTheme="majorEastAsia" w:hAnsiTheme="majorEastAsia"/>
          <w:sz w:val="21"/>
          <w:szCs w:val="21"/>
        </w:rPr>
        <w:t xml:space="preserve">.1 </w:t>
      </w:r>
      <w:r w:rsidRPr="00CC7082">
        <w:rPr>
          <w:rFonts w:asciiTheme="majorEastAsia" w:eastAsiaTheme="majorEastAsia" w:hAnsiTheme="majorEastAsia" w:hint="eastAsia"/>
          <w:sz w:val="21"/>
          <w:szCs w:val="21"/>
        </w:rPr>
        <w:t>重定向目标解决方案</w:t>
      </w:r>
    </w:p>
    <w:p w14:paraId="0D77EB7D" w14:textId="6A343C56" w:rsidR="005667F8" w:rsidRDefault="005667F8" w:rsidP="00E800AD">
      <w:pPr>
        <w:pStyle w:val="aa"/>
        <w:numPr>
          <w:ilvl w:val="0"/>
          <w:numId w:val="9"/>
        </w:numPr>
        <w:spacing w:line="360" w:lineRule="auto"/>
        <w:ind w:firstLineChars="0"/>
        <w:rPr>
          <w:rFonts w:ascii="宋体" w:hAnsi="宋体" w:cs="新宋体"/>
          <w:color w:val="000000" w:themeColor="text1"/>
          <w:kern w:val="0"/>
        </w:rPr>
      </w:pPr>
      <w:r>
        <w:rPr>
          <w:rFonts w:ascii="宋体" w:hAnsi="宋体" w:cs="新宋体" w:hint="eastAsia"/>
          <w:color w:val="000000" w:themeColor="text1"/>
          <w:kern w:val="0"/>
        </w:rPr>
        <w:t>点击</w:t>
      </w:r>
      <w:r w:rsidR="00A2195F">
        <w:rPr>
          <w:rFonts w:ascii="宋体" w:hAnsi="宋体" w:cs="新宋体" w:hint="eastAsia"/>
          <w:color w:val="000000" w:themeColor="text1"/>
          <w:kern w:val="0"/>
        </w:rPr>
        <w:t>菜单栏中的生成按钮，选择清理解决方案选项，清除掉之前可能存留的解决方案，再选择重新生成解决方案选项，此时，V</w:t>
      </w:r>
      <w:r w:rsidR="00A2195F">
        <w:rPr>
          <w:rFonts w:ascii="宋体" w:hAnsi="宋体" w:cs="新宋体"/>
          <w:color w:val="000000" w:themeColor="text1"/>
          <w:kern w:val="0"/>
        </w:rPr>
        <w:t>S</w:t>
      </w:r>
      <w:r w:rsidR="00A2195F">
        <w:rPr>
          <w:rFonts w:ascii="宋体" w:hAnsi="宋体" w:cs="新宋体" w:hint="eastAsia"/>
          <w:color w:val="000000" w:themeColor="text1"/>
          <w:kern w:val="0"/>
        </w:rPr>
        <w:t>会根据程序相应的依赖项和外部库进行链接，生成可执行程序，此时编译阶段已完成。</w:t>
      </w:r>
    </w:p>
    <w:p w14:paraId="70FB9CC9" w14:textId="5B192E34" w:rsidR="00A2195F" w:rsidRPr="00E800AD" w:rsidRDefault="00A2195F" w:rsidP="00E800AD">
      <w:pPr>
        <w:pStyle w:val="aa"/>
        <w:numPr>
          <w:ilvl w:val="0"/>
          <w:numId w:val="9"/>
        </w:numPr>
        <w:spacing w:line="360" w:lineRule="auto"/>
        <w:ind w:firstLineChars="0"/>
        <w:rPr>
          <w:rFonts w:ascii="宋体" w:hAnsi="宋体" w:cs="新宋体"/>
          <w:color w:val="000000" w:themeColor="text1"/>
          <w:kern w:val="0"/>
        </w:rPr>
      </w:pPr>
      <w:r>
        <w:rPr>
          <w:rFonts w:ascii="宋体" w:hAnsi="宋体" w:cs="新宋体" w:hint="eastAsia"/>
          <w:color w:val="000000" w:themeColor="text1"/>
          <w:kern w:val="0"/>
        </w:rPr>
        <w:lastRenderedPageBreak/>
        <w:t>点击菜单栏中的调试按钮，选择开始调试或者开始执行选项，即可成功运行程序，控制器程序即进入等待状态，等待上位机的操作，作出响应。</w:t>
      </w:r>
    </w:p>
    <w:sectPr w:rsidR="00A2195F" w:rsidRPr="00E800AD">
      <w:head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333AC" w14:textId="77777777" w:rsidR="00052619" w:rsidRDefault="00052619">
      <w:pPr>
        <w:spacing w:line="240" w:lineRule="auto"/>
      </w:pPr>
      <w:r>
        <w:separator/>
      </w:r>
    </w:p>
  </w:endnote>
  <w:endnote w:type="continuationSeparator" w:id="0">
    <w:p w14:paraId="5C0D3D3B" w14:textId="77777777" w:rsidR="00052619" w:rsidRDefault="0005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F3032" w14:textId="77777777" w:rsidR="00052619" w:rsidRDefault="00052619">
      <w:pPr>
        <w:spacing w:line="240" w:lineRule="auto"/>
      </w:pPr>
      <w:r>
        <w:separator/>
      </w:r>
    </w:p>
  </w:footnote>
  <w:footnote w:type="continuationSeparator" w:id="0">
    <w:p w14:paraId="43675983" w14:textId="77777777" w:rsidR="00052619" w:rsidRDefault="00052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C6423" w14:textId="77777777" w:rsidR="00CC562B" w:rsidRDefault="004A0A7F">
    <w:pPr>
      <w:pStyle w:val="a5"/>
      <w:pBdr>
        <w:top w:val="none" w:sz="0" w:space="0" w:color="auto"/>
        <w:bottom w:val="none" w:sz="0" w:space="0" w:color="auto"/>
      </w:pBdr>
      <w:tabs>
        <w:tab w:val="right" w:pos="9070"/>
      </w:tabs>
      <w:jc w:val="left"/>
      <w:rPr>
        <w:u w:val="single"/>
      </w:rPr>
    </w:pPr>
    <w:r>
      <w:rPr>
        <w:rFonts w:hint="eastAsia"/>
        <w:u w:val="single"/>
      </w:rPr>
      <w:t>基于</w:t>
    </w:r>
    <w:r>
      <w:rPr>
        <w:rFonts w:hint="eastAsia"/>
        <w:u w:val="single"/>
      </w:rPr>
      <w:t>3</w:t>
    </w:r>
    <w:r>
      <w:rPr>
        <w:u w:val="single"/>
      </w:rPr>
      <w:t>C</w:t>
    </w:r>
    <w:r>
      <w:rPr>
        <w:rFonts w:hint="eastAsia"/>
        <w:u w:val="single"/>
      </w:rPr>
      <w:t>行业智能工业机器人设计的控制系统</w:t>
    </w:r>
    <w:r>
      <w:rPr>
        <w:rFonts w:hint="eastAsia"/>
        <w:u w:val="single"/>
      </w:rPr>
      <w:t xml:space="preserve">V1.0        </w:t>
    </w:r>
    <w:r>
      <w:rPr>
        <w:rFonts w:hint="eastAsia"/>
        <w:u w:val="single"/>
      </w:rPr>
      <w:t>设计说明书</w:t>
    </w:r>
    <w:r>
      <w:rPr>
        <w:rFonts w:hint="eastAsia"/>
        <w:u w:val="single"/>
      </w:rPr>
      <w:t xml:space="preserve">                                       </w:t>
    </w:r>
    <w:r>
      <w:rPr>
        <w:u w:val="single"/>
      </w:rPr>
      <w:fldChar w:fldCharType="begin"/>
    </w:r>
    <w:r>
      <w:rPr>
        <w:u w:val="single"/>
      </w:rPr>
      <w:instrText xml:space="preserve"> PAGE   \* MERGEFORMAT </w:instrText>
    </w:r>
    <w:r>
      <w:rPr>
        <w:u w:val="single"/>
      </w:rPr>
      <w:fldChar w:fldCharType="separate"/>
    </w:r>
    <w:r>
      <w:rPr>
        <w:u w:val="single"/>
        <w:lang w:val="zh-CN"/>
      </w:rPr>
      <w:t>16</w:t>
    </w:r>
    <w:r>
      <w:rPr>
        <w:u w:val="single"/>
      </w:rPr>
      <w:fldChar w:fldCharType="end"/>
    </w:r>
    <w:r>
      <w:rPr>
        <w:rFonts w:hint="eastAsia"/>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2669F"/>
    <w:multiLevelType w:val="hybridMultilevel"/>
    <w:tmpl w:val="2EDC2BCE"/>
    <w:lvl w:ilvl="0" w:tplc="EDE040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894165"/>
    <w:multiLevelType w:val="multilevel"/>
    <w:tmpl w:val="1689416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2B52AB5"/>
    <w:multiLevelType w:val="hybridMultilevel"/>
    <w:tmpl w:val="A28434E0"/>
    <w:lvl w:ilvl="0" w:tplc="191E11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00014A"/>
    <w:multiLevelType w:val="hybridMultilevel"/>
    <w:tmpl w:val="3B9672D0"/>
    <w:lvl w:ilvl="0" w:tplc="5B4612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177C16"/>
    <w:multiLevelType w:val="multilevel"/>
    <w:tmpl w:val="2A177C1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BD24065"/>
    <w:multiLevelType w:val="multilevel"/>
    <w:tmpl w:val="2BD2406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EA3646B"/>
    <w:multiLevelType w:val="multilevel"/>
    <w:tmpl w:val="2EA3646B"/>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0"/>
        </w:tabs>
        <w:ind w:left="0" w:firstLine="0"/>
      </w:pPr>
      <w:rPr>
        <w:rFonts w:hint="eastAsia"/>
      </w:rPr>
    </w:lvl>
    <w:lvl w:ilvl="2">
      <w:start w:val="1"/>
      <w:numFmt w:val="lowerRoman"/>
      <w:lvlText w:val="%3."/>
      <w:lvlJc w:val="right"/>
      <w:pPr>
        <w:tabs>
          <w:tab w:val="left" w:pos="1260"/>
        </w:tabs>
        <w:ind w:left="1260" w:hanging="420"/>
      </w:pPr>
    </w:lvl>
    <w:lvl w:ilvl="3">
      <w:start w:val="1"/>
      <w:numFmt w:val="decimal"/>
      <w:pStyle w:val="4"/>
      <w:lvlText w:val="%4."/>
      <w:lvlJc w:val="left"/>
      <w:pPr>
        <w:tabs>
          <w:tab w:val="left" w:pos="1680"/>
        </w:tabs>
        <w:ind w:left="1680" w:hanging="420"/>
      </w:pPr>
    </w:lvl>
    <w:lvl w:ilvl="4">
      <w:start w:val="1"/>
      <w:numFmt w:val="lowerLetter"/>
      <w:pStyle w:val="5"/>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34B37FD2"/>
    <w:multiLevelType w:val="hybridMultilevel"/>
    <w:tmpl w:val="1E1A51B4"/>
    <w:lvl w:ilvl="0" w:tplc="09729A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2C958FA"/>
    <w:multiLevelType w:val="hybridMultilevel"/>
    <w:tmpl w:val="25524572"/>
    <w:lvl w:ilvl="0" w:tplc="F800E3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64CFAD"/>
    <w:multiLevelType w:val="multilevel"/>
    <w:tmpl w:val="5264CFAD"/>
    <w:lvl w:ilvl="0">
      <w:start w:val="1"/>
      <w:numFmt w:val="decimal"/>
      <w:pStyle w:val="1"/>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0" w15:restartNumberingAfterBreak="0">
    <w:nsid w:val="7FD72245"/>
    <w:multiLevelType w:val="hybridMultilevel"/>
    <w:tmpl w:val="A63012A2"/>
    <w:lvl w:ilvl="0" w:tplc="5E624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6"/>
  </w:num>
  <w:num w:numId="3">
    <w:abstractNumId w:val="1"/>
  </w:num>
  <w:num w:numId="4">
    <w:abstractNumId w:val="4"/>
  </w:num>
  <w:num w:numId="5">
    <w:abstractNumId w:val="5"/>
  </w:num>
  <w:num w:numId="6">
    <w:abstractNumId w:val="3"/>
  </w:num>
  <w:num w:numId="7">
    <w:abstractNumId w:val="2"/>
  </w:num>
  <w:num w:numId="8">
    <w:abstractNumId w:val="10"/>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5E4"/>
    <w:rsid w:val="0003246F"/>
    <w:rsid w:val="00043D93"/>
    <w:rsid w:val="00052619"/>
    <w:rsid w:val="001042CF"/>
    <w:rsid w:val="00106987"/>
    <w:rsid w:val="001556BA"/>
    <w:rsid w:val="0017252F"/>
    <w:rsid w:val="00172A27"/>
    <w:rsid w:val="0018629A"/>
    <w:rsid w:val="001A5AD9"/>
    <w:rsid w:val="001F21FA"/>
    <w:rsid w:val="00253D69"/>
    <w:rsid w:val="00283D79"/>
    <w:rsid w:val="002B2406"/>
    <w:rsid w:val="002C3C90"/>
    <w:rsid w:val="003126AB"/>
    <w:rsid w:val="00315CF1"/>
    <w:rsid w:val="0032545C"/>
    <w:rsid w:val="003325BB"/>
    <w:rsid w:val="003552FD"/>
    <w:rsid w:val="003563B6"/>
    <w:rsid w:val="0036245D"/>
    <w:rsid w:val="00367B92"/>
    <w:rsid w:val="003B453D"/>
    <w:rsid w:val="003D4994"/>
    <w:rsid w:val="003E458C"/>
    <w:rsid w:val="003E7881"/>
    <w:rsid w:val="004268BF"/>
    <w:rsid w:val="00427B26"/>
    <w:rsid w:val="00445CCF"/>
    <w:rsid w:val="00457AC1"/>
    <w:rsid w:val="0046118F"/>
    <w:rsid w:val="00466F0E"/>
    <w:rsid w:val="0047127A"/>
    <w:rsid w:val="00480EA7"/>
    <w:rsid w:val="0049414C"/>
    <w:rsid w:val="004A0A7F"/>
    <w:rsid w:val="004A5B8D"/>
    <w:rsid w:val="004C626B"/>
    <w:rsid w:val="00527B07"/>
    <w:rsid w:val="00550DF8"/>
    <w:rsid w:val="005667F8"/>
    <w:rsid w:val="00585DC5"/>
    <w:rsid w:val="005A03C6"/>
    <w:rsid w:val="005B269E"/>
    <w:rsid w:val="005B6CEF"/>
    <w:rsid w:val="005D3891"/>
    <w:rsid w:val="005D602C"/>
    <w:rsid w:val="005E79AF"/>
    <w:rsid w:val="00601DAD"/>
    <w:rsid w:val="00605D96"/>
    <w:rsid w:val="00612121"/>
    <w:rsid w:val="006472A2"/>
    <w:rsid w:val="00674D2D"/>
    <w:rsid w:val="00690E6B"/>
    <w:rsid w:val="006B28F6"/>
    <w:rsid w:val="006B3D0B"/>
    <w:rsid w:val="006E34F3"/>
    <w:rsid w:val="00714BDC"/>
    <w:rsid w:val="00726F64"/>
    <w:rsid w:val="0073397A"/>
    <w:rsid w:val="0075199E"/>
    <w:rsid w:val="00792ECC"/>
    <w:rsid w:val="007C1E83"/>
    <w:rsid w:val="007E08F3"/>
    <w:rsid w:val="00801E9D"/>
    <w:rsid w:val="00823E9F"/>
    <w:rsid w:val="008613D2"/>
    <w:rsid w:val="008661FA"/>
    <w:rsid w:val="008958C4"/>
    <w:rsid w:val="00941D99"/>
    <w:rsid w:val="009458DD"/>
    <w:rsid w:val="009507B5"/>
    <w:rsid w:val="00962175"/>
    <w:rsid w:val="0096469E"/>
    <w:rsid w:val="0097230D"/>
    <w:rsid w:val="009740B9"/>
    <w:rsid w:val="0098727E"/>
    <w:rsid w:val="0099121D"/>
    <w:rsid w:val="009A29EE"/>
    <w:rsid w:val="009E7FFB"/>
    <w:rsid w:val="00A2195F"/>
    <w:rsid w:val="00A26FF4"/>
    <w:rsid w:val="00A439EB"/>
    <w:rsid w:val="00AA1445"/>
    <w:rsid w:val="00AA439A"/>
    <w:rsid w:val="00AB2472"/>
    <w:rsid w:val="00AB781D"/>
    <w:rsid w:val="00AC36AB"/>
    <w:rsid w:val="00AC396E"/>
    <w:rsid w:val="00AD17BF"/>
    <w:rsid w:val="00B213EE"/>
    <w:rsid w:val="00B6566A"/>
    <w:rsid w:val="00B76A81"/>
    <w:rsid w:val="00BC40F1"/>
    <w:rsid w:val="00BC5237"/>
    <w:rsid w:val="00BD1E1B"/>
    <w:rsid w:val="00BE228A"/>
    <w:rsid w:val="00C05C0C"/>
    <w:rsid w:val="00C35A34"/>
    <w:rsid w:val="00C6253D"/>
    <w:rsid w:val="00C80F6A"/>
    <w:rsid w:val="00C848B2"/>
    <w:rsid w:val="00CC562B"/>
    <w:rsid w:val="00CC7082"/>
    <w:rsid w:val="00CF4FA4"/>
    <w:rsid w:val="00CF65AA"/>
    <w:rsid w:val="00D439BE"/>
    <w:rsid w:val="00D44AFF"/>
    <w:rsid w:val="00D47C80"/>
    <w:rsid w:val="00D70FF3"/>
    <w:rsid w:val="00DA45FB"/>
    <w:rsid w:val="00DA4EA3"/>
    <w:rsid w:val="00DD481A"/>
    <w:rsid w:val="00DF0B0D"/>
    <w:rsid w:val="00DF23F4"/>
    <w:rsid w:val="00E05FA1"/>
    <w:rsid w:val="00E309F6"/>
    <w:rsid w:val="00E3138D"/>
    <w:rsid w:val="00E379AF"/>
    <w:rsid w:val="00E37CB9"/>
    <w:rsid w:val="00E800AD"/>
    <w:rsid w:val="00E928AE"/>
    <w:rsid w:val="00E93647"/>
    <w:rsid w:val="00E9408E"/>
    <w:rsid w:val="00EC53D4"/>
    <w:rsid w:val="00EE6505"/>
    <w:rsid w:val="00EE79A8"/>
    <w:rsid w:val="00F471A4"/>
    <w:rsid w:val="00F6083A"/>
    <w:rsid w:val="00F6626C"/>
    <w:rsid w:val="00F66D74"/>
    <w:rsid w:val="00F67531"/>
    <w:rsid w:val="00F9236D"/>
    <w:rsid w:val="00FA6543"/>
    <w:rsid w:val="00FE08CF"/>
    <w:rsid w:val="00FE0D4C"/>
    <w:rsid w:val="015E711D"/>
    <w:rsid w:val="04570680"/>
    <w:rsid w:val="16907915"/>
    <w:rsid w:val="1B0B5AA1"/>
    <w:rsid w:val="26750F42"/>
    <w:rsid w:val="26786E42"/>
    <w:rsid w:val="2CCD06A6"/>
    <w:rsid w:val="381869BE"/>
    <w:rsid w:val="3A3E605D"/>
    <w:rsid w:val="3DF43C6D"/>
    <w:rsid w:val="513E59D5"/>
    <w:rsid w:val="516E5103"/>
    <w:rsid w:val="52AA6498"/>
    <w:rsid w:val="52EF0F29"/>
    <w:rsid w:val="53100CAE"/>
    <w:rsid w:val="54660616"/>
    <w:rsid w:val="562F67B3"/>
    <w:rsid w:val="58C1285B"/>
    <w:rsid w:val="59907D37"/>
    <w:rsid w:val="5A6C1E6C"/>
    <w:rsid w:val="621A2A2C"/>
    <w:rsid w:val="62D11367"/>
    <w:rsid w:val="67D556D9"/>
    <w:rsid w:val="69497B52"/>
    <w:rsid w:val="6FB656EB"/>
    <w:rsid w:val="72AA393A"/>
    <w:rsid w:val="737C77D8"/>
    <w:rsid w:val="77B26A98"/>
    <w:rsid w:val="790D6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2CCE6A2"/>
  <w15:docId w15:val="{849648E9-F818-4DC8-AFEF-1150DE05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semiHidden="1" w:unhideWhenUsed="1" w:qFormat="1"/>
    <w:lsdException w:name="toc 1" w:uiPriority="39"/>
    <w:lsdException w:name="toc 2" w:uiPriority="39"/>
    <w:lsdException w:name="toc 3" w:uiPriority="39"/>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2"/>
    <w:qFormat/>
    <w:pPr>
      <w:keepNext/>
      <w:widowControl/>
      <w:numPr>
        <w:numId w:val="1"/>
      </w:numPr>
      <w:tabs>
        <w:tab w:val="left" w:pos="630"/>
      </w:tabs>
      <w:autoSpaceDE w:val="0"/>
      <w:autoSpaceDN w:val="0"/>
      <w:spacing w:before="240" w:after="240" w:line="288" w:lineRule="auto"/>
      <w:outlineLvl w:val="0"/>
    </w:pPr>
    <w:rPr>
      <w:b/>
      <w:kern w:val="0"/>
      <w:sz w:val="32"/>
      <w:szCs w:val="36"/>
    </w:rPr>
  </w:style>
  <w:style w:type="paragraph" w:styleId="2">
    <w:name w:val="heading 2"/>
    <w:basedOn w:val="a"/>
    <w:next w:val="3"/>
    <w:qFormat/>
    <w:pPr>
      <w:keepNext/>
      <w:widowControl/>
      <w:tabs>
        <w:tab w:val="left" w:pos="0"/>
        <w:tab w:val="left" w:pos="774"/>
      </w:tabs>
      <w:autoSpaceDE w:val="0"/>
      <w:autoSpaceDN w:val="0"/>
      <w:spacing w:before="240" w:after="240" w:line="288" w:lineRule="auto"/>
      <w:outlineLvl w:val="1"/>
    </w:pPr>
    <w:rPr>
      <w:b/>
      <w:kern w:val="0"/>
    </w:rPr>
  </w:style>
  <w:style w:type="paragraph" w:styleId="3">
    <w:name w:val="heading 3"/>
    <w:basedOn w:val="a"/>
    <w:next w:val="4"/>
    <w:qFormat/>
    <w:pPr>
      <w:keepNext/>
      <w:widowControl/>
      <w:tabs>
        <w:tab w:val="left" w:pos="918"/>
        <w:tab w:val="left" w:pos="1260"/>
      </w:tabs>
      <w:autoSpaceDE w:val="0"/>
      <w:autoSpaceDN w:val="0"/>
      <w:spacing w:before="240" w:after="240" w:line="288" w:lineRule="auto"/>
      <w:outlineLvl w:val="2"/>
    </w:pPr>
    <w:rPr>
      <w:rFonts w:ascii="Arial" w:eastAsia="黑体" w:hAnsi="Arial"/>
      <w:kern w:val="0"/>
    </w:rPr>
  </w:style>
  <w:style w:type="paragraph" w:styleId="4">
    <w:name w:val="heading 4"/>
    <w:basedOn w:val="a"/>
    <w:next w:val="10"/>
    <w:qFormat/>
    <w:pPr>
      <w:keepNext/>
      <w:widowControl/>
      <w:numPr>
        <w:ilvl w:val="3"/>
        <w:numId w:val="2"/>
      </w:numPr>
      <w:tabs>
        <w:tab w:val="left" w:pos="765"/>
      </w:tabs>
      <w:autoSpaceDE w:val="0"/>
      <w:autoSpaceDN w:val="0"/>
      <w:spacing w:before="160" w:after="160" w:line="288" w:lineRule="auto"/>
      <w:outlineLvl w:val="3"/>
    </w:pPr>
    <w:rPr>
      <w:rFonts w:ascii="Arial" w:eastAsia="黑体" w:hAnsi="Arial"/>
      <w:kern w:val="0"/>
      <w:szCs w:val="21"/>
    </w:rPr>
  </w:style>
  <w:style w:type="paragraph" w:styleId="5">
    <w:name w:val="heading 5"/>
    <w:basedOn w:val="a"/>
    <w:next w:val="10"/>
    <w:qFormat/>
    <w:pPr>
      <w:keepNext/>
      <w:widowControl/>
      <w:numPr>
        <w:ilvl w:val="4"/>
        <w:numId w:val="2"/>
      </w:numPr>
      <w:tabs>
        <w:tab w:val="left" w:pos="765"/>
      </w:tabs>
      <w:autoSpaceDE w:val="0"/>
      <w:autoSpaceDN w:val="0"/>
      <w:spacing w:line="360" w:lineRule="auto"/>
      <w:jc w:val="left"/>
      <w:outlineLvl w:val="4"/>
    </w:pPr>
    <w:rPr>
      <w:rFonts w:ascii="Arial" w:eastAsia="黑体" w:hAnsi="Arial"/>
      <w:kern w:val="0"/>
      <w:szCs w:val="21"/>
    </w:rPr>
  </w:style>
  <w:style w:type="paragraph" w:styleId="6">
    <w:name w:val="heading 6"/>
    <w:basedOn w:val="a"/>
    <w:next w:val="a"/>
    <w:link w:val="60"/>
    <w:unhideWhenUsed/>
    <w:qFormat/>
    <w:pPr>
      <w:keepNext/>
      <w:keepLines/>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unhideWhenUsed/>
    <w:qFormat/>
    <w:pPr>
      <w:keepNext/>
      <w:keepLines/>
      <w:spacing w:before="240" w:after="64" w:line="320" w:lineRule="atLeast"/>
      <w:outlineLvl w:val="6"/>
    </w:pPr>
    <w:rPr>
      <w:b/>
      <w:bCs/>
    </w:rPr>
  </w:style>
  <w:style w:type="paragraph" w:styleId="8">
    <w:name w:val="heading 8"/>
    <w:basedOn w:val="a"/>
    <w:next w:val="a"/>
    <w:link w:val="80"/>
    <w:unhideWhenUsed/>
    <w:qFormat/>
    <w:pPr>
      <w:keepNext/>
      <w:keepLines/>
      <w:spacing w:before="240" w:after="64" w:line="320" w:lineRule="atLeast"/>
      <w:outlineLvl w:val="7"/>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首行缩进1"/>
    <w:basedOn w:val="a"/>
    <w:qFormat/>
    <w:pPr>
      <w:ind w:firstLineChars="100" w:firstLine="420"/>
    </w:pPr>
    <w:rPr>
      <w:sz w:val="21"/>
    </w:rPr>
  </w:style>
  <w:style w:type="paragraph" w:styleId="a3">
    <w:name w:val="Body Text"/>
    <w:basedOn w:val="a"/>
    <w:pPr>
      <w:widowControl/>
      <w:spacing w:after="120"/>
      <w:jc w:val="left"/>
    </w:pPr>
    <w:rPr>
      <w:kern w:val="0"/>
      <w:lang w:eastAsia="en-US" w:bidi="en-US"/>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7">
    <w:name w:val="Table Grid"/>
    <w:basedOn w:val="a1"/>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uiPriority w:val="99"/>
    <w:unhideWhenUsed/>
    <w:rPr>
      <w:color w:val="0563C1"/>
      <w:u w:val="single"/>
    </w:rPr>
  </w:style>
  <w:style w:type="character" w:customStyle="1" w:styleId="suporsub">
    <w:name w:val="suporsub"/>
    <w:basedOn w:val="a0"/>
  </w:style>
  <w:style w:type="paragraph" w:customStyle="1" w:styleId="21">
    <w:name w:val="目录 21"/>
    <w:basedOn w:val="a"/>
    <w:next w:val="a"/>
    <w:uiPriority w:val="39"/>
    <w:qFormat/>
    <w:pPr>
      <w:ind w:leftChars="200" w:left="420"/>
    </w:pPr>
  </w:style>
  <w:style w:type="paragraph" w:customStyle="1" w:styleId="51">
    <w:name w:val="目录 51"/>
    <w:basedOn w:val="a"/>
    <w:next w:val="a"/>
    <w:qFormat/>
    <w:pPr>
      <w:ind w:leftChars="800" w:left="1680"/>
    </w:pPr>
  </w:style>
  <w:style w:type="paragraph" w:customStyle="1" w:styleId="71">
    <w:name w:val="目录 71"/>
    <w:basedOn w:val="a"/>
    <w:next w:val="a"/>
    <w:qFormat/>
    <w:pPr>
      <w:ind w:leftChars="1200" w:left="2520"/>
    </w:pPr>
  </w:style>
  <w:style w:type="paragraph" w:customStyle="1" w:styleId="41">
    <w:name w:val="目录 41"/>
    <w:basedOn w:val="a"/>
    <w:next w:val="a"/>
    <w:qFormat/>
    <w:pPr>
      <w:ind w:leftChars="600" w:left="1260"/>
    </w:pPr>
  </w:style>
  <w:style w:type="paragraph" w:customStyle="1" w:styleId="31">
    <w:name w:val="目录 31"/>
    <w:basedOn w:val="a"/>
    <w:next w:val="a"/>
    <w:uiPriority w:val="39"/>
    <w:pPr>
      <w:ind w:leftChars="400" w:left="840"/>
    </w:pPr>
  </w:style>
  <w:style w:type="paragraph" w:customStyle="1" w:styleId="91">
    <w:name w:val="目录 91"/>
    <w:basedOn w:val="a"/>
    <w:next w:val="a"/>
    <w:pPr>
      <w:ind w:leftChars="1600" w:left="3360"/>
    </w:pPr>
  </w:style>
  <w:style w:type="paragraph" w:customStyle="1" w:styleId="11">
    <w:name w:val="目录 11"/>
    <w:basedOn w:val="a"/>
    <w:next w:val="a"/>
    <w:uiPriority w:val="39"/>
  </w:style>
  <w:style w:type="paragraph" w:customStyle="1" w:styleId="81">
    <w:name w:val="目录 81"/>
    <w:basedOn w:val="a"/>
    <w:next w:val="a"/>
    <w:pPr>
      <w:ind w:leftChars="1400" w:left="2940"/>
    </w:pPr>
  </w:style>
  <w:style w:type="paragraph" w:customStyle="1" w:styleId="61">
    <w:name w:val="目录 61"/>
    <w:basedOn w:val="a"/>
    <w:next w:val="a"/>
    <w:pPr>
      <w:ind w:leftChars="1000" w:left="2100"/>
    </w:pPr>
  </w:style>
  <w:style w:type="character" w:customStyle="1" w:styleId="a6">
    <w:name w:val="页眉 字符"/>
    <w:link w:val="a5"/>
    <w:rPr>
      <w:rFonts w:eastAsia="宋体"/>
      <w:kern w:val="2"/>
      <w:sz w:val="18"/>
      <w:szCs w:val="24"/>
      <w:lang w:val="en-US" w:eastAsia="zh-CN" w:bidi="ar-SA"/>
    </w:rPr>
  </w:style>
  <w:style w:type="paragraph" w:customStyle="1" w:styleId="TOC1">
    <w:name w:val="TOC 标题1"/>
    <w:basedOn w:val="1"/>
    <w:next w:val="a"/>
    <w:uiPriority w:val="39"/>
    <w:unhideWhenUsed/>
    <w:qFormat/>
    <w:pPr>
      <w:keepLines/>
      <w:numPr>
        <w:numId w:val="0"/>
      </w:numPr>
      <w:tabs>
        <w:tab w:val="clear" w:pos="630"/>
      </w:tabs>
      <w:autoSpaceDE/>
      <w:autoSpaceDN/>
      <w:spacing w:after="0" w:line="259" w:lineRule="auto"/>
      <w:jc w:val="left"/>
      <w:outlineLvl w:val="9"/>
    </w:pPr>
    <w:rPr>
      <w:rFonts w:ascii="等线 Light" w:eastAsia="等线 Light" w:hAnsi="等线 Light"/>
      <w:b w:val="0"/>
      <w:color w:val="2F5496"/>
      <w:szCs w:val="32"/>
    </w:rPr>
  </w:style>
  <w:style w:type="character" w:customStyle="1" w:styleId="60">
    <w:name w:val="标题 6 字符"/>
    <w:basedOn w:val="a0"/>
    <w:link w:val="6"/>
    <w:rPr>
      <w:rFonts w:asciiTheme="majorHAnsi" w:eastAsiaTheme="majorEastAsia" w:hAnsiTheme="majorHAnsi" w:cstheme="majorBidi"/>
      <w:b/>
      <w:bCs/>
      <w:kern w:val="2"/>
      <w:sz w:val="24"/>
      <w:szCs w:val="24"/>
    </w:rPr>
  </w:style>
  <w:style w:type="character" w:customStyle="1" w:styleId="70">
    <w:name w:val="标题 7 字符"/>
    <w:basedOn w:val="a0"/>
    <w:link w:val="7"/>
    <w:rPr>
      <w:b/>
      <w:bCs/>
      <w:kern w:val="2"/>
      <w:sz w:val="24"/>
      <w:szCs w:val="24"/>
    </w:rPr>
  </w:style>
  <w:style w:type="character" w:customStyle="1" w:styleId="80">
    <w:name w:val="标题 8 字符"/>
    <w:basedOn w:val="a0"/>
    <w:link w:val="8"/>
    <w:rPr>
      <w:rFonts w:asciiTheme="majorHAnsi" w:eastAsiaTheme="majorEastAsia" w:hAnsiTheme="majorHAnsi" w:cstheme="majorBidi"/>
      <w:kern w:val="2"/>
      <w:sz w:val="24"/>
      <w:szCs w:val="24"/>
    </w:rPr>
  </w:style>
  <w:style w:type="paragraph" w:styleId="aa">
    <w:name w:val="List Paragraph"/>
    <w:basedOn w:val="a"/>
    <w:uiPriority w:val="34"/>
    <w:qFormat/>
    <w:pPr>
      <w:ind w:firstLineChars="200" w:firstLine="420"/>
    </w:pPr>
  </w:style>
  <w:style w:type="paragraph" w:styleId="TOC10">
    <w:name w:val="toc 1"/>
    <w:basedOn w:val="a"/>
    <w:next w:val="a"/>
    <w:autoRedefine/>
    <w:uiPriority w:val="39"/>
    <w:rsid w:val="00B213EE"/>
  </w:style>
  <w:style w:type="paragraph" w:styleId="TOC2">
    <w:name w:val="toc 2"/>
    <w:basedOn w:val="a"/>
    <w:next w:val="a"/>
    <w:autoRedefine/>
    <w:uiPriority w:val="39"/>
    <w:rsid w:val="00B213E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package" Target="embeddings/Microsoft_Visio_Drawing5.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image" Target="media/image9.emf"/><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EECE69-0594-4E78-A7EC-52E5DC66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19</Pages>
  <Words>1340</Words>
  <Characters>7643</Characters>
  <Application>Microsoft Office Word</Application>
  <DocSecurity>0</DocSecurity>
  <Lines>63</Lines>
  <Paragraphs>17</Paragraphs>
  <ScaleCrop>false</ScaleCrop>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  main.cpp  设计说明</dc:title>
  <dc:creator>梓良</dc:creator>
  <cp:lastModifiedBy>程 铭浩</cp:lastModifiedBy>
  <cp:revision>96</cp:revision>
  <dcterms:created xsi:type="dcterms:W3CDTF">2020-09-02T03:05:00Z</dcterms:created>
  <dcterms:modified xsi:type="dcterms:W3CDTF">2020-09-18T07:07:00Z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