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360" w:lineRule="auto"/>
        <w:jc w:val="center"/>
        <w:outlineLvl w:val="0"/>
        <w:rPr>
          <w:rFonts w:hint="eastAsia" w:ascii="Times New Roman" w:hAnsi="Times New Roman" w:eastAsia="黑体" w:cs="Times New Roman"/>
          <w:b/>
          <w:sz w:val="30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sz w:val="30"/>
          <w:szCs w:val="22"/>
          <w:lang w:val="en-US" w:eastAsia="zh-CN"/>
        </w:rPr>
        <w:t>1 模块测试</w:t>
      </w:r>
    </w:p>
    <w:p>
      <w:pPr>
        <w:numPr>
          <w:numId w:val="0"/>
        </w:numPr>
        <w:spacing w:before="156" w:beforeLines="50" w:line="360" w:lineRule="auto"/>
        <w:ind w:leftChars="0"/>
        <w:outlineLvl w:val="1"/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sz w:val="30"/>
          <w:szCs w:val="22"/>
          <w:lang w:val="en-US" w:eastAsia="zh-CN"/>
        </w:rPr>
        <w:t>1.1</w:t>
      </w:r>
      <w:r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  <w:t>用户自定义模块测试</w:t>
      </w:r>
    </w:p>
    <w:p>
      <w:pPr>
        <w:numPr>
          <w:numId w:val="0"/>
        </w:numPr>
        <w:spacing w:before="156" w:beforeLines="50" w:line="360" w:lineRule="auto"/>
        <w:ind w:leftChars="0"/>
        <w:outlineLvl w:val="1"/>
        <w:rPr>
          <w:rFonts w:hint="default" w:ascii="Times New Roman" w:hAnsi="Times New Roman" w:eastAsia="黑体" w:cs="Times New Roman"/>
          <w:b/>
          <w:sz w:val="28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  <w:t>1.2配置管理模块测试</w:t>
      </w:r>
    </w:p>
    <w:p>
      <w:pPr>
        <w:numPr>
          <w:numId w:val="0"/>
        </w:numPr>
        <w:spacing w:before="156" w:beforeLines="50" w:line="360" w:lineRule="auto"/>
        <w:ind w:leftChars="0"/>
        <w:outlineLvl w:val="1"/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  <w:t>1.3变量管理模块测试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1.3.1 测试思路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该模块的主要作用是管理各个项目下的各个程序的变量信息，通过在该模块下对变量进行新建、示教、设置等操作，可以让程序方便地调用变量管理模块所支持的变量数据类型，从而提高开发的效率。以下为该模块的测试内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变量的新建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变量的删除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变量的复制粘贴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变量的剪切粘贴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变量的重命名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清空未用变量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设置变量的参数数值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变量过滤器的使用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变量过滤下变量的新建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变量过滤下变量的删除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变量过滤下变量的复制粘贴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变量过滤下变量的剪切粘贴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变量过滤下变量的重命名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变量过滤下清除未用变量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变量过滤下设置变量的参数数值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接下来将根据上述的测试内容，详细产出各个内容的测试步骤以及测试结果。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1.3.2 测试：变量的新建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测试步骤：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点击变量管理模块按钮，获取xml文件中的变量节点信息，并且解析到变量管理模块的模型中。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选中变量管理模块中某个项目item，使其处于被选中的状态。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点击变量按钮下的新建选项，弹出变量新建对话框。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在变量新建对话框中输入新建变量的名称，并且选择变量的数据类型（共有10种数据类型），然后点击确定，将在2中选中的item下新建相应设置的变量，以及相应的变量参数。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测试结果：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上述的步骤均能成功实现，并且目前没有出现任何问题。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1.3.3 测试：变量的删除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测试步骤：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选中想删除的变量item，使其处于被选中的状态。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点击变量按钮下的删除选项，变量将被删除，并且data文件中将删除该变量的信息，xml文件中也将删除该变量的信息，不过变量信息的删除，实际上是根据当前变量模块模型中已有的变量节点，对data文件和xml文件进行了重写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测试结果：上述两个步骤目前测试没有问题。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1.3.4 测试：变量的复制粘贴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测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试步骤：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选中想复制的变量item，使其处于被选中的状态。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点击变量按钮的复制选项，复制该变量的相关信息。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选中该变量的父节点（可以是程序变量、项目变量或者是全局变量，但是一般复制变量都用在不同的程序或者项目之间），使该父节点呈现被选中的状态。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点击变量按钮中的粘贴选项，变量将在选中的节点下，粘贴一个和复制一模一样的变量。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测试结果：上述4个步骤的测试目前没有任何问题。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1.3.5 测试：变量的剪切粘贴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测试步骤：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选中想剪切的变量item，使其处于被选中的状态。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点击变量按钮的剪切选项，复制该变量的相关信息，此时这个变量将显示并且该变量将多一个后缀cut。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选中该变量的父节点（可以是程序变量、项目变量或者是全局变量，但是一般复制变量都用在不同的程序或者项目之间），使该父节点呈现被选中的状态。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点击变量按钮中的粘贴选项，此时在3中选中的节点下面将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粘贴一个变量。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outlineLvl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测试结果：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上述步骤1、2、3没有问题，但是在进行最后一个步骤的时候，程序出现了崩溃的情况。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1.3.6 测试：变量的重命名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1.3.7 测试：清空未用变量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1.3.8 测试：设置变量的参数数值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1.3.9 测试：变量过滤器的使用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1.3.10 测试：变量过滤下变量的新建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1.3.11 测试：变量过滤下变量的删除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1.3.12 测试：变量过滤下变量的复制粘贴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1.3.13 测试：变量过滤下变量的剪切粘贴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1.3.14 测试：变量过滤下变量的重命名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1.3.15 测试：变量过滤下清除未用变量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outlineLvl w:val="2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1.3.16 测试：变量过滤下设置变量的参数数值</w:t>
      </w:r>
    </w:p>
    <w:p>
      <w:pPr>
        <w:numPr>
          <w:numId w:val="0"/>
        </w:numPr>
        <w:spacing w:before="156" w:beforeLines="50" w:line="360" w:lineRule="auto"/>
        <w:ind w:leftChars="0"/>
        <w:outlineLvl w:val="1"/>
        <w:rPr>
          <w:rFonts w:hint="default" w:ascii="Times New Roman" w:hAnsi="Times New Roman" w:eastAsia="黑体" w:cs="Times New Roman"/>
          <w:b/>
          <w:sz w:val="28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  <w:t>1.4项目管理模块测试</w:t>
      </w:r>
    </w:p>
    <w:p>
      <w:pPr>
        <w:numPr>
          <w:numId w:val="0"/>
        </w:numPr>
        <w:spacing w:before="156" w:beforeLines="50" w:line="360" w:lineRule="auto"/>
        <w:ind w:leftChars="0"/>
        <w:outlineLvl w:val="1"/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  <w:t>1.5 程序管理模块测试</w:t>
      </w:r>
    </w:p>
    <w:p>
      <w:pPr>
        <w:numPr>
          <w:numId w:val="0"/>
        </w:numPr>
        <w:spacing w:before="156" w:beforeLines="50" w:line="360" w:lineRule="auto"/>
        <w:ind w:leftChars="0"/>
        <w:outlineLvl w:val="1"/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  <w:t>1.6 位置管理模块测试</w:t>
      </w:r>
    </w:p>
    <w:p>
      <w:pPr>
        <w:numPr>
          <w:numId w:val="0"/>
        </w:numPr>
        <w:spacing w:before="156" w:beforeLines="50" w:line="360" w:lineRule="auto"/>
        <w:ind w:leftChars="0"/>
        <w:outlineLvl w:val="1"/>
        <w:rPr>
          <w:rFonts w:hint="default" w:ascii="Times New Roman" w:hAnsi="Times New Roman" w:eastAsia="黑体" w:cs="Times New Roman"/>
          <w:b/>
          <w:sz w:val="28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sz w:val="28"/>
          <w:szCs w:val="22"/>
          <w:lang w:val="en-US" w:eastAsia="zh-CN"/>
        </w:rPr>
        <w:t>1.7 信息报告管理模块测试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66DC2F"/>
    <w:multiLevelType w:val="singleLevel"/>
    <w:tmpl w:val="BF66DC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8A74D7"/>
    <w:multiLevelType w:val="singleLevel"/>
    <w:tmpl w:val="F58A74D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C9E8966"/>
    <w:multiLevelType w:val="singleLevel"/>
    <w:tmpl w:val="4C9E896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B0468F"/>
    <w:multiLevelType w:val="singleLevel"/>
    <w:tmpl w:val="58B04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A8EF624"/>
    <w:multiLevelType w:val="singleLevel"/>
    <w:tmpl w:val="7A8EF6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3444C"/>
    <w:rsid w:val="00704E06"/>
    <w:rsid w:val="065950A9"/>
    <w:rsid w:val="065C0D44"/>
    <w:rsid w:val="09443C48"/>
    <w:rsid w:val="0E5B6465"/>
    <w:rsid w:val="0F6F2FC1"/>
    <w:rsid w:val="104A04CF"/>
    <w:rsid w:val="11AD41E8"/>
    <w:rsid w:val="15352C24"/>
    <w:rsid w:val="183E351E"/>
    <w:rsid w:val="1F985E19"/>
    <w:rsid w:val="203046FE"/>
    <w:rsid w:val="207A235C"/>
    <w:rsid w:val="214C4305"/>
    <w:rsid w:val="225050FC"/>
    <w:rsid w:val="266C75EE"/>
    <w:rsid w:val="282A3035"/>
    <w:rsid w:val="300F7027"/>
    <w:rsid w:val="3B9D0E73"/>
    <w:rsid w:val="48C11659"/>
    <w:rsid w:val="4A935BC1"/>
    <w:rsid w:val="4ADC2EB7"/>
    <w:rsid w:val="4B7822CA"/>
    <w:rsid w:val="51021FB6"/>
    <w:rsid w:val="523942DC"/>
    <w:rsid w:val="528A2941"/>
    <w:rsid w:val="59904621"/>
    <w:rsid w:val="5A5B5A1F"/>
    <w:rsid w:val="5E7F484A"/>
    <w:rsid w:val="67E743B7"/>
    <w:rsid w:val="68077015"/>
    <w:rsid w:val="6C9A7C3B"/>
    <w:rsid w:val="6F8E69C6"/>
    <w:rsid w:val="790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2020-06-18T16:08:00Z</dcterms:created>
  <dc:creator>Kadima</dc:creator>
  <cp:lastModifiedBy>Kadima</cp:lastModifiedBy>
  <dcterms:modified xsi:type="dcterms:W3CDTF">2020-06-21T09:24:39Z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