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596D" w14:textId="4B59EBEB" w:rsidR="00FB17B0" w:rsidRPr="003B744D" w:rsidRDefault="00FB17B0" w:rsidP="00697114">
      <w:pPr>
        <w:spacing w:after="0"/>
        <w:rPr>
          <w:rFonts w:ascii="Arial" w:hAnsi="Arial" w:cs="Arial"/>
        </w:rPr>
      </w:pPr>
      <w:r w:rsidRPr="003B744D">
        <w:rPr>
          <w:rFonts w:ascii="Arial" w:hAnsi="Arial" w:cs="Arial"/>
        </w:rPr>
        <w:t>Name:</w:t>
      </w:r>
      <w:r w:rsidR="00AE05A0" w:rsidRPr="003B744D">
        <w:rPr>
          <w:rFonts w:ascii="Arial" w:hAnsi="Arial" w:cs="Arial"/>
        </w:rPr>
        <w:t xml:space="preserve"> Cheow Wei Ren</w:t>
      </w:r>
    </w:p>
    <w:p w14:paraId="45E24A92" w14:textId="572B1257" w:rsidR="00FB17B0" w:rsidRPr="003B744D" w:rsidRDefault="00FB17B0" w:rsidP="00697114">
      <w:pPr>
        <w:spacing w:after="0"/>
        <w:rPr>
          <w:rFonts w:ascii="Arial" w:hAnsi="Arial" w:cs="Arial"/>
        </w:rPr>
      </w:pPr>
      <w:r w:rsidRPr="003B744D">
        <w:rPr>
          <w:rFonts w:ascii="Arial" w:hAnsi="Arial" w:cs="Arial"/>
        </w:rPr>
        <w:t>Admin No:</w:t>
      </w:r>
      <w:r w:rsidR="00AE05A0" w:rsidRPr="003B744D">
        <w:rPr>
          <w:rFonts w:ascii="Arial" w:hAnsi="Arial" w:cs="Arial"/>
        </w:rPr>
        <w:t xml:space="preserve"> 213033T</w:t>
      </w:r>
    </w:p>
    <w:p w14:paraId="72696857" w14:textId="6DC7D135" w:rsidR="00FB17B0" w:rsidRPr="003B744D" w:rsidRDefault="00FB17B0" w:rsidP="00697114">
      <w:pPr>
        <w:spacing w:after="0"/>
        <w:rPr>
          <w:rFonts w:ascii="Arial" w:hAnsi="Arial" w:cs="Arial"/>
        </w:rPr>
      </w:pPr>
      <w:r w:rsidRPr="003B744D">
        <w:rPr>
          <w:rFonts w:ascii="Arial" w:hAnsi="Arial" w:cs="Arial"/>
        </w:rPr>
        <w:t>Group No:</w:t>
      </w:r>
      <w:r w:rsidR="00AE05A0" w:rsidRPr="003B744D">
        <w:rPr>
          <w:rFonts w:ascii="Arial" w:hAnsi="Arial" w:cs="Arial"/>
        </w:rPr>
        <w:t xml:space="preserve"> IT155</w:t>
      </w:r>
      <w:r w:rsidR="00231938" w:rsidRPr="003B744D">
        <w:rPr>
          <w:rFonts w:ascii="Arial" w:hAnsi="Arial" w:cs="Arial"/>
        </w:rPr>
        <w:t>3-02</w:t>
      </w:r>
    </w:p>
    <w:p w14:paraId="48A4E35E" w14:textId="77777777" w:rsidR="00FB17B0" w:rsidRPr="003B744D" w:rsidRDefault="00FB17B0" w:rsidP="00697114">
      <w:pPr>
        <w:spacing w:after="0"/>
        <w:rPr>
          <w:rFonts w:ascii="Arial" w:hAnsi="Arial" w:cs="Arial"/>
        </w:rPr>
      </w:pPr>
    </w:p>
    <w:p w14:paraId="4108C846" w14:textId="72285299" w:rsidR="00DC4909" w:rsidRPr="003B744D" w:rsidRDefault="00DC4909" w:rsidP="00697114">
      <w:pPr>
        <w:spacing w:after="0"/>
        <w:rPr>
          <w:rFonts w:ascii="Arial" w:hAnsi="Arial" w:cs="Arial"/>
        </w:rPr>
      </w:pPr>
      <w:r w:rsidRPr="003B744D">
        <w:rPr>
          <w:rFonts w:ascii="Arial" w:hAnsi="Arial" w:cs="Arial"/>
        </w:rPr>
        <w:t>Fibonacci Search</w:t>
      </w:r>
      <w:r w:rsidR="002565C5">
        <w:rPr>
          <w:rFonts w:ascii="Arial" w:hAnsi="Arial" w:cs="Arial"/>
        </w:rPr>
        <w:t>:</w:t>
      </w:r>
      <w:r w:rsidR="003B4162">
        <w:rPr>
          <w:rFonts w:ascii="Arial" w:hAnsi="Arial" w:cs="Arial"/>
        </w:rPr>
        <w:t xml:space="preserve"> 7/10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35AA" w:rsidRPr="003B744D" w14:paraId="08707A70" w14:textId="2EAEFDB0" w:rsidTr="00B30C22">
        <w:tc>
          <w:tcPr>
            <w:tcW w:w="1502" w:type="dxa"/>
            <w:vAlign w:val="center"/>
          </w:tcPr>
          <w:p w14:paraId="27E96C5C" w14:textId="77777777" w:rsidR="00B235AA" w:rsidRPr="003B744D" w:rsidRDefault="00B235AA" w:rsidP="00697114">
            <w:pPr>
              <w:jc w:val="center"/>
              <w:rPr>
                <w:rFonts w:ascii="Arial" w:hAnsi="Arial" w:cs="Arial"/>
              </w:rPr>
            </w:pPr>
            <w:r w:rsidRPr="003B744D">
              <w:rPr>
                <w:rFonts w:ascii="Arial" w:hAnsi="Arial" w:cs="Arial"/>
              </w:rPr>
              <w:t>Best Time</w:t>
            </w:r>
          </w:p>
        </w:tc>
        <w:tc>
          <w:tcPr>
            <w:tcW w:w="1502" w:type="dxa"/>
            <w:vAlign w:val="center"/>
          </w:tcPr>
          <w:p w14:paraId="40EEDD3D" w14:textId="77777777" w:rsidR="00B235AA" w:rsidRPr="003B744D" w:rsidRDefault="00B235AA" w:rsidP="00697114">
            <w:pPr>
              <w:jc w:val="center"/>
              <w:rPr>
                <w:rFonts w:ascii="Arial" w:hAnsi="Arial" w:cs="Arial"/>
              </w:rPr>
            </w:pPr>
            <w:r w:rsidRPr="003B744D">
              <w:rPr>
                <w:rFonts w:ascii="Arial" w:hAnsi="Arial" w:cs="Arial"/>
              </w:rPr>
              <w:t>Average Time</w:t>
            </w:r>
          </w:p>
        </w:tc>
        <w:tc>
          <w:tcPr>
            <w:tcW w:w="1503" w:type="dxa"/>
            <w:vAlign w:val="center"/>
          </w:tcPr>
          <w:p w14:paraId="26AA4281" w14:textId="77777777" w:rsidR="00B235AA" w:rsidRPr="003B744D" w:rsidRDefault="00B235AA" w:rsidP="00697114">
            <w:pPr>
              <w:jc w:val="center"/>
              <w:rPr>
                <w:rFonts w:ascii="Arial" w:hAnsi="Arial" w:cs="Arial"/>
              </w:rPr>
            </w:pPr>
            <w:r w:rsidRPr="003B744D">
              <w:rPr>
                <w:rFonts w:ascii="Arial" w:hAnsi="Arial" w:cs="Arial"/>
              </w:rPr>
              <w:t>Worst Time</w:t>
            </w:r>
          </w:p>
        </w:tc>
        <w:tc>
          <w:tcPr>
            <w:tcW w:w="1503" w:type="dxa"/>
            <w:vAlign w:val="center"/>
          </w:tcPr>
          <w:p w14:paraId="6CC6246E" w14:textId="77777777" w:rsidR="00B235AA" w:rsidRPr="003B744D" w:rsidRDefault="00B235AA" w:rsidP="00697114">
            <w:pPr>
              <w:jc w:val="center"/>
              <w:rPr>
                <w:rFonts w:ascii="Arial" w:hAnsi="Arial" w:cs="Arial"/>
              </w:rPr>
            </w:pPr>
            <w:r w:rsidRPr="003B744D">
              <w:rPr>
                <w:rFonts w:ascii="Arial" w:hAnsi="Arial" w:cs="Arial"/>
              </w:rPr>
              <w:t>Memory</w:t>
            </w:r>
          </w:p>
        </w:tc>
        <w:tc>
          <w:tcPr>
            <w:tcW w:w="1503" w:type="dxa"/>
            <w:vAlign w:val="center"/>
          </w:tcPr>
          <w:p w14:paraId="45ECD1C0" w14:textId="33929697" w:rsidR="00B235AA" w:rsidRPr="003B744D" w:rsidRDefault="00B235AA" w:rsidP="00697114">
            <w:pPr>
              <w:jc w:val="center"/>
              <w:rPr>
                <w:rFonts w:ascii="Arial" w:hAnsi="Arial" w:cs="Arial"/>
              </w:rPr>
            </w:pPr>
            <w:r w:rsidRPr="003B744D">
              <w:rPr>
                <w:rFonts w:ascii="Arial" w:hAnsi="Arial" w:cs="Arial"/>
              </w:rPr>
              <w:t>Stable?</w:t>
            </w:r>
          </w:p>
        </w:tc>
        <w:tc>
          <w:tcPr>
            <w:tcW w:w="1503" w:type="dxa"/>
          </w:tcPr>
          <w:p w14:paraId="0A471BA9" w14:textId="0D304530" w:rsidR="00B235AA" w:rsidRPr="003B744D" w:rsidRDefault="00B235AA" w:rsidP="00697114">
            <w:pPr>
              <w:jc w:val="center"/>
              <w:rPr>
                <w:rFonts w:ascii="Arial" w:hAnsi="Arial" w:cs="Arial"/>
              </w:rPr>
            </w:pPr>
            <w:r w:rsidRPr="003B744D">
              <w:rPr>
                <w:rFonts w:ascii="Arial" w:hAnsi="Arial" w:cs="Arial"/>
              </w:rPr>
              <w:t>Method</w:t>
            </w:r>
          </w:p>
        </w:tc>
      </w:tr>
      <w:tr w:rsidR="00B235AA" w:rsidRPr="003B744D" w14:paraId="00C5508B" w14:textId="64FCEA40" w:rsidTr="00B235AA">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5E15D282" w14:textId="6688A716" w:rsidR="00B235AA" w:rsidRPr="003B744D" w:rsidRDefault="00B235AA" w:rsidP="00697114">
            <w:pPr>
              <w:jc w:val="center"/>
              <w:rPr>
                <w:rFonts w:ascii="Arial" w:hAnsi="Arial" w:cs="Arial"/>
              </w:rPr>
            </w:pPr>
            <w:r w:rsidRPr="003B744D">
              <w:rPr>
                <w:rFonts w:ascii="Arial" w:hAnsi="Arial" w:cs="Arial"/>
              </w:rPr>
              <w:t>1</w:t>
            </w:r>
          </w:p>
        </w:tc>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0639AB6F" w14:textId="46B08A69" w:rsidR="00B235AA" w:rsidRPr="003B744D" w:rsidRDefault="00B235AA" w:rsidP="00697114">
            <w:pPr>
              <w:jc w:val="center"/>
              <w:rPr>
                <w:rFonts w:ascii="Arial" w:hAnsi="Arial" w:cs="Arial"/>
              </w:rPr>
            </w:pPr>
            <w:r w:rsidRPr="003B744D">
              <w:rPr>
                <w:rStyle w:val="mwe-math-mathml-inline"/>
                <w:rFonts w:ascii="Arial" w:hAnsi="Arial" w:cs="Arial"/>
                <w:color w:val="202122"/>
              </w:rPr>
              <w:t>log n</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6D726B82" w14:textId="490414E7" w:rsidR="00B235AA" w:rsidRPr="003B744D" w:rsidRDefault="00B235AA" w:rsidP="00697114">
            <w:pPr>
              <w:jc w:val="center"/>
              <w:rPr>
                <w:rFonts w:ascii="Arial" w:hAnsi="Arial" w:cs="Arial"/>
              </w:rPr>
            </w:pPr>
            <w:r w:rsidRPr="003B744D">
              <w:rPr>
                <w:rStyle w:val="mwe-math-mathml-inline"/>
                <w:rFonts w:ascii="Arial" w:hAnsi="Arial" w:cs="Arial"/>
                <w:color w:val="202122"/>
              </w:rPr>
              <w:t>log n</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59933E2E" w14:textId="77777777" w:rsidR="00B235AA" w:rsidRPr="003B744D" w:rsidRDefault="00B235AA" w:rsidP="00697114">
            <w:pPr>
              <w:jc w:val="center"/>
              <w:rPr>
                <w:rFonts w:ascii="Arial" w:hAnsi="Arial" w:cs="Arial"/>
              </w:rPr>
            </w:pPr>
            <w:r w:rsidRPr="003B744D">
              <w:rPr>
                <w:rFonts w:ascii="Arial" w:hAnsi="Arial" w:cs="Arial"/>
                <w:color w:val="202122"/>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54D9BA5A" w14:textId="19A7EAFC" w:rsidR="00B235AA" w:rsidRPr="003B744D" w:rsidRDefault="00B235AA" w:rsidP="00697114">
            <w:pPr>
              <w:jc w:val="center"/>
              <w:rPr>
                <w:rFonts w:ascii="Arial" w:hAnsi="Arial" w:cs="Arial"/>
                <w:color w:val="202122"/>
              </w:rPr>
            </w:pPr>
            <w:r w:rsidRPr="003B744D">
              <w:rPr>
                <w:rFonts w:ascii="Arial" w:hAnsi="Arial" w:cs="Arial"/>
                <w:color w:val="202122"/>
              </w:rPr>
              <w:t>Yes</w:t>
            </w:r>
          </w:p>
        </w:tc>
        <w:tc>
          <w:tcPr>
            <w:tcW w:w="1503" w:type="dxa"/>
            <w:tcBorders>
              <w:top w:val="single" w:sz="6" w:space="0" w:color="A2A9B1"/>
              <w:left w:val="single" w:sz="6" w:space="0" w:color="A2A9B1"/>
              <w:bottom w:val="single" w:sz="6" w:space="0" w:color="A2A9B1"/>
              <w:right w:val="single" w:sz="6" w:space="0" w:color="A2A9B1"/>
            </w:tcBorders>
            <w:shd w:val="clear" w:color="auto" w:fill="auto"/>
            <w:vAlign w:val="center"/>
          </w:tcPr>
          <w:p w14:paraId="55B37A82" w14:textId="192E12DF" w:rsidR="00B235AA" w:rsidRPr="003B744D" w:rsidRDefault="00B235AA" w:rsidP="00697114">
            <w:pPr>
              <w:jc w:val="center"/>
              <w:rPr>
                <w:rFonts w:ascii="Arial" w:hAnsi="Arial" w:cs="Arial"/>
                <w:color w:val="202122"/>
              </w:rPr>
            </w:pPr>
            <w:r w:rsidRPr="003B744D">
              <w:rPr>
                <w:rFonts w:ascii="Arial" w:hAnsi="Arial" w:cs="Arial"/>
                <w:color w:val="202122"/>
              </w:rPr>
              <w:t>Interval</w:t>
            </w:r>
          </w:p>
        </w:tc>
      </w:tr>
    </w:tbl>
    <w:p w14:paraId="3457CC84" w14:textId="274DA238" w:rsidR="00231938" w:rsidRPr="003B744D" w:rsidRDefault="00231938" w:rsidP="00697114">
      <w:pPr>
        <w:spacing w:after="0"/>
        <w:rPr>
          <w:rFonts w:ascii="Arial" w:hAnsi="Arial" w:cs="Arial"/>
        </w:rPr>
      </w:pPr>
    </w:p>
    <w:p w14:paraId="68551602" w14:textId="7426FF39" w:rsidR="00231938" w:rsidRPr="003B744D" w:rsidRDefault="00231938" w:rsidP="00697114">
      <w:pPr>
        <w:spacing w:after="0"/>
        <w:rPr>
          <w:rFonts w:ascii="Arial" w:hAnsi="Arial" w:cs="Arial"/>
        </w:rPr>
      </w:pPr>
      <w:r w:rsidRPr="003B744D">
        <w:rPr>
          <w:rFonts w:ascii="Arial" w:hAnsi="Arial" w:cs="Arial"/>
        </w:rPr>
        <w:t>Description:</w:t>
      </w:r>
    </w:p>
    <w:p w14:paraId="171A25F8" w14:textId="1E3CA886" w:rsidR="00231938" w:rsidRPr="003B744D" w:rsidRDefault="00231938" w:rsidP="00697114">
      <w:pPr>
        <w:spacing w:after="0"/>
        <w:rPr>
          <w:rFonts w:ascii="Arial" w:hAnsi="Arial" w:cs="Arial"/>
        </w:rPr>
      </w:pPr>
      <w:r w:rsidRPr="003B744D">
        <w:rPr>
          <w:rFonts w:ascii="Arial" w:hAnsi="Arial" w:cs="Arial"/>
        </w:rPr>
        <w:t>The reason behind using Fibonacci numbers takes a while to understand, but its smooth sailing from then on.</w:t>
      </w:r>
    </w:p>
    <w:p w14:paraId="1819D999" w14:textId="32BD8FE9" w:rsidR="00231938" w:rsidRPr="003B744D" w:rsidRDefault="00231938" w:rsidP="00697114">
      <w:pPr>
        <w:spacing w:after="0"/>
        <w:rPr>
          <w:rFonts w:ascii="Arial" w:hAnsi="Arial" w:cs="Arial"/>
        </w:rPr>
      </w:pPr>
    </w:p>
    <w:p w14:paraId="2D46A281" w14:textId="42441581" w:rsidR="00231938" w:rsidRPr="003B744D" w:rsidRDefault="00231938" w:rsidP="00697114">
      <w:pPr>
        <w:spacing w:after="0"/>
        <w:rPr>
          <w:rFonts w:ascii="Arial" w:hAnsi="Arial" w:cs="Arial"/>
        </w:rPr>
      </w:pPr>
      <w:r w:rsidRPr="003B744D">
        <w:rPr>
          <w:rFonts w:ascii="Arial" w:hAnsi="Arial" w:cs="Arial"/>
        </w:rPr>
        <w:t>Fibonacci Search take advantage of the Fibonacci sequence to separate the array into halves, in a way similar to Binary Search. Each half is further divided, with the half where the search value is located being used for further division.</w:t>
      </w:r>
    </w:p>
    <w:p w14:paraId="181C292E" w14:textId="77777777" w:rsidR="00B235AA" w:rsidRPr="003B744D" w:rsidRDefault="00B235AA" w:rsidP="00697114">
      <w:pPr>
        <w:spacing w:after="0"/>
        <w:rPr>
          <w:rFonts w:ascii="Arial" w:hAnsi="Arial" w:cs="Arial"/>
        </w:rPr>
      </w:pPr>
    </w:p>
    <w:p w14:paraId="6B75ADA7" w14:textId="7F05D98A" w:rsidR="00697114" w:rsidRPr="003B744D" w:rsidRDefault="00697114" w:rsidP="00697114">
      <w:pPr>
        <w:spacing w:after="0"/>
        <w:rPr>
          <w:rFonts w:ascii="Arial" w:hAnsi="Arial" w:cs="Arial"/>
        </w:rPr>
      </w:pPr>
      <w:r w:rsidRPr="003B744D">
        <w:rPr>
          <w:rFonts w:ascii="Arial" w:hAnsi="Arial" w:cs="Arial"/>
        </w:rPr>
        <w:t xml:space="preserve">Since the Fibonacci sequence can be broken down to </w:t>
      </w:r>
      <w:r w:rsidRPr="003B744D">
        <w:rPr>
          <w:rFonts w:ascii="Arial" w:hAnsi="Arial" w:cs="Arial"/>
          <w:b/>
          <w:bCs/>
        </w:rPr>
        <w:t>1</w:t>
      </w:r>
      <w:r w:rsidR="00233BDC" w:rsidRPr="003B744D">
        <w:rPr>
          <w:rFonts w:ascii="Arial" w:hAnsi="Arial" w:cs="Arial"/>
        </w:rPr>
        <w:t xml:space="preserve"> and 2</w:t>
      </w:r>
      <w:r w:rsidRPr="003B744D">
        <w:rPr>
          <w:rFonts w:ascii="Arial" w:hAnsi="Arial" w:cs="Arial"/>
        </w:rPr>
        <w:t>, no element is missed.</w:t>
      </w:r>
    </w:p>
    <w:p w14:paraId="24449D89" w14:textId="775C5FAA" w:rsidR="00697114" w:rsidRPr="003B744D" w:rsidRDefault="00697114" w:rsidP="00697114">
      <w:pPr>
        <w:spacing w:after="0"/>
        <w:rPr>
          <w:rFonts w:ascii="Arial" w:hAnsi="Arial" w:cs="Arial"/>
        </w:rPr>
      </w:pPr>
    </w:p>
    <w:p w14:paraId="2DCF073A" w14:textId="4D879728" w:rsidR="00697114" w:rsidRPr="003B744D" w:rsidRDefault="00697114" w:rsidP="00697114">
      <w:pPr>
        <w:spacing w:after="0"/>
        <w:rPr>
          <w:rFonts w:ascii="Arial" w:hAnsi="Arial" w:cs="Arial"/>
        </w:rPr>
      </w:pPr>
      <w:r w:rsidRPr="003B744D">
        <w:rPr>
          <w:rFonts w:ascii="Arial" w:hAnsi="Arial" w:cs="Arial"/>
        </w:rPr>
        <w:t>Effectiveness:</w:t>
      </w:r>
    </w:p>
    <w:p w14:paraId="65BEBBFC" w14:textId="512F87C1" w:rsidR="00697114" w:rsidRPr="003B744D" w:rsidRDefault="00233BDC" w:rsidP="00697114">
      <w:pPr>
        <w:spacing w:after="0"/>
        <w:rPr>
          <w:rFonts w:ascii="Arial" w:hAnsi="Arial" w:cs="Arial"/>
        </w:rPr>
      </w:pPr>
      <w:r w:rsidRPr="003B744D">
        <w:rPr>
          <w:rFonts w:ascii="Arial" w:hAnsi="Arial" w:cs="Arial"/>
        </w:rPr>
        <w:t xml:space="preserve">While Binary Search separates the array more evenly, Fibonacci Search uses the + and - operations, which use less resources than </w:t>
      </w:r>
      <w:r w:rsidRPr="003B744D">
        <w:rPr>
          <w:rFonts w:ascii="Arial" w:hAnsi="Arial" w:cs="Arial"/>
        </w:rPr>
        <w:t>×</w:t>
      </w:r>
      <w:r w:rsidRPr="003B744D">
        <w:rPr>
          <w:rFonts w:ascii="Arial" w:hAnsi="Arial" w:cs="Arial"/>
        </w:rPr>
        <w:t xml:space="preserve"> and </w:t>
      </w:r>
      <w:r w:rsidRPr="003B744D">
        <w:rPr>
          <w:rFonts w:ascii="Arial" w:hAnsi="Arial" w:cs="Arial"/>
        </w:rPr>
        <w:t>÷</w:t>
      </w:r>
      <w:r w:rsidRPr="003B744D">
        <w:rPr>
          <w:rFonts w:ascii="Arial" w:hAnsi="Arial" w:cs="Arial"/>
        </w:rPr>
        <w:t xml:space="preserve"> operations, and was the preferred method in legacy systems where </w:t>
      </w:r>
      <w:r w:rsidR="003B744D" w:rsidRPr="003B744D">
        <w:rPr>
          <w:rFonts w:ascii="Arial" w:hAnsi="Arial" w:cs="Arial"/>
        </w:rPr>
        <w:t>bitwise operations produced too much overhead.</w:t>
      </w:r>
    </w:p>
    <w:p w14:paraId="6D210932" w14:textId="77777777" w:rsidR="003B744D" w:rsidRDefault="003B744D" w:rsidP="00697114">
      <w:pPr>
        <w:spacing w:after="0"/>
        <w:rPr>
          <w:rFonts w:ascii="Arial" w:hAnsi="Arial" w:cs="Arial"/>
        </w:rPr>
      </w:pPr>
    </w:p>
    <w:p w14:paraId="353DFD61" w14:textId="77777777" w:rsidR="00C65643" w:rsidRPr="003B744D" w:rsidRDefault="00C65643" w:rsidP="00697114">
      <w:pPr>
        <w:spacing w:after="0"/>
        <w:rPr>
          <w:rFonts w:ascii="Arial" w:hAnsi="Arial" w:cs="Arial"/>
        </w:rPr>
      </w:pPr>
    </w:p>
    <w:p w14:paraId="63599E9A" w14:textId="58510EC1" w:rsidR="00384D86" w:rsidRPr="003B744D" w:rsidRDefault="00DC4909" w:rsidP="00697114">
      <w:pPr>
        <w:spacing w:after="0"/>
        <w:rPr>
          <w:rFonts w:ascii="Arial" w:hAnsi="Arial" w:cs="Arial"/>
        </w:rPr>
      </w:pPr>
      <w:r w:rsidRPr="003B744D">
        <w:rPr>
          <w:rFonts w:ascii="Arial" w:hAnsi="Arial" w:cs="Arial"/>
        </w:rPr>
        <w:t>Cocktail Sort</w:t>
      </w:r>
      <w:r w:rsidR="003B4162">
        <w:rPr>
          <w:rFonts w:ascii="Arial" w:hAnsi="Arial" w:cs="Arial"/>
        </w:rPr>
        <w:t>: 3</w:t>
      </w:r>
      <w:r w:rsidR="003B4162">
        <w:rPr>
          <w:rFonts w:ascii="Arial" w:hAnsi="Arial" w:cs="Arial"/>
        </w:rPr>
        <w:t>/10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1093C" w:rsidRPr="003B744D" w14:paraId="0B81063F" w14:textId="77777777" w:rsidTr="00265FD7">
        <w:tc>
          <w:tcPr>
            <w:tcW w:w="1502" w:type="dxa"/>
            <w:vAlign w:val="center"/>
          </w:tcPr>
          <w:p w14:paraId="6634948D" w14:textId="3F8099AA" w:rsidR="00E1093C" w:rsidRPr="003B744D" w:rsidRDefault="00E1093C" w:rsidP="00697114">
            <w:pPr>
              <w:jc w:val="center"/>
              <w:rPr>
                <w:rFonts w:ascii="Arial" w:hAnsi="Arial" w:cs="Arial"/>
              </w:rPr>
            </w:pPr>
            <w:r w:rsidRPr="003B744D">
              <w:rPr>
                <w:rFonts w:ascii="Arial" w:hAnsi="Arial" w:cs="Arial"/>
              </w:rPr>
              <w:t>Best Time</w:t>
            </w:r>
          </w:p>
        </w:tc>
        <w:tc>
          <w:tcPr>
            <w:tcW w:w="1502" w:type="dxa"/>
            <w:vAlign w:val="center"/>
          </w:tcPr>
          <w:p w14:paraId="0A33C236" w14:textId="509EF55F" w:rsidR="00E1093C" w:rsidRPr="003B744D" w:rsidRDefault="00E1093C" w:rsidP="00697114">
            <w:pPr>
              <w:jc w:val="center"/>
              <w:rPr>
                <w:rFonts w:ascii="Arial" w:hAnsi="Arial" w:cs="Arial"/>
              </w:rPr>
            </w:pPr>
            <w:r w:rsidRPr="003B744D">
              <w:rPr>
                <w:rFonts w:ascii="Arial" w:hAnsi="Arial" w:cs="Arial"/>
              </w:rPr>
              <w:t>Average Time</w:t>
            </w:r>
          </w:p>
        </w:tc>
        <w:tc>
          <w:tcPr>
            <w:tcW w:w="1503" w:type="dxa"/>
            <w:vAlign w:val="center"/>
          </w:tcPr>
          <w:p w14:paraId="7EAE550D" w14:textId="7D380ECF" w:rsidR="00E1093C" w:rsidRPr="003B744D" w:rsidRDefault="00E1093C" w:rsidP="00697114">
            <w:pPr>
              <w:jc w:val="center"/>
              <w:rPr>
                <w:rFonts w:ascii="Arial" w:hAnsi="Arial" w:cs="Arial"/>
              </w:rPr>
            </w:pPr>
            <w:r w:rsidRPr="003B744D">
              <w:rPr>
                <w:rFonts w:ascii="Arial" w:hAnsi="Arial" w:cs="Arial"/>
              </w:rPr>
              <w:t>Worst Time</w:t>
            </w:r>
          </w:p>
        </w:tc>
        <w:tc>
          <w:tcPr>
            <w:tcW w:w="1503" w:type="dxa"/>
            <w:vAlign w:val="center"/>
          </w:tcPr>
          <w:p w14:paraId="0101BFD9" w14:textId="6A9D0392" w:rsidR="00E1093C" w:rsidRPr="003B744D" w:rsidRDefault="00E1093C" w:rsidP="00697114">
            <w:pPr>
              <w:jc w:val="center"/>
              <w:rPr>
                <w:rFonts w:ascii="Arial" w:hAnsi="Arial" w:cs="Arial"/>
              </w:rPr>
            </w:pPr>
            <w:r w:rsidRPr="003B744D">
              <w:rPr>
                <w:rFonts w:ascii="Arial" w:hAnsi="Arial" w:cs="Arial"/>
              </w:rPr>
              <w:t>Memory</w:t>
            </w:r>
          </w:p>
        </w:tc>
        <w:tc>
          <w:tcPr>
            <w:tcW w:w="1503" w:type="dxa"/>
            <w:vAlign w:val="center"/>
          </w:tcPr>
          <w:p w14:paraId="3B299F81" w14:textId="249EF94B" w:rsidR="00E1093C" w:rsidRPr="003B744D" w:rsidRDefault="00E1093C" w:rsidP="00697114">
            <w:pPr>
              <w:jc w:val="center"/>
              <w:rPr>
                <w:rFonts w:ascii="Arial" w:hAnsi="Arial" w:cs="Arial"/>
              </w:rPr>
            </w:pPr>
            <w:r w:rsidRPr="003B744D">
              <w:rPr>
                <w:rFonts w:ascii="Arial" w:hAnsi="Arial" w:cs="Arial"/>
              </w:rPr>
              <w:t>Stable?</w:t>
            </w:r>
          </w:p>
        </w:tc>
        <w:tc>
          <w:tcPr>
            <w:tcW w:w="1503" w:type="dxa"/>
          </w:tcPr>
          <w:p w14:paraId="46D8F021" w14:textId="42D524E5" w:rsidR="00E1093C" w:rsidRPr="003B744D" w:rsidRDefault="00E1093C" w:rsidP="00697114">
            <w:pPr>
              <w:jc w:val="center"/>
              <w:rPr>
                <w:rFonts w:ascii="Arial" w:hAnsi="Arial" w:cs="Arial"/>
              </w:rPr>
            </w:pPr>
            <w:r w:rsidRPr="003B744D">
              <w:rPr>
                <w:rFonts w:ascii="Arial" w:hAnsi="Arial" w:cs="Arial"/>
              </w:rPr>
              <w:t>Method</w:t>
            </w:r>
          </w:p>
        </w:tc>
      </w:tr>
      <w:tr w:rsidR="00384D86" w:rsidRPr="003B744D" w14:paraId="3C0A7650" w14:textId="77777777" w:rsidTr="00871D35">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6FD953B5" w14:textId="77DEEFDA" w:rsidR="00384D86" w:rsidRPr="003B744D" w:rsidRDefault="00384D86" w:rsidP="00697114">
            <w:pPr>
              <w:jc w:val="center"/>
              <w:rPr>
                <w:rFonts w:ascii="Arial" w:hAnsi="Arial" w:cs="Arial"/>
              </w:rPr>
            </w:pPr>
            <w:r w:rsidRPr="003B744D">
              <w:rPr>
                <w:rFonts w:ascii="Arial" w:hAnsi="Arial" w:cs="Arial"/>
              </w:rPr>
              <w:t>n</w:t>
            </w:r>
          </w:p>
        </w:tc>
        <w:tc>
          <w:tcPr>
            <w:tcW w:w="1502" w:type="dxa"/>
            <w:tcBorders>
              <w:top w:val="single" w:sz="6" w:space="0" w:color="A2A9B1"/>
              <w:left w:val="single" w:sz="6" w:space="0" w:color="A2A9B1"/>
              <w:bottom w:val="single" w:sz="6" w:space="0" w:color="A2A9B1"/>
              <w:right w:val="single" w:sz="6" w:space="0" w:color="A2A9B1"/>
            </w:tcBorders>
            <w:shd w:val="clear" w:color="auto" w:fill="FFDDDD"/>
            <w:vAlign w:val="center"/>
          </w:tcPr>
          <w:p w14:paraId="7F6D4920" w14:textId="36E56343" w:rsidR="00384D86" w:rsidRPr="003B744D" w:rsidRDefault="00384D86" w:rsidP="00697114">
            <w:pPr>
              <w:jc w:val="center"/>
              <w:rPr>
                <w:rFonts w:ascii="Arial" w:hAnsi="Arial" w:cs="Arial"/>
              </w:rPr>
            </w:pPr>
            <w:r w:rsidRPr="003B744D">
              <w:rPr>
                <w:rStyle w:val="mwe-math-mathml-inline"/>
                <w:rFonts w:ascii="Arial" w:hAnsi="Arial" w:cs="Arial"/>
                <w:color w:val="202122"/>
              </w:rPr>
              <w:t>n</w:t>
            </w:r>
            <w:r w:rsidRPr="003B744D">
              <w:rPr>
                <w:rStyle w:val="mwe-math-mathml-inline"/>
                <w:rFonts w:ascii="Arial" w:hAnsi="Arial" w:cs="Arial"/>
                <w:color w:val="202122"/>
                <w:vertAlign w:val="superscript"/>
              </w:rPr>
              <w:t>2</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FFDDDD"/>
            <w:vAlign w:val="center"/>
          </w:tcPr>
          <w:p w14:paraId="1E9B52ED" w14:textId="28297400" w:rsidR="00384D86" w:rsidRPr="003B744D" w:rsidRDefault="00384D86" w:rsidP="00697114">
            <w:pPr>
              <w:jc w:val="center"/>
              <w:rPr>
                <w:rFonts w:ascii="Arial" w:hAnsi="Arial" w:cs="Arial"/>
              </w:rPr>
            </w:pPr>
            <w:r w:rsidRPr="003B744D">
              <w:rPr>
                <w:rStyle w:val="mwe-math-mathml-inline"/>
                <w:rFonts w:ascii="Arial" w:hAnsi="Arial" w:cs="Arial"/>
                <w:color w:val="202122"/>
              </w:rPr>
              <w:t>n</w:t>
            </w:r>
            <w:r w:rsidRPr="003B744D">
              <w:rPr>
                <w:rStyle w:val="mwe-math-mathml-inline"/>
                <w:rFonts w:ascii="Arial" w:hAnsi="Arial" w:cs="Arial"/>
                <w:color w:val="202122"/>
                <w:vertAlign w:val="superscript"/>
              </w:rPr>
              <w:t>2</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47C92324" w14:textId="23805524" w:rsidR="00384D86" w:rsidRPr="003B744D" w:rsidRDefault="00384D86" w:rsidP="00697114">
            <w:pPr>
              <w:jc w:val="center"/>
              <w:rPr>
                <w:rFonts w:ascii="Arial" w:hAnsi="Arial" w:cs="Arial"/>
              </w:rPr>
            </w:pPr>
            <w:r w:rsidRPr="003B744D">
              <w:rPr>
                <w:rFonts w:ascii="Arial" w:hAnsi="Arial" w:cs="Arial"/>
                <w:color w:val="202122"/>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0A55FC24" w14:textId="0D4F15F5" w:rsidR="00384D86" w:rsidRPr="003B744D" w:rsidRDefault="00384D86" w:rsidP="00697114">
            <w:pPr>
              <w:jc w:val="center"/>
              <w:rPr>
                <w:rFonts w:ascii="Arial" w:hAnsi="Arial" w:cs="Arial"/>
              </w:rPr>
            </w:pPr>
            <w:r w:rsidRPr="003B744D">
              <w:rPr>
                <w:rFonts w:ascii="Arial" w:hAnsi="Arial" w:cs="Arial"/>
                <w:color w:val="202122"/>
              </w:rPr>
              <w:t>Yes</w:t>
            </w:r>
          </w:p>
        </w:tc>
        <w:tc>
          <w:tcPr>
            <w:tcW w:w="150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FB69F50" w14:textId="2E09FD3F" w:rsidR="00384D86" w:rsidRPr="003B744D" w:rsidRDefault="00384D86" w:rsidP="00697114">
            <w:pPr>
              <w:jc w:val="center"/>
              <w:rPr>
                <w:rFonts w:ascii="Arial" w:hAnsi="Arial" w:cs="Arial"/>
              </w:rPr>
            </w:pPr>
            <w:r w:rsidRPr="003B744D">
              <w:rPr>
                <w:rFonts w:ascii="Arial" w:hAnsi="Arial" w:cs="Arial"/>
                <w:color w:val="202122"/>
              </w:rPr>
              <w:t>Exchanging</w:t>
            </w:r>
          </w:p>
        </w:tc>
      </w:tr>
    </w:tbl>
    <w:p w14:paraId="4E340A33" w14:textId="77777777" w:rsidR="003B4162" w:rsidRDefault="003B4162" w:rsidP="00697114">
      <w:pPr>
        <w:spacing w:after="0"/>
        <w:rPr>
          <w:rFonts w:ascii="Arial" w:hAnsi="Arial" w:cs="Arial"/>
        </w:rPr>
      </w:pPr>
    </w:p>
    <w:p w14:paraId="6AC8FFE9" w14:textId="38AFE013" w:rsidR="00851A10" w:rsidRPr="003B744D" w:rsidRDefault="00851A10" w:rsidP="00697114">
      <w:pPr>
        <w:spacing w:after="0"/>
        <w:rPr>
          <w:rFonts w:ascii="Arial" w:hAnsi="Arial" w:cs="Arial"/>
        </w:rPr>
      </w:pPr>
      <w:r w:rsidRPr="003B744D">
        <w:rPr>
          <w:rFonts w:ascii="Arial" w:hAnsi="Arial" w:cs="Arial"/>
        </w:rPr>
        <w:t>Description:</w:t>
      </w:r>
    </w:p>
    <w:p w14:paraId="6D5E6908" w14:textId="3535B717" w:rsidR="004F7166" w:rsidRPr="003B744D" w:rsidRDefault="004F7166" w:rsidP="00697114">
      <w:pPr>
        <w:spacing w:after="0"/>
        <w:rPr>
          <w:rFonts w:ascii="Arial" w:hAnsi="Arial" w:cs="Arial"/>
        </w:rPr>
      </w:pPr>
      <w:r w:rsidRPr="003B744D">
        <w:rPr>
          <w:rFonts w:ascii="Arial" w:hAnsi="Arial" w:cs="Arial"/>
        </w:rPr>
        <w:t>A two-way bubble sort. Once you understand bubble sort, cocktail sort isn’t too difficult to understand; it is simply</w:t>
      </w:r>
      <w:r w:rsidR="00851A10" w:rsidRPr="003B744D">
        <w:rPr>
          <w:rFonts w:ascii="Arial" w:hAnsi="Arial" w:cs="Arial"/>
        </w:rPr>
        <w:t xml:space="preserve"> alternating between</w:t>
      </w:r>
      <w:r w:rsidRPr="003B744D">
        <w:rPr>
          <w:rFonts w:ascii="Arial" w:hAnsi="Arial" w:cs="Arial"/>
        </w:rPr>
        <w:t xml:space="preserve"> bubbling largest values </w:t>
      </w:r>
      <w:r w:rsidR="00851A10" w:rsidRPr="003B744D">
        <w:rPr>
          <w:rFonts w:ascii="Arial" w:hAnsi="Arial" w:cs="Arial"/>
        </w:rPr>
        <w:t>to one end of the array, and smallest values to the other.</w:t>
      </w:r>
    </w:p>
    <w:p w14:paraId="68BDCA31" w14:textId="540295A9" w:rsidR="00417CC4" w:rsidRPr="003B744D" w:rsidRDefault="00417CC4" w:rsidP="00697114">
      <w:pPr>
        <w:spacing w:after="0"/>
        <w:rPr>
          <w:rFonts w:ascii="Arial" w:hAnsi="Arial" w:cs="Arial"/>
        </w:rPr>
      </w:pPr>
    </w:p>
    <w:p w14:paraId="023468C3" w14:textId="5338B9D9" w:rsidR="00417CC4" w:rsidRPr="003B744D" w:rsidRDefault="00417CC4" w:rsidP="00697114">
      <w:pPr>
        <w:spacing w:after="0"/>
        <w:rPr>
          <w:rFonts w:ascii="Arial" w:hAnsi="Arial" w:cs="Arial"/>
        </w:rPr>
      </w:pPr>
      <w:r w:rsidRPr="003B744D">
        <w:rPr>
          <w:rFonts w:ascii="Arial" w:hAnsi="Arial" w:cs="Arial"/>
        </w:rPr>
        <w:t>Effectiveness:</w:t>
      </w:r>
    </w:p>
    <w:p w14:paraId="423E8D3A" w14:textId="16FEBC69" w:rsidR="00417CC4" w:rsidRPr="003B744D" w:rsidRDefault="00E5144F" w:rsidP="00697114">
      <w:pPr>
        <w:spacing w:after="0"/>
        <w:rPr>
          <w:rFonts w:ascii="Arial" w:hAnsi="Arial" w:cs="Arial"/>
        </w:rPr>
      </w:pPr>
      <w:r w:rsidRPr="003B744D">
        <w:rPr>
          <w:rFonts w:ascii="Arial" w:hAnsi="Arial" w:cs="Arial"/>
        </w:rPr>
        <w:t>Very useful in situations where large values are near one end of the array, and small values are near the other end.</w:t>
      </w:r>
    </w:p>
    <w:p w14:paraId="458ED000" w14:textId="12CE7143" w:rsidR="00E5144F" w:rsidRPr="003B744D" w:rsidRDefault="00E5144F" w:rsidP="00697114">
      <w:pPr>
        <w:spacing w:after="0"/>
        <w:rPr>
          <w:rFonts w:ascii="Arial" w:hAnsi="Arial" w:cs="Arial"/>
        </w:rPr>
      </w:pPr>
    </w:p>
    <w:p w14:paraId="14DBC1FA" w14:textId="3D4A1E18" w:rsidR="00E5144F" w:rsidRPr="003B744D" w:rsidRDefault="002565C5" w:rsidP="00697114">
      <w:pPr>
        <w:spacing w:after="0"/>
        <w:rPr>
          <w:rFonts w:ascii="Arial" w:hAnsi="Arial" w:cs="Arial"/>
        </w:rPr>
      </w:pPr>
      <w:r w:rsidRPr="002565C5">
        <w:rPr>
          <w:rFonts w:ascii="Arial" w:hAnsi="Arial" w:cs="Arial"/>
          <w:i/>
          <w:iCs/>
        </w:rPr>
        <w:t>May</w:t>
      </w:r>
      <w:r w:rsidR="00E5144F" w:rsidRPr="003B744D">
        <w:rPr>
          <w:rFonts w:ascii="Arial" w:hAnsi="Arial" w:cs="Arial"/>
        </w:rPr>
        <w:t xml:space="preserve"> be use</w:t>
      </w:r>
      <w:r>
        <w:rPr>
          <w:rFonts w:ascii="Arial" w:hAnsi="Arial" w:cs="Arial"/>
        </w:rPr>
        <w:t>ful</w:t>
      </w:r>
      <w:r w:rsidR="00E5144F" w:rsidRPr="003B744D">
        <w:rPr>
          <w:rFonts w:ascii="Arial" w:hAnsi="Arial" w:cs="Arial"/>
        </w:rPr>
        <w:t xml:space="preserve"> with quick sort</w:t>
      </w:r>
      <w:r>
        <w:rPr>
          <w:rFonts w:ascii="Arial" w:hAnsi="Arial" w:cs="Arial"/>
        </w:rPr>
        <w:t>;</w:t>
      </w:r>
      <w:r w:rsidR="00E5144F" w:rsidRPr="003B744D">
        <w:rPr>
          <w:rFonts w:ascii="Arial" w:hAnsi="Arial" w:cs="Arial"/>
        </w:rPr>
        <w:t xml:space="preserve"> the array </w:t>
      </w:r>
      <w:r>
        <w:rPr>
          <w:rFonts w:ascii="Arial" w:hAnsi="Arial" w:cs="Arial"/>
        </w:rPr>
        <w:t xml:space="preserve">is quickly separated </w:t>
      </w:r>
      <w:r w:rsidR="00E5144F" w:rsidRPr="003B744D">
        <w:rPr>
          <w:rFonts w:ascii="Arial" w:hAnsi="Arial" w:cs="Arial"/>
        </w:rPr>
        <w:t>into smaller and greater hal</w:t>
      </w:r>
      <w:r>
        <w:rPr>
          <w:rFonts w:ascii="Arial" w:hAnsi="Arial" w:cs="Arial"/>
        </w:rPr>
        <w:t>ves</w:t>
      </w:r>
      <w:r w:rsidR="00E5144F" w:rsidRPr="003B744D">
        <w:rPr>
          <w:rFonts w:ascii="Arial" w:hAnsi="Arial" w:cs="Arial"/>
        </w:rPr>
        <w:t>.</w:t>
      </w:r>
    </w:p>
    <w:p w14:paraId="724BB07A" w14:textId="77777777" w:rsidR="004F7166" w:rsidRPr="003B744D" w:rsidRDefault="004F7166" w:rsidP="00697114">
      <w:pPr>
        <w:spacing w:after="0"/>
        <w:rPr>
          <w:rFonts w:ascii="Arial" w:hAnsi="Arial" w:cs="Arial"/>
        </w:rPr>
      </w:pPr>
    </w:p>
    <w:p w14:paraId="5E1D0A06" w14:textId="56367224" w:rsidR="00DC4909" w:rsidRPr="003B744D" w:rsidRDefault="00DC4909" w:rsidP="00697114">
      <w:pPr>
        <w:spacing w:after="0"/>
        <w:rPr>
          <w:rFonts w:ascii="Arial" w:hAnsi="Arial" w:cs="Arial"/>
        </w:rPr>
      </w:pPr>
      <w:r w:rsidRPr="003B744D">
        <w:rPr>
          <w:rFonts w:ascii="Arial" w:hAnsi="Arial" w:cs="Arial"/>
        </w:rPr>
        <w:t>Heap Sort</w:t>
      </w:r>
      <w:r w:rsidR="003B4162">
        <w:rPr>
          <w:rFonts w:ascii="Arial" w:hAnsi="Arial" w:cs="Arial"/>
        </w:rPr>
        <w:t>: 8/10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84D86" w:rsidRPr="003B744D" w14:paraId="40DB8FEC" w14:textId="77777777" w:rsidTr="003F0EA7">
        <w:tc>
          <w:tcPr>
            <w:tcW w:w="1502" w:type="dxa"/>
            <w:vAlign w:val="center"/>
          </w:tcPr>
          <w:p w14:paraId="03B3F17E" w14:textId="77777777" w:rsidR="00384D86" w:rsidRPr="003B744D" w:rsidRDefault="00384D86" w:rsidP="00697114">
            <w:pPr>
              <w:jc w:val="center"/>
              <w:rPr>
                <w:rFonts w:ascii="Arial" w:hAnsi="Arial" w:cs="Arial"/>
              </w:rPr>
            </w:pPr>
            <w:r w:rsidRPr="003B744D">
              <w:rPr>
                <w:rFonts w:ascii="Arial" w:hAnsi="Arial" w:cs="Arial"/>
              </w:rPr>
              <w:t>Best Time</w:t>
            </w:r>
          </w:p>
        </w:tc>
        <w:tc>
          <w:tcPr>
            <w:tcW w:w="1502" w:type="dxa"/>
            <w:vAlign w:val="center"/>
          </w:tcPr>
          <w:p w14:paraId="29442686" w14:textId="77777777" w:rsidR="00384D86" w:rsidRPr="003B744D" w:rsidRDefault="00384D86" w:rsidP="00697114">
            <w:pPr>
              <w:jc w:val="center"/>
              <w:rPr>
                <w:rFonts w:ascii="Arial" w:hAnsi="Arial" w:cs="Arial"/>
              </w:rPr>
            </w:pPr>
            <w:r w:rsidRPr="003B744D">
              <w:rPr>
                <w:rFonts w:ascii="Arial" w:hAnsi="Arial" w:cs="Arial"/>
              </w:rPr>
              <w:t>Average Time</w:t>
            </w:r>
          </w:p>
        </w:tc>
        <w:tc>
          <w:tcPr>
            <w:tcW w:w="1503" w:type="dxa"/>
            <w:vAlign w:val="center"/>
          </w:tcPr>
          <w:p w14:paraId="36869B8D" w14:textId="77777777" w:rsidR="00384D86" w:rsidRPr="003B744D" w:rsidRDefault="00384D86" w:rsidP="00697114">
            <w:pPr>
              <w:jc w:val="center"/>
              <w:rPr>
                <w:rFonts w:ascii="Arial" w:hAnsi="Arial" w:cs="Arial"/>
              </w:rPr>
            </w:pPr>
            <w:r w:rsidRPr="003B744D">
              <w:rPr>
                <w:rFonts w:ascii="Arial" w:hAnsi="Arial" w:cs="Arial"/>
              </w:rPr>
              <w:t>Worst Time</w:t>
            </w:r>
          </w:p>
        </w:tc>
        <w:tc>
          <w:tcPr>
            <w:tcW w:w="1503" w:type="dxa"/>
            <w:vAlign w:val="center"/>
          </w:tcPr>
          <w:p w14:paraId="650A44E4" w14:textId="77777777" w:rsidR="00384D86" w:rsidRPr="003B744D" w:rsidRDefault="00384D86" w:rsidP="00697114">
            <w:pPr>
              <w:jc w:val="center"/>
              <w:rPr>
                <w:rFonts w:ascii="Arial" w:hAnsi="Arial" w:cs="Arial"/>
              </w:rPr>
            </w:pPr>
            <w:r w:rsidRPr="003B744D">
              <w:rPr>
                <w:rFonts w:ascii="Arial" w:hAnsi="Arial" w:cs="Arial"/>
              </w:rPr>
              <w:t>Memory</w:t>
            </w:r>
          </w:p>
        </w:tc>
        <w:tc>
          <w:tcPr>
            <w:tcW w:w="1503" w:type="dxa"/>
            <w:vAlign w:val="center"/>
          </w:tcPr>
          <w:p w14:paraId="5601C268" w14:textId="77777777" w:rsidR="00384D86" w:rsidRPr="003B744D" w:rsidRDefault="00384D86" w:rsidP="00697114">
            <w:pPr>
              <w:jc w:val="center"/>
              <w:rPr>
                <w:rFonts w:ascii="Arial" w:hAnsi="Arial" w:cs="Arial"/>
              </w:rPr>
            </w:pPr>
            <w:r w:rsidRPr="003B744D">
              <w:rPr>
                <w:rFonts w:ascii="Arial" w:hAnsi="Arial" w:cs="Arial"/>
              </w:rPr>
              <w:t>Stable?</w:t>
            </w:r>
          </w:p>
        </w:tc>
        <w:tc>
          <w:tcPr>
            <w:tcW w:w="1503" w:type="dxa"/>
          </w:tcPr>
          <w:p w14:paraId="1C8BF8FC" w14:textId="77777777" w:rsidR="00384D86" w:rsidRPr="003B744D" w:rsidRDefault="00384D86" w:rsidP="00697114">
            <w:pPr>
              <w:jc w:val="center"/>
              <w:rPr>
                <w:rFonts w:ascii="Arial" w:hAnsi="Arial" w:cs="Arial"/>
              </w:rPr>
            </w:pPr>
            <w:r w:rsidRPr="003B744D">
              <w:rPr>
                <w:rFonts w:ascii="Arial" w:hAnsi="Arial" w:cs="Arial"/>
              </w:rPr>
              <w:t>Method</w:t>
            </w:r>
          </w:p>
        </w:tc>
      </w:tr>
      <w:tr w:rsidR="00384D86" w:rsidRPr="003B744D" w14:paraId="591847DD" w14:textId="77777777" w:rsidTr="005C06E3">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422D294D" w14:textId="3F10E3BD" w:rsidR="00384D86" w:rsidRPr="003B744D" w:rsidRDefault="00384D86" w:rsidP="00697114">
            <w:pPr>
              <w:jc w:val="center"/>
              <w:rPr>
                <w:rFonts w:ascii="Arial" w:hAnsi="Arial" w:cs="Arial"/>
              </w:rPr>
            </w:pPr>
            <w:r w:rsidRPr="003B744D">
              <w:rPr>
                <w:rFonts w:ascii="Arial" w:hAnsi="Arial" w:cs="Arial"/>
              </w:rPr>
              <w:t>n log n</w:t>
            </w:r>
          </w:p>
        </w:tc>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59963D46" w14:textId="0FCACC0C" w:rsidR="00384D86" w:rsidRPr="003B744D" w:rsidRDefault="00384D86" w:rsidP="00697114">
            <w:pPr>
              <w:jc w:val="center"/>
              <w:rPr>
                <w:rFonts w:ascii="Arial" w:hAnsi="Arial" w:cs="Arial"/>
              </w:rPr>
            </w:pPr>
            <w:r w:rsidRPr="003B744D">
              <w:rPr>
                <w:rStyle w:val="mwe-math-mathml-inline"/>
                <w:rFonts w:ascii="Arial" w:hAnsi="Arial" w:cs="Arial"/>
                <w:color w:val="202122"/>
              </w:rPr>
              <w:t>n log n</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73B97926" w14:textId="4D1A6DE2" w:rsidR="00384D86" w:rsidRPr="003B744D" w:rsidRDefault="00384D86" w:rsidP="00697114">
            <w:pPr>
              <w:jc w:val="center"/>
              <w:rPr>
                <w:rFonts w:ascii="Arial" w:hAnsi="Arial" w:cs="Arial"/>
              </w:rPr>
            </w:pPr>
            <w:r w:rsidRPr="003B744D">
              <w:rPr>
                <w:rStyle w:val="mwe-math-mathml-inline"/>
                <w:rFonts w:ascii="Arial" w:hAnsi="Arial" w:cs="Arial"/>
                <w:color w:val="202122"/>
              </w:rPr>
              <w:t>n</w:t>
            </w:r>
            <w:r w:rsidRPr="003B744D">
              <w:rPr>
                <w:rStyle w:val="mwe-math-mathml-inline"/>
                <w:rFonts w:ascii="Arial" w:hAnsi="Arial" w:cs="Arial"/>
                <w:color w:val="202122"/>
              </w:rPr>
              <w:t xml:space="preserve"> log n</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2D699507" w14:textId="77777777" w:rsidR="00384D86" w:rsidRPr="003B744D" w:rsidRDefault="00384D86" w:rsidP="00697114">
            <w:pPr>
              <w:jc w:val="center"/>
              <w:rPr>
                <w:rFonts w:ascii="Arial" w:hAnsi="Arial" w:cs="Arial"/>
              </w:rPr>
            </w:pPr>
            <w:r w:rsidRPr="003B744D">
              <w:rPr>
                <w:rFonts w:ascii="Arial" w:hAnsi="Arial" w:cs="Arial"/>
                <w:color w:val="202122"/>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FFDDDD"/>
            <w:vAlign w:val="center"/>
          </w:tcPr>
          <w:p w14:paraId="4686E883" w14:textId="21C80652" w:rsidR="00384D86" w:rsidRPr="003B744D" w:rsidRDefault="001040CD" w:rsidP="00697114">
            <w:pPr>
              <w:jc w:val="center"/>
              <w:rPr>
                <w:rFonts w:ascii="Arial" w:hAnsi="Arial" w:cs="Arial"/>
              </w:rPr>
            </w:pPr>
            <w:r w:rsidRPr="003B744D">
              <w:rPr>
                <w:rFonts w:ascii="Arial" w:hAnsi="Arial" w:cs="Arial"/>
              </w:rPr>
              <w:t>No</w:t>
            </w:r>
          </w:p>
        </w:tc>
        <w:tc>
          <w:tcPr>
            <w:tcW w:w="150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092C18E" w14:textId="3E949666" w:rsidR="00384D86" w:rsidRPr="003B744D" w:rsidRDefault="001040CD" w:rsidP="00697114">
            <w:pPr>
              <w:jc w:val="center"/>
              <w:rPr>
                <w:rFonts w:ascii="Arial" w:hAnsi="Arial" w:cs="Arial"/>
              </w:rPr>
            </w:pPr>
            <w:r w:rsidRPr="003B744D">
              <w:rPr>
                <w:rFonts w:ascii="Arial" w:hAnsi="Arial" w:cs="Arial"/>
                <w:color w:val="202122"/>
              </w:rPr>
              <w:t>Selection</w:t>
            </w:r>
          </w:p>
        </w:tc>
      </w:tr>
    </w:tbl>
    <w:p w14:paraId="184283C1" w14:textId="77777777" w:rsidR="003B4162" w:rsidRDefault="003B4162" w:rsidP="00697114">
      <w:pPr>
        <w:spacing w:after="0"/>
        <w:rPr>
          <w:rFonts w:ascii="Arial" w:hAnsi="Arial" w:cs="Arial"/>
        </w:rPr>
      </w:pPr>
    </w:p>
    <w:p w14:paraId="61BDDC99" w14:textId="01C5B1CC" w:rsidR="00C72FD8" w:rsidRPr="003B744D" w:rsidRDefault="00C72FD8" w:rsidP="00697114">
      <w:pPr>
        <w:spacing w:after="0"/>
        <w:rPr>
          <w:rFonts w:ascii="Arial" w:hAnsi="Arial" w:cs="Arial"/>
        </w:rPr>
      </w:pPr>
      <w:r w:rsidRPr="003B744D">
        <w:rPr>
          <w:rFonts w:ascii="Arial" w:hAnsi="Arial" w:cs="Arial"/>
        </w:rPr>
        <w:t>Description:</w:t>
      </w:r>
    </w:p>
    <w:p w14:paraId="13DA4116" w14:textId="36FFA35D" w:rsidR="00C72FD8" w:rsidRPr="003B744D" w:rsidRDefault="00C72FD8" w:rsidP="00697114">
      <w:pPr>
        <w:spacing w:after="0"/>
        <w:rPr>
          <w:rFonts w:ascii="Arial" w:hAnsi="Arial" w:cs="Arial"/>
        </w:rPr>
      </w:pPr>
      <w:r w:rsidRPr="003B744D">
        <w:rPr>
          <w:rFonts w:ascii="Arial" w:hAnsi="Arial" w:cs="Arial"/>
        </w:rPr>
        <w:t>Visualisation needed before reaching full understanding of this sort.</w:t>
      </w:r>
    </w:p>
    <w:p w14:paraId="533056D1" w14:textId="72D0A5B9" w:rsidR="00C72FD8" w:rsidRPr="003B744D" w:rsidRDefault="00C72FD8" w:rsidP="00697114">
      <w:pPr>
        <w:spacing w:after="0"/>
        <w:rPr>
          <w:rFonts w:ascii="Arial" w:hAnsi="Arial" w:cs="Arial"/>
        </w:rPr>
      </w:pPr>
    </w:p>
    <w:p w14:paraId="2EDC907C" w14:textId="12696684" w:rsidR="00FF130E" w:rsidRPr="003B744D" w:rsidRDefault="000915E0" w:rsidP="00697114">
      <w:pPr>
        <w:spacing w:after="0"/>
        <w:rPr>
          <w:rFonts w:ascii="Arial" w:hAnsi="Arial" w:cs="Arial"/>
        </w:rPr>
      </w:pPr>
      <w:r w:rsidRPr="003B744D">
        <w:rPr>
          <w:rFonts w:ascii="Arial" w:hAnsi="Arial" w:cs="Arial"/>
        </w:rPr>
        <w:lastRenderedPageBreak/>
        <w:t>Builds a max heap; an array which can be arranged into a binary tree, where all parent nodes are larger than their child nodes.</w:t>
      </w:r>
      <w:r w:rsidR="00345C54">
        <w:rPr>
          <w:rFonts w:ascii="Arial" w:hAnsi="Arial" w:cs="Arial"/>
        </w:rPr>
        <w:t xml:space="preserve"> </w:t>
      </w:r>
      <w:r w:rsidR="00FF130E" w:rsidRPr="003B744D">
        <w:rPr>
          <w:rFonts w:ascii="Arial" w:hAnsi="Arial" w:cs="Arial"/>
        </w:rPr>
        <w:t>A max heap is built by swapping the value of the root node with their child nodes, until the conditions for a max heap is satisfied.</w:t>
      </w:r>
    </w:p>
    <w:p w14:paraId="24817A86" w14:textId="16462120" w:rsidR="000915E0" w:rsidRPr="003B744D" w:rsidRDefault="000915E0" w:rsidP="00697114">
      <w:pPr>
        <w:spacing w:after="0"/>
        <w:rPr>
          <w:rFonts w:ascii="Arial" w:hAnsi="Arial" w:cs="Arial"/>
        </w:rPr>
      </w:pPr>
    </w:p>
    <w:p w14:paraId="7C2EE583" w14:textId="58C758AC" w:rsidR="00ED6EC4" w:rsidRPr="003B744D" w:rsidRDefault="000915E0" w:rsidP="00697114">
      <w:pPr>
        <w:spacing w:after="0"/>
        <w:rPr>
          <w:rFonts w:ascii="Arial" w:hAnsi="Arial" w:cs="Arial"/>
        </w:rPr>
      </w:pPr>
      <w:r w:rsidRPr="003B744D">
        <w:rPr>
          <w:rFonts w:ascii="Arial" w:hAnsi="Arial" w:cs="Arial"/>
        </w:rPr>
        <w:t xml:space="preserve">Once built, the root element (largest value in array) is swapped into the last position of the array. This element is </w:t>
      </w:r>
      <w:r w:rsidR="00ED6EC4" w:rsidRPr="003B744D">
        <w:rPr>
          <w:rFonts w:ascii="Arial" w:hAnsi="Arial" w:cs="Arial"/>
        </w:rPr>
        <w:t xml:space="preserve">removed from the binary tree calculation, and is </w:t>
      </w:r>
      <w:r w:rsidRPr="003B744D">
        <w:rPr>
          <w:rFonts w:ascii="Arial" w:hAnsi="Arial" w:cs="Arial"/>
        </w:rPr>
        <w:t>no longer moved around.</w:t>
      </w:r>
      <w:r w:rsidR="00345C54">
        <w:rPr>
          <w:rFonts w:ascii="Arial" w:hAnsi="Arial" w:cs="Arial"/>
        </w:rPr>
        <w:t xml:space="preserve"> </w:t>
      </w:r>
      <w:r w:rsidR="00ED6EC4" w:rsidRPr="003B744D">
        <w:rPr>
          <w:rFonts w:ascii="Arial" w:hAnsi="Arial" w:cs="Arial"/>
        </w:rPr>
        <w:t xml:space="preserve">The </w:t>
      </w:r>
      <w:r w:rsidR="002565C5">
        <w:rPr>
          <w:rFonts w:ascii="Arial" w:hAnsi="Arial" w:cs="Arial"/>
        </w:rPr>
        <w:t xml:space="preserve">max </w:t>
      </w:r>
      <w:r w:rsidR="00ED6EC4" w:rsidRPr="003B744D">
        <w:rPr>
          <w:rFonts w:ascii="Arial" w:hAnsi="Arial" w:cs="Arial"/>
        </w:rPr>
        <w:t>heap is built again</w:t>
      </w:r>
      <w:r w:rsidR="002565C5">
        <w:rPr>
          <w:rFonts w:ascii="Arial" w:hAnsi="Arial" w:cs="Arial"/>
        </w:rPr>
        <w:t xml:space="preserve"> by swapping out the new unordered </w:t>
      </w:r>
      <w:r w:rsidR="00345C54">
        <w:rPr>
          <w:rFonts w:ascii="Arial" w:hAnsi="Arial" w:cs="Arial"/>
        </w:rPr>
        <w:t>root element</w:t>
      </w:r>
      <w:r w:rsidR="002565C5">
        <w:rPr>
          <w:rFonts w:ascii="Arial" w:hAnsi="Arial" w:cs="Arial"/>
        </w:rPr>
        <w:t>.</w:t>
      </w:r>
    </w:p>
    <w:p w14:paraId="230FF720" w14:textId="368858F9" w:rsidR="00FF130E" w:rsidRPr="003B744D" w:rsidRDefault="00FF130E" w:rsidP="00697114">
      <w:pPr>
        <w:spacing w:after="0"/>
        <w:rPr>
          <w:rFonts w:ascii="Arial" w:hAnsi="Arial" w:cs="Arial"/>
        </w:rPr>
      </w:pPr>
    </w:p>
    <w:p w14:paraId="01633706" w14:textId="018B1345" w:rsidR="00FF130E" w:rsidRPr="003B744D" w:rsidRDefault="00FF130E" w:rsidP="00697114">
      <w:pPr>
        <w:spacing w:after="0"/>
        <w:rPr>
          <w:rFonts w:ascii="Arial" w:hAnsi="Arial" w:cs="Arial"/>
        </w:rPr>
      </w:pPr>
      <w:r w:rsidRPr="003B744D">
        <w:rPr>
          <w:rFonts w:ascii="Arial" w:hAnsi="Arial" w:cs="Arial"/>
        </w:rPr>
        <w:t xml:space="preserve">This continues until there are no longer any elements </w:t>
      </w:r>
      <w:r w:rsidR="002565C5">
        <w:rPr>
          <w:rFonts w:ascii="Arial" w:hAnsi="Arial" w:cs="Arial"/>
        </w:rPr>
        <w:t>in the max heap.</w:t>
      </w:r>
    </w:p>
    <w:p w14:paraId="782413F9" w14:textId="5755A4F1" w:rsidR="004E6C7E" w:rsidRPr="003B744D" w:rsidRDefault="004E6C7E" w:rsidP="00697114">
      <w:pPr>
        <w:spacing w:after="0"/>
        <w:rPr>
          <w:rFonts w:ascii="Arial" w:hAnsi="Arial" w:cs="Arial"/>
        </w:rPr>
      </w:pPr>
    </w:p>
    <w:p w14:paraId="7BEBE133" w14:textId="6158812C" w:rsidR="00256A90" w:rsidRPr="003B744D" w:rsidRDefault="00C643FC" w:rsidP="00697114">
      <w:pPr>
        <w:spacing w:after="0"/>
        <w:rPr>
          <w:rFonts w:ascii="Arial" w:hAnsi="Arial" w:cs="Arial"/>
        </w:rPr>
      </w:pPr>
      <w:r w:rsidRPr="003B744D">
        <w:rPr>
          <w:rFonts w:ascii="Arial" w:hAnsi="Arial" w:cs="Arial"/>
        </w:rPr>
        <w:t>Effectiveness:</w:t>
      </w:r>
    </w:p>
    <w:p w14:paraId="42FE1CC2" w14:textId="756290C3" w:rsidR="00256A90" w:rsidRPr="003B744D" w:rsidRDefault="003B4162" w:rsidP="00697114">
      <w:pPr>
        <w:spacing w:after="0"/>
        <w:rPr>
          <w:rFonts w:ascii="Arial" w:hAnsi="Arial" w:cs="Arial"/>
        </w:rPr>
      </w:pPr>
      <w:r>
        <w:rPr>
          <w:rFonts w:ascii="Arial" w:hAnsi="Arial" w:cs="Arial"/>
        </w:rPr>
        <w:t>While Heap Sort is generally slower (and unstable), the</w:t>
      </w:r>
      <w:r w:rsidR="004E6C7E" w:rsidRPr="003B744D">
        <w:rPr>
          <w:rFonts w:ascii="Arial" w:hAnsi="Arial" w:cs="Arial"/>
        </w:rPr>
        <w:t xml:space="preserve"> time complexity of Heap Sort is </w:t>
      </w:r>
      <w:r>
        <w:rPr>
          <w:rFonts w:ascii="Arial" w:hAnsi="Arial" w:cs="Arial"/>
        </w:rPr>
        <w:t xml:space="preserve">always </w:t>
      </w:r>
      <w:r w:rsidR="004E6C7E" w:rsidRPr="003B744D">
        <w:rPr>
          <w:rFonts w:ascii="Arial" w:hAnsi="Arial" w:cs="Arial"/>
        </w:rPr>
        <w:t xml:space="preserve">n log n (beating Quick Sort’s worst time complexity), </w:t>
      </w:r>
      <w:r>
        <w:rPr>
          <w:rFonts w:ascii="Arial" w:hAnsi="Arial" w:cs="Arial"/>
        </w:rPr>
        <w:t>and has</w:t>
      </w:r>
      <w:r w:rsidR="004E6C7E" w:rsidRPr="003B744D">
        <w:rPr>
          <w:rFonts w:ascii="Arial" w:hAnsi="Arial" w:cs="Arial"/>
        </w:rPr>
        <w:t xml:space="preserve"> a space complexity of 1 (beating Merge Sort)</w:t>
      </w:r>
      <w:r w:rsidR="00F327E4" w:rsidRPr="003B744D">
        <w:rPr>
          <w:rFonts w:ascii="Arial" w:hAnsi="Arial" w:cs="Arial"/>
        </w:rPr>
        <w:t>.</w:t>
      </w:r>
    </w:p>
    <w:p w14:paraId="26899750" w14:textId="77777777" w:rsidR="00A36D25" w:rsidRPr="003B744D" w:rsidRDefault="00A36D25" w:rsidP="00697114">
      <w:pPr>
        <w:spacing w:after="0"/>
        <w:rPr>
          <w:rFonts w:ascii="Arial" w:hAnsi="Arial" w:cs="Arial"/>
        </w:rPr>
      </w:pPr>
    </w:p>
    <w:p w14:paraId="5EF1F521" w14:textId="223E58D2" w:rsidR="00DC4909" w:rsidRPr="003B744D" w:rsidRDefault="00DC4909" w:rsidP="00697114">
      <w:pPr>
        <w:spacing w:after="0"/>
        <w:rPr>
          <w:rFonts w:ascii="Arial" w:hAnsi="Arial" w:cs="Arial"/>
        </w:rPr>
      </w:pPr>
      <w:r w:rsidRPr="003B744D">
        <w:rPr>
          <w:rFonts w:ascii="Arial" w:hAnsi="Arial" w:cs="Arial"/>
        </w:rPr>
        <w:t>Tree Sort</w:t>
      </w:r>
      <w:r w:rsidR="003B4162">
        <w:rPr>
          <w:rFonts w:ascii="Arial" w:hAnsi="Arial" w:cs="Arial"/>
        </w:rPr>
        <w:t>: 6/10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40CD" w:rsidRPr="003B744D" w14:paraId="6B956BFF" w14:textId="77777777" w:rsidTr="003F0EA7">
        <w:tc>
          <w:tcPr>
            <w:tcW w:w="1502" w:type="dxa"/>
            <w:vAlign w:val="center"/>
          </w:tcPr>
          <w:p w14:paraId="4C0E5756" w14:textId="77777777" w:rsidR="001040CD" w:rsidRPr="003B744D" w:rsidRDefault="001040CD" w:rsidP="00697114">
            <w:pPr>
              <w:jc w:val="center"/>
              <w:rPr>
                <w:rFonts w:ascii="Arial" w:hAnsi="Arial" w:cs="Arial"/>
              </w:rPr>
            </w:pPr>
            <w:r w:rsidRPr="003B744D">
              <w:rPr>
                <w:rFonts w:ascii="Arial" w:hAnsi="Arial" w:cs="Arial"/>
              </w:rPr>
              <w:t>Best Time</w:t>
            </w:r>
          </w:p>
        </w:tc>
        <w:tc>
          <w:tcPr>
            <w:tcW w:w="1502" w:type="dxa"/>
            <w:vAlign w:val="center"/>
          </w:tcPr>
          <w:p w14:paraId="5D395442" w14:textId="77777777" w:rsidR="001040CD" w:rsidRPr="003B744D" w:rsidRDefault="001040CD" w:rsidP="00697114">
            <w:pPr>
              <w:jc w:val="center"/>
              <w:rPr>
                <w:rFonts w:ascii="Arial" w:hAnsi="Arial" w:cs="Arial"/>
              </w:rPr>
            </w:pPr>
            <w:r w:rsidRPr="003B744D">
              <w:rPr>
                <w:rFonts w:ascii="Arial" w:hAnsi="Arial" w:cs="Arial"/>
              </w:rPr>
              <w:t>Average Time</w:t>
            </w:r>
          </w:p>
        </w:tc>
        <w:tc>
          <w:tcPr>
            <w:tcW w:w="1503" w:type="dxa"/>
            <w:vAlign w:val="center"/>
          </w:tcPr>
          <w:p w14:paraId="7B6255E5" w14:textId="77777777" w:rsidR="001040CD" w:rsidRPr="003B744D" w:rsidRDefault="001040CD" w:rsidP="00697114">
            <w:pPr>
              <w:jc w:val="center"/>
              <w:rPr>
                <w:rFonts w:ascii="Arial" w:hAnsi="Arial" w:cs="Arial"/>
              </w:rPr>
            </w:pPr>
            <w:r w:rsidRPr="003B744D">
              <w:rPr>
                <w:rFonts w:ascii="Arial" w:hAnsi="Arial" w:cs="Arial"/>
              </w:rPr>
              <w:t>Worst Time</w:t>
            </w:r>
          </w:p>
        </w:tc>
        <w:tc>
          <w:tcPr>
            <w:tcW w:w="1503" w:type="dxa"/>
            <w:vAlign w:val="center"/>
          </w:tcPr>
          <w:p w14:paraId="06861DF1" w14:textId="77777777" w:rsidR="001040CD" w:rsidRPr="003B744D" w:rsidRDefault="001040CD" w:rsidP="00697114">
            <w:pPr>
              <w:jc w:val="center"/>
              <w:rPr>
                <w:rFonts w:ascii="Arial" w:hAnsi="Arial" w:cs="Arial"/>
              </w:rPr>
            </w:pPr>
            <w:r w:rsidRPr="003B744D">
              <w:rPr>
                <w:rFonts w:ascii="Arial" w:hAnsi="Arial" w:cs="Arial"/>
              </w:rPr>
              <w:t>Memory</w:t>
            </w:r>
          </w:p>
        </w:tc>
        <w:tc>
          <w:tcPr>
            <w:tcW w:w="1503" w:type="dxa"/>
            <w:vAlign w:val="center"/>
          </w:tcPr>
          <w:p w14:paraId="623761D1" w14:textId="77777777" w:rsidR="001040CD" w:rsidRPr="003B744D" w:rsidRDefault="001040CD" w:rsidP="00697114">
            <w:pPr>
              <w:jc w:val="center"/>
              <w:rPr>
                <w:rFonts w:ascii="Arial" w:hAnsi="Arial" w:cs="Arial"/>
              </w:rPr>
            </w:pPr>
            <w:r w:rsidRPr="003B744D">
              <w:rPr>
                <w:rFonts w:ascii="Arial" w:hAnsi="Arial" w:cs="Arial"/>
              </w:rPr>
              <w:t>Stable?</w:t>
            </w:r>
          </w:p>
        </w:tc>
        <w:tc>
          <w:tcPr>
            <w:tcW w:w="1503" w:type="dxa"/>
          </w:tcPr>
          <w:p w14:paraId="01B082C5" w14:textId="77777777" w:rsidR="001040CD" w:rsidRPr="003B744D" w:rsidRDefault="001040CD" w:rsidP="00697114">
            <w:pPr>
              <w:jc w:val="center"/>
              <w:rPr>
                <w:rFonts w:ascii="Arial" w:hAnsi="Arial" w:cs="Arial"/>
              </w:rPr>
            </w:pPr>
            <w:r w:rsidRPr="003B744D">
              <w:rPr>
                <w:rFonts w:ascii="Arial" w:hAnsi="Arial" w:cs="Arial"/>
              </w:rPr>
              <w:t>Method</w:t>
            </w:r>
          </w:p>
        </w:tc>
      </w:tr>
      <w:tr w:rsidR="001040CD" w:rsidRPr="003B744D" w14:paraId="1F7A02B9" w14:textId="77777777" w:rsidTr="009F735B">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5E5D0AD3" w14:textId="77777777" w:rsidR="001040CD" w:rsidRPr="003B744D" w:rsidRDefault="001040CD" w:rsidP="00697114">
            <w:pPr>
              <w:jc w:val="center"/>
              <w:rPr>
                <w:rFonts w:ascii="Arial" w:hAnsi="Arial" w:cs="Arial"/>
              </w:rPr>
            </w:pPr>
            <w:r w:rsidRPr="003B744D">
              <w:rPr>
                <w:rFonts w:ascii="Arial" w:hAnsi="Arial" w:cs="Arial"/>
              </w:rPr>
              <w:t>n log n</w:t>
            </w:r>
          </w:p>
        </w:tc>
        <w:tc>
          <w:tcPr>
            <w:tcW w:w="1502"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327534DE" w14:textId="77777777" w:rsidR="001040CD" w:rsidRPr="003B744D" w:rsidRDefault="001040CD" w:rsidP="00697114">
            <w:pPr>
              <w:jc w:val="center"/>
              <w:rPr>
                <w:rFonts w:ascii="Arial" w:hAnsi="Arial" w:cs="Arial"/>
              </w:rPr>
            </w:pPr>
            <w:r w:rsidRPr="003B744D">
              <w:rPr>
                <w:rStyle w:val="mwe-math-mathml-inline"/>
                <w:rFonts w:ascii="Arial" w:hAnsi="Arial" w:cs="Arial"/>
                <w:color w:val="202122"/>
              </w:rPr>
              <w:t>n log n</w:t>
            </w:r>
            <w:r w:rsidRPr="003B744D">
              <w:rPr>
                <w:rStyle w:val="mwe-math-mathml-inline"/>
                <w:rFonts w:ascii="Arial" w:hAnsi="Arial" w:cs="Arial"/>
                <w:vanish/>
                <w:color w:val="202122"/>
              </w:rPr>
              <w:t>{\displaystyle n^{2}}</w:t>
            </w:r>
          </w:p>
        </w:tc>
        <w:tc>
          <w:tcPr>
            <w:tcW w:w="1503" w:type="dxa"/>
            <w:tcBorders>
              <w:top w:val="single" w:sz="6" w:space="0" w:color="A2A9B1"/>
              <w:left w:val="single" w:sz="6" w:space="0" w:color="A2A9B1"/>
              <w:bottom w:val="single" w:sz="6" w:space="0" w:color="A2A9B1"/>
              <w:right w:val="single" w:sz="6" w:space="0" w:color="A2A9B1"/>
            </w:tcBorders>
            <w:shd w:val="clear" w:color="auto" w:fill="FFFFDD"/>
            <w:vAlign w:val="center"/>
          </w:tcPr>
          <w:p w14:paraId="5579F7EC" w14:textId="3831F14E" w:rsidR="001040CD" w:rsidRPr="003B744D" w:rsidRDefault="001040CD" w:rsidP="00697114">
            <w:pPr>
              <w:jc w:val="center"/>
              <w:rPr>
                <w:rFonts w:ascii="Arial" w:hAnsi="Arial" w:cs="Arial"/>
              </w:rPr>
            </w:pPr>
            <w:r w:rsidRPr="003B744D">
              <w:rPr>
                <w:rStyle w:val="mwe-math-mathml-inline"/>
                <w:rFonts w:ascii="Arial" w:hAnsi="Arial" w:cs="Arial"/>
                <w:color w:val="202122"/>
              </w:rPr>
              <w:t>n</w:t>
            </w:r>
            <w:r w:rsidR="009F735B" w:rsidRPr="003B744D">
              <w:rPr>
                <w:rStyle w:val="mwe-math-mathml-inline"/>
                <w:rFonts w:ascii="Arial" w:hAnsi="Arial" w:cs="Arial"/>
                <w:color w:val="202122"/>
                <w:vertAlign w:val="superscript"/>
              </w:rPr>
              <w:t>2</w:t>
            </w:r>
            <w:r w:rsidR="008B1FBE" w:rsidRPr="003B744D">
              <w:rPr>
                <w:rStyle w:val="mwe-math-mathml-inline"/>
                <w:rFonts w:ascii="Arial" w:hAnsi="Arial" w:cs="Arial"/>
                <w:color w:val="202122"/>
                <w:vertAlign w:val="superscript"/>
              </w:rPr>
              <w:t>*</w:t>
            </w:r>
            <w:r w:rsidR="008B1FBE" w:rsidRPr="003B744D">
              <w:rPr>
                <w:rStyle w:val="mwe-math-mathml-inline"/>
                <w:rFonts w:ascii="Arial" w:hAnsi="Arial" w:cs="Arial"/>
                <w:vanish/>
                <w:color w:val="202122"/>
              </w:rPr>
              <w:t xml:space="preserve"> </w:t>
            </w:r>
            <w:r w:rsidRPr="003B744D">
              <w:rPr>
                <w:rStyle w:val="mwe-math-mathml-inline"/>
                <w:rFonts w:ascii="Arial" w:hAnsi="Arial" w:cs="Arial"/>
                <w:vanish/>
                <w:color w:val="202122"/>
              </w:rPr>
              <w:t>{\displaystyle n^{2}}</w:t>
            </w:r>
            <w:r w:rsidR="008B1FBE" w:rsidRPr="003B744D">
              <w:rPr>
                <w:rStyle w:val="mwe-math-mathml-inline"/>
                <w:rFonts w:ascii="Arial" w:hAnsi="Arial" w:cs="Arial"/>
                <w:vanish/>
                <w:color w:val="202122"/>
              </w:rPr>
              <w:t>****</w:t>
            </w:r>
          </w:p>
        </w:tc>
        <w:tc>
          <w:tcPr>
            <w:tcW w:w="1503" w:type="dxa"/>
            <w:tcBorders>
              <w:top w:val="single" w:sz="6" w:space="0" w:color="A2A9B1"/>
              <w:left w:val="single" w:sz="6" w:space="0" w:color="A2A9B1"/>
              <w:bottom w:val="single" w:sz="6" w:space="0" w:color="A2A9B1"/>
              <w:right w:val="single" w:sz="6" w:space="0" w:color="A2A9B1"/>
            </w:tcBorders>
            <w:shd w:val="clear" w:color="auto" w:fill="FFDDDD"/>
            <w:vAlign w:val="center"/>
          </w:tcPr>
          <w:p w14:paraId="4328F951" w14:textId="18282E6E" w:rsidR="001040CD" w:rsidRPr="003B744D" w:rsidRDefault="001040CD" w:rsidP="00697114">
            <w:pPr>
              <w:jc w:val="center"/>
              <w:rPr>
                <w:rFonts w:ascii="Arial" w:hAnsi="Arial" w:cs="Arial"/>
              </w:rPr>
            </w:pPr>
            <w:r w:rsidRPr="003B744D">
              <w:rPr>
                <w:rFonts w:ascii="Arial" w:hAnsi="Arial" w:cs="Arial"/>
              </w:rPr>
              <w:t>n</w:t>
            </w:r>
          </w:p>
        </w:tc>
        <w:tc>
          <w:tcPr>
            <w:tcW w:w="1503" w:type="dxa"/>
            <w:tcBorders>
              <w:top w:val="single" w:sz="6" w:space="0" w:color="A2A9B1"/>
              <w:left w:val="single" w:sz="6" w:space="0" w:color="A2A9B1"/>
              <w:bottom w:val="single" w:sz="6" w:space="0" w:color="A2A9B1"/>
              <w:right w:val="single" w:sz="6" w:space="0" w:color="A2A9B1"/>
            </w:tcBorders>
            <w:shd w:val="clear" w:color="auto" w:fill="DDFFDD"/>
            <w:vAlign w:val="center"/>
          </w:tcPr>
          <w:p w14:paraId="15F17770" w14:textId="4EE04139" w:rsidR="001040CD" w:rsidRPr="003B744D" w:rsidRDefault="008B1FBE" w:rsidP="00697114">
            <w:pPr>
              <w:jc w:val="center"/>
              <w:rPr>
                <w:rFonts w:ascii="Arial" w:hAnsi="Arial" w:cs="Arial"/>
              </w:rPr>
            </w:pPr>
            <w:r w:rsidRPr="003B744D">
              <w:rPr>
                <w:rFonts w:ascii="Arial" w:hAnsi="Arial" w:cs="Arial"/>
              </w:rPr>
              <w:t>Yes</w:t>
            </w:r>
          </w:p>
        </w:tc>
        <w:tc>
          <w:tcPr>
            <w:tcW w:w="150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B7FC373" w14:textId="29B236D7" w:rsidR="001040CD" w:rsidRPr="003B744D" w:rsidRDefault="008B1FBE" w:rsidP="00697114">
            <w:pPr>
              <w:jc w:val="center"/>
              <w:rPr>
                <w:rFonts w:ascii="Arial" w:hAnsi="Arial" w:cs="Arial"/>
              </w:rPr>
            </w:pPr>
            <w:r w:rsidRPr="003B744D">
              <w:rPr>
                <w:rFonts w:ascii="Arial" w:hAnsi="Arial" w:cs="Arial"/>
                <w:color w:val="202122"/>
              </w:rPr>
              <w:t>Insertion</w:t>
            </w:r>
          </w:p>
        </w:tc>
      </w:tr>
    </w:tbl>
    <w:p w14:paraId="3B07D719" w14:textId="4CE23A9E" w:rsidR="00A36D25" w:rsidRPr="003B4162" w:rsidRDefault="008B1FBE" w:rsidP="00697114">
      <w:pPr>
        <w:spacing w:after="0"/>
        <w:rPr>
          <w:rFonts w:ascii="Arial" w:hAnsi="Arial" w:cs="Arial"/>
          <w:vertAlign w:val="superscript"/>
        </w:rPr>
      </w:pPr>
      <w:r w:rsidRPr="003B744D">
        <w:rPr>
          <w:rFonts w:ascii="Arial" w:hAnsi="Arial" w:cs="Arial"/>
          <w:vertAlign w:val="superscript"/>
        </w:rPr>
        <w:t>*</w:t>
      </w:r>
      <w:r w:rsidR="009F735B" w:rsidRPr="003B744D">
        <w:rPr>
          <w:rFonts w:ascii="Arial" w:hAnsi="Arial" w:cs="Arial"/>
          <w:vertAlign w:val="superscript"/>
        </w:rPr>
        <w:t>A b</w:t>
      </w:r>
      <w:r w:rsidRPr="003B744D">
        <w:rPr>
          <w:rFonts w:ascii="Arial" w:hAnsi="Arial" w:cs="Arial"/>
          <w:vertAlign w:val="superscript"/>
        </w:rPr>
        <w:t>alanced tree</w:t>
      </w:r>
      <w:r w:rsidR="009F735B" w:rsidRPr="003B744D">
        <w:rPr>
          <w:rFonts w:ascii="Arial" w:hAnsi="Arial" w:cs="Arial"/>
          <w:vertAlign w:val="superscript"/>
        </w:rPr>
        <w:t xml:space="preserve"> will have</w:t>
      </w:r>
      <w:r w:rsidRPr="003B744D">
        <w:rPr>
          <w:rFonts w:ascii="Arial" w:hAnsi="Arial" w:cs="Arial"/>
          <w:vertAlign w:val="superscript"/>
        </w:rPr>
        <w:t xml:space="preserve"> a </w:t>
      </w:r>
      <w:r w:rsidR="009F735B" w:rsidRPr="003B744D">
        <w:rPr>
          <w:rFonts w:ascii="Arial" w:hAnsi="Arial" w:cs="Arial"/>
          <w:vertAlign w:val="superscript"/>
        </w:rPr>
        <w:t xml:space="preserve">worst </w:t>
      </w:r>
      <w:r w:rsidRPr="003B744D">
        <w:rPr>
          <w:rFonts w:ascii="Arial" w:hAnsi="Arial" w:cs="Arial"/>
          <w:vertAlign w:val="superscript"/>
        </w:rPr>
        <w:t>time complexity of n</w:t>
      </w:r>
      <w:r w:rsidR="009F735B" w:rsidRPr="003B744D">
        <w:rPr>
          <w:rFonts w:ascii="Arial" w:hAnsi="Arial" w:cs="Arial"/>
          <w:vertAlign w:val="superscript"/>
        </w:rPr>
        <w:t xml:space="preserve"> log n</w:t>
      </w:r>
    </w:p>
    <w:p w14:paraId="72A196CB" w14:textId="6747E624" w:rsidR="00A36D25" w:rsidRPr="003B744D" w:rsidRDefault="00A36D25" w:rsidP="00697114">
      <w:pPr>
        <w:spacing w:after="0"/>
        <w:rPr>
          <w:rFonts w:ascii="Arial" w:hAnsi="Arial" w:cs="Arial"/>
        </w:rPr>
      </w:pPr>
      <w:r w:rsidRPr="003B744D">
        <w:rPr>
          <w:rFonts w:ascii="Arial" w:hAnsi="Arial" w:cs="Arial"/>
        </w:rPr>
        <w:t>Description:</w:t>
      </w:r>
    </w:p>
    <w:p w14:paraId="4C54E0EC" w14:textId="520F4D24" w:rsidR="00A36D25" w:rsidRPr="003B744D" w:rsidRDefault="00A36D25" w:rsidP="00697114">
      <w:pPr>
        <w:spacing w:after="0"/>
        <w:rPr>
          <w:rFonts w:ascii="Arial" w:hAnsi="Arial" w:cs="Arial"/>
        </w:rPr>
      </w:pPr>
      <w:r w:rsidRPr="003B744D">
        <w:rPr>
          <w:rFonts w:ascii="Arial" w:hAnsi="Arial" w:cs="Arial"/>
        </w:rPr>
        <w:t>Easy in concept, difficult implementation.</w:t>
      </w:r>
    </w:p>
    <w:p w14:paraId="300F33DF" w14:textId="5245CB07" w:rsidR="00A36D25" w:rsidRPr="003B744D" w:rsidRDefault="00A36D25" w:rsidP="00697114">
      <w:pPr>
        <w:spacing w:after="0"/>
        <w:rPr>
          <w:rFonts w:ascii="Arial" w:hAnsi="Arial" w:cs="Arial"/>
        </w:rPr>
      </w:pPr>
    </w:p>
    <w:p w14:paraId="665C9662" w14:textId="5CDE96BB" w:rsidR="00940F38" w:rsidRPr="003B744D" w:rsidRDefault="00A36D25" w:rsidP="00697114">
      <w:pPr>
        <w:spacing w:after="0"/>
        <w:rPr>
          <w:rFonts w:ascii="Arial" w:hAnsi="Arial" w:cs="Arial"/>
        </w:rPr>
      </w:pPr>
      <w:r w:rsidRPr="003B744D">
        <w:rPr>
          <w:rFonts w:ascii="Arial" w:hAnsi="Arial" w:cs="Arial"/>
        </w:rPr>
        <w:t xml:space="preserve">The array is moved into a binary search tree, where the values on the node are in the order </w:t>
      </w:r>
      <w:proofErr w:type="spellStart"/>
      <w:r w:rsidRPr="003B744D">
        <w:rPr>
          <w:rFonts w:ascii="Arial" w:hAnsi="Arial" w:cs="Arial"/>
        </w:rPr>
        <w:t>left</w:t>
      </w:r>
      <w:r w:rsidR="00940F38" w:rsidRPr="003B744D">
        <w:rPr>
          <w:rFonts w:ascii="Arial" w:hAnsi="Arial" w:cs="Arial"/>
        </w:rPr>
        <w:t>Child</w:t>
      </w:r>
      <w:r w:rsidRPr="003B744D">
        <w:rPr>
          <w:rFonts w:ascii="Arial" w:hAnsi="Arial" w:cs="Arial"/>
        </w:rPr>
        <w:t>Node</w:t>
      </w:r>
      <w:proofErr w:type="spellEnd"/>
      <w:r w:rsidRPr="003B744D">
        <w:rPr>
          <w:rFonts w:ascii="Arial" w:hAnsi="Arial" w:cs="Arial"/>
        </w:rPr>
        <w:t xml:space="preserve"> &lt;</w:t>
      </w:r>
      <w:r w:rsidR="00940F38" w:rsidRPr="003B744D">
        <w:rPr>
          <w:rFonts w:ascii="Arial" w:hAnsi="Arial" w:cs="Arial"/>
        </w:rPr>
        <w:t xml:space="preserve"> </w:t>
      </w:r>
      <w:proofErr w:type="spellStart"/>
      <w:r w:rsidR="00940F38" w:rsidRPr="003B744D">
        <w:rPr>
          <w:rFonts w:ascii="Arial" w:hAnsi="Arial" w:cs="Arial"/>
        </w:rPr>
        <w:t>parentNode</w:t>
      </w:r>
      <w:proofErr w:type="spellEnd"/>
      <w:r w:rsidR="00940F38" w:rsidRPr="003B744D">
        <w:rPr>
          <w:rFonts w:ascii="Arial" w:hAnsi="Arial" w:cs="Arial"/>
        </w:rPr>
        <w:t xml:space="preserve"> &lt; </w:t>
      </w:r>
      <w:proofErr w:type="spellStart"/>
      <w:r w:rsidR="00940F38" w:rsidRPr="003B744D">
        <w:rPr>
          <w:rFonts w:ascii="Arial" w:hAnsi="Arial" w:cs="Arial"/>
        </w:rPr>
        <w:t>rightChildNode</w:t>
      </w:r>
      <w:proofErr w:type="spellEnd"/>
      <w:r w:rsidR="00940F38" w:rsidRPr="003B744D">
        <w:rPr>
          <w:rFonts w:ascii="Arial" w:hAnsi="Arial" w:cs="Arial"/>
        </w:rPr>
        <w:t>.</w:t>
      </w:r>
      <w:r w:rsidR="003B4162">
        <w:rPr>
          <w:rFonts w:ascii="Arial" w:hAnsi="Arial" w:cs="Arial"/>
        </w:rPr>
        <w:t xml:space="preserve"> </w:t>
      </w:r>
      <w:r w:rsidR="00940F38" w:rsidRPr="003B744D">
        <w:rPr>
          <w:rFonts w:ascii="Arial" w:hAnsi="Arial" w:cs="Arial"/>
        </w:rPr>
        <w:t>After which, the tree is traversed in order, and the values are used to repopulate the array.</w:t>
      </w:r>
    </w:p>
    <w:p w14:paraId="508F85FD" w14:textId="2D141400" w:rsidR="00940F38" w:rsidRPr="003B744D" w:rsidRDefault="00940F38" w:rsidP="00697114">
      <w:pPr>
        <w:spacing w:after="0"/>
        <w:rPr>
          <w:rFonts w:ascii="Arial" w:hAnsi="Arial" w:cs="Arial"/>
        </w:rPr>
      </w:pPr>
    </w:p>
    <w:p w14:paraId="76501CB6" w14:textId="7F688ABF" w:rsidR="00940F38" w:rsidRPr="003B744D" w:rsidRDefault="00940F38" w:rsidP="00697114">
      <w:pPr>
        <w:spacing w:after="0"/>
        <w:rPr>
          <w:rFonts w:ascii="Arial" w:hAnsi="Arial" w:cs="Arial"/>
        </w:rPr>
      </w:pPr>
      <w:r w:rsidRPr="003B744D">
        <w:rPr>
          <w:rFonts w:ascii="Arial" w:hAnsi="Arial" w:cs="Arial"/>
        </w:rPr>
        <w:t xml:space="preserve">However, </w:t>
      </w:r>
      <w:r w:rsidR="00510A1A" w:rsidRPr="003B744D">
        <w:rPr>
          <w:rFonts w:ascii="Arial" w:hAnsi="Arial" w:cs="Arial"/>
        </w:rPr>
        <w:t xml:space="preserve">a binary search tree cannot include </w:t>
      </w:r>
      <w:r w:rsidRPr="003B744D">
        <w:rPr>
          <w:rFonts w:ascii="Arial" w:hAnsi="Arial" w:cs="Arial"/>
        </w:rPr>
        <w:t>element</w:t>
      </w:r>
      <w:r w:rsidR="00510A1A" w:rsidRPr="003B744D">
        <w:rPr>
          <w:rFonts w:ascii="Arial" w:hAnsi="Arial" w:cs="Arial"/>
        </w:rPr>
        <w:t>s with the same value. As such, the values have to be stored in a list if they have the same value (</w:t>
      </w:r>
      <w:r w:rsidR="00510A1A" w:rsidRPr="003B744D">
        <w:rPr>
          <w:rFonts w:ascii="Arial" w:hAnsi="Arial" w:cs="Arial"/>
          <w:b/>
          <w:bCs/>
        </w:rPr>
        <w:t>this was not in the tutorial</w:t>
      </w:r>
      <w:r w:rsidR="00510A1A" w:rsidRPr="003B744D">
        <w:rPr>
          <w:rFonts w:ascii="Arial" w:hAnsi="Arial" w:cs="Arial"/>
        </w:rPr>
        <w:t>).</w:t>
      </w:r>
    </w:p>
    <w:p w14:paraId="689FB7C5" w14:textId="525A0078" w:rsidR="00510A1A" w:rsidRPr="003B744D" w:rsidRDefault="00510A1A" w:rsidP="00697114">
      <w:pPr>
        <w:spacing w:after="0"/>
        <w:rPr>
          <w:rFonts w:ascii="Arial" w:hAnsi="Arial" w:cs="Arial"/>
        </w:rPr>
      </w:pPr>
    </w:p>
    <w:p w14:paraId="61D0D7C1" w14:textId="5FBEAFF4" w:rsidR="00510A1A" w:rsidRPr="003B744D" w:rsidRDefault="00510A1A" w:rsidP="00697114">
      <w:pPr>
        <w:spacing w:after="0"/>
        <w:rPr>
          <w:rFonts w:ascii="Arial" w:hAnsi="Arial" w:cs="Arial"/>
        </w:rPr>
      </w:pPr>
      <w:r w:rsidRPr="003B744D">
        <w:rPr>
          <w:rFonts w:ascii="Arial" w:hAnsi="Arial" w:cs="Arial"/>
        </w:rPr>
        <w:t>Effectiveness:</w:t>
      </w:r>
    </w:p>
    <w:p w14:paraId="3171014D" w14:textId="32BC1D35" w:rsidR="00510A1A" w:rsidRPr="003B744D" w:rsidRDefault="00510A1A" w:rsidP="00697114">
      <w:pPr>
        <w:spacing w:after="0"/>
        <w:rPr>
          <w:rFonts w:ascii="Arial" w:hAnsi="Arial" w:cs="Arial"/>
        </w:rPr>
      </w:pPr>
      <w:r w:rsidRPr="003B744D">
        <w:rPr>
          <w:rFonts w:ascii="Arial" w:hAnsi="Arial" w:cs="Arial"/>
        </w:rPr>
        <w:t xml:space="preserve">Not the best sorting algorithm, especially given the existence of Heap Sort. However, </w:t>
      </w:r>
      <w:r w:rsidR="00451142" w:rsidRPr="003B744D">
        <w:rPr>
          <w:rFonts w:ascii="Arial" w:hAnsi="Arial" w:cs="Arial"/>
        </w:rPr>
        <w:t xml:space="preserve">heap sort is not a stable sort; </w:t>
      </w:r>
      <w:r w:rsidRPr="003B744D">
        <w:rPr>
          <w:rFonts w:ascii="Arial" w:hAnsi="Arial" w:cs="Arial"/>
        </w:rPr>
        <w:t>with</w:t>
      </w:r>
      <w:r w:rsidR="00451142" w:rsidRPr="003B744D">
        <w:rPr>
          <w:rFonts w:ascii="Arial" w:hAnsi="Arial" w:cs="Arial"/>
        </w:rPr>
        <w:t xml:space="preserve"> a</w:t>
      </w:r>
      <w:r w:rsidRPr="003B744D">
        <w:rPr>
          <w:rFonts w:ascii="Arial" w:hAnsi="Arial" w:cs="Arial"/>
        </w:rPr>
        <w:t xml:space="preserve"> balanced tree</w:t>
      </w:r>
      <w:r w:rsidR="00451142" w:rsidRPr="003B744D">
        <w:rPr>
          <w:rFonts w:ascii="Arial" w:hAnsi="Arial" w:cs="Arial"/>
        </w:rPr>
        <w:t>, it can sacrifice space complexity and be used in situations where stable sorts are needed.</w:t>
      </w:r>
    </w:p>
    <w:p w14:paraId="624154EE" w14:textId="77777777" w:rsidR="00A36D25" w:rsidRPr="003B744D" w:rsidRDefault="00A36D25" w:rsidP="00697114">
      <w:pPr>
        <w:spacing w:after="0"/>
        <w:rPr>
          <w:rFonts w:ascii="Arial" w:hAnsi="Arial" w:cs="Arial"/>
        </w:rPr>
      </w:pPr>
    </w:p>
    <w:p w14:paraId="612DF53A" w14:textId="079EA7C1" w:rsidR="00DC4909" w:rsidRPr="003B744D" w:rsidRDefault="00DC4909" w:rsidP="00697114">
      <w:pPr>
        <w:spacing w:after="0"/>
        <w:rPr>
          <w:rFonts w:ascii="Arial" w:hAnsi="Arial" w:cs="Arial"/>
        </w:rPr>
      </w:pPr>
      <w:r w:rsidRPr="003B744D">
        <w:rPr>
          <w:rFonts w:ascii="Arial" w:hAnsi="Arial" w:cs="Arial"/>
        </w:rPr>
        <w:t>Gnome Sort</w:t>
      </w:r>
      <w:r w:rsidR="003B4162">
        <w:rPr>
          <w:rFonts w:ascii="Arial" w:hAnsi="Arial" w:cs="Arial"/>
        </w:rPr>
        <w:t>: 4/10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B1FBE" w:rsidRPr="003B744D" w14:paraId="2AE42DEA" w14:textId="77777777" w:rsidTr="003F0EA7">
        <w:tc>
          <w:tcPr>
            <w:tcW w:w="1502" w:type="dxa"/>
            <w:vAlign w:val="center"/>
          </w:tcPr>
          <w:p w14:paraId="2D122ED1" w14:textId="77777777" w:rsidR="008B1FBE" w:rsidRPr="003B744D" w:rsidRDefault="008B1FBE" w:rsidP="00697114">
            <w:pPr>
              <w:jc w:val="center"/>
              <w:rPr>
                <w:rFonts w:ascii="Arial" w:hAnsi="Arial" w:cs="Arial"/>
              </w:rPr>
            </w:pPr>
            <w:r w:rsidRPr="003B744D">
              <w:rPr>
                <w:rFonts w:ascii="Arial" w:hAnsi="Arial" w:cs="Arial"/>
              </w:rPr>
              <w:t>Best Time</w:t>
            </w:r>
          </w:p>
        </w:tc>
        <w:tc>
          <w:tcPr>
            <w:tcW w:w="1502" w:type="dxa"/>
            <w:vAlign w:val="center"/>
          </w:tcPr>
          <w:p w14:paraId="2D9ACFC9" w14:textId="77777777" w:rsidR="008B1FBE" w:rsidRPr="003B744D" w:rsidRDefault="008B1FBE" w:rsidP="00697114">
            <w:pPr>
              <w:jc w:val="center"/>
              <w:rPr>
                <w:rFonts w:ascii="Arial" w:hAnsi="Arial" w:cs="Arial"/>
              </w:rPr>
            </w:pPr>
            <w:r w:rsidRPr="003B744D">
              <w:rPr>
                <w:rFonts w:ascii="Arial" w:hAnsi="Arial" w:cs="Arial"/>
              </w:rPr>
              <w:t>Average Time</w:t>
            </w:r>
          </w:p>
        </w:tc>
        <w:tc>
          <w:tcPr>
            <w:tcW w:w="1503" w:type="dxa"/>
            <w:vAlign w:val="center"/>
          </w:tcPr>
          <w:p w14:paraId="27220CEA" w14:textId="77777777" w:rsidR="008B1FBE" w:rsidRPr="003B744D" w:rsidRDefault="008B1FBE" w:rsidP="00697114">
            <w:pPr>
              <w:jc w:val="center"/>
              <w:rPr>
                <w:rFonts w:ascii="Arial" w:hAnsi="Arial" w:cs="Arial"/>
              </w:rPr>
            </w:pPr>
            <w:r w:rsidRPr="003B744D">
              <w:rPr>
                <w:rFonts w:ascii="Arial" w:hAnsi="Arial" w:cs="Arial"/>
              </w:rPr>
              <w:t>Worst Time</w:t>
            </w:r>
          </w:p>
        </w:tc>
        <w:tc>
          <w:tcPr>
            <w:tcW w:w="1503" w:type="dxa"/>
            <w:vAlign w:val="center"/>
          </w:tcPr>
          <w:p w14:paraId="60563E01" w14:textId="77777777" w:rsidR="008B1FBE" w:rsidRPr="003B744D" w:rsidRDefault="008B1FBE" w:rsidP="00697114">
            <w:pPr>
              <w:jc w:val="center"/>
              <w:rPr>
                <w:rFonts w:ascii="Arial" w:hAnsi="Arial" w:cs="Arial"/>
              </w:rPr>
            </w:pPr>
            <w:r w:rsidRPr="003B744D">
              <w:rPr>
                <w:rFonts w:ascii="Arial" w:hAnsi="Arial" w:cs="Arial"/>
              </w:rPr>
              <w:t>Memory</w:t>
            </w:r>
          </w:p>
        </w:tc>
        <w:tc>
          <w:tcPr>
            <w:tcW w:w="1503" w:type="dxa"/>
            <w:vAlign w:val="center"/>
          </w:tcPr>
          <w:p w14:paraId="679593C3" w14:textId="77777777" w:rsidR="008B1FBE" w:rsidRPr="003B744D" w:rsidRDefault="008B1FBE" w:rsidP="00697114">
            <w:pPr>
              <w:jc w:val="center"/>
              <w:rPr>
                <w:rFonts w:ascii="Arial" w:hAnsi="Arial" w:cs="Arial"/>
              </w:rPr>
            </w:pPr>
            <w:r w:rsidRPr="003B744D">
              <w:rPr>
                <w:rFonts w:ascii="Arial" w:hAnsi="Arial" w:cs="Arial"/>
              </w:rPr>
              <w:t>Stable?</w:t>
            </w:r>
          </w:p>
        </w:tc>
        <w:tc>
          <w:tcPr>
            <w:tcW w:w="1503" w:type="dxa"/>
          </w:tcPr>
          <w:p w14:paraId="70529327" w14:textId="77777777" w:rsidR="008B1FBE" w:rsidRPr="003B744D" w:rsidRDefault="008B1FBE" w:rsidP="00697114">
            <w:pPr>
              <w:jc w:val="center"/>
              <w:rPr>
                <w:rFonts w:ascii="Arial" w:hAnsi="Arial" w:cs="Arial"/>
              </w:rPr>
            </w:pPr>
            <w:r w:rsidRPr="003B744D">
              <w:rPr>
                <w:rFonts w:ascii="Arial" w:hAnsi="Arial" w:cs="Arial"/>
              </w:rPr>
              <w:t>Method</w:t>
            </w:r>
          </w:p>
        </w:tc>
      </w:tr>
      <w:tr w:rsidR="008B1FBE" w:rsidRPr="003B744D" w14:paraId="5DEE6429" w14:textId="77777777" w:rsidTr="005C06E3">
        <w:tc>
          <w:tcPr>
            <w:tcW w:w="1502" w:type="dxa"/>
            <w:tcBorders>
              <w:top w:val="single" w:sz="6" w:space="0" w:color="A2A9B1"/>
              <w:left w:val="single" w:sz="6" w:space="0" w:color="A2A9B1"/>
              <w:bottom w:val="single" w:sz="6" w:space="0" w:color="A2A9B1"/>
              <w:right w:val="single" w:sz="6" w:space="0" w:color="A2A9B1"/>
            </w:tcBorders>
            <w:shd w:val="clear" w:color="auto" w:fill="DDFFDD"/>
          </w:tcPr>
          <w:p w14:paraId="0EC22F78" w14:textId="65B621DC" w:rsidR="008B1FBE" w:rsidRPr="003B744D" w:rsidRDefault="008B1FBE" w:rsidP="00697114">
            <w:pPr>
              <w:jc w:val="center"/>
              <w:rPr>
                <w:rFonts w:ascii="Arial" w:hAnsi="Arial" w:cs="Arial"/>
              </w:rPr>
            </w:pPr>
            <w:r w:rsidRPr="003B744D">
              <w:rPr>
                <w:rFonts w:ascii="Arial" w:hAnsi="Arial" w:cs="Arial"/>
              </w:rPr>
              <w:t>n</w:t>
            </w:r>
            <w:r w:rsidR="005C06E3" w:rsidRPr="003B744D">
              <w:rPr>
                <w:rFonts w:ascii="Arial" w:hAnsi="Arial" w:cs="Arial"/>
              </w:rPr>
              <w:t xml:space="preserve"> </w:t>
            </w:r>
          </w:p>
        </w:tc>
        <w:tc>
          <w:tcPr>
            <w:tcW w:w="1502" w:type="dxa"/>
            <w:tcBorders>
              <w:top w:val="single" w:sz="6" w:space="0" w:color="A2A9B1"/>
              <w:left w:val="single" w:sz="6" w:space="0" w:color="A2A9B1"/>
              <w:bottom w:val="single" w:sz="6" w:space="0" w:color="A2A9B1"/>
              <w:right w:val="single" w:sz="6" w:space="0" w:color="A2A9B1"/>
            </w:tcBorders>
            <w:shd w:val="clear" w:color="auto" w:fill="FFDDDD"/>
          </w:tcPr>
          <w:p w14:paraId="4AA3D0AE" w14:textId="6896828F" w:rsidR="008B1FBE" w:rsidRPr="003B744D" w:rsidRDefault="005C06E3" w:rsidP="00697114">
            <w:pPr>
              <w:jc w:val="center"/>
              <w:rPr>
                <w:rFonts w:ascii="Arial" w:hAnsi="Arial" w:cs="Arial"/>
              </w:rPr>
            </w:pPr>
            <w:r w:rsidRPr="003B744D">
              <w:rPr>
                <w:rFonts w:ascii="Arial" w:hAnsi="Arial" w:cs="Arial"/>
              </w:rPr>
              <w:t>n</w:t>
            </w:r>
            <w:r w:rsidRPr="003B744D">
              <w:rPr>
                <w:rFonts w:ascii="Arial" w:hAnsi="Arial" w:cs="Arial"/>
                <w:vertAlign w:val="superscript"/>
              </w:rPr>
              <w:t>2</w:t>
            </w:r>
          </w:p>
        </w:tc>
        <w:tc>
          <w:tcPr>
            <w:tcW w:w="1503" w:type="dxa"/>
            <w:tcBorders>
              <w:top w:val="single" w:sz="6" w:space="0" w:color="A2A9B1"/>
              <w:left w:val="single" w:sz="6" w:space="0" w:color="A2A9B1"/>
              <w:bottom w:val="single" w:sz="6" w:space="0" w:color="A2A9B1"/>
              <w:right w:val="single" w:sz="6" w:space="0" w:color="A2A9B1"/>
            </w:tcBorders>
            <w:shd w:val="clear" w:color="auto" w:fill="FFDDDD"/>
          </w:tcPr>
          <w:p w14:paraId="7BBFDFAF" w14:textId="07717E13" w:rsidR="008B1FBE" w:rsidRPr="003B744D" w:rsidRDefault="005C06E3" w:rsidP="00697114">
            <w:pPr>
              <w:jc w:val="center"/>
              <w:rPr>
                <w:rFonts w:ascii="Arial" w:hAnsi="Arial" w:cs="Arial"/>
              </w:rPr>
            </w:pPr>
            <w:r w:rsidRPr="003B744D">
              <w:rPr>
                <w:rFonts w:ascii="Arial" w:hAnsi="Arial" w:cs="Arial"/>
              </w:rPr>
              <w:t>n</w:t>
            </w:r>
            <w:r w:rsidRPr="003B744D">
              <w:rPr>
                <w:rFonts w:ascii="Arial" w:hAnsi="Arial" w:cs="Arial"/>
                <w:vertAlign w:val="superscript"/>
              </w:rPr>
              <w:t>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tcPr>
          <w:p w14:paraId="0AF52D7F" w14:textId="27464F76" w:rsidR="008B1FBE" w:rsidRPr="003B744D" w:rsidRDefault="008B1FBE" w:rsidP="00697114">
            <w:pPr>
              <w:jc w:val="center"/>
              <w:rPr>
                <w:rFonts w:ascii="Arial" w:hAnsi="Arial" w:cs="Arial"/>
              </w:rPr>
            </w:pPr>
            <w:r w:rsidRPr="003B744D">
              <w:rPr>
                <w:rFonts w:ascii="Arial" w:hAnsi="Arial" w:cs="Arial"/>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DDFFDD"/>
          </w:tcPr>
          <w:p w14:paraId="7ADF0A6B" w14:textId="2772FFED" w:rsidR="008B1FBE" w:rsidRPr="003B744D" w:rsidRDefault="008B1FBE" w:rsidP="00697114">
            <w:pPr>
              <w:jc w:val="center"/>
              <w:rPr>
                <w:rFonts w:ascii="Arial" w:hAnsi="Arial" w:cs="Arial"/>
              </w:rPr>
            </w:pPr>
            <w:r w:rsidRPr="003B744D">
              <w:rPr>
                <w:rFonts w:ascii="Arial" w:hAnsi="Arial" w:cs="Arial"/>
              </w:rPr>
              <w:t>Yes</w:t>
            </w:r>
          </w:p>
        </w:tc>
        <w:tc>
          <w:tcPr>
            <w:tcW w:w="1503" w:type="dxa"/>
            <w:tcBorders>
              <w:top w:val="single" w:sz="6" w:space="0" w:color="A2A9B1"/>
              <w:left w:val="single" w:sz="6" w:space="0" w:color="A2A9B1"/>
              <w:bottom w:val="single" w:sz="6" w:space="0" w:color="A2A9B1"/>
              <w:right w:val="single" w:sz="6" w:space="0" w:color="A2A9B1"/>
            </w:tcBorders>
            <w:shd w:val="clear" w:color="auto" w:fill="F8F9FA"/>
          </w:tcPr>
          <w:p w14:paraId="599FAE4B" w14:textId="4893FA94" w:rsidR="008B1FBE" w:rsidRPr="003B744D" w:rsidRDefault="008B1FBE" w:rsidP="00697114">
            <w:pPr>
              <w:jc w:val="center"/>
              <w:rPr>
                <w:rFonts w:ascii="Arial" w:hAnsi="Arial" w:cs="Arial"/>
              </w:rPr>
            </w:pPr>
            <w:r w:rsidRPr="003B744D">
              <w:rPr>
                <w:rFonts w:ascii="Arial" w:hAnsi="Arial" w:cs="Arial"/>
              </w:rPr>
              <w:t>Exchanging</w:t>
            </w:r>
          </w:p>
        </w:tc>
      </w:tr>
    </w:tbl>
    <w:p w14:paraId="689582BE" w14:textId="4AC59867" w:rsidR="00275018" w:rsidRPr="003B744D" w:rsidRDefault="00275018" w:rsidP="00697114">
      <w:pPr>
        <w:spacing w:after="0"/>
        <w:rPr>
          <w:rFonts w:ascii="Arial" w:hAnsi="Arial" w:cs="Arial"/>
        </w:rPr>
      </w:pPr>
    </w:p>
    <w:p w14:paraId="1974780B" w14:textId="7CB68BB0" w:rsidR="00275018" w:rsidRPr="003B744D" w:rsidRDefault="00275018" w:rsidP="00697114">
      <w:pPr>
        <w:spacing w:after="0"/>
        <w:rPr>
          <w:rFonts w:ascii="Arial" w:hAnsi="Arial" w:cs="Arial"/>
        </w:rPr>
      </w:pPr>
      <w:r w:rsidRPr="003B744D">
        <w:rPr>
          <w:rFonts w:ascii="Arial" w:hAnsi="Arial" w:cs="Arial"/>
        </w:rPr>
        <w:t>Description:</w:t>
      </w:r>
    </w:p>
    <w:p w14:paraId="0219CE0F" w14:textId="26EE9119" w:rsidR="00275018" w:rsidRPr="003B744D" w:rsidRDefault="00275018" w:rsidP="00697114">
      <w:pPr>
        <w:spacing w:after="0"/>
        <w:rPr>
          <w:rFonts w:ascii="Arial" w:hAnsi="Arial" w:cs="Arial"/>
        </w:rPr>
      </w:pPr>
      <w:r w:rsidRPr="003B744D">
        <w:rPr>
          <w:rFonts w:ascii="Arial" w:hAnsi="Arial" w:cs="Arial"/>
        </w:rPr>
        <w:t>Combination of insertion and bubble sort, with some changes.</w:t>
      </w:r>
      <w:r w:rsidR="00A84420" w:rsidRPr="003B744D">
        <w:rPr>
          <w:rFonts w:ascii="Arial" w:hAnsi="Arial" w:cs="Arial"/>
        </w:rPr>
        <w:t xml:space="preserve"> </w:t>
      </w:r>
      <w:r w:rsidR="003D38FE" w:rsidRPr="003B744D">
        <w:rPr>
          <w:rFonts w:ascii="Arial" w:hAnsi="Arial" w:cs="Arial"/>
        </w:rPr>
        <w:t xml:space="preserve">Values are added </w:t>
      </w:r>
      <w:r w:rsidR="00A84420" w:rsidRPr="003B744D">
        <w:rPr>
          <w:rFonts w:ascii="Arial" w:hAnsi="Arial" w:cs="Arial"/>
        </w:rPr>
        <w:t>into a ‘sorted’ subarray</w:t>
      </w:r>
      <w:r w:rsidR="003D38FE" w:rsidRPr="003B744D">
        <w:rPr>
          <w:rFonts w:ascii="Arial" w:hAnsi="Arial" w:cs="Arial"/>
        </w:rPr>
        <w:t xml:space="preserve"> (in a manner similar to Insertion Sort)</w:t>
      </w:r>
      <w:r w:rsidR="00A84420" w:rsidRPr="003B744D">
        <w:rPr>
          <w:rFonts w:ascii="Arial" w:hAnsi="Arial" w:cs="Arial"/>
        </w:rPr>
        <w:t xml:space="preserve"> and sorted in the subarray through Bubble Sort.</w:t>
      </w:r>
    </w:p>
    <w:p w14:paraId="294120D5" w14:textId="4295606C" w:rsidR="003D38FE" w:rsidRPr="003B744D" w:rsidRDefault="003D38FE" w:rsidP="00697114">
      <w:pPr>
        <w:spacing w:after="0"/>
        <w:rPr>
          <w:rFonts w:ascii="Arial" w:hAnsi="Arial" w:cs="Arial"/>
        </w:rPr>
      </w:pPr>
    </w:p>
    <w:p w14:paraId="77A0EF4A" w14:textId="05A704F1" w:rsidR="003D38FE" w:rsidRPr="003B744D" w:rsidRDefault="003D38FE" w:rsidP="00697114">
      <w:pPr>
        <w:spacing w:after="0"/>
        <w:rPr>
          <w:rFonts w:ascii="Arial" w:hAnsi="Arial" w:cs="Arial"/>
        </w:rPr>
      </w:pPr>
      <w:r w:rsidRPr="003B744D">
        <w:rPr>
          <w:rFonts w:ascii="Arial" w:hAnsi="Arial" w:cs="Arial"/>
        </w:rPr>
        <w:t xml:space="preserve">If a value in the ‘unsorted’ subarray is not in the right position, they are brought down to the ‘sorted’ subarray and bubbled until they are in the right position within said subarray. </w:t>
      </w:r>
    </w:p>
    <w:p w14:paraId="73753F8E" w14:textId="741418A7" w:rsidR="003D38FE" w:rsidRPr="003B744D" w:rsidRDefault="003D38FE" w:rsidP="00697114">
      <w:pPr>
        <w:spacing w:after="0"/>
        <w:rPr>
          <w:rFonts w:ascii="Arial" w:hAnsi="Arial" w:cs="Arial"/>
        </w:rPr>
      </w:pPr>
    </w:p>
    <w:p w14:paraId="4202B86D" w14:textId="7553FCE8" w:rsidR="003D38FE" w:rsidRPr="003B744D" w:rsidRDefault="003D38FE" w:rsidP="00697114">
      <w:pPr>
        <w:spacing w:after="0"/>
        <w:rPr>
          <w:rFonts w:ascii="Arial" w:hAnsi="Arial" w:cs="Arial"/>
        </w:rPr>
      </w:pPr>
      <w:r w:rsidRPr="003B744D">
        <w:rPr>
          <w:rFonts w:ascii="Arial" w:hAnsi="Arial" w:cs="Arial"/>
        </w:rPr>
        <w:t>This continues until the comparing index reaches the end of the array, which signifies all values in the list have been sorted; the ‘unsorted’ subarray is now empty.</w:t>
      </w:r>
    </w:p>
    <w:p w14:paraId="1D3FC2A9" w14:textId="77777777" w:rsidR="00275018" w:rsidRPr="003B744D" w:rsidRDefault="00275018" w:rsidP="00697114">
      <w:pPr>
        <w:spacing w:after="0"/>
        <w:rPr>
          <w:rFonts w:ascii="Arial" w:hAnsi="Arial" w:cs="Arial"/>
        </w:rPr>
      </w:pPr>
    </w:p>
    <w:p w14:paraId="7775E164" w14:textId="14E6867B" w:rsidR="000834B8" w:rsidRPr="003B744D" w:rsidRDefault="000834B8" w:rsidP="00697114">
      <w:pPr>
        <w:spacing w:after="0"/>
        <w:rPr>
          <w:rFonts w:ascii="Arial" w:hAnsi="Arial" w:cs="Arial"/>
        </w:rPr>
      </w:pPr>
      <w:r w:rsidRPr="003B744D">
        <w:rPr>
          <w:rFonts w:ascii="Arial" w:hAnsi="Arial" w:cs="Arial"/>
        </w:rPr>
        <w:lastRenderedPageBreak/>
        <w:t>Effectiveness:</w:t>
      </w:r>
      <w:r w:rsidRPr="003B744D">
        <w:rPr>
          <w:rFonts w:ascii="Arial" w:hAnsi="Arial" w:cs="Arial"/>
        </w:rPr>
        <w:br/>
        <w:t>The closer the array is to being sorted, the closer the time complexity is to n.</w:t>
      </w:r>
      <w:r w:rsidR="00345C54">
        <w:rPr>
          <w:rFonts w:ascii="Arial" w:hAnsi="Arial" w:cs="Arial"/>
        </w:rPr>
        <w:t xml:space="preserve"> </w:t>
      </w:r>
      <w:r w:rsidRPr="003B744D">
        <w:rPr>
          <w:rFonts w:ascii="Arial" w:hAnsi="Arial" w:cs="Arial"/>
        </w:rPr>
        <w:t>This means it can leverage on the advantages of comb sort (and solve its disadvantages).</w:t>
      </w:r>
    </w:p>
    <w:p w14:paraId="222B2A62" w14:textId="6D05B050" w:rsidR="000834B8" w:rsidRPr="003B744D" w:rsidRDefault="000834B8" w:rsidP="00697114">
      <w:pPr>
        <w:spacing w:after="0"/>
        <w:rPr>
          <w:rFonts w:ascii="Arial" w:hAnsi="Arial" w:cs="Arial"/>
        </w:rPr>
      </w:pPr>
    </w:p>
    <w:p w14:paraId="0E49EE8B" w14:textId="3008093F" w:rsidR="000834B8" w:rsidRPr="003B744D" w:rsidRDefault="000834B8" w:rsidP="00697114">
      <w:pPr>
        <w:spacing w:after="0"/>
        <w:rPr>
          <w:rFonts w:ascii="Arial" w:hAnsi="Arial" w:cs="Arial"/>
        </w:rPr>
      </w:pPr>
      <w:r w:rsidRPr="003B744D">
        <w:rPr>
          <w:rFonts w:ascii="Arial" w:hAnsi="Arial" w:cs="Arial"/>
        </w:rPr>
        <w:t>Comb Sort quickly moves elements close to their sorted indexes, but takes a long time to fully sort the array. Since the array can become nearly sorted quickly,</w:t>
      </w:r>
      <w:r w:rsidR="00275018" w:rsidRPr="003B744D">
        <w:rPr>
          <w:rFonts w:ascii="Arial" w:hAnsi="Arial" w:cs="Arial"/>
        </w:rPr>
        <w:t xml:space="preserve"> following up with Gnome Sort can help speed things up immensely.</w:t>
      </w:r>
    </w:p>
    <w:p w14:paraId="2EF48B7E" w14:textId="77777777" w:rsidR="008B1FBE" w:rsidRPr="003B744D" w:rsidRDefault="008B1FBE" w:rsidP="00697114">
      <w:pPr>
        <w:spacing w:after="0"/>
        <w:rPr>
          <w:rFonts w:ascii="Arial" w:hAnsi="Arial" w:cs="Arial"/>
        </w:rPr>
      </w:pPr>
    </w:p>
    <w:p w14:paraId="08FC4897" w14:textId="2EF6162C" w:rsidR="00DC4909" w:rsidRPr="003B744D" w:rsidRDefault="00DC4909" w:rsidP="00697114">
      <w:pPr>
        <w:spacing w:after="0"/>
        <w:rPr>
          <w:rFonts w:ascii="Arial" w:hAnsi="Arial" w:cs="Arial"/>
        </w:rPr>
      </w:pPr>
      <w:r w:rsidRPr="003B744D">
        <w:rPr>
          <w:rFonts w:ascii="Arial" w:hAnsi="Arial" w:cs="Arial"/>
        </w:rPr>
        <w:t>Comb Sort</w:t>
      </w:r>
      <w:r w:rsidR="003B4162">
        <w:rPr>
          <w:rFonts w:ascii="Arial" w:hAnsi="Arial" w:cs="Arial"/>
        </w:rPr>
        <w:t>: 3/10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06E3" w:rsidRPr="003B744D" w14:paraId="3598A2C2" w14:textId="77777777" w:rsidTr="003F0EA7">
        <w:tc>
          <w:tcPr>
            <w:tcW w:w="1502" w:type="dxa"/>
            <w:vAlign w:val="center"/>
          </w:tcPr>
          <w:p w14:paraId="5817D378" w14:textId="77777777" w:rsidR="005C06E3" w:rsidRPr="003B744D" w:rsidRDefault="005C06E3" w:rsidP="00697114">
            <w:pPr>
              <w:jc w:val="center"/>
              <w:rPr>
                <w:rFonts w:ascii="Arial" w:hAnsi="Arial" w:cs="Arial"/>
              </w:rPr>
            </w:pPr>
            <w:r w:rsidRPr="003B744D">
              <w:rPr>
                <w:rFonts w:ascii="Arial" w:hAnsi="Arial" w:cs="Arial"/>
              </w:rPr>
              <w:t>Best Time</w:t>
            </w:r>
          </w:p>
        </w:tc>
        <w:tc>
          <w:tcPr>
            <w:tcW w:w="1502" w:type="dxa"/>
            <w:vAlign w:val="center"/>
          </w:tcPr>
          <w:p w14:paraId="25188474" w14:textId="77777777" w:rsidR="005C06E3" w:rsidRPr="003B744D" w:rsidRDefault="005C06E3" w:rsidP="00697114">
            <w:pPr>
              <w:jc w:val="center"/>
              <w:rPr>
                <w:rFonts w:ascii="Arial" w:hAnsi="Arial" w:cs="Arial"/>
              </w:rPr>
            </w:pPr>
            <w:r w:rsidRPr="003B744D">
              <w:rPr>
                <w:rFonts w:ascii="Arial" w:hAnsi="Arial" w:cs="Arial"/>
              </w:rPr>
              <w:t>Average Time</w:t>
            </w:r>
          </w:p>
        </w:tc>
        <w:tc>
          <w:tcPr>
            <w:tcW w:w="1503" w:type="dxa"/>
            <w:vAlign w:val="center"/>
          </w:tcPr>
          <w:p w14:paraId="389E1229" w14:textId="77777777" w:rsidR="005C06E3" w:rsidRPr="003B744D" w:rsidRDefault="005C06E3" w:rsidP="00697114">
            <w:pPr>
              <w:jc w:val="center"/>
              <w:rPr>
                <w:rFonts w:ascii="Arial" w:hAnsi="Arial" w:cs="Arial"/>
              </w:rPr>
            </w:pPr>
            <w:r w:rsidRPr="003B744D">
              <w:rPr>
                <w:rFonts w:ascii="Arial" w:hAnsi="Arial" w:cs="Arial"/>
              </w:rPr>
              <w:t>Worst Time</w:t>
            </w:r>
          </w:p>
        </w:tc>
        <w:tc>
          <w:tcPr>
            <w:tcW w:w="1503" w:type="dxa"/>
            <w:vAlign w:val="center"/>
          </w:tcPr>
          <w:p w14:paraId="232B7554" w14:textId="77777777" w:rsidR="005C06E3" w:rsidRPr="003B744D" w:rsidRDefault="005C06E3" w:rsidP="00697114">
            <w:pPr>
              <w:jc w:val="center"/>
              <w:rPr>
                <w:rFonts w:ascii="Arial" w:hAnsi="Arial" w:cs="Arial"/>
              </w:rPr>
            </w:pPr>
            <w:r w:rsidRPr="003B744D">
              <w:rPr>
                <w:rFonts w:ascii="Arial" w:hAnsi="Arial" w:cs="Arial"/>
              </w:rPr>
              <w:t>Memory</w:t>
            </w:r>
          </w:p>
        </w:tc>
        <w:tc>
          <w:tcPr>
            <w:tcW w:w="1503" w:type="dxa"/>
            <w:vAlign w:val="center"/>
          </w:tcPr>
          <w:p w14:paraId="5540E777" w14:textId="77777777" w:rsidR="005C06E3" w:rsidRPr="003B744D" w:rsidRDefault="005C06E3" w:rsidP="00697114">
            <w:pPr>
              <w:jc w:val="center"/>
              <w:rPr>
                <w:rFonts w:ascii="Arial" w:hAnsi="Arial" w:cs="Arial"/>
              </w:rPr>
            </w:pPr>
            <w:r w:rsidRPr="003B744D">
              <w:rPr>
                <w:rFonts w:ascii="Arial" w:hAnsi="Arial" w:cs="Arial"/>
              </w:rPr>
              <w:t>Stable?</w:t>
            </w:r>
          </w:p>
        </w:tc>
        <w:tc>
          <w:tcPr>
            <w:tcW w:w="1503" w:type="dxa"/>
          </w:tcPr>
          <w:p w14:paraId="35FC92CD" w14:textId="77777777" w:rsidR="005C06E3" w:rsidRPr="003B744D" w:rsidRDefault="005C06E3" w:rsidP="00697114">
            <w:pPr>
              <w:jc w:val="center"/>
              <w:rPr>
                <w:rFonts w:ascii="Arial" w:hAnsi="Arial" w:cs="Arial"/>
              </w:rPr>
            </w:pPr>
            <w:r w:rsidRPr="003B744D">
              <w:rPr>
                <w:rFonts w:ascii="Arial" w:hAnsi="Arial" w:cs="Arial"/>
              </w:rPr>
              <w:t>Method</w:t>
            </w:r>
          </w:p>
        </w:tc>
      </w:tr>
      <w:tr w:rsidR="005C06E3" w:rsidRPr="003B744D" w14:paraId="06F5C76F" w14:textId="77777777" w:rsidTr="009F735B">
        <w:tc>
          <w:tcPr>
            <w:tcW w:w="1502" w:type="dxa"/>
            <w:tcBorders>
              <w:top w:val="single" w:sz="6" w:space="0" w:color="A2A9B1"/>
              <w:left w:val="single" w:sz="6" w:space="0" w:color="A2A9B1"/>
              <w:bottom w:val="single" w:sz="6" w:space="0" w:color="A2A9B1"/>
              <w:right w:val="single" w:sz="6" w:space="0" w:color="A2A9B1"/>
            </w:tcBorders>
            <w:shd w:val="clear" w:color="auto" w:fill="DDFFDD"/>
          </w:tcPr>
          <w:p w14:paraId="3BA8AF9D" w14:textId="5C27F4EA" w:rsidR="005C06E3" w:rsidRPr="003B744D" w:rsidRDefault="005C06E3" w:rsidP="00697114">
            <w:pPr>
              <w:jc w:val="center"/>
              <w:rPr>
                <w:rFonts w:ascii="Arial" w:hAnsi="Arial" w:cs="Arial"/>
              </w:rPr>
            </w:pPr>
            <w:r w:rsidRPr="003B744D">
              <w:rPr>
                <w:rFonts w:ascii="Arial" w:hAnsi="Arial" w:cs="Arial"/>
              </w:rPr>
              <w:t xml:space="preserve">n </w:t>
            </w:r>
            <w:r w:rsidRPr="003B744D">
              <w:rPr>
                <w:rFonts w:ascii="Arial" w:hAnsi="Arial" w:cs="Arial"/>
              </w:rPr>
              <w:t>log n</w:t>
            </w:r>
          </w:p>
        </w:tc>
        <w:tc>
          <w:tcPr>
            <w:tcW w:w="1502" w:type="dxa"/>
            <w:tcBorders>
              <w:top w:val="single" w:sz="6" w:space="0" w:color="A2A9B1"/>
              <w:left w:val="single" w:sz="6" w:space="0" w:color="A2A9B1"/>
              <w:bottom w:val="single" w:sz="6" w:space="0" w:color="A2A9B1"/>
              <w:right w:val="single" w:sz="6" w:space="0" w:color="A2A9B1"/>
            </w:tcBorders>
            <w:shd w:val="clear" w:color="auto" w:fill="FFFFDD"/>
          </w:tcPr>
          <w:p w14:paraId="5165EA48" w14:textId="46E20AC1" w:rsidR="005C06E3" w:rsidRPr="003B744D" w:rsidRDefault="005C06E3" w:rsidP="00697114">
            <w:pPr>
              <w:jc w:val="center"/>
              <w:rPr>
                <w:rFonts w:ascii="Arial" w:hAnsi="Arial" w:cs="Arial"/>
              </w:rPr>
            </w:pPr>
            <w:r w:rsidRPr="003B744D">
              <w:rPr>
                <w:rFonts w:ascii="Arial" w:hAnsi="Arial" w:cs="Arial"/>
              </w:rPr>
              <w:t>n</w:t>
            </w:r>
            <w:r w:rsidRPr="003B744D">
              <w:rPr>
                <w:rFonts w:ascii="Arial" w:hAnsi="Arial" w:cs="Arial"/>
                <w:vertAlign w:val="superscript"/>
              </w:rPr>
              <w:t>2</w:t>
            </w:r>
            <w:r w:rsidR="009F735B" w:rsidRPr="003B744D">
              <w:rPr>
                <w:rFonts w:ascii="Arial" w:hAnsi="Arial" w:cs="Arial"/>
                <w:vertAlign w:val="superscript"/>
              </w:rPr>
              <w:t xml:space="preserve"> </w:t>
            </w:r>
            <w:r w:rsidR="009F735B" w:rsidRPr="003B744D">
              <w:rPr>
                <w:rFonts w:ascii="Arial" w:hAnsi="Arial" w:cs="Arial"/>
              </w:rPr>
              <w:t>/ 2</w:t>
            </w:r>
            <w:r w:rsidR="009F735B" w:rsidRPr="003B744D">
              <w:rPr>
                <w:rFonts w:ascii="Arial" w:hAnsi="Arial" w:cs="Arial"/>
                <w:vertAlign w:val="superscript"/>
              </w:rPr>
              <w:t>p*</w:t>
            </w:r>
          </w:p>
        </w:tc>
        <w:tc>
          <w:tcPr>
            <w:tcW w:w="1503" w:type="dxa"/>
            <w:tcBorders>
              <w:top w:val="single" w:sz="6" w:space="0" w:color="A2A9B1"/>
              <w:left w:val="single" w:sz="6" w:space="0" w:color="A2A9B1"/>
              <w:bottom w:val="single" w:sz="6" w:space="0" w:color="A2A9B1"/>
              <w:right w:val="single" w:sz="6" w:space="0" w:color="A2A9B1"/>
            </w:tcBorders>
            <w:shd w:val="clear" w:color="auto" w:fill="FFDDDD"/>
          </w:tcPr>
          <w:p w14:paraId="4DD9BA9A" w14:textId="77777777" w:rsidR="005C06E3" w:rsidRPr="003B744D" w:rsidRDefault="005C06E3" w:rsidP="00697114">
            <w:pPr>
              <w:jc w:val="center"/>
              <w:rPr>
                <w:rFonts w:ascii="Arial" w:hAnsi="Arial" w:cs="Arial"/>
              </w:rPr>
            </w:pPr>
            <w:r w:rsidRPr="003B744D">
              <w:rPr>
                <w:rFonts w:ascii="Arial" w:hAnsi="Arial" w:cs="Arial"/>
              </w:rPr>
              <w:t>n</w:t>
            </w:r>
            <w:r w:rsidRPr="003B744D">
              <w:rPr>
                <w:rFonts w:ascii="Arial" w:hAnsi="Arial" w:cs="Arial"/>
                <w:vertAlign w:val="superscript"/>
              </w:rPr>
              <w:t>2</w:t>
            </w:r>
          </w:p>
        </w:tc>
        <w:tc>
          <w:tcPr>
            <w:tcW w:w="1503" w:type="dxa"/>
            <w:tcBorders>
              <w:top w:val="single" w:sz="6" w:space="0" w:color="A2A9B1"/>
              <w:left w:val="single" w:sz="6" w:space="0" w:color="A2A9B1"/>
              <w:bottom w:val="single" w:sz="6" w:space="0" w:color="A2A9B1"/>
              <w:right w:val="single" w:sz="6" w:space="0" w:color="A2A9B1"/>
            </w:tcBorders>
            <w:shd w:val="clear" w:color="auto" w:fill="DDFFDD"/>
          </w:tcPr>
          <w:p w14:paraId="34D875BF" w14:textId="77777777" w:rsidR="005C06E3" w:rsidRPr="003B744D" w:rsidRDefault="005C06E3" w:rsidP="00697114">
            <w:pPr>
              <w:jc w:val="center"/>
              <w:rPr>
                <w:rFonts w:ascii="Arial" w:hAnsi="Arial" w:cs="Arial"/>
              </w:rPr>
            </w:pPr>
            <w:r w:rsidRPr="003B744D">
              <w:rPr>
                <w:rFonts w:ascii="Arial" w:hAnsi="Arial" w:cs="Arial"/>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FFDDDD"/>
          </w:tcPr>
          <w:p w14:paraId="6F29E505" w14:textId="6D3BCCBF" w:rsidR="005C06E3" w:rsidRPr="003B744D" w:rsidRDefault="005C06E3" w:rsidP="00697114">
            <w:pPr>
              <w:jc w:val="center"/>
              <w:rPr>
                <w:rFonts w:ascii="Arial" w:hAnsi="Arial" w:cs="Arial"/>
              </w:rPr>
            </w:pPr>
            <w:r w:rsidRPr="003B744D">
              <w:rPr>
                <w:rFonts w:ascii="Arial" w:hAnsi="Arial" w:cs="Arial"/>
              </w:rPr>
              <w:t>No</w:t>
            </w:r>
          </w:p>
        </w:tc>
        <w:tc>
          <w:tcPr>
            <w:tcW w:w="1503" w:type="dxa"/>
            <w:tcBorders>
              <w:top w:val="single" w:sz="6" w:space="0" w:color="A2A9B1"/>
              <w:left w:val="single" w:sz="6" w:space="0" w:color="A2A9B1"/>
              <w:bottom w:val="single" w:sz="6" w:space="0" w:color="A2A9B1"/>
              <w:right w:val="single" w:sz="6" w:space="0" w:color="A2A9B1"/>
            </w:tcBorders>
            <w:shd w:val="clear" w:color="auto" w:fill="F8F9FA"/>
          </w:tcPr>
          <w:p w14:paraId="3543D958" w14:textId="77777777" w:rsidR="005C06E3" w:rsidRPr="003B744D" w:rsidRDefault="005C06E3" w:rsidP="00697114">
            <w:pPr>
              <w:jc w:val="center"/>
              <w:rPr>
                <w:rFonts w:ascii="Arial" w:hAnsi="Arial" w:cs="Arial"/>
              </w:rPr>
            </w:pPr>
            <w:r w:rsidRPr="003B744D">
              <w:rPr>
                <w:rFonts w:ascii="Arial" w:hAnsi="Arial" w:cs="Arial"/>
              </w:rPr>
              <w:t>Exchanging</w:t>
            </w:r>
          </w:p>
        </w:tc>
      </w:tr>
    </w:tbl>
    <w:p w14:paraId="19E779AB" w14:textId="0EE3DFEA" w:rsidR="005C06E3" w:rsidRPr="003B744D" w:rsidRDefault="009F735B" w:rsidP="00697114">
      <w:pPr>
        <w:spacing w:after="0"/>
        <w:rPr>
          <w:rFonts w:ascii="Arial" w:hAnsi="Arial" w:cs="Arial"/>
          <w:vertAlign w:val="superscript"/>
        </w:rPr>
      </w:pPr>
      <w:r w:rsidRPr="003B744D">
        <w:rPr>
          <w:rFonts w:ascii="Arial" w:hAnsi="Arial" w:cs="Arial"/>
          <w:vertAlign w:val="superscript"/>
        </w:rPr>
        <w:t>*p being number of increments</w:t>
      </w:r>
    </w:p>
    <w:p w14:paraId="2D022CCA" w14:textId="42A9E377" w:rsidR="003D38FE" w:rsidRPr="003B744D" w:rsidRDefault="003D38FE" w:rsidP="00697114">
      <w:pPr>
        <w:spacing w:after="0"/>
        <w:rPr>
          <w:rFonts w:ascii="Arial" w:hAnsi="Arial" w:cs="Arial"/>
        </w:rPr>
      </w:pPr>
      <w:r w:rsidRPr="003B744D">
        <w:rPr>
          <w:rFonts w:ascii="Arial" w:hAnsi="Arial" w:cs="Arial"/>
        </w:rPr>
        <w:t>Description:</w:t>
      </w:r>
    </w:p>
    <w:p w14:paraId="2263B36B" w14:textId="39A52F2A" w:rsidR="003D38FE" w:rsidRPr="003B744D" w:rsidRDefault="002362A4" w:rsidP="00697114">
      <w:pPr>
        <w:spacing w:after="0"/>
        <w:rPr>
          <w:rFonts w:ascii="Arial" w:hAnsi="Arial" w:cs="Arial"/>
        </w:rPr>
      </w:pPr>
      <w:r w:rsidRPr="003B744D">
        <w:rPr>
          <w:rFonts w:ascii="Arial" w:hAnsi="Arial" w:cs="Arial"/>
        </w:rPr>
        <w:t>Values are compared between one another, and swapped if out of order.</w:t>
      </w:r>
    </w:p>
    <w:p w14:paraId="110F3F25" w14:textId="10F61C9A" w:rsidR="002362A4" w:rsidRPr="003B744D" w:rsidRDefault="002362A4" w:rsidP="00697114">
      <w:pPr>
        <w:spacing w:after="0"/>
        <w:rPr>
          <w:rFonts w:ascii="Arial" w:hAnsi="Arial" w:cs="Arial"/>
        </w:rPr>
      </w:pPr>
    </w:p>
    <w:p w14:paraId="08A2FA75" w14:textId="6CF9BED3" w:rsidR="002362A4" w:rsidRPr="003B744D" w:rsidRDefault="002362A4" w:rsidP="00697114">
      <w:pPr>
        <w:spacing w:after="0"/>
        <w:rPr>
          <w:rFonts w:ascii="Arial" w:hAnsi="Arial" w:cs="Arial"/>
        </w:rPr>
      </w:pPr>
      <w:r w:rsidRPr="003B744D">
        <w:rPr>
          <w:rFonts w:ascii="Arial" w:hAnsi="Arial" w:cs="Arial"/>
        </w:rPr>
        <w:t xml:space="preserve">There is a gap between </w:t>
      </w:r>
      <w:r w:rsidR="005D0BA2" w:rsidRPr="003B744D">
        <w:rPr>
          <w:rFonts w:ascii="Arial" w:hAnsi="Arial" w:cs="Arial"/>
        </w:rPr>
        <w:t>indexes</w:t>
      </w:r>
      <w:r w:rsidRPr="003B744D">
        <w:rPr>
          <w:rFonts w:ascii="Arial" w:hAnsi="Arial" w:cs="Arial"/>
        </w:rPr>
        <w:t xml:space="preserve"> compared (e.g. indexes 0 and 5 are compared, indexes 1 and 6 are compared, and so on). This ensures indexes are quickly moved near to their sorted indexes.</w:t>
      </w:r>
    </w:p>
    <w:p w14:paraId="244003C8" w14:textId="6AC1E0A4" w:rsidR="002362A4" w:rsidRDefault="002362A4" w:rsidP="00697114">
      <w:pPr>
        <w:spacing w:after="0"/>
        <w:rPr>
          <w:rFonts w:ascii="Arial" w:hAnsi="Arial" w:cs="Arial"/>
        </w:rPr>
      </w:pPr>
    </w:p>
    <w:p w14:paraId="29D2E6DD" w14:textId="1BF22973" w:rsidR="00A23D4C" w:rsidRDefault="00345C54" w:rsidP="00697114">
      <w:pPr>
        <w:spacing w:after="0"/>
        <w:rPr>
          <w:rFonts w:ascii="Arial" w:hAnsi="Arial" w:cs="Arial"/>
        </w:rPr>
      </w:pPr>
      <w:r>
        <w:rPr>
          <w:rFonts w:ascii="Arial" w:hAnsi="Arial" w:cs="Arial"/>
        </w:rPr>
        <w:t>The list is continuously run through, as the gap between indexes decreases, until the array is sorted.</w:t>
      </w:r>
    </w:p>
    <w:p w14:paraId="342CEA22" w14:textId="77777777" w:rsidR="00345C54" w:rsidRPr="003B744D" w:rsidRDefault="00345C54" w:rsidP="00697114">
      <w:pPr>
        <w:spacing w:after="0"/>
        <w:rPr>
          <w:rFonts w:ascii="Arial" w:hAnsi="Arial" w:cs="Arial"/>
        </w:rPr>
      </w:pPr>
    </w:p>
    <w:p w14:paraId="6E44B5F9" w14:textId="26C9A55A" w:rsidR="00A23D4C" w:rsidRPr="003B744D" w:rsidRDefault="00A23D4C" w:rsidP="00697114">
      <w:pPr>
        <w:spacing w:after="0"/>
        <w:rPr>
          <w:rFonts w:ascii="Arial" w:hAnsi="Arial" w:cs="Arial"/>
        </w:rPr>
      </w:pPr>
      <w:r w:rsidRPr="003B744D">
        <w:rPr>
          <w:rFonts w:ascii="Arial" w:hAnsi="Arial" w:cs="Arial"/>
        </w:rPr>
        <w:t>Effectiveness:</w:t>
      </w:r>
    </w:p>
    <w:p w14:paraId="20D92F1C" w14:textId="529A0CFF" w:rsidR="00AE05A0" w:rsidRPr="003B744D" w:rsidRDefault="00AE05A0" w:rsidP="00697114">
      <w:pPr>
        <w:spacing w:after="0"/>
        <w:rPr>
          <w:rFonts w:ascii="Arial" w:hAnsi="Arial" w:cs="Arial"/>
        </w:rPr>
      </w:pPr>
      <w:r w:rsidRPr="003B744D">
        <w:rPr>
          <w:rFonts w:ascii="Arial" w:hAnsi="Arial" w:cs="Arial"/>
        </w:rPr>
        <w:t xml:space="preserve">Comb Sort </w:t>
      </w:r>
      <w:r w:rsidR="00345C54">
        <w:rPr>
          <w:rFonts w:ascii="Arial" w:hAnsi="Arial" w:cs="Arial"/>
        </w:rPr>
        <w:t xml:space="preserve">can quickly </w:t>
      </w:r>
      <w:r w:rsidRPr="003B744D">
        <w:rPr>
          <w:rFonts w:ascii="Arial" w:hAnsi="Arial" w:cs="Arial"/>
          <w:b/>
          <w:bCs/>
        </w:rPr>
        <w:t>nearly</w:t>
      </w:r>
      <w:r w:rsidRPr="003B744D">
        <w:rPr>
          <w:rFonts w:ascii="Arial" w:hAnsi="Arial" w:cs="Arial"/>
        </w:rPr>
        <w:t xml:space="preserve"> sort </w:t>
      </w:r>
      <w:r w:rsidR="00345C54">
        <w:rPr>
          <w:rFonts w:ascii="Arial" w:hAnsi="Arial" w:cs="Arial"/>
        </w:rPr>
        <w:t>an array, but takes a while to completely sort it.</w:t>
      </w:r>
    </w:p>
    <w:p w14:paraId="28CA0416" w14:textId="77777777" w:rsidR="00AE05A0" w:rsidRPr="003B744D" w:rsidRDefault="00AE05A0" w:rsidP="00697114">
      <w:pPr>
        <w:spacing w:after="0"/>
        <w:rPr>
          <w:rFonts w:ascii="Arial" w:hAnsi="Arial" w:cs="Arial"/>
        </w:rPr>
      </w:pPr>
    </w:p>
    <w:p w14:paraId="24547643" w14:textId="41425776" w:rsidR="00AE05A0" w:rsidRPr="003B744D" w:rsidRDefault="00AE05A0" w:rsidP="00697114">
      <w:pPr>
        <w:spacing w:after="0"/>
        <w:rPr>
          <w:rFonts w:ascii="Arial" w:hAnsi="Arial" w:cs="Arial"/>
        </w:rPr>
      </w:pPr>
      <w:r w:rsidRPr="003B744D">
        <w:rPr>
          <w:rFonts w:ascii="Arial" w:hAnsi="Arial" w:cs="Arial"/>
        </w:rPr>
        <w:t>A</w:t>
      </w:r>
      <w:r w:rsidR="00A23D4C" w:rsidRPr="003B744D">
        <w:rPr>
          <w:rFonts w:ascii="Arial" w:hAnsi="Arial" w:cs="Arial"/>
        </w:rPr>
        <w:t xml:space="preserve">s mentioned above, Gnome Sort can be used in </w:t>
      </w:r>
      <w:r w:rsidRPr="003B744D">
        <w:rPr>
          <w:rFonts w:ascii="Arial" w:hAnsi="Arial" w:cs="Arial"/>
        </w:rPr>
        <w:t xml:space="preserve">conjunction with Comb Sort to rapidly increase sorting speed. Since Comb Sort nearly sorts the array, Gnome Sort has a way easier time sorting through it. </w:t>
      </w:r>
    </w:p>
    <w:p w14:paraId="4F8AF8FB" w14:textId="77777777" w:rsidR="00345C54" w:rsidRDefault="00345C54" w:rsidP="00697114">
      <w:pPr>
        <w:spacing w:after="0"/>
        <w:rPr>
          <w:rFonts w:ascii="Arial" w:hAnsi="Arial" w:cs="Arial"/>
        </w:rPr>
      </w:pPr>
    </w:p>
    <w:p w14:paraId="3A82481D" w14:textId="3A1EED86" w:rsidR="00AE05A0" w:rsidRPr="003B744D" w:rsidRDefault="00AE05A0" w:rsidP="00697114">
      <w:pPr>
        <w:spacing w:after="0"/>
        <w:rPr>
          <w:rFonts w:ascii="Arial" w:hAnsi="Arial" w:cs="Arial"/>
        </w:rPr>
      </w:pPr>
      <w:r w:rsidRPr="003B744D">
        <w:rPr>
          <w:rFonts w:ascii="Arial" w:hAnsi="Arial" w:cs="Arial"/>
        </w:rPr>
        <w:t>As for the standard Comb Sort, while it may perform rather poorly near the end, at least it still sorts, unlike the next sorting algorithm…</w:t>
      </w:r>
    </w:p>
    <w:p w14:paraId="74247E82" w14:textId="77777777" w:rsidR="002362A4" w:rsidRPr="003B744D" w:rsidRDefault="002362A4" w:rsidP="00697114">
      <w:pPr>
        <w:spacing w:after="0"/>
        <w:rPr>
          <w:rFonts w:ascii="Arial" w:hAnsi="Arial" w:cs="Arial"/>
        </w:rPr>
      </w:pPr>
    </w:p>
    <w:p w14:paraId="33FF4284" w14:textId="5CB6DD7C" w:rsidR="005C06E3" w:rsidRPr="003B744D" w:rsidRDefault="00DC4909" w:rsidP="00697114">
      <w:pPr>
        <w:spacing w:after="0"/>
        <w:rPr>
          <w:rFonts w:ascii="Arial" w:hAnsi="Arial" w:cs="Arial"/>
        </w:rPr>
      </w:pPr>
      <w:r w:rsidRPr="003B744D">
        <w:rPr>
          <w:rFonts w:ascii="Arial" w:hAnsi="Arial" w:cs="Arial"/>
        </w:rPr>
        <w:t>Bogo Sort</w:t>
      </w:r>
      <w:r w:rsidR="003B4162">
        <w:rPr>
          <w:rFonts w:ascii="Arial" w:hAnsi="Arial" w:cs="Arial"/>
        </w:rPr>
        <w:t>: 5/10 Difficulty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06E3" w:rsidRPr="003B744D" w14:paraId="1A855949" w14:textId="77777777" w:rsidTr="003F0EA7">
        <w:tc>
          <w:tcPr>
            <w:tcW w:w="1502" w:type="dxa"/>
            <w:vAlign w:val="center"/>
          </w:tcPr>
          <w:p w14:paraId="21ABB3D6" w14:textId="77777777" w:rsidR="005C06E3" w:rsidRPr="003B744D" w:rsidRDefault="005C06E3" w:rsidP="00697114">
            <w:pPr>
              <w:jc w:val="center"/>
              <w:rPr>
                <w:rFonts w:ascii="Arial" w:hAnsi="Arial" w:cs="Arial"/>
              </w:rPr>
            </w:pPr>
            <w:r w:rsidRPr="003B744D">
              <w:rPr>
                <w:rFonts w:ascii="Arial" w:hAnsi="Arial" w:cs="Arial"/>
              </w:rPr>
              <w:t>Best Time</w:t>
            </w:r>
          </w:p>
        </w:tc>
        <w:tc>
          <w:tcPr>
            <w:tcW w:w="1502" w:type="dxa"/>
            <w:vAlign w:val="center"/>
          </w:tcPr>
          <w:p w14:paraId="531ECA45" w14:textId="77777777" w:rsidR="005C06E3" w:rsidRPr="003B744D" w:rsidRDefault="005C06E3" w:rsidP="00697114">
            <w:pPr>
              <w:jc w:val="center"/>
              <w:rPr>
                <w:rFonts w:ascii="Arial" w:hAnsi="Arial" w:cs="Arial"/>
              </w:rPr>
            </w:pPr>
            <w:r w:rsidRPr="003B744D">
              <w:rPr>
                <w:rFonts w:ascii="Arial" w:hAnsi="Arial" w:cs="Arial"/>
              </w:rPr>
              <w:t>Average Time</w:t>
            </w:r>
          </w:p>
        </w:tc>
        <w:tc>
          <w:tcPr>
            <w:tcW w:w="1503" w:type="dxa"/>
            <w:vAlign w:val="center"/>
          </w:tcPr>
          <w:p w14:paraId="5F429560" w14:textId="77777777" w:rsidR="005C06E3" w:rsidRPr="003B744D" w:rsidRDefault="005C06E3" w:rsidP="00697114">
            <w:pPr>
              <w:jc w:val="center"/>
              <w:rPr>
                <w:rFonts w:ascii="Arial" w:hAnsi="Arial" w:cs="Arial"/>
              </w:rPr>
            </w:pPr>
            <w:r w:rsidRPr="003B744D">
              <w:rPr>
                <w:rFonts w:ascii="Arial" w:hAnsi="Arial" w:cs="Arial"/>
              </w:rPr>
              <w:t>Worst Time</w:t>
            </w:r>
          </w:p>
        </w:tc>
        <w:tc>
          <w:tcPr>
            <w:tcW w:w="1503" w:type="dxa"/>
            <w:vAlign w:val="center"/>
          </w:tcPr>
          <w:p w14:paraId="18697BB0" w14:textId="77777777" w:rsidR="005C06E3" w:rsidRPr="003B744D" w:rsidRDefault="005C06E3" w:rsidP="00697114">
            <w:pPr>
              <w:jc w:val="center"/>
              <w:rPr>
                <w:rFonts w:ascii="Arial" w:hAnsi="Arial" w:cs="Arial"/>
              </w:rPr>
            </w:pPr>
            <w:r w:rsidRPr="003B744D">
              <w:rPr>
                <w:rFonts w:ascii="Arial" w:hAnsi="Arial" w:cs="Arial"/>
              </w:rPr>
              <w:t>Memory</w:t>
            </w:r>
          </w:p>
        </w:tc>
        <w:tc>
          <w:tcPr>
            <w:tcW w:w="1503" w:type="dxa"/>
            <w:vAlign w:val="center"/>
          </w:tcPr>
          <w:p w14:paraId="21BAD36D" w14:textId="77777777" w:rsidR="005C06E3" w:rsidRPr="003B744D" w:rsidRDefault="005C06E3" w:rsidP="00697114">
            <w:pPr>
              <w:jc w:val="center"/>
              <w:rPr>
                <w:rFonts w:ascii="Arial" w:hAnsi="Arial" w:cs="Arial"/>
              </w:rPr>
            </w:pPr>
            <w:r w:rsidRPr="003B744D">
              <w:rPr>
                <w:rFonts w:ascii="Arial" w:hAnsi="Arial" w:cs="Arial"/>
              </w:rPr>
              <w:t>Stable?</w:t>
            </w:r>
          </w:p>
        </w:tc>
        <w:tc>
          <w:tcPr>
            <w:tcW w:w="1503" w:type="dxa"/>
          </w:tcPr>
          <w:p w14:paraId="174DB0D3" w14:textId="77777777" w:rsidR="005C06E3" w:rsidRPr="003B744D" w:rsidRDefault="005C06E3" w:rsidP="00697114">
            <w:pPr>
              <w:jc w:val="center"/>
              <w:rPr>
                <w:rFonts w:ascii="Arial" w:hAnsi="Arial" w:cs="Arial"/>
              </w:rPr>
            </w:pPr>
            <w:r w:rsidRPr="003B744D">
              <w:rPr>
                <w:rFonts w:ascii="Arial" w:hAnsi="Arial" w:cs="Arial"/>
              </w:rPr>
              <w:t>Method</w:t>
            </w:r>
          </w:p>
        </w:tc>
      </w:tr>
      <w:tr w:rsidR="005C06E3" w:rsidRPr="003B744D" w14:paraId="19B28281" w14:textId="77777777" w:rsidTr="005C06E3">
        <w:tc>
          <w:tcPr>
            <w:tcW w:w="1502" w:type="dxa"/>
            <w:tcBorders>
              <w:top w:val="single" w:sz="6" w:space="0" w:color="A2A9B1"/>
              <w:left w:val="single" w:sz="6" w:space="0" w:color="A2A9B1"/>
              <w:bottom w:val="single" w:sz="6" w:space="0" w:color="A2A9B1"/>
              <w:right w:val="single" w:sz="6" w:space="0" w:color="A2A9B1"/>
            </w:tcBorders>
            <w:shd w:val="clear" w:color="auto" w:fill="DDFFDD"/>
          </w:tcPr>
          <w:p w14:paraId="08BEF5B4" w14:textId="77777777" w:rsidR="005C06E3" w:rsidRPr="003B744D" w:rsidRDefault="005C06E3" w:rsidP="00697114">
            <w:pPr>
              <w:jc w:val="center"/>
              <w:rPr>
                <w:rFonts w:ascii="Arial" w:hAnsi="Arial" w:cs="Arial"/>
              </w:rPr>
            </w:pPr>
            <w:r w:rsidRPr="003B744D">
              <w:rPr>
                <w:rFonts w:ascii="Arial" w:hAnsi="Arial" w:cs="Arial"/>
              </w:rPr>
              <w:t xml:space="preserve">n </w:t>
            </w:r>
          </w:p>
        </w:tc>
        <w:tc>
          <w:tcPr>
            <w:tcW w:w="1502" w:type="dxa"/>
            <w:tcBorders>
              <w:top w:val="single" w:sz="6" w:space="0" w:color="A2A9B1"/>
              <w:left w:val="single" w:sz="6" w:space="0" w:color="A2A9B1"/>
              <w:bottom w:val="single" w:sz="6" w:space="0" w:color="A2A9B1"/>
              <w:right w:val="single" w:sz="6" w:space="0" w:color="A2A9B1"/>
            </w:tcBorders>
            <w:shd w:val="clear" w:color="auto" w:fill="FFDDDD"/>
          </w:tcPr>
          <w:p w14:paraId="20E4A600" w14:textId="0BADFEC7" w:rsidR="005C06E3" w:rsidRPr="003B744D" w:rsidRDefault="005C06E3" w:rsidP="00697114">
            <w:pPr>
              <w:jc w:val="center"/>
              <w:rPr>
                <w:rFonts w:ascii="Arial" w:hAnsi="Arial" w:cs="Arial"/>
              </w:rPr>
            </w:pPr>
            <w:r w:rsidRPr="003B744D">
              <w:rPr>
                <w:rFonts w:ascii="Arial" w:hAnsi="Arial" w:cs="Arial"/>
              </w:rPr>
              <w:t>n</w:t>
            </w:r>
            <w:r w:rsidR="004C4017" w:rsidRPr="003B744D">
              <w:rPr>
                <w:rFonts w:ascii="Arial" w:hAnsi="Arial" w:cs="Arial"/>
              </w:rPr>
              <w:t xml:space="preserve"> </w:t>
            </w:r>
            <w:r w:rsidR="004C4017" w:rsidRPr="003B744D">
              <w:rPr>
                <w:rFonts w:ascii="Arial" w:hAnsi="Arial" w:cs="Arial"/>
              </w:rPr>
              <w:t>×</w:t>
            </w:r>
            <w:r w:rsidR="004C4017" w:rsidRPr="003B744D">
              <w:rPr>
                <w:rFonts w:ascii="Arial" w:hAnsi="Arial" w:cs="Arial"/>
              </w:rPr>
              <w:t xml:space="preserve"> n!</w:t>
            </w:r>
          </w:p>
        </w:tc>
        <w:tc>
          <w:tcPr>
            <w:tcW w:w="1503" w:type="dxa"/>
            <w:tcBorders>
              <w:top w:val="single" w:sz="6" w:space="0" w:color="A2A9B1"/>
              <w:left w:val="single" w:sz="6" w:space="0" w:color="A2A9B1"/>
              <w:bottom w:val="single" w:sz="6" w:space="0" w:color="A2A9B1"/>
              <w:right w:val="single" w:sz="6" w:space="0" w:color="A2A9B1"/>
            </w:tcBorders>
            <w:shd w:val="clear" w:color="auto" w:fill="FFDDDD"/>
          </w:tcPr>
          <w:p w14:paraId="7EC11CE5" w14:textId="4BA601B7" w:rsidR="005C06E3" w:rsidRPr="003B744D" w:rsidRDefault="004C4017" w:rsidP="00697114">
            <w:pPr>
              <w:jc w:val="center"/>
              <w:rPr>
                <w:rFonts w:ascii="Arial" w:hAnsi="Arial" w:cs="Arial"/>
              </w:rPr>
            </w:pPr>
            <w:r w:rsidRPr="003B744D">
              <w:rPr>
                <w:rFonts w:ascii="Arial" w:hAnsi="Arial" w:cs="Arial"/>
              </w:rPr>
              <w:t>∞</w:t>
            </w:r>
          </w:p>
        </w:tc>
        <w:tc>
          <w:tcPr>
            <w:tcW w:w="1503" w:type="dxa"/>
            <w:tcBorders>
              <w:top w:val="single" w:sz="6" w:space="0" w:color="A2A9B1"/>
              <w:left w:val="single" w:sz="6" w:space="0" w:color="A2A9B1"/>
              <w:bottom w:val="single" w:sz="6" w:space="0" w:color="A2A9B1"/>
              <w:right w:val="single" w:sz="6" w:space="0" w:color="A2A9B1"/>
            </w:tcBorders>
            <w:shd w:val="clear" w:color="auto" w:fill="DDFFDD"/>
          </w:tcPr>
          <w:p w14:paraId="517E87A8" w14:textId="77777777" w:rsidR="005C06E3" w:rsidRPr="003B744D" w:rsidRDefault="005C06E3" w:rsidP="00697114">
            <w:pPr>
              <w:jc w:val="center"/>
              <w:rPr>
                <w:rFonts w:ascii="Arial" w:hAnsi="Arial" w:cs="Arial"/>
              </w:rPr>
            </w:pPr>
            <w:r w:rsidRPr="003B744D">
              <w:rPr>
                <w:rFonts w:ascii="Arial" w:hAnsi="Arial" w:cs="Arial"/>
              </w:rPr>
              <w:t>1</w:t>
            </w:r>
          </w:p>
        </w:tc>
        <w:tc>
          <w:tcPr>
            <w:tcW w:w="1503" w:type="dxa"/>
            <w:tcBorders>
              <w:top w:val="single" w:sz="6" w:space="0" w:color="A2A9B1"/>
              <w:left w:val="single" w:sz="6" w:space="0" w:color="A2A9B1"/>
              <w:bottom w:val="single" w:sz="6" w:space="0" w:color="A2A9B1"/>
              <w:right w:val="single" w:sz="6" w:space="0" w:color="A2A9B1"/>
            </w:tcBorders>
            <w:shd w:val="clear" w:color="auto" w:fill="DDFFDD"/>
          </w:tcPr>
          <w:p w14:paraId="7E272BA4" w14:textId="77777777" w:rsidR="005C06E3" w:rsidRPr="003B744D" w:rsidRDefault="005C06E3" w:rsidP="00697114">
            <w:pPr>
              <w:jc w:val="center"/>
              <w:rPr>
                <w:rFonts w:ascii="Arial" w:hAnsi="Arial" w:cs="Arial"/>
              </w:rPr>
            </w:pPr>
            <w:r w:rsidRPr="003B744D">
              <w:rPr>
                <w:rFonts w:ascii="Arial" w:hAnsi="Arial" w:cs="Arial"/>
              </w:rPr>
              <w:t>Yes</w:t>
            </w:r>
          </w:p>
        </w:tc>
        <w:tc>
          <w:tcPr>
            <w:tcW w:w="1503" w:type="dxa"/>
            <w:tcBorders>
              <w:top w:val="single" w:sz="6" w:space="0" w:color="A2A9B1"/>
              <w:left w:val="single" w:sz="6" w:space="0" w:color="A2A9B1"/>
              <w:bottom w:val="single" w:sz="6" w:space="0" w:color="A2A9B1"/>
              <w:right w:val="single" w:sz="6" w:space="0" w:color="A2A9B1"/>
            </w:tcBorders>
            <w:shd w:val="clear" w:color="auto" w:fill="F8F9FA"/>
          </w:tcPr>
          <w:p w14:paraId="3FC23D32" w14:textId="77777777" w:rsidR="005C06E3" w:rsidRPr="003B744D" w:rsidRDefault="005C06E3" w:rsidP="00697114">
            <w:pPr>
              <w:jc w:val="center"/>
              <w:rPr>
                <w:rFonts w:ascii="Arial" w:hAnsi="Arial" w:cs="Arial"/>
              </w:rPr>
            </w:pPr>
            <w:r w:rsidRPr="003B744D">
              <w:rPr>
                <w:rFonts w:ascii="Arial" w:hAnsi="Arial" w:cs="Arial"/>
              </w:rPr>
              <w:t>Exchanging</w:t>
            </w:r>
          </w:p>
        </w:tc>
      </w:tr>
    </w:tbl>
    <w:p w14:paraId="5053E981" w14:textId="77777777" w:rsidR="003B4162" w:rsidRDefault="003B4162" w:rsidP="00697114">
      <w:pPr>
        <w:spacing w:after="0"/>
        <w:rPr>
          <w:rFonts w:ascii="Arial" w:hAnsi="Arial" w:cs="Arial"/>
        </w:rPr>
      </w:pPr>
    </w:p>
    <w:p w14:paraId="761BA688" w14:textId="6E5BBC4E" w:rsidR="004C77E6" w:rsidRPr="003B744D" w:rsidRDefault="004C77E6" w:rsidP="00697114">
      <w:pPr>
        <w:spacing w:after="0"/>
        <w:rPr>
          <w:rFonts w:ascii="Arial" w:hAnsi="Arial" w:cs="Arial"/>
        </w:rPr>
      </w:pPr>
      <w:r w:rsidRPr="003B744D">
        <w:rPr>
          <w:rFonts w:ascii="Arial" w:hAnsi="Arial" w:cs="Arial"/>
        </w:rPr>
        <w:t>Description:</w:t>
      </w:r>
    </w:p>
    <w:p w14:paraId="6497901C" w14:textId="06E056FF" w:rsidR="00C9616A" w:rsidRPr="003B744D" w:rsidRDefault="004C77E6" w:rsidP="00697114">
      <w:pPr>
        <w:spacing w:after="0"/>
        <w:rPr>
          <w:rFonts w:ascii="Arial" w:hAnsi="Arial" w:cs="Arial"/>
        </w:rPr>
      </w:pPr>
      <w:r w:rsidRPr="003B744D">
        <w:rPr>
          <w:rFonts w:ascii="Arial" w:hAnsi="Arial" w:cs="Arial"/>
        </w:rPr>
        <w:t>Unlike any sort I have seen; probably why it took longer</w:t>
      </w:r>
      <w:r w:rsidR="00C9616A" w:rsidRPr="003B744D">
        <w:rPr>
          <w:rFonts w:ascii="Arial" w:hAnsi="Arial" w:cs="Arial"/>
        </w:rPr>
        <w:t xml:space="preserve"> to understand. Understanding how to check if the list was sorted took longer than the ‘sorting’ process itself.</w:t>
      </w:r>
    </w:p>
    <w:p w14:paraId="677630F4" w14:textId="3C40E2F2" w:rsidR="00C9616A" w:rsidRPr="003B744D" w:rsidRDefault="00C9616A" w:rsidP="00697114">
      <w:pPr>
        <w:spacing w:after="0"/>
        <w:rPr>
          <w:rFonts w:ascii="Arial" w:hAnsi="Arial" w:cs="Arial"/>
        </w:rPr>
      </w:pPr>
    </w:p>
    <w:p w14:paraId="6CEEED85" w14:textId="2944C3D0" w:rsidR="000C7595" w:rsidRPr="003B744D" w:rsidRDefault="000C7595" w:rsidP="00697114">
      <w:pPr>
        <w:spacing w:after="0"/>
        <w:rPr>
          <w:rFonts w:ascii="Arial" w:hAnsi="Arial" w:cs="Arial"/>
        </w:rPr>
      </w:pPr>
      <w:r w:rsidRPr="003B744D">
        <w:rPr>
          <w:rFonts w:ascii="Arial" w:hAnsi="Arial" w:cs="Arial"/>
        </w:rPr>
        <w:t>First, the sort checks if the list is sorted.</w:t>
      </w:r>
      <w:r w:rsidR="00345C54">
        <w:rPr>
          <w:rFonts w:ascii="Arial" w:hAnsi="Arial" w:cs="Arial"/>
        </w:rPr>
        <w:t xml:space="preserve"> </w:t>
      </w:r>
      <w:r w:rsidRPr="003B744D">
        <w:rPr>
          <w:rFonts w:ascii="Arial" w:hAnsi="Arial" w:cs="Arial"/>
        </w:rPr>
        <w:t>If the list is unsorted, the list is randomly shuffled.</w:t>
      </w:r>
      <w:r w:rsidR="00345C54">
        <w:rPr>
          <w:rFonts w:ascii="Arial" w:hAnsi="Arial" w:cs="Arial"/>
        </w:rPr>
        <w:t xml:space="preserve"> </w:t>
      </w:r>
      <w:r w:rsidRPr="003B744D">
        <w:rPr>
          <w:rFonts w:ascii="Arial" w:hAnsi="Arial" w:cs="Arial"/>
        </w:rPr>
        <w:t>This continues until the list is sorted.</w:t>
      </w:r>
    </w:p>
    <w:p w14:paraId="3E9017D3" w14:textId="38EEE061" w:rsidR="000C7595" w:rsidRPr="003B744D" w:rsidRDefault="000C7595" w:rsidP="00697114">
      <w:pPr>
        <w:spacing w:after="0"/>
        <w:rPr>
          <w:rFonts w:ascii="Arial" w:hAnsi="Arial" w:cs="Arial"/>
        </w:rPr>
      </w:pPr>
    </w:p>
    <w:p w14:paraId="3F22C434" w14:textId="67B1DB12" w:rsidR="000C7595" w:rsidRPr="003B744D" w:rsidRDefault="000C7595" w:rsidP="00697114">
      <w:pPr>
        <w:spacing w:after="0"/>
        <w:rPr>
          <w:rFonts w:ascii="Arial" w:hAnsi="Arial" w:cs="Arial"/>
        </w:rPr>
      </w:pPr>
      <w:r w:rsidRPr="003B744D">
        <w:rPr>
          <w:rFonts w:ascii="Arial" w:hAnsi="Arial" w:cs="Arial"/>
        </w:rPr>
        <w:t>Effectiveness (or lack thereof):</w:t>
      </w:r>
    </w:p>
    <w:p w14:paraId="374842E5" w14:textId="77777777" w:rsidR="000C7595" w:rsidRPr="003B744D" w:rsidRDefault="000C7595" w:rsidP="00697114">
      <w:pPr>
        <w:spacing w:after="0"/>
        <w:rPr>
          <w:rFonts w:ascii="Arial" w:hAnsi="Arial" w:cs="Arial"/>
        </w:rPr>
      </w:pPr>
      <w:r w:rsidRPr="003B744D">
        <w:rPr>
          <w:rFonts w:ascii="Arial" w:hAnsi="Arial" w:cs="Arial"/>
        </w:rPr>
        <w:t>The (only) redeeming(?) factor of Bogo Sort is that repeating values help increase the possibility of the array being sorted.</w:t>
      </w:r>
    </w:p>
    <w:p w14:paraId="79369F04" w14:textId="77777777" w:rsidR="000C7595" w:rsidRPr="003B744D" w:rsidRDefault="000C7595" w:rsidP="00697114">
      <w:pPr>
        <w:spacing w:after="0"/>
        <w:rPr>
          <w:rFonts w:ascii="Arial" w:hAnsi="Arial" w:cs="Arial"/>
        </w:rPr>
      </w:pPr>
    </w:p>
    <w:p w14:paraId="068CB824" w14:textId="47A6C285" w:rsidR="000C7595" w:rsidRPr="003B744D" w:rsidRDefault="005F12B7" w:rsidP="00697114">
      <w:pPr>
        <w:spacing w:after="0"/>
        <w:rPr>
          <w:rFonts w:ascii="Arial" w:hAnsi="Arial" w:cs="Arial"/>
        </w:rPr>
      </w:pPr>
      <w:r w:rsidRPr="003B744D">
        <w:rPr>
          <w:rFonts w:ascii="Arial" w:hAnsi="Arial" w:cs="Arial"/>
        </w:rPr>
        <w:t xml:space="preserve">The only reason one would use this sort is to explain the types of sorts to </w:t>
      </w:r>
      <w:r w:rsidRPr="003B744D">
        <w:rPr>
          <w:rFonts w:ascii="Arial" w:hAnsi="Arial" w:cs="Arial"/>
          <w:b/>
          <w:bCs/>
        </w:rPr>
        <w:t>not</w:t>
      </w:r>
      <w:r w:rsidRPr="003B744D">
        <w:rPr>
          <w:rFonts w:ascii="Arial" w:hAnsi="Arial" w:cs="Arial"/>
        </w:rPr>
        <w:t xml:space="preserve"> use. Educational purposes matter, after all.</w:t>
      </w:r>
    </w:p>
    <w:sectPr w:rsidR="000C7595" w:rsidRPr="003B7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9"/>
    <w:rsid w:val="000834B8"/>
    <w:rsid w:val="000915E0"/>
    <w:rsid w:val="000C7595"/>
    <w:rsid w:val="001040CD"/>
    <w:rsid w:val="00153A99"/>
    <w:rsid w:val="00231938"/>
    <w:rsid w:val="00233BDC"/>
    <w:rsid w:val="002362A4"/>
    <w:rsid w:val="002565C5"/>
    <w:rsid w:val="00256A90"/>
    <w:rsid w:val="00275018"/>
    <w:rsid w:val="00345C54"/>
    <w:rsid w:val="00384D86"/>
    <w:rsid w:val="003A0D76"/>
    <w:rsid w:val="003B4162"/>
    <w:rsid w:val="003B744D"/>
    <w:rsid w:val="003D38FE"/>
    <w:rsid w:val="00417CC4"/>
    <w:rsid w:val="00451142"/>
    <w:rsid w:val="004560EF"/>
    <w:rsid w:val="004C4017"/>
    <w:rsid w:val="004C77E6"/>
    <w:rsid w:val="004E6C7E"/>
    <w:rsid w:val="004F7166"/>
    <w:rsid w:val="00510A1A"/>
    <w:rsid w:val="005C06E3"/>
    <w:rsid w:val="005D0BA2"/>
    <w:rsid w:val="005F12B7"/>
    <w:rsid w:val="00697114"/>
    <w:rsid w:val="007A7D88"/>
    <w:rsid w:val="00851A10"/>
    <w:rsid w:val="008B1FBE"/>
    <w:rsid w:val="00940F38"/>
    <w:rsid w:val="009F735B"/>
    <w:rsid w:val="00A23D4C"/>
    <w:rsid w:val="00A36D25"/>
    <w:rsid w:val="00A84420"/>
    <w:rsid w:val="00AE05A0"/>
    <w:rsid w:val="00B235AA"/>
    <w:rsid w:val="00C362E0"/>
    <w:rsid w:val="00C643FC"/>
    <w:rsid w:val="00C65643"/>
    <w:rsid w:val="00C72FD8"/>
    <w:rsid w:val="00C9616A"/>
    <w:rsid w:val="00DC4909"/>
    <w:rsid w:val="00E1093C"/>
    <w:rsid w:val="00E2048A"/>
    <w:rsid w:val="00E5144F"/>
    <w:rsid w:val="00ED6EC4"/>
    <w:rsid w:val="00F327E4"/>
    <w:rsid w:val="00FB17B0"/>
    <w:rsid w:val="00FF13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6859"/>
  <w15:chartTrackingRefBased/>
  <w15:docId w15:val="{41FEAFF7-B9B6-4619-ADAD-5032E9DF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93C"/>
    <w:rPr>
      <w:color w:val="0563C1" w:themeColor="hyperlink"/>
      <w:u w:val="single"/>
    </w:rPr>
  </w:style>
  <w:style w:type="character" w:styleId="UnresolvedMention">
    <w:name w:val="Unresolved Mention"/>
    <w:basedOn w:val="DefaultParagraphFont"/>
    <w:uiPriority w:val="99"/>
    <w:semiHidden/>
    <w:unhideWhenUsed/>
    <w:rsid w:val="00E1093C"/>
    <w:rPr>
      <w:color w:val="605E5C"/>
      <w:shd w:val="clear" w:color="auto" w:fill="E1DFDD"/>
    </w:rPr>
  </w:style>
  <w:style w:type="character" w:customStyle="1" w:styleId="texhtml">
    <w:name w:val="texhtml"/>
    <w:basedOn w:val="DefaultParagraphFont"/>
    <w:rsid w:val="00384D86"/>
  </w:style>
  <w:style w:type="character" w:customStyle="1" w:styleId="mwe-math-mathml-inline">
    <w:name w:val="mwe-math-mathml-inline"/>
    <w:basedOn w:val="DefaultParagraphFont"/>
    <w:rsid w:val="0038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387">
      <w:bodyDiv w:val="1"/>
      <w:marLeft w:val="0"/>
      <w:marRight w:val="0"/>
      <w:marTop w:val="0"/>
      <w:marBottom w:val="0"/>
      <w:divBdr>
        <w:top w:val="none" w:sz="0" w:space="0" w:color="auto"/>
        <w:left w:val="none" w:sz="0" w:space="0" w:color="auto"/>
        <w:bottom w:val="none" w:sz="0" w:space="0" w:color="auto"/>
        <w:right w:val="none" w:sz="0" w:space="0" w:color="auto"/>
      </w:divBdr>
    </w:div>
    <w:div w:id="239098573">
      <w:bodyDiv w:val="1"/>
      <w:marLeft w:val="0"/>
      <w:marRight w:val="0"/>
      <w:marTop w:val="0"/>
      <w:marBottom w:val="0"/>
      <w:divBdr>
        <w:top w:val="none" w:sz="0" w:space="0" w:color="auto"/>
        <w:left w:val="none" w:sz="0" w:space="0" w:color="auto"/>
        <w:bottom w:val="none" w:sz="0" w:space="0" w:color="auto"/>
        <w:right w:val="none" w:sz="0" w:space="0" w:color="auto"/>
      </w:divBdr>
    </w:div>
    <w:div w:id="260376563">
      <w:bodyDiv w:val="1"/>
      <w:marLeft w:val="0"/>
      <w:marRight w:val="0"/>
      <w:marTop w:val="0"/>
      <w:marBottom w:val="0"/>
      <w:divBdr>
        <w:top w:val="none" w:sz="0" w:space="0" w:color="auto"/>
        <w:left w:val="none" w:sz="0" w:space="0" w:color="auto"/>
        <w:bottom w:val="none" w:sz="0" w:space="0" w:color="auto"/>
        <w:right w:val="none" w:sz="0" w:space="0" w:color="auto"/>
      </w:divBdr>
    </w:div>
    <w:div w:id="1245187140">
      <w:bodyDiv w:val="1"/>
      <w:marLeft w:val="0"/>
      <w:marRight w:val="0"/>
      <w:marTop w:val="0"/>
      <w:marBottom w:val="0"/>
      <w:divBdr>
        <w:top w:val="none" w:sz="0" w:space="0" w:color="auto"/>
        <w:left w:val="none" w:sz="0" w:space="0" w:color="auto"/>
        <w:bottom w:val="none" w:sz="0" w:space="0" w:color="auto"/>
        <w:right w:val="none" w:sz="0" w:space="0" w:color="auto"/>
      </w:divBdr>
    </w:div>
    <w:div w:id="1315253362">
      <w:bodyDiv w:val="1"/>
      <w:marLeft w:val="0"/>
      <w:marRight w:val="0"/>
      <w:marTop w:val="0"/>
      <w:marBottom w:val="0"/>
      <w:divBdr>
        <w:top w:val="none" w:sz="0" w:space="0" w:color="auto"/>
        <w:left w:val="none" w:sz="0" w:space="0" w:color="auto"/>
        <w:bottom w:val="none" w:sz="0" w:space="0" w:color="auto"/>
        <w:right w:val="none" w:sz="0" w:space="0" w:color="auto"/>
      </w:divBdr>
    </w:div>
    <w:div w:id="19614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D8E0B-2384-4712-86DF-2C7826B9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CHEOW WEI REN</dc:creator>
  <cp:keywords/>
  <dc:description/>
  <cp:lastModifiedBy>CHEOW WEI REN</cp:lastModifiedBy>
  <cp:revision>2</cp:revision>
  <dcterms:created xsi:type="dcterms:W3CDTF">2022-06-05T10:26:00Z</dcterms:created>
  <dcterms:modified xsi:type="dcterms:W3CDTF">2022-06-05T18:17:00Z</dcterms:modified>
</cp:coreProperties>
</file>