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eastAsia="仿宋_GB2312"/>
          <w:sz w:val="32"/>
          <w:szCs w:val="32"/>
        </w:rPr>
      </w:pPr>
      <w:r>
        <w:rPr>
          <w:rFonts w:hint="eastAsia" w:eastAsia="黑体" w:cs="黑体"/>
          <w:sz w:val="32"/>
          <w:szCs w:val="32"/>
        </w:rPr>
        <w:t>附件</w:t>
      </w:r>
      <w:r>
        <w:rPr>
          <w:rFonts w:eastAsia="黑体"/>
          <w:sz w:val="32"/>
          <w:szCs w:val="32"/>
        </w:rPr>
        <w:t>3</w:t>
      </w:r>
    </w:p>
    <w:p>
      <w:pPr>
        <w:widowControl/>
        <w:spacing w:line="500" w:lineRule="exact"/>
        <w:rPr>
          <w:rFonts w:eastAsia="黑体"/>
          <w:kern w:val="0"/>
          <w:sz w:val="32"/>
          <w:szCs w:val="32"/>
        </w:rPr>
      </w:pPr>
    </w:p>
    <w:p>
      <w:pPr>
        <w:widowControl/>
        <w:spacing w:line="580" w:lineRule="exact"/>
        <w:jc w:val="center"/>
        <w:rPr>
          <w:rFonts w:ascii="方正小标宋简体" w:eastAsia="方正小标宋简体"/>
          <w:kern w:val="0"/>
          <w:sz w:val="44"/>
          <w:szCs w:val="44"/>
        </w:rPr>
      </w:pPr>
      <w:r>
        <w:rPr>
          <w:rFonts w:hint="eastAsia" w:ascii="方正小标宋简体" w:eastAsia="方正小标宋简体" w:cs="方正小标宋简体"/>
          <w:kern w:val="0"/>
          <w:sz w:val="44"/>
          <w:szCs w:val="44"/>
        </w:rPr>
        <w:t>新疆维吾尔自治区</w:t>
      </w:r>
      <w:r>
        <w:rPr>
          <w:rFonts w:ascii="方正小标宋简体" w:eastAsia="方正小标宋简体" w:cs="方正小标宋简体"/>
          <w:kern w:val="0"/>
          <w:sz w:val="44"/>
          <w:szCs w:val="44"/>
        </w:rPr>
        <w:t>2021</w:t>
      </w:r>
      <w:r>
        <w:rPr>
          <w:rFonts w:hint="eastAsia" w:ascii="方正小标宋简体" w:eastAsia="方正小标宋简体" w:cs="方正小标宋简体"/>
          <w:kern w:val="0"/>
          <w:sz w:val="44"/>
          <w:szCs w:val="44"/>
        </w:rPr>
        <w:t>年度面向社会</w:t>
      </w:r>
    </w:p>
    <w:p>
      <w:pPr>
        <w:widowControl/>
        <w:spacing w:line="580" w:lineRule="exact"/>
        <w:jc w:val="center"/>
        <w:rPr>
          <w:rFonts w:ascii="方正小标宋简体" w:eastAsia="方正小标宋简体"/>
          <w:kern w:val="0"/>
          <w:sz w:val="44"/>
          <w:szCs w:val="44"/>
        </w:rPr>
      </w:pPr>
      <w:r>
        <w:rPr>
          <w:rFonts w:hint="eastAsia" w:ascii="方正小标宋简体" w:eastAsia="方正小标宋简体" w:cs="方正小标宋简体"/>
          <w:kern w:val="0"/>
          <w:sz w:val="44"/>
          <w:szCs w:val="44"/>
        </w:rPr>
        <w:t>公开考试录用公务员政策解读</w:t>
      </w:r>
    </w:p>
    <w:p>
      <w:pPr>
        <w:widowControl/>
        <w:spacing w:line="580" w:lineRule="exact"/>
        <w:rPr>
          <w:rFonts w:eastAsia="楷体"/>
          <w:b/>
          <w:bCs/>
          <w:kern w:val="0"/>
          <w:sz w:val="32"/>
          <w:szCs w:val="32"/>
        </w:rPr>
      </w:pPr>
    </w:p>
    <w:p>
      <w:pPr>
        <w:widowControl/>
        <w:spacing w:line="560" w:lineRule="exact"/>
        <w:rPr>
          <w:rFonts w:eastAsia="楷体"/>
          <w:b/>
          <w:bCs/>
          <w:kern w:val="0"/>
          <w:sz w:val="32"/>
          <w:szCs w:val="32"/>
        </w:rPr>
      </w:pPr>
      <w:r>
        <w:rPr>
          <w:rFonts w:hint="eastAsia" w:eastAsia="楷体" w:cs="楷体"/>
          <w:b/>
          <w:bCs/>
          <w:kern w:val="0"/>
          <w:sz w:val="32"/>
          <w:szCs w:val="32"/>
        </w:rPr>
        <w:t>各位报考人员：</w:t>
      </w:r>
    </w:p>
    <w:p>
      <w:pPr>
        <w:widowControl/>
        <w:spacing w:line="560" w:lineRule="exact"/>
        <w:ind w:firstLine="640" w:firstLineChars="200"/>
        <w:rPr>
          <w:rFonts w:eastAsia="仿宋"/>
          <w:b/>
          <w:bCs/>
          <w:kern w:val="0"/>
          <w:sz w:val="32"/>
          <w:szCs w:val="32"/>
        </w:rPr>
      </w:pPr>
      <w:r>
        <w:rPr>
          <w:rFonts w:hint="eastAsia" w:eastAsia="仿宋_GB2312" w:cs="仿宋_GB2312"/>
          <w:kern w:val="0"/>
          <w:sz w:val="32"/>
          <w:szCs w:val="32"/>
        </w:rPr>
        <w:t>为便于准确理解招考政策，现就有关招考情况说明如下：</w:t>
      </w:r>
    </w:p>
    <w:p>
      <w:pPr>
        <w:widowControl/>
        <w:spacing w:line="560" w:lineRule="exact"/>
        <w:ind w:firstLine="640" w:firstLineChars="200"/>
        <w:rPr>
          <w:rFonts w:eastAsia="黑体"/>
          <w:kern w:val="0"/>
          <w:sz w:val="32"/>
          <w:szCs w:val="32"/>
        </w:rPr>
      </w:pPr>
      <w:r>
        <w:rPr>
          <w:rFonts w:eastAsia="黑体"/>
          <w:kern w:val="0"/>
          <w:sz w:val="32"/>
          <w:szCs w:val="32"/>
        </w:rPr>
        <w:t>1</w:t>
      </w:r>
      <w:r>
        <w:rPr>
          <w:rFonts w:eastAsia="仿宋_GB2312"/>
          <w:sz w:val="32"/>
          <w:szCs w:val="32"/>
        </w:rPr>
        <w:t xml:space="preserve">. </w:t>
      </w:r>
      <w:r>
        <w:rPr>
          <w:rFonts w:hint="eastAsia" w:eastAsia="黑体" w:cs="黑体"/>
          <w:kern w:val="0"/>
          <w:sz w:val="32"/>
          <w:szCs w:val="32"/>
        </w:rPr>
        <w:t>报考人员对职位条件有疑问时该如何解决？</w:t>
      </w:r>
    </w:p>
    <w:p>
      <w:pPr>
        <w:widowControl/>
        <w:spacing w:line="560" w:lineRule="exact"/>
        <w:ind w:firstLine="640" w:firstLineChars="200"/>
        <w:rPr>
          <w:rFonts w:eastAsia="仿宋_GB2312"/>
          <w:b/>
          <w:bCs/>
          <w:kern w:val="0"/>
          <w:sz w:val="32"/>
          <w:szCs w:val="32"/>
        </w:rPr>
      </w:pPr>
      <w:r>
        <w:rPr>
          <w:rFonts w:hint="eastAsia" w:eastAsia="仿宋_GB2312" w:cs="仿宋_GB2312"/>
          <w:kern w:val="0"/>
          <w:sz w:val="32"/>
          <w:szCs w:val="32"/>
        </w:rPr>
        <w:t>报名期间，报考人员如对报考职位资格条件、要求等有疑问的，请直接与职位表中公布的招录机关（单位）政策咨询电话联系咨询。</w:t>
      </w:r>
    </w:p>
    <w:p>
      <w:pPr>
        <w:widowControl/>
        <w:spacing w:line="560" w:lineRule="exact"/>
        <w:ind w:firstLine="640" w:firstLineChars="200"/>
        <w:rPr>
          <w:rFonts w:eastAsia="黑体"/>
          <w:kern w:val="0"/>
          <w:sz w:val="32"/>
          <w:szCs w:val="32"/>
        </w:rPr>
      </w:pPr>
      <w:r>
        <w:rPr>
          <w:rFonts w:eastAsia="黑体"/>
          <w:kern w:val="0"/>
          <w:sz w:val="32"/>
          <w:szCs w:val="32"/>
        </w:rPr>
        <w:t>2</w:t>
      </w:r>
      <w:r>
        <w:rPr>
          <w:rFonts w:eastAsia="仿宋_GB2312"/>
          <w:sz w:val="32"/>
          <w:szCs w:val="32"/>
        </w:rPr>
        <w:t xml:space="preserve">. </w:t>
      </w:r>
      <w:r>
        <w:rPr>
          <w:rFonts w:hint="eastAsia" w:eastAsia="黑体" w:cs="黑体"/>
          <w:kern w:val="0"/>
          <w:sz w:val="32"/>
          <w:szCs w:val="32"/>
        </w:rPr>
        <w:t>报考资格有何时限要求？</w:t>
      </w:r>
    </w:p>
    <w:p>
      <w:pPr>
        <w:widowControl/>
        <w:spacing w:line="560" w:lineRule="exact"/>
        <w:ind w:firstLine="640" w:firstLineChars="200"/>
        <w:rPr>
          <w:rFonts w:eastAsia="仿宋_GB2312"/>
          <w:kern w:val="0"/>
          <w:sz w:val="32"/>
          <w:szCs w:val="32"/>
          <w:u w:val="single"/>
        </w:rPr>
      </w:pPr>
      <w:r>
        <w:rPr>
          <w:rFonts w:hint="eastAsia" w:eastAsia="仿宋_GB2312" w:cs="仿宋_GB2312"/>
          <w:kern w:val="0"/>
          <w:sz w:val="32"/>
          <w:szCs w:val="32"/>
        </w:rPr>
        <w:t>报考人员涉及政治面貌、学历、学位、户籍、基层服务项目时间、服务期限、婚姻状况，外语水平、计算机水平相关工作经历和各项资质（资格）条件等需要明确计算截止时间的，均截止到招考报名第一日，此项调整仅适用于自治区</w:t>
      </w:r>
      <w:r>
        <w:rPr>
          <w:rFonts w:eastAsia="仿宋_GB2312"/>
          <w:kern w:val="0"/>
          <w:sz w:val="32"/>
          <w:szCs w:val="32"/>
        </w:rPr>
        <w:t>2021</w:t>
      </w:r>
      <w:r>
        <w:rPr>
          <w:rFonts w:hint="eastAsia" w:eastAsia="仿宋_GB2312" w:cs="仿宋_GB2312"/>
          <w:kern w:val="0"/>
          <w:sz w:val="32"/>
          <w:szCs w:val="32"/>
        </w:rPr>
        <w:t>年度面向社会公开考试录用公务员工作。</w:t>
      </w:r>
    </w:p>
    <w:p>
      <w:pPr>
        <w:spacing w:line="560" w:lineRule="exact"/>
        <w:ind w:firstLine="640" w:firstLineChars="200"/>
        <w:rPr>
          <w:rFonts w:eastAsia="仿宋"/>
          <w:b/>
          <w:bCs/>
          <w:sz w:val="32"/>
          <w:szCs w:val="32"/>
        </w:rPr>
      </w:pPr>
      <w:r>
        <w:rPr>
          <w:rFonts w:eastAsia="黑体"/>
          <w:kern w:val="0"/>
          <w:sz w:val="32"/>
          <w:szCs w:val="32"/>
        </w:rPr>
        <w:t>3</w:t>
      </w:r>
      <w:r>
        <w:rPr>
          <w:rFonts w:eastAsia="仿宋_GB2312"/>
          <w:sz w:val="32"/>
          <w:szCs w:val="32"/>
        </w:rPr>
        <w:t xml:space="preserve">. </w:t>
      </w:r>
      <w:r>
        <w:rPr>
          <w:rFonts w:hint="eastAsia" w:eastAsia="黑体" w:cs="黑体"/>
          <w:kern w:val="0"/>
          <w:sz w:val="32"/>
          <w:szCs w:val="32"/>
        </w:rPr>
        <w:t>非新疆户籍人员</w:t>
      </w:r>
      <w:r>
        <w:rPr>
          <w:rFonts w:hint="eastAsia" w:eastAsia="黑体" w:cs="黑体"/>
          <w:sz w:val="32"/>
          <w:szCs w:val="32"/>
        </w:rPr>
        <w:t>是否可以报考？</w:t>
      </w:r>
    </w:p>
    <w:p>
      <w:pPr>
        <w:spacing w:line="560" w:lineRule="exact"/>
        <w:ind w:firstLine="640" w:firstLineChars="200"/>
        <w:rPr>
          <w:rFonts w:eastAsia="仿宋_GB2312"/>
          <w:sz w:val="32"/>
          <w:szCs w:val="32"/>
        </w:rPr>
      </w:pPr>
      <w:r>
        <w:rPr>
          <w:rFonts w:hint="eastAsia" w:eastAsia="仿宋_GB2312" w:cs="仿宋_GB2312"/>
          <w:sz w:val="32"/>
          <w:szCs w:val="32"/>
        </w:rPr>
        <w:t>非新疆户籍人员可以选择《职位表》户籍栏中注明</w:t>
      </w:r>
      <w:r>
        <w:rPr>
          <w:rFonts w:eastAsia="仿宋_GB2312"/>
          <w:sz w:val="32"/>
          <w:szCs w:val="32"/>
        </w:rPr>
        <w:t>“</w:t>
      </w:r>
      <w:r>
        <w:rPr>
          <w:rFonts w:hint="eastAsia" w:eastAsia="仿宋_GB2312" w:cs="仿宋_GB2312"/>
          <w:sz w:val="32"/>
          <w:szCs w:val="32"/>
        </w:rPr>
        <w:t>面向全国</w:t>
      </w:r>
      <w:r>
        <w:rPr>
          <w:rFonts w:eastAsia="仿宋_GB2312"/>
          <w:sz w:val="32"/>
          <w:szCs w:val="32"/>
        </w:rPr>
        <w:t>”</w:t>
      </w:r>
      <w:r>
        <w:rPr>
          <w:rFonts w:hint="eastAsia" w:eastAsia="仿宋_GB2312" w:cs="仿宋_GB2312"/>
          <w:sz w:val="32"/>
          <w:szCs w:val="32"/>
        </w:rPr>
        <w:t>的职位报考，选调生职位面向全国招考。</w:t>
      </w:r>
    </w:p>
    <w:p>
      <w:pPr>
        <w:spacing w:line="560" w:lineRule="exact"/>
        <w:ind w:firstLine="640" w:firstLineChars="200"/>
        <w:rPr>
          <w:rFonts w:eastAsia="仿宋"/>
          <w:sz w:val="32"/>
          <w:szCs w:val="32"/>
        </w:rPr>
      </w:pPr>
      <w:r>
        <w:rPr>
          <w:rFonts w:hint="eastAsia" w:eastAsia="仿宋_GB2312" w:cs="仿宋_GB2312"/>
          <w:sz w:val="32"/>
          <w:szCs w:val="32"/>
        </w:rPr>
        <w:t>专门面向</w:t>
      </w:r>
      <w:r>
        <w:rPr>
          <w:rFonts w:eastAsia="仿宋_GB2312"/>
          <w:sz w:val="32"/>
          <w:szCs w:val="32"/>
        </w:rPr>
        <w:t>“</w:t>
      </w:r>
      <w:r>
        <w:rPr>
          <w:rFonts w:hint="eastAsia" w:eastAsia="仿宋_GB2312" w:cs="仿宋_GB2312"/>
          <w:sz w:val="32"/>
          <w:szCs w:val="32"/>
        </w:rPr>
        <w:t>三支一扶</w:t>
      </w:r>
      <w:r>
        <w:rPr>
          <w:rFonts w:eastAsia="仿宋_GB2312"/>
          <w:sz w:val="32"/>
          <w:szCs w:val="32"/>
        </w:rPr>
        <w:t>”</w:t>
      </w:r>
      <w:r>
        <w:rPr>
          <w:rFonts w:hint="eastAsia" w:eastAsia="仿宋_GB2312" w:cs="仿宋_GB2312"/>
          <w:sz w:val="32"/>
          <w:szCs w:val="32"/>
        </w:rPr>
        <w:t>、大学生西部计划志愿者招考的职位，如果户籍一栏为</w:t>
      </w:r>
      <w:r>
        <w:rPr>
          <w:rFonts w:eastAsia="仿宋_GB2312"/>
          <w:sz w:val="32"/>
          <w:szCs w:val="32"/>
        </w:rPr>
        <w:t>“</w:t>
      </w:r>
      <w:r>
        <w:rPr>
          <w:rFonts w:hint="eastAsia" w:eastAsia="仿宋_GB2312" w:cs="仿宋_GB2312"/>
          <w:sz w:val="32"/>
          <w:szCs w:val="32"/>
        </w:rPr>
        <w:t>面向全国</w:t>
      </w:r>
      <w:r>
        <w:rPr>
          <w:rFonts w:eastAsia="仿宋_GB2312"/>
          <w:sz w:val="32"/>
          <w:szCs w:val="32"/>
        </w:rPr>
        <w:t>”</w:t>
      </w:r>
      <w:r>
        <w:rPr>
          <w:rFonts w:hint="eastAsia" w:eastAsia="仿宋_GB2312" w:cs="仿宋_GB2312"/>
          <w:sz w:val="32"/>
          <w:szCs w:val="32"/>
        </w:rPr>
        <w:t>，则全国各地此类基层项目人员均可报考。</w:t>
      </w:r>
    </w:p>
    <w:p>
      <w:pPr>
        <w:spacing w:line="560" w:lineRule="exact"/>
        <w:ind w:firstLine="640" w:firstLineChars="200"/>
        <w:rPr>
          <w:rFonts w:eastAsia="黑体"/>
          <w:kern w:val="0"/>
          <w:sz w:val="32"/>
          <w:szCs w:val="32"/>
        </w:rPr>
      </w:pPr>
      <w:r>
        <w:rPr>
          <w:rFonts w:eastAsia="黑体"/>
          <w:kern w:val="0"/>
          <w:sz w:val="32"/>
          <w:szCs w:val="32"/>
        </w:rPr>
        <w:t>4</w:t>
      </w:r>
      <w:r>
        <w:rPr>
          <w:rFonts w:eastAsia="仿宋_GB2312"/>
          <w:sz w:val="32"/>
          <w:szCs w:val="32"/>
        </w:rPr>
        <w:t xml:space="preserve">. </w:t>
      </w:r>
      <w:r>
        <w:rPr>
          <w:rFonts w:hint="eastAsia" w:eastAsia="黑体" w:cs="黑体"/>
          <w:kern w:val="0"/>
          <w:sz w:val="32"/>
          <w:szCs w:val="32"/>
        </w:rPr>
        <w:t>关于生源的有关要求？</w:t>
      </w:r>
    </w:p>
    <w:p>
      <w:pPr>
        <w:widowControl/>
        <w:spacing w:line="560" w:lineRule="exact"/>
        <w:ind w:firstLine="640" w:firstLineChars="200"/>
        <w:rPr>
          <w:rFonts w:eastAsia="仿宋_GB2312"/>
          <w:spacing w:val="-10"/>
          <w:kern w:val="0"/>
          <w:sz w:val="32"/>
          <w:szCs w:val="32"/>
        </w:rPr>
      </w:pPr>
      <w:r>
        <w:rPr>
          <w:rFonts w:hint="eastAsia" w:eastAsia="仿宋_GB2312" w:cs="仿宋_GB2312"/>
          <w:kern w:val="0"/>
          <w:sz w:val="32"/>
          <w:szCs w:val="32"/>
        </w:rPr>
        <w:t>生</w:t>
      </w:r>
      <w:r>
        <w:rPr>
          <w:rFonts w:hint="eastAsia" w:eastAsia="仿宋_GB2312" w:cs="仿宋_GB2312"/>
          <w:spacing w:val="-10"/>
          <w:kern w:val="0"/>
          <w:sz w:val="32"/>
          <w:szCs w:val="32"/>
        </w:rPr>
        <w:t>源是指在当地具有高中学籍，并从当地考入各类高校的人员。</w:t>
      </w:r>
    </w:p>
    <w:p>
      <w:pPr>
        <w:spacing w:line="560" w:lineRule="exact"/>
        <w:ind w:firstLine="640" w:firstLineChars="200"/>
        <w:rPr>
          <w:rFonts w:eastAsia="黑体"/>
          <w:kern w:val="0"/>
          <w:sz w:val="32"/>
          <w:szCs w:val="32"/>
        </w:rPr>
      </w:pPr>
      <w:r>
        <w:rPr>
          <w:rFonts w:eastAsia="黑体"/>
          <w:kern w:val="0"/>
          <w:sz w:val="32"/>
          <w:szCs w:val="32"/>
        </w:rPr>
        <w:t>5</w:t>
      </w:r>
      <w:r>
        <w:rPr>
          <w:rFonts w:eastAsia="仿宋_GB2312"/>
          <w:sz w:val="32"/>
          <w:szCs w:val="32"/>
        </w:rPr>
        <w:t xml:space="preserve">. </w:t>
      </w:r>
      <w:r>
        <w:rPr>
          <w:rFonts w:hint="eastAsia" w:eastAsia="黑体" w:cs="黑体"/>
          <w:kern w:val="0"/>
          <w:sz w:val="32"/>
          <w:szCs w:val="32"/>
        </w:rPr>
        <w:t>职位表户籍要求如何界定？</w:t>
      </w:r>
    </w:p>
    <w:p>
      <w:pPr>
        <w:spacing w:line="560" w:lineRule="exact"/>
        <w:ind w:firstLine="640" w:firstLineChars="200"/>
        <w:rPr>
          <w:rFonts w:eastAsia="仿宋_GB2312"/>
          <w:sz w:val="32"/>
          <w:szCs w:val="32"/>
        </w:rPr>
      </w:pPr>
      <w:r>
        <w:rPr>
          <w:rFonts w:hint="eastAsia" w:eastAsia="仿宋_GB2312" w:cs="仿宋_GB2312"/>
          <w:sz w:val="32"/>
          <w:szCs w:val="32"/>
        </w:rPr>
        <w:t>新疆普通高校毕业生集体户籍可视同高校所在地户籍；当地生源可报考面向当地户籍招考的职位；新疆生产建设兵团所辖市户籍可视同自治区当地地（州、市）户籍。</w:t>
      </w:r>
    </w:p>
    <w:p>
      <w:pPr>
        <w:spacing w:line="560" w:lineRule="exact"/>
        <w:ind w:firstLine="640" w:firstLineChars="200"/>
        <w:rPr>
          <w:rFonts w:eastAsia="黑体"/>
          <w:kern w:val="0"/>
          <w:sz w:val="32"/>
          <w:szCs w:val="32"/>
        </w:rPr>
      </w:pPr>
      <w:r>
        <w:rPr>
          <w:rFonts w:eastAsia="黑体"/>
          <w:kern w:val="0"/>
          <w:sz w:val="32"/>
          <w:szCs w:val="32"/>
        </w:rPr>
        <w:t>6</w:t>
      </w:r>
      <w:r>
        <w:rPr>
          <w:rFonts w:eastAsia="仿宋_GB2312"/>
          <w:sz w:val="32"/>
          <w:szCs w:val="32"/>
        </w:rPr>
        <w:t xml:space="preserve">. </w:t>
      </w:r>
      <w:r>
        <w:rPr>
          <w:rFonts w:hint="eastAsia" w:eastAsia="黑体" w:cs="黑体"/>
          <w:kern w:val="0"/>
          <w:sz w:val="32"/>
          <w:szCs w:val="32"/>
        </w:rPr>
        <w:t>基层工作经历起始时间如何界定？</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1</w:t>
      </w:r>
      <w:r>
        <w:rPr>
          <w:rFonts w:hint="eastAsia" w:eastAsia="仿宋_GB2312" w:cs="仿宋_GB2312"/>
          <w:kern w:val="0"/>
          <w:sz w:val="32"/>
          <w:szCs w:val="32"/>
        </w:rPr>
        <w:t>）在基层党政机关、事业单位、国有企业工作的人员，基层工作经历时间自报到之日算起。</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2</w:t>
      </w:r>
      <w:r>
        <w:rPr>
          <w:rFonts w:hint="eastAsia" w:eastAsia="仿宋_GB2312" w:cs="仿宋_GB2312"/>
          <w:kern w:val="0"/>
          <w:sz w:val="32"/>
          <w:szCs w:val="32"/>
        </w:rPr>
        <w:t>）参加</w:t>
      </w:r>
      <w:r>
        <w:rPr>
          <w:rFonts w:eastAsia="仿宋_GB2312"/>
          <w:kern w:val="0"/>
          <w:sz w:val="32"/>
          <w:szCs w:val="32"/>
        </w:rPr>
        <w:t>“</w:t>
      </w:r>
      <w:r>
        <w:rPr>
          <w:rFonts w:hint="eastAsia" w:eastAsia="仿宋_GB2312" w:cs="仿宋_GB2312"/>
          <w:kern w:val="0"/>
          <w:sz w:val="32"/>
          <w:szCs w:val="32"/>
        </w:rPr>
        <w:t>三支一扶</w:t>
      </w:r>
      <w:r>
        <w:rPr>
          <w:rFonts w:eastAsia="仿宋_GB2312"/>
          <w:kern w:val="0"/>
          <w:sz w:val="32"/>
          <w:szCs w:val="32"/>
        </w:rPr>
        <w:t>”</w:t>
      </w:r>
      <w:r>
        <w:rPr>
          <w:rFonts w:hint="eastAsia" w:eastAsia="仿宋_GB2312" w:cs="仿宋_GB2312"/>
          <w:kern w:val="0"/>
          <w:sz w:val="32"/>
          <w:szCs w:val="32"/>
        </w:rPr>
        <w:t>（支教、支农、支医和扶贫）、</w:t>
      </w:r>
      <w:r>
        <w:rPr>
          <w:rFonts w:eastAsia="仿宋_GB2312"/>
          <w:kern w:val="0"/>
          <w:sz w:val="32"/>
          <w:szCs w:val="32"/>
        </w:rPr>
        <w:t>“</w:t>
      </w:r>
      <w:r>
        <w:rPr>
          <w:rFonts w:hint="eastAsia" w:eastAsia="仿宋_GB2312" w:cs="仿宋_GB2312"/>
          <w:kern w:val="0"/>
          <w:sz w:val="32"/>
          <w:szCs w:val="32"/>
        </w:rPr>
        <w:t>大学生志愿服务西部计划</w:t>
      </w:r>
      <w:r>
        <w:rPr>
          <w:rFonts w:eastAsia="仿宋_GB2312"/>
          <w:kern w:val="0"/>
          <w:sz w:val="32"/>
          <w:szCs w:val="32"/>
        </w:rPr>
        <w:t>”</w:t>
      </w:r>
      <w:r>
        <w:rPr>
          <w:rFonts w:hint="eastAsia" w:eastAsia="仿宋_GB2312" w:cs="仿宋_GB2312"/>
          <w:kern w:val="0"/>
          <w:sz w:val="32"/>
          <w:szCs w:val="32"/>
        </w:rPr>
        <w:t>等服务基层项目人员，基层工作经历时间自报到之日算起。</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3</w:t>
      </w:r>
      <w:r>
        <w:rPr>
          <w:rFonts w:hint="eastAsia" w:eastAsia="仿宋_GB2312" w:cs="仿宋_GB2312"/>
          <w:kern w:val="0"/>
          <w:sz w:val="32"/>
          <w:szCs w:val="32"/>
        </w:rPr>
        <w:t>）到基层特定公益岗位（社会管理和公共服务）初次就业的人员，基层工作经历时间从工作协议约定的起始时间算起。</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4</w:t>
      </w:r>
      <w:r>
        <w:rPr>
          <w:rFonts w:hint="eastAsia" w:eastAsia="仿宋_GB2312" w:cs="仿宋_GB2312"/>
          <w:kern w:val="0"/>
          <w:sz w:val="32"/>
          <w:szCs w:val="32"/>
        </w:rPr>
        <w:t>）离校未就业高校毕业生到高校毕业生实习见习基地（该基地为基层单位）参加见习或者到企事业单位参与项目研究的，视同具有基层工作经历，自报到之日算起。</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5</w:t>
      </w:r>
      <w:r>
        <w:rPr>
          <w:rFonts w:hint="eastAsia" w:eastAsia="仿宋_GB2312" w:cs="仿宋_GB2312"/>
          <w:kern w:val="0"/>
          <w:sz w:val="32"/>
          <w:szCs w:val="32"/>
        </w:rPr>
        <w:t>）在其他经济组织、社会组织等单位工作的人员，基层工作经历时间以劳动合同约定的起始时间算起。</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6</w:t>
      </w:r>
      <w:r>
        <w:rPr>
          <w:rFonts w:hint="eastAsia" w:eastAsia="仿宋_GB2312" w:cs="仿宋_GB2312"/>
          <w:kern w:val="0"/>
          <w:sz w:val="32"/>
          <w:szCs w:val="32"/>
        </w:rPr>
        <w:t>）自主创业并办理工商注册手续的人员，其基层工作经历时间自营业执照颁发之日算起。</w:t>
      </w:r>
    </w:p>
    <w:p>
      <w:pPr>
        <w:spacing w:line="560" w:lineRule="exact"/>
        <w:ind w:firstLine="640" w:firstLineChars="200"/>
      </w:pPr>
      <w:r>
        <w:rPr>
          <w:rFonts w:hint="eastAsia" w:eastAsia="仿宋_GB2312" w:cs="仿宋_GB2312"/>
          <w:kern w:val="0"/>
          <w:sz w:val="32"/>
          <w:szCs w:val="32"/>
        </w:rPr>
        <w:t>（</w:t>
      </w:r>
      <w:r>
        <w:rPr>
          <w:rFonts w:eastAsia="仿宋_GB2312"/>
          <w:kern w:val="0"/>
          <w:sz w:val="32"/>
          <w:szCs w:val="32"/>
        </w:rPr>
        <w:t>7</w:t>
      </w:r>
      <w:r>
        <w:rPr>
          <w:rFonts w:hint="eastAsia" w:eastAsia="仿宋_GB2312" w:cs="仿宋_GB2312"/>
          <w:kern w:val="0"/>
          <w:sz w:val="32"/>
          <w:szCs w:val="32"/>
        </w:rPr>
        <w:t>）以灵活就业形式初次就业人员，其基层工作经历时间从登记灵活就业并经审批确认的起始时间算起。</w:t>
      </w:r>
    </w:p>
    <w:p>
      <w:pPr>
        <w:spacing w:line="560" w:lineRule="exact"/>
        <w:ind w:firstLine="640" w:firstLineChars="200"/>
        <w:rPr>
          <w:rFonts w:eastAsia="黑体"/>
          <w:kern w:val="0"/>
          <w:sz w:val="32"/>
          <w:szCs w:val="32"/>
        </w:rPr>
      </w:pPr>
      <w:r>
        <w:rPr>
          <w:rFonts w:eastAsia="黑体"/>
          <w:kern w:val="0"/>
          <w:sz w:val="32"/>
          <w:szCs w:val="32"/>
        </w:rPr>
        <w:t>7</w:t>
      </w:r>
      <w:r>
        <w:rPr>
          <w:rFonts w:eastAsia="仿宋_GB2312"/>
          <w:sz w:val="32"/>
          <w:szCs w:val="32"/>
        </w:rPr>
        <w:t xml:space="preserve">. </w:t>
      </w:r>
      <w:r>
        <w:rPr>
          <w:rFonts w:hint="eastAsia" w:eastAsia="黑体" w:cs="黑体"/>
          <w:kern w:val="0"/>
          <w:sz w:val="32"/>
          <w:szCs w:val="32"/>
        </w:rPr>
        <w:t>服务基层项目人员在服务期内就读全日制研究生，或在其他企事业单位工作，应如何认定？</w:t>
      </w:r>
    </w:p>
    <w:p>
      <w:pPr>
        <w:widowControl/>
        <w:spacing w:line="560" w:lineRule="exact"/>
        <w:ind w:firstLine="640" w:firstLineChars="200"/>
        <w:rPr>
          <w:rFonts w:eastAsia="仿宋_GB2312"/>
          <w:b/>
          <w:bCs/>
          <w:kern w:val="0"/>
          <w:sz w:val="32"/>
          <w:szCs w:val="32"/>
          <w:u w:val="single"/>
        </w:rPr>
      </w:pPr>
      <w:r>
        <w:rPr>
          <w:rFonts w:hint="eastAsia" w:eastAsia="仿宋_GB2312" w:cs="仿宋_GB2312"/>
          <w:kern w:val="0"/>
          <w:sz w:val="32"/>
          <w:szCs w:val="32"/>
        </w:rPr>
        <w:t>服务基层项目人员在服务期内就读全日制研究生、在其他企事业单位工作的，就读和工作时间不计入服务期；其在村工作时间累计不满一个服务期的，不享受定向招考优惠政策，不得报考相应的定向职位。</w:t>
      </w:r>
    </w:p>
    <w:p>
      <w:pPr>
        <w:spacing w:line="560" w:lineRule="exact"/>
        <w:ind w:firstLine="640" w:firstLineChars="200"/>
        <w:rPr>
          <w:rFonts w:eastAsia="黑体"/>
          <w:kern w:val="0"/>
          <w:sz w:val="32"/>
          <w:szCs w:val="32"/>
        </w:rPr>
      </w:pPr>
      <w:r>
        <w:rPr>
          <w:rFonts w:eastAsia="黑体"/>
          <w:kern w:val="0"/>
          <w:sz w:val="32"/>
          <w:szCs w:val="32"/>
        </w:rPr>
        <w:t>8</w:t>
      </w:r>
      <w:r>
        <w:rPr>
          <w:rFonts w:eastAsia="仿宋_GB2312"/>
          <w:sz w:val="32"/>
          <w:szCs w:val="32"/>
        </w:rPr>
        <w:t xml:space="preserve">. </w:t>
      </w:r>
      <w:r>
        <w:rPr>
          <w:rFonts w:hint="eastAsia" w:eastAsia="黑体" w:cs="黑体"/>
          <w:kern w:val="0"/>
          <w:sz w:val="32"/>
          <w:szCs w:val="32"/>
        </w:rPr>
        <w:t>公务员考录对公务回避的规定？</w:t>
      </w:r>
    </w:p>
    <w:p>
      <w:pPr>
        <w:spacing w:line="560" w:lineRule="exact"/>
        <w:ind w:firstLine="640" w:firstLineChars="200"/>
        <w:rPr>
          <w:rFonts w:eastAsia="仿宋_GB2312"/>
          <w:sz w:val="32"/>
          <w:szCs w:val="32"/>
        </w:rPr>
      </w:pPr>
      <w:r>
        <w:rPr>
          <w:rFonts w:hint="eastAsia" w:eastAsia="仿宋_GB2312" w:cs="仿宋_GB2312"/>
          <w:sz w:val="32"/>
          <w:szCs w:val="32"/>
        </w:rPr>
        <w:t>报考人员不得报考录用后即构成回避关系的招录职位。</w:t>
      </w:r>
    </w:p>
    <w:p>
      <w:pPr>
        <w:spacing w:line="560" w:lineRule="exact"/>
        <w:ind w:firstLine="640" w:firstLineChars="200"/>
        <w:rPr>
          <w:rFonts w:eastAsia="仿宋_GB2312"/>
          <w:kern w:val="0"/>
          <w:sz w:val="32"/>
          <w:szCs w:val="32"/>
        </w:rPr>
      </w:pPr>
      <w:r>
        <w:rPr>
          <w:rFonts w:hint="eastAsia" w:eastAsia="仿宋_GB2312" w:cs="仿宋_GB2312"/>
          <w:kern w:val="0"/>
          <w:sz w:val="32"/>
          <w:szCs w:val="32"/>
        </w:rPr>
        <w:t>公务员法第七十四条规定：</w:t>
      </w:r>
      <w:r>
        <w:rPr>
          <w:rFonts w:eastAsia="仿宋_GB2312"/>
          <w:kern w:val="0"/>
          <w:sz w:val="32"/>
          <w:szCs w:val="32"/>
        </w:rPr>
        <w:t>“</w:t>
      </w:r>
      <w:r>
        <w:rPr>
          <w:rFonts w:hint="eastAsia" w:eastAsia="仿宋_GB2312" w:cs="仿宋_GB2312"/>
          <w:kern w:val="0"/>
          <w:sz w:val="32"/>
          <w:szCs w:val="32"/>
        </w:rPr>
        <w:t>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r>
        <w:rPr>
          <w:rFonts w:eastAsia="仿宋_GB2312"/>
          <w:kern w:val="0"/>
          <w:sz w:val="32"/>
          <w:szCs w:val="32"/>
        </w:rPr>
        <w:t>”</w:t>
      </w:r>
      <w:r>
        <w:rPr>
          <w:rFonts w:hint="eastAsia" w:eastAsia="仿宋_GB2312" w:cs="仿宋_GB2312"/>
          <w:kern w:val="0"/>
          <w:sz w:val="32"/>
          <w:szCs w:val="32"/>
        </w:rPr>
        <w:t>。</w:t>
      </w:r>
    </w:p>
    <w:p>
      <w:pPr>
        <w:spacing w:line="560" w:lineRule="exact"/>
        <w:ind w:firstLine="640" w:firstLineChars="200"/>
        <w:rPr>
          <w:rFonts w:eastAsia="黑体"/>
          <w:kern w:val="0"/>
          <w:sz w:val="32"/>
          <w:szCs w:val="32"/>
        </w:rPr>
      </w:pPr>
      <w:r>
        <w:rPr>
          <w:rFonts w:eastAsia="黑体"/>
          <w:kern w:val="0"/>
          <w:sz w:val="32"/>
          <w:szCs w:val="32"/>
        </w:rPr>
        <w:t>9</w:t>
      </w:r>
      <w:r>
        <w:rPr>
          <w:rFonts w:eastAsia="仿宋_GB2312"/>
          <w:sz w:val="32"/>
          <w:szCs w:val="32"/>
        </w:rPr>
        <w:t xml:space="preserve">. </w:t>
      </w:r>
      <w:r>
        <w:rPr>
          <w:rFonts w:hint="eastAsia" w:eastAsia="黑体" w:cs="黑体"/>
          <w:kern w:val="0"/>
          <w:sz w:val="32"/>
          <w:szCs w:val="32"/>
        </w:rPr>
        <w:t>报考年龄如何界定？</w:t>
      </w:r>
    </w:p>
    <w:p>
      <w:pPr>
        <w:widowControl/>
        <w:spacing w:line="560" w:lineRule="exact"/>
        <w:ind w:firstLine="640" w:firstLineChars="200"/>
        <w:rPr>
          <w:rFonts w:eastAsia="仿宋_GB2312"/>
          <w:color w:val="000000"/>
          <w:kern w:val="0"/>
          <w:sz w:val="32"/>
          <w:szCs w:val="32"/>
        </w:rPr>
      </w:pPr>
      <w:r>
        <w:rPr>
          <w:rFonts w:eastAsia="仿宋_GB2312"/>
          <w:color w:val="000000"/>
          <w:kern w:val="0"/>
          <w:sz w:val="32"/>
          <w:szCs w:val="32"/>
        </w:rPr>
        <w:t>30</w:t>
      </w:r>
      <w:r>
        <w:rPr>
          <w:rFonts w:hint="eastAsia" w:eastAsia="仿宋_GB2312" w:cs="仿宋_GB2312"/>
          <w:color w:val="000000"/>
          <w:kern w:val="0"/>
          <w:sz w:val="32"/>
          <w:szCs w:val="32"/>
        </w:rPr>
        <w:t>周岁及以下为</w:t>
      </w:r>
      <w:r>
        <w:rPr>
          <w:rFonts w:eastAsia="仿宋_GB2312"/>
          <w:color w:val="000000"/>
          <w:kern w:val="0"/>
          <w:sz w:val="32"/>
          <w:szCs w:val="32"/>
        </w:rPr>
        <w:t>1990</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日至</w:t>
      </w:r>
      <w:r>
        <w:rPr>
          <w:rFonts w:eastAsia="仿宋_GB2312"/>
          <w:color w:val="000000"/>
          <w:kern w:val="0"/>
          <w:sz w:val="32"/>
          <w:szCs w:val="32"/>
        </w:rPr>
        <w:t>2003</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日期间出生；</w:t>
      </w:r>
    </w:p>
    <w:p>
      <w:pPr>
        <w:widowControl/>
        <w:spacing w:line="560" w:lineRule="exact"/>
        <w:ind w:firstLine="640" w:firstLineChars="200"/>
        <w:rPr>
          <w:rFonts w:eastAsia="仿宋_GB2312"/>
          <w:color w:val="000000"/>
          <w:kern w:val="0"/>
          <w:sz w:val="32"/>
          <w:szCs w:val="32"/>
        </w:rPr>
      </w:pPr>
      <w:r>
        <w:rPr>
          <w:rFonts w:eastAsia="仿宋_GB2312"/>
          <w:color w:val="000000"/>
          <w:kern w:val="0"/>
          <w:sz w:val="32"/>
          <w:szCs w:val="32"/>
        </w:rPr>
        <w:t>35</w:t>
      </w:r>
      <w:r>
        <w:rPr>
          <w:rFonts w:hint="eastAsia" w:eastAsia="仿宋_GB2312" w:cs="仿宋_GB2312"/>
          <w:color w:val="000000"/>
          <w:kern w:val="0"/>
          <w:sz w:val="32"/>
          <w:szCs w:val="32"/>
        </w:rPr>
        <w:t>周岁及以下为</w:t>
      </w:r>
      <w:r>
        <w:rPr>
          <w:rFonts w:eastAsia="仿宋_GB2312"/>
          <w:color w:val="000000"/>
          <w:kern w:val="0"/>
          <w:sz w:val="32"/>
          <w:szCs w:val="32"/>
        </w:rPr>
        <w:t>1985</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日至</w:t>
      </w:r>
      <w:r>
        <w:rPr>
          <w:rFonts w:eastAsia="仿宋_GB2312"/>
          <w:color w:val="000000"/>
          <w:kern w:val="0"/>
          <w:sz w:val="32"/>
          <w:szCs w:val="32"/>
        </w:rPr>
        <w:t>2003</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3日</w:t>
      </w:r>
      <w:r>
        <w:rPr>
          <w:rFonts w:hint="eastAsia" w:eastAsia="仿宋_GB2312" w:cs="仿宋_GB2312"/>
          <w:color w:val="000000"/>
          <w:kern w:val="0"/>
          <w:sz w:val="32"/>
          <w:szCs w:val="32"/>
        </w:rPr>
        <w:t>期间出生；</w:t>
      </w:r>
    </w:p>
    <w:p>
      <w:pPr>
        <w:widowControl/>
        <w:spacing w:line="560" w:lineRule="exact"/>
        <w:ind w:firstLine="640" w:firstLineChars="200"/>
        <w:rPr>
          <w:rFonts w:eastAsia="仿宋_GB2312"/>
          <w:color w:val="000000"/>
          <w:kern w:val="0"/>
          <w:sz w:val="32"/>
          <w:szCs w:val="32"/>
        </w:rPr>
      </w:pPr>
      <w:r>
        <w:rPr>
          <w:rFonts w:eastAsia="仿宋_GB2312"/>
          <w:color w:val="000000"/>
          <w:kern w:val="0"/>
          <w:sz w:val="32"/>
          <w:szCs w:val="32"/>
        </w:rPr>
        <w:t>40</w:t>
      </w:r>
      <w:r>
        <w:rPr>
          <w:rFonts w:hint="eastAsia" w:eastAsia="仿宋_GB2312" w:cs="仿宋_GB2312"/>
          <w:color w:val="000000"/>
          <w:kern w:val="0"/>
          <w:sz w:val="32"/>
          <w:szCs w:val="32"/>
        </w:rPr>
        <w:t>周岁及以下为</w:t>
      </w:r>
      <w:r>
        <w:rPr>
          <w:rFonts w:eastAsia="仿宋_GB2312"/>
          <w:color w:val="000000"/>
          <w:kern w:val="0"/>
          <w:sz w:val="32"/>
          <w:szCs w:val="32"/>
        </w:rPr>
        <w:t>1980</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日至</w:t>
      </w:r>
      <w:r>
        <w:rPr>
          <w:rFonts w:eastAsia="仿宋_GB2312"/>
          <w:color w:val="000000"/>
          <w:kern w:val="0"/>
          <w:sz w:val="32"/>
          <w:szCs w:val="32"/>
        </w:rPr>
        <w:t>2003</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日期间出生。</w:t>
      </w:r>
    </w:p>
    <w:p>
      <w:pPr>
        <w:widowControl/>
        <w:spacing w:line="560" w:lineRule="exact"/>
        <w:ind w:firstLine="640" w:firstLineChars="200"/>
        <w:rPr>
          <w:rFonts w:eastAsia="仿宋_GB2312"/>
          <w:color w:val="000000"/>
          <w:kern w:val="0"/>
          <w:sz w:val="32"/>
          <w:szCs w:val="32"/>
        </w:rPr>
      </w:pPr>
      <w:r>
        <w:rPr>
          <w:rFonts w:eastAsia="仿宋_GB2312"/>
          <w:color w:val="000000"/>
          <w:kern w:val="0"/>
          <w:sz w:val="32"/>
          <w:szCs w:val="32"/>
        </w:rPr>
        <w:t>45</w:t>
      </w:r>
      <w:r>
        <w:rPr>
          <w:rFonts w:hint="eastAsia" w:eastAsia="仿宋_GB2312" w:cs="仿宋_GB2312"/>
          <w:color w:val="000000"/>
          <w:kern w:val="0"/>
          <w:sz w:val="32"/>
          <w:szCs w:val="32"/>
        </w:rPr>
        <w:t>周岁及以下为</w:t>
      </w:r>
      <w:r>
        <w:rPr>
          <w:rFonts w:eastAsia="仿宋_GB2312"/>
          <w:color w:val="000000"/>
          <w:kern w:val="0"/>
          <w:sz w:val="32"/>
          <w:szCs w:val="32"/>
        </w:rPr>
        <w:t>1975</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日至</w:t>
      </w:r>
      <w:r>
        <w:rPr>
          <w:rFonts w:eastAsia="仿宋_GB2312"/>
          <w:color w:val="000000"/>
          <w:kern w:val="0"/>
          <w:sz w:val="32"/>
          <w:szCs w:val="32"/>
        </w:rPr>
        <w:t>2003</w:t>
      </w:r>
      <w:r>
        <w:rPr>
          <w:rFonts w:hint="eastAsia" w:eastAsia="仿宋_GB2312" w:cs="仿宋_GB2312"/>
          <w:color w:val="000000"/>
          <w:kern w:val="0"/>
          <w:sz w:val="32"/>
          <w:szCs w:val="32"/>
        </w:rPr>
        <w:t>年</w:t>
      </w:r>
      <w:r>
        <w:rPr>
          <w:rFonts w:hint="eastAsia" w:eastAsia="仿宋_GB2312"/>
          <w:color w:val="000000"/>
          <w:kern w:val="0"/>
          <w:sz w:val="32"/>
          <w:szCs w:val="32"/>
          <w:lang w:val="en-US" w:eastAsia="zh-CN"/>
        </w:rPr>
        <w:t>8</w:t>
      </w:r>
      <w:r>
        <w:rPr>
          <w:rFonts w:hint="eastAsia" w:eastAsia="仿宋_GB2312" w:cs="仿宋_GB2312"/>
          <w:color w:val="000000"/>
          <w:kern w:val="0"/>
          <w:sz w:val="32"/>
          <w:szCs w:val="32"/>
        </w:rPr>
        <w:t>月</w:t>
      </w:r>
      <w:r>
        <w:rPr>
          <w:rFonts w:hint="eastAsia" w:eastAsia="仿宋_GB2312"/>
          <w:color w:val="000000"/>
          <w:kern w:val="0"/>
          <w:sz w:val="32"/>
          <w:szCs w:val="32"/>
          <w:lang w:val="en-US" w:eastAsia="zh-CN"/>
        </w:rPr>
        <w:t>3</w:t>
      </w:r>
      <w:r>
        <w:rPr>
          <w:rFonts w:hint="eastAsia" w:eastAsia="仿宋_GB2312" w:cs="仿宋_GB2312"/>
          <w:color w:val="000000"/>
          <w:kern w:val="0"/>
          <w:sz w:val="32"/>
          <w:szCs w:val="32"/>
        </w:rPr>
        <w:t>日期间出生。</w:t>
      </w:r>
    </w:p>
    <w:p>
      <w:pPr>
        <w:spacing w:line="560" w:lineRule="exact"/>
        <w:ind w:firstLine="640" w:firstLineChars="200"/>
        <w:rPr>
          <w:rFonts w:eastAsia="黑体"/>
          <w:kern w:val="0"/>
          <w:sz w:val="32"/>
          <w:szCs w:val="32"/>
        </w:rPr>
      </w:pPr>
      <w:r>
        <w:rPr>
          <w:rFonts w:eastAsia="黑体"/>
          <w:kern w:val="0"/>
          <w:sz w:val="32"/>
          <w:szCs w:val="32"/>
        </w:rPr>
        <w:t>10</w:t>
      </w:r>
      <w:r>
        <w:rPr>
          <w:rFonts w:eastAsia="仿宋_GB2312"/>
          <w:sz w:val="32"/>
          <w:szCs w:val="32"/>
        </w:rPr>
        <w:t xml:space="preserve">. </w:t>
      </w:r>
      <w:r>
        <w:rPr>
          <w:rFonts w:hint="eastAsia" w:eastAsia="黑体" w:cs="黑体"/>
          <w:kern w:val="0"/>
          <w:sz w:val="32"/>
          <w:szCs w:val="32"/>
        </w:rPr>
        <w:t>报考人民警察职位的年龄如何界定？</w:t>
      </w:r>
    </w:p>
    <w:p>
      <w:pPr>
        <w:spacing w:line="560" w:lineRule="exact"/>
        <w:ind w:firstLine="640" w:firstLineChars="200"/>
        <w:rPr>
          <w:rFonts w:eastAsia="仿宋_GB2312"/>
          <w:sz w:val="32"/>
          <w:szCs w:val="32"/>
        </w:rPr>
      </w:pPr>
      <w:r>
        <w:rPr>
          <w:rFonts w:hint="eastAsia" w:eastAsia="仿宋_GB2312" w:cs="仿宋_GB2312"/>
          <w:sz w:val="32"/>
          <w:szCs w:val="32"/>
        </w:rPr>
        <w:t>报考地（州、市）及以下公安机关、监狱、戒毒人民警察（含司法警察）职位的年龄一般为</w:t>
      </w:r>
      <w:r>
        <w:rPr>
          <w:rFonts w:eastAsia="仿宋_GB2312"/>
          <w:sz w:val="32"/>
          <w:szCs w:val="32"/>
        </w:rPr>
        <w:t>30</w:t>
      </w:r>
      <w:r>
        <w:rPr>
          <w:rFonts w:hint="eastAsia" w:eastAsia="仿宋_GB2312" w:cs="仿宋_GB2312"/>
          <w:sz w:val="32"/>
          <w:szCs w:val="32"/>
        </w:rPr>
        <w:t>周岁及以下，应届硕士、博士研究生（非在职）和法医、狱医、心理矫正等职位的年龄一般为</w:t>
      </w:r>
      <w:r>
        <w:rPr>
          <w:rFonts w:eastAsia="仿宋_GB2312"/>
          <w:sz w:val="32"/>
          <w:szCs w:val="32"/>
        </w:rPr>
        <w:t>35</w:t>
      </w:r>
      <w:r>
        <w:rPr>
          <w:rFonts w:hint="eastAsia" w:eastAsia="仿宋_GB2312" w:cs="仿宋_GB2312"/>
          <w:sz w:val="32"/>
          <w:szCs w:val="32"/>
        </w:rPr>
        <w:t>周岁及以下；公安特警职位一般为</w:t>
      </w:r>
      <w:r>
        <w:rPr>
          <w:rFonts w:eastAsia="仿宋_GB2312"/>
          <w:sz w:val="32"/>
          <w:szCs w:val="32"/>
        </w:rPr>
        <w:t>25</w:t>
      </w:r>
      <w:r>
        <w:rPr>
          <w:rFonts w:hint="eastAsia" w:eastAsia="仿宋_GB2312" w:cs="仿宋_GB2312"/>
          <w:sz w:val="32"/>
          <w:szCs w:val="32"/>
        </w:rPr>
        <w:t>周岁及以下。</w:t>
      </w:r>
    </w:p>
    <w:p>
      <w:pPr>
        <w:widowControl/>
        <w:spacing w:line="560" w:lineRule="exact"/>
        <w:ind w:firstLine="640" w:firstLineChars="200"/>
        <w:rPr>
          <w:rFonts w:eastAsia="楷体_GB2312"/>
          <w:b/>
          <w:bCs/>
          <w:sz w:val="30"/>
          <w:szCs w:val="30"/>
        </w:rPr>
      </w:pPr>
      <w:r>
        <w:rPr>
          <w:rFonts w:eastAsia="黑体"/>
          <w:kern w:val="0"/>
          <w:sz w:val="32"/>
          <w:szCs w:val="32"/>
        </w:rPr>
        <w:t>11</w:t>
      </w:r>
      <w:r>
        <w:rPr>
          <w:rFonts w:eastAsia="仿宋_GB2312"/>
          <w:sz w:val="32"/>
          <w:szCs w:val="32"/>
        </w:rPr>
        <w:t xml:space="preserve">. </w:t>
      </w:r>
      <w:r>
        <w:rPr>
          <w:rFonts w:hint="eastAsia" w:eastAsia="黑体" w:cs="黑体"/>
          <w:kern w:val="0"/>
          <w:sz w:val="32"/>
          <w:szCs w:val="32"/>
        </w:rPr>
        <w:t>报考定向职位的退役士兵如何认定？</w:t>
      </w:r>
    </w:p>
    <w:p>
      <w:pPr>
        <w:widowControl/>
        <w:spacing w:line="560" w:lineRule="exact"/>
        <w:ind w:firstLine="640" w:firstLineChars="200"/>
        <w:rPr>
          <w:rFonts w:eastAsia="仿宋"/>
          <w:sz w:val="32"/>
          <w:szCs w:val="32"/>
        </w:rPr>
      </w:pPr>
      <w:r>
        <w:rPr>
          <w:rFonts w:hint="eastAsia" w:eastAsia="仿宋_GB2312" w:cs="仿宋_GB2312"/>
          <w:kern w:val="0"/>
          <w:sz w:val="32"/>
          <w:szCs w:val="32"/>
        </w:rPr>
        <w:t>资格复审时，</w:t>
      </w:r>
      <w:r>
        <w:rPr>
          <w:rFonts w:hint="eastAsia" w:eastAsia="仿宋_GB2312" w:cs="仿宋_GB2312"/>
          <w:sz w:val="32"/>
          <w:szCs w:val="32"/>
        </w:rPr>
        <w:t>报考定向职位的退役士兵应向招录机关（单位）提供个人身份信息证明、国防部统一制作的《中国人民解放军士官退出现役证》或者《中国人民武装警察部队士官退出现役证》、报考职位要求的学历证明，并由县级及以上退役军人事务部门在正面材料复印件上加盖公章。</w:t>
      </w:r>
      <w:r>
        <w:rPr>
          <w:rFonts w:hint="eastAsia" w:eastAsia="仿宋_GB2312" w:cs="仿宋_GB2312"/>
          <w:kern w:val="0"/>
          <w:sz w:val="32"/>
          <w:szCs w:val="32"/>
        </w:rPr>
        <w:t>报考定向招录</w:t>
      </w:r>
      <w:r>
        <w:rPr>
          <w:rFonts w:eastAsia="仿宋_GB2312"/>
          <w:kern w:val="0"/>
          <w:sz w:val="32"/>
          <w:szCs w:val="32"/>
        </w:rPr>
        <w:t>“</w:t>
      </w:r>
      <w:r>
        <w:rPr>
          <w:rFonts w:hint="eastAsia" w:eastAsia="仿宋_GB2312" w:cs="仿宋_GB2312"/>
          <w:kern w:val="0"/>
          <w:sz w:val="32"/>
          <w:szCs w:val="32"/>
        </w:rPr>
        <w:t>退役士兵</w:t>
      </w:r>
      <w:r>
        <w:rPr>
          <w:rFonts w:eastAsia="仿宋_GB2312"/>
          <w:kern w:val="0"/>
          <w:sz w:val="32"/>
          <w:szCs w:val="32"/>
        </w:rPr>
        <w:t>”</w:t>
      </w:r>
      <w:r>
        <w:rPr>
          <w:rFonts w:hint="eastAsia" w:eastAsia="仿宋_GB2312" w:cs="仿宋_GB2312"/>
          <w:kern w:val="0"/>
          <w:sz w:val="32"/>
          <w:szCs w:val="32"/>
        </w:rPr>
        <w:t>的职位，还需符合职位要求的其他条件。</w:t>
      </w:r>
    </w:p>
    <w:p>
      <w:pPr>
        <w:widowControl/>
        <w:spacing w:line="560" w:lineRule="exact"/>
        <w:ind w:firstLine="640" w:firstLineChars="200"/>
        <w:rPr>
          <w:rFonts w:eastAsia="黑体"/>
          <w:kern w:val="0"/>
          <w:sz w:val="32"/>
          <w:szCs w:val="32"/>
        </w:rPr>
      </w:pPr>
      <w:r>
        <w:rPr>
          <w:rFonts w:eastAsia="黑体"/>
          <w:kern w:val="0"/>
          <w:sz w:val="32"/>
          <w:szCs w:val="32"/>
        </w:rPr>
        <w:t>12</w:t>
      </w:r>
      <w:r>
        <w:rPr>
          <w:rFonts w:eastAsia="仿宋_GB2312"/>
          <w:sz w:val="32"/>
          <w:szCs w:val="32"/>
        </w:rPr>
        <w:t xml:space="preserve">. </w:t>
      </w:r>
      <w:r>
        <w:rPr>
          <w:rFonts w:hint="eastAsia" w:eastAsia="黑体" w:cs="黑体"/>
          <w:kern w:val="0"/>
          <w:sz w:val="32"/>
          <w:szCs w:val="32"/>
        </w:rPr>
        <w:t>报考职位要求的文化程度如何界定？</w:t>
      </w:r>
    </w:p>
    <w:p>
      <w:pPr>
        <w:widowControl/>
        <w:spacing w:line="560" w:lineRule="exact"/>
        <w:ind w:firstLine="640" w:firstLineChars="200"/>
        <w:rPr>
          <w:rFonts w:eastAsia="仿宋_GB2312"/>
          <w:kern w:val="0"/>
          <w:sz w:val="32"/>
          <w:szCs w:val="32"/>
          <w:u w:val="single"/>
        </w:rPr>
      </w:pPr>
      <w:r>
        <w:rPr>
          <w:rFonts w:hint="eastAsia" w:eastAsia="仿宋_GB2312" w:cs="仿宋_GB2312"/>
          <w:sz w:val="32"/>
          <w:szCs w:val="32"/>
        </w:rPr>
        <w:t>报考职位要求的文化程度，须持有经国家、省（区、市）、新疆生产建设兵团教育行政主管部门或干部教育领导小组认可的毕业证书（含在部队服役期间入学取得的军队院校毕业证书）。</w:t>
      </w:r>
    </w:p>
    <w:p>
      <w:pPr>
        <w:widowControl/>
        <w:spacing w:line="560" w:lineRule="exact"/>
        <w:ind w:firstLine="640" w:firstLineChars="200"/>
        <w:rPr>
          <w:rFonts w:hint="eastAsia" w:eastAsia="黑体" w:cs="黑体"/>
          <w:kern w:val="0"/>
          <w:sz w:val="32"/>
          <w:szCs w:val="32"/>
        </w:rPr>
      </w:pPr>
      <w:r>
        <w:rPr>
          <w:rFonts w:eastAsia="黑体"/>
          <w:kern w:val="0"/>
          <w:sz w:val="32"/>
          <w:szCs w:val="32"/>
        </w:rPr>
        <w:t>13</w:t>
      </w:r>
      <w:r>
        <w:rPr>
          <w:rFonts w:eastAsia="仿宋_GB2312"/>
          <w:sz w:val="32"/>
          <w:szCs w:val="32"/>
        </w:rPr>
        <w:t xml:space="preserve">. </w:t>
      </w:r>
      <w:r>
        <w:rPr>
          <w:rFonts w:hint="eastAsia" w:eastAsia="黑体" w:cs="黑体"/>
          <w:kern w:val="0"/>
          <w:sz w:val="32"/>
          <w:szCs w:val="32"/>
        </w:rPr>
        <w:t>国家教育行政部门学科专业目录的有关情况和报考人员报考注意事项？</w:t>
      </w:r>
    </w:p>
    <w:p>
      <w:pPr>
        <w:tabs>
          <w:tab w:val="left" w:pos="1505"/>
        </w:tabs>
        <w:ind w:firstLine="640" w:firstLineChars="200"/>
        <w:jc w:val="left"/>
        <w:rPr>
          <w:rFonts w:eastAsia="仿宋_GB2312"/>
          <w:kern w:val="0"/>
          <w:sz w:val="32"/>
          <w:szCs w:val="32"/>
        </w:rPr>
      </w:pPr>
      <w:r>
        <w:rPr>
          <w:rFonts w:hint="eastAsia" w:eastAsia="仿宋_GB2312" w:cs="仿宋_GB2312"/>
          <w:kern w:val="0"/>
          <w:sz w:val="32"/>
          <w:szCs w:val="32"/>
        </w:rPr>
        <w:t>国家教育行政部门学科专业目录是高等教育工作的基本指导性文件之一，是设置和调整专业、实施人才培养、安排招生、授予学位、指导就业等工作的重要依据。</w:t>
      </w:r>
    </w:p>
    <w:p>
      <w:pPr>
        <w:widowControl/>
        <w:spacing w:line="560" w:lineRule="exact"/>
        <w:ind w:firstLine="640"/>
        <w:rPr>
          <w:rFonts w:eastAsia="仿宋_GB2312"/>
          <w:kern w:val="0"/>
          <w:sz w:val="32"/>
          <w:szCs w:val="32"/>
        </w:rPr>
      </w:pPr>
      <w:r>
        <w:rPr>
          <w:rFonts w:hint="eastAsia" w:eastAsia="仿宋_GB2312" w:cs="仿宋_GB2312"/>
          <w:kern w:val="0"/>
          <w:sz w:val="32"/>
          <w:szCs w:val="32"/>
        </w:rPr>
        <w:t>以《普通高等学校本科专业目录（</w:t>
      </w:r>
      <w:r>
        <w:rPr>
          <w:rFonts w:eastAsia="仿宋_GB2312"/>
          <w:kern w:val="0"/>
          <w:sz w:val="32"/>
          <w:szCs w:val="32"/>
        </w:rPr>
        <w:t>2012</w:t>
      </w:r>
      <w:r>
        <w:rPr>
          <w:rFonts w:hint="eastAsia" w:eastAsia="仿宋_GB2312" w:cs="仿宋_GB2312"/>
          <w:kern w:val="0"/>
          <w:sz w:val="32"/>
          <w:szCs w:val="32"/>
        </w:rPr>
        <w:t>年）》（以下简称《目录》）为例：该《目录》在</w:t>
      </w:r>
      <w:r>
        <w:rPr>
          <w:rFonts w:eastAsia="仿宋_GB2312"/>
          <w:kern w:val="0"/>
          <w:sz w:val="32"/>
          <w:szCs w:val="32"/>
        </w:rPr>
        <w:t>12</w:t>
      </w:r>
      <w:r>
        <w:rPr>
          <w:rFonts w:hint="eastAsia" w:eastAsia="仿宋_GB2312" w:cs="仿宋_GB2312"/>
          <w:kern w:val="0"/>
          <w:sz w:val="32"/>
          <w:szCs w:val="32"/>
        </w:rPr>
        <w:t>个学科门类下设置</w:t>
      </w:r>
      <w:r>
        <w:rPr>
          <w:rFonts w:eastAsia="仿宋_GB2312"/>
          <w:kern w:val="0"/>
          <w:sz w:val="32"/>
          <w:szCs w:val="32"/>
        </w:rPr>
        <w:t>92</w:t>
      </w:r>
      <w:r>
        <w:rPr>
          <w:rFonts w:hint="eastAsia" w:eastAsia="仿宋_GB2312" w:cs="仿宋_GB2312"/>
          <w:kern w:val="0"/>
          <w:sz w:val="32"/>
          <w:szCs w:val="32"/>
        </w:rPr>
        <w:t>种专业类、</w:t>
      </w:r>
      <w:r>
        <w:rPr>
          <w:rFonts w:eastAsia="仿宋_GB2312"/>
          <w:kern w:val="0"/>
          <w:sz w:val="32"/>
          <w:szCs w:val="32"/>
        </w:rPr>
        <w:t>506</w:t>
      </w:r>
      <w:r>
        <w:rPr>
          <w:rFonts w:hint="eastAsia" w:eastAsia="仿宋_GB2312" w:cs="仿宋_GB2312"/>
          <w:kern w:val="0"/>
          <w:sz w:val="32"/>
          <w:szCs w:val="32"/>
        </w:rPr>
        <w:t>个专业。</w:t>
      </w:r>
    </w:p>
    <w:p>
      <w:pPr>
        <w:widowControl/>
        <w:spacing w:line="560" w:lineRule="exact"/>
        <w:ind w:firstLine="640" w:firstLineChars="200"/>
        <w:rPr>
          <w:rFonts w:eastAsia="仿宋_GB2312"/>
          <w:b/>
          <w:bCs/>
          <w:kern w:val="0"/>
          <w:sz w:val="32"/>
          <w:szCs w:val="32"/>
        </w:rPr>
      </w:pPr>
      <w:r>
        <w:rPr>
          <w:rFonts w:hint="eastAsia" w:eastAsia="仿宋_GB2312" w:cs="仿宋_GB2312"/>
          <w:kern w:val="0"/>
          <w:sz w:val="32"/>
          <w:szCs w:val="32"/>
        </w:rPr>
        <w:t>报考时，报考人员须按照毕业证注明的专业全称，对应《目录》中专业类和专业类下设专业，查询公务员招录《职位表》，选报符合自身条件的职位。</w:t>
      </w:r>
    </w:p>
    <w:p>
      <w:pPr>
        <w:widowControl/>
        <w:spacing w:line="560" w:lineRule="exact"/>
        <w:ind w:firstLine="640" w:firstLineChars="200"/>
        <w:rPr>
          <w:rFonts w:eastAsia="黑体"/>
          <w:kern w:val="0"/>
          <w:sz w:val="32"/>
          <w:szCs w:val="32"/>
        </w:rPr>
      </w:pPr>
      <w:r>
        <w:rPr>
          <w:rFonts w:eastAsia="黑体"/>
          <w:kern w:val="0"/>
          <w:sz w:val="32"/>
          <w:szCs w:val="32"/>
        </w:rPr>
        <w:t>14</w:t>
      </w:r>
      <w:r>
        <w:rPr>
          <w:rFonts w:eastAsia="仿宋_GB2312"/>
          <w:sz w:val="32"/>
          <w:szCs w:val="32"/>
        </w:rPr>
        <w:t xml:space="preserve">. </w:t>
      </w:r>
      <w:r>
        <w:rPr>
          <w:rFonts w:hint="eastAsia" w:eastAsia="黑体" w:cs="黑体"/>
          <w:kern w:val="0"/>
          <w:sz w:val="32"/>
          <w:szCs w:val="32"/>
        </w:rPr>
        <w:t>报考专业条件如何确定？</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专业条件按照国家教育行政部门统一发布的学科专业目录审核认定。</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职位学历资格条件为研究生的职位，所限定专业均为一级学科（</w:t>
      </w:r>
      <w:r>
        <w:rPr>
          <w:rFonts w:eastAsia="仿宋_GB2312"/>
          <w:kern w:val="0"/>
          <w:sz w:val="32"/>
          <w:szCs w:val="32"/>
        </w:rPr>
        <w:t>4</w:t>
      </w:r>
      <w:r>
        <w:rPr>
          <w:rFonts w:hint="eastAsia" w:eastAsia="仿宋_GB2312" w:cs="仿宋_GB2312"/>
          <w:kern w:val="0"/>
          <w:sz w:val="32"/>
          <w:szCs w:val="32"/>
        </w:rPr>
        <w:t>位数代码）。</w:t>
      </w:r>
    </w:p>
    <w:p>
      <w:pPr>
        <w:widowControl/>
        <w:spacing w:line="560" w:lineRule="exact"/>
        <w:ind w:firstLine="640" w:firstLineChars="200"/>
        <w:rPr>
          <w:rFonts w:eastAsia="仿宋_GB2312"/>
          <w:spacing w:val="-6"/>
          <w:kern w:val="0"/>
          <w:sz w:val="32"/>
          <w:szCs w:val="32"/>
        </w:rPr>
      </w:pPr>
      <w:r>
        <w:rPr>
          <w:rFonts w:hint="eastAsia" w:eastAsia="仿宋_GB2312" w:cs="仿宋_GB2312"/>
          <w:kern w:val="0"/>
          <w:sz w:val="32"/>
          <w:szCs w:val="32"/>
        </w:rPr>
        <w:t>报</w:t>
      </w:r>
      <w:r>
        <w:rPr>
          <w:rFonts w:hint="eastAsia" w:eastAsia="仿宋_GB2312" w:cs="仿宋_GB2312"/>
          <w:spacing w:val="-6"/>
          <w:kern w:val="0"/>
          <w:sz w:val="32"/>
          <w:szCs w:val="32"/>
        </w:rPr>
        <w:t>考人员应严格按照其毕业证书的专业全称和类别如实填报。</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1</w:t>
      </w:r>
      <w:r>
        <w:rPr>
          <w:rFonts w:hint="eastAsia" w:eastAsia="仿宋_GB2312" w:cs="仿宋_GB2312"/>
          <w:kern w:val="0"/>
          <w:sz w:val="32"/>
          <w:szCs w:val="32"/>
        </w:rPr>
        <w:t>）选报职位要求专业类的，若报考人员所学专业不在职位要求学历层级专业目录专业类中，但毕业院校可提供符合专业类的证明，则视同为符合选报职位条件，网上报名时报考人员可勾选</w:t>
      </w:r>
      <w:r>
        <w:rPr>
          <w:rFonts w:eastAsia="仿宋_GB2312"/>
          <w:kern w:val="0"/>
          <w:sz w:val="32"/>
          <w:szCs w:val="32"/>
        </w:rPr>
        <w:t>“</w:t>
      </w:r>
      <w:r>
        <w:rPr>
          <w:rFonts w:hint="eastAsia" w:eastAsia="仿宋_GB2312" w:cs="仿宋_GB2312"/>
          <w:kern w:val="0"/>
          <w:sz w:val="32"/>
          <w:szCs w:val="32"/>
        </w:rPr>
        <w:t>本人可提供毕业院校符合职位要求专业证明</w:t>
      </w:r>
      <w:r>
        <w:rPr>
          <w:rFonts w:eastAsia="仿宋_GB2312"/>
          <w:kern w:val="0"/>
          <w:sz w:val="32"/>
          <w:szCs w:val="32"/>
        </w:rPr>
        <w:t>”</w:t>
      </w:r>
      <w:r>
        <w:rPr>
          <w:rFonts w:hint="eastAsia" w:eastAsia="仿宋_GB2312" w:cs="仿宋_GB2312"/>
          <w:kern w:val="0"/>
          <w:sz w:val="32"/>
          <w:szCs w:val="32"/>
        </w:rPr>
        <w:t>。</w:t>
      </w:r>
    </w:p>
    <w:p>
      <w:pPr>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2</w:t>
      </w:r>
      <w:r>
        <w:rPr>
          <w:rFonts w:hint="eastAsia" w:eastAsia="仿宋_GB2312" w:cs="仿宋_GB2312"/>
          <w:kern w:val="0"/>
          <w:sz w:val="32"/>
          <w:szCs w:val="32"/>
        </w:rPr>
        <w:t>）选报职位要求专业类下设具体专业的，其相似相近专业网上报名期间经招录机关（单位）认定备案，则视同为符合选报职位条件。</w:t>
      </w:r>
    </w:p>
    <w:p>
      <w:pPr>
        <w:widowControl/>
        <w:spacing w:line="560" w:lineRule="exact"/>
        <w:ind w:firstLine="640" w:firstLineChars="200"/>
        <w:rPr>
          <w:rFonts w:hint="eastAsia" w:eastAsia="黑体" w:cs="黑体"/>
          <w:kern w:val="0"/>
          <w:sz w:val="32"/>
          <w:szCs w:val="32"/>
        </w:rPr>
      </w:pPr>
      <w:r>
        <w:rPr>
          <w:rFonts w:eastAsia="黑体"/>
          <w:kern w:val="0"/>
          <w:sz w:val="32"/>
          <w:szCs w:val="32"/>
        </w:rPr>
        <w:t>15</w:t>
      </w:r>
      <w:r>
        <w:rPr>
          <w:rFonts w:eastAsia="仿宋_GB2312"/>
          <w:sz w:val="32"/>
          <w:szCs w:val="32"/>
        </w:rPr>
        <w:t xml:space="preserve">. </w:t>
      </w:r>
      <w:r>
        <w:rPr>
          <w:rFonts w:hint="eastAsia" w:eastAsia="黑体" w:cs="黑体"/>
          <w:kern w:val="0"/>
          <w:sz w:val="32"/>
          <w:szCs w:val="32"/>
        </w:rPr>
        <w:t>辅修第二专业人员怎样报考？</w:t>
      </w:r>
    </w:p>
    <w:p>
      <w:pPr>
        <w:tabs>
          <w:tab w:val="left" w:pos="1605"/>
        </w:tabs>
        <w:ind w:firstLine="640" w:firstLineChars="200"/>
        <w:jc w:val="left"/>
        <w:rPr>
          <w:rFonts w:eastAsia="仿宋_GB2312"/>
          <w:kern w:val="0"/>
          <w:sz w:val="32"/>
          <w:szCs w:val="32"/>
        </w:rPr>
      </w:pPr>
      <w:r>
        <w:rPr>
          <w:rFonts w:hint="eastAsia" w:eastAsia="仿宋_GB2312" w:cs="仿宋_GB2312"/>
          <w:kern w:val="0"/>
          <w:sz w:val="32"/>
          <w:szCs w:val="32"/>
        </w:rPr>
        <w:t>具有国家承认学历的双专业学历证书（毕业证书），其中一个专业符合招考职位要求的，可以报考。</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辅修第二专业具有学历证书（毕业证书）或专业证书的，可用辅修学历证书或专业证书报考。</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仅取得相关专业的学位证书，但无学历证书或专业证书的，不符合职位学历要求。</w:t>
      </w:r>
    </w:p>
    <w:p>
      <w:pPr>
        <w:widowControl/>
        <w:spacing w:line="560" w:lineRule="exact"/>
        <w:ind w:firstLine="640" w:firstLineChars="200"/>
        <w:rPr>
          <w:rFonts w:eastAsia="仿宋_GB2312"/>
          <w:b/>
          <w:bCs/>
          <w:kern w:val="0"/>
          <w:sz w:val="32"/>
          <w:szCs w:val="32"/>
        </w:rPr>
      </w:pPr>
      <w:r>
        <w:rPr>
          <w:rFonts w:hint="eastAsia" w:eastAsia="仿宋_GB2312" w:cs="仿宋_GB2312"/>
          <w:kern w:val="0"/>
          <w:sz w:val="32"/>
          <w:szCs w:val="32"/>
        </w:rPr>
        <w:t>职位条件对学位有要求的，按照职位要求执行。</w:t>
      </w:r>
    </w:p>
    <w:p>
      <w:pPr>
        <w:widowControl/>
        <w:spacing w:line="560" w:lineRule="exact"/>
        <w:ind w:firstLine="640" w:firstLineChars="200"/>
        <w:rPr>
          <w:rFonts w:eastAsia="仿宋_GB2312"/>
          <w:b/>
          <w:bCs/>
          <w:kern w:val="0"/>
          <w:sz w:val="32"/>
          <w:szCs w:val="32"/>
        </w:rPr>
      </w:pPr>
      <w:r>
        <w:rPr>
          <w:rFonts w:eastAsia="黑体"/>
          <w:kern w:val="0"/>
          <w:sz w:val="32"/>
          <w:szCs w:val="32"/>
        </w:rPr>
        <w:t>16</w:t>
      </w:r>
      <w:r>
        <w:rPr>
          <w:rFonts w:eastAsia="仿宋_GB2312"/>
          <w:sz w:val="32"/>
          <w:szCs w:val="32"/>
        </w:rPr>
        <w:t xml:space="preserve">. </w:t>
      </w:r>
      <w:r>
        <w:rPr>
          <w:rFonts w:hint="eastAsia" w:eastAsia="黑体" w:cs="黑体"/>
          <w:kern w:val="0"/>
          <w:sz w:val="32"/>
          <w:szCs w:val="32"/>
        </w:rPr>
        <w:t>留学回国人员报考须提供哪些材料？</w:t>
      </w:r>
    </w:p>
    <w:p>
      <w:pPr>
        <w:widowControl/>
        <w:spacing w:line="560" w:lineRule="exact"/>
        <w:ind w:firstLine="640" w:firstLineChars="200"/>
        <w:rPr>
          <w:rFonts w:eastAsia="仿宋_GB2312"/>
          <w:spacing w:val="-6"/>
          <w:kern w:val="0"/>
          <w:sz w:val="32"/>
          <w:szCs w:val="32"/>
        </w:rPr>
      </w:pPr>
      <w:r>
        <w:rPr>
          <w:rFonts w:hint="eastAsia" w:eastAsia="仿宋_GB2312" w:cs="仿宋_GB2312"/>
          <w:kern w:val="0"/>
          <w:sz w:val="32"/>
          <w:szCs w:val="32"/>
        </w:rPr>
        <w:t>留学回国人员报考，除需提供《招考公告》中规定的材料外，还</w:t>
      </w:r>
      <w:r>
        <w:rPr>
          <w:rFonts w:hint="eastAsia" w:eastAsia="仿宋_GB2312" w:cs="仿宋_GB2312"/>
          <w:spacing w:val="-6"/>
          <w:kern w:val="0"/>
          <w:sz w:val="32"/>
          <w:szCs w:val="32"/>
        </w:rPr>
        <w:t>要出具教育部门的学历认证、我国驻外使领馆的有关证明材料。</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学历认证由教育部留学服务中心负责。报考人员可登录教育部留学服务中心网站（</w:t>
      </w:r>
      <w:r>
        <w:fldChar w:fldCharType="begin"/>
      </w:r>
      <w:r>
        <w:instrText xml:space="preserve"> HYPERLINK "http://www.cscse.edu.cn" </w:instrText>
      </w:r>
      <w:r>
        <w:fldChar w:fldCharType="separate"/>
      </w:r>
      <w:r>
        <w:rPr>
          <w:rFonts w:eastAsia="仿宋_GB2312"/>
          <w:kern w:val="0"/>
          <w:sz w:val="32"/>
          <w:szCs w:val="32"/>
        </w:rPr>
        <w:t>http://www.cscse.edu.cn</w:t>
      </w:r>
      <w:r>
        <w:rPr>
          <w:rFonts w:eastAsia="仿宋_GB2312"/>
          <w:kern w:val="0"/>
          <w:sz w:val="32"/>
          <w:szCs w:val="32"/>
        </w:rPr>
        <w:fldChar w:fldCharType="end"/>
      </w:r>
      <w:r>
        <w:rPr>
          <w:rFonts w:hint="eastAsia" w:eastAsia="仿宋_GB2312" w:cs="仿宋_GB2312"/>
          <w:kern w:val="0"/>
          <w:sz w:val="32"/>
          <w:szCs w:val="32"/>
        </w:rPr>
        <w:t>）查询认证的有关要求和程序。</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教育部门学历认证材料、我国驻外使领馆出具的有关证明材料等，应在资格审查时与其他材料一并交资格审查部门审核。</w:t>
      </w:r>
    </w:p>
    <w:p>
      <w:pPr>
        <w:widowControl/>
        <w:spacing w:line="560" w:lineRule="exact"/>
        <w:ind w:firstLine="640" w:firstLineChars="200"/>
        <w:rPr>
          <w:rFonts w:eastAsia="仿宋_GB2312"/>
          <w:kern w:val="0"/>
          <w:sz w:val="32"/>
          <w:szCs w:val="32"/>
        </w:rPr>
      </w:pPr>
      <w:r>
        <w:rPr>
          <w:rFonts w:eastAsia="黑体"/>
          <w:kern w:val="0"/>
          <w:sz w:val="32"/>
          <w:szCs w:val="32"/>
        </w:rPr>
        <w:t>17</w:t>
      </w:r>
      <w:r>
        <w:rPr>
          <w:rFonts w:eastAsia="仿宋_GB2312"/>
          <w:sz w:val="32"/>
          <w:szCs w:val="32"/>
        </w:rPr>
        <w:t xml:space="preserve">. </w:t>
      </w:r>
      <w:r>
        <w:rPr>
          <w:rFonts w:hint="eastAsia" w:eastAsia="黑体" w:cs="黑体"/>
          <w:kern w:val="0"/>
          <w:sz w:val="32"/>
          <w:szCs w:val="32"/>
        </w:rPr>
        <w:t>应届高校毕业生报考有什么要求？</w:t>
      </w:r>
    </w:p>
    <w:p>
      <w:pPr>
        <w:widowControl/>
        <w:spacing w:line="560" w:lineRule="exact"/>
        <w:ind w:firstLine="640" w:firstLineChars="200"/>
        <w:rPr>
          <w:rFonts w:hint="eastAsia" w:eastAsia="仿宋_GB2312" w:cs="仿宋_GB2312"/>
          <w:kern w:val="0"/>
          <w:sz w:val="32"/>
          <w:szCs w:val="32"/>
        </w:rPr>
      </w:pPr>
      <w:r>
        <w:rPr>
          <w:rFonts w:hint="eastAsia" w:eastAsia="仿宋_GB2312" w:cs="仿宋_GB2312"/>
          <w:kern w:val="0"/>
          <w:sz w:val="32"/>
          <w:szCs w:val="32"/>
        </w:rPr>
        <w:t>应届毕业生是指国家统一招生的高校毕业生离校和在择业期（国家规定择业期为二年）内未落实工作单位，其户口、档案、组织关系保留在原毕业学校，或保留在各级毕业生就业主管部门、各级人才交流服务机构和各级公共就业服务机构的毕业生，也按照应届高校毕业生对待。</w:t>
      </w:r>
    </w:p>
    <w:p>
      <w:pPr>
        <w:tabs>
          <w:tab w:val="left" w:pos="1855"/>
        </w:tabs>
        <w:ind w:firstLine="640" w:firstLineChars="200"/>
        <w:jc w:val="left"/>
        <w:rPr>
          <w:rFonts w:eastAsia="仿宋_GB2312"/>
          <w:kern w:val="0"/>
          <w:sz w:val="32"/>
          <w:szCs w:val="32"/>
        </w:rPr>
      </w:pPr>
      <w:bookmarkStart w:id="0" w:name="_GoBack"/>
      <w:bookmarkEnd w:id="0"/>
      <w:r>
        <w:rPr>
          <w:rFonts w:eastAsia="仿宋_GB2312"/>
          <w:kern w:val="0"/>
          <w:sz w:val="32"/>
          <w:szCs w:val="32"/>
        </w:rPr>
        <w:t>2021</w:t>
      </w:r>
      <w:r>
        <w:rPr>
          <w:rFonts w:hint="eastAsia" w:eastAsia="仿宋_GB2312" w:cs="仿宋_GB2312"/>
          <w:kern w:val="0"/>
          <w:sz w:val="32"/>
          <w:szCs w:val="32"/>
        </w:rPr>
        <w:t>年应届高校毕业生须在资格审查时，提供高校出具的应届毕业生证明，并在其报考职位录用公示前提交职位所需的学历（学位）证书。</w:t>
      </w:r>
    </w:p>
    <w:p>
      <w:pPr>
        <w:widowControl/>
        <w:spacing w:line="560" w:lineRule="exact"/>
        <w:ind w:firstLine="640" w:firstLineChars="200"/>
        <w:rPr>
          <w:rFonts w:eastAsia="仿宋_GB2312"/>
          <w:b/>
          <w:bCs/>
          <w:kern w:val="0"/>
          <w:sz w:val="32"/>
          <w:szCs w:val="32"/>
        </w:rPr>
      </w:pPr>
      <w:r>
        <w:rPr>
          <w:rFonts w:hint="eastAsia" w:eastAsia="仿宋_GB2312" w:cs="仿宋_GB2312"/>
          <w:kern w:val="0"/>
          <w:sz w:val="32"/>
          <w:szCs w:val="32"/>
        </w:rPr>
        <w:t>如期毕业但因助学贷款未能还清暂未取得毕业学历（学位）证书的，在本人报考职位录用公示前须提交助学贷款证明及毕业证明，并在取得学历（学位）证书后，及时向招录机关（单位）组织人事部门报备。</w:t>
      </w:r>
    </w:p>
    <w:p>
      <w:pPr>
        <w:widowControl/>
        <w:spacing w:line="560" w:lineRule="exact"/>
        <w:ind w:firstLine="640" w:firstLineChars="200"/>
        <w:rPr>
          <w:rFonts w:eastAsia="黑体"/>
          <w:kern w:val="0"/>
          <w:sz w:val="32"/>
          <w:szCs w:val="32"/>
        </w:rPr>
      </w:pPr>
      <w:r>
        <w:rPr>
          <w:rFonts w:eastAsia="黑体"/>
          <w:kern w:val="0"/>
          <w:sz w:val="32"/>
          <w:szCs w:val="32"/>
        </w:rPr>
        <w:t>18</w:t>
      </w:r>
      <w:r>
        <w:rPr>
          <w:rFonts w:eastAsia="仿宋_GB2312"/>
          <w:sz w:val="32"/>
          <w:szCs w:val="32"/>
        </w:rPr>
        <w:t xml:space="preserve">. </w:t>
      </w:r>
      <w:r>
        <w:rPr>
          <w:rFonts w:hint="eastAsia" w:eastAsia="黑体" w:cs="黑体"/>
          <w:kern w:val="0"/>
          <w:sz w:val="32"/>
          <w:szCs w:val="32"/>
        </w:rPr>
        <w:t>关于驻疆部队现役军人、在新疆县乡工作的各类国家工作人员、援疆干部、新疆户籍人员的配偶和子女及服务基层项目人员资格审查有哪些要求？</w:t>
      </w:r>
    </w:p>
    <w:p>
      <w:pPr>
        <w:widowControl/>
        <w:spacing w:line="560" w:lineRule="exact"/>
        <w:ind w:firstLine="640" w:firstLineChars="200"/>
        <w:rPr>
          <w:rFonts w:eastAsia="仿宋_GB2312"/>
          <w:b/>
          <w:bCs/>
          <w:kern w:val="0"/>
          <w:sz w:val="32"/>
          <w:szCs w:val="32"/>
        </w:rPr>
      </w:pPr>
      <w:r>
        <w:rPr>
          <w:rFonts w:hint="eastAsia" w:eastAsia="仿宋_GB2312" w:cs="仿宋_GB2312"/>
          <w:sz w:val="32"/>
          <w:szCs w:val="32"/>
        </w:rPr>
        <w:t>以上人员如果报考</w:t>
      </w:r>
      <w:r>
        <w:rPr>
          <w:rFonts w:eastAsia="仿宋_GB2312"/>
          <w:sz w:val="32"/>
          <w:szCs w:val="32"/>
        </w:rPr>
        <w:t>“</w:t>
      </w:r>
      <w:r>
        <w:rPr>
          <w:rFonts w:hint="eastAsia" w:eastAsia="仿宋_GB2312" w:cs="仿宋_GB2312"/>
          <w:sz w:val="32"/>
          <w:szCs w:val="32"/>
        </w:rPr>
        <w:t>面向全国</w:t>
      </w:r>
      <w:r>
        <w:rPr>
          <w:rFonts w:eastAsia="仿宋_GB2312"/>
          <w:sz w:val="32"/>
          <w:szCs w:val="32"/>
        </w:rPr>
        <w:t>”</w:t>
      </w:r>
      <w:r>
        <w:rPr>
          <w:rFonts w:hint="eastAsia" w:eastAsia="仿宋_GB2312" w:cs="仿宋_GB2312"/>
          <w:sz w:val="32"/>
          <w:szCs w:val="32"/>
        </w:rPr>
        <w:t>的职位或不以以上身份报考限定户籍的职位，均可以不提供公告中明确的特殊证明材料。</w:t>
      </w:r>
    </w:p>
    <w:p>
      <w:pPr>
        <w:widowControl/>
        <w:spacing w:line="560" w:lineRule="exact"/>
        <w:ind w:firstLine="640" w:firstLineChars="200"/>
        <w:rPr>
          <w:rFonts w:eastAsia="黑体"/>
          <w:kern w:val="0"/>
          <w:sz w:val="32"/>
          <w:szCs w:val="32"/>
        </w:rPr>
      </w:pPr>
      <w:r>
        <w:rPr>
          <w:rFonts w:eastAsia="黑体"/>
          <w:kern w:val="0"/>
          <w:sz w:val="32"/>
          <w:szCs w:val="32"/>
        </w:rPr>
        <w:t>19</w:t>
      </w:r>
      <w:r>
        <w:rPr>
          <w:rFonts w:eastAsia="仿宋_GB2312"/>
          <w:sz w:val="32"/>
          <w:szCs w:val="32"/>
        </w:rPr>
        <w:t xml:space="preserve">. </w:t>
      </w:r>
      <w:r>
        <w:rPr>
          <w:rFonts w:hint="eastAsia" w:eastAsia="黑体" w:cs="黑体"/>
          <w:kern w:val="0"/>
          <w:sz w:val="32"/>
          <w:szCs w:val="32"/>
        </w:rPr>
        <w:t>职位要求</w:t>
      </w:r>
      <w:r>
        <w:rPr>
          <w:rFonts w:eastAsia="黑体"/>
          <w:kern w:val="0"/>
          <w:sz w:val="32"/>
          <w:szCs w:val="32"/>
        </w:rPr>
        <w:t>“</w:t>
      </w:r>
      <w:r>
        <w:rPr>
          <w:rFonts w:hint="eastAsia" w:eastAsia="黑体" w:cs="黑体"/>
          <w:kern w:val="0"/>
          <w:sz w:val="32"/>
          <w:szCs w:val="32"/>
        </w:rPr>
        <w:t>中共党员</w:t>
      </w:r>
      <w:r>
        <w:rPr>
          <w:rFonts w:eastAsia="黑体"/>
          <w:kern w:val="0"/>
          <w:sz w:val="32"/>
          <w:szCs w:val="32"/>
        </w:rPr>
        <w:t>”</w:t>
      </w:r>
      <w:r>
        <w:rPr>
          <w:rFonts w:hint="eastAsia" w:eastAsia="黑体" w:cs="黑体"/>
          <w:kern w:val="0"/>
          <w:sz w:val="32"/>
          <w:szCs w:val="32"/>
        </w:rPr>
        <w:t>的，</w:t>
      </w:r>
      <w:r>
        <w:rPr>
          <w:rFonts w:eastAsia="黑体"/>
          <w:kern w:val="0"/>
          <w:sz w:val="32"/>
          <w:szCs w:val="32"/>
        </w:rPr>
        <w:t>“</w:t>
      </w:r>
      <w:r>
        <w:rPr>
          <w:rFonts w:hint="eastAsia" w:eastAsia="黑体" w:cs="黑体"/>
          <w:kern w:val="0"/>
          <w:sz w:val="32"/>
          <w:szCs w:val="32"/>
        </w:rPr>
        <w:t>中共预备党员</w:t>
      </w:r>
      <w:r>
        <w:rPr>
          <w:rFonts w:eastAsia="黑体"/>
          <w:kern w:val="0"/>
          <w:sz w:val="32"/>
          <w:szCs w:val="32"/>
        </w:rPr>
        <w:t>”</w:t>
      </w:r>
      <w:r>
        <w:rPr>
          <w:rFonts w:hint="eastAsia" w:eastAsia="黑体" w:cs="黑体"/>
          <w:kern w:val="0"/>
          <w:sz w:val="32"/>
          <w:szCs w:val="32"/>
        </w:rPr>
        <w:t>能否报考？</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可以报考。</w:t>
      </w:r>
    </w:p>
    <w:p>
      <w:pPr>
        <w:widowControl/>
        <w:spacing w:line="560" w:lineRule="exact"/>
        <w:ind w:firstLine="640" w:firstLineChars="200"/>
        <w:rPr>
          <w:rFonts w:eastAsia="仿宋_GB2312"/>
          <w:b/>
          <w:bCs/>
          <w:kern w:val="0"/>
          <w:sz w:val="32"/>
          <w:szCs w:val="32"/>
        </w:rPr>
      </w:pPr>
      <w:r>
        <w:rPr>
          <w:rFonts w:eastAsia="黑体"/>
          <w:kern w:val="0"/>
          <w:sz w:val="32"/>
          <w:szCs w:val="32"/>
        </w:rPr>
        <w:t>20</w:t>
      </w:r>
      <w:r>
        <w:rPr>
          <w:rFonts w:eastAsia="仿宋_GB2312"/>
          <w:sz w:val="32"/>
          <w:szCs w:val="32"/>
        </w:rPr>
        <w:t xml:space="preserve">. </w:t>
      </w:r>
      <w:r>
        <w:rPr>
          <w:rFonts w:hint="eastAsia" w:eastAsia="黑体" w:cs="黑体"/>
          <w:kern w:val="0"/>
          <w:sz w:val="32"/>
          <w:szCs w:val="32"/>
        </w:rPr>
        <w:t>法官助理职位有什么要求？</w:t>
      </w:r>
    </w:p>
    <w:p>
      <w:pPr>
        <w:pStyle w:val="4"/>
        <w:widowControl w:val="0"/>
        <w:spacing w:before="0" w:beforeAutospacing="0" w:after="0" w:afterAutospacing="0" w:line="560"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报考人民法院法官助理须具备法律职业资格证书。已通过法律职业资格考试未领取证书的报考人员，可凭主管部门出具的书面证明材料参加资格复审。</w:t>
      </w:r>
    </w:p>
    <w:p>
      <w:pPr>
        <w:widowControl/>
        <w:spacing w:line="560" w:lineRule="exact"/>
        <w:ind w:firstLine="640" w:firstLineChars="200"/>
        <w:rPr>
          <w:rFonts w:eastAsia="仿宋_GB2312"/>
          <w:sz w:val="32"/>
          <w:szCs w:val="32"/>
          <w:shd w:val="clear" w:color="auto" w:fill="FFFFFF"/>
        </w:rPr>
      </w:pPr>
      <w:r>
        <w:rPr>
          <w:rFonts w:hint="eastAsia" w:eastAsia="仿宋_GB2312" w:cs="仿宋_GB2312"/>
          <w:sz w:val="32"/>
          <w:szCs w:val="32"/>
          <w:shd w:val="clear" w:color="auto" w:fill="FFFFFF"/>
        </w:rPr>
        <w:t>具有普通高等学校法学类本科以上学历并获得学士以上学位人员，可报考南疆四地州地（州、市）、县（市、区）人民法院法官助理职位。</w:t>
      </w:r>
    </w:p>
    <w:p>
      <w:pPr>
        <w:spacing w:line="560" w:lineRule="exact"/>
        <w:ind w:firstLine="640" w:firstLineChars="200"/>
        <w:rPr>
          <w:rFonts w:eastAsia="仿宋_GB2312"/>
          <w:kern w:val="0"/>
          <w:sz w:val="32"/>
          <w:szCs w:val="32"/>
        </w:rPr>
      </w:pPr>
      <w:r>
        <w:rPr>
          <w:rFonts w:hint="eastAsia" w:eastAsia="仿宋_GB2312" w:cs="仿宋_GB2312"/>
          <w:kern w:val="0"/>
          <w:sz w:val="32"/>
          <w:szCs w:val="32"/>
        </w:rPr>
        <w:t>报考乌鲁木齐市及所辖区（除乌鲁木齐县）、克拉玛依市及所辖区人民法院、乌鲁木齐铁路运输中级法院、乌鲁木齐铁路运输法院和石河子市人民法院的汉族考生应持有法律职业资格</w:t>
      </w:r>
      <w:r>
        <w:rPr>
          <w:rFonts w:eastAsia="仿宋_GB2312"/>
          <w:kern w:val="0"/>
          <w:sz w:val="32"/>
          <w:szCs w:val="32"/>
        </w:rPr>
        <w:t>A</w:t>
      </w:r>
      <w:r>
        <w:rPr>
          <w:rFonts w:hint="eastAsia" w:eastAsia="仿宋_GB2312" w:cs="仿宋_GB2312"/>
          <w:kern w:val="0"/>
          <w:sz w:val="32"/>
          <w:szCs w:val="32"/>
        </w:rPr>
        <w:t>类证书，使用维吾尔语言文字、哈萨克语言文字、蒙古语言文字、柯尔克孜语言文字参加司法考试的少数民族考生可放宽到</w:t>
      </w:r>
      <w:r>
        <w:rPr>
          <w:rFonts w:eastAsia="仿宋_GB2312"/>
          <w:kern w:val="0"/>
          <w:sz w:val="32"/>
          <w:szCs w:val="32"/>
        </w:rPr>
        <w:t>C</w:t>
      </w:r>
      <w:r>
        <w:rPr>
          <w:rFonts w:hint="eastAsia" w:eastAsia="仿宋_GB2312" w:cs="仿宋_GB2312"/>
          <w:kern w:val="0"/>
          <w:sz w:val="32"/>
          <w:szCs w:val="32"/>
        </w:rPr>
        <w:t>类证书。</w:t>
      </w:r>
    </w:p>
    <w:p>
      <w:pPr>
        <w:widowControl/>
        <w:spacing w:line="560" w:lineRule="exact"/>
        <w:ind w:firstLine="640" w:firstLineChars="200"/>
        <w:rPr>
          <w:rFonts w:eastAsia="黑体"/>
          <w:kern w:val="0"/>
          <w:sz w:val="32"/>
          <w:szCs w:val="32"/>
        </w:rPr>
      </w:pPr>
      <w:r>
        <w:rPr>
          <w:rFonts w:eastAsia="黑体"/>
          <w:kern w:val="0"/>
          <w:sz w:val="32"/>
          <w:szCs w:val="32"/>
        </w:rPr>
        <w:t>21</w:t>
      </w:r>
      <w:r>
        <w:rPr>
          <w:rFonts w:eastAsia="仿宋_GB2312"/>
          <w:sz w:val="32"/>
          <w:szCs w:val="32"/>
        </w:rPr>
        <w:t xml:space="preserve">. </w:t>
      </w:r>
      <w:r>
        <w:rPr>
          <w:rFonts w:hint="eastAsia" w:eastAsia="黑体" w:cs="黑体"/>
          <w:kern w:val="0"/>
          <w:sz w:val="32"/>
          <w:szCs w:val="32"/>
        </w:rPr>
        <w:t>检察官助理职位有什么要求？</w:t>
      </w:r>
    </w:p>
    <w:p>
      <w:pPr>
        <w:pStyle w:val="4"/>
        <w:widowControl w:val="0"/>
        <w:spacing w:before="0" w:beforeAutospacing="0" w:after="0" w:afterAutospacing="0" w:line="560"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报考人民检察院检察官助理职位的，须具备法律职业资格证书。已通过法律职业资格考试未领取证书的报考人员，可凭主管部门出具的书面证明材料参加资格复审。</w:t>
      </w:r>
    </w:p>
    <w:p>
      <w:pPr>
        <w:widowControl/>
        <w:spacing w:line="560" w:lineRule="exact"/>
        <w:ind w:firstLine="640" w:firstLineChars="200"/>
        <w:rPr>
          <w:rFonts w:eastAsia="仿宋_GB2312"/>
          <w:kern w:val="0"/>
          <w:sz w:val="32"/>
          <w:szCs w:val="32"/>
        </w:rPr>
      </w:pPr>
      <w:r>
        <w:rPr>
          <w:rFonts w:hint="eastAsia" w:eastAsia="仿宋_GB2312" w:cs="仿宋_GB2312"/>
          <w:sz w:val="32"/>
          <w:szCs w:val="32"/>
          <w:shd w:val="clear" w:color="auto" w:fill="FFFFFF"/>
        </w:rPr>
        <w:t>具有普通高等学校法学类本科以上学历并获得学士以上学位人员，可报考南疆四地州地（州、市）、县（市、区）人民检察院检察官助理职位的。</w:t>
      </w:r>
    </w:p>
    <w:p>
      <w:pPr>
        <w:widowControl/>
        <w:spacing w:line="560" w:lineRule="exact"/>
        <w:ind w:firstLine="640" w:firstLineChars="200"/>
        <w:rPr>
          <w:rFonts w:eastAsia="黑体"/>
          <w:kern w:val="0"/>
          <w:sz w:val="32"/>
          <w:szCs w:val="32"/>
        </w:rPr>
      </w:pPr>
      <w:r>
        <w:rPr>
          <w:rFonts w:eastAsia="黑体"/>
          <w:kern w:val="0"/>
          <w:sz w:val="32"/>
          <w:szCs w:val="32"/>
        </w:rPr>
        <w:t>22</w:t>
      </w:r>
      <w:r>
        <w:rPr>
          <w:rFonts w:eastAsia="仿宋_GB2312"/>
          <w:sz w:val="32"/>
          <w:szCs w:val="32"/>
        </w:rPr>
        <w:t xml:space="preserve">. </w:t>
      </w:r>
      <w:r>
        <w:rPr>
          <w:rFonts w:hint="eastAsia" w:eastAsia="黑体" w:cs="黑体"/>
          <w:kern w:val="0"/>
          <w:sz w:val="32"/>
          <w:szCs w:val="32"/>
        </w:rPr>
        <w:t>关于体能测评的具体要求有哪些？</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报考各类各级人民警察职位的人员，须按要求进行体能测评。体能测评标准按照《公安机关录用人民警察体能测评项目和标准（暂行）》执行。体能测评只进行一次，</w:t>
      </w:r>
      <w:r>
        <w:rPr>
          <w:rFonts w:hint="eastAsia" w:eastAsia="仿宋_GB2312" w:cs="仿宋_GB2312"/>
          <w:sz w:val="32"/>
          <w:szCs w:val="32"/>
          <w:shd w:val="clear" w:color="auto" w:fill="FFFFFF"/>
        </w:rPr>
        <w:t>其中</w:t>
      </w:r>
      <w:r>
        <w:rPr>
          <w:rFonts w:eastAsia="仿宋_GB2312"/>
          <w:sz w:val="32"/>
          <w:szCs w:val="32"/>
          <w:shd w:val="clear" w:color="auto" w:fill="FFFFFF"/>
        </w:rPr>
        <w:t>4×10</w:t>
      </w:r>
      <w:r>
        <w:rPr>
          <w:rFonts w:hint="eastAsia" w:eastAsia="仿宋_GB2312" w:cs="仿宋_GB2312"/>
          <w:sz w:val="32"/>
          <w:szCs w:val="32"/>
          <w:shd w:val="clear" w:color="auto" w:fill="FFFFFF"/>
        </w:rPr>
        <w:t>米往返跑项目测评次数不超过</w:t>
      </w:r>
      <w:r>
        <w:rPr>
          <w:rFonts w:eastAsia="仿宋_GB2312"/>
          <w:sz w:val="32"/>
          <w:szCs w:val="32"/>
          <w:shd w:val="clear" w:color="auto" w:fill="FFFFFF"/>
        </w:rPr>
        <w:t>2</w:t>
      </w:r>
      <w:r>
        <w:rPr>
          <w:rFonts w:hint="eastAsia" w:eastAsia="仿宋_GB2312" w:cs="仿宋_GB2312"/>
          <w:sz w:val="32"/>
          <w:szCs w:val="32"/>
          <w:shd w:val="clear" w:color="auto" w:fill="FFFFFF"/>
        </w:rPr>
        <w:t>次，</w:t>
      </w:r>
      <w:r>
        <w:rPr>
          <w:rFonts w:eastAsia="仿宋_GB2312"/>
          <w:sz w:val="32"/>
          <w:szCs w:val="32"/>
          <w:shd w:val="clear" w:color="auto" w:fill="FFFFFF"/>
        </w:rPr>
        <w:t>1</w:t>
      </w:r>
      <w:r>
        <w:rPr>
          <w:rFonts w:hint="eastAsia" w:eastAsia="仿宋_GB2312" w:cs="仿宋_GB2312"/>
          <w:sz w:val="32"/>
          <w:szCs w:val="32"/>
          <w:shd w:val="clear" w:color="auto" w:fill="FFFFFF"/>
        </w:rPr>
        <w:t>次达标视为合格</w:t>
      </w:r>
      <w:r>
        <w:rPr>
          <w:rFonts w:hint="eastAsia" w:eastAsia="仿宋_GB2312" w:cs="仿宋_GB2312"/>
          <w:i/>
          <w:iCs/>
          <w:kern w:val="0"/>
          <w:sz w:val="32"/>
          <w:szCs w:val="32"/>
        </w:rPr>
        <w:t>。</w:t>
      </w:r>
    </w:p>
    <w:p>
      <w:pPr>
        <w:spacing w:line="560" w:lineRule="exact"/>
        <w:ind w:firstLine="640" w:firstLineChars="200"/>
        <w:rPr>
          <w:rFonts w:eastAsia="仿宋_GB2312"/>
          <w:kern w:val="0"/>
          <w:sz w:val="32"/>
          <w:szCs w:val="32"/>
        </w:rPr>
      </w:pPr>
      <w:r>
        <w:rPr>
          <w:rFonts w:hint="eastAsia" w:eastAsia="仿宋_GB2312" w:cs="仿宋_GB2312"/>
          <w:kern w:val="0"/>
          <w:sz w:val="32"/>
          <w:szCs w:val="32"/>
        </w:rPr>
        <w:t>凡因身体等各种原因不适宜参加体能测评项目的（如孕期人员、伤病期间人员以及身体不宜进行剧烈运动的），不适合报考人民警察职位。</w:t>
      </w:r>
    </w:p>
    <w:p>
      <w:pPr>
        <w:widowControl/>
        <w:spacing w:line="560" w:lineRule="exact"/>
        <w:ind w:firstLine="640" w:firstLineChars="200"/>
        <w:rPr>
          <w:rFonts w:eastAsia="黑体"/>
          <w:kern w:val="0"/>
          <w:sz w:val="32"/>
          <w:szCs w:val="32"/>
        </w:rPr>
      </w:pPr>
      <w:r>
        <w:rPr>
          <w:rFonts w:eastAsia="黑体"/>
          <w:kern w:val="0"/>
          <w:sz w:val="32"/>
          <w:szCs w:val="32"/>
        </w:rPr>
        <w:t>23</w:t>
      </w:r>
      <w:r>
        <w:rPr>
          <w:rFonts w:eastAsia="仿宋_GB2312"/>
          <w:sz w:val="32"/>
          <w:szCs w:val="32"/>
        </w:rPr>
        <w:t xml:space="preserve">. </w:t>
      </w:r>
      <w:r>
        <w:rPr>
          <w:rFonts w:hint="eastAsia" w:eastAsia="黑体" w:cs="黑体"/>
          <w:kern w:val="0"/>
          <w:sz w:val="32"/>
          <w:szCs w:val="32"/>
        </w:rPr>
        <w:t>报考人民警察职位的考生体检注意哪些事项？</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报考各类各级人民警察职位的报考人员体检须符合《公务员录用体检通用标准（试行）》《公务员录用体检特殊标准（试行）》，其中，报考法医、物证检验及鉴定、信息通信、网络安全管理、金融财会、外语及少数民族语言翻译、交通安全技术、建筑工程、安全防范技术、排爆、警犬技术、医学、心理矫正、狱政管理、司法行政管理、教学等职位的考生，单侧矫正视力低于</w:t>
      </w:r>
      <w:r>
        <w:rPr>
          <w:rFonts w:eastAsia="仿宋_GB2312"/>
          <w:kern w:val="0"/>
          <w:sz w:val="32"/>
          <w:szCs w:val="32"/>
        </w:rPr>
        <w:t>5.0</w:t>
      </w:r>
      <w:r>
        <w:rPr>
          <w:rFonts w:hint="eastAsia" w:eastAsia="仿宋_GB2312" w:cs="仿宋_GB2312"/>
          <w:kern w:val="0"/>
          <w:sz w:val="32"/>
          <w:szCs w:val="32"/>
        </w:rPr>
        <w:t>，不合格。</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请报考人民警察职位的考生认真阅读《招考公告》有关内容，并注意相关要求，结合自身条件选择报考。</w:t>
      </w:r>
    </w:p>
    <w:p>
      <w:pPr>
        <w:widowControl/>
        <w:spacing w:line="560" w:lineRule="exact"/>
        <w:ind w:firstLine="640" w:firstLineChars="200"/>
        <w:rPr>
          <w:rFonts w:eastAsia="黑体"/>
          <w:kern w:val="0"/>
          <w:sz w:val="32"/>
          <w:szCs w:val="32"/>
        </w:rPr>
      </w:pPr>
      <w:r>
        <w:rPr>
          <w:rFonts w:eastAsia="黑体"/>
          <w:kern w:val="0"/>
          <w:sz w:val="32"/>
          <w:szCs w:val="32"/>
        </w:rPr>
        <w:t>24</w:t>
      </w:r>
      <w:r>
        <w:rPr>
          <w:rFonts w:eastAsia="仿宋_GB2312"/>
          <w:sz w:val="32"/>
          <w:szCs w:val="32"/>
        </w:rPr>
        <w:t xml:space="preserve">. </w:t>
      </w:r>
      <w:r>
        <w:rPr>
          <w:rFonts w:hint="eastAsia" w:eastAsia="黑体" w:cs="黑体"/>
          <w:kern w:val="0"/>
          <w:sz w:val="32"/>
          <w:szCs w:val="32"/>
        </w:rPr>
        <w:t>网上报名有哪些注意事项？</w:t>
      </w:r>
    </w:p>
    <w:p>
      <w:pPr>
        <w:widowControl/>
        <w:spacing w:line="560" w:lineRule="exact"/>
        <w:ind w:firstLine="640" w:firstLineChars="200"/>
        <w:rPr>
          <w:rFonts w:eastAsia="仿宋_GB2312"/>
          <w:kern w:val="0"/>
          <w:sz w:val="32"/>
          <w:szCs w:val="32"/>
        </w:rPr>
      </w:pPr>
      <w:r>
        <w:rPr>
          <w:rFonts w:hint="eastAsia" w:eastAsia="仿宋_GB2312" w:cs="仿宋_GB2312"/>
          <w:sz w:val="32"/>
          <w:szCs w:val="32"/>
        </w:rPr>
        <w:t>（</w:t>
      </w:r>
      <w:r>
        <w:rPr>
          <w:rFonts w:eastAsia="仿宋_GB2312"/>
          <w:sz w:val="32"/>
          <w:szCs w:val="32"/>
        </w:rPr>
        <w:t>1</w:t>
      </w:r>
      <w:r>
        <w:rPr>
          <w:rFonts w:hint="eastAsia" w:eastAsia="仿宋_GB2312" w:cs="仿宋_GB2312"/>
          <w:sz w:val="32"/>
          <w:szCs w:val="32"/>
        </w:rPr>
        <w:t>）</w:t>
      </w:r>
      <w:r>
        <w:rPr>
          <w:rFonts w:eastAsia="仿宋_GB2312"/>
          <w:sz w:val="32"/>
          <w:szCs w:val="32"/>
        </w:rPr>
        <w:t xml:space="preserve"> </w:t>
      </w:r>
      <w:r>
        <w:rPr>
          <w:rFonts w:hint="eastAsia" w:eastAsia="仿宋_GB2312" w:cs="仿宋_GB2312"/>
          <w:sz w:val="32"/>
          <w:szCs w:val="32"/>
        </w:rPr>
        <w:t>为倡导诚信报考，报考人员选报职位一经确定、系统提示报名成功则不可更改，并将自动阻止其身份证号另行注册，请报考人员慎重选报职位。</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2</w:t>
      </w:r>
      <w:r>
        <w:rPr>
          <w:rFonts w:hint="eastAsia" w:eastAsia="仿宋_GB2312" w:cs="仿宋_GB2312"/>
          <w:kern w:val="0"/>
          <w:sz w:val="32"/>
          <w:szCs w:val="32"/>
        </w:rPr>
        <w:t>）为防止报名后期网络拥堵影响报考，请报考人员根据《招考公告》《职位表》要求，结合自身条件，及早选定报考职位、填报个人信息、提交报名系统。</w:t>
      </w:r>
    </w:p>
    <w:p>
      <w:pPr>
        <w:widowControl/>
        <w:spacing w:line="560" w:lineRule="exact"/>
        <w:ind w:firstLine="640" w:firstLineChars="200"/>
        <w:rPr>
          <w:rFonts w:eastAsia="仿宋_GB2312"/>
          <w:kern w:val="0"/>
          <w:sz w:val="32"/>
          <w:szCs w:val="32"/>
        </w:rPr>
      </w:pPr>
      <w:r>
        <w:rPr>
          <w:rFonts w:eastAsia="黑体"/>
          <w:kern w:val="0"/>
          <w:sz w:val="32"/>
          <w:szCs w:val="32"/>
        </w:rPr>
        <w:t>25</w:t>
      </w:r>
      <w:r>
        <w:rPr>
          <w:rFonts w:eastAsia="仿宋_GB2312"/>
          <w:sz w:val="32"/>
          <w:szCs w:val="32"/>
        </w:rPr>
        <w:t xml:space="preserve">. </w:t>
      </w:r>
      <w:r>
        <w:rPr>
          <w:rFonts w:hint="eastAsia" w:eastAsia="黑体" w:cs="黑体"/>
          <w:kern w:val="0"/>
          <w:sz w:val="32"/>
          <w:szCs w:val="32"/>
        </w:rPr>
        <w:t>如何查询考试成绩？</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报考人员可凭本人身份证号和准考证号登录新疆人事考试中心网站，查询笔试成绩、最低合格分数线和本人是否入围面试等有关情况。（具体时间另行公告）</w:t>
      </w:r>
    </w:p>
    <w:p>
      <w:pPr>
        <w:widowControl/>
        <w:spacing w:line="560" w:lineRule="exact"/>
        <w:ind w:firstLine="640" w:firstLineChars="200"/>
        <w:rPr>
          <w:rFonts w:eastAsia="仿宋_GB2312"/>
          <w:b/>
          <w:bCs/>
          <w:kern w:val="0"/>
          <w:sz w:val="32"/>
          <w:szCs w:val="32"/>
        </w:rPr>
      </w:pPr>
      <w:r>
        <w:rPr>
          <w:rFonts w:eastAsia="黑体"/>
          <w:kern w:val="0"/>
          <w:sz w:val="32"/>
          <w:szCs w:val="32"/>
        </w:rPr>
        <w:t>26</w:t>
      </w:r>
      <w:r>
        <w:rPr>
          <w:rFonts w:eastAsia="仿宋_GB2312"/>
          <w:sz w:val="32"/>
          <w:szCs w:val="32"/>
        </w:rPr>
        <w:t xml:space="preserve">. </w:t>
      </w:r>
      <w:r>
        <w:rPr>
          <w:rFonts w:hint="eastAsia" w:eastAsia="黑体" w:cs="黑体"/>
          <w:kern w:val="0"/>
          <w:sz w:val="32"/>
          <w:szCs w:val="32"/>
        </w:rPr>
        <w:t>是否对笔试雷同试卷进行甄别鉴定？</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为保护考生利益，维护考录公平正义，阅卷结束后，自治区公务员主管部门将委托国家专业机构对试卷进行雷同鉴定，判定为雷同试卷的报考人员，抄袭者和被抄袭者均取消考试成绩，并视情进行违规处理。</w:t>
      </w:r>
    </w:p>
    <w:p>
      <w:pPr>
        <w:widowControl/>
        <w:spacing w:line="560" w:lineRule="exact"/>
        <w:ind w:firstLine="640" w:firstLineChars="200"/>
        <w:rPr>
          <w:rFonts w:eastAsia="仿宋_GB2312"/>
          <w:kern w:val="0"/>
          <w:sz w:val="32"/>
          <w:szCs w:val="32"/>
        </w:rPr>
      </w:pPr>
      <w:r>
        <w:rPr>
          <w:rFonts w:eastAsia="黑体"/>
          <w:kern w:val="0"/>
          <w:sz w:val="32"/>
          <w:szCs w:val="32"/>
        </w:rPr>
        <w:t>27</w:t>
      </w:r>
      <w:r>
        <w:rPr>
          <w:rFonts w:eastAsia="仿宋_GB2312"/>
          <w:sz w:val="32"/>
          <w:szCs w:val="32"/>
        </w:rPr>
        <w:t xml:space="preserve">. </w:t>
      </w:r>
      <w:r>
        <w:rPr>
          <w:rFonts w:hint="eastAsia" w:eastAsia="黑体" w:cs="黑体"/>
          <w:kern w:val="0"/>
          <w:sz w:val="32"/>
          <w:szCs w:val="32"/>
        </w:rPr>
        <w:t>对体检结果如果有疑问，应该如何处理？</w:t>
      </w:r>
    </w:p>
    <w:p>
      <w:pPr>
        <w:spacing w:line="560" w:lineRule="exact"/>
        <w:ind w:firstLine="640" w:firstLineChars="200"/>
        <w:rPr>
          <w:rFonts w:eastAsia="黑体"/>
          <w:kern w:val="0"/>
          <w:sz w:val="32"/>
          <w:szCs w:val="32"/>
        </w:rPr>
      </w:pPr>
      <w:r>
        <w:rPr>
          <w:rFonts w:hint="eastAsia" w:eastAsia="仿宋_GB2312" w:cs="仿宋_GB2312"/>
          <w:kern w:val="0"/>
          <w:sz w:val="32"/>
          <w:szCs w:val="32"/>
        </w:rPr>
        <w:t>根据国家人社部、卫生部、国家公务员局《关于进一步做好公务员考试录用体检工作的通知》（人社部发〔</w:t>
      </w:r>
      <w:r>
        <w:rPr>
          <w:rFonts w:eastAsia="仿宋_GB2312"/>
          <w:kern w:val="0"/>
          <w:sz w:val="32"/>
          <w:szCs w:val="32"/>
        </w:rPr>
        <w:t>2012</w:t>
      </w:r>
      <w:r>
        <w:rPr>
          <w:rFonts w:hint="eastAsia" w:eastAsia="仿宋_GB2312" w:cs="仿宋_GB2312"/>
          <w:kern w:val="0"/>
          <w:sz w:val="32"/>
          <w:szCs w:val="32"/>
        </w:rPr>
        <w:t>〕</w:t>
      </w:r>
      <w:r>
        <w:rPr>
          <w:rFonts w:eastAsia="仿宋_GB2312"/>
          <w:kern w:val="0"/>
          <w:sz w:val="32"/>
          <w:szCs w:val="32"/>
        </w:rPr>
        <w:t>65</w:t>
      </w:r>
      <w:r>
        <w:rPr>
          <w:rFonts w:hint="eastAsia" w:eastAsia="仿宋_GB2312" w:cs="仿宋_GB2312"/>
          <w:kern w:val="0"/>
          <w:sz w:val="32"/>
          <w:szCs w:val="32"/>
        </w:rPr>
        <w:t>号）规定，招录单位或报考人员对体检结果有疑问时，可提出复检要求。其中，对边缘性心脏杂音、病理性心电图、病理性杂音、频发早搏（心电图证实）等项目达不到体检合格标准的，应安排当场复检；对心率、视力、听力、血压等项目达不到体检合格标准的，应安排当日复检；报考人员对</w:t>
      </w:r>
      <w:r>
        <w:rPr>
          <w:rFonts w:eastAsia="仿宋_GB2312"/>
          <w:kern w:val="0"/>
          <w:sz w:val="32"/>
          <w:szCs w:val="32"/>
        </w:rPr>
        <w:t>“</w:t>
      </w:r>
      <w:r>
        <w:rPr>
          <w:rFonts w:hint="eastAsia" w:eastAsia="仿宋_GB2312" w:cs="仿宋_GB2312"/>
          <w:kern w:val="0"/>
          <w:sz w:val="32"/>
          <w:szCs w:val="32"/>
        </w:rPr>
        <w:t>非当日、非当场复检的体检项目</w:t>
      </w:r>
      <w:r>
        <w:rPr>
          <w:rFonts w:eastAsia="仿宋_GB2312"/>
          <w:kern w:val="0"/>
          <w:sz w:val="32"/>
          <w:szCs w:val="32"/>
        </w:rPr>
        <w:t>”</w:t>
      </w:r>
      <w:r>
        <w:rPr>
          <w:rFonts w:hint="eastAsia" w:eastAsia="仿宋_GB2312" w:cs="仿宋_GB2312"/>
          <w:kern w:val="0"/>
          <w:sz w:val="32"/>
          <w:szCs w:val="32"/>
        </w:rPr>
        <w:t>的体检结果有疑问时，可以在接到体检结论通知之日起</w:t>
      </w:r>
      <w:r>
        <w:rPr>
          <w:rFonts w:eastAsia="仿宋_GB2312"/>
          <w:kern w:val="0"/>
          <w:sz w:val="32"/>
          <w:szCs w:val="32"/>
        </w:rPr>
        <w:t>7</w:t>
      </w:r>
      <w:r>
        <w:rPr>
          <w:rFonts w:hint="eastAsia" w:eastAsia="仿宋_GB2312" w:cs="仿宋_GB2312"/>
          <w:kern w:val="0"/>
          <w:sz w:val="32"/>
          <w:szCs w:val="32"/>
        </w:rPr>
        <w:t>日内，提出复检申请，由自治区、各地（州、市）公务员主管部门安排报考人员进行复检。</w:t>
      </w:r>
    </w:p>
    <w:p>
      <w:pPr>
        <w:widowControl/>
        <w:spacing w:line="560" w:lineRule="exact"/>
        <w:ind w:firstLine="640" w:firstLineChars="200"/>
        <w:rPr>
          <w:rFonts w:eastAsia="黑体"/>
          <w:kern w:val="0"/>
          <w:sz w:val="32"/>
          <w:szCs w:val="32"/>
        </w:rPr>
      </w:pPr>
      <w:r>
        <w:rPr>
          <w:rFonts w:eastAsia="黑体"/>
          <w:kern w:val="0"/>
          <w:sz w:val="32"/>
          <w:szCs w:val="32"/>
        </w:rPr>
        <w:t>28</w:t>
      </w:r>
      <w:r>
        <w:rPr>
          <w:rFonts w:eastAsia="仿宋_GB2312"/>
          <w:sz w:val="32"/>
          <w:szCs w:val="32"/>
        </w:rPr>
        <w:t xml:space="preserve">. </w:t>
      </w:r>
      <w:r>
        <w:rPr>
          <w:rFonts w:hint="eastAsia" w:eastAsia="黑体" w:cs="黑体"/>
          <w:kern w:val="0"/>
          <w:sz w:val="32"/>
          <w:szCs w:val="32"/>
        </w:rPr>
        <w:t>公示期满后符合录用条件的人员多久能够报到？</w:t>
      </w:r>
    </w:p>
    <w:p>
      <w:pPr>
        <w:widowControl/>
        <w:spacing w:line="560" w:lineRule="exact"/>
        <w:ind w:firstLine="640" w:firstLineChars="200"/>
        <w:rPr>
          <w:rFonts w:eastAsia="仿宋_GB2312"/>
          <w:b/>
          <w:bCs/>
          <w:kern w:val="0"/>
          <w:sz w:val="32"/>
          <w:szCs w:val="32"/>
        </w:rPr>
      </w:pPr>
      <w:r>
        <w:rPr>
          <w:rFonts w:hint="eastAsia" w:eastAsia="仿宋_GB2312" w:cs="仿宋_GB2312"/>
          <w:kern w:val="0"/>
          <w:sz w:val="32"/>
          <w:szCs w:val="32"/>
        </w:rPr>
        <w:t>公示期满后，按照公务员主管部门印发录用文件，由招录机关（单位）通知符合录用条件的人员按期报到。</w:t>
      </w:r>
    </w:p>
    <w:p>
      <w:pPr>
        <w:spacing w:line="560" w:lineRule="exact"/>
        <w:ind w:firstLine="640" w:firstLineChars="200"/>
        <w:rPr>
          <w:rFonts w:eastAsia="仿宋_GB2312"/>
          <w:b/>
          <w:bCs/>
          <w:sz w:val="32"/>
          <w:szCs w:val="32"/>
        </w:rPr>
      </w:pPr>
      <w:r>
        <w:rPr>
          <w:rFonts w:eastAsia="黑体"/>
          <w:kern w:val="0"/>
          <w:sz w:val="32"/>
          <w:szCs w:val="32"/>
        </w:rPr>
        <w:t>29</w:t>
      </w:r>
      <w:r>
        <w:rPr>
          <w:rFonts w:eastAsia="仿宋_GB2312"/>
          <w:sz w:val="32"/>
          <w:szCs w:val="32"/>
        </w:rPr>
        <w:t xml:space="preserve">. </w:t>
      </w:r>
      <w:r>
        <w:rPr>
          <w:rFonts w:hint="eastAsia" w:eastAsia="黑体" w:cs="黑体"/>
          <w:kern w:val="0"/>
          <w:sz w:val="32"/>
          <w:szCs w:val="32"/>
        </w:rPr>
        <w:t>公务员招录中出现的违纪违规行为如何处理？</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报考人员应当遵守招考的有关要求，服从公务员主管部门、公务员考试机构和招录机关（单位）的安排。报考人员有违纪违规和不诚信行为的，记入本人诚信档案。其中：</w:t>
      </w:r>
    </w:p>
    <w:p>
      <w:pPr>
        <w:spacing w:line="560" w:lineRule="exact"/>
        <w:ind w:firstLine="640" w:firstLineChars="200"/>
        <w:rPr>
          <w:rFonts w:eastAsia="仿宋_GB2312"/>
          <w:sz w:val="32"/>
          <w:szCs w:val="32"/>
        </w:rPr>
      </w:pPr>
      <w:r>
        <w:rPr>
          <w:rFonts w:hint="eastAsia" w:eastAsia="仿宋_GB2312" w:cs="仿宋_GB2312"/>
          <w:kern w:val="0"/>
          <w:sz w:val="32"/>
          <w:szCs w:val="32"/>
        </w:rPr>
        <w:t>（</w:t>
      </w:r>
      <w:r>
        <w:rPr>
          <w:rFonts w:eastAsia="仿宋_GB2312"/>
          <w:kern w:val="0"/>
          <w:sz w:val="32"/>
          <w:szCs w:val="32"/>
        </w:rPr>
        <w:t>1</w:t>
      </w:r>
      <w:r>
        <w:rPr>
          <w:rFonts w:hint="eastAsia" w:eastAsia="仿宋_GB2312" w:cs="仿宋_GB2312"/>
          <w:kern w:val="0"/>
          <w:sz w:val="32"/>
          <w:szCs w:val="32"/>
        </w:rPr>
        <w:t>）</w:t>
      </w:r>
      <w:r>
        <w:rPr>
          <w:rFonts w:hint="eastAsia" w:eastAsia="仿宋_GB2312" w:cs="仿宋_GB2312"/>
          <w:sz w:val="32"/>
          <w:szCs w:val="32"/>
        </w:rPr>
        <w:t>报考者提供的涉及报考资格的申请材料或者信息不实的，由公务员主管部门给予其取消本次报考资格的处理。</w:t>
      </w:r>
    </w:p>
    <w:p>
      <w:pPr>
        <w:widowControl/>
        <w:spacing w:line="560" w:lineRule="exact"/>
        <w:ind w:firstLine="640" w:firstLineChars="200"/>
        <w:rPr>
          <w:rFonts w:eastAsia="仿宋_GB2312"/>
          <w:kern w:val="0"/>
          <w:sz w:val="32"/>
          <w:szCs w:val="32"/>
        </w:rPr>
      </w:pPr>
      <w:r>
        <w:rPr>
          <w:rFonts w:hint="eastAsia" w:eastAsia="仿宋_GB2312" w:cs="仿宋_GB2312"/>
          <w:sz w:val="32"/>
          <w:szCs w:val="32"/>
        </w:rPr>
        <w:t>（</w:t>
      </w:r>
      <w:r>
        <w:rPr>
          <w:rFonts w:eastAsia="仿宋_GB2312"/>
          <w:sz w:val="32"/>
          <w:szCs w:val="32"/>
        </w:rPr>
        <w:t>2</w:t>
      </w:r>
      <w:r>
        <w:rPr>
          <w:rFonts w:hint="eastAsia" w:eastAsia="仿宋_GB2312" w:cs="仿宋_GB2312"/>
          <w:sz w:val="32"/>
          <w:szCs w:val="32"/>
        </w:rPr>
        <w:t>）报考者有恶意注册报名信息、扰乱报名秩序或者伪造学历证明及其他有关材料骗取考试资格等严重违纪违规行为的，由公务员主管部门给予其取消本次报考资格的处理，并记入公务员考试录用诚信档案库，记录期限为</w:t>
      </w:r>
      <w:r>
        <w:rPr>
          <w:rFonts w:eastAsia="仿宋_GB2312"/>
          <w:sz w:val="32"/>
          <w:szCs w:val="32"/>
        </w:rPr>
        <w:t>5</w:t>
      </w:r>
      <w:r>
        <w:rPr>
          <w:rFonts w:hint="eastAsia" w:eastAsia="仿宋_GB2312" w:cs="仿宋_GB2312"/>
          <w:sz w:val="32"/>
          <w:szCs w:val="32"/>
        </w:rPr>
        <w:t>年。</w:t>
      </w:r>
    </w:p>
    <w:p>
      <w:pPr>
        <w:widowControl/>
        <w:spacing w:line="560" w:lineRule="exact"/>
        <w:ind w:firstLine="640" w:firstLineChars="200"/>
        <w:rPr>
          <w:rFonts w:eastAsia="仿宋_GB2312"/>
          <w:kern w:val="0"/>
          <w:sz w:val="32"/>
          <w:szCs w:val="32"/>
        </w:rPr>
      </w:pPr>
      <w:r>
        <w:rPr>
          <w:rFonts w:hint="eastAsia" w:eastAsia="仿宋_GB2312" w:cs="仿宋_GB2312"/>
          <w:sz w:val="32"/>
          <w:szCs w:val="32"/>
        </w:rPr>
        <w:t>（</w:t>
      </w:r>
      <w:r>
        <w:rPr>
          <w:rFonts w:eastAsia="仿宋_GB2312"/>
          <w:sz w:val="32"/>
          <w:szCs w:val="32"/>
        </w:rPr>
        <w:t>3</w:t>
      </w:r>
      <w:r>
        <w:rPr>
          <w:rFonts w:hint="eastAsia" w:eastAsia="仿宋_GB2312" w:cs="仿宋_GB2312"/>
          <w:sz w:val="32"/>
          <w:szCs w:val="32"/>
        </w:rPr>
        <w:t>）考试中</w:t>
      </w:r>
      <w:r>
        <w:rPr>
          <w:rFonts w:hint="eastAsia" w:eastAsia="仿宋_GB2312" w:cs="仿宋_GB2312"/>
          <w:kern w:val="0"/>
          <w:sz w:val="32"/>
          <w:szCs w:val="32"/>
        </w:rPr>
        <w:t>有违纪违规行为的，按照《公务员录用考试违纪违规行为处理办法》分别给予考试成绩无效、取消（不予）录用、五年内不得报考公务员、终身不得报考公务员等相应处理。</w:t>
      </w:r>
    </w:p>
    <w:p>
      <w:pPr>
        <w:widowControl/>
        <w:spacing w:line="560" w:lineRule="exact"/>
        <w:ind w:firstLine="640" w:firstLineChars="200"/>
        <w:rPr>
          <w:rFonts w:eastAsia="仿宋_GB2312"/>
          <w:kern w:val="0"/>
          <w:sz w:val="32"/>
          <w:szCs w:val="32"/>
        </w:rPr>
      </w:pPr>
      <w:r>
        <w:rPr>
          <w:rFonts w:hint="eastAsia" w:eastAsia="仿宋_GB2312" w:cs="仿宋_GB2312"/>
          <w:kern w:val="0"/>
          <w:sz w:val="32"/>
          <w:szCs w:val="32"/>
        </w:rPr>
        <w:t>（</w:t>
      </w:r>
      <w:r>
        <w:rPr>
          <w:rFonts w:eastAsia="仿宋_GB2312"/>
          <w:kern w:val="0"/>
          <w:sz w:val="32"/>
          <w:szCs w:val="32"/>
        </w:rPr>
        <w:t>4</w:t>
      </w:r>
      <w:r>
        <w:rPr>
          <w:rFonts w:hint="eastAsia" w:eastAsia="仿宋_GB2312" w:cs="仿宋_GB2312"/>
          <w:kern w:val="0"/>
          <w:sz w:val="32"/>
          <w:szCs w:val="32"/>
        </w:rPr>
        <w:t>）违纪情节严重的，由公务员主管部门或公务员考试机构向报考人员所在单位（学校）通报，追究其相应责任。</w:t>
      </w:r>
    </w:p>
    <w:p>
      <w:pPr>
        <w:widowControl/>
        <w:spacing w:line="560" w:lineRule="exact"/>
        <w:ind w:firstLine="640" w:firstLineChars="200"/>
        <w:rPr>
          <w:rFonts w:eastAsia="黑体"/>
          <w:kern w:val="0"/>
          <w:sz w:val="32"/>
          <w:szCs w:val="32"/>
        </w:rPr>
      </w:pPr>
      <w:r>
        <w:rPr>
          <w:rFonts w:hint="eastAsia" w:eastAsia="仿宋_GB2312" w:cs="仿宋_GB2312"/>
          <w:kern w:val="0"/>
          <w:sz w:val="32"/>
          <w:szCs w:val="32"/>
        </w:rPr>
        <w:t>（</w:t>
      </w:r>
      <w:r>
        <w:rPr>
          <w:rFonts w:eastAsia="仿宋_GB2312"/>
          <w:kern w:val="0"/>
          <w:sz w:val="32"/>
          <w:szCs w:val="32"/>
        </w:rPr>
        <w:t>5</w:t>
      </w:r>
      <w:r>
        <w:rPr>
          <w:rFonts w:hint="eastAsia" w:eastAsia="仿宋_GB2312" w:cs="仿宋_GB2312"/>
          <w:kern w:val="0"/>
          <w:sz w:val="32"/>
          <w:szCs w:val="32"/>
        </w:rPr>
        <w:t>）构成犯罪的移送司法机关处理。</w:t>
      </w:r>
    </w:p>
    <w:p>
      <w:pPr>
        <w:spacing w:line="560" w:lineRule="exact"/>
        <w:ind w:firstLine="640" w:firstLineChars="200"/>
        <w:rPr>
          <w:rFonts w:eastAsia="黑体"/>
          <w:kern w:val="0"/>
          <w:sz w:val="32"/>
          <w:szCs w:val="32"/>
        </w:rPr>
      </w:pPr>
      <w:r>
        <w:rPr>
          <w:rFonts w:eastAsia="黑体"/>
          <w:kern w:val="0"/>
          <w:sz w:val="32"/>
          <w:szCs w:val="32"/>
        </w:rPr>
        <w:t>30</w:t>
      </w:r>
      <w:r>
        <w:rPr>
          <w:rFonts w:eastAsia="仿宋_GB2312"/>
          <w:sz w:val="32"/>
          <w:szCs w:val="32"/>
        </w:rPr>
        <w:t xml:space="preserve">. </w:t>
      </w:r>
      <w:r>
        <w:rPr>
          <w:rFonts w:hint="eastAsia" w:eastAsia="黑体" w:cs="黑体"/>
          <w:kern w:val="0"/>
          <w:sz w:val="32"/>
          <w:szCs w:val="32"/>
        </w:rPr>
        <w:t>公务员录用考试有指定教材和培训机构吗？</w:t>
      </w:r>
    </w:p>
    <w:p>
      <w:pPr>
        <w:widowControl/>
        <w:spacing w:line="560" w:lineRule="exact"/>
        <w:ind w:firstLine="640" w:firstLineChars="200"/>
        <w:rPr>
          <w:rFonts w:eastAsia="黑体"/>
          <w:kern w:val="0"/>
          <w:sz w:val="32"/>
          <w:szCs w:val="32"/>
        </w:rPr>
      </w:pPr>
      <w:r>
        <w:rPr>
          <w:rFonts w:hint="eastAsia" w:eastAsia="仿宋_GB2312" w:cs="仿宋_GB2312"/>
          <w:kern w:val="0"/>
          <w:sz w:val="32"/>
          <w:szCs w:val="32"/>
        </w:rPr>
        <w:t>自治区公务员主管部门从未指定任何单位和个人编写有关公务员考试的教材，也不委托任何单位和个人举办有关公务员考试的培训班。本次考试不指定考试辅导用书，不举办也不委托任何机构举办考试辅导培训班。</w:t>
      </w:r>
    </w:p>
    <w:p>
      <w:pPr>
        <w:widowControl/>
        <w:spacing w:line="560" w:lineRule="exact"/>
        <w:ind w:firstLine="640" w:firstLineChars="200"/>
      </w:pPr>
      <w:r>
        <w:rPr>
          <w:rFonts w:hint="eastAsia" w:eastAsia="仿宋_GB2312" w:cs="仿宋_GB2312"/>
          <w:kern w:val="0"/>
          <w:sz w:val="32"/>
          <w:szCs w:val="32"/>
        </w:rPr>
        <w:t>目前社会上出现的假借公务员考试命题组、专门培训机构等名义举办的辅导班、辅导网站或发行的出版物、上网卡等，均属相关主体市场行为，与自治区公务员主管部门无关。</w:t>
      </w:r>
    </w:p>
    <w:p>
      <w:pPr>
        <w:spacing w:line="560" w:lineRule="exact"/>
        <w:ind w:firstLine="640" w:firstLineChars="200"/>
        <w:rPr>
          <w:rFonts w:eastAsia="黑体"/>
          <w:kern w:val="0"/>
          <w:sz w:val="32"/>
          <w:szCs w:val="32"/>
        </w:rPr>
      </w:pPr>
      <w:r>
        <w:rPr>
          <w:rFonts w:eastAsia="黑体"/>
          <w:kern w:val="0"/>
          <w:sz w:val="32"/>
          <w:szCs w:val="32"/>
        </w:rPr>
        <w:t>31</w:t>
      </w:r>
      <w:r>
        <w:rPr>
          <w:rFonts w:eastAsia="仿宋_GB2312"/>
          <w:sz w:val="32"/>
          <w:szCs w:val="32"/>
        </w:rPr>
        <w:t xml:space="preserve">. </w:t>
      </w:r>
      <w:r>
        <w:rPr>
          <w:rFonts w:hint="eastAsia" w:eastAsia="黑体" w:cs="黑体"/>
          <w:kern w:val="0"/>
          <w:sz w:val="32"/>
          <w:szCs w:val="32"/>
        </w:rPr>
        <w:t>选调生须具备什么条件？</w:t>
      </w:r>
    </w:p>
    <w:p>
      <w:pPr>
        <w:widowControl/>
        <w:spacing w:line="560" w:lineRule="exact"/>
        <w:ind w:firstLine="640" w:firstLineChars="200"/>
        <w:rPr>
          <w:rFonts w:eastAsia="黑体"/>
          <w:spacing w:val="-6"/>
          <w:kern w:val="0"/>
          <w:sz w:val="32"/>
          <w:szCs w:val="32"/>
        </w:rPr>
      </w:pPr>
      <w:r>
        <w:rPr>
          <w:rFonts w:hint="eastAsia" w:eastAsia="仿宋_GB2312" w:cs="仿宋_GB2312"/>
          <w:kern w:val="0"/>
          <w:sz w:val="32"/>
          <w:szCs w:val="32"/>
        </w:rPr>
        <w:t>报考选调生职位必须为</w:t>
      </w:r>
      <w:r>
        <w:rPr>
          <w:rFonts w:eastAsia="仿宋_GB2312"/>
          <w:kern w:val="0"/>
          <w:sz w:val="32"/>
          <w:szCs w:val="32"/>
        </w:rPr>
        <w:t>2021</w:t>
      </w:r>
      <w:r>
        <w:rPr>
          <w:rFonts w:hint="eastAsia" w:eastAsia="仿宋_GB2312" w:cs="仿宋_GB2312"/>
          <w:kern w:val="0"/>
          <w:sz w:val="32"/>
          <w:szCs w:val="32"/>
        </w:rPr>
        <w:t>年应届毕业生，并经所在高校党</w:t>
      </w:r>
      <w:r>
        <w:rPr>
          <w:rFonts w:hint="eastAsia" w:eastAsia="仿宋_GB2312" w:cs="仿宋_GB2312"/>
          <w:spacing w:val="-6"/>
          <w:kern w:val="0"/>
          <w:sz w:val="32"/>
          <w:szCs w:val="32"/>
        </w:rPr>
        <w:t>组织推荐的中共党员。具体要求可咨询所在高校学生就业部门。</w:t>
      </w:r>
    </w:p>
    <w:p>
      <w:pPr>
        <w:spacing w:line="560" w:lineRule="exact"/>
        <w:ind w:firstLine="640" w:firstLineChars="200"/>
        <w:rPr>
          <w:rFonts w:eastAsia="黑体"/>
          <w:kern w:val="0"/>
          <w:sz w:val="32"/>
          <w:szCs w:val="32"/>
        </w:rPr>
      </w:pPr>
      <w:r>
        <w:rPr>
          <w:rFonts w:eastAsia="黑体"/>
          <w:kern w:val="0"/>
          <w:sz w:val="32"/>
          <w:szCs w:val="32"/>
        </w:rPr>
        <w:t>32</w:t>
      </w:r>
      <w:r>
        <w:rPr>
          <w:rFonts w:eastAsia="仿宋_GB2312"/>
          <w:sz w:val="32"/>
          <w:szCs w:val="32"/>
        </w:rPr>
        <w:t xml:space="preserve">. </w:t>
      </w:r>
      <w:r>
        <w:rPr>
          <w:rFonts w:hint="eastAsia" w:eastAsia="黑体" w:cs="黑体"/>
          <w:kern w:val="0"/>
          <w:sz w:val="32"/>
          <w:szCs w:val="32"/>
        </w:rPr>
        <w:t>报名因故需要退还报名费用怎么办？</w:t>
      </w:r>
    </w:p>
    <w:p>
      <w:pPr>
        <w:spacing w:line="560" w:lineRule="exact"/>
        <w:ind w:firstLine="640" w:firstLineChars="200"/>
        <w:rPr>
          <w:rFonts w:eastAsia="仿宋_GB2312"/>
          <w:kern w:val="0"/>
          <w:sz w:val="32"/>
          <w:szCs w:val="32"/>
        </w:rPr>
      </w:pPr>
      <w:r>
        <w:rPr>
          <w:rFonts w:hint="eastAsia" w:eastAsia="仿宋_GB2312" w:cs="仿宋_GB2312"/>
          <w:kern w:val="0"/>
          <w:sz w:val="32"/>
          <w:szCs w:val="32"/>
        </w:rPr>
        <w:t>考生需要向新疆人事考试中心申请，经第三方机构返还到原来帐户，不能直接退回，请广大考生理解。</w:t>
      </w:r>
    </w:p>
    <w:sectPr>
      <w:footerReference r:id="rId3" w:type="default"/>
      <w:pgSz w:w="11906" w:h="16838"/>
      <w:pgMar w:top="2098" w:right="1531" w:bottom="1985" w:left="1531" w:header="1134" w:footer="158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宋体" w:cs="宋体"/>
        <w:sz w:val="28"/>
        <w:szCs w:val="28"/>
      </w:rPr>
    </w:pPr>
    <w:r>
      <w:rPr>
        <w:rStyle w:val="6"/>
        <w:rFonts w:ascii="宋体" w:hAnsi="宋体" w:cs="宋体"/>
        <w:sz w:val="28"/>
        <w:szCs w:val="28"/>
      </w:rPr>
      <w:t xml:space="preserve">— </w:t>
    </w:r>
    <w:r>
      <w:rPr>
        <w:rStyle w:val="6"/>
        <w:rFonts w:ascii="宋体" w:hAnsi="宋体" w:cs="宋体"/>
        <w:sz w:val="28"/>
        <w:szCs w:val="28"/>
      </w:rPr>
      <w:fldChar w:fldCharType="begin"/>
    </w:r>
    <w:r>
      <w:rPr>
        <w:rStyle w:val="6"/>
        <w:rFonts w:ascii="宋体" w:hAnsi="宋体" w:cs="宋体"/>
        <w:sz w:val="28"/>
        <w:szCs w:val="28"/>
      </w:rPr>
      <w:instrText xml:space="preserve">PAGE  </w:instrText>
    </w:r>
    <w:r>
      <w:rPr>
        <w:rStyle w:val="6"/>
        <w:rFonts w:ascii="宋体" w:hAnsi="宋体" w:cs="宋体"/>
        <w:sz w:val="28"/>
        <w:szCs w:val="28"/>
      </w:rPr>
      <w:fldChar w:fldCharType="separate"/>
    </w:r>
    <w:r>
      <w:rPr>
        <w:rStyle w:val="6"/>
        <w:rFonts w:ascii="宋体" w:hAnsi="宋体" w:cs="宋体"/>
        <w:sz w:val="28"/>
        <w:szCs w:val="28"/>
      </w:rPr>
      <w:t>11</w:t>
    </w:r>
    <w:r>
      <w:rPr>
        <w:rStyle w:val="6"/>
        <w:rFonts w:ascii="宋体" w:hAnsi="宋体" w:cs="宋体"/>
        <w:sz w:val="28"/>
        <w:szCs w:val="28"/>
      </w:rPr>
      <w:fldChar w:fldCharType="end"/>
    </w:r>
    <w:r>
      <w:rPr>
        <w:rStyle w:val="6"/>
        <w:rFonts w:ascii="宋体" w:hAnsi="宋体" w:cs="宋体"/>
        <w:sz w:val="28"/>
        <w:szCs w:val="28"/>
      </w:rPr>
      <w:t xml:space="preserve"> —</w:t>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B99639E"/>
    <w:rsid w:val="000B25F0"/>
    <w:rsid w:val="001B6A39"/>
    <w:rsid w:val="00295381"/>
    <w:rsid w:val="00360BA3"/>
    <w:rsid w:val="003B273B"/>
    <w:rsid w:val="003D407C"/>
    <w:rsid w:val="00555692"/>
    <w:rsid w:val="0056632A"/>
    <w:rsid w:val="006E7801"/>
    <w:rsid w:val="006F1707"/>
    <w:rsid w:val="008D1B36"/>
    <w:rsid w:val="009A70CE"/>
    <w:rsid w:val="00A161A4"/>
    <w:rsid w:val="00A66A34"/>
    <w:rsid w:val="00BE4060"/>
    <w:rsid w:val="00C547E2"/>
    <w:rsid w:val="00D76DBA"/>
    <w:rsid w:val="00E52069"/>
    <w:rsid w:val="00E54E48"/>
    <w:rsid w:val="09E42481"/>
    <w:rsid w:val="0DEB4037"/>
    <w:rsid w:val="1E214B44"/>
    <w:rsid w:val="2CB5069F"/>
    <w:rsid w:val="4F6C72B7"/>
    <w:rsid w:val="5B221BCB"/>
    <w:rsid w:val="5CFB22F1"/>
    <w:rsid w:val="5FF02D11"/>
    <w:rsid w:val="63327DFB"/>
    <w:rsid w:val="6B99639E"/>
    <w:rsid w:val="7731584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page number"/>
    <w:basedOn w:val="5"/>
    <w:qFormat/>
    <w:uiPriority w:val="99"/>
  </w:style>
  <w:style w:type="character" w:customStyle="1" w:styleId="8">
    <w:name w:val="Footer Char"/>
    <w:basedOn w:val="5"/>
    <w:link w:val="2"/>
    <w:semiHidden/>
    <w:locked/>
    <w:uiPriority w:val="99"/>
    <w:rPr>
      <w:rFonts w:ascii="Times New Roman" w:hAnsi="Times New Roman" w:cs="Times New Roman"/>
      <w:sz w:val="18"/>
      <w:szCs w:val="18"/>
    </w:rPr>
  </w:style>
  <w:style w:type="character" w:customStyle="1" w:styleId="9">
    <w:name w:val="Header Char"/>
    <w:basedOn w:val="5"/>
    <w:link w:val="3"/>
    <w:semiHidden/>
    <w:locked/>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11</Pages>
  <Words>826</Words>
  <Characters>4711</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2020-05-13T03:41:00Z</dcterms:created>
  <dc:creator>组织部</dc:creator>
  <cp:lastModifiedBy>组织部</cp:lastModifiedBy>
  <cp:lastPrinted>2020-07-06T13:41:00Z</cp:lastPrinted>
  <dcterms:modified xsi:type="dcterms:W3CDTF">2021-07-30T09:59:17Z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