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E82E">
      <w:pPr>
        <w:spacing w:before="380" w:after="140" w:line="288" w:lineRule="auto"/>
        <w:ind w:left="0"/>
        <w:jc w:val="center"/>
        <w:outlineLvl w:val="0"/>
        <w:rPr>
          <w:rFonts w:hint="eastAsia" w:ascii="Arial" w:hAnsi="Arial" w:eastAsia="等线" w:cs="Arial"/>
          <w:b/>
          <w:sz w:val="36"/>
          <w:szCs w:val="22"/>
          <w:lang w:eastAsia="zh"/>
        </w:rPr>
      </w:pPr>
      <w:bookmarkStart w:id="0" w:name="heading_0"/>
    </w:p>
    <w:p w14:paraId="0142ED77">
      <w:pPr>
        <w:spacing w:before="380" w:after="140" w:line="288" w:lineRule="auto"/>
        <w:ind w:left="0"/>
        <w:jc w:val="center"/>
        <w:outlineLvl w:val="0"/>
        <w:rPr>
          <w:rFonts w:hint="eastAsia" w:ascii="Arial" w:hAnsi="Arial" w:eastAsia="等线" w:cs="Arial"/>
          <w:b/>
          <w:sz w:val="36"/>
          <w:szCs w:val="22"/>
          <w:lang w:eastAsia="zh"/>
        </w:rPr>
      </w:pPr>
    </w:p>
    <w:p w14:paraId="256B6FD2">
      <w:pPr>
        <w:spacing w:before="380" w:after="140" w:line="288" w:lineRule="auto"/>
        <w:ind w:left="0"/>
        <w:jc w:val="center"/>
        <w:outlineLvl w:val="0"/>
        <w:rPr>
          <w:rFonts w:hint="eastAsia" w:ascii="Arial" w:hAnsi="Arial" w:eastAsia="等线" w:cs="Arial"/>
          <w:b/>
          <w:sz w:val="36"/>
          <w:szCs w:val="22"/>
          <w:lang w:eastAsia="zh"/>
        </w:rPr>
      </w:pPr>
    </w:p>
    <w:p w14:paraId="12C5723C">
      <w:pPr>
        <w:spacing w:before="380" w:after="140" w:line="288" w:lineRule="auto"/>
        <w:ind w:left="0"/>
        <w:jc w:val="center"/>
        <w:outlineLvl w:val="0"/>
        <w:rPr>
          <w:rFonts w:hint="eastAsia" w:ascii="Arial" w:hAnsi="Arial" w:eastAsia="等线" w:cs="Arial"/>
          <w:b/>
          <w:sz w:val="36"/>
          <w:szCs w:val="22"/>
          <w:lang w:eastAsia="zh"/>
        </w:rPr>
      </w:pPr>
    </w:p>
    <w:p w14:paraId="33CA5A59">
      <w:pPr>
        <w:spacing w:before="380" w:after="140" w:line="288" w:lineRule="auto"/>
        <w:ind w:left="0"/>
        <w:jc w:val="center"/>
        <w:outlineLvl w:val="0"/>
        <w:rPr>
          <w:rFonts w:hint="eastAsia" w:ascii="Arial" w:hAnsi="Arial" w:eastAsia="等线" w:cs="Arial"/>
          <w:b/>
          <w:bCs/>
          <w:sz w:val="60"/>
          <w:szCs w:val="44"/>
          <w:lang w:eastAsia="zh"/>
        </w:rPr>
      </w:pPr>
      <w:r>
        <w:rPr>
          <w:rFonts w:hint="eastAsia" w:ascii="Arial" w:hAnsi="Arial" w:eastAsia="等线" w:cs="Arial"/>
          <w:b/>
          <w:bCs/>
          <w:sz w:val="60"/>
          <w:szCs w:val="44"/>
          <w:lang w:eastAsia="zh"/>
        </w:rPr>
        <w:t>Interstellar Colonizer</w:t>
      </w:r>
    </w:p>
    <w:p w14:paraId="0A46A94E">
      <w:pPr>
        <w:spacing w:before="380" w:after="140" w:line="288" w:lineRule="auto"/>
        <w:ind w:left="0"/>
        <w:jc w:val="center"/>
        <w:outlineLvl w:val="0"/>
        <w:rPr>
          <w:rFonts w:ascii="Arial" w:hAnsi="Arial" w:eastAsia="等线" w:cs="Arial"/>
          <w:b/>
          <w:bCs/>
          <w:sz w:val="60"/>
          <w:szCs w:val="44"/>
        </w:rPr>
      </w:pPr>
      <w:r>
        <w:rPr>
          <w:rFonts w:ascii="Arial" w:hAnsi="Arial" w:eastAsia="等线" w:cs="Arial"/>
          <w:b/>
          <w:bCs/>
          <w:sz w:val="60"/>
          <w:szCs w:val="44"/>
        </w:rPr>
        <w:t>需求规格说明书（PRD）</w:t>
      </w:r>
      <w:bookmarkEnd w:id="0"/>
    </w:p>
    <w:p w14:paraId="3E516577">
      <w:pPr>
        <w:spacing w:before="380" w:after="140" w:line="288" w:lineRule="auto"/>
        <w:ind w:left="0"/>
        <w:jc w:val="center"/>
        <w:outlineLvl w:val="0"/>
        <w:rPr>
          <w:rFonts w:ascii="Arial" w:hAnsi="Arial" w:eastAsia="等线" w:cs="Arial"/>
          <w:b/>
          <w:bCs/>
          <w:sz w:val="60"/>
          <w:szCs w:val="44"/>
        </w:rPr>
      </w:pPr>
    </w:p>
    <w:p w14:paraId="6BB1927B">
      <w:pPr>
        <w:spacing w:before="380" w:after="140" w:line="288" w:lineRule="auto"/>
        <w:ind w:left="0"/>
        <w:jc w:val="center"/>
        <w:outlineLvl w:val="0"/>
        <w:rPr>
          <w:rFonts w:ascii="Arial" w:hAnsi="Arial" w:eastAsia="等线" w:cs="Arial"/>
          <w:b/>
          <w:bCs/>
          <w:sz w:val="60"/>
          <w:szCs w:val="44"/>
        </w:rPr>
      </w:pPr>
    </w:p>
    <w:tbl>
      <w:tblPr>
        <w:tblStyle w:val="6"/>
        <w:tblW w:w="9433" w:type="dxa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9433"/>
      </w:tblGrid>
      <w:tr w14:paraId="51E7550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868" w:hRule="atLeast"/>
        </w:trPr>
        <w:tc>
          <w:tcPr>
            <w:tcW w:w="9433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414F8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32"/>
                <w:szCs w:val="32"/>
              </w:rPr>
              <w:t>说明：本文档融合课程作业《游戏操作说明》与标准 PRD 需求模板，用于项目组内部开发基线、后期测试验收依据、课程作业评分支撑。</w:t>
            </w:r>
            <w:r>
              <w:rPr>
                <w:rFonts w:ascii="Arial" w:hAnsi="Arial" w:eastAsia="等线" w:cs="Arial"/>
                <w:color w:val="646A73"/>
                <w:sz w:val="32"/>
                <w:szCs w:val="32"/>
              </w:rPr>
              <w:br w:type="textWrapping"/>
            </w:r>
            <w:r>
              <w:rPr>
                <w:rFonts w:ascii="Arial" w:hAnsi="Arial" w:eastAsia="等线" w:cs="Arial"/>
                <w:color w:val="646A73"/>
                <w:sz w:val="32"/>
                <w:szCs w:val="32"/>
              </w:rPr>
              <w:t>项目：</w:t>
            </w:r>
            <w:r>
              <w:rPr>
                <w:rFonts w:hint="eastAsia" w:ascii="Arial" w:hAnsi="Arial" w:eastAsia="等线" w:cs="Arial"/>
                <w:color w:val="646A73"/>
                <w:sz w:val="32"/>
                <w:szCs w:val="32"/>
                <w:lang w:eastAsia="zh"/>
                <w:woUserID w:val="6"/>
              </w:rPr>
              <w:t>Interstellar Colonizer（星际殖民者）</w:t>
            </w:r>
            <w:r>
              <w:rPr>
                <w:rFonts w:ascii="Arial" w:hAnsi="Arial" w:eastAsia="等线" w:cs="Arial"/>
                <w:color w:val="646A73"/>
                <w:sz w:val="32"/>
                <w:szCs w:val="32"/>
              </w:rPr>
              <w:br w:type="textWrapping"/>
            </w:r>
            <w:r>
              <w:rPr>
                <w:rFonts w:ascii="Arial" w:hAnsi="Arial" w:eastAsia="等线" w:cs="Arial"/>
                <w:color w:val="646A73"/>
                <w:sz w:val="32"/>
                <w:szCs w:val="32"/>
              </w:rPr>
              <w:t>文档版本：v1.</w:t>
            </w:r>
            <w:r>
              <w:rPr>
                <w:rFonts w:hint="eastAsia" w:ascii="Arial" w:hAnsi="Arial" w:eastAsia="等线" w:cs="Arial"/>
                <w:color w:val="646A73"/>
                <w:sz w:val="32"/>
                <w:szCs w:val="32"/>
                <w:lang w:eastAsia="zh"/>
                <w:woUserID w:val="6"/>
              </w:rPr>
              <w:t>0.6</w:t>
            </w:r>
            <w:r>
              <w:rPr>
                <w:rFonts w:ascii="Arial" w:hAnsi="Arial" w:eastAsia="等线" w:cs="Arial"/>
                <w:color w:val="646A73"/>
                <w:sz w:val="32"/>
                <w:szCs w:val="32"/>
              </w:rPr>
              <w:br w:type="textWrapping"/>
            </w:r>
            <w:r>
              <w:rPr>
                <w:rFonts w:ascii="Arial" w:hAnsi="Arial" w:eastAsia="等线" w:cs="Arial"/>
                <w:color w:val="646A73"/>
                <w:sz w:val="32"/>
                <w:szCs w:val="32"/>
              </w:rPr>
              <w:t>编制日期：2026‑09‑08</w:t>
            </w:r>
            <w:r>
              <w:rPr>
                <w:rFonts w:ascii="Arial" w:hAnsi="Arial" w:eastAsia="等线" w:cs="Arial"/>
                <w:color w:val="646A73"/>
                <w:sz w:val="32"/>
                <w:szCs w:val="32"/>
              </w:rPr>
              <w:br w:type="textWrapping"/>
            </w:r>
            <w:r>
              <w:rPr>
                <w:rFonts w:ascii="Arial" w:hAnsi="Arial" w:eastAsia="等线" w:cs="Arial"/>
                <w:color w:val="646A73"/>
                <w:sz w:val="32"/>
                <w:szCs w:val="32"/>
              </w:rPr>
              <w:t>项目小组：</w:t>
            </w:r>
            <w:r>
              <w:rPr>
                <w:rFonts w:hint="eastAsia" w:ascii="Arial" w:hAnsi="Arial" w:eastAsia="等线" w:cs="Arial"/>
                <w:color w:val="646A73"/>
                <w:sz w:val="32"/>
                <w:szCs w:val="32"/>
                <w:lang w:eastAsia="zh"/>
                <w:woUserID w:val="6"/>
              </w:rPr>
              <w:t>TFgirls</w:t>
            </w:r>
            <w:r>
              <w:rPr>
                <w:rFonts w:ascii="Arial" w:hAnsi="Arial" w:eastAsia="等线" w:cs="Arial"/>
                <w:color w:val="646A73"/>
                <w:sz w:val="32"/>
                <w:szCs w:val="32"/>
              </w:rPr>
              <w:br w:type="textWrapping"/>
            </w:r>
            <w:r>
              <w:rPr>
                <w:rFonts w:ascii="Arial" w:hAnsi="Arial" w:eastAsia="等线" w:cs="Arial"/>
                <w:color w:val="646A73"/>
                <w:sz w:val="32"/>
                <w:szCs w:val="32"/>
              </w:rPr>
              <w:t>文档状态：评审中</w:t>
            </w:r>
          </w:p>
        </w:tc>
      </w:tr>
    </w:tbl>
    <w:p w14:paraId="38781033">
      <w:pPr>
        <w:rPr>
          <w:rFonts w:ascii="Arial" w:hAnsi="Arial" w:eastAsia="等线" w:cs="Arial"/>
          <w:b/>
          <w:sz w:val="32"/>
        </w:rPr>
      </w:pPr>
      <w:bookmarkStart w:id="1" w:name="heading_1"/>
      <w:r>
        <w:rPr>
          <w:rFonts w:ascii="Arial" w:hAnsi="Arial" w:eastAsia="等线" w:cs="Arial"/>
          <w:b/>
          <w:sz w:val="32"/>
        </w:rPr>
        <w:br w:type="page"/>
      </w:r>
    </w:p>
    <w:p w14:paraId="09DA53D3">
      <w:pPr>
        <w:spacing w:before="320" w:after="120" w:line="288" w:lineRule="auto"/>
        <w:ind w:left="0"/>
        <w:jc w:val="center"/>
        <w:outlineLvl w:val="1"/>
      </w:pPr>
      <w:r>
        <w:rPr>
          <w:rFonts w:ascii="Arial" w:hAnsi="Arial" w:eastAsia="等线" w:cs="Arial"/>
          <w:b/>
          <w:sz w:val="32"/>
        </w:rPr>
        <w:t>修订记录</w:t>
      </w:r>
      <w:bookmarkEnd w:id="1"/>
    </w:p>
    <w:tbl>
      <w:tblPr>
        <w:tblStyle w:val="6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70"/>
        <w:gridCol w:w="1695"/>
        <w:gridCol w:w="1275"/>
        <w:gridCol w:w="2565"/>
        <w:gridCol w:w="1245"/>
      </w:tblGrid>
      <w:tr w14:paraId="5BDA9D5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02097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版本</w:t>
            </w:r>
          </w:p>
        </w:tc>
        <w:tc>
          <w:tcPr>
            <w:tcW w:w="16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16B4F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日期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82135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作者</w:t>
            </w:r>
          </w:p>
        </w:tc>
        <w:tc>
          <w:tcPr>
            <w:tcW w:w="25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B16B8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修订说明</w:t>
            </w:r>
          </w:p>
        </w:tc>
        <w:tc>
          <w:tcPr>
            <w:tcW w:w="12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0EE6C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评审状态</w:t>
            </w:r>
          </w:p>
        </w:tc>
      </w:tr>
      <w:tr w14:paraId="144B353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038562">
            <w:pPr>
              <w:spacing w:before="120" w:after="120" w:line="288" w:lineRule="auto"/>
              <w:ind w:left="0"/>
              <w:jc w:val="left"/>
              <w:rPr>
                <w:rFonts w:hint="eastAsia" w:eastAsia="等线"/>
                <w:lang w:eastAsia="zh"/>
                <w:woUserID w:val="6"/>
              </w:rPr>
            </w:pPr>
            <w:r>
              <w:rPr>
                <w:rFonts w:ascii="Arial" w:hAnsi="Arial" w:eastAsia="等线" w:cs="Arial"/>
                <w:sz w:val="22"/>
              </w:rPr>
              <w:t>v1.0</w:t>
            </w:r>
            <w:r>
              <w:rPr>
                <w:rFonts w:hint="eastAsia" w:ascii="Arial" w:hAnsi="Arial" w:eastAsia="等线" w:cs="Arial"/>
                <w:sz w:val="22"/>
                <w:lang w:eastAsia="zh"/>
                <w:woUserID w:val="6"/>
              </w:rPr>
              <w:t>.0</w:t>
            </w:r>
          </w:p>
        </w:tc>
        <w:tc>
          <w:tcPr>
            <w:tcW w:w="16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35926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2026‑09‑08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A32D7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项目小组</w:t>
            </w:r>
          </w:p>
        </w:tc>
        <w:tc>
          <w:tcPr>
            <w:tcW w:w="25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6C56D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完成完整 PRD 初稿，整合功能、等级划分、核心功能、验收标准、操作说明、边界异常</w:t>
            </w:r>
          </w:p>
        </w:tc>
        <w:tc>
          <w:tcPr>
            <w:tcW w:w="12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1C15B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待评审</w:t>
            </w:r>
          </w:p>
        </w:tc>
      </w:tr>
      <w:tr w14:paraId="394F1D5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DC6A50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Arial" w:hAnsi="Arial" w:eastAsia="等线" w:cs="Arial"/>
                <w:sz w:val="22"/>
                <w:lang w:eastAsia="zh"/>
                <w:woUserID w:val="4"/>
              </w:rPr>
            </w:pPr>
            <w:bookmarkStart w:id="2" w:name="heading_2"/>
            <w:r>
              <w:rPr>
                <w:rFonts w:hint="eastAsia" w:ascii="Arial" w:hAnsi="Arial" w:eastAsia="等线" w:cs="Arial"/>
                <w:sz w:val="22"/>
                <w:lang w:eastAsia="zh"/>
                <w:woUserID w:val="4"/>
              </w:rPr>
              <w:t>v1.</w:t>
            </w:r>
            <w:r>
              <w:rPr>
                <w:rFonts w:hint="eastAsia" w:ascii="Arial" w:hAnsi="Arial" w:eastAsia="等线" w:cs="Arial"/>
                <w:sz w:val="22"/>
                <w:lang w:eastAsia="zh"/>
                <w:woUserID w:val="6"/>
              </w:rPr>
              <w:t>0.</w:t>
            </w:r>
            <w:r>
              <w:rPr>
                <w:rFonts w:hint="eastAsia" w:ascii="Arial" w:hAnsi="Arial" w:eastAsia="等线" w:cs="Arial"/>
                <w:sz w:val="22"/>
                <w:lang w:eastAsia="zh"/>
                <w:woUserID w:val="4"/>
              </w:rPr>
              <w:t>1</w:t>
            </w:r>
          </w:p>
        </w:tc>
        <w:tc>
          <w:tcPr>
            <w:tcW w:w="16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57BE91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  <w:woUserID w:val="4"/>
              </w:rPr>
              <w:t>2026‑09‑08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6B7B1A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Arial" w:hAnsi="Arial" w:eastAsia="等线" w:cs="Arial"/>
                <w:sz w:val="22"/>
                <w:lang w:eastAsia="zh"/>
                <w:woUserID w:val="4"/>
              </w:rPr>
            </w:pPr>
            <w:r>
              <w:rPr>
                <w:rFonts w:hint="eastAsia" w:ascii="Arial" w:hAnsi="Arial" w:eastAsia="等线" w:cs="Arial"/>
                <w:sz w:val="22"/>
                <w:lang w:eastAsia="zh"/>
                <w:woUserID w:val="4"/>
              </w:rPr>
              <w:t>李润芝</w:t>
            </w:r>
          </w:p>
        </w:tc>
        <w:tc>
          <w:tcPr>
            <w:tcW w:w="25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4B13A5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Arial" w:hAnsi="Arial" w:eastAsia="等线" w:cs="Arial"/>
                <w:sz w:val="22"/>
                <w:lang w:eastAsia="zh"/>
                <w:woUserID w:val="4"/>
              </w:rPr>
            </w:pPr>
            <w:r>
              <w:rPr>
                <w:rFonts w:hint="eastAsia" w:ascii="Arial" w:hAnsi="Arial" w:eastAsia="等线" w:cs="Arial"/>
                <w:sz w:val="22"/>
                <w:lang w:eastAsia="zh"/>
                <w:woUserID w:val="4"/>
              </w:rPr>
              <w:t>修改游戏操作说明，版本说明与反馈，以及附录部分，增加了阅读说明以及纠正说明逻辑用语。</w:t>
            </w:r>
          </w:p>
        </w:tc>
        <w:tc>
          <w:tcPr>
            <w:tcW w:w="12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8895D9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Arial" w:hAnsi="Arial" w:eastAsia="等线" w:cs="Arial"/>
                <w:sz w:val="22"/>
                <w:lang w:eastAsia="zh"/>
                <w:woUserID w:val="4"/>
              </w:rPr>
            </w:pPr>
            <w:r>
              <w:rPr>
                <w:rFonts w:ascii="Arial" w:hAnsi="Arial" w:eastAsia="等线" w:cs="Arial"/>
                <w:sz w:val="22"/>
                <w:woUserID w:val="4"/>
              </w:rPr>
              <w:t>待评审</w:t>
            </w:r>
          </w:p>
        </w:tc>
      </w:tr>
      <w:tr w14:paraId="212F559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4A2F2C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Arial" w:hAnsi="Arial" w:eastAsia="等线" w:cs="Arial"/>
                <w:sz w:val="22"/>
                <w:lang w:eastAsia="zh"/>
                <w:woUserID w:val="5"/>
              </w:rPr>
            </w:pPr>
            <w:r>
              <w:rPr>
                <w:rFonts w:hint="eastAsia" w:ascii="Arial" w:hAnsi="Arial" w:eastAsia="等线" w:cs="Arial"/>
                <w:sz w:val="22"/>
                <w:lang w:eastAsia="zh"/>
                <w:woUserID w:val="5"/>
              </w:rPr>
              <w:t>v1.</w:t>
            </w:r>
            <w:r>
              <w:rPr>
                <w:rFonts w:hint="eastAsia" w:ascii="Arial" w:hAnsi="Arial" w:eastAsia="等线" w:cs="Arial"/>
                <w:sz w:val="22"/>
                <w:lang w:eastAsia="zh"/>
                <w:woUserID w:val="6"/>
              </w:rPr>
              <w:t>0.</w:t>
            </w:r>
            <w:r>
              <w:rPr>
                <w:rFonts w:hint="eastAsia" w:ascii="Arial" w:hAnsi="Arial" w:eastAsia="等线" w:cs="Arial"/>
                <w:sz w:val="22"/>
                <w:lang w:eastAsia="zh"/>
                <w:woUserID w:val="5"/>
              </w:rPr>
              <w:t>2</w:t>
            </w:r>
          </w:p>
        </w:tc>
        <w:tc>
          <w:tcPr>
            <w:tcW w:w="16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F7197D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Arial" w:hAnsi="Arial" w:eastAsia="等线" w:cs="Arial"/>
                <w:sz w:val="22"/>
                <w:lang w:eastAsia="zh"/>
                <w:woUserID w:val="5"/>
              </w:rPr>
            </w:pPr>
            <w:r>
              <w:rPr>
                <w:rFonts w:hint="eastAsia" w:ascii="Arial" w:hAnsi="Arial" w:eastAsia="等线" w:cs="Arial"/>
                <w:sz w:val="22"/>
                <w:lang w:eastAsia="zh"/>
                <w:woUserID w:val="5"/>
              </w:rPr>
              <w:t>2026-09-08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981EEA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Arial" w:hAnsi="Arial" w:eastAsia="等线" w:cs="Arial"/>
                <w:sz w:val="22"/>
                <w:lang w:eastAsia="zh"/>
                <w:woUserID w:val="5"/>
              </w:rPr>
            </w:pPr>
            <w:r>
              <w:rPr>
                <w:rFonts w:hint="eastAsia" w:ascii="Arial" w:hAnsi="Arial" w:eastAsia="等线" w:cs="Arial"/>
                <w:sz w:val="22"/>
                <w:lang w:eastAsia="zh"/>
                <w:woUserID w:val="5"/>
              </w:rPr>
              <w:t>白松冉</w:t>
            </w:r>
          </w:p>
        </w:tc>
        <w:tc>
          <w:tcPr>
            <w:tcW w:w="25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1E8618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Arial" w:hAnsi="Arial" w:eastAsia="等线" w:cs="Arial"/>
                <w:sz w:val="22"/>
                <w:lang w:eastAsia="zh"/>
                <w:woUserID w:val="5"/>
              </w:rPr>
            </w:pPr>
            <w:r>
              <w:rPr>
                <w:rFonts w:hint="eastAsia" w:ascii="Arial" w:hAnsi="Arial" w:eastAsia="等线" w:cs="Arial"/>
                <w:sz w:val="22"/>
                <w:lang w:eastAsia="zh"/>
                <w:woUserID w:val="5"/>
              </w:rPr>
              <w:t>对FR-01至FR-07各条需求逐一补充了边界场景、异常路径、资源处理逻辑和展示行为等缺失的验收标准</w:t>
            </w:r>
          </w:p>
        </w:tc>
        <w:tc>
          <w:tcPr>
            <w:tcW w:w="12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C22B8A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  <w:woUserID w:val="5"/>
              </w:rPr>
              <w:t>待评审</w:t>
            </w:r>
          </w:p>
        </w:tc>
      </w:tr>
      <w:tr w14:paraId="1AF6EFD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A70172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Arial" w:hAnsi="Arial" w:eastAsia="等线" w:cs="Arial"/>
                <w:sz w:val="22"/>
                <w:lang w:eastAsia="zh"/>
                <w:woUserID w:val="3"/>
              </w:rPr>
            </w:pPr>
            <w:r>
              <w:rPr>
                <w:rFonts w:hint="eastAsia" w:ascii="Arial" w:hAnsi="Arial" w:eastAsia="等线" w:cs="Arial"/>
                <w:sz w:val="22"/>
                <w:lang w:eastAsia="zh"/>
                <w:woUserID w:val="3"/>
              </w:rPr>
              <w:t>v1.</w:t>
            </w:r>
            <w:r>
              <w:rPr>
                <w:rFonts w:hint="eastAsia" w:ascii="Arial" w:hAnsi="Arial" w:eastAsia="等线" w:cs="Arial"/>
                <w:sz w:val="22"/>
                <w:lang w:eastAsia="zh"/>
                <w:woUserID w:val="6"/>
              </w:rPr>
              <w:t>0.</w:t>
            </w:r>
            <w:r>
              <w:rPr>
                <w:rFonts w:hint="eastAsia" w:ascii="Arial" w:hAnsi="Arial" w:eastAsia="等线" w:cs="Arial"/>
                <w:sz w:val="22"/>
                <w:lang w:eastAsia="zh"/>
                <w:woUserID w:val="3"/>
              </w:rPr>
              <w:t>3</w:t>
            </w:r>
          </w:p>
        </w:tc>
        <w:tc>
          <w:tcPr>
            <w:tcW w:w="16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5EAB4A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Arial" w:hAnsi="Arial" w:eastAsia="等线" w:cs="Arial"/>
                <w:sz w:val="22"/>
                <w:lang w:eastAsia="zh"/>
                <w:woUserID w:val="3"/>
              </w:rPr>
            </w:pPr>
            <w:r>
              <w:rPr>
                <w:rFonts w:hint="eastAsia" w:ascii="Arial" w:hAnsi="Arial" w:eastAsia="等线" w:cs="Arial"/>
                <w:sz w:val="22"/>
                <w:lang w:eastAsia="zh"/>
                <w:woUserID w:val="3"/>
              </w:rPr>
              <w:t>2026-09-08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E39D79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Arial" w:hAnsi="Arial" w:eastAsia="等线" w:cs="Arial"/>
                <w:sz w:val="22"/>
                <w:lang w:eastAsia="zh"/>
                <w:woUserID w:val="3"/>
              </w:rPr>
            </w:pPr>
            <w:r>
              <w:rPr>
                <w:rFonts w:hint="eastAsia" w:ascii="Arial" w:hAnsi="Arial" w:eastAsia="等线" w:cs="Arial"/>
                <w:sz w:val="22"/>
                <w:lang w:eastAsia="zh"/>
                <w:woUserID w:val="3"/>
              </w:rPr>
              <w:t>徐婕</w:t>
            </w:r>
          </w:p>
        </w:tc>
        <w:tc>
          <w:tcPr>
            <w:tcW w:w="25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91712E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Arial" w:hAnsi="Arial" w:eastAsia="等线" w:cs="Arial"/>
                <w:sz w:val="22"/>
                <w:lang w:eastAsia="zh"/>
                <w:woUserID w:val="3"/>
              </w:rPr>
            </w:pPr>
            <w:r>
              <w:rPr>
                <w:rFonts w:hint="eastAsia" w:ascii="Arial" w:hAnsi="Arial" w:eastAsia="等线" w:cs="Arial"/>
                <w:sz w:val="22"/>
                <w:lang w:eastAsia="zh"/>
                <w:woUserID w:val="3"/>
              </w:rPr>
              <w:t>修改假设与开放问题、验收与发布等内容，逐一补充了考虑不足的开放问题与路径依赖</w:t>
            </w:r>
          </w:p>
        </w:tc>
        <w:tc>
          <w:tcPr>
            <w:tcW w:w="12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50A615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Arial" w:hAnsi="Arial" w:eastAsia="等线" w:cs="Arial"/>
                <w:sz w:val="22"/>
                <w:lang w:eastAsia="zh"/>
                <w:woUserID w:val="3"/>
              </w:rPr>
            </w:pPr>
            <w:r>
              <w:rPr>
                <w:rFonts w:hint="eastAsia" w:ascii="Arial" w:hAnsi="Arial" w:eastAsia="等线" w:cs="Arial"/>
                <w:sz w:val="22"/>
                <w:lang w:eastAsia="zh"/>
                <w:woUserID w:val="3"/>
              </w:rPr>
              <w:t>待评审</w:t>
            </w:r>
          </w:p>
        </w:tc>
      </w:tr>
      <w:tr w14:paraId="0C912CD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A3524A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ascii="Arial" w:hAnsi="Arial" w:eastAsia="等线" w:cs="Arial"/>
                <w:sz w:val="22"/>
                <w:woUserID w:val="6"/>
              </w:rPr>
            </w:pPr>
            <w:r>
              <w:rPr>
                <w:rFonts w:hint="eastAsia" w:ascii="Arial" w:hAnsi="Arial" w:eastAsia="等线" w:cs="Arial"/>
                <w:sz w:val="22"/>
                <w:lang w:eastAsia="zh"/>
                <w:woUserID w:val="3"/>
              </w:rPr>
              <w:t>v1.</w:t>
            </w:r>
            <w:r>
              <w:rPr>
                <w:rFonts w:hint="eastAsia" w:ascii="Arial" w:hAnsi="Arial" w:eastAsia="等线" w:cs="Arial"/>
                <w:sz w:val="22"/>
                <w:lang w:eastAsia="zh"/>
                <w:woUserID w:val="6"/>
              </w:rPr>
              <w:t>0.</w:t>
            </w:r>
            <w:r>
              <w:rPr>
                <w:rFonts w:hint="eastAsia" w:ascii="Arial" w:hAnsi="Arial" w:eastAsia="等线" w:cs="Arial"/>
                <w:sz w:val="22"/>
                <w:lang w:eastAsia="zh"/>
                <w:woUserID w:val="3"/>
              </w:rPr>
              <w:t>4</w:t>
            </w:r>
          </w:p>
        </w:tc>
        <w:tc>
          <w:tcPr>
            <w:tcW w:w="16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747CEE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hint="eastAsia" w:ascii="Arial" w:hAnsi="Arial" w:eastAsia="等线" w:cs="Arial"/>
                <w:sz w:val="22"/>
                <w:lang w:eastAsia="zh"/>
                <w:woUserID w:val="3"/>
              </w:rPr>
              <w:t>2026-09-08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6EB338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Arial" w:hAnsi="Arial" w:eastAsia="等线" w:cs="Arial"/>
                <w:sz w:val="22"/>
                <w:lang w:eastAsia="zh"/>
                <w:woUserID w:val="6"/>
              </w:rPr>
            </w:pPr>
            <w:r>
              <w:rPr>
                <w:rFonts w:hint="eastAsia" w:ascii="Arial" w:hAnsi="Arial" w:eastAsia="等线" w:cs="Arial"/>
                <w:sz w:val="22"/>
                <w:lang w:eastAsia="zh"/>
                <w:woUserID w:val="3"/>
              </w:rPr>
              <w:t>谢依娜</w:t>
            </w:r>
          </w:p>
        </w:tc>
        <w:tc>
          <w:tcPr>
            <w:tcW w:w="25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623B6B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hint="eastAsia" w:ascii="Arial" w:hAnsi="Arial" w:eastAsia="等线" w:cs="Arial"/>
                <w:sz w:val="22"/>
                <w:lang w:eastAsia="zh"/>
                <w:woUserID w:val="3"/>
              </w:rPr>
              <w:t>第 1-5 章：删除可行性评审表述、补充示例与工作量估算、重写架构需求描述、新增排除项与用户类型、完善用户故事</w:t>
            </w:r>
          </w:p>
        </w:tc>
        <w:tc>
          <w:tcPr>
            <w:tcW w:w="12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0C7683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Arial" w:hAnsi="Arial" w:eastAsia="等线" w:cs="Arial"/>
                <w:sz w:val="22"/>
                <w:lang w:eastAsia="zh"/>
                <w:woUserID w:val="6"/>
              </w:rPr>
            </w:pPr>
            <w:r>
              <w:rPr>
                <w:rFonts w:hint="eastAsia" w:ascii="Arial" w:hAnsi="Arial" w:eastAsia="等线" w:cs="Arial"/>
                <w:sz w:val="22"/>
                <w:lang w:eastAsia="zh"/>
                <w:woUserID w:val="3"/>
              </w:rPr>
              <w:t>待评审</w:t>
            </w:r>
          </w:p>
        </w:tc>
      </w:tr>
      <w:tr w14:paraId="79CC3B7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54A097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lang w:eastAsia="zh"/>
                <w:woUserID w:val="1"/>
              </w:rPr>
              <w:t>v1.</w:t>
            </w:r>
            <w:r>
              <w:rPr>
                <w:rFonts w:hint="eastAsia" w:ascii="等线" w:hAnsi="等线" w:eastAsia="等线" w:cs="等线"/>
                <w:sz w:val="22"/>
                <w:szCs w:val="22"/>
                <w:lang w:eastAsia="zh"/>
                <w:woUserID w:val="6"/>
              </w:rPr>
              <w:t>0.</w:t>
            </w:r>
            <w:r>
              <w:rPr>
                <w:rFonts w:hint="eastAsia" w:ascii="等线" w:hAnsi="等线" w:eastAsia="等线" w:cs="等线"/>
                <w:sz w:val="22"/>
                <w:szCs w:val="22"/>
                <w:lang w:eastAsia="zh"/>
                <w:woUserID w:val="1"/>
              </w:rPr>
              <w:t>5</w:t>
            </w:r>
          </w:p>
        </w:tc>
        <w:tc>
          <w:tcPr>
            <w:tcW w:w="16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D74A95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lang w:eastAsia="zh"/>
                <w:woUserID w:val="1"/>
              </w:rPr>
              <w:t>2026-09-08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602C02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等线" w:hAnsi="等线" w:eastAsia="等线" w:cs="等线"/>
                <w:sz w:val="22"/>
                <w:szCs w:val="22"/>
                <w:lang w:eastAsia="zh"/>
                <w:woUserID w:val="6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lang w:eastAsia="zh"/>
                <w:woUserID w:val="1"/>
              </w:rPr>
              <w:t>郑婷月</w:t>
            </w:r>
          </w:p>
        </w:tc>
        <w:tc>
          <w:tcPr>
            <w:tcW w:w="25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A4112C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完善第 9</w:t>
            </w: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noBreakHyphen/>
            </w: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11 章：</w:t>
            </w:r>
          </w:p>
          <w:p w14:paraId="2046E713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补充可维护性需求与 P0/P1/P2 三级优先级，新增 P0 非功能 Given</w:t>
            </w: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noBreakHyphen/>
            </w: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When</w:t>
            </w: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noBreakHyphen/>
            </w: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Then 验收标准；</w:t>
            </w:r>
          </w:p>
          <w:p w14:paraId="540B1299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完善异常处理，修改 E</w:t>
            </w: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noBreakHyphen/>
            </w: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09，新增 E</w:t>
            </w: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noBreakHyphen/>
            </w: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16、E</w:t>
            </w: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noBreakHyphen/>
            </w: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17，补充 E</w:t>
            </w: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noBreakHyphen/>
            </w: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13 居民与工人区分逻辑；</w:t>
            </w:r>
          </w:p>
          <w:p w14:paraId="129FF58D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统一异常处理表格，补充各异常的处理策略、用户提示。</w:t>
            </w:r>
          </w:p>
        </w:tc>
        <w:tc>
          <w:tcPr>
            <w:tcW w:w="12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B4BBA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</w:pPr>
            <w:r>
              <w:rPr>
                <w:rFonts w:hint="eastAsia" w:ascii="等线" w:hAnsi="等线" w:eastAsia="等线" w:cs="等线"/>
                <w:kern w:val="0"/>
                <w:sz w:val="22"/>
                <w:szCs w:val="22"/>
                <w:lang w:val="en-US" w:eastAsia="zh-CN" w:bidi="ar"/>
                <w:woUserID w:val="1"/>
              </w:rPr>
              <w:t>待评审</w:t>
            </w:r>
          </w:p>
          <w:p w14:paraId="188F3C6D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ascii="Arial" w:hAnsi="Arial" w:eastAsia="等线" w:cs="Arial"/>
                <w:sz w:val="22"/>
              </w:rPr>
            </w:pPr>
          </w:p>
        </w:tc>
      </w:tr>
      <w:tr w14:paraId="3AB312E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C5E990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Arial" w:hAnsi="Arial" w:eastAsia="等线" w:cs="Arial"/>
                <w:sz w:val="22"/>
                <w:lang w:eastAsia="zh"/>
                <w:woUserID w:val="2"/>
              </w:rPr>
            </w:pPr>
            <w:r>
              <w:rPr>
                <w:rFonts w:hint="eastAsia" w:ascii="Arial" w:hAnsi="Arial" w:eastAsia="等线" w:cs="Arial"/>
                <w:sz w:val="22"/>
                <w:lang w:eastAsia="zh"/>
                <w:woUserID w:val="2"/>
              </w:rPr>
              <w:t>v1.0.6</w:t>
            </w:r>
          </w:p>
        </w:tc>
        <w:tc>
          <w:tcPr>
            <w:tcW w:w="16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8A24BB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Arial" w:hAnsi="Arial" w:eastAsia="等线" w:cs="Arial"/>
                <w:sz w:val="22"/>
                <w:lang w:eastAsia="zh"/>
                <w:woUserID w:val="2"/>
              </w:rPr>
            </w:pPr>
            <w:r>
              <w:rPr>
                <w:rFonts w:hint="eastAsia" w:ascii="Arial" w:hAnsi="Arial" w:eastAsia="等线" w:cs="Arial"/>
                <w:sz w:val="22"/>
                <w:lang w:eastAsia="zh"/>
                <w:woUserID w:val="2"/>
              </w:rPr>
              <w:t>2026-09-08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AF1576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Arial" w:hAnsi="Arial" w:eastAsia="等线" w:cs="Arial"/>
                <w:sz w:val="22"/>
                <w:lang w:eastAsia="zh"/>
                <w:woUserID w:val="2"/>
              </w:rPr>
            </w:pPr>
            <w:r>
              <w:rPr>
                <w:rFonts w:hint="eastAsia" w:ascii="Arial" w:hAnsi="Arial" w:eastAsia="等线" w:cs="Arial"/>
                <w:sz w:val="22"/>
                <w:lang w:eastAsia="zh"/>
                <w:woUserID w:val="2"/>
              </w:rPr>
              <w:t>郭乐咛</w:t>
            </w:r>
          </w:p>
        </w:tc>
        <w:tc>
          <w:tcPr>
            <w:tcW w:w="25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AF08C6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Arial" w:hAnsi="Arial" w:eastAsia="等线" w:cs="Arial"/>
                <w:sz w:val="22"/>
                <w:lang w:eastAsia="zh"/>
                <w:woUserID w:val="2"/>
              </w:rPr>
            </w:pPr>
            <w:r>
              <w:rPr>
                <w:rFonts w:hint="eastAsia" w:ascii="Arial" w:hAnsi="Arial" w:eastAsia="等线" w:cs="Arial"/>
                <w:sz w:val="22"/>
                <w:lang w:eastAsia="zh"/>
                <w:woUserID w:val="2"/>
              </w:rPr>
              <w:t>补充添加游戏日结算以及补充游戏主流程、建筑流转状态和界面与交互需求</w:t>
            </w:r>
          </w:p>
        </w:tc>
        <w:tc>
          <w:tcPr>
            <w:tcW w:w="12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340FE2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Arial" w:hAnsi="Arial" w:eastAsia="等线" w:cs="Arial"/>
                <w:sz w:val="22"/>
                <w:lang w:eastAsia="zh"/>
                <w:woUserID w:val="2"/>
              </w:rPr>
            </w:pPr>
            <w:r>
              <w:rPr>
                <w:rFonts w:hint="eastAsia" w:ascii="Arial" w:hAnsi="Arial" w:eastAsia="等线" w:cs="Arial"/>
                <w:sz w:val="22"/>
                <w:lang w:eastAsia="zh"/>
                <w:woUserID w:val="2"/>
              </w:rPr>
              <w:t>待评审</w:t>
            </w:r>
          </w:p>
        </w:tc>
      </w:tr>
    </w:tbl>
    <w:p w14:paraId="499EA9A3">
      <w:pPr>
        <w:spacing w:before="380" w:after="140" w:line="288" w:lineRule="auto"/>
        <w:ind w:left="0"/>
        <w:jc w:val="left"/>
        <w:outlineLvl w:val="0"/>
        <w:rPr>
          <w:rFonts w:ascii="Arial" w:hAnsi="Arial" w:eastAsia="等线" w:cs="Arial"/>
          <w:b/>
          <w:sz w:val="36"/>
        </w:rPr>
        <w:sectPr>
          <w:headerReference r:id="rId3" w:type="default"/>
          <w:pgSz w:w="11905" w:h="16840"/>
          <w:pgNumType w:fmt="decimal"/>
          <w:cols w:space="720" w:num="1"/>
        </w:sectPr>
      </w:pPr>
    </w:p>
    <w:p w14:paraId="3D8AEFDF">
      <w:pPr>
        <w:spacing w:before="380" w:after="140" w:line="288" w:lineRule="auto"/>
        <w:ind w:left="0"/>
        <w:jc w:val="center"/>
        <w:outlineLvl w:val="0"/>
      </w:pPr>
      <w:r>
        <w:rPr>
          <w:rFonts w:ascii="Arial" w:hAnsi="Arial" w:eastAsia="等线" w:cs="Arial"/>
          <w:b/>
          <w:sz w:val="36"/>
        </w:rPr>
        <w:t>目录</w:t>
      </w:r>
      <w:bookmarkEnd w:id="2"/>
    </w:p>
    <w:p w14:paraId="5D9C0D62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sz w:val="28"/>
          <w:szCs w:val="32"/>
        </w:rPr>
      </w:pPr>
      <w:r>
        <w:rPr>
          <w:rFonts w:ascii="Arial" w:hAnsi="Arial" w:eastAsia="等线" w:cs="Arial"/>
          <w:sz w:val="32"/>
          <w:szCs w:val="32"/>
        </w:rPr>
        <w:t>模板使用说明</w:t>
      </w:r>
      <w:r>
        <w:rPr>
          <w:rFonts w:hint="eastAsia" w:ascii="Arial" w:hAnsi="Arial" w:eastAsia="等线" w:cs="Arial"/>
          <w:sz w:val="32"/>
          <w:szCs w:val="32"/>
          <w:lang w:eastAsia="zh"/>
          <w:woUserID w:val="6"/>
        </w:rPr>
        <w:t xml:space="preserve">    </w:t>
      </w:r>
      <w:r>
        <w:rPr>
          <w:rFonts w:hint="eastAsia" w:ascii="Arial" w:hAnsi="Arial" w:eastAsia="等线" w:cs="Arial"/>
          <w:sz w:val="32"/>
          <w:szCs w:val="32"/>
          <w:lang w:eastAsia="zh"/>
        </w:rPr>
        <w:t>———————————————</w:t>
      </w:r>
      <w:r>
        <w:rPr>
          <w:rFonts w:hint="eastAsia" w:ascii="Arial" w:hAnsi="Arial" w:eastAsia="等线" w:cs="Arial"/>
          <w:sz w:val="32"/>
          <w:szCs w:val="32"/>
          <w:lang w:eastAsia="zh"/>
          <w:woUserID w:val="6"/>
        </w:rPr>
        <w:t xml:space="preserve">      </w:t>
      </w:r>
      <w:r>
        <w:rPr>
          <w:rFonts w:hint="eastAsia" w:ascii="Arial" w:hAnsi="Arial" w:eastAsia="等线" w:cs="Arial"/>
          <w:sz w:val="32"/>
          <w:szCs w:val="32"/>
          <w:lang w:eastAsia="zh"/>
        </w:rPr>
        <w:t>2</w:t>
      </w:r>
    </w:p>
    <w:p w14:paraId="6B0240DE">
      <w:pPr>
        <w:numPr>
          <w:ilvl w:val="0"/>
          <w:numId w:val="2"/>
        </w:numPr>
        <w:spacing w:before="120" w:after="120" w:line="288" w:lineRule="auto"/>
        <w:ind w:left="0"/>
        <w:jc w:val="left"/>
        <w:rPr>
          <w:sz w:val="28"/>
          <w:szCs w:val="32"/>
        </w:rPr>
      </w:pPr>
      <w:r>
        <w:rPr>
          <w:rFonts w:ascii="Arial" w:hAnsi="Arial" w:eastAsia="等线" w:cs="Arial"/>
          <w:sz w:val="32"/>
          <w:szCs w:val="32"/>
        </w:rPr>
        <w:t>文档信息</w:t>
      </w:r>
      <w:r>
        <w:rPr>
          <w:rFonts w:hint="eastAsia" w:ascii="Arial" w:hAnsi="Arial" w:eastAsia="等线" w:cs="Arial"/>
          <w:sz w:val="32"/>
          <w:szCs w:val="32"/>
          <w:lang w:eastAsia="zh"/>
          <w:woUserID w:val="6"/>
        </w:rPr>
        <w:t xml:space="preserve">    —————————————————      3</w:t>
      </w:r>
    </w:p>
    <w:p w14:paraId="462D9102">
      <w:pPr>
        <w:numPr>
          <w:ilvl w:val="0"/>
          <w:numId w:val="3"/>
        </w:numPr>
        <w:spacing w:before="120" w:after="120" w:line="288" w:lineRule="auto"/>
        <w:ind w:left="0"/>
        <w:jc w:val="left"/>
        <w:rPr>
          <w:sz w:val="28"/>
          <w:szCs w:val="32"/>
        </w:rPr>
      </w:pPr>
      <w:r>
        <w:rPr>
          <w:rFonts w:ascii="Arial" w:hAnsi="Arial" w:eastAsia="等线" w:cs="Arial"/>
          <w:sz w:val="32"/>
          <w:szCs w:val="32"/>
        </w:rPr>
        <w:t>背景与目标</w:t>
      </w:r>
      <w:r>
        <w:rPr>
          <w:rFonts w:hint="eastAsia" w:ascii="Arial" w:hAnsi="Arial" w:eastAsia="等线" w:cs="Arial"/>
          <w:sz w:val="32"/>
          <w:szCs w:val="32"/>
          <w:lang w:eastAsia="zh"/>
          <w:woUserID w:val="6"/>
        </w:rPr>
        <w:t xml:space="preserve">    ————————————————      3</w:t>
      </w:r>
    </w:p>
    <w:p w14:paraId="02FF95EC">
      <w:pPr>
        <w:numPr>
          <w:ilvl w:val="0"/>
          <w:numId w:val="4"/>
        </w:numPr>
        <w:spacing w:before="120" w:after="120" w:line="288" w:lineRule="auto"/>
        <w:ind w:left="0"/>
        <w:jc w:val="left"/>
        <w:rPr>
          <w:sz w:val="28"/>
          <w:szCs w:val="32"/>
        </w:rPr>
      </w:pPr>
      <w:r>
        <w:rPr>
          <w:rFonts w:ascii="Arial" w:hAnsi="Arial" w:eastAsia="等线" w:cs="Arial"/>
          <w:sz w:val="32"/>
          <w:szCs w:val="32"/>
        </w:rPr>
        <w:t>范围</w:t>
      </w:r>
      <w:r>
        <w:rPr>
          <w:rFonts w:hint="eastAsia" w:ascii="Arial" w:hAnsi="Arial" w:eastAsia="等线" w:cs="Arial"/>
          <w:sz w:val="32"/>
          <w:szCs w:val="32"/>
          <w:lang w:eastAsia="zh"/>
          <w:woUserID w:val="6"/>
        </w:rPr>
        <w:t xml:space="preserve">    ———————————————————      5</w:t>
      </w:r>
    </w:p>
    <w:p w14:paraId="5D0F316A">
      <w:pPr>
        <w:numPr>
          <w:ilvl w:val="0"/>
          <w:numId w:val="5"/>
        </w:numPr>
        <w:spacing w:before="120" w:after="120" w:line="288" w:lineRule="auto"/>
        <w:ind w:left="0"/>
        <w:jc w:val="left"/>
        <w:rPr>
          <w:sz w:val="28"/>
          <w:szCs w:val="32"/>
        </w:rPr>
      </w:pPr>
      <w:r>
        <w:rPr>
          <w:rFonts w:ascii="Arial" w:hAnsi="Arial" w:eastAsia="等线" w:cs="Arial"/>
          <w:sz w:val="32"/>
          <w:szCs w:val="32"/>
        </w:rPr>
        <w:t>用户与场景</w:t>
      </w:r>
      <w:r>
        <w:rPr>
          <w:rFonts w:hint="eastAsia" w:ascii="Arial" w:hAnsi="Arial" w:eastAsia="等线" w:cs="Arial"/>
          <w:sz w:val="32"/>
          <w:szCs w:val="32"/>
          <w:lang w:eastAsia="zh"/>
          <w:woUserID w:val="6"/>
        </w:rPr>
        <w:t xml:space="preserve">    ————————————————      7</w:t>
      </w:r>
    </w:p>
    <w:p w14:paraId="1DA5ED64">
      <w:pPr>
        <w:numPr>
          <w:ilvl w:val="0"/>
          <w:numId w:val="6"/>
        </w:numPr>
        <w:spacing w:before="120" w:after="120" w:line="288" w:lineRule="auto"/>
        <w:ind w:left="0"/>
        <w:jc w:val="left"/>
        <w:rPr>
          <w:sz w:val="28"/>
          <w:szCs w:val="32"/>
        </w:rPr>
      </w:pPr>
      <w:r>
        <w:rPr>
          <w:rFonts w:ascii="Arial" w:hAnsi="Arial" w:eastAsia="等线" w:cs="Arial"/>
          <w:sz w:val="32"/>
          <w:szCs w:val="32"/>
        </w:rPr>
        <w:t>功能需求</w:t>
      </w:r>
      <w:r>
        <w:rPr>
          <w:rFonts w:hint="eastAsia" w:ascii="Arial" w:hAnsi="Arial" w:eastAsia="等线" w:cs="Arial"/>
          <w:sz w:val="32"/>
          <w:szCs w:val="32"/>
          <w:lang w:eastAsia="zh"/>
          <w:woUserID w:val="6"/>
        </w:rPr>
        <w:t xml:space="preserve">    —————————————————      9</w:t>
      </w:r>
    </w:p>
    <w:p w14:paraId="5EBCAB5E">
      <w:pPr>
        <w:numPr>
          <w:ilvl w:val="0"/>
          <w:numId w:val="7"/>
        </w:numPr>
        <w:spacing w:before="120" w:after="120" w:line="288" w:lineRule="auto"/>
        <w:ind w:left="0"/>
        <w:jc w:val="left"/>
        <w:rPr>
          <w:sz w:val="28"/>
          <w:szCs w:val="32"/>
        </w:rPr>
      </w:pPr>
      <w:r>
        <w:rPr>
          <w:rFonts w:ascii="Arial" w:hAnsi="Arial" w:eastAsia="等线" w:cs="Arial"/>
          <w:sz w:val="32"/>
          <w:szCs w:val="32"/>
        </w:rPr>
        <w:t>业务流程</w:t>
      </w:r>
      <w:r>
        <w:rPr>
          <w:rFonts w:hint="eastAsia" w:ascii="Arial" w:hAnsi="Arial" w:eastAsia="等线" w:cs="Arial"/>
          <w:sz w:val="32"/>
          <w:szCs w:val="32"/>
          <w:lang w:eastAsia="zh"/>
          <w:woUserID w:val="6"/>
        </w:rPr>
        <w:t xml:space="preserve">    —————————————————    16</w:t>
      </w:r>
    </w:p>
    <w:p w14:paraId="255FE4C4">
      <w:pPr>
        <w:numPr>
          <w:ilvl w:val="0"/>
          <w:numId w:val="8"/>
        </w:numPr>
        <w:spacing w:before="120" w:after="120" w:line="288" w:lineRule="auto"/>
        <w:ind w:left="0"/>
        <w:jc w:val="left"/>
        <w:rPr>
          <w:sz w:val="28"/>
          <w:szCs w:val="32"/>
        </w:rPr>
      </w:pPr>
      <w:r>
        <w:rPr>
          <w:rFonts w:ascii="Arial" w:hAnsi="Arial" w:eastAsia="等线" w:cs="Arial"/>
          <w:sz w:val="32"/>
          <w:szCs w:val="32"/>
        </w:rPr>
        <w:t>界面与交互需求</w:t>
      </w:r>
      <w:r>
        <w:rPr>
          <w:rFonts w:hint="eastAsia" w:ascii="Arial" w:hAnsi="Arial" w:eastAsia="等线" w:cs="Arial"/>
          <w:sz w:val="32"/>
          <w:szCs w:val="32"/>
          <w:lang w:eastAsia="zh"/>
          <w:woUserID w:val="6"/>
        </w:rPr>
        <w:t xml:space="preserve">    ——————————————    18</w:t>
      </w:r>
    </w:p>
    <w:p w14:paraId="08658899">
      <w:pPr>
        <w:numPr>
          <w:ilvl w:val="0"/>
          <w:numId w:val="9"/>
        </w:numPr>
        <w:spacing w:before="120" w:after="120" w:line="288" w:lineRule="auto"/>
        <w:ind w:left="0"/>
        <w:jc w:val="left"/>
        <w:rPr>
          <w:sz w:val="28"/>
          <w:szCs w:val="32"/>
        </w:rPr>
      </w:pPr>
      <w:r>
        <w:rPr>
          <w:rFonts w:ascii="Arial" w:hAnsi="Arial" w:eastAsia="等线" w:cs="Arial"/>
          <w:sz w:val="32"/>
          <w:szCs w:val="32"/>
        </w:rPr>
        <w:t>非功能需求</w:t>
      </w:r>
      <w:r>
        <w:rPr>
          <w:rFonts w:hint="eastAsia" w:ascii="Arial" w:hAnsi="Arial" w:eastAsia="等线" w:cs="Arial"/>
          <w:sz w:val="32"/>
          <w:szCs w:val="32"/>
          <w:lang w:eastAsia="zh"/>
          <w:woUserID w:val="6"/>
        </w:rPr>
        <w:t xml:space="preserve">    ————————————————    19</w:t>
      </w:r>
    </w:p>
    <w:p w14:paraId="15E5EBF1">
      <w:pPr>
        <w:numPr>
          <w:ilvl w:val="0"/>
          <w:numId w:val="10"/>
        </w:numPr>
        <w:spacing w:before="120" w:after="120" w:line="288" w:lineRule="auto"/>
        <w:ind w:left="0"/>
        <w:jc w:val="left"/>
        <w:rPr>
          <w:sz w:val="28"/>
          <w:szCs w:val="32"/>
        </w:rPr>
      </w:pPr>
      <w:r>
        <w:rPr>
          <w:rFonts w:ascii="Arial" w:hAnsi="Arial" w:eastAsia="等线" w:cs="Arial"/>
          <w:sz w:val="32"/>
          <w:szCs w:val="32"/>
        </w:rPr>
        <w:t>数据需求</w:t>
      </w:r>
      <w:r>
        <w:rPr>
          <w:rFonts w:hint="eastAsia" w:ascii="Arial" w:hAnsi="Arial" w:eastAsia="等线" w:cs="Arial"/>
          <w:sz w:val="32"/>
          <w:szCs w:val="32"/>
          <w:lang w:eastAsia="zh"/>
          <w:woUserID w:val="6"/>
        </w:rPr>
        <w:t xml:space="preserve">    —————————————————    21</w:t>
      </w:r>
    </w:p>
    <w:p w14:paraId="3184E922">
      <w:pPr>
        <w:numPr>
          <w:ilvl w:val="0"/>
          <w:numId w:val="11"/>
        </w:numPr>
        <w:spacing w:before="120" w:after="120" w:line="288" w:lineRule="auto"/>
        <w:ind w:left="0"/>
        <w:jc w:val="left"/>
        <w:rPr>
          <w:sz w:val="28"/>
          <w:szCs w:val="32"/>
        </w:rPr>
      </w:pPr>
      <w:r>
        <w:rPr>
          <w:rFonts w:ascii="Arial" w:hAnsi="Arial" w:eastAsia="等线" w:cs="Arial"/>
          <w:sz w:val="32"/>
          <w:szCs w:val="32"/>
        </w:rPr>
        <w:t>异常与边界处理汇总</w:t>
      </w:r>
      <w:r>
        <w:rPr>
          <w:rFonts w:hint="eastAsia" w:ascii="Arial" w:hAnsi="Arial" w:eastAsia="等线" w:cs="Arial"/>
          <w:sz w:val="32"/>
          <w:szCs w:val="32"/>
          <w:lang w:eastAsia="zh"/>
          <w:woUserID w:val="6"/>
        </w:rPr>
        <w:t xml:space="preserve">    ————————————    24</w:t>
      </w:r>
    </w:p>
    <w:p w14:paraId="23EFFCEB">
      <w:pPr>
        <w:numPr>
          <w:ilvl w:val="0"/>
          <w:numId w:val="12"/>
        </w:numPr>
        <w:spacing w:before="120" w:after="120" w:line="288" w:lineRule="auto"/>
        <w:ind w:left="0"/>
        <w:jc w:val="left"/>
        <w:rPr>
          <w:sz w:val="28"/>
          <w:szCs w:val="32"/>
        </w:rPr>
      </w:pPr>
      <w:r>
        <w:rPr>
          <w:rFonts w:ascii="Arial" w:hAnsi="Arial" w:eastAsia="等线" w:cs="Arial"/>
          <w:sz w:val="32"/>
          <w:szCs w:val="32"/>
        </w:rPr>
        <w:t>依赖与约束</w:t>
      </w:r>
      <w:r>
        <w:rPr>
          <w:rFonts w:hint="eastAsia" w:ascii="Arial" w:hAnsi="Arial" w:eastAsia="等线" w:cs="Arial"/>
          <w:sz w:val="32"/>
          <w:szCs w:val="32"/>
          <w:lang w:eastAsia="zh"/>
          <w:woUserID w:val="6"/>
        </w:rPr>
        <w:t xml:space="preserve">    ————————————————    27</w:t>
      </w:r>
    </w:p>
    <w:p w14:paraId="5ECDAA52">
      <w:pPr>
        <w:numPr>
          <w:ilvl w:val="0"/>
          <w:numId w:val="13"/>
        </w:numPr>
        <w:spacing w:before="120" w:after="120" w:line="288" w:lineRule="auto"/>
        <w:ind w:left="0"/>
        <w:jc w:val="left"/>
        <w:rPr>
          <w:sz w:val="28"/>
          <w:szCs w:val="32"/>
        </w:rPr>
      </w:pPr>
      <w:r>
        <w:rPr>
          <w:rFonts w:ascii="Arial" w:hAnsi="Arial" w:eastAsia="等线" w:cs="Arial"/>
          <w:sz w:val="32"/>
          <w:szCs w:val="32"/>
        </w:rPr>
        <w:t>假设与开放问题</w:t>
      </w:r>
      <w:r>
        <w:rPr>
          <w:rFonts w:hint="eastAsia" w:ascii="Arial" w:hAnsi="Arial" w:eastAsia="等线" w:cs="Arial"/>
          <w:sz w:val="32"/>
          <w:szCs w:val="32"/>
          <w:lang w:eastAsia="zh"/>
          <w:woUserID w:val="6"/>
        </w:rPr>
        <w:t xml:space="preserve">    ——————————————    28</w:t>
      </w:r>
    </w:p>
    <w:p w14:paraId="54E6BD44">
      <w:pPr>
        <w:numPr>
          <w:ilvl w:val="0"/>
          <w:numId w:val="14"/>
        </w:numPr>
        <w:spacing w:before="120" w:after="120" w:line="288" w:lineRule="auto"/>
        <w:ind w:left="0"/>
        <w:jc w:val="left"/>
        <w:rPr>
          <w:sz w:val="28"/>
          <w:szCs w:val="32"/>
        </w:rPr>
      </w:pPr>
      <w:r>
        <w:rPr>
          <w:rFonts w:ascii="Arial" w:hAnsi="Arial" w:eastAsia="等线" w:cs="Arial"/>
          <w:sz w:val="32"/>
          <w:szCs w:val="32"/>
        </w:rPr>
        <w:t>验收与发布</w:t>
      </w:r>
      <w:r>
        <w:rPr>
          <w:rFonts w:hint="eastAsia" w:ascii="Arial" w:hAnsi="Arial" w:eastAsia="等线" w:cs="Arial"/>
          <w:sz w:val="32"/>
          <w:szCs w:val="32"/>
          <w:lang w:eastAsia="zh"/>
          <w:woUserID w:val="6"/>
        </w:rPr>
        <w:t xml:space="preserve">    ————————————————    29</w:t>
      </w:r>
    </w:p>
    <w:p w14:paraId="720F1F4F">
      <w:pPr>
        <w:numPr>
          <w:ilvl w:val="0"/>
          <w:numId w:val="15"/>
        </w:numPr>
        <w:spacing w:before="120" w:after="120" w:line="288" w:lineRule="auto"/>
        <w:ind w:left="0"/>
        <w:jc w:val="left"/>
        <w:rPr>
          <w:sz w:val="28"/>
          <w:szCs w:val="32"/>
        </w:rPr>
      </w:pPr>
      <w:r>
        <w:rPr>
          <w:rFonts w:ascii="Arial" w:hAnsi="Arial" w:eastAsia="等线" w:cs="Arial"/>
          <w:sz w:val="32"/>
          <w:szCs w:val="32"/>
        </w:rPr>
        <w:t>游戏操作说明（用户使用手册）</w:t>
      </w:r>
      <w:r>
        <w:rPr>
          <w:rFonts w:hint="eastAsia" w:ascii="Arial" w:hAnsi="Arial" w:eastAsia="等线" w:cs="Arial"/>
          <w:sz w:val="32"/>
          <w:szCs w:val="32"/>
          <w:lang w:eastAsia="zh"/>
          <w:woUserID w:val="6"/>
        </w:rPr>
        <w:t xml:space="preserve">    ———————    33</w:t>
      </w:r>
    </w:p>
    <w:p w14:paraId="1A85C869">
      <w:pPr>
        <w:numPr>
          <w:ilvl w:val="0"/>
          <w:numId w:val="16"/>
        </w:numPr>
        <w:spacing w:before="120" w:after="120" w:line="288" w:lineRule="auto"/>
        <w:ind w:left="0"/>
        <w:jc w:val="left"/>
        <w:rPr>
          <w:sz w:val="28"/>
          <w:szCs w:val="32"/>
        </w:rPr>
      </w:pPr>
      <w:r>
        <w:rPr>
          <w:rFonts w:ascii="Arial" w:hAnsi="Arial" w:eastAsia="等线" w:cs="Arial"/>
          <w:sz w:val="32"/>
          <w:szCs w:val="32"/>
        </w:rPr>
        <w:t>版本说明与反馈</w:t>
      </w:r>
      <w:r>
        <w:rPr>
          <w:rFonts w:hint="eastAsia" w:ascii="Arial" w:hAnsi="Arial" w:eastAsia="等线" w:cs="Arial"/>
          <w:sz w:val="32"/>
          <w:szCs w:val="32"/>
          <w:lang w:eastAsia="zh"/>
          <w:woUserID w:val="6"/>
        </w:rPr>
        <w:t xml:space="preserve">    ——————————————    40</w:t>
      </w:r>
    </w:p>
    <w:p w14:paraId="68DA9021">
      <w:pPr>
        <w:numPr>
          <w:ilvl w:val="0"/>
          <w:numId w:val="17"/>
        </w:numPr>
        <w:spacing w:before="120" w:after="120" w:line="288" w:lineRule="auto"/>
        <w:ind w:left="0"/>
        <w:jc w:val="left"/>
        <w:rPr>
          <w:sz w:val="28"/>
          <w:szCs w:val="32"/>
        </w:rPr>
      </w:pPr>
      <w:r>
        <w:rPr>
          <w:rFonts w:ascii="Arial" w:hAnsi="Arial" w:eastAsia="等线" w:cs="Arial"/>
          <w:sz w:val="32"/>
          <w:szCs w:val="32"/>
        </w:rPr>
        <w:t>附录</w:t>
      </w:r>
      <w:r>
        <w:rPr>
          <w:rFonts w:hint="eastAsia" w:ascii="Arial" w:hAnsi="Arial" w:eastAsia="等线" w:cs="Arial"/>
          <w:sz w:val="32"/>
          <w:szCs w:val="32"/>
          <w:lang w:eastAsia="zh"/>
          <w:woUserID w:val="6"/>
        </w:rPr>
        <w:t xml:space="preserve">    ———————————————————    40</w:t>
      </w:r>
    </w:p>
    <w:p w14:paraId="5BF831C1">
      <w:pPr>
        <w:numPr>
          <w:ilvl w:val="0"/>
          <w:numId w:val="17"/>
        </w:numPr>
        <w:spacing w:before="120" w:after="120" w:line="288" w:lineRule="auto"/>
        <w:ind w:left="0"/>
        <w:jc w:val="left"/>
        <w:rPr>
          <w:sz w:val="28"/>
          <w:szCs w:val="32"/>
        </w:rPr>
      </w:pPr>
      <w:r>
        <w:rPr>
          <w:rFonts w:hint="eastAsia" w:ascii="Arial" w:hAnsi="Arial" w:eastAsia="等线" w:cs="Arial"/>
          <w:sz w:val="32"/>
          <w:szCs w:val="32"/>
          <w:lang w:eastAsia="zh"/>
        </w:rPr>
        <w:t>AI核对痕迹</w:t>
      </w:r>
      <w:r>
        <w:rPr>
          <w:rFonts w:hint="eastAsia" w:ascii="Arial" w:hAnsi="Arial" w:eastAsia="等线" w:cs="Arial"/>
          <w:sz w:val="32"/>
          <w:szCs w:val="32"/>
          <w:lang w:eastAsia="zh"/>
          <w:woUserID w:val="6"/>
        </w:rPr>
        <w:t xml:space="preserve">    ————————————————   42</w:t>
      </w:r>
    </w:p>
    <w:p w14:paraId="3D07654A">
      <w:pPr>
        <w:rPr>
          <w:rFonts w:ascii="Arial" w:hAnsi="Arial" w:eastAsia="等线" w:cs="Arial"/>
          <w:b/>
          <w:sz w:val="36"/>
        </w:rPr>
      </w:pPr>
      <w:bookmarkStart w:id="3" w:name="heading_3"/>
      <w:r>
        <w:rPr>
          <w:rFonts w:ascii="Arial" w:hAnsi="Arial" w:eastAsia="等线" w:cs="Arial"/>
          <w:b/>
          <w:sz w:val="36"/>
        </w:rPr>
        <w:br w:type="page"/>
      </w:r>
    </w:p>
    <w:p w14:paraId="25EF98E4">
      <w:pPr>
        <w:spacing w:before="380" w:after="140" w:line="288" w:lineRule="auto"/>
        <w:ind w:left="0"/>
        <w:jc w:val="left"/>
        <w:outlineLvl w:val="0"/>
      </w:pPr>
      <w:r>
        <w:rPr>
          <w:rFonts w:ascii="Arial" w:hAnsi="Arial" w:eastAsia="等线" w:cs="Arial"/>
          <w:b/>
          <w:sz w:val="36"/>
        </w:rPr>
        <w:t>1 模板使用说明</w:t>
      </w:r>
      <w:bookmarkEnd w:id="3"/>
    </w:p>
    <w:p w14:paraId="19E152CE">
      <w:pPr>
        <w:spacing w:before="320" w:after="120" w:line="288" w:lineRule="auto"/>
        <w:ind w:left="0"/>
        <w:jc w:val="left"/>
        <w:outlineLvl w:val="1"/>
      </w:pPr>
      <w:bookmarkStart w:id="4" w:name="heading_4"/>
      <w:r>
        <w:rPr>
          <w:rFonts w:ascii="Arial" w:hAnsi="Arial" w:eastAsia="等线" w:cs="Arial"/>
          <w:b/>
          <w:sz w:val="32"/>
        </w:rPr>
        <w:t>1.1 适用场景</w:t>
      </w:r>
      <w:bookmarkEnd w:id="4"/>
    </w:p>
    <w:p w14:paraId="702A0680">
      <w:pPr>
        <w:widowControl w:val="0"/>
        <w:spacing w:before="120" w:after="120" w:line="288" w:lineRule="auto"/>
        <w:ind w:left="0" w:leftChars="0"/>
        <w:jc w:val="left"/>
        <w:rPr>
          <w:rFonts w:asciiTheme="minorHAnsi" w:hAnsiTheme="minorHAnsi" w:eastAsiaTheme="minorEastAsia" w:cstheme="minorBidi"/>
          <w:sz w:val="21"/>
          <w:szCs w:val="22"/>
        </w:rPr>
      </w:pPr>
      <w:r>
        <w:rPr>
          <w:rFonts w:ascii="Arial" w:hAnsi="Arial" w:eastAsia="等线" w:cs="Arial"/>
          <w:sz w:val="22"/>
          <w:szCs w:val="22"/>
        </w:rPr>
        <w:t>本文档同时服务三项用途：项目组内部开发基线、后期测试验收依据、课程作业评分支撑。</w:t>
      </w:r>
    </w:p>
    <w:p w14:paraId="1B4844B5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hint="eastAsia" w:ascii="Arial" w:hAnsi="Arial" w:eastAsia="等线" w:cs="Arial"/>
          <w:sz w:val="22"/>
          <w:lang w:eastAsia="zh"/>
          <w:woUserID w:val="6"/>
        </w:rPr>
        <w:t>开发基线：</w:t>
      </w:r>
      <w:r>
        <w:rPr>
          <w:rFonts w:hint="eastAsia" w:ascii="Arial" w:hAnsi="Arial" w:eastAsia="等线" w:cs="Arial"/>
          <w:sz w:val="22"/>
          <w:szCs w:val="22"/>
          <w:lang w:eastAsia="zh"/>
          <w:woUserID w:val="6"/>
        </w:rPr>
        <w:t>明确每个功能的前置条件、业务规则、异常行为，作为编码实现的唯一依据；</w:t>
      </w:r>
    </w:p>
    <w:p w14:paraId="046C90BA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hint="eastAsia" w:ascii="Arial" w:hAnsi="Arial" w:eastAsia="等线" w:cs="Arial"/>
          <w:sz w:val="22"/>
          <w:lang w:eastAsia="zh"/>
          <w:woUserID w:val="6"/>
        </w:rPr>
        <w:t>测试验收</w:t>
      </w:r>
      <w:r>
        <w:rPr>
          <w:rFonts w:ascii="Arial" w:hAnsi="Arial" w:eastAsia="等线" w:cs="Arial"/>
          <w:sz w:val="22"/>
        </w:rPr>
        <w:t>：</w:t>
      </w:r>
      <w:r>
        <w:rPr>
          <w:rFonts w:ascii="Arial" w:hAnsi="Arial" w:eastAsia="等线" w:cs="Arial"/>
          <w:sz w:val="22"/>
          <w:szCs w:val="22"/>
        </w:rPr>
        <w:t>每条需求具备可观测、可复现的验收判定条件，验收标准采用 Given-When-Then 格式，可直接转化为测试用例；</w:t>
      </w:r>
    </w:p>
    <w:p w14:paraId="559B483B">
      <w:pPr>
        <w:numPr>
          <w:ilvl w:val="0"/>
          <w:numId w:val="19"/>
        </w:num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  <w:szCs w:val="22"/>
        </w:rPr>
      </w:pPr>
      <w:r>
        <w:rPr>
          <w:rFonts w:hint="eastAsia" w:ascii="Arial" w:hAnsi="Arial" w:eastAsia="等线" w:cs="Arial"/>
          <w:sz w:val="22"/>
          <w:lang w:eastAsia="zh"/>
          <w:woUserID w:val="6"/>
        </w:rPr>
        <w:t>作业评分支撑</w:t>
      </w:r>
      <w:r>
        <w:rPr>
          <w:rFonts w:ascii="Arial" w:hAnsi="Arial" w:eastAsia="等线" w:cs="Arial"/>
          <w:sz w:val="22"/>
        </w:rPr>
        <w:t>：</w:t>
      </w:r>
      <w:bookmarkStart w:id="5" w:name="heading_5"/>
      <w:r>
        <w:rPr>
          <w:rFonts w:ascii="Arial" w:hAnsi="Arial" w:eastAsia="等线" w:cs="Arial"/>
          <w:sz w:val="22"/>
          <w:szCs w:val="22"/>
        </w:rPr>
        <w:t>完整覆盖课程作业要求的全部 P0 功能模块，为老师提供功能范围与验收标准的清晰对照。</w:t>
      </w:r>
    </w:p>
    <w:p w14:paraId="1BFC6327">
      <w:pPr>
        <w:numPr>
          <w:ilvl w:val="0"/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b/>
          <w:sz w:val="32"/>
        </w:rPr>
        <w:t>1.2 填写约定</w:t>
      </w:r>
      <w:bookmarkEnd w:id="5"/>
    </w:p>
    <w:p w14:paraId="259B94B0">
      <w:pPr>
        <w:numPr>
          <w:ilvl w:val="0"/>
          <w:numId w:val="20"/>
        </w:num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需求优先级沿用课程作业划分：</w:t>
      </w:r>
      <w:r>
        <w:rPr>
          <w:rFonts w:ascii="Arial" w:hAnsi="Arial" w:eastAsia="等线" w:cs="Arial"/>
          <w:b w:val="0"/>
          <w:bCs w:val="0"/>
          <w:sz w:val="22"/>
        </w:rPr>
        <w:t>P0（本版本必须实现，缺失则项目不可用）、P1（优化迭代，v1.0 不实现）、P2（远期拓展，不纳入本次交付）</w:t>
      </w:r>
      <w:r>
        <w:rPr>
          <w:rFonts w:ascii="Arial" w:hAnsi="Arial" w:eastAsia="等线" w:cs="Arial"/>
          <w:sz w:val="22"/>
        </w:rPr>
        <w:t>（示例：P0—建筑建造与资源生产结算；P1—游戏时间调速；P2—地图装饰元素）</w:t>
      </w:r>
      <w:r>
        <w:rPr>
          <w:rFonts w:ascii="Arial" w:hAnsi="Arial" w:eastAsia="等线" w:cs="Arial"/>
          <w:sz w:val="22"/>
          <w:szCs w:val="22"/>
        </w:rPr>
        <w:t>；</w:t>
      </w:r>
    </w:p>
    <w:p w14:paraId="335044FD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功能需求全部采用行为化描述，不描述内部实现代码细节；验收标准采用 Given‑When‑Then 可测试格式</w:t>
      </w:r>
      <w:r>
        <w:rPr>
          <w:rFonts w:ascii="Arial" w:hAnsi="Arial" w:eastAsia="等线" w:cs="Arial"/>
          <w:sz w:val="22"/>
          <w:szCs w:val="22"/>
        </w:rPr>
        <w:t>（示例：“系统根据工人填充比例折算产出”而非“系统调用 calculateOutput() 方法”）；</w:t>
      </w:r>
    </w:p>
    <w:p w14:paraId="198E8727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本项目为课程作业，无真实终端用户，用户即为做实验 / 游玩的开发人员、课程评审老师</w:t>
      </w:r>
      <w:r>
        <w:rPr>
          <w:rFonts w:ascii="Arial" w:hAnsi="Arial" w:eastAsia="等线" w:cs="Arial"/>
          <w:sz w:val="22"/>
          <w:szCs w:val="22"/>
        </w:rPr>
        <w:t>（示例：评审老师运行游戏后，按验收标准逐条核验功能是否实现）</w:t>
      </w:r>
      <w:r>
        <w:rPr>
          <w:rFonts w:ascii="Arial" w:hAnsi="Arial" w:eastAsia="等线" w:cs="Arial"/>
          <w:sz w:val="22"/>
        </w:rPr>
        <w:t>。</w:t>
      </w:r>
    </w:p>
    <w:p w14:paraId="7167741B">
      <w:pPr>
        <w:spacing w:before="320" w:after="120" w:line="288" w:lineRule="auto"/>
        <w:ind w:left="0"/>
        <w:jc w:val="left"/>
        <w:outlineLvl w:val="1"/>
      </w:pPr>
      <w:bookmarkStart w:id="6" w:name="heading_6"/>
      <w:r>
        <w:rPr>
          <w:rFonts w:ascii="Arial" w:hAnsi="Arial" w:eastAsia="等线" w:cs="Arial"/>
          <w:b/>
          <w:sz w:val="32"/>
        </w:rPr>
        <w:t>1.3 优先级定义</w:t>
      </w:r>
      <w:bookmarkEnd w:id="6"/>
    </w:p>
    <w:tbl>
      <w:tblPr>
        <w:tblStyle w:val="6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35FDA0E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F387F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优先级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C116B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定义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3A91A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处理原则</w:t>
            </w:r>
          </w:p>
        </w:tc>
      </w:tr>
      <w:tr w14:paraId="143BA3E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6E553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P0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EC160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核心路径必需，缺失会导致游戏无法运行、核心玩法断裂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FA6D9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v1.0 版本必须全部完成，不可延期</w:t>
            </w:r>
          </w:p>
        </w:tc>
      </w:tr>
      <w:tr w14:paraId="4BEE297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3FC51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P1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8470F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提升体验，修复瑕疵，不破坏核心玩法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725BF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v1.0 不实现，纳入后续迭代版本</w:t>
            </w:r>
          </w:p>
        </w:tc>
      </w:tr>
      <w:tr w14:paraId="24D18A7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4A62E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P2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A59C0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玩法拓展、视觉美化，无强制考核要求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1A4E9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记录作为后续想法，不承诺交付时间</w:t>
            </w:r>
          </w:p>
        </w:tc>
      </w:tr>
    </w:tbl>
    <w:p w14:paraId="4B711ADF">
      <w:pPr>
        <w:spacing w:before="380" w:after="140" w:line="288" w:lineRule="auto"/>
        <w:ind w:left="0"/>
        <w:jc w:val="left"/>
        <w:outlineLvl w:val="0"/>
      </w:pPr>
      <w:bookmarkStart w:id="7" w:name="heading_8"/>
      <w:r>
        <w:rPr>
          <w:rFonts w:ascii="Arial" w:hAnsi="Arial" w:eastAsia="等线" w:cs="Arial"/>
          <w:b/>
          <w:sz w:val="36"/>
        </w:rPr>
        <w:t>2 文档信息</w:t>
      </w:r>
      <w:bookmarkEnd w:id="7"/>
    </w:p>
    <w:tbl>
      <w:tblPr>
        <w:tblStyle w:val="6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5355"/>
      </w:tblGrid>
      <w:tr w14:paraId="2F55BDB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BD6A8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</w:t>
            </w:r>
          </w:p>
        </w:tc>
        <w:tc>
          <w:tcPr>
            <w:tcW w:w="5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5FDC6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内容</w:t>
            </w:r>
          </w:p>
        </w:tc>
      </w:tr>
      <w:tr w14:paraId="1E56105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EB13C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项目名称</w:t>
            </w:r>
          </w:p>
        </w:tc>
        <w:tc>
          <w:tcPr>
            <w:tcW w:w="5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34A009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  <w:lang w:eastAsia="zh"/>
              </w:rPr>
              <w:t>Interstellar Colonizer（星际殖民者）</w:t>
            </w:r>
          </w:p>
        </w:tc>
      </w:tr>
      <w:tr w14:paraId="7D61BB3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C6AD6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文档版本</w:t>
            </w:r>
          </w:p>
        </w:tc>
        <w:tc>
          <w:tcPr>
            <w:tcW w:w="5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4A2961">
            <w:pPr>
              <w:spacing w:before="120" w:after="120" w:line="288" w:lineRule="auto"/>
              <w:ind w:left="0"/>
              <w:jc w:val="left"/>
              <w:rPr>
                <w:rFonts w:hint="eastAsia" w:eastAsia="等线"/>
                <w:lang w:eastAsia="zh"/>
                <w:woUserID w:val="6"/>
              </w:rPr>
            </w:pPr>
            <w:r>
              <w:rPr>
                <w:rFonts w:ascii="Arial" w:hAnsi="Arial" w:eastAsia="等线" w:cs="Arial"/>
                <w:sz w:val="22"/>
              </w:rPr>
              <w:t>v1.0</w:t>
            </w:r>
            <w:r>
              <w:rPr>
                <w:rFonts w:hint="eastAsia" w:ascii="Arial" w:hAnsi="Arial" w:eastAsia="等线" w:cs="Arial"/>
                <w:sz w:val="22"/>
                <w:lang w:eastAsia="zh"/>
                <w:woUserID w:val="6"/>
              </w:rPr>
              <w:t>.6</w:t>
            </w:r>
          </w:p>
        </w:tc>
      </w:tr>
      <w:tr w14:paraId="50C7943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8F984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需求负责人</w:t>
            </w:r>
          </w:p>
        </w:tc>
        <w:tc>
          <w:tcPr>
            <w:tcW w:w="5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C91EB1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  <w:lang w:eastAsia="zh"/>
              </w:rPr>
              <w:t>TFgirls</w:t>
            </w:r>
          </w:p>
        </w:tc>
      </w:tr>
      <w:tr w14:paraId="22B8D15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C301E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设计 / 研发 / 测试负责人</w:t>
            </w:r>
          </w:p>
        </w:tc>
        <w:tc>
          <w:tcPr>
            <w:tcW w:w="5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795019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  <w:lang w:eastAsia="zh"/>
              </w:rPr>
              <w:t>TFgirls</w:t>
            </w:r>
          </w:p>
        </w:tc>
      </w:tr>
      <w:tr w14:paraId="64ECED4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570B9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创建日期</w:t>
            </w:r>
          </w:p>
        </w:tc>
        <w:tc>
          <w:tcPr>
            <w:tcW w:w="5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E8E51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2026‑09‑08</w:t>
            </w:r>
          </w:p>
        </w:tc>
      </w:tr>
      <w:tr w14:paraId="6C08D10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4A908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最后更新</w:t>
            </w:r>
          </w:p>
        </w:tc>
        <w:tc>
          <w:tcPr>
            <w:tcW w:w="5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9CCD5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2026‑09‑08</w:t>
            </w:r>
          </w:p>
        </w:tc>
      </w:tr>
      <w:tr w14:paraId="753727F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3C15A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文档状态</w:t>
            </w:r>
          </w:p>
        </w:tc>
        <w:tc>
          <w:tcPr>
            <w:tcW w:w="5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7954C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评审中</w:t>
            </w:r>
          </w:p>
        </w:tc>
      </w:tr>
    </w:tbl>
    <w:p w14:paraId="1CAB9FD7">
      <w:pPr>
        <w:spacing w:before="380" w:after="140" w:line="288" w:lineRule="auto"/>
        <w:ind w:left="0"/>
        <w:jc w:val="left"/>
        <w:outlineLvl w:val="0"/>
      </w:pPr>
      <w:bookmarkStart w:id="8" w:name="heading_9"/>
      <w:r>
        <w:rPr>
          <w:rFonts w:ascii="Arial" w:hAnsi="Arial" w:eastAsia="等线" w:cs="Arial"/>
          <w:b/>
          <w:sz w:val="36"/>
        </w:rPr>
        <w:t>3 背景与目标</w:t>
      </w:r>
      <w:bookmarkEnd w:id="8"/>
    </w:p>
    <w:p w14:paraId="247D2FCF">
      <w:pPr>
        <w:spacing w:before="320" w:after="120" w:line="288" w:lineRule="auto"/>
        <w:ind w:left="0"/>
        <w:jc w:val="left"/>
        <w:outlineLvl w:val="1"/>
      </w:pPr>
      <w:bookmarkStart w:id="9" w:name="heading_10"/>
      <w:r>
        <w:rPr>
          <w:rFonts w:ascii="Arial" w:hAnsi="Arial" w:eastAsia="等线" w:cs="Arial"/>
          <w:b/>
          <w:sz w:val="32"/>
        </w:rPr>
        <w:t>3.1 问题背景</w:t>
      </w:r>
      <w:bookmarkEnd w:id="9"/>
    </w:p>
    <w:p w14:paraId="25962C5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项目背景：玩家经营一个小型定居点，需要建造各类建筑，分配居民与工人，平衡资源产出和消耗；食物供给决定人口存活，建筑存在多种运行状态，玩家需要处理资源短缺、建筑损坏、产能强化带来的风险收益权衡。</w:t>
      </w:r>
    </w:p>
    <w:p w14:paraId="513B504C">
      <w:pPr>
        <w:spacing w:before="320" w:after="120" w:line="288" w:lineRule="auto"/>
        <w:ind w:left="0"/>
        <w:jc w:val="left"/>
        <w:outlineLvl w:val="1"/>
      </w:pPr>
      <w:bookmarkStart w:id="10" w:name="heading_11"/>
      <w:r>
        <w:rPr>
          <w:rFonts w:ascii="Arial" w:hAnsi="Arial" w:eastAsia="等线" w:cs="Arial"/>
          <w:b/>
          <w:sz w:val="32"/>
        </w:rPr>
        <w:t>3.2 产品目标</w:t>
      </w:r>
      <w:bookmarkEnd w:id="10"/>
    </w:p>
    <w:p w14:paraId="1F3B6E6C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实现一套完整可运行的定居点资源管理游戏，形成完整的 “启动‑游玩‑结束” 业务闭环；</w:t>
      </w:r>
    </w:p>
    <w:p w14:paraId="3495089A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在代码层面落地课程要求的多种设计模式，使用 MVC 架构实现模型、视图、控制器解耦；</w:t>
      </w:r>
    </w:p>
    <w:p w14:paraId="19001A6C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所有操作有明确反馈，异常场景有报错提示，不出现程序崩溃；</w:t>
      </w:r>
    </w:p>
    <w:p w14:paraId="55F9B7EA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v1.0 只保证 P0 核心功能可用，体验优化、拓展玩法放到后续迭代。</w:t>
      </w:r>
    </w:p>
    <w:p w14:paraId="65F24C94">
      <w:pPr>
        <w:spacing w:before="320" w:after="120" w:line="288" w:lineRule="auto"/>
        <w:ind w:left="0"/>
        <w:jc w:val="left"/>
        <w:outlineLvl w:val="1"/>
      </w:pPr>
      <w:bookmarkStart w:id="11" w:name="heading_12"/>
      <w:r>
        <w:rPr>
          <w:rFonts w:ascii="Arial" w:hAnsi="Arial" w:eastAsia="等线" w:cs="Arial"/>
          <w:b/>
          <w:sz w:val="32"/>
        </w:rPr>
        <w:t>3.3 成功指标</w:t>
      </w:r>
      <w:bookmarkEnd w:id="11"/>
    </w:p>
    <w:p w14:paraId="7483CE7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本项目属于课程作业，无商业类留存、性能量化 KPI，成功指标全部为功能与架构可观测指标。</w:t>
      </w:r>
    </w:p>
    <w:tbl>
      <w:tblPr>
        <w:tblStyle w:val="6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80"/>
        <w:gridCol w:w="1380"/>
        <w:gridCol w:w="1380"/>
        <w:gridCol w:w="1380"/>
        <w:gridCol w:w="1380"/>
        <w:gridCol w:w="1380"/>
      </w:tblGrid>
      <w:tr w14:paraId="4AEFA14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A2C05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指标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1FCF8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口径与数据来源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50F68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当前值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CC116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目标值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B67BC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统计时间窗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422D8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负责人</w:t>
            </w:r>
          </w:p>
        </w:tc>
      </w:tr>
      <w:tr w14:paraId="33A0D54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CC2A3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P0 需求完成率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85ADE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本文档 6 章节全部 P0 需求，手动测试逐条验证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BE76D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待测试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2A547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100%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77031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v1.0 交付前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5C6F7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项目小组</w:t>
            </w:r>
          </w:p>
        </w:tc>
      </w:tr>
      <w:tr w14:paraId="40C0023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DD031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设计模式落地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990F1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报告与代码核查，MVC、装饰器、建造者、观察者、状态、单例、命令模式均有实际使用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6FC2E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待核查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7D886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全部实现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326B5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v1.0 交付前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38D73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项目小组</w:t>
            </w:r>
          </w:p>
        </w:tc>
      </w:tr>
      <w:tr w14:paraId="42F32C6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8FA58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无崩溃异常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EEB8F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完整游玩一轮，所有非法操作只会弹窗报错，不会程序闪退崩溃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B03FF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待测试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08CD4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 次崩溃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365A7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v1.0 交付前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95330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项目小组</w:t>
            </w:r>
          </w:p>
        </w:tc>
      </w:tr>
    </w:tbl>
    <w:p w14:paraId="56FFD8C9">
      <w:pPr>
        <w:spacing w:before="380" w:after="140" w:line="288" w:lineRule="auto"/>
        <w:ind w:left="0"/>
        <w:jc w:val="left"/>
        <w:outlineLvl w:val="0"/>
        <w:rPr>
          <w:rFonts w:ascii="Arial" w:hAnsi="Arial" w:eastAsia="等线" w:cs="Arial"/>
          <w:b/>
          <w:sz w:val="36"/>
        </w:rPr>
      </w:pPr>
      <w:bookmarkStart w:id="12" w:name="heading_13"/>
      <w:r>
        <w:rPr>
          <w:rFonts w:ascii="Arial" w:hAnsi="Arial" w:eastAsia="等线" w:cs="Arial"/>
          <w:b/>
          <w:sz w:val="32"/>
        </w:rPr>
        <w:t>3.4 预期工作量估算</w:t>
      </w:r>
    </w:p>
    <w:p w14:paraId="57364791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基于当前 P0 功能范围（7 个功能模块 + 架构设计），小组预估开发工作量如下：</w:t>
      </w:r>
    </w:p>
    <w:tbl>
      <w:tblPr>
        <w:tblStyle w:val="6"/>
        <w:tblW w:w="0" w:type="auto"/>
        <w:tblInd w:w="6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20"/>
        <w:gridCol w:w="1665"/>
        <w:gridCol w:w="4335"/>
      </w:tblGrid>
      <w:tr w14:paraId="53C366F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22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512C70">
            <w:pPr>
              <w:spacing w:before="120" w:after="120" w:line="288" w:lineRule="auto"/>
              <w:ind w:left="0"/>
              <w:jc w:val="left"/>
              <w:rPr>
                <w:woUserID w:val="6"/>
              </w:rPr>
            </w:pPr>
            <w:r>
              <w:rPr>
                <w:rFonts w:ascii="Arial" w:hAnsi="Arial" w:eastAsia="等线" w:cs="Arial"/>
                <w:sz w:val="22"/>
              </w:rPr>
              <w:t>模块</w:t>
            </w:r>
          </w:p>
        </w:tc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6EFBC2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预估编码工时（人天）</w:t>
            </w:r>
          </w:p>
        </w:tc>
        <w:tc>
          <w:tcPr>
            <w:tcW w:w="43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0D1C27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备注</w:t>
            </w:r>
          </w:p>
        </w:tc>
      </w:tr>
      <w:tr w14:paraId="25EF21D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BDAEEB">
            <w:pPr>
              <w:spacing w:before="120" w:after="120" w:line="288" w:lineRule="auto"/>
              <w:ind w:left="0"/>
              <w:jc w:val="left"/>
              <w:rPr>
                <w:woUserID w:val="6"/>
              </w:rPr>
            </w:pPr>
            <w:r>
              <w:rPr>
                <w:rFonts w:ascii="Arial" w:hAnsi="Arial" w:eastAsia="等线" w:cs="Arial"/>
                <w:sz w:val="22"/>
              </w:rPr>
              <w:t>游戏初始化与时间流逝</w:t>
            </w:r>
          </w:p>
        </w:tc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3BB841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hint="eastAsia" w:ascii="Arial" w:hAnsi="Arial" w:eastAsia="等线" w:cs="Arial"/>
                <w:sz w:val="22"/>
                <w:lang w:eastAsia="zh"/>
              </w:rPr>
              <w:t>1</w:t>
            </w:r>
          </w:p>
        </w:tc>
        <w:tc>
          <w:tcPr>
            <w:tcW w:w="43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63616E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启动流程、时钟线程、ESC 退出</w:t>
            </w:r>
          </w:p>
        </w:tc>
      </w:tr>
      <w:tr w14:paraId="746821C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4E60C8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建筑建造管理</w:t>
            </w:r>
          </w:p>
        </w:tc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89D505">
            <w:pPr>
              <w:spacing w:before="120" w:after="120" w:line="288" w:lineRule="auto"/>
              <w:ind w:left="0"/>
              <w:jc w:val="left"/>
              <w:rPr>
                <w:rFonts w:hint="eastAsia" w:ascii="Arial" w:hAnsi="Arial" w:eastAsia="等线" w:cs="Arial"/>
                <w:sz w:val="22"/>
                <w:lang w:eastAsia="zh"/>
              </w:rPr>
            </w:pPr>
            <w:r>
              <w:rPr>
                <w:rFonts w:hint="eastAsia" w:ascii="Arial" w:hAnsi="Arial" w:eastAsia="等线" w:cs="Arial"/>
                <w:sz w:val="22"/>
                <w:lang w:eastAsia="zh"/>
              </w:rPr>
              <w:t>2</w:t>
            </w:r>
          </w:p>
        </w:tc>
        <w:tc>
          <w:tcPr>
            <w:tcW w:w="43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3089AF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卡片列表、悬浮提示、地图放置、详情弹窗、删除</w:t>
            </w:r>
          </w:p>
        </w:tc>
      </w:tr>
      <w:tr w14:paraId="5DDBAB8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37760B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人口与工人管理</w:t>
            </w:r>
          </w:p>
        </w:tc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D74BB7">
            <w:pPr>
              <w:spacing w:before="120" w:after="120" w:line="288" w:lineRule="auto"/>
              <w:ind w:left="0"/>
              <w:jc w:val="left"/>
              <w:rPr>
                <w:rFonts w:hint="eastAsia" w:ascii="Arial" w:hAnsi="Arial" w:eastAsia="等线" w:cs="Arial"/>
                <w:sz w:val="22"/>
                <w:lang w:eastAsia="zh"/>
              </w:rPr>
            </w:pPr>
            <w:r>
              <w:rPr>
                <w:rFonts w:hint="eastAsia" w:ascii="Arial" w:hAnsi="Arial" w:eastAsia="等线" w:cs="Arial"/>
                <w:sz w:val="22"/>
                <w:lang w:eastAsia="zh"/>
              </w:rPr>
              <w:t>1.5</w:t>
            </w:r>
          </w:p>
        </w:tc>
        <w:tc>
          <w:tcPr>
            <w:tcW w:w="43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E4A436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分配/移除、容量校验、全局人口池</w:t>
            </w:r>
          </w:p>
        </w:tc>
      </w:tr>
      <w:tr w14:paraId="779836B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345C33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资源生产消耗</w:t>
            </w:r>
          </w:p>
        </w:tc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753F7A">
            <w:pPr>
              <w:spacing w:before="120" w:after="120" w:line="288" w:lineRule="auto"/>
              <w:ind w:left="0"/>
              <w:jc w:val="left"/>
              <w:rPr>
                <w:rFonts w:hint="eastAsia" w:ascii="Arial" w:hAnsi="Arial" w:eastAsia="等线" w:cs="Arial"/>
                <w:sz w:val="22"/>
                <w:lang w:eastAsia="zh"/>
              </w:rPr>
            </w:pPr>
            <w:r>
              <w:rPr>
                <w:rFonts w:hint="eastAsia" w:ascii="Arial" w:hAnsi="Arial" w:eastAsia="等线" w:cs="Arial"/>
                <w:sz w:val="22"/>
                <w:lang w:eastAsia="zh"/>
              </w:rPr>
              <w:t>1.5</w:t>
            </w:r>
          </w:p>
        </w:tc>
        <w:tc>
          <w:tcPr>
            <w:tcW w:w="43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57F142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每日结算、比例折算、实时刷新</w:t>
            </w:r>
          </w:p>
        </w:tc>
      </w:tr>
      <w:tr w14:paraId="7CFFE5E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1CA63C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人口生存逻辑</w:t>
            </w:r>
          </w:p>
        </w:tc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51172D">
            <w:pPr>
              <w:spacing w:before="120" w:after="120" w:line="288" w:lineRule="auto"/>
              <w:ind w:left="0"/>
              <w:jc w:val="left"/>
              <w:rPr>
                <w:rFonts w:hint="eastAsia" w:ascii="Arial" w:hAnsi="Arial" w:eastAsia="等线" w:cs="Arial"/>
                <w:sz w:val="22"/>
                <w:lang w:eastAsia="zh"/>
              </w:rPr>
            </w:pPr>
            <w:r>
              <w:rPr>
                <w:rFonts w:hint="eastAsia" w:ascii="Arial" w:hAnsi="Arial" w:eastAsia="等线" w:cs="Arial"/>
                <w:sz w:val="22"/>
                <w:lang w:eastAsia="zh"/>
              </w:rPr>
              <w:t>1</w:t>
            </w:r>
          </w:p>
        </w:tc>
        <w:tc>
          <w:tcPr>
            <w:tcW w:w="43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1ACE9C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食物消耗、随机死亡、连锁影响</w:t>
            </w:r>
          </w:p>
        </w:tc>
      </w:tr>
      <w:tr w14:paraId="0BD55CD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480F4B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建筑状态管理</w:t>
            </w:r>
          </w:p>
        </w:tc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335EEE">
            <w:pPr>
              <w:spacing w:before="120" w:after="120" w:line="288" w:lineRule="auto"/>
              <w:ind w:left="0"/>
              <w:jc w:val="left"/>
              <w:rPr>
                <w:rFonts w:hint="eastAsia" w:ascii="Arial" w:hAnsi="Arial" w:eastAsia="等线" w:cs="Arial"/>
                <w:sz w:val="22"/>
                <w:lang w:eastAsia="zh"/>
              </w:rPr>
            </w:pPr>
            <w:r>
              <w:rPr>
                <w:rFonts w:hint="eastAsia" w:ascii="Arial" w:hAnsi="Arial" w:eastAsia="等线" w:cs="Arial"/>
                <w:sz w:val="22"/>
                <w:lang w:eastAsia="zh"/>
              </w:rPr>
              <w:t>2</w:t>
            </w:r>
          </w:p>
        </w:tc>
        <w:tc>
          <w:tcPr>
            <w:tcW w:w="43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4B2F06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5 状态流转、Boost 机制、自动阻断与手动恢复</w:t>
            </w:r>
          </w:p>
        </w:tc>
      </w:tr>
      <w:tr w14:paraId="7214BF6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CEDCC8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异常提示系统</w:t>
            </w:r>
          </w:p>
        </w:tc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AFB5CB">
            <w:pPr>
              <w:spacing w:before="120" w:after="120" w:line="288" w:lineRule="auto"/>
              <w:ind w:left="0"/>
              <w:jc w:val="left"/>
              <w:rPr>
                <w:rFonts w:hint="eastAsia" w:ascii="Arial" w:hAnsi="Arial" w:eastAsia="等线" w:cs="Arial"/>
                <w:sz w:val="22"/>
                <w:lang w:eastAsia="zh"/>
              </w:rPr>
            </w:pPr>
            <w:r>
              <w:rPr>
                <w:rFonts w:hint="eastAsia" w:ascii="Arial" w:hAnsi="Arial" w:eastAsia="等线" w:cs="Arial"/>
                <w:sz w:val="22"/>
                <w:lang w:eastAsia="zh"/>
              </w:rPr>
              <w:t>0.5</w:t>
            </w:r>
          </w:p>
        </w:tc>
        <w:tc>
          <w:tcPr>
            <w:tcW w:w="43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9DA648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非法操作拦截、顶部</w:t>
            </w:r>
            <w:r>
              <w:rPr>
                <w:rFonts w:hint="eastAsia" w:ascii="Arial" w:hAnsi="Arial" w:eastAsia="等线" w:cs="Arial"/>
                <w:sz w:val="22"/>
                <w:lang w:eastAsia="zh"/>
                <w:woUserID w:val="6"/>
              </w:rPr>
              <w:t>弹窗</w:t>
            </w:r>
            <w:r>
              <w:rPr>
                <w:rFonts w:ascii="Arial" w:hAnsi="Arial" w:eastAsia="等线" w:cs="Arial"/>
                <w:sz w:val="22"/>
              </w:rPr>
              <w:t>提示</w:t>
            </w:r>
          </w:p>
        </w:tc>
      </w:tr>
      <w:tr w14:paraId="4AAF361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C82756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MVC 架构与设计模式落地</w:t>
            </w:r>
          </w:p>
        </w:tc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3E29CA">
            <w:pPr>
              <w:spacing w:before="120" w:after="120" w:line="288" w:lineRule="auto"/>
              <w:ind w:left="0"/>
              <w:jc w:val="left"/>
              <w:rPr>
                <w:rFonts w:hint="eastAsia" w:ascii="Arial" w:hAnsi="Arial" w:eastAsia="等线" w:cs="Arial"/>
                <w:sz w:val="22"/>
                <w:lang w:eastAsia="zh"/>
              </w:rPr>
            </w:pPr>
            <w:r>
              <w:rPr>
                <w:rFonts w:hint="eastAsia" w:ascii="Arial" w:hAnsi="Arial" w:eastAsia="等线" w:cs="Arial"/>
                <w:sz w:val="22"/>
                <w:lang w:eastAsia="zh"/>
              </w:rPr>
              <w:t>2</w:t>
            </w:r>
          </w:p>
        </w:tc>
        <w:tc>
          <w:tcPr>
            <w:tcW w:w="43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BB1DBE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分层解耦、7 种设计模式</w:t>
            </w:r>
          </w:p>
        </w:tc>
      </w:tr>
      <w:tr w14:paraId="217C66F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5E433C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b/>
                <w:bCs/>
                <w:sz w:val="22"/>
              </w:rPr>
            </w:pPr>
            <w:r>
              <w:rPr>
                <w:rFonts w:ascii="Arial" w:hAnsi="Arial" w:eastAsia="等线" w:cs="Arial"/>
                <w:b/>
                <w:bCs/>
                <w:sz w:val="22"/>
              </w:rPr>
              <w:t>合计</w:t>
            </w:r>
          </w:p>
        </w:tc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A2FBB7">
            <w:pPr>
              <w:spacing w:before="120" w:after="120" w:line="288" w:lineRule="auto"/>
              <w:ind w:left="0"/>
              <w:jc w:val="left"/>
              <w:rPr>
                <w:rFonts w:hint="eastAsia" w:ascii="Arial" w:hAnsi="Arial" w:eastAsia="等线" w:cs="Arial"/>
                <w:b/>
                <w:bCs/>
                <w:sz w:val="22"/>
                <w:lang w:eastAsia="zh"/>
              </w:rPr>
            </w:pPr>
            <w:r>
              <w:rPr>
                <w:rFonts w:ascii="Arial" w:hAnsi="Arial" w:eastAsia="等线" w:cs="Arial"/>
                <w:b/>
                <w:bCs/>
                <w:sz w:val="22"/>
              </w:rPr>
              <w:t>11.5 人天</w:t>
            </w:r>
          </w:p>
        </w:tc>
        <w:tc>
          <w:tcPr>
            <w:tcW w:w="43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4A0E55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b/>
                <w:bCs/>
                <w:sz w:val="22"/>
              </w:rPr>
            </w:pPr>
            <w:r>
              <w:rPr>
                <w:rFonts w:ascii="Arial" w:hAnsi="Arial" w:eastAsia="等线" w:cs="Arial"/>
                <w:b/>
                <w:bCs/>
                <w:sz w:val="22"/>
              </w:rPr>
              <w:t>按 6 人并行开发，约 2-3 个迭代日完成</w:t>
            </w:r>
          </w:p>
        </w:tc>
      </w:tr>
    </w:tbl>
    <w:p w14:paraId="5A222AF1">
      <w:pPr>
        <w:spacing w:before="380" w:after="140" w:line="288" w:lineRule="auto"/>
        <w:ind w:left="0"/>
        <w:jc w:val="left"/>
        <w:outlineLvl w:val="0"/>
        <w:rPr>
          <w:rFonts w:ascii="Arial" w:hAnsi="Arial" w:eastAsia="等线" w:cs="Arial"/>
          <w:b/>
          <w:sz w:val="36"/>
        </w:rPr>
      </w:pPr>
    </w:p>
    <w:p w14:paraId="5DC9824D">
      <w:pPr>
        <w:spacing w:before="380" w:after="140" w:line="288" w:lineRule="auto"/>
        <w:ind w:left="0"/>
        <w:jc w:val="left"/>
        <w:outlineLvl w:val="0"/>
      </w:pPr>
      <w:r>
        <w:rPr>
          <w:rFonts w:ascii="Arial" w:hAnsi="Arial" w:eastAsia="等线" w:cs="Arial"/>
          <w:b/>
          <w:sz w:val="36"/>
        </w:rPr>
        <w:t>4 范围</w:t>
      </w:r>
      <w:bookmarkEnd w:id="12"/>
    </w:p>
    <w:p w14:paraId="458E8101">
      <w:pPr>
        <w:spacing w:before="320" w:after="120" w:line="288" w:lineRule="auto"/>
        <w:ind w:left="0"/>
        <w:jc w:val="left"/>
        <w:outlineLvl w:val="1"/>
      </w:pPr>
      <w:bookmarkStart w:id="13" w:name="heading_14"/>
      <w:r>
        <w:rPr>
          <w:rFonts w:ascii="Arial" w:hAnsi="Arial" w:eastAsia="等线" w:cs="Arial"/>
          <w:b/>
          <w:sz w:val="32"/>
        </w:rPr>
        <w:t>4.1 需求范围（In‑Scope，v1.0）</w:t>
      </w:r>
      <w:bookmarkEnd w:id="13"/>
    </w:p>
    <w:tbl>
      <w:tblPr>
        <w:tblStyle w:val="6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6D6A9A2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A2F47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模块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989A8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范围描述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5C225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优先级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8D1B7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备注</w:t>
            </w:r>
          </w:p>
        </w:tc>
      </w:tr>
      <w:tr w14:paraId="33A9680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6BEB4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游戏基础运行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E7F4F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程序正常启动，加载初始地图、初始资源人口；游戏时间自动流逝（1 游戏日 = 600 现实秒 = 10 现实分钟）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34CF9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A6D50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无独立主菜单，启动直接进入对局</w:t>
            </w:r>
          </w:p>
        </w:tc>
      </w:tr>
      <w:tr w14:paraId="0E4FE9C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D020B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建筑建造管理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E3AC1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查看建筑列表、悬浮查看建造成本、地图地块放置建筑、删除已有建筑、建筑详情弹窗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71C38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9ECC7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资源不足时禁止建造并提示错误</w:t>
            </w:r>
          </w:p>
        </w:tc>
      </w:tr>
      <w:tr w14:paraId="38A19C4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4348A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人口与工人管理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C5943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全局人口统计；建筑分配居民、分配工人、移除居民、移除工人；容量超限拦截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0EBA8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2FE68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人口分配有严格建筑容量约束</w:t>
            </w:r>
          </w:p>
        </w:tc>
      </w:tr>
      <w:tr w14:paraId="5669D04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BF27C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资源生产消耗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C299C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建筑根据工人在岗比例动态计算产出与消耗；全局资源实时更新；居民每日消耗食物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C3232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33E9E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工人未满员时产出消耗按比例折算</w:t>
            </w:r>
          </w:p>
        </w:tc>
      </w:tr>
      <w:tr w14:paraId="26A479D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D09C8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人口生存逻辑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F0F92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食物不足时随机居民死亡；死亡带来工人流失、建筑空置连锁影响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2BE80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D4206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玩家不能指定死亡居民对象</w:t>
            </w:r>
          </w:p>
        </w:tc>
      </w:tr>
      <w:tr w14:paraId="21BDFD5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B22CC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建筑状态管理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73DC2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建筑 5 种状态：施工、运行、阻断、Boost 强化、损坏；状态手动 / 自动切换；Boost 消耗工具获得 5 天双倍产能同时提高损坏风险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6D484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4F84D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资源不足会自动阻断建筑，阻断不会自动恢复，需要玩家手动恢复</w:t>
            </w:r>
          </w:p>
        </w:tc>
      </w:tr>
      <w:tr w14:paraId="103D363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A3120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异常提示系统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F5353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全部非法操作在界面顶部弹窗给出错误信息，拒绝非法操作，不崩溃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C419D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A52397">
            <w:pPr>
              <w:spacing w:before="120" w:after="120" w:line="288" w:lineRule="auto"/>
              <w:ind w:left="0"/>
              <w:jc w:val="left"/>
            </w:pPr>
          </w:p>
        </w:tc>
      </w:tr>
      <w:tr w14:paraId="358B909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452C4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MVC 架构与设计模式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BE4E7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系统采用分层架构，确保界面操作、业务逻辑与数据存储相互独立；界面元素的展示变化不影响底层业务计算，业务规则的调整不需要修改界面交互代码。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C5824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E9E75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课程作业核心考核点</w:t>
            </w:r>
          </w:p>
        </w:tc>
      </w:tr>
    </w:tbl>
    <w:p w14:paraId="5EF70E60">
      <w:pPr>
        <w:spacing w:before="320" w:after="120" w:line="288" w:lineRule="auto"/>
        <w:ind w:left="0"/>
        <w:jc w:val="left"/>
        <w:outlineLvl w:val="1"/>
      </w:pPr>
      <w:bookmarkStart w:id="14" w:name="heading_15"/>
      <w:r>
        <w:rPr>
          <w:rFonts w:ascii="Arial" w:hAnsi="Arial" w:eastAsia="等线" w:cs="Arial"/>
          <w:b/>
          <w:sz w:val="32"/>
        </w:rPr>
        <w:t>4.2 非目标（Out‑Scope，v1.0 版本不做）</w:t>
      </w:r>
      <w:bookmarkEnd w:id="14"/>
    </w:p>
    <w:tbl>
      <w:tblPr>
        <w:tblStyle w:val="6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68F9FCB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1D059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项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A32DD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说明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C3A68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排除或延期的原因</w:t>
            </w:r>
          </w:p>
        </w:tc>
      </w:tr>
      <w:tr w14:paraId="59A9807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AC400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游戏存档读档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639D5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保存本局进度、读取历史存档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6444B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P2 拓展，工作量较大，不属于课程 P0 考核重点，放到后续迭代</w:t>
            </w:r>
          </w:p>
        </w:tc>
      </w:tr>
      <w:tr w14:paraId="167CE84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CFD89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独立主菜单、结算界面、计分系统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2A03F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开始菜单、游戏结束结算、分数统计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76640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P1 优化项，不影响核心业务逻辑，v1.0 不实现</w:t>
            </w:r>
          </w:p>
        </w:tc>
      </w:tr>
      <w:tr w14:paraId="17857D9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292A3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性能深度优化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AC5EA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大量建筑人口下不卡顿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82057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硬件与算法优化，超出本课程作业考核重点；已知高规模下卡顿，文档明确说明为已知问题</w:t>
            </w:r>
          </w:p>
        </w:tc>
      </w:tr>
      <w:tr w14:paraId="6892BFD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C936B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地图美化、地形装饰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14FE7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道路、湖泊、美化贴图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FF88D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P2 视觉拓展，不影响游戏逻辑</w:t>
            </w:r>
          </w:p>
        </w:tc>
      </w:tr>
      <w:tr w14:paraId="30F67E4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7954D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建筑尺寸预览、自定义游戏时间流速、自动难度递增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C975B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P2 玩法拓展，不在本次开发范围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310693"/>
        </w:tc>
      </w:tr>
      <w:tr w14:paraId="4D39209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B3E3C9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bookmarkStart w:id="15" w:name="heading_16"/>
            <w:r>
              <w:rPr>
                <w:rFonts w:ascii="Arial" w:hAnsi="Arial" w:eastAsia="等线" w:cs="Arial"/>
                <w:sz w:val="22"/>
              </w:rPr>
              <w:t>联机/多人模式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FE59C5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支持多名玩家同时游玩同一局游戏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DD76B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课程作业不涉及网络通信编程</w:t>
            </w:r>
          </w:p>
        </w:tc>
      </w:tr>
      <w:tr w14:paraId="5369EEA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F20599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内置新手引导教程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455525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游戏中提供分步操作指引界面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A1361D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v1.0 默认玩家通过 README 了解规则，P2 远期优化项</w:t>
            </w:r>
          </w:p>
        </w:tc>
      </w:tr>
    </w:tbl>
    <w:p w14:paraId="073E1D1A">
      <w:pPr>
        <w:spacing w:before="380" w:after="140" w:line="288" w:lineRule="auto"/>
        <w:ind w:left="0"/>
        <w:jc w:val="left"/>
        <w:outlineLvl w:val="0"/>
      </w:pPr>
      <w:r>
        <w:rPr>
          <w:rFonts w:ascii="Arial" w:hAnsi="Arial" w:eastAsia="等线" w:cs="Arial"/>
          <w:b/>
          <w:sz w:val="36"/>
        </w:rPr>
        <w:t>5 用户与场景</w:t>
      </w:r>
      <w:bookmarkEnd w:id="15"/>
    </w:p>
    <w:p w14:paraId="4F094FB5">
      <w:pPr>
        <w:spacing w:before="320" w:after="120" w:line="288" w:lineRule="auto"/>
        <w:ind w:left="0"/>
        <w:jc w:val="left"/>
        <w:outlineLvl w:val="1"/>
      </w:pPr>
      <w:bookmarkStart w:id="16" w:name="heading_17"/>
      <w:r>
        <w:rPr>
          <w:rFonts w:ascii="Arial" w:hAnsi="Arial" w:eastAsia="等线" w:cs="Arial"/>
          <w:b/>
          <w:sz w:val="32"/>
        </w:rPr>
        <w:t>5.1 目标用户</w:t>
      </w:r>
      <w:bookmarkEnd w:id="16"/>
    </w:p>
    <w:tbl>
      <w:tblPr>
        <w:tblStyle w:val="6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38B7852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28840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用户类型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583B4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特征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121CF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核心诉求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A13A1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使用频率</w:t>
            </w:r>
          </w:p>
        </w:tc>
      </w:tr>
      <w:tr w14:paraId="7229D92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67E58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课程开发人员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3D7C9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项目组员，熟悉 Java、面向对象设计；需要调试各个功能、复现边界 bug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BF15E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验证每个功能逻辑正确，验证设计模式落地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F9AB8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高频</w:t>
            </w:r>
          </w:p>
        </w:tc>
      </w:tr>
      <w:tr w14:paraId="4A578CA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46ECC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课程评审老师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F11C8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审阅需求、代码、报告；运行游戏验证作业完成情况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23366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确认项目工作量、功能闭环、设计模式使用是否达标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E4038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中频</w:t>
            </w:r>
          </w:p>
        </w:tc>
      </w:tr>
    </w:tbl>
    <w:p w14:paraId="6E796BC6">
      <w:pPr>
        <w:spacing w:before="320" w:after="120" w:line="288" w:lineRule="auto"/>
        <w:ind w:left="0"/>
        <w:jc w:val="left"/>
        <w:outlineLvl w:val="1"/>
      </w:pPr>
      <w:bookmarkStart w:id="17" w:name="heading_18"/>
      <w:r>
        <w:rPr>
          <w:rFonts w:ascii="Arial" w:hAnsi="Arial" w:eastAsia="等线" w:cs="Arial"/>
          <w:b/>
          <w:sz w:val="32"/>
        </w:rPr>
        <w:t>5.2 核心场景</w:t>
      </w:r>
      <w:bookmarkEnd w:id="17"/>
    </w:p>
    <w:tbl>
      <w:tblPr>
        <w:tblStyle w:val="6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2831D97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D0729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场景编号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B1056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场景名称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AA7BF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用户故事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15F39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关联需求编号</w:t>
            </w:r>
          </w:p>
        </w:tc>
      </w:tr>
      <w:tr w14:paraId="1BE78CB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2C1E6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S‑01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5103C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开局建设定居点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69260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作为玩家，我希望开局拥有初始资源，能够浏览可建造建筑，选择合适建筑放置在地图上，以便搭建基础生产体系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4F3DC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FR‑01、FR‑02</w:t>
            </w:r>
          </w:p>
        </w:tc>
      </w:tr>
      <w:tr w14:paraId="326D955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12041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S‑02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4B458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调配人口工人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35A15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作为玩家，我希望可以给建筑分配居民和工人，当产能过剩或者人手不足时可以调整人员，以便平衡生产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C495D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FR‑03</w:t>
            </w:r>
          </w:p>
        </w:tc>
      </w:tr>
      <w:tr w14:paraId="7878757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2B383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S‑03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BECD5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资源与食物管理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424AE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作为玩家，我希望系统每日自动计算资源产出与食物消耗；食物不够时居民会死亡，让我体会资源经营压力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70846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FR‑04、FR‑05</w:t>
            </w:r>
          </w:p>
        </w:tc>
      </w:tr>
      <w:tr w14:paraId="7FBD37D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B1E8E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S‑04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6399A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建筑状态管控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0238A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作为玩家，我希望可以手动暂停建筑，也可以消耗工具开启短期产能强化；资源不足建筑会自动阻断，需要我补齐资源后手动恢复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3D525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FR‑06</w:t>
            </w:r>
          </w:p>
        </w:tc>
      </w:tr>
      <w:tr w14:paraId="3AFF5A0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A6230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S‑05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84EFF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处理非法操作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7C494D">
            <w:pPr>
              <w:spacing w:before="120" w:after="120" w:line="288" w:lineRule="auto"/>
              <w:ind w:left="0"/>
              <w:jc w:val="left"/>
              <w:rPr>
                <w:woUserID w:val="6"/>
              </w:rPr>
            </w:pPr>
            <w:r>
              <w:rPr>
                <w:rFonts w:ascii="Arial" w:hAnsi="Arial" w:eastAsia="等线" w:cs="Arial"/>
                <w:sz w:val="22"/>
              </w:rPr>
              <w:t>作为玩家，当我做出不合理操作（资源不足建造、超容量分配工人）时，系统提示错误并拒绝操作，以便我清楚地知道操作失败原因并调整策略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687FD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FR‑07</w:t>
            </w:r>
          </w:p>
        </w:tc>
      </w:tr>
    </w:tbl>
    <w:p w14:paraId="00BBFE9D">
      <w:pPr>
        <w:spacing w:before="380" w:after="140" w:line="288" w:lineRule="auto"/>
        <w:ind w:left="0"/>
        <w:jc w:val="left"/>
        <w:outlineLvl w:val="0"/>
      </w:pPr>
      <w:bookmarkStart w:id="18" w:name="heading_19"/>
      <w:r>
        <w:rPr>
          <w:rFonts w:ascii="Arial" w:hAnsi="Arial" w:eastAsia="等线" w:cs="Arial"/>
          <w:b/>
          <w:sz w:val="36"/>
        </w:rPr>
        <w:t>6 功能需求</w:t>
      </w:r>
      <w:bookmarkEnd w:id="18"/>
    </w:p>
    <w:p w14:paraId="6971B767">
      <w:pPr>
        <w:spacing w:before="320" w:after="120" w:line="288" w:lineRule="auto"/>
        <w:ind w:left="0"/>
        <w:jc w:val="left"/>
        <w:outlineLvl w:val="1"/>
      </w:pPr>
      <w:bookmarkStart w:id="19" w:name="heading_20"/>
      <w:r>
        <w:rPr>
          <w:rFonts w:ascii="Arial" w:hAnsi="Arial" w:eastAsia="等线" w:cs="Arial"/>
          <w:b/>
          <w:sz w:val="32"/>
        </w:rPr>
        <w:t>6.1 需求总览</w:t>
      </w:r>
      <w:bookmarkEnd w:id="19"/>
    </w:p>
    <w:tbl>
      <w:tblPr>
        <w:tblStyle w:val="6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80"/>
        <w:gridCol w:w="1380"/>
        <w:gridCol w:w="1380"/>
        <w:gridCol w:w="1380"/>
        <w:gridCol w:w="1380"/>
        <w:gridCol w:w="1380"/>
      </w:tblGrid>
      <w:tr w14:paraId="27E84B2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FD240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需求编号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8631A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所属模块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77C4A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需求名称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C67A3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优先级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441A2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状态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8AA7F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关联场景</w:t>
            </w:r>
          </w:p>
        </w:tc>
      </w:tr>
      <w:tr w14:paraId="4EF27E1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11727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FR‑01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A933B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游戏基础运行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7829E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游戏初始化与时间流逝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04447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P0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BACAE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待测试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F6C18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S‑01</w:t>
            </w:r>
          </w:p>
        </w:tc>
      </w:tr>
      <w:tr w14:paraId="7B6308A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01409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FR‑02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64B38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建筑建造管理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DBA78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建筑查看、放置、删除、详情弹窗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50046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P0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3021F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待测试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99ABA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S‑01</w:t>
            </w:r>
          </w:p>
        </w:tc>
      </w:tr>
      <w:tr w14:paraId="4AF87E1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59E6D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FR‑03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C0320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人口工人管理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B463B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居民与工人分配、移除、容量校验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B1AF9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P0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4C716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待测试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985EB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S‑02</w:t>
            </w:r>
          </w:p>
        </w:tc>
      </w:tr>
      <w:tr w14:paraId="03C7FE4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688BA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FR‑04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4DE56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资源生产消耗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9D9EE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资源产出、消耗动态计算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77C54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P0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DF894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待测试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5C3CE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S‑03</w:t>
            </w:r>
          </w:p>
        </w:tc>
      </w:tr>
      <w:tr w14:paraId="7F85D53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8889E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FR‑05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76D9B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人口生存逻辑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CDABD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食物消耗、居民死亡连锁逻辑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150B7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P0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3F807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待测试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A357E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S‑03</w:t>
            </w:r>
          </w:p>
        </w:tc>
      </w:tr>
      <w:tr w14:paraId="6454591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8B4D3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FR‑06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15D7C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建筑状态管理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5C137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建筑五状态流转、Boost 强化机制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209BB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P0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E3050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待测试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418F7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S‑04</w:t>
            </w:r>
          </w:p>
        </w:tc>
      </w:tr>
      <w:tr w14:paraId="246E9B1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D9078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FR‑07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46A3F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异常提示系统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67B7E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非法操作拦截、顶部错误弹窗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E09E3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P0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63974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待测试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7E959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S‑05</w:t>
            </w:r>
          </w:p>
        </w:tc>
      </w:tr>
    </w:tbl>
    <w:p w14:paraId="760E9BE3">
      <w:pPr>
        <w:spacing w:before="320" w:after="120" w:line="288" w:lineRule="auto"/>
        <w:ind w:left="0"/>
        <w:jc w:val="left"/>
        <w:outlineLvl w:val="1"/>
      </w:pPr>
      <w:bookmarkStart w:id="20" w:name="heading_21"/>
      <w:r>
        <w:rPr>
          <w:rFonts w:ascii="Arial" w:hAnsi="Arial" w:eastAsia="等线" w:cs="Arial"/>
          <w:b/>
          <w:sz w:val="32"/>
        </w:rPr>
        <w:t>6.2 详细需求</w:t>
      </w:r>
      <w:bookmarkEnd w:id="20"/>
    </w:p>
    <w:p w14:paraId="7FFEE062">
      <w:pPr>
        <w:spacing w:before="300" w:after="120" w:line="288" w:lineRule="auto"/>
        <w:ind w:left="0"/>
        <w:jc w:val="left"/>
        <w:outlineLvl w:val="2"/>
      </w:pPr>
      <w:bookmarkStart w:id="21" w:name="heading_22"/>
      <w:r>
        <w:rPr>
          <w:rFonts w:ascii="Arial" w:hAnsi="Arial" w:eastAsia="等线" w:cs="Arial"/>
          <w:b/>
          <w:sz w:val="30"/>
        </w:rPr>
        <w:t>6.2.1 FR‑01 游戏初始化与时间流逝</w:t>
      </w:r>
      <w:bookmarkEnd w:id="21"/>
    </w:p>
    <w:tbl>
      <w:tblPr>
        <w:tblStyle w:val="6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5370"/>
      </w:tblGrid>
      <w:tr w14:paraId="31BF452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B267C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需求描述</w:t>
            </w:r>
          </w:p>
        </w:tc>
        <w:tc>
          <w:tcPr>
            <w:tcW w:w="53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FF7A5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程序启动自动初始化对局，加载地图，赋予玩家初始资源、初始人口；游戏内部时间自动向前推进，1 个游戏日对应现实 600 秒（10 现实分钟）。本版本无主菜单，启动直接进入对局界面。</w:t>
            </w:r>
          </w:p>
        </w:tc>
      </w:tr>
      <w:tr w14:paraId="56972D6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A7B39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触发条件 / 前置条件</w:t>
            </w:r>
          </w:p>
        </w:tc>
        <w:tc>
          <w:tcPr>
            <w:tcW w:w="53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AEF19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程序通过 Maven 命令或者 IDE 启动，JDK 版本为 Java21，项目路径无中文。</w:t>
            </w:r>
          </w:p>
        </w:tc>
      </w:tr>
      <w:tr w14:paraId="75A21A7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D95D8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功能规则</w:t>
            </w:r>
          </w:p>
        </w:tc>
        <w:tc>
          <w:tcPr>
            <w:tcW w:w="53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16009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启动完成后，地图加载完毕，资源栏展示开局初始资源；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 xml:space="preserve">2. 游戏时钟自动走时，每 </w:t>
            </w:r>
            <w:r>
              <w:rPr>
                <w:rFonts w:ascii="Arial" w:hAnsi="Arial" w:eastAsia="等线" w:cs="Arial"/>
                <w:b/>
                <w:sz w:val="22"/>
              </w:rPr>
              <w:t>600 现实秒（10 现实分钟）</w:t>
            </w:r>
            <w:r>
              <w:rPr>
                <w:rFonts w:ascii="Arial" w:hAnsi="Arial" w:eastAsia="等线" w:cs="Arial"/>
                <w:sz w:val="22"/>
              </w:rPr>
              <w:t>推进一个游戏日。所有资源生产与消耗均按“游戏日”结算，因此现实时间维度上的产出/消耗速率为 1/600，数值平衡无需逐条调整；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3. 没有手动暂停全局游戏的功能，只能单独暂停单个建筑生产；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4. 按下 ESC 按键直接关闭游戏窗口，结束当前对局。</w:t>
            </w:r>
          </w:p>
        </w:tc>
      </w:tr>
      <w:tr w14:paraId="212F115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19308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异常与边界</w:t>
            </w:r>
          </w:p>
        </w:tc>
        <w:tc>
          <w:tcPr>
            <w:tcW w:w="53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17C5F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JDK 版本不对，程序启动失败；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2. 文件路径含中文，出现黑屏、资源加载失败。</w:t>
            </w:r>
          </w:p>
        </w:tc>
      </w:tr>
    </w:tbl>
    <w:p w14:paraId="432EEDC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验收标准</w:t>
      </w:r>
    </w:p>
    <w:p w14:paraId="300246A6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Given：环境配置正确，项目路径无中文，JDK21 就绪，When：运行启动命令</w:t>
      </w:r>
      <w:r>
        <w:rPr>
          <w:rFonts w:ascii="Consolas" w:hAnsi="Consolas" w:eastAsia="Consolas" w:cs="Consolas"/>
          <w:sz w:val="22"/>
          <w:shd w:val="clear" w:fill="EFF0F1"/>
        </w:rPr>
        <w:t>mvn javafx:run</w:t>
      </w:r>
      <w:r>
        <w:rPr>
          <w:rFonts w:ascii="Arial" w:hAnsi="Arial" w:eastAsia="等线" w:cs="Arial"/>
          <w:sz w:val="22"/>
        </w:rPr>
        <w:t>，Then：游戏窗口正常弹出，直接进入对局界面，显示初始资源、空白地图，游戏时间开始自动流逝。</w:t>
      </w:r>
    </w:p>
    <w:p w14:paraId="498BC39C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Given：游戏正在运行，When：按下 ESC 按键，Then：当前对局立刻终止，游戏窗口关闭。</w:t>
      </w:r>
    </w:p>
    <w:p w14:paraId="36A77D61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hint="eastAsia"/>
          <w:lang w:eastAsia="zh"/>
          <w:woUserID w:val="5"/>
        </w:rPr>
        <w:t>边界场景(中文路径启动失败)的验收</w:t>
      </w:r>
    </w:p>
    <w:p w14:paraId="2B3E329A">
      <w:pPr>
        <w:spacing w:before="300" w:after="120" w:line="288" w:lineRule="auto"/>
        <w:ind w:left="0"/>
        <w:jc w:val="left"/>
        <w:outlineLvl w:val="2"/>
      </w:pPr>
      <w:bookmarkStart w:id="22" w:name="heading_23"/>
      <w:r>
        <w:rPr>
          <w:rFonts w:ascii="Arial" w:hAnsi="Arial" w:eastAsia="等线" w:cs="Arial"/>
          <w:b/>
          <w:sz w:val="30"/>
        </w:rPr>
        <w:t>6.2.2 FR‑02 建筑查看、放置、删除、详情弹窗</w:t>
      </w:r>
      <w:bookmarkEnd w:id="22"/>
    </w:p>
    <w:tbl>
      <w:tblPr>
        <w:tblStyle w:val="6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5445"/>
      </w:tblGrid>
      <w:tr w14:paraId="3079B33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A8485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需求描述</w:t>
            </w:r>
          </w:p>
        </w:tc>
        <w:tc>
          <w:tcPr>
            <w:tcW w:w="54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14462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玩家在底部建筑标签页浏览全部可建造建筑；鼠标悬浮查看建造成本；选中建筑后点击地图地块完成放置；点击地图上已有建筑弹出详情弹窗；弹窗内可以删除建筑。资源不足时不允许放置建筑。</w:t>
            </w:r>
          </w:p>
        </w:tc>
      </w:tr>
      <w:tr w14:paraId="5673C09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56F8A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触发条件 / 前置条件</w:t>
            </w:r>
          </w:p>
        </w:tc>
        <w:tc>
          <w:tcPr>
            <w:tcW w:w="54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3FADB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游戏对局正常运行。</w:t>
            </w:r>
          </w:p>
        </w:tc>
      </w:tr>
      <w:tr w14:paraId="23D4217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BCFDA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功能规则</w:t>
            </w:r>
          </w:p>
        </w:tc>
        <w:tc>
          <w:tcPr>
            <w:tcW w:w="54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E0ABF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建筑卡片：资源满足建造条件卡片正常显示；资源不足卡片变为透明，仍可选中，但放置会报错；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2. 鼠标悬浮建筑卡片，弹出悬浮提示展示完整建造成本；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3. 选中建筑卡片后，点击地图上空置格子，消耗对应资源，在该格子生成对应建筑；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4. 点击地图上已经放置好的建筑，弹出建筑详情管理弹窗；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5. 在详情弹窗执行删除建筑：地图移除建筑，地块释放；建筑内部工人、居民返回全局人口池；建造该建筑已经消耗的资源不予返还；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6. 不允许在已经存在建筑的地块放置新建筑。</w:t>
            </w:r>
          </w:p>
        </w:tc>
      </w:tr>
      <w:tr w14:paraId="687CBA4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1391D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异常与边界</w:t>
            </w:r>
          </w:p>
        </w:tc>
        <w:tc>
          <w:tcPr>
            <w:tcW w:w="54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5CD24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选中建筑，但资源不足以支付建造成本，点击地图地块，建筑不会生成，顶部弹出错误提示；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2. 在已有建筑的地块点击放置新建筑，操作拒绝，顶部报错；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3. 删除建筑时，无论建筑处于何种状态，都可以执行删除。</w:t>
            </w:r>
          </w:p>
        </w:tc>
      </w:tr>
    </w:tbl>
    <w:p w14:paraId="417251F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验收标准</w:t>
      </w:r>
    </w:p>
    <w:p w14:paraId="773BC4F9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Given：对局运行，玩家资源满足某建筑建造成本，When：选中该建筑卡片，点击地图空白地块，Then：资源扣除，对应建筑生成在选中地块。</w:t>
      </w:r>
    </w:p>
    <w:p w14:paraId="21C0D2A1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Given：对局运行，玩家资源不足以支付建筑成本，When：选中建筑卡片，点击地图空白地块，Then：建筑不会生成，界面顶部展示错误提示，资源数值不发生变化。</w:t>
      </w:r>
    </w:p>
    <w:p w14:paraId="578E5855"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Given：地图地块已经存在建筑，When：选中另一建筑，点击该地块，Then：放置操作无效，顶部弹出错误，原有建筑保持不变。</w:t>
      </w:r>
    </w:p>
    <w:p w14:paraId="4883A270"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Given：地图上存在已放置建筑，When：鼠标点击该建筑打开详情弹窗，点击删除按钮，Then：地图上建筑消失，地块变为空置；建筑内居民、工人回到全局人口池；建造消耗的资源不返还。</w:t>
      </w:r>
    </w:p>
    <w:p w14:paraId="26B15024"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hint="eastAsia"/>
          <w:lang w:eastAsia="zh"/>
          <w:woUserID w:val="5"/>
        </w:rPr>
        <w:t>“地图已满/无可放置地块”的验收</w:t>
      </w:r>
    </w:p>
    <w:p w14:paraId="028380A5">
      <w:pPr>
        <w:spacing w:before="300" w:after="120" w:line="288" w:lineRule="auto"/>
        <w:ind w:left="0"/>
        <w:jc w:val="left"/>
        <w:outlineLvl w:val="2"/>
      </w:pPr>
      <w:bookmarkStart w:id="23" w:name="heading_24"/>
      <w:r>
        <w:rPr>
          <w:rFonts w:ascii="Arial" w:hAnsi="Arial" w:eastAsia="等线" w:cs="Arial"/>
          <w:b/>
          <w:sz w:val="30"/>
        </w:rPr>
        <w:t>6.2.3 FR‑03 居民与工人分配、移除、容量校验</w:t>
      </w:r>
      <w:bookmarkEnd w:id="23"/>
    </w:p>
    <w:tbl>
      <w:tblPr>
        <w:tblStyle w:val="6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5400"/>
      </w:tblGrid>
      <w:tr w14:paraId="0A3BF5C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16979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需求描述</w:t>
            </w:r>
          </w:p>
        </w:tc>
        <w:tc>
          <w:tcPr>
            <w:tcW w:w="54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5F52D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玩家可以通过人员管理标签页或者建筑详情弹窗，给建筑分配居民、分配工人；也可以移除建筑内居民、工人；系统校验建筑容量上限，不允许超过建筑最大容纳居民数、最大工人数。不支持居住的建筑不能分配居民。</w:t>
            </w:r>
          </w:p>
        </w:tc>
      </w:tr>
      <w:tr w14:paraId="2F523F1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66780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触发条件 / 前置条件</w:t>
            </w:r>
          </w:p>
        </w:tc>
        <w:tc>
          <w:tcPr>
            <w:tcW w:w="54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4F149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对局正常运行，地图上已经放置目标建筑。</w:t>
            </w:r>
          </w:p>
        </w:tc>
      </w:tr>
      <w:tr w14:paraId="36426DA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4B74D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功能规则</w:t>
            </w:r>
          </w:p>
        </w:tc>
        <w:tc>
          <w:tcPr>
            <w:tcW w:w="54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3CBE6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全局总人口、总工人数量界面实时展示；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2. 分配居民：只能分配给支持居住的建筑，不能超过建筑居民容量上限；全局需要存在空闲居民；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3. 分配工人：不能超过建筑工人容量上限；全局需要存在空闲工人；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4. 移除居民：建筑内有居民才可以移除，移除之后居民回到全局空闲人口池；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5. 移除工人：建筑内有在岗工人才可以移除，移除后工人回到全局空闲人口池。</w:t>
            </w:r>
          </w:p>
        </w:tc>
      </w:tr>
      <w:tr w14:paraId="7779C36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8003E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异常与边界</w:t>
            </w:r>
          </w:p>
        </w:tc>
        <w:tc>
          <w:tcPr>
            <w:tcW w:w="54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9D200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尝试向不支持居住的建筑分配居民，操作拒绝，顶部报错；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2. 分配居民 / 工人会超过建筑容量上限，操作拒绝，顶部报错；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3. 全局已经没有空闲居民 / 工人，继续执行分配操作，拒绝并报错。</w:t>
            </w:r>
          </w:p>
        </w:tc>
      </w:tr>
    </w:tbl>
    <w:p w14:paraId="198953C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验收标准</w:t>
      </w:r>
    </w:p>
    <w:p w14:paraId="6DDD6908"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Given：建筑居民容量已满，对局内还有空闲居民，When：玩家尝试继续向该建筑分配居民，Then：分配操作不生效，建筑居民数量不变，界面顶部弹出错误提示。</w:t>
      </w:r>
    </w:p>
    <w:p w14:paraId="424C9665"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Given：目标建筑不支持居住，When：玩家尝试给该建筑分配居民，Then：分配操作不生效，顶部弹出错误提示。</w:t>
      </w:r>
    </w:p>
    <w:p w14:paraId="3C4D5AF6">
      <w:pPr>
        <w:numPr>
          <w:ilvl w:val="0"/>
          <w:numId w:val="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Given：建筑内部存在 2 名在岗工人，When：玩家执行移除工人，Then：建筑工人数量减少 1，全局空闲工人数量 + 1。</w:t>
      </w:r>
    </w:p>
    <w:p w14:paraId="0ECF8195">
      <w:pPr>
        <w:spacing w:before="300" w:after="120" w:line="288" w:lineRule="auto"/>
        <w:ind w:left="0"/>
        <w:jc w:val="left"/>
        <w:outlineLvl w:val="2"/>
      </w:pPr>
      <w:bookmarkStart w:id="24" w:name="heading_25"/>
      <w:r>
        <w:rPr>
          <w:rFonts w:ascii="Arial" w:hAnsi="Arial" w:eastAsia="等线" w:cs="Arial"/>
          <w:b/>
          <w:sz w:val="30"/>
        </w:rPr>
        <w:t>6.2.4 FR‑04 资源产出、消耗动态计算</w:t>
      </w:r>
      <w:bookmarkEnd w:id="24"/>
    </w:p>
    <w:tbl>
      <w:tblPr>
        <w:tblStyle w:val="6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5355"/>
      </w:tblGrid>
      <w:tr w14:paraId="502B6E5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5A0DB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需求描述</w:t>
            </w:r>
          </w:p>
        </w:tc>
        <w:tc>
          <w:tcPr>
            <w:tcW w:w="5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BB783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每个游戏日，系统自动执行资源生产与消耗；建筑的理论最大产出、消耗只在工人满员条件下达成；工人未满员时，产出和消耗按照工人填充比例等比例折算；建筑处于阻断、损坏状态时不进行资源生产与消耗。</w:t>
            </w:r>
          </w:p>
        </w:tc>
      </w:tr>
      <w:tr w14:paraId="12A4B7C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09E59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触发条件 / 前置条件</w:t>
            </w:r>
          </w:p>
        </w:tc>
        <w:tc>
          <w:tcPr>
            <w:tcW w:w="5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A239C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游戏时钟走到新的游戏日；建筑处于运行或者 Boosted 状态。</w:t>
            </w:r>
          </w:p>
        </w:tc>
      </w:tr>
      <w:tr w14:paraId="7201E9D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8947B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功能规则</w:t>
            </w:r>
          </w:p>
        </w:tc>
        <w:tc>
          <w:tcPr>
            <w:tcW w:w="5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427DF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工人填充比例 = 当前在岗工人 ÷ 建筑最大工人容量；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2. 实际产出 = 理论最大产出 × 工人填充比例；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3. 实际资源消耗 = 理论最大消耗 × 工人填充比例；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4. 建筑为阻断、损坏、施工状态，不执行任何产出与消耗；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5. 全局资源数值在界面顶部实时刷新。</w:t>
            </w:r>
          </w:p>
        </w:tc>
      </w:tr>
      <w:tr w14:paraId="5AC6AB9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1B8BF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异常与边界</w:t>
            </w:r>
          </w:p>
        </w:tc>
        <w:tc>
          <w:tcPr>
            <w:tcW w:w="5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8D972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建筑运行时，执行消耗资源，如果库存不足以支撑本轮消耗，建筑自动进入阻断状态，停止生产消耗；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2. Boosted 状态下，产出在比例折算后再做翻倍，消耗保持原有折算后数值不变。</w:t>
            </w:r>
          </w:p>
        </w:tc>
      </w:tr>
    </w:tbl>
    <w:p w14:paraId="2592687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验收标准</w:t>
      </w:r>
    </w:p>
    <w:p w14:paraId="0E60992F">
      <w:pPr>
        <w:numPr>
          <w:ilvl w:val="0"/>
          <w:numId w:val="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Given：某建筑最大工人 4 人，当前在岗工人 2 人，建筑处于正常运行状态，理论每日产出 10 木材，消耗 5 食物，When：新游戏日到来，系统执行一轮资源结算，Then：建筑产出 5 木材，消耗 2.5 食物，全局资源数值对应更新。</w:t>
      </w:r>
    </w:p>
    <w:p w14:paraId="064D60E4">
      <w:pPr>
        <w:numPr>
          <w:ilvl w:val="0"/>
          <w:numId w:val="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Given：建筑资源不足，运行一轮之后资源耗尽，When：游戏日结算完成，Then：建筑自动切换为阻断状态，不再进行后续生产消耗，界面顶部提示资源短缺。</w:t>
      </w:r>
    </w:p>
    <w:p w14:paraId="32519FC3">
      <w:pPr>
        <w:spacing w:before="300" w:after="120" w:line="288" w:lineRule="auto"/>
        <w:ind w:left="0"/>
        <w:jc w:val="left"/>
        <w:outlineLvl w:val="2"/>
      </w:pPr>
      <w:bookmarkStart w:id="25" w:name="heading_26"/>
      <w:r>
        <w:rPr>
          <w:rFonts w:ascii="Arial" w:hAnsi="Arial" w:eastAsia="等线" w:cs="Arial"/>
          <w:b/>
          <w:sz w:val="30"/>
        </w:rPr>
        <w:t>6.2.5 FR‑05 食物消耗、居民死亡连锁逻辑</w:t>
      </w:r>
      <w:bookmarkEnd w:id="25"/>
    </w:p>
    <w:tbl>
      <w:tblPr>
        <w:tblStyle w:val="6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5385"/>
      </w:tblGrid>
      <w:tr w14:paraId="65FCFE5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A43B1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需求描述</w:t>
            </w:r>
          </w:p>
        </w:tc>
        <w:tc>
          <w:tcPr>
            <w:tcW w:w="53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77A1F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每个游戏日，全部居民每人固定消耗 1 单位食物；当全局食物库存不足以覆盖全部居民消耗时，系统随机淘汰居民，玩家无法选择死亡对象；居民死亡会导致对应建筑工人 / 居民流失，可能造成建筑空置，进一步引发资源产出下降。</w:t>
            </w:r>
          </w:p>
        </w:tc>
      </w:tr>
      <w:tr w14:paraId="0E5218B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00308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触发条件 / 前置条件</w:t>
            </w:r>
          </w:p>
        </w:tc>
        <w:tc>
          <w:tcPr>
            <w:tcW w:w="53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19BB9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游戏进入新的游戏日，完成建筑资源结算后，执行人口食物消耗。</w:t>
            </w:r>
          </w:p>
        </w:tc>
      </w:tr>
      <w:tr w14:paraId="3F3DF16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86D26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功能规则</w:t>
            </w:r>
          </w:p>
        </w:tc>
        <w:tc>
          <w:tcPr>
            <w:tcW w:w="53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0D8C9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全局居民总数 N，每游戏日消耗 N 单位食物；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2. 若食物库存≥N：扣除 N 单位食物，全部居民存活；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3. 若食物库存＜N：食物全部消耗完毕，随机选取（N‑食物库存）数量居民死亡；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4. 死亡居民如果是建筑内工人 / 居民，则该建筑对应岗位人员减少，工人填充比例同步更新，影响下一回合建筑产出。</w:t>
            </w:r>
          </w:p>
        </w:tc>
      </w:tr>
      <w:tr w14:paraId="07A6FF4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1E138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异常与边界</w:t>
            </w:r>
          </w:p>
        </w:tc>
        <w:tc>
          <w:tcPr>
            <w:tcW w:w="53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EA067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全部居民死亡之后，所有建筑失去工人，建筑产出全部停止；游戏局面崩坏；本版本没有专门游戏结束弹窗，需要玩家手动关闭程序。</w:t>
            </w:r>
          </w:p>
        </w:tc>
      </w:tr>
    </w:tbl>
    <w:p w14:paraId="3D8BC04A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b/>
          <w:sz w:val="22"/>
          <w:lang w:eastAsia="zh"/>
          <w:woUserID w:val="5"/>
        </w:rPr>
      </w:pPr>
      <w:r>
        <w:rPr>
          <w:rFonts w:hint="eastAsia" w:ascii="Arial" w:hAnsi="Arial" w:eastAsia="等线" w:cs="Arial"/>
          <w:b/>
          <w:sz w:val="22"/>
          <w:lang w:eastAsia="zh"/>
          <w:woUserID w:val="5"/>
        </w:rPr>
        <w:t>居民死亡只影响人口计数和食物消耗，不影响产出(产出只跟工人挂钩)</w:t>
      </w:r>
    </w:p>
    <w:p w14:paraId="7E48A75A">
      <w:pPr>
        <w:spacing w:before="120" w:after="120" w:line="288" w:lineRule="auto"/>
        <w:ind w:left="0"/>
        <w:jc w:val="left"/>
        <w:rPr>
          <w:rFonts w:ascii="Arial" w:hAnsi="Arial" w:eastAsia="等线" w:cs="Arial"/>
          <w:b/>
          <w:sz w:val="22"/>
        </w:rPr>
      </w:pPr>
    </w:p>
    <w:p w14:paraId="6169959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验收标准</w:t>
      </w:r>
    </w:p>
    <w:p w14:paraId="006419A3">
      <w:pPr>
        <w:numPr>
          <w:ilvl w:val="0"/>
          <w:numId w:val="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Given：当前共有 8 名居民，全局食物只有 5 单位，When：新游戏日到来执行食物消耗，Then：5 单位食物全部扣除，随机死亡 3 名居民；死亡居民如果在岗，则对应建筑工人数量同步减少。</w:t>
      </w:r>
    </w:p>
    <w:p w14:paraId="5741EEEE">
      <w:pPr>
        <w:numPr>
          <w:ilvl w:val="0"/>
          <w:numId w:val="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Given：所有居民全部死亡，When：进入下一个游戏日，Then：所有建筑没有在岗工人，全部建筑不再产出资源，没有弹窗，需要玩家手动关闭游戏。</w:t>
      </w:r>
    </w:p>
    <w:p w14:paraId="5A3202B0">
      <w:pPr>
        <w:spacing w:before="300" w:after="120" w:line="288" w:lineRule="auto"/>
        <w:ind w:left="0"/>
        <w:jc w:val="left"/>
        <w:outlineLvl w:val="2"/>
      </w:pPr>
      <w:bookmarkStart w:id="26" w:name="heading_27"/>
      <w:r>
        <w:rPr>
          <w:rFonts w:ascii="Arial" w:hAnsi="Arial" w:eastAsia="等线" w:cs="Arial"/>
          <w:b/>
          <w:sz w:val="30"/>
        </w:rPr>
        <w:t>6.2.6 FR‑06 建筑五状态流转、Boost 强化机制</w:t>
      </w:r>
      <w:bookmarkEnd w:id="26"/>
    </w:p>
    <w:tbl>
      <w:tblPr>
        <w:tblStyle w:val="6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5400"/>
      </w:tblGrid>
      <w:tr w14:paraId="65C70DF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8A993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需求描述</w:t>
            </w:r>
          </w:p>
        </w:tc>
        <w:tc>
          <w:tcPr>
            <w:tcW w:w="54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F5328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建筑共有 5 种状态：施工、运行、阻断、Boosted 强化、损坏。支持手动暂停建筑进入阻断；资源不足自动阻断；消耗 1 工具开启 Boosted 状态持续 5 个游戏日，产出翻倍，消耗不变，同时</w:t>
            </w:r>
            <w:r>
              <w:rPr>
                <w:rFonts w:hint="eastAsia" w:ascii="Arial" w:hAnsi="Arial" w:eastAsia="等线" w:cs="Arial"/>
                <w:sz w:val="22"/>
                <w:lang w:eastAsia="zh"/>
                <w:woUserID w:val="5"/>
              </w:rPr>
              <w:t>10个游戏日</w:t>
            </w:r>
            <w:r>
              <w:rPr>
                <w:rFonts w:ascii="Arial" w:hAnsi="Arial" w:eastAsia="等线" w:cs="Arial"/>
                <w:sz w:val="22"/>
              </w:rPr>
              <w:t>建筑损坏；Boost 计时结束自动回到运行状态；损坏状态下建筑不产出资源，需要修复才能回到运行。资源不足造成的阻断，补齐资源之后需要玩家手动恢复运行，不会自动恢复。</w:t>
            </w:r>
          </w:p>
        </w:tc>
      </w:tr>
      <w:tr w14:paraId="70722DF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DB9B0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触发条件 / 前置条件</w:t>
            </w:r>
          </w:p>
        </w:tc>
        <w:tc>
          <w:tcPr>
            <w:tcW w:w="54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5F75C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对局正常运行，建筑已经放置完成。</w:t>
            </w:r>
          </w:p>
        </w:tc>
      </w:tr>
      <w:tr w14:paraId="1B3A8D8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D0F56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功能规则</w:t>
            </w:r>
          </w:p>
        </w:tc>
        <w:tc>
          <w:tcPr>
            <w:tcW w:w="54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BD84A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施工：建筑刚放置完成初始状态，不生产不消耗；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2. 运行：建筑正常进行资源产出消耗；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3. 阻断：分为两种来源：玩家手动暂停、资源不足自动阻断；阻断状态不产出不消耗；资源不足阻断补齐资源后，必须玩家手动点击恢复；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4. Boosted 强化：玩家在建筑详情弹窗点击 Boost 按钮；消耗 1 单位工具；持续固定 5 个游戏日，不受建筑暂停影响；产出翻倍，消耗保持原有水平；开启后建筑损坏概率上升；5 天计时结束自动切回运行状态；工具不足时 Boost 操作不执行；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5. 损坏：建筑损坏后停止全部资源产出，需要执行修复动作，才能够回到运行状态。</w:t>
            </w:r>
          </w:p>
        </w:tc>
      </w:tr>
      <w:tr w14:paraId="3DEA067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71810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异常与边界</w:t>
            </w:r>
          </w:p>
        </w:tc>
        <w:tc>
          <w:tcPr>
            <w:tcW w:w="54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546D3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Boost 计时过程中，建筑被手动阻断，Boost 倒计时仍然继续走；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2. 建筑处于损坏状态，Boost 按钮不可触发。</w:t>
            </w:r>
          </w:p>
        </w:tc>
      </w:tr>
    </w:tbl>
    <w:p w14:paraId="201773D9">
      <w:pPr>
        <w:spacing w:before="120" w:after="120" w:line="288" w:lineRule="auto"/>
        <w:ind w:left="0"/>
        <w:jc w:val="left"/>
        <w:rPr>
          <w:rFonts w:ascii="Arial" w:hAnsi="Arial" w:eastAsia="等线" w:cs="Arial"/>
          <w:b/>
          <w:sz w:val="22"/>
        </w:rPr>
      </w:pPr>
    </w:p>
    <w:p w14:paraId="0F5F9910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b/>
          <w:sz w:val="22"/>
          <w:lang w:eastAsia="zh"/>
          <w:woUserID w:val="5"/>
        </w:rPr>
      </w:pPr>
      <w:r>
        <w:rPr>
          <w:rFonts w:hint="eastAsia" w:ascii="Arial" w:hAnsi="Arial" w:eastAsia="等线" w:cs="Arial"/>
          <w:b/>
          <w:sz w:val="22"/>
          <w:lang w:eastAsia="zh"/>
          <w:woUserID w:val="5"/>
        </w:rPr>
        <w:t>修复操作的不需要资源，需时间</w:t>
      </w:r>
    </w:p>
    <w:p w14:paraId="208C611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验收标准</w:t>
      </w:r>
    </w:p>
    <w:p w14:paraId="01143A23">
      <w:pPr>
        <w:numPr>
          <w:ilvl w:val="0"/>
          <w:numId w:val="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Given：建筑处于运行状态，玩家工具库存≥1，When：在详情弹窗点击 Boost 按钮，Then：扣除 1 单位工具，建筑切换 Boosted 状态；接下来 5 个游戏日建筑产出翻倍；5 日结束，建筑自动回到运行状态。</w:t>
      </w:r>
    </w:p>
    <w:p w14:paraId="2AC9B634">
      <w:pPr>
        <w:numPr>
          <w:ilvl w:val="0"/>
          <w:numId w:val="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Given：建筑处于运行状态，玩家工具库存为 0，When：点击 Boost 按钮，Then：状态不发生变化，顶部弹出错误提示，工具库存不变。</w:t>
      </w:r>
    </w:p>
    <w:p w14:paraId="0216D614">
      <w:pPr>
        <w:numPr>
          <w:ilvl w:val="0"/>
          <w:numId w:val="4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Given：建筑因为资源不足自动进入阻断状态，玩家补齐全部短缺资源，但是没有手动点击恢复，When：进入新的游戏日，Then：建筑依旧保持阻断状态，不自动恢复生产。</w:t>
      </w:r>
    </w:p>
    <w:p w14:paraId="544C0B80">
      <w:pPr>
        <w:spacing w:before="300" w:after="120" w:line="288" w:lineRule="auto"/>
        <w:ind w:left="0"/>
        <w:jc w:val="left"/>
        <w:outlineLvl w:val="2"/>
      </w:pPr>
      <w:bookmarkStart w:id="27" w:name="heading_28"/>
      <w:r>
        <w:rPr>
          <w:rFonts w:ascii="Arial" w:hAnsi="Arial" w:eastAsia="等线" w:cs="Arial"/>
          <w:b/>
          <w:sz w:val="30"/>
        </w:rPr>
        <w:t>6.2.7 FR‑07 非法操作拦截、顶部错误弹窗</w:t>
      </w:r>
      <w:bookmarkEnd w:id="27"/>
    </w:p>
    <w:tbl>
      <w:tblPr>
        <w:tblStyle w:val="6"/>
        <w:tblW w:w="8430" w:type="dxa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5430"/>
      </w:tblGrid>
      <w:tr w14:paraId="7C9525D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FA652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需求描述</w:t>
            </w:r>
          </w:p>
        </w:tc>
        <w:tc>
          <w:tcPr>
            <w:tcW w:w="5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E89CF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所有非法操作不改变游戏内部状态，同时在界面顶部区域弹出文字错误提示。包括但不限于资源不足建造、容量超限分配、向不支持居住建筑分配居民、工具不足开启 Boost、阻断状态强行生产等。</w:t>
            </w:r>
          </w:p>
        </w:tc>
      </w:tr>
      <w:tr w14:paraId="4729439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D9C12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触发条件 / 前置条件</w:t>
            </w:r>
          </w:p>
        </w:tc>
        <w:tc>
          <w:tcPr>
            <w:tcW w:w="5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328E3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玩家执行任意 GUI 交互操作。</w:t>
            </w:r>
          </w:p>
        </w:tc>
      </w:tr>
      <w:tr w14:paraId="0AA2155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A05DE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功能规则</w:t>
            </w:r>
          </w:p>
        </w:tc>
        <w:tc>
          <w:tcPr>
            <w:tcW w:w="5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A0658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非法操作：不修改任何资源、人口、建筑状态；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2. 错误提示统一展示在游戏窗口顶部资源栏附近；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3. 不出现 Java 控制台异常弹窗，不会造成游戏闪退崩溃。</w:t>
            </w:r>
          </w:p>
        </w:tc>
      </w:tr>
      <w:tr w14:paraId="3F70C9D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49673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异常与边界</w:t>
            </w:r>
          </w:p>
        </w:tc>
        <w:tc>
          <w:tcPr>
            <w:tcW w:w="5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52F6B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连续多次错误操作，提示可以覆盖刷新。</w:t>
            </w:r>
          </w:p>
        </w:tc>
      </w:tr>
    </w:tbl>
    <w:p w14:paraId="52EF53E0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b/>
          <w:sz w:val="22"/>
          <w:lang w:eastAsia="zh"/>
          <w:woUserID w:val="5"/>
        </w:rPr>
      </w:pPr>
      <w:r>
        <w:rPr>
          <w:rFonts w:hint="eastAsia" w:ascii="Arial" w:hAnsi="Arial" w:eastAsia="等线" w:cs="Arial"/>
          <w:b/>
          <w:sz w:val="22"/>
          <w:lang w:eastAsia="zh"/>
          <w:woUserID w:val="5"/>
        </w:rPr>
        <w:t>错误提示的显示持续3秒后自动消失</w:t>
      </w:r>
    </w:p>
    <w:p w14:paraId="12250B8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验收标准</w:t>
      </w:r>
    </w:p>
    <w:p w14:paraId="01D6D1B5">
      <w:pPr>
        <w:numPr>
          <w:ilvl w:val="0"/>
          <w:numId w:val="4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Given：资源不足以建造目标建筑，When：执行放置建筑操作，Then：游戏内所有数据完全不变，界面顶部出现明确错误文字，程序继续正常运行，不崩溃。</w:t>
      </w:r>
    </w:p>
    <w:p w14:paraId="5B770B69">
      <w:pPr>
        <w:spacing w:before="380" w:after="140" w:line="288" w:lineRule="auto"/>
        <w:ind w:left="0"/>
        <w:jc w:val="left"/>
        <w:outlineLvl w:val="0"/>
      </w:pPr>
      <w:bookmarkStart w:id="28" w:name="heading_29"/>
      <w:r>
        <w:rPr>
          <w:rFonts w:ascii="Arial" w:hAnsi="Arial" w:eastAsia="等线" w:cs="Arial"/>
          <w:b/>
          <w:sz w:val="36"/>
        </w:rPr>
        <w:t>7 业务流程</w:t>
      </w:r>
      <w:bookmarkEnd w:id="28"/>
    </w:p>
    <w:p w14:paraId="44454F95">
      <w:pPr>
        <w:spacing w:before="320" w:after="120" w:line="288" w:lineRule="auto"/>
        <w:ind w:left="0"/>
        <w:jc w:val="left"/>
        <w:outlineLvl w:val="1"/>
      </w:pPr>
      <w:bookmarkStart w:id="29" w:name="heading_30"/>
      <w:r>
        <w:rPr>
          <w:rFonts w:ascii="Arial" w:hAnsi="Arial" w:eastAsia="等线" w:cs="Arial"/>
          <w:b/>
          <w:sz w:val="32"/>
        </w:rPr>
        <w:t>7.1 游戏主流程</w:t>
      </w:r>
      <w:bookmarkEnd w:id="29"/>
    </w:p>
    <w:tbl>
      <w:tblPr>
        <w:tblStyle w:val="6"/>
        <w:tblW w:w="8430" w:type="dxa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85"/>
        <w:gridCol w:w="1815"/>
        <w:gridCol w:w="1650"/>
        <w:gridCol w:w="1950"/>
        <w:gridCol w:w="1530"/>
      </w:tblGrid>
      <w:tr w14:paraId="6FAB7FC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CB0079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步骤</w:t>
            </w:r>
          </w:p>
        </w:tc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E6EF00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操作者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F13211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动作</w:t>
            </w:r>
          </w:p>
        </w:tc>
        <w:tc>
          <w:tcPr>
            <w:tcW w:w="19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49166C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系统响应</w:t>
            </w:r>
          </w:p>
        </w:tc>
        <w:tc>
          <w:tcPr>
            <w:tcW w:w="15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E6DF7B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异常处理</w:t>
            </w:r>
          </w:p>
        </w:tc>
      </w:tr>
      <w:tr w14:paraId="75B8D49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400" w:hRule="atLeast"/>
        </w:trPr>
        <w:tc>
          <w:tcPr>
            <w:tcW w:w="14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A9E7C0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DC5C0C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玩家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C596B4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通过 Maven/IDE 启动程序</w:t>
            </w:r>
          </w:p>
        </w:tc>
        <w:tc>
          <w:tcPr>
            <w:tcW w:w="19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7A9599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初始化游戏：加载地图、生成初始资源、初始人口；直接打开对局界面，游戏时钟启动</w:t>
            </w:r>
          </w:p>
        </w:tc>
        <w:tc>
          <w:tcPr>
            <w:tcW w:w="15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4DF490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JDK 版本错误、中文路径：启动失败，无法打开窗口</w:t>
            </w:r>
          </w:p>
        </w:tc>
      </w:tr>
      <w:tr w14:paraId="346CB6E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400" w:hRule="atLeast"/>
        </w:trPr>
        <w:tc>
          <w:tcPr>
            <w:tcW w:w="14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2C2F5E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2</w:t>
            </w:r>
          </w:p>
        </w:tc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8C9EF5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玩家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76C575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浏览建筑卡片，悬浮查看建造成本，选择建筑，点击地图地块放置建筑</w:t>
            </w:r>
          </w:p>
        </w:tc>
        <w:tc>
          <w:tcPr>
            <w:tcW w:w="19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5951BD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校验资源；资源充足扣除资源生成建筑</w:t>
            </w:r>
            <w:r>
              <w:rPr>
                <w:rFonts w:hint="eastAsia" w:ascii="Arial" w:hAnsi="Arial" w:eastAsia="等线" w:cs="Arial"/>
                <w:sz w:val="22"/>
                <w:lang w:eastAsia="zh"/>
              </w:rPr>
              <w:t>，进入施工状态</w:t>
            </w:r>
            <w:r>
              <w:rPr>
                <w:rFonts w:ascii="Arial" w:hAnsi="Arial" w:eastAsia="等线" w:cs="Arial"/>
                <w:sz w:val="22"/>
              </w:rPr>
              <w:t>；资源不足顶部报错</w:t>
            </w:r>
          </w:p>
        </w:tc>
        <w:tc>
          <w:tcPr>
            <w:tcW w:w="15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3BF428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地块已有建筑：拒绝放置并报错</w:t>
            </w:r>
          </w:p>
        </w:tc>
      </w:tr>
      <w:tr w14:paraId="403ED8E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280" w:hRule="atLeast"/>
        </w:trPr>
        <w:tc>
          <w:tcPr>
            <w:tcW w:w="14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6E85EF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3</w:t>
            </w:r>
          </w:p>
        </w:tc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F2290E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玩家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37F6E3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打开人员管理标签页或者建筑详情弹窗，分配 / 移除居民工人</w:t>
            </w:r>
          </w:p>
        </w:tc>
        <w:tc>
          <w:tcPr>
            <w:tcW w:w="19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4F495F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校验建筑容量、空闲人口</w:t>
            </w:r>
            <w:r>
              <w:rPr>
                <w:rFonts w:hint="eastAsia" w:ascii="Arial" w:hAnsi="Arial" w:eastAsia="等线" w:cs="Arial"/>
                <w:sz w:val="22"/>
                <w:lang w:eastAsia="zh"/>
              </w:rPr>
              <w:t>、当前是否处于白天</w:t>
            </w:r>
            <w:r>
              <w:rPr>
                <w:rFonts w:ascii="Arial" w:hAnsi="Arial" w:eastAsia="等线" w:cs="Arial"/>
                <w:sz w:val="22"/>
              </w:rPr>
              <w:t>；合法则更新人口与建筑在岗人员；非法操作拒绝 + 顶部报错</w:t>
            </w:r>
          </w:p>
        </w:tc>
        <w:tc>
          <w:tcPr>
            <w:tcW w:w="15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146AA1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超过容量、无空闲人口、分配给不支持居住建筑</w:t>
            </w:r>
            <w:r>
              <w:rPr>
                <w:rFonts w:hint="eastAsia" w:ascii="Arial" w:hAnsi="Arial" w:eastAsia="等线" w:cs="Arial"/>
                <w:sz w:val="22"/>
                <w:lang w:eastAsia="zh"/>
              </w:rPr>
              <w:t>、黑夜期间操作</w:t>
            </w:r>
            <w:r>
              <w:rPr>
                <w:rFonts w:ascii="Arial" w:hAnsi="Arial" w:eastAsia="等线" w:cs="Arial"/>
                <w:sz w:val="22"/>
              </w:rPr>
              <w:t>：拒绝操作</w:t>
            </w:r>
          </w:p>
        </w:tc>
      </w:tr>
      <w:tr w14:paraId="75586E8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1659BC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4</w:t>
            </w:r>
          </w:p>
        </w:tc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76DDB3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系统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C70670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每个游戏日</w:t>
            </w:r>
            <w:r>
              <w:rPr>
                <w:rFonts w:hint="default" w:ascii="Arial" w:hAnsi="Arial" w:eastAsia="等线" w:cs="Arial"/>
                <w:sz w:val="22"/>
              </w:rPr>
              <w:t>触发一次昼夜</w:t>
            </w:r>
            <w:r>
              <w:rPr>
                <w:rFonts w:hint="eastAsia" w:ascii="Arial" w:hAnsi="Arial" w:eastAsia="等线" w:cs="Arial"/>
                <w:sz w:val="22"/>
                <w:lang w:eastAsia="zh"/>
              </w:rPr>
              <w:t>更替以及</w:t>
            </w:r>
            <w:r>
              <w:rPr>
                <w:rFonts w:hint="default" w:ascii="Arial" w:hAnsi="Arial" w:eastAsia="等线" w:cs="Arial"/>
                <w:sz w:val="22"/>
              </w:rPr>
              <w:t>每日结算</w:t>
            </w:r>
          </w:p>
        </w:tc>
        <w:tc>
          <w:tcPr>
            <w:tcW w:w="19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629BD1">
            <w:pPr>
              <w:spacing w:before="120" w:after="120" w:line="288" w:lineRule="auto"/>
              <w:ind w:left="0"/>
              <w:jc w:val="left"/>
              <w:rPr>
                <w:rFonts w:hint="eastAsia" w:ascii="Arial" w:hAnsi="Arial" w:eastAsia="等线" w:cs="Arial"/>
                <w:sz w:val="22"/>
                <w:lang w:eastAsia="zh"/>
              </w:rPr>
            </w:pPr>
            <w:r>
              <w:rPr>
                <w:rFonts w:hint="eastAsia" w:ascii="Arial" w:hAnsi="Arial" w:eastAsia="等线" w:cs="Arial"/>
                <w:sz w:val="22"/>
                <w:lang w:eastAsia="zh"/>
              </w:rPr>
              <w:t>见下方“</w:t>
            </w:r>
            <w:r>
              <w:rPr>
                <w:rFonts w:hint="eastAsia" w:ascii="Arial" w:hAnsi="Arial" w:eastAsia="等线" w:cs="Arial"/>
                <w:sz w:val="22"/>
                <w:lang w:eastAsia="zh"/>
                <w:woUserID w:val="2"/>
              </w:rPr>
              <w:t>7.1.1</w:t>
            </w:r>
            <w:r>
              <w:rPr>
                <w:rFonts w:hint="eastAsia" w:ascii="Arial" w:hAnsi="Arial" w:eastAsia="等线" w:cs="Arial"/>
                <w:sz w:val="22"/>
                <w:lang w:eastAsia="zh"/>
              </w:rPr>
              <w:t>游戏日结算”</w:t>
            </w:r>
          </w:p>
        </w:tc>
        <w:tc>
          <w:tcPr>
            <w:tcW w:w="15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909C3E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建筑损坏、阻断状态跳过生产消耗逻辑</w:t>
            </w:r>
          </w:p>
        </w:tc>
      </w:tr>
      <w:tr w14:paraId="5CE6B44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295E98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5</w:t>
            </w:r>
          </w:p>
        </w:tc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2C3525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玩家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A00607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1"/>
                <w:szCs w:val="21"/>
              </w:rPr>
              <w:t>对建筑执行操作：暂停、恢复、Boost 强化、</w:t>
            </w:r>
            <w:r>
              <w:rPr>
                <w:rFonts w:hint="eastAsia" w:ascii="Arial" w:hAnsi="Arial" w:eastAsia="等线" w:cs="Arial"/>
                <w:sz w:val="21"/>
                <w:szCs w:val="21"/>
                <w:lang w:eastAsia="zh"/>
              </w:rPr>
              <w:t>修复、</w:t>
            </w:r>
            <w:r>
              <w:rPr>
                <w:rFonts w:ascii="Arial" w:hAnsi="Arial" w:eastAsia="等线" w:cs="Arial"/>
                <w:sz w:val="21"/>
                <w:szCs w:val="21"/>
              </w:rPr>
              <w:t>删除</w:t>
            </w:r>
          </w:p>
        </w:tc>
        <w:tc>
          <w:tcPr>
            <w:tcW w:w="19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5D7713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校验前置条件；合法更新建筑状态；非法操作弹窗报错</w:t>
            </w:r>
          </w:p>
        </w:tc>
        <w:tc>
          <w:tcPr>
            <w:tcW w:w="15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33EBD2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工具不足 Boost，资源不足恢复阻断</w:t>
            </w:r>
            <w:r>
              <w:rPr>
                <w:rFonts w:hint="eastAsia" w:ascii="Arial" w:hAnsi="Arial" w:eastAsia="等线" w:cs="Arial"/>
                <w:sz w:val="22"/>
                <w:lang w:eastAsia="zh"/>
              </w:rPr>
              <w:t>、黑夜禁止修复</w:t>
            </w:r>
            <w:r>
              <w:rPr>
                <w:rFonts w:ascii="Arial" w:hAnsi="Arial" w:eastAsia="等线" w:cs="Arial"/>
                <w:sz w:val="22"/>
              </w:rPr>
              <w:t>：操作拒绝</w:t>
            </w:r>
          </w:p>
        </w:tc>
      </w:tr>
      <w:tr w14:paraId="2103717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C2C7D6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6</w:t>
            </w:r>
          </w:p>
        </w:tc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091093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玩家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5FB359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按下 ESC 按键结束对局</w:t>
            </w:r>
          </w:p>
        </w:tc>
        <w:tc>
          <w:tcPr>
            <w:tcW w:w="19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7A7DA6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关闭游戏窗口，本局全部运行数据全部丢弃，无存档</w:t>
            </w:r>
          </w:p>
        </w:tc>
        <w:tc>
          <w:tcPr>
            <w:tcW w:w="15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921B4C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</w:tr>
    </w:tbl>
    <w:p w14:paraId="26D3E30E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b/>
          <w:sz w:val="28"/>
          <w:szCs w:val="28"/>
          <w:lang w:eastAsia="zh"/>
          <w:woUserID w:val="2"/>
        </w:rPr>
      </w:pPr>
      <w:bookmarkStart w:id="30" w:name="heading_31"/>
      <w:r>
        <w:rPr>
          <w:rFonts w:hint="eastAsia" w:ascii="Arial" w:hAnsi="Arial" w:eastAsia="等线" w:cs="Arial"/>
          <w:b/>
          <w:sz w:val="28"/>
          <w:szCs w:val="28"/>
          <w:lang w:eastAsia="zh"/>
          <w:woUserID w:val="2"/>
        </w:rPr>
        <w:t>7.1.1游戏日结算</w:t>
      </w:r>
    </w:p>
    <w:p w14:paraId="41E3F5DD">
      <w:pPr>
        <w:numPr>
          <w:ilvl w:val="0"/>
          <w:numId w:val="44"/>
        </w:num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eastAsia="zh"/>
          <w:woUserID w:val="6"/>
        </w:rPr>
      </w:pPr>
      <w:r>
        <w:rPr>
          <w:rFonts w:hint="eastAsia" w:ascii="Arial" w:hAnsi="Arial" w:eastAsia="等线" w:cs="Arial"/>
          <w:sz w:val="22"/>
          <w:lang w:eastAsia="zh"/>
          <w:woUserID w:val="6"/>
        </w:rPr>
        <w:t>推进昼夜</w:t>
      </w:r>
      <w:r>
        <w:rPr>
          <w:rFonts w:hint="default" w:ascii="Arial" w:hAnsi="Arial" w:eastAsia="等线" w:cs="Arial"/>
          <w:sz w:val="22"/>
          <w:lang w:eastAsia="zh"/>
          <w:woUserID w:val="6"/>
        </w:rPr>
        <w:t>：当前为白天则切到黑夜；当前为黑夜则切到白天并完成一次完整结算。</w:t>
      </w:r>
    </w:p>
    <w:p w14:paraId="58817B0A">
      <w:pPr>
        <w:numPr>
          <w:ilvl w:val="0"/>
          <w:numId w:val="44"/>
        </w:num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eastAsia="zh"/>
          <w:woUserID w:val="6"/>
        </w:rPr>
      </w:pPr>
      <w:r>
        <w:rPr>
          <w:rFonts w:hint="default" w:ascii="Arial" w:hAnsi="Arial" w:eastAsia="等线" w:cs="Arial"/>
          <w:sz w:val="22"/>
          <w:lang w:eastAsia="zh"/>
          <w:woUserID w:val="6"/>
        </w:rPr>
        <w:t>状态计时器更新：所有处于 Boosted 状态的建筑，剩余天数 -1，到期自动回到运行状态；所有处于损坏状态的建筑，损坏计时器 -1。</w:t>
      </w:r>
    </w:p>
    <w:p w14:paraId="2D79A3D2">
      <w:pPr>
        <w:numPr>
          <w:ilvl w:val="0"/>
          <w:numId w:val="44"/>
        </w:num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eastAsia="zh"/>
          <w:woUserID w:val="6"/>
        </w:rPr>
      </w:pPr>
      <w:r>
        <w:rPr>
          <w:rFonts w:hint="default" w:ascii="Arial" w:hAnsi="Arial" w:eastAsia="等线" w:cs="Arial"/>
          <w:sz w:val="22"/>
          <w:lang w:eastAsia="zh"/>
          <w:woUserID w:val="6"/>
        </w:rPr>
        <w:t>建筑资源结算：各建筑按"自身状态 + 在岗工人填充比例"完成产出与消耗；资源不足建筑自动进入阻断；处于施工状态的建筑，"施工剩余天数" -1，到期切到运行状态。</w:t>
      </w:r>
    </w:p>
    <w:p w14:paraId="37BED9E3">
      <w:pPr>
        <w:numPr>
          <w:ilvl w:val="0"/>
          <w:numId w:val="44"/>
        </w:num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eastAsia="zh"/>
          <w:woUserID w:val="6"/>
        </w:rPr>
      </w:pPr>
      <w:r>
        <w:rPr>
          <w:rFonts w:hint="default" w:ascii="Arial" w:hAnsi="Arial" w:eastAsia="等线" w:cs="Arial"/>
          <w:sz w:val="22"/>
          <w:lang w:eastAsia="zh"/>
          <w:woUserID w:val="6"/>
        </w:rPr>
        <w:t>全局食物消耗</w:t>
      </w:r>
      <w:r>
        <w:rPr>
          <w:rFonts w:hint="eastAsia" w:ascii="Arial" w:hAnsi="Arial" w:eastAsia="等线" w:cs="Arial"/>
          <w:sz w:val="22"/>
          <w:lang w:eastAsia="zh"/>
          <w:woUserID w:val="2"/>
        </w:rPr>
        <w:t>与</w:t>
      </w:r>
      <w:r>
        <w:rPr>
          <w:rFonts w:hint="default" w:ascii="Arial" w:hAnsi="Arial" w:eastAsia="等线" w:cs="Arial"/>
          <w:sz w:val="22"/>
          <w:lang w:eastAsia="zh"/>
          <w:woUserID w:val="6"/>
        </w:rPr>
        <w:t>居民死亡判定：全局居民每日消耗 1 单位食物；食物不足时随机淘汰居民</w:t>
      </w:r>
    </w:p>
    <w:p w14:paraId="02686343">
      <w:p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sz w:val="32"/>
        </w:rPr>
      </w:pPr>
      <w:r>
        <w:rPr>
          <w:rFonts w:ascii="Arial" w:hAnsi="Arial" w:eastAsia="等线" w:cs="Arial"/>
          <w:b/>
          <w:sz w:val="32"/>
        </w:rPr>
        <w:t>7.2 建筑状态流转流程</w:t>
      </w:r>
      <w:bookmarkEnd w:id="30"/>
    </w:p>
    <w:p w14:paraId="1F9D0135">
      <w:pPr>
        <w:numPr>
          <w:ilvl w:val="0"/>
          <w:numId w:val="0"/>
        </w:numPr>
        <w:spacing w:before="120" w:after="120" w:line="288" w:lineRule="auto"/>
        <w:jc w:val="left"/>
        <w:rPr>
          <w:rFonts w:ascii="Arial" w:hAnsi="Arial" w:eastAsia="等线" w:cs="Arial"/>
          <w:sz w:val="22"/>
        </w:rPr>
      </w:pPr>
      <w:r>
        <w:rPr>
          <w:rFonts w:hint="default" w:ascii="Arial" w:hAnsi="Arial" w:eastAsia="等线" w:cs="Arial"/>
          <w:sz w:val="22"/>
        </w:rPr>
        <w:t>状态机共 5 个状态：施工 → 运行 → 阻断 / Boosted / 损坏。</w:t>
      </w:r>
    </w:p>
    <w:p w14:paraId="79DB2C54">
      <w:pPr>
        <w:numPr>
          <w:ilvl w:val="0"/>
          <w:numId w:val="0"/>
        </w:numPr>
        <w:spacing w:before="120" w:after="120" w:line="288" w:lineRule="auto"/>
        <w:jc w:val="left"/>
        <w:rPr>
          <w:rFonts w:hint="default" w:ascii="Arial" w:hAnsi="Arial" w:eastAsia="等线" w:cs="Arial"/>
          <w:sz w:val="22"/>
        </w:rPr>
      </w:pPr>
      <w:r>
        <w:rPr>
          <w:rFonts w:hint="default" w:ascii="Arial" w:hAnsi="Arial" w:eastAsia="等线" w:cs="Arial"/>
          <w:sz w:val="22"/>
        </w:rPr>
        <w:t>各状态流转规则：</w:t>
      </w:r>
    </w:p>
    <w:p w14:paraId="04124843">
      <w:pPr>
        <w:numPr>
          <w:ilvl w:val="0"/>
          <w:numId w:val="40"/>
        </w:num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hint="default" w:ascii="Arial" w:hAnsi="Arial" w:eastAsia="等线" w:cs="Arial"/>
          <w:sz w:val="22"/>
        </w:rPr>
        <w:t>施工 → 运行：建筑放置后进入施工状态，持续 1 个游戏日；第 2 个游戏日结算时自动切到运行状态，无需玩家操作。</w:t>
      </w:r>
    </w:p>
    <w:p w14:paraId="383130DE">
      <w:pPr>
        <w:numPr>
          <w:ilvl w:val="0"/>
          <w:numId w:val="40"/>
        </w:num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hint="default" w:ascii="Arial" w:hAnsi="Arial" w:eastAsia="等线" w:cs="Arial"/>
          <w:sz w:val="22"/>
        </w:rPr>
        <w:t>运行 → 阻断：两种来源</w:t>
      </w:r>
      <w:r>
        <w:rPr>
          <w:rFonts w:hint="eastAsia" w:ascii="Arial" w:hAnsi="Arial" w:eastAsia="等线" w:cs="Arial"/>
          <w:sz w:val="22"/>
          <w:lang w:eastAsia="zh"/>
          <w:woUserID w:val="2"/>
        </w:rPr>
        <w:t>：</w:t>
      </w:r>
      <w:r>
        <w:rPr>
          <w:rFonts w:hint="default" w:ascii="Arial" w:hAnsi="Arial" w:eastAsia="等线" w:cs="Arial"/>
          <w:sz w:val="22"/>
        </w:rPr>
        <w:t>① 玩家在建筑详情弹窗点击"暂停"按钮；② 资源不足结算时自动进入。</w:t>
      </w:r>
    </w:p>
    <w:p w14:paraId="27CBCB3C">
      <w:pPr>
        <w:numPr>
          <w:ilvl w:val="0"/>
          <w:numId w:val="40"/>
        </w:num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hint="default" w:ascii="Arial" w:hAnsi="Arial" w:eastAsia="等线" w:cs="Arial"/>
          <w:sz w:val="22"/>
        </w:rPr>
        <w:t>阻断 → 运行：仅在白天由玩家在建筑详情弹窗点击"恢复"按钮手动触发；资源不足阻断必须先补齐资源才能恢复。</w:t>
      </w:r>
    </w:p>
    <w:p w14:paraId="2CCBC596">
      <w:pPr>
        <w:numPr>
          <w:ilvl w:val="0"/>
          <w:numId w:val="40"/>
        </w:num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hint="default" w:ascii="Arial" w:hAnsi="Arial" w:eastAsia="等线" w:cs="Arial"/>
          <w:sz w:val="22"/>
        </w:rPr>
        <w:t>运行 → Boosted：玩家消耗 1 工具开启，持续 5 个游戏日（即使中间被手动阻断也照常计时），计时结束自动回到运行。</w:t>
      </w:r>
    </w:p>
    <w:p w14:paraId="1A458A66">
      <w:pPr>
        <w:numPr>
          <w:ilvl w:val="0"/>
          <w:numId w:val="40"/>
        </w:num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hint="default" w:ascii="Arial" w:hAnsi="Arial" w:eastAsia="等线" w:cs="Arial"/>
          <w:sz w:val="22"/>
        </w:rPr>
        <w:t>运行 → 损坏：Boosted 状态或资源不足状态下概率触发，由系统在每日结算时按规则判定。</w:t>
      </w:r>
    </w:p>
    <w:p w14:paraId="26277524">
      <w:pPr>
        <w:numPr>
          <w:ilvl w:val="0"/>
          <w:numId w:val="40"/>
        </w:numPr>
        <w:spacing w:before="120" w:after="120" w:line="288" w:lineRule="auto"/>
        <w:ind w:left="0"/>
        <w:jc w:val="left"/>
        <w:rPr>
          <w:rFonts w:hint="default" w:ascii="Arial" w:hAnsi="Arial" w:eastAsia="等线" w:cs="Arial"/>
          <w:sz w:val="22"/>
        </w:rPr>
      </w:pPr>
      <w:r>
        <w:rPr>
          <w:rFonts w:hint="default" w:ascii="Arial" w:hAnsi="Arial" w:eastAsia="等线" w:cs="Arial"/>
          <w:sz w:val="22"/>
        </w:rPr>
        <w:t>损坏 → 运行：仅在白天由玩家在建筑详情弹窗点击"修复"按钮手动触发，修复成功直接回到运行状态；修复操作在黑夜禁用。</w:t>
      </w:r>
    </w:p>
    <w:p w14:paraId="592C1606">
      <w:pPr>
        <w:spacing w:before="380" w:after="140" w:line="288" w:lineRule="auto"/>
        <w:ind w:left="0"/>
        <w:jc w:val="left"/>
        <w:outlineLvl w:val="0"/>
      </w:pPr>
      <w:bookmarkStart w:id="31" w:name="heading_32"/>
      <w:r>
        <w:rPr>
          <w:rFonts w:ascii="Arial" w:hAnsi="Arial" w:eastAsia="等线" w:cs="Arial"/>
          <w:b/>
          <w:sz w:val="36"/>
        </w:rPr>
        <w:t>8 界面与交互需求</w:t>
      </w:r>
      <w:bookmarkEnd w:id="31"/>
    </w:p>
    <w:tbl>
      <w:tblPr>
        <w:tblStyle w:val="6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20"/>
        <w:gridCol w:w="2805"/>
        <w:gridCol w:w="3030"/>
        <w:gridCol w:w="945"/>
      </w:tblGrid>
      <w:tr w14:paraId="19CE36B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359164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页面 / 组件</w:t>
            </w:r>
          </w:p>
        </w:tc>
        <w:tc>
          <w:tcPr>
            <w:tcW w:w="28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6CC31A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交互说明</w:t>
            </w:r>
          </w:p>
        </w:tc>
        <w:tc>
          <w:tcPr>
            <w:tcW w:w="30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CE524C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状态与反馈</w:t>
            </w:r>
          </w:p>
        </w:tc>
        <w:tc>
          <w:tcPr>
            <w:tcW w:w="9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6CF9C1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优先级</w:t>
            </w:r>
          </w:p>
        </w:tc>
      </w:tr>
      <w:tr w14:paraId="3BBF29C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960" w:hRule="atLeast"/>
        </w:trPr>
        <w:tc>
          <w:tcPr>
            <w:tcW w:w="1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B8E6DA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对局主窗口‑顶部资源栏</w:t>
            </w:r>
          </w:p>
        </w:tc>
        <w:tc>
          <w:tcPr>
            <w:tcW w:w="28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BC3E05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实时展示全局各项资源数量；昼夜状态指示（白天 / 黑夜）；所有错误提示弹窗在该区域展示</w:t>
            </w:r>
          </w:p>
        </w:tc>
        <w:tc>
          <w:tcPr>
            <w:tcW w:w="30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39AD75">
            <w:pPr>
              <w:spacing w:before="120" w:after="120" w:line="288" w:lineRule="auto"/>
              <w:ind w:left="0"/>
              <w:jc w:val="left"/>
              <w:rPr>
                <w:rFonts w:hint="eastAsia" w:ascii="Arial" w:hAnsi="Arial" w:eastAsia="等线" w:cs="Arial"/>
                <w:sz w:val="22"/>
                <w:lang w:eastAsia="zh"/>
              </w:rPr>
            </w:pPr>
            <w:r>
              <w:rPr>
                <w:rFonts w:ascii="Arial" w:hAnsi="Arial" w:eastAsia="等线" w:cs="Arial"/>
                <w:sz w:val="22"/>
              </w:rPr>
              <w:t>资源数值随游戏日结算实时刷新；</w:t>
            </w:r>
            <w:r>
              <w:rPr>
                <w:rFonts w:hint="eastAsia" w:ascii="Arial" w:hAnsi="Arial" w:eastAsia="等线" w:cs="Arial"/>
                <w:sz w:val="22"/>
                <w:lang w:eastAsia="zh"/>
              </w:rPr>
              <w:t>弹窗</w:t>
            </w:r>
            <w:r>
              <w:rPr>
                <w:rFonts w:ascii="Arial" w:hAnsi="Arial" w:eastAsia="等线" w:cs="Arial"/>
                <w:sz w:val="22"/>
              </w:rPr>
              <w:t xml:space="preserve"> 默认展示 3 秒后自动消失，点击立即关闭；新 </w:t>
            </w:r>
            <w:r>
              <w:rPr>
                <w:rFonts w:hint="eastAsia" w:ascii="Arial" w:hAnsi="Arial" w:eastAsia="等线" w:cs="Arial"/>
                <w:sz w:val="22"/>
                <w:lang w:eastAsia="zh"/>
              </w:rPr>
              <w:t>弹窗</w:t>
            </w:r>
            <w:r>
              <w:rPr>
                <w:rFonts w:ascii="Arial" w:hAnsi="Arial" w:eastAsia="等线" w:cs="Arial"/>
                <w:sz w:val="22"/>
              </w:rPr>
              <w:t xml:space="preserve">可覆盖旧 </w:t>
            </w:r>
            <w:r>
              <w:rPr>
                <w:rFonts w:hint="eastAsia" w:ascii="Arial" w:hAnsi="Arial" w:eastAsia="等线" w:cs="Arial"/>
                <w:sz w:val="22"/>
                <w:lang w:eastAsia="zh"/>
              </w:rPr>
              <w:t>弹窗</w:t>
            </w:r>
          </w:p>
        </w:tc>
        <w:tc>
          <w:tcPr>
            <w:tcW w:w="9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030350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P0</w:t>
            </w:r>
          </w:p>
        </w:tc>
      </w:tr>
      <w:tr w14:paraId="145D99F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400" w:hRule="atLeast"/>
        </w:trPr>
        <w:tc>
          <w:tcPr>
            <w:tcW w:w="1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79052A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对局主窗口‑中心地图画布</w:t>
            </w:r>
          </w:p>
        </w:tc>
        <w:tc>
          <w:tcPr>
            <w:tcW w:w="28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965B4B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鼠标点击地图格子可以放置建筑；点击已经存在建筑弹出详情弹窗；窗口缩放瓦片之间可能出现缝隙（已知 UI 问题，不影响逻辑）</w:t>
            </w:r>
          </w:p>
        </w:tc>
        <w:tc>
          <w:tcPr>
            <w:tcW w:w="30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419298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地图格子空置 / 有建筑两种视觉状态；</w:t>
            </w:r>
            <w:r>
              <w:rPr>
                <w:rFonts w:hint="default" w:ascii="Arial" w:hAnsi="Arial" w:eastAsia="等线" w:cs="Arial"/>
                <w:sz w:val="22"/>
              </w:rPr>
              <w:t xml:space="preserve">黑夜期间不允许放置新建筑，点击空格子时顶部 </w:t>
            </w:r>
            <w:r>
              <w:rPr>
                <w:rFonts w:hint="eastAsia" w:ascii="Arial" w:hAnsi="Arial" w:eastAsia="等线" w:cs="Arial"/>
                <w:sz w:val="22"/>
                <w:lang w:eastAsia="zh"/>
              </w:rPr>
              <w:t>弹窗</w:t>
            </w:r>
            <w:r>
              <w:rPr>
                <w:rFonts w:hint="default" w:ascii="Arial" w:hAnsi="Arial" w:eastAsia="等线" w:cs="Arial"/>
                <w:sz w:val="22"/>
              </w:rPr>
              <w:t>报错"黑夜期间禁止建造"</w:t>
            </w:r>
          </w:p>
        </w:tc>
        <w:tc>
          <w:tcPr>
            <w:tcW w:w="9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8DB70E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P0</w:t>
            </w:r>
          </w:p>
        </w:tc>
      </w:tr>
      <w:tr w14:paraId="654C54C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680" w:hRule="atLeast"/>
        </w:trPr>
        <w:tc>
          <w:tcPr>
            <w:tcW w:w="1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FFB806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对局主窗口‑底部 Buildings Tab 建筑标签页</w:t>
            </w:r>
          </w:p>
        </w:tc>
        <w:tc>
          <w:tcPr>
            <w:tcW w:w="28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3E4B6C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展示全部建筑卡片；鼠标悬浮卡片展示建造成本；点击卡片选中建筑；资源不足建筑卡片透明</w:t>
            </w:r>
            <w:r>
              <w:rPr>
                <w:rFonts w:hint="eastAsia" w:ascii="Arial" w:hAnsi="Arial" w:eastAsia="等线" w:cs="Arial"/>
                <w:sz w:val="22"/>
                <w:lang w:eastAsia="zh"/>
              </w:rPr>
              <w:t>显示</w:t>
            </w:r>
            <w:r>
              <w:rPr>
                <w:rFonts w:ascii="Arial" w:hAnsi="Arial" w:eastAsia="等线" w:cs="Arial"/>
                <w:sz w:val="22"/>
              </w:rPr>
              <w:t>，可点击选中，但点击地图放置时报错</w:t>
            </w:r>
          </w:p>
        </w:tc>
        <w:tc>
          <w:tcPr>
            <w:tcW w:w="30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311B3A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卡片分为可建造（正常）、不可建造（</w:t>
            </w:r>
            <w:r>
              <w:rPr>
                <w:rFonts w:hint="eastAsia" w:ascii="Arial" w:hAnsi="Arial" w:eastAsia="等线" w:cs="Arial"/>
                <w:sz w:val="22"/>
                <w:lang w:eastAsia="zh"/>
              </w:rPr>
              <w:t>半</w:t>
            </w:r>
            <w:r>
              <w:rPr>
                <w:rFonts w:ascii="Arial" w:hAnsi="Arial" w:eastAsia="等线" w:cs="Arial"/>
                <w:sz w:val="22"/>
              </w:rPr>
              <w:t>透明</w:t>
            </w:r>
            <w:r>
              <w:rPr>
                <w:rFonts w:hint="eastAsia" w:ascii="Arial" w:hAnsi="Arial" w:eastAsia="等线" w:cs="Arial"/>
                <w:sz w:val="22"/>
                <w:lang w:eastAsia="zh"/>
              </w:rPr>
              <w:t>、可选中</w:t>
            </w:r>
            <w:r>
              <w:rPr>
                <w:rFonts w:ascii="Arial" w:hAnsi="Arial" w:eastAsia="等线" w:cs="Arial"/>
                <w:sz w:val="22"/>
              </w:rPr>
              <w:t>）、</w:t>
            </w:r>
            <w:r>
              <w:rPr>
                <w:rFonts w:hint="eastAsia" w:ascii="Arial" w:hAnsi="Arial" w:eastAsia="等线" w:cs="Arial"/>
                <w:sz w:val="22"/>
                <w:lang w:eastAsia="zh"/>
              </w:rPr>
              <w:t>已</w:t>
            </w:r>
            <w:r>
              <w:rPr>
                <w:rFonts w:ascii="Arial" w:hAnsi="Arial" w:eastAsia="等线" w:cs="Arial"/>
                <w:sz w:val="22"/>
              </w:rPr>
              <w:t>选中三种视觉状态</w:t>
            </w:r>
          </w:p>
        </w:tc>
        <w:tc>
          <w:tcPr>
            <w:tcW w:w="9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84C09C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P0</w:t>
            </w:r>
          </w:p>
        </w:tc>
      </w:tr>
      <w:tr w14:paraId="0F5ED92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FB1B73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对局主窗口‑底部 People Management Tab 人员管理标签页</w:t>
            </w:r>
          </w:p>
        </w:tc>
        <w:tc>
          <w:tcPr>
            <w:tcW w:w="28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64AF3E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展示全部已经放置建筑列表，显示建筑状态、在岗居民工人；提供分配、移除人员按钮</w:t>
            </w:r>
          </w:p>
        </w:tc>
        <w:tc>
          <w:tcPr>
            <w:tcW w:w="30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351AF9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执行非法操作，顶部弹出错误；黑夜期间分配 / 移除按钮置灰不可点，悬浮提示"黑夜期间居民休息，人员无法调度"</w:t>
            </w:r>
          </w:p>
        </w:tc>
        <w:tc>
          <w:tcPr>
            <w:tcW w:w="9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7613C1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P0</w:t>
            </w:r>
          </w:p>
        </w:tc>
      </w:tr>
      <w:tr w14:paraId="4060DCB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040" w:hRule="atLeast"/>
        </w:trPr>
        <w:tc>
          <w:tcPr>
            <w:tcW w:w="1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9BA72B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建筑详情弹窗</w:t>
            </w:r>
          </w:p>
        </w:tc>
        <w:tc>
          <w:tcPr>
            <w:tcW w:w="28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EEFCE4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点击地图建筑弹出；展示建筑当前全部状态（含剩余天数、昼夜限制）；提供分配居民</w:t>
            </w:r>
            <w:r>
              <w:rPr>
                <w:rFonts w:hint="eastAsia" w:ascii="Arial" w:hAnsi="Arial" w:eastAsia="等线" w:cs="Arial"/>
                <w:sz w:val="22"/>
                <w:lang w:eastAsia="zh"/>
              </w:rPr>
              <w:t>与分配</w:t>
            </w:r>
            <w:r>
              <w:rPr>
                <w:rFonts w:ascii="Arial" w:hAnsi="Arial" w:eastAsia="等线" w:cs="Arial"/>
                <w:sz w:val="22"/>
              </w:rPr>
              <w:t>工人</w:t>
            </w:r>
            <w:r>
              <w:rPr>
                <w:rFonts w:hint="eastAsia" w:ascii="Arial" w:hAnsi="Arial" w:eastAsia="等线" w:cs="Arial"/>
                <w:sz w:val="22"/>
                <w:lang w:eastAsia="zh"/>
              </w:rPr>
              <w:t>两个独立按钮以及</w:t>
            </w:r>
            <w:r>
              <w:rPr>
                <w:rFonts w:ascii="Arial" w:hAnsi="Arial" w:eastAsia="等线" w:cs="Arial"/>
                <w:sz w:val="22"/>
              </w:rPr>
              <w:t>Boost 强化、暂停、恢复（损坏态可点）、删除按钮</w:t>
            </w:r>
          </w:p>
        </w:tc>
        <w:tc>
          <w:tcPr>
            <w:tcW w:w="30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299DBB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建筑处于损坏状态，Boost 按钮</w:t>
            </w:r>
            <w:r>
              <w:rPr>
                <w:rFonts w:hint="eastAsia" w:ascii="Arial" w:hAnsi="Arial" w:eastAsia="等线" w:cs="Arial"/>
                <w:sz w:val="22"/>
                <w:lang w:eastAsia="zh"/>
              </w:rPr>
              <w:t>为灰色</w:t>
            </w:r>
            <w:r>
              <w:rPr>
                <w:rFonts w:ascii="Arial" w:hAnsi="Arial" w:eastAsia="等线" w:cs="Arial"/>
                <w:sz w:val="22"/>
              </w:rPr>
              <w:t>不可点击；修复按钮仅白天可点，黑夜</w:t>
            </w:r>
            <w:r>
              <w:rPr>
                <w:rFonts w:hint="eastAsia" w:ascii="Arial" w:hAnsi="Arial" w:eastAsia="等线" w:cs="Arial"/>
                <w:sz w:val="22"/>
                <w:lang w:eastAsia="zh"/>
              </w:rPr>
              <w:t>为</w:t>
            </w:r>
            <w:r>
              <w:rPr>
                <w:rFonts w:ascii="Arial" w:hAnsi="Arial" w:eastAsia="等线" w:cs="Arial"/>
                <w:sz w:val="22"/>
              </w:rPr>
              <w:t>灰</w:t>
            </w:r>
            <w:r>
              <w:rPr>
                <w:rFonts w:hint="eastAsia" w:ascii="Arial" w:hAnsi="Arial" w:eastAsia="等线" w:cs="Arial"/>
                <w:sz w:val="22"/>
                <w:lang w:eastAsia="zh"/>
              </w:rPr>
              <w:t>色不可点击</w:t>
            </w:r>
            <w:r>
              <w:rPr>
                <w:rFonts w:hint="default" w:ascii="Arial" w:hAnsi="Arial" w:eastAsia="等线" w:cs="Arial"/>
                <w:sz w:val="22"/>
              </w:rPr>
              <w:t>；黑夜期间分配居民 / 工人按钮置灰</w:t>
            </w:r>
            <w:r>
              <w:rPr>
                <w:rFonts w:ascii="Arial" w:hAnsi="Arial" w:eastAsia="等线" w:cs="Arial"/>
                <w:sz w:val="22"/>
              </w:rPr>
              <w:t>按钮操作的结果立刻反映到弹窗内的状态文字</w:t>
            </w:r>
          </w:p>
        </w:tc>
        <w:tc>
          <w:tcPr>
            <w:tcW w:w="9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BF7AC1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P0</w:t>
            </w:r>
          </w:p>
        </w:tc>
      </w:tr>
    </w:tbl>
    <w:p w14:paraId="083888A2">
      <w:pPr>
        <w:spacing w:before="120" w:after="120" w:line="288" w:lineRule="auto"/>
        <w:ind w:left="0"/>
        <w:jc w:val="left"/>
        <w:rPr>
          <w:rFonts w:ascii="Arial" w:hAnsi="Arial" w:eastAsia="等线" w:cs="Arial"/>
          <w:b/>
          <w:bCs/>
          <w:sz w:val="36"/>
          <w:szCs w:val="36"/>
        </w:rPr>
      </w:pPr>
      <w:bookmarkStart w:id="32" w:name="heading_33"/>
    </w:p>
    <w:p w14:paraId="0ADF4022">
      <w:pPr>
        <w:spacing w:before="120" w:after="120" w:line="288" w:lineRule="auto"/>
        <w:ind w:left="0"/>
        <w:jc w:val="left"/>
        <w:rPr>
          <w:rFonts w:ascii="Arial" w:hAnsi="Arial" w:eastAsia="等线" w:cs="Arial"/>
          <w:b/>
          <w:bCs/>
          <w:sz w:val="36"/>
          <w:szCs w:val="36"/>
        </w:rPr>
      </w:pPr>
      <w:r>
        <w:rPr>
          <w:rFonts w:ascii="Arial" w:hAnsi="Arial" w:eastAsia="等线" w:cs="Arial"/>
          <w:b/>
          <w:bCs/>
          <w:sz w:val="36"/>
          <w:szCs w:val="36"/>
        </w:rPr>
        <w:t>9 非功能需求</w:t>
      </w:r>
      <w:bookmarkEnd w:id="32"/>
    </w:p>
    <w:p w14:paraId="7752DE0B">
      <w:pPr>
        <w:spacing w:before="380" w:after="140" w:line="288" w:lineRule="auto"/>
        <w:ind w:left="0"/>
        <w:jc w:val="left"/>
        <w:outlineLvl w:val="0"/>
        <w:rPr>
          <w:rFonts w:hint="eastAsia" w:ascii="等线" w:hAnsi="等线" w:eastAsia="等线" w:cs="等线"/>
          <w:b w:val="0"/>
          <w:bCs w:val="0"/>
          <w:sz w:val="22"/>
          <w:szCs w:val="22"/>
          <w:lang w:eastAsia="zh"/>
          <w:woUserID w:val="1"/>
        </w:rPr>
      </w:pPr>
      <w:r>
        <w:rPr>
          <w:rFonts w:hint="eastAsia" w:ascii="等线" w:hAnsi="等线" w:eastAsia="等线" w:cs="等线"/>
          <w:b w:val="0"/>
          <w:bCs w:val="0"/>
          <w:sz w:val="22"/>
          <w:szCs w:val="22"/>
          <w:lang w:eastAsia="zh"/>
          <w:woUserID w:val="1"/>
        </w:rPr>
        <w:t>非功能性需求01~07</w:t>
      </w:r>
      <w:r>
        <w:rPr>
          <w:rFonts w:hint="eastAsia" w:ascii="等线" w:hAnsi="等线" w:eastAsia="等线" w:cs="等线"/>
          <w:sz w:val="24"/>
          <w:szCs w:val="24"/>
          <w:woUserID w:val="1"/>
        </w:rPr>
        <w:t>，分为兼容性、可靠性、性能</w:t>
      </w:r>
      <w:r>
        <w:rPr>
          <w:rFonts w:hint="eastAsia" w:ascii="等线" w:hAnsi="等线" w:eastAsia="等线" w:cs="等线"/>
          <w:sz w:val="22"/>
          <w:szCs w:val="22"/>
          <w:woUserID w:val="1"/>
        </w:rPr>
        <w:t>、易用性、可维护性五大类，每条</w:t>
      </w:r>
      <w:r>
        <w:rPr>
          <w:rFonts w:hint="eastAsia" w:ascii="等线" w:hAnsi="等线" w:eastAsia="等线" w:cs="等线"/>
          <w:sz w:val="22"/>
          <w:szCs w:val="22"/>
          <w:lang w:eastAsia="zh"/>
          <w:woUserID w:val="1"/>
        </w:rPr>
        <w:t>将</w:t>
      </w:r>
      <w:r>
        <w:rPr>
          <w:rFonts w:hint="eastAsia" w:ascii="等线" w:hAnsi="等线" w:eastAsia="等线" w:cs="等线"/>
          <w:sz w:val="22"/>
          <w:szCs w:val="22"/>
          <w:woUserID w:val="1"/>
        </w:rPr>
        <w:t>写明需求内容、测量 / 验证方式。</w:t>
      </w:r>
    </w:p>
    <w:tbl>
      <w:tblPr>
        <w:tblStyle w:val="6"/>
        <w:tblW w:w="8464" w:type="dxa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25"/>
        <w:gridCol w:w="2586"/>
        <w:gridCol w:w="2048"/>
        <w:gridCol w:w="932"/>
        <w:gridCol w:w="1773"/>
      </w:tblGrid>
      <w:tr w14:paraId="5F9685C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1599C6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类别</w:t>
            </w:r>
          </w:p>
        </w:tc>
        <w:tc>
          <w:tcPr>
            <w:tcW w:w="258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CF84FD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需求</w:t>
            </w:r>
          </w:p>
        </w:tc>
        <w:tc>
          <w:tcPr>
            <w:tcW w:w="204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5EAE1A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可验证门槛</w:t>
            </w:r>
          </w:p>
        </w:tc>
        <w:tc>
          <w:tcPr>
            <w:tcW w:w="93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DB7211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优先级</w:t>
            </w:r>
          </w:p>
        </w:tc>
        <w:tc>
          <w:tcPr>
            <w:tcW w:w="177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BFD099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等线" w:hAnsi="等线" w:eastAsia="等线" w:cs="等线"/>
                <w:sz w:val="22"/>
                <w:szCs w:val="22"/>
                <w:lang w:eastAsia="zh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lang w:eastAsia="zh"/>
                <w:woUserID w:val="1"/>
              </w:rPr>
              <w:t>P0验收标准</w:t>
            </w:r>
          </w:p>
        </w:tc>
      </w:tr>
      <w:tr w14:paraId="4E8DE36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780" w:hRule="atLeast"/>
        </w:trPr>
        <w:tc>
          <w:tcPr>
            <w:tcW w:w="11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9DBEA1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兼容性</w:t>
            </w:r>
          </w:p>
        </w:tc>
        <w:tc>
          <w:tcPr>
            <w:tcW w:w="258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323BC7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项目支持 Windows、MacOS；依赖 Java21，使用 JavaFX、Maven 构建；项目运行路径仅支持 ASCII 字符；当路径包含中文时，程序给出明确错误提示，禁止黑屏、无响应直接失败</w:t>
            </w:r>
          </w:p>
        </w:tc>
        <w:tc>
          <w:tcPr>
            <w:tcW w:w="204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4F7CC3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在 Windows、MacOS 环境下使用 Java21 可以正常编译启动；分别使用全英文路径、含中文路径启动，中文路径场景输出提示，程序不黑屏崩溃</w:t>
            </w:r>
          </w:p>
        </w:tc>
        <w:tc>
          <w:tcPr>
            <w:tcW w:w="93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3F35A1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P0</w:t>
            </w:r>
          </w:p>
        </w:tc>
        <w:tc>
          <w:tcPr>
            <w:tcW w:w="177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3A05E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</w:pPr>
            <w:r>
              <w:rPr>
                <w:rFonts w:hint="eastAsia" w:ascii="等线" w:hAnsi="等线" w:eastAsia="等线" w:cs="等线"/>
                <w:kern w:val="0"/>
                <w:sz w:val="22"/>
                <w:szCs w:val="22"/>
                <w:lang w:val="en-US" w:eastAsia="zh-CN" w:bidi="ar"/>
                <w:woUserID w:val="1"/>
              </w:rPr>
              <w:t>Given：项目放置在</w:t>
            </w:r>
            <w:r>
              <w:rPr>
                <w:rStyle w:val="9"/>
                <w:rFonts w:hint="eastAsia" w:ascii="等线" w:hAnsi="等线" w:eastAsia="等线" w:cs="等线"/>
                <w:kern w:val="0"/>
                <w:sz w:val="22"/>
                <w:szCs w:val="22"/>
                <w:lang w:val="en-US" w:eastAsia="zh-CN" w:bidi="ar"/>
                <w:woUserID w:val="1"/>
              </w:rPr>
              <w:t>全英文无中文路径</w:t>
            </w:r>
            <w:r>
              <w:rPr>
                <w:rFonts w:hint="eastAsia" w:ascii="等线" w:hAnsi="等线" w:eastAsia="等线" w:cs="等线"/>
                <w:kern w:val="0"/>
                <w:sz w:val="22"/>
                <w:szCs w:val="22"/>
                <w:lang w:val="en-US" w:eastAsia="zh-CN" w:bidi="ar"/>
                <w:woUserID w:val="1"/>
              </w:rPr>
              <w:t>，环境安装 Java21，Maven 配置正常 When：执行</w:t>
            </w:r>
            <w:r>
              <w:rPr>
                <w:rStyle w:val="11"/>
                <w:rFonts w:hint="eastAsia" w:ascii="等线" w:hAnsi="等线" w:eastAsia="等线" w:cs="等线"/>
                <w:kern w:val="0"/>
                <w:sz w:val="22"/>
                <w:szCs w:val="22"/>
                <w:lang w:val="en-US" w:eastAsia="zh-CN" w:bidi="ar"/>
                <w:woUserID w:val="1"/>
              </w:rPr>
              <w:t>mvn javafx:run</w:t>
            </w:r>
            <w:r>
              <w:rPr>
                <w:rFonts w:hint="eastAsia" w:ascii="等线" w:hAnsi="等线" w:eastAsia="等线" w:cs="等线"/>
                <w:kern w:val="0"/>
                <w:sz w:val="22"/>
                <w:szCs w:val="22"/>
                <w:lang w:val="en-US" w:eastAsia="zh-CN" w:bidi="ar"/>
                <w:woUserID w:val="1"/>
              </w:rPr>
              <w:t>启动游戏 Then：游戏正常编译、窗口成功弹出，可以进入对局界面，无报错。</w:t>
            </w:r>
          </w:p>
          <w:p w14:paraId="7FCDC7CC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</w:p>
        </w:tc>
      </w:tr>
      <w:tr w14:paraId="2786C8C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42ACE5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等线" w:hAnsi="等线" w:eastAsia="等线" w:cs="等线"/>
                <w:sz w:val="22"/>
                <w:szCs w:val="22"/>
                <w:lang w:eastAsia="zh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lang w:eastAsia="zh"/>
                <w:woUserID w:val="1"/>
              </w:rPr>
              <w:t>可靠性</w:t>
            </w:r>
          </w:p>
        </w:tc>
        <w:tc>
          <w:tcPr>
            <w:tcW w:w="258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9CDDF9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所有非法 GUI 操作不能造成程序崩溃；异常全部以界面文字提示处理，不抛出未捕获异常直接退出；资源数值不允许出现负数，数值下限锁定为 0</w:t>
            </w:r>
          </w:p>
        </w:tc>
        <w:tc>
          <w:tcPr>
            <w:tcW w:w="204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306814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完整一轮游玩，重复执行各类非法操作，游戏不闪退、不直接关闭；执行扣减资源等边界操作，资源不会出现负值</w:t>
            </w:r>
          </w:p>
        </w:tc>
        <w:tc>
          <w:tcPr>
            <w:tcW w:w="93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434B88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等线" w:hAnsi="等线" w:eastAsia="等线" w:cs="等线"/>
                <w:sz w:val="22"/>
                <w:szCs w:val="22"/>
                <w:lang w:eastAsia="zh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lang w:eastAsia="zh"/>
                <w:woUserID w:val="1"/>
              </w:rPr>
              <w:t>P0</w:t>
            </w:r>
          </w:p>
        </w:tc>
        <w:tc>
          <w:tcPr>
            <w:tcW w:w="177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ABCF2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</w:pPr>
            <w:r>
              <w:rPr>
                <w:rFonts w:hint="eastAsia" w:ascii="等线" w:hAnsi="等线" w:eastAsia="等线" w:cs="等线"/>
                <w:kern w:val="0"/>
                <w:sz w:val="22"/>
                <w:szCs w:val="22"/>
                <w:lang w:val="en-US" w:eastAsia="zh-CN" w:bidi="ar"/>
                <w:woUserID w:val="1"/>
              </w:rPr>
              <w:t>Given：游戏对局正常运行 When：连续执行多种非法操作（资源不足建造、超容量分配工人、给不可居住建筑分配居民等） Then：游戏不会闪退、不会直接关闭窗口；程序继续保持运行状态。</w:t>
            </w:r>
          </w:p>
          <w:p w14:paraId="4725A55D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等线" w:hAnsi="等线" w:eastAsia="等线" w:cs="等线"/>
                <w:sz w:val="22"/>
                <w:szCs w:val="22"/>
                <w:lang w:eastAsia="zh"/>
                <w:woUserID w:val="1"/>
              </w:rPr>
            </w:pPr>
          </w:p>
        </w:tc>
      </w:tr>
      <w:tr w14:paraId="7BC3A96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BA683A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性能</w:t>
            </w: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noBreakHyphen/>
            </w:r>
          </w:p>
          <w:p w14:paraId="2D2D16C8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内存占用</w:t>
            </w:r>
          </w:p>
        </w:tc>
        <w:tc>
          <w:tcPr>
            <w:tcW w:w="258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E73A15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在正常游玩规模下，程序运行 JVM 内存峰值不超过 512MB</w:t>
            </w:r>
          </w:p>
        </w:tc>
        <w:tc>
          <w:tcPr>
            <w:tcW w:w="204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29EB03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在≤50 个建筑、≤200 人口测试对局，使用 JVM 内存监控工具运行多回合，读取内存峰值进行校验</w:t>
            </w:r>
          </w:p>
        </w:tc>
        <w:tc>
          <w:tcPr>
            <w:tcW w:w="93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194489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  <w:lang w:eastAsia="zh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lang w:eastAsia="zh"/>
                <w:woUserID w:val="1"/>
              </w:rPr>
              <w:t>P2</w:t>
            </w:r>
          </w:p>
        </w:tc>
        <w:tc>
          <w:tcPr>
            <w:tcW w:w="177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AA9DB5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等线" w:hAnsi="等线" w:eastAsia="等线" w:cs="等线"/>
                <w:sz w:val="22"/>
                <w:szCs w:val="22"/>
                <w:lang w:eastAsia="zh"/>
                <w:woUserID w:val="1"/>
              </w:rPr>
            </w:pPr>
          </w:p>
        </w:tc>
      </w:tr>
      <w:tr w14:paraId="1FC232D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7A277C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性能</w:t>
            </w: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noBreakHyphen/>
            </w:r>
          </w:p>
          <w:p w14:paraId="05204184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回合响应</w:t>
            </w:r>
          </w:p>
        </w:tc>
        <w:tc>
          <w:tcPr>
            <w:tcW w:w="258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DFC1E6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单游戏回合全部业务逻辑计算完成，响应时间≤300ms</w:t>
            </w:r>
          </w:p>
        </w:tc>
        <w:tc>
          <w:tcPr>
            <w:tcW w:w="204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61CBF9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50 建筑、200 人口测试用例，多次执行回合更新，记录业务逻辑执行耗时</w:t>
            </w:r>
          </w:p>
        </w:tc>
        <w:tc>
          <w:tcPr>
            <w:tcW w:w="93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911681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  <w:lang w:eastAsia="zh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lang w:eastAsia="zh"/>
                <w:woUserID w:val="1"/>
              </w:rPr>
              <w:t>P1</w:t>
            </w:r>
          </w:p>
        </w:tc>
        <w:tc>
          <w:tcPr>
            <w:tcW w:w="177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91F99A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等线" w:hAnsi="等线" w:eastAsia="等线" w:cs="等线"/>
                <w:sz w:val="22"/>
                <w:szCs w:val="22"/>
                <w:lang w:eastAsia="zh"/>
                <w:woUserID w:val="1"/>
              </w:rPr>
            </w:pPr>
          </w:p>
        </w:tc>
      </w:tr>
      <w:tr w14:paraId="13980D0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C99ACC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</w:pPr>
            <w:bookmarkStart w:id="33" w:name="heading_34"/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性能</w:t>
            </w: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noBreakHyphen/>
            </w:r>
          </w:p>
          <w:p w14:paraId="06A3375B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UI 交互响应</w:t>
            </w:r>
          </w:p>
        </w:tc>
        <w:tc>
          <w:tcPr>
            <w:tcW w:w="258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CD4865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用户点击按钮、打开弹窗等界面操作，界面反馈响应时间≤200ms</w:t>
            </w:r>
          </w:p>
        </w:tc>
        <w:tc>
          <w:tcPr>
            <w:tcW w:w="204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8B7F5E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人工多次操作 UI 控件，观察界面反馈延迟</w:t>
            </w:r>
          </w:p>
        </w:tc>
        <w:tc>
          <w:tcPr>
            <w:tcW w:w="93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1C8794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等线" w:hAnsi="等线" w:eastAsia="等线" w:cs="等线"/>
                <w:sz w:val="22"/>
                <w:szCs w:val="22"/>
                <w:lang w:eastAsia="zh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lang w:eastAsia="zh"/>
                <w:woUserID w:val="1"/>
              </w:rPr>
              <w:t>P1</w:t>
            </w:r>
          </w:p>
        </w:tc>
        <w:tc>
          <w:tcPr>
            <w:tcW w:w="177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F80895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等线" w:hAnsi="等线" w:eastAsia="等线" w:cs="等线"/>
                <w:sz w:val="22"/>
                <w:szCs w:val="22"/>
                <w:lang w:eastAsia="zh"/>
                <w:woUserID w:val="1"/>
              </w:rPr>
            </w:pPr>
          </w:p>
        </w:tc>
      </w:tr>
      <w:tr w14:paraId="08E4318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12A450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易用性</w:t>
            </w:r>
          </w:p>
        </w:tc>
        <w:tc>
          <w:tcPr>
            <w:tcW w:w="258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4857F3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全部非法用户操作，界面均输出对应的提示信息，禁止无提示静默失败</w:t>
            </w:r>
          </w:p>
        </w:tc>
        <w:tc>
          <w:tcPr>
            <w:tcW w:w="204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3BF024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执行各类非法操作，检查界面输出对应错误提示</w:t>
            </w:r>
          </w:p>
        </w:tc>
        <w:tc>
          <w:tcPr>
            <w:tcW w:w="93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7DFA2C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等线" w:hAnsi="等线" w:eastAsia="等线" w:cs="等线"/>
                <w:sz w:val="22"/>
                <w:szCs w:val="22"/>
                <w:lang w:eastAsia="zh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lang w:eastAsia="zh"/>
                <w:woUserID w:val="1"/>
              </w:rPr>
              <w:t>P0</w:t>
            </w:r>
          </w:p>
        </w:tc>
        <w:tc>
          <w:tcPr>
            <w:tcW w:w="1773" w:type="dxa"/>
            <w:tcBorders>
              <w:bottom w:val="single" w:color="D0CECE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783BB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</w:pPr>
            <w:r>
              <w:rPr>
                <w:rFonts w:hint="eastAsia" w:ascii="等线" w:hAnsi="等线" w:eastAsia="等线" w:cs="等线"/>
                <w:kern w:val="0"/>
                <w:sz w:val="22"/>
                <w:szCs w:val="22"/>
                <w:lang w:val="en-US" w:eastAsia="zh-CN" w:bidi="ar"/>
                <w:woUserID w:val="1"/>
              </w:rPr>
              <w:t>Given：对局运行，资源不足以建造目标建筑 When：玩家执行建造该建筑的操作 Then：建筑不会生成，游戏数据保持不变；界面顶部出现可读错误提示文字，不会静默无反馈。</w:t>
            </w:r>
          </w:p>
          <w:p w14:paraId="6638270E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等线" w:hAnsi="等线" w:eastAsia="等线" w:cs="等线"/>
                <w:sz w:val="22"/>
                <w:szCs w:val="22"/>
                <w:lang w:eastAsia="zh"/>
                <w:woUserID w:val="1"/>
              </w:rPr>
            </w:pPr>
          </w:p>
        </w:tc>
      </w:tr>
      <w:tr w14:paraId="26AA51B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8FCF7B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可维护性</w:t>
            </w:r>
          </w:p>
        </w:tc>
        <w:tc>
          <w:tcPr>
            <w:tcW w:w="258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D23930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项目整体代码注释覆盖率≥30%；Model 实体、核心业务方法具备类级 / 方法级注释；遵循 MVC 分层架构，业务模型与 UI 界面逻辑解耦，便于修改与单元测试</w:t>
            </w:r>
          </w:p>
        </w:tc>
        <w:tc>
          <w:tcPr>
            <w:tcW w:w="204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2B0A50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统计代码注释占比，检查核心业务类、方法注释完整性；代码结构符合 MVC 分层规范</w:t>
            </w:r>
          </w:p>
        </w:tc>
        <w:tc>
          <w:tcPr>
            <w:tcW w:w="932" w:type="dxa"/>
            <w:tcBorders>
              <w:right w:val="single" w:color="D0CECE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4E992E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等线" w:hAnsi="等线" w:eastAsia="等线" w:cs="等线"/>
                <w:sz w:val="22"/>
                <w:szCs w:val="22"/>
                <w:lang w:eastAsia="zh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lang w:eastAsia="zh"/>
                <w:woUserID w:val="1"/>
              </w:rPr>
              <w:t>P2</w:t>
            </w:r>
          </w:p>
        </w:tc>
        <w:tc>
          <w:tcPr>
            <w:tcW w:w="1773" w:type="dxa"/>
            <w:tcBorders>
              <w:top w:val="single" w:color="D0CECE" w:sz="4" w:space="0"/>
              <w:left w:val="single" w:color="D0CECE" w:sz="4" w:space="0"/>
              <w:bottom w:val="single" w:color="D0CECE" w:sz="4" w:space="0"/>
              <w:right w:val="single" w:color="D0CECE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64B99F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等线" w:hAnsi="等线" w:eastAsia="等线" w:cs="等线"/>
                <w:sz w:val="22"/>
                <w:szCs w:val="22"/>
                <w:lang w:eastAsia="zh"/>
                <w:woUserID w:val="1"/>
              </w:rPr>
            </w:pPr>
          </w:p>
        </w:tc>
      </w:tr>
    </w:tbl>
    <w:p w14:paraId="13CD791D">
      <w:pPr>
        <w:spacing w:before="380" w:after="140" w:line="288" w:lineRule="auto"/>
        <w:ind w:left="0"/>
        <w:jc w:val="left"/>
        <w:outlineLvl w:val="0"/>
        <w:rPr>
          <w:rFonts w:hint="eastAsia" w:ascii="等线" w:hAnsi="等线" w:eastAsia="等线" w:cs="等线"/>
          <w:b/>
          <w:sz w:val="36"/>
          <w:szCs w:val="36"/>
        </w:rPr>
      </w:pPr>
      <w:r>
        <w:rPr>
          <w:rFonts w:hint="eastAsia" w:ascii="等线" w:hAnsi="等线" w:eastAsia="等线" w:cs="等线"/>
          <w:b/>
          <w:sz w:val="36"/>
          <w:szCs w:val="36"/>
        </w:rPr>
        <w:t>10 数据需求</w:t>
      </w:r>
      <w:bookmarkEnd w:id="33"/>
    </w:p>
    <w:p w14:paraId="459DC54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  <w:woUserID w:val="1"/>
        </w:rPr>
      </w:pPr>
      <w:r>
        <w:rPr>
          <w:rFonts w:hint="eastAsia" w:ascii="等线" w:hAnsi="等线" w:eastAsia="等线" w:cs="等线"/>
          <w:kern w:val="0"/>
          <w:sz w:val="22"/>
          <w:szCs w:val="22"/>
          <w:lang w:val="en-US" w:eastAsia="zh" w:bidi="ar"/>
          <w:woUserID w:val="1"/>
        </w:rPr>
        <w:t>数据需求将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  <w:woUserID w:val="1"/>
        </w:rPr>
        <w:t>描述游戏全部内存业务实体的数据结构、字段约束、游戏配置规则以及数据持久化规则。</w:t>
      </w:r>
    </w:p>
    <w:p w14:paraId="282A283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  <w:woUserID w:val="1"/>
        </w:rPr>
      </w:pP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  <w:woUserID w:val="1"/>
        </w:rPr>
        <w:t>本版本 v1.0 不使用外部数据库，所有数据全部保存在程序内存中。</w:t>
      </w:r>
    </w:p>
    <w:p w14:paraId="7B38E25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  <w:woUserID w:val="1"/>
        </w:rPr>
      </w:pPr>
    </w:p>
    <w:p w14:paraId="133B2E9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等线" w:hAnsi="等线" w:eastAsia="等线" w:cs="等线"/>
          <w:b/>
          <w:bCs/>
          <w:kern w:val="0"/>
          <w:sz w:val="28"/>
          <w:szCs w:val="28"/>
          <w:lang w:val="en-US" w:eastAsia="zh-CN" w:bidi="ar"/>
          <w:woUserID w:val="1"/>
        </w:rPr>
      </w:pPr>
      <w:r>
        <w:rPr>
          <w:rFonts w:hint="eastAsia" w:ascii="等线" w:hAnsi="等线" w:eastAsia="等线" w:cs="等线"/>
          <w:b/>
          <w:bCs/>
          <w:kern w:val="0"/>
          <w:sz w:val="28"/>
          <w:szCs w:val="28"/>
          <w:lang w:val="en-US" w:eastAsia="zh-CN" w:bidi="ar"/>
          <w:woUserID w:val="1"/>
        </w:rPr>
        <w:t>10.1 业务实体数据字典</w:t>
      </w:r>
    </w:p>
    <w:p w14:paraId="0A4063E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  <w:woUserID w:val="1"/>
        </w:rPr>
      </w:pP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  <w:woUserID w:val="1"/>
        </w:rPr>
        <w:t>下面表格定义项目核心模型实体的字段、数据类型、默认值、取值范围以及业务含义，与 Java Model 层类一一对应。</w:t>
      </w:r>
    </w:p>
    <w:p w14:paraId="2B64310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  <w:woUserID w:val="1"/>
        </w:rPr>
      </w:pPr>
    </w:p>
    <w:tbl>
      <w:tblPr>
        <w:tblStyle w:val="7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38A395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center"/>
          </w:tcPr>
          <w:p>
            <w:r>
              <w:t>英文枚举名</w:t>
            </w:r>
          </w:p>
        </w:tc>
        <w:tc>
          <w:tcPr>
            <w:tcW w:w="1661" w:type="dxa"/>
            <w:vAlign w:val="center"/>
          </w:tcPr>
          <w:p>
            <w:r>
              <w:t>中文名</w:t>
            </w:r>
          </w:p>
        </w:tc>
        <w:tc>
          <w:tcPr>
            <w:tcW w:w="1661" w:type="dxa"/>
            <w:vAlign w:val="center"/>
          </w:tcPr>
          <w:p>
            <w:r>
              <w:t>主要来源</w:t>
            </w:r>
          </w:p>
        </w:tc>
        <w:tc>
          <w:tcPr>
            <w:tcW w:w="1661" w:type="dxa"/>
            <w:vAlign w:val="center"/>
          </w:tcPr>
          <w:p>
            <w:r>
              <w:t>主要用途</w:t>
            </w:r>
          </w:p>
        </w:tc>
      </w:tr>
      <w:tr>
        <w:tc>
          <w:tcPr>
            <w:tcW w:type="dxa" w:w="1661"/>
          </w:tcPr>
          <w:p>
            <w:r>
              <w:t>FOOD</w:t>
            </w:r>
          </w:p>
        </w:tc>
        <w:tc>
          <w:tcPr>
            <w:tcW w:type="dxa" w:w="1661"/>
          </w:tcPr>
          <w:p>
            <w:r>
              <w:t>食物</w:t>
            </w:r>
          </w:p>
        </w:tc>
        <w:tc>
          <w:tcPr>
            <w:tcW w:type="dxa" w:w="1661"/>
          </w:tcPr>
          <w:p>
            <w:r>
              <w:t>初始库存 25；农场（FARM）每日产出；猎人工会按交付猎物结算（每 1 单位猎物 → 5 单位食物，见 BuildingManager.HUNTER_PREY_FOOD_YIELD）；ADVANCED_FOOD 配方转化</w:t>
            </w:r>
          </w:p>
        </w:tc>
        <w:tc>
          <w:tcPr>
            <w:tcW w:type="dxa" w:w="1661"/>
          </w:tcPr>
          <w:p>
            <w:r>
              <w:t>居民每人每日消耗 1 单位；科技研究消耗（如初级采矿消耗 50）</w:t>
            </w:r>
          </w:p>
        </w:tc>
      </w:tr>
      <w:tr>
        <w:tc>
          <w:tcPr>
            <w:tcW w:type="dxa" w:w="1661"/>
          </w:tcPr>
          <w:p>
            <w:r>
              <w:t>WOOD</w:t>
            </w:r>
          </w:p>
        </w:tc>
        <w:tc>
          <w:tcPr>
            <w:tcW w:type="dxa" w:w="1661"/>
          </w:tcPr>
          <w:p>
            <w:r>
              <w:t>木材</w:t>
            </w:r>
          </w:p>
        </w:tc>
        <w:tc>
          <w:tcPr>
            <w:tcW w:type="dxa" w:w="1661"/>
          </w:tcPr>
          <w:p>
            <w:r>
              <w:t>初始库存 100；木屋（WOODENCABIN）每日产出</w:t>
            </w:r>
          </w:p>
        </w:tc>
        <w:tc>
          <w:tcPr>
            <w:tcW w:type="dxa" w:w="1661"/>
          </w:tcPr>
          <w:p>
            <w:r>
              <w:t>建筑建造成本；科技研究消耗（如初级农业消耗 50）；木材加工厂（LUMBERMILL）每日消耗；LUMBER_PROCESSING 配方输入</w:t>
            </w:r>
          </w:p>
        </w:tc>
      </w:tr>
      <w:tr>
        <w:tc>
          <w:tcPr>
            <w:tcW w:type="dxa" w:w="1661"/>
          </w:tcPr>
          <w:p>
            <w:r>
              <w:t>STONE</w:t>
            </w:r>
          </w:p>
        </w:tc>
        <w:tc>
          <w:tcPr>
            <w:tcW w:type="dxa" w:w="1661"/>
          </w:tcPr>
          <w:p>
            <w:r>
              <w:t>石头</w:t>
            </w:r>
          </w:p>
        </w:tc>
        <w:tc>
          <w:tcPr>
            <w:tcW w:type="dxa" w:w="1661"/>
          </w:tcPr>
          <w:p>
            <w:r>
              <w:t>初始库存 100；采石场（QUARRY）每日产出</w:t>
            </w:r>
          </w:p>
        </w:tc>
        <w:tc>
          <w:tcPr>
            <w:tcW w:type="dxa" w:w="1661"/>
          </w:tcPr>
          <w:p>
            <w:r>
              <w:t>建筑建造成本；科技研究消耗（如初级能源消耗 50）；水泥厂（CEMENTPLANT）每日消耗；CEMENT_MIXING 配方输入</w:t>
            </w:r>
          </w:p>
        </w:tc>
      </w:tr>
      <w:tr>
        <w:tc>
          <w:tcPr>
            <w:tcW w:type="dxa" w:w="1661"/>
          </w:tcPr>
          <w:p>
            <w:r>
              <w:t>COAL</w:t>
            </w:r>
          </w:p>
        </w:tc>
        <w:tc>
          <w:tcPr>
            <w:tcW w:type="dxa" w:w="1661"/>
          </w:tcPr>
          <w:p>
            <w:r>
              <w:t>煤炭</w:t>
            </w:r>
          </w:p>
        </w:tc>
        <w:tc>
          <w:tcPr>
            <w:tcW w:type="dxa" w:w="1661"/>
          </w:tcPr>
          <w:p>
            <w:r>
              <w:t>初始库存 0；采石场（QUARRY）每日产出；受高级能源科技产出加成（×1.5）</w:t>
            </w:r>
          </w:p>
        </w:tc>
        <w:tc>
          <w:tcPr>
            <w:tcW w:type="dxa" w:w="1661"/>
          </w:tcPr>
          <w:p>
            <w:r>
              <w:t>水泥厂（CEMENTPLANT）、冶炼厂（STEELMILL）、工具厂（TOOLFACTORY）每日消耗；ALLOY_SMELTING、CEMENT_MIXING 配方输入</w:t>
            </w:r>
          </w:p>
        </w:tc>
      </w:tr>
      <w:tr>
        <w:tc>
          <w:tcPr>
            <w:tcW w:type="dxa" w:w="1661"/>
          </w:tcPr>
          <w:p>
            <w:r>
              <w:t>IRON</w:t>
            </w:r>
          </w:p>
        </w:tc>
        <w:tc>
          <w:tcPr>
            <w:tcW w:type="dxa" w:w="1661"/>
          </w:tcPr>
          <w:p>
            <w:r>
              <w:t>铁矿</w:t>
            </w:r>
          </w:p>
        </w:tc>
        <w:tc>
          <w:tcPr>
            <w:tcW w:type="dxa" w:w="1661"/>
          </w:tcPr>
          <w:p>
            <w:r>
              <w:t>初始库存 0；采石场（QUARRY）每日产出</w:t>
            </w:r>
          </w:p>
        </w:tc>
        <w:tc>
          <w:tcPr>
            <w:tcW w:type="dxa" w:w="1661"/>
          </w:tcPr>
          <w:p>
            <w:r>
              <w:t>冶炼厂（STEELMILL）每日消耗；ALLOY_SMELTING 配方输入</w:t>
            </w:r>
          </w:p>
        </w:tc>
      </w:tr>
      <w:tr>
        <w:tc>
          <w:tcPr>
            <w:tcW w:type="dxa" w:w="1661"/>
          </w:tcPr>
          <w:p>
            <w:r>
              <w:t>STEEL</w:t>
            </w:r>
          </w:p>
        </w:tc>
        <w:tc>
          <w:tcPr>
            <w:tcW w:type="dxa" w:w="1661"/>
          </w:tcPr>
          <w:p>
            <w:r>
              <w:t>合金</w:t>
            </w:r>
          </w:p>
        </w:tc>
        <w:tc>
          <w:tcPr>
            <w:tcW w:type="dxa" w:w="1661"/>
          </w:tcPr>
          <w:p>
            <w:r>
              <w:t>初始库存 0；冶炼厂（STEELMILL）每日产出；ALLOY_SMELTING 配方（2 铁矿 + 1 煤炭 → 1 合金）</w:t>
            </w:r>
          </w:p>
        </w:tc>
        <w:tc>
          <w:tcPr>
            <w:tcW w:type="dxa" w:w="1661"/>
          </w:tcPr>
          <w:p>
            <w:r>
              <w:t>建筑升级消耗（每级 30×当前等级）；科技研究消耗；工具厂（TOOLFACTORY）每日消耗</w:t>
            </w:r>
          </w:p>
        </w:tc>
      </w:tr>
      <w:tr>
        <w:tc>
          <w:tcPr>
            <w:tcW w:type="dxa" w:w="1661"/>
          </w:tcPr>
          <w:p>
            <w:r>
              <w:t>CEMENT</w:t>
            </w:r>
          </w:p>
        </w:tc>
        <w:tc>
          <w:tcPr>
            <w:tcW w:type="dxa" w:w="1661"/>
          </w:tcPr>
          <w:p>
            <w:r>
              <w:t>水泥</w:t>
            </w:r>
          </w:p>
        </w:tc>
        <w:tc>
          <w:tcPr>
            <w:tcW w:type="dxa" w:w="1661"/>
          </w:tcPr>
          <w:p>
            <w:r>
              <w:t>初始库存 0；水泥厂（CEMENTPLANT）每日产出；CEMENT_MIXING 配方（3 石头 + 1 煤炭 → 2 水泥）</w:t>
            </w:r>
          </w:p>
        </w:tc>
        <w:tc>
          <w:tcPr>
            <w:tcW w:type="dxa" w:w="1661"/>
          </w:tcPr>
          <w:p>
            <w:r>
              <w:t>建筑升级消耗（每级 15×当前等级）；科技研究消耗</w:t>
            </w:r>
          </w:p>
        </w:tc>
      </w:tr>
      <w:tr>
        <w:tc>
          <w:tcPr>
            <w:tcW w:type="dxa" w:w="1661"/>
          </w:tcPr>
          <w:p>
            <w:r>
              <w:t>LUMBER</w:t>
            </w:r>
          </w:p>
        </w:tc>
        <w:tc>
          <w:tcPr>
            <w:tcW w:type="dxa" w:w="1661"/>
          </w:tcPr>
          <w:p>
            <w:r>
              <w:t>木材加工品</w:t>
            </w:r>
          </w:p>
        </w:tc>
        <w:tc>
          <w:tcPr>
            <w:tcW w:type="dxa" w:w="1661"/>
          </w:tcPr>
          <w:p>
            <w:r>
              <w:t>初始库存 0；木材加工厂（LUMBERMILL）每日产出；LUMBER_PROCESSING 配方（2 木材 → 3 木材加工品，由供应链科技解锁）</w:t>
            </w:r>
          </w:p>
        </w:tc>
        <w:tc>
          <w:tcPr>
            <w:tcW w:type="dxa" w:w="1661"/>
          </w:tcPr>
          <w:p>
            <w:r>
              <w:t>当前版本暂无建筑或配方消耗</w:t>
            </w:r>
          </w:p>
        </w:tc>
      </w:tr>
      <w:tr>
        <w:tc>
          <w:tcPr>
            <w:tcW w:type="dxa" w:w="1661"/>
          </w:tcPr>
          <w:p>
            <w:r>
              <w:t>TOOLS</w:t>
            </w:r>
          </w:p>
        </w:tc>
        <w:tc>
          <w:tcPr>
            <w:tcW w:type="dxa" w:w="1661"/>
          </w:tcPr>
          <w:p>
            <w:r>
              <w:t>工具</w:t>
            </w:r>
          </w:p>
        </w:tc>
        <w:tc>
          <w:tcPr>
            <w:tcW w:type="dxa" w:w="1661"/>
          </w:tcPr>
          <w:p>
            <w:r>
              <w:t>初始库存 5；工具厂（TOOLFACTORY）每日产出</w:t>
            </w:r>
          </w:p>
        </w:tc>
        <w:tc>
          <w:tcPr>
            <w:tcW w:type="dxa" w:w="1661"/>
          </w:tcPr>
          <w:p>
            <w:r>
              <w:t>建筑 Boost 强化消耗 1 单位；建筑修复消耗 1 单位</w:t>
            </w:r>
          </w:p>
        </w:tc>
      </w:tr>
    </w:tbl>
    <w:p w14:paraId="7E3A31F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  <w:woUserID w:val="1"/>
        </w:rPr>
      </w:pPr>
    </w:p>
    <w:p w14:paraId="5B68744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等线" w:hAnsi="等线" w:eastAsia="等线" w:cs="等线"/>
          <w:sz w:val="24"/>
          <w:szCs w:val="24"/>
          <w:woUserID w:val="1"/>
        </w:rPr>
      </w:pPr>
      <w:r>
        <w:rPr>
          <w:rFonts w:hint="eastAsia" w:ascii="等线" w:hAnsi="等线" w:eastAsia="等线" w:cs="等线"/>
          <w:sz w:val="24"/>
          <w:szCs w:val="24"/>
          <w:woUserID w:val="1"/>
        </w:rPr>
        <w:t>表 10</w:t>
      </w:r>
      <w:r>
        <w:rPr>
          <w:rFonts w:hint="eastAsia" w:ascii="等线" w:hAnsi="等线" w:eastAsia="等线" w:cs="等线"/>
          <w:sz w:val="24"/>
          <w:szCs w:val="24"/>
          <w:woUserID w:val="1"/>
        </w:rPr>
        <w:noBreakHyphen/>
      </w:r>
      <w:r>
        <w:rPr>
          <w:rFonts w:hint="eastAsia" w:ascii="等线" w:hAnsi="等线" w:eastAsia="等线" w:cs="等线"/>
          <w:sz w:val="24"/>
          <w:szCs w:val="24"/>
          <w:woUserID w:val="1"/>
        </w:rPr>
        <w:t>1 Resource 资源实体</w:t>
      </w:r>
    </w:p>
    <w:p>
      <w:r>
        <w:t>注：本表按代码实际实现的 9 种资源重写；原表中的资源存储上限字段（maxValue = 500）已删除——当前版本代码未实现资源上限。</w:t>
      </w:r>
    </w:p>
    <w:p w14:paraId="41338F9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等线" w:hAnsi="等线" w:eastAsia="等线" w:cs="等线"/>
          <w:sz w:val="24"/>
          <w:szCs w:val="24"/>
          <w:woUserID w:val="1"/>
        </w:rPr>
      </w:pPr>
    </w:p>
    <w:p w14:paraId="4C3FDD7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等线" w:hAnsi="等线" w:eastAsia="等线" w:cs="等线"/>
          <w:sz w:val="24"/>
          <w:szCs w:val="24"/>
          <w:lang w:val="en-US" w:eastAsia="zh-CN"/>
          <w:woUserID w:val="1"/>
        </w:rPr>
      </w:pPr>
    </w:p>
    <w:tbl>
      <w:tblPr>
        <w:tblStyle w:val="7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6CBFC2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center"/>
          </w:tcPr>
          <w:p w14:paraId="7159DDF2">
            <w:pPr>
              <w:spacing w:before="380" w:after="140" w:line="288" w:lineRule="auto"/>
              <w:jc w:val="center"/>
              <w:outlineLvl w:val="0"/>
              <w:rPr>
                <w:rFonts w:hint="eastAsia" w:ascii="等线" w:hAnsi="等线" w:eastAsia="等线" w:cs="等线"/>
                <w:sz w:val="22"/>
                <w:szCs w:val="22"/>
                <w:vertAlign w:val="baseline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字段名</w:t>
            </w:r>
          </w:p>
        </w:tc>
        <w:tc>
          <w:tcPr>
            <w:tcW w:w="1661" w:type="dxa"/>
            <w:vAlign w:val="center"/>
          </w:tcPr>
          <w:p w14:paraId="58909E18">
            <w:pPr>
              <w:spacing w:before="380" w:after="140" w:line="288" w:lineRule="auto"/>
              <w:jc w:val="center"/>
              <w:outlineLvl w:val="0"/>
              <w:rPr>
                <w:rFonts w:hint="eastAsia" w:ascii="等线" w:hAnsi="等线" w:eastAsia="等线" w:cs="等线"/>
                <w:sz w:val="22"/>
                <w:szCs w:val="22"/>
                <w:vertAlign w:val="baseline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数据类型</w:t>
            </w:r>
          </w:p>
        </w:tc>
        <w:tc>
          <w:tcPr>
            <w:tcW w:w="1661" w:type="dxa"/>
            <w:vAlign w:val="center"/>
          </w:tcPr>
          <w:p w14:paraId="0915BD83">
            <w:pPr>
              <w:spacing w:before="380" w:after="140" w:line="288" w:lineRule="auto"/>
              <w:jc w:val="center"/>
              <w:outlineLvl w:val="0"/>
              <w:rPr>
                <w:rFonts w:hint="eastAsia" w:ascii="等线" w:hAnsi="等线" w:eastAsia="等线" w:cs="等线"/>
                <w:sz w:val="22"/>
                <w:szCs w:val="22"/>
                <w:vertAlign w:val="baseline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默认值</w:t>
            </w:r>
          </w:p>
        </w:tc>
        <w:tc>
          <w:tcPr>
            <w:tcW w:w="1661" w:type="dxa"/>
            <w:vAlign w:val="center"/>
          </w:tcPr>
          <w:p w14:paraId="7AE6D735">
            <w:pPr>
              <w:spacing w:before="380" w:after="140" w:line="288" w:lineRule="auto"/>
              <w:jc w:val="center"/>
              <w:outlineLvl w:val="0"/>
              <w:rPr>
                <w:rFonts w:hint="eastAsia" w:ascii="等线" w:hAnsi="等线" w:eastAsia="等线" w:cs="等线"/>
                <w:sz w:val="22"/>
                <w:szCs w:val="22"/>
                <w:vertAlign w:val="baseline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取值范围</w:t>
            </w:r>
          </w:p>
        </w:tc>
        <w:tc>
          <w:tcPr>
            <w:tcW w:w="1661" w:type="dxa"/>
            <w:vAlign w:val="center"/>
          </w:tcPr>
          <w:p w14:paraId="47D1FAE5">
            <w:pPr>
              <w:spacing w:before="380" w:after="140" w:line="288" w:lineRule="auto"/>
              <w:jc w:val="center"/>
              <w:outlineLvl w:val="0"/>
              <w:rPr>
                <w:rFonts w:hint="eastAsia" w:ascii="等线" w:hAnsi="等线" w:eastAsia="等线" w:cs="等线"/>
                <w:sz w:val="22"/>
                <w:szCs w:val="22"/>
                <w:vertAlign w:val="baseline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业务说明</w:t>
            </w:r>
          </w:p>
        </w:tc>
      </w:tr>
      <w:tr w14:paraId="79784E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center"/>
          </w:tcPr>
          <w:p w14:paraId="70032F0F">
            <w:pPr>
              <w:spacing w:before="380" w:after="140" w:line="288" w:lineRule="auto"/>
              <w:jc w:val="center"/>
              <w:outlineLvl w:val="0"/>
              <w:rPr>
                <w:rFonts w:hint="eastAsia" w:ascii="等线" w:hAnsi="等线" w:eastAsia="等线" w:cs="等线"/>
                <w:sz w:val="22"/>
                <w:szCs w:val="22"/>
                <w:vertAlign w:val="baseline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buildingId</w:t>
            </w:r>
          </w:p>
        </w:tc>
        <w:tc>
          <w:tcPr>
            <w:tcW w:w="1661" w:type="dxa"/>
            <w:vAlign w:val="center"/>
          </w:tcPr>
          <w:p w14:paraId="634E8542">
            <w:pPr>
              <w:spacing w:before="380" w:after="140" w:line="288" w:lineRule="auto"/>
              <w:jc w:val="center"/>
              <w:outlineLvl w:val="0"/>
              <w:rPr>
                <w:rFonts w:hint="eastAsia" w:ascii="等线" w:hAnsi="等线" w:eastAsia="等线" w:cs="等线"/>
                <w:sz w:val="22"/>
                <w:szCs w:val="22"/>
                <w:vertAlign w:val="baseline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int</w:t>
            </w:r>
          </w:p>
        </w:tc>
        <w:tc>
          <w:tcPr>
            <w:tcW w:w="1661" w:type="dxa"/>
            <w:vAlign w:val="center"/>
          </w:tcPr>
          <w:p w14:paraId="3A4BF4C3">
            <w:pPr>
              <w:spacing w:before="380" w:after="140" w:line="288" w:lineRule="auto"/>
              <w:jc w:val="center"/>
              <w:outlineLvl w:val="0"/>
              <w:rPr>
                <w:rFonts w:hint="eastAsia" w:ascii="等线" w:hAnsi="等线" w:eastAsia="等线" w:cs="等线"/>
                <w:sz w:val="22"/>
                <w:szCs w:val="22"/>
                <w:vertAlign w:val="baseline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自增</w:t>
            </w:r>
          </w:p>
        </w:tc>
        <w:tc>
          <w:tcPr>
            <w:tcW w:w="1661" w:type="dxa"/>
            <w:vAlign w:val="center"/>
          </w:tcPr>
          <w:p w14:paraId="0420506B">
            <w:pPr>
              <w:spacing w:before="380" w:after="140" w:line="288" w:lineRule="auto"/>
              <w:jc w:val="center"/>
              <w:outlineLvl w:val="0"/>
              <w:rPr>
                <w:rFonts w:hint="eastAsia" w:ascii="等线" w:hAnsi="等线" w:eastAsia="等线" w:cs="等线"/>
                <w:sz w:val="22"/>
                <w:szCs w:val="22"/>
                <w:vertAlign w:val="baseline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buildingId ≥ 1</w:t>
            </w:r>
          </w:p>
        </w:tc>
        <w:tc>
          <w:tcPr>
            <w:tcW w:w="1661" w:type="dxa"/>
            <w:vAlign w:val="center"/>
          </w:tcPr>
          <w:p w14:paraId="7446F192">
            <w:pPr>
              <w:spacing w:before="380" w:after="140" w:line="288" w:lineRule="auto"/>
              <w:jc w:val="center"/>
              <w:outlineLvl w:val="0"/>
              <w:rPr>
                <w:rFonts w:hint="eastAsia" w:ascii="等线" w:hAnsi="等线" w:eastAsia="等线" w:cs="等线"/>
                <w:sz w:val="22"/>
                <w:szCs w:val="22"/>
                <w:vertAlign w:val="baseline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建筑全局唯一编号，每个新建建筑分配唯一 ID</w:t>
            </w:r>
          </w:p>
        </w:tc>
      </w:tr>
      <w:tr w14:paraId="5C8A28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center"/>
          </w:tcPr>
          <w:p w14:paraId="3FC18AAE">
            <w:pPr>
              <w:spacing w:before="380" w:after="140" w:line="288" w:lineRule="auto"/>
              <w:jc w:val="center"/>
              <w:outlineLvl w:val="0"/>
              <w:rPr>
                <w:rFonts w:hint="eastAsia" w:ascii="等线" w:hAnsi="等线" w:eastAsia="等线" w:cs="等线"/>
                <w:sz w:val="22"/>
                <w:szCs w:val="22"/>
                <w:vertAlign w:val="baseline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buildingType</w:t>
            </w:r>
          </w:p>
        </w:tc>
        <w:tc>
          <w:tcPr>
            <w:tcW w:w="1661" w:type="dxa"/>
            <w:vAlign w:val="center"/>
          </w:tcPr>
          <w:p w14:paraId="68FA3D72">
            <w:pPr>
              <w:spacing w:before="380" w:after="140" w:line="288" w:lineRule="auto"/>
              <w:jc w:val="center"/>
              <w:outlineLvl w:val="0"/>
              <w:rPr>
                <w:rFonts w:hint="eastAsia" w:ascii="等线" w:hAnsi="等线" w:eastAsia="等线" w:cs="等线"/>
                <w:sz w:val="22"/>
                <w:szCs w:val="22"/>
                <w:vertAlign w:val="baseline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String</w:t>
            </w:r>
          </w:p>
        </w:tc>
        <w:tc>
          <w:tcPr>
            <w:tcW w:w="1661" w:type="dxa"/>
            <w:vAlign w:val="center"/>
          </w:tcPr>
          <w:p w14:paraId="472B7324">
            <w:pPr>
              <w:spacing w:before="380" w:after="140" w:line="288" w:lineRule="auto"/>
              <w:jc w:val="center"/>
              <w:outlineLvl w:val="0"/>
              <w:rPr>
                <w:rFonts w:hint="eastAsia" w:ascii="等线" w:hAnsi="等线" w:eastAsia="等线" w:cs="等线"/>
                <w:sz w:val="22"/>
                <w:szCs w:val="22"/>
                <w:vertAlign w:val="baseline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无</w:t>
            </w:r>
          </w:p>
        </w:tc>
        <w:tc>
          <w:tcPr>
            <w:tcW w:w="1661" w:type="dxa"/>
            <w:vAlign w:val="center"/>
          </w:tcPr>
          <w:p w14:paraId="2B9A474C">
            <w:pPr>
              <w:spacing w:before="380" w:after="140" w:line="288" w:lineRule="auto"/>
              <w:jc w:val="center"/>
              <w:outlineLvl w:val="0"/>
              <w:rPr>
                <w:rFonts w:hint="eastAsia" w:ascii="等线" w:hAnsi="等线" w:eastAsia="等线" w:cs="等线"/>
                <w:sz w:val="22"/>
                <w:szCs w:val="22"/>
                <w:vertAlign w:val="baseline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LumberCamp 等</w:t>
            </w:r>
          </w:p>
        </w:tc>
        <w:tc>
          <w:tcPr>
            <w:tcW w:w="1661" w:type="dxa"/>
            <w:vAlign w:val="center"/>
          </w:tcPr>
          <w:p w14:paraId="034445F0">
            <w:pPr>
              <w:spacing w:before="380" w:after="140" w:line="288" w:lineRule="auto"/>
              <w:jc w:val="center"/>
              <w:outlineLvl w:val="0"/>
              <w:rPr>
                <w:rFonts w:hint="eastAsia" w:ascii="等线" w:hAnsi="等线" w:eastAsia="等线" w:cs="等线"/>
                <w:sz w:val="22"/>
                <w:szCs w:val="22"/>
                <w:vertAlign w:val="baseline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建筑类型标识，关联建筑的成本、产出模板配置</w:t>
            </w:r>
          </w:p>
        </w:tc>
      </w:tr>
      <w:tr w14:paraId="26E619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center"/>
          </w:tcPr>
          <w:p w14:paraId="34A346AA">
            <w:pPr>
              <w:spacing w:before="380" w:after="140" w:line="288" w:lineRule="auto"/>
              <w:jc w:val="center"/>
              <w:outlineLvl w:val="0"/>
              <w:rPr>
                <w:rFonts w:hint="eastAsia" w:ascii="等线" w:hAnsi="等线" w:eastAsia="等线" w:cs="等线"/>
                <w:sz w:val="22"/>
                <w:szCs w:val="22"/>
                <w:vertAlign w:val="baseline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status</w:t>
            </w:r>
          </w:p>
        </w:tc>
        <w:tc>
          <w:tcPr>
            <w:tcW w:w="1661" w:type="dxa"/>
            <w:vAlign w:val="center"/>
          </w:tcPr>
          <w:p w14:paraId="1B427A68">
            <w:pPr>
              <w:spacing w:before="380" w:after="140" w:line="288" w:lineRule="auto"/>
              <w:jc w:val="center"/>
              <w:outlineLvl w:val="0"/>
              <w:rPr>
                <w:rFonts w:hint="eastAsia" w:ascii="等线" w:hAnsi="等线" w:eastAsia="等线" w:cs="等线"/>
                <w:sz w:val="22"/>
                <w:szCs w:val="22"/>
                <w:vertAlign w:val="baseline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枚举 BuildingStatus</w:t>
            </w:r>
          </w:p>
        </w:tc>
        <w:tc>
          <w:tcPr>
            <w:tcW w:w="1661" w:type="dxa"/>
            <w:vAlign w:val="center"/>
          </w:tcPr>
          <w:p w14:paraId="0D7EC3C6">
            <w:pPr>
              <w:spacing w:before="380" w:after="140" w:line="288" w:lineRule="auto"/>
              <w:jc w:val="center"/>
              <w:outlineLvl w:val="0"/>
              <w:rPr>
                <w:rFonts w:hint="eastAsia" w:ascii="等线" w:hAnsi="等线" w:eastAsia="等线" w:cs="等线"/>
                <w:sz w:val="22"/>
                <w:szCs w:val="22"/>
                <w:vertAlign w:val="baseline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CONSTRUCTION</w:t>
            </w:r>
          </w:p>
        </w:tc>
        <w:tc>
          <w:tcPr>
            <w:tcW w:w="1661" w:type="dxa"/>
            <w:vAlign w:val="center"/>
          </w:tcPr>
          <w:p w14:paraId="0760B653">
            <w:pPr>
              <w:spacing w:before="380" w:after="140" w:line="288" w:lineRule="auto"/>
              <w:jc w:val="center"/>
              <w:outlineLvl w:val="0"/>
              <w:rPr>
                <w:rFonts w:hint="eastAsia" w:ascii="等线" w:hAnsi="等线" w:eastAsia="等线" w:cs="等线"/>
                <w:sz w:val="22"/>
                <w:szCs w:val="22"/>
                <w:vertAlign w:val="baseline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CONSTRUCTION、RUNNING、BLOCKED、BOOSTED、DAMAGED</w:t>
            </w:r>
          </w:p>
        </w:tc>
        <w:tc>
          <w:tcPr>
            <w:tcW w:w="1661" w:type="dxa"/>
            <w:vAlign w:val="center"/>
          </w:tcPr>
          <w:p w14:paraId="7ADD48C8">
            <w:pPr>
              <w:spacing w:before="380" w:after="140" w:line="288" w:lineRule="auto"/>
              <w:jc w:val="center"/>
              <w:outlineLvl w:val="0"/>
              <w:rPr>
                <w:rFonts w:hint="eastAsia" w:ascii="等线" w:hAnsi="等线" w:eastAsia="等线" w:cs="等线"/>
                <w:sz w:val="22"/>
                <w:szCs w:val="22"/>
                <w:vertAlign w:val="baseline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建筑五状态枚举：施工、运行、阻断、强化、损坏</w:t>
            </w:r>
          </w:p>
        </w:tc>
      </w:tr>
      <w:tr w14:paraId="64F540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center"/>
          </w:tcPr>
          <w:p w14:paraId="60DBD3CC">
            <w:pPr>
              <w:spacing w:before="380" w:after="140" w:line="288" w:lineRule="auto"/>
              <w:jc w:val="center"/>
              <w:outlineLvl w:val="0"/>
              <w:rPr>
                <w:rFonts w:hint="eastAsia" w:ascii="等线" w:hAnsi="等线" w:eastAsia="等线" w:cs="等线"/>
                <w:sz w:val="22"/>
                <w:szCs w:val="22"/>
                <w:vertAlign w:val="baseline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maxWorker</w:t>
            </w:r>
          </w:p>
        </w:tc>
        <w:tc>
          <w:tcPr>
            <w:tcW w:w="1661" w:type="dxa"/>
            <w:vAlign w:val="center"/>
          </w:tcPr>
          <w:p w14:paraId="22088BD5">
            <w:pPr>
              <w:spacing w:before="380" w:after="140" w:line="288" w:lineRule="auto"/>
              <w:jc w:val="center"/>
              <w:outlineLvl w:val="0"/>
              <w:rPr>
                <w:rFonts w:hint="eastAsia" w:ascii="等线" w:hAnsi="等线" w:eastAsia="等线" w:cs="等线"/>
                <w:sz w:val="22"/>
                <w:szCs w:val="22"/>
                <w:vertAlign w:val="baseline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int</w:t>
            </w:r>
          </w:p>
        </w:tc>
        <w:tc>
          <w:tcPr>
            <w:tcW w:w="1661" w:type="dxa"/>
            <w:vAlign w:val="center"/>
          </w:tcPr>
          <w:p w14:paraId="62183DA6">
            <w:pPr>
              <w:spacing w:before="380" w:after="140" w:line="288" w:lineRule="auto"/>
              <w:jc w:val="center"/>
              <w:outlineLvl w:val="0"/>
              <w:rPr>
                <w:rFonts w:hint="eastAsia" w:ascii="等线" w:hAnsi="等线" w:eastAsia="等线" w:cs="等线"/>
                <w:sz w:val="22"/>
                <w:szCs w:val="22"/>
                <w:vertAlign w:val="baseline"/>
                <w:lang w:eastAsia="zh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vertAlign w:val="baseline"/>
                <w:lang w:eastAsia="zh"/>
                <w:woUserID w:val="1"/>
              </w:rPr>
              <w:t>0</w:t>
            </w:r>
          </w:p>
        </w:tc>
        <w:tc>
          <w:tcPr>
            <w:tcW w:w="1661" w:type="dxa"/>
            <w:vAlign w:val="center"/>
          </w:tcPr>
          <w:p w14:paraId="098DFB79">
            <w:pPr>
              <w:spacing w:before="380" w:after="140" w:line="288" w:lineRule="auto"/>
              <w:jc w:val="center"/>
              <w:outlineLvl w:val="0"/>
              <w:rPr>
                <w:rFonts w:hint="eastAsia" w:ascii="等线" w:hAnsi="等线" w:eastAsia="等线" w:cs="等线"/>
                <w:sz w:val="22"/>
                <w:szCs w:val="22"/>
                <w:vertAlign w:val="baseline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maxWorker ≥ 0</w:t>
            </w:r>
          </w:p>
        </w:tc>
        <w:tc>
          <w:tcPr>
            <w:tcW w:w="1661" w:type="dxa"/>
            <w:vAlign w:val="center"/>
          </w:tcPr>
          <w:p w14:paraId="715E94DD">
            <w:pPr>
              <w:spacing w:before="380" w:after="140" w:line="288" w:lineRule="auto"/>
              <w:jc w:val="center"/>
              <w:outlineLvl w:val="0"/>
              <w:rPr>
                <w:rFonts w:hint="eastAsia" w:ascii="等线" w:hAnsi="等线" w:eastAsia="等线" w:cs="等线"/>
                <w:sz w:val="22"/>
                <w:szCs w:val="22"/>
                <w:vertAlign w:val="baseline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该建筑能够容纳的在岗工人最大数量</w:t>
            </w:r>
          </w:p>
        </w:tc>
      </w:tr>
      <w:tr w14:paraId="0FB067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center"/>
          </w:tcPr>
          <w:p w14:paraId="3FF90238">
            <w:pPr>
              <w:spacing w:before="380" w:after="140" w:line="288" w:lineRule="auto"/>
              <w:jc w:val="center"/>
              <w:outlineLvl w:val="0"/>
              <w:rPr>
                <w:rFonts w:hint="eastAsia" w:ascii="等线" w:hAnsi="等线" w:eastAsia="等线" w:cs="等线"/>
                <w:sz w:val="22"/>
                <w:szCs w:val="22"/>
                <w:vertAlign w:val="baseline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currentWorker</w:t>
            </w:r>
          </w:p>
        </w:tc>
        <w:tc>
          <w:tcPr>
            <w:tcW w:w="1661" w:type="dxa"/>
            <w:vAlign w:val="center"/>
          </w:tcPr>
          <w:p w14:paraId="7653BA4C">
            <w:pPr>
              <w:spacing w:before="380" w:after="140" w:line="288" w:lineRule="auto"/>
              <w:jc w:val="center"/>
              <w:outlineLvl w:val="0"/>
              <w:rPr>
                <w:rFonts w:hint="eastAsia" w:ascii="等线" w:hAnsi="等线" w:eastAsia="等线" w:cs="等线"/>
                <w:sz w:val="22"/>
                <w:szCs w:val="22"/>
                <w:vertAlign w:val="baseline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int</w:t>
            </w:r>
          </w:p>
        </w:tc>
        <w:tc>
          <w:tcPr>
            <w:tcW w:w="1661" w:type="dxa"/>
            <w:vAlign w:val="center"/>
          </w:tcPr>
          <w:p w14:paraId="4FD4754B">
            <w:pPr>
              <w:spacing w:before="380" w:after="140" w:line="288" w:lineRule="auto"/>
              <w:jc w:val="center"/>
              <w:outlineLvl w:val="0"/>
              <w:rPr>
                <w:rFonts w:hint="eastAsia" w:ascii="等线" w:hAnsi="等线" w:eastAsia="等线" w:cs="等线"/>
                <w:sz w:val="22"/>
                <w:szCs w:val="22"/>
                <w:vertAlign w:val="baseline"/>
                <w:lang w:eastAsia="zh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vertAlign w:val="baseline"/>
                <w:lang w:eastAsia="zh"/>
                <w:woUserID w:val="1"/>
              </w:rPr>
              <w:t>0</w:t>
            </w:r>
          </w:p>
        </w:tc>
        <w:tc>
          <w:tcPr>
            <w:tcW w:w="1661" w:type="dxa"/>
            <w:vAlign w:val="center"/>
          </w:tcPr>
          <w:p w14:paraId="0A676106">
            <w:pPr>
              <w:spacing w:before="380" w:after="140" w:line="288" w:lineRule="auto"/>
              <w:jc w:val="center"/>
              <w:outlineLvl w:val="0"/>
              <w:rPr>
                <w:rFonts w:hint="eastAsia" w:ascii="等线" w:hAnsi="等线" w:eastAsia="等线" w:cs="等线"/>
                <w:sz w:val="22"/>
                <w:szCs w:val="22"/>
                <w:vertAlign w:val="baseline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0 ≤ currentWorker ≤ maxWorker</w:t>
            </w:r>
          </w:p>
        </w:tc>
        <w:tc>
          <w:tcPr>
            <w:tcW w:w="1661" w:type="dxa"/>
            <w:vAlign w:val="center"/>
          </w:tcPr>
          <w:p w14:paraId="2033F8CF">
            <w:pPr>
              <w:spacing w:before="380" w:after="140" w:line="288" w:lineRule="auto"/>
              <w:jc w:val="center"/>
              <w:outlineLvl w:val="0"/>
              <w:rPr>
                <w:rFonts w:hint="eastAsia" w:ascii="等线" w:hAnsi="等线" w:eastAsia="等线" w:cs="等线"/>
                <w:sz w:val="22"/>
                <w:szCs w:val="22"/>
                <w:vertAlign w:val="baseline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当前已经分配到该建筑的在岗工人数</w:t>
            </w:r>
          </w:p>
        </w:tc>
      </w:tr>
      <w:tr w14:paraId="79CBD5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center"/>
          </w:tcPr>
          <w:p w14:paraId="3284A39B">
            <w:pPr>
              <w:spacing w:before="380" w:after="140" w:line="288" w:lineRule="auto"/>
              <w:jc w:val="center"/>
              <w:outlineLvl w:val="0"/>
              <w:rPr>
                <w:rFonts w:hint="eastAsia" w:ascii="等线" w:hAnsi="等线" w:eastAsia="等线" w:cs="等线"/>
                <w:sz w:val="22"/>
                <w:szCs w:val="22"/>
                <w:vertAlign w:val="baseline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boostRemainTurn</w:t>
            </w:r>
          </w:p>
        </w:tc>
        <w:tc>
          <w:tcPr>
            <w:tcW w:w="1661" w:type="dxa"/>
            <w:vAlign w:val="center"/>
          </w:tcPr>
          <w:p w14:paraId="48F2D0B7">
            <w:pPr>
              <w:spacing w:before="380" w:after="140" w:line="288" w:lineRule="auto"/>
              <w:jc w:val="center"/>
              <w:outlineLvl w:val="0"/>
              <w:rPr>
                <w:rFonts w:hint="eastAsia" w:ascii="等线" w:hAnsi="等线" w:eastAsia="等线" w:cs="等线"/>
                <w:sz w:val="22"/>
                <w:szCs w:val="22"/>
                <w:vertAlign w:val="baseline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int</w:t>
            </w:r>
          </w:p>
        </w:tc>
        <w:tc>
          <w:tcPr>
            <w:tcW w:w="1661" w:type="dxa"/>
            <w:vAlign w:val="center"/>
          </w:tcPr>
          <w:p w14:paraId="68DB45F4">
            <w:pPr>
              <w:spacing w:before="380" w:after="140" w:line="288" w:lineRule="auto"/>
              <w:jc w:val="center"/>
              <w:outlineLvl w:val="0"/>
              <w:rPr>
                <w:rFonts w:hint="eastAsia" w:ascii="等线" w:hAnsi="等线" w:eastAsia="等线" w:cs="等线"/>
                <w:sz w:val="22"/>
                <w:szCs w:val="22"/>
                <w:vertAlign w:val="baseline"/>
                <w:lang w:eastAsia="zh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vertAlign w:val="baseline"/>
                <w:lang w:eastAsia="zh"/>
                <w:woUserID w:val="1"/>
              </w:rPr>
              <w:t>0</w:t>
            </w:r>
          </w:p>
        </w:tc>
        <w:tc>
          <w:tcPr>
            <w:tcW w:w="1661" w:type="dxa"/>
            <w:vAlign w:val="center"/>
          </w:tcPr>
          <w:p w14:paraId="323FEAE5">
            <w:pPr>
              <w:spacing w:before="380" w:after="140" w:line="288" w:lineRule="auto"/>
              <w:jc w:val="center"/>
              <w:outlineLvl w:val="0"/>
              <w:rPr>
                <w:rFonts w:hint="eastAsia" w:ascii="等线" w:hAnsi="等线" w:eastAsia="等线" w:cs="等线"/>
                <w:sz w:val="22"/>
                <w:szCs w:val="22"/>
                <w:vertAlign w:val="baseline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boostRemainTurn ≥ 0</w:t>
            </w:r>
          </w:p>
        </w:tc>
        <w:tc>
          <w:tcPr>
            <w:tcW w:w="1661" w:type="dxa"/>
            <w:vAlign w:val="center"/>
          </w:tcPr>
          <w:p w14:paraId="45F5C3FD">
            <w:pPr>
              <w:spacing w:before="380" w:after="140" w:line="288" w:lineRule="auto"/>
              <w:jc w:val="center"/>
              <w:outlineLvl w:val="0"/>
              <w:rPr>
                <w:rFonts w:hint="eastAsia" w:ascii="等线" w:hAnsi="等线" w:eastAsia="等线" w:cs="等线"/>
                <w:sz w:val="22"/>
                <w:szCs w:val="22"/>
                <w:vertAlign w:val="baseline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Boost 强化效果剩余游戏回合数，0 代表无强化效果</w:t>
            </w:r>
          </w:p>
        </w:tc>
      </w:tr>
    </w:tbl>
    <w:p w14:paraId="18673C4C">
      <w:pPr>
        <w:spacing w:before="380" w:after="140" w:line="288" w:lineRule="auto"/>
        <w:ind w:left="0"/>
        <w:jc w:val="left"/>
        <w:outlineLvl w:val="0"/>
        <w:rPr>
          <w:rFonts w:hint="eastAsia" w:ascii="等线" w:hAnsi="等线" w:eastAsia="等线" w:cs="等线"/>
          <w:sz w:val="22"/>
          <w:szCs w:val="22"/>
          <w:woUserID w:val="1"/>
        </w:rPr>
      </w:pPr>
      <w:r>
        <w:rPr>
          <w:rFonts w:hint="eastAsia" w:ascii="等线" w:hAnsi="等线" w:eastAsia="等线" w:cs="等线"/>
          <w:sz w:val="22"/>
          <w:szCs w:val="22"/>
          <w:woUserID w:val="1"/>
        </w:rPr>
        <w:t>表 10</w:t>
      </w:r>
      <w:r>
        <w:rPr>
          <w:rFonts w:hint="eastAsia" w:ascii="等线" w:hAnsi="等线" w:eastAsia="等线" w:cs="等线"/>
          <w:sz w:val="22"/>
          <w:szCs w:val="22"/>
          <w:woUserID w:val="1"/>
        </w:rPr>
        <w:noBreakHyphen/>
      </w:r>
      <w:r>
        <w:rPr>
          <w:rFonts w:hint="eastAsia" w:ascii="等线" w:hAnsi="等线" w:eastAsia="等线" w:cs="等线"/>
          <w:sz w:val="22"/>
          <w:szCs w:val="22"/>
          <w:woUserID w:val="1"/>
        </w:rPr>
        <w:t>2 Building 建筑实体</w:t>
      </w:r>
      <w:bookmarkStart w:id="34" w:name="heading_35"/>
    </w:p>
    <w:p w14:paraId="084793C8">
      <w:pPr>
        <w:spacing w:before="380" w:after="140" w:line="288" w:lineRule="auto"/>
        <w:ind w:left="0"/>
        <w:jc w:val="left"/>
        <w:outlineLvl w:val="0"/>
        <w:rPr>
          <w:rFonts w:hint="eastAsia" w:ascii="等线" w:hAnsi="等线" w:eastAsia="等线" w:cs="等线"/>
          <w:sz w:val="22"/>
          <w:szCs w:val="22"/>
          <w:woUserID w:val="1"/>
        </w:rPr>
      </w:pPr>
    </w:p>
    <w:tbl>
      <w:tblPr>
        <w:tblStyle w:val="7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70BF3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center"/>
          </w:tcPr>
          <w:p w14:paraId="69ADAA2B">
            <w:pPr>
              <w:spacing w:before="380" w:after="140" w:line="288" w:lineRule="auto"/>
              <w:jc w:val="center"/>
              <w:outlineLvl w:val="0"/>
              <w:rPr>
                <w:rFonts w:hint="eastAsia" w:ascii="等线" w:hAnsi="等线" w:eastAsia="等线" w:cs="等线"/>
                <w:sz w:val="22"/>
                <w:szCs w:val="22"/>
                <w:vertAlign w:val="baseline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字段名</w:t>
            </w:r>
          </w:p>
        </w:tc>
        <w:tc>
          <w:tcPr>
            <w:tcW w:w="1661" w:type="dxa"/>
            <w:vAlign w:val="center"/>
          </w:tcPr>
          <w:p w14:paraId="2E562B8F">
            <w:pPr>
              <w:spacing w:before="380" w:after="140" w:line="288" w:lineRule="auto"/>
              <w:jc w:val="center"/>
              <w:outlineLvl w:val="0"/>
              <w:rPr>
                <w:rFonts w:hint="eastAsia" w:ascii="等线" w:hAnsi="等线" w:eastAsia="等线" w:cs="等线"/>
                <w:sz w:val="22"/>
                <w:szCs w:val="22"/>
                <w:vertAlign w:val="baseline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数据类型</w:t>
            </w:r>
          </w:p>
        </w:tc>
        <w:tc>
          <w:tcPr>
            <w:tcW w:w="1661" w:type="dxa"/>
            <w:vAlign w:val="center"/>
          </w:tcPr>
          <w:p w14:paraId="2D0BF5A9">
            <w:pPr>
              <w:spacing w:before="380" w:after="140" w:line="288" w:lineRule="auto"/>
              <w:jc w:val="center"/>
              <w:outlineLvl w:val="0"/>
              <w:rPr>
                <w:rFonts w:hint="eastAsia" w:ascii="等线" w:hAnsi="等线" w:eastAsia="等线" w:cs="等线"/>
                <w:sz w:val="22"/>
                <w:szCs w:val="22"/>
                <w:vertAlign w:val="baseline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默认值</w:t>
            </w:r>
          </w:p>
        </w:tc>
        <w:tc>
          <w:tcPr>
            <w:tcW w:w="1661" w:type="dxa"/>
            <w:vAlign w:val="center"/>
          </w:tcPr>
          <w:p w14:paraId="46F150A8">
            <w:pPr>
              <w:spacing w:before="380" w:after="140" w:line="288" w:lineRule="auto"/>
              <w:jc w:val="center"/>
              <w:outlineLvl w:val="0"/>
              <w:rPr>
                <w:rFonts w:hint="eastAsia" w:ascii="等线" w:hAnsi="等线" w:eastAsia="等线" w:cs="等线"/>
                <w:sz w:val="22"/>
                <w:szCs w:val="22"/>
                <w:vertAlign w:val="baseline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取值范围</w:t>
            </w:r>
          </w:p>
        </w:tc>
        <w:tc>
          <w:tcPr>
            <w:tcW w:w="1661" w:type="dxa"/>
            <w:vAlign w:val="center"/>
          </w:tcPr>
          <w:p w14:paraId="4CD9B2FD">
            <w:pPr>
              <w:spacing w:before="380" w:after="140" w:line="288" w:lineRule="auto"/>
              <w:jc w:val="center"/>
              <w:outlineLvl w:val="0"/>
              <w:rPr>
                <w:rFonts w:hint="eastAsia" w:ascii="等线" w:hAnsi="等线" w:eastAsia="等线" w:cs="等线"/>
                <w:sz w:val="22"/>
                <w:szCs w:val="22"/>
                <w:vertAlign w:val="baseline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业务说明</w:t>
            </w:r>
          </w:p>
        </w:tc>
      </w:tr>
      <w:tr w14:paraId="51BCCE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center"/>
          </w:tcPr>
          <w:p w14:paraId="6F4B29E3">
            <w:pPr>
              <w:spacing w:before="380" w:after="140" w:line="288" w:lineRule="auto"/>
              <w:jc w:val="center"/>
              <w:outlineLvl w:val="0"/>
              <w:rPr>
                <w:rFonts w:hint="eastAsia" w:ascii="等线" w:hAnsi="等线" w:eastAsia="等线" w:cs="等线"/>
                <w:sz w:val="22"/>
                <w:szCs w:val="22"/>
                <w:vertAlign w:val="baseline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residentId</w:t>
            </w:r>
          </w:p>
        </w:tc>
        <w:tc>
          <w:tcPr>
            <w:tcW w:w="1661" w:type="dxa"/>
            <w:vAlign w:val="center"/>
          </w:tcPr>
          <w:p w14:paraId="3C829B3F">
            <w:pPr>
              <w:spacing w:before="380" w:after="140" w:line="288" w:lineRule="auto"/>
              <w:jc w:val="center"/>
              <w:outlineLvl w:val="0"/>
              <w:rPr>
                <w:rFonts w:hint="eastAsia" w:ascii="等线" w:hAnsi="等线" w:eastAsia="等线" w:cs="等线"/>
                <w:sz w:val="22"/>
                <w:szCs w:val="22"/>
                <w:vertAlign w:val="baseline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int</w:t>
            </w:r>
          </w:p>
        </w:tc>
        <w:tc>
          <w:tcPr>
            <w:tcW w:w="1661" w:type="dxa"/>
            <w:vAlign w:val="center"/>
          </w:tcPr>
          <w:p w14:paraId="0AB85634">
            <w:pPr>
              <w:spacing w:before="380" w:after="140" w:line="288" w:lineRule="auto"/>
              <w:jc w:val="center"/>
              <w:outlineLvl w:val="0"/>
              <w:rPr>
                <w:rFonts w:hint="eastAsia" w:ascii="等线" w:hAnsi="等线" w:eastAsia="等线" w:cs="等线"/>
                <w:sz w:val="22"/>
                <w:szCs w:val="22"/>
                <w:vertAlign w:val="baseline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自增</w:t>
            </w:r>
          </w:p>
        </w:tc>
        <w:tc>
          <w:tcPr>
            <w:tcW w:w="1661" w:type="dxa"/>
            <w:vAlign w:val="center"/>
          </w:tcPr>
          <w:p w14:paraId="3C2F5ADB">
            <w:pPr>
              <w:spacing w:before="380" w:after="140" w:line="288" w:lineRule="auto"/>
              <w:jc w:val="center"/>
              <w:outlineLvl w:val="0"/>
              <w:rPr>
                <w:rFonts w:hint="eastAsia" w:ascii="等线" w:hAnsi="等线" w:eastAsia="等线" w:cs="等线"/>
                <w:sz w:val="22"/>
                <w:szCs w:val="22"/>
                <w:vertAlign w:val="baseline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residentId ≥ 1</w:t>
            </w:r>
          </w:p>
        </w:tc>
        <w:tc>
          <w:tcPr>
            <w:tcW w:w="1661" w:type="dxa"/>
            <w:vAlign w:val="center"/>
          </w:tcPr>
          <w:p w14:paraId="37C327CC">
            <w:pPr>
              <w:spacing w:before="380" w:after="140" w:line="288" w:lineRule="auto"/>
              <w:jc w:val="center"/>
              <w:outlineLvl w:val="0"/>
              <w:rPr>
                <w:rFonts w:hint="eastAsia" w:ascii="等线" w:hAnsi="等线" w:eastAsia="等线" w:cs="等线"/>
                <w:sz w:val="22"/>
                <w:szCs w:val="22"/>
                <w:vertAlign w:val="baseline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居民全局唯一编号</w:t>
            </w:r>
          </w:p>
        </w:tc>
      </w:tr>
      <w:tr w14:paraId="47DA7F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center"/>
          </w:tcPr>
          <w:p w14:paraId="1A5047CC">
            <w:pPr>
              <w:spacing w:before="380" w:after="140" w:line="288" w:lineRule="auto"/>
              <w:jc w:val="center"/>
              <w:outlineLvl w:val="0"/>
              <w:rPr>
                <w:rFonts w:hint="eastAsia" w:ascii="等线" w:hAnsi="等线" w:eastAsia="等线" w:cs="等线"/>
                <w:sz w:val="22"/>
                <w:szCs w:val="22"/>
                <w:vertAlign w:val="baseline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health</w:t>
            </w:r>
          </w:p>
        </w:tc>
        <w:tc>
          <w:tcPr>
            <w:tcW w:w="1661" w:type="dxa"/>
            <w:vAlign w:val="center"/>
          </w:tcPr>
          <w:p w14:paraId="62BD4E87">
            <w:pPr>
              <w:spacing w:before="380" w:after="140" w:line="288" w:lineRule="auto"/>
              <w:jc w:val="center"/>
              <w:outlineLvl w:val="0"/>
              <w:rPr>
                <w:rFonts w:hint="eastAsia" w:ascii="等线" w:hAnsi="等线" w:eastAsia="等线" w:cs="等线"/>
                <w:sz w:val="22"/>
                <w:szCs w:val="22"/>
                <w:vertAlign w:val="baseline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double</w:t>
            </w:r>
          </w:p>
        </w:tc>
        <w:tc>
          <w:tcPr>
            <w:tcW w:w="1661" w:type="dxa"/>
            <w:vAlign w:val="center"/>
          </w:tcPr>
          <w:p w14:paraId="6331970B">
            <w:pPr>
              <w:spacing w:before="380" w:after="140" w:line="288" w:lineRule="auto"/>
              <w:jc w:val="center"/>
              <w:outlineLvl w:val="0"/>
              <w:rPr>
                <w:rFonts w:hint="eastAsia" w:ascii="等线" w:hAnsi="等线" w:eastAsia="等线" w:cs="等线"/>
                <w:sz w:val="22"/>
                <w:szCs w:val="22"/>
                <w:vertAlign w:val="baseline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100.0</w:t>
            </w:r>
          </w:p>
        </w:tc>
        <w:tc>
          <w:tcPr>
            <w:tcW w:w="1661" w:type="dxa"/>
            <w:vAlign w:val="center"/>
          </w:tcPr>
          <w:p w14:paraId="7184D900">
            <w:pPr>
              <w:spacing w:before="380" w:after="140" w:line="288" w:lineRule="auto"/>
              <w:jc w:val="center"/>
              <w:outlineLvl w:val="0"/>
              <w:rPr>
                <w:rFonts w:hint="eastAsia" w:ascii="等线" w:hAnsi="等线" w:eastAsia="等线" w:cs="等线"/>
                <w:sz w:val="22"/>
                <w:szCs w:val="22"/>
                <w:vertAlign w:val="baseline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0.0 ≤ health ≤ 100.0</w:t>
            </w:r>
          </w:p>
        </w:tc>
        <w:tc>
          <w:tcPr>
            <w:tcW w:w="1661" w:type="dxa"/>
            <w:vAlign w:val="center"/>
          </w:tcPr>
          <w:p w14:paraId="78CDE70C">
            <w:pPr>
              <w:spacing w:before="380" w:after="140" w:line="288" w:lineRule="auto"/>
              <w:jc w:val="center"/>
              <w:outlineLvl w:val="0"/>
              <w:rPr>
                <w:rFonts w:hint="eastAsia" w:ascii="等线" w:hAnsi="等线" w:eastAsia="等线" w:cs="等线"/>
                <w:sz w:val="22"/>
                <w:szCs w:val="22"/>
                <w:vertAlign w:val="baseline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居民健康值，数值降为 0 代表居民死亡</w:t>
            </w:r>
          </w:p>
        </w:tc>
      </w:tr>
      <w:tr w14:paraId="0E43E2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center"/>
          </w:tcPr>
          <w:p w14:paraId="4CA6621D">
            <w:pPr>
              <w:spacing w:before="380" w:after="140" w:line="288" w:lineRule="auto"/>
              <w:jc w:val="center"/>
              <w:outlineLvl w:val="0"/>
              <w:rPr>
                <w:rFonts w:hint="eastAsia" w:ascii="等线" w:hAnsi="等线" w:eastAsia="等线" w:cs="等线"/>
                <w:sz w:val="22"/>
                <w:szCs w:val="22"/>
                <w:vertAlign w:val="baseline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isAlive</w:t>
            </w:r>
          </w:p>
        </w:tc>
        <w:tc>
          <w:tcPr>
            <w:tcW w:w="1661" w:type="dxa"/>
            <w:vAlign w:val="center"/>
          </w:tcPr>
          <w:p w14:paraId="62072ADF">
            <w:pPr>
              <w:spacing w:before="380" w:after="140" w:line="288" w:lineRule="auto"/>
              <w:jc w:val="center"/>
              <w:outlineLvl w:val="0"/>
              <w:rPr>
                <w:rFonts w:hint="eastAsia" w:ascii="等线" w:hAnsi="等线" w:eastAsia="等线" w:cs="等线"/>
                <w:sz w:val="22"/>
                <w:szCs w:val="22"/>
                <w:vertAlign w:val="baseline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boolean</w:t>
            </w:r>
          </w:p>
        </w:tc>
        <w:tc>
          <w:tcPr>
            <w:tcW w:w="1661" w:type="dxa"/>
            <w:vAlign w:val="center"/>
          </w:tcPr>
          <w:p w14:paraId="2CBE476A">
            <w:pPr>
              <w:spacing w:before="380" w:after="140" w:line="288" w:lineRule="auto"/>
              <w:jc w:val="center"/>
              <w:outlineLvl w:val="0"/>
              <w:rPr>
                <w:rFonts w:hint="eastAsia" w:ascii="等线" w:hAnsi="等线" w:eastAsia="等线" w:cs="等线"/>
                <w:sz w:val="22"/>
                <w:szCs w:val="22"/>
                <w:vertAlign w:val="baseline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true</w:t>
            </w:r>
          </w:p>
        </w:tc>
        <w:tc>
          <w:tcPr>
            <w:tcW w:w="1661" w:type="dxa"/>
            <w:vAlign w:val="center"/>
          </w:tcPr>
          <w:p w14:paraId="71B31A05">
            <w:pPr>
              <w:spacing w:before="380" w:after="140" w:line="288" w:lineRule="auto"/>
              <w:jc w:val="center"/>
              <w:outlineLvl w:val="0"/>
              <w:rPr>
                <w:rFonts w:hint="eastAsia" w:ascii="等线" w:hAnsi="等线" w:eastAsia="等线" w:cs="等线"/>
                <w:sz w:val="22"/>
                <w:szCs w:val="22"/>
                <w:vertAlign w:val="baseline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true / false</w:t>
            </w:r>
          </w:p>
        </w:tc>
        <w:tc>
          <w:tcPr>
            <w:tcW w:w="1661" w:type="dxa"/>
            <w:vAlign w:val="center"/>
          </w:tcPr>
          <w:p w14:paraId="570EA577">
            <w:pPr>
              <w:spacing w:before="380" w:after="140" w:line="288" w:lineRule="auto"/>
              <w:jc w:val="center"/>
              <w:outlineLvl w:val="0"/>
              <w:rPr>
                <w:rFonts w:hint="eastAsia" w:ascii="等线" w:hAnsi="等线" w:eastAsia="等线" w:cs="等线"/>
                <w:sz w:val="22"/>
                <w:szCs w:val="22"/>
                <w:vertAlign w:val="baseline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居民存活状态标记，false 代表居民已经死亡，不可再作为工人使用</w:t>
            </w:r>
          </w:p>
        </w:tc>
      </w:tr>
    </w:tbl>
    <w:p w14:paraId="1F00788F">
      <w:pPr>
        <w:spacing w:before="380" w:after="140" w:line="288" w:lineRule="auto"/>
        <w:ind w:left="0"/>
        <w:jc w:val="left"/>
        <w:outlineLvl w:val="0"/>
        <w:rPr>
          <w:rFonts w:hint="eastAsia" w:ascii="等线" w:hAnsi="等线" w:eastAsia="等线" w:cs="等线"/>
          <w:sz w:val="22"/>
          <w:szCs w:val="22"/>
          <w:woUserID w:val="1"/>
        </w:rPr>
      </w:pPr>
      <w:r>
        <w:rPr>
          <w:rFonts w:hint="eastAsia" w:ascii="等线" w:hAnsi="等线" w:eastAsia="等线" w:cs="等线"/>
          <w:sz w:val="22"/>
          <w:szCs w:val="22"/>
          <w:woUserID w:val="1"/>
        </w:rPr>
        <w:t>表 10</w:t>
      </w:r>
      <w:r>
        <w:rPr>
          <w:rFonts w:hint="eastAsia" w:ascii="等线" w:hAnsi="等线" w:eastAsia="等线" w:cs="等线"/>
          <w:sz w:val="22"/>
          <w:szCs w:val="22"/>
          <w:woUserID w:val="1"/>
        </w:rPr>
        <w:noBreakHyphen/>
      </w:r>
      <w:r>
        <w:rPr>
          <w:rFonts w:hint="eastAsia" w:ascii="等线" w:hAnsi="等线" w:eastAsia="等线" w:cs="等线"/>
          <w:sz w:val="22"/>
          <w:szCs w:val="22"/>
          <w:woUserID w:val="1"/>
        </w:rPr>
        <w:t>3 Resident 居民实体</w:t>
      </w:r>
    </w:p>
    <w:p w14:paraId="3125C1E8">
      <w:pPr>
        <w:spacing w:before="380" w:after="140" w:line="288" w:lineRule="auto"/>
        <w:ind w:left="0"/>
        <w:jc w:val="left"/>
        <w:outlineLvl w:val="0"/>
        <w:rPr>
          <w:rFonts w:hint="eastAsia" w:ascii="等线" w:hAnsi="等线" w:eastAsia="等线" w:cs="等线"/>
          <w:b/>
          <w:bCs/>
          <w:sz w:val="28"/>
          <w:szCs w:val="28"/>
          <w:woUserID w:val="1"/>
        </w:rPr>
      </w:pPr>
      <w:r>
        <w:rPr>
          <w:rFonts w:hint="eastAsia" w:ascii="等线" w:hAnsi="等线" w:eastAsia="等线" w:cs="等线"/>
          <w:b/>
          <w:bCs/>
          <w:sz w:val="28"/>
          <w:szCs w:val="28"/>
          <w:woUserID w:val="1"/>
        </w:rPr>
        <w:t>10.2 游戏配置数据</w:t>
      </w:r>
    </w:p>
    <w:p w14:paraId="1D988C0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  <w:woUserID w:val="1"/>
        </w:rPr>
      </w:pP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  <w:woUserID w:val="1"/>
        </w:rPr>
        <w:t>游戏配置包含游戏初始化资源数值、各类建筑模板参数（建造成本、回合产出、回合消耗、工人容量等）。</w:t>
      </w:r>
    </w:p>
    <w:p w14:paraId="5D3463FB">
      <w:pPr>
        <w:keepNext w:val="0"/>
        <w:keepLines w:val="0"/>
        <w:widowControl/>
        <w:numPr>
          <w:ilvl w:val="0"/>
          <w:numId w:val="4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rFonts w:hint="eastAsia" w:ascii="等线" w:hAnsi="等线" w:eastAsia="等线" w:cs="等线"/>
          <w:sz w:val="22"/>
          <w:szCs w:val="22"/>
          <w:woUserID w:val="1"/>
        </w:rPr>
      </w:pPr>
      <w:r>
        <w:rPr>
          <w:rFonts w:hint="eastAsia" w:ascii="等线" w:hAnsi="等线" w:eastAsia="等线" w:cs="等线"/>
          <w:sz w:val="22"/>
          <w:szCs w:val="22"/>
          <w:woUserID w:val="1"/>
        </w:rPr>
        <w:t>v1.0 版本不读取外部配置文件，所有配置全部写在代码常量、枚举内部；程序初始化时读取配置生成游戏实例。</w:t>
      </w:r>
    </w:p>
    <w:p w14:paraId="2FBD78E4">
      <w:pPr>
        <w:keepNext w:val="0"/>
        <w:keepLines w:val="0"/>
        <w:widowControl/>
        <w:numPr>
          <w:ilvl w:val="0"/>
          <w:numId w:val="4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rFonts w:hint="eastAsia" w:ascii="等线" w:hAnsi="等线" w:eastAsia="等线" w:cs="等线"/>
          <w:sz w:val="22"/>
          <w:szCs w:val="22"/>
          <w:woUserID w:val="1"/>
        </w:rPr>
      </w:pPr>
      <w:r>
        <w:rPr>
          <w:rFonts w:hint="eastAsia" w:ascii="等线" w:hAnsi="等线" w:eastAsia="等线" w:cs="等线"/>
          <w:sz w:val="22"/>
          <w:szCs w:val="22"/>
          <w:woUserID w:val="1"/>
        </w:rPr>
        <w:t>配置与业务模型解耦，修改建筑成本、产出数值仅需要修改配置常量，不需要改动核心结算逻辑。</w:t>
      </w:r>
    </w:p>
    <w:p w14:paraId="75FB4115">
      <w:pPr>
        <w:keepNext w:val="0"/>
        <w:keepLines w:val="0"/>
        <w:widowControl/>
        <w:numPr>
          <w:ilvl w:val="0"/>
          <w:numId w:val="4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rFonts w:hint="eastAsia" w:ascii="等线" w:hAnsi="等线" w:eastAsia="等线" w:cs="等线"/>
          <w:sz w:val="22"/>
          <w:szCs w:val="22"/>
          <w:woUserID w:val="1"/>
        </w:rPr>
      </w:pPr>
      <w:r>
        <w:rPr>
          <w:rFonts w:hint="eastAsia" w:ascii="等线" w:hAnsi="等线" w:eastAsia="等线" w:cs="等线"/>
          <w:sz w:val="22"/>
          <w:szCs w:val="22"/>
          <w:woUserID w:val="1"/>
        </w:rPr>
        <w:t>后续迭代版本可以扩展读取 JSON 外部配置文件，实现不修改 Java 代码调整游戏参数。</w:t>
      </w:r>
    </w:p>
    <w:p w14:paraId="69CD2BC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360" w:leftChars="0" w:right="0" w:rightChars="0"/>
        <w:jc w:val="left"/>
        <w:rPr>
          <w:rFonts w:hint="eastAsia" w:ascii="等线" w:hAnsi="等线" w:eastAsia="等线" w:cs="等线"/>
          <w:sz w:val="22"/>
          <w:szCs w:val="22"/>
          <w:woUserID w:val="1"/>
        </w:rPr>
      </w:pPr>
    </w:p>
    <w:p w14:paraId="289EFA7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等线" w:hAnsi="等线" w:eastAsia="等线" w:cs="等线"/>
          <w:sz w:val="28"/>
          <w:szCs w:val="28"/>
          <w:woUserID w:val="1"/>
        </w:rPr>
      </w:pPr>
      <w:r>
        <w:rPr>
          <w:rFonts w:hint="eastAsia" w:ascii="等线" w:hAnsi="等线" w:eastAsia="等线" w:cs="等线"/>
          <w:sz w:val="28"/>
          <w:szCs w:val="28"/>
          <w:woUserID w:val="1"/>
        </w:rPr>
        <w:t>10.3 数据持久化说明</w:t>
      </w:r>
    </w:p>
    <w:p w14:paraId="21D77A4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  <w:woUserID w:val="1"/>
        </w:rPr>
      </w:pP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  <w:woUserID w:val="1"/>
        </w:rPr>
        <w:t>v1.0 版本不实现存档读档功能。对局运行期间所有数据保存在内存；关闭游戏窗口或者按下 ESC 退出对局，全部游戏数据直接丢弃。存档读档作为 P2 拓展需求，不在 v1.0 交付范围。</w:t>
      </w:r>
    </w:p>
    <w:p w14:paraId="66DD96F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  <w:woUserID w:val="1"/>
        </w:rPr>
      </w:pPr>
    </w:p>
    <w:p w14:paraId="76FDC89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等线" w:hAnsi="等线" w:eastAsia="等线" w:cs="等线"/>
          <w:sz w:val="28"/>
          <w:szCs w:val="28"/>
          <w:woUserID w:val="1"/>
        </w:rPr>
      </w:pPr>
      <w:r>
        <w:rPr>
          <w:rFonts w:hint="eastAsia" w:ascii="等线" w:hAnsi="等线" w:eastAsia="等线" w:cs="等线"/>
          <w:sz w:val="28"/>
          <w:szCs w:val="28"/>
          <w:woUserID w:val="1"/>
        </w:rPr>
        <w:t>10.4 数据约束总规则</w:t>
      </w:r>
    </w:p>
    <w:p w14:paraId="7498E1A1">
      <w:pPr>
        <w:keepNext w:val="0"/>
        <w:keepLines w:val="0"/>
        <w:widowControl/>
        <w:numPr>
          <w:ilvl w:val="0"/>
          <w:numId w:val="4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rFonts w:hint="eastAsia" w:ascii="等线" w:hAnsi="等线" w:eastAsia="等线" w:cs="等线"/>
          <w:sz w:val="22"/>
          <w:szCs w:val="22"/>
          <w:woUserID w:val="1"/>
        </w:rPr>
      </w:pPr>
      <w:r>
        <w:rPr>
          <w:rFonts w:hint="eastAsia" w:ascii="等线" w:hAnsi="等线" w:eastAsia="等线" w:cs="等线"/>
          <w:sz w:val="22"/>
          <w:szCs w:val="22"/>
          <w:woUserID w:val="1"/>
        </w:rPr>
        <w:t>所有资源 currentValue 不能小于 0，扣减资源最低锁定为 0；</w:t>
      </w:r>
    </w:p>
    <w:p w14:paraId="21009CB3">
      <w:pPr>
        <w:keepNext w:val="0"/>
        <w:keepLines w:val="0"/>
        <w:widowControl/>
        <w:numPr>
          <w:ilvl w:val="0"/>
          <w:numId w:val="4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rFonts w:hint="eastAsia" w:ascii="等线" w:hAnsi="等线" w:eastAsia="等线" w:cs="等线"/>
          <w:sz w:val="22"/>
          <w:szCs w:val="22"/>
          <w:woUserID w:val="1"/>
        </w:rPr>
      </w:pPr>
      <w:r>
        <w:rPr>
          <w:rFonts w:hint="eastAsia" w:ascii="等线" w:hAnsi="等线" w:eastAsia="等线" w:cs="等线"/>
          <w:sz w:val="22"/>
          <w:szCs w:val="22"/>
          <w:woUserID w:val="1"/>
        </w:rPr>
        <w:t>ID 自增，保证建筑、居民 ID 全局不重复；</w:t>
      </w:r>
    </w:p>
    <w:p w14:paraId="38AE0720">
      <w:pPr>
        <w:keepNext w:val="0"/>
        <w:keepLines w:val="0"/>
        <w:widowControl/>
        <w:numPr>
          <w:ilvl w:val="0"/>
          <w:numId w:val="4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rFonts w:hint="eastAsia" w:ascii="等线" w:hAnsi="等线" w:eastAsia="等线" w:cs="等线"/>
          <w:sz w:val="22"/>
          <w:szCs w:val="22"/>
          <w:woUserID w:val="1"/>
        </w:rPr>
      </w:pPr>
      <w:r>
        <w:rPr>
          <w:rFonts w:hint="eastAsia" w:ascii="等线" w:hAnsi="等线" w:eastAsia="等线" w:cs="等线"/>
          <w:sz w:val="22"/>
          <w:szCs w:val="22"/>
          <w:woUserID w:val="1"/>
        </w:rPr>
        <w:t>实体内部数字字段严格遵守取值范围，业务逻辑拦截越界赋值；</w:t>
      </w:r>
    </w:p>
    <w:p w14:paraId="13C3E890">
      <w:pPr>
        <w:keepNext w:val="0"/>
        <w:keepLines w:val="0"/>
        <w:widowControl/>
        <w:numPr>
          <w:ilvl w:val="0"/>
          <w:numId w:val="4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rFonts w:hint="eastAsia" w:ascii="等线" w:hAnsi="等线" w:eastAsia="等线" w:cs="等线"/>
          <w:sz w:val="22"/>
          <w:szCs w:val="22"/>
          <w:woUserID w:val="1"/>
        </w:rPr>
      </w:pPr>
      <w:r>
        <w:rPr>
          <w:rFonts w:hint="eastAsia" w:ascii="等线" w:hAnsi="等线" w:eastAsia="等线" w:cs="等线"/>
          <w:sz w:val="22"/>
          <w:szCs w:val="22"/>
          <w:woUserID w:val="1"/>
        </w:rPr>
        <w:t>死亡居民 isAlive 标记为 false，死亡实体不会直接删除，业务逻辑过滤死亡居民参与工人分配。</w:t>
      </w:r>
    </w:p>
    <w:p w14:paraId="2A9C1FB5">
      <w:pPr>
        <w:spacing w:before="380" w:after="140" w:line="288" w:lineRule="auto"/>
        <w:ind w:left="0"/>
        <w:jc w:val="left"/>
        <w:outlineLvl w:val="0"/>
        <w:rPr>
          <w:rFonts w:hint="eastAsia" w:ascii="等线" w:hAnsi="等线" w:eastAsia="等线" w:cs="等线"/>
          <w:b/>
          <w:bCs/>
          <w:sz w:val="28"/>
          <w:szCs w:val="28"/>
          <w:woUserID w:val="1"/>
        </w:rPr>
      </w:pPr>
    </w:p>
    <w:p w14:paraId="23E41926">
      <w:pPr>
        <w:spacing w:before="380" w:after="140" w:line="288" w:lineRule="auto"/>
        <w:ind w:left="0"/>
        <w:jc w:val="left"/>
        <w:outlineLvl w:val="0"/>
        <w:rPr>
          <w:rFonts w:ascii="Arial" w:hAnsi="Arial" w:eastAsia="等线" w:cs="Arial"/>
          <w:b/>
          <w:sz w:val="36"/>
        </w:rPr>
      </w:pPr>
      <w:r>
        <w:rPr>
          <w:rFonts w:ascii="Arial" w:hAnsi="Arial" w:eastAsia="等线" w:cs="Arial"/>
          <w:b/>
          <w:sz w:val="36"/>
        </w:rPr>
        <w:t>11 异常与边界处理汇总</w:t>
      </w:r>
      <w:bookmarkEnd w:id="34"/>
    </w:p>
    <w:p w14:paraId="12C3D899">
      <w:pPr>
        <w:spacing w:before="380" w:after="140" w:line="288" w:lineRule="auto"/>
        <w:ind w:left="0"/>
        <w:jc w:val="left"/>
        <w:outlineLvl w:val="0"/>
        <w:rPr>
          <w:rFonts w:hint="eastAsia" w:ascii="等线" w:hAnsi="等线" w:eastAsia="等线" w:cs="等线"/>
          <w:b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  <w:woUserID w:val="1"/>
        </w:rPr>
        <w:t>本章汇总游戏全部业务异常、边界场景，定义触发条件、系统处理策略以及界面反馈。所有异常操作不能造成程序崩溃，非法操作不修改合法游戏数据。</w:t>
      </w:r>
    </w:p>
    <w:tbl>
      <w:tblPr>
        <w:tblStyle w:val="6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2313"/>
        <w:gridCol w:w="987"/>
      </w:tblGrid>
      <w:tr w14:paraId="1582BEE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F64ABF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编号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35921D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异常场景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7BA86E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预期行为</w:t>
            </w:r>
          </w:p>
        </w:tc>
        <w:tc>
          <w:tcPr>
            <w:tcW w:w="231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B357AE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用户提示</w:t>
            </w:r>
          </w:p>
        </w:tc>
        <w:tc>
          <w:tcPr>
            <w:tcW w:w="98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CA8FDA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优先级</w:t>
            </w:r>
          </w:p>
        </w:tc>
      </w:tr>
      <w:tr w14:paraId="038EB0C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B670C6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E‑01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C43397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建造建筑，资源不足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04B669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建筑不生成，资源不变</w:t>
            </w:r>
          </w:p>
        </w:tc>
        <w:tc>
          <w:tcPr>
            <w:tcW w:w="231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C06439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界面顶部提示 “资源不足，无法建造该建筑”</w:t>
            </w:r>
          </w:p>
        </w:tc>
        <w:tc>
          <w:tcPr>
            <w:tcW w:w="98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F70B65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P0</w:t>
            </w:r>
          </w:p>
        </w:tc>
      </w:tr>
      <w:tr w14:paraId="2BF30FD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0729FE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E‑02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CA9C2B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在已有建筑地块放置新建筑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8D2360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放置操作不执行，原有建筑保持不变</w:t>
            </w:r>
          </w:p>
        </w:tc>
        <w:tc>
          <w:tcPr>
            <w:tcW w:w="231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3E6910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顶部提示 “该地块已经存在建筑，不能重复放置”</w:t>
            </w:r>
          </w:p>
        </w:tc>
        <w:tc>
          <w:tcPr>
            <w:tcW w:w="98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44462E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P0</w:t>
            </w:r>
          </w:p>
        </w:tc>
      </w:tr>
      <w:tr w14:paraId="55FBD68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E56E68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E‑03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92DBA6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分配居民，超过建筑居民容量上限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D52E11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分配不生效，建筑居民数量不变</w:t>
            </w:r>
          </w:p>
        </w:tc>
        <w:tc>
          <w:tcPr>
            <w:tcW w:w="231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3BF9CB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顶部提示 “建筑居民容量已满，无法继续分配居民”</w:t>
            </w:r>
          </w:p>
        </w:tc>
        <w:tc>
          <w:tcPr>
            <w:tcW w:w="98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3A76EA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P0</w:t>
            </w:r>
          </w:p>
        </w:tc>
      </w:tr>
      <w:tr w14:paraId="700568F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5A58C5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E‑04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20BD60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分配工人，超过建筑工人容量上限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1A493B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分配不生效，建筑工人数量不变</w:t>
            </w:r>
          </w:p>
        </w:tc>
        <w:tc>
          <w:tcPr>
            <w:tcW w:w="231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CF29CB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顶部提示 “建筑工人容量已满，无法继续分配工人”</w:t>
            </w:r>
          </w:p>
        </w:tc>
        <w:tc>
          <w:tcPr>
            <w:tcW w:w="98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694A99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P0</w:t>
            </w:r>
          </w:p>
        </w:tc>
      </w:tr>
      <w:tr w14:paraId="73D75A9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C4410C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E‑05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ECCADB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向不支持居住的建筑分配居民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E451A4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分配拒绝，建筑状态不变</w:t>
            </w:r>
          </w:p>
        </w:tc>
        <w:tc>
          <w:tcPr>
            <w:tcW w:w="231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482A65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顶部提示 “该建筑不支持居民居住”</w:t>
            </w:r>
          </w:p>
        </w:tc>
        <w:tc>
          <w:tcPr>
            <w:tcW w:w="98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F041B2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P0</w:t>
            </w:r>
          </w:p>
        </w:tc>
      </w:tr>
      <w:tr w14:paraId="0A35455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27FD4E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E‑06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C4835B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全局无空闲居民 / 工人，继续执行分配操作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27B9FE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分配拒绝，建筑状态不变</w:t>
            </w:r>
          </w:p>
        </w:tc>
        <w:tc>
          <w:tcPr>
            <w:tcW w:w="231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123B62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顶部提示 “当前没有可用空闲人口”</w:t>
            </w:r>
          </w:p>
        </w:tc>
        <w:tc>
          <w:tcPr>
            <w:tcW w:w="98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A159A7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P0</w:t>
            </w:r>
          </w:p>
        </w:tc>
      </w:tr>
      <w:tr w14:paraId="57BE67D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F05C97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E‑07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B8B6E2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开启 Boost 强化，工具库存不足 1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1D7E4C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Boost 状态不切换，工具库存不变</w:t>
            </w:r>
          </w:p>
        </w:tc>
        <w:tc>
          <w:tcPr>
            <w:tcW w:w="231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46B4CF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顶部提示 “工具数量不足，无法开启强化”</w:t>
            </w:r>
          </w:p>
        </w:tc>
        <w:tc>
          <w:tcPr>
            <w:tcW w:w="98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4BF64E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P0</w:t>
            </w:r>
          </w:p>
        </w:tc>
      </w:tr>
      <w:tr w14:paraId="28D5E51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B15568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E‑08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C85120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建筑回合结算时资源耗尽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E247BD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建筑自动进入阻断状态，停止后续生产消耗</w:t>
            </w:r>
          </w:p>
        </w:tc>
        <w:tc>
          <w:tcPr>
            <w:tcW w:w="231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0F9807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顶部提示 “建筑资源不足，已自动阻断”</w:t>
            </w:r>
          </w:p>
        </w:tc>
        <w:tc>
          <w:tcPr>
            <w:tcW w:w="98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93D869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P0</w:t>
            </w:r>
          </w:p>
        </w:tc>
      </w:tr>
      <w:tr w14:paraId="1399B1D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065BC5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E‑09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DE9AE6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建筑因资源不足阻断，补齐资源但是未手动点击恢复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3FB3F4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建筑保持阻断状态，不会自动恢复生产</w:t>
            </w:r>
          </w:p>
        </w:tc>
        <w:tc>
          <w:tcPr>
            <w:tcW w:w="231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CFB72F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无提示，需要玩家手动执行恢复按钮</w:t>
            </w:r>
          </w:p>
        </w:tc>
        <w:tc>
          <w:tcPr>
            <w:tcW w:w="98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34288A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P0</w:t>
            </w:r>
          </w:p>
        </w:tc>
      </w:tr>
      <w:tr w14:paraId="4E234E6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1DBC64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E‑10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5A0B6C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建筑处于损坏状态，玩家尝试开启 Boost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073AFB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Boost 操作完全不执行，建筑状态维持损坏</w:t>
            </w:r>
          </w:p>
        </w:tc>
        <w:tc>
          <w:tcPr>
            <w:tcW w:w="231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A4DC78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顶部提示 “建筑处于损坏状态，无法执行强化”</w:t>
            </w:r>
          </w:p>
        </w:tc>
        <w:tc>
          <w:tcPr>
            <w:tcW w:w="98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2865AE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P0</w:t>
            </w:r>
          </w:p>
        </w:tc>
      </w:tr>
      <w:tr w14:paraId="533D5E7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B625FB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E‑11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069517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游戏回合食物库存不足以供养全部存活居民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73B9A4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全部食物消耗完毕，随机淘汰对应数量居民；若死亡居民在岗，则建筑在岗工人同步减少</w:t>
            </w:r>
          </w:p>
        </w:tc>
        <w:tc>
          <w:tcPr>
            <w:tcW w:w="231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4A3A81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无弹窗，人口数字界面自动更新变化</w:t>
            </w:r>
          </w:p>
        </w:tc>
        <w:tc>
          <w:tcPr>
            <w:tcW w:w="98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42A70F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P0</w:t>
            </w:r>
          </w:p>
        </w:tc>
      </w:tr>
      <w:tr w14:paraId="199EBCD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1F9A07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E‑12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AC1A38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全部居民发生死亡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C4670F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所有居民 isAlive 置为 false；死亡居民不再充当工人；建筑残留工人数字在下一回合校验清理；建筑不再产出资源，游戏不自动结束</w:t>
            </w:r>
          </w:p>
        </w:tc>
        <w:tc>
          <w:tcPr>
            <w:tcW w:w="231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857D0B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无弹窗提示，需要玩家手动 ESC 关闭窗口</w:t>
            </w:r>
          </w:p>
        </w:tc>
        <w:tc>
          <w:tcPr>
            <w:tcW w:w="98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33E8A6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P0</w:t>
            </w:r>
          </w:p>
        </w:tc>
      </w:tr>
      <w:tr w14:paraId="41C0B15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47475F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E‑13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5E9E9A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游戏中按下 ESC 退出对局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45A9A4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对局内存全部数据直接丢弃，窗口关闭</w:t>
            </w:r>
          </w:p>
        </w:tc>
        <w:tc>
          <w:tcPr>
            <w:tcW w:w="231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B9E6AA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无提示</w:t>
            </w:r>
          </w:p>
        </w:tc>
        <w:tc>
          <w:tcPr>
            <w:tcW w:w="98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4F48B8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P0</w:t>
            </w:r>
          </w:p>
        </w:tc>
      </w:tr>
      <w:tr w14:paraId="3E1D25B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6E5C79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E‑14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2BFF66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窗口缩放后地图瓦片出现缝隙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4054D7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业务逻辑不受任何影响，仅 UI 视觉瑕疵，程序不报错</w:t>
            </w:r>
          </w:p>
        </w:tc>
        <w:tc>
          <w:tcPr>
            <w:tcW w:w="231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226C69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无提示，属于已知局限</w:t>
            </w:r>
          </w:p>
        </w:tc>
        <w:tc>
          <w:tcPr>
            <w:tcW w:w="98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F6C23B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P0</w:t>
            </w:r>
          </w:p>
        </w:tc>
      </w:tr>
      <w:tr w14:paraId="6AAB67A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2B52CB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E‑15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36083D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建筑处于施工状态，玩家尝试开启 Boost 强化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E7DEA4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拒绝 Boost 操作，建筑维持施工状态不变</w:t>
            </w:r>
          </w:p>
        </w:tc>
        <w:tc>
          <w:tcPr>
            <w:tcW w:w="231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773AE9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顶部提示 “建筑尚未完工，无法开启强化”</w:t>
            </w:r>
          </w:p>
        </w:tc>
        <w:tc>
          <w:tcPr>
            <w:tcW w:w="98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EB8F78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P0</w:t>
            </w:r>
          </w:p>
        </w:tc>
      </w:tr>
      <w:tr w14:paraId="6EB30DB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10337A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bookmarkStart w:id="35" w:name="heading_36"/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E</w:t>
            </w: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noBreakHyphen/>
            </w: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16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A6B5C6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Boost 强化回合倒计时耗尽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7EA79E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建筑自动由 BOOSTED 切换回 RUNNING 运行状态，加成效果消失</w:t>
            </w:r>
          </w:p>
        </w:tc>
        <w:tc>
          <w:tcPr>
            <w:tcW w:w="231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66A602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无弹窗提示，建筑状态文字更新</w:t>
            </w:r>
          </w:p>
        </w:tc>
        <w:tc>
          <w:tcPr>
            <w:tcW w:w="98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E50A7B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等线" w:hAnsi="等线" w:eastAsia="等线" w:cs="等线"/>
                <w:sz w:val="22"/>
                <w:szCs w:val="22"/>
                <w:lang w:eastAsia="zh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lang w:eastAsia="zh"/>
                <w:woUserID w:val="1"/>
              </w:rPr>
              <w:t>P0</w:t>
            </w:r>
          </w:p>
        </w:tc>
      </w:tr>
      <w:tr w14:paraId="3FF860D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8D0438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E</w:t>
            </w: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noBreakHyphen/>
            </w: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17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5D6AEB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扣减资源时需要扣除的数值大于当前库存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757033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资源置为 0，不会产生负数，依赖该资源的业务不再执行</w:t>
            </w:r>
          </w:p>
        </w:tc>
        <w:tc>
          <w:tcPr>
            <w:tcW w:w="231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1290D8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按需输出对应业务提示</w:t>
            </w:r>
          </w:p>
        </w:tc>
        <w:tc>
          <w:tcPr>
            <w:tcW w:w="98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9EEDE1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等线" w:hAnsi="等线" w:eastAsia="等线" w:cs="等线"/>
                <w:sz w:val="22"/>
                <w:szCs w:val="22"/>
                <w:lang w:eastAsia="zh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lang w:eastAsia="zh"/>
                <w:woUserID w:val="1"/>
              </w:rPr>
              <w:t>P0</w:t>
            </w:r>
          </w:p>
        </w:tc>
      </w:tr>
      <w:tr w14:paraId="21564B1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FF5484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E</w:t>
            </w: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noBreakHyphen/>
            </w: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18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FAA15C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弹窗打开状态下，弹窗对应的建筑被删除，继续在弹窗执行分配工人操作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07F491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操作直接无效，弹窗自动关闭，游戏数据不变</w:t>
            </w:r>
          </w:p>
        </w:tc>
        <w:tc>
          <w:tcPr>
            <w:tcW w:w="231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738834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顶部提示 “目标建筑已不存在，操作无效”</w:t>
            </w:r>
          </w:p>
        </w:tc>
        <w:tc>
          <w:tcPr>
            <w:tcW w:w="98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CFFBFD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等线" w:hAnsi="等线" w:eastAsia="等线" w:cs="等线"/>
                <w:sz w:val="22"/>
                <w:szCs w:val="22"/>
                <w:lang w:eastAsia="zh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lang w:eastAsia="zh"/>
                <w:woUserID w:val="1"/>
              </w:rPr>
              <w:t>P0</w:t>
            </w:r>
          </w:p>
        </w:tc>
      </w:tr>
    </w:tbl>
    <w:p w14:paraId="2C3866EA">
      <w:pPr>
        <w:spacing w:before="380" w:after="140" w:line="288" w:lineRule="auto"/>
        <w:ind w:left="0"/>
        <w:jc w:val="left"/>
        <w:outlineLvl w:val="0"/>
      </w:pPr>
      <w:r>
        <w:rPr>
          <w:rFonts w:ascii="Arial" w:hAnsi="Arial" w:eastAsia="等线" w:cs="Arial"/>
          <w:b/>
          <w:sz w:val="36"/>
        </w:rPr>
        <w:t>12 依赖与约束</w:t>
      </w:r>
      <w:bookmarkEnd w:id="35"/>
    </w:p>
    <w:tbl>
      <w:tblPr>
        <w:tblStyle w:val="6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077F011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C7B02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类型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C6CE3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说明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C2DEA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影响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C3153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状态</w:t>
            </w:r>
          </w:p>
        </w:tc>
      </w:tr>
      <w:tr w14:paraId="38E2030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DFBCF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开发运行环境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1D4F8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JDK 21、JavaFX、Apache Maven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536B5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版本不对项目无法编译运行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F32CD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就绪</w:t>
            </w:r>
          </w:p>
        </w:tc>
      </w:tr>
      <w:tr w14:paraId="642F4E5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042587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Arial" w:hAnsi="Arial" w:eastAsia="等线" w:cs="Arial"/>
                <w:sz w:val="22"/>
                <w:lang w:eastAsia="zh"/>
                <w:woUserID w:val="3"/>
              </w:rPr>
            </w:pPr>
            <w:r>
              <w:rPr>
                <w:rFonts w:hint="eastAsia" w:ascii="Arial" w:hAnsi="Arial" w:eastAsia="等线" w:cs="Arial"/>
                <w:sz w:val="22"/>
                <w:lang w:eastAsia="zh"/>
                <w:woUserID w:val="3"/>
              </w:rPr>
              <w:t>开发工具链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12A344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Arial" w:hAnsi="Arial" w:eastAsia="等线" w:cs="Arial"/>
                <w:sz w:val="22"/>
                <w:lang w:eastAsia="zh"/>
                <w:woUserID w:val="3"/>
              </w:rPr>
            </w:pPr>
            <w:r>
              <w:rPr>
                <w:rFonts w:hint="eastAsia" w:ascii="Arial" w:hAnsi="Arial" w:eastAsia="等线" w:cs="Arial"/>
                <w:sz w:val="22"/>
                <w:lang w:eastAsia="zh"/>
                <w:woUserID w:val="3"/>
              </w:rPr>
              <w:t>如IDE版本，Maven版本要求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59DE21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Arial" w:hAnsi="Arial" w:eastAsia="等线" w:cs="Arial"/>
                <w:sz w:val="22"/>
                <w:lang w:eastAsia="zh"/>
                <w:woUserID w:val="3"/>
              </w:rPr>
            </w:pPr>
            <w:r>
              <w:rPr>
                <w:rFonts w:hint="eastAsia" w:ascii="Arial" w:hAnsi="Arial" w:eastAsia="等线" w:cs="Arial"/>
                <w:sz w:val="22"/>
                <w:lang w:eastAsia="zh"/>
                <w:woUserID w:val="3"/>
              </w:rPr>
              <w:t>Maven版本要求&gt;=3.8.0、IDE推荐IntelliJ IDEA / VS Code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D0B42C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Arial" w:hAnsi="Arial" w:eastAsia="等线" w:cs="Arial"/>
                <w:sz w:val="22"/>
                <w:lang w:eastAsia="zh"/>
                <w:woUserID w:val="3"/>
              </w:rPr>
            </w:pPr>
            <w:r>
              <w:rPr>
                <w:rFonts w:hint="eastAsia" w:ascii="Arial" w:hAnsi="Arial" w:eastAsia="等线" w:cs="Arial"/>
                <w:sz w:val="22"/>
                <w:lang w:eastAsia="zh"/>
                <w:woUserID w:val="3"/>
              </w:rPr>
              <w:t>就绪</w:t>
            </w:r>
          </w:p>
        </w:tc>
      </w:tr>
      <w:tr w14:paraId="3EE7C18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AD057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课程作业约束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934B8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本项目是面向对象课程作业，核心考核点是设计模式、MVC 架构；画面质量、高性能不是重点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32213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开发优先级：业务逻辑 &gt; 设计模式落地 &gt; UI 美化 &gt; 性能优化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D2F20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就绪</w:t>
            </w:r>
          </w:p>
        </w:tc>
      </w:tr>
      <w:tr w14:paraId="77E5332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4C5A3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外部素材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F3F22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建筑贴图 sprites，现有素材比较简陋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B7B394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  <w:lang w:eastAsia="zh"/>
                <w:woUserID w:val="3"/>
              </w:rPr>
              <w:t>当前使用占位图，</w:t>
            </w:r>
            <w:r>
              <w:rPr>
                <w:rFonts w:ascii="Arial" w:hAnsi="Arial" w:eastAsia="等线" w:cs="Arial"/>
                <w:sz w:val="22"/>
              </w:rPr>
              <w:t>P0 功能不受影响；P2 计划后续更换</w:t>
            </w:r>
            <w:r>
              <w:rPr>
                <w:rFonts w:hint="eastAsia" w:ascii="Arial" w:hAnsi="Arial" w:eastAsia="等线" w:cs="Arial"/>
                <w:sz w:val="22"/>
                <w:lang w:eastAsia="zh"/>
                <w:woUserID w:val="3"/>
              </w:rPr>
              <w:t>更高质量</w:t>
            </w:r>
            <w:r>
              <w:rPr>
                <w:rFonts w:ascii="Arial" w:hAnsi="Arial" w:eastAsia="等线" w:cs="Arial"/>
                <w:sz w:val="22"/>
              </w:rPr>
              <w:t>贴图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C83D3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进行中</w:t>
            </w:r>
          </w:p>
        </w:tc>
      </w:tr>
      <w:tr w14:paraId="32C6599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CA5E7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无存档框架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97E9A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v1.0 不实现序列化存档读档功能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7DBD9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关闭游戏全部对局数据丢失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CC810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阻塞，v1.0 不处理</w:t>
            </w:r>
          </w:p>
        </w:tc>
      </w:tr>
    </w:tbl>
    <w:p w14:paraId="38597392">
      <w:pPr>
        <w:spacing w:before="380" w:after="140" w:line="288" w:lineRule="auto"/>
        <w:ind w:left="0"/>
        <w:jc w:val="left"/>
        <w:outlineLvl w:val="0"/>
      </w:pPr>
      <w:bookmarkStart w:id="66" w:name="_GoBack"/>
      <w:bookmarkEnd w:id="66"/>
      <w:bookmarkStart w:id="36" w:name="heading_37"/>
      <w:r>
        <w:rPr>
          <w:rFonts w:ascii="Arial" w:hAnsi="Arial" w:eastAsia="等线" w:cs="Arial"/>
          <w:b/>
          <w:sz w:val="36"/>
        </w:rPr>
        <w:t>13 假设与开放问题</w:t>
      </w:r>
      <w:bookmarkEnd w:id="36"/>
    </w:p>
    <w:p w14:paraId="6CB4F9B9">
      <w:pPr>
        <w:spacing w:before="320" w:after="120" w:line="288" w:lineRule="auto"/>
        <w:ind w:left="0"/>
        <w:jc w:val="left"/>
        <w:outlineLvl w:val="1"/>
      </w:pPr>
      <w:bookmarkStart w:id="37" w:name="heading_38"/>
      <w:r>
        <w:rPr>
          <w:rFonts w:ascii="Arial" w:hAnsi="Arial" w:eastAsia="等线" w:cs="Arial"/>
          <w:b/>
          <w:sz w:val="32"/>
        </w:rPr>
        <w:t>13.1 假设</w:t>
      </w:r>
      <w:bookmarkEnd w:id="37"/>
    </w:p>
    <w:tbl>
      <w:tblPr>
        <w:tblStyle w:val="6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2ABC244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AB5B6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编号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24DAE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假设内容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C9896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影响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7D658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验证方式</w:t>
            </w:r>
          </w:p>
        </w:tc>
      </w:tr>
      <w:tr w14:paraId="1251FFD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4F747E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Arial" w:hAnsi="Arial" w:eastAsia="等线" w:cs="Arial"/>
                <w:sz w:val="22"/>
                <w:lang w:eastAsia="zh"/>
                <w:woUserID w:val="3"/>
              </w:rPr>
            </w:pPr>
            <w:r>
              <w:rPr>
                <w:rFonts w:hint="eastAsia" w:ascii="Arial" w:hAnsi="Arial" w:eastAsia="等线" w:cs="Arial"/>
                <w:sz w:val="22"/>
                <w:lang w:eastAsia="zh"/>
                <w:woUserID w:val="3"/>
              </w:rPr>
              <w:t>A-00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1AEC58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Arial" w:hAnsi="Arial" w:eastAsia="等线" w:cs="Arial"/>
                <w:sz w:val="22"/>
                <w:lang w:eastAsia="zh"/>
                <w:woUserID w:val="3"/>
              </w:rPr>
            </w:pPr>
            <w:r>
              <w:rPr>
                <w:rFonts w:hint="eastAsia" w:ascii="Arial" w:hAnsi="Arial" w:eastAsia="等线" w:cs="Arial"/>
                <w:sz w:val="22"/>
                <w:lang w:eastAsia="zh"/>
                <w:woUserID w:val="3"/>
              </w:rPr>
              <w:t>本版本假设玩家已通过README了解游戏规则，游戏内不提供内置教程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F37D67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Arial" w:hAnsi="Arial" w:eastAsia="等线" w:cs="Arial"/>
                <w:sz w:val="22"/>
                <w:lang w:eastAsia="zh"/>
                <w:woUserID w:val="3"/>
              </w:rPr>
            </w:pPr>
            <w:r>
              <w:rPr>
                <w:rFonts w:hint="eastAsia" w:ascii="Arial" w:hAnsi="Arial" w:eastAsia="等线" w:cs="Arial"/>
                <w:sz w:val="22"/>
                <w:lang w:eastAsia="zh"/>
                <w:woUserID w:val="3"/>
              </w:rPr>
              <w:t>简化开发工作量，尽快完成P0版本基础功能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953B5F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  <w:woUserID w:val="3"/>
              </w:rPr>
              <w:t>老</w:t>
            </w:r>
            <w:r>
              <w:rPr>
                <w:rFonts w:hint="eastAsia" w:ascii="Arial" w:hAnsi="Arial" w:eastAsia="等线" w:cs="Arial"/>
                <w:sz w:val="22"/>
                <w:lang w:eastAsia="zh"/>
                <w:woUserID w:val="3"/>
              </w:rPr>
              <w:t>实现</w:t>
            </w:r>
            <w:r>
              <w:rPr>
                <w:rFonts w:ascii="Arial" w:hAnsi="Arial" w:eastAsia="等线" w:cs="Arial"/>
                <w:sz w:val="22"/>
                <w:woUserID w:val="3"/>
              </w:rPr>
              <w:t>师评审确认范围是否可接受</w:t>
            </w:r>
          </w:p>
        </w:tc>
      </w:tr>
      <w:tr w14:paraId="7E67F10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72D9B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A‑01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3661B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玩家可以接受 v1.0 没有主菜单、没有结算界面，启动直接进入对局，结束只能关闭窗口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C64BB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简化开发工作量，实现 P0 业务逻辑与设计模式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1CE96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老师评审确认范围是否可接受</w:t>
            </w:r>
          </w:p>
        </w:tc>
      </w:tr>
      <w:tr w14:paraId="4F5CE68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CB638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A‑02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5DA88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游戏时间固定为 1 游戏日 = 600 现实秒（10 现实分钟），不支持调速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A48FC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简化时间模块开发；节奏偏快属于已知体验问题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AE8AD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老师评审确认是否需要调整</w:t>
            </w:r>
          </w:p>
        </w:tc>
      </w:tr>
      <w:tr w14:paraId="76222CB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1B978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A‑03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25AB8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居民死亡采用随机淘汰，不需要给玩家选择死亡对象的能力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3106D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简化人口死亡业务逻辑，课程作业可接受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4063B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老师评审确认</w:t>
            </w:r>
          </w:p>
        </w:tc>
      </w:tr>
      <w:tr w14:paraId="1C7C4FA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257C2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A‑04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D0A52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大量建筑人口下卡顿不作为 v1.0 必须修复 bug，记录为已知局限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60B6F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可以把开发精力放在课程考核重点上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52F77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老师评审确认范围是否合理</w:t>
            </w:r>
          </w:p>
        </w:tc>
      </w:tr>
    </w:tbl>
    <w:p w14:paraId="15B0725F">
      <w:pPr>
        <w:spacing w:before="320" w:after="120" w:line="288" w:lineRule="auto"/>
        <w:ind w:left="0"/>
        <w:jc w:val="left"/>
        <w:outlineLvl w:val="1"/>
      </w:pPr>
      <w:bookmarkStart w:id="38" w:name="heading_39"/>
      <w:r>
        <w:rPr>
          <w:rFonts w:ascii="Arial" w:hAnsi="Arial" w:eastAsia="等线" w:cs="Arial"/>
          <w:b/>
          <w:sz w:val="32"/>
        </w:rPr>
        <w:t>13.2 开放问题</w:t>
      </w:r>
      <w:bookmarkEnd w:id="38"/>
    </w:p>
    <w:tbl>
      <w:tblPr>
        <w:tblStyle w:val="6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 w14:paraId="321D3BC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A1BEA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编号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2365E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问题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34AF6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影响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B61AF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负责人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0D6D8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截止时间</w:t>
            </w:r>
          </w:p>
        </w:tc>
      </w:tr>
      <w:tr w14:paraId="0931AA1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CD9B1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Q‑01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D53EA9">
            <w:pPr>
              <w:spacing w:before="120" w:after="120" w:line="288" w:lineRule="auto"/>
              <w:ind w:left="0"/>
              <w:jc w:val="left"/>
              <w:rPr>
                <w:rFonts w:hint="eastAsia" w:eastAsia="等线"/>
                <w:lang w:eastAsia="zh"/>
                <w:woUserID w:val="3"/>
              </w:rPr>
            </w:pPr>
            <w:r>
              <w:rPr>
                <w:rFonts w:ascii="Arial" w:hAnsi="Arial" w:eastAsia="等线" w:cs="Arial"/>
                <w:sz w:val="22"/>
              </w:rPr>
              <w:t xml:space="preserve"> P0 功能</w:t>
            </w:r>
            <w:r>
              <w:rPr>
                <w:rFonts w:hint="eastAsia" w:ascii="Arial" w:hAnsi="Arial" w:eastAsia="等线" w:cs="Arial"/>
                <w:sz w:val="22"/>
                <w:lang w:eastAsia="zh"/>
                <w:woUserID w:val="3"/>
              </w:rPr>
              <w:t>数量为7</w:t>
            </w:r>
            <w:r>
              <w:rPr>
                <w:rFonts w:ascii="Arial" w:hAnsi="Arial" w:eastAsia="等线" w:cs="Arial"/>
                <w:sz w:val="22"/>
              </w:rPr>
              <w:t>，</w:t>
            </w:r>
            <w:r>
              <w:rPr>
                <w:rFonts w:hint="eastAsia" w:ascii="Arial" w:hAnsi="Arial" w:eastAsia="等线" w:cs="Arial"/>
                <w:sz w:val="22"/>
                <w:lang w:eastAsia="zh"/>
                <w:woUserID w:val="3"/>
              </w:rPr>
              <w:t>工作量预估是否合理？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FDB08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直接影响项目开发工作量与评分标准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08E7A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项目小组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B6F5E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需求评审阶段</w:t>
            </w:r>
          </w:p>
        </w:tc>
      </w:tr>
      <w:tr w14:paraId="31132C8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BE40B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Q‑02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23424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600 秒（10 分钟）/ 日的节奏是否需要在v1.0 中实现时间调速功能</w:t>
            </w:r>
            <w:r>
              <w:rPr>
                <w:rFonts w:hint="eastAsia" w:ascii="Arial" w:hAnsi="Arial" w:eastAsia="等线" w:cs="Arial"/>
                <w:sz w:val="22"/>
                <w:lang w:eastAsia="zh"/>
                <w:woUserID w:val="3"/>
              </w:rPr>
            </w:r>
            <w:r>
              <w:rPr>
                <w:rFonts w:ascii="Arial" w:hAnsi="Arial" w:eastAsia="等线" w:cs="Arial"/>
                <w:sz w:val="22"/>
              </w:rPr>
            </w:r>
            <w:r>
              <w:rPr>
                <w:rFonts w:hint="eastAsia" w:ascii="Arial" w:hAnsi="Arial" w:eastAsia="等线" w:cs="Arial"/>
                <w:sz w:val="22"/>
                <w:lang w:eastAsia="zh"/>
                <w:woUserID w:val="3"/>
              </w:rPr>
            </w:r>
            <w:r>
              <w:rPr>
                <w:rFonts w:ascii="Arial" w:hAnsi="Arial" w:eastAsia="等线" w:cs="Arial"/>
                <w:sz w:val="22"/>
              </w:rPr>
            </w:r>
            <w:r>
              <w:rPr>
                <w:rFonts w:hint="eastAsia" w:ascii="Arial" w:hAnsi="Arial" w:eastAsia="等线" w:cs="Arial"/>
                <w:sz w:val="22"/>
                <w:lang w:eastAsia="zh"/>
                <w:woUserID w:val="3"/>
              </w:rPr>
            </w:r>
            <w:r>
              <w:rPr>
                <w:rFonts w:ascii="Arial" w:hAnsi="Arial" w:eastAsia="等线" w:cs="Arial"/>
                <w:sz w:val="22"/>
              </w:rPr>
            </w:r>
            <w:r>
              <w:rPr>
                <w:rFonts w:hint="eastAsia" w:ascii="Arial" w:hAnsi="Arial" w:eastAsia="等线" w:cs="Arial"/>
                <w:sz w:val="22"/>
                <w:lang w:eastAsia="zh"/>
                <w:woUserID w:val="3"/>
              </w:rPr>
            </w:r>
            <w:r>
              <w:rPr>
                <w:rFonts w:ascii="Arial" w:hAnsi="Arial" w:eastAsia="等线" w:cs="Arial"/>
                <w:sz w:val="22"/>
              </w:rPr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D1802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影响游戏游玩体验，调速属于 P1 优化项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34A89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项目小组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3E4D1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需求评审阶段</w:t>
            </w:r>
          </w:p>
        </w:tc>
      </w:tr>
    </w:tbl>
    <w:p w14:paraId="3F73B24B">
      <w:pPr>
        <w:spacing w:before="380" w:after="140" w:line="288" w:lineRule="auto"/>
        <w:ind w:left="0"/>
        <w:jc w:val="left"/>
        <w:outlineLvl w:val="0"/>
      </w:pPr>
      <w:bookmarkStart w:id="39" w:name="heading_40"/>
      <w:r>
        <w:rPr>
          <w:rFonts w:ascii="Arial" w:hAnsi="Arial" w:eastAsia="等线" w:cs="Arial"/>
          <w:b/>
          <w:sz w:val="36"/>
        </w:rPr>
        <w:t>14 验收与发布</w:t>
      </w:r>
      <w:bookmarkEnd w:id="39"/>
    </w:p>
    <w:p w14:paraId="457649D2">
      <w:pPr>
        <w:spacing w:before="320" w:after="120" w:line="288" w:lineRule="auto"/>
        <w:ind w:left="0"/>
        <w:jc w:val="left"/>
        <w:outlineLvl w:val="1"/>
      </w:pPr>
      <w:bookmarkStart w:id="40" w:name="heading_41"/>
      <w:r>
        <w:rPr>
          <w:rFonts w:ascii="Arial" w:hAnsi="Arial" w:eastAsia="等线" w:cs="Arial"/>
          <w:b/>
          <w:sz w:val="32"/>
        </w:rPr>
        <w:t>14.1 验收标准汇总</w:t>
      </w:r>
      <w:bookmarkEnd w:id="40"/>
    </w:p>
    <w:tbl>
      <w:tblPr>
        <w:tblStyle w:val="6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321708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066F4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分为基础合格验收（P0 全部完成）、进阶加分验收（P1）、拓展拔高验收（P2）、不合格判定，和课程教案对齐。</w:t>
            </w:r>
          </w:p>
        </w:tc>
      </w:tr>
    </w:tbl>
    <w:p w14:paraId="757E65DD">
      <w:pPr>
        <w:spacing w:before="300" w:after="120" w:line="288" w:lineRule="auto"/>
        <w:ind w:left="0"/>
        <w:jc w:val="left"/>
        <w:outlineLvl w:val="2"/>
      </w:pPr>
      <w:bookmarkStart w:id="41" w:name="heading_42"/>
      <w:r>
        <w:rPr>
          <w:rFonts w:ascii="Arial" w:hAnsi="Arial" w:eastAsia="等线" w:cs="Arial"/>
          <w:b/>
          <w:sz w:val="30"/>
        </w:rPr>
        <w:t>14.1.1 基础合格验收标准（v1.0 必须全部达成）</w:t>
      </w:r>
      <w:bookmarkEnd w:id="41"/>
    </w:p>
    <w:tbl>
      <w:tblPr>
        <w:tblStyle w:val="6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43AF904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3C790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验收项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65826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验收标准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C27A2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验收结果</w:t>
            </w:r>
          </w:p>
        </w:tc>
      </w:tr>
      <w:tr w14:paraId="505DED9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0C523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运行验收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25846F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项目可通过 Maven 命令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mvn javafx:run</w:t>
            </w:r>
            <w:r>
              <w:rPr>
                <w:rFonts w:ascii="Arial" w:hAnsi="Arial" w:eastAsia="等线" w:cs="Arial"/>
                <w:sz w:val="22"/>
              </w:rPr>
              <w:t>或者 IDE 正常启动；JDK21 环境；无中文路径；启动无黑屏闪退；窗口可以正常打开进入对局</w:t>
            </w:r>
          </w:p>
          <w:p w14:paraId="6239C7F0">
            <w:pPr>
              <w:spacing w:before="120" w:after="120" w:line="288" w:lineRule="auto"/>
              <w:ind w:left="0"/>
              <w:jc w:val="left"/>
              <w:rPr>
                <w:rFonts w:hint="eastAsia" w:ascii="Arial" w:hAnsi="Arial" w:eastAsia="等线" w:cs="Arial"/>
                <w:sz w:val="22"/>
                <w:lang w:eastAsia="zh"/>
                <w:woUserID w:val="3"/>
              </w:rPr>
            </w:pPr>
            <w:r>
              <w:rPr>
                <w:rFonts w:hint="eastAsia" w:ascii="Arial" w:hAnsi="Arial" w:eastAsia="等线" w:cs="Arial"/>
                <w:sz w:val="22"/>
                <w:lang w:eastAsia="zh"/>
                <w:woUserID w:val="3"/>
              </w:rPr>
              <w:t>测试方式：手动测试，按步骤复现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92CB9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未开始</w:t>
            </w:r>
          </w:p>
        </w:tc>
      </w:tr>
      <w:tr w14:paraId="69FF9DE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A1E4B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核心玩法‑建筑建造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01BA3D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可以浏览建筑卡片，悬浮查看建造成本；资源充足可以在地图放置建筑；资源不足、地块已有建筑会拦截操作并弹窗报错；可以点击地图建筑打开详情弹窗，可以删除建筑；删除建筑地块释放，人口回到全局池，资源不返还</w:t>
            </w:r>
          </w:p>
          <w:p w14:paraId="0454013B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hint="eastAsia" w:ascii="Arial" w:hAnsi="Arial" w:eastAsia="等线" w:cs="Arial"/>
                <w:sz w:val="22"/>
                <w:lang w:eastAsia="zh"/>
                <w:woUserID w:val="3"/>
              </w:rPr>
              <w:t>测试方式：手动测试，按步骤复现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36F2B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未开始</w:t>
            </w:r>
          </w:p>
        </w:tc>
      </w:tr>
      <w:tr w14:paraId="1E8A9EA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95B89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核心玩法‑人口工人管理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EF916F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可以查看全局人口；可以对建筑分配、移除居民工人；建筑容量、居住属性校验生效；非法分配弹窗报错</w:t>
            </w:r>
          </w:p>
          <w:p w14:paraId="43085A79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hint="eastAsia" w:ascii="Arial" w:hAnsi="Arial" w:eastAsia="等线" w:cs="Arial"/>
                <w:sz w:val="22"/>
                <w:lang w:eastAsia="zh"/>
                <w:woUserID w:val="3"/>
              </w:rPr>
              <w:t>测试方式：手动测试，按步骤复现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B1DAF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未开始</w:t>
            </w:r>
          </w:p>
        </w:tc>
      </w:tr>
      <w:tr w14:paraId="7FED98C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BD159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核心玩法‑资源生产消耗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9FBC48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游戏日自动结算资源；建筑产出消耗随在岗工人比例折算；阻断、损坏建筑不进行生产消耗；资源耗尽建筑自动阻断</w:t>
            </w:r>
          </w:p>
          <w:p w14:paraId="1F662E9F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  <w:lang w:eastAsia="zh"/>
                <w:woUserID w:val="3"/>
              </w:rPr>
              <w:t>测试方式：手动测试，按步骤复现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B5BE7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未开始</w:t>
            </w:r>
          </w:p>
        </w:tc>
      </w:tr>
      <w:tr w14:paraId="0EA7E04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598C0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核心玩法‑人口生存机制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A42DA9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每个居民每日消耗 1 食物；食物不足随机居民死亡；死亡居民在岗时建筑在岗人员同步减少；全部居民死亡后建筑全部停止产出</w:t>
            </w:r>
          </w:p>
          <w:p w14:paraId="6ADBEB1A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  <w:lang w:eastAsia="zh"/>
                <w:woUserID w:val="3"/>
              </w:rPr>
              <w:t>测试方式：手动测试，按步骤复现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5F402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未开始</w:t>
            </w:r>
          </w:p>
        </w:tc>
      </w:tr>
      <w:tr w14:paraId="369FB77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D5E4F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核心玩法‑建筑状态流转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F5D570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建筑施工、运行、阻断、Boosted、损坏 5 个状态流转符合需求文档规则；Boost 消耗 1 工具，持续 5 游戏日，产出翻倍，损坏风险提升；资源不足阻断不会自动恢复，需要玩家手动恢复；Boost 时间结束自动回到运行；损坏建筑不能产出，需要修复</w:t>
            </w:r>
          </w:p>
          <w:p w14:paraId="267F3AB4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hint="eastAsia" w:ascii="Arial" w:hAnsi="Arial" w:eastAsia="等线" w:cs="Arial"/>
                <w:sz w:val="22"/>
                <w:lang w:eastAsia="zh"/>
                <w:woUserID w:val="3"/>
              </w:rPr>
              <w:t>测试方式：手动测试，按步骤复现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C80B7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未开始</w:t>
            </w:r>
          </w:p>
        </w:tc>
      </w:tr>
      <w:tr w14:paraId="76EDDCF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76864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异常交互验收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0F0710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全部非法操作不会造成程序崩溃闪退；全部非法操作均在顶部给出可阅读的错误提示，游戏可以继续运行；不会出现后台未捕获异常弹窗</w:t>
            </w:r>
          </w:p>
          <w:p w14:paraId="2E85A67D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hint="eastAsia" w:ascii="Arial" w:hAnsi="Arial" w:eastAsia="等线" w:cs="Arial"/>
                <w:sz w:val="22"/>
                <w:lang w:eastAsia="zh"/>
                <w:woUserID w:val="3"/>
              </w:rPr>
              <w:t>测试方式：手动测试，按步骤复现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784B7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未开始</w:t>
            </w:r>
          </w:p>
        </w:tc>
      </w:tr>
      <w:tr w14:paraId="49486DD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755DC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架构与设计模式验收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83DC9B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项目采用 MVC 架构，Model‑View‑Controller 分层解耦；代码落地装饰器、建造者、观察者、状态、单例、命令模式；配套 UML 类图、项目报告可以说明各个模式使用位置与原因</w:t>
            </w:r>
          </w:p>
          <w:p w14:paraId="5DE02A46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hint="eastAsia" w:ascii="Arial" w:hAnsi="Arial" w:eastAsia="等线" w:cs="Arial"/>
                <w:sz w:val="22"/>
                <w:lang w:eastAsia="zh"/>
                <w:woUserID w:val="3"/>
              </w:rPr>
              <w:t>测试方式：手动测试，按步骤复现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B7C70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未开始</w:t>
            </w:r>
          </w:p>
        </w:tc>
      </w:tr>
      <w:tr w14:paraId="0F913F8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FADF9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业务闭环验收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0648A6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游戏可以完整完成：启动→游玩建造调配资源人口→触发各类业务逻辑→ESC 关闭对局完整闭环；P0 需求无大面积缺失，核心玩法可完整跑通</w:t>
            </w:r>
          </w:p>
          <w:p w14:paraId="16462647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hint="eastAsia" w:ascii="Arial" w:hAnsi="Arial" w:eastAsia="等线" w:cs="Arial"/>
                <w:sz w:val="22"/>
                <w:lang w:eastAsia="zh"/>
                <w:woUserID w:val="3"/>
              </w:rPr>
              <w:t>测试方式：手动测试，按步骤复现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A6764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未开始</w:t>
            </w:r>
          </w:p>
        </w:tc>
      </w:tr>
    </w:tbl>
    <w:p w14:paraId="1464DF1B">
      <w:pPr>
        <w:spacing w:before="300" w:after="120" w:line="288" w:lineRule="auto"/>
        <w:ind w:left="0"/>
        <w:jc w:val="left"/>
        <w:outlineLvl w:val="2"/>
      </w:pPr>
      <w:bookmarkStart w:id="42" w:name="heading_43"/>
      <w:r>
        <w:rPr>
          <w:rFonts w:ascii="Arial" w:hAnsi="Arial" w:eastAsia="等线" w:cs="Arial"/>
          <w:b/>
          <w:sz w:val="30"/>
        </w:rPr>
        <w:t>14.1.2 进阶加分验收标准（P1，v1.0 不实现，后续迭代</w:t>
      </w:r>
      <w:r>
        <w:rPr>
          <w:rFonts w:hint="eastAsia" w:ascii="Arial" w:hAnsi="Arial" w:eastAsia="等线" w:cs="Arial"/>
          <w:b/>
          <w:sz w:val="30"/>
          <w:lang w:eastAsia="zh"/>
          <w:woUserID w:val="3"/>
        </w:rPr>
        <w:t>可</w:t>
      </w:r>
      <w:r>
        <w:rPr>
          <w:rFonts w:ascii="Arial" w:hAnsi="Arial" w:eastAsia="等线" w:cs="Arial"/>
          <w:b/>
          <w:sz w:val="30"/>
        </w:rPr>
        <w:t>加分）</w:t>
      </w:r>
      <w:bookmarkEnd w:id="42"/>
    </w:p>
    <w:tbl>
      <w:tblPr>
        <w:tblStyle w:val="6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2B641C7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2B242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验收项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53E2A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验收标准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62C8F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验收结果</w:t>
            </w:r>
          </w:p>
        </w:tc>
      </w:tr>
      <w:tr w14:paraId="2F86103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A974B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交互体验完善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2E7D0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新增独立游戏主菜单；游戏结束结算界面；基础计分系统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DB402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未开始（v1.0 不做）</w:t>
            </w:r>
          </w:p>
        </w:tc>
      </w:tr>
      <w:tr w14:paraId="0B90B16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A9B90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数据持久化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1518A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实现存档读档功能，可以保存对局进度，下次打开可以继续游玩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2C1BA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未开始（v1.0 不做）</w:t>
            </w:r>
          </w:p>
        </w:tc>
      </w:tr>
      <w:tr w14:paraId="0FDE285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9D1BA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性能优化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5EC9B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优化大量建筑人口场景卡顿问题；优化 UI，修复地图瓦片缝隙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B319B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未开始（v1.0 不做）</w:t>
            </w:r>
          </w:p>
        </w:tc>
      </w:tr>
      <w:tr w14:paraId="6776312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B6FB7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游戏时间调速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438CA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支持玩家修改游戏时间流速，不再固定 600 秒（10 分钟）一游戏日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39771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未开始（v1.0 不做）</w:t>
            </w:r>
          </w:p>
        </w:tc>
      </w:tr>
    </w:tbl>
    <w:p w14:paraId="3747FC21">
      <w:pPr>
        <w:spacing w:before="300" w:after="120" w:line="288" w:lineRule="auto"/>
        <w:ind w:left="0"/>
        <w:jc w:val="left"/>
        <w:outlineLvl w:val="2"/>
      </w:pPr>
      <w:bookmarkStart w:id="43" w:name="heading_44"/>
      <w:r>
        <w:rPr>
          <w:rFonts w:ascii="Arial" w:hAnsi="Arial" w:eastAsia="等线" w:cs="Arial"/>
          <w:b/>
          <w:sz w:val="30"/>
        </w:rPr>
        <w:t>14.1.3 拓展拔高验收标准（P2，远期拓展，不纳入本次交付）</w:t>
      </w:r>
      <w:bookmarkEnd w:id="43"/>
    </w:p>
    <w:tbl>
      <w:tblPr>
        <w:tblStyle w:val="6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710E487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98AE8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验收项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9B9EB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验收标准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5E0B8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验收结果</w:t>
            </w:r>
          </w:p>
        </w:tc>
      </w:tr>
      <w:tr w14:paraId="394E761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8A6C8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内容拓展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D3BB0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增加更多建筑类型；地图增加道路、湖泊装饰；建筑放置前尺寸预览；自动难度递增机制；替换更高质量游戏贴图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E14A0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未开始（v1.0 不做）</w:t>
            </w:r>
          </w:p>
        </w:tc>
      </w:tr>
    </w:tbl>
    <w:p w14:paraId="0880A51D">
      <w:pPr>
        <w:spacing w:before="300" w:after="120" w:line="288" w:lineRule="auto"/>
        <w:ind w:left="0"/>
        <w:jc w:val="left"/>
        <w:outlineLvl w:val="2"/>
      </w:pPr>
      <w:bookmarkStart w:id="44" w:name="heading_45"/>
      <w:r>
        <w:rPr>
          <w:rFonts w:ascii="Arial" w:hAnsi="Arial" w:eastAsia="等线" w:cs="Arial"/>
          <w:b/>
          <w:sz w:val="30"/>
        </w:rPr>
        <w:t>14.1.4 扣分 / 不合格判定标准</w:t>
      </w:r>
      <w:bookmarkEnd w:id="44"/>
    </w:p>
    <w:p w14:paraId="34A38142">
      <w:pPr>
        <w:numPr>
          <w:ilvl w:val="0"/>
          <w:numId w:val="4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项目无法正常启动，频繁闪退，核心逻辑直接崩溃；</w:t>
      </w:r>
    </w:p>
    <w:p w14:paraId="4A179862">
      <w:pPr>
        <w:numPr>
          <w:ilvl w:val="0"/>
          <w:numId w:val="4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P0 核心功能大量缺失，无法跑通基础游戏游玩闭环；</w:t>
      </w:r>
    </w:p>
    <w:p w14:paraId="47EC0B26">
      <w:pPr>
        <w:numPr>
          <w:ilvl w:val="0"/>
          <w:numId w:val="4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课程要求的设计模式没有实际落地；代码不满足面向对象开发规范；</w:t>
      </w:r>
    </w:p>
    <w:p w14:paraId="69FD2404">
      <w:pPr>
        <w:numPr>
          <w:ilvl w:val="0"/>
          <w:numId w:val="5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没有异常处理机制，普通用户操作就触发程序崩溃。</w:t>
      </w:r>
    </w:p>
    <w:p w14:paraId="611B8EFD">
      <w:pPr>
        <w:numPr>
          <w:ilvl w:val="0"/>
          <w:numId w:val="47"/>
        </w:num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  <w:lang w:eastAsia="zh"/>
        </w:rPr>
        <w:t>需求文档中存在模糊词或验收标准不可判定，且未在评审前修正</w:t>
      </w:r>
    </w:p>
    <w:p w14:paraId="52857FFA">
      <w:pPr>
        <w:spacing w:before="320" w:after="120" w:line="288" w:lineRule="auto"/>
        <w:ind w:left="0"/>
        <w:jc w:val="left"/>
        <w:outlineLvl w:val="1"/>
      </w:pPr>
      <w:bookmarkStart w:id="45" w:name="heading_46"/>
      <w:r>
        <w:rPr>
          <w:rFonts w:ascii="Arial" w:hAnsi="Arial" w:eastAsia="等线" w:cs="Arial"/>
          <w:b/>
          <w:sz w:val="32"/>
        </w:rPr>
        <w:t>14.2 发布计划与里程碑</w:t>
      </w:r>
      <w:bookmarkEnd w:id="45"/>
    </w:p>
    <w:tbl>
      <w:tblPr>
        <w:tblStyle w:val="6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3802A5C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E6C79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阶段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2801F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里程碑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A5FC8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计划时间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13125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负责人</w:t>
            </w:r>
          </w:p>
        </w:tc>
      </w:tr>
      <w:tr w14:paraId="7D1333E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46E99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需求评审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54C2E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老师确认本 PRD 需求范围可行性，开放问题 Q‑01/Q‑02 得到答复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81483E">
            <w:pPr>
              <w:spacing w:before="120" w:after="120" w:line="288" w:lineRule="auto"/>
              <w:ind w:left="0"/>
              <w:jc w:val="left"/>
              <w:rPr>
                <w:rFonts w:hint="eastAsia" w:eastAsia="等线"/>
                <w:lang w:eastAsia="zh"/>
                <w:woUserID w:val="3"/>
              </w:rPr>
            </w:pPr>
            <w:r>
              <w:rPr>
                <w:rFonts w:ascii="Arial" w:hAnsi="Arial" w:eastAsia="等线" w:cs="Arial"/>
                <w:sz w:val="22"/>
              </w:rPr>
              <w:t>2026‑09‑</w:t>
            </w:r>
            <w:r>
              <w:rPr>
                <w:rFonts w:hint="eastAsia" w:ascii="Arial" w:hAnsi="Arial" w:eastAsia="等线" w:cs="Arial"/>
                <w:sz w:val="22"/>
                <w:lang w:eastAsia="zh"/>
                <w:woUserID w:val="3"/>
              </w:rPr>
              <w:t>08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DA48C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项目小组</w:t>
            </w:r>
          </w:p>
        </w:tc>
      </w:tr>
      <w:tr w14:paraId="57FE4E4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E051B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开发阶段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C03D5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完成全部 P0 功能编码；完善 UML 类图、项目报告；编写测试复现各个边界场景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2196E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评审后‑交付截止前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52151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项目小组</w:t>
            </w:r>
          </w:p>
        </w:tc>
      </w:tr>
      <w:tr w14:paraId="466FD1B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75DF3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自测阶段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1357D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逐条按照 14.1.1 基础合格验收标准自测，修复 bug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5CDB3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交付截止前一周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7A1FB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项目小组</w:t>
            </w:r>
          </w:p>
        </w:tc>
      </w:tr>
      <w:tr w14:paraId="00F813A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EEE66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项目交付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47851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提交源代码、UML 图、项目报告、本 PRD 需求文档、游戏可运行 release 包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D7A2B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课程作业截止日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28DA7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项目小组</w:t>
            </w:r>
          </w:p>
        </w:tc>
      </w:tr>
    </w:tbl>
    <w:p w14:paraId="4ACD61C2">
      <w:pPr>
        <w:spacing w:before="380" w:after="140" w:line="288" w:lineRule="auto"/>
        <w:ind w:left="0"/>
        <w:jc w:val="left"/>
        <w:outlineLvl w:val="0"/>
      </w:pPr>
      <w:bookmarkStart w:id="46" w:name="heading_47"/>
      <w:r>
        <w:rPr>
          <w:rFonts w:ascii="Arial" w:hAnsi="Arial" w:eastAsia="等线" w:cs="Arial"/>
          <w:b/>
          <w:sz w:val="36"/>
        </w:rPr>
        <w:t>15 游戏操作说明（用户使用手册）</w:t>
      </w:r>
      <w:bookmarkEnd w:id="46"/>
    </w:p>
    <w:tbl>
      <w:tblPr>
        <w:tblStyle w:val="6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694ECAD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FC42E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本节面向游戏使用者（老师、测试人员），说明如何操作游戏，对应原始的游戏操作说明文档。</w:t>
            </w:r>
          </w:p>
        </w:tc>
      </w:tr>
    </w:tbl>
    <w:p w14:paraId="2EB842BD">
      <w:pPr>
        <w:spacing w:before="320" w:after="120" w:line="288" w:lineRule="auto"/>
        <w:ind w:left="0"/>
        <w:jc w:val="left"/>
        <w:outlineLvl w:val="1"/>
      </w:pPr>
      <w:bookmarkStart w:id="47" w:name="heading_48"/>
      <w:r>
        <w:rPr>
          <w:rFonts w:ascii="Arial" w:hAnsi="Arial" w:eastAsia="等线" w:cs="Arial"/>
          <w:b/>
          <w:sz w:val="32"/>
        </w:rPr>
        <w:t>15.1 游戏基础信息</w:t>
      </w:r>
      <w:bookmarkEnd w:id="47"/>
    </w:p>
    <w:p w14:paraId="2105A25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游戏名称：</w:t>
      </w:r>
      <w:r>
        <w:rPr>
          <w:rFonts w:hint="eastAsia" w:ascii="Arial" w:hAnsi="Arial" w:eastAsia="等线" w:cs="Arial"/>
          <w:sz w:val="22"/>
          <w:lang w:eastAsia="zh"/>
          <w:woUserID w:val="4"/>
        </w:rPr>
        <w:t>星际殖民者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游戏简介：</w:t>
      </w:r>
      <w:r>
        <w:rPr>
          <w:rFonts w:hint="eastAsia" w:ascii="Arial" w:hAnsi="Arial" w:eastAsia="等线" w:cs="Arial"/>
          <w:sz w:val="22"/>
          <w:lang w:eastAsia="zh"/>
          <w:woUserID w:val="4"/>
        </w:rPr>
        <w:t>星际殖民者</w:t>
      </w:r>
      <w:r>
        <w:rPr>
          <w:rFonts w:ascii="Arial" w:hAnsi="Arial" w:eastAsia="等线" w:cs="Arial"/>
          <w:sz w:val="22"/>
        </w:rPr>
        <w:t>是一款资源管理类即时策略游戏。玩家需要建设定居点，管理人口与建筑，平衡资源生产与消耗，保障居民食物供给。玩家可以建造各类建筑，分配工人与居民，调控建筑生产状态，应对资源短缺、建筑损坏等风险。项目以面向对象课程作业为背景，侧重设计模式应用，图形表现与性能优化不作为重点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游戏版本：v1.0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运行平台：Windows / MacOS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开发技术：Java 21 + JavaFX + Apache Maven</w:t>
      </w:r>
    </w:p>
    <w:p w14:paraId="380E3205">
      <w:pPr>
        <w:spacing w:before="320" w:after="120" w:line="288" w:lineRule="auto"/>
        <w:ind w:left="0"/>
        <w:jc w:val="left"/>
        <w:outlineLvl w:val="1"/>
      </w:pPr>
      <w:bookmarkStart w:id="48" w:name="heading_49"/>
      <w:r>
        <w:rPr>
          <w:rFonts w:ascii="Arial" w:hAnsi="Arial" w:eastAsia="等线" w:cs="Arial"/>
          <w:b/>
          <w:sz w:val="32"/>
        </w:rPr>
        <w:t>15.2 运行环境与启动方式</w:t>
      </w:r>
      <w:bookmarkEnd w:id="48"/>
    </w:p>
    <w:p w14:paraId="7FABB184">
      <w:pPr>
        <w:spacing w:before="300" w:after="120" w:line="288" w:lineRule="auto"/>
        <w:ind w:left="0"/>
        <w:jc w:val="left"/>
        <w:outlineLvl w:val="2"/>
      </w:pPr>
      <w:bookmarkStart w:id="49" w:name="heading_50"/>
      <w:r>
        <w:rPr>
          <w:rFonts w:ascii="Arial" w:hAnsi="Arial" w:eastAsia="等线" w:cs="Arial"/>
          <w:b/>
          <w:sz w:val="30"/>
        </w:rPr>
        <w:t>15.2.1 硬件 &amp; 软件运行要求</w:t>
      </w:r>
      <w:bookmarkEnd w:id="49"/>
    </w:p>
    <w:p w14:paraId="394F5EDA">
      <w:pPr>
        <w:numPr>
          <w:ilvl w:val="0"/>
          <w:numId w:val="5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最低帧率：本版本无强制最低帧率指标，为已知局限，不属于功能需求；建筑、人口数量大量增加时会出现游戏运行卡顿为已知问题。</w:t>
      </w:r>
    </w:p>
    <w:p w14:paraId="589BBD8C">
      <w:pPr>
        <w:numPr>
          <w:ilvl w:val="0"/>
          <w:numId w:val="5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运行内存上限：单局内存占用 ≤512MB。</w:t>
      </w:r>
    </w:p>
    <w:p w14:paraId="3C019678">
      <w:pPr>
        <w:numPr>
          <w:ilvl w:val="0"/>
          <w:numId w:val="5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其他配置：项目文件路径不允许包含中文；依赖 Java21、JavaFX、Apache Maven；暂不支持游戏存档读档功能。</w:t>
      </w:r>
    </w:p>
    <w:p w14:paraId="02B03D1C">
      <w:pPr>
        <w:spacing w:before="300" w:after="120" w:line="288" w:lineRule="auto"/>
        <w:ind w:left="0"/>
        <w:jc w:val="left"/>
        <w:outlineLvl w:val="2"/>
      </w:pPr>
      <w:bookmarkStart w:id="50" w:name="heading_51"/>
      <w:r>
        <w:rPr>
          <w:rFonts w:ascii="Arial" w:hAnsi="Arial" w:eastAsia="等线" w:cs="Arial"/>
          <w:b/>
          <w:sz w:val="30"/>
        </w:rPr>
        <w:t>15.2.2 启动步骤</w:t>
      </w:r>
      <w:bookmarkEnd w:id="50"/>
    </w:p>
    <w:p w14:paraId="5D3960AC">
      <w:pPr>
        <w:numPr>
          <w:ilvl w:val="0"/>
          <w:numId w:val="5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确保电脑无中文路径，JDK 版本为 Java 21。</w:t>
      </w:r>
    </w:p>
    <w:p w14:paraId="47A948F3">
      <w:pPr>
        <w:numPr>
          <w:ilvl w:val="0"/>
          <w:numId w:val="5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【方式一：Maven 命令运行】进入项目根目录 JavaRTS 文件夹，打开命令行，执行命令：</w:t>
      </w:r>
      <w:r>
        <w:rPr>
          <w:rFonts w:ascii="Consolas" w:hAnsi="Consolas" w:eastAsia="Consolas" w:cs="Consolas"/>
          <w:sz w:val="22"/>
          <w:shd w:val="clear" w:fill="EFF0F1"/>
        </w:rPr>
        <w:t>mvn javafx:run</w:t>
      </w:r>
      <w:r>
        <w:rPr>
          <w:rFonts w:ascii="Arial" w:hAnsi="Arial" w:eastAsia="等线" w:cs="Arial"/>
          <w:sz w:val="22"/>
        </w:rPr>
        <w:t>启动游戏。</w:t>
      </w:r>
    </w:p>
    <w:p w14:paraId="58B5743A">
      <w:pPr>
        <w:numPr>
          <w:ilvl w:val="0"/>
          <w:numId w:val="5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【方式二：IDE 运行】导入完整 Maven 项目，配置 Java21 SDK，运行项目主启动类，进入游戏。</w:t>
      </w:r>
    </w:p>
    <w:p w14:paraId="3F5CE037">
      <w:pPr>
        <w:numPr>
          <w:ilvl w:val="0"/>
          <w:numId w:val="5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启动成功：弹出游戏主窗口，展示游戏对局界面。</w:t>
      </w:r>
    </w:p>
    <w:tbl>
      <w:tblPr>
        <w:tblStyle w:val="6"/>
        <w:tblW w:w="8729" w:type="dxa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729"/>
      </w:tblGrid>
      <w:tr w14:paraId="25436D9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777" w:hRule="atLeast"/>
        </w:trPr>
        <w:tc>
          <w:tcPr>
            <w:tcW w:w="8729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A9991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C00000"/>
                <w:sz w:val="22"/>
                <w:highlight w:val="none"/>
              </w:rPr>
              <w:t>启动失败提示：</w:t>
            </w:r>
            <w:r>
              <w:rPr>
                <w:rFonts w:ascii="Arial" w:hAnsi="Arial" w:eastAsia="等线" w:cs="Arial"/>
                <w:color w:val="C00000"/>
                <w:sz w:val="22"/>
                <w:highlight w:val="none"/>
              </w:rPr>
              <w:br w:type="textWrapping"/>
            </w:r>
            <w:r>
              <w:rPr>
                <w:rFonts w:ascii="Arial" w:hAnsi="Arial" w:eastAsia="等线" w:cs="Arial"/>
                <w:color w:val="C00000"/>
                <w:sz w:val="22"/>
                <w:highlight w:val="none"/>
              </w:rPr>
              <w:t>① 提示版本错误：检查 JDK 版本是否为 Java21；</w:t>
            </w:r>
            <w:r>
              <w:rPr>
                <w:rFonts w:ascii="Arial" w:hAnsi="Arial" w:eastAsia="等线" w:cs="Arial"/>
                <w:color w:val="C00000"/>
                <w:sz w:val="22"/>
                <w:highlight w:val="none"/>
              </w:rPr>
              <w:br w:type="textWrapping"/>
            </w:r>
            <w:r>
              <w:rPr>
                <w:rFonts w:ascii="Arial" w:hAnsi="Arial" w:eastAsia="等线" w:cs="Arial"/>
                <w:color w:val="C00000"/>
                <w:sz w:val="22"/>
                <w:highlight w:val="none"/>
              </w:rPr>
              <w:t>② 窗口黑屏：检查项目文件路径是否包含中文。</w:t>
            </w:r>
          </w:p>
        </w:tc>
      </w:tr>
    </w:tbl>
    <w:p w14:paraId="1377E1A5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color w:val="646A73"/>
          <w:sz w:val="22"/>
          <w:lang w:eastAsia="zh"/>
          <w:woUserID w:val="4"/>
        </w:rPr>
      </w:pPr>
      <w:bookmarkStart w:id="51" w:name="heading_52"/>
      <w:r>
        <w:rPr>
          <w:rFonts w:ascii="Arial" w:hAnsi="Arial" w:eastAsia="等线" w:cs="Arial"/>
          <w:b/>
          <w:sz w:val="32"/>
        </w:rPr>
        <w:t>15.3 游戏操作按键</w:t>
      </w:r>
      <w:bookmarkEnd w:id="51"/>
      <w:r>
        <w:rPr>
          <w:rFonts w:hint="eastAsia" w:ascii="Arial" w:hAnsi="Arial" w:eastAsia="等线" w:cs="Arial"/>
          <w:b/>
          <w:sz w:val="32"/>
          <w:lang w:eastAsia="zh"/>
          <w:woUserID w:val="4"/>
        </w:rPr>
        <w:t>说明</w:t>
      </w:r>
    </w:p>
    <w:tbl>
      <w:tblPr>
        <w:tblStyle w:val="6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208717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F5A2BE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color w:val="646A73"/>
                <w:sz w:val="22"/>
              </w:rPr>
            </w:pPr>
            <w:r>
              <w:rPr>
                <w:rFonts w:ascii="Arial" w:hAnsi="Arial" w:eastAsia="等线" w:cs="Arial"/>
                <w:color w:val="646A73"/>
                <w:sz w:val="22"/>
              </w:rPr>
              <w:t>本章只描述用户操作步骤；界面交互判定规则、约束条件详见第 8 章。本游戏主要以鼠标 GUI 交互为主，无大量键盘快捷键；下表记录全部可交互操作。</w:t>
            </w:r>
          </w:p>
        </w:tc>
      </w:tr>
    </w:tbl>
    <w:p w14:paraId="74206562"/>
    <w:tbl>
      <w:tblPr>
        <w:tblStyle w:val="6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139EFF0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23230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功能描述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978A5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键盘按键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DD312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操作行为说明</w:t>
            </w:r>
          </w:p>
        </w:tc>
      </w:tr>
      <w:tr w14:paraId="705F546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8237F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启动新对局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61E54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无（鼠标操作）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DFB01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通过 Maven/IDE 启动程序，自动初始化游戏对局，直接进入游戏对局界面</w:t>
            </w:r>
          </w:p>
        </w:tc>
      </w:tr>
      <w:tr w14:paraId="7617A90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4BD71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选择待建造建筑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1F4E8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无（鼠标操作）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96D87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鼠标点击底部【Buildings Tab 建筑标签页】内的建筑卡片；选中后该建筑卡片标记为选中状态；资源不足的建筑卡片为透明，仍然可以点击选中，但后续放置会触发报错</w:t>
            </w:r>
          </w:p>
        </w:tc>
      </w:tr>
      <w:tr w14:paraId="612A7DB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3FFDE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地图放置建筑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1150E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无（鼠标操作）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6E22E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选中建筑后，鼠标点击地图上空置地块；资源充足则建筑生成并放置在该地块；资源不足则屏幕顶部弹出错误提示，不生成建筑</w:t>
            </w:r>
          </w:p>
        </w:tc>
      </w:tr>
      <w:tr w14:paraId="6D9AAA9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BA6A0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查看建筑建造成本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E5304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无（鼠标操作）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99069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鼠标悬浮在建筑卡片上方，悬浮弹窗展示该建筑完整建造成本</w:t>
            </w:r>
          </w:p>
        </w:tc>
      </w:tr>
      <w:tr w14:paraId="56B73D2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EA90C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打开地图建筑详情窗口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7DFAA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无（鼠标操作）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DD16E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鼠标直接点击地图上已经放置完成的建筑，弹出建筑详情管理窗口</w:t>
            </w:r>
          </w:p>
        </w:tc>
      </w:tr>
      <w:tr w14:paraId="78F9384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EB225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为建筑分配居民 / 工人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82314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无（鼠标操作）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60DBE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在【People Management Tab 人员管理标签页】或建筑详情弹窗，点击分配按钮；若建筑不支持增加居民、工人已满、人口不足等情况，屏幕顶部弹出错误，本次分配不生效</w:t>
            </w:r>
          </w:p>
        </w:tc>
      </w:tr>
      <w:tr w14:paraId="070A43B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D0E23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移除建筑内居民 / 工人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E4CC1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无（鼠标操作）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5FEF2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在【People Management Tab 人员管理标签页】或建筑详情弹窗，点击移除按钮；执行成功后对应建筑工人 / 居民数量减少，人口回到总人口池；不满足移除条件时弹出错误，操作无效</w:t>
            </w:r>
          </w:p>
        </w:tc>
      </w:tr>
      <w:tr w14:paraId="61FCDB4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70B42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删除已放置建筑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F8E0D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无（鼠标操作）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E139C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打开建筑详情弹窗，执行删除操作；地图上该建筑被移除，建筑占用地块释放；已投入建造的资源不予返还</w:t>
            </w:r>
          </w:p>
        </w:tc>
      </w:tr>
      <w:tr w14:paraId="63BE472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494C7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开启建筑 Boost 强化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2B7AC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无（鼠标操作）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DA325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建筑详情窗口点击 Boost 按钮；消耗 1 单位工具，建筑进入 Boosted 状态，持续游戏内 5 天；工具不足则报错，操作不执行；开启后建筑损坏风险提升</w:t>
            </w:r>
          </w:p>
        </w:tc>
      </w:tr>
      <w:tr w14:paraId="62BD383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77D1D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手动暂停建筑生产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73E4D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无（鼠标操作）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55CE0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建筑详情窗口执行暂停生产；建筑停止全部资源生产与消耗，进入阻断状态；可手动恢复运行</w:t>
            </w:r>
          </w:p>
        </w:tc>
      </w:tr>
      <w:tr w14:paraId="6FC1C82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03678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恢复被阻断建筑生产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6F76A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无（鼠标操作）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3DEBB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资源短缺导致建筑阻断时，补齐缺失资源后，手动执行恢复；资源依旧短缺时恢复操作无效，弹出错误提示</w:t>
            </w:r>
          </w:p>
        </w:tc>
      </w:tr>
      <w:tr w14:paraId="074F8D3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8937F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退出本局游戏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072CF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ESC 键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8D941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对局中按下 ESC 键，直接结束当前对局，关闭游戏窗口</w:t>
            </w:r>
          </w:p>
        </w:tc>
      </w:tr>
    </w:tbl>
    <w:p w14:paraId="042385BE">
      <w:pPr>
        <w:spacing w:before="320" w:after="120" w:line="288" w:lineRule="auto"/>
        <w:ind w:left="0"/>
        <w:jc w:val="left"/>
        <w:outlineLvl w:val="1"/>
      </w:pPr>
      <w:bookmarkStart w:id="52" w:name="heading_53"/>
      <w:r>
        <w:rPr>
          <w:rFonts w:ascii="Arial" w:hAnsi="Arial" w:eastAsia="等线" w:cs="Arial"/>
          <w:b/>
          <w:sz w:val="32"/>
        </w:rPr>
        <w:t>15.4 游戏核心目标</w:t>
      </w:r>
      <w:bookmarkEnd w:id="52"/>
    </w:p>
    <w:p w14:paraId="5E36FE0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游戏目标：建设并扩张定居点，合理分配人口工人，维持资源平衡，保障全体居民食物供给，持续经营定居点。本游戏无通关胜利结局，以尽可能长久维持定居点运转为游玩目标。</w:t>
      </w:r>
    </w:p>
    <w:p w14:paraId="4F2E464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胜利条件：本游戏无通关，目标尽可能长久维持定居点正常运转。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失败条件：居民因食物持续不足大量死亡，定居点所有建筑全部停止运转，游戏局面彻底崩坏；本版本无专门失败弹窗，需要手动关闭窗口。</w:t>
      </w:r>
    </w:p>
    <w:p w14:paraId="7C01E579">
      <w:pPr>
        <w:spacing w:before="320" w:after="120" w:line="288" w:lineRule="auto"/>
        <w:ind w:left="0"/>
        <w:jc w:val="left"/>
        <w:outlineLvl w:val="1"/>
      </w:pPr>
      <w:bookmarkStart w:id="53" w:name="heading_54"/>
      <w:r>
        <w:rPr>
          <w:rFonts w:ascii="Arial" w:hAnsi="Arial" w:eastAsia="等线" w:cs="Arial"/>
          <w:b/>
          <w:sz w:val="32"/>
        </w:rPr>
        <w:t>15.5 完整游戏流程</w:t>
      </w:r>
      <w:bookmarkEnd w:id="53"/>
    </w:p>
    <w:p w14:paraId="33E9CC50">
      <w:pPr>
        <w:numPr>
          <w:ilvl w:val="0"/>
          <w:numId w:val="5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启动游戏，程序直接进入【游戏对局界面】（本版本无独立主菜单界面）</w:t>
      </w:r>
    </w:p>
    <w:p w14:paraId="14DA8AF3">
      <w:pPr>
        <w:numPr>
          <w:ilvl w:val="0"/>
          <w:numId w:val="5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游戏初始化完成，给予玩家初始资源、初始人口，地图加载完成，对局正式开始；游戏内部时间自动流逝，游戏一日对应现实 600 秒（10 现实分钟）。</w:t>
      </w:r>
    </w:p>
    <w:p w14:paraId="148C2434">
      <w:pPr>
        <w:numPr>
          <w:ilvl w:val="0"/>
          <w:numId w:val="6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玩家使用鼠标选择建筑、放置建筑、分配工人居民、调控建筑运行状态；模型层自动执行每日资源生产、资源消耗、食物消耗、人口判定、建筑状态变更逻辑，持续对局。</w:t>
      </w:r>
    </w:p>
    <w:p w14:paraId="18D8FA51">
      <w:pPr>
        <w:numPr>
          <w:ilvl w:val="0"/>
          <w:numId w:val="6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触发建筑暂停：玩家手动暂停建筑生产，建筑立刻停止生产消耗；玩家手动恢复，建筑重新开始运行。</w:t>
      </w:r>
    </w:p>
    <w:p w14:paraId="3687820C">
      <w:pPr>
        <w:numPr>
          <w:ilvl w:val="0"/>
          <w:numId w:val="6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触发结束条件：食物长期不足引发大量居民死亡，全部建筑无人运转，定居点彻底崩坏；或玩家按下 ESC 主动结束对局；对局终止，关闭游戏窗口（本版本无结算界面）。</w:t>
      </w:r>
    </w:p>
    <w:p w14:paraId="310E6E99">
      <w:pPr>
        <w:numPr>
          <w:ilvl w:val="0"/>
          <w:numId w:val="6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本版本无结算界面、无返回主菜单功能；结束游戏后需要重新运行程序开启新一局。</w:t>
      </w:r>
    </w:p>
    <w:p w14:paraId="4C09725D">
      <w:pPr>
        <w:spacing w:before="320" w:after="120" w:line="288" w:lineRule="auto"/>
        <w:ind w:left="0"/>
        <w:jc w:val="left"/>
        <w:outlineLvl w:val="1"/>
      </w:pPr>
      <w:bookmarkStart w:id="54" w:name="heading_55"/>
      <w:r>
        <w:rPr>
          <w:rFonts w:ascii="Arial" w:hAnsi="Arial" w:eastAsia="等线" w:cs="Arial"/>
          <w:b/>
          <w:sz w:val="32"/>
        </w:rPr>
        <w:t>15.6 游戏详细规则</w:t>
      </w:r>
      <w:bookmarkEnd w:id="54"/>
    </w:p>
    <w:p w14:paraId="7696448F">
      <w:pPr>
        <w:numPr>
          <w:ilvl w:val="0"/>
          <w:numId w:val="6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食物与人口死亡规则</w:t>
      </w:r>
      <w:r>
        <w:rPr>
          <w:rFonts w:ascii="Arial" w:hAnsi="Arial" w:eastAsia="等线" w:cs="Arial"/>
          <w:sz w:val="22"/>
        </w:rPr>
        <w:t>：每名居民每日固定消耗 1 单位食物；当全局食物不足以供给全部人口时，居民会发生死亡，系统随机淘汰居民，玩家无法指定死亡对象；居民死亡会造成建筑空置、工人流失，进一步引发资源短缺连锁反应。</w:t>
      </w:r>
      <w:r>
        <w:rPr>
          <w:rFonts w:ascii="宋体" w:hAnsi="宋体" w:eastAsia="宋体" w:cs="宋体"/>
          <w:sz w:val="24"/>
          <w:szCs w:val="24"/>
          <w:woUserID w:val="4"/>
        </w:rPr>
        <w:t>（→FR</w:t>
      </w:r>
      <w:r>
        <w:rPr>
          <w:rFonts w:ascii="宋体" w:hAnsi="宋体" w:eastAsia="宋体" w:cs="宋体"/>
          <w:sz w:val="24"/>
          <w:szCs w:val="24"/>
          <w:woUserID w:val="4"/>
        </w:rPr>
        <w:noBreakHyphen/>
      </w:r>
      <w:r>
        <w:rPr>
          <w:rFonts w:ascii="宋体" w:hAnsi="宋体" w:eastAsia="宋体" w:cs="宋体"/>
          <w:sz w:val="24"/>
          <w:szCs w:val="24"/>
          <w:woUserID w:val="4"/>
        </w:rPr>
        <w:t>01）</w:t>
      </w:r>
    </w:p>
    <w:p w14:paraId="092E003B">
      <w:pPr>
        <w:numPr>
          <w:ilvl w:val="0"/>
          <w:numId w:val="6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建筑产出与工人填充度规则</w:t>
      </w:r>
      <w:r>
        <w:rPr>
          <w:rFonts w:ascii="Arial" w:hAnsi="Arial" w:eastAsia="等线" w:cs="Arial"/>
          <w:sz w:val="22"/>
        </w:rPr>
        <w:t>：建筑卡片展示的最大资源产出、消耗数值，仅在建筑工人满员条件下达成；建筑工人未满员时，建筑实际生产、消耗按照工人填充比例做等比例折算。</w:t>
      </w:r>
      <w:r>
        <w:rPr>
          <w:rFonts w:ascii="宋体" w:hAnsi="宋体" w:eastAsia="宋体" w:cs="宋体"/>
          <w:sz w:val="24"/>
          <w:szCs w:val="24"/>
          <w:woUserID w:val="4"/>
        </w:rPr>
        <w:t>（→FR</w:t>
      </w:r>
      <w:r>
        <w:rPr>
          <w:rFonts w:ascii="宋体" w:hAnsi="宋体" w:eastAsia="宋体" w:cs="宋体"/>
          <w:sz w:val="24"/>
          <w:szCs w:val="24"/>
          <w:woUserID w:val="4"/>
        </w:rPr>
        <w:noBreakHyphen/>
      </w:r>
      <w:r>
        <w:rPr>
          <w:rFonts w:ascii="宋体" w:hAnsi="宋体" w:eastAsia="宋体" w:cs="宋体"/>
          <w:sz w:val="24"/>
          <w:szCs w:val="24"/>
          <w:woUserID w:val="4"/>
        </w:rPr>
        <w:t>02）</w:t>
      </w:r>
    </w:p>
    <w:p w14:paraId="70E9E9E4">
      <w:pPr>
        <w:numPr>
          <w:ilvl w:val="0"/>
          <w:numId w:val="6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建筑多状态流转规则</w:t>
      </w:r>
      <w:r>
        <w:rPr>
          <w:rFonts w:ascii="Arial" w:hAnsi="Arial" w:eastAsia="等线" w:cs="Arial"/>
          <w:sz w:val="22"/>
        </w:rPr>
        <w:t>：建筑拥有施工、运行、阻断、Boosted 强化、损坏共 5 种状态。</w:t>
      </w:r>
    </w:p>
    <w:p w14:paraId="1F30BF11">
      <w:pPr>
        <w:numPr>
          <w:ilvl w:val="0"/>
          <w:numId w:val="6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施工：建筑刚放置后的初始阶段；</w:t>
      </w:r>
    </w:p>
    <w:p w14:paraId="4D822F26">
      <w:pPr>
        <w:numPr>
          <w:ilvl w:val="0"/>
          <w:numId w:val="6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运行：正常进行资源生产消耗；</w:t>
      </w:r>
    </w:p>
    <w:p w14:paraId="0C2A527F">
      <w:pPr>
        <w:numPr>
          <w:ilvl w:val="0"/>
          <w:numId w:val="6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阻断：手动暂停或资源不足自动进入；阻断后不生产、不消耗资源；资源不足阻断需要补齐资源后手动解除；</w:t>
      </w:r>
    </w:p>
    <w:p w14:paraId="755CA212">
      <w:pPr>
        <w:numPr>
          <w:ilvl w:val="0"/>
          <w:numId w:val="7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Boosted 强化：消耗 1 工具，持续游戏内 5 天；产出翻倍，资源消耗维持原有水平；开启后建筑损坏概率上升；时间结束自动回到运行状态；</w:t>
      </w:r>
    </w:p>
    <w:p w14:paraId="677CD9F1">
      <w:pPr>
        <w:numPr>
          <w:ilvl w:val="0"/>
          <w:numId w:val="7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损坏：建筑损坏后停止一切资源产出；需要修复才可恢复运行。</w:t>
      </w:r>
      <w:r>
        <w:rPr>
          <w:rFonts w:ascii="宋体" w:hAnsi="宋体" w:eastAsia="宋体" w:cs="宋体"/>
          <w:sz w:val="24"/>
          <w:szCs w:val="24"/>
          <w:woUserID w:val="4"/>
        </w:rPr>
        <w:t>（→FR</w:t>
      </w:r>
      <w:r>
        <w:rPr>
          <w:rFonts w:ascii="宋体" w:hAnsi="宋体" w:eastAsia="宋体" w:cs="宋体"/>
          <w:sz w:val="24"/>
          <w:szCs w:val="24"/>
          <w:woUserID w:val="4"/>
        </w:rPr>
        <w:noBreakHyphen/>
      </w:r>
      <w:r>
        <w:rPr>
          <w:rFonts w:ascii="宋体" w:hAnsi="宋体" w:eastAsia="宋体" w:cs="宋体"/>
          <w:sz w:val="24"/>
          <w:szCs w:val="24"/>
          <w:woUserID w:val="4"/>
        </w:rPr>
        <w:t>03）</w:t>
      </w:r>
    </w:p>
    <w:p w14:paraId="05788F7A">
      <w:pPr>
        <w:numPr>
          <w:ilvl w:val="0"/>
          <w:numId w:val="7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建筑强化 Boost 规则</w:t>
      </w:r>
      <w:r>
        <w:rPr>
          <w:rFonts w:ascii="Arial" w:hAnsi="Arial" w:eastAsia="等线" w:cs="Arial"/>
          <w:sz w:val="22"/>
        </w:rPr>
        <w:t>：开启 Boost 必须消耗 1 单位工具；工具库存不足时，操作直接失败，顶部弹出错误提示；Boost 持续固定游戏内 5 天，不受暂停影响；Boost 期间建筑损坏风险提高。</w:t>
      </w:r>
      <w:r>
        <w:rPr>
          <w:rFonts w:ascii="宋体" w:hAnsi="宋体" w:eastAsia="宋体" w:cs="宋体"/>
          <w:sz w:val="24"/>
          <w:szCs w:val="24"/>
          <w:woUserID w:val="4"/>
        </w:rPr>
        <w:t>（→FR</w:t>
      </w:r>
      <w:r>
        <w:rPr>
          <w:rFonts w:ascii="宋体" w:hAnsi="宋体" w:eastAsia="宋体" w:cs="宋体"/>
          <w:sz w:val="24"/>
          <w:szCs w:val="24"/>
          <w:woUserID w:val="4"/>
        </w:rPr>
        <w:noBreakHyphen/>
      </w:r>
      <w:r>
        <w:rPr>
          <w:rFonts w:ascii="宋体" w:hAnsi="宋体" w:eastAsia="宋体" w:cs="宋体"/>
          <w:sz w:val="24"/>
          <w:szCs w:val="24"/>
          <w:woUserID w:val="4"/>
        </w:rPr>
        <w:t>04）</w:t>
      </w:r>
    </w:p>
    <w:p w14:paraId="2744187D">
      <w:pPr>
        <w:numPr>
          <w:ilvl w:val="0"/>
          <w:numId w:val="7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资源短缺建筑阻断规则</w:t>
      </w:r>
      <w:r>
        <w:rPr>
          <w:rFonts w:ascii="Arial" w:hAnsi="Arial" w:eastAsia="等线" w:cs="Arial"/>
          <w:sz w:val="22"/>
        </w:rPr>
        <w:t>：建筑运行时，如果需要消耗的资源不足，建筑自动进入阻断状态，停止一切生产与消耗；补齐缺失资源之后，需要玩家手动执行恢复操作；资源依旧不足时恢复操作不生效。</w:t>
      </w:r>
      <w:r>
        <w:rPr>
          <w:rFonts w:ascii="宋体" w:hAnsi="宋体" w:eastAsia="宋体" w:cs="宋体"/>
          <w:sz w:val="24"/>
          <w:szCs w:val="24"/>
          <w:woUserID w:val="4"/>
        </w:rPr>
        <w:t>（→FR</w:t>
      </w:r>
      <w:r>
        <w:rPr>
          <w:rFonts w:ascii="宋体" w:hAnsi="宋体" w:eastAsia="宋体" w:cs="宋体"/>
          <w:sz w:val="24"/>
          <w:szCs w:val="24"/>
          <w:woUserID w:val="4"/>
        </w:rPr>
        <w:noBreakHyphen/>
      </w:r>
      <w:r>
        <w:rPr>
          <w:rFonts w:ascii="宋体" w:hAnsi="宋体" w:eastAsia="宋体" w:cs="宋体"/>
          <w:sz w:val="24"/>
          <w:szCs w:val="24"/>
          <w:woUserID w:val="4"/>
        </w:rPr>
        <w:t>05）</w:t>
      </w:r>
    </w:p>
    <w:p w14:paraId="269B9C90">
      <w:pPr>
        <w:numPr>
          <w:ilvl w:val="0"/>
          <w:numId w:val="7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建筑删除规则</w:t>
      </w:r>
      <w:r>
        <w:rPr>
          <w:rFonts w:ascii="Arial" w:hAnsi="Arial" w:eastAsia="等线" w:cs="Arial"/>
          <w:sz w:val="22"/>
        </w:rPr>
        <w:t>：玩家可以随时删除地图上已放置的建筑；删除之后地块释放，建造该建筑投入的全部资源不会返还；建筑内的工人、居民返回全局人口池。</w:t>
      </w:r>
      <w:r>
        <w:rPr>
          <w:rFonts w:ascii="宋体" w:hAnsi="宋体" w:eastAsia="宋体" w:cs="宋体"/>
          <w:sz w:val="24"/>
          <w:szCs w:val="24"/>
          <w:woUserID w:val="4"/>
        </w:rPr>
        <w:t>（→FR</w:t>
      </w:r>
      <w:r>
        <w:rPr>
          <w:rFonts w:ascii="宋体" w:hAnsi="宋体" w:eastAsia="宋体" w:cs="宋体"/>
          <w:sz w:val="24"/>
          <w:szCs w:val="24"/>
          <w:woUserID w:val="4"/>
        </w:rPr>
        <w:noBreakHyphen/>
      </w:r>
      <w:r>
        <w:rPr>
          <w:rFonts w:ascii="宋体" w:hAnsi="宋体" w:eastAsia="宋体" w:cs="宋体"/>
          <w:sz w:val="24"/>
          <w:szCs w:val="24"/>
          <w:woUserID w:val="4"/>
        </w:rPr>
        <w:t>06）</w:t>
      </w:r>
    </w:p>
    <w:p w14:paraId="4DF13811">
      <w:pPr>
        <w:numPr>
          <w:ilvl w:val="0"/>
          <w:numId w:val="7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人口分配约束规则</w:t>
      </w:r>
      <w:r>
        <w:rPr>
          <w:rFonts w:ascii="Arial" w:hAnsi="Arial" w:eastAsia="等线" w:cs="Arial"/>
          <w:sz w:val="22"/>
        </w:rPr>
        <w:t>：居民、工人分配受建筑容量限制；房屋类建筑存在居民容量上限，生产建筑存在工人容量上限；超过上限的分配操作直接拒绝，屏幕顶部弹出错误提示。</w:t>
      </w:r>
      <w:r>
        <w:rPr>
          <w:rFonts w:ascii="宋体" w:hAnsi="宋体" w:eastAsia="宋体" w:cs="宋体"/>
          <w:sz w:val="24"/>
          <w:szCs w:val="24"/>
          <w:woUserID w:val="4"/>
        </w:rPr>
        <w:t>（→FR</w:t>
      </w:r>
      <w:r>
        <w:rPr>
          <w:rFonts w:ascii="宋体" w:hAnsi="宋体" w:eastAsia="宋体" w:cs="宋体"/>
          <w:sz w:val="24"/>
          <w:szCs w:val="24"/>
          <w:woUserID w:val="4"/>
        </w:rPr>
        <w:noBreakHyphen/>
      </w:r>
      <w:r>
        <w:rPr>
          <w:rFonts w:ascii="宋体" w:hAnsi="宋体" w:eastAsia="宋体" w:cs="宋体"/>
          <w:sz w:val="24"/>
          <w:szCs w:val="24"/>
          <w:woUserID w:val="4"/>
        </w:rPr>
        <w:t>07）</w:t>
      </w:r>
    </w:p>
    <w:p w14:paraId="101A9CAE">
      <w:pPr>
        <w:numPr>
          <w:ilvl w:val="0"/>
          <w:numId w:val="7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性能衰减规则</w:t>
      </w:r>
      <w:r>
        <w:rPr>
          <w:rFonts w:ascii="Arial" w:hAnsi="Arial" w:eastAsia="等线" w:cs="Arial"/>
          <w:sz w:val="22"/>
        </w:rPr>
        <w:t>：随着建筑数量、居民人口不断增长，游戏运行速度会逐步下降；为本版本已知缺陷，未做性能优化。</w:t>
      </w:r>
      <w:r>
        <w:rPr>
          <w:rFonts w:ascii="宋体" w:hAnsi="宋体" w:eastAsia="宋体" w:cs="宋体"/>
          <w:sz w:val="24"/>
          <w:szCs w:val="24"/>
          <w:woUserID w:val="4"/>
        </w:rPr>
        <w:t>（→FR</w:t>
      </w:r>
      <w:r>
        <w:rPr>
          <w:rFonts w:ascii="宋体" w:hAnsi="宋体" w:eastAsia="宋体" w:cs="宋体"/>
          <w:sz w:val="24"/>
          <w:szCs w:val="24"/>
          <w:woUserID w:val="4"/>
        </w:rPr>
        <w:noBreakHyphen/>
      </w:r>
      <w:r>
        <w:rPr>
          <w:rFonts w:ascii="宋体" w:hAnsi="宋体" w:eastAsia="宋体" w:cs="宋体"/>
          <w:sz w:val="24"/>
          <w:szCs w:val="24"/>
          <w:woUserID w:val="4"/>
        </w:rPr>
        <w:t>08）</w:t>
      </w:r>
    </w:p>
    <w:p w14:paraId="4E5A6E0A">
      <w:pPr>
        <w:spacing w:before="320" w:after="120" w:line="288" w:lineRule="auto"/>
        <w:ind w:left="0"/>
        <w:jc w:val="left"/>
        <w:outlineLvl w:val="1"/>
      </w:pPr>
      <w:bookmarkStart w:id="55" w:name="heading_56"/>
      <w:r>
        <w:rPr>
          <w:rFonts w:ascii="Arial" w:hAnsi="Arial" w:eastAsia="等线" w:cs="Arial"/>
          <w:b/>
          <w:sz w:val="32"/>
        </w:rPr>
        <w:t>15.7 计分、难度判定规则</w:t>
      </w:r>
      <w:bookmarkEnd w:id="55"/>
    </w:p>
    <w:p w14:paraId="59EAEB96">
      <w:pPr>
        <w:spacing w:before="300" w:after="120" w:line="288" w:lineRule="auto"/>
        <w:ind w:left="0"/>
        <w:jc w:val="left"/>
        <w:outlineLvl w:val="2"/>
      </w:pPr>
      <w:bookmarkStart w:id="56" w:name="heading_57"/>
      <w:r>
        <w:rPr>
          <w:rFonts w:ascii="Arial" w:hAnsi="Arial" w:eastAsia="等线" w:cs="Arial"/>
          <w:b/>
          <w:sz w:val="30"/>
        </w:rPr>
        <w:t>15.7.1 计分规则</w:t>
      </w:r>
      <w:bookmarkEnd w:id="56"/>
    </w:p>
    <w:p w14:paraId="47E79C85">
      <w:pPr>
        <w:numPr>
          <w:ilvl w:val="0"/>
          <w:numId w:val="7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本版本无计分系统，不存在得分统计。</w:t>
      </w:r>
    </w:p>
    <w:p w14:paraId="042976CA">
      <w:pPr>
        <w:numPr>
          <w:ilvl w:val="0"/>
          <w:numId w:val="7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游戏结束不扣分，无惩罚分数。</w:t>
      </w:r>
    </w:p>
    <w:p w14:paraId="2FA9C113">
      <w:pPr>
        <w:spacing w:before="300" w:after="120" w:line="288" w:lineRule="auto"/>
        <w:ind w:left="0"/>
        <w:jc w:val="left"/>
        <w:outlineLvl w:val="2"/>
      </w:pPr>
      <w:bookmarkStart w:id="57" w:name="heading_58"/>
      <w:r>
        <w:rPr>
          <w:rFonts w:ascii="Arial" w:hAnsi="Arial" w:eastAsia="等线" w:cs="Arial"/>
          <w:b/>
          <w:sz w:val="30"/>
        </w:rPr>
        <w:t>15.7.2 难度递增规则</w:t>
      </w:r>
      <w:bookmarkEnd w:id="57"/>
    </w:p>
    <w:p w14:paraId="2E9E63E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本版本无自动难度递增机制；难度由玩家自身发展规模决定：建筑越多、人口越多，资源调度压力、管理压力随之变大；同时程序性能随之下降。</w:t>
      </w:r>
    </w:p>
    <w:p w14:paraId="7892FE3E">
      <w:pPr>
        <w:spacing w:before="320" w:after="120" w:line="288" w:lineRule="auto"/>
        <w:ind w:left="0"/>
        <w:jc w:val="left"/>
        <w:outlineLvl w:val="1"/>
      </w:pPr>
      <w:bookmarkStart w:id="58" w:name="heading_59"/>
      <w:r>
        <w:rPr>
          <w:rFonts w:ascii="Arial" w:hAnsi="Arial" w:eastAsia="等线" w:cs="Arial"/>
          <w:b/>
          <w:sz w:val="32"/>
        </w:rPr>
        <w:t>15.8 界面区域说明</w:t>
      </w:r>
      <w:bookmarkEnd w:id="58"/>
    </w:p>
    <w:p w14:paraId="711F277A">
      <w:pPr>
        <w:numPr>
          <w:ilvl w:val="0"/>
          <w:numId w:val="7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主菜单界面：本版本无独立主菜单，程序启动直接进入对局界面。</w:t>
      </w:r>
    </w:p>
    <w:p w14:paraId="0687B7D7">
      <w:pPr>
        <w:numPr>
          <w:ilvl w:val="0"/>
          <w:numId w:val="8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对局游戏界面：</w:t>
      </w:r>
    </w:p>
    <w:p w14:paraId="7F3FC0A1">
      <w:pPr>
        <w:numPr>
          <w:ilvl w:val="0"/>
          <w:numId w:val="8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顶部区域：全局资源实时显示区；同时错误消息弹窗在此位置弹出展示。</w:t>
      </w:r>
    </w:p>
    <w:p w14:paraId="247E5C04">
      <w:pPr>
        <w:numPr>
          <w:ilvl w:val="0"/>
          <w:numId w:val="8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底部区域：两个 Tab 标签页切换面板：Buildings Tab（可建造建筑列表）、People Management Tab（人员与已放置建筑管理）。</w:t>
      </w:r>
    </w:p>
    <w:p w14:paraId="75D9F2BB">
      <w:pPr>
        <w:numPr>
          <w:ilvl w:val="0"/>
          <w:numId w:val="8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中心区域：游戏地图画布，所有已放置建筑展示在地图格子上；窗口缩放后瓦片之间可能出现空隙，属于已知 UI 显示问题。</w:t>
      </w:r>
    </w:p>
    <w:p w14:paraId="1C7C13C5">
      <w:pPr>
        <w:numPr>
          <w:ilvl w:val="0"/>
          <w:numId w:val="8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弹窗（建筑详情窗口）：点击地图建筑后弹出；展示建筑当前状态，提供分配工人居民、Boost 强化、暂停恢复、删除建筑等全部操作按钮。</w:t>
      </w:r>
    </w:p>
    <w:p w14:paraId="0ECE8184">
      <w:pPr>
        <w:numPr>
          <w:ilvl w:val="0"/>
          <w:numId w:val="8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结算结束界面：本版本没有结算界面；对局结束直接关闭窗口。</w:t>
      </w:r>
    </w:p>
    <w:p w14:paraId="2241324E">
      <w:pPr>
        <w:spacing w:before="320" w:after="120" w:line="288" w:lineRule="auto"/>
        <w:ind w:left="0"/>
        <w:jc w:val="left"/>
        <w:outlineLvl w:val="1"/>
      </w:pPr>
      <w:bookmarkStart w:id="59" w:name="heading_60"/>
      <w:r>
        <w:rPr>
          <w:rFonts w:ascii="Arial" w:hAnsi="Arial" w:eastAsia="等线" w:cs="Arial"/>
          <w:b/>
          <w:sz w:val="32"/>
        </w:rPr>
        <w:t>15.9 边界场景与异常说明</w:t>
      </w:r>
      <w:bookmarkEnd w:id="59"/>
    </w:p>
    <w:p w14:paraId="0724241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见本文档第 11 章节《异常与边界处理汇总》。</w:t>
      </w:r>
    </w:p>
    <w:p w14:paraId="64F2C934">
      <w:pPr>
        <w:spacing w:before="320" w:after="120" w:line="288" w:lineRule="auto"/>
        <w:ind w:left="0"/>
        <w:jc w:val="left"/>
        <w:outlineLvl w:val="1"/>
      </w:pPr>
      <w:bookmarkStart w:id="60" w:name="heading_61"/>
      <w:r>
        <w:rPr>
          <w:rFonts w:ascii="Arial" w:hAnsi="Arial" w:eastAsia="等线" w:cs="Arial"/>
          <w:b/>
          <w:sz w:val="32"/>
        </w:rPr>
        <w:t>15.10 常见问题 FAQ</w:t>
      </w:r>
      <w:bookmarkEnd w:id="60"/>
    </w:p>
    <w:tbl>
      <w:tblPr>
        <w:tblStyle w:val="6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56"/>
        <w:gridCol w:w="4966"/>
      </w:tblGrid>
      <w:tr w14:paraId="6E722B5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28" w:hRule="atLeast"/>
        </w:trPr>
        <w:tc>
          <w:tcPr>
            <w:tcW w:w="325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F0E3FC6">
            <w:pPr>
              <w:keepNext w:val="0"/>
              <w:keepLines w:val="0"/>
              <w:widowControl/>
              <w:suppressLineNumbers w:val="0"/>
              <w:jc w:val="left"/>
              <w:rPr>
                <w:woUserID w:val="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:woUserID w:val="4"/>
              </w:rPr>
              <w:t>问题现象</w:t>
            </w:r>
          </w:p>
        </w:tc>
        <w:tc>
          <w:tcPr>
            <w:tcW w:w="496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6FB14B2">
            <w:pPr>
              <w:keepNext w:val="0"/>
              <w:keepLines w:val="0"/>
              <w:widowControl/>
              <w:suppressLineNumbers w:val="0"/>
              <w:jc w:val="left"/>
              <w:rPr>
                <w:woUserID w:val="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:woUserID w:val="4"/>
              </w:rPr>
              <w:t>处理方式</w:t>
            </w:r>
          </w:p>
        </w:tc>
      </w:tr>
      <w:tr w14:paraId="2BB3D8F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742" w:hRule="atLeast"/>
        </w:trPr>
        <w:tc>
          <w:tcPr>
            <w:tcW w:w="325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30F7593">
            <w:pPr>
              <w:keepNext w:val="0"/>
              <w:keepLines w:val="0"/>
              <w:widowControl/>
              <w:suppressLineNumbers w:val="0"/>
              <w:jc w:val="left"/>
              <w:rPr>
                <w:woUserID w:val="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  <w:t>鼠标点击按钮、卡片完全没有反应</w:t>
            </w:r>
          </w:p>
        </w:tc>
        <w:tc>
          <w:tcPr>
            <w:tcW w:w="496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84F3D05">
            <w:pPr>
              <w:keepNext w:val="0"/>
              <w:keepLines w:val="0"/>
              <w:widowControl/>
              <w:suppressLineNumbers w:val="0"/>
              <w:jc w:val="left"/>
              <w:rPr>
                <w:woUserID w:val="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  <w:t>确认游戏窗口处于激活选中状态，鼠标点击游戏窗口后再次操作；检查建筑是否处于阻断、损坏等特殊状态。</w:t>
            </w:r>
          </w:p>
        </w:tc>
      </w:tr>
      <w:tr w14:paraId="268E02A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742" w:hRule="atLeast"/>
        </w:trPr>
        <w:tc>
          <w:tcPr>
            <w:tcW w:w="325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3595C67">
            <w:pPr>
              <w:keepNext w:val="0"/>
              <w:keepLines w:val="0"/>
              <w:widowControl/>
              <w:suppressLineNumbers w:val="0"/>
              <w:jc w:val="left"/>
              <w:rPr>
                <w:woUserID w:val="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  <w:t>建筑明明有工人但是没有产出资源</w:t>
            </w:r>
          </w:p>
        </w:tc>
        <w:tc>
          <w:tcPr>
            <w:tcW w:w="496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D26B639">
            <w:pPr>
              <w:keepNext w:val="0"/>
              <w:keepLines w:val="0"/>
              <w:widowControl/>
              <w:suppressLineNumbers w:val="0"/>
              <w:jc w:val="left"/>
              <w:rPr>
                <w:woUserID w:val="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  <w:t>检查建筑是否处于阻断、损坏状态；检查建筑所需消耗资源是否充足；工人未满员产出会按比例降低。</w:t>
            </w:r>
          </w:p>
        </w:tc>
      </w:tr>
      <w:tr w14:paraId="545A32F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414" w:hRule="atLeast"/>
        </w:trPr>
        <w:tc>
          <w:tcPr>
            <w:tcW w:w="325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EDB5214">
            <w:pPr>
              <w:keepNext w:val="0"/>
              <w:keepLines w:val="0"/>
              <w:widowControl/>
              <w:suppressLineNumbers w:val="0"/>
              <w:jc w:val="left"/>
              <w:rPr>
                <w:woUserID w:val="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  <w:t>开启 Boost 功能无效</w:t>
            </w:r>
          </w:p>
        </w:tc>
        <w:tc>
          <w:tcPr>
            <w:tcW w:w="496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548BB8E">
            <w:pPr>
              <w:keepNext w:val="0"/>
              <w:keepLines w:val="0"/>
              <w:widowControl/>
              <w:suppressLineNumbers w:val="0"/>
              <w:jc w:val="left"/>
              <w:rPr>
                <w:woUserID w:val="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  <w:t>检查工具资源库存是否至少为 1 单位；建筑是否处于可运行状态；资源不足时顶部会显示错误信息。</w:t>
            </w:r>
          </w:p>
        </w:tc>
      </w:tr>
      <w:tr w14:paraId="6A01697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742" w:hRule="atLeast"/>
        </w:trPr>
        <w:tc>
          <w:tcPr>
            <w:tcW w:w="325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C5D2F8F">
            <w:pPr>
              <w:keepNext w:val="0"/>
              <w:keepLines w:val="0"/>
              <w:widowControl/>
              <w:suppressLineNumbers w:val="0"/>
              <w:jc w:val="left"/>
              <w:rPr>
                <w:woUserID w:val="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  <w:t>游戏运行越来越卡顿</w:t>
            </w:r>
          </w:p>
        </w:tc>
        <w:tc>
          <w:tcPr>
            <w:tcW w:w="496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C99B6D0">
            <w:pPr>
              <w:keepNext w:val="0"/>
              <w:keepLines w:val="0"/>
              <w:widowControl/>
              <w:suppressLineNumbers w:val="0"/>
              <w:jc w:val="left"/>
              <w:rPr>
                <w:woUserID w:val="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  <w:t>属于版本已知局限，建筑和人口数量过高会发生性能下降；可以减少建筑、人口规模，或者重启游戏新开一局。</w:t>
            </w:r>
          </w:p>
        </w:tc>
      </w:tr>
      <w:tr w14:paraId="79BA4E3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085" w:hRule="atLeast"/>
        </w:trPr>
        <w:tc>
          <w:tcPr>
            <w:tcW w:w="325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CC16BAC">
            <w:pPr>
              <w:keepNext w:val="0"/>
              <w:keepLines w:val="0"/>
              <w:widowControl/>
              <w:suppressLineNumbers w:val="0"/>
              <w:jc w:val="left"/>
              <w:rPr>
                <w:woUserID w:val="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  <w:t>游戏窗口黑屏无法显示画面</w:t>
            </w:r>
          </w:p>
        </w:tc>
        <w:tc>
          <w:tcPr>
            <w:tcW w:w="496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FBDCF3E">
            <w:pPr>
              <w:keepNext w:val="0"/>
              <w:keepLines w:val="0"/>
              <w:widowControl/>
              <w:suppressLineNumbers w:val="0"/>
              <w:jc w:val="left"/>
              <w:rPr>
                <w:woUserID w:val="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  <w:t>检查项目路径是否包含中文，重新启动程序，确认 JDK 版本为 Java21。</w:t>
            </w:r>
          </w:p>
        </w:tc>
      </w:tr>
      <w:tr w14:paraId="5194299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089" w:hRule="atLeast"/>
        </w:trPr>
        <w:tc>
          <w:tcPr>
            <w:tcW w:w="325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7A147FE">
            <w:pPr>
              <w:keepNext w:val="0"/>
              <w:keepLines w:val="0"/>
              <w:widowControl/>
              <w:suppressLineNumbers w:val="0"/>
              <w:jc w:val="left"/>
              <w:rPr>
                <w:woUserID w:val="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  <w:t>地图瓦片之间出现缝隙</w:t>
            </w:r>
          </w:p>
        </w:tc>
        <w:tc>
          <w:tcPr>
            <w:tcW w:w="496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2D24D8C">
            <w:pPr>
              <w:keepNext w:val="0"/>
              <w:keepLines w:val="0"/>
              <w:widowControl/>
              <w:suppressLineNumbers w:val="0"/>
              <w:jc w:val="left"/>
              <w:rPr>
                <w:woUserID w:val="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  <w:t>为 UI 已知显示问题，不影响游戏逻辑，不做修复。</w:t>
            </w:r>
          </w:p>
        </w:tc>
      </w:tr>
      <w:tr w14:paraId="2EC915A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33" w:hRule="atLeast"/>
        </w:trPr>
        <w:tc>
          <w:tcPr>
            <w:tcW w:w="325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93B6E8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</w:pPr>
            <w:bookmarkStart w:id="61" w:name="heading_62"/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  <w:t>如何知道建筑是否处于 Boosted 状态？</w:t>
            </w:r>
          </w:p>
        </w:tc>
        <w:tc>
          <w:tcPr>
            <w:tcW w:w="496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86F980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</w:pPr>
            <w:r>
              <w:rPr>
                <w:rFonts w:ascii="宋体" w:hAnsi="宋体" w:eastAsia="宋体" w:cs="宋体"/>
                <w:sz w:val="24"/>
                <w:szCs w:val="24"/>
                <w:woUserID w:val="4"/>
              </w:rPr>
              <w:t>建筑详情弹窗展示状态文字，视觉上可通过颜色、图标区分建筑 Boosted 强化状态。</w:t>
            </w:r>
          </w:p>
        </w:tc>
      </w:tr>
    </w:tbl>
    <w:p w14:paraId="6FA61FB7">
      <w:pPr>
        <w:spacing w:before="380" w:after="140" w:line="288" w:lineRule="auto"/>
        <w:ind w:left="0"/>
        <w:jc w:val="left"/>
        <w:outlineLvl w:val="0"/>
      </w:pPr>
      <w:r>
        <w:rPr>
          <w:rFonts w:ascii="Arial" w:hAnsi="Arial" w:eastAsia="等线" w:cs="Arial"/>
          <w:b/>
          <w:sz w:val="36"/>
        </w:rPr>
        <w:t>16 版本说明与反馈</w:t>
      </w:r>
      <w:bookmarkEnd w:id="61"/>
    </w:p>
    <w:p w14:paraId="41620DFA">
      <w:pPr>
        <w:spacing w:before="300" w:after="120" w:line="288" w:lineRule="auto"/>
        <w:ind w:left="0"/>
        <w:jc w:val="left"/>
        <w:outlineLvl w:val="2"/>
      </w:pPr>
      <w:bookmarkStart w:id="62" w:name="heading_63"/>
      <w:r>
        <w:rPr>
          <w:rFonts w:ascii="Arial" w:hAnsi="Arial" w:eastAsia="等线" w:cs="Arial"/>
          <w:b/>
          <w:sz w:val="30"/>
        </w:rPr>
        <w:t>版本记录</w:t>
      </w:r>
      <w:bookmarkEnd w:id="62"/>
    </w:p>
    <w:p w14:paraId="49267A1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v1.0：2026‑09‑08；完成全部 P0 核心玩法，实现建筑建造、人员分配、资源生产消耗、建筑多状态管理、人口食物死亡逻辑完整游戏‑游玩流程；项目核心重心为面向对象设计模式实践（MVC、装饰器、建造者、观察者、状态、单例、命令模式）。</w:t>
      </w:r>
    </w:p>
    <w:p w14:paraId="7E50E3D6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已知未实现功能（P1/P2，当前版本不支持）</w:t>
      </w:r>
    </w:p>
    <w:p w14:paraId="2B5874E9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本小节与 4.2 节非目标内容交叉引用，本节仅保留简要清单，完整描述参见 4.2 章节：</w:t>
      </w:r>
    </w:p>
    <w:p w14:paraId="0860D976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7503AF4E">
      <w:pPr>
        <w:numPr>
          <w:ilvl w:val="0"/>
          <w:numId w:val="8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游戏存档与读档功能。</w:t>
      </w:r>
    </w:p>
    <w:p w14:paraId="2380FB79">
      <w:pPr>
        <w:numPr>
          <w:ilvl w:val="0"/>
          <w:numId w:val="8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独立主菜单界面、游戏结算界面、计分系统。</w:t>
      </w:r>
    </w:p>
    <w:p w14:paraId="5CBEB76D">
      <w:pPr>
        <w:numPr>
          <w:ilvl w:val="0"/>
          <w:numId w:val="8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地图装饰元素：道路、湖泊等美化资源。</w:t>
      </w:r>
    </w:p>
    <w:p w14:paraId="1A5FD941">
      <w:pPr>
        <w:numPr>
          <w:ilvl w:val="0"/>
          <w:numId w:val="8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更多建筑类型拓展。</w:t>
      </w:r>
    </w:p>
    <w:p w14:paraId="202C0181">
      <w:pPr>
        <w:numPr>
          <w:ilvl w:val="0"/>
          <w:numId w:val="9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游戏时间自定义速度（当前 1 游戏日 = 600 现实秒 = 10 现实分钟）。</w:t>
      </w:r>
    </w:p>
    <w:p w14:paraId="05FD593A">
      <w:pPr>
        <w:numPr>
          <w:ilvl w:val="0"/>
          <w:numId w:val="9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建筑放置前尺寸预览。</w:t>
      </w:r>
    </w:p>
    <w:p w14:paraId="3BC4BDED">
      <w:pPr>
        <w:numPr>
          <w:ilvl w:val="0"/>
          <w:numId w:val="9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游戏难度自动递增系统。</w:t>
      </w:r>
    </w:p>
    <w:p w14:paraId="4D2818F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问题反馈：在 Git 提交 issue，记录问题现象、复现步骤。</w:t>
      </w:r>
    </w:p>
    <w:p w14:paraId="2120083D">
      <w:pPr>
        <w:spacing w:before="380" w:after="140" w:line="288" w:lineRule="auto"/>
        <w:ind w:left="0"/>
        <w:jc w:val="left"/>
        <w:outlineLvl w:val="0"/>
      </w:pPr>
      <w:bookmarkStart w:id="63" w:name="heading_64"/>
      <w:r>
        <w:rPr>
          <w:rFonts w:ascii="Arial" w:hAnsi="Arial" w:eastAsia="等线" w:cs="Arial"/>
          <w:b/>
          <w:sz w:val="36"/>
        </w:rPr>
        <w:t>17 附录</w:t>
      </w:r>
      <w:bookmarkEnd w:id="63"/>
    </w:p>
    <w:p w14:paraId="44C42514">
      <w:pPr>
        <w:spacing w:before="320" w:after="120" w:line="288" w:lineRule="auto"/>
        <w:ind w:left="0"/>
        <w:jc w:val="left"/>
        <w:outlineLvl w:val="1"/>
      </w:pPr>
      <w:bookmarkStart w:id="64" w:name="heading_65"/>
      <w:r>
        <w:rPr>
          <w:rFonts w:ascii="Arial" w:hAnsi="Arial" w:eastAsia="等线" w:cs="Arial"/>
          <w:b/>
          <w:sz w:val="32"/>
        </w:rPr>
        <w:t>17.1 参考资料</w:t>
      </w:r>
      <w:bookmarkEnd w:id="64"/>
    </w:p>
    <w:tbl>
      <w:tblPr>
        <w:tblStyle w:val="6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19782BE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D1E15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资料名称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46AB4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类型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82CCD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位置</w:t>
            </w:r>
          </w:p>
        </w:tc>
      </w:tr>
      <w:tr w14:paraId="4AF70F3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89E88B">
            <w:pPr>
              <w:spacing w:before="120" w:after="120" w:line="288" w:lineRule="auto"/>
              <w:ind w:left="0"/>
              <w:jc w:val="left"/>
              <w:rPr>
                <w:rFonts w:hint="eastAsia" w:eastAsia="等线"/>
                <w:lang w:eastAsia="zh"/>
                <w:woUserID w:val="4"/>
              </w:rPr>
            </w:pPr>
            <w:r>
              <w:rPr>
                <w:rFonts w:ascii="宋体" w:hAnsi="宋体" w:eastAsia="宋体" w:cs="宋体"/>
                <w:sz w:val="24"/>
                <w:szCs w:val="24"/>
                <w:woUserID w:val="4"/>
              </w:rPr>
              <w:t>JavaRTS</w:t>
            </w:r>
            <w:r>
              <w:rPr>
                <w:rFonts w:ascii="宋体" w:hAnsi="宋体" w:eastAsia="宋体" w:cs="宋体"/>
                <w:sz w:val="24"/>
                <w:szCs w:val="24"/>
                <w:woUserID w:val="4"/>
              </w:rPr>
              <w:noBreakHyphen/>
            </w:r>
            <w:r>
              <w:rPr>
                <w:rFonts w:ascii="Arial" w:hAnsi="Arial" w:eastAsia="等线" w:cs="Arial"/>
                <w:sz w:val="22"/>
              </w:rPr>
              <w:fldChar w:fldCharType="begin"/>
            </w:r>
            <w:r>
              <w:rPr>
                <w:rFonts w:ascii="Arial" w:hAnsi="Arial" w:eastAsia="等线" w:cs="Arial"/>
                <w:sz w:val="22"/>
              </w:rPr>
              <w:instrText xml:space="preserve"> HYPERLINK "README.md" </w:instrText>
            </w:r>
            <w:r>
              <w:rPr>
                <w:rFonts w:ascii="Arial" w:hAnsi="Arial" w:eastAsia="等线" w:cs="Arial"/>
                <w:sz w:val="22"/>
              </w:rPr>
              <w:fldChar w:fldCharType="separate"/>
            </w:r>
            <w:r>
              <w:rPr>
                <w:rFonts w:ascii="Arial" w:hAnsi="Arial" w:eastAsia="等线" w:cs="Arial"/>
                <w:sz w:val="22"/>
              </w:rPr>
              <w:t>README.md</w:t>
            </w:r>
            <w:r>
              <w:rPr>
                <w:rFonts w:ascii="Arial" w:hAnsi="Arial" w:eastAsia="等线" w:cs="Arial"/>
                <w:sz w:val="22"/>
              </w:rPr>
              <w:fldChar w:fldCharType="end"/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EC96F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项目说明文档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EAF37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项目仓库根目录</w:t>
            </w:r>
          </w:p>
        </w:tc>
      </w:tr>
      <w:tr w14:paraId="6CF37A9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67D69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JavaRTS 课程项目报告（法语）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576FB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课程报告，含 UML、设计模式分析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ED4C0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resources 文件夹</w:t>
            </w:r>
          </w:p>
        </w:tc>
      </w:tr>
      <w:tr w14:paraId="7279461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C734A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面向对象课程大作业教案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03D6E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课程作业要求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B9331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课程课件</w:t>
            </w:r>
          </w:p>
        </w:tc>
      </w:tr>
    </w:tbl>
    <w:p w14:paraId="3F373820">
      <w:pPr>
        <w:spacing w:before="320" w:after="120" w:line="288" w:lineRule="auto"/>
        <w:ind w:left="0"/>
        <w:jc w:val="left"/>
        <w:outlineLvl w:val="1"/>
      </w:pPr>
      <w:bookmarkStart w:id="65" w:name="heading_66"/>
      <w:r>
        <w:rPr>
          <w:rFonts w:ascii="Arial" w:hAnsi="Arial" w:eastAsia="等线" w:cs="Arial"/>
          <w:b/>
          <w:sz w:val="32"/>
        </w:rPr>
        <w:t>17.2 术语表</w:t>
      </w:r>
      <w:bookmarkEnd w:id="65"/>
    </w:p>
    <w:tbl>
      <w:tblPr>
        <w:tblStyle w:val="6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48"/>
        <w:gridCol w:w="5208"/>
      </w:tblGrid>
      <w:tr w14:paraId="3860447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20" w:hRule="atLeast"/>
        </w:trPr>
        <w:tc>
          <w:tcPr>
            <w:tcW w:w="304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4D77833">
            <w:pPr>
              <w:keepNext w:val="0"/>
              <w:keepLines w:val="0"/>
              <w:widowControl/>
              <w:suppressLineNumbers w:val="0"/>
              <w:jc w:val="left"/>
              <w:rPr>
                <w:woUserID w:val="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:woUserID w:val="4"/>
              </w:rPr>
              <w:t>术语</w:t>
            </w:r>
          </w:p>
        </w:tc>
        <w:tc>
          <w:tcPr>
            <w:tcW w:w="520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18DC3DC">
            <w:pPr>
              <w:keepNext w:val="0"/>
              <w:keepLines w:val="0"/>
              <w:widowControl/>
              <w:suppressLineNumbers w:val="0"/>
              <w:jc w:val="left"/>
              <w:rPr>
                <w:woUserID w:val="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:woUserID w:val="4"/>
              </w:rPr>
              <w:t>定义</w:t>
            </w:r>
          </w:p>
        </w:tc>
      </w:tr>
      <w:tr w14:paraId="6EA3174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064" w:hRule="atLeast"/>
        </w:trPr>
        <w:tc>
          <w:tcPr>
            <w:tcW w:w="304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BCF0E0B">
            <w:pPr>
              <w:keepNext w:val="0"/>
              <w:keepLines w:val="0"/>
              <w:widowControl/>
              <w:suppressLineNumbers w:val="0"/>
              <w:jc w:val="left"/>
              <w:rPr>
                <w:woUserID w:val="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  <w:t>P0/P1/P2</w:t>
            </w:r>
          </w:p>
        </w:tc>
        <w:tc>
          <w:tcPr>
            <w:tcW w:w="520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B5D2F1D">
            <w:pPr>
              <w:keepNext w:val="0"/>
              <w:keepLines w:val="0"/>
              <w:widowControl/>
              <w:suppressLineNumbers w:val="0"/>
              <w:jc w:val="left"/>
              <w:rPr>
                <w:woUserID w:val="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  <w:t>需求优先级；P0 本版本必须实现；P1 优化迭代；P2 远期拓展</w:t>
            </w:r>
          </w:p>
        </w:tc>
      </w:tr>
      <w:tr w14:paraId="0B7F672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064" w:hRule="atLeast"/>
        </w:trPr>
        <w:tc>
          <w:tcPr>
            <w:tcW w:w="304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AEDED69">
            <w:pPr>
              <w:keepNext w:val="0"/>
              <w:keepLines w:val="0"/>
              <w:widowControl/>
              <w:suppressLineNumbers w:val="0"/>
              <w:jc w:val="left"/>
              <w:rPr>
                <w:woUserID w:val="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  <w:t>Boost（建筑强化）</w:t>
            </w:r>
          </w:p>
        </w:tc>
        <w:tc>
          <w:tcPr>
            <w:tcW w:w="520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245EE8B">
            <w:pPr>
              <w:keepNext w:val="0"/>
              <w:keepLines w:val="0"/>
              <w:widowControl/>
              <w:suppressLineNumbers w:val="0"/>
              <w:jc w:val="left"/>
              <w:rPr>
                <w:woUserID w:val="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  <w:t>消耗 1 工具，建筑获得连续 5 游戏日双倍产出，消耗不变，损坏风险上升</w:t>
            </w:r>
          </w:p>
        </w:tc>
      </w:tr>
      <w:tr w14:paraId="0BA09BD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708" w:hRule="atLeast"/>
        </w:trPr>
        <w:tc>
          <w:tcPr>
            <w:tcW w:w="304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83ED999">
            <w:pPr>
              <w:keepNext w:val="0"/>
              <w:keepLines w:val="0"/>
              <w:widowControl/>
              <w:suppressLineNumbers w:val="0"/>
              <w:jc w:val="left"/>
              <w:rPr>
                <w:woUserID w:val="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  <w:t>阻断状态</w:t>
            </w:r>
          </w:p>
        </w:tc>
        <w:tc>
          <w:tcPr>
            <w:tcW w:w="520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676A84F">
            <w:pPr>
              <w:keepNext w:val="0"/>
              <w:keepLines w:val="0"/>
              <w:widowControl/>
              <w:suppressLineNumbers w:val="0"/>
              <w:jc w:val="left"/>
              <w:rPr>
                <w:woUserID w:val="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  <w:t>建筑停止全部资源生产和消耗；分为玩家手动暂停、资源不足自动阻断；资源不足阻断不会自动恢复，需要玩家手动恢复</w:t>
            </w:r>
          </w:p>
        </w:tc>
      </w:tr>
      <w:tr w14:paraId="74F3499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386" w:hRule="atLeast"/>
        </w:trPr>
        <w:tc>
          <w:tcPr>
            <w:tcW w:w="304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9C69175">
            <w:pPr>
              <w:keepNext w:val="0"/>
              <w:keepLines w:val="0"/>
              <w:widowControl/>
              <w:suppressLineNumbers w:val="0"/>
              <w:jc w:val="left"/>
              <w:rPr>
                <w:woUserID w:val="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  <w:t>建筑填充比例</w:t>
            </w:r>
          </w:p>
        </w:tc>
        <w:tc>
          <w:tcPr>
            <w:tcW w:w="520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CF879B4">
            <w:pPr>
              <w:keepNext w:val="0"/>
              <w:keepLines w:val="0"/>
              <w:widowControl/>
              <w:suppressLineNumbers w:val="0"/>
              <w:jc w:val="left"/>
              <w:rPr>
                <w:woUserID w:val="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  <w:t>建筑当前在岗工人数量 / 建筑最大工人容量，决定建筑实际产出、消耗的折算系数</w:t>
            </w:r>
          </w:p>
        </w:tc>
      </w:tr>
      <w:tr w14:paraId="6B95B0E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226" w:hRule="atLeast"/>
        </w:trPr>
        <w:tc>
          <w:tcPr>
            <w:tcW w:w="304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D0E9653">
            <w:pPr>
              <w:keepNext w:val="0"/>
              <w:keepLines w:val="0"/>
              <w:widowControl/>
              <w:suppressLineNumbers w:val="0"/>
              <w:jc w:val="left"/>
              <w:rPr>
                <w:woUserID w:val="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  <w:t>MVC 架构</w:t>
            </w:r>
          </w:p>
        </w:tc>
        <w:tc>
          <w:tcPr>
            <w:tcW w:w="520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137E451">
            <w:pPr>
              <w:keepNext w:val="0"/>
              <w:keepLines w:val="0"/>
              <w:widowControl/>
              <w:suppressLineNumbers w:val="0"/>
              <w:jc w:val="left"/>
              <w:rPr>
                <w:woUserID w:val="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  <w:t>Model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  <w:noBreakHyphen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  <w:t>View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  <w:noBreakHyphen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  <w:t>Controller，模型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  <w:noBreakHyphen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  <w:t>视图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  <w:noBreakHyphen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  <w:t>控制器分层架构，本项目采用的基础架构</w:t>
            </w:r>
          </w:p>
        </w:tc>
      </w:tr>
      <w:tr w14:paraId="4EC45CD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747" w:hRule="atLeast"/>
        </w:trPr>
        <w:tc>
          <w:tcPr>
            <w:tcW w:w="304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B96CBCB">
            <w:pPr>
              <w:keepNext w:val="0"/>
              <w:keepLines w:val="0"/>
              <w:widowControl/>
              <w:suppressLineNumbers w:val="0"/>
              <w:jc w:val="left"/>
              <w:rPr>
                <w:woUserID w:val="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  <w:t>游戏日</w:t>
            </w:r>
          </w:p>
        </w:tc>
        <w:tc>
          <w:tcPr>
            <w:tcW w:w="520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2C8026F">
            <w:pPr>
              <w:keepNext w:val="0"/>
              <w:keepLines w:val="0"/>
              <w:widowControl/>
              <w:suppressLineNumbers w:val="0"/>
              <w:jc w:val="left"/>
              <w:rPr>
                <w:woUserID w:val="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  <w:t>游戏内部时间单位，本版本 1 游戏日等价 600 现实秒（10 现实分钟）</w:t>
            </w:r>
          </w:p>
        </w:tc>
      </w:tr>
      <w:tr w14:paraId="4F3E948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747" w:hRule="atLeast"/>
        </w:trPr>
        <w:tc>
          <w:tcPr>
            <w:tcW w:w="304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4F0F24A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  <w:t>施工状态</w:t>
            </w:r>
          </w:p>
        </w:tc>
        <w:tc>
          <w:tcPr>
            <w:tcW w:w="520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63B997D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  <w:t>建筑刚放置完成，尚未进入运行阶段的建筑状态</w:t>
            </w:r>
          </w:p>
        </w:tc>
      </w:tr>
      <w:tr w14:paraId="5490B71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747" w:hRule="atLeast"/>
        </w:trPr>
        <w:tc>
          <w:tcPr>
            <w:tcW w:w="304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7531258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  <w:t>损坏状态</w:t>
            </w:r>
          </w:p>
        </w:tc>
        <w:tc>
          <w:tcPr>
            <w:tcW w:w="520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51F692B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  <w:t>建筑受损后停止资源产出，需要执行修复操作才可恢复运行的建筑状态</w:t>
            </w:r>
          </w:p>
        </w:tc>
      </w:tr>
      <w:tr w14:paraId="377CB41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747" w:hRule="atLeast"/>
        </w:trPr>
        <w:tc>
          <w:tcPr>
            <w:tcW w:w="304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1E0763F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  <w:t>空闲居民</w:t>
            </w:r>
          </w:p>
        </w:tc>
        <w:tc>
          <w:tcPr>
            <w:tcW w:w="520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5426BFC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  <w:t>未分配至任意建筑，处于全局人口池内的居民人口</w:t>
            </w:r>
          </w:p>
        </w:tc>
      </w:tr>
      <w:tr w14:paraId="35DC00B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747" w:hRule="atLeast"/>
        </w:trPr>
        <w:tc>
          <w:tcPr>
            <w:tcW w:w="304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6D0A406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  <w:t>资源库存</w:t>
            </w:r>
          </w:p>
        </w:tc>
        <w:tc>
          <w:tcPr>
            <w:tcW w:w="520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23ECC03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  <w:t>全局各类资源的当前持有数量，作为建造、强化等操作的资源校验依据</w:t>
            </w:r>
          </w:p>
        </w:tc>
      </w:tr>
      <w:tr w14:paraId="097C046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747" w:hRule="atLeast"/>
        </w:trPr>
        <w:tc>
          <w:tcPr>
            <w:tcW w:w="304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82D61BD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  <w:t>装饰器模式、建造者模式、观察者模式、状态模式、单例模式、命令模式</w:t>
            </w:r>
          </w:p>
        </w:tc>
        <w:tc>
          <w:tcPr>
            <w:tcW w:w="520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C11C287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  <w:t>本项目落地的课程设计模式，详细说明见项目报告</w:t>
            </w:r>
          </w:p>
        </w:tc>
      </w:tr>
    </w:tbl>
    <w:p w14:paraId="60EF6DA8">
      <w:pPr>
        <w:spacing w:before="380" w:after="140" w:line="288" w:lineRule="auto"/>
        <w:ind w:left="0"/>
        <w:jc w:val="left"/>
        <w:outlineLvl w:val="0"/>
        <w:rPr>
          <w:rFonts w:hint="eastAsia" w:ascii="Arial" w:hAnsi="Arial" w:eastAsia="等线" w:cs="Arial"/>
          <w:b/>
          <w:sz w:val="36"/>
          <w:lang w:eastAsia="zh"/>
          <w:woUserID w:val="4"/>
        </w:rPr>
      </w:pPr>
      <w:r>
        <w:rPr>
          <w:rFonts w:hint="eastAsia" w:ascii="Arial" w:hAnsi="Arial" w:eastAsia="等线" w:cs="Arial"/>
          <w:b/>
          <w:sz w:val="36"/>
          <w:lang w:eastAsia="zh"/>
          <w:woUserID w:val="4"/>
        </w:rPr>
        <w:t>18</w:t>
      </w:r>
      <w:r>
        <w:rPr>
          <w:rFonts w:ascii="Arial" w:hAnsi="Arial" w:eastAsia="等线" w:cs="Arial"/>
          <w:b/>
          <w:sz w:val="36"/>
          <w:woUserID w:val="4"/>
        </w:rPr>
        <w:t xml:space="preserve"> </w:t>
      </w:r>
      <w:r>
        <w:rPr>
          <w:rFonts w:hint="eastAsia" w:ascii="Arial" w:hAnsi="Arial" w:eastAsia="等线" w:cs="Arial"/>
          <w:b/>
          <w:sz w:val="36"/>
          <w:lang w:eastAsia="zh"/>
          <w:woUserID w:val="4"/>
        </w:rPr>
        <w:t>AI核对痕迹</w:t>
      </w:r>
    </w:p>
    <w:p w14:paraId="45798AD0">
      <w:pPr>
        <w:spacing w:before="320" w:after="120" w:line="288" w:lineRule="auto"/>
        <w:ind w:left="0"/>
        <w:jc w:val="left"/>
        <w:outlineLvl w:val="1"/>
        <w:rPr>
          <w:rFonts w:hint="eastAsia" w:ascii="Arial" w:hAnsi="Arial" w:eastAsia="等线" w:cs="Arial"/>
          <w:b/>
          <w:sz w:val="32"/>
          <w:lang w:eastAsia="zh"/>
        </w:rPr>
      </w:pPr>
      <w:r>
        <w:rPr>
          <w:rFonts w:hint="eastAsia" w:ascii="Arial" w:hAnsi="Arial" w:eastAsia="等线" w:cs="Arial"/>
          <w:b/>
          <w:sz w:val="32"/>
          <w:lang w:eastAsia="zh"/>
        </w:rPr>
        <w:t>18.1 AI 做了哪些假设</w:t>
      </w:r>
    </w:p>
    <w:p w14:paraId="550194C4">
      <w:pPr>
        <w:keepNext w:val="0"/>
        <w:keepLines w:val="0"/>
        <w:widowControl/>
        <w:numPr>
          <w:ilvl w:val="0"/>
          <w:numId w:val="93"/>
        </w:numPr>
        <w:suppressLineNumbers w:val="0"/>
        <w:spacing w:before="0" w:beforeAutospacing="1" w:after="0" w:afterAutospacing="1"/>
        <w:ind w:left="720" w:hanging="360"/>
        <w:rPr>
          <w:woUserID w:val="4"/>
        </w:rPr>
      </w:pPr>
      <w:r>
        <w:rPr>
          <w:woUserID w:val="4"/>
        </w:rPr>
        <w:t>假设第 15.6 节游戏详细规则 8 条依次对应第 6 章功能需求编号 FR</w:t>
      </w:r>
      <w:r>
        <w:rPr>
          <w:woUserID w:val="4"/>
        </w:rPr>
        <w:noBreakHyphen/>
      </w:r>
      <w:r>
        <w:rPr>
          <w:woUserID w:val="4"/>
        </w:rPr>
        <w:t>01 ~ FR</w:t>
      </w:r>
      <w:r>
        <w:rPr>
          <w:woUserID w:val="4"/>
        </w:rPr>
        <w:noBreakHyphen/>
      </w:r>
      <w:r>
        <w:rPr>
          <w:woUserID w:val="4"/>
        </w:rPr>
        <w:t>08；若实际需求编号不同，需要人工重新修正映射关系。</w:t>
      </w:r>
    </w:p>
    <w:p w14:paraId="193661CF">
      <w:pPr>
        <w:keepNext w:val="0"/>
        <w:keepLines w:val="0"/>
        <w:widowControl/>
        <w:numPr>
          <w:ilvl w:val="0"/>
          <w:numId w:val="93"/>
        </w:numPr>
        <w:suppressLineNumbers w:val="0"/>
        <w:spacing w:before="0" w:beforeAutospacing="1" w:after="0" w:afterAutospacing="1"/>
        <w:ind w:left="720" w:hanging="360"/>
        <w:rPr>
          <w:woUserID w:val="4"/>
        </w:rPr>
      </w:pPr>
      <w:r>
        <w:rPr>
          <w:woUserID w:val="4"/>
        </w:rPr>
        <w:t>假设 FAQ 补充条目 “建筑 Boosted 状态视觉反馈” 仅通过弹窗文字、颜色 / 图标提示，没有额外新增游戏逻辑。</w:t>
      </w:r>
    </w:p>
    <w:p w14:paraId="2E2286B6">
      <w:pPr>
        <w:keepNext w:val="0"/>
        <w:keepLines w:val="0"/>
        <w:widowControl/>
        <w:numPr>
          <w:ilvl w:val="0"/>
          <w:numId w:val="93"/>
        </w:numPr>
        <w:suppressLineNumbers w:val="0"/>
        <w:spacing w:before="0" w:beforeAutospacing="1" w:after="0" w:afterAutospacing="1"/>
        <w:ind w:left="720" w:hanging="360"/>
        <w:rPr>
          <w:woUserID w:val="4"/>
        </w:rPr>
      </w:pPr>
      <w:r>
        <w:rPr>
          <w:woUserID w:val="4"/>
        </w:rPr>
        <w:t>假设第 16 章已知未实现功能，直接交叉引用 4.2 章节，仅保留精简清单，不重复抄写完整描述。</w:t>
      </w:r>
    </w:p>
    <w:p w14:paraId="02DB0DD5">
      <w:pPr>
        <w:keepNext w:val="0"/>
        <w:keepLines w:val="0"/>
        <w:widowControl/>
        <w:numPr>
          <w:ilvl w:val="0"/>
          <w:numId w:val="93"/>
        </w:numPr>
        <w:suppressLineNumbers w:val="0"/>
        <w:spacing w:before="0" w:beforeAutospacing="1" w:after="0" w:afterAutospacing="1"/>
        <w:ind w:left="720" w:hanging="360"/>
        <w:rPr>
          <w:woUserID w:val="4"/>
        </w:rPr>
      </w:pPr>
      <w:r>
        <w:rPr>
          <w:woUserID w:val="4"/>
        </w:rPr>
        <w:t>假设新增术语（游戏日、施工状态、损坏状态、空闲居民、资源库存）与项目原有业务定义保持一致，没有新增业务逻辑。</w:t>
      </w:r>
    </w:p>
    <w:p w14:paraId="4B81F6E7">
      <w:pPr>
        <w:keepNext w:val="0"/>
        <w:keepLines w:val="0"/>
        <w:widowControl/>
        <w:numPr>
          <w:ilvl w:val="0"/>
          <w:numId w:val="93"/>
        </w:numPr>
        <w:suppressLineNumbers w:val="0"/>
        <w:spacing w:before="0" w:beforeAutospacing="1" w:after="0" w:afterAutospacing="1"/>
        <w:ind w:left="720" w:hanging="360"/>
        <w:rPr>
          <w:woUserID w:val="4"/>
        </w:rPr>
      </w:pPr>
      <w:r>
        <w:rPr>
          <w:woUserID w:val="4"/>
        </w:rPr>
        <w:t>假设本项目不存在额外隐藏的操作流程，所有用户操作均来源于原文 15 章已有操作列表。</w:t>
      </w:r>
    </w:p>
    <w:p w14:paraId="57FE2587">
      <w:pPr>
        <w:spacing w:before="320" w:after="120" w:line="288" w:lineRule="auto"/>
        <w:ind w:left="0"/>
        <w:jc w:val="left"/>
        <w:outlineLvl w:val="1"/>
        <w:rPr>
          <w:rFonts w:hint="eastAsia" w:ascii="Arial" w:hAnsi="Arial" w:eastAsia="等线" w:cs="Arial"/>
          <w:b/>
          <w:sz w:val="32"/>
          <w:lang w:eastAsia="zh"/>
        </w:rPr>
      </w:pPr>
      <w:r>
        <w:rPr>
          <w:rFonts w:hint="eastAsia" w:ascii="Arial" w:hAnsi="Arial" w:eastAsia="等线" w:cs="Arial"/>
          <w:b/>
          <w:sz w:val="32"/>
          <w:lang w:eastAsia="zh"/>
        </w:rPr>
        <w:t>18.2 AI 执行的修改核对清单（对应组员 F 任务 F1</w:t>
      </w:r>
      <w:r>
        <w:rPr>
          <w:rFonts w:hint="eastAsia" w:ascii="Arial" w:hAnsi="Arial" w:eastAsia="等线" w:cs="Arial"/>
          <w:b/>
          <w:sz w:val="32"/>
          <w:lang w:eastAsia="zh"/>
        </w:rPr>
        <w:noBreakHyphen/>
      </w:r>
      <w:r>
        <w:rPr>
          <w:rFonts w:hint="eastAsia" w:ascii="Arial" w:hAnsi="Arial" w:eastAsia="等线" w:cs="Arial"/>
          <w:b/>
          <w:sz w:val="32"/>
          <w:lang w:eastAsia="zh"/>
        </w:rPr>
        <w:t>F6）</w:t>
      </w:r>
    </w:p>
    <w:p w14:paraId="7E4C9AE5">
      <w:pPr>
        <w:keepNext w:val="0"/>
        <w:keepLines w:val="0"/>
        <w:widowControl/>
        <w:numPr>
          <w:ilvl w:val="0"/>
          <w:numId w:val="94"/>
        </w:numPr>
        <w:suppressLineNumbers w:val="0"/>
        <w:spacing w:before="0" w:beforeAutospacing="1" w:after="0" w:afterAutospacing="1"/>
        <w:ind w:left="720" w:hanging="360"/>
        <w:rPr>
          <w:b w:val="0"/>
          <w:bCs w:val="0"/>
          <w:woUserID w:val="4"/>
        </w:rPr>
      </w:pPr>
      <w:r>
        <w:rPr>
          <w:rStyle w:val="9"/>
          <w:b w:val="0"/>
          <w:bCs w:val="0"/>
          <w:woUserID w:val="4"/>
        </w:rPr>
        <w:t>F1 核对</w:t>
      </w:r>
      <w:r>
        <w:rPr>
          <w:b w:val="0"/>
          <w:bCs w:val="0"/>
          <w:woUserID w:val="4"/>
        </w:rPr>
        <w:t>：修改 15.2.1 最低帧率描述，改写为 “无强制最低帧率指标，为已知局限，不属于功能需求”，消除与第 9 章非功能需求表述冲突。</w:t>
      </w:r>
    </w:p>
    <w:p w14:paraId="0AB7FC6A">
      <w:pPr>
        <w:keepNext w:val="0"/>
        <w:keepLines w:val="0"/>
        <w:widowControl/>
        <w:numPr>
          <w:ilvl w:val="0"/>
          <w:numId w:val="94"/>
        </w:numPr>
        <w:suppressLineNumbers w:val="0"/>
        <w:spacing w:before="0" w:beforeAutospacing="1" w:after="0" w:afterAutospacing="1"/>
        <w:ind w:left="720" w:hanging="360"/>
        <w:rPr>
          <w:b w:val="0"/>
          <w:bCs w:val="0"/>
          <w:woUserID w:val="4"/>
        </w:rPr>
      </w:pPr>
      <w:r>
        <w:rPr>
          <w:rStyle w:val="9"/>
          <w:b w:val="0"/>
          <w:bCs w:val="0"/>
          <w:woUserID w:val="4"/>
        </w:rPr>
        <w:t>F2 核对</w:t>
      </w:r>
      <w:r>
        <w:rPr>
          <w:b w:val="0"/>
          <w:bCs w:val="0"/>
          <w:woUserID w:val="4"/>
        </w:rPr>
        <w:t>：在 15.3 章节开头增加文字说明，区分第 8 章交互规则、第 15 章用户操作步骤，规避两章内容重复。</w:t>
      </w:r>
    </w:p>
    <w:p w14:paraId="77B22F81">
      <w:pPr>
        <w:keepNext w:val="0"/>
        <w:keepLines w:val="0"/>
        <w:widowControl/>
        <w:numPr>
          <w:ilvl w:val="0"/>
          <w:numId w:val="94"/>
        </w:numPr>
        <w:suppressLineNumbers w:val="0"/>
        <w:spacing w:before="0" w:beforeAutospacing="1" w:after="0" w:afterAutospacing="1"/>
        <w:ind w:left="720" w:hanging="360"/>
        <w:rPr>
          <w:b w:val="0"/>
          <w:bCs w:val="0"/>
          <w:woUserID w:val="4"/>
        </w:rPr>
      </w:pPr>
      <w:r>
        <w:rPr>
          <w:rStyle w:val="9"/>
          <w:b w:val="0"/>
          <w:bCs w:val="0"/>
          <w:woUserID w:val="4"/>
        </w:rPr>
        <w:t>F3 核对</w:t>
      </w:r>
      <w:r>
        <w:rPr>
          <w:b w:val="0"/>
          <w:bCs w:val="0"/>
          <w:woUserID w:val="4"/>
        </w:rPr>
        <w:t>：给 15.6 的 8 条游戏规则末尾逐条追加需求编号标记</w:t>
      </w:r>
      <w:r>
        <w:rPr>
          <w:rStyle w:val="11"/>
          <w:b w:val="0"/>
          <w:bCs w:val="0"/>
          <w:woUserID w:val="4"/>
        </w:rPr>
        <w:t>(→FR</w:t>
      </w:r>
      <w:r>
        <w:rPr>
          <w:rStyle w:val="11"/>
          <w:b w:val="0"/>
          <w:bCs w:val="0"/>
          <w:woUserID w:val="4"/>
        </w:rPr>
        <w:noBreakHyphen/>
      </w:r>
      <w:r>
        <w:rPr>
          <w:rStyle w:val="11"/>
          <w:b w:val="0"/>
          <w:bCs w:val="0"/>
          <w:woUserID w:val="4"/>
        </w:rPr>
        <w:t>xx)</w:t>
      </w:r>
      <w:r>
        <w:rPr>
          <w:b w:val="0"/>
          <w:bCs w:val="0"/>
          <w:woUserID w:val="4"/>
        </w:rPr>
        <w:t>，建立与第 6 章功能需求的映射。</w:t>
      </w:r>
    </w:p>
    <w:p w14:paraId="3D825B62">
      <w:pPr>
        <w:keepNext w:val="0"/>
        <w:keepLines w:val="0"/>
        <w:widowControl/>
        <w:numPr>
          <w:ilvl w:val="0"/>
          <w:numId w:val="94"/>
        </w:numPr>
        <w:suppressLineNumbers w:val="0"/>
        <w:spacing w:before="0" w:beforeAutospacing="1" w:after="0" w:afterAutospacing="1"/>
        <w:ind w:left="720" w:hanging="360"/>
        <w:rPr>
          <w:b w:val="0"/>
          <w:bCs w:val="0"/>
          <w:woUserID w:val="4"/>
        </w:rPr>
      </w:pPr>
      <w:r>
        <w:rPr>
          <w:rStyle w:val="9"/>
          <w:b w:val="0"/>
          <w:bCs w:val="0"/>
          <w:woUserID w:val="4"/>
        </w:rPr>
        <w:t>F4 核对</w:t>
      </w:r>
      <w:r>
        <w:rPr>
          <w:b w:val="0"/>
          <w:bCs w:val="0"/>
          <w:woUserID w:val="4"/>
        </w:rPr>
        <w:t>：在 15.10 FAQ 中补充新条目：如何知道建筑是否处于 Boosted 状态，描述建筑详情弹窗文字、颜色图标区分的反馈方式。</w:t>
      </w:r>
    </w:p>
    <w:p w14:paraId="1FE1EE0C">
      <w:pPr>
        <w:keepNext w:val="0"/>
        <w:keepLines w:val="0"/>
        <w:widowControl/>
        <w:numPr>
          <w:ilvl w:val="0"/>
          <w:numId w:val="94"/>
        </w:numPr>
        <w:suppressLineNumbers w:val="0"/>
        <w:spacing w:before="0" w:beforeAutospacing="1" w:after="0" w:afterAutospacing="1"/>
        <w:ind w:left="720" w:hanging="360"/>
        <w:rPr>
          <w:b w:val="0"/>
          <w:bCs w:val="0"/>
          <w:woUserID w:val="4"/>
        </w:rPr>
      </w:pPr>
      <w:r>
        <w:rPr>
          <w:rStyle w:val="9"/>
          <w:b w:val="0"/>
          <w:bCs w:val="0"/>
          <w:woUserID w:val="4"/>
        </w:rPr>
        <w:t>F5 核对</w:t>
      </w:r>
      <w:r>
        <w:rPr>
          <w:b w:val="0"/>
          <w:bCs w:val="0"/>
          <w:woUserID w:val="4"/>
        </w:rPr>
        <w:t>：第 16 章已知未实现功能段落，增加交叉引用注释，仅保留简短清单，完整内容跳转至 4.2 节，去除内容冗余。</w:t>
      </w:r>
    </w:p>
    <w:p w14:paraId="0EA841FD">
      <w:pPr>
        <w:keepNext w:val="0"/>
        <w:keepLines w:val="0"/>
        <w:widowControl/>
        <w:numPr>
          <w:ilvl w:val="0"/>
          <w:numId w:val="94"/>
        </w:numPr>
        <w:suppressLineNumbers w:val="0"/>
        <w:spacing w:before="0" w:beforeAutospacing="1" w:after="0" w:afterAutospacing="1"/>
        <w:ind w:left="720" w:hanging="360"/>
        <w:rPr>
          <w:woUserID w:val="4"/>
        </w:rPr>
      </w:pPr>
      <w:r>
        <w:rPr>
          <w:rStyle w:val="9"/>
          <w:b w:val="0"/>
          <w:bCs w:val="0"/>
          <w:woUserID w:val="4"/>
        </w:rPr>
        <w:t>F6 核对</w:t>
      </w:r>
      <w:r>
        <w:rPr>
          <w:b w:val="0"/>
          <w:bCs w:val="0"/>
          <w:woUserID w:val="4"/>
        </w:rPr>
        <w:t>：在 17.2 术语表补充 5 个缺失基础术语：游戏日、施工状态、损坏状态、空闲居民、资源库存，并补充对应业务定</w:t>
      </w:r>
      <w:r>
        <w:rPr>
          <w:woUserID w:val="4"/>
        </w:rPr>
        <w:t>义。</w:t>
      </w:r>
    </w:p>
    <w:p w14:paraId="5BBAD3B3">
      <w:pPr>
        <w:spacing w:before="320" w:after="120" w:line="288" w:lineRule="auto"/>
        <w:ind w:left="0"/>
        <w:jc w:val="left"/>
        <w:outlineLvl w:val="1"/>
        <w:rPr>
          <w:rFonts w:hint="eastAsia" w:ascii="Arial" w:hAnsi="Arial" w:eastAsia="等线" w:cs="Arial"/>
          <w:b/>
          <w:sz w:val="32"/>
          <w:lang w:eastAsia="zh"/>
        </w:rPr>
      </w:pPr>
      <w:r>
        <w:rPr>
          <w:rFonts w:hint="eastAsia" w:ascii="Arial" w:hAnsi="Arial" w:eastAsia="等线" w:cs="Arial"/>
          <w:b/>
          <w:sz w:val="32"/>
          <w:lang w:eastAsia="zh"/>
        </w:rPr>
        <w:t>18.3人工确认说明</w:t>
      </w:r>
    </w:p>
    <w:p w14:paraId="74305834">
      <w:pPr>
        <w:keepNext w:val="0"/>
        <w:keepLines w:val="0"/>
        <w:widowControl/>
        <w:numPr>
          <w:ilvl w:val="0"/>
          <w:numId w:val="95"/>
        </w:numPr>
        <w:suppressLineNumbers w:val="0"/>
        <w:spacing w:before="0" w:beforeAutospacing="1" w:after="0" w:afterAutospacing="1"/>
        <w:ind w:left="720" w:hanging="360"/>
        <w:rPr>
          <w:b w:val="0"/>
          <w:bCs w:val="0"/>
          <w:woUserID w:val="4"/>
        </w:rPr>
      </w:pPr>
      <w:r>
        <w:rPr>
          <w:b w:val="0"/>
          <w:bCs w:val="0"/>
          <w:woUserID w:val="4"/>
        </w:rPr>
        <w:t>AI 仅做文本改写、格式整理、条目补全工作，</w:t>
      </w:r>
      <w:r>
        <w:rPr>
          <w:rStyle w:val="9"/>
          <w:b w:val="0"/>
          <w:bCs w:val="0"/>
          <w:woUserID w:val="4"/>
        </w:rPr>
        <w:t>没有新增任何本项目不存在的游戏功能、业务规则</w:t>
      </w:r>
      <w:r>
        <w:rPr>
          <w:b w:val="0"/>
          <w:bCs w:val="0"/>
          <w:woUserID w:val="4"/>
        </w:rPr>
        <w:t>。</w:t>
      </w:r>
    </w:p>
    <w:p w14:paraId="4BA2BBCE">
      <w:pPr>
        <w:keepNext w:val="0"/>
        <w:keepLines w:val="0"/>
        <w:widowControl/>
        <w:numPr>
          <w:ilvl w:val="0"/>
          <w:numId w:val="95"/>
        </w:numPr>
        <w:suppressLineNumbers w:val="0"/>
        <w:spacing w:before="0" w:beforeAutospacing="1" w:after="0" w:afterAutospacing="1"/>
        <w:ind w:left="720" w:hanging="360"/>
        <w:rPr>
          <w:rFonts w:hint="eastAsia" w:ascii="Arial" w:hAnsi="Arial" w:eastAsia="等线" w:cs="Arial"/>
          <w:b w:val="0"/>
          <w:bCs w:val="0"/>
          <w:sz w:val="36"/>
          <w:lang w:eastAsia="zh"/>
          <w:woUserID w:val="4"/>
        </w:rPr>
      </w:pPr>
      <w:r>
        <w:rPr>
          <w:b w:val="0"/>
          <w:bCs w:val="0"/>
          <w:woUserID w:val="4"/>
        </w:rPr>
        <w:t>F7</w:t>
      </w:r>
      <w:r>
        <w:rPr>
          <w:b w:val="0"/>
          <w:bCs w:val="0"/>
          <w:woUserID w:val="4"/>
        </w:rPr>
        <w:noBreakHyphen/>
      </w:r>
      <w:r>
        <w:rPr>
          <w:b w:val="0"/>
          <w:bCs w:val="0"/>
          <w:woUserID w:val="4"/>
        </w:rPr>
        <w:t>F10（全文档统一标点、目录核对、清理界面设计混杂描述、填写项目小组名称）属于全文统稿任务，需要人工通读完整文档手动完成，不在本次 AI 修改范围内。如果存在编号、业务描述与项目实际不符，以人工修改为准。</w:t>
      </w:r>
    </w:p>
    <w:p w14:paraId="2B262422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  <w:rPr>
          <w:b w:val="0"/>
          <w:bCs w:val="0"/>
          <w:woUserID w:val="4"/>
        </w:rPr>
      </w:pPr>
    </w:p>
    <w:p w14:paraId="44BB9201">
      <w:pPr>
        <w:spacing w:before="120" w:after="120" w:line="288" w:lineRule="auto"/>
        <w:ind w:left="0"/>
        <w:jc w:val="left"/>
        <w:rPr>
          <w:rFonts w:hint="eastAsia" w:eastAsiaTheme="minorEastAsia"/>
          <w:lang w:eastAsia="zh"/>
          <w:woUserID w:val="4"/>
        </w:rPr>
      </w:pPr>
    </w:p>
    <w:sectPr>
      <w:footerReference r:id="rId4" w:type="default"/>
      <w:pgSz w:w="11905" w:h="16840"/>
      <w:pgNumType w:fmt="decimal"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A7EA34"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2CEB1AA"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4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LqMOCsyAgAAYQQAAA4AAABkcnMvZTJvRG9jLnhtbK1UzY7TMBC+I/EO&#10;lu80aVlWVdV0VbYqQqrYlRbE2XWcJpL/ZLtNygPAG3Diwp3n6nPw2Wm6aOGwBy7O2DP+xt83M5nf&#10;dEqSg3C+Mbqg41FOidDclI3eFfTTx/WrKSU+MF0yabQo6FF4erN4+WLe2pmYmNrIUjgCEO1nrS1o&#10;HYKdZZnntVDMj4wVGs7KOMUCtm6XlY61QFcym+T5ddYaV1pnuPAep6veSc+I7jmApqoaLlaG75XQ&#10;oUd1QrIASr5urKeL9NqqEjzcVZUXgciCgmlIK5LA3sY1W8zZbOeYrRt+fgJ7zhOecFKs0Uh6gVqx&#10;wMjeNX9BqYY7400VRtyorCeSFAGLcf5Em4eaWZG4QGpvL6L7/wfLPxzuHWnKgl5RoplCwU/fv51+&#10;/Dr9/Equojyt9TNEPVjEhe6t6dA0w7nHYWTdVU7FL/gQ+CHu8SKu6ALh8dJ0Mp3mcHH4hg3ws8fr&#10;1vnwThhFolFQh+olUdlh40MfOoTEbNqsGylTBaUmbUGvX7/J04WLB+BSI0ck0T82WqHbdmdmW1Me&#10;QcyZvjO85esGyTfMh3vm0Ap4MIYl3GGppEESc7YoqY378q/zGI8KwUtJi9YqqMYkUSLfa1QOgGEw&#10;3GBsB0Pv1a1Br44xhJYnExdckINZOaM+Y4KWMQdcTHNkKmgYzNvQtzcmkIvlMgXtrWt2dX8BfWdZ&#10;2OgHy2OaKKS3y32AmEnjKFCvylk3dF6q0nlKYmv/uU9Rj3+GxW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uow4Kz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2CEB1AA"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4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A5DC56">
    <w:pPr>
      <w:pBdr>
        <w:bottom w:val="single" w:color="000000" w:sz="4" w:space="0"/>
      </w:pBdr>
      <w:spacing w:before="380" w:after="140" w:line="288" w:lineRule="auto"/>
      <w:ind w:left="0"/>
      <w:jc w:val="left"/>
      <w:outlineLvl w:val="0"/>
    </w:pPr>
    <w:r>
      <w:rPr>
        <w:rFonts w:hint="eastAsia" w:ascii="Arial" w:hAnsi="Arial" w:eastAsia="等线" w:cs="Arial"/>
        <w:b w:val="0"/>
        <w:bCs w:val="0"/>
        <w:sz w:val="21"/>
        <w:szCs w:val="15"/>
        <w:lang w:eastAsia="zh"/>
        <w:woUserID w:val="6"/>
      </w:rPr>
      <w:t>Interstellar Colonizer</w:t>
    </w:r>
    <w:r>
      <w:rPr>
        <w:rFonts w:ascii="Arial" w:hAnsi="Arial" w:eastAsia="等线" w:cs="Arial"/>
        <w:b w:val="0"/>
        <w:bCs w:val="0"/>
        <w:sz w:val="21"/>
        <w:szCs w:val="15"/>
        <w:woUserID w:val="6"/>
      </w:rPr>
      <w:t>需求规格说明书（PRD）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A4B87"/>
    <w:multiLevelType w:val="singleLevel"/>
    <w:tmpl w:val="813A4B8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845B5372"/>
    <w:multiLevelType w:val="singleLevel"/>
    <w:tmpl w:val="845B5372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">
    <w:nsid w:val="8461FADE"/>
    <w:multiLevelType w:val="singleLevel"/>
    <w:tmpl w:val="8461FAD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8CAEB125"/>
    <w:multiLevelType w:val="singleLevel"/>
    <w:tmpl w:val="8CAEB125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4">
    <w:nsid w:val="91995D4F"/>
    <w:multiLevelType w:val="singleLevel"/>
    <w:tmpl w:val="91995D4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91B69C97"/>
    <w:multiLevelType w:val="singleLevel"/>
    <w:tmpl w:val="91B69C97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6">
    <w:nsid w:val="9239341B"/>
    <w:multiLevelType w:val="singleLevel"/>
    <w:tmpl w:val="9239341B"/>
    <w:lvl w:ilvl="0" w:tentative="0">
      <w:start w:val="10"/>
      <w:numFmt w:val="decimal"/>
      <w:lvlText w:val="%1."/>
      <w:lvlJc w:val="left"/>
      <w:rPr>
        <w:color w:val="3370FF"/>
      </w:rPr>
    </w:lvl>
  </w:abstractNum>
  <w:abstractNum w:abstractNumId="7">
    <w:nsid w:val="9288B902"/>
    <w:multiLevelType w:val="singleLevel"/>
    <w:tmpl w:val="9288B90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9377BC45"/>
    <w:multiLevelType w:val="singleLevel"/>
    <w:tmpl w:val="9377BC4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9">
    <w:nsid w:val="9ACF65A0"/>
    <w:multiLevelType w:val="singleLevel"/>
    <w:tmpl w:val="9ACF65A0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0">
    <w:nsid w:val="9C8AC8EF"/>
    <w:multiLevelType w:val="singleLevel"/>
    <w:tmpl w:val="9C8AC8EF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1">
    <w:nsid w:val="9D5D7490"/>
    <w:multiLevelType w:val="singleLevel"/>
    <w:tmpl w:val="9D5D7490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2">
    <w:nsid w:val="A0C93552"/>
    <w:multiLevelType w:val="singleLevel"/>
    <w:tmpl w:val="A0C93552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3">
    <w:nsid w:val="A0F05207"/>
    <w:multiLevelType w:val="singleLevel"/>
    <w:tmpl w:val="A0F05207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4">
    <w:nsid w:val="AAF3F3FA"/>
    <w:multiLevelType w:val="singleLevel"/>
    <w:tmpl w:val="AAF3F3FA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15">
    <w:nsid w:val="B0ED9BEA"/>
    <w:multiLevelType w:val="singleLevel"/>
    <w:tmpl w:val="B0ED9BE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6">
    <w:nsid w:val="B0F1ACD9"/>
    <w:multiLevelType w:val="singleLevel"/>
    <w:tmpl w:val="B0F1ACD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7">
    <w:nsid w:val="B23A94A9"/>
    <w:multiLevelType w:val="singleLevel"/>
    <w:tmpl w:val="B23A94A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8">
    <w:nsid w:val="B53F3350"/>
    <w:multiLevelType w:val="singleLevel"/>
    <w:tmpl w:val="B53F3350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9">
    <w:nsid w:val="B5E306ED"/>
    <w:multiLevelType w:val="singleLevel"/>
    <w:tmpl w:val="B5E306ED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20">
    <w:nsid w:val="B88D21A8"/>
    <w:multiLevelType w:val="singleLevel"/>
    <w:tmpl w:val="B88D21A8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1">
    <w:nsid w:val="B8CEF35B"/>
    <w:multiLevelType w:val="singleLevel"/>
    <w:tmpl w:val="B8CEF35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">
    <w:nsid w:val="BB64CFA9"/>
    <w:multiLevelType w:val="singleLevel"/>
    <w:tmpl w:val="BB64CFA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">
    <w:nsid w:val="BDA1395C"/>
    <w:multiLevelType w:val="singleLevel"/>
    <w:tmpl w:val="BDA1395C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4">
    <w:nsid w:val="BE923771"/>
    <w:multiLevelType w:val="singleLevel"/>
    <w:tmpl w:val="BE923771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5">
    <w:nsid w:val="BF205925"/>
    <w:multiLevelType w:val="singleLevel"/>
    <w:tmpl w:val="BF20592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6">
    <w:nsid w:val="C0915F4F"/>
    <w:multiLevelType w:val="singleLevel"/>
    <w:tmpl w:val="C0915F4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7">
    <w:nsid w:val="C4E0D24A"/>
    <w:multiLevelType w:val="singleLevel"/>
    <w:tmpl w:val="C4E0D24A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8">
    <w:nsid w:val="C8879AEF"/>
    <w:multiLevelType w:val="singleLevel"/>
    <w:tmpl w:val="C8879AEF"/>
    <w:lvl w:ilvl="0" w:tentative="0">
      <w:start w:val="13"/>
      <w:numFmt w:val="decimal"/>
      <w:lvlText w:val="%1."/>
      <w:lvlJc w:val="left"/>
      <w:rPr>
        <w:color w:val="3370FF"/>
      </w:rPr>
    </w:lvl>
  </w:abstractNum>
  <w:abstractNum w:abstractNumId="29">
    <w:nsid w:val="CF092B84"/>
    <w:multiLevelType w:val="singleLevel"/>
    <w:tmpl w:val="CF092B8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0">
    <w:nsid w:val="D7D140E4"/>
    <w:multiLevelType w:val="singleLevel"/>
    <w:tmpl w:val="D7D140E4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31">
    <w:nsid w:val="D7F9FE59"/>
    <w:multiLevelType w:val="singleLevel"/>
    <w:tmpl w:val="D7F9FE5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2">
    <w:nsid w:val="DAD3A854"/>
    <w:multiLevelType w:val="singleLevel"/>
    <w:tmpl w:val="DAD3A85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3">
    <w:nsid w:val="DCBA6B53"/>
    <w:multiLevelType w:val="singleLevel"/>
    <w:tmpl w:val="DCBA6B53"/>
    <w:lvl w:ilvl="0" w:tentative="0">
      <w:start w:val="17"/>
      <w:numFmt w:val="decimal"/>
      <w:lvlText w:val="%1."/>
      <w:lvlJc w:val="left"/>
      <w:rPr>
        <w:color w:val="3370FF"/>
      </w:rPr>
    </w:lvl>
  </w:abstractNum>
  <w:abstractNum w:abstractNumId="34">
    <w:nsid w:val="E093A4B0"/>
    <w:multiLevelType w:val="singleLevel"/>
    <w:tmpl w:val="E093A4B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5">
    <w:nsid w:val="E504947C"/>
    <w:multiLevelType w:val="singleLevel"/>
    <w:tmpl w:val="E504947C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6">
    <w:nsid w:val="E7B27C5B"/>
    <w:multiLevelType w:val="singleLevel"/>
    <w:tmpl w:val="E7B27C5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7">
    <w:nsid w:val="F0E89278"/>
    <w:multiLevelType w:val="singleLevel"/>
    <w:tmpl w:val="F0E89278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8">
    <w:nsid w:val="F4B5D9F5"/>
    <w:multiLevelType w:val="singleLevel"/>
    <w:tmpl w:val="F4B5D9F5"/>
    <w:lvl w:ilvl="0" w:tentative="0">
      <w:start w:val="15"/>
      <w:numFmt w:val="decimal"/>
      <w:lvlText w:val="%1."/>
      <w:lvlJc w:val="left"/>
      <w:rPr>
        <w:color w:val="3370FF"/>
      </w:rPr>
    </w:lvl>
  </w:abstractNum>
  <w:abstractNum w:abstractNumId="39">
    <w:nsid w:val="F689643B"/>
    <w:multiLevelType w:val="singleLevel"/>
    <w:tmpl w:val="F689643B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40">
    <w:nsid w:val="F7735DC9"/>
    <w:multiLevelType w:val="singleLevel"/>
    <w:tmpl w:val="F7735DC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1">
    <w:nsid w:val="FDBD6284"/>
    <w:multiLevelType w:val="singleLevel"/>
    <w:tmpl w:val="FDBD6284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2">
    <w:nsid w:val="FEC2EA36"/>
    <w:multiLevelType w:val="singleLevel"/>
    <w:tmpl w:val="FEC2EA36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43">
    <w:nsid w:val="FEFE36EC"/>
    <w:multiLevelType w:val="multilevel"/>
    <w:tmpl w:val="FEFE36E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4">
    <w:nsid w:val="FF69DF85"/>
    <w:multiLevelType w:val="multilevel"/>
    <w:tmpl w:val="FF69DF8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5">
    <w:nsid w:val="0053208E"/>
    <w:multiLevelType w:val="singleLevel"/>
    <w:tmpl w:val="0053208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6">
    <w:nsid w:val="0248C179"/>
    <w:multiLevelType w:val="singleLevel"/>
    <w:tmpl w:val="0248C179"/>
    <w:lvl w:ilvl="0" w:tentative="0">
      <w:start w:val="9"/>
      <w:numFmt w:val="decimal"/>
      <w:lvlText w:val="%1."/>
      <w:lvlJc w:val="left"/>
      <w:rPr>
        <w:color w:val="3370FF"/>
      </w:rPr>
    </w:lvl>
  </w:abstractNum>
  <w:abstractNum w:abstractNumId="47">
    <w:nsid w:val="03A63A41"/>
    <w:multiLevelType w:val="singleLevel"/>
    <w:tmpl w:val="03A63A41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48">
    <w:nsid w:val="03D62ECE"/>
    <w:multiLevelType w:val="singleLevel"/>
    <w:tmpl w:val="03D62ECE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49">
    <w:nsid w:val="0709FD3E"/>
    <w:multiLevelType w:val="singleLevel"/>
    <w:tmpl w:val="0709FD3E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50">
    <w:nsid w:val="0CEF100B"/>
    <w:multiLevelType w:val="singleLevel"/>
    <w:tmpl w:val="0CEF100B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51">
    <w:nsid w:val="0E640482"/>
    <w:multiLevelType w:val="singleLevel"/>
    <w:tmpl w:val="0E640482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52">
    <w:nsid w:val="0F9F9CCA"/>
    <w:multiLevelType w:val="singleLevel"/>
    <w:tmpl w:val="0F9F9CCA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53">
    <w:nsid w:val="12EADF99"/>
    <w:multiLevelType w:val="singleLevel"/>
    <w:tmpl w:val="12EADF9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4">
    <w:nsid w:val="18F74015"/>
    <w:multiLevelType w:val="singleLevel"/>
    <w:tmpl w:val="18F74015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55">
    <w:nsid w:val="1ACDE60F"/>
    <w:multiLevelType w:val="singleLevel"/>
    <w:tmpl w:val="1ACDE60F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56">
    <w:nsid w:val="1C257C7B"/>
    <w:multiLevelType w:val="singleLevel"/>
    <w:tmpl w:val="1C257C7B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57">
    <w:nsid w:val="23E97754"/>
    <w:multiLevelType w:val="singleLevel"/>
    <w:tmpl w:val="23E97754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58">
    <w:nsid w:val="243FCF68"/>
    <w:multiLevelType w:val="singleLevel"/>
    <w:tmpl w:val="243FCF6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9">
    <w:nsid w:val="2470EC97"/>
    <w:multiLevelType w:val="singleLevel"/>
    <w:tmpl w:val="2470EC97"/>
    <w:lvl w:ilvl="0" w:tentative="0">
      <w:start w:val="16"/>
      <w:numFmt w:val="decimal"/>
      <w:lvlText w:val="%1."/>
      <w:lvlJc w:val="left"/>
      <w:rPr>
        <w:color w:val="3370FF"/>
      </w:rPr>
    </w:lvl>
  </w:abstractNum>
  <w:abstractNum w:abstractNumId="60">
    <w:nsid w:val="25B654F3"/>
    <w:multiLevelType w:val="singleLevel"/>
    <w:tmpl w:val="25B654F3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61">
    <w:nsid w:val="2A8F537B"/>
    <w:multiLevelType w:val="singleLevel"/>
    <w:tmpl w:val="2A8F537B"/>
    <w:lvl w:ilvl="0" w:tentative="0">
      <w:start w:val="11"/>
      <w:numFmt w:val="decimal"/>
      <w:lvlText w:val="%1."/>
      <w:lvlJc w:val="left"/>
      <w:rPr>
        <w:color w:val="3370FF"/>
      </w:rPr>
    </w:lvl>
  </w:abstractNum>
  <w:abstractNum w:abstractNumId="62">
    <w:nsid w:val="2F2D79CE"/>
    <w:multiLevelType w:val="singleLevel"/>
    <w:tmpl w:val="2F2D79CE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3">
    <w:nsid w:val="30A0AC00"/>
    <w:multiLevelType w:val="singleLevel"/>
    <w:tmpl w:val="30A0AC00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64">
    <w:nsid w:val="30FC5B15"/>
    <w:multiLevelType w:val="singleLevel"/>
    <w:tmpl w:val="30FC5B1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5">
    <w:nsid w:val="322D85CA"/>
    <w:multiLevelType w:val="singleLevel"/>
    <w:tmpl w:val="322D85C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66">
    <w:nsid w:val="32A7AF2D"/>
    <w:multiLevelType w:val="singleLevel"/>
    <w:tmpl w:val="32A7AF2D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67">
    <w:nsid w:val="35E83B33"/>
    <w:multiLevelType w:val="singleLevel"/>
    <w:tmpl w:val="35E83B33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68">
    <w:nsid w:val="37DD38FE"/>
    <w:multiLevelType w:val="multilevel"/>
    <w:tmpl w:val="37DD38F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9">
    <w:nsid w:val="39A0D9AC"/>
    <w:multiLevelType w:val="singleLevel"/>
    <w:tmpl w:val="39A0D9A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0">
    <w:nsid w:val="3B8127DF"/>
    <w:multiLevelType w:val="singleLevel"/>
    <w:tmpl w:val="3B8127D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71">
    <w:nsid w:val="40B249F9"/>
    <w:multiLevelType w:val="singleLevel"/>
    <w:tmpl w:val="40B249F9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72">
    <w:nsid w:val="46A08BB8"/>
    <w:multiLevelType w:val="singleLevel"/>
    <w:tmpl w:val="46A08BB8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73">
    <w:nsid w:val="4C3D7A74"/>
    <w:multiLevelType w:val="singleLevel"/>
    <w:tmpl w:val="4C3D7A7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74">
    <w:nsid w:val="4D4DC07F"/>
    <w:multiLevelType w:val="singleLevel"/>
    <w:tmpl w:val="4D4DC07F"/>
    <w:lvl w:ilvl="0" w:tentative="0">
      <w:start w:val="14"/>
      <w:numFmt w:val="decimal"/>
      <w:lvlText w:val="%1."/>
      <w:lvlJc w:val="left"/>
      <w:rPr>
        <w:color w:val="3370FF"/>
      </w:rPr>
    </w:lvl>
  </w:abstractNum>
  <w:abstractNum w:abstractNumId="75">
    <w:nsid w:val="4D94DA66"/>
    <w:multiLevelType w:val="singleLevel"/>
    <w:tmpl w:val="4D94DA6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6">
    <w:nsid w:val="58765686"/>
    <w:multiLevelType w:val="singleLevel"/>
    <w:tmpl w:val="5876568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7">
    <w:nsid w:val="59ADCABA"/>
    <w:multiLevelType w:val="singleLevel"/>
    <w:tmpl w:val="59ADCAB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78">
    <w:nsid w:val="59EEFD2A"/>
    <w:multiLevelType w:val="singleLevel"/>
    <w:tmpl w:val="59EEFD2A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79">
    <w:nsid w:val="5A241D34"/>
    <w:multiLevelType w:val="singleLevel"/>
    <w:tmpl w:val="5A241D34"/>
    <w:lvl w:ilvl="0" w:tentative="0">
      <w:start w:val="12"/>
      <w:numFmt w:val="decimal"/>
      <w:lvlText w:val="%1."/>
      <w:lvlJc w:val="left"/>
      <w:rPr>
        <w:color w:val="3370FF"/>
      </w:rPr>
    </w:lvl>
  </w:abstractNum>
  <w:abstractNum w:abstractNumId="80">
    <w:nsid w:val="5E29AB5A"/>
    <w:multiLevelType w:val="singleLevel"/>
    <w:tmpl w:val="5E29AB5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1">
    <w:nsid w:val="5FFFB1A7"/>
    <w:multiLevelType w:val="singleLevel"/>
    <w:tmpl w:val="5FFFB1A7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82">
    <w:nsid w:val="60382F6E"/>
    <w:multiLevelType w:val="singleLevel"/>
    <w:tmpl w:val="60382F6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83">
    <w:nsid w:val="629F7852"/>
    <w:multiLevelType w:val="singleLevel"/>
    <w:tmpl w:val="629F785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4">
    <w:nsid w:val="65CD0074"/>
    <w:multiLevelType w:val="singleLevel"/>
    <w:tmpl w:val="65CD0074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85">
    <w:nsid w:val="700FDCEF"/>
    <w:multiLevelType w:val="singleLevel"/>
    <w:tmpl w:val="700FDCEF"/>
    <w:lvl w:ilvl="0" w:tentative="0">
      <w:start w:val="8"/>
      <w:numFmt w:val="decimal"/>
      <w:lvlText w:val="%1."/>
      <w:lvlJc w:val="left"/>
      <w:rPr>
        <w:color w:val="3370FF"/>
      </w:rPr>
    </w:lvl>
  </w:abstractNum>
  <w:abstractNum w:abstractNumId="86">
    <w:nsid w:val="72183CF9"/>
    <w:multiLevelType w:val="singleLevel"/>
    <w:tmpl w:val="72183CF9"/>
    <w:lvl w:ilvl="0" w:tentative="0">
      <w:start w:val="8"/>
      <w:numFmt w:val="decimal"/>
      <w:lvlText w:val="%1."/>
      <w:lvlJc w:val="left"/>
      <w:rPr>
        <w:color w:val="3370FF"/>
      </w:rPr>
    </w:lvl>
  </w:abstractNum>
  <w:abstractNum w:abstractNumId="87">
    <w:nsid w:val="74C28B35"/>
    <w:multiLevelType w:val="singleLevel"/>
    <w:tmpl w:val="74C28B35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88">
    <w:nsid w:val="77633216"/>
    <w:multiLevelType w:val="singleLevel"/>
    <w:tmpl w:val="77633216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89">
    <w:nsid w:val="77ECEA79"/>
    <w:multiLevelType w:val="singleLevel"/>
    <w:tmpl w:val="77ECEA7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90">
    <w:nsid w:val="79AA4FA4"/>
    <w:multiLevelType w:val="singleLevel"/>
    <w:tmpl w:val="79AA4FA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1">
    <w:nsid w:val="7BD87324"/>
    <w:multiLevelType w:val="multilevel"/>
    <w:tmpl w:val="7BD8732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  <w:b w:val="0"/>
        <w:bCs w:val="0"/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2">
    <w:nsid w:val="7C246926"/>
    <w:multiLevelType w:val="singleLevel"/>
    <w:tmpl w:val="7C246926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93">
    <w:nsid w:val="7DEC2089"/>
    <w:multiLevelType w:val="singleLevel"/>
    <w:tmpl w:val="7DEC208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4">
    <w:nsid w:val="7FFA6C15"/>
    <w:multiLevelType w:val="multilevel"/>
    <w:tmpl w:val="7FFA6C1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45"/>
  </w:num>
  <w:num w:numId="2">
    <w:abstractNumId w:val="29"/>
  </w:num>
  <w:num w:numId="3">
    <w:abstractNumId w:val="77"/>
  </w:num>
  <w:num w:numId="4">
    <w:abstractNumId w:val="25"/>
  </w:num>
  <w:num w:numId="5">
    <w:abstractNumId w:val="19"/>
  </w:num>
  <w:num w:numId="6">
    <w:abstractNumId w:val="48"/>
  </w:num>
  <w:num w:numId="7">
    <w:abstractNumId w:val="60"/>
  </w:num>
  <w:num w:numId="8">
    <w:abstractNumId w:val="86"/>
  </w:num>
  <w:num w:numId="9">
    <w:abstractNumId w:val="46"/>
  </w:num>
  <w:num w:numId="10">
    <w:abstractNumId w:val="6"/>
  </w:num>
  <w:num w:numId="11">
    <w:abstractNumId w:val="61"/>
  </w:num>
  <w:num w:numId="12">
    <w:abstractNumId w:val="79"/>
  </w:num>
  <w:num w:numId="13">
    <w:abstractNumId w:val="28"/>
  </w:num>
  <w:num w:numId="14">
    <w:abstractNumId w:val="74"/>
  </w:num>
  <w:num w:numId="15">
    <w:abstractNumId w:val="38"/>
  </w:num>
  <w:num w:numId="16">
    <w:abstractNumId w:val="59"/>
  </w:num>
  <w:num w:numId="17">
    <w:abstractNumId w:val="33"/>
  </w:num>
  <w:num w:numId="18">
    <w:abstractNumId w:val="31"/>
  </w:num>
  <w:num w:numId="19">
    <w:abstractNumId w:val="10"/>
  </w:num>
  <w:num w:numId="20">
    <w:abstractNumId w:val="82"/>
  </w:num>
  <w:num w:numId="21">
    <w:abstractNumId w:val="51"/>
  </w:num>
  <w:num w:numId="22">
    <w:abstractNumId w:val="72"/>
  </w:num>
  <w:num w:numId="23">
    <w:abstractNumId w:val="16"/>
  </w:num>
  <w:num w:numId="24">
    <w:abstractNumId w:val="92"/>
  </w:num>
  <w:num w:numId="25">
    <w:abstractNumId w:val="89"/>
  </w:num>
  <w:num w:numId="26">
    <w:abstractNumId w:val="24"/>
  </w:num>
  <w:num w:numId="27">
    <w:abstractNumId w:val="83"/>
  </w:num>
  <w:num w:numId="28">
    <w:abstractNumId w:val="7"/>
  </w:num>
  <w:num w:numId="29">
    <w:abstractNumId w:val="69"/>
  </w:num>
  <w:num w:numId="30">
    <w:abstractNumId w:val="2"/>
  </w:num>
  <w:num w:numId="31">
    <w:abstractNumId w:val="76"/>
  </w:num>
  <w:num w:numId="32">
    <w:abstractNumId w:val="93"/>
  </w:num>
  <w:num w:numId="33">
    <w:abstractNumId w:val="0"/>
  </w:num>
  <w:num w:numId="34">
    <w:abstractNumId w:val="58"/>
  </w:num>
  <w:num w:numId="35">
    <w:abstractNumId w:val="75"/>
  </w:num>
  <w:num w:numId="36">
    <w:abstractNumId w:val="40"/>
  </w:num>
  <w:num w:numId="37">
    <w:abstractNumId w:val="34"/>
  </w:num>
  <w:num w:numId="38">
    <w:abstractNumId w:val="64"/>
  </w:num>
  <w:num w:numId="39">
    <w:abstractNumId w:val="90"/>
  </w:num>
  <w:num w:numId="40">
    <w:abstractNumId w:val="22"/>
  </w:num>
  <w:num w:numId="41">
    <w:abstractNumId w:val="4"/>
  </w:num>
  <w:num w:numId="42">
    <w:abstractNumId w:val="21"/>
  </w:num>
  <w:num w:numId="43">
    <w:abstractNumId w:val="80"/>
  </w:num>
  <w:num w:numId="44">
    <w:abstractNumId w:val="41"/>
  </w:num>
  <w:num w:numId="45">
    <w:abstractNumId w:val="68"/>
  </w:num>
  <w:num w:numId="46">
    <w:abstractNumId w:val="94"/>
  </w:num>
  <w:num w:numId="47">
    <w:abstractNumId w:val="1"/>
  </w:num>
  <w:num w:numId="48">
    <w:abstractNumId w:val="55"/>
  </w:num>
  <w:num w:numId="49">
    <w:abstractNumId w:val="3"/>
  </w:num>
  <w:num w:numId="50">
    <w:abstractNumId w:val="81"/>
  </w:num>
  <w:num w:numId="51">
    <w:abstractNumId w:val="87"/>
  </w:num>
  <w:num w:numId="52">
    <w:abstractNumId w:val="73"/>
  </w:num>
  <w:num w:numId="53">
    <w:abstractNumId w:val="65"/>
  </w:num>
  <w:num w:numId="54">
    <w:abstractNumId w:val="84"/>
  </w:num>
  <w:num w:numId="55">
    <w:abstractNumId w:val="49"/>
  </w:num>
  <w:num w:numId="56">
    <w:abstractNumId w:val="50"/>
  </w:num>
  <w:num w:numId="57">
    <w:abstractNumId w:val="30"/>
  </w:num>
  <w:num w:numId="58">
    <w:abstractNumId w:val="66"/>
  </w:num>
  <w:num w:numId="59">
    <w:abstractNumId w:val="56"/>
  </w:num>
  <w:num w:numId="60">
    <w:abstractNumId w:val="37"/>
  </w:num>
  <w:num w:numId="61">
    <w:abstractNumId w:val="57"/>
  </w:num>
  <w:num w:numId="62">
    <w:abstractNumId w:val="18"/>
  </w:num>
  <w:num w:numId="63">
    <w:abstractNumId w:val="71"/>
  </w:num>
  <w:num w:numId="64">
    <w:abstractNumId w:val="52"/>
  </w:num>
  <w:num w:numId="65">
    <w:abstractNumId w:val="67"/>
  </w:num>
  <w:num w:numId="66">
    <w:abstractNumId w:val="47"/>
  </w:num>
  <w:num w:numId="67">
    <w:abstractNumId w:val="26"/>
  </w:num>
  <w:num w:numId="68">
    <w:abstractNumId w:val="53"/>
  </w:num>
  <w:num w:numId="69">
    <w:abstractNumId w:val="17"/>
  </w:num>
  <w:num w:numId="70">
    <w:abstractNumId w:val="70"/>
  </w:num>
  <w:num w:numId="71">
    <w:abstractNumId w:val="13"/>
  </w:num>
  <w:num w:numId="72">
    <w:abstractNumId w:val="39"/>
  </w:num>
  <w:num w:numId="73">
    <w:abstractNumId w:val="63"/>
  </w:num>
  <w:num w:numId="74">
    <w:abstractNumId w:val="42"/>
  </w:num>
  <w:num w:numId="75">
    <w:abstractNumId w:val="54"/>
  </w:num>
  <w:num w:numId="76">
    <w:abstractNumId w:val="85"/>
  </w:num>
  <w:num w:numId="77">
    <w:abstractNumId w:val="35"/>
  </w:num>
  <w:num w:numId="78">
    <w:abstractNumId w:val="27"/>
  </w:num>
  <w:num w:numId="79">
    <w:abstractNumId w:val="12"/>
  </w:num>
  <w:num w:numId="80">
    <w:abstractNumId w:val="88"/>
  </w:num>
  <w:num w:numId="81">
    <w:abstractNumId w:val="32"/>
  </w:num>
  <w:num w:numId="82">
    <w:abstractNumId w:val="20"/>
  </w:num>
  <w:num w:numId="83">
    <w:abstractNumId w:val="62"/>
  </w:num>
  <w:num w:numId="84">
    <w:abstractNumId w:val="36"/>
  </w:num>
  <w:num w:numId="85">
    <w:abstractNumId w:val="9"/>
  </w:num>
  <w:num w:numId="86">
    <w:abstractNumId w:val="78"/>
  </w:num>
  <w:num w:numId="87">
    <w:abstractNumId w:val="23"/>
  </w:num>
  <w:num w:numId="88">
    <w:abstractNumId w:val="15"/>
  </w:num>
  <w:num w:numId="89">
    <w:abstractNumId w:val="8"/>
  </w:num>
  <w:num w:numId="90">
    <w:abstractNumId w:val="11"/>
  </w:num>
  <w:num w:numId="91">
    <w:abstractNumId w:val="14"/>
  </w:num>
  <w:num w:numId="92">
    <w:abstractNumId w:val="5"/>
  </w:num>
  <w:num w:numId="93">
    <w:abstractNumId w:val="44"/>
  </w:num>
  <w:num w:numId="94">
    <w:abstractNumId w:val="43"/>
  </w:num>
  <w:num w:numId="95">
    <w:abstractNumId w:val="9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4AD1270"/>
    <w:rsid w:val="1996BC10"/>
    <w:rsid w:val="19BF96DD"/>
    <w:rsid w:val="1F1F1205"/>
    <w:rsid w:val="1FEF776A"/>
    <w:rsid w:val="21E8701E"/>
    <w:rsid w:val="2DBB251E"/>
    <w:rsid w:val="2E5F9C2F"/>
    <w:rsid w:val="33B273BE"/>
    <w:rsid w:val="36FFB7FA"/>
    <w:rsid w:val="37FE7572"/>
    <w:rsid w:val="3AF9244A"/>
    <w:rsid w:val="3BF7F1E5"/>
    <w:rsid w:val="3CADBB5D"/>
    <w:rsid w:val="3D07182E"/>
    <w:rsid w:val="3EBFF043"/>
    <w:rsid w:val="3F7FCE0A"/>
    <w:rsid w:val="3FE80B29"/>
    <w:rsid w:val="3FF5BD70"/>
    <w:rsid w:val="4FBF24FF"/>
    <w:rsid w:val="57BED6E9"/>
    <w:rsid w:val="57C65F1D"/>
    <w:rsid w:val="5D7F07F8"/>
    <w:rsid w:val="5ED6E3C7"/>
    <w:rsid w:val="5FDDD06A"/>
    <w:rsid w:val="5FEFF4C2"/>
    <w:rsid w:val="67510395"/>
    <w:rsid w:val="67BF4C32"/>
    <w:rsid w:val="6CFBC711"/>
    <w:rsid w:val="6F257AB9"/>
    <w:rsid w:val="6F4CCD85"/>
    <w:rsid w:val="6F77DBD5"/>
    <w:rsid w:val="6F7E5968"/>
    <w:rsid w:val="736B0DC0"/>
    <w:rsid w:val="737E238F"/>
    <w:rsid w:val="7447056F"/>
    <w:rsid w:val="75EE74EF"/>
    <w:rsid w:val="777F71D3"/>
    <w:rsid w:val="77B9F6F9"/>
    <w:rsid w:val="77F9680B"/>
    <w:rsid w:val="7AD743B5"/>
    <w:rsid w:val="7AFFC41E"/>
    <w:rsid w:val="7B416620"/>
    <w:rsid w:val="7BBFF827"/>
    <w:rsid w:val="7DBD1DD2"/>
    <w:rsid w:val="7DE9B0F6"/>
    <w:rsid w:val="7DF51B76"/>
    <w:rsid w:val="7F0BA294"/>
    <w:rsid w:val="7F539CA0"/>
    <w:rsid w:val="7FA56E55"/>
    <w:rsid w:val="7FDF3212"/>
    <w:rsid w:val="7FEA12A4"/>
    <w:rsid w:val="7FF71981"/>
    <w:rsid w:val="7FF9051E"/>
    <w:rsid w:val="7FFCA4EC"/>
    <w:rsid w:val="870FCA3B"/>
    <w:rsid w:val="8FEDC888"/>
    <w:rsid w:val="97CF1FF7"/>
    <w:rsid w:val="9BF5F663"/>
    <w:rsid w:val="9FB75008"/>
    <w:rsid w:val="9FDF27B8"/>
    <w:rsid w:val="ADF1020D"/>
    <w:rsid w:val="B6EF8BE2"/>
    <w:rsid w:val="BAEBF9A7"/>
    <w:rsid w:val="BBFFBBD1"/>
    <w:rsid w:val="BCF3A7E7"/>
    <w:rsid w:val="BDFEC566"/>
    <w:rsid w:val="BEE73110"/>
    <w:rsid w:val="BFF852D8"/>
    <w:rsid w:val="BFFB59BA"/>
    <w:rsid w:val="C73F6BA9"/>
    <w:rsid w:val="CDEF85C5"/>
    <w:rsid w:val="CFE6FCD0"/>
    <w:rsid w:val="CFFD8437"/>
    <w:rsid w:val="D9FDA849"/>
    <w:rsid w:val="DBFAE8E2"/>
    <w:rsid w:val="DFFBDD1F"/>
    <w:rsid w:val="EBED3FC8"/>
    <w:rsid w:val="EDEE6CA1"/>
    <w:rsid w:val="EE77DB10"/>
    <w:rsid w:val="EF7A9929"/>
    <w:rsid w:val="EF7F064A"/>
    <w:rsid w:val="EF98D96F"/>
    <w:rsid w:val="EFDDE880"/>
    <w:rsid w:val="F4398135"/>
    <w:rsid w:val="F44B69E3"/>
    <w:rsid w:val="F539D40E"/>
    <w:rsid w:val="F6F50035"/>
    <w:rsid w:val="F6F79CAF"/>
    <w:rsid w:val="F6FD1B82"/>
    <w:rsid w:val="F75F695D"/>
    <w:rsid w:val="F76F2C7F"/>
    <w:rsid w:val="F7FE3B8B"/>
    <w:rsid w:val="F8B68DA5"/>
    <w:rsid w:val="F997518E"/>
    <w:rsid w:val="FAF5F1F9"/>
    <w:rsid w:val="FAFB4C5B"/>
    <w:rsid w:val="FBD354F4"/>
    <w:rsid w:val="FBDBAF5B"/>
    <w:rsid w:val="FCDDCE05"/>
    <w:rsid w:val="FD7CB52B"/>
    <w:rsid w:val="FD7F114E"/>
    <w:rsid w:val="FDBED5CE"/>
    <w:rsid w:val="FE8EF4A0"/>
    <w:rsid w:val="FEDEE2B2"/>
    <w:rsid w:val="FEFBC8DE"/>
    <w:rsid w:val="FEFF9099"/>
    <w:rsid w:val="FF0F7258"/>
    <w:rsid w:val="FF5E474D"/>
    <w:rsid w:val="FF7F5BF4"/>
    <w:rsid w:val="FFDF9064"/>
    <w:rsid w:val="FFF20299"/>
    <w:rsid w:val="FFFFA9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7">
    <w:name w:val="Table Grid"/>
    <w:basedOn w:val="6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yperlink"/>
    <w:basedOn w:val="8"/>
    <w:uiPriority w:val="0"/>
    <w:rPr>
      <w:color w:val="0000FF"/>
      <w:u w:val="single"/>
    </w:rPr>
  </w:style>
  <w:style w:type="character" w:styleId="11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46</Pages>
  <Words>12251</Words>
  <Characters>14069</Characters>
  <TotalTime>3</TotalTime>
  <ScaleCrop>false</ScaleCrop>
  <LinksUpToDate>false</LinksUpToDate>
  <CharactersWithSpaces>14796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2026-09-08T10:55:00Z</dcterms:created>
  <dc:creator>Apache POI</dc:creator>
  <cp:lastModifiedBy>谢依娜</cp:lastModifiedBy>
  <dcterms:modified xsi:type="dcterms:W3CDTF">2026-09-08T08:44:00Z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{"Label":"1","ContentProducer":"001191110102MACQD9K64010000","ProduceID":"7682992621656100034","ReservedCode1":"","ContentPropagator":"","PropagateID":"","ReservedCode2":""}</vt:lpwstr>
  </property>
  <property fmtid="{D5CDD505-2E9C-101B-9397-08002B2CF9AE}" pid="3" name="KSOTemplateDocerSaveRecord">
    <vt:lpwstr>eyJoZGlkIjoiMzEwNTM5NzYwMDRjMzkwZTVkZjY2ODkwMGIxNGU0OTUiLCJ1c2VySWQiOiIxODE1MTY4MzI3In0=</vt:lpwstr>
  </property>
  <property fmtid="{D5CDD505-2E9C-101B-9397-08002B2CF9AE}" pid="4" name="KSOProductBuildVer">
    <vt:lpwstr>2052-12.1.0.28505</vt:lpwstr>
  </property>
  <property fmtid="{D5CDD505-2E9C-101B-9397-08002B2CF9AE}" pid="5" name="ICV">
    <vt:lpwstr>8A84AEC87F704286B7DA9838B8F5F407_13</vt:lpwstr>
  </property>
</Properties>
</file>