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111111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9"/>
          <w:szCs w:val="19"/>
          <w:bdr w:val="none" w:color="auto" w:sz="0" w:space="0"/>
        </w:rPr>
        <w:t>AIGC是指利用人工智能技术来生成内容的过程，如文字、图像、音乐等。AIGC的版权问题是一个复杂而有争议的话题，不同国家和地区可能有不同的法律规定和司法实践。一般来说，有以下几种可能的观点：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9"/>
          <w:szCs w:val="19"/>
        </w:rPr>
        <w:t>AIGC的版权归属于人工智能技术的开发者或使用者，因为他们提供了创作所需的数据、算法、参数、指令等，对AIGC的结果有一定的控制和贡献。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9"/>
          <w:szCs w:val="19"/>
        </w:rPr>
        <w:t>AIGC的版权归属于人工智能技术所利用的数据或素材的原作者，因为他们是创作的源头，AIGC的结果是对他们的作品的复制或改编，需要得到他们的许可或支付报酬。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9"/>
          <w:szCs w:val="19"/>
        </w:rPr>
        <w:t>AIGC的版权归属于公众领域，因为人工智能技术不是人类，不能被视为作者，AIGC的结果缺乏人类的创造性和个性，不能被视为作品，不受版权法的保护。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4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none" w:color="auto" w:sz="0" w:space="0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none" w:color="auto" w:sz="0" w:space="0"/>
        </w:rPr>
        <w:instrText xml:space="preserve"> HYPERLINK "https://www.kwm.com/cn/zh/insights/latest-thinking/aigc-copyright-capabilities-a-comparison-among-us-eu-uk-and-china.html" \t "https://www.bing.com/_blank"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none" w:color="auto" w:sz="0" w:space="0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none" w:color="auto" w:sz="0" w:space="0"/>
        </w:rPr>
        <w:t>目前，没有一个统一的标准来界定AIGC的版权归属，不同的情况可能有不同的判断依据。例如，美国版权局认为，只有人类创作的作品才能获得版权保护，如果AIGC的结果缺乏人类作者身份，那么就不受版权法的保护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none" w:color="auto" w:sz="0" w:space="0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none" w:color="auto" w:sz="0" w:space="0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none" w:color="auto" w:sz="0" w:space="0"/>
        </w:rPr>
        <w:instrText xml:space="preserve"> HYPERLINK "https://www.kwm.com/cn/zh/insights/latest-thinking/aigc-copyright-capabilities-a-comparison-among-us-eu-uk-and-china.html" \t "https://www.bing.com/_blank"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none" w:color="auto" w:sz="0" w:space="0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</w:rPr>
        <w:t>1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none" w:color="auto" w:sz="0" w:space="0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none" w:color="auto" w:sz="0" w:space="0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none" w:color="auto" w:sz="0" w:space="0"/>
        </w:rPr>
        <w:instrText xml:space="preserve"> HYPERLINK "https://zhuanlan.zhihu.com/p/610629065" \t "https://www.bing.com/_blank"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none" w:color="auto" w:sz="0" w:space="0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none" w:color="auto" w:sz="0" w:space="0"/>
        </w:rPr>
        <w:t>。欧盟则认为，要获得版权保护，必须满足两个条件：创作必须是作品，且必须是上述作品的原作者或已通过转让获得版权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none" w:color="auto" w:sz="0" w:space="0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none" w:color="auto" w:sz="0" w:space="0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none" w:color="auto" w:sz="0" w:space="0"/>
        </w:rPr>
        <w:instrText xml:space="preserve"> HYPERLINK "https://zhuanlan.zhihu.com/p/610629065" \t "https://www.bing.com/_blank"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none" w:color="auto" w:sz="0" w:space="0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</w:rPr>
        <w:t>2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none" w:color="auto" w:sz="0" w:space="0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none" w:color="auto" w:sz="0" w:space="0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none" w:color="auto" w:sz="0" w:space="0"/>
        </w:rPr>
        <w:instrText xml:space="preserve"> HYPERLINK "https://www.kwm.com/cn/zh/insights/latest-thinking/aigc-copyright-capabilities-a-comparison-among-us-eu-uk-and-china.html"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none" w:color="auto" w:sz="0" w:space="0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none" w:color="auto" w:sz="0" w:space="0"/>
        </w:rPr>
        <w:t>。中国则认为，AIGC的可版权性应该仅存于“个人使用”及“科学研究”等条款中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none" w:color="auto" w:sz="0" w:space="0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none" w:color="auto" w:sz="0" w:space="0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none" w:color="auto" w:sz="0" w:space="0"/>
        </w:rPr>
        <w:instrText xml:space="preserve"> HYPERLINK "https://bing.com/search?q=AIGC+%E5%B7%A5%E5%85%B7%E5%88%9B%E4%BD%9C%E7%9A%84%E6%95%B0%E5%AD%97%E4%BD%9C%E5%93%81%E7%9A%84%E7%89%88%E6%9D%83%E9%97%AE%E9%A2%98" \t "https://www.bing.com/_blank"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none" w:color="auto" w:sz="0" w:space="0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</w:rPr>
        <w:t>3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none" w:color="auto" w:sz="0" w:space="0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9"/>
          <w:szCs w:val="19"/>
          <w:bdr w:val="none" w:color="auto" w:sz="0" w:space="0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4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9"/>
          <w:szCs w:val="19"/>
          <w:bdr w:val="none" w:color="auto" w:sz="0" w:space="0"/>
        </w:rPr>
        <w:t>AIGC的版权问题还涉及到AIGC的训练数据、输出结果、利用方式等多个方面，需要根据具体的技术原理、法律规定、司法判例等进行综合分析。</w:t>
      </w:r>
    </w:p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我认为归素材和数据的原作者，AI只是工具而已，正如我现在所做的，这个回答的版权归我。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-360" w:leftChars="0"/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19"/>
          <w:szCs w:val="19"/>
          <w:u w:val="none"/>
        </w:rPr>
        <w:t>在生物医学领域，AIGC 工具可以帮助科学家从海量的文献、数据和图像中提取、分析和生成有价值的信息，加速新药的发现和开发。例如，DeepMind 的 AlphaFold 2 可以利用深度学习技术预测蛋白质的三维结构，为研究蛋白质功能和设计新型药物提供重要依据</w:t>
      </w: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9"/>
          <w:szCs w:val="19"/>
        </w:rPr>
        <w:t>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-360" w:leftChars="0"/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9"/>
          <w:szCs w:val="19"/>
        </w:rPr>
        <w:t>在物理化学领域，AIGC 工具可以帮助科学家模拟和探索新型材料的性质和应用，为材料科学的创新和进步提供强大的支持。例如，IBM Research 的 RXNChem 可以利用深度学习技术预测化学反应的结果和机理，为化学合成的优化和设计提供智能指导。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-360" w:leftChars="0"/>
      </w:pP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9"/>
          <w:szCs w:val="19"/>
        </w:rPr>
        <w:t>在天文地理领域，AIGC 工具可以帮助科学家处理和解释大量的观测数据和图像，为探索宇宙的奥秘和地球的变化提供新的视角和方法。例如，NASA 的 DARTS 可以利用深度学习技术自动生成太阳活动的预测报告，为太阳物理学的研究和太阳风暴的预警提供便利。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我和AI可以是我提供想法，ai来完成一些机械性的工作，比如搜集资料等。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CAF7FAD"/>
    <w:multiLevelType w:val="multilevel"/>
    <w:tmpl w:val="4CAF7FA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gxODlkYTBiNWJlODY1ZTc2NGE1MzliZmYxY2JiNTcifQ=="/>
  </w:docVars>
  <w:rsids>
    <w:rsidRoot w:val="00000000"/>
    <w:rsid w:val="56E54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2024-01-20T14:32:12Z</dcterms:created>
  <dc:creator>西方少鱼</dc:creator>
  <cp:lastModifiedBy>Mr.蒋</cp:lastModifiedBy>
  <dcterms:modified xsi:type="dcterms:W3CDTF">2024-01-20T14:40:10Z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5D5F54C9EEC445B6B8E506C5D189CB45_12</vt:lpwstr>
  </property>
</Properties>
</file>