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F7DC8" w14:textId="25106125" w:rsidR="007B36C8" w:rsidRDefault="00604720">
      <w:pPr>
        <w:rPr>
          <w:b/>
          <w:bCs/>
          <w:u w:val="single"/>
        </w:rPr>
      </w:pPr>
      <w:proofErr w:type="spellStart"/>
      <w:r w:rsidRPr="00604720">
        <w:rPr>
          <w:b/>
          <w:bCs/>
          <w:u w:val="single"/>
        </w:rPr>
        <w:t>Checkpoint</w:t>
      </w:r>
      <w:proofErr w:type="spellEnd"/>
      <w:r w:rsidRPr="00604720">
        <w:rPr>
          <w:b/>
          <w:bCs/>
          <w:u w:val="single"/>
        </w:rPr>
        <w:t xml:space="preserve"> de Diego Vicente Vila</w:t>
      </w:r>
    </w:p>
    <w:p w14:paraId="006B7E3E" w14:textId="22A5FE74" w:rsidR="00604720" w:rsidRDefault="008525FA" w:rsidP="00830711">
      <w:pPr>
        <w:jc w:val="both"/>
      </w:pPr>
      <w:r>
        <w:t>La pantalla que voy a elegir a cambiar es la que se muestra cuando accedes a un pueblo con propósito vacacional, es decir, la que muestra los datos de</w:t>
      </w:r>
      <w:r w:rsidR="008236A2">
        <w:t xml:space="preserve"> la fuente externa</w:t>
      </w:r>
      <w:r>
        <w:t xml:space="preserve"> TripAdvisor.</w:t>
      </w:r>
      <w:r w:rsidR="00830711">
        <w:t xml:space="preserve"> Además de la modal que </w:t>
      </w:r>
      <w:r w:rsidR="001B1912">
        <w:t xml:space="preserve">ahora cuando hagamos </w:t>
      </w:r>
      <w:proofErr w:type="spellStart"/>
      <w:r w:rsidR="001B1912">
        <w:t>click</w:t>
      </w:r>
      <w:proofErr w:type="spellEnd"/>
      <w:r w:rsidR="001B1912">
        <w:t xml:space="preserve"> sobre una tarjeta, la información básica del lugar, aparecerá en la parte </w:t>
      </w:r>
      <w:r w:rsidR="00541CF2">
        <w:t>central por encima de las tarjetas con un coloreado azul claro</w:t>
      </w:r>
      <w:r w:rsidR="001B1912">
        <w:t>.</w:t>
      </w:r>
    </w:p>
    <w:p w14:paraId="2E4D8D43" w14:textId="6BAE8E94" w:rsidR="008525FA" w:rsidRDefault="008525FA"/>
    <w:p w14:paraId="22A0ABC5" w14:textId="7B67BBAE" w:rsidR="008525FA" w:rsidRDefault="008525FA">
      <w:r>
        <w:t>Es decir, cambiaremos los datos de esta pantalla:</w:t>
      </w:r>
    </w:p>
    <w:p w14:paraId="5597EA36" w14:textId="78A511F2" w:rsidR="008525FA" w:rsidRDefault="008525FA">
      <w:r>
        <w:rPr>
          <w:noProof/>
        </w:rPr>
        <w:drawing>
          <wp:inline distT="0" distB="0" distL="0" distR="0" wp14:anchorId="2F412694" wp14:editId="10B7DCFA">
            <wp:extent cx="5400040" cy="2275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75840"/>
                    </a:xfrm>
                    <a:prstGeom prst="rect">
                      <a:avLst/>
                    </a:prstGeom>
                  </pic:spPr>
                </pic:pic>
              </a:graphicData>
            </a:graphic>
          </wp:inline>
        </w:drawing>
      </w:r>
    </w:p>
    <w:p w14:paraId="6FAE7AC8" w14:textId="4554AAAE" w:rsidR="008525FA" w:rsidRDefault="008525FA"/>
    <w:p w14:paraId="3E6A40F2" w14:textId="774FB8E7" w:rsidR="008C26EB" w:rsidRDefault="00752FAF" w:rsidP="00405698">
      <w:pPr>
        <w:jc w:val="both"/>
      </w:pPr>
      <w:r>
        <w:t xml:space="preserve">Donde en la parte </w:t>
      </w:r>
      <w:r w:rsidR="00B0083E">
        <w:t>entre la información del lugar y las tarjetas,</w:t>
      </w:r>
      <w:r>
        <w:t xml:space="preserve"> mostraremos como hemos dicho los datos básicos de la tarjeta </w:t>
      </w:r>
      <w:proofErr w:type="spellStart"/>
      <w:r>
        <w:t>clickada</w:t>
      </w:r>
      <w:proofErr w:type="spellEnd"/>
      <w:r w:rsidR="00FF3A60">
        <w:t xml:space="preserve"> para el punto 2 del examen</w:t>
      </w:r>
      <w:r>
        <w:t>, al igual que los datos de los administradores</w:t>
      </w:r>
      <w:r w:rsidR="00FF3A60">
        <w:t xml:space="preserve"> para el punto 3 del examen</w:t>
      </w:r>
      <w:r>
        <w:t>.</w:t>
      </w:r>
    </w:p>
    <w:p w14:paraId="781E30BD" w14:textId="5FD83649" w:rsidR="008C26EB" w:rsidRDefault="00023B79" w:rsidP="00405698">
      <w:pPr>
        <w:jc w:val="both"/>
        <w:rPr>
          <w:b/>
          <w:bCs/>
          <w:u w:val="single"/>
        </w:rPr>
      </w:pPr>
      <w:r>
        <w:rPr>
          <w:b/>
          <w:bCs/>
          <w:u w:val="single"/>
        </w:rPr>
        <w:t>Descripción de las nuevas funcionalidades</w:t>
      </w:r>
    </w:p>
    <w:p w14:paraId="4DE88C58" w14:textId="10A2D8E7" w:rsidR="00F11933" w:rsidRDefault="009E7E60" w:rsidP="00023B79">
      <w:pPr>
        <w:pStyle w:val="Prrafodelista"/>
        <w:numPr>
          <w:ilvl w:val="0"/>
          <w:numId w:val="1"/>
        </w:numPr>
        <w:jc w:val="both"/>
      </w:pPr>
      <w:r>
        <w:t>Para el ejercicio 1, e</w:t>
      </w:r>
      <w:r w:rsidR="00F11933">
        <w:t xml:space="preserve">l archivo copiado es el de </w:t>
      </w:r>
      <w:proofErr w:type="spellStart"/>
      <w:r w:rsidR="00F11933">
        <w:t>MainWindow</w:t>
      </w:r>
      <w:proofErr w:type="spellEnd"/>
      <w:r w:rsidR="00F11933">
        <w:t>, donde la copia</w:t>
      </w:r>
      <w:r>
        <w:t xml:space="preserve"> generada</w:t>
      </w:r>
      <w:r w:rsidR="00F11933">
        <w:t xml:space="preserve"> se llama </w:t>
      </w:r>
      <w:proofErr w:type="spellStart"/>
      <w:r w:rsidR="00F11933">
        <w:t>MainWindow_</w:t>
      </w:r>
      <w:proofErr w:type="gramStart"/>
      <w:r w:rsidR="00B0083E">
        <w:t>old</w:t>
      </w:r>
      <w:proofErr w:type="spellEnd"/>
      <w:r w:rsidR="00B0083E">
        <w:t>(</w:t>
      </w:r>
      <w:proofErr w:type="gramEnd"/>
      <w:r w:rsidR="00B0083E">
        <w:t>la original)</w:t>
      </w:r>
      <w:r w:rsidR="00F11933">
        <w:t>,</w:t>
      </w:r>
      <w:r>
        <w:t xml:space="preserve"> que será la que no cambiemos; por otro lado, el archivo original </w:t>
      </w:r>
      <w:proofErr w:type="spellStart"/>
      <w:r>
        <w:t>MainWindow</w:t>
      </w:r>
      <w:proofErr w:type="spellEnd"/>
      <w:r>
        <w:t xml:space="preserve"> será el que cambiemos de funcionalidad y visualmente para el examen.</w:t>
      </w:r>
    </w:p>
    <w:p w14:paraId="5267C9B1" w14:textId="77777777" w:rsidR="00137F01" w:rsidRDefault="00137F01" w:rsidP="00137F01">
      <w:pPr>
        <w:pStyle w:val="Prrafodelista"/>
        <w:jc w:val="both"/>
      </w:pPr>
    </w:p>
    <w:p w14:paraId="2175E9DD" w14:textId="77777777" w:rsidR="00137F01" w:rsidRDefault="00137F01" w:rsidP="00137F01">
      <w:pPr>
        <w:pStyle w:val="Prrafodelista"/>
        <w:numPr>
          <w:ilvl w:val="0"/>
          <w:numId w:val="1"/>
        </w:numPr>
        <w:jc w:val="both"/>
      </w:pPr>
      <w:r>
        <w:t>Para el ejercicio 2 se ha hecho:</w:t>
      </w:r>
    </w:p>
    <w:p w14:paraId="43999003" w14:textId="3EB5E2D5" w:rsidR="00137F01" w:rsidRDefault="00137F01" w:rsidP="00137F01">
      <w:pPr>
        <w:pStyle w:val="Prrafodelista"/>
        <w:numPr>
          <w:ilvl w:val="1"/>
          <w:numId w:val="1"/>
        </w:numPr>
        <w:jc w:val="both"/>
      </w:pPr>
      <w:r>
        <w:t>Cambiado los nombres de las secciones</w:t>
      </w:r>
      <w:r w:rsidR="00BF5B98">
        <w:t xml:space="preserve"> de las tarjetas</w:t>
      </w:r>
      <w:r>
        <w:t>.</w:t>
      </w:r>
    </w:p>
    <w:p w14:paraId="75369CED" w14:textId="204DA66E" w:rsidR="00137F01" w:rsidRDefault="00137F01" w:rsidP="00137F01">
      <w:pPr>
        <w:pStyle w:val="Prrafodelista"/>
        <w:numPr>
          <w:ilvl w:val="1"/>
          <w:numId w:val="1"/>
        </w:numPr>
        <w:jc w:val="both"/>
      </w:pPr>
      <w:r>
        <w:t xml:space="preserve">Añadido también cuando el municipio elegido </w:t>
      </w:r>
      <w:r w:rsidR="00BF5B98">
        <w:t>No</w:t>
      </w:r>
      <w:r>
        <w:t xml:space="preserve"> pertenece a la España Vacía.</w:t>
      </w:r>
    </w:p>
    <w:p w14:paraId="2562B9FD" w14:textId="51135D0B" w:rsidR="00A55BE7" w:rsidRDefault="00137F01" w:rsidP="00FA1ABD">
      <w:pPr>
        <w:pStyle w:val="Prrafodelista"/>
        <w:numPr>
          <w:ilvl w:val="1"/>
          <w:numId w:val="1"/>
        </w:numPr>
        <w:jc w:val="both"/>
      </w:pPr>
      <w:r>
        <w:t xml:space="preserve">Y lo más importante, cuando realizas </w:t>
      </w:r>
      <w:proofErr w:type="spellStart"/>
      <w:r>
        <w:t>click</w:t>
      </w:r>
      <w:proofErr w:type="spellEnd"/>
      <w:r>
        <w:t xml:space="preserve"> sobre una tarjeta de TripAdvisor, en la parte central de la ventana por encima de las tarjetas, se muestran los datos de la tarjeta</w:t>
      </w:r>
      <w:r w:rsidR="001474DA">
        <w:t xml:space="preserve"> de manera centrada, los cuales</w:t>
      </w:r>
      <w:r>
        <w:t xml:space="preserve"> antes se mostraban en la pantalla Modal. Es recomendable, persistir en el </w:t>
      </w:r>
      <w:proofErr w:type="spellStart"/>
      <w:r>
        <w:t>click</w:t>
      </w:r>
      <w:proofErr w:type="spellEnd"/>
      <w:r>
        <w:t xml:space="preserve"> de las tarjetas, porque en ocasiones no lo percibe la tarjeta</w:t>
      </w:r>
      <w:r w:rsidR="001474DA">
        <w:t xml:space="preserve"> (aun así, se han añadido capturas con ejemplos casi al final de la documentación para visualizar de lo hablado aquí)</w:t>
      </w:r>
      <w:r>
        <w:t>.</w:t>
      </w:r>
    </w:p>
    <w:p w14:paraId="492ED4B9" w14:textId="77777777" w:rsidR="00A55BE7" w:rsidRDefault="00A55BE7" w:rsidP="00A55BE7">
      <w:pPr>
        <w:pStyle w:val="Prrafodelista"/>
        <w:jc w:val="both"/>
      </w:pPr>
    </w:p>
    <w:p w14:paraId="10462123" w14:textId="5C9A3171" w:rsidR="00D8070B" w:rsidRDefault="00B62B73" w:rsidP="00023B79">
      <w:pPr>
        <w:pStyle w:val="Prrafodelista"/>
        <w:numPr>
          <w:ilvl w:val="0"/>
          <w:numId w:val="1"/>
        </w:numPr>
        <w:jc w:val="both"/>
      </w:pPr>
      <w:r>
        <w:t>Para el ejercicio 3, s</w:t>
      </w:r>
      <w:r w:rsidR="00D8070B">
        <w:t xml:space="preserve">e muestra en la parte </w:t>
      </w:r>
      <w:r w:rsidR="00EC28F3">
        <w:t>superior</w:t>
      </w:r>
      <w:r w:rsidR="00D8070B">
        <w:t xml:space="preserve"> </w:t>
      </w:r>
      <w:r>
        <w:t>debajo de la información del municipio,</w:t>
      </w:r>
      <w:r w:rsidR="00D8070B">
        <w:t xml:space="preserve"> </w:t>
      </w:r>
      <w:r>
        <w:t xml:space="preserve">todos </w:t>
      </w:r>
      <w:r w:rsidR="00D8070B">
        <w:t>los datos</w:t>
      </w:r>
      <w:r w:rsidR="00B0340B">
        <w:t xml:space="preserve"> principales</w:t>
      </w:r>
      <w:r w:rsidR="00D8070B">
        <w:t xml:space="preserve"> de los administradores en una tabla</w:t>
      </w:r>
      <w:r w:rsidR="00B0340B">
        <w:t>.</w:t>
      </w:r>
      <w:r w:rsidR="0090310A">
        <w:t xml:space="preserve"> Donde, para haber conseguido esto, he tenido que generar una nueva ruta (</w:t>
      </w:r>
      <w:proofErr w:type="spellStart"/>
      <w:r w:rsidR="0090310A">
        <w:t>end-point</w:t>
      </w:r>
      <w:proofErr w:type="spellEnd"/>
      <w:r w:rsidR="0090310A">
        <w:t xml:space="preserve">) en la API que </w:t>
      </w:r>
      <w:r w:rsidR="0090310A">
        <w:lastRenderedPageBreak/>
        <w:t xml:space="preserve">devuelva a través de un método en el controlador de </w:t>
      </w:r>
      <w:proofErr w:type="spellStart"/>
      <w:r w:rsidR="0090310A">
        <w:t>Admins</w:t>
      </w:r>
      <w:proofErr w:type="spellEnd"/>
      <w:r w:rsidR="0090310A">
        <w:t xml:space="preserve"> todos los datos pertenecientes a administradores.</w:t>
      </w:r>
    </w:p>
    <w:p w14:paraId="35283F0A" w14:textId="77777777" w:rsidR="00A55BE7" w:rsidRDefault="00A55BE7" w:rsidP="00A55BE7">
      <w:pPr>
        <w:pStyle w:val="Prrafodelista"/>
        <w:jc w:val="both"/>
      </w:pPr>
    </w:p>
    <w:p w14:paraId="7EB1488D" w14:textId="77777777" w:rsidR="00137F01" w:rsidRDefault="00137F01" w:rsidP="00137F01">
      <w:pPr>
        <w:pStyle w:val="Prrafodelista"/>
        <w:numPr>
          <w:ilvl w:val="0"/>
          <w:numId w:val="1"/>
        </w:numPr>
        <w:jc w:val="both"/>
      </w:pPr>
      <w:r>
        <w:t xml:space="preserve">Para el ejercicio 4, se han cambiado los criterios de color en la aplicación, cambiando el esquema de colores verde, por azul para la pantalla principal. Estos cambios de color se reflejan en el </w:t>
      </w:r>
      <w:proofErr w:type="spellStart"/>
      <w:r>
        <w:t>header</w:t>
      </w:r>
      <w:proofErr w:type="spellEnd"/>
      <w:r>
        <w:t xml:space="preserve"> y </w:t>
      </w:r>
      <w:proofErr w:type="spellStart"/>
      <w:r>
        <w:t>footer</w:t>
      </w:r>
      <w:proofErr w:type="spellEnd"/>
      <w:r>
        <w:t xml:space="preserve">, sección superior de la ventana con datos del municipio y sección inferior con el mapa, en las tarjetas se ha cambiado el borde con ahora una tonalidad azul claro, el nuevo contenedor que muestra la información de administradores se presenta con una tonalidad azul clara, </w:t>
      </w:r>
      <w:proofErr w:type="gramStart"/>
      <w:r>
        <w:t>y</w:t>
      </w:r>
      <w:proofErr w:type="gramEnd"/>
      <w:r>
        <w:t xml:space="preserve"> por último, el contenedor que muestra la información de la tarjeta </w:t>
      </w:r>
      <w:proofErr w:type="spellStart"/>
      <w:r>
        <w:t>clickada</w:t>
      </w:r>
      <w:proofErr w:type="spellEnd"/>
      <w:r>
        <w:t xml:space="preserve"> se muestra con una tonalidad azul aún más clara. También se han posicionado los datos de los administradores de manera centrada y clara para el usuario, al igual que los datos mostrados para la tarjeta </w:t>
      </w:r>
      <w:proofErr w:type="spellStart"/>
      <w:r>
        <w:t>clickada</w:t>
      </w:r>
      <w:proofErr w:type="spellEnd"/>
      <w:r>
        <w:t>.</w:t>
      </w:r>
    </w:p>
    <w:p w14:paraId="6A33F70D" w14:textId="77777777" w:rsidR="00137F01" w:rsidRDefault="00137F01" w:rsidP="00137F01">
      <w:pPr>
        <w:jc w:val="both"/>
      </w:pPr>
    </w:p>
    <w:p w14:paraId="2AE3DC4A" w14:textId="7FCDF9E3" w:rsidR="00D8432C" w:rsidRDefault="00E421CE" w:rsidP="00D8432C">
      <w:pPr>
        <w:jc w:val="both"/>
      </w:pPr>
      <w:r>
        <w:t>Capturas con e</w:t>
      </w:r>
      <w:r w:rsidR="00D8432C">
        <w:t>jemplos de los hablado con anterioridad</w:t>
      </w:r>
      <w:r w:rsidR="007D4C58">
        <w:t xml:space="preserve"> a medida que hacemos </w:t>
      </w:r>
      <w:proofErr w:type="spellStart"/>
      <w:r w:rsidR="007D4C58">
        <w:t>scroll</w:t>
      </w:r>
      <w:proofErr w:type="spellEnd"/>
      <w:r w:rsidR="007D4C58">
        <w:t xml:space="preserve"> por la pantalla</w:t>
      </w:r>
      <w:r w:rsidR="00D8432C">
        <w:t>:</w:t>
      </w:r>
    </w:p>
    <w:p w14:paraId="0BEDCFE9" w14:textId="0EB821C6" w:rsidR="00D8432C" w:rsidRPr="00023B79" w:rsidRDefault="002E1DB2" w:rsidP="00D8432C">
      <w:pPr>
        <w:jc w:val="both"/>
      </w:pPr>
      <w:r>
        <w:rPr>
          <w:noProof/>
        </w:rPr>
        <w:drawing>
          <wp:inline distT="0" distB="0" distL="0" distR="0" wp14:anchorId="48F472A9" wp14:editId="329B7446">
            <wp:extent cx="5400040" cy="26269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26995"/>
                    </a:xfrm>
                    <a:prstGeom prst="rect">
                      <a:avLst/>
                    </a:prstGeom>
                  </pic:spPr>
                </pic:pic>
              </a:graphicData>
            </a:graphic>
          </wp:inline>
        </w:drawing>
      </w:r>
    </w:p>
    <w:p w14:paraId="09DA1FDC" w14:textId="10C8605F" w:rsidR="00BB74B8" w:rsidRDefault="00BB74B8"/>
    <w:p w14:paraId="7225E62A" w14:textId="420A0053" w:rsidR="002E1DB2" w:rsidRDefault="002E1DB2">
      <w:r>
        <w:rPr>
          <w:noProof/>
        </w:rPr>
        <w:drawing>
          <wp:inline distT="0" distB="0" distL="0" distR="0" wp14:anchorId="14BB5934" wp14:editId="384BB10C">
            <wp:extent cx="5400040" cy="2607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07310"/>
                    </a:xfrm>
                    <a:prstGeom prst="rect">
                      <a:avLst/>
                    </a:prstGeom>
                  </pic:spPr>
                </pic:pic>
              </a:graphicData>
            </a:graphic>
          </wp:inline>
        </w:drawing>
      </w:r>
    </w:p>
    <w:p w14:paraId="295FC389" w14:textId="4AD3EB08" w:rsidR="00BB74B8" w:rsidRDefault="00BB74B8"/>
    <w:p w14:paraId="7E79584D" w14:textId="13D678C3" w:rsidR="00F76F1D" w:rsidRDefault="002E1DB2">
      <w:r>
        <w:rPr>
          <w:noProof/>
        </w:rPr>
        <w:drawing>
          <wp:inline distT="0" distB="0" distL="0" distR="0" wp14:anchorId="6E776574" wp14:editId="456A233B">
            <wp:extent cx="5400040" cy="2618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18740"/>
                    </a:xfrm>
                    <a:prstGeom prst="rect">
                      <a:avLst/>
                    </a:prstGeom>
                  </pic:spPr>
                </pic:pic>
              </a:graphicData>
            </a:graphic>
          </wp:inline>
        </w:drawing>
      </w:r>
    </w:p>
    <w:p w14:paraId="47C875ED" w14:textId="0CE3653B" w:rsidR="00F76F1D" w:rsidRDefault="00F76F1D"/>
    <w:p w14:paraId="0AAF3911" w14:textId="7F38C370" w:rsidR="001A044C" w:rsidRDefault="001A044C">
      <w:r>
        <w:rPr>
          <w:noProof/>
        </w:rPr>
        <w:drawing>
          <wp:inline distT="0" distB="0" distL="0" distR="0" wp14:anchorId="68B4FB6B" wp14:editId="60CB276F">
            <wp:extent cx="5400040" cy="26212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21280"/>
                    </a:xfrm>
                    <a:prstGeom prst="rect">
                      <a:avLst/>
                    </a:prstGeom>
                  </pic:spPr>
                </pic:pic>
              </a:graphicData>
            </a:graphic>
          </wp:inline>
        </w:drawing>
      </w:r>
    </w:p>
    <w:p w14:paraId="3FAEACA1" w14:textId="77777777" w:rsidR="00C757BF" w:rsidRDefault="00C757BF"/>
    <w:p w14:paraId="5D2C8965" w14:textId="31CDD097" w:rsidR="00F76F1D" w:rsidRDefault="0057640E" w:rsidP="0057640E">
      <w:pPr>
        <w:jc w:val="both"/>
      </w:pPr>
      <w:r>
        <w:t xml:space="preserve">Para poder hacer uso y ver los cambios en la aplicación, solo debemos seguir la guía de instalación del </w:t>
      </w:r>
      <w:proofErr w:type="spellStart"/>
      <w:r>
        <w:t>readme</w:t>
      </w:r>
      <w:proofErr w:type="spellEnd"/>
      <w:r w:rsidR="009A6D8F">
        <w:t xml:space="preserve"> (en los que se incluye la instalación de la base de datos incluida en la rama “</w:t>
      </w:r>
      <w:proofErr w:type="spellStart"/>
      <w:r w:rsidR="009A6D8F">
        <w:t>database</w:t>
      </w:r>
      <w:proofErr w:type="spellEnd"/>
      <w:r w:rsidR="009A6D8F">
        <w:t>-files”)</w:t>
      </w:r>
      <w:r>
        <w:t>, y para acceder a estas pantallas, en la pantalla de búsqueda que nos aparece en primer lugar, buscar un municipio como Tres Cantos</w:t>
      </w:r>
      <w:r w:rsidR="006323F7">
        <w:t xml:space="preserve">, </w:t>
      </w:r>
      <w:r>
        <w:t>elegir el propósito de viaje VACACIONES</w:t>
      </w:r>
      <w:r w:rsidR="006323F7">
        <w:t xml:space="preserve"> y hacer </w:t>
      </w:r>
      <w:proofErr w:type="spellStart"/>
      <w:r w:rsidR="006323F7">
        <w:t>click</w:t>
      </w:r>
      <w:proofErr w:type="spellEnd"/>
      <w:r w:rsidR="006323F7">
        <w:t xml:space="preserve"> sobre Buscar</w:t>
      </w:r>
      <w:r w:rsidR="00EC28F3">
        <w:t xml:space="preserve"> </w:t>
      </w:r>
      <w:proofErr w:type="spellStart"/>
      <w:r w:rsidR="00EC28F3">
        <w:t>Checkpoint</w:t>
      </w:r>
      <w:proofErr w:type="spellEnd"/>
      <w:r w:rsidR="006323F7">
        <w:t xml:space="preserve">; en este momento ya podríamos estar viendo la pantalla con </w:t>
      </w:r>
      <w:r w:rsidR="00FA24DA">
        <w:t>los cambios y nuevas funcionalidades de las</w:t>
      </w:r>
      <w:r w:rsidR="006323F7">
        <w:t xml:space="preserve"> que hemos hablado y probar</w:t>
      </w:r>
      <w:r w:rsidR="00FA24DA">
        <w:t xml:space="preserve"> así</w:t>
      </w:r>
      <w:r w:rsidR="006323F7">
        <w:t xml:space="preserve"> las funcionalidades descritas</w:t>
      </w:r>
      <w:r>
        <w:t xml:space="preserve">. </w:t>
      </w:r>
    </w:p>
    <w:p w14:paraId="3AA21503" w14:textId="234335D7" w:rsidR="0001646B" w:rsidRPr="00604720" w:rsidRDefault="0001646B" w:rsidP="0057640E">
      <w:pPr>
        <w:jc w:val="both"/>
      </w:pPr>
      <w:r>
        <w:t xml:space="preserve">Aclarar, que como vimos en clase, el botón de acceso Buscar Viejo, no consigo que redirija a la pantalla antigua llamada </w:t>
      </w:r>
      <w:proofErr w:type="spellStart"/>
      <w:r w:rsidRPr="0001646B">
        <w:t>MainWindow_old</w:t>
      </w:r>
      <w:proofErr w:type="spellEnd"/>
      <w:r>
        <w:t>, por fallos en el contexto de “</w:t>
      </w:r>
      <w:proofErr w:type="spellStart"/>
      <w:r>
        <w:t>history</w:t>
      </w:r>
      <w:proofErr w:type="spellEnd"/>
      <w:r>
        <w:t xml:space="preserve">” pertenecientes a </w:t>
      </w:r>
      <w:proofErr w:type="spellStart"/>
      <w:r>
        <w:t>React</w:t>
      </w:r>
      <w:proofErr w:type="spellEnd"/>
      <w:r>
        <w:t>, para los cuales estuve en el examen buscando información y finalmente no conseguí solucionar</w:t>
      </w:r>
      <w:r w:rsidR="008656F0">
        <w:t xml:space="preserve"> como comentamos</w:t>
      </w:r>
      <w:r>
        <w:t>. Aun así, como es lógico se mantiene el fichero antiguo</w:t>
      </w:r>
      <w:r w:rsidR="008656F0">
        <w:t xml:space="preserve"> (</w:t>
      </w:r>
      <w:proofErr w:type="spellStart"/>
      <w:r w:rsidR="008656F0">
        <w:t>MainWindow_old</w:t>
      </w:r>
      <w:proofErr w:type="spellEnd"/>
      <w:r w:rsidR="008656F0">
        <w:t>)</w:t>
      </w:r>
      <w:r>
        <w:t xml:space="preserve"> para poder hacer las comparaciones y ver las funcionalidades añadidas</w:t>
      </w:r>
      <w:r w:rsidR="00153E61">
        <w:t xml:space="preserve"> para es</w:t>
      </w:r>
      <w:r w:rsidR="00C757BF">
        <w:t>t</w:t>
      </w:r>
      <w:r w:rsidR="00153E61">
        <w:t>a pantalla/componente</w:t>
      </w:r>
      <w:r w:rsidR="008656F0">
        <w:t xml:space="preserve"> “</w:t>
      </w:r>
      <w:r w:rsidR="00D545EC">
        <w:t>nuevo” (</w:t>
      </w:r>
      <w:proofErr w:type="spellStart"/>
      <w:r w:rsidR="008656F0">
        <w:t>MainWindow</w:t>
      </w:r>
      <w:proofErr w:type="spellEnd"/>
      <w:r w:rsidR="008656F0">
        <w:t>)</w:t>
      </w:r>
      <w:r>
        <w:t>.</w:t>
      </w:r>
    </w:p>
    <w:sectPr w:rsidR="0001646B" w:rsidRPr="006047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8D5500"/>
    <w:multiLevelType w:val="hybridMultilevel"/>
    <w:tmpl w:val="3F7E356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720"/>
    <w:rsid w:val="0001646B"/>
    <w:rsid w:val="00023B79"/>
    <w:rsid w:val="00137F01"/>
    <w:rsid w:val="001474DA"/>
    <w:rsid w:val="00153E61"/>
    <w:rsid w:val="001A044C"/>
    <w:rsid w:val="001B1912"/>
    <w:rsid w:val="002E1DB2"/>
    <w:rsid w:val="00405698"/>
    <w:rsid w:val="00541CF2"/>
    <w:rsid w:val="0057640E"/>
    <w:rsid w:val="005A7636"/>
    <w:rsid w:val="00604720"/>
    <w:rsid w:val="006323F7"/>
    <w:rsid w:val="006D20AD"/>
    <w:rsid w:val="0073043B"/>
    <w:rsid w:val="00752FAF"/>
    <w:rsid w:val="007B36C8"/>
    <w:rsid w:val="007D4C58"/>
    <w:rsid w:val="007F78D2"/>
    <w:rsid w:val="008236A2"/>
    <w:rsid w:val="00830711"/>
    <w:rsid w:val="008525FA"/>
    <w:rsid w:val="008656F0"/>
    <w:rsid w:val="008B5F20"/>
    <w:rsid w:val="008C26EB"/>
    <w:rsid w:val="0090310A"/>
    <w:rsid w:val="009A6D8F"/>
    <w:rsid w:val="009E7E60"/>
    <w:rsid w:val="00A55BE7"/>
    <w:rsid w:val="00B0083E"/>
    <w:rsid w:val="00B0340B"/>
    <w:rsid w:val="00B14987"/>
    <w:rsid w:val="00B62B73"/>
    <w:rsid w:val="00BB74B8"/>
    <w:rsid w:val="00BC6FA6"/>
    <w:rsid w:val="00BE5503"/>
    <w:rsid w:val="00BF5B98"/>
    <w:rsid w:val="00C757BF"/>
    <w:rsid w:val="00CD7667"/>
    <w:rsid w:val="00D545EC"/>
    <w:rsid w:val="00D8070B"/>
    <w:rsid w:val="00D8432C"/>
    <w:rsid w:val="00E421CE"/>
    <w:rsid w:val="00EC28F3"/>
    <w:rsid w:val="00F11933"/>
    <w:rsid w:val="00F22301"/>
    <w:rsid w:val="00F76F1D"/>
    <w:rsid w:val="00FA1ABD"/>
    <w:rsid w:val="00FA24DA"/>
    <w:rsid w:val="00FF3A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BDCFB"/>
  <w15:chartTrackingRefBased/>
  <w15:docId w15:val="{D236CE5B-0939-4340-B0A0-D79948D1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525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3</Pages>
  <Words>611</Words>
  <Characters>3364</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Vicente Vila</dc:creator>
  <cp:keywords/>
  <dc:description/>
  <cp:lastModifiedBy>Diego Vicente Vila</cp:lastModifiedBy>
  <cp:revision>66</cp:revision>
  <dcterms:created xsi:type="dcterms:W3CDTF">2021-06-10T06:49:00Z</dcterms:created>
  <dcterms:modified xsi:type="dcterms:W3CDTF">2021-06-15T10:30:00Z</dcterms:modified>
</cp:coreProperties>
</file>