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REPORTE CONSOLIDADO DE INDICADORES PDI</w:t>
      </w:r>
    </w:p>
    <w:p>
      <w:pPr>
        <w:jc w:val="center"/>
      </w:pPr>
      <w:r>
        <w:rPr>
          <w:color w:val="2E75B6"/>
          <w:sz w:val="24"/>
        </w:rPr>
        <w:t>Oportunidades de Mejora — Seguimiento de Avances</w:t>
      </w:r>
    </w:p>
    <w:p>
      <w:pPr>
        <w:jc w:val="center"/>
      </w:pPr>
      <w:r>
        <w:rPr>
          <w:b/>
          <w:sz w:val="20"/>
        </w:rPr>
        <w:t>Fecha de generación: 13/03/2026 01:47</w:t>
      </w:r>
    </w:p>
    <w:p/>
    <w:p>
      <w:pPr>
        <w:pStyle w:val="Heading1"/>
      </w:pPr>
      <w:r>
        <w:t>1. Contexto del Reporte</w:t>
      </w:r>
    </w:p>
    <w:p>
      <w:r>
        <w:rPr>
          <w:sz w:val="22"/>
        </w:rPr>
        <w:t>El presente reporte consolida los indicadores PDI reportados por 1 dependencias institucionales, con un total de 2237 indicadores evaluados. El análisis aplica semáforo de cumplimiento con los siguientes umbrales: Verde ≥ 90%, Amarillo entre 70% y 89%, Rojo &lt; 70%.</w:t>
      </w:r>
    </w:p>
    <w:p>
      <w:pPr>
        <w:pStyle w:val="Heading1"/>
      </w:pPr>
      <w:r>
        <w:t>2. Resultados Globales</w:t>
      </w:r>
    </w:p>
    <w:p>
      <w:pPr>
        <w:pStyle w:val="ListBullet"/>
      </w:pPr>
      <w:r>
        <w:rPr>
          <w:sz w:val="22"/>
        </w:rPr>
        <w:t>Total de indicadores evaluados: 2237</w:t>
      </w:r>
    </w:p>
    <w:p>
      <w:pPr>
        <w:pStyle w:val="ListBullet"/>
      </w:pPr>
      <w:r>
        <w:rPr>
          <w:sz w:val="22"/>
        </w:rPr>
        <w:t>Promedio institucional de cumplimiento: 88.96%</w:t>
      </w:r>
    </w:p>
    <w:p>
      <w:pPr>
        <w:pStyle w:val="ListBullet"/>
      </w:pPr>
      <w:r>
        <w:rPr>
          <w:sz w:val="22"/>
        </w:rPr>
        <w:t>🟢 Verde (≥90%): 1780 indicadores (79.6%)</w:t>
      </w:r>
    </w:p>
    <w:p>
      <w:pPr>
        <w:pStyle w:val="ListBullet"/>
      </w:pPr>
      <w:r>
        <w:rPr>
          <w:sz w:val="22"/>
        </w:rPr>
        <w:t>🟡 Amarillo (70–89%): 267 indicadores (11.9%)</w:t>
      </w:r>
    </w:p>
    <w:p>
      <w:pPr>
        <w:pStyle w:val="ListBullet"/>
      </w:pPr>
      <w:r>
        <w:rPr>
          <w:sz w:val="22"/>
        </w:rPr>
        <w:t>🔴 Rojo (&lt;70%): 190 indicadores (8.5%)</w:t>
      </w:r>
    </w:p>
    <w:p>
      <w:pPr>
        <w:pStyle w:val="Heading1"/>
      </w:pPr>
      <w:r>
        <w:t>3. Resumen por Dependencia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Dependencia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Total indicadores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Prom. % Cumplimiento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Verde (≥90%)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Amarillo (70-89%)</w:t>
            </w:r>
          </w:p>
        </w:tc>
        <w:tc>
          <w:tcPr>
            <w:tcW w:type="dxa" w:w="15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Rojo (&lt;70%)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Resultados Consolidados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2237.0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88.96</w:t>
            </w:r>
          </w:p>
        </w:tc>
        <w:tc>
          <w:tcPr>
            <w:tcW w:type="dxa" w:w="1568"/>
            <w:shd w:val="clear" w:color="auto" w:fill="C6EFCE"/>
          </w:tcPr>
          <w:p>
            <w:pPr>
              <w:jc w:val="center"/>
            </w:pPr>
            <w:r>
              <w:t>1780.0</w:t>
            </w:r>
          </w:p>
        </w:tc>
        <w:tc>
          <w:tcPr>
            <w:tcW w:type="dxa" w:w="1568"/>
            <w:shd w:val="clear" w:color="auto" w:fill="FFEB9C"/>
          </w:tcPr>
          <w:p>
            <w:pPr>
              <w:jc w:val="center"/>
            </w:pPr>
            <w:r>
              <w:t>267.0</w:t>
            </w:r>
          </w:p>
        </w:tc>
        <w:tc>
          <w:tcPr>
            <w:tcW w:type="dxa" w:w="1568"/>
            <w:shd w:val="clear" w:color="auto" w:fill="FFC7CE"/>
          </w:tcPr>
          <w:p>
            <w:pPr>
              <w:jc w:val="center"/>
            </w:pPr>
            <w:r>
              <w:t>190.0</w:t>
            </w:r>
          </w:p>
        </w:tc>
      </w:tr>
    </w:tbl>
    <w:p/>
    <w:p>
      <w:pPr>
        <w:pStyle w:val="Heading1"/>
      </w:pPr>
      <w:r>
        <w:t>4. Dependencias con Indicadores en Rojo</w:t>
      </w:r>
    </w:p>
    <w:p>
      <w:r>
        <w:rPr>
          <w:sz w:val="22"/>
        </w:rPr>
        <w:t>Las siguientes dependencias presentan al menos un indicador con cumplimiento inferior al 70% y requieren atención prioritaria:</w:t>
      </w:r>
    </w:p>
    <w:p>
      <w:pPr>
        <w:pStyle w:val="ListBullet"/>
      </w:pPr>
      <w:r>
        <w:rPr>
          <w:b/>
          <w:color w:val="C0392B"/>
        </w:rPr>
        <w:t>🔴 Resultados Consolidados: 190 indicador(es) en rojo</w:t>
      </w:r>
    </w:p>
    <w:p>
      <w:pPr>
        <w:pStyle w:val="ListBullet2"/>
      </w:pPr>
      <w:r>
        <w:t>→ Gestión, Evaluación e Innovación Curricular</w:t>
      </w:r>
    </w:p>
    <w:p>
      <w:pPr>
        <w:pStyle w:val="ListBullet2"/>
      </w:pPr>
      <w:r>
        <w:t>→ Gestión de la tecnología e innovación digital</w:t>
      </w:r>
    </w:p>
    <w:p>
      <w:pPr>
        <w:pStyle w:val="ListBullet2"/>
      </w:pPr>
      <w:r>
        <w:t>→ Gestión de la tecnología e innovación digital</w:t>
      </w:r>
    </w:p>
    <w:p>
      <w:pPr>
        <w:pStyle w:val="ListBullet2"/>
      </w:pPr>
      <w:r>
        <w:t>→ Gestión de la tecnología e innovación digital</w:t>
      </w:r>
    </w:p>
    <w:p>
      <w:pPr>
        <w:pStyle w:val="ListBullet2"/>
      </w:pPr>
      <w:r>
        <w:t>→ Experiencia institucional</w:t>
      </w:r>
    </w:p>
    <w:p>
      <w:pPr>
        <w:pStyle w:val="ListBullet2"/>
      </w:pPr>
      <w:r>
        <w:t>→ Investigación, desarrollo tecnológico, innovación y creación</w:t>
      </w:r>
    </w:p>
    <w:p>
      <w:pPr>
        <w:pStyle w:val="ListBullet2"/>
      </w:pPr>
      <w:r>
        <w:t>→ Investigación, desarrollo tecnológico, innovación y creación</w:t>
      </w:r>
    </w:p>
    <w:p>
      <w:pPr>
        <w:pStyle w:val="ListBullet2"/>
      </w:pPr>
      <w:r>
        <w:t>→ GESTIÓN DE SEGURIDAD Y SALUD EN EL TRABAJO</w:t>
      </w:r>
    </w:p>
    <w:p>
      <w:pPr>
        <w:pStyle w:val="ListBullet2"/>
      </w:pPr>
      <w:r>
        <w:t>→ GESTIÓN DE SEGURIDAD Y SALUD EN EL TRABAJO</w:t>
      </w:r>
    </w:p>
    <w:p>
      <w:pPr>
        <w:pStyle w:val="ListBullet2"/>
      </w:pPr>
      <w:r>
        <w:t>→ GESTIÓN DE SEGURIDAD Y SALUD EN EL TRABAJO</w:t>
      </w:r>
    </w:p>
    <w:p>
      <w:pPr>
        <w:pStyle w:val="ListBullet2"/>
      </w:pPr>
      <w:r>
        <w:t>→ GESTIÓN DE SEGURIDAD Y SALUD EN EL TRABAJO</w:t>
      </w:r>
    </w:p>
    <w:p>
      <w:pPr>
        <w:pStyle w:val="ListBullet2"/>
      </w:pPr>
      <w:r>
        <w:t>→ GESTIÓN DE SEGURIDAD Y SALUD EN EL TRABAJO</w:t>
      </w:r>
    </w:p>
    <w:p>
      <w:pPr>
        <w:pStyle w:val="ListBullet2"/>
      </w:pPr>
      <w:r>
        <w:t>→ GESTIÓN DE SEGURIDAD Y SALUD EN EL TRABAJO</w:t>
      </w:r>
    </w:p>
    <w:p>
      <w:pPr>
        <w:pStyle w:val="ListBullet2"/>
      </w:pPr>
      <w:r>
        <w:t>→ GESTIÓN DE SEGURIDAD Y SALUD EN EL TRABAJO</w:t>
      </w:r>
    </w:p>
    <w:p>
      <w:pPr>
        <w:pStyle w:val="ListBullet2"/>
      </w:pPr>
      <w:r>
        <w:t>→ GESTIÓN DE SEGURIDAD Y SALUD EN EL TRABAJO</w:t>
      </w:r>
    </w:p>
    <w:p>
      <w:pPr>
        <w:pStyle w:val="ListBullet2"/>
      </w:pPr>
      <w:r>
        <w:t>→ GESTIÓN DE SEGURIDAD Y SALUD EN EL TRABAJO</w:t>
      </w:r>
    </w:p>
    <w:p>
      <w:pPr>
        <w:pStyle w:val="ListBullet2"/>
      </w:pPr>
      <w:r>
        <w:t>→ GESTIÓN DE SEGURIDAD Y SALUD EN EL TRABAJO</w:t>
      </w:r>
    </w:p>
    <w:p>
      <w:pPr>
        <w:pStyle w:val="ListBullet2"/>
      </w:pPr>
      <w:r>
        <w:t>→ GESTIÓN DE SEGURIDAD Y SALUD EN EL TRABAJO</w:t>
      </w:r>
    </w:p>
    <w:p>
      <w:pPr>
        <w:pStyle w:val="ListBullet2"/>
      </w:pPr>
      <w:r>
        <w:t>→ GESTIÓN DE SEGURIDAD Y SALUD EN EL TRABAJO</w:t>
      </w:r>
    </w:p>
    <w:p>
      <w:pPr>
        <w:pStyle w:val="ListBullet2"/>
      </w:pPr>
      <w:r>
        <w:t>→ GESTIÓN DE SEGURIDAD Y SALUD EN EL TRABAJO</w:t>
      </w:r>
    </w:p>
    <w:p>
      <w:pPr>
        <w:pStyle w:val="ListBullet2"/>
      </w:pPr>
      <w:r>
        <w:t>→ GESTIÓN DE SEGURIDAD Y SALUD EN EL TRABAJO</w:t>
      </w:r>
    </w:p>
    <w:p>
      <w:pPr>
        <w:pStyle w:val="ListBullet2"/>
      </w:pPr>
      <w:r>
        <w:t>→ GESTIÓN DE SEGURIDAD Y SALUD EN EL TRABAJO</w:t>
      </w:r>
    </w:p>
    <w:p>
      <w:pPr>
        <w:pStyle w:val="ListBullet2"/>
      </w:pPr>
      <w:r>
        <w:t>→ GESTIÓN DE SEGURIDAD Y SALUD EN EL TRABAJO</w:t>
      </w:r>
    </w:p>
    <w:p>
      <w:pPr>
        <w:pStyle w:val="ListBullet2"/>
      </w:pPr>
      <w:r>
        <w:t>→ GESTIÓN DE SEGURIDAD Y SALUD EN EL TRABAJO</w:t>
      </w:r>
    </w:p>
    <w:p>
      <w:pPr>
        <w:pStyle w:val="ListBullet2"/>
      </w:pPr>
      <w:r>
        <w:t>→ GESTIÓN DE SEGURIDAD Y SALUD EN EL TRABAJO</w:t>
      </w:r>
    </w:p>
    <w:p>
      <w:pPr>
        <w:pStyle w:val="ListBullet2"/>
      </w:pPr>
      <w:r>
        <w:t>→ GESTIÓN DE SEGURIDAD Y SALUD EN EL TRABAJO</w:t>
      </w:r>
    </w:p>
    <w:p>
      <w:pPr>
        <w:pStyle w:val="ListBullet2"/>
      </w:pPr>
      <w:r>
        <w:t>→ GESTIÓN DE SEGURIDAD Y SALUD EN EL TRABAJO</w:t>
      </w:r>
    </w:p>
    <w:p>
      <w:pPr>
        <w:pStyle w:val="ListBullet2"/>
      </w:pPr>
      <w:r>
        <w:t>→ GESTIÓN DE SEGURIDAD Y SALUD EN EL TRABAJO</w:t>
      </w:r>
    </w:p>
    <w:p>
      <w:pPr>
        <w:pStyle w:val="ListBullet2"/>
      </w:pPr>
      <w:r>
        <w:t>→ GESTIÓN DE SEGURIDAD Y SALUD EN EL TRABAJO</w:t>
      </w:r>
    </w:p>
    <w:p>
      <w:pPr>
        <w:pStyle w:val="ListBullet2"/>
      </w:pPr>
      <w:r>
        <w:t>→ GESTIÓN DE SEGURIDAD Y SALUD EN EL TRABAJO</w:t>
      </w:r>
    </w:p>
    <w:p>
      <w:pPr>
        <w:pStyle w:val="ListBullet2"/>
      </w:pPr>
      <w:r>
        <w:t>→ GESTIÓN DE SEGURIDAD Y SALUD EN EL TRABAJO</w:t>
      </w:r>
    </w:p>
    <w:p>
      <w:pPr>
        <w:pStyle w:val="ListBullet2"/>
      </w:pPr>
      <w:r>
        <w:t>→ GESTIÓN DE SEGURIDAD Y SALUD EN EL TRABAJO</w:t>
      </w:r>
    </w:p>
    <w:p>
      <w:pPr>
        <w:pStyle w:val="ListBullet2"/>
      </w:pPr>
      <w:r>
        <w:t>→ GESTIÓN DE SEGURIDAD Y SALUD EN EL TRABAJO</w:t>
      </w:r>
    </w:p>
    <w:p>
      <w:pPr>
        <w:pStyle w:val="ListBullet2"/>
      </w:pPr>
      <w:r>
        <w:t>→ GESTIÓN DE SEGURIDAD Y SALUD EN EL TRABAJO</w:t>
      </w:r>
    </w:p>
    <w:p>
      <w:pPr>
        <w:pStyle w:val="ListBullet2"/>
      </w:pPr>
      <w:r>
        <w:t>→ GESTIÓN DE SEGURIDAD Y SALUD EN EL TRABAJO</w:t>
      </w:r>
    </w:p>
    <w:p>
      <w:pPr>
        <w:pStyle w:val="ListBullet2"/>
      </w:pPr>
      <w:r>
        <w:t>→ GESTIÓN DE SEGURIDAD Y SALUD EN EL TRABAJO</w:t>
      </w:r>
    </w:p>
    <w:p>
      <w:pPr>
        <w:pStyle w:val="ListBullet2"/>
      </w:pPr>
      <w:r>
        <w:t>→ GESTIÓN DE SEGURIDAD Y SALUD EN EL TRABAJO</w:t>
      </w:r>
    </w:p>
    <w:p>
      <w:pPr>
        <w:pStyle w:val="ListBullet2"/>
      </w:pPr>
      <w:r>
        <w:t>→ GESTIÓN DE SEGURIDAD Y SALUD EN EL TRABAJO</w:t>
      </w:r>
    </w:p>
    <w:p>
      <w:pPr>
        <w:pStyle w:val="ListBullet2"/>
      </w:pPr>
      <w:r>
        <w:t>→ GESTIÓN DE SEGURIDAD Y SALUD EN EL TRABAJO</w:t>
      </w:r>
    </w:p>
    <w:p>
      <w:pPr>
        <w:pStyle w:val="ListBullet2"/>
      </w:pPr>
      <w:r>
        <w:t>→ GESTIÓN DE SEGURIDAD Y SALUD EN EL TRABAJO</w:t>
      </w:r>
    </w:p>
    <w:p>
      <w:pPr>
        <w:pStyle w:val="ListBullet2"/>
      </w:pPr>
      <w:r>
        <w:t>→ GESTIÓN DE SEGURIDAD Y SALUD EN EL TRABAJO</w:t>
      </w:r>
    </w:p>
    <w:p>
      <w:pPr>
        <w:pStyle w:val="ListBullet2"/>
      </w:pPr>
      <w:r>
        <w:t>→ GESTIÓN DE SEGURIDAD Y SALUD EN EL TRABAJO</w:t>
      </w:r>
    </w:p>
    <w:p>
      <w:pPr>
        <w:pStyle w:val="ListBullet2"/>
      </w:pPr>
      <w:r>
        <w:t>→ GESTIÓN DE SEGURIDAD Y SALUD EN EL TRABAJO</w:t>
      </w:r>
    </w:p>
    <w:p>
      <w:pPr>
        <w:pStyle w:val="ListBullet2"/>
      </w:pPr>
      <w:r>
        <w:t>→ GESTIÓN DE SEGURIDAD Y SALUD EN EL TRABAJO</w:t>
      </w:r>
    </w:p>
    <w:p>
      <w:pPr>
        <w:pStyle w:val="ListBullet2"/>
      </w:pPr>
      <w:r>
        <w:t>→ GESTIÓN DE SEGURIDAD Y SALUD EN EL TRABAJO</w:t>
      </w:r>
    </w:p>
    <w:p>
      <w:pPr>
        <w:pStyle w:val="ListBullet2"/>
      </w:pPr>
      <w:r>
        <w:t>→ Biblioteca Institucional</w:t>
      </w:r>
    </w:p>
    <w:p>
      <w:pPr>
        <w:pStyle w:val="ListBullet2"/>
      </w:pPr>
      <w:r>
        <w:t>→ Biblioteca Institucional</w:t>
      </w:r>
    </w:p>
    <w:p>
      <w:pPr>
        <w:pStyle w:val="ListBullet2"/>
      </w:pPr>
      <w:r>
        <w:t>→ Biblioteca Institucional</w:t>
      </w:r>
    </w:p>
    <w:p>
      <w:pPr>
        <w:pStyle w:val="ListBullet2"/>
      </w:pPr>
      <w:r>
        <w:t>→ Biblioteca Institucional</w:t>
      </w:r>
    </w:p>
    <w:p>
      <w:pPr>
        <w:pStyle w:val="ListBullet2"/>
      </w:pPr>
      <w:r>
        <w:t>→ Biblioteca Institucional</w:t>
      </w:r>
    </w:p>
    <w:p>
      <w:pPr>
        <w:pStyle w:val="ListBullet2"/>
      </w:pPr>
      <w:r>
        <w:t>→ Biblioteca Institucional</w:t>
      </w:r>
    </w:p>
    <w:p>
      <w:pPr>
        <w:pStyle w:val="ListBullet2"/>
      </w:pPr>
      <w:r>
        <w:t>→ Biblioteca Institucional</w:t>
      </w:r>
    </w:p>
    <w:p>
      <w:pPr>
        <w:pStyle w:val="ListBullet2"/>
      </w:pPr>
      <w:r>
        <w:t>→ Gestión de calidad</w:t>
      </w:r>
    </w:p>
    <w:p>
      <w:pPr>
        <w:pStyle w:val="ListBullet2"/>
      </w:pPr>
      <w:r>
        <w:t>→ Gestión de calidad</w:t>
      </w:r>
    </w:p>
    <w:p>
      <w:pPr>
        <w:pStyle w:val="ListBullet2"/>
      </w:pPr>
      <w:r>
        <w:t>→ Gestión de calidad</w:t>
      </w:r>
    </w:p>
    <w:p>
      <w:pPr>
        <w:pStyle w:val="ListBullet2"/>
      </w:pPr>
      <w:r>
        <w:t>→ Planeación Financiera</w:t>
      </w:r>
    </w:p>
    <w:p>
      <w:pPr>
        <w:pStyle w:val="ListBullet2"/>
      </w:pPr>
      <w:r>
        <w:t>→ Planeación Financiera</w:t>
      </w:r>
    </w:p>
    <w:p>
      <w:pPr>
        <w:pStyle w:val="ListBullet2"/>
      </w:pPr>
      <w:r>
        <w:t>→ GESTIÓN AMBIENTAL</w:t>
      </w:r>
    </w:p>
    <w:p>
      <w:pPr>
        <w:pStyle w:val="ListBullet2"/>
      </w:pPr>
      <w:r>
        <w:t>→ GESTIÓN AMBIENTAL</w:t>
      </w:r>
    </w:p>
    <w:p>
      <w:pPr>
        <w:pStyle w:val="ListBullet2"/>
      </w:pPr>
      <w:r>
        <w:t>→ GESTIÓN AMBIENTAL</w:t>
      </w:r>
    </w:p>
    <w:p>
      <w:pPr>
        <w:pStyle w:val="ListBullet2"/>
      </w:pPr>
      <w:r>
        <w:t>→ GESTIÓN AMBIENTAL</w:t>
      </w:r>
    </w:p>
    <w:p>
      <w:pPr>
        <w:pStyle w:val="ListBullet2"/>
      </w:pPr>
      <w:r>
        <w:t>→ GESTIÓN AMBIENTAL</w:t>
      </w:r>
    </w:p>
    <w:p>
      <w:pPr>
        <w:pStyle w:val="ListBullet2"/>
      </w:pPr>
      <w:r>
        <w:t>→ GESTIÓN AMBIENTAL</w:t>
      </w:r>
    </w:p>
    <w:p>
      <w:pPr>
        <w:pStyle w:val="ListBullet2"/>
      </w:pPr>
      <w:r>
        <w:t>→ GESTIÓN AMBIENTAL</w:t>
      </w:r>
    </w:p>
    <w:p>
      <w:pPr>
        <w:pStyle w:val="ListBullet2"/>
      </w:pPr>
      <w:r>
        <w:t>→ GESTIÓN AMBIENTAL</w:t>
      </w:r>
    </w:p>
    <w:p>
      <w:pPr>
        <w:pStyle w:val="ListBullet2"/>
      </w:pPr>
      <w:r>
        <w:t>→ GESTIÓN AMBIENTAL</w:t>
      </w:r>
    </w:p>
    <w:p>
      <w:pPr>
        <w:pStyle w:val="ListBullet2"/>
      </w:pPr>
      <w:r>
        <w:t>→ GESTIÓN AMBIENTAL</w:t>
      </w:r>
    </w:p>
    <w:p>
      <w:pPr>
        <w:pStyle w:val="ListBullet2"/>
      </w:pPr>
      <w:r>
        <w:t>→ GESTIÓN AMBIENTAL</w:t>
      </w:r>
    </w:p>
    <w:p>
      <w:pPr>
        <w:pStyle w:val="ListBullet2"/>
      </w:pPr>
      <w:r>
        <w:t>→ GESTIÓN AMBIENTAL</w:t>
      </w:r>
    </w:p>
    <w:p>
      <w:pPr>
        <w:pStyle w:val="ListBullet2"/>
      </w:pPr>
      <w:r>
        <w:t>→ GESTIÓN AMBIENTAL</w:t>
      </w:r>
    </w:p>
    <w:p>
      <w:pPr>
        <w:pStyle w:val="ListBullet2"/>
      </w:pPr>
      <w:r>
        <w:t>→ GESTIÓN AMBIENTAL</w:t>
      </w:r>
    </w:p>
    <w:p>
      <w:pPr>
        <w:pStyle w:val="ListBullet2"/>
      </w:pPr>
      <w:r>
        <w:t>→ GESTIÓN AMBIENTAL</w:t>
      </w:r>
    </w:p>
    <w:p>
      <w:pPr>
        <w:pStyle w:val="ListBullet2"/>
      </w:pPr>
      <w:r>
        <w:t>→ GESTIÓN AMBIENTAL</w:t>
      </w:r>
    </w:p>
    <w:p>
      <w:pPr>
        <w:pStyle w:val="ListBullet2"/>
      </w:pPr>
      <w:r>
        <w:t>→ GESTIÓN AMBIENTAL</w:t>
      </w:r>
    </w:p>
    <w:p>
      <w:pPr>
        <w:pStyle w:val="ListBullet2"/>
      </w:pPr>
      <w:r>
        <w:t>→ GESTIÓN AMBIENTAL</w:t>
      </w:r>
    </w:p>
    <w:p>
      <w:pPr>
        <w:pStyle w:val="ListBullet2"/>
      </w:pPr>
      <w:r>
        <w:t>→ GESTIÓN AMBIENTAL</w:t>
      </w:r>
    </w:p>
    <w:p>
      <w:pPr>
        <w:pStyle w:val="ListBullet2"/>
      </w:pPr>
      <w:r>
        <w:t>→ GESTIÓN AMBIENTAL</w:t>
      </w:r>
    </w:p>
    <w:p>
      <w:pPr>
        <w:pStyle w:val="ListBullet2"/>
      </w:pPr>
      <w:r>
        <w:t>→ GESTIÓN AMBIENTAL</w:t>
      </w:r>
    </w:p>
    <w:p>
      <w:pPr>
        <w:pStyle w:val="ListBullet2"/>
      </w:pPr>
      <w:r>
        <w:t>→ GESTIÓN AMBIENTAL</w:t>
      </w:r>
    </w:p>
    <w:p>
      <w:pPr>
        <w:pStyle w:val="ListBullet2"/>
      </w:pPr>
      <w:r>
        <w:t>→ Gestión de Proyectos</w:t>
      </w:r>
    </w:p>
    <w:p>
      <w:pPr>
        <w:pStyle w:val="ListBullet2"/>
      </w:pPr>
      <w:r>
        <w:t>→ Gestión de Proyectos</w:t>
      </w:r>
    </w:p>
    <w:p>
      <w:pPr>
        <w:pStyle w:val="ListBullet2"/>
      </w:pPr>
      <w:r>
        <w:t>→ AUDITORÍA INTERNA</w:t>
      </w:r>
    </w:p>
    <w:p>
      <w:pPr>
        <w:pStyle w:val="ListBullet2"/>
      </w:pPr>
      <w:r>
        <w:t>→ AUDITORÍA INTERNA</w:t>
      </w:r>
    </w:p>
    <w:p>
      <w:pPr>
        <w:pStyle w:val="ListBullet2"/>
      </w:pPr>
      <w:r>
        <w:t>→ AUDITORÍA INTERNA</w:t>
      </w:r>
    </w:p>
    <w:p>
      <w:pPr>
        <w:pStyle w:val="ListBullet2"/>
      </w:pPr>
      <w:r>
        <w:t>→ Editorial y Publicaciones</w:t>
      </w:r>
    </w:p>
    <w:p>
      <w:pPr>
        <w:pStyle w:val="ListBullet2"/>
      </w:pPr>
      <w:r>
        <w:t>→ Desempeño Institucional</w:t>
      </w:r>
    </w:p>
    <w:p>
      <w:pPr>
        <w:pStyle w:val="ListBullet2"/>
      </w:pPr>
      <w:r>
        <w:t>→ Desempeño Institucional</w:t>
      </w:r>
    </w:p>
    <w:p>
      <w:pPr>
        <w:pStyle w:val="ListBullet2"/>
      </w:pPr>
      <w:r>
        <w:t>→ Desempeño Institucional</w:t>
      </w:r>
    </w:p>
    <w:p>
      <w:pPr>
        <w:pStyle w:val="ListBullet2"/>
      </w:pPr>
      <w:r>
        <w:t>→ Servicio</w:t>
      </w:r>
    </w:p>
    <w:p>
      <w:pPr>
        <w:pStyle w:val="ListBullet2"/>
      </w:pPr>
      <w:r>
        <w:t>→ Servicio</w:t>
      </w:r>
    </w:p>
    <w:p>
      <w:pPr>
        <w:pStyle w:val="ListBullet2"/>
      </w:pPr>
      <w:r>
        <w:t>→ GESTIÓN JURÍDICA Y NORMATIVA</w:t>
      </w:r>
    </w:p>
    <w:p>
      <w:pPr>
        <w:pStyle w:val="ListBullet2"/>
      </w:pPr>
      <w:r>
        <w:t>→ AUDITORÍA INTERNA</w:t>
      </w:r>
    </w:p>
    <w:p>
      <w:pPr>
        <w:pStyle w:val="ListBullet2"/>
      </w:pPr>
      <w:r>
        <w:t>→ AUDITORÍA INTERNA</w:t>
      </w:r>
    </w:p>
    <w:p>
      <w:pPr>
        <w:pStyle w:val="ListBullet2"/>
      </w:pPr>
      <w:r>
        <w:t>→ GESTIÓN DE RIESGOS</w:t>
      </w:r>
    </w:p>
    <w:p>
      <w:pPr>
        <w:pStyle w:val="ListBullet2"/>
      </w:pPr>
      <w:r>
        <w:t>→ GESTIÓN DE RIESGOS</w:t>
      </w:r>
    </w:p>
    <w:p>
      <w:pPr>
        <w:pStyle w:val="ListBullet2"/>
      </w:pPr>
      <w:r>
        <w:t>→ VISIBILIDAD NACIONAL E INTERNACIONAL</w:t>
      </w:r>
    </w:p>
    <w:p>
      <w:pPr>
        <w:pStyle w:val="ListBullet2"/>
      </w:pPr>
      <w:r>
        <w:t>→ VISIBILIDAD NACIONAL E INTERNACIONAL</w:t>
      </w:r>
    </w:p>
    <w:p>
      <w:pPr>
        <w:pStyle w:val="ListBullet2"/>
      </w:pPr>
      <w:r>
        <w:t>→ GESTIÓN Y DESARROLLO DEL TALENTO HUMANO</w:t>
      </w:r>
    </w:p>
    <w:p>
      <w:pPr>
        <w:pStyle w:val="ListBullet2"/>
      </w:pPr>
      <w:r>
        <w:t>→ Biblioteca Institucional</w:t>
      </w:r>
    </w:p>
    <w:p>
      <w:pPr>
        <w:pStyle w:val="ListBullet2"/>
      </w:pPr>
      <w:r>
        <w:t>→ Contabilidad</w:t>
      </w:r>
    </w:p>
    <w:p>
      <w:pPr>
        <w:pStyle w:val="ListBullet2"/>
      </w:pPr>
      <w:r>
        <w:t>→ Contabilidad</w:t>
      </w:r>
    </w:p>
    <w:p>
      <w:pPr>
        <w:pStyle w:val="ListBullet2"/>
      </w:pPr>
      <w:r>
        <w:t>→ Contabilidad</w:t>
      </w:r>
    </w:p>
    <w:p>
      <w:pPr>
        <w:pStyle w:val="ListBullet2"/>
      </w:pPr>
      <w:r>
        <w:t>→ DATOS Y ANALÍTICA</w:t>
      </w:r>
    </w:p>
    <w:p>
      <w:pPr>
        <w:pStyle w:val="ListBullet2"/>
      </w:pPr>
      <w:r>
        <w:t>→ Planeación Financiera</w:t>
      </w:r>
    </w:p>
    <w:p>
      <w:pPr>
        <w:pStyle w:val="ListBullet2"/>
      </w:pPr>
      <w:r>
        <w:t>→ Planeación Financiera</w:t>
      </w:r>
    </w:p>
    <w:p>
      <w:pPr>
        <w:pStyle w:val="ListBullet2"/>
      </w:pPr>
      <w:r>
        <w:t>→ Planeación Financiera</w:t>
      </w:r>
    </w:p>
    <w:p>
      <w:pPr>
        <w:pStyle w:val="ListBullet2"/>
      </w:pPr>
      <w:r>
        <w:t>→ LEI</w:t>
      </w:r>
    </w:p>
    <w:p>
      <w:pPr>
        <w:pStyle w:val="ListBullet2"/>
      </w:pPr>
      <w:r>
        <w:t>→ LEI</w:t>
      </w:r>
    </w:p>
    <w:p>
      <w:pPr>
        <w:pStyle w:val="ListBullet2"/>
      </w:pPr>
      <w:r>
        <w:t>→ LEI</w:t>
      </w:r>
    </w:p>
    <w:p>
      <w:pPr>
        <w:pStyle w:val="ListBullet2"/>
      </w:pPr>
      <w:r>
        <w:t>→ LEI</w:t>
      </w:r>
    </w:p>
    <w:p>
      <w:pPr>
        <w:pStyle w:val="ListBullet2"/>
      </w:pPr>
      <w:r>
        <w:t>→ Mercadeo y venta de educación para la vida</w:t>
      </w:r>
    </w:p>
    <w:p>
      <w:pPr>
        <w:pStyle w:val="ListBullet2"/>
      </w:pPr>
      <w:r>
        <w:t>→ GESTIÓN AMBIENTAL</w:t>
      </w:r>
    </w:p>
    <w:p>
      <w:pPr>
        <w:pStyle w:val="ListBullet2"/>
      </w:pPr>
      <w:r>
        <w:t>→ GESTIÓN AMBIENTAL</w:t>
      </w:r>
    </w:p>
    <w:p>
      <w:pPr>
        <w:pStyle w:val="ListBullet2"/>
      </w:pPr>
      <w:r>
        <w:t>→ GESTIÓN AMBIENTAL</w:t>
      </w:r>
    </w:p>
    <w:p>
      <w:pPr>
        <w:pStyle w:val="ListBullet2"/>
      </w:pPr>
      <w:r>
        <w:t>→ GESTIÓN AMBIENTAL</w:t>
      </w:r>
    </w:p>
    <w:p>
      <w:pPr>
        <w:pStyle w:val="ListBullet2"/>
      </w:pPr>
      <w:r>
        <w:t>→ GESTIÓN AMBIENTAL</w:t>
      </w:r>
    </w:p>
    <w:p>
      <w:pPr>
        <w:pStyle w:val="ListBullet2"/>
      </w:pPr>
      <w:r>
        <w:t>→ GESTIÓN AMBIENTAL</w:t>
      </w:r>
    </w:p>
    <w:p>
      <w:pPr>
        <w:pStyle w:val="ListBullet2"/>
      </w:pPr>
      <w:r>
        <w:t>→ GESTIÓN AMBIENTAL</w:t>
      </w:r>
    </w:p>
    <w:p>
      <w:pPr>
        <w:pStyle w:val="ListBullet2"/>
      </w:pPr>
      <w:r>
        <w:t>→ GESTIÓN AMBIENTAL</w:t>
      </w:r>
    </w:p>
    <w:p>
      <w:pPr>
        <w:pStyle w:val="ListBullet2"/>
      </w:pPr>
      <w:r>
        <w:t>→ GESTIÓN AMBIENTAL</w:t>
      </w:r>
    </w:p>
    <w:p>
      <w:pPr>
        <w:pStyle w:val="ListBullet2"/>
      </w:pPr>
      <w:r>
        <w:t>→ GESTIÓN AMBIENTAL</w:t>
      </w:r>
    </w:p>
    <w:p>
      <w:pPr>
        <w:pStyle w:val="ListBullet2"/>
      </w:pPr>
      <w:r>
        <w:t>→ GESTIÓN AMBIENTAL</w:t>
      </w:r>
    </w:p>
    <w:p>
      <w:pPr>
        <w:pStyle w:val="ListBullet2"/>
      </w:pPr>
      <w:r>
        <w:t>→ Gestión de calidad</w:t>
      </w:r>
    </w:p>
    <w:p>
      <w:pPr>
        <w:pStyle w:val="ListBullet2"/>
      </w:pPr>
      <w:r>
        <w:t>→ Gestión de calidad</w:t>
      </w:r>
    </w:p>
    <w:p>
      <w:pPr>
        <w:pStyle w:val="ListBullet2"/>
      </w:pPr>
      <w:r>
        <w:t>→ Gestión de calidad</w:t>
      </w:r>
    </w:p>
    <w:p>
      <w:pPr>
        <w:pStyle w:val="ListBullet2"/>
      </w:pPr>
      <w:r>
        <w:t>→ Gestión de calidad</w:t>
      </w:r>
    </w:p>
    <w:p>
      <w:pPr>
        <w:pStyle w:val="ListBullet2"/>
      </w:pPr>
      <w:r>
        <w:t>→ Gestión de calidad</w:t>
      </w:r>
    </w:p>
    <w:p>
      <w:pPr>
        <w:pStyle w:val="ListBullet2"/>
      </w:pPr>
      <w:r>
        <w:t>→ Gestión de calidad</w:t>
      </w:r>
    </w:p>
    <w:p>
      <w:pPr>
        <w:pStyle w:val="ListBullet2"/>
      </w:pPr>
      <w:r>
        <w:t>→ Gestión de calidad</w:t>
      </w:r>
    </w:p>
    <w:p>
      <w:pPr>
        <w:pStyle w:val="ListBullet2"/>
      </w:pPr>
      <w:r>
        <w:t>→ Gestión de calidad</w:t>
      </w:r>
    </w:p>
    <w:p>
      <w:pPr>
        <w:pStyle w:val="ListBullet2"/>
      </w:pPr>
      <w:r>
        <w:t>→ Gestión de calidad</w:t>
      </w:r>
    </w:p>
    <w:p>
      <w:pPr>
        <w:pStyle w:val="ListBullet2"/>
      </w:pPr>
      <w:r>
        <w:t>→ Gestión de calidad</w:t>
      </w:r>
    </w:p>
    <w:p>
      <w:pPr>
        <w:pStyle w:val="ListBullet2"/>
      </w:pPr>
      <w:r>
        <w:t>→ DATOS Y ANALÍTICA</w:t>
      </w:r>
    </w:p>
    <w:p>
      <w:pPr>
        <w:pStyle w:val="ListBullet2"/>
      </w:pPr>
      <w:r>
        <w:t>→ EXPERIENCIA INSTITUCIONAL</w:t>
      </w:r>
    </w:p>
    <w:p>
      <w:pPr>
        <w:pStyle w:val="ListBullet2"/>
      </w:pPr>
      <w:r>
        <w:t>→ Gestión de unidades académicas</w:t>
      </w:r>
    </w:p>
    <w:p>
      <w:pPr>
        <w:pStyle w:val="ListBullet2"/>
      </w:pPr>
      <w:r>
        <w:t>→ Autoevaluación de programas académicos</w:t>
      </w:r>
    </w:p>
    <w:p>
      <w:pPr>
        <w:pStyle w:val="ListBullet2"/>
      </w:pPr>
      <w:r>
        <w:t>→ GESTIÓN JURÍDICA Y NORMATIVA</w:t>
      </w:r>
    </w:p>
    <w:p>
      <w:pPr>
        <w:pStyle w:val="ListBullet2"/>
      </w:pPr>
      <w:r>
        <w:t>→ Creación, modificación y cierre de programas académicos</w:t>
      </w:r>
    </w:p>
    <w:p>
      <w:pPr>
        <w:pStyle w:val="ListBullet2"/>
      </w:pPr>
      <w:r>
        <w:t>→ Gestión de unidades académicas</w:t>
      </w:r>
    </w:p>
    <w:p>
      <w:pPr>
        <w:pStyle w:val="ListBullet2"/>
      </w:pPr>
      <w:r>
        <w:t>→ Gestión de la tecnología e innovación digital</w:t>
      </w:r>
    </w:p>
    <w:p>
      <w:pPr>
        <w:pStyle w:val="ListBullet2"/>
      </w:pPr>
      <w:r>
        <w:t>→ Investigación, desarrollo tecnológico, innovación y creación</w:t>
      </w:r>
    </w:p>
    <w:p>
      <w:pPr>
        <w:pStyle w:val="ListBullet2"/>
      </w:pPr>
      <w:r>
        <w:t>→ Investigación, desarrollo tecnológico, innovación y creación</w:t>
      </w:r>
    </w:p>
    <w:p>
      <w:pPr>
        <w:pStyle w:val="ListBullet2"/>
      </w:pPr>
      <w:r>
        <w:t>→ Estudios Internos</w:t>
      </w:r>
    </w:p>
    <w:p>
      <w:pPr>
        <w:pStyle w:val="ListBullet2"/>
      </w:pPr>
      <w:r>
        <w:t>→ Gestión de unidades académicas</w:t>
      </w:r>
    </w:p>
    <w:p>
      <w:pPr>
        <w:pStyle w:val="ListBullet2"/>
      </w:pPr>
      <w:r>
        <w:t>→ Gestión de unidades académicas</w:t>
      </w:r>
    </w:p>
    <w:p>
      <w:pPr>
        <w:pStyle w:val="ListBullet2"/>
      </w:pPr>
      <w:r>
        <w:t>→ Sede Medellín</w:t>
      </w:r>
    </w:p>
    <w:p>
      <w:pPr>
        <w:pStyle w:val="ListBullet2"/>
      </w:pPr>
      <w:r>
        <w:t>→ Sede Medellín</w:t>
      </w:r>
    </w:p>
    <w:p>
      <w:pPr>
        <w:pStyle w:val="ListBullet2"/>
      </w:pPr>
      <w:r>
        <w:t>→ Sede Medellín</w:t>
      </w:r>
    </w:p>
    <w:p>
      <w:pPr>
        <w:pStyle w:val="ListBullet2"/>
      </w:pPr>
      <w:r>
        <w:t>→ Sede Medellín</w:t>
      </w:r>
    </w:p>
    <w:p>
      <w:pPr>
        <w:pStyle w:val="ListBullet2"/>
      </w:pPr>
      <w:r>
        <w:t>→ Sede Medellín</w:t>
      </w:r>
    </w:p>
    <w:p>
      <w:pPr>
        <w:pStyle w:val="ListBullet2"/>
      </w:pPr>
      <w:r>
        <w:t>→ Sede Medellín</w:t>
      </w:r>
    </w:p>
    <w:p>
      <w:pPr>
        <w:pStyle w:val="ListBullet2"/>
      </w:pPr>
      <w:r>
        <w:t>→ GESTIÓN DE SEGURIDAD Y SALUD EN EL TRABAJO</w:t>
      </w:r>
    </w:p>
    <w:p>
      <w:pPr>
        <w:pStyle w:val="ListBullet2"/>
      </w:pPr>
      <w:r>
        <w:t>→ GESTIÓN DE SEGURIDAD Y SALUD EN EL TRABAJO</w:t>
      </w:r>
    </w:p>
    <w:p>
      <w:pPr>
        <w:pStyle w:val="ListBullet2"/>
      </w:pPr>
      <w:r>
        <w:t>→ GESTIÓN DE SEGURIDAD Y SALUD EN EL TRABAJO</w:t>
      </w:r>
    </w:p>
    <w:p>
      <w:pPr>
        <w:pStyle w:val="ListBullet2"/>
      </w:pPr>
      <w:r>
        <w:t>→ GESTIÓN AMBIENTAL</w:t>
      </w:r>
    </w:p>
    <w:p>
      <w:pPr>
        <w:pStyle w:val="ListBullet2"/>
      </w:pPr>
      <w:r>
        <w:t>→ GESTIÓN AMBIENTAL</w:t>
      </w:r>
    </w:p>
    <w:p>
      <w:pPr>
        <w:pStyle w:val="ListBullet2"/>
      </w:pPr>
      <w:r>
        <w:t>→ GESTIÓN AMBIENTAL</w:t>
      </w:r>
    </w:p>
    <w:p>
      <w:pPr>
        <w:pStyle w:val="ListBullet2"/>
      </w:pPr>
      <w:r>
        <w:t>→ GESTIÓN AMBIENTAL</w:t>
      </w:r>
    </w:p>
    <w:p>
      <w:pPr>
        <w:pStyle w:val="ListBullet2"/>
      </w:pPr>
      <w:r>
        <w:t>→ GESTIÓN AMBIENTAL</w:t>
      </w:r>
    </w:p>
    <w:p>
      <w:pPr>
        <w:pStyle w:val="ListBullet2"/>
      </w:pPr>
      <w:r>
        <w:t>→ GESTIÓN AMBIENTAL</w:t>
      </w:r>
    </w:p>
    <w:p>
      <w:pPr>
        <w:pStyle w:val="ListBullet2"/>
      </w:pPr>
      <w:r>
        <w:t>→ Creación, modificación y cierre de programas académicos</w:t>
      </w:r>
    </w:p>
    <w:p>
      <w:pPr>
        <w:pStyle w:val="ListBullet2"/>
      </w:pPr>
      <w:r>
        <w:t>→ Investigación, desarrollo tecnológico, innovación y creación</w:t>
      </w:r>
    </w:p>
    <w:p>
      <w:pPr>
        <w:pStyle w:val="ListBullet2"/>
      </w:pPr>
      <w:r>
        <w:t>→ GESTIÓN DE SEGURIDAD Y SALUD EN EL TRABAJO</w:t>
      </w:r>
    </w:p>
    <w:p>
      <w:pPr>
        <w:pStyle w:val="ListBullet2"/>
      </w:pPr>
      <w:r>
        <w:t>→ Gestión de calidad</w:t>
      </w:r>
    </w:p>
    <w:p>
      <w:pPr>
        <w:pStyle w:val="ListBullet2"/>
      </w:pPr>
      <w:r>
        <w:t>→ Gestión de calidad</w:t>
      </w:r>
    </w:p>
    <w:p>
      <w:pPr>
        <w:pStyle w:val="ListBullet2"/>
      </w:pPr>
      <w:r>
        <w:t>→ GESTIÓN DE SEGURIDAD Y SALUD EN EL TRABAJO</w:t>
      </w:r>
    </w:p>
    <w:p>
      <w:pPr>
        <w:pStyle w:val="ListBullet2"/>
      </w:pPr>
      <w:r>
        <w:t>→ GESTIÓN DE SEGURIDAD Y SALUD EN EL TRABAJO</w:t>
      </w:r>
    </w:p>
    <w:p>
      <w:pPr>
        <w:pStyle w:val="ListBullet2"/>
      </w:pPr>
      <w:r>
        <w:t>→ GESTIÓN DE SEGURIDAD Y SALUD EN EL TRABAJO</w:t>
      </w:r>
    </w:p>
    <w:p>
      <w:pPr>
        <w:pStyle w:val="ListBullet2"/>
      </w:pPr>
      <w:r>
        <w:t>→ GESTIÓN DE SEGURIDAD Y SALUD EN EL TRABAJO</w:t>
      </w:r>
    </w:p>
    <w:p>
      <w:pPr>
        <w:pStyle w:val="ListBullet2"/>
      </w:pPr>
      <w:r>
        <w:t>→ Biblioteca Institucional</w:t>
      </w:r>
    </w:p>
    <w:p>
      <w:pPr>
        <w:pStyle w:val="ListBullet2"/>
      </w:pPr>
      <w:r>
        <w:t>→ GESTIÓN JURÍDICA Y NORMATIVA</w:t>
      </w:r>
    </w:p>
    <w:p>
      <w:pPr>
        <w:pStyle w:val="ListBullet2"/>
      </w:pPr>
      <w:r>
        <w:t>→ Cultura y Deporte</w:t>
      </w:r>
    </w:p>
    <w:p>
      <w:pPr>
        <w:pStyle w:val="ListBullet2"/>
      </w:pPr>
      <w:r>
        <w:t>→ Contabilidad</w:t>
      </w:r>
    </w:p>
    <w:p>
      <w:pPr>
        <w:pStyle w:val="ListBullet2"/>
      </w:pPr>
      <w:r>
        <w:t>→ Contabilidad</w:t>
      </w:r>
    </w:p>
    <w:p>
      <w:pPr>
        <w:pStyle w:val="ListBullet2"/>
      </w:pPr>
      <w:r>
        <w:t>→ Contabilidad</w:t>
      </w:r>
    </w:p>
    <w:p>
      <w:pPr>
        <w:pStyle w:val="ListBullet2"/>
      </w:pPr>
      <w:r>
        <w:t>→ Contabilidad</w:t>
      </w:r>
    </w:p>
    <w:p>
      <w:pPr>
        <w:pStyle w:val="ListBullet2"/>
      </w:pPr>
      <w:r>
        <w:t>→ Gestión de calidad</w:t>
      </w:r>
    </w:p>
    <w:p>
      <w:pPr>
        <w:pStyle w:val="ListBullet2"/>
      </w:pPr>
      <w:r>
        <w:t>→ Diseño de Contenido Virtual</w:t>
      </w:r>
    </w:p>
    <w:p>
      <w:pPr>
        <w:pStyle w:val="ListBullet2"/>
      </w:pPr>
      <w:r>
        <w:t>→ Registro y Control</w:t>
      </w:r>
    </w:p>
    <w:p>
      <w:pPr>
        <w:pStyle w:val="ListBullet2"/>
      </w:pPr>
      <w:r>
        <w:t>→ Gestión de calidad</w:t>
      </w:r>
    </w:p>
    <w:p>
      <w:pPr>
        <w:pStyle w:val="ListBullet2"/>
      </w:pPr>
      <w:r>
        <w:t>→ Gestión de calidad</w:t>
      </w:r>
    </w:p>
    <w:p>
      <w:pPr>
        <w:pStyle w:val="ListBullet2"/>
      </w:pPr>
      <w:r>
        <w:t>→ Gestión de calidad</w:t>
      </w:r>
    </w:p>
    <w:p>
      <w:pPr>
        <w:pStyle w:val="ListBullet2"/>
      </w:pPr>
      <w:r>
        <w:t>→ GESTIÓN AMBIENTAL</w:t>
      </w:r>
    </w:p>
    <w:p>
      <w:pPr>
        <w:pStyle w:val="ListBullet2"/>
      </w:pPr>
      <w:r>
        <w:t>→ GESTIÓN AMBIENTAL</w:t>
      </w:r>
    </w:p>
    <w:p>
      <w:pPr>
        <w:pStyle w:val="ListBullet2"/>
      </w:pPr>
      <w:r>
        <w:t>→ GESTIÓN AMBIENTAL</w:t>
      </w:r>
    </w:p>
    <w:p>
      <w:pPr>
        <w:pStyle w:val="ListBullet2"/>
      </w:pPr>
      <w:r>
        <w:t>→ GESTIÓN AMBIENTAL</w:t>
      </w:r>
    </w:p>
    <w:p>
      <w:pPr>
        <w:pStyle w:val="ListBullet2"/>
      </w:pPr>
      <w:r>
        <w:t>→ GESTIÓN AMBIENTAL</w:t>
      </w:r>
    </w:p>
    <w:p>
      <w:pPr>
        <w:pStyle w:val="ListBullet2"/>
      </w:pPr>
      <w:r>
        <w:t>→ GESTIÓN AMBIENTAL</w:t>
      </w:r>
    </w:p>
    <w:p>
      <w:pPr>
        <w:pStyle w:val="ListBullet2"/>
      </w:pPr>
      <w:r>
        <w:t>→ Mercadeo y venta de educación para la vida</w:t>
      </w:r>
    </w:p>
    <w:p>
      <w:pPr>
        <w:pStyle w:val="ListBullet2"/>
      </w:pPr>
      <w:r>
        <w:t>→ Sede Medellín</w:t>
      </w:r>
    </w:p>
    <w:p/>
    <w:p>
      <w:pPr>
        <w:jc w:val="center"/>
      </w:pPr>
      <w:r>
        <w:rPr>
          <w:i/>
          <w:color w:val="7F7F7F"/>
          <w:sz w:val="18"/>
        </w:rPr>
        <w:t>Generado automáticamente por el Sistema de Consolidación PDI | Área de Planeación Estratégica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