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A71D" w14:textId="77777777" w:rsidR="00897B61" w:rsidRPr="00897B61" w:rsidRDefault="00897B61" w:rsidP="00897B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D7FF18" w14:textId="7EBCE607" w:rsidR="0099719D" w:rsidRDefault="0099719D" w:rsidP="00897B6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97B61">
        <w:rPr>
          <w:rFonts w:ascii="Times New Roman" w:hAnsi="Times New Roman" w:cs="Times New Roman"/>
          <w:b/>
          <w:bCs/>
          <w:sz w:val="52"/>
          <w:szCs w:val="52"/>
        </w:rPr>
        <w:t>Proyecto Inmobi</w:t>
      </w:r>
      <w:r w:rsidR="00897B61" w:rsidRPr="00897B61">
        <w:rPr>
          <w:rFonts w:ascii="Times New Roman" w:hAnsi="Times New Roman" w:cs="Times New Roman"/>
          <w:b/>
          <w:bCs/>
          <w:sz w:val="52"/>
          <w:szCs w:val="52"/>
        </w:rPr>
        <w:t xml:space="preserve">liaria </w:t>
      </w:r>
      <w:r w:rsidR="00212518">
        <w:rPr>
          <w:rFonts w:ascii="Times New Roman" w:hAnsi="Times New Roman" w:cs="Times New Roman"/>
          <w:b/>
          <w:bCs/>
          <w:sz w:val="52"/>
          <w:szCs w:val="52"/>
        </w:rPr>
        <w:t>Gonzalo Maidana</w:t>
      </w:r>
    </w:p>
    <w:p w14:paraId="586337A0" w14:textId="2860E552" w:rsidR="00897B61" w:rsidRPr="00897B61" w:rsidRDefault="00897B61" w:rsidP="00897B6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Planificación Inicial</w:t>
      </w:r>
    </w:p>
    <w:p w14:paraId="6AA2F3E1" w14:textId="3E1F3CE9" w:rsidR="0099719D" w:rsidRPr="00897B61" w:rsidRDefault="0099719D" w:rsidP="00343EB6">
      <w:pPr>
        <w:spacing w:line="480" w:lineRule="auto"/>
        <w:ind w:left="708"/>
        <w:rPr>
          <w:rFonts w:ascii="Times New Roman" w:hAnsi="Times New Roman" w:cs="Times New Roman"/>
          <w:b/>
          <w:bCs/>
          <w:sz w:val="44"/>
          <w:szCs w:val="44"/>
        </w:rPr>
      </w:pPr>
      <w:r w:rsidRPr="00897B61">
        <w:rPr>
          <w:rFonts w:ascii="Times New Roman" w:hAnsi="Times New Roman" w:cs="Times New Roman"/>
          <w:b/>
          <w:bCs/>
          <w:sz w:val="44"/>
          <w:szCs w:val="44"/>
        </w:rPr>
        <w:t>Integrantes:</w:t>
      </w:r>
    </w:p>
    <w:p w14:paraId="702F274A" w14:textId="4F7090C8" w:rsidR="0099719D" w:rsidRPr="00897B61" w:rsidRDefault="0099719D" w:rsidP="00343EB6">
      <w:pPr>
        <w:pStyle w:val="Prrafodelista"/>
        <w:numPr>
          <w:ilvl w:val="0"/>
          <w:numId w:val="1"/>
        </w:numPr>
        <w:spacing w:line="480" w:lineRule="auto"/>
        <w:ind w:left="2136"/>
        <w:rPr>
          <w:rFonts w:ascii="Times New Roman" w:hAnsi="Times New Roman" w:cs="Times New Roman"/>
          <w:sz w:val="40"/>
          <w:szCs w:val="40"/>
        </w:rPr>
      </w:pPr>
      <w:r w:rsidRPr="00897B61">
        <w:rPr>
          <w:rFonts w:ascii="Times New Roman" w:hAnsi="Times New Roman" w:cs="Times New Roman"/>
          <w:sz w:val="40"/>
          <w:szCs w:val="40"/>
        </w:rPr>
        <w:t>Montero Ximena</w:t>
      </w:r>
    </w:p>
    <w:p w14:paraId="24ADA3E3" w14:textId="327D5457" w:rsidR="00897B61" w:rsidRPr="00897B61" w:rsidRDefault="0099719D" w:rsidP="00343EB6">
      <w:pPr>
        <w:pStyle w:val="Prrafodelista"/>
        <w:numPr>
          <w:ilvl w:val="0"/>
          <w:numId w:val="1"/>
        </w:numPr>
        <w:spacing w:line="480" w:lineRule="auto"/>
        <w:ind w:left="2136"/>
        <w:rPr>
          <w:rFonts w:ascii="Times New Roman" w:hAnsi="Times New Roman" w:cs="Times New Roman"/>
          <w:sz w:val="40"/>
          <w:szCs w:val="40"/>
        </w:rPr>
      </w:pPr>
      <w:r w:rsidRPr="00897B61">
        <w:rPr>
          <w:rFonts w:ascii="Times New Roman" w:hAnsi="Times New Roman" w:cs="Times New Roman"/>
          <w:sz w:val="40"/>
          <w:szCs w:val="40"/>
        </w:rPr>
        <w:t>Sotelo Axel</w:t>
      </w:r>
    </w:p>
    <w:p w14:paraId="2BC97A68" w14:textId="14421773" w:rsidR="0099719D" w:rsidRPr="00897B61" w:rsidRDefault="0099719D" w:rsidP="00343EB6">
      <w:pPr>
        <w:spacing w:line="480" w:lineRule="auto"/>
        <w:ind w:left="708"/>
        <w:rPr>
          <w:rFonts w:ascii="Times New Roman" w:hAnsi="Times New Roman" w:cs="Times New Roman"/>
          <w:b/>
          <w:bCs/>
          <w:sz w:val="44"/>
          <w:szCs w:val="44"/>
        </w:rPr>
      </w:pPr>
      <w:r w:rsidRPr="00897B61">
        <w:rPr>
          <w:rFonts w:ascii="Times New Roman" w:hAnsi="Times New Roman" w:cs="Times New Roman"/>
          <w:b/>
          <w:bCs/>
          <w:sz w:val="44"/>
          <w:szCs w:val="44"/>
        </w:rPr>
        <w:t>Profesor:</w:t>
      </w:r>
    </w:p>
    <w:p w14:paraId="446EB8D8" w14:textId="478E8DE9" w:rsidR="0099719D" w:rsidRPr="00897B61" w:rsidRDefault="00212518" w:rsidP="00343EB6">
      <w:pPr>
        <w:pStyle w:val="Prrafodelista"/>
        <w:numPr>
          <w:ilvl w:val="0"/>
          <w:numId w:val="3"/>
        </w:numPr>
        <w:spacing w:line="480" w:lineRule="auto"/>
        <w:ind w:left="2136"/>
        <w:rPr>
          <w:rFonts w:ascii="Times New Roman" w:hAnsi="Times New Roman" w:cs="Times New Roman"/>
          <w:sz w:val="40"/>
          <w:szCs w:val="40"/>
        </w:rPr>
      </w:pPr>
      <w:r w:rsidRPr="00897B61">
        <w:rPr>
          <w:rFonts w:ascii="Times New Roman" w:hAnsi="Times New Roman" w:cs="Times New Roman"/>
          <w:sz w:val="40"/>
          <w:szCs w:val="40"/>
        </w:rPr>
        <w:t>Matías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Lopez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Fader</w:t>
      </w:r>
      <w:proofErr w:type="spellEnd"/>
    </w:p>
    <w:p w14:paraId="0F8C2445" w14:textId="03B39328" w:rsidR="0099719D" w:rsidRDefault="0099719D" w:rsidP="00343EB6">
      <w:pPr>
        <w:spacing w:line="480" w:lineRule="auto"/>
        <w:ind w:left="708"/>
        <w:rPr>
          <w:rFonts w:ascii="Times New Roman" w:hAnsi="Times New Roman" w:cs="Times New Roman"/>
          <w:sz w:val="40"/>
          <w:szCs w:val="40"/>
        </w:rPr>
      </w:pPr>
      <w:r w:rsidRPr="00897B61">
        <w:rPr>
          <w:rFonts w:ascii="Times New Roman" w:hAnsi="Times New Roman" w:cs="Times New Roman"/>
          <w:b/>
          <w:bCs/>
          <w:sz w:val="44"/>
          <w:szCs w:val="44"/>
        </w:rPr>
        <w:t>Fecha:</w:t>
      </w:r>
      <w:r w:rsidRPr="00897B61">
        <w:rPr>
          <w:rFonts w:ascii="Times New Roman" w:hAnsi="Times New Roman" w:cs="Times New Roman"/>
          <w:sz w:val="44"/>
          <w:szCs w:val="44"/>
        </w:rPr>
        <w:t xml:space="preserve"> </w:t>
      </w:r>
      <w:r w:rsidRPr="00897B61">
        <w:rPr>
          <w:rFonts w:ascii="Times New Roman" w:hAnsi="Times New Roman" w:cs="Times New Roman"/>
          <w:sz w:val="40"/>
          <w:szCs w:val="40"/>
        </w:rPr>
        <w:t>28/8/25</w:t>
      </w:r>
    </w:p>
    <w:p w14:paraId="69ECF931" w14:textId="3BBB673C" w:rsidR="00897B61" w:rsidRPr="00897B61" w:rsidRDefault="00897B61" w:rsidP="00343EB6">
      <w:pPr>
        <w:spacing w:line="480" w:lineRule="auto"/>
        <w:ind w:left="708"/>
        <w:rPr>
          <w:rFonts w:ascii="Times New Roman" w:hAnsi="Times New Roman" w:cs="Times New Roman"/>
          <w:sz w:val="40"/>
          <w:szCs w:val="40"/>
        </w:rPr>
      </w:pPr>
      <w:r w:rsidRPr="00897B61">
        <w:rPr>
          <w:rFonts w:ascii="Times New Roman" w:hAnsi="Times New Roman" w:cs="Times New Roman"/>
          <w:b/>
          <w:bCs/>
          <w:sz w:val="44"/>
          <w:szCs w:val="44"/>
        </w:rPr>
        <w:t>Mater</w:t>
      </w:r>
      <w:r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Pr="00897B61">
        <w:rPr>
          <w:rFonts w:ascii="Times New Roman" w:hAnsi="Times New Roman" w:cs="Times New Roman"/>
          <w:b/>
          <w:bCs/>
          <w:sz w:val="44"/>
          <w:szCs w:val="44"/>
        </w:rPr>
        <w:t>a</w:t>
      </w:r>
      <w:r>
        <w:rPr>
          <w:rFonts w:ascii="Times New Roman" w:hAnsi="Times New Roman" w:cs="Times New Roman"/>
          <w:sz w:val="40"/>
          <w:szCs w:val="40"/>
        </w:rPr>
        <w:t xml:space="preserve">: Taller de integración </w:t>
      </w:r>
    </w:p>
    <w:p w14:paraId="5B03E0F1" w14:textId="0FB3FB3B" w:rsidR="00897B61" w:rsidRDefault="00897B61"/>
    <w:p w14:paraId="67D25570" w14:textId="2BBC44CF" w:rsidR="00897B61" w:rsidRDefault="00897B61">
      <w:r>
        <w:rPr>
          <w:noProof/>
        </w:rPr>
        <w:drawing>
          <wp:anchor distT="0" distB="0" distL="114300" distR="114300" simplePos="0" relativeHeight="251658240" behindDoc="0" locked="0" layoutInCell="1" allowOverlap="1" wp14:anchorId="052EC229" wp14:editId="70A887DF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394960" cy="1203960"/>
            <wp:effectExtent l="0" t="0" r="0" b="0"/>
            <wp:wrapNone/>
            <wp:docPr id="1583447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1" b="13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C8281" w14:textId="2957E36B" w:rsidR="00897B61" w:rsidRDefault="00897B61"/>
    <w:p w14:paraId="13DC37F3" w14:textId="77777777" w:rsidR="00897B61" w:rsidRDefault="00897B61"/>
    <w:p w14:paraId="7D0AC7AF" w14:textId="476F0FD4" w:rsidR="00897B61" w:rsidRDefault="00897B61"/>
    <w:p w14:paraId="0CF920C1" w14:textId="77777777" w:rsidR="00897B61" w:rsidRDefault="00897B61" w:rsidP="00897B61">
      <w:pPr>
        <w:jc w:val="both"/>
        <w:rPr>
          <w:rFonts w:ascii="Times New Roman" w:hAnsi="Times New Roman" w:cs="Times New Roman"/>
        </w:rPr>
      </w:pPr>
    </w:p>
    <w:p w14:paraId="1A61B5FC" w14:textId="083FA712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lastRenderedPageBreak/>
        <w:t>1. Introducción</w:t>
      </w:r>
    </w:p>
    <w:p w14:paraId="318F4E94" w14:textId="77777777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En la actualidad, las inmobiliarias se enfrentan a la necesidad de administrar un gran volumen de información relacionada con la compra, venta y alquiler de inmuebles. La digitalización de procesos se ha vuelto un factor clave para mejorar la eficiencia, la organización y la experiencia de los clientes.</w:t>
      </w:r>
    </w:p>
    <w:p w14:paraId="076A50C1" w14:textId="2822571D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El presente proyecto propone el desarrollo de un sistema web de gestión inmobiliaria, cuyo objetivo principal es optimizar la administración de propiedades, clientes y transacciones comerciales, a través de una plataforma accesible, segura y escalable, permitiéndole agregarlos a la web, eliminar o modificar los datos de los mismos.</w:t>
      </w:r>
    </w:p>
    <w:p w14:paraId="2667E566" w14:textId="2E272518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Las inmobiliarias suelen manejar la información mediante planillas, documentos físicos o sistemas desactualizados, lo cual dificulta el acceso a datos, genera duplicación de información y aumenta el riesgo de errores. Un sistema web permitirá centralizar la gestión, brindar acceso remoto desde cualquier dispositivo con conexión a internet y mejorar el seguimiento de operaciones, incrementando la transparencia y confiabilidad del negocio.</w:t>
      </w:r>
    </w:p>
    <w:p w14:paraId="3CAE4E9F" w14:textId="037534CE" w:rsidR="00700BCE" w:rsidRDefault="002D7B83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00BCE" w:rsidRPr="00897B61">
        <w:rPr>
          <w:rFonts w:ascii="Times New Roman" w:hAnsi="Times New Roman" w:cs="Times New Roman"/>
        </w:rPr>
        <w:t xml:space="preserve">. Organización </w:t>
      </w:r>
    </w:p>
    <w:p w14:paraId="32EAABF8" w14:textId="5621ADBF" w:rsidR="00212518" w:rsidRPr="00897B61" w:rsidRDefault="00212518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GONZALO MAIDANA, Negocios Inmobiliarios</w:t>
      </w:r>
    </w:p>
    <w:p w14:paraId="2D13FF05" w14:textId="0AB533AA" w:rsidR="00A74882" w:rsidRPr="00897B61" w:rsidRDefault="00A74882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La empresa privada se dedica a la gestión, compra, venta y alquiler de inmuebles, ofeciendo asesoramiento a los clientes interesados en operaciones inmobiliarias.</w:t>
      </w:r>
    </w:p>
    <w:p w14:paraId="4D7C9F27" w14:textId="180008D5" w:rsidR="00A74882" w:rsidRPr="00897B61" w:rsidRDefault="00A74882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 xml:space="preserve">Informacion de contacto </w:t>
      </w:r>
    </w:p>
    <w:p w14:paraId="6EFEFA27" w14:textId="655AC9BD" w:rsidR="00A74882" w:rsidRPr="00212518" w:rsidRDefault="00212518" w:rsidP="0021251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12518">
        <w:rPr>
          <w:rFonts w:ascii="Times New Roman" w:hAnsi="Times New Roman" w:cs="Times New Roman"/>
        </w:rPr>
        <w:t>D</w:t>
      </w:r>
      <w:r w:rsidR="002D7B83" w:rsidRPr="00212518">
        <w:rPr>
          <w:rFonts w:ascii="Times New Roman" w:hAnsi="Times New Roman" w:cs="Times New Roman"/>
        </w:rPr>
        <w:t>irección</w:t>
      </w:r>
      <w:r w:rsidR="00A74882" w:rsidRPr="00212518">
        <w:rPr>
          <w:rFonts w:ascii="Times New Roman" w:hAnsi="Times New Roman" w:cs="Times New Roman"/>
        </w:rPr>
        <w:t>:</w:t>
      </w:r>
      <w:r w:rsidR="00897B61" w:rsidRPr="00212518">
        <w:rPr>
          <w:rFonts w:ascii="Times New Roman" w:hAnsi="Times New Roman" w:cs="Times New Roman"/>
        </w:rPr>
        <w:t xml:space="preserve"> </w:t>
      </w:r>
      <w:r w:rsidRPr="00212518">
        <w:rPr>
          <w:rFonts w:ascii="Times New Roman" w:hAnsi="Times New Roman" w:cs="Times New Roman"/>
        </w:rPr>
        <w:t>Estrada 2705</w:t>
      </w:r>
    </w:p>
    <w:p w14:paraId="6285A2FF" w14:textId="060DE22B" w:rsidR="00A74882" w:rsidRPr="00212518" w:rsidRDefault="002D7B83" w:rsidP="0021251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12518">
        <w:rPr>
          <w:rFonts w:ascii="Times New Roman" w:hAnsi="Times New Roman" w:cs="Times New Roman"/>
        </w:rPr>
        <w:t>teléfono</w:t>
      </w:r>
      <w:r w:rsidR="00A74882" w:rsidRPr="00212518">
        <w:rPr>
          <w:rFonts w:ascii="Times New Roman" w:hAnsi="Times New Roman" w:cs="Times New Roman"/>
        </w:rPr>
        <w:t xml:space="preserve">: </w:t>
      </w:r>
      <w:r w:rsidR="00897B61" w:rsidRPr="00212518">
        <w:rPr>
          <w:rFonts w:ascii="Times New Roman" w:hAnsi="Times New Roman" w:cs="Times New Roman"/>
        </w:rPr>
        <w:t>(03456)-</w:t>
      </w:r>
      <w:r w:rsidR="00212518" w:rsidRPr="00212518">
        <w:rPr>
          <w:rFonts w:ascii="Times New Roman" w:hAnsi="Times New Roman" w:cs="Times New Roman"/>
        </w:rPr>
        <w:t>15448248</w:t>
      </w:r>
    </w:p>
    <w:p w14:paraId="22BEF375" w14:textId="77777777" w:rsidR="00E15311" w:rsidRPr="00897B61" w:rsidRDefault="00A74882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 xml:space="preserve">Estado de validación: </w:t>
      </w:r>
    </w:p>
    <w:p w14:paraId="41DEF1D2" w14:textId="4EA5860E" w:rsidR="002D7B83" w:rsidRPr="00897B61" w:rsidRDefault="00A74882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 xml:space="preserve">Nos comunicamos con </w:t>
      </w:r>
      <w:r w:rsidR="00212518">
        <w:rPr>
          <w:rFonts w:ascii="Times New Roman" w:hAnsi="Times New Roman" w:cs="Times New Roman"/>
        </w:rPr>
        <w:t>el dueño de la inmobiliaria</w:t>
      </w:r>
      <w:r w:rsidRPr="00897B61">
        <w:rPr>
          <w:rFonts w:ascii="Times New Roman" w:hAnsi="Times New Roman" w:cs="Times New Roman"/>
        </w:rPr>
        <w:t xml:space="preserve"> que ha manifestado su </w:t>
      </w:r>
      <w:r w:rsidR="00212518" w:rsidRPr="00897B61">
        <w:rPr>
          <w:rFonts w:ascii="Times New Roman" w:hAnsi="Times New Roman" w:cs="Times New Roman"/>
        </w:rPr>
        <w:t>aceptación para</w:t>
      </w:r>
      <w:r w:rsidRPr="00897B61">
        <w:rPr>
          <w:rFonts w:ascii="Times New Roman" w:hAnsi="Times New Roman" w:cs="Times New Roman"/>
        </w:rPr>
        <w:t xml:space="preserve"> realizar el proyecto en sus instalaciones. Actualmente el estado de validación </w:t>
      </w:r>
      <w:r w:rsidR="00212518">
        <w:rPr>
          <w:rFonts w:ascii="Times New Roman" w:hAnsi="Times New Roman" w:cs="Times New Roman"/>
        </w:rPr>
        <w:t>se encuentra aprobada dándonos su repuesta formalmente en una carta firmada</w:t>
      </w:r>
      <w:r w:rsidR="001E0E37">
        <w:rPr>
          <w:rFonts w:ascii="Times New Roman" w:hAnsi="Times New Roman" w:cs="Times New Roman"/>
        </w:rPr>
        <w:t>.</w:t>
      </w:r>
    </w:p>
    <w:p w14:paraId="7AD84F52" w14:textId="1F4B7B74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4. Objetivos</w:t>
      </w:r>
    </w:p>
    <w:p w14:paraId="5767F1C0" w14:textId="77777777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Objetivo General</w:t>
      </w:r>
    </w:p>
    <w:p w14:paraId="56848A93" w14:textId="40AD83BF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Desarrollar un sistema web para la gestión integral de</w:t>
      </w:r>
      <w:r w:rsidR="00E15311" w:rsidRPr="00897B61">
        <w:rPr>
          <w:rFonts w:ascii="Times New Roman" w:hAnsi="Times New Roman" w:cs="Times New Roman"/>
        </w:rPr>
        <w:t xml:space="preserve"> </w:t>
      </w:r>
      <w:r w:rsidR="00212518">
        <w:rPr>
          <w:rFonts w:ascii="Times New Roman" w:hAnsi="Times New Roman" w:cs="Times New Roman"/>
        </w:rPr>
        <w:t xml:space="preserve">Gonzalo Maidana Negocios Inmobiliarios </w:t>
      </w:r>
      <w:r w:rsidRPr="00897B61">
        <w:rPr>
          <w:rFonts w:ascii="Times New Roman" w:hAnsi="Times New Roman" w:cs="Times New Roman"/>
        </w:rPr>
        <w:t xml:space="preserve">que facilite el control de propiedades, clientes y operaciones de </w:t>
      </w:r>
      <w:proofErr w:type="gramStart"/>
      <w:r w:rsidRPr="00897B61">
        <w:rPr>
          <w:rFonts w:ascii="Times New Roman" w:hAnsi="Times New Roman" w:cs="Times New Roman"/>
        </w:rPr>
        <w:t>compra-venta</w:t>
      </w:r>
      <w:proofErr w:type="gramEnd"/>
      <w:r w:rsidRPr="00897B61">
        <w:rPr>
          <w:rFonts w:ascii="Times New Roman" w:hAnsi="Times New Roman" w:cs="Times New Roman"/>
        </w:rPr>
        <w:t xml:space="preserve"> de inmuebles.</w:t>
      </w:r>
    </w:p>
    <w:p w14:paraId="35C5080A" w14:textId="77777777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Objetivos Específicos</w:t>
      </w:r>
    </w:p>
    <w:p w14:paraId="33C5578F" w14:textId="60F21C2D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Permitir la carga, modificación y eliminación de inmuebles con sus características detalladas (ubicación, precio, tipo de propiedad, estado).</w:t>
      </w:r>
    </w:p>
    <w:p w14:paraId="496FBDEE" w14:textId="432FC277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Implementar un módulo de gestión de clientes (compradores y vendedores).</w:t>
      </w:r>
    </w:p>
    <w:p w14:paraId="5B18C32F" w14:textId="1A441A16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lastRenderedPageBreak/>
        <w:t>Desarrollar un módulo de operaciones para registrar y seguir procesos de compra y venta.</w:t>
      </w:r>
    </w:p>
    <w:p w14:paraId="782BB9A8" w14:textId="1F165BE0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Incluir un buscador avanzado de propiedades con filtros (precio, ubicación, tipo de inmueble, estado).</w:t>
      </w:r>
    </w:p>
    <w:p w14:paraId="10D7DAAC" w14:textId="5DFF1F89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Diseñar una interfaz intuitiva y adaptable (responsive) que pueda utilizarse desde computadoras y dispositivos móviles.</w:t>
      </w:r>
    </w:p>
    <w:p w14:paraId="43ECB759" w14:textId="2743519A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 xml:space="preserve">5. </w:t>
      </w:r>
      <w:r w:rsidR="00E15311" w:rsidRPr="00897B61">
        <w:rPr>
          <w:rFonts w:ascii="Times New Roman" w:hAnsi="Times New Roman" w:cs="Times New Roman"/>
        </w:rPr>
        <w:t xml:space="preserve">Plan de trabajos </w:t>
      </w:r>
    </w:p>
    <w:p w14:paraId="2B51EABD" w14:textId="4F42C93C" w:rsidR="00FA55BA" w:rsidRPr="00897B61" w:rsidRDefault="00E15311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 xml:space="preserve">Duración: </w:t>
      </w:r>
      <w:r w:rsidR="00FA55BA" w:rsidRPr="00897B61">
        <w:rPr>
          <w:rFonts w:ascii="Times New Roman" w:hAnsi="Times New Roman" w:cs="Times New Roman"/>
        </w:rPr>
        <w:t xml:space="preserve"> Se </w:t>
      </w:r>
      <w:r w:rsidR="002D7B83" w:rsidRPr="00897B61">
        <w:rPr>
          <w:rFonts w:ascii="Times New Roman" w:hAnsi="Times New Roman" w:cs="Times New Roman"/>
        </w:rPr>
        <w:t>desarrollará</w:t>
      </w:r>
      <w:r w:rsidR="00FA55BA" w:rsidRPr="00897B61">
        <w:rPr>
          <w:rFonts w:ascii="Times New Roman" w:hAnsi="Times New Roman" w:cs="Times New Roman"/>
        </w:rPr>
        <w:t xml:space="preserve"> una planificación estructurada para que el proyecto este finalizando en el curso del ciclo escolar 2025</w:t>
      </w:r>
      <w:r w:rsidR="002D7B83">
        <w:rPr>
          <w:rFonts w:ascii="Times New Roman" w:hAnsi="Times New Roman" w:cs="Times New Roman"/>
        </w:rPr>
        <w:t xml:space="preserve">, se realizaran entregas por faces del proyecto. </w:t>
      </w:r>
    </w:p>
    <w:p w14:paraId="027A5C26" w14:textId="4AA10B19" w:rsidR="00E15311" w:rsidRDefault="00FA55BA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 xml:space="preserve">Tecnologias a utilizar:  </w:t>
      </w:r>
    </w:p>
    <w:p w14:paraId="0310C95D" w14:textId="2F8B2CFF" w:rsidR="00212518" w:rsidRDefault="00212518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MYSQL: base de datos de código abierto, permite gestionar los datos</w:t>
      </w:r>
      <w:r w:rsidR="00010C27">
        <w:rPr>
          <w:rFonts w:ascii="Times New Roman" w:hAnsi="Times New Roman" w:cs="Times New Roman"/>
        </w:rPr>
        <w:t>.</w:t>
      </w:r>
    </w:p>
    <w:p w14:paraId="27BC18B8" w14:textId="2751D5F4" w:rsidR="00010C27" w:rsidRDefault="00010C27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Visual Studio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: Entorno IDE de programación </w:t>
      </w:r>
    </w:p>
    <w:p w14:paraId="05F123A1" w14:textId="708131CA" w:rsidR="00010C27" w:rsidRDefault="00010C27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Git </w:t>
      </w:r>
      <w:proofErr w:type="gramStart"/>
      <w:r>
        <w:rPr>
          <w:rFonts w:ascii="Times New Roman" w:hAnsi="Times New Roman" w:cs="Times New Roman"/>
        </w:rPr>
        <w:t>Hub</w:t>
      </w:r>
      <w:proofErr w:type="gramEnd"/>
      <w:r>
        <w:rPr>
          <w:rFonts w:ascii="Times New Roman" w:hAnsi="Times New Roman" w:cs="Times New Roman"/>
        </w:rPr>
        <w:t xml:space="preserve">: Servicio basado en la nube que aloja un sistema de control de versiones llamado Git, </w:t>
      </w:r>
      <w:proofErr w:type="spellStart"/>
      <w:r>
        <w:rPr>
          <w:rFonts w:ascii="Times New Roman" w:hAnsi="Times New Roman" w:cs="Times New Roman"/>
        </w:rPr>
        <w:t>quer</w:t>
      </w:r>
      <w:proofErr w:type="spellEnd"/>
      <w:r>
        <w:rPr>
          <w:rFonts w:ascii="Times New Roman" w:hAnsi="Times New Roman" w:cs="Times New Roman"/>
        </w:rPr>
        <w:t xml:space="preserve"> permite a los desarrolladores colaborar y realizar cambios en proyectos compartidos a la vez que mantiene un </w:t>
      </w:r>
      <w:proofErr w:type="spellStart"/>
      <w:r>
        <w:rPr>
          <w:rFonts w:ascii="Times New Roman" w:hAnsi="Times New Roman" w:cs="Times New Roman"/>
        </w:rPr>
        <w:t>seduimiento</w:t>
      </w:r>
      <w:proofErr w:type="spellEnd"/>
      <w:r>
        <w:rPr>
          <w:rFonts w:ascii="Times New Roman" w:hAnsi="Times New Roman" w:cs="Times New Roman"/>
        </w:rPr>
        <w:t xml:space="preserve"> detallado de su progreso.</w:t>
      </w:r>
    </w:p>
    <w:p w14:paraId="27ADE498" w14:textId="5D8F73F0" w:rsidR="00010C27" w:rsidRDefault="00010C27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Lenguaje de marcado HTML </w:t>
      </w:r>
    </w:p>
    <w:p w14:paraId="42890ACD" w14:textId="4AE89F26" w:rsidR="00010C27" w:rsidRDefault="00010C27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Hojas de estilo en cascada CSS  </w:t>
      </w:r>
    </w:p>
    <w:p w14:paraId="6AA19951" w14:textId="635F9B3F" w:rsidR="00010C27" w:rsidRDefault="00010C27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Lenguaje de programación JavaScript</w:t>
      </w:r>
    </w:p>
    <w:p w14:paraId="052CDEAC" w14:textId="009D59D0" w:rsidR="00010C27" w:rsidRPr="00897B61" w:rsidRDefault="00010C27" w:rsidP="00897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PHP</w:t>
      </w:r>
    </w:p>
    <w:p w14:paraId="5DAFDB24" w14:textId="77777777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6. Beneficios del Proyecto</w:t>
      </w:r>
    </w:p>
    <w:p w14:paraId="6FFA1434" w14:textId="56A9162B" w:rsidR="00700BCE" w:rsidRPr="002D7B83" w:rsidRDefault="00700BCE" w:rsidP="002D7B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7B83">
        <w:rPr>
          <w:rFonts w:ascii="Times New Roman" w:hAnsi="Times New Roman" w:cs="Times New Roman"/>
        </w:rPr>
        <w:t>Centralización y organización de la información.</w:t>
      </w:r>
    </w:p>
    <w:p w14:paraId="67E5FBAF" w14:textId="77777777" w:rsidR="00700BCE" w:rsidRPr="002D7B83" w:rsidRDefault="00700BCE" w:rsidP="002D7B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7B83">
        <w:rPr>
          <w:rFonts w:ascii="Times New Roman" w:hAnsi="Times New Roman" w:cs="Times New Roman"/>
        </w:rPr>
        <w:t>Reducción de tiempos en la gestión administrativa.</w:t>
      </w:r>
    </w:p>
    <w:p w14:paraId="540922B4" w14:textId="2FC451EE" w:rsidR="00700BCE" w:rsidRPr="002D7B83" w:rsidRDefault="00700BCE" w:rsidP="002D7B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7B83">
        <w:rPr>
          <w:rFonts w:ascii="Times New Roman" w:hAnsi="Times New Roman" w:cs="Times New Roman"/>
        </w:rPr>
        <w:t>Mayor transparencia en las operaciones de compra y venta.</w:t>
      </w:r>
    </w:p>
    <w:p w14:paraId="77D7911B" w14:textId="1987D6EE" w:rsidR="00700BCE" w:rsidRPr="002D7B83" w:rsidRDefault="00700BCE" w:rsidP="002D7B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7B83">
        <w:rPr>
          <w:rFonts w:ascii="Times New Roman" w:hAnsi="Times New Roman" w:cs="Times New Roman"/>
        </w:rPr>
        <w:t>Acceso multiplataforma y remoto a la información.</w:t>
      </w:r>
    </w:p>
    <w:p w14:paraId="23E6A408" w14:textId="77777777" w:rsidR="00700BCE" w:rsidRPr="002D7B83" w:rsidRDefault="00700BCE" w:rsidP="002D7B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7B83">
        <w:rPr>
          <w:rFonts w:ascii="Times New Roman" w:hAnsi="Times New Roman" w:cs="Times New Roman"/>
        </w:rPr>
        <w:t>Escalabilidad para futuras mejoras e integraciones.</w:t>
      </w:r>
    </w:p>
    <w:p w14:paraId="622F9E0C" w14:textId="77777777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</w:p>
    <w:p w14:paraId="57CF15B7" w14:textId="77777777" w:rsidR="00700BCE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7. Conclusión</w:t>
      </w:r>
    </w:p>
    <w:p w14:paraId="4D0C94DA" w14:textId="1304B24B" w:rsidR="00FA55BA" w:rsidRPr="00897B61" w:rsidRDefault="00700BCE" w:rsidP="00897B61">
      <w:pPr>
        <w:jc w:val="both"/>
        <w:rPr>
          <w:rFonts w:ascii="Times New Roman" w:hAnsi="Times New Roman" w:cs="Times New Roman"/>
        </w:rPr>
      </w:pPr>
      <w:r w:rsidRPr="00897B61">
        <w:rPr>
          <w:rFonts w:ascii="Times New Roman" w:hAnsi="Times New Roman" w:cs="Times New Roman"/>
        </w:rPr>
        <w:t>El desarrollo de este sistema web de gestión inmobiliaria permitirá modernizar y optimizar los procesos de la empresa, mejorando tanto la administración interna como la atención a clientes externos. Se espera que este proyecto sirva como base para futuros desarrollos tecnológicos en el sector inmobiliario y como aporte académico en la formación profesional del estudiante.</w:t>
      </w:r>
    </w:p>
    <w:sectPr w:rsidR="00FA55BA" w:rsidRPr="00897B61" w:rsidSect="00343EB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display="firstPage">
        <w:top w:val="single" w:sz="12" w:space="1" w:color="4C94D8" w:themeColor="text2" w:themeTint="80"/>
        <w:left w:val="single" w:sz="12" w:space="4" w:color="4C94D8" w:themeColor="text2" w:themeTint="80"/>
        <w:bottom w:val="single" w:sz="12" w:space="1" w:color="4C94D8" w:themeColor="text2" w:themeTint="80"/>
        <w:right w:val="single" w:sz="12" w:space="4" w:color="4C94D8" w:themeColor="text2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9B88" w14:textId="77777777" w:rsidR="00ED063F" w:rsidRDefault="00ED063F" w:rsidP="00343EB6">
      <w:pPr>
        <w:spacing w:after="0" w:line="240" w:lineRule="auto"/>
      </w:pPr>
      <w:r>
        <w:separator/>
      </w:r>
    </w:p>
  </w:endnote>
  <w:endnote w:type="continuationSeparator" w:id="0">
    <w:p w14:paraId="4F886472" w14:textId="77777777" w:rsidR="00ED063F" w:rsidRDefault="00ED063F" w:rsidP="0034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FAC1B" w14:textId="77777777" w:rsidR="00343EB6" w:rsidRDefault="00343EB6">
    <w:pPr>
      <w:pStyle w:val="Piedepgina"/>
    </w:pPr>
  </w:p>
  <w:sdt>
    <w:sdtPr>
      <w:id w:val="-1499187113"/>
      <w:docPartObj>
        <w:docPartGallery w:val="Page Numbers (Bottom of Page)"/>
        <w:docPartUnique/>
      </w:docPartObj>
    </w:sdtPr>
    <w:sdtContent>
      <w:p w14:paraId="4B505BD5" w14:textId="5DD16800" w:rsidR="00343EB6" w:rsidRDefault="00343EB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9937FE" w14:textId="77777777" w:rsidR="00343EB6" w:rsidRDefault="00343E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59945" w14:textId="77777777" w:rsidR="00ED063F" w:rsidRDefault="00ED063F" w:rsidP="00343EB6">
      <w:pPr>
        <w:spacing w:after="0" w:line="240" w:lineRule="auto"/>
      </w:pPr>
      <w:r>
        <w:separator/>
      </w:r>
    </w:p>
  </w:footnote>
  <w:footnote w:type="continuationSeparator" w:id="0">
    <w:p w14:paraId="4B0279D6" w14:textId="77777777" w:rsidR="00ED063F" w:rsidRDefault="00ED063F" w:rsidP="00343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B5C1E" w14:textId="4FB85BF2" w:rsidR="00343EB6" w:rsidRDefault="00343EB6">
    <w:pPr>
      <w:pStyle w:val="Encabezado"/>
    </w:pPr>
    <w:proofErr w:type="spellStart"/>
    <w:r>
      <w:t>FCyT</w:t>
    </w:r>
    <w:proofErr w:type="spellEnd"/>
    <w:r>
      <w:t>-UADER</w:t>
    </w:r>
  </w:p>
  <w:p w14:paraId="0E754358" w14:textId="77777777" w:rsidR="00343EB6" w:rsidRDefault="00343E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74D7"/>
    <w:multiLevelType w:val="hybridMultilevel"/>
    <w:tmpl w:val="7F6A6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587"/>
    <w:multiLevelType w:val="hybridMultilevel"/>
    <w:tmpl w:val="F56CDDE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4C0BA1"/>
    <w:multiLevelType w:val="hybridMultilevel"/>
    <w:tmpl w:val="AAC03C4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04544768">
    <w:abstractNumId w:val="2"/>
  </w:num>
  <w:num w:numId="2" w16cid:durableId="852764514">
    <w:abstractNumId w:val="0"/>
  </w:num>
  <w:num w:numId="3" w16cid:durableId="167329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9D"/>
    <w:rsid w:val="00000B8F"/>
    <w:rsid w:val="00010C27"/>
    <w:rsid w:val="001E0E37"/>
    <w:rsid w:val="00212518"/>
    <w:rsid w:val="002D7B83"/>
    <w:rsid w:val="00343EB6"/>
    <w:rsid w:val="004217D1"/>
    <w:rsid w:val="005824DE"/>
    <w:rsid w:val="005A4BEE"/>
    <w:rsid w:val="00700BCE"/>
    <w:rsid w:val="00897B61"/>
    <w:rsid w:val="0099719D"/>
    <w:rsid w:val="00A74882"/>
    <w:rsid w:val="00E03392"/>
    <w:rsid w:val="00E15311"/>
    <w:rsid w:val="00EA6BB6"/>
    <w:rsid w:val="00ED063F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5635FA"/>
  <w15:chartTrackingRefBased/>
  <w15:docId w15:val="{F418FBDF-AFDA-4194-95CA-2E0422DC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1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1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1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1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1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1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1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7B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B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7B61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43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EB6"/>
  </w:style>
  <w:style w:type="paragraph" w:styleId="Piedepgina">
    <w:name w:val="footer"/>
    <w:basedOn w:val="Normal"/>
    <w:link w:val="PiedepginaCar"/>
    <w:uiPriority w:val="99"/>
    <w:unhideWhenUsed/>
    <w:rsid w:val="00343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Montero</dc:creator>
  <cp:keywords/>
  <dc:description/>
  <cp:lastModifiedBy>Ximena Montero</cp:lastModifiedBy>
  <cp:revision>5</cp:revision>
  <dcterms:created xsi:type="dcterms:W3CDTF">2025-08-27T22:42:00Z</dcterms:created>
  <dcterms:modified xsi:type="dcterms:W3CDTF">2025-09-11T00:30:00Z</dcterms:modified>
</cp:coreProperties>
</file>