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ECB48" w14:textId="13B55B16" w:rsidR="00696153" w:rsidRPr="00833A55" w:rsidRDefault="00696153" w:rsidP="00696153">
      <w:pPr>
        <w:rPr>
          <w:rFonts w:ascii="Times New Roman" w:hAnsi="Times New Roman" w:cs="Times New Roman"/>
          <w:b/>
          <w:bCs/>
          <w:i/>
          <w:iCs/>
          <w:sz w:val="28"/>
          <w:szCs w:val="28"/>
        </w:rPr>
      </w:pPr>
      <w:r w:rsidRPr="00833A55">
        <w:rPr>
          <w:rFonts w:ascii="Times New Roman" w:hAnsi="Times New Roman" w:cs="Times New Roman"/>
          <w:b/>
          <w:bCs/>
          <w:i/>
          <w:iCs/>
          <w:sz w:val="28"/>
          <w:szCs w:val="28"/>
        </w:rPr>
        <w:t xml:space="preserve">Configuración del entorno </w:t>
      </w:r>
    </w:p>
    <w:p w14:paraId="15F3B9E2" w14:textId="571E22A7" w:rsidR="00696153" w:rsidRPr="00833A55" w:rsidRDefault="00696153" w:rsidP="00696153">
      <w:pPr>
        <w:rPr>
          <w:rFonts w:ascii="Times New Roman" w:hAnsi="Times New Roman" w:cs="Times New Roman"/>
          <w:b/>
          <w:bCs/>
          <w:i/>
          <w:iCs/>
        </w:rPr>
      </w:pPr>
      <w:r w:rsidRPr="00833A55">
        <w:rPr>
          <w:rFonts w:ascii="Times New Roman" w:hAnsi="Times New Roman" w:cs="Times New Roman"/>
          <w:b/>
          <w:bCs/>
          <w:i/>
          <w:iCs/>
        </w:rPr>
        <w:t xml:space="preserve">1. Tecnologías </w:t>
      </w:r>
    </w:p>
    <w:p w14:paraId="4782DE71" w14:textId="5ED49256" w:rsidR="00696153" w:rsidRPr="00833A55" w:rsidRDefault="00696153" w:rsidP="00696153">
      <w:pPr>
        <w:rPr>
          <w:rFonts w:ascii="Times New Roman" w:hAnsi="Times New Roman" w:cs="Times New Roman"/>
        </w:rPr>
      </w:pPr>
      <w:r w:rsidRPr="00833A55">
        <w:rPr>
          <w:rFonts w:ascii="Times New Roman" w:hAnsi="Times New Roman" w:cs="Times New Roman"/>
        </w:rPr>
        <w:t>Para el desarrollo del sistema se utilizaron tecnologías modernas y utilizadas ampliamente para el desarrollo web. El conjunto de estas tecnologías nos ayuda a configurar un entorno web estable y eficaz.</w:t>
      </w:r>
    </w:p>
    <w:p w14:paraId="17589D37" w14:textId="2D3E3BA4" w:rsidR="00696153" w:rsidRPr="00696153" w:rsidRDefault="00696153" w:rsidP="00696153">
      <w:pPr>
        <w:rPr>
          <w:rFonts w:ascii="Times New Roman" w:hAnsi="Times New Roman" w:cs="Times New Roman"/>
          <w:b/>
          <w:bCs/>
        </w:rPr>
      </w:pPr>
      <w:proofErr w:type="spellStart"/>
      <w:r w:rsidRPr="00696153">
        <w:rPr>
          <w:rFonts w:ascii="Times New Roman" w:hAnsi="Times New Roman" w:cs="Times New Roman"/>
          <w:b/>
          <w:bCs/>
        </w:rPr>
        <w:t>Frontend</w:t>
      </w:r>
      <w:proofErr w:type="spellEnd"/>
      <w:r w:rsidRPr="00696153">
        <w:rPr>
          <w:rFonts w:ascii="Times New Roman" w:hAnsi="Times New Roman" w:cs="Times New Roman"/>
          <w:b/>
          <w:bCs/>
        </w:rPr>
        <w:t xml:space="preserve"> (Capa de Presentación)</w:t>
      </w:r>
    </w:p>
    <w:p w14:paraId="3D940E63" w14:textId="77777777" w:rsidR="00696153" w:rsidRPr="00696153" w:rsidRDefault="00696153" w:rsidP="00696153">
      <w:pPr>
        <w:rPr>
          <w:rFonts w:ascii="Times New Roman" w:hAnsi="Times New Roman" w:cs="Times New Roman"/>
        </w:rPr>
      </w:pPr>
      <w:r w:rsidRPr="00696153">
        <w:rPr>
          <w:rFonts w:ascii="Times New Roman" w:hAnsi="Times New Roman" w:cs="Times New Roman"/>
        </w:rPr>
        <w:t>La capa de presentación se compone de las siguientes tecnologías:</w:t>
      </w:r>
    </w:p>
    <w:p w14:paraId="73F8C9C6" w14:textId="77777777" w:rsidR="00696153" w:rsidRPr="00696153" w:rsidRDefault="00696153" w:rsidP="00696153">
      <w:pPr>
        <w:numPr>
          <w:ilvl w:val="0"/>
          <w:numId w:val="1"/>
        </w:numPr>
        <w:rPr>
          <w:rFonts w:ascii="Times New Roman" w:hAnsi="Times New Roman" w:cs="Times New Roman"/>
        </w:rPr>
      </w:pPr>
      <w:r w:rsidRPr="00696153">
        <w:rPr>
          <w:rFonts w:ascii="Times New Roman" w:hAnsi="Times New Roman" w:cs="Times New Roman"/>
          <w:b/>
          <w:bCs/>
        </w:rPr>
        <w:t>HTML5 (</w:t>
      </w:r>
      <w:proofErr w:type="spellStart"/>
      <w:r w:rsidRPr="00696153">
        <w:rPr>
          <w:rFonts w:ascii="Times New Roman" w:hAnsi="Times New Roman" w:cs="Times New Roman"/>
          <w:b/>
          <w:bCs/>
        </w:rPr>
        <w:t>HyperText</w:t>
      </w:r>
      <w:proofErr w:type="spellEnd"/>
      <w:r w:rsidRPr="00696153">
        <w:rPr>
          <w:rFonts w:ascii="Times New Roman" w:hAnsi="Times New Roman" w:cs="Times New Roman"/>
          <w:b/>
          <w:bCs/>
        </w:rPr>
        <w:t xml:space="preserve"> </w:t>
      </w:r>
      <w:proofErr w:type="spellStart"/>
      <w:r w:rsidRPr="00696153">
        <w:rPr>
          <w:rFonts w:ascii="Times New Roman" w:hAnsi="Times New Roman" w:cs="Times New Roman"/>
          <w:b/>
          <w:bCs/>
        </w:rPr>
        <w:t>Markup</w:t>
      </w:r>
      <w:proofErr w:type="spellEnd"/>
      <w:r w:rsidRPr="00696153">
        <w:rPr>
          <w:rFonts w:ascii="Times New Roman" w:hAnsi="Times New Roman" w:cs="Times New Roman"/>
          <w:b/>
          <w:bCs/>
        </w:rPr>
        <w:t xml:space="preserve"> </w:t>
      </w:r>
      <w:proofErr w:type="spellStart"/>
      <w:r w:rsidRPr="00696153">
        <w:rPr>
          <w:rFonts w:ascii="Times New Roman" w:hAnsi="Times New Roman" w:cs="Times New Roman"/>
          <w:b/>
          <w:bCs/>
        </w:rPr>
        <w:t>Language</w:t>
      </w:r>
      <w:proofErr w:type="spellEnd"/>
      <w:r w:rsidRPr="00696153">
        <w:rPr>
          <w:rFonts w:ascii="Times New Roman" w:hAnsi="Times New Roman" w:cs="Times New Roman"/>
          <w:b/>
          <w:bCs/>
        </w:rPr>
        <w:t>):</w:t>
      </w:r>
      <w:r w:rsidRPr="00696153">
        <w:rPr>
          <w:rFonts w:ascii="Times New Roman" w:hAnsi="Times New Roman" w:cs="Times New Roman"/>
        </w:rPr>
        <w:t xml:space="preserve"> se emplea para estructurar el contenido del sitio web, definiendo los elementos básicos de las páginas, como textos, encabezados, formularios, botones, enlaces e imágenes. Representa la base sobre la cual se construye la interfaz de usuario.</w:t>
      </w:r>
      <w:r w:rsidRPr="00696153">
        <w:rPr>
          <w:rFonts w:ascii="Times New Roman" w:hAnsi="Times New Roman" w:cs="Times New Roman"/>
        </w:rPr>
        <w:br/>
      </w:r>
      <w:r w:rsidRPr="00696153">
        <w:rPr>
          <w:rFonts w:ascii="Times New Roman" w:hAnsi="Times New Roman" w:cs="Times New Roman"/>
          <w:b/>
          <w:bCs/>
        </w:rPr>
        <w:t>Versión:</w:t>
      </w:r>
      <w:r w:rsidRPr="00696153">
        <w:rPr>
          <w:rFonts w:ascii="Times New Roman" w:hAnsi="Times New Roman" w:cs="Times New Roman"/>
        </w:rPr>
        <w:t xml:space="preserve"> HTML5 (W3C </w:t>
      </w:r>
      <w:proofErr w:type="gramStart"/>
      <w:r w:rsidRPr="00696153">
        <w:rPr>
          <w:rFonts w:ascii="Times New Roman" w:hAnsi="Times New Roman" w:cs="Times New Roman"/>
        </w:rPr>
        <w:t>Living</w:t>
      </w:r>
      <w:proofErr w:type="gramEnd"/>
      <w:r w:rsidRPr="00696153">
        <w:rPr>
          <w:rFonts w:ascii="Times New Roman" w:hAnsi="Times New Roman" w:cs="Times New Roman"/>
        </w:rPr>
        <w:t xml:space="preserve"> Standard, 2025).</w:t>
      </w:r>
    </w:p>
    <w:p w14:paraId="30BEDCB3" w14:textId="77777777" w:rsidR="00696153" w:rsidRPr="00833A55" w:rsidRDefault="00696153" w:rsidP="00696153">
      <w:pPr>
        <w:numPr>
          <w:ilvl w:val="0"/>
          <w:numId w:val="1"/>
        </w:numPr>
        <w:rPr>
          <w:rFonts w:ascii="Times New Roman" w:hAnsi="Times New Roman" w:cs="Times New Roman"/>
        </w:rPr>
      </w:pPr>
      <w:r w:rsidRPr="00696153">
        <w:rPr>
          <w:rFonts w:ascii="Times New Roman" w:hAnsi="Times New Roman" w:cs="Times New Roman"/>
          <w:b/>
          <w:bCs/>
        </w:rPr>
        <w:t>CSS3 (</w:t>
      </w:r>
      <w:proofErr w:type="spellStart"/>
      <w:r w:rsidRPr="00696153">
        <w:rPr>
          <w:rFonts w:ascii="Times New Roman" w:hAnsi="Times New Roman" w:cs="Times New Roman"/>
          <w:b/>
          <w:bCs/>
        </w:rPr>
        <w:t>Cascading</w:t>
      </w:r>
      <w:proofErr w:type="spellEnd"/>
      <w:r w:rsidRPr="00696153">
        <w:rPr>
          <w:rFonts w:ascii="Times New Roman" w:hAnsi="Times New Roman" w:cs="Times New Roman"/>
          <w:b/>
          <w:bCs/>
        </w:rPr>
        <w:t xml:space="preserve"> Style </w:t>
      </w:r>
      <w:proofErr w:type="spellStart"/>
      <w:r w:rsidRPr="00696153">
        <w:rPr>
          <w:rFonts w:ascii="Times New Roman" w:hAnsi="Times New Roman" w:cs="Times New Roman"/>
          <w:b/>
          <w:bCs/>
        </w:rPr>
        <w:t>Sheets</w:t>
      </w:r>
      <w:proofErr w:type="spellEnd"/>
      <w:r w:rsidRPr="00696153">
        <w:rPr>
          <w:rFonts w:ascii="Times New Roman" w:hAnsi="Times New Roman" w:cs="Times New Roman"/>
          <w:b/>
          <w:bCs/>
        </w:rPr>
        <w:t>):</w:t>
      </w:r>
      <w:r w:rsidRPr="00696153">
        <w:rPr>
          <w:rFonts w:ascii="Times New Roman" w:hAnsi="Times New Roman" w:cs="Times New Roman"/>
        </w:rPr>
        <w:t xml:space="preserve"> permite dar formato y estilo visual al contenido definido en HTML, controlando aspectos como colores, tipografías, márgenes, alineaciones y disposición de los elementos en pantalla. </w:t>
      </w:r>
    </w:p>
    <w:p w14:paraId="2A619AA8" w14:textId="1A2C4E27" w:rsidR="00696153" w:rsidRPr="00696153" w:rsidRDefault="00696153" w:rsidP="00696153">
      <w:pPr>
        <w:ind w:left="720"/>
        <w:rPr>
          <w:rFonts w:ascii="Times New Roman" w:hAnsi="Times New Roman" w:cs="Times New Roman"/>
        </w:rPr>
      </w:pPr>
      <w:r w:rsidRPr="00696153">
        <w:rPr>
          <w:rFonts w:ascii="Times New Roman" w:hAnsi="Times New Roman" w:cs="Times New Roman"/>
          <w:b/>
          <w:bCs/>
        </w:rPr>
        <w:t>Versión:</w:t>
      </w:r>
      <w:r w:rsidRPr="00696153">
        <w:rPr>
          <w:rFonts w:ascii="Times New Roman" w:hAnsi="Times New Roman" w:cs="Times New Roman"/>
        </w:rPr>
        <w:t xml:space="preserve"> CSS3 (W3C </w:t>
      </w:r>
      <w:proofErr w:type="spellStart"/>
      <w:r w:rsidRPr="00696153">
        <w:rPr>
          <w:rFonts w:ascii="Times New Roman" w:hAnsi="Times New Roman" w:cs="Times New Roman"/>
        </w:rPr>
        <w:t>Recommendation</w:t>
      </w:r>
      <w:proofErr w:type="spellEnd"/>
      <w:r w:rsidRPr="00696153">
        <w:rPr>
          <w:rFonts w:ascii="Times New Roman" w:hAnsi="Times New Roman" w:cs="Times New Roman"/>
        </w:rPr>
        <w:t>).</w:t>
      </w:r>
    </w:p>
    <w:p w14:paraId="7D76DDE5" w14:textId="77777777" w:rsidR="00696153" w:rsidRPr="00696153" w:rsidRDefault="00696153" w:rsidP="00696153">
      <w:pPr>
        <w:numPr>
          <w:ilvl w:val="0"/>
          <w:numId w:val="1"/>
        </w:numPr>
        <w:rPr>
          <w:rFonts w:ascii="Times New Roman" w:hAnsi="Times New Roman" w:cs="Times New Roman"/>
        </w:rPr>
      </w:pPr>
      <w:r w:rsidRPr="00696153">
        <w:rPr>
          <w:rFonts w:ascii="Times New Roman" w:hAnsi="Times New Roman" w:cs="Times New Roman"/>
          <w:b/>
          <w:bCs/>
        </w:rPr>
        <w:t>SASS 1.77.8 (</w:t>
      </w:r>
      <w:proofErr w:type="spellStart"/>
      <w:r w:rsidRPr="00696153">
        <w:rPr>
          <w:rFonts w:ascii="Times New Roman" w:hAnsi="Times New Roman" w:cs="Times New Roman"/>
          <w:b/>
          <w:bCs/>
        </w:rPr>
        <w:t>Syntactically</w:t>
      </w:r>
      <w:proofErr w:type="spellEnd"/>
      <w:r w:rsidRPr="00696153">
        <w:rPr>
          <w:rFonts w:ascii="Times New Roman" w:hAnsi="Times New Roman" w:cs="Times New Roman"/>
          <w:b/>
          <w:bCs/>
        </w:rPr>
        <w:t xml:space="preserve"> </w:t>
      </w:r>
      <w:proofErr w:type="spellStart"/>
      <w:r w:rsidRPr="00696153">
        <w:rPr>
          <w:rFonts w:ascii="Times New Roman" w:hAnsi="Times New Roman" w:cs="Times New Roman"/>
          <w:b/>
          <w:bCs/>
        </w:rPr>
        <w:t>Awesome</w:t>
      </w:r>
      <w:proofErr w:type="spellEnd"/>
      <w:r w:rsidRPr="00696153">
        <w:rPr>
          <w:rFonts w:ascii="Times New Roman" w:hAnsi="Times New Roman" w:cs="Times New Roman"/>
          <w:b/>
          <w:bCs/>
        </w:rPr>
        <w:t xml:space="preserve"> Style </w:t>
      </w:r>
      <w:proofErr w:type="spellStart"/>
      <w:r w:rsidRPr="00696153">
        <w:rPr>
          <w:rFonts w:ascii="Times New Roman" w:hAnsi="Times New Roman" w:cs="Times New Roman"/>
          <w:b/>
          <w:bCs/>
        </w:rPr>
        <w:t>Sheets</w:t>
      </w:r>
      <w:proofErr w:type="spellEnd"/>
      <w:r w:rsidRPr="00696153">
        <w:rPr>
          <w:rFonts w:ascii="Times New Roman" w:hAnsi="Times New Roman" w:cs="Times New Roman"/>
          <w:b/>
          <w:bCs/>
        </w:rPr>
        <w:t>):</w:t>
      </w:r>
      <w:r w:rsidRPr="00696153">
        <w:rPr>
          <w:rFonts w:ascii="Times New Roman" w:hAnsi="Times New Roman" w:cs="Times New Roman"/>
        </w:rPr>
        <w:t xml:space="preserve"> preprocesador de CSS que facilita la escritura y mantenimiento del código de estilos mediante el uso de variables, anidamientos, </w:t>
      </w:r>
      <w:proofErr w:type="spellStart"/>
      <w:r w:rsidRPr="00696153">
        <w:rPr>
          <w:rFonts w:ascii="Times New Roman" w:hAnsi="Times New Roman" w:cs="Times New Roman"/>
        </w:rPr>
        <w:t>mixins</w:t>
      </w:r>
      <w:proofErr w:type="spellEnd"/>
      <w:r w:rsidRPr="00696153">
        <w:rPr>
          <w:rFonts w:ascii="Times New Roman" w:hAnsi="Times New Roman" w:cs="Times New Roman"/>
        </w:rPr>
        <w:t xml:space="preserve"> y funciones, mejorando la organización y reutilización del diseño visual.</w:t>
      </w:r>
    </w:p>
    <w:p w14:paraId="542B833D" w14:textId="77777777" w:rsidR="00696153" w:rsidRPr="00696153" w:rsidRDefault="00696153" w:rsidP="00696153">
      <w:pPr>
        <w:numPr>
          <w:ilvl w:val="0"/>
          <w:numId w:val="1"/>
        </w:numPr>
        <w:rPr>
          <w:rFonts w:ascii="Times New Roman" w:hAnsi="Times New Roman" w:cs="Times New Roman"/>
        </w:rPr>
      </w:pPr>
      <w:r w:rsidRPr="00696153">
        <w:rPr>
          <w:rFonts w:ascii="Times New Roman" w:hAnsi="Times New Roman" w:cs="Times New Roman"/>
          <w:b/>
          <w:bCs/>
        </w:rPr>
        <w:t>JavaScript (ECMAScript 2023 / ES14):</w:t>
      </w:r>
      <w:r w:rsidRPr="00696153">
        <w:rPr>
          <w:rFonts w:ascii="Times New Roman" w:hAnsi="Times New Roman" w:cs="Times New Roman"/>
        </w:rPr>
        <w:t xml:space="preserve"> se utiliza para incorporar interactividad y dinamismo al sitio web, permitiendo responder a las acciones del usuario en tiempo real, validar formularios antes de su envío y modificar elementos del DOM sin recargar la página.</w:t>
      </w:r>
    </w:p>
    <w:p w14:paraId="2456AE7A" w14:textId="77777777" w:rsidR="00696153" w:rsidRPr="00696153" w:rsidRDefault="00696153" w:rsidP="00696153">
      <w:pPr>
        <w:numPr>
          <w:ilvl w:val="0"/>
          <w:numId w:val="1"/>
        </w:numPr>
        <w:rPr>
          <w:rFonts w:ascii="Times New Roman" w:hAnsi="Times New Roman" w:cs="Times New Roman"/>
        </w:rPr>
      </w:pPr>
      <w:r w:rsidRPr="00696153">
        <w:rPr>
          <w:rFonts w:ascii="Times New Roman" w:hAnsi="Times New Roman" w:cs="Times New Roman"/>
          <w:b/>
          <w:bCs/>
        </w:rPr>
        <w:t>AJAX (</w:t>
      </w:r>
      <w:proofErr w:type="spellStart"/>
      <w:r w:rsidRPr="00696153">
        <w:rPr>
          <w:rFonts w:ascii="Times New Roman" w:hAnsi="Times New Roman" w:cs="Times New Roman"/>
          <w:b/>
          <w:bCs/>
        </w:rPr>
        <w:t>Asynchronous</w:t>
      </w:r>
      <w:proofErr w:type="spellEnd"/>
      <w:r w:rsidRPr="00696153">
        <w:rPr>
          <w:rFonts w:ascii="Times New Roman" w:hAnsi="Times New Roman" w:cs="Times New Roman"/>
          <w:b/>
          <w:bCs/>
        </w:rPr>
        <w:t xml:space="preserve"> JavaScript and XML):</w:t>
      </w:r>
      <w:r w:rsidRPr="00696153">
        <w:rPr>
          <w:rFonts w:ascii="Times New Roman" w:hAnsi="Times New Roman" w:cs="Times New Roman"/>
        </w:rPr>
        <w:t xml:space="preserve"> se emplea para realizar peticiones asíncronas al servidor, permitiendo que ciertas secciones del sitio se actualicen dinámicamente sin recargar la página completa. Esto mejora la experiencia del usuario, haciendo la navegación más fluida y eficiente.</w:t>
      </w:r>
    </w:p>
    <w:p w14:paraId="6A552CB2" w14:textId="25259127" w:rsidR="00696153" w:rsidRPr="00833A55" w:rsidRDefault="00696153" w:rsidP="00696153">
      <w:pPr>
        <w:rPr>
          <w:rFonts w:ascii="Times New Roman" w:hAnsi="Times New Roman" w:cs="Times New Roman"/>
        </w:rPr>
      </w:pPr>
    </w:p>
    <w:p w14:paraId="7178E727" w14:textId="77777777" w:rsidR="00833A55" w:rsidRPr="00833A55" w:rsidRDefault="00833A55" w:rsidP="00696153">
      <w:pPr>
        <w:rPr>
          <w:rFonts w:ascii="Times New Roman" w:hAnsi="Times New Roman" w:cs="Times New Roman"/>
        </w:rPr>
      </w:pPr>
    </w:p>
    <w:p w14:paraId="70E080CE" w14:textId="77777777" w:rsidR="00833A55" w:rsidRPr="00833A55" w:rsidRDefault="00833A55" w:rsidP="00696153">
      <w:pPr>
        <w:rPr>
          <w:rFonts w:ascii="Times New Roman" w:hAnsi="Times New Roman" w:cs="Times New Roman"/>
        </w:rPr>
      </w:pPr>
    </w:p>
    <w:p w14:paraId="511C09C9" w14:textId="77777777" w:rsidR="00833A55" w:rsidRPr="00696153" w:rsidRDefault="00833A55" w:rsidP="00696153">
      <w:pPr>
        <w:rPr>
          <w:rFonts w:ascii="Times New Roman" w:hAnsi="Times New Roman" w:cs="Times New Roman"/>
        </w:rPr>
      </w:pPr>
    </w:p>
    <w:p w14:paraId="35FA9C66" w14:textId="77777777" w:rsidR="00833A55" w:rsidRDefault="00833A55" w:rsidP="00696153">
      <w:pPr>
        <w:rPr>
          <w:rFonts w:ascii="Times New Roman" w:hAnsi="Times New Roman" w:cs="Times New Roman"/>
          <w:b/>
          <w:bCs/>
        </w:rPr>
      </w:pPr>
    </w:p>
    <w:p w14:paraId="6B64245F" w14:textId="77777777" w:rsidR="00833A55" w:rsidRDefault="00833A55" w:rsidP="00696153">
      <w:pPr>
        <w:rPr>
          <w:rFonts w:ascii="Times New Roman" w:hAnsi="Times New Roman" w:cs="Times New Roman"/>
          <w:b/>
          <w:bCs/>
        </w:rPr>
      </w:pPr>
    </w:p>
    <w:p w14:paraId="18914C08" w14:textId="77777777" w:rsidR="00833A55" w:rsidRDefault="00833A55" w:rsidP="00696153">
      <w:pPr>
        <w:rPr>
          <w:rFonts w:ascii="Times New Roman" w:hAnsi="Times New Roman" w:cs="Times New Roman"/>
          <w:b/>
          <w:bCs/>
        </w:rPr>
      </w:pPr>
    </w:p>
    <w:p w14:paraId="60A0A98A" w14:textId="7BD43F67" w:rsidR="00696153" w:rsidRPr="00696153" w:rsidRDefault="00696153" w:rsidP="00696153">
      <w:pPr>
        <w:rPr>
          <w:rFonts w:ascii="Times New Roman" w:hAnsi="Times New Roman" w:cs="Times New Roman"/>
          <w:b/>
          <w:bCs/>
        </w:rPr>
      </w:pPr>
      <w:proofErr w:type="spellStart"/>
      <w:r w:rsidRPr="00696153">
        <w:rPr>
          <w:rFonts w:ascii="Times New Roman" w:hAnsi="Times New Roman" w:cs="Times New Roman"/>
          <w:b/>
          <w:bCs/>
        </w:rPr>
        <w:lastRenderedPageBreak/>
        <w:t>Backend</w:t>
      </w:r>
      <w:proofErr w:type="spellEnd"/>
      <w:r w:rsidRPr="00696153">
        <w:rPr>
          <w:rFonts w:ascii="Times New Roman" w:hAnsi="Times New Roman" w:cs="Times New Roman"/>
          <w:b/>
          <w:bCs/>
        </w:rPr>
        <w:t xml:space="preserve"> (Servidor y Lógica de Negocio)</w:t>
      </w:r>
    </w:p>
    <w:p w14:paraId="0E94FD29" w14:textId="77777777" w:rsidR="00696153" w:rsidRPr="00696153" w:rsidRDefault="00696153" w:rsidP="00696153">
      <w:pPr>
        <w:rPr>
          <w:rFonts w:ascii="Times New Roman" w:hAnsi="Times New Roman" w:cs="Times New Roman"/>
        </w:rPr>
      </w:pPr>
      <w:r w:rsidRPr="00696153">
        <w:rPr>
          <w:rFonts w:ascii="Times New Roman" w:hAnsi="Times New Roman" w:cs="Times New Roman"/>
        </w:rPr>
        <w:t>El servidor es responsable de procesar la lógica interna del sitio web y gestionar la conexión con la base de datos, asegurando el correcto funcionamiento del sistema y la comunicación entre la capa de presentación y los datos almacenados.</w:t>
      </w:r>
    </w:p>
    <w:p w14:paraId="04C0C233" w14:textId="77777777" w:rsidR="00696153" w:rsidRPr="00696153" w:rsidRDefault="00696153" w:rsidP="00696153">
      <w:pPr>
        <w:rPr>
          <w:rFonts w:ascii="Times New Roman" w:hAnsi="Times New Roman" w:cs="Times New Roman"/>
        </w:rPr>
      </w:pPr>
      <w:r w:rsidRPr="00696153">
        <w:rPr>
          <w:rFonts w:ascii="Times New Roman" w:hAnsi="Times New Roman" w:cs="Times New Roman"/>
        </w:rPr>
        <w:t xml:space="preserve">Durante esta etapa se implementan el </w:t>
      </w:r>
      <w:r w:rsidRPr="00696153">
        <w:rPr>
          <w:rFonts w:ascii="Times New Roman" w:hAnsi="Times New Roman" w:cs="Times New Roman"/>
          <w:b/>
          <w:bCs/>
        </w:rPr>
        <w:t>Modelo</w:t>
      </w:r>
      <w:r w:rsidRPr="00696153">
        <w:rPr>
          <w:rFonts w:ascii="Times New Roman" w:hAnsi="Times New Roman" w:cs="Times New Roman"/>
        </w:rPr>
        <w:t xml:space="preserve"> y el </w:t>
      </w:r>
      <w:r w:rsidRPr="00696153">
        <w:rPr>
          <w:rFonts w:ascii="Times New Roman" w:hAnsi="Times New Roman" w:cs="Times New Roman"/>
          <w:b/>
          <w:bCs/>
        </w:rPr>
        <w:t>Controlador</w:t>
      </w:r>
      <w:r w:rsidRPr="00696153">
        <w:rPr>
          <w:rFonts w:ascii="Times New Roman" w:hAnsi="Times New Roman" w:cs="Times New Roman"/>
        </w:rPr>
        <w:t xml:space="preserve"> del patrón </w:t>
      </w:r>
      <w:r w:rsidRPr="00696153">
        <w:rPr>
          <w:rFonts w:ascii="Times New Roman" w:hAnsi="Times New Roman" w:cs="Times New Roman"/>
          <w:b/>
          <w:bCs/>
        </w:rPr>
        <w:t>Modelo–Vista–Controlador (MVC)</w:t>
      </w:r>
      <w:r w:rsidRPr="00696153">
        <w:rPr>
          <w:rFonts w:ascii="Times New Roman" w:hAnsi="Times New Roman" w:cs="Times New Roman"/>
        </w:rPr>
        <w:t>, lo que permite estructurar el código de manera modular, separando la lógica del negocio, el manejo de datos y la presentación al usuario.</w:t>
      </w:r>
    </w:p>
    <w:p w14:paraId="71E6C9C2" w14:textId="77777777" w:rsidR="00696153" w:rsidRPr="00696153" w:rsidRDefault="00696153" w:rsidP="00696153">
      <w:pPr>
        <w:rPr>
          <w:rFonts w:ascii="Times New Roman" w:hAnsi="Times New Roman" w:cs="Times New Roman"/>
        </w:rPr>
      </w:pPr>
      <w:r w:rsidRPr="00696153">
        <w:rPr>
          <w:rFonts w:ascii="Times New Roman" w:hAnsi="Times New Roman" w:cs="Times New Roman"/>
        </w:rPr>
        <w:t xml:space="preserve">Las tecnologías utilizadas en el </w:t>
      </w:r>
      <w:proofErr w:type="spellStart"/>
      <w:r w:rsidRPr="00696153">
        <w:rPr>
          <w:rFonts w:ascii="Times New Roman" w:hAnsi="Times New Roman" w:cs="Times New Roman"/>
        </w:rPr>
        <w:t>backend</w:t>
      </w:r>
      <w:proofErr w:type="spellEnd"/>
      <w:r w:rsidRPr="00696153">
        <w:rPr>
          <w:rFonts w:ascii="Times New Roman" w:hAnsi="Times New Roman" w:cs="Times New Roman"/>
        </w:rPr>
        <w:t xml:space="preserve"> son las siguientes:</w:t>
      </w:r>
    </w:p>
    <w:p w14:paraId="3DD71043" w14:textId="77777777" w:rsidR="00696153" w:rsidRPr="00696153" w:rsidRDefault="00696153" w:rsidP="00696153">
      <w:pPr>
        <w:numPr>
          <w:ilvl w:val="0"/>
          <w:numId w:val="2"/>
        </w:numPr>
        <w:rPr>
          <w:rFonts w:ascii="Times New Roman" w:hAnsi="Times New Roman" w:cs="Times New Roman"/>
        </w:rPr>
      </w:pPr>
      <w:r w:rsidRPr="00696153">
        <w:rPr>
          <w:rFonts w:ascii="Times New Roman" w:hAnsi="Times New Roman" w:cs="Times New Roman"/>
          <w:b/>
          <w:bCs/>
        </w:rPr>
        <w:t>PHP 8.3 (</w:t>
      </w:r>
      <w:proofErr w:type="spellStart"/>
      <w:r w:rsidRPr="00696153">
        <w:rPr>
          <w:rFonts w:ascii="Times New Roman" w:hAnsi="Times New Roman" w:cs="Times New Roman"/>
          <w:b/>
          <w:bCs/>
        </w:rPr>
        <w:t>Hypertext</w:t>
      </w:r>
      <w:proofErr w:type="spellEnd"/>
      <w:r w:rsidRPr="00696153">
        <w:rPr>
          <w:rFonts w:ascii="Times New Roman" w:hAnsi="Times New Roman" w:cs="Times New Roman"/>
          <w:b/>
          <w:bCs/>
        </w:rPr>
        <w:t xml:space="preserve"> </w:t>
      </w:r>
      <w:proofErr w:type="spellStart"/>
      <w:r w:rsidRPr="00696153">
        <w:rPr>
          <w:rFonts w:ascii="Times New Roman" w:hAnsi="Times New Roman" w:cs="Times New Roman"/>
          <w:b/>
          <w:bCs/>
        </w:rPr>
        <w:t>Preprocessor</w:t>
      </w:r>
      <w:proofErr w:type="spellEnd"/>
      <w:r w:rsidRPr="00696153">
        <w:rPr>
          <w:rFonts w:ascii="Times New Roman" w:hAnsi="Times New Roman" w:cs="Times New Roman"/>
          <w:b/>
          <w:bCs/>
        </w:rPr>
        <w:t>):</w:t>
      </w:r>
      <w:r w:rsidRPr="00696153">
        <w:rPr>
          <w:rFonts w:ascii="Times New Roman" w:hAnsi="Times New Roman" w:cs="Times New Roman"/>
        </w:rPr>
        <w:t xml:space="preserve"> se utiliza en su forma pura (sin </w:t>
      </w:r>
      <w:proofErr w:type="spellStart"/>
      <w:r w:rsidRPr="00696153">
        <w:rPr>
          <w:rFonts w:ascii="Times New Roman" w:hAnsi="Times New Roman" w:cs="Times New Roman"/>
        </w:rPr>
        <w:t>frameworks</w:t>
      </w:r>
      <w:proofErr w:type="spellEnd"/>
      <w:r w:rsidRPr="00696153">
        <w:rPr>
          <w:rFonts w:ascii="Times New Roman" w:hAnsi="Times New Roman" w:cs="Times New Roman"/>
        </w:rPr>
        <w:t xml:space="preserve"> externos) para programar la lógica del sistema, procesar las solicitudes del usuario y gestionar la interacción entre el cliente, el controlador y la base de datos. PHP permite implementar las reglas de negocio y generar dinámicamente las páginas que se mostrarán al usuario.</w:t>
      </w:r>
    </w:p>
    <w:p w14:paraId="7E97ACAF" w14:textId="77777777" w:rsidR="00696153" w:rsidRPr="00696153" w:rsidRDefault="00696153" w:rsidP="00696153">
      <w:pPr>
        <w:numPr>
          <w:ilvl w:val="0"/>
          <w:numId w:val="2"/>
        </w:numPr>
        <w:rPr>
          <w:rFonts w:ascii="Times New Roman" w:hAnsi="Times New Roman" w:cs="Times New Roman"/>
        </w:rPr>
      </w:pPr>
      <w:r w:rsidRPr="00696153">
        <w:rPr>
          <w:rFonts w:ascii="Times New Roman" w:hAnsi="Times New Roman" w:cs="Times New Roman"/>
          <w:b/>
          <w:bCs/>
        </w:rPr>
        <w:t xml:space="preserve">Patrón Active </w:t>
      </w:r>
      <w:proofErr w:type="spellStart"/>
      <w:r w:rsidRPr="00696153">
        <w:rPr>
          <w:rFonts w:ascii="Times New Roman" w:hAnsi="Times New Roman" w:cs="Times New Roman"/>
          <w:b/>
          <w:bCs/>
        </w:rPr>
        <w:t>Record</w:t>
      </w:r>
      <w:proofErr w:type="spellEnd"/>
      <w:r w:rsidRPr="00696153">
        <w:rPr>
          <w:rFonts w:ascii="Times New Roman" w:hAnsi="Times New Roman" w:cs="Times New Roman"/>
          <w:b/>
          <w:bCs/>
        </w:rPr>
        <w:t>:</w:t>
      </w:r>
      <w:r w:rsidRPr="00696153">
        <w:rPr>
          <w:rFonts w:ascii="Times New Roman" w:hAnsi="Times New Roman" w:cs="Times New Roman"/>
        </w:rPr>
        <w:t xml:space="preserve"> se aplica para gestionar la persistencia de datos de forma orientada a objetos, asociando cada clase con una tabla de la base de datos. Este patrón simplifica las operaciones CRUD (crear, leer, actualizar y eliminar), reduce el código repetitivo y mejora la organización del modelo.</w:t>
      </w:r>
    </w:p>
    <w:p w14:paraId="1BC8A751" w14:textId="77777777" w:rsidR="00696153" w:rsidRPr="00696153" w:rsidRDefault="00696153" w:rsidP="00696153">
      <w:pPr>
        <w:numPr>
          <w:ilvl w:val="0"/>
          <w:numId w:val="2"/>
        </w:numPr>
        <w:rPr>
          <w:rFonts w:ascii="Times New Roman" w:hAnsi="Times New Roman" w:cs="Times New Roman"/>
        </w:rPr>
      </w:pPr>
      <w:r w:rsidRPr="00696153">
        <w:rPr>
          <w:rFonts w:ascii="Times New Roman" w:hAnsi="Times New Roman" w:cs="Times New Roman"/>
          <w:b/>
          <w:bCs/>
        </w:rPr>
        <w:t>MySQL 8.4:</w:t>
      </w:r>
      <w:r w:rsidRPr="00696153">
        <w:rPr>
          <w:rFonts w:ascii="Times New Roman" w:hAnsi="Times New Roman" w:cs="Times New Roman"/>
        </w:rPr>
        <w:t xml:space="preserve"> sistema gestor de bases de datos relacional (SGBD) encargado de almacenar y administrar la información del sistema, incluyendo datos de propiedades, usuarios y consultas. Su integración con PHP permite realizar operaciones de manera eficiente y segura mediante consultas SQL.</w:t>
      </w:r>
    </w:p>
    <w:p w14:paraId="7BC79E12" w14:textId="77777777" w:rsidR="00696153" w:rsidRPr="00696153" w:rsidRDefault="00696153" w:rsidP="00696153">
      <w:pPr>
        <w:numPr>
          <w:ilvl w:val="0"/>
          <w:numId w:val="2"/>
        </w:numPr>
        <w:rPr>
          <w:rFonts w:ascii="Times New Roman" w:hAnsi="Times New Roman" w:cs="Times New Roman"/>
        </w:rPr>
      </w:pPr>
      <w:r w:rsidRPr="00696153">
        <w:rPr>
          <w:rFonts w:ascii="Times New Roman" w:hAnsi="Times New Roman" w:cs="Times New Roman"/>
          <w:b/>
          <w:bCs/>
        </w:rPr>
        <w:t>Apache HTTP Server 2.4.62:</w:t>
      </w:r>
      <w:r w:rsidRPr="00696153">
        <w:rPr>
          <w:rFonts w:ascii="Times New Roman" w:hAnsi="Times New Roman" w:cs="Times New Roman"/>
        </w:rPr>
        <w:t xml:space="preserve"> servidor web responsable de recibir las solicitudes del navegador y entregar las respuestas generadas por PHP. Gestiona la comunicación entre el cliente y el servidor, garantizando la correcta interpretación de los scripts PHP y el acceso a los recursos del sitio.</w:t>
      </w:r>
    </w:p>
    <w:p w14:paraId="34081BF7" w14:textId="77777777" w:rsidR="00696153" w:rsidRPr="00696153" w:rsidRDefault="00696153" w:rsidP="00696153">
      <w:pPr>
        <w:numPr>
          <w:ilvl w:val="0"/>
          <w:numId w:val="2"/>
        </w:numPr>
        <w:rPr>
          <w:rFonts w:ascii="Times New Roman" w:hAnsi="Times New Roman" w:cs="Times New Roman"/>
        </w:rPr>
      </w:pPr>
      <w:r w:rsidRPr="00696153">
        <w:rPr>
          <w:rFonts w:ascii="Times New Roman" w:hAnsi="Times New Roman" w:cs="Times New Roman"/>
          <w:b/>
          <w:bCs/>
        </w:rPr>
        <w:t>XAMPP 8.3.12:</w:t>
      </w:r>
      <w:r w:rsidRPr="00696153">
        <w:rPr>
          <w:rFonts w:ascii="Times New Roman" w:hAnsi="Times New Roman" w:cs="Times New Roman"/>
        </w:rPr>
        <w:t xml:space="preserve"> entorno de desarrollo local que integra Apache, PHP y MySQL en un solo paquete, facilitando la instalación, configuración y prueba del sistema antes de su implementación en un entorno de producción.</w:t>
      </w:r>
    </w:p>
    <w:p w14:paraId="36259D49" w14:textId="77777777" w:rsidR="00696153" w:rsidRPr="00696153" w:rsidRDefault="00696153" w:rsidP="00696153">
      <w:pPr>
        <w:numPr>
          <w:ilvl w:val="0"/>
          <w:numId w:val="2"/>
        </w:numPr>
        <w:rPr>
          <w:rFonts w:ascii="Times New Roman" w:hAnsi="Times New Roman" w:cs="Times New Roman"/>
        </w:rPr>
      </w:pPr>
      <w:r w:rsidRPr="00696153">
        <w:rPr>
          <w:rFonts w:ascii="Times New Roman" w:hAnsi="Times New Roman" w:cs="Times New Roman"/>
          <w:b/>
          <w:bCs/>
        </w:rPr>
        <w:t>Gulp.js 5.0.0:</w:t>
      </w:r>
      <w:r w:rsidRPr="00696153">
        <w:rPr>
          <w:rFonts w:ascii="Times New Roman" w:hAnsi="Times New Roman" w:cs="Times New Roman"/>
        </w:rPr>
        <w:t xml:space="preserve"> herramienta de automatización de tareas que optimiza el flujo de desarrollo mediante la compilación automática de archivos SASS y JavaScript, </w:t>
      </w:r>
      <w:proofErr w:type="spellStart"/>
      <w:r w:rsidRPr="00696153">
        <w:rPr>
          <w:rFonts w:ascii="Times New Roman" w:hAnsi="Times New Roman" w:cs="Times New Roman"/>
        </w:rPr>
        <w:t>minificación</w:t>
      </w:r>
      <w:proofErr w:type="spellEnd"/>
      <w:r w:rsidRPr="00696153">
        <w:rPr>
          <w:rFonts w:ascii="Times New Roman" w:hAnsi="Times New Roman" w:cs="Times New Roman"/>
        </w:rPr>
        <w:t xml:space="preserve"> de código y actualización en tiempo real del sitio durante las pruebas.</w:t>
      </w:r>
    </w:p>
    <w:p w14:paraId="5C0FC918" w14:textId="77777777" w:rsidR="00696153" w:rsidRPr="00696153" w:rsidRDefault="00696153" w:rsidP="00696153">
      <w:pPr>
        <w:numPr>
          <w:ilvl w:val="0"/>
          <w:numId w:val="2"/>
        </w:numPr>
        <w:rPr>
          <w:rFonts w:ascii="Times New Roman" w:hAnsi="Times New Roman" w:cs="Times New Roman"/>
        </w:rPr>
      </w:pPr>
      <w:r w:rsidRPr="00696153">
        <w:rPr>
          <w:rFonts w:ascii="Times New Roman" w:hAnsi="Times New Roman" w:cs="Times New Roman"/>
          <w:b/>
          <w:bCs/>
        </w:rPr>
        <w:t>Node.js 22.9.0:</w:t>
      </w:r>
      <w:r w:rsidRPr="00696153">
        <w:rPr>
          <w:rFonts w:ascii="Times New Roman" w:hAnsi="Times New Roman" w:cs="Times New Roman"/>
        </w:rPr>
        <w:t xml:space="preserve"> entorno de ejecución de JavaScript del lado del servidor necesario para el funcionamiento de </w:t>
      </w:r>
      <w:proofErr w:type="spellStart"/>
      <w:r w:rsidRPr="00696153">
        <w:rPr>
          <w:rFonts w:ascii="Times New Roman" w:hAnsi="Times New Roman" w:cs="Times New Roman"/>
        </w:rPr>
        <w:t>Gulp</w:t>
      </w:r>
      <w:proofErr w:type="spellEnd"/>
      <w:r w:rsidRPr="00696153">
        <w:rPr>
          <w:rFonts w:ascii="Times New Roman" w:hAnsi="Times New Roman" w:cs="Times New Roman"/>
        </w:rPr>
        <w:t>, permitiendo ejecutar scripts que automatizan procesos y gestionan dependencias durante el desarrollo.</w:t>
      </w:r>
    </w:p>
    <w:p w14:paraId="64A273CF" w14:textId="77777777" w:rsidR="00696153" w:rsidRPr="00696153" w:rsidRDefault="00696153" w:rsidP="00696153">
      <w:pPr>
        <w:numPr>
          <w:ilvl w:val="0"/>
          <w:numId w:val="2"/>
        </w:numPr>
        <w:rPr>
          <w:rFonts w:ascii="Times New Roman" w:hAnsi="Times New Roman" w:cs="Times New Roman"/>
        </w:rPr>
      </w:pPr>
      <w:r w:rsidRPr="00696153">
        <w:rPr>
          <w:rFonts w:ascii="Times New Roman" w:hAnsi="Times New Roman" w:cs="Times New Roman"/>
          <w:b/>
          <w:bCs/>
        </w:rPr>
        <w:t>NPM 10.9.0 (</w:t>
      </w:r>
      <w:proofErr w:type="spellStart"/>
      <w:r w:rsidRPr="00696153">
        <w:rPr>
          <w:rFonts w:ascii="Times New Roman" w:hAnsi="Times New Roman" w:cs="Times New Roman"/>
          <w:b/>
          <w:bCs/>
        </w:rPr>
        <w:t>Node</w:t>
      </w:r>
      <w:proofErr w:type="spellEnd"/>
      <w:r w:rsidRPr="00696153">
        <w:rPr>
          <w:rFonts w:ascii="Times New Roman" w:hAnsi="Times New Roman" w:cs="Times New Roman"/>
          <w:b/>
          <w:bCs/>
        </w:rPr>
        <w:t xml:space="preserve"> </w:t>
      </w:r>
      <w:proofErr w:type="spellStart"/>
      <w:r w:rsidRPr="00696153">
        <w:rPr>
          <w:rFonts w:ascii="Times New Roman" w:hAnsi="Times New Roman" w:cs="Times New Roman"/>
          <w:b/>
          <w:bCs/>
        </w:rPr>
        <w:t>Package</w:t>
      </w:r>
      <w:proofErr w:type="spellEnd"/>
      <w:r w:rsidRPr="00696153">
        <w:rPr>
          <w:rFonts w:ascii="Times New Roman" w:hAnsi="Times New Roman" w:cs="Times New Roman"/>
          <w:b/>
          <w:bCs/>
        </w:rPr>
        <w:t xml:space="preserve"> Manager):</w:t>
      </w:r>
      <w:r w:rsidRPr="00696153">
        <w:rPr>
          <w:rFonts w:ascii="Times New Roman" w:hAnsi="Times New Roman" w:cs="Times New Roman"/>
        </w:rPr>
        <w:t xml:space="preserve"> se utiliza para instalar y administrar las dependencias del proyecto, incluyendo los paquetes requeridos por SASS, </w:t>
      </w:r>
      <w:proofErr w:type="spellStart"/>
      <w:r w:rsidRPr="00696153">
        <w:rPr>
          <w:rFonts w:ascii="Times New Roman" w:hAnsi="Times New Roman" w:cs="Times New Roman"/>
        </w:rPr>
        <w:t>Gulp</w:t>
      </w:r>
      <w:proofErr w:type="spellEnd"/>
      <w:r w:rsidRPr="00696153">
        <w:rPr>
          <w:rFonts w:ascii="Times New Roman" w:hAnsi="Times New Roman" w:cs="Times New Roman"/>
        </w:rPr>
        <w:t xml:space="preserve"> </w:t>
      </w:r>
      <w:r w:rsidRPr="00696153">
        <w:rPr>
          <w:rFonts w:ascii="Times New Roman" w:hAnsi="Times New Roman" w:cs="Times New Roman"/>
        </w:rPr>
        <w:lastRenderedPageBreak/>
        <w:t>y otras herramientas que contribuyen a mejorar la eficiencia del entorno de desarrollo.</w:t>
      </w:r>
    </w:p>
    <w:p w14:paraId="05E5098D" w14:textId="62766011" w:rsidR="00696153" w:rsidRPr="00833A55" w:rsidRDefault="00696153">
      <w:pPr>
        <w:rPr>
          <w:rFonts w:ascii="Times New Roman" w:hAnsi="Times New Roman" w:cs="Times New Roman"/>
          <w:b/>
          <w:bCs/>
          <w:i/>
          <w:iCs/>
        </w:rPr>
      </w:pPr>
      <w:r w:rsidRPr="00833A55">
        <w:rPr>
          <w:rFonts w:ascii="Times New Roman" w:hAnsi="Times New Roman" w:cs="Times New Roman"/>
          <w:b/>
          <w:bCs/>
          <w:i/>
          <w:iCs/>
        </w:rPr>
        <w:t>2. Configuración del entorno de desarrollo</w:t>
      </w:r>
    </w:p>
    <w:p w14:paraId="35DB9393" w14:textId="77777777" w:rsidR="00833A55" w:rsidRPr="00833A55" w:rsidRDefault="00833A55" w:rsidP="00833A55">
      <w:pPr>
        <w:rPr>
          <w:rFonts w:ascii="Times New Roman" w:hAnsi="Times New Roman" w:cs="Times New Roman"/>
        </w:rPr>
      </w:pPr>
      <w:r w:rsidRPr="00833A55">
        <w:rPr>
          <w:rFonts w:ascii="Times New Roman" w:hAnsi="Times New Roman" w:cs="Times New Roman"/>
        </w:rPr>
        <w:t xml:space="preserve">El proyecto se organiza siguiendo el </w:t>
      </w:r>
      <w:r w:rsidRPr="00833A55">
        <w:rPr>
          <w:rFonts w:ascii="Times New Roman" w:hAnsi="Times New Roman" w:cs="Times New Roman"/>
          <w:b/>
          <w:bCs/>
        </w:rPr>
        <w:t>patrón de arquitectura Modelo–Vista–Controlador (MVC)</w:t>
      </w:r>
      <w:r w:rsidRPr="00833A55">
        <w:rPr>
          <w:rFonts w:ascii="Times New Roman" w:hAnsi="Times New Roman" w:cs="Times New Roman"/>
        </w:rPr>
        <w:t>, el cual permite separar la lógica del negocio, la gestión de datos y la interfaz de usuario en capas independientes. Esta estructura facilita el mantenimiento, la escalabilidad y la comprensión del código fuente.</w:t>
      </w:r>
    </w:p>
    <w:p w14:paraId="43B94219" w14:textId="77777777" w:rsidR="00833A55" w:rsidRPr="00833A55" w:rsidRDefault="00833A55" w:rsidP="00833A55">
      <w:pPr>
        <w:rPr>
          <w:rFonts w:ascii="Times New Roman" w:hAnsi="Times New Roman" w:cs="Times New Roman"/>
        </w:rPr>
      </w:pPr>
      <w:r w:rsidRPr="00833A55">
        <w:rPr>
          <w:rFonts w:ascii="Times New Roman" w:hAnsi="Times New Roman" w:cs="Times New Roman"/>
        </w:rPr>
        <w:t>La estructura de carpetas definida para el entorno de desarrollo es la siguiente:</w:t>
      </w:r>
    </w:p>
    <w:p w14:paraId="35298ECD" w14:textId="77777777" w:rsidR="00833A55" w:rsidRPr="00833A55" w:rsidRDefault="00833A55" w:rsidP="00833A55">
      <w:pPr>
        <w:numPr>
          <w:ilvl w:val="0"/>
          <w:numId w:val="3"/>
        </w:numPr>
        <w:rPr>
          <w:rFonts w:ascii="Times New Roman" w:hAnsi="Times New Roman" w:cs="Times New Roman"/>
        </w:rPr>
      </w:pPr>
      <w:r w:rsidRPr="00833A55">
        <w:rPr>
          <w:rFonts w:ascii="Times New Roman" w:hAnsi="Times New Roman" w:cs="Times New Roman"/>
          <w:b/>
          <w:bCs/>
        </w:rPr>
        <w:t>/</w:t>
      </w:r>
      <w:proofErr w:type="spellStart"/>
      <w:r w:rsidRPr="00833A55">
        <w:rPr>
          <w:rFonts w:ascii="Times New Roman" w:hAnsi="Times New Roman" w:cs="Times New Roman"/>
          <w:b/>
          <w:bCs/>
        </w:rPr>
        <w:t>models</w:t>
      </w:r>
      <w:proofErr w:type="spellEnd"/>
      <w:r w:rsidRPr="00833A55">
        <w:rPr>
          <w:rFonts w:ascii="Times New Roman" w:hAnsi="Times New Roman" w:cs="Times New Roman"/>
          <w:b/>
          <w:bCs/>
        </w:rPr>
        <w:t>:</w:t>
      </w:r>
      <w:r w:rsidRPr="00833A55">
        <w:rPr>
          <w:rFonts w:ascii="Times New Roman" w:hAnsi="Times New Roman" w:cs="Times New Roman"/>
        </w:rPr>
        <w:t xml:space="preserve"> contiene los archivos relacionados con los modelos de datos y las operaciones sobre la base de datos. Cada modelo representa una entidad del sistema (por ejemplo, propiedades, usuarios o consultas) y se encarga de ejecutar las operaciones CRUD correspondientes (crear, leer, actualizar y eliminar). Esta capa gestiona directamente la comunicación con la base de datos MySQL a través de consultas estructuradas.</w:t>
      </w:r>
    </w:p>
    <w:p w14:paraId="16582086" w14:textId="77777777" w:rsidR="00833A55" w:rsidRPr="00833A55" w:rsidRDefault="00833A55" w:rsidP="00833A55">
      <w:pPr>
        <w:numPr>
          <w:ilvl w:val="0"/>
          <w:numId w:val="3"/>
        </w:numPr>
        <w:rPr>
          <w:rFonts w:ascii="Times New Roman" w:hAnsi="Times New Roman" w:cs="Times New Roman"/>
        </w:rPr>
      </w:pPr>
      <w:r w:rsidRPr="00833A55">
        <w:rPr>
          <w:rFonts w:ascii="Times New Roman" w:hAnsi="Times New Roman" w:cs="Times New Roman"/>
          <w:b/>
          <w:bCs/>
        </w:rPr>
        <w:t>/</w:t>
      </w:r>
      <w:proofErr w:type="spellStart"/>
      <w:r w:rsidRPr="00833A55">
        <w:rPr>
          <w:rFonts w:ascii="Times New Roman" w:hAnsi="Times New Roman" w:cs="Times New Roman"/>
          <w:b/>
          <w:bCs/>
        </w:rPr>
        <w:t>views</w:t>
      </w:r>
      <w:proofErr w:type="spellEnd"/>
      <w:r w:rsidRPr="00833A55">
        <w:rPr>
          <w:rFonts w:ascii="Times New Roman" w:hAnsi="Times New Roman" w:cs="Times New Roman"/>
          <w:b/>
          <w:bCs/>
        </w:rPr>
        <w:t>:</w:t>
      </w:r>
      <w:r w:rsidRPr="00833A55">
        <w:rPr>
          <w:rFonts w:ascii="Times New Roman" w:hAnsi="Times New Roman" w:cs="Times New Roman"/>
        </w:rPr>
        <w:t xml:space="preserve"> incluye todos los componentes visuales del sistema, como las plantillas HTML, archivos CSS, scripts JavaScript y recursos que conforman la interfaz del usuario. La vista es responsable de presentar la información procesada por el controlador y de recibir las interacciones del usuario.</w:t>
      </w:r>
    </w:p>
    <w:p w14:paraId="4DE4642F" w14:textId="77777777" w:rsidR="00833A55" w:rsidRPr="00833A55" w:rsidRDefault="00833A55" w:rsidP="00833A55">
      <w:pPr>
        <w:numPr>
          <w:ilvl w:val="0"/>
          <w:numId w:val="3"/>
        </w:numPr>
        <w:rPr>
          <w:rFonts w:ascii="Times New Roman" w:hAnsi="Times New Roman" w:cs="Times New Roman"/>
        </w:rPr>
      </w:pPr>
      <w:r w:rsidRPr="00833A55">
        <w:rPr>
          <w:rFonts w:ascii="Times New Roman" w:hAnsi="Times New Roman" w:cs="Times New Roman"/>
          <w:b/>
          <w:bCs/>
        </w:rPr>
        <w:t>/</w:t>
      </w:r>
      <w:proofErr w:type="spellStart"/>
      <w:r w:rsidRPr="00833A55">
        <w:rPr>
          <w:rFonts w:ascii="Times New Roman" w:hAnsi="Times New Roman" w:cs="Times New Roman"/>
          <w:b/>
          <w:bCs/>
        </w:rPr>
        <w:t>controllers</w:t>
      </w:r>
      <w:proofErr w:type="spellEnd"/>
      <w:r w:rsidRPr="00833A55">
        <w:rPr>
          <w:rFonts w:ascii="Times New Roman" w:hAnsi="Times New Roman" w:cs="Times New Roman"/>
          <w:b/>
          <w:bCs/>
        </w:rPr>
        <w:t>:</w:t>
      </w:r>
      <w:r w:rsidRPr="00833A55">
        <w:rPr>
          <w:rFonts w:ascii="Times New Roman" w:hAnsi="Times New Roman" w:cs="Times New Roman"/>
        </w:rPr>
        <w:t xml:space="preserve"> actúa como intermediario entre los modelos y las vistas. Es responsable de recibir las solicitudes del usuario, invocar los métodos adecuados del modelo para obtener o modificar los datos, y enviar la información resultante a la vista correspondiente. De esta manera, el controlador coordina el flujo de información dentro del sistema y garantiza una separación lógica entre capas.</w:t>
      </w:r>
    </w:p>
    <w:p w14:paraId="4DE43F0F" w14:textId="77777777" w:rsidR="00833A55" w:rsidRPr="00833A55" w:rsidRDefault="00833A55" w:rsidP="00833A55">
      <w:pPr>
        <w:numPr>
          <w:ilvl w:val="0"/>
          <w:numId w:val="3"/>
        </w:numPr>
        <w:rPr>
          <w:rFonts w:ascii="Times New Roman" w:hAnsi="Times New Roman" w:cs="Times New Roman"/>
        </w:rPr>
      </w:pPr>
      <w:r w:rsidRPr="00833A55">
        <w:rPr>
          <w:rFonts w:ascii="Times New Roman" w:hAnsi="Times New Roman" w:cs="Times New Roman"/>
          <w:b/>
          <w:bCs/>
        </w:rPr>
        <w:t>/</w:t>
      </w:r>
      <w:proofErr w:type="spellStart"/>
      <w:r w:rsidRPr="00833A55">
        <w:rPr>
          <w:rFonts w:ascii="Times New Roman" w:hAnsi="Times New Roman" w:cs="Times New Roman"/>
          <w:b/>
          <w:bCs/>
        </w:rPr>
        <w:t>public</w:t>
      </w:r>
      <w:proofErr w:type="spellEnd"/>
      <w:r w:rsidRPr="00833A55">
        <w:rPr>
          <w:rFonts w:ascii="Times New Roman" w:hAnsi="Times New Roman" w:cs="Times New Roman"/>
          <w:b/>
          <w:bCs/>
        </w:rPr>
        <w:t>:</w:t>
      </w:r>
      <w:r w:rsidRPr="00833A55">
        <w:rPr>
          <w:rFonts w:ascii="Times New Roman" w:hAnsi="Times New Roman" w:cs="Times New Roman"/>
        </w:rPr>
        <w:t xml:space="preserve"> esta carpeta contiene los recursos que son accesibles públicamente desde internet. Incluye los archivos que pueden ser servidos directamente por el servidor web, como imágenes, hojas de estilo, scripts compilados y documentos estáticos. Es la única carpeta expuesta al usuario final, protegiendo así el acceso a la lógica interna del sistema.</w:t>
      </w:r>
    </w:p>
    <w:p w14:paraId="4853F013" w14:textId="190CA049" w:rsidR="00833A55" w:rsidRPr="00833A55" w:rsidRDefault="00833A55" w:rsidP="00833A55">
      <w:pPr>
        <w:numPr>
          <w:ilvl w:val="0"/>
          <w:numId w:val="3"/>
        </w:numPr>
        <w:rPr>
          <w:rFonts w:ascii="Times New Roman" w:hAnsi="Times New Roman" w:cs="Times New Roman"/>
        </w:rPr>
      </w:pPr>
      <w:r w:rsidRPr="00833A55">
        <w:rPr>
          <w:rFonts w:ascii="Times New Roman" w:hAnsi="Times New Roman" w:cs="Times New Roman"/>
          <w:b/>
          <w:bCs/>
        </w:rPr>
        <w:t>/</w:t>
      </w:r>
      <w:proofErr w:type="spellStart"/>
      <w:r w:rsidRPr="00833A55">
        <w:rPr>
          <w:rFonts w:ascii="Times New Roman" w:hAnsi="Times New Roman" w:cs="Times New Roman"/>
          <w:b/>
          <w:bCs/>
        </w:rPr>
        <w:t>source</w:t>
      </w:r>
      <w:proofErr w:type="spellEnd"/>
      <w:r w:rsidRPr="00833A55">
        <w:rPr>
          <w:rFonts w:ascii="Times New Roman" w:hAnsi="Times New Roman" w:cs="Times New Roman"/>
          <w:b/>
          <w:bCs/>
        </w:rPr>
        <w:t xml:space="preserve"> (</w:t>
      </w:r>
      <w:proofErr w:type="spellStart"/>
      <w:r w:rsidRPr="00833A55">
        <w:rPr>
          <w:rFonts w:ascii="Times New Roman" w:hAnsi="Times New Roman" w:cs="Times New Roman"/>
          <w:b/>
          <w:bCs/>
        </w:rPr>
        <w:t>src</w:t>
      </w:r>
      <w:proofErr w:type="spellEnd"/>
      <w:r w:rsidRPr="00833A55">
        <w:rPr>
          <w:rFonts w:ascii="Times New Roman" w:hAnsi="Times New Roman" w:cs="Times New Roman"/>
          <w:b/>
          <w:bCs/>
        </w:rPr>
        <w:t>):</w:t>
      </w:r>
      <w:r w:rsidRPr="00833A55">
        <w:rPr>
          <w:rFonts w:ascii="Times New Roman" w:hAnsi="Times New Roman" w:cs="Times New Roman"/>
        </w:rPr>
        <w:t xml:space="preserve"> almacena los archivos de origen del proyecto, tales como imágenes, recursos multimedia y archivos de estilo o código fuente que serán posteriormente compilados o procesados.</w:t>
      </w:r>
    </w:p>
    <w:p w14:paraId="572DE9A2" w14:textId="77777777" w:rsidR="00833A55" w:rsidRPr="00833A55" w:rsidRDefault="00833A55" w:rsidP="00833A55">
      <w:pPr>
        <w:numPr>
          <w:ilvl w:val="0"/>
          <w:numId w:val="3"/>
        </w:numPr>
        <w:rPr>
          <w:rFonts w:ascii="Times New Roman" w:hAnsi="Times New Roman" w:cs="Times New Roman"/>
        </w:rPr>
      </w:pPr>
      <w:r w:rsidRPr="00833A55">
        <w:rPr>
          <w:rFonts w:ascii="Times New Roman" w:hAnsi="Times New Roman" w:cs="Times New Roman"/>
          <w:b/>
          <w:bCs/>
        </w:rPr>
        <w:t>/</w:t>
      </w:r>
      <w:proofErr w:type="spellStart"/>
      <w:r w:rsidRPr="00833A55">
        <w:rPr>
          <w:rFonts w:ascii="Times New Roman" w:hAnsi="Times New Roman" w:cs="Times New Roman"/>
          <w:b/>
          <w:bCs/>
        </w:rPr>
        <w:t>include</w:t>
      </w:r>
      <w:proofErr w:type="spellEnd"/>
      <w:r w:rsidRPr="00833A55">
        <w:rPr>
          <w:rFonts w:ascii="Times New Roman" w:hAnsi="Times New Roman" w:cs="Times New Roman"/>
          <w:b/>
          <w:bCs/>
        </w:rPr>
        <w:t>:</w:t>
      </w:r>
      <w:r w:rsidRPr="00833A55">
        <w:rPr>
          <w:rFonts w:ascii="Times New Roman" w:hAnsi="Times New Roman" w:cs="Times New Roman"/>
        </w:rPr>
        <w:t xml:space="preserve"> agrupa archivos y funciones reutilizables que pueden ser invocados desde diferentes partes del sistema, tales como librerías, configuraciones globales, validaciones o fragmentos de código comunes. Su objetivo es optimizar </w:t>
      </w:r>
      <w:proofErr w:type="gramStart"/>
      <w:r w:rsidRPr="00833A55">
        <w:rPr>
          <w:rFonts w:ascii="Times New Roman" w:hAnsi="Times New Roman" w:cs="Times New Roman"/>
        </w:rPr>
        <w:t>la modularidad</w:t>
      </w:r>
      <w:proofErr w:type="gramEnd"/>
      <w:r w:rsidRPr="00833A55">
        <w:rPr>
          <w:rFonts w:ascii="Times New Roman" w:hAnsi="Times New Roman" w:cs="Times New Roman"/>
        </w:rPr>
        <w:t xml:space="preserve"> y reducir la duplicación de código.</w:t>
      </w:r>
    </w:p>
    <w:p w14:paraId="0DBD2C11" w14:textId="77777777" w:rsidR="00696153" w:rsidRPr="00696153" w:rsidRDefault="00696153"/>
    <w:sectPr w:rsidR="00696153" w:rsidRPr="00696153">
      <w:headerReference w:type="default" r:id="rId7"/>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30EE2" w14:textId="77777777" w:rsidR="00E26338" w:rsidRDefault="00E26338" w:rsidP="00833A55">
      <w:pPr>
        <w:spacing w:after="0" w:line="240" w:lineRule="auto"/>
      </w:pPr>
      <w:r>
        <w:separator/>
      </w:r>
    </w:p>
  </w:endnote>
  <w:endnote w:type="continuationSeparator" w:id="0">
    <w:p w14:paraId="637AABA4" w14:textId="77777777" w:rsidR="00E26338" w:rsidRDefault="00E26338" w:rsidP="00833A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2978670"/>
      <w:docPartObj>
        <w:docPartGallery w:val="Page Numbers (Bottom of Page)"/>
        <w:docPartUnique/>
      </w:docPartObj>
    </w:sdtPr>
    <w:sdtContent>
      <w:p w14:paraId="124F56EB" w14:textId="77777777" w:rsidR="00833A55" w:rsidRDefault="00833A55">
        <w:pPr>
          <w:pStyle w:val="Piedepgina"/>
          <w:jc w:val="right"/>
        </w:pPr>
        <w:r>
          <w:fldChar w:fldCharType="begin"/>
        </w:r>
        <w:r>
          <w:instrText>PAGE   \* MERGEFORMAT</w:instrText>
        </w:r>
        <w:r>
          <w:fldChar w:fldCharType="separate"/>
        </w:r>
        <w:r>
          <w:rPr>
            <w:lang w:val="es-ES"/>
          </w:rPr>
          <w:t>2</w:t>
        </w:r>
        <w:r>
          <w:fldChar w:fldCharType="end"/>
        </w:r>
      </w:p>
    </w:sdtContent>
  </w:sdt>
  <w:p w14:paraId="4B292774" w14:textId="77777777" w:rsidR="00833A55" w:rsidRDefault="00833A5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0CC32" w14:textId="77777777" w:rsidR="00E26338" w:rsidRDefault="00E26338" w:rsidP="00833A55">
      <w:pPr>
        <w:spacing w:after="0" w:line="240" w:lineRule="auto"/>
      </w:pPr>
      <w:r>
        <w:separator/>
      </w:r>
    </w:p>
  </w:footnote>
  <w:footnote w:type="continuationSeparator" w:id="0">
    <w:p w14:paraId="02CE6BD1" w14:textId="77777777" w:rsidR="00E26338" w:rsidRDefault="00E26338" w:rsidP="00833A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A0709" w14:textId="3E8CE166" w:rsidR="00833A55" w:rsidRDefault="00833A55">
    <w:pPr>
      <w:pStyle w:val="Encabezado"/>
    </w:pPr>
    <w:proofErr w:type="spellStart"/>
    <w:r>
      <w:t>FCyT</w:t>
    </w:r>
    <w:proofErr w:type="spellEnd"/>
    <w:r>
      <w:t>- UADER</w:t>
    </w:r>
  </w:p>
  <w:p w14:paraId="557954AE" w14:textId="77777777" w:rsidR="00833A55" w:rsidRDefault="00833A5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20191"/>
    <w:multiLevelType w:val="multilevel"/>
    <w:tmpl w:val="887E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17148"/>
    <w:multiLevelType w:val="multilevel"/>
    <w:tmpl w:val="4198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AE3546"/>
    <w:multiLevelType w:val="multilevel"/>
    <w:tmpl w:val="021E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3361650">
    <w:abstractNumId w:val="2"/>
  </w:num>
  <w:num w:numId="2" w16cid:durableId="417674445">
    <w:abstractNumId w:val="1"/>
  </w:num>
  <w:num w:numId="3" w16cid:durableId="447702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153"/>
    <w:rsid w:val="00696153"/>
    <w:rsid w:val="00833A55"/>
    <w:rsid w:val="009F3034"/>
    <w:rsid w:val="00E2633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4C89C1"/>
  <w15:chartTrackingRefBased/>
  <w15:docId w15:val="{12C09D92-225E-4060-AB96-612CF3397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961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961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9615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9615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9615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961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61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61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615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615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9615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9615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9615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9615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9615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9615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9615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96153"/>
    <w:rPr>
      <w:rFonts w:eastAsiaTheme="majorEastAsia" w:cstheme="majorBidi"/>
      <w:color w:val="272727" w:themeColor="text1" w:themeTint="D8"/>
    </w:rPr>
  </w:style>
  <w:style w:type="paragraph" w:styleId="Ttulo">
    <w:name w:val="Title"/>
    <w:basedOn w:val="Normal"/>
    <w:next w:val="Normal"/>
    <w:link w:val="TtuloCar"/>
    <w:uiPriority w:val="10"/>
    <w:qFormat/>
    <w:rsid w:val="006961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961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9615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9615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96153"/>
    <w:pPr>
      <w:spacing w:before="160"/>
      <w:jc w:val="center"/>
    </w:pPr>
    <w:rPr>
      <w:i/>
      <w:iCs/>
      <w:color w:val="404040" w:themeColor="text1" w:themeTint="BF"/>
    </w:rPr>
  </w:style>
  <w:style w:type="character" w:customStyle="1" w:styleId="CitaCar">
    <w:name w:val="Cita Car"/>
    <w:basedOn w:val="Fuentedeprrafopredeter"/>
    <w:link w:val="Cita"/>
    <w:uiPriority w:val="29"/>
    <w:rsid w:val="00696153"/>
    <w:rPr>
      <w:i/>
      <w:iCs/>
      <w:color w:val="404040" w:themeColor="text1" w:themeTint="BF"/>
    </w:rPr>
  </w:style>
  <w:style w:type="paragraph" w:styleId="Prrafodelista">
    <w:name w:val="List Paragraph"/>
    <w:basedOn w:val="Normal"/>
    <w:uiPriority w:val="34"/>
    <w:qFormat/>
    <w:rsid w:val="00696153"/>
    <w:pPr>
      <w:ind w:left="720"/>
      <w:contextualSpacing/>
    </w:pPr>
  </w:style>
  <w:style w:type="character" w:styleId="nfasisintenso">
    <w:name w:val="Intense Emphasis"/>
    <w:basedOn w:val="Fuentedeprrafopredeter"/>
    <w:uiPriority w:val="21"/>
    <w:qFormat/>
    <w:rsid w:val="00696153"/>
    <w:rPr>
      <w:i/>
      <w:iCs/>
      <w:color w:val="0F4761" w:themeColor="accent1" w:themeShade="BF"/>
    </w:rPr>
  </w:style>
  <w:style w:type="paragraph" w:styleId="Citadestacada">
    <w:name w:val="Intense Quote"/>
    <w:basedOn w:val="Normal"/>
    <w:next w:val="Normal"/>
    <w:link w:val="CitadestacadaCar"/>
    <w:uiPriority w:val="30"/>
    <w:qFormat/>
    <w:rsid w:val="006961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96153"/>
    <w:rPr>
      <w:i/>
      <w:iCs/>
      <w:color w:val="0F4761" w:themeColor="accent1" w:themeShade="BF"/>
    </w:rPr>
  </w:style>
  <w:style w:type="character" w:styleId="Referenciaintensa">
    <w:name w:val="Intense Reference"/>
    <w:basedOn w:val="Fuentedeprrafopredeter"/>
    <w:uiPriority w:val="32"/>
    <w:qFormat/>
    <w:rsid w:val="00696153"/>
    <w:rPr>
      <w:b/>
      <w:bCs/>
      <w:smallCaps/>
      <w:color w:val="0F4761" w:themeColor="accent1" w:themeShade="BF"/>
      <w:spacing w:val="5"/>
    </w:rPr>
  </w:style>
  <w:style w:type="paragraph" w:styleId="Encabezado">
    <w:name w:val="header"/>
    <w:basedOn w:val="Normal"/>
    <w:link w:val="EncabezadoCar"/>
    <w:uiPriority w:val="99"/>
    <w:unhideWhenUsed/>
    <w:rsid w:val="00833A5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33A55"/>
  </w:style>
  <w:style w:type="paragraph" w:styleId="Piedepgina">
    <w:name w:val="footer"/>
    <w:basedOn w:val="Normal"/>
    <w:link w:val="PiedepginaCar"/>
    <w:uiPriority w:val="99"/>
    <w:unhideWhenUsed/>
    <w:rsid w:val="00833A5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33A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1051</Words>
  <Characters>5785</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Ximena Montero</dc:creator>
  <cp:keywords/>
  <dc:description/>
  <cp:lastModifiedBy>Ximena Montero</cp:lastModifiedBy>
  <cp:revision>1</cp:revision>
  <dcterms:created xsi:type="dcterms:W3CDTF">2025-11-06T12:16:00Z</dcterms:created>
  <dcterms:modified xsi:type="dcterms:W3CDTF">2025-11-06T12:44:00Z</dcterms:modified>
</cp:coreProperties>
</file>