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276"/>
        <w:gridCol w:w="851"/>
        <w:gridCol w:w="1984"/>
      </w:tblGrid>
      <w:tr w:rsidR="00832095" w:rsidRPr="00AD02AD" w14:paraId="5ED0593B" w14:textId="77777777" w:rsidTr="00821941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245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63F17F2D" w:rsidR="00832095" w:rsidRPr="003403A4" w:rsidRDefault="00821941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UT ITALCO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7819EED2" w:rsidR="00832095" w:rsidRPr="002A4E3E" w:rsidRDefault="00821941" w:rsidP="0083209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  <w:t xml:space="preserve">002-050 </w:t>
            </w:r>
            <w:r w:rsidRPr="00821941">
              <w:rPr>
                <w:rFonts w:ascii="ArialMT" w:hAnsi="ArialMT" w:cs="ArialMT"/>
                <w:bCs/>
                <w:sz w:val="19"/>
                <w:szCs w:val="19"/>
                <w:lang w:eastAsia="es-ES"/>
              </w:rPr>
              <w:t>(</w:t>
            </w:r>
            <w:r w:rsidRPr="00821941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23-Feb26)</w:t>
            </w:r>
          </w:p>
        </w:tc>
      </w:tr>
      <w:tr w:rsidR="00832095" w:rsidRPr="00AD02AD" w14:paraId="5D8918E5" w14:textId="77777777" w:rsidTr="00821941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71479DFD" w:rsidR="00832095" w:rsidRPr="00AD02AD" w:rsidRDefault="00821941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Carlos</w:t>
            </w:r>
            <w:r w:rsidRPr="00177D80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Gomez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4921FF65" w:rsidR="00832095" w:rsidRPr="00AD02AD" w:rsidRDefault="002A4E3E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</w:t>
            </w:r>
            <w:r w:rsidR="00F907B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6031C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Dic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3D1FA872" w:rsidR="00832095" w:rsidRPr="00AD02AD" w:rsidRDefault="00821941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U2900 P. BALANCE</w:t>
            </w:r>
          </w:p>
        </w:tc>
      </w:tr>
      <w:tr w:rsidR="00E435C9" w:rsidRPr="00AD02AD" w14:paraId="330077EE" w14:textId="77777777" w:rsidTr="009026CB">
        <w:trPr>
          <w:trHeight w:val="498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208E16AE" w:rsidR="00E435C9" w:rsidRPr="00821941" w:rsidRDefault="00821941" w:rsidP="00304B7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21941">
              <w:rPr>
                <w:rFonts w:ascii="Arial" w:hAnsi="Arial"/>
                <w:sz w:val="18"/>
                <w:szCs w:val="18"/>
              </w:rPr>
              <w:t>SUMINISTRO Y APLICACIÓN DE GROUT EPOXICO EN LAS BASES DE CONCRETO DEL TAMBOR DE LODOS DE LA CALDERA B2952 DE BALANCE DE LA REFINERÍA DE ECOPETROL S.A. EN BARRANCABERMEJA.</w:t>
            </w:r>
          </w:p>
        </w:tc>
      </w:tr>
      <w:tr w:rsidR="00E435C9" w:rsidRPr="00AD02AD" w14:paraId="6D41F192" w14:textId="77777777" w:rsidTr="00304B76">
        <w:trPr>
          <w:trHeight w:val="452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6D77A4AF" w:rsidR="00E435C9" w:rsidRPr="00D351FD" w:rsidRDefault="00821941" w:rsidP="00E435C9">
            <w:pPr>
              <w:spacing w:after="0" w:line="240" w:lineRule="auto"/>
              <w:rPr>
                <w:rFonts w:ascii="Arial" w:hAnsi="Arial"/>
                <w:sz w:val="20"/>
                <w:szCs w:val="20"/>
              </w:rPr>
            </w:pPr>
            <w:r w:rsidRPr="00D351FD">
              <w:rPr>
                <w:rFonts w:ascii="Arial" w:hAnsi="Arial"/>
                <w:sz w:val="20"/>
                <w:szCs w:val="20"/>
              </w:rPr>
              <w:t>CALDERA B2952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26096370" w:rsidR="00E435C9" w:rsidRPr="00D351FD" w:rsidRDefault="00821941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D351FD">
              <w:rPr>
                <w:rFonts w:ascii="Arial" w:hAnsi="Arial"/>
                <w:sz w:val="20"/>
                <w:szCs w:val="20"/>
              </w:rPr>
              <w:t>B2952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616AFD08" w14:textId="4D091CDB" w:rsidR="00304B76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224202223" w:history="1">
            <w:r w:rsidR="00304B76"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304B7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304B76"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304B76">
              <w:rPr>
                <w:noProof/>
                <w:webHidden/>
              </w:rPr>
              <w:tab/>
            </w:r>
            <w:r w:rsidR="00304B76">
              <w:rPr>
                <w:noProof/>
                <w:webHidden/>
              </w:rPr>
              <w:fldChar w:fldCharType="begin"/>
            </w:r>
            <w:r w:rsidR="00304B76">
              <w:rPr>
                <w:noProof/>
                <w:webHidden/>
              </w:rPr>
              <w:instrText xml:space="preserve"> PAGEREF _Toc224202223 \h </w:instrText>
            </w:r>
            <w:r w:rsidR="00304B76">
              <w:rPr>
                <w:noProof/>
                <w:webHidden/>
              </w:rPr>
            </w:r>
            <w:r w:rsidR="00304B76"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2</w:t>
            </w:r>
            <w:r w:rsidR="00304B76">
              <w:rPr>
                <w:noProof/>
                <w:webHidden/>
              </w:rPr>
              <w:fldChar w:fldCharType="end"/>
            </w:r>
          </w:hyperlink>
        </w:p>
        <w:p w14:paraId="607A0FE5" w14:textId="5C2772E1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24" w:history="1"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A4EC" w14:textId="704E050D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27" w:history="1"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DEAF" w14:textId="2749C632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31" w:history="1">
            <w:r w:rsidRPr="00CE0859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971A" w14:textId="7C29193F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36" w:history="1"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6468" w14:textId="3EFF5166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37" w:history="1"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F12D" w14:textId="06AB6AE0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38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C3BAA" w14:textId="381A944F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42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CD63" w14:textId="34646EED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47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Verificación y referenciación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926A1" w14:textId="04EE60DD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48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Desarrollo de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DC42" w14:textId="4126B6CF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61" w:history="1">
            <w:r w:rsidRPr="00CE0859">
              <w:rPr>
                <w:rStyle w:val="Hipervnculo"/>
                <w:rFonts w:ascii="Arial" w:hAnsi="Arial" w:cs="Arial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noProof/>
              </w:rPr>
              <w:t>Preparación de las cimentaciones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DADDC" w14:textId="02C43B58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62" w:history="1">
            <w:r w:rsidRPr="00CE0859">
              <w:rPr>
                <w:rStyle w:val="Hipervnculo"/>
                <w:rFonts w:ascii="Arial" w:hAnsi="Arial" w:cs="Arial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noProof/>
              </w:rPr>
              <w:t>Mortero de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3C19D" w14:textId="5AF87B2D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63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Recuperación de pernos de anclaje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78511" w14:textId="7E78F04E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64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Desarrollo en las bases-Sole 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BFA1" w14:textId="424CCC17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67" w:history="1">
            <w:r w:rsidRPr="00CE0859">
              <w:rPr>
                <w:rStyle w:val="Hipervnculo"/>
                <w:rFonts w:ascii="Arial" w:hAnsi="Arial" w:cs="Arial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noProof/>
              </w:rPr>
              <w:t>Posicionamiento de los sole 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7766" w14:textId="514CB67F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77" w:history="1">
            <w:r w:rsidRPr="00CE0859">
              <w:rPr>
                <w:rStyle w:val="Hipervnculo"/>
                <w:rFonts w:ascii="Arial" w:hAnsi="Arial" w:cs="Arial"/>
                <w:noProof/>
                <w:lang w:val="en-US"/>
              </w:rPr>
              <w:t>3.5.2.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noProof/>
              </w:rPr>
              <w:t>Nivelación de precisión de los Sole 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8441" w14:textId="739AA1EB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78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</w:rPr>
              <w:t>Grout Epoxico de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7A9BA" w14:textId="304FBA90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87" w:history="1">
            <w:r w:rsidRPr="00CE0859">
              <w:rPr>
                <w:rStyle w:val="Hipervnculo"/>
                <w:rFonts w:ascii="Arial" w:eastAsiaTheme="majorEastAsia" w:hAnsi="Arial" w:cs="Arial"/>
                <w:noProof/>
                <w:lang w:val="en-US"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Theme="majorEastAsia" w:hAnsi="Arial" w:cs="Arial"/>
                <w:noProof/>
              </w:rPr>
              <w:t>Preparación y aplicación de grout epoxico de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FE91" w14:textId="23F3486B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88" w:history="1">
            <w:r w:rsidRPr="00CE0859">
              <w:rPr>
                <w:rStyle w:val="Hipervnculo"/>
                <w:rFonts w:ascii="Arial" w:eastAsiaTheme="majorEastAsia" w:hAnsi="Arial" w:cs="Arial"/>
                <w:noProof/>
                <w:lang w:val="en-US"/>
              </w:rPr>
              <w:t>3.5.2.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eastAsiaTheme="majorEastAsia" w:hAnsi="Arial" w:cs="Arial"/>
                <w:noProof/>
              </w:rPr>
              <w:t>Aseguramiento de la aplicación del grout epoxico de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CAC8" w14:textId="4B440676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89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26C8" w14:textId="4B3CED49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90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B579" w14:textId="5967EAAA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91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AD5AC" w14:textId="2B0505DF" w:rsidR="00304B76" w:rsidRDefault="00304B76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202292" w:history="1"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E0859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B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3311" w14:textId="1D22D4C8" w:rsidR="009026CB" w:rsidRPr="00304B76" w:rsidRDefault="00177191" w:rsidP="00304B76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29C1D53A" w14:textId="4A8AD8C9" w:rsidR="00D753F5" w:rsidRPr="000C6299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224202223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224202224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5A73F623" w:rsidR="006265AB" w:rsidRDefault="00821941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Servicio especializado para el c</w:t>
      </w:r>
      <w:r w:rsidRPr="004002ED">
        <w:rPr>
          <w:rFonts w:ascii="Arial" w:hAnsi="Arial" w:cs="Arial"/>
          <w:sz w:val="24"/>
          <w:szCs w:val="24"/>
        </w:rPr>
        <w:t xml:space="preserve">ambio </w:t>
      </w:r>
      <w:r w:rsidRPr="00820107">
        <w:rPr>
          <w:rFonts w:ascii="Arial" w:hAnsi="Arial" w:cs="Arial"/>
          <w:sz w:val="24"/>
          <w:szCs w:val="24"/>
        </w:rPr>
        <w:t xml:space="preserve">del grout de </w:t>
      </w:r>
      <w:r w:rsidRPr="005420C7">
        <w:rPr>
          <w:rFonts w:ascii="Arial" w:hAnsi="Arial" w:cs="Arial"/>
          <w:sz w:val="24"/>
          <w:szCs w:val="24"/>
        </w:rPr>
        <w:t>nivelación/apoyo y de mortero de reconstrucción en las bases de concreto del tambor de lodos de la caldera B2</w:t>
      </w:r>
      <w:r>
        <w:rPr>
          <w:rFonts w:ascii="Arial" w:hAnsi="Arial" w:cs="Arial"/>
          <w:sz w:val="24"/>
          <w:szCs w:val="24"/>
        </w:rPr>
        <w:t>952</w:t>
      </w:r>
      <w:r w:rsidRPr="00820107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la Unidad 2900 de</w:t>
      </w:r>
      <w:r w:rsidRPr="0082010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Balance de la</w:t>
      </w:r>
      <w:r w:rsidRPr="0082010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Refinería d</w:t>
      </w:r>
      <w:r w:rsidRPr="00820107">
        <w:rPr>
          <w:rFonts w:ascii="Arial" w:hAnsi="Arial" w:cs="Arial"/>
          <w:sz w:val="24"/>
          <w:szCs w:val="24"/>
        </w:rPr>
        <w:t>e B</w:t>
      </w:r>
      <w:r>
        <w:rPr>
          <w:rFonts w:ascii="Arial" w:hAnsi="Arial" w:cs="Arial"/>
          <w:sz w:val="24"/>
          <w:szCs w:val="24"/>
        </w:rPr>
        <w:t>arrancabermeja</w:t>
      </w:r>
      <w:r w:rsidR="006265AB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216768226"/>
      <w:bookmarkStart w:id="7" w:name="_Toc216768564"/>
      <w:bookmarkStart w:id="8" w:name="_Toc216768739"/>
      <w:bookmarkStart w:id="9" w:name="_Toc216768898"/>
      <w:bookmarkStart w:id="10" w:name="_Toc216769057"/>
      <w:bookmarkStart w:id="11" w:name="_Toc216769218"/>
      <w:bookmarkStart w:id="12" w:name="_Toc216869732"/>
      <w:bookmarkStart w:id="13" w:name="_Toc216902990"/>
      <w:bookmarkStart w:id="14" w:name="_Toc216903413"/>
      <w:bookmarkStart w:id="15" w:name="_Toc224124330"/>
      <w:bookmarkStart w:id="16" w:name="_Toc224163381"/>
      <w:bookmarkStart w:id="17" w:name="_Toc224201428"/>
      <w:bookmarkStart w:id="18" w:name="_Toc224201497"/>
      <w:bookmarkStart w:id="19" w:name="_Toc224202225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0" w:name="_Toc152425575"/>
      <w:bookmarkStart w:id="21" w:name="_Toc152426331"/>
      <w:bookmarkStart w:id="22" w:name="_Toc152426515"/>
      <w:bookmarkStart w:id="23" w:name="_Toc153121861"/>
      <w:bookmarkStart w:id="24" w:name="_Toc216768227"/>
      <w:bookmarkStart w:id="25" w:name="_Toc216768565"/>
      <w:bookmarkStart w:id="26" w:name="_Toc216768740"/>
      <w:bookmarkStart w:id="27" w:name="_Toc216768899"/>
      <w:bookmarkStart w:id="28" w:name="_Toc216769058"/>
      <w:bookmarkStart w:id="29" w:name="_Toc216769219"/>
      <w:bookmarkStart w:id="30" w:name="_Toc216869733"/>
      <w:bookmarkStart w:id="31" w:name="_Toc216902991"/>
      <w:bookmarkStart w:id="32" w:name="_Toc216903414"/>
      <w:bookmarkStart w:id="33" w:name="_Toc224124331"/>
      <w:bookmarkStart w:id="34" w:name="_Toc224163382"/>
      <w:bookmarkStart w:id="35" w:name="_Toc224201429"/>
      <w:bookmarkStart w:id="36" w:name="_Toc224201498"/>
      <w:bookmarkStart w:id="37" w:name="_Toc224202226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38" w:name="_Toc224202227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38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5144B497" w14:textId="1C668AB2" w:rsidR="00821941" w:rsidRPr="00821941" w:rsidRDefault="00E435C9" w:rsidP="0082194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="00821941" w:rsidRPr="00821941">
        <w:rPr>
          <w:rFonts w:ascii="Arial" w:hAnsi="Arial" w:cs="Arial"/>
          <w:sz w:val="24"/>
          <w:szCs w:val="24"/>
        </w:rPr>
        <w:t xml:space="preserve">Suministro de equipos, materiales y personal certificado para la aplicación de 25 kg de Mortero modificado con polímeros, de un componente, con inhibidor de corrosión para la reparación estructural y el acondicionamiento de las bases de concreto del tambor de lodos de la caldera B2952. </w:t>
      </w:r>
    </w:p>
    <w:p w14:paraId="2538AA37" w14:textId="77777777" w:rsidR="00821941" w:rsidRPr="00821941" w:rsidRDefault="00821941" w:rsidP="0082194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9E6C4B1" w14:textId="0BA6E24F" w:rsidR="00821941" w:rsidRPr="00821941" w:rsidRDefault="00821941" w:rsidP="0082194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1941">
        <w:rPr>
          <w:rFonts w:ascii="Arial" w:hAnsi="Arial" w:cs="Arial"/>
          <w:b/>
          <w:bCs/>
          <w:sz w:val="24"/>
          <w:szCs w:val="24"/>
        </w:rPr>
        <w:t>B.</w:t>
      </w:r>
      <w:r w:rsidRPr="00821941">
        <w:rPr>
          <w:rFonts w:ascii="Arial" w:hAnsi="Arial" w:cs="Arial"/>
          <w:sz w:val="24"/>
          <w:szCs w:val="24"/>
        </w:rPr>
        <w:t xml:space="preserve"> Posicionamiento de los Base Plate-Sole plate siguiendo el patrón de elevaciones anteriormente tomadas y rectificando las que se encontraban con algún desnivel o desproporción realizando la nivelación de precisión y el suministro de las placas redondas para dar elevación.</w:t>
      </w:r>
    </w:p>
    <w:p w14:paraId="7514836E" w14:textId="77777777" w:rsidR="00821941" w:rsidRPr="00821941" w:rsidRDefault="00821941" w:rsidP="0082194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44A053" w14:textId="5A6D4F49" w:rsidR="00E435C9" w:rsidRPr="00E435C9" w:rsidRDefault="00821941" w:rsidP="00821941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21941">
        <w:rPr>
          <w:rFonts w:ascii="Arial" w:hAnsi="Arial" w:cs="Arial"/>
          <w:b/>
          <w:bCs/>
          <w:sz w:val="24"/>
          <w:szCs w:val="24"/>
        </w:rPr>
        <w:t>C.</w:t>
      </w:r>
      <w:r w:rsidRPr="00821941">
        <w:rPr>
          <w:rFonts w:ascii="Arial" w:hAnsi="Arial" w:cs="Arial"/>
          <w:sz w:val="24"/>
          <w:szCs w:val="24"/>
        </w:rPr>
        <w:t xml:space="preserve"> Suministro de equipos, materiales y personal certificado para el cambio 180 litros de grout Epoxico de nivelación y apoyo de los Base Plate del tambor de lodos de la caldera B2952.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9" w:name="_Toc152425577"/>
      <w:bookmarkStart w:id="40" w:name="_Toc152426333"/>
      <w:bookmarkStart w:id="41" w:name="_Toc152426517"/>
      <w:bookmarkStart w:id="42" w:name="_Toc153121863"/>
      <w:bookmarkStart w:id="43" w:name="_Toc216768229"/>
      <w:bookmarkStart w:id="44" w:name="_Toc216768567"/>
      <w:bookmarkStart w:id="45" w:name="_Toc216768742"/>
      <w:bookmarkStart w:id="46" w:name="_Toc216768901"/>
      <w:bookmarkStart w:id="47" w:name="_Toc216769060"/>
      <w:bookmarkStart w:id="48" w:name="_Toc216769221"/>
      <w:bookmarkStart w:id="49" w:name="_Toc216869735"/>
      <w:bookmarkStart w:id="50" w:name="_Toc216902993"/>
      <w:bookmarkStart w:id="51" w:name="_Toc216903416"/>
      <w:bookmarkStart w:id="52" w:name="_Toc224124333"/>
      <w:bookmarkStart w:id="53" w:name="_Toc224163384"/>
      <w:bookmarkStart w:id="54" w:name="_Toc224201431"/>
      <w:bookmarkStart w:id="55" w:name="_Toc224201500"/>
      <w:bookmarkStart w:id="56" w:name="_Toc22420222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57" w:name="_Toc152425578"/>
      <w:bookmarkStart w:id="58" w:name="_Toc152426334"/>
      <w:bookmarkStart w:id="59" w:name="_Toc152426518"/>
      <w:bookmarkStart w:id="60" w:name="_Toc153121864"/>
      <w:bookmarkStart w:id="61" w:name="_Toc216768230"/>
      <w:bookmarkStart w:id="62" w:name="_Toc216768568"/>
      <w:bookmarkStart w:id="63" w:name="_Toc216768743"/>
      <w:bookmarkStart w:id="64" w:name="_Toc216768902"/>
      <w:bookmarkStart w:id="65" w:name="_Toc216769061"/>
      <w:bookmarkStart w:id="66" w:name="_Toc216769222"/>
      <w:bookmarkStart w:id="67" w:name="_Toc216869736"/>
      <w:bookmarkStart w:id="68" w:name="_Toc216902994"/>
      <w:bookmarkStart w:id="69" w:name="_Toc216903417"/>
      <w:bookmarkStart w:id="70" w:name="_Toc224124334"/>
      <w:bookmarkStart w:id="71" w:name="_Toc224163385"/>
      <w:bookmarkStart w:id="72" w:name="_Toc224201432"/>
      <w:bookmarkStart w:id="73" w:name="_Toc224201501"/>
      <w:bookmarkStart w:id="74" w:name="_Toc224202229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75" w:name="_Toc152425579"/>
      <w:bookmarkStart w:id="76" w:name="_Toc152426335"/>
      <w:bookmarkStart w:id="77" w:name="_Toc152426519"/>
      <w:bookmarkStart w:id="78" w:name="_Toc153121865"/>
      <w:bookmarkStart w:id="79" w:name="_Toc216768231"/>
      <w:bookmarkStart w:id="80" w:name="_Toc216768569"/>
      <w:bookmarkStart w:id="81" w:name="_Toc216768744"/>
      <w:bookmarkStart w:id="82" w:name="_Toc216768903"/>
      <w:bookmarkStart w:id="83" w:name="_Toc216769062"/>
      <w:bookmarkStart w:id="84" w:name="_Toc216769223"/>
      <w:bookmarkStart w:id="85" w:name="_Toc216869737"/>
      <w:bookmarkStart w:id="86" w:name="_Toc216902995"/>
      <w:bookmarkStart w:id="87" w:name="_Toc216903418"/>
      <w:bookmarkStart w:id="88" w:name="_Toc224124335"/>
      <w:bookmarkStart w:id="89" w:name="_Toc224163386"/>
      <w:bookmarkStart w:id="90" w:name="_Toc224201433"/>
      <w:bookmarkStart w:id="91" w:name="_Toc224201502"/>
      <w:bookmarkStart w:id="92" w:name="_Toc224202230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93" w:name="_Toc224202231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93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183ECE3A" w:rsidR="00EB6BB5" w:rsidRDefault="0083244B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83244B">
        <w:rPr>
          <w:noProof/>
        </w:rPr>
        <w:drawing>
          <wp:inline distT="0" distB="0" distL="0" distR="0" wp14:anchorId="624A4776" wp14:editId="115C2D34">
            <wp:extent cx="5311140" cy="1135380"/>
            <wp:effectExtent l="0" t="0" r="3810" b="7620"/>
            <wp:docPr id="1742168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94" w:name="_Toc152425581"/>
      <w:bookmarkStart w:id="95" w:name="_Toc152426337"/>
      <w:bookmarkStart w:id="96" w:name="_Toc152426521"/>
      <w:bookmarkStart w:id="97" w:name="_Toc153121867"/>
      <w:bookmarkStart w:id="98" w:name="_Toc216768233"/>
      <w:bookmarkStart w:id="99" w:name="_Toc216768571"/>
      <w:bookmarkStart w:id="100" w:name="_Toc216768746"/>
      <w:bookmarkStart w:id="101" w:name="_Toc216768905"/>
      <w:bookmarkStart w:id="102" w:name="_Toc216769064"/>
      <w:bookmarkStart w:id="103" w:name="_Toc216769225"/>
      <w:bookmarkStart w:id="104" w:name="_Toc216869739"/>
      <w:bookmarkStart w:id="105" w:name="_Toc216902997"/>
      <w:bookmarkStart w:id="106" w:name="_Toc216903420"/>
      <w:bookmarkStart w:id="107" w:name="_Toc224124337"/>
      <w:bookmarkStart w:id="108" w:name="_Toc224163388"/>
      <w:bookmarkStart w:id="109" w:name="_Toc224201435"/>
      <w:bookmarkStart w:id="110" w:name="_Toc224201504"/>
      <w:bookmarkStart w:id="111" w:name="_Toc224202232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12" w:name="_Toc152425582"/>
      <w:bookmarkStart w:id="113" w:name="_Toc152426338"/>
      <w:bookmarkStart w:id="114" w:name="_Toc152426522"/>
      <w:bookmarkStart w:id="115" w:name="_Toc153121868"/>
      <w:bookmarkStart w:id="116" w:name="_Toc216768234"/>
      <w:bookmarkStart w:id="117" w:name="_Toc216768572"/>
      <w:bookmarkStart w:id="118" w:name="_Toc216768747"/>
      <w:bookmarkStart w:id="119" w:name="_Toc216768906"/>
      <w:bookmarkStart w:id="120" w:name="_Toc216769065"/>
      <w:bookmarkStart w:id="121" w:name="_Toc216769226"/>
      <w:bookmarkStart w:id="122" w:name="_Toc216869740"/>
      <w:bookmarkStart w:id="123" w:name="_Toc216902998"/>
      <w:bookmarkStart w:id="124" w:name="_Toc216903421"/>
      <w:bookmarkStart w:id="125" w:name="_Toc224124338"/>
      <w:bookmarkStart w:id="126" w:name="_Toc224163389"/>
      <w:bookmarkStart w:id="127" w:name="_Toc224201436"/>
      <w:bookmarkStart w:id="128" w:name="_Toc224201505"/>
      <w:bookmarkStart w:id="129" w:name="_Toc224202233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30" w:name="_Toc152425583"/>
      <w:bookmarkStart w:id="131" w:name="_Toc152426339"/>
      <w:bookmarkStart w:id="132" w:name="_Toc152426523"/>
      <w:bookmarkStart w:id="133" w:name="_Toc153121869"/>
      <w:bookmarkStart w:id="134" w:name="_Toc216768235"/>
      <w:bookmarkStart w:id="135" w:name="_Toc216768573"/>
      <w:bookmarkStart w:id="136" w:name="_Toc216768748"/>
      <w:bookmarkStart w:id="137" w:name="_Toc216768907"/>
      <w:bookmarkStart w:id="138" w:name="_Toc216769066"/>
      <w:bookmarkStart w:id="139" w:name="_Toc216769227"/>
      <w:bookmarkStart w:id="140" w:name="_Toc216869741"/>
      <w:bookmarkStart w:id="141" w:name="_Toc216902999"/>
      <w:bookmarkStart w:id="142" w:name="_Toc216903422"/>
      <w:bookmarkStart w:id="143" w:name="_Toc224124339"/>
      <w:bookmarkStart w:id="144" w:name="_Toc224163390"/>
      <w:bookmarkStart w:id="145" w:name="_Toc224201437"/>
      <w:bookmarkStart w:id="146" w:name="_Toc224201506"/>
      <w:bookmarkStart w:id="147" w:name="_Toc224202234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48" w:name="_Toc152425584"/>
      <w:bookmarkStart w:id="149" w:name="_Toc152426340"/>
      <w:bookmarkStart w:id="150" w:name="_Toc152426524"/>
      <w:bookmarkStart w:id="151" w:name="_Toc153121870"/>
      <w:bookmarkStart w:id="152" w:name="_Toc216768236"/>
      <w:bookmarkStart w:id="153" w:name="_Toc216768574"/>
      <w:bookmarkStart w:id="154" w:name="_Toc216768749"/>
      <w:bookmarkStart w:id="155" w:name="_Toc216768908"/>
      <w:bookmarkStart w:id="156" w:name="_Toc216769067"/>
      <w:bookmarkStart w:id="157" w:name="_Toc216769228"/>
      <w:bookmarkStart w:id="158" w:name="_Toc216869742"/>
      <w:bookmarkStart w:id="159" w:name="_Toc216903000"/>
      <w:bookmarkStart w:id="160" w:name="_Toc216903423"/>
      <w:bookmarkStart w:id="161" w:name="_Toc224124340"/>
      <w:bookmarkStart w:id="162" w:name="_Toc224163391"/>
      <w:bookmarkStart w:id="163" w:name="_Toc224201438"/>
      <w:bookmarkStart w:id="164" w:name="_Toc224201507"/>
      <w:bookmarkStart w:id="165" w:name="_Toc224202235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</w:p>
    <w:p w14:paraId="78B3D4E8" w14:textId="13A825CC" w:rsidR="001E4257" w:rsidRDefault="001E4257" w:rsidP="00F63DFE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66" w:name="_Toc224202236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166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60D20B4D" w:rsidR="001E4257" w:rsidRPr="001E4257" w:rsidRDefault="001E4257" w:rsidP="00EA2727">
      <w:pPr>
        <w:spacing w:after="0" w:line="240" w:lineRule="auto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</w:t>
      </w:r>
      <w:r w:rsidR="00A11187">
        <w:rPr>
          <w:rFonts w:ascii="Arial" w:eastAsia="BatangChe" w:hAnsi="Arial" w:cs="Arial"/>
          <w:sz w:val="24"/>
          <w:szCs w:val="24"/>
          <w:lang w:val="es-ES" w:eastAsia="es-ES"/>
        </w:rPr>
        <w:t xml:space="preserve">principales 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</w:t>
      </w:r>
      <w:r w:rsidR="00A11187">
        <w:rPr>
          <w:rFonts w:ascii="Arial" w:eastAsia="BatangChe" w:hAnsi="Arial" w:cs="Arial"/>
          <w:sz w:val="24"/>
          <w:szCs w:val="24"/>
          <w:lang w:val="es-ES" w:eastAsia="es-ES"/>
        </w:rPr>
        <w:t>fueron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6095"/>
      </w:tblGrid>
      <w:tr w:rsidR="006265AB" w:rsidRPr="006265AB" w14:paraId="21E1AFF2" w14:textId="77777777" w:rsidTr="00EA2727">
        <w:trPr>
          <w:trHeight w:val="463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lastRenderedPageBreak/>
              <w:t>CANT</w:t>
            </w:r>
          </w:p>
        </w:tc>
        <w:tc>
          <w:tcPr>
            <w:tcW w:w="1560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6095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EA2727">
        <w:trPr>
          <w:trHeight w:val="567"/>
        </w:trPr>
        <w:tc>
          <w:tcPr>
            <w:tcW w:w="1134" w:type="dxa"/>
            <w:vAlign w:val="center"/>
          </w:tcPr>
          <w:p w14:paraId="6A27976D" w14:textId="1B087818" w:rsidR="006265AB" w:rsidRPr="00EA2727" w:rsidRDefault="0083244B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180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(</w:t>
            </w: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="00ED42CE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.1</w:t>
            </w: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8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560" w:type="dxa"/>
            <w:vAlign w:val="center"/>
          </w:tcPr>
          <w:p w14:paraId="0884025E" w14:textId="1F6588C0" w:rsidR="006265AB" w:rsidRPr="00EA2727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Grout epoxico, ChockFast Red</w:t>
            </w:r>
          </w:p>
        </w:tc>
        <w:tc>
          <w:tcPr>
            <w:tcW w:w="6095" w:type="dxa"/>
            <w:vAlign w:val="center"/>
          </w:tcPr>
          <w:p w14:paraId="4B5B92D6" w14:textId="38A422DC" w:rsidR="006265AB" w:rsidRPr="00EA2727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Grout epoxico </w:t>
            </w:r>
            <w:proofErr w:type="spellStart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tricomponente</w:t>
            </w:r>
            <w:proofErr w:type="spellEnd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</w:t>
            </w:r>
            <w:proofErr w:type="gramStart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cero retracción</w:t>
            </w:r>
            <w:proofErr w:type="gramEnd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y una resistencia a la compresión de 15,250 psi. Cada kit está compuesto por:</w:t>
            </w:r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R</w:t>
            </w: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esina de 1,6 gal</w:t>
            </w:r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-C</w:t>
            </w: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atalizador de 0,9 gal</w:t>
            </w:r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-Agregado </w:t>
            </w:r>
            <w:proofErr w:type="spellStart"/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prop</w:t>
            </w:r>
            <w:proofErr w:type="spellEnd"/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endotérmico de 20 kg.</w:t>
            </w:r>
          </w:p>
        </w:tc>
      </w:tr>
      <w:tr w:rsidR="006265AB" w:rsidRPr="006265AB" w14:paraId="55955E23" w14:textId="77777777" w:rsidTr="00EA2727">
        <w:trPr>
          <w:trHeight w:val="567"/>
        </w:trPr>
        <w:tc>
          <w:tcPr>
            <w:tcW w:w="1134" w:type="dxa"/>
            <w:vAlign w:val="center"/>
          </w:tcPr>
          <w:p w14:paraId="5711FD4D" w14:textId="6911BD21" w:rsidR="006265AB" w:rsidRPr="00EA2727" w:rsidRDefault="00ED42CE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54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  <w:proofErr w:type="gramStart"/>
            <w:r w:rsidR="0083244B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  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proofErr w:type="gramEnd"/>
            <w:r w:rsidR="0083244B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.</w:t>
            </w: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</w:t>
            </w:r>
            <w:r w:rsidR="0083244B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4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560" w:type="dxa"/>
            <w:vAlign w:val="center"/>
          </w:tcPr>
          <w:p w14:paraId="682F66E2" w14:textId="3FAD21E8" w:rsidR="006265AB" w:rsidRPr="00EA2727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Mortero </w:t>
            </w:r>
            <w:r w:rsidR="00ED42CE"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Cementoso</w:t>
            </w:r>
            <w:r w:rsidR="0006411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, Sika</w:t>
            </w:r>
          </w:p>
        </w:tc>
        <w:tc>
          <w:tcPr>
            <w:tcW w:w="6095" w:type="dxa"/>
            <w:vAlign w:val="center"/>
          </w:tcPr>
          <w:p w14:paraId="7D8AEC3A" w14:textId="1F43B41F" w:rsidR="006265AB" w:rsidRPr="00EA2727" w:rsidRDefault="00064111" w:rsidP="005157B6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M</w:t>
            </w:r>
            <w:r w:rsidRPr="00064111"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ortero cementoso modificado con resina acrílica, de dos componentes, de consistencia pastosa, con altas resistencias mecánicas y gran adherencia al soporte, especialmente diseñado para reparaciones en elementos estructurales de </w:t>
            </w:r>
            <w:proofErr w:type="gramStart"/>
            <w:r w:rsidRPr="00064111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concreto.</w:t>
            </w:r>
            <w:r w:rsidR="000474C4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  <w:proofErr w:type="gramEnd"/>
          </w:p>
        </w:tc>
      </w:tr>
    </w:tbl>
    <w:p w14:paraId="43D972AB" w14:textId="77777777" w:rsidR="000C6299" w:rsidRPr="000C6299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4CC189A6" w14:textId="77777777" w:rsidR="0083244B" w:rsidRDefault="0083244B" w:rsidP="0083244B">
      <w:pPr>
        <w:pStyle w:val="Ttulo1"/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</w:p>
    <w:p w14:paraId="5DF0A276" w14:textId="77777777" w:rsidR="0083244B" w:rsidRPr="0083244B" w:rsidRDefault="0083244B" w:rsidP="0083244B">
      <w:pPr>
        <w:rPr>
          <w:lang w:val="es-ES" w:eastAsia="es-ES"/>
        </w:rPr>
      </w:pPr>
    </w:p>
    <w:p w14:paraId="538F9FB2" w14:textId="28652ECF" w:rsidR="00D753F5" w:rsidRPr="00BC358B" w:rsidRDefault="00D753F5" w:rsidP="00DE3F90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67" w:name="_Toc224202237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167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D76AD2B" w14:textId="4AF9BF42" w:rsidR="00EA2727" w:rsidRDefault="00CD3514" w:rsidP="00CD3514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CD3514">
        <w:rPr>
          <w:rFonts w:ascii="Arial" w:eastAsia="Times New Roman" w:hAnsi="Arial" w:cs="Arial"/>
          <w:sz w:val="24"/>
          <w:szCs w:val="24"/>
          <w:lang w:eastAsia="es-ES"/>
        </w:rPr>
        <w:t>Sistema de anclaje y nivelación de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las bases-Sole plates del</w:t>
      </w:r>
      <w:r w:rsidRPr="00CD3514">
        <w:rPr>
          <w:rFonts w:ascii="Arial" w:eastAsia="Times New Roman" w:hAnsi="Arial" w:cs="Arial"/>
          <w:sz w:val="24"/>
          <w:szCs w:val="24"/>
          <w:lang w:eastAsia="es-ES"/>
        </w:rPr>
        <w:t xml:space="preserve"> tambor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 lodos de la caldera B-2952</w:t>
      </w:r>
      <w:r w:rsidRPr="00CD3514">
        <w:rPr>
          <w:rFonts w:ascii="Arial" w:eastAsia="Times New Roman" w:hAnsi="Arial" w:cs="Arial"/>
          <w:sz w:val="24"/>
          <w:szCs w:val="24"/>
          <w:lang w:eastAsia="es-ES"/>
        </w:rPr>
        <w:t>; requiere mantenimiento</w:t>
      </w:r>
      <w:r>
        <w:rPr>
          <w:rFonts w:ascii="Arial" w:eastAsia="Times New Roman" w:hAnsi="Arial" w:cs="Arial"/>
          <w:sz w:val="24"/>
          <w:szCs w:val="24"/>
          <w:lang w:eastAsia="es-ES"/>
        </w:rPr>
        <w:t>,</w:t>
      </w:r>
      <w:r w:rsidRPr="00CD3514">
        <w:rPr>
          <w:rFonts w:ascii="Arial" w:eastAsia="Times New Roman" w:hAnsi="Arial" w:cs="Arial"/>
          <w:sz w:val="24"/>
          <w:szCs w:val="24"/>
          <w:lang w:eastAsia="es-ES"/>
        </w:rPr>
        <w:t xml:space="preserve"> recuperación de la estructura de concreto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del grout epoxico de apoyo/nivelación</w:t>
      </w:r>
      <w:r w:rsidRPr="00CD3514">
        <w:rPr>
          <w:rFonts w:ascii="Arial" w:eastAsia="Times New Roman" w:hAnsi="Arial" w:cs="Arial"/>
          <w:sz w:val="24"/>
          <w:szCs w:val="24"/>
          <w:lang w:eastAsia="es-ES"/>
        </w:rPr>
        <w:t xml:space="preserve"> sobre la cual descansa el tambor de lodos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a través de las </w:t>
      </w:r>
      <w:proofErr w:type="gramStart"/>
      <w:r>
        <w:rPr>
          <w:rFonts w:ascii="Arial" w:eastAsia="Times New Roman" w:hAnsi="Arial" w:cs="Arial"/>
          <w:sz w:val="24"/>
          <w:szCs w:val="24"/>
          <w:lang w:eastAsia="es-ES"/>
        </w:rPr>
        <w:t>placas bases</w:t>
      </w:r>
      <w:proofErr w:type="gramEnd"/>
      <w:r>
        <w:rPr>
          <w:rFonts w:ascii="Arial" w:eastAsia="Times New Roman" w:hAnsi="Arial" w:cs="Arial"/>
          <w:sz w:val="24"/>
          <w:szCs w:val="24"/>
          <w:lang w:eastAsia="es-ES"/>
        </w:rPr>
        <w:t>,</w:t>
      </w:r>
      <w:r w:rsidRPr="00CD3514">
        <w:rPr>
          <w:rFonts w:ascii="Arial" w:eastAsia="Times New Roman" w:hAnsi="Arial" w:cs="Arial"/>
          <w:sz w:val="24"/>
          <w:szCs w:val="24"/>
          <w:lang w:eastAsia="es-ES"/>
        </w:rPr>
        <w:t xml:space="preserve"> los rodillos guía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y las silletas</w:t>
      </w:r>
      <w:r w:rsidRPr="00CD3514">
        <w:rPr>
          <w:rFonts w:ascii="Arial" w:eastAsia="Times New Roman" w:hAnsi="Arial" w:cs="Arial"/>
          <w:sz w:val="24"/>
          <w:szCs w:val="24"/>
          <w:lang w:eastAsia="es-ES"/>
        </w:rPr>
        <w:t xml:space="preserve"> de acuerdo con planos de referencia.</w:t>
      </w:r>
    </w:p>
    <w:p w14:paraId="660FB230" w14:textId="6A2B2B61" w:rsidR="00E048EE" w:rsidRDefault="00E048EE" w:rsidP="00CD3514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15D31CC" w14:textId="58CFB869" w:rsidR="001839CF" w:rsidRPr="00CD3514" w:rsidRDefault="001839CF" w:rsidP="001839CF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839CF">
        <w:rPr>
          <w:rFonts w:ascii="Arial" w:eastAsia="Times New Roman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44B1A029" wp14:editId="3EFD405C">
            <wp:extent cx="2613660" cy="3467100"/>
            <wp:effectExtent l="0" t="0" r="0" b="0"/>
            <wp:docPr id="6384948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9EB3" w14:textId="289EBB07" w:rsidR="002809C4" w:rsidRDefault="001839CF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R</w:t>
      </w:r>
      <w:r w:rsidR="00EA2602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epresentación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del montaje final en las bases de concreto a efectuarse después de su reparación y recuperación</w:t>
      </w:r>
    </w:p>
    <w:p w14:paraId="32714485" w14:textId="77777777" w:rsidR="00EA2602" w:rsidRDefault="00EA2602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47D9B2B5" w14:textId="77777777" w:rsidR="00EA2602" w:rsidRDefault="00EA2602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68" w:name="_Toc224202238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168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7AC417FB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2809C4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Pr="00B17CE6">
        <w:rPr>
          <w:rFonts w:ascii="Arial" w:hAnsi="Arial" w:cs="Arial"/>
          <w:bCs/>
          <w:sz w:val="24"/>
          <w:szCs w:val="24"/>
        </w:rPr>
        <w:t xml:space="preserve">y </w:t>
      </w:r>
      <w:r>
        <w:rPr>
          <w:rFonts w:ascii="Arial" w:hAnsi="Arial" w:cs="Arial"/>
          <w:bCs/>
          <w:sz w:val="24"/>
          <w:szCs w:val="24"/>
        </w:rPr>
        <w:t xml:space="preserve">charlas </w:t>
      </w:r>
      <w:r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8E13A1">
        <w:rPr>
          <w:rFonts w:ascii="Arial" w:hAnsi="Arial" w:cs="Arial"/>
          <w:bCs/>
          <w:sz w:val="24"/>
          <w:szCs w:val="24"/>
        </w:rPr>
        <w:t>inducción a la manipulación, preparación y aplicación de productos principales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69" w:name="_Toc152426344"/>
      <w:bookmarkStart w:id="170" w:name="_Toc152426528"/>
      <w:bookmarkStart w:id="171" w:name="_Toc153121874"/>
      <w:bookmarkStart w:id="172" w:name="_Toc216768240"/>
      <w:bookmarkStart w:id="173" w:name="_Toc216768578"/>
      <w:bookmarkStart w:id="174" w:name="_Toc216768753"/>
      <w:bookmarkStart w:id="175" w:name="_Toc216768912"/>
      <w:bookmarkStart w:id="176" w:name="_Toc216769071"/>
      <w:bookmarkStart w:id="177" w:name="_Toc216769232"/>
      <w:bookmarkStart w:id="178" w:name="_Toc216869746"/>
      <w:bookmarkStart w:id="179" w:name="_Toc216903004"/>
      <w:bookmarkStart w:id="180" w:name="_Toc216903427"/>
      <w:bookmarkStart w:id="181" w:name="_Toc224124344"/>
      <w:bookmarkStart w:id="182" w:name="_Toc224163395"/>
      <w:bookmarkStart w:id="183" w:name="_Toc224201442"/>
      <w:bookmarkStart w:id="184" w:name="_Toc224201511"/>
      <w:bookmarkStart w:id="185" w:name="_Toc224202239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86" w:name="_Toc152426345"/>
      <w:bookmarkStart w:id="187" w:name="_Toc152426529"/>
      <w:bookmarkStart w:id="188" w:name="_Toc153121875"/>
      <w:bookmarkStart w:id="189" w:name="_Toc216768241"/>
      <w:bookmarkStart w:id="190" w:name="_Toc216768579"/>
      <w:bookmarkStart w:id="191" w:name="_Toc216768754"/>
      <w:bookmarkStart w:id="192" w:name="_Toc216768913"/>
      <w:bookmarkStart w:id="193" w:name="_Toc216769072"/>
      <w:bookmarkStart w:id="194" w:name="_Toc216769233"/>
      <w:bookmarkStart w:id="195" w:name="_Toc216869747"/>
      <w:bookmarkStart w:id="196" w:name="_Toc216903005"/>
      <w:bookmarkStart w:id="197" w:name="_Toc216903428"/>
      <w:bookmarkStart w:id="198" w:name="_Toc224124345"/>
      <w:bookmarkStart w:id="199" w:name="_Toc224163396"/>
      <w:bookmarkStart w:id="200" w:name="_Toc224201443"/>
      <w:bookmarkStart w:id="201" w:name="_Toc224201512"/>
      <w:bookmarkStart w:id="202" w:name="_Toc224202240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3" w:name="_Toc152426346"/>
      <w:bookmarkStart w:id="204" w:name="_Toc152426530"/>
      <w:bookmarkStart w:id="205" w:name="_Toc153121876"/>
      <w:bookmarkStart w:id="206" w:name="_Toc216768242"/>
      <w:bookmarkStart w:id="207" w:name="_Toc216768580"/>
      <w:bookmarkStart w:id="208" w:name="_Toc216768755"/>
      <w:bookmarkStart w:id="209" w:name="_Toc216768914"/>
      <w:bookmarkStart w:id="210" w:name="_Toc216769073"/>
      <w:bookmarkStart w:id="211" w:name="_Toc216769234"/>
      <w:bookmarkStart w:id="212" w:name="_Toc216869748"/>
      <w:bookmarkStart w:id="213" w:name="_Toc216903006"/>
      <w:bookmarkStart w:id="214" w:name="_Toc216903429"/>
      <w:bookmarkStart w:id="215" w:name="_Toc224124346"/>
      <w:bookmarkStart w:id="216" w:name="_Toc224163397"/>
      <w:bookmarkStart w:id="217" w:name="_Toc224201444"/>
      <w:bookmarkStart w:id="218" w:name="_Toc224201513"/>
      <w:bookmarkStart w:id="219" w:name="_Toc224202241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</w:p>
    <w:p w14:paraId="48669692" w14:textId="6A680A41" w:rsidR="00EB6BB5" w:rsidRPr="00DE3F90" w:rsidRDefault="002809C4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20" w:name="_Toc224202242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220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582CF6F7" w14:textId="77777777" w:rsidR="001839CF" w:rsidRDefault="0011336C" w:rsidP="001E6D22">
      <w:pPr>
        <w:pStyle w:val="Prrafodelista"/>
        <w:numPr>
          <w:ilvl w:val="0"/>
          <w:numId w:val="15"/>
        </w:numPr>
        <w:tabs>
          <w:tab w:val="left" w:pos="567"/>
        </w:tabs>
        <w:spacing w:after="0"/>
        <w:ind w:left="567" w:hanging="283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1839CF">
        <w:rPr>
          <w:rFonts w:ascii="Arial" w:hAnsi="Arial" w:cs="Arial"/>
          <w:sz w:val="24"/>
          <w:szCs w:val="24"/>
        </w:rPr>
        <w:t>las bases de concreto</w:t>
      </w:r>
      <w:r w:rsidR="009D5D11" w:rsidRPr="009D5D11">
        <w:rPr>
          <w:rFonts w:ascii="Arial" w:hAnsi="Arial" w:cs="Arial"/>
          <w:sz w:val="24"/>
          <w:szCs w:val="24"/>
        </w:rPr>
        <w:t>.</w:t>
      </w:r>
    </w:p>
    <w:p w14:paraId="45FB4EE6" w14:textId="1881EF0D" w:rsidR="001839CF" w:rsidRPr="001839CF" w:rsidRDefault="001839CF" w:rsidP="001E6D22">
      <w:pPr>
        <w:pStyle w:val="Prrafodelista"/>
        <w:numPr>
          <w:ilvl w:val="0"/>
          <w:numId w:val="15"/>
        </w:numPr>
        <w:tabs>
          <w:tab w:val="left" w:pos="567"/>
        </w:tabs>
        <w:spacing w:after="0"/>
        <w:ind w:left="567" w:hanging="283"/>
        <w:jc w:val="both"/>
        <w:rPr>
          <w:rFonts w:ascii="Arial" w:hAnsi="Arial" w:cs="Arial"/>
          <w:sz w:val="24"/>
          <w:szCs w:val="24"/>
        </w:rPr>
      </w:pPr>
      <w:r w:rsidRPr="001839CF">
        <w:rPr>
          <w:rFonts w:ascii="Arial" w:hAnsi="Arial" w:cs="Arial"/>
          <w:bCs/>
          <w:sz w:val="24"/>
          <w:szCs w:val="24"/>
        </w:rPr>
        <w:t xml:space="preserve">Manejo, transporte y almacenamiento, en la planta bajo especificaciones del fabricante </w:t>
      </w:r>
      <w:r w:rsidR="00C015EC">
        <w:rPr>
          <w:rFonts w:ascii="Arial" w:hAnsi="Arial" w:cs="Arial"/>
          <w:bCs/>
          <w:sz w:val="24"/>
          <w:szCs w:val="24"/>
        </w:rPr>
        <w:t xml:space="preserve">de </w:t>
      </w:r>
      <w:r w:rsidRPr="001839CF">
        <w:rPr>
          <w:rFonts w:ascii="Arial" w:hAnsi="Arial" w:cs="Arial"/>
          <w:bCs/>
          <w:sz w:val="24"/>
          <w:szCs w:val="24"/>
        </w:rPr>
        <w:t>todo el material (</w:t>
      </w:r>
      <w:proofErr w:type="spellStart"/>
      <w:r w:rsidRPr="001839CF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C015EC">
        <w:rPr>
          <w:rFonts w:ascii="Arial" w:hAnsi="Arial" w:cs="Arial"/>
          <w:bCs/>
          <w:sz w:val="24"/>
          <w:szCs w:val="24"/>
        </w:rPr>
        <w:t xml:space="preserve"> y mortero</w:t>
      </w:r>
      <w:r w:rsidRPr="001839CF">
        <w:rPr>
          <w:rFonts w:ascii="Arial" w:hAnsi="Arial" w:cs="Arial"/>
          <w:bCs/>
          <w:sz w:val="24"/>
          <w:szCs w:val="24"/>
        </w:rPr>
        <w:t xml:space="preserve">) requerido, </w:t>
      </w:r>
      <w:r w:rsidR="00C015EC">
        <w:rPr>
          <w:rFonts w:ascii="Arial" w:hAnsi="Arial" w:cs="Arial"/>
          <w:bCs/>
          <w:sz w:val="24"/>
          <w:szCs w:val="24"/>
        </w:rPr>
        <w:t xml:space="preserve">bajo almacenamiento temporal </w:t>
      </w:r>
      <w:r w:rsidRPr="001839CF">
        <w:rPr>
          <w:rFonts w:ascii="Arial" w:hAnsi="Arial" w:cs="Arial"/>
          <w:bCs/>
          <w:sz w:val="24"/>
          <w:szCs w:val="24"/>
        </w:rPr>
        <w:t>en contenedor refrigerado donde se mantuvo entre 2</w:t>
      </w:r>
      <w:r>
        <w:rPr>
          <w:rFonts w:ascii="Arial" w:hAnsi="Arial" w:cs="Arial"/>
          <w:bCs/>
          <w:sz w:val="24"/>
          <w:szCs w:val="24"/>
        </w:rPr>
        <w:t>7</w:t>
      </w:r>
      <w:r w:rsidRPr="001839CF">
        <w:rPr>
          <w:rFonts w:ascii="Arial" w:hAnsi="Arial" w:cs="Arial"/>
          <w:bCs/>
          <w:sz w:val="24"/>
          <w:szCs w:val="24"/>
        </w:rPr>
        <w:t xml:space="preserve">° y </w:t>
      </w:r>
      <w:r>
        <w:rPr>
          <w:rFonts w:ascii="Arial" w:hAnsi="Arial" w:cs="Arial"/>
          <w:bCs/>
          <w:sz w:val="24"/>
          <w:szCs w:val="24"/>
        </w:rPr>
        <w:t>29</w:t>
      </w:r>
      <w:r w:rsidRPr="001839CF">
        <w:rPr>
          <w:rFonts w:ascii="Arial" w:hAnsi="Arial" w:cs="Arial"/>
          <w:bCs/>
          <w:sz w:val="24"/>
          <w:szCs w:val="24"/>
        </w:rPr>
        <w:t>° C.</w:t>
      </w:r>
    </w:p>
    <w:p w14:paraId="69B823FE" w14:textId="500B50C6" w:rsidR="00257D37" w:rsidRPr="009D5D11" w:rsidRDefault="00257D37" w:rsidP="001839CF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0C273B84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1" w:name="_Toc152426348"/>
      <w:bookmarkStart w:id="222" w:name="_Toc152426532"/>
      <w:bookmarkStart w:id="223" w:name="_Toc153121878"/>
      <w:bookmarkStart w:id="224" w:name="_Toc216768244"/>
      <w:bookmarkStart w:id="225" w:name="_Toc216768582"/>
      <w:bookmarkStart w:id="226" w:name="_Toc216768757"/>
      <w:bookmarkStart w:id="227" w:name="_Toc216768916"/>
      <w:bookmarkStart w:id="228" w:name="_Toc216769075"/>
      <w:bookmarkStart w:id="229" w:name="_Toc216769236"/>
      <w:bookmarkStart w:id="230" w:name="_Toc216869750"/>
      <w:bookmarkStart w:id="231" w:name="_Toc216903008"/>
      <w:bookmarkStart w:id="232" w:name="_Toc216903431"/>
      <w:bookmarkStart w:id="233" w:name="_Toc224124348"/>
      <w:bookmarkStart w:id="234" w:name="_Toc224163399"/>
      <w:bookmarkStart w:id="235" w:name="_Toc224201446"/>
      <w:bookmarkStart w:id="236" w:name="_Toc224201515"/>
      <w:bookmarkStart w:id="237" w:name="_Toc224202243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</w:p>
    <w:p w14:paraId="4F5A2631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38" w:name="_Toc152426349"/>
      <w:bookmarkStart w:id="239" w:name="_Toc152426533"/>
      <w:bookmarkStart w:id="240" w:name="_Toc153121879"/>
      <w:bookmarkStart w:id="241" w:name="_Toc216768245"/>
      <w:bookmarkStart w:id="242" w:name="_Toc216768583"/>
      <w:bookmarkStart w:id="243" w:name="_Toc216768758"/>
      <w:bookmarkStart w:id="244" w:name="_Toc216768917"/>
      <w:bookmarkStart w:id="245" w:name="_Toc216769076"/>
      <w:bookmarkStart w:id="246" w:name="_Toc216769237"/>
      <w:bookmarkStart w:id="247" w:name="_Toc216869751"/>
      <w:bookmarkStart w:id="248" w:name="_Toc216903009"/>
      <w:bookmarkStart w:id="249" w:name="_Toc216903432"/>
      <w:bookmarkStart w:id="250" w:name="_Toc224124349"/>
      <w:bookmarkStart w:id="251" w:name="_Toc224163400"/>
      <w:bookmarkStart w:id="252" w:name="_Toc224201447"/>
      <w:bookmarkStart w:id="253" w:name="_Toc224201516"/>
      <w:bookmarkStart w:id="254" w:name="_Toc224202244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</w:p>
    <w:p w14:paraId="276E9E8D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55" w:name="_Toc152426350"/>
      <w:bookmarkStart w:id="256" w:name="_Toc152426534"/>
      <w:bookmarkStart w:id="257" w:name="_Toc153121880"/>
      <w:bookmarkStart w:id="258" w:name="_Toc216768246"/>
      <w:bookmarkStart w:id="259" w:name="_Toc216768584"/>
      <w:bookmarkStart w:id="260" w:name="_Toc216768759"/>
      <w:bookmarkStart w:id="261" w:name="_Toc216768918"/>
      <w:bookmarkStart w:id="262" w:name="_Toc216769077"/>
      <w:bookmarkStart w:id="263" w:name="_Toc216769238"/>
      <w:bookmarkStart w:id="264" w:name="_Toc216869752"/>
      <w:bookmarkStart w:id="265" w:name="_Toc216903010"/>
      <w:bookmarkStart w:id="266" w:name="_Toc216903433"/>
      <w:bookmarkStart w:id="267" w:name="_Toc224124350"/>
      <w:bookmarkStart w:id="268" w:name="_Toc224163401"/>
      <w:bookmarkStart w:id="269" w:name="_Toc224201448"/>
      <w:bookmarkStart w:id="270" w:name="_Toc224201517"/>
      <w:bookmarkStart w:id="271" w:name="_Toc224202245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</w:p>
    <w:p w14:paraId="03C4D904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72" w:name="_Toc152426351"/>
      <w:bookmarkStart w:id="273" w:name="_Toc152426535"/>
      <w:bookmarkStart w:id="274" w:name="_Toc153121881"/>
      <w:bookmarkStart w:id="275" w:name="_Toc216768247"/>
      <w:bookmarkStart w:id="276" w:name="_Toc216768585"/>
      <w:bookmarkStart w:id="277" w:name="_Toc216768760"/>
      <w:bookmarkStart w:id="278" w:name="_Toc216768919"/>
      <w:bookmarkStart w:id="279" w:name="_Toc216769078"/>
      <w:bookmarkStart w:id="280" w:name="_Toc216769239"/>
      <w:bookmarkStart w:id="281" w:name="_Toc216869753"/>
      <w:bookmarkStart w:id="282" w:name="_Toc216903011"/>
      <w:bookmarkStart w:id="283" w:name="_Toc216903434"/>
      <w:bookmarkStart w:id="284" w:name="_Toc224124351"/>
      <w:bookmarkStart w:id="285" w:name="_Toc224163402"/>
      <w:bookmarkStart w:id="286" w:name="_Toc224201449"/>
      <w:bookmarkStart w:id="287" w:name="_Toc224201518"/>
      <w:bookmarkStart w:id="288" w:name="_Toc224202246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</w:p>
    <w:p w14:paraId="61AE4504" w14:textId="7D7AB996" w:rsidR="008E7FC2" w:rsidRDefault="00166245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89" w:name="_Toc189811325"/>
      <w:bookmarkStart w:id="290" w:name="_Toc224202247"/>
      <w:r>
        <w:rPr>
          <w:rFonts w:ascii="Arial" w:hAnsi="Arial" w:cs="Arial"/>
          <w:b/>
          <w:bCs/>
          <w:color w:val="auto"/>
          <w:sz w:val="24"/>
          <w:szCs w:val="24"/>
        </w:rPr>
        <w:t>Verificación</w:t>
      </w:r>
      <w:r w:rsidR="008E7FC2">
        <w:rPr>
          <w:rFonts w:ascii="Arial" w:hAnsi="Arial" w:cs="Arial"/>
          <w:b/>
          <w:bCs/>
          <w:color w:val="auto"/>
          <w:sz w:val="24"/>
          <w:szCs w:val="24"/>
        </w:rPr>
        <w:t xml:space="preserve"> y referenciación inicial</w:t>
      </w:r>
      <w:bookmarkEnd w:id="289"/>
      <w:bookmarkEnd w:id="290"/>
    </w:p>
    <w:p w14:paraId="2C8AE6E2" w14:textId="77777777" w:rsidR="008E7FC2" w:rsidRDefault="008E7FC2" w:rsidP="00C34169">
      <w:pPr>
        <w:spacing w:after="0" w:line="240" w:lineRule="auto"/>
        <w:rPr>
          <w:lang w:val="en-US"/>
        </w:rPr>
      </w:pPr>
    </w:p>
    <w:p w14:paraId="4ED53CD5" w14:textId="17B6DB67" w:rsidR="00C34169" w:rsidRPr="00712DF0" w:rsidRDefault="00C34169" w:rsidP="00C04B8F">
      <w:pPr>
        <w:pStyle w:val="Prrafodelista"/>
        <w:numPr>
          <w:ilvl w:val="0"/>
          <w:numId w:val="46"/>
        </w:numPr>
        <w:tabs>
          <w:tab w:val="left" w:pos="567"/>
        </w:tabs>
        <w:spacing w:after="0" w:line="24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 w:rsidRPr="00712DF0">
        <w:rPr>
          <w:rFonts w:ascii="Arial" w:hAnsi="Arial" w:cs="Arial"/>
          <w:sz w:val="24"/>
          <w:szCs w:val="24"/>
        </w:rPr>
        <w:t>Medición posicional inicial (referenciación), verificación de nivel</w:t>
      </w:r>
      <w:r w:rsidR="001839CF">
        <w:rPr>
          <w:rFonts w:ascii="Arial" w:hAnsi="Arial" w:cs="Arial"/>
          <w:sz w:val="24"/>
          <w:szCs w:val="24"/>
        </w:rPr>
        <w:t xml:space="preserve"> de concreto</w:t>
      </w:r>
      <w:r w:rsidRPr="00712DF0">
        <w:rPr>
          <w:rFonts w:ascii="Arial" w:hAnsi="Arial" w:cs="Arial"/>
          <w:sz w:val="24"/>
          <w:szCs w:val="24"/>
        </w:rPr>
        <w:t xml:space="preserve"> y posición</w:t>
      </w:r>
      <w:r w:rsidR="001839CF">
        <w:rPr>
          <w:rFonts w:ascii="Arial" w:hAnsi="Arial" w:cs="Arial"/>
          <w:sz w:val="24"/>
          <w:szCs w:val="24"/>
        </w:rPr>
        <w:t xml:space="preserve"> vertical</w:t>
      </w:r>
      <w:r w:rsidRPr="00712DF0">
        <w:rPr>
          <w:rFonts w:ascii="Arial" w:hAnsi="Arial" w:cs="Arial"/>
          <w:sz w:val="24"/>
          <w:szCs w:val="24"/>
        </w:rPr>
        <w:t xml:space="preserve"> de los </w:t>
      </w:r>
      <w:r w:rsidR="001839CF">
        <w:rPr>
          <w:rFonts w:ascii="Arial" w:hAnsi="Arial" w:cs="Arial"/>
          <w:sz w:val="24"/>
          <w:szCs w:val="24"/>
        </w:rPr>
        <w:t xml:space="preserve">Sole Plates, también, </w:t>
      </w:r>
      <w:r w:rsidR="001E6D22">
        <w:rPr>
          <w:rFonts w:ascii="Arial" w:hAnsi="Arial" w:cs="Arial"/>
          <w:sz w:val="24"/>
          <w:szCs w:val="24"/>
        </w:rPr>
        <w:t>la referenciación</w:t>
      </w:r>
      <w:r w:rsidR="001839CF">
        <w:rPr>
          <w:rFonts w:ascii="Arial" w:hAnsi="Arial" w:cs="Arial"/>
          <w:sz w:val="24"/>
          <w:szCs w:val="24"/>
        </w:rPr>
        <w:t xml:space="preserve"> y verificación posicional</w:t>
      </w:r>
      <w:r w:rsidR="001E6D22">
        <w:rPr>
          <w:rFonts w:ascii="Arial" w:hAnsi="Arial" w:cs="Arial"/>
          <w:sz w:val="24"/>
          <w:szCs w:val="24"/>
        </w:rPr>
        <w:t xml:space="preserve"> y verticalidad, y distanciamiento de </w:t>
      </w:r>
      <w:r w:rsidRPr="00712DF0">
        <w:rPr>
          <w:rFonts w:ascii="Arial" w:hAnsi="Arial" w:cs="Arial"/>
          <w:sz w:val="24"/>
          <w:szCs w:val="24"/>
        </w:rPr>
        <w:t>pernos de anclaje de los antes de intervenirlos. El registro de condiciones iniciales se desarrolló con:</w:t>
      </w:r>
    </w:p>
    <w:p w14:paraId="1585B0E2" w14:textId="77777777" w:rsidR="00C34169" w:rsidRPr="00244569" w:rsidRDefault="00C34169" w:rsidP="00C3416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8BA705" w14:textId="38BB5D5B" w:rsidR="00C34169" w:rsidRDefault="00C34169" w:rsidP="00C04B8F">
      <w:pPr>
        <w:pStyle w:val="Prrafodelista"/>
        <w:tabs>
          <w:tab w:val="left" w:pos="567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Pr="00244569">
        <w:rPr>
          <w:rFonts w:ascii="Arial" w:hAnsi="Arial" w:cs="Arial"/>
          <w:sz w:val="24"/>
          <w:szCs w:val="24"/>
        </w:rPr>
        <w:t xml:space="preserve">. Nivel Láser Combinado, sistema que permite con líneas láser horizontal y vertical </w:t>
      </w:r>
      <w:proofErr w:type="spellStart"/>
      <w:r w:rsidRPr="00244569">
        <w:rPr>
          <w:rFonts w:ascii="Arial" w:hAnsi="Arial" w:cs="Arial"/>
          <w:sz w:val="24"/>
          <w:szCs w:val="24"/>
        </w:rPr>
        <w:t>autoniveladas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hasta ±4º, y dos puntos de plomada centrados, determinar nivelación. Con este instrumento, </w:t>
      </w:r>
      <w:r>
        <w:rPr>
          <w:rFonts w:ascii="Arial" w:hAnsi="Arial" w:cs="Arial"/>
          <w:sz w:val="24"/>
          <w:szCs w:val="24"/>
        </w:rPr>
        <w:t xml:space="preserve">se confirmaron </w:t>
      </w:r>
      <w:r w:rsidRPr="00244569">
        <w:rPr>
          <w:rFonts w:ascii="Arial" w:hAnsi="Arial" w:cs="Arial"/>
          <w:sz w:val="24"/>
          <w:szCs w:val="24"/>
        </w:rPr>
        <w:t xml:space="preserve">las </w:t>
      </w:r>
      <w:r w:rsidR="005E07DD">
        <w:rPr>
          <w:rFonts w:ascii="Arial" w:hAnsi="Arial" w:cs="Arial"/>
          <w:sz w:val="24"/>
          <w:szCs w:val="24"/>
        </w:rPr>
        <w:t>posiciones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obtenidas,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 </w:t>
      </w:r>
      <w:r w:rsidRPr="00244569">
        <w:rPr>
          <w:rFonts w:ascii="Arial" w:hAnsi="Arial" w:cs="Arial"/>
          <w:sz w:val="24"/>
          <w:szCs w:val="24"/>
        </w:rPr>
        <w:t xml:space="preserve">desnivel en los </w:t>
      </w:r>
      <w:r w:rsidR="005E07DD">
        <w:rPr>
          <w:rFonts w:ascii="Arial" w:hAnsi="Arial" w:cs="Arial"/>
          <w:sz w:val="24"/>
          <w:szCs w:val="24"/>
        </w:rPr>
        <w:t>bastidores, las diferencias entre alturas y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tiene</w:t>
      </w:r>
      <w:r w:rsidRPr="00244569">
        <w:rPr>
          <w:rFonts w:ascii="Arial" w:hAnsi="Arial" w:cs="Arial"/>
          <w:sz w:val="24"/>
          <w:szCs w:val="24"/>
        </w:rPr>
        <w:t xml:space="preserve"> diferencias </w:t>
      </w:r>
      <w:r w:rsidR="005E07DD">
        <w:rPr>
          <w:rFonts w:ascii="Arial" w:hAnsi="Arial" w:cs="Arial"/>
          <w:sz w:val="24"/>
          <w:szCs w:val="24"/>
        </w:rPr>
        <w:t>de linealidad hasta de 0.</w:t>
      </w:r>
      <w:r>
        <w:rPr>
          <w:rFonts w:ascii="Arial" w:hAnsi="Arial" w:cs="Arial"/>
          <w:sz w:val="24"/>
          <w:szCs w:val="24"/>
        </w:rPr>
        <w:t>5</w:t>
      </w:r>
      <w:r w:rsidRPr="00244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4569">
        <w:rPr>
          <w:rFonts w:ascii="Arial" w:hAnsi="Arial" w:cs="Arial"/>
          <w:sz w:val="24"/>
          <w:szCs w:val="24"/>
        </w:rPr>
        <w:t>mm.</w:t>
      </w:r>
      <w:proofErr w:type="spellEnd"/>
    </w:p>
    <w:p w14:paraId="7AA15287" w14:textId="77777777" w:rsidR="001E6D22" w:rsidRDefault="00C34169" w:rsidP="00C04B8F">
      <w:pPr>
        <w:pStyle w:val="Prrafodelista"/>
        <w:tabs>
          <w:tab w:val="left" w:pos="567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r w:rsidRPr="006A446F">
        <w:rPr>
          <w:rFonts w:ascii="Arial" w:hAnsi="Arial" w:cs="Arial"/>
          <w:b/>
          <w:bCs/>
          <w:sz w:val="24"/>
          <w:szCs w:val="24"/>
        </w:rPr>
        <w:t>B</w:t>
      </w:r>
      <w:r w:rsidRPr="0024456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1E6D22" w:rsidRPr="00044C2D">
        <w:rPr>
          <w:rFonts w:ascii="Arial" w:hAnsi="Arial" w:cs="Arial"/>
          <w:sz w:val="24"/>
          <w:szCs w:val="24"/>
        </w:rPr>
        <w:t>El calibr</w:t>
      </w:r>
      <w:r w:rsidR="001E6D22">
        <w:rPr>
          <w:rFonts w:ascii="Arial" w:hAnsi="Arial" w:cs="Arial"/>
          <w:sz w:val="24"/>
          <w:szCs w:val="24"/>
        </w:rPr>
        <w:t>ador Vernier / Pie de Rey</w:t>
      </w:r>
      <w:r w:rsidR="001E6D22" w:rsidRPr="00044C2D">
        <w:rPr>
          <w:rFonts w:ascii="Arial" w:hAnsi="Arial" w:cs="Arial"/>
          <w:sz w:val="24"/>
          <w:szCs w:val="24"/>
        </w:rPr>
        <w:t xml:space="preserve"> instrumento de medición, principalmente de </w:t>
      </w:r>
      <w:r w:rsidR="001E6D22">
        <w:rPr>
          <w:rFonts w:ascii="Arial" w:hAnsi="Arial" w:cs="Arial"/>
          <w:sz w:val="24"/>
          <w:szCs w:val="24"/>
        </w:rPr>
        <w:t>longitudes y diámetros</w:t>
      </w:r>
      <w:r w:rsidR="001E6D22" w:rsidRPr="00044C2D">
        <w:rPr>
          <w:rFonts w:ascii="Arial" w:hAnsi="Arial" w:cs="Arial"/>
          <w:sz w:val="24"/>
          <w:szCs w:val="24"/>
        </w:rPr>
        <w:t xml:space="preserve"> exteriores, interiores y profundidades.</w:t>
      </w:r>
    </w:p>
    <w:p w14:paraId="6B917B1B" w14:textId="5465E790" w:rsidR="00C34169" w:rsidRDefault="00C34169" w:rsidP="00C04B8F">
      <w:pPr>
        <w:pStyle w:val="Prrafodelista"/>
        <w:tabs>
          <w:tab w:val="left" w:pos="567"/>
        </w:tabs>
        <w:spacing w:after="0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24456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1E6D22">
        <w:rPr>
          <w:rFonts w:ascii="Arial" w:hAnsi="Arial" w:cs="Arial"/>
          <w:sz w:val="24"/>
          <w:szCs w:val="24"/>
        </w:rPr>
        <w:t xml:space="preserve">Cinta métrica </w:t>
      </w:r>
      <w:r w:rsidR="001E6D22" w:rsidRPr="001E6D22">
        <w:rPr>
          <w:rFonts w:ascii="Arial" w:hAnsi="Arial" w:cs="Arial"/>
          <w:sz w:val="24"/>
          <w:szCs w:val="24"/>
        </w:rPr>
        <w:t>es un instrumento</w:t>
      </w:r>
      <w:r w:rsidR="001E6D22">
        <w:rPr>
          <w:rFonts w:ascii="Arial" w:hAnsi="Arial" w:cs="Arial"/>
          <w:sz w:val="24"/>
          <w:szCs w:val="24"/>
        </w:rPr>
        <w:t xml:space="preserve"> de medición</w:t>
      </w:r>
      <w:r w:rsidR="001E6D22" w:rsidRPr="001E6D22">
        <w:rPr>
          <w:rFonts w:ascii="Arial" w:hAnsi="Arial" w:cs="Arial"/>
          <w:sz w:val="24"/>
          <w:szCs w:val="24"/>
        </w:rPr>
        <w:t xml:space="preserve"> para longitudes en superficies rectas o curvas</w:t>
      </w:r>
      <w:r w:rsidR="001E6D22">
        <w:rPr>
          <w:rFonts w:ascii="Arial" w:hAnsi="Arial" w:cs="Arial"/>
          <w:sz w:val="24"/>
          <w:szCs w:val="24"/>
        </w:rPr>
        <w:t>.</w:t>
      </w:r>
    </w:p>
    <w:p w14:paraId="347D6011" w14:textId="77777777" w:rsidR="00C34169" w:rsidRDefault="00C34169" w:rsidP="00C341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CEEFADB" w14:textId="409408FD" w:rsidR="009C50C7" w:rsidRDefault="009C50C7" w:rsidP="008B10B6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91" w:name="_Toc189811334"/>
      <w:bookmarkStart w:id="292" w:name="_Toc224202248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Desarrollo de obra</w:t>
      </w:r>
      <w:bookmarkEnd w:id="291"/>
      <w:bookmarkEnd w:id="292"/>
    </w:p>
    <w:p w14:paraId="076E1FBA" w14:textId="77777777" w:rsidR="009C50C7" w:rsidRDefault="009C50C7" w:rsidP="009C50C7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p w14:paraId="70EF0C44" w14:textId="77777777" w:rsidR="00EF401E" w:rsidRPr="00EF401E" w:rsidRDefault="00EF401E" w:rsidP="00EF401E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93" w:name="_Toc216768250"/>
      <w:bookmarkStart w:id="294" w:name="_Toc216768588"/>
      <w:bookmarkStart w:id="295" w:name="_Toc216768763"/>
      <w:bookmarkStart w:id="296" w:name="_Toc216768922"/>
      <w:bookmarkStart w:id="297" w:name="_Toc216769081"/>
      <w:bookmarkStart w:id="298" w:name="_Toc216769242"/>
      <w:bookmarkStart w:id="299" w:name="_Toc216869756"/>
      <w:bookmarkStart w:id="300" w:name="_Toc216903014"/>
      <w:bookmarkStart w:id="301" w:name="_Toc216903437"/>
      <w:bookmarkStart w:id="302" w:name="_Toc224124354"/>
      <w:bookmarkStart w:id="303" w:name="_Toc224163405"/>
      <w:bookmarkStart w:id="304" w:name="_Toc224201452"/>
      <w:bookmarkStart w:id="305" w:name="_Toc224201521"/>
      <w:bookmarkStart w:id="306" w:name="_Toc224202249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</w:p>
    <w:p w14:paraId="7C5473F6" w14:textId="77777777" w:rsidR="00EF401E" w:rsidRPr="00EF401E" w:rsidRDefault="00EF401E" w:rsidP="00EF401E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307" w:name="_Toc216768251"/>
      <w:bookmarkStart w:id="308" w:name="_Toc216768589"/>
      <w:bookmarkStart w:id="309" w:name="_Toc216768764"/>
      <w:bookmarkStart w:id="310" w:name="_Toc216768923"/>
      <w:bookmarkStart w:id="311" w:name="_Toc216769082"/>
      <w:bookmarkStart w:id="312" w:name="_Toc216769243"/>
      <w:bookmarkStart w:id="313" w:name="_Toc216869757"/>
      <w:bookmarkStart w:id="314" w:name="_Toc216903015"/>
      <w:bookmarkStart w:id="315" w:name="_Toc216903438"/>
      <w:bookmarkStart w:id="316" w:name="_Toc224124355"/>
      <w:bookmarkStart w:id="317" w:name="_Toc224163406"/>
      <w:bookmarkStart w:id="318" w:name="_Toc224201453"/>
      <w:bookmarkStart w:id="319" w:name="_Toc224201522"/>
      <w:bookmarkStart w:id="320" w:name="_Toc224202250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</w:p>
    <w:p w14:paraId="28A4D6F5" w14:textId="77777777" w:rsidR="00EF401E" w:rsidRPr="00EF401E" w:rsidRDefault="00EF401E" w:rsidP="00EF401E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321" w:name="_Toc216768252"/>
      <w:bookmarkStart w:id="322" w:name="_Toc216768590"/>
      <w:bookmarkStart w:id="323" w:name="_Toc216768765"/>
      <w:bookmarkStart w:id="324" w:name="_Toc216768924"/>
      <w:bookmarkStart w:id="325" w:name="_Toc216769083"/>
      <w:bookmarkStart w:id="326" w:name="_Toc216769244"/>
      <w:bookmarkStart w:id="327" w:name="_Toc216869758"/>
      <w:bookmarkStart w:id="328" w:name="_Toc216903016"/>
      <w:bookmarkStart w:id="329" w:name="_Toc216903439"/>
      <w:bookmarkStart w:id="330" w:name="_Toc224124356"/>
      <w:bookmarkStart w:id="331" w:name="_Toc224163407"/>
      <w:bookmarkStart w:id="332" w:name="_Toc224201454"/>
      <w:bookmarkStart w:id="333" w:name="_Toc224201523"/>
      <w:bookmarkStart w:id="334" w:name="_Toc224202251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</w:p>
    <w:p w14:paraId="1804DF2D" w14:textId="77777777" w:rsidR="00EF401E" w:rsidRPr="00EF401E" w:rsidRDefault="00EF401E" w:rsidP="00EF401E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335" w:name="_Toc216768253"/>
      <w:bookmarkStart w:id="336" w:name="_Toc216768591"/>
      <w:bookmarkStart w:id="337" w:name="_Toc216768766"/>
      <w:bookmarkStart w:id="338" w:name="_Toc216768925"/>
      <w:bookmarkStart w:id="339" w:name="_Toc216769084"/>
      <w:bookmarkStart w:id="340" w:name="_Toc216769245"/>
      <w:bookmarkStart w:id="341" w:name="_Toc216869759"/>
      <w:bookmarkStart w:id="342" w:name="_Toc216903017"/>
      <w:bookmarkStart w:id="343" w:name="_Toc216903440"/>
      <w:bookmarkStart w:id="344" w:name="_Toc224124357"/>
      <w:bookmarkStart w:id="345" w:name="_Toc224163408"/>
      <w:bookmarkStart w:id="346" w:name="_Toc224201455"/>
      <w:bookmarkStart w:id="347" w:name="_Toc224201524"/>
      <w:bookmarkStart w:id="348" w:name="_Toc224202252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</w:p>
    <w:p w14:paraId="2B8C5C67" w14:textId="77777777" w:rsidR="00EF401E" w:rsidRPr="00EF401E" w:rsidRDefault="00EF401E" w:rsidP="00EF401E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349" w:name="_Toc216768254"/>
      <w:bookmarkStart w:id="350" w:name="_Toc216768592"/>
      <w:bookmarkStart w:id="351" w:name="_Toc216768767"/>
      <w:bookmarkStart w:id="352" w:name="_Toc216768926"/>
      <w:bookmarkStart w:id="353" w:name="_Toc216769085"/>
      <w:bookmarkStart w:id="354" w:name="_Toc216769246"/>
      <w:bookmarkStart w:id="355" w:name="_Toc216869760"/>
      <w:bookmarkStart w:id="356" w:name="_Toc216903018"/>
      <w:bookmarkStart w:id="357" w:name="_Toc216903441"/>
      <w:bookmarkStart w:id="358" w:name="_Toc224124358"/>
      <w:bookmarkStart w:id="359" w:name="_Toc224163409"/>
      <w:bookmarkStart w:id="360" w:name="_Toc224201456"/>
      <w:bookmarkStart w:id="361" w:name="_Toc224201525"/>
      <w:bookmarkStart w:id="362" w:name="_Toc224202253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</w:p>
    <w:p w14:paraId="173D513C" w14:textId="77777777" w:rsidR="00EF401E" w:rsidRPr="00EF401E" w:rsidRDefault="00EF401E" w:rsidP="00EF401E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363" w:name="_Toc216768255"/>
      <w:bookmarkStart w:id="364" w:name="_Toc216768593"/>
      <w:bookmarkStart w:id="365" w:name="_Toc216768768"/>
      <w:bookmarkStart w:id="366" w:name="_Toc216768927"/>
      <w:bookmarkStart w:id="367" w:name="_Toc216769086"/>
      <w:bookmarkStart w:id="368" w:name="_Toc216769247"/>
      <w:bookmarkStart w:id="369" w:name="_Toc216869761"/>
      <w:bookmarkStart w:id="370" w:name="_Toc216903019"/>
      <w:bookmarkStart w:id="371" w:name="_Toc216903442"/>
      <w:bookmarkStart w:id="372" w:name="_Toc224124359"/>
      <w:bookmarkStart w:id="373" w:name="_Toc224163410"/>
      <w:bookmarkStart w:id="374" w:name="_Toc224201457"/>
      <w:bookmarkStart w:id="375" w:name="_Toc224201526"/>
      <w:bookmarkStart w:id="376" w:name="_Toc224202254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</w:p>
    <w:p w14:paraId="399BBE60" w14:textId="77777777" w:rsidR="00C66E05" w:rsidRPr="00C66E05" w:rsidRDefault="00C66E05" w:rsidP="00C66E05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7" w:name="_Toc216768256"/>
      <w:bookmarkStart w:id="378" w:name="_Toc216768594"/>
      <w:bookmarkStart w:id="379" w:name="_Toc216768769"/>
      <w:bookmarkStart w:id="380" w:name="_Toc216768928"/>
      <w:bookmarkStart w:id="381" w:name="_Toc216769087"/>
      <w:bookmarkStart w:id="382" w:name="_Toc216769248"/>
      <w:bookmarkStart w:id="383" w:name="_Toc216869762"/>
      <w:bookmarkStart w:id="384" w:name="_Toc216903020"/>
      <w:bookmarkStart w:id="385" w:name="_Toc216903443"/>
      <w:bookmarkStart w:id="386" w:name="_Toc224124360"/>
      <w:bookmarkStart w:id="387" w:name="_Toc224163411"/>
      <w:bookmarkStart w:id="388" w:name="_Toc224201458"/>
      <w:bookmarkStart w:id="389" w:name="_Toc224201527"/>
      <w:bookmarkStart w:id="390" w:name="_Toc224202255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</w:p>
    <w:p w14:paraId="73B4C3FE" w14:textId="77777777" w:rsidR="00C66E05" w:rsidRPr="00C66E05" w:rsidRDefault="00C66E05" w:rsidP="00C66E05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1" w:name="_Toc216768257"/>
      <w:bookmarkStart w:id="392" w:name="_Toc216768595"/>
      <w:bookmarkStart w:id="393" w:name="_Toc216768770"/>
      <w:bookmarkStart w:id="394" w:name="_Toc216768929"/>
      <w:bookmarkStart w:id="395" w:name="_Toc216769088"/>
      <w:bookmarkStart w:id="396" w:name="_Toc216769249"/>
      <w:bookmarkStart w:id="397" w:name="_Toc216869763"/>
      <w:bookmarkStart w:id="398" w:name="_Toc216903021"/>
      <w:bookmarkStart w:id="399" w:name="_Toc216903444"/>
      <w:bookmarkStart w:id="400" w:name="_Toc224124361"/>
      <w:bookmarkStart w:id="401" w:name="_Toc224163412"/>
      <w:bookmarkStart w:id="402" w:name="_Toc224201459"/>
      <w:bookmarkStart w:id="403" w:name="_Toc224201528"/>
      <w:bookmarkStart w:id="404" w:name="_Toc224202256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</w:p>
    <w:p w14:paraId="57834C96" w14:textId="77777777" w:rsidR="00C66E05" w:rsidRPr="00C66E05" w:rsidRDefault="00C66E05" w:rsidP="00C66E05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5" w:name="_Toc216768258"/>
      <w:bookmarkStart w:id="406" w:name="_Toc216768596"/>
      <w:bookmarkStart w:id="407" w:name="_Toc216768771"/>
      <w:bookmarkStart w:id="408" w:name="_Toc216768930"/>
      <w:bookmarkStart w:id="409" w:name="_Toc216769089"/>
      <w:bookmarkStart w:id="410" w:name="_Toc216769250"/>
      <w:bookmarkStart w:id="411" w:name="_Toc216869764"/>
      <w:bookmarkStart w:id="412" w:name="_Toc216903022"/>
      <w:bookmarkStart w:id="413" w:name="_Toc216903445"/>
      <w:bookmarkStart w:id="414" w:name="_Toc224124362"/>
      <w:bookmarkStart w:id="415" w:name="_Toc224163413"/>
      <w:bookmarkStart w:id="416" w:name="_Toc224201460"/>
      <w:bookmarkStart w:id="417" w:name="_Toc224201529"/>
      <w:bookmarkStart w:id="418" w:name="_Toc224202257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</w:p>
    <w:p w14:paraId="0F4636CB" w14:textId="77777777" w:rsidR="00C66E05" w:rsidRPr="00C66E05" w:rsidRDefault="00C66E05" w:rsidP="00C66E05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19" w:name="_Toc216768259"/>
      <w:bookmarkStart w:id="420" w:name="_Toc216768597"/>
      <w:bookmarkStart w:id="421" w:name="_Toc216768772"/>
      <w:bookmarkStart w:id="422" w:name="_Toc216768931"/>
      <w:bookmarkStart w:id="423" w:name="_Toc216769090"/>
      <w:bookmarkStart w:id="424" w:name="_Toc216769251"/>
      <w:bookmarkStart w:id="425" w:name="_Toc216869765"/>
      <w:bookmarkStart w:id="426" w:name="_Toc216903023"/>
      <w:bookmarkStart w:id="427" w:name="_Toc216903446"/>
      <w:bookmarkStart w:id="428" w:name="_Toc224124363"/>
      <w:bookmarkStart w:id="429" w:name="_Toc224163414"/>
      <w:bookmarkStart w:id="430" w:name="_Toc224201461"/>
      <w:bookmarkStart w:id="431" w:name="_Toc224201530"/>
      <w:bookmarkStart w:id="432" w:name="_Toc22420225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</w:p>
    <w:p w14:paraId="0177216E" w14:textId="77777777" w:rsidR="00C66E05" w:rsidRPr="00C66E05" w:rsidRDefault="00C66E05" w:rsidP="00C66E05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3" w:name="_Toc216768260"/>
      <w:bookmarkStart w:id="434" w:name="_Toc216768598"/>
      <w:bookmarkStart w:id="435" w:name="_Toc216768773"/>
      <w:bookmarkStart w:id="436" w:name="_Toc216768932"/>
      <w:bookmarkStart w:id="437" w:name="_Toc216769091"/>
      <w:bookmarkStart w:id="438" w:name="_Toc216769252"/>
      <w:bookmarkStart w:id="439" w:name="_Toc216869766"/>
      <w:bookmarkStart w:id="440" w:name="_Toc216903024"/>
      <w:bookmarkStart w:id="441" w:name="_Toc216903447"/>
      <w:bookmarkStart w:id="442" w:name="_Toc224124364"/>
      <w:bookmarkStart w:id="443" w:name="_Toc224163415"/>
      <w:bookmarkStart w:id="444" w:name="_Toc224201462"/>
      <w:bookmarkStart w:id="445" w:name="_Toc224201531"/>
      <w:bookmarkStart w:id="446" w:name="_Toc224202259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</w:p>
    <w:p w14:paraId="034F8E16" w14:textId="77777777" w:rsidR="00C66E05" w:rsidRPr="00C66E05" w:rsidRDefault="00C66E05" w:rsidP="00C66E05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7" w:name="_Toc216768261"/>
      <w:bookmarkStart w:id="448" w:name="_Toc216768599"/>
      <w:bookmarkStart w:id="449" w:name="_Toc216768774"/>
      <w:bookmarkStart w:id="450" w:name="_Toc216768933"/>
      <w:bookmarkStart w:id="451" w:name="_Toc216769092"/>
      <w:bookmarkStart w:id="452" w:name="_Toc216769253"/>
      <w:bookmarkStart w:id="453" w:name="_Toc216869767"/>
      <w:bookmarkStart w:id="454" w:name="_Toc216903025"/>
      <w:bookmarkStart w:id="455" w:name="_Toc216903448"/>
      <w:bookmarkStart w:id="456" w:name="_Toc224124365"/>
      <w:bookmarkStart w:id="457" w:name="_Toc224163416"/>
      <w:bookmarkStart w:id="458" w:name="_Toc224201463"/>
      <w:bookmarkStart w:id="459" w:name="_Toc224201532"/>
      <w:bookmarkStart w:id="460" w:name="_Toc224202260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</w:p>
    <w:p w14:paraId="68243717" w14:textId="77777777" w:rsidR="00064111" w:rsidRPr="00304B76" w:rsidRDefault="00064111" w:rsidP="00304B76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461" w:name="_Toc224202261"/>
      <w:r w:rsidRPr="00304B76">
        <w:rPr>
          <w:rFonts w:ascii="Arial" w:hAnsi="Arial" w:cs="Arial"/>
          <w:color w:val="auto"/>
          <w:sz w:val="24"/>
          <w:szCs w:val="24"/>
        </w:rPr>
        <w:t>Preparación de las cimentaciones</w:t>
      </w:r>
      <w:bookmarkEnd w:id="461"/>
    </w:p>
    <w:p w14:paraId="26C28CA6" w14:textId="77777777" w:rsidR="00064111" w:rsidRPr="00064111" w:rsidRDefault="00064111" w:rsidP="00064111">
      <w:pPr>
        <w:pStyle w:val="Prrafodelista"/>
        <w:ind w:left="1224"/>
        <w:rPr>
          <w:rFonts w:ascii="Arial" w:eastAsiaTheme="majorEastAsia" w:hAnsi="Arial" w:cs="Arial"/>
          <w:sz w:val="24"/>
          <w:szCs w:val="24"/>
        </w:rPr>
      </w:pPr>
    </w:p>
    <w:p w14:paraId="115C7891" w14:textId="5855ED70" w:rsidR="009C50C7" w:rsidRPr="00B7797A" w:rsidRDefault="00E66451" w:rsidP="00C66E0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</w:t>
      </w:r>
      <w:r w:rsidR="009C50C7" w:rsidRPr="00B7797A">
        <w:rPr>
          <w:rFonts w:ascii="Arial" w:hAnsi="Arial" w:cs="Arial"/>
          <w:bCs/>
          <w:sz w:val="24"/>
          <w:szCs w:val="24"/>
        </w:rPr>
        <w:t>nspecci</w:t>
      </w:r>
      <w:r w:rsidR="009C50C7">
        <w:rPr>
          <w:rFonts w:ascii="Arial" w:hAnsi="Arial" w:cs="Arial"/>
          <w:bCs/>
          <w:sz w:val="24"/>
          <w:szCs w:val="24"/>
        </w:rPr>
        <w:t>ón y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 revisión visual de la</w:t>
      </w:r>
      <w:r>
        <w:rPr>
          <w:rFonts w:ascii="Arial" w:hAnsi="Arial" w:cs="Arial"/>
          <w:bCs/>
          <w:sz w:val="24"/>
          <w:szCs w:val="24"/>
        </w:rPr>
        <w:t>s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 de concreto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marcación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 de grietas</w:t>
      </w:r>
      <w:r>
        <w:rPr>
          <w:rFonts w:ascii="Arial" w:hAnsi="Arial" w:cs="Arial"/>
          <w:bCs/>
          <w:sz w:val="24"/>
          <w:szCs w:val="24"/>
        </w:rPr>
        <w:t xml:space="preserve"> o </w:t>
      </w:r>
      <w:r w:rsidR="009C50C7" w:rsidRPr="00B7797A">
        <w:rPr>
          <w:rFonts w:ascii="Arial" w:hAnsi="Arial" w:cs="Arial"/>
          <w:bCs/>
          <w:sz w:val="24"/>
          <w:szCs w:val="24"/>
        </w:rPr>
        <w:t>fisuras</w:t>
      </w:r>
      <w:r>
        <w:rPr>
          <w:rFonts w:ascii="Arial" w:hAnsi="Arial" w:cs="Arial"/>
          <w:bCs/>
          <w:sz w:val="24"/>
          <w:szCs w:val="24"/>
        </w:rPr>
        <w:t xml:space="preserve"> encontradas en las cimentaciones para proceder con cuidado en su cercanía al utilizar el picador de medio impacto.</w:t>
      </w:r>
    </w:p>
    <w:p w14:paraId="0994CEA5" w14:textId="7DFC170B" w:rsidR="00E66451" w:rsidRDefault="009C50C7" w:rsidP="00E664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Delimitación y proyección de la nueva área</w:t>
      </w:r>
      <w:r w:rsidR="00C04B8F">
        <w:rPr>
          <w:rFonts w:ascii="Arial" w:hAnsi="Arial" w:cs="Arial"/>
          <w:color w:val="000000"/>
          <w:sz w:val="24"/>
          <w:szCs w:val="24"/>
        </w:rPr>
        <w:t xml:space="preserve"> de apoyo del grout</w:t>
      </w:r>
      <w:r>
        <w:rPr>
          <w:rFonts w:ascii="Arial" w:hAnsi="Arial" w:cs="Arial"/>
          <w:color w:val="000000"/>
          <w:sz w:val="24"/>
          <w:szCs w:val="24"/>
        </w:rPr>
        <w:t xml:space="preserve"> sobre la cimentación a </w:t>
      </w:r>
      <w:r w:rsidR="00C04B8F">
        <w:rPr>
          <w:rFonts w:ascii="Arial" w:hAnsi="Arial" w:cs="Arial"/>
          <w:color w:val="000000"/>
          <w:sz w:val="24"/>
          <w:szCs w:val="24"/>
        </w:rPr>
        <w:t>sanear, verificar y</w:t>
      </w:r>
      <w:r>
        <w:rPr>
          <w:rFonts w:ascii="Arial" w:hAnsi="Arial" w:cs="Arial"/>
          <w:color w:val="000000"/>
          <w:sz w:val="24"/>
          <w:szCs w:val="24"/>
        </w:rPr>
        <w:t xml:space="preserve"> preparar</w:t>
      </w:r>
      <w:r w:rsidR="00C04B8F">
        <w:rPr>
          <w:rFonts w:ascii="Arial" w:hAnsi="Arial" w:cs="Arial"/>
          <w:color w:val="000000"/>
          <w:sz w:val="24"/>
          <w:szCs w:val="24"/>
        </w:rPr>
        <w:t xml:space="preserve">; </w:t>
      </w:r>
      <w:r w:rsidR="00E66451">
        <w:rPr>
          <w:rFonts w:ascii="Arial" w:hAnsi="Arial" w:cs="Arial"/>
          <w:color w:val="000000"/>
          <w:sz w:val="24"/>
          <w:szCs w:val="24"/>
        </w:rPr>
        <w:t>e</w:t>
      </w:r>
      <w:r w:rsidR="00E66451">
        <w:rPr>
          <w:rFonts w:ascii="Arial" w:hAnsi="Arial" w:cs="Arial"/>
          <w:sz w:val="24"/>
          <w:szCs w:val="24"/>
        </w:rPr>
        <w:t>squema y d</w:t>
      </w:r>
      <w:r w:rsidR="00E66451" w:rsidRPr="00976D24">
        <w:rPr>
          <w:rFonts w:ascii="Arial" w:hAnsi="Arial" w:cs="Arial"/>
          <w:sz w:val="24"/>
          <w:szCs w:val="24"/>
        </w:rPr>
        <w:t>imens</w:t>
      </w:r>
      <w:r w:rsidR="00E66451">
        <w:rPr>
          <w:rFonts w:ascii="Arial" w:hAnsi="Arial" w:cs="Arial"/>
          <w:sz w:val="24"/>
          <w:szCs w:val="24"/>
        </w:rPr>
        <w:t>iones</w:t>
      </w:r>
      <w:r w:rsidR="00E66451" w:rsidRPr="00976D24">
        <w:rPr>
          <w:rFonts w:ascii="Arial" w:hAnsi="Arial" w:cs="Arial"/>
          <w:sz w:val="24"/>
          <w:szCs w:val="24"/>
        </w:rPr>
        <w:t>:</w:t>
      </w:r>
    </w:p>
    <w:p w14:paraId="2CC83302" w14:textId="24E38AC4" w:rsidR="00E66451" w:rsidRPr="00572A76" w:rsidRDefault="00C04B8F" w:rsidP="00E6645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4CAFBC" wp14:editId="56FA00E2">
                <wp:simplePos x="0" y="0"/>
                <wp:positionH relativeFrom="column">
                  <wp:posOffset>1797050</wp:posOffset>
                </wp:positionH>
                <wp:positionV relativeFrom="paragraph">
                  <wp:posOffset>80010</wp:posOffset>
                </wp:positionV>
                <wp:extent cx="2519680" cy="1439545"/>
                <wp:effectExtent l="0" t="0" r="13970" b="27305"/>
                <wp:wrapNone/>
                <wp:docPr id="134772476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F00B9" w14:textId="77777777" w:rsidR="00E66451" w:rsidRPr="004E6187" w:rsidRDefault="00E66451" w:rsidP="00E664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CAFBC" id="Rectángulo 10" o:spid="_x0000_s1026" style="position:absolute;left:0;text-align:left;margin-left:141.5pt;margin-top:6.3pt;width:198.4pt;height:113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" filled="f" strokecolor="#0a121c [484]" strokeweight="2pt">
                <v:textbox>
                  <w:txbxContent>
                    <w:p w14:paraId="753F00B9" w14:textId="77777777" w:rsidR="00E66451" w:rsidRPr="004E6187" w:rsidRDefault="00E66451" w:rsidP="00E66451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A4A3B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42CC2C" wp14:editId="6376E081">
                <wp:simplePos x="0" y="0"/>
                <wp:positionH relativeFrom="column">
                  <wp:posOffset>1708785</wp:posOffset>
                </wp:positionH>
                <wp:positionV relativeFrom="paragraph">
                  <wp:posOffset>137160</wp:posOffset>
                </wp:positionV>
                <wp:extent cx="0" cy="1259840"/>
                <wp:effectExtent l="76200" t="38100" r="76200" b="54610"/>
                <wp:wrapNone/>
                <wp:docPr id="144478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057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34.55pt;margin-top:10.8pt;width:0;height:9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" strokecolor="black [3213]">
                <v:stroke startarrow="block" endarrow="block"/>
              </v:shape>
            </w:pict>
          </mc:Fallback>
        </mc:AlternateContent>
      </w:r>
    </w:p>
    <w:p w14:paraId="1759ADDE" w14:textId="032D6F9E" w:rsidR="00E66451" w:rsidRDefault="007A4A3B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E00501" wp14:editId="2D7BBF00">
                <wp:simplePos x="0" y="0"/>
                <wp:positionH relativeFrom="column">
                  <wp:posOffset>3054985</wp:posOffset>
                </wp:positionH>
                <wp:positionV relativeFrom="paragraph">
                  <wp:posOffset>161290</wp:posOffset>
                </wp:positionV>
                <wp:extent cx="0" cy="2519680"/>
                <wp:effectExtent l="0" t="78740" r="16510" b="92710"/>
                <wp:wrapNone/>
                <wp:docPr id="128115706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251968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7368" id="Conector recto de flecha 12" o:spid="_x0000_s1026" type="#_x0000_t32" style="position:absolute;margin-left:240.55pt;margin-top:12.7pt;width:0;height:198.4pt;rotation:9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" strokecolor="black [3213]">
                <v:stroke startarrow="block" endarrow="block"/>
              </v:shape>
            </w:pict>
          </mc:Fallback>
        </mc:AlternateContent>
      </w:r>
      <w:r w:rsidR="00E6645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CEFBA40" wp14:editId="011FB96C">
                <wp:simplePos x="0" y="0"/>
                <wp:positionH relativeFrom="column">
                  <wp:posOffset>1845945</wp:posOffset>
                </wp:positionH>
                <wp:positionV relativeFrom="paragraph">
                  <wp:posOffset>5080</wp:posOffset>
                </wp:positionV>
                <wp:extent cx="2019300" cy="363855"/>
                <wp:effectExtent l="0" t="0" r="0" b="0"/>
                <wp:wrapNone/>
                <wp:docPr id="18788991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585BD" w14:textId="1B471FD5" w:rsidR="00E66451" w:rsidRPr="004E6187" w:rsidRDefault="00E66451" w:rsidP="00E66451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Altura/espesor promedio del concreto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retirado </w:t>
                            </w:r>
                            <w:r w:rsidR="00C04B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aprox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todas las secciones </w:t>
                            </w:r>
                            <w:r w:rsidR="00C04B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30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04B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FBA40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7" type="#_x0000_t202" style="position:absolute;left:0;text-align:left;margin-left:145.35pt;margin-top:.4pt;width:159pt;height:28.6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" fillcolor="white [3201]" stroked="f" strokeweight=".5pt">
                <v:textbox>
                  <w:txbxContent>
                    <w:p w14:paraId="159585BD" w14:textId="1B471FD5" w:rsidR="00E66451" w:rsidRPr="004E6187" w:rsidRDefault="00E66451" w:rsidP="00E66451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Altura/espesor promedio del concreto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retirado </w:t>
                      </w:r>
                      <w:r w:rsidR="00C04B8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aprox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en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todas las secciones </w:t>
                      </w:r>
                      <w:r w:rsidR="00C04B8F">
                        <w:rPr>
                          <w:rFonts w:ascii="Arial" w:hAnsi="Arial" w:cs="Arial"/>
                          <w:sz w:val="16"/>
                          <w:szCs w:val="16"/>
                        </w:rPr>
                        <w:t>30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="00C04B8F">
                        <w:rPr>
                          <w:rFonts w:ascii="Arial" w:hAnsi="Arial" w:cs="Arial"/>
                          <w:sz w:val="16"/>
                          <w:szCs w:val="16"/>
                        </w:rPr>
                        <w:t>m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666FE4D4" w14:textId="6C8775F2" w:rsidR="00E66451" w:rsidRDefault="00E66451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6DAA8848" w14:textId="4ED6BD8C" w:rsidR="00E66451" w:rsidRDefault="00784237" w:rsidP="00C04B8F">
      <w:pPr>
        <w:pStyle w:val="Prrafodelista"/>
        <w:tabs>
          <w:tab w:val="left" w:pos="2244"/>
        </w:tabs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AE86755" wp14:editId="44987657">
                <wp:simplePos x="0" y="0"/>
                <wp:positionH relativeFrom="column">
                  <wp:posOffset>1193800</wp:posOffset>
                </wp:positionH>
                <wp:positionV relativeFrom="paragraph">
                  <wp:posOffset>41275</wp:posOffset>
                </wp:positionV>
                <wp:extent cx="609600" cy="228600"/>
                <wp:effectExtent l="0" t="0" r="0" b="0"/>
                <wp:wrapNone/>
                <wp:docPr id="182053872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846815" w14:textId="5D566E2E" w:rsidR="00E66451" w:rsidRPr="00930969" w:rsidRDefault="00C04B8F" w:rsidP="00E66451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620</w:t>
                            </w:r>
                            <w:r w:rsidR="00E66451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="00784237">
                              <w:rPr>
                                <w:sz w:val="16"/>
                                <w:szCs w:val="16"/>
                                <w:lang w:val="es-ES"/>
                              </w:rPr>
                              <w:t>m</w:t>
                            </w:r>
                            <w:r w:rsidR="00E66451">
                              <w:rPr>
                                <w:sz w:val="16"/>
                                <w:szCs w:val="16"/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86755" id="_x0000_s1028" type="#_x0000_t202" style="position:absolute;left:0;text-align:left;margin-left:94pt;margin-top:3.25pt;width:48pt;height:1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" fillcolor="white [3201]" stroked="f" strokeweight=".5pt">
                <v:textbox>
                  <w:txbxContent>
                    <w:p w14:paraId="23846815" w14:textId="5D566E2E" w:rsidR="00E66451" w:rsidRPr="00930969" w:rsidRDefault="00C04B8F" w:rsidP="00E66451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620</w:t>
                      </w:r>
                      <w:r w:rsidR="00E66451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r w:rsidR="00784237">
                        <w:rPr>
                          <w:sz w:val="16"/>
                          <w:szCs w:val="16"/>
                          <w:lang w:val="es-ES"/>
                        </w:rPr>
                        <w:t>m</w:t>
                      </w:r>
                      <w:r w:rsidR="00E66451">
                        <w:rPr>
                          <w:sz w:val="16"/>
                          <w:szCs w:val="16"/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423B283E" w14:textId="214D612C" w:rsidR="00E66451" w:rsidRDefault="00E66451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7283B68D" w14:textId="2EF1CDE9" w:rsidR="00E66451" w:rsidRDefault="00E66451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2389FC0A" w14:textId="0FC50801" w:rsidR="009C50C7" w:rsidRDefault="009C50C7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0A2B87A3" w14:textId="15BA324A" w:rsidR="00C66E05" w:rsidRDefault="00434EFA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F4E057" wp14:editId="59A80BFE">
                <wp:simplePos x="0" y="0"/>
                <wp:positionH relativeFrom="column">
                  <wp:posOffset>2689860</wp:posOffset>
                </wp:positionH>
                <wp:positionV relativeFrom="paragraph">
                  <wp:posOffset>190500</wp:posOffset>
                </wp:positionV>
                <wp:extent cx="609600" cy="228600"/>
                <wp:effectExtent l="0" t="0" r="0" b="0"/>
                <wp:wrapNone/>
                <wp:docPr id="13190080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DC605" w14:textId="3FE8B437" w:rsidR="00784237" w:rsidRPr="00930969" w:rsidRDefault="00C04B8F" w:rsidP="00784237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1250</w:t>
                            </w:r>
                            <w:r w:rsidR="00784237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4E057" id="_x0000_s1029" type="#_x0000_t202" style="position:absolute;left:0;text-align:left;margin-left:211.8pt;margin-top:15pt;width:48pt;height:1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O7NLgIAAFoEAAAOAAAAZHJzL2Uyb0RvYy54bWysVE1v2zAMvQ/YfxB0X+ykadY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" fillcolor="white [3201]" stroked="f" strokeweight=".5pt">
                <v:textbox>
                  <w:txbxContent>
                    <w:p w14:paraId="6D7DC605" w14:textId="3FE8B437" w:rsidR="00784237" w:rsidRPr="00930969" w:rsidRDefault="00C04B8F" w:rsidP="00784237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1250</w:t>
                      </w:r>
                      <w:r w:rsidR="00784237">
                        <w:rPr>
                          <w:sz w:val="16"/>
                          <w:szCs w:val="16"/>
                          <w:lang w:val="es-ES"/>
                        </w:rPr>
                        <w:t xml:space="preserve"> mm</w:t>
                      </w:r>
                    </w:p>
                  </w:txbxContent>
                </v:textbox>
              </v:shape>
            </w:pict>
          </mc:Fallback>
        </mc:AlternateContent>
      </w:r>
    </w:p>
    <w:p w14:paraId="743B03B0" w14:textId="278F7EA0" w:rsidR="00434EFA" w:rsidRDefault="00434EFA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715DF3BB" w14:textId="77777777" w:rsidR="00434EFA" w:rsidRDefault="00434EFA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DE8313D" w14:textId="540EE337" w:rsidR="00DE3559" w:rsidRPr="00BB658D" w:rsidRDefault="009C50C7" w:rsidP="00BB658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Retiro de la lechada </w:t>
      </w:r>
      <w:r w:rsidR="00C04B8F">
        <w:rPr>
          <w:rFonts w:ascii="Arial" w:hAnsi="Arial" w:cs="Arial"/>
          <w:sz w:val="24"/>
          <w:szCs w:val="24"/>
        </w:rPr>
        <w:t>de grou</w:t>
      </w:r>
      <w:r w:rsidR="00721C0F">
        <w:rPr>
          <w:rFonts w:ascii="Arial" w:hAnsi="Arial" w:cs="Arial"/>
          <w:sz w:val="24"/>
          <w:szCs w:val="24"/>
        </w:rPr>
        <w:t>t</w:t>
      </w:r>
      <w:r w:rsidR="00C04B8F">
        <w:rPr>
          <w:rFonts w:ascii="Arial" w:hAnsi="Arial" w:cs="Arial"/>
          <w:sz w:val="24"/>
          <w:szCs w:val="24"/>
        </w:rPr>
        <w:t xml:space="preserve"> existente-antigua</w:t>
      </w:r>
      <w:r w:rsidR="00A32349">
        <w:rPr>
          <w:rFonts w:ascii="Arial" w:hAnsi="Arial" w:cs="Arial"/>
          <w:sz w:val="24"/>
          <w:szCs w:val="24"/>
        </w:rPr>
        <w:t xml:space="preserve"> </w:t>
      </w:r>
      <w:r w:rsidR="00434EFA">
        <w:rPr>
          <w:rFonts w:ascii="Arial" w:hAnsi="Arial" w:cs="Arial"/>
          <w:sz w:val="24"/>
          <w:szCs w:val="24"/>
        </w:rPr>
        <w:t xml:space="preserve">y de concreto </w:t>
      </w:r>
      <w:r>
        <w:rPr>
          <w:rFonts w:ascii="Arial" w:hAnsi="Arial" w:cs="Arial"/>
          <w:sz w:val="24"/>
          <w:szCs w:val="24"/>
        </w:rPr>
        <w:t>de</w:t>
      </w:r>
      <w:r w:rsidR="00C04B8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C04B8F">
        <w:rPr>
          <w:rFonts w:ascii="Arial" w:hAnsi="Arial" w:cs="Arial"/>
          <w:sz w:val="24"/>
          <w:szCs w:val="24"/>
        </w:rPr>
        <w:t xml:space="preserve">as dos </w:t>
      </w:r>
      <w:r w:rsidR="00A32349">
        <w:rPr>
          <w:rFonts w:ascii="Arial" w:hAnsi="Arial" w:cs="Arial"/>
          <w:sz w:val="24"/>
          <w:szCs w:val="24"/>
        </w:rPr>
        <w:t>cimentaci</w:t>
      </w:r>
      <w:r w:rsidR="00C04B8F">
        <w:rPr>
          <w:rFonts w:ascii="Arial" w:hAnsi="Arial" w:cs="Arial"/>
          <w:sz w:val="24"/>
          <w:szCs w:val="24"/>
        </w:rPr>
        <w:t>ones</w:t>
      </w:r>
      <w:r>
        <w:rPr>
          <w:rFonts w:ascii="Arial" w:hAnsi="Arial" w:cs="Arial"/>
          <w:sz w:val="24"/>
          <w:szCs w:val="24"/>
        </w:rPr>
        <w:t xml:space="preserve"> hasta encontrar</w:t>
      </w:r>
      <w:r w:rsidR="00434EF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agregado</w:t>
      </w:r>
      <w:r w:rsidR="00C04B8F">
        <w:rPr>
          <w:rFonts w:ascii="Arial" w:hAnsi="Arial" w:cs="Arial"/>
          <w:sz w:val="24"/>
          <w:szCs w:val="24"/>
        </w:rPr>
        <w:t xml:space="preserve"> firm</w:t>
      </w:r>
      <w:r w:rsidR="00434EFA">
        <w:rPr>
          <w:rFonts w:ascii="Arial" w:hAnsi="Arial" w:cs="Arial"/>
          <w:sz w:val="24"/>
          <w:szCs w:val="24"/>
        </w:rPr>
        <w:t>e</w:t>
      </w:r>
      <w:r w:rsidR="00C04B8F">
        <w:rPr>
          <w:rFonts w:ascii="Arial" w:hAnsi="Arial" w:cs="Arial"/>
          <w:sz w:val="24"/>
          <w:szCs w:val="24"/>
        </w:rPr>
        <w:t>, rugoso y compacto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color w:val="000000"/>
          <w:sz w:val="24"/>
          <w:szCs w:val="24"/>
        </w:rPr>
        <w:t xml:space="preserve">procediendo con cuidado </w:t>
      </w:r>
      <w:r w:rsidR="00902F29">
        <w:rPr>
          <w:rFonts w:ascii="Arial" w:hAnsi="Arial" w:cs="Arial"/>
          <w:color w:val="000000"/>
          <w:sz w:val="24"/>
          <w:szCs w:val="24"/>
        </w:rPr>
        <w:t xml:space="preserve">sobre </w:t>
      </w:r>
      <w:r w:rsidR="00C04B8F">
        <w:rPr>
          <w:rFonts w:ascii="Arial" w:hAnsi="Arial" w:cs="Arial"/>
          <w:color w:val="000000"/>
          <w:sz w:val="24"/>
          <w:szCs w:val="24"/>
        </w:rPr>
        <w:t xml:space="preserve">la periferia de 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la proyección de los </w:t>
      </w:r>
      <w:r>
        <w:rPr>
          <w:rFonts w:ascii="Arial" w:hAnsi="Arial" w:cs="Arial"/>
          <w:color w:val="000000"/>
          <w:sz w:val="24"/>
          <w:szCs w:val="24"/>
        </w:rPr>
        <w:t>espárragos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784237">
        <w:rPr>
          <w:rFonts w:ascii="Arial" w:hAnsi="Arial" w:cs="Arial"/>
          <w:color w:val="000000"/>
          <w:sz w:val="24"/>
          <w:szCs w:val="24"/>
        </w:rPr>
        <w:t>anclaje</w:t>
      </w:r>
      <w:r w:rsidR="00DE3559">
        <w:rPr>
          <w:rFonts w:ascii="Arial" w:hAnsi="Arial" w:cs="Arial"/>
          <w:color w:val="000000"/>
          <w:sz w:val="24"/>
          <w:szCs w:val="24"/>
        </w:rPr>
        <w:t xml:space="preserve"> y no generar nuevas fisuras-grietas </w:t>
      </w:r>
      <w:r w:rsidR="00434EFA">
        <w:rPr>
          <w:rFonts w:ascii="Arial" w:hAnsi="Arial" w:cs="Arial"/>
          <w:color w:val="000000"/>
          <w:sz w:val="24"/>
          <w:szCs w:val="24"/>
        </w:rPr>
        <w:t xml:space="preserve">en el </w:t>
      </w:r>
      <w:r w:rsidR="00DE3559">
        <w:rPr>
          <w:rFonts w:ascii="Arial" w:hAnsi="Arial" w:cs="Arial"/>
          <w:color w:val="000000"/>
          <w:sz w:val="24"/>
          <w:szCs w:val="24"/>
        </w:rPr>
        <w:t>concreto</w:t>
      </w:r>
      <w:r w:rsidR="00902F29">
        <w:rPr>
          <w:rFonts w:ascii="Arial" w:hAnsi="Arial" w:cs="Arial"/>
          <w:color w:val="000000"/>
          <w:sz w:val="24"/>
          <w:szCs w:val="24"/>
        </w:rPr>
        <w:t>.</w:t>
      </w:r>
    </w:p>
    <w:p w14:paraId="11526D07" w14:textId="5F5E1506" w:rsidR="00DE3559" w:rsidRPr="00784237" w:rsidRDefault="00DE3559" w:rsidP="00DE355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DE3559">
        <w:rPr>
          <w:rFonts w:ascii="Arial" w:hAnsi="Arial" w:cs="Arial"/>
          <w:sz w:val="24"/>
          <w:szCs w:val="24"/>
        </w:rPr>
        <w:t xml:space="preserve">Para la recuperación y reparación de las </w:t>
      </w:r>
      <w:r>
        <w:rPr>
          <w:rFonts w:ascii="Arial" w:hAnsi="Arial" w:cs="Arial"/>
          <w:sz w:val="24"/>
          <w:szCs w:val="24"/>
        </w:rPr>
        <w:t xml:space="preserve">pequeñas </w:t>
      </w:r>
      <w:r w:rsidRPr="00DE3559">
        <w:rPr>
          <w:rFonts w:ascii="Arial" w:hAnsi="Arial" w:cs="Arial"/>
          <w:sz w:val="24"/>
          <w:szCs w:val="24"/>
        </w:rPr>
        <w:t>fisuras</w:t>
      </w:r>
      <w:r>
        <w:rPr>
          <w:rFonts w:ascii="Arial" w:hAnsi="Arial" w:cs="Arial"/>
          <w:sz w:val="24"/>
          <w:szCs w:val="24"/>
        </w:rPr>
        <w:t xml:space="preserve"> encontradas se</w:t>
      </w:r>
      <w:r w:rsidRPr="00DE3559">
        <w:rPr>
          <w:rFonts w:ascii="Arial" w:hAnsi="Arial" w:cs="Arial"/>
          <w:sz w:val="24"/>
          <w:szCs w:val="24"/>
        </w:rPr>
        <w:t xml:space="preserve"> realizar escarificación del concreto afectado perimetral a la fisura, realiza</w:t>
      </w:r>
      <w:r>
        <w:rPr>
          <w:rFonts w:ascii="Arial" w:hAnsi="Arial" w:cs="Arial"/>
          <w:sz w:val="24"/>
          <w:szCs w:val="24"/>
        </w:rPr>
        <w:t>ndo</w:t>
      </w:r>
      <w:r w:rsidRPr="00DE3559">
        <w:rPr>
          <w:rFonts w:ascii="Arial" w:hAnsi="Arial" w:cs="Arial"/>
          <w:sz w:val="24"/>
          <w:szCs w:val="24"/>
        </w:rPr>
        <w:t xml:space="preserve"> corte 7cm a ambos lados de la fisura en toda su longitud, junto con la demolición verificar si el acero se encuentra en buenas condiciones o se debe </w:t>
      </w:r>
      <w:r>
        <w:rPr>
          <w:rFonts w:ascii="Arial" w:hAnsi="Arial" w:cs="Arial"/>
          <w:sz w:val="24"/>
          <w:szCs w:val="24"/>
        </w:rPr>
        <w:t xml:space="preserve">limpiar, </w:t>
      </w:r>
      <w:r w:rsidRPr="00DE3559">
        <w:rPr>
          <w:rFonts w:ascii="Arial" w:hAnsi="Arial" w:cs="Arial"/>
          <w:sz w:val="24"/>
          <w:szCs w:val="24"/>
        </w:rPr>
        <w:t xml:space="preserve">remover </w:t>
      </w:r>
      <w:r>
        <w:rPr>
          <w:rFonts w:ascii="Arial" w:hAnsi="Arial" w:cs="Arial"/>
          <w:sz w:val="24"/>
          <w:szCs w:val="24"/>
        </w:rPr>
        <w:t>parcial o completamente</w:t>
      </w:r>
      <w:r w:rsidRPr="00DE3559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En el tratamiento de las fisuras no se encontró o se expuso el acero de refuerzo de las bases de concreto</w:t>
      </w:r>
      <w:r w:rsidRPr="00DE3559">
        <w:rPr>
          <w:rFonts w:ascii="Arial" w:hAnsi="Arial" w:cs="Arial"/>
          <w:sz w:val="24"/>
          <w:szCs w:val="24"/>
        </w:rPr>
        <w:t>.</w:t>
      </w:r>
    </w:p>
    <w:p w14:paraId="38BA19C7" w14:textId="6E0AA027" w:rsidR="00BB658D" w:rsidRDefault="00BB658D" w:rsidP="00DE355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las camisas o chaquetas de los pernos de anclaje se extrae todo material adherido que impida la elongación de los pernos ante el ajuste o torque de apriete, la profundidad alcanzada y libre de material fue de aproximadamente de 7 cms desde el nivel superior de la camisa de metálica.</w:t>
      </w:r>
    </w:p>
    <w:p w14:paraId="0D339C23" w14:textId="246B0561" w:rsidR="00784237" w:rsidRPr="00064111" w:rsidRDefault="00A32349" w:rsidP="00DE355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Limpieza </w:t>
      </w:r>
      <w:r w:rsidRPr="00AD7AF3">
        <w:rPr>
          <w:rFonts w:ascii="Arial" w:hAnsi="Arial" w:cs="Arial"/>
          <w:color w:val="000000"/>
          <w:sz w:val="24"/>
          <w:szCs w:val="24"/>
        </w:rPr>
        <w:t>de l</w:t>
      </w:r>
      <w:r>
        <w:rPr>
          <w:rFonts w:ascii="Arial" w:hAnsi="Arial" w:cs="Arial"/>
          <w:color w:val="000000"/>
          <w:sz w:val="24"/>
          <w:szCs w:val="24"/>
        </w:rPr>
        <w:t xml:space="preserve">as cimentaciones y sus superficies expuestas con agua, agentes desengrasantes y posteriormente con aire comprimido a </w:t>
      </w:r>
      <w:r w:rsidR="00902F29">
        <w:rPr>
          <w:rFonts w:ascii="Arial" w:hAnsi="Arial" w:cs="Arial"/>
          <w:color w:val="000000"/>
          <w:sz w:val="24"/>
          <w:szCs w:val="24"/>
        </w:rPr>
        <w:t>8</w:t>
      </w:r>
      <w:r>
        <w:rPr>
          <w:rFonts w:ascii="Arial" w:hAnsi="Arial" w:cs="Arial"/>
          <w:color w:val="000000"/>
          <w:sz w:val="24"/>
          <w:szCs w:val="24"/>
        </w:rPr>
        <w:t xml:space="preserve">5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psig</w:t>
      </w:r>
      <w:proofErr w:type="spellEnd"/>
      <w:r w:rsidR="007A4A3B">
        <w:rPr>
          <w:rFonts w:ascii="Arial" w:hAnsi="Arial" w:cs="Arial"/>
          <w:color w:val="000000"/>
          <w:sz w:val="24"/>
          <w:szCs w:val="24"/>
        </w:rPr>
        <w:t xml:space="preserve">, </w:t>
      </w:r>
      <w:r w:rsidR="00DE3559" w:rsidRPr="00DE3559">
        <w:rPr>
          <w:rFonts w:ascii="Arial" w:hAnsi="Arial" w:cs="Arial"/>
          <w:color w:val="000000"/>
          <w:sz w:val="24"/>
          <w:szCs w:val="24"/>
        </w:rPr>
        <w:t>hasta dejar el concreto limpio de impurezas y contaminantes recogiendo los desechos</w:t>
      </w:r>
      <w:r w:rsidRPr="00DE3559">
        <w:rPr>
          <w:rFonts w:ascii="Arial" w:hAnsi="Arial" w:cs="Arial"/>
          <w:sz w:val="24"/>
          <w:szCs w:val="24"/>
        </w:rPr>
        <w:t>.</w:t>
      </w:r>
    </w:p>
    <w:p w14:paraId="6F7CCD38" w14:textId="77777777" w:rsidR="00064111" w:rsidRDefault="00064111" w:rsidP="00064111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462" w:name="_Toc224202262"/>
      <w:r>
        <w:rPr>
          <w:rFonts w:ascii="Arial" w:hAnsi="Arial" w:cs="Arial"/>
          <w:color w:val="auto"/>
          <w:sz w:val="24"/>
          <w:szCs w:val="24"/>
        </w:rPr>
        <w:lastRenderedPageBreak/>
        <w:t>Mortero de reparación</w:t>
      </w:r>
      <w:bookmarkEnd w:id="462"/>
    </w:p>
    <w:p w14:paraId="01345DB3" w14:textId="77777777" w:rsidR="00064111" w:rsidRDefault="00064111" w:rsidP="00064111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1664E141" w14:textId="24FD14C6" w:rsidR="00336EDA" w:rsidRDefault="00336EDA" w:rsidP="00336E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mortero de reparación</w:t>
      </w:r>
      <w:r w:rsidRPr="004F6870">
        <w:rPr>
          <w:rFonts w:ascii="Arial" w:hAnsi="Arial" w:cs="Arial"/>
          <w:sz w:val="24"/>
          <w:szCs w:val="24"/>
        </w:rPr>
        <w:t xml:space="preserve">, antes de </w:t>
      </w:r>
      <w:r>
        <w:rPr>
          <w:rFonts w:ascii="Arial" w:hAnsi="Arial" w:cs="Arial"/>
          <w:sz w:val="24"/>
          <w:szCs w:val="24"/>
        </w:rPr>
        <w:t>su preparación y uso fue a</w:t>
      </w:r>
      <w:r w:rsidRPr="00336EDA">
        <w:rPr>
          <w:rFonts w:ascii="Arial" w:hAnsi="Arial" w:cs="Arial"/>
          <w:sz w:val="24"/>
          <w:szCs w:val="24"/>
        </w:rPr>
        <w:t>lmacena</w:t>
      </w:r>
      <w:r>
        <w:rPr>
          <w:rFonts w:ascii="Arial" w:hAnsi="Arial" w:cs="Arial"/>
          <w:sz w:val="24"/>
          <w:szCs w:val="24"/>
        </w:rPr>
        <w:t>do</w:t>
      </w:r>
      <w:r w:rsidRPr="00336EDA"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>un contenedor/</w:t>
      </w:r>
      <w:r w:rsidRPr="00336EDA">
        <w:rPr>
          <w:rFonts w:ascii="Arial" w:hAnsi="Arial" w:cs="Arial"/>
          <w:sz w:val="24"/>
          <w:szCs w:val="24"/>
        </w:rPr>
        <w:t>lugar fresco</w:t>
      </w:r>
      <w:r w:rsidR="00EA7CD7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EA7CD7">
        <w:rPr>
          <w:rFonts w:ascii="Arial" w:hAnsi="Arial" w:cs="Arial"/>
          <w:sz w:val="24"/>
          <w:szCs w:val="24"/>
        </w:rPr>
        <w:t>temp</w:t>
      </w:r>
      <w:proofErr w:type="spellEnd"/>
      <w:r w:rsidR="00EA7CD7">
        <w:rPr>
          <w:rFonts w:ascii="Arial" w:hAnsi="Arial" w:cs="Arial"/>
          <w:sz w:val="24"/>
          <w:szCs w:val="24"/>
        </w:rPr>
        <w:t>. Aprox de 27°C)</w:t>
      </w:r>
      <w:r w:rsidRPr="00336EDA">
        <w:rPr>
          <w:rFonts w:ascii="Arial" w:hAnsi="Arial" w:cs="Arial"/>
          <w:sz w:val="24"/>
          <w:szCs w:val="24"/>
        </w:rPr>
        <w:t>, seco y bajo techo, en su empaque original bien cerrado</w:t>
      </w:r>
      <w:r>
        <w:rPr>
          <w:rFonts w:ascii="Arial" w:hAnsi="Arial" w:cs="Arial"/>
          <w:sz w:val="24"/>
          <w:szCs w:val="24"/>
        </w:rPr>
        <w:t>.</w:t>
      </w:r>
    </w:p>
    <w:p w14:paraId="0DC59B4A" w14:textId="2689A979" w:rsidR="00336EDA" w:rsidRDefault="00336EDA" w:rsidP="00336E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compuesto en polvo de 25 kg se preparó adicionando de 3,5 a 4 Litros de agua, mezclando mecánicamente con </w:t>
      </w:r>
      <w:r w:rsidR="00E72287">
        <w:rPr>
          <w:rFonts w:ascii="Arial" w:hAnsi="Arial" w:cs="Arial"/>
          <w:sz w:val="24"/>
          <w:szCs w:val="24"/>
        </w:rPr>
        <w:t>agitador de baja revoluciones (200-250 rpm) hasta obtener una mezcla homogéneo, sin grumos.</w:t>
      </w:r>
    </w:p>
    <w:p w14:paraId="069545CC" w14:textId="7A3D8CA8" w:rsidR="00E72287" w:rsidRDefault="00E72287" w:rsidP="00336E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mezcla homogénea se reposo 3 minutos aproximadamente antes de su aplicación</w:t>
      </w:r>
      <w:r w:rsidR="00C015EC"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>las superficies definidas y acondicionadas (</w:t>
      </w:r>
      <w:r w:rsidRPr="00E72287">
        <w:rPr>
          <w:rFonts w:ascii="Arial" w:hAnsi="Arial" w:cs="Arial"/>
          <w:sz w:val="24"/>
          <w:szCs w:val="24"/>
        </w:rPr>
        <w:t>rugosa, sana, limpia</w:t>
      </w:r>
      <w:r>
        <w:rPr>
          <w:rFonts w:ascii="Arial" w:hAnsi="Arial" w:cs="Arial"/>
          <w:sz w:val="24"/>
          <w:szCs w:val="24"/>
        </w:rPr>
        <w:t xml:space="preserve">, </w:t>
      </w:r>
      <w:r w:rsidRPr="00E72287">
        <w:rPr>
          <w:rFonts w:ascii="Arial" w:hAnsi="Arial" w:cs="Arial"/>
          <w:sz w:val="24"/>
          <w:szCs w:val="24"/>
        </w:rPr>
        <w:t>libre de grasa, polvo</w:t>
      </w:r>
      <w:r>
        <w:rPr>
          <w:rFonts w:ascii="Arial" w:hAnsi="Arial" w:cs="Arial"/>
          <w:sz w:val="24"/>
          <w:szCs w:val="24"/>
        </w:rPr>
        <w:t>) a reparar</w:t>
      </w:r>
      <w:r w:rsidR="00C015EC">
        <w:rPr>
          <w:rFonts w:ascii="Arial" w:hAnsi="Arial" w:cs="Arial"/>
          <w:sz w:val="24"/>
          <w:szCs w:val="24"/>
        </w:rPr>
        <w:t>, las cuales,</w:t>
      </w:r>
      <w:r>
        <w:rPr>
          <w:rFonts w:ascii="Arial" w:hAnsi="Arial" w:cs="Arial"/>
          <w:sz w:val="24"/>
          <w:szCs w:val="24"/>
        </w:rPr>
        <w:t xml:space="preserve"> se imprimaron o </w:t>
      </w:r>
      <w:r w:rsidRPr="00E72287">
        <w:rPr>
          <w:rFonts w:ascii="Arial" w:hAnsi="Arial" w:cs="Arial"/>
          <w:sz w:val="24"/>
          <w:szCs w:val="24"/>
        </w:rPr>
        <w:t>saturar</w:t>
      </w:r>
      <w:r>
        <w:rPr>
          <w:rFonts w:ascii="Arial" w:hAnsi="Arial" w:cs="Arial"/>
          <w:sz w:val="24"/>
          <w:szCs w:val="24"/>
        </w:rPr>
        <w:t>on</w:t>
      </w:r>
      <w:r w:rsidRPr="00E72287">
        <w:rPr>
          <w:rFonts w:ascii="Arial" w:hAnsi="Arial" w:cs="Arial"/>
          <w:sz w:val="24"/>
          <w:szCs w:val="24"/>
        </w:rPr>
        <w:t xml:space="preserve"> con agua, evitando empozamientos.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957295F" w14:textId="45C80674" w:rsidR="00E72287" w:rsidRDefault="00E72287" w:rsidP="00EA7CD7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aplicación del mortero se realizo en capas sucesivas entre 2 a 3 cm de espesor, hasta nivelar o completar las superficies afectadas</w:t>
      </w:r>
      <w:r w:rsidR="00EA7CD7">
        <w:rPr>
          <w:rFonts w:ascii="Arial" w:hAnsi="Arial" w:cs="Arial"/>
          <w:sz w:val="24"/>
          <w:szCs w:val="24"/>
        </w:rPr>
        <w:t xml:space="preserve">, </w:t>
      </w:r>
      <w:r w:rsidR="00EA7CD7" w:rsidRPr="00EA7CD7">
        <w:rPr>
          <w:rFonts w:ascii="Arial" w:hAnsi="Arial" w:cs="Arial"/>
          <w:sz w:val="24"/>
          <w:szCs w:val="24"/>
        </w:rPr>
        <w:t>verificando que no qued</w:t>
      </w:r>
      <w:r w:rsidR="00C015EC">
        <w:rPr>
          <w:rFonts w:ascii="Arial" w:hAnsi="Arial" w:cs="Arial"/>
          <w:sz w:val="24"/>
          <w:szCs w:val="24"/>
        </w:rPr>
        <w:t>aran</w:t>
      </w:r>
      <w:r w:rsidR="00EA7CD7" w:rsidRPr="00EA7CD7">
        <w:rPr>
          <w:rFonts w:ascii="Arial" w:hAnsi="Arial" w:cs="Arial"/>
          <w:sz w:val="24"/>
          <w:szCs w:val="24"/>
        </w:rPr>
        <w:t xml:space="preserve"> espacios vacíos.</w:t>
      </w:r>
    </w:p>
    <w:p w14:paraId="0F1D5F48" w14:textId="77777777" w:rsidR="00230E43" w:rsidRDefault="00EA7CD7" w:rsidP="00230E43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las superficies o fisuras verticales reparadas se afino el mortero con llana metálica, luego se humedeció/cubrió con </w:t>
      </w:r>
      <w:proofErr w:type="spellStart"/>
      <w:r>
        <w:rPr>
          <w:rFonts w:ascii="Arial" w:hAnsi="Arial" w:cs="Arial"/>
          <w:sz w:val="24"/>
          <w:szCs w:val="24"/>
        </w:rPr>
        <w:t>antisol</w:t>
      </w:r>
      <w:proofErr w:type="spellEnd"/>
      <w:r>
        <w:rPr>
          <w:rFonts w:ascii="Arial" w:hAnsi="Arial" w:cs="Arial"/>
          <w:sz w:val="24"/>
          <w:szCs w:val="24"/>
        </w:rPr>
        <w:t xml:space="preserve"> blanco durante el curado del compuesto aplicado.</w:t>
      </w:r>
    </w:p>
    <w:p w14:paraId="7A18A5BC" w14:textId="5154C9C8" w:rsidR="00230E43" w:rsidRPr="00230E43" w:rsidRDefault="00EA7CD7" w:rsidP="00230E43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230E43">
        <w:rPr>
          <w:rFonts w:ascii="Arial" w:hAnsi="Arial" w:cs="Arial"/>
          <w:sz w:val="24"/>
          <w:szCs w:val="24"/>
        </w:rPr>
        <w:t>Después de su aplicación el motero de reparación tuvo un tiempo de fraguado de 4 días</w:t>
      </w:r>
      <w:r w:rsidR="00230E43">
        <w:rPr>
          <w:rFonts w:ascii="Arial" w:hAnsi="Arial" w:cs="Arial"/>
          <w:sz w:val="24"/>
          <w:szCs w:val="24"/>
        </w:rPr>
        <w:t>, luego se</w:t>
      </w:r>
      <w:r w:rsidR="00230E43" w:rsidRPr="00230E43">
        <w:rPr>
          <w:rFonts w:ascii="Arial" w:hAnsi="Arial" w:cs="Arial"/>
          <w:bCs/>
          <w:sz w:val="24"/>
          <w:szCs w:val="24"/>
        </w:rPr>
        <w:t xml:space="preserve"> comprobó la dureza de</w:t>
      </w:r>
      <w:r w:rsidR="004375E4">
        <w:rPr>
          <w:rFonts w:ascii="Arial" w:hAnsi="Arial" w:cs="Arial"/>
          <w:bCs/>
          <w:sz w:val="24"/>
          <w:szCs w:val="24"/>
        </w:rPr>
        <w:t xml:space="preserve"> la adhesión</w:t>
      </w:r>
      <w:r w:rsidR="00230E43" w:rsidRPr="00230E43">
        <w:rPr>
          <w:rFonts w:ascii="Arial" w:hAnsi="Arial" w:cs="Arial"/>
          <w:bCs/>
          <w:sz w:val="24"/>
          <w:szCs w:val="24"/>
        </w:rPr>
        <w:t xml:space="preserve"> mediante herramienta manual de golpe haciendo percusión de las superficies para validar resistencia y cambios de sonido. La tabla</w:t>
      </w:r>
      <w:r w:rsidR="00D0272C">
        <w:rPr>
          <w:rFonts w:ascii="Arial" w:hAnsi="Arial" w:cs="Arial"/>
          <w:bCs/>
          <w:sz w:val="24"/>
          <w:szCs w:val="24"/>
        </w:rPr>
        <w:t xml:space="preserve"> 1 </w:t>
      </w:r>
      <w:r w:rsidR="004375E4">
        <w:rPr>
          <w:rFonts w:ascii="Arial" w:hAnsi="Arial" w:cs="Arial"/>
          <w:bCs/>
          <w:sz w:val="24"/>
          <w:szCs w:val="24"/>
        </w:rPr>
        <w:t>siguiente</w:t>
      </w:r>
      <w:r w:rsidR="00D0272C">
        <w:rPr>
          <w:rFonts w:ascii="Arial" w:hAnsi="Arial" w:cs="Arial"/>
          <w:bCs/>
          <w:sz w:val="24"/>
          <w:szCs w:val="24"/>
        </w:rPr>
        <w:t>,</w:t>
      </w:r>
      <w:r w:rsidR="00230E43" w:rsidRPr="00230E43">
        <w:rPr>
          <w:rFonts w:ascii="Arial" w:hAnsi="Arial" w:cs="Arial"/>
          <w:bCs/>
          <w:sz w:val="24"/>
          <w:szCs w:val="24"/>
        </w:rPr>
        <w:t xml:space="preserve"> muestra los tiempos de fraguado esperados:</w:t>
      </w:r>
    </w:p>
    <w:p w14:paraId="3635FF53" w14:textId="77777777" w:rsidR="00230E43" w:rsidRDefault="00230E43" w:rsidP="00230E4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3118"/>
        <w:gridCol w:w="3163"/>
      </w:tblGrid>
      <w:tr w:rsidR="00230E43" w14:paraId="2C7F19F0" w14:textId="77777777" w:rsidTr="002B3681">
        <w:tc>
          <w:tcPr>
            <w:tcW w:w="1843" w:type="dxa"/>
            <w:shd w:val="clear" w:color="auto" w:fill="DAEEF3" w:themeFill="accent5" w:themeFillTint="33"/>
          </w:tcPr>
          <w:p w14:paraId="458352E0" w14:textId="5090DA7C" w:rsidR="00230E43" w:rsidRPr="00190DDE" w:rsidRDefault="00230E43" w:rsidP="002B3681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SISTEMA </w:t>
            </w:r>
          </w:p>
        </w:tc>
        <w:tc>
          <w:tcPr>
            <w:tcW w:w="3118" w:type="dxa"/>
            <w:shd w:val="clear" w:color="auto" w:fill="DAEEF3" w:themeFill="accent5" w:themeFillTint="33"/>
          </w:tcPr>
          <w:p w14:paraId="5A0F3969" w14:textId="77777777" w:rsidR="00230E43" w:rsidRPr="00190DDE" w:rsidRDefault="00230E43" w:rsidP="002B3681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FINALIZADA LA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3163" w:type="dxa"/>
            <w:shd w:val="clear" w:color="auto" w:fill="DAEEF3" w:themeFill="accent5" w:themeFillTint="33"/>
          </w:tcPr>
          <w:p w14:paraId="151A496A" w14:textId="13100131" w:rsidR="00230E43" w:rsidRPr="00190DDE" w:rsidRDefault="00230E43" w:rsidP="002B3681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FRAGUADO/ COMPROBACIÓN</w:t>
            </w:r>
          </w:p>
        </w:tc>
      </w:tr>
      <w:tr w:rsidR="00230E43" w14:paraId="38A8F344" w14:textId="77777777" w:rsidTr="002B3681">
        <w:tc>
          <w:tcPr>
            <w:tcW w:w="1843" w:type="dxa"/>
            <w:vAlign w:val="center"/>
          </w:tcPr>
          <w:p w14:paraId="2312C908" w14:textId="4A78C00B" w:rsidR="00230E43" w:rsidRPr="00D15304" w:rsidRDefault="00230E43" w:rsidP="002B3681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Cimentación Oriental</w:t>
            </w:r>
          </w:p>
        </w:tc>
        <w:tc>
          <w:tcPr>
            <w:tcW w:w="3118" w:type="dxa"/>
          </w:tcPr>
          <w:p w14:paraId="22B6FE44" w14:textId="2C5D3EA1" w:rsidR="00230E43" w:rsidRPr="00190DDE" w:rsidRDefault="00230E43" w:rsidP="002B3681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Viernes 27 de febrero de 2026, a las 14:51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Cantidad aplicada 22 L aprox.</w:t>
            </w:r>
          </w:p>
        </w:tc>
        <w:tc>
          <w:tcPr>
            <w:tcW w:w="3163" w:type="dxa"/>
          </w:tcPr>
          <w:p w14:paraId="61453FAE" w14:textId="0EE6CFC0" w:rsidR="00230E43" w:rsidRPr="00190DDE" w:rsidRDefault="00230E43" w:rsidP="002B3681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Martes 01 de marzo de 2026, a las 11:00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Transcurridos 92 horas de fraguado.</w:t>
            </w:r>
          </w:p>
        </w:tc>
      </w:tr>
      <w:tr w:rsidR="00230E43" w14:paraId="3946CBBD" w14:textId="77777777" w:rsidTr="002B3681">
        <w:tc>
          <w:tcPr>
            <w:tcW w:w="1843" w:type="dxa"/>
            <w:vAlign w:val="center"/>
          </w:tcPr>
          <w:p w14:paraId="4489579D" w14:textId="6AEB539A" w:rsidR="00230E43" w:rsidRPr="00D15304" w:rsidRDefault="00230E43" w:rsidP="00230E43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Cimentación Occidental</w:t>
            </w:r>
          </w:p>
        </w:tc>
        <w:tc>
          <w:tcPr>
            <w:tcW w:w="3118" w:type="dxa"/>
          </w:tcPr>
          <w:p w14:paraId="63F2E8B1" w14:textId="0695E2C9" w:rsidR="00230E43" w:rsidRDefault="00230E43" w:rsidP="00230E43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Viernes 27 de febrero de 2026, a las 15:19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Cantidad aplicada 15 L aprox.</w:t>
            </w:r>
          </w:p>
        </w:tc>
        <w:tc>
          <w:tcPr>
            <w:tcW w:w="3163" w:type="dxa"/>
          </w:tcPr>
          <w:p w14:paraId="78D5B327" w14:textId="48CC9A01" w:rsidR="00230E43" w:rsidRDefault="00230E43" w:rsidP="00230E43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Martes 01 de marzo de 2026, a las 11:00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Transcurridos 93 horas de fraguado.</w:t>
            </w:r>
          </w:p>
        </w:tc>
      </w:tr>
    </w:tbl>
    <w:p w14:paraId="2C8DFBCC" w14:textId="77777777" w:rsidR="00230E43" w:rsidRPr="00230E43" w:rsidRDefault="00230E43" w:rsidP="00230E43">
      <w:pPr>
        <w:jc w:val="both"/>
        <w:rPr>
          <w:rFonts w:ascii="Arial" w:hAnsi="Arial" w:cs="Arial"/>
          <w:sz w:val="24"/>
          <w:szCs w:val="24"/>
        </w:rPr>
      </w:pPr>
    </w:p>
    <w:p w14:paraId="683362DF" w14:textId="77777777" w:rsidR="00336EDA" w:rsidRDefault="00336EDA" w:rsidP="00064111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A97AF5E" w14:textId="77777777" w:rsidR="00064111" w:rsidRDefault="00064111" w:rsidP="00064111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51E6E31C" w14:textId="77777777" w:rsidR="00064111" w:rsidRPr="00064111" w:rsidRDefault="00064111" w:rsidP="00064111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4"/>
          <w:szCs w:val="24"/>
        </w:rPr>
      </w:pPr>
    </w:p>
    <w:p w14:paraId="7342056F" w14:textId="79A2F8C5" w:rsidR="00C66E05" w:rsidRPr="00622261" w:rsidRDefault="00BB658D" w:rsidP="00622261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463" w:name="_Toc224202263"/>
      <w:r w:rsidRPr="0062226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Recuperación de</w:t>
      </w:r>
      <w:r w:rsidR="00C66E05" w:rsidRPr="00622261">
        <w:rPr>
          <w:rFonts w:ascii="Arial" w:hAnsi="Arial" w:cs="Arial"/>
          <w:b/>
          <w:bCs/>
          <w:color w:val="auto"/>
          <w:sz w:val="24"/>
          <w:szCs w:val="24"/>
        </w:rPr>
        <w:t xml:space="preserve"> pernos de anclaje</w:t>
      </w:r>
      <w:bookmarkEnd w:id="463"/>
      <w:r w:rsidR="00C66E05" w:rsidRPr="00622261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56361033" w14:textId="77777777" w:rsidR="00C66E05" w:rsidRDefault="00C66E05" w:rsidP="00C66E05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65E31564" w14:textId="728DFF3F" w:rsidR="00A5198F" w:rsidRPr="00A5198F" w:rsidRDefault="00BB658D" w:rsidP="00BB658D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</w:t>
      </w:r>
      <w:r w:rsidRPr="00BB658D">
        <w:rPr>
          <w:rFonts w:ascii="Arial" w:hAnsi="Arial" w:cs="Arial"/>
          <w:bCs/>
          <w:sz w:val="24"/>
          <w:szCs w:val="24"/>
        </w:rPr>
        <w:t xml:space="preserve"> método de recuperación</w:t>
      </w:r>
      <w:r>
        <w:rPr>
          <w:rFonts w:ascii="Arial" w:hAnsi="Arial" w:cs="Arial"/>
          <w:bCs/>
          <w:sz w:val="24"/>
          <w:szCs w:val="24"/>
        </w:rPr>
        <w:t xml:space="preserve"> o </w:t>
      </w:r>
      <w:r w:rsidRPr="00BB658D">
        <w:rPr>
          <w:rFonts w:ascii="Arial" w:hAnsi="Arial" w:cs="Arial"/>
          <w:bCs/>
          <w:sz w:val="24"/>
          <w:szCs w:val="24"/>
        </w:rPr>
        <w:t xml:space="preserve">reparación de los pernos de anclaje </w:t>
      </w:r>
      <w:r w:rsidR="00434EFA" w:rsidRPr="00BB658D">
        <w:rPr>
          <w:rFonts w:ascii="Arial" w:hAnsi="Arial" w:cs="Arial"/>
          <w:bCs/>
          <w:sz w:val="24"/>
          <w:szCs w:val="24"/>
        </w:rPr>
        <w:t>existentes</w:t>
      </w:r>
      <w:r w:rsidR="00111233">
        <w:rPr>
          <w:rFonts w:ascii="Arial" w:hAnsi="Arial" w:cs="Arial"/>
          <w:bCs/>
          <w:sz w:val="24"/>
          <w:szCs w:val="24"/>
        </w:rPr>
        <w:t xml:space="preserve"> </w:t>
      </w:r>
      <w:r w:rsidR="00111233" w:rsidRPr="00293219">
        <w:rPr>
          <w:rFonts w:ascii="Arial" w:hAnsi="Arial" w:cs="Arial"/>
          <w:bCs/>
          <w:sz w:val="24"/>
          <w:szCs w:val="24"/>
        </w:rPr>
        <w:t>(4 und por cimentación)</w:t>
      </w:r>
      <w:r w:rsidRPr="00BB658D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fue</w:t>
      </w:r>
      <w:r w:rsidRPr="00BB658D">
        <w:rPr>
          <w:rFonts w:ascii="Arial" w:hAnsi="Arial" w:cs="Arial"/>
          <w:bCs/>
          <w:sz w:val="24"/>
          <w:szCs w:val="24"/>
        </w:rPr>
        <w:t xml:space="preserve"> responsabilidad de</w:t>
      </w:r>
      <w:r>
        <w:rPr>
          <w:rFonts w:ascii="Arial" w:hAnsi="Arial" w:cs="Arial"/>
          <w:bCs/>
          <w:sz w:val="24"/>
          <w:szCs w:val="24"/>
        </w:rPr>
        <w:t xml:space="preserve">l contratante </w:t>
      </w:r>
      <w:r w:rsidRPr="00BB658D">
        <w:rPr>
          <w:rFonts w:ascii="Arial" w:hAnsi="Arial" w:cs="Arial"/>
          <w:bCs/>
          <w:sz w:val="24"/>
          <w:szCs w:val="24"/>
        </w:rPr>
        <w:t>UT ITALCO,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B658D">
        <w:rPr>
          <w:rFonts w:ascii="Arial" w:hAnsi="Arial" w:cs="Arial"/>
          <w:bCs/>
          <w:sz w:val="24"/>
          <w:szCs w:val="24"/>
        </w:rPr>
        <w:t>basa</w:t>
      </w:r>
      <w:r>
        <w:rPr>
          <w:rFonts w:ascii="Arial" w:hAnsi="Arial" w:cs="Arial"/>
          <w:bCs/>
          <w:sz w:val="24"/>
          <w:szCs w:val="24"/>
        </w:rPr>
        <w:t>dos</w:t>
      </w:r>
      <w:r w:rsidRPr="00BB658D">
        <w:rPr>
          <w:rFonts w:ascii="Arial" w:hAnsi="Arial" w:cs="Arial"/>
          <w:bCs/>
          <w:sz w:val="24"/>
          <w:szCs w:val="24"/>
        </w:rPr>
        <w:t xml:space="preserve"> en una evaluación técnica que consider</w:t>
      </w:r>
      <w:r>
        <w:rPr>
          <w:rFonts w:ascii="Arial" w:hAnsi="Arial" w:cs="Arial"/>
          <w:bCs/>
          <w:sz w:val="24"/>
          <w:szCs w:val="24"/>
        </w:rPr>
        <w:t>o</w:t>
      </w:r>
      <w:r w:rsidRPr="00BB658D">
        <w:rPr>
          <w:rFonts w:ascii="Arial" w:hAnsi="Arial" w:cs="Arial"/>
          <w:bCs/>
          <w:sz w:val="24"/>
          <w:szCs w:val="24"/>
        </w:rPr>
        <w:t xml:space="preserve"> el grado de daño, la criticidad estructural de los pernos</w:t>
      </w:r>
      <w:r w:rsidR="00111233">
        <w:rPr>
          <w:rFonts w:ascii="Arial" w:hAnsi="Arial" w:cs="Arial"/>
          <w:bCs/>
          <w:sz w:val="24"/>
          <w:szCs w:val="24"/>
        </w:rPr>
        <w:t xml:space="preserve"> y</w:t>
      </w:r>
      <w:r w:rsidRPr="00BB658D">
        <w:rPr>
          <w:rFonts w:ascii="Arial" w:hAnsi="Arial" w:cs="Arial"/>
          <w:bCs/>
          <w:sz w:val="24"/>
          <w:szCs w:val="24"/>
        </w:rPr>
        <w:t xml:space="preserve"> las condiciones de operación</w:t>
      </w:r>
      <w:r w:rsidR="00434EFA">
        <w:rPr>
          <w:rFonts w:ascii="Arial" w:hAnsi="Arial" w:cs="Arial"/>
          <w:bCs/>
          <w:sz w:val="24"/>
          <w:szCs w:val="24"/>
        </w:rPr>
        <w:t>.</w:t>
      </w:r>
    </w:p>
    <w:p w14:paraId="400969F0" w14:textId="2B8B457F" w:rsidR="00293219" w:rsidRPr="00293219" w:rsidRDefault="00434EFA" w:rsidP="0029321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El retiro de concreto producto del saneamiento de las dos </w:t>
      </w:r>
      <w:r w:rsidR="00111233">
        <w:rPr>
          <w:rFonts w:ascii="Arial" w:hAnsi="Arial" w:cs="Arial"/>
          <w:sz w:val="24"/>
          <w:szCs w:val="24"/>
        </w:rPr>
        <w:t>cimentaciones</w:t>
      </w:r>
      <w:r>
        <w:rPr>
          <w:rFonts w:ascii="Arial" w:hAnsi="Arial" w:cs="Arial"/>
          <w:color w:val="000000"/>
          <w:sz w:val="24"/>
          <w:szCs w:val="24"/>
        </w:rPr>
        <w:t xml:space="preserve"> expuso en aproximadamente 3 cm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93219">
        <w:rPr>
          <w:rFonts w:ascii="Arial" w:hAnsi="Arial" w:cs="Arial"/>
          <w:color w:val="000000"/>
          <w:sz w:val="24"/>
          <w:szCs w:val="24"/>
        </w:rPr>
        <w:t>todas las camisas</w:t>
      </w:r>
      <w:r>
        <w:rPr>
          <w:rFonts w:ascii="Arial" w:hAnsi="Arial" w:cs="Arial"/>
          <w:color w:val="000000"/>
          <w:sz w:val="24"/>
          <w:szCs w:val="24"/>
        </w:rPr>
        <w:t xml:space="preserve"> de los pernos de anclaje </w:t>
      </w:r>
      <w:r w:rsidR="00111233">
        <w:rPr>
          <w:rFonts w:ascii="Arial" w:hAnsi="Arial" w:cs="Arial"/>
          <w:color w:val="000000"/>
          <w:sz w:val="24"/>
          <w:szCs w:val="24"/>
        </w:rPr>
        <w:t>existentes, proyección</w:t>
      </w:r>
      <w:r>
        <w:rPr>
          <w:rFonts w:ascii="Arial" w:hAnsi="Arial" w:cs="Arial"/>
          <w:color w:val="000000"/>
          <w:sz w:val="24"/>
          <w:szCs w:val="24"/>
        </w:rPr>
        <w:t xml:space="preserve"> cortada </w:t>
      </w:r>
      <w:r w:rsidR="00293219">
        <w:rPr>
          <w:rFonts w:ascii="Arial" w:hAnsi="Arial" w:cs="Arial"/>
          <w:color w:val="000000"/>
          <w:sz w:val="24"/>
          <w:szCs w:val="24"/>
        </w:rPr>
        <w:t xml:space="preserve">(a nivel del concreto) </w:t>
      </w:r>
      <w:r>
        <w:rPr>
          <w:rFonts w:ascii="Arial" w:hAnsi="Arial" w:cs="Arial"/>
          <w:color w:val="000000"/>
          <w:sz w:val="24"/>
          <w:szCs w:val="24"/>
        </w:rPr>
        <w:t>para facilitar mayor exposición del esparrago permitiendo mayor área de trabajo durante la recuperación o reparación de los anclaje</w:t>
      </w:r>
      <w:r w:rsidR="00293219"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480BFA97" w14:textId="1EAEC43D" w:rsidR="00293219" w:rsidRPr="00111233" w:rsidRDefault="00293219" w:rsidP="00293219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0"/>
          <w:szCs w:val="20"/>
        </w:rPr>
      </w:pPr>
      <w:r w:rsidRPr="00293219">
        <w:rPr>
          <w:rFonts w:ascii="Arial" w:hAnsi="Arial" w:cs="Arial"/>
          <w:bCs/>
          <w:sz w:val="24"/>
          <w:szCs w:val="24"/>
        </w:rPr>
        <w:t xml:space="preserve">Una vez reparados todos los pernos de anclaje, las </w:t>
      </w:r>
      <w:r w:rsidRPr="00293219">
        <w:rPr>
          <w:rFonts w:ascii="Arial" w:hAnsi="Arial" w:cs="Arial"/>
          <w:sz w:val="24"/>
          <w:szCs w:val="24"/>
        </w:rPr>
        <w:t>camisas o chaquetas de los pernos de anclaje se rellenaron hasta una profundidad de 4 cm de espuma de poliuretano</w:t>
      </w:r>
      <w:r w:rsidR="00111233">
        <w:rPr>
          <w:rFonts w:ascii="Arial" w:hAnsi="Arial" w:cs="Arial"/>
          <w:sz w:val="24"/>
          <w:szCs w:val="24"/>
        </w:rPr>
        <w:t xml:space="preserve"> para</w:t>
      </w:r>
      <w:r w:rsidRPr="00293219">
        <w:rPr>
          <w:rFonts w:ascii="Arial" w:hAnsi="Arial" w:cs="Arial"/>
          <w:sz w:val="24"/>
          <w:szCs w:val="24"/>
        </w:rPr>
        <w:t xml:space="preserve"> </w:t>
      </w:r>
      <w:r w:rsidR="00111233" w:rsidRPr="00293219">
        <w:rPr>
          <w:rFonts w:ascii="Arial" w:hAnsi="Arial" w:cs="Arial"/>
          <w:sz w:val="24"/>
          <w:szCs w:val="24"/>
        </w:rPr>
        <w:t>imped</w:t>
      </w:r>
      <w:r w:rsidR="00111233">
        <w:rPr>
          <w:rFonts w:ascii="Arial" w:hAnsi="Arial" w:cs="Arial"/>
          <w:sz w:val="24"/>
          <w:szCs w:val="24"/>
        </w:rPr>
        <w:t>ir</w:t>
      </w:r>
      <w:r w:rsidRPr="00293219">
        <w:rPr>
          <w:rFonts w:ascii="Arial" w:hAnsi="Arial" w:cs="Arial"/>
          <w:sz w:val="24"/>
          <w:szCs w:val="24"/>
        </w:rPr>
        <w:t xml:space="preserve"> el ingreso del grout epoxico.</w:t>
      </w:r>
    </w:p>
    <w:p w14:paraId="75E05602" w14:textId="75694E3A" w:rsidR="00111233" w:rsidRPr="00111233" w:rsidRDefault="00111233" w:rsidP="00111233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color w:val="000000"/>
          <w:sz w:val="24"/>
          <w:szCs w:val="24"/>
        </w:rPr>
      </w:pPr>
      <w:r w:rsidRPr="00BD4F02">
        <w:rPr>
          <w:rFonts w:ascii="Arial" w:hAnsi="Arial" w:cs="Arial"/>
          <w:color w:val="000000"/>
          <w:sz w:val="24"/>
          <w:szCs w:val="24"/>
        </w:rPr>
        <w:t>Definido el punto central del tornillo nivelador, se delimita y proyecta el área sobre la cimentación a ocupar por las chapas de acero redondeadas para nivelación</w:t>
      </w:r>
      <w:r>
        <w:rPr>
          <w:rFonts w:ascii="Arial" w:hAnsi="Arial" w:cs="Arial"/>
          <w:sz w:val="24"/>
          <w:szCs w:val="24"/>
        </w:rPr>
        <w:t xml:space="preserve">, instalándolas </w:t>
      </w:r>
      <w:r w:rsidRPr="00A61DD1">
        <w:rPr>
          <w:rFonts w:ascii="Arial" w:hAnsi="Arial" w:cs="Arial"/>
          <w:sz w:val="24"/>
          <w:szCs w:val="24"/>
        </w:rPr>
        <w:t>centradas, niveladas y fijadas con Anclaje adhesivo epoxico bicomponente</w:t>
      </w:r>
      <w:r w:rsidRPr="00A61DD1">
        <w:rPr>
          <w:rFonts w:ascii="Arial" w:hAnsi="Arial" w:cs="Arial"/>
          <w:color w:val="000000"/>
          <w:sz w:val="24"/>
          <w:szCs w:val="24"/>
        </w:rPr>
        <w:t>. Doce (12) horas de f</w:t>
      </w:r>
      <w:r w:rsidRPr="00A61DD1">
        <w:rPr>
          <w:rFonts w:ascii="Arial" w:hAnsi="Arial" w:cs="Arial"/>
          <w:sz w:val="24"/>
          <w:szCs w:val="24"/>
        </w:rPr>
        <w:t xml:space="preserve">raguado para el adhesivo epoxico de instalación de las chapas de </w:t>
      </w:r>
      <w:r>
        <w:rPr>
          <w:rFonts w:ascii="Arial" w:hAnsi="Arial" w:cs="Arial"/>
          <w:sz w:val="24"/>
          <w:szCs w:val="24"/>
        </w:rPr>
        <w:t>apoyo de los tonillos niveladores</w:t>
      </w:r>
      <w:r w:rsidRPr="00A61DD1">
        <w:rPr>
          <w:rFonts w:ascii="Arial" w:hAnsi="Arial" w:cs="Arial"/>
          <w:sz w:val="24"/>
          <w:szCs w:val="24"/>
        </w:rPr>
        <w:t>.</w:t>
      </w:r>
      <w:r w:rsidRPr="00A61DD1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69541C9" w14:textId="0FEE729F" w:rsidR="001C5572" w:rsidRPr="001C5572" w:rsidRDefault="00293219" w:rsidP="005D2922">
      <w:pPr>
        <w:pStyle w:val="Prrafodelista"/>
        <w:widowControl w:val="0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111233">
        <w:rPr>
          <w:rFonts w:ascii="Arial" w:hAnsi="Arial" w:cs="Arial"/>
          <w:sz w:val="24"/>
          <w:szCs w:val="24"/>
        </w:rPr>
        <w:t>Los valles y/o hilos de rosca de los esparrago expuestos se limpiaron con cepillo y grata de bronce verificándolos luego con su respectiva tuerca. Se</w:t>
      </w:r>
      <w:r w:rsidR="00111233">
        <w:rPr>
          <w:rFonts w:ascii="Arial" w:hAnsi="Arial" w:cs="Arial"/>
          <w:sz w:val="24"/>
          <w:szCs w:val="24"/>
        </w:rPr>
        <w:t xml:space="preserve"> i</w:t>
      </w:r>
      <w:r w:rsidR="00111233" w:rsidRPr="00111233">
        <w:rPr>
          <w:rFonts w:ascii="Arial" w:hAnsi="Arial" w:cs="Arial"/>
          <w:sz w:val="24"/>
          <w:szCs w:val="24"/>
        </w:rPr>
        <w:t xml:space="preserve">nstala ducto de espuma de alta densidad con una longitud de 3-1/4” (83 mm) sobre </w:t>
      </w:r>
      <w:r w:rsidR="001C5572">
        <w:rPr>
          <w:rFonts w:ascii="Arial" w:hAnsi="Arial" w:cs="Arial"/>
          <w:sz w:val="24"/>
          <w:szCs w:val="24"/>
        </w:rPr>
        <w:t xml:space="preserve">la proyección de </w:t>
      </w:r>
      <w:r w:rsidR="00111233" w:rsidRPr="00111233">
        <w:rPr>
          <w:rFonts w:ascii="Arial" w:hAnsi="Arial" w:cs="Arial"/>
          <w:sz w:val="24"/>
          <w:szCs w:val="24"/>
        </w:rPr>
        <w:t>los nuevos pernos de anclaje para garantizar su</w:t>
      </w:r>
      <w:r w:rsidR="001C5572">
        <w:rPr>
          <w:rFonts w:ascii="Arial" w:hAnsi="Arial" w:cs="Arial"/>
          <w:sz w:val="24"/>
          <w:szCs w:val="24"/>
        </w:rPr>
        <w:t xml:space="preserve"> libre</w:t>
      </w:r>
      <w:r w:rsidR="00111233" w:rsidRPr="00111233">
        <w:rPr>
          <w:rFonts w:ascii="Arial" w:hAnsi="Arial" w:cs="Arial"/>
          <w:sz w:val="24"/>
          <w:szCs w:val="24"/>
        </w:rPr>
        <w:t xml:space="preserve"> elongación al ser sometido a tensión por ajuste. </w:t>
      </w:r>
    </w:p>
    <w:p w14:paraId="4551C63B" w14:textId="54908042" w:rsidR="00293219" w:rsidRPr="00111233" w:rsidRDefault="00293219" w:rsidP="005D2922">
      <w:pPr>
        <w:pStyle w:val="Prrafodelista"/>
        <w:widowControl w:val="0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111233">
        <w:rPr>
          <w:rFonts w:ascii="Arial" w:hAnsi="Arial" w:cs="Arial"/>
          <w:sz w:val="24"/>
          <w:szCs w:val="24"/>
        </w:rPr>
        <w:t xml:space="preserve">Esquema que representa los </w:t>
      </w:r>
      <w:r w:rsidR="00111233" w:rsidRPr="00111233">
        <w:rPr>
          <w:rFonts w:ascii="Arial" w:hAnsi="Arial" w:cs="Arial"/>
          <w:sz w:val="24"/>
          <w:szCs w:val="24"/>
        </w:rPr>
        <w:t xml:space="preserve">actuales </w:t>
      </w:r>
      <w:r w:rsidRPr="00111233">
        <w:rPr>
          <w:rFonts w:ascii="Arial" w:hAnsi="Arial" w:cs="Arial"/>
          <w:sz w:val="24"/>
          <w:szCs w:val="24"/>
        </w:rPr>
        <w:t>pernos de anclaje</w:t>
      </w:r>
      <w:r w:rsidR="00111233" w:rsidRPr="00111233">
        <w:rPr>
          <w:rFonts w:ascii="Arial" w:hAnsi="Arial" w:cs="Arial"/>
          <w:sz w:val="24"/>
          <w:szCs w:val="24"/>
        </w:rPr>
        <w:t>:</w:t>
      </w:r>
      <w:r w:rsidR="00701179" w:rsidRPr="00111233">
        <w:rPr>
          <w:rFonts w:ascii="Arial" w:hAnsi="Arial" w:cs="Arial"/>
          <w:sz w:val="24"/>
          <w:szCs w:val="24"/>
        </w:rPr>
        <w:t xml:space="preserve"> </w:t>
      </w:r>
    </w:p>
    <w:p w14:paraId="5D910D87" w14:textId="3E253CD9" w:rsidR="00701179" w:rsidRDefault="00727BC3" w:rsidP="00701179">
      <w:pPr>
        <w:tabs>
          <w:tab w:val="center" w:pos="4252"/>
          <w:tab w:val="right" w:pos="8504"/>
        </w:tabs>
        <w:spacing w:after="0" w:line="240" w:lineRule="auto"/>
        <w:jc w:val="center"/>
        <w:rPr>
          <w:lang w:val="en-US"/>
        </w:rPr>
      </w:pPr>
      <w:r w:rsidRPr="00727BC3">
        <w:rPr>
          <w:noProof/>
          <w:lang w:val="en-US"/>
        </w:rPr>
        <w:drawing>
          <wp:inline distT="0" distB="0" distL="0" distR="0" wp14:anchorId="359C2A5F" wp14:editId="2F26382A">
            <wp:extent cx="2444645" cy="2232000"/>
            <wp:effectExtent l="0" t="0" r="0" b="0"/>
            <wp:docPr id="38592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7985" name=""/>
                    <pic:cNvPicPr/>
                  </pic:nvPicPr>
                  <pic:blipFill rotWithShape="1">
                    <a:blip r:embed="rId10"/>
                    <a:srcRect b="5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645" cy="22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6B925" w14:textId="538124DA" w:rsidR="00293219" w:rsidRDefault="00727BC3" w:rsidP="00727BC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18"/>
          <w:szCs w:val="18"/>
          <w:lang w:val="es-ES" w:eastAsia="es-ES"/>
        </w:rPr>
      </w:pPr>
      <w:r>
        <w:rPr>
          <w:rFonts w:ascii="Arial" w:eastAsia="Times New Roman" w:hAnsi="Arial" w:cs="Arial"/>
          <w:sz w:val="18"/>
          <w:szCs w:val="18"/>
          <w:lang w:val="es-ES" w:eastAsia="es-ES"/>
        </w:rPr>
        <w:t>Representación de los pernos de anclaje</w:t>
      </w:r>
      <w:r w:rsidR="00293219" w:rsidRPr="00A5198F">
        <w:rPr>
          <w:rFonts w:ascii="Arial" w:eastAsia="Times New Roman" w:hAnsi="Arial" w:cs="Arial"/>
          <w:sz w:val="18"/>
          <w:szCs w:val="18"/>
          <w:lang w:val="es-ES" w:eastAsia="es-ES"/>
        </w:rPr>
        <w:t xml:space="preserve"> </w:t>
      </w:r>
      <w:r>
        <w:rPr>
          <w:rFonts w:ascii="Arial" w:eastAsia="Times New Roman" w:hAnsi="Arial" w:cs="Arial"/>
          <w:sz w:val="18"/>
          <w:szCs w:val="18"/>
          <w:lang w:val="es-ES" w:eastAsia="es-ES"/>
        </w:rPr>
        <w:t>preparados para la fijación de l</w:t>
      </w:r>
      <w:r w:rsidR="00111233">
        <w:rPr>
          <w:rFonts w:ascii="Arial" w:eastAsia="Times New Roman" w:hAnsi="Arial" w:cs="Arial"/>
          <w:sz w:val="18"/>
          <w:szCs w:val="18"/>
          <w:lang w:val="es-ES" w:eastAsia="es-ES"/>
        </w:rPr>
        <w:t xml:space="preserve">os </w:t>
      </w:r>
      <w:r>
        <w:rPr>
          <w:rFonts w:ascii="Arial" w:eastAsia="Times New Roman" w:hAnsi="Arial" w:cs="Arial"/>
          <w:sz w:val="18"/>
          <w:szCs w:val="18"/>
          <w:lang w:val="es-ES" w:eastAsia="es-ES"/>
        </w:rPr>
        <w:t>Sole plates del tambor</w:t>
      </w:r>
    </w:p>
    <w:p w14:paraId="3FA77E90" w14:textId="08D820F7" w:rsidR="008B10B6" w:rsidRPr="008B10B6" w:rsidRDefault="008B10B6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464" w:name="_Toc224202264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Desarrollo </w:t>
      </w:r>
      <w:r w:rsidR="00366705">
        <w:rPr>
          <w:rFonts w:ascii="Arial" w:hAnsi="Arial" w:cs="Arial"/>
          <w:b/>
          <w:bCs/>
          <w:color w:val="auto"/>
          <w:sz w:val="24"/>
          <w:szCs w:val="24"/>
        </w:rPr>
        <w:t>en l</w:t>
      </w:r>
      <w:r w:rsidR="00727BC3">
        <w:rPr>
          <w:rFonts w:ascii="Arial" w:hAnsi="Arial" w:cs="Arial"/>
          <w:b/>
          <w:bCs/>
          <w:color w:val="auto"/>
          <w:sz w:val="24"/>
          <w:szCs w:val="24"/>
        </w:rPr>
        <w:t>as bases-Sole plates</w:t>
      </w:r>
      <w:bookmarkEnd w:id="464"/>
    </w:p>
    <w:p w14:paraId="73D542FE" w14:textId="77777777" w:rsidR="008B10B6" w:rsidRPr="00F406C9" w:rsidRDefault="008B10B6" w:rsidP="008B10B6">
      <w:pPr>
        <w:spacing w:after="0"/>
        <w:rPr>
          <w:rFonts w:ascii="Arial" w:hAnsi="Arial" w:cs="Arial"/>
          <w:bCs/>
          <w:sz w:val="24"/>
          <w:szCs w:val="24"/>
        </w:rPr>
      </w:pPr>
    </w:p>
    <w:p w14:paraId="075E6F32" w14:textId="77777777" w:rsidR="00622261" w:rsidRPr="00622261" w:rsidRDefault="00622261" w:rsidP="00622261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65" w:name="_Toc216768776"/>
      <w:bookmarkStart w:id="466" w:name="_Toc216768935"/>
      <w:bookmarkStart w:id="467" w:name="_Toc216769096"/>
      <w:bookmarkStart w:id="468" w:name="_Toc216769257"/>
      <w:bookmarkStart w:id="469" w:name="_Toc216869771"/>
      <w:bookmarkStart w:id="470" w:name="_Toc216903029"/>
      <w:bookmarkStart w:id="471" w:name="_Toc216903452"/>
      <w:bookmarkStart w:id="472" w:name="_Toc224124369"/>
      <w:bookmarkStart w:id="473" w:name="_Toc224163420"/>
      <w:bookmarkStart w:id="474" w:name="_Toc224201467"/>
      <w:bookmarkStart w:id="475" w:name="_Toc224201536"/>
      <w:bookmarkStart w:id="476" w:name="_Toc224202265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</w:p>
    <w:p w14:paraId="42A59B94" w14:textId="77777777" w:rsidR="00622261" w:rsidRPr="00622261" w:rsidRDefault="00622261" w:rsidP="00622261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77" w:name="_Toc224163421"/>
      <w:bookmarkStart w:id="478" w:name="_Toc224201468"/>
      <w:bookmarkStart w:id="479" w:name="_Toc224201537"/>
      <w:bookmarkStart w:id="480" w:name="_Toc224202266"/>
      <w:bookmarkEnd w:id="477"/>
      <w:bookmarkEnd w:id="478"/>
      <w:bookmarkEnd w:id="479"/>
      <w:bookmarkEnd w:id="480"/>
    </w:p>
    <w:p w14:paraId="59068D14" w14:textId="4CDC834A" w:rsidR="00F406C9" w:rsidRPr="0043406D" w:rsidRDefault="00F406C9" w:rsidP="00622261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481" w:name="_Toc224202267"/>
      <w:r w:rsidRPr="0043406D">
        <w:rPr>
          <w:rFonts w:ascii="Arial" w:hAnsi="Arial" w:cs="Arial"/>
          <w:color w:val="auto"/>
          <w:sz w:val="24"/>
          <w:szCs w:val="24"/>
        </w:rPr>
        <w:t xml:space="preserve">Posicionamiento de los </w:t>
      </w:r>
      <w:r w:rsidR="00727BC3">
        <w:rPr>
          <w:rFonts w:ascii="Arial" w:hAnsi="Arial" w:cs="Arial"/>
          <w:color w:val="auto"/>
          <w:sz w:val="24"/>
          <w:szCs w:val="24"/>
        </w:rPr>
        <w:t>sole plates</w:t>
      </w:r>
      <w:bookmarkEnd w:id="481"/>
    </w:p>
    <w:p w14:paraId="3A9DF07E" w14:textId="77777777" w:rsidR="00F406C9" w:rsidRDefault="00F406C9" w:rsidP="008B10B6">
      <w:pPr>
        <w:spacing w:after="0"/>
        <w:rPr>
          <w:rFonts w:ascii="Arial" w:hAnsi="Arial" w:cs="Arial"/>
          <w:bCs/>
          <w:sz w:val="24"/>
          <w:szCs w:val="24"/>
        </w:rPr>
      </w:pPr>
    </w:p>
    <w:p w14:paraId="4A8C499B" w14:textId="03C1E6B9" w:rsidR="00661A58" w:rsidRPr="00BF7806" w:rsidRDefault="00661A58" w:rsidP="00622261">
      <w:pPr>
        <w:pStyle w:val="Prrafodelista"/>
        <w:widowControl w:val="0"/>
        <w:numPr>
          <w:ilvl w:val="0"/>
          <w:numId w:val="4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Limpieza del </w:t>
      </w:r>
      <w:r w:rsidR="00727BC3">
        <w:rPr>
          <w:rFonts w:ascii="Arial" w:hAnsi="Arial" w:cs="Arial"/>
          <w:sz w:val="24"/>
          <w:szCs w:val="24"/>
        </w:rPr>
        <w:t>sole-plates</w:t>
      </w:r>
      <w:r>
        <w:rPr>
          <w:rFonts w:ascii="Arial" w:hAnsi="Arial" w:cs="Arial"/>
          <w:sz w:val="24"/>
          <w:szCs w:val="24"/>
        </w:rPr>
        <w:t xml:space="preserve"> </w:t>
      </w:r>
      <w:r w:rsidRPr="00BF7806">
        <w:rPr>
          <w:rFonts w:ascii="Arial" w:hAnsi="Arial" w:cs="Arial"/>
          <w:sz w:val="24"/>
          <w:szCs w:val="24"/>
        </w:rPr>
        <w:t xml:space="preserve">con el uso de desengrasante y </w:t>
      </w:r>
      <w:r>
        <w:rPr>
          <w:rFonts w:ascii="Arial" w:hAnsi="Arial" w:cs="Arial"/>
          <w:sz w:val="24"/>
          <w:szCs w:val="24"/>
        </w:rPr>
        <w:t>papel de limpieza industrial</w:t>
      </w:r>
      <w:r w:rsidR="00727BC3">
        <w:rPr>
          <w:rFonts w:ascii="Arial" w:hAnsi="Arial" w:cs="Arial"/>
          <w:sz w:val="24"/>
          <w:szCs w:val="24"/>
        </w:rPr>
        <w:t xml:space="preserve"> lija #600</w:t>
      </w:r>
      <w:r>
        <w:rPr>
          <w:rFonts w:ascii="Arial" w:hAnsi="Arial" w:cs="Arial"/>
          <w:sz w:val="24"/>
          <w:szCs w:val="24"/>
        </w:rPr>
        <w:t xml:space="preserve">, garantizando el retiro de </w:t>
      </w:r>
      <w:r w:rsidRPr="00BF7806">
        <w:rPr>
          <w:rFonts w:ascii="Arial" w:hAnsi="Arial" w:cs="Arial"/>
          <w:sz w:val="24"/>
          <w:szCs w:val="24"/>
        </w:rPr>
        <w:t>aceite, grasa, agua em</w:t>
      </w:r>
      <w:r>
        <w:rPr>
          <w:rFonts w:ascii="Arial" w:hAnsi="Arial" w:cs="Arial"/>
          <w:sz w:val="24"/>
          <w:szCs w:val="24"/>
        </w:rPr>
        <w:t>pozada y partículas sueltas</w:t>
      </w:r>
      <w:r w:rsidR="00FF4091">
        <w:rPr>
          <w:rFonts w:ascii="Arial" w:hAnsi="Arial" w:cs="Arial"/>
          <w:sz w:val="24"/>
          <w:szCs w:val="24"/>
        </w:rPr>
        <w:t xml:space="preserve">, brillo o exceso de recubrimiento de todas las </w:t>
      </w:r>
      <w:r>
        <w:rPr>
          <w:rFonts w:ascii="Arial" w:hAnsi="Arial" w:cs="Arial"/>
          <w:sz w:val="24"/>
          <w:szCs w:val="24"/>
        </w:rPr>
        <w:t>superficies a quedar en contacto con el grout epoxico de nivelación / apoyo.</w:t>
      </w:r>
    </w:p>
    <w:p w14:paraId="247B32F3" w14:textId="0E959F4D" w:rsidR="00622261" w:rsidRDefault="00291CE7" w:rsidP="00BB0A35">
      <w:pPr>
        <w:pStyle w:val="Prrafodelista"/>
        <w:widowControl w:val="0"/>
        <w:numPr>
          <w:ilvl w:val="0"/>
          <w:numId w:val="43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622261">
        <w:rPr>
          <w:rFonts w:ascii="Arial" w:hAnsi="Arial" w:cs="Arial"/>
          <w:bCs/>
          <w:sz w:val="24"/>
          <w:szCs w:val="24"/>
        </w:rPr>
        <w:t>Izados</w:t>
      </w:r>
      <w:r w:rsidR="00622261">
        <w:rPr>
          <w:rFonts w:ascii="Arial" w:hAnsi="Arial" w:cs="Arial"/>
          <w:bCs/>
          <w:sz w:val="24"/>
          <w:szCs w:val="24"/>
        </w:rPr>
        <w:t xml:space="preserve"> y u</w:t>
      </w:r>
      <w:r w:rsidRPr="00622261">
        <w:rPr>
          <w:rFonts w:ascii="Arial" w:hAnsi="Arial" w:cs="Arial"/>
          <w:bCs/>
          <w:sz w:val="24"/>
          <w:szCs w:val="24"/>
        </w:rPr>
        <w:t xml:space="preserve">bicados los </w:t>
      </w:r>
      <w:r w:rsidR="00622261">
        <w:rPr>
          <w:rFonts w:ascii="Arial" w:hAnsi="Arial" w:cs="Arial"/>
          <w:bCs/>
          <w:sz w:val="24"/>
          <w:szCs w:val="24"/>
        </w:rPr>
        <w:t>sole plates</w:t>
      </w:r>
      <w:r w:rsidRPr="00622261">
        <w:rPr>
          <w:rFonts w:ascii="Arial" w:hAnsi="Arial" w:cs="Arial"/>
          <w:bCs/>
          <w:sz w:val="24"/>
          <w:szCs w:val="24"/>
        </w:rPr>
        <w:t xml:space="preserve"> sobre la cimentación </w:t>
      </w:r>
      <w:r w:rsidR="00FF4091">
        <w:rPr>
          <w:rFonts w:ascii="Arial" w:hAnsi="Arial" w:cs="Arial"/>
          <w:bCs/>
          <w:sz w:val="24"/>
          <w:szCs w:val="24"/>
        </w:rPr>
        <w:t xml:space="preserve">y anclajes </w:t>
      </w:r>
      <w:r w:rsidRPr="00622261">
        <w:rPr>
          <w:rFonts w:ascii="Arial" w:hAnsi="Arial" w:cs="Arial"/>
          <w:bCs/>
          <w:sz w:val="24"/>
          <w:szCs w:val="24"/>
        </w:rPr>
        <w:t>respectiv</w:t>
      </w:r>
      <w:r w:rsidR="00FF4091">
        <w:rPr>
          <w:rFonts w:ascii="Arial" w:hAnsi="Arial" w:cs="Arial"/>
          <w:bCs/>
          <w:sz w:val="24"/>
          <w:szCs w:val="24"/>
        </w:rPr>
        <w:t>os</w:t>
      </w:r>
      <w:r w:rsidRPr="00622261">
        <w:rPr>
          <w:rFonts w:ascii="Arial" w:hAnsi="Arial" w:cs="Arial"/>
          <w:bCs/>
          <w:sz w:val="24"/>
          <w:szCs w:val="24"/>
        </w:rPr>
        <w:t xml:space="preserve"> se soportan </w:t>
      </w:r>
      <w:r w:rsidR="00622261">
        <w:rPr>
          <w:rFonts w:ascii="Arial" w:hAnsi="Arial" w:cs="Arial"/>
          <w:bCs/>
          <w:sz w:val="24"/>
          <w:szCs w:val="24"/>
        </w:rPr>
        <w:t>c</w:t>
      </w:r>
      <w:r w:rsidR="00622261">
        <w:rPr>
          <w:rFonts w:ascii="Arial" w:hAnsi="Arial" w:cs="Arial"/>
          <w:sz w:val="24"/>
          <w:szCs w:val="24"/>
        </w:rPr>
        <w:t xml:space="preserve">on el asentamiento de los cuatro (4) tornillos verticales de elevación sobre las placas </w:t>
      </w:r>
      <w:r w:rsidR="00FF4091">
        <w:rPr>
          <w:rFonts w:ascii="Arial" w:hAnsi="Arial" w:cs="Arial"/>
          <w:sz w:val="24"/>
          <w:szCs w:val="24"/>
        </w:rPr>
        <w:t xml:space="preserve">redondas </w:t>
      </w:r>
      <w:r w:rsidR="00622261">
        <w:rPr>
          <w:rFonts w:ascii="Arial" w:hAnsi="Arial" w:cs="Arial"/>
          <w:sz w:val="24"/>
          <w:szCs w:val="24"/>
        </w:rPr>
        <w:t>de nivelación</w:t>
      </w:r>
      <w:r w:rsidRPr="00622261">
        <w:rPr>
          <w:rFonts w:ascii="Arial" w:hAnsi="Arial" w:cs="Arial"/>
          <w:bCs/>
          <w:sz w:val="24"/>
          <w:szCs w:val="24"/>
        </w:rPr>
        <w:t>.</w:t>
      </w:r>
    </w:p>
    <w:p w14:paraId="3C60C538" w14:textId="17780C4B" w:rsidR="00B347B2" w:rsidRDefault="00BB0A35" w:rsidP="00BB0A35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</w:t>
      </w:r>
      <w:r w:rsidRPr="00740147">
        <w:rPr>
          <w:rFonts w:ascii="Arial" w:hAnsi="Arial" w:cs="Arial"/>
          <w:sz w:val="24"/>
          <w:szCs w:val="24"/>
        </w:rPr>
        <w:t>onfi</w:t>
      </w:r>
      <w:r>
        <w:rPr>
          <w:rFonts w:ascii="Arial" w:hAnsi="Arial" w:cs="Arial"/>
          <w:sz w:val="24"/>
          <w:szCs w:val="24"/>
        </w:rPr>
        <w:t>rmación posicional vertical</w:t>
      </w:r>
      <w:r w:rsidR="006F53C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r w:rsidR="006F53CD">
        <w:rPr>
          <w:rFonts w:ascii="Arial" w:hAnsi="Arial" w:cs="Arial"/>
          <w:sz w:val="24"/>
          <w:szCs w:val="24"/>
        </w:rPr>
        <w:t>altura de referencia</w:t>
      </w:r>
      <w:r>
        <w:rPr>
          <w:rFonts w:ascii="Arial" w:hAnsi="Arial" w:cs="Arial"/>
          <w:sz w:val="24"/>
          <w:szCs w:val="24"/>
        </w:rPr>
        <w:t>) y horizontal (</w:t>
      </w:r>
      <w:r w:rsidR="006F53CD">
        <w:rPr>
          <w:rFonts w:ascii="Arial" w:hAnsi="Arial" w:cs="Arial"/>
          <w:sz w:val="24"/>
          <w:szCs w:val="24"/>
        </w:rPr>
        <w:t>linealidad</w:t>
      </w:r>
      <w:r>
        <w:rPr>
          <w:rFonts w:ascii="Arial" w:hAnsi="Arial" w:cs="Arial"/>
          <w:sz w:val="24"/>
          <w:szCs w:val="24"/>
        </w:rPr>
        <w:t xml:space="preserve">) </w:t>
      </w:r>
      <w:r w:rsidRPr="00740147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740147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os</w:t>
      </w:r>
      <w:r w:rsidRPr="00740147">
        <w:rPr>
          <w:rFonts w:ascii="Arial" w:hAnsi="Arial" w:cs="Arial"/>
          <w:sz w:val="24"/>
          <w:szCs w:val="24"/>
        </w:rPr>
        <w:t xml:space="preserve"> </w:t>
      </w:r>
      <w:r w:rsidR="00B11D03">
        <w:rPr>
          <w:rFonts w:ascii="Arial" w:hAnsi="Arial" w:cs="Arial"/>
          <w:sz w:val="24"/>
          <w:szCs w:val="24"/>
        </w:rPr>
        <w:t>Sole</w:t>
      </w:r>
      <w:r>
        <w:rPr>
          <w:rFonts w:ascii="Arial" w:hAnsi="Arial" w:cs="Arial"/>
          <w:sz w:val="24"/>
          <w:szCs w:val="24"/>
        </w:rPr>
        <w:t xml:space="preserve"> Plate del tambor de lodos </w:t>
      </w:r>
      <w:r w:rsidR="00B11D03">
        <w:rPr>
          <w:rFonts w:ascii="Arial" w:hAnsi="Arial" w:cs="Arial"/>
          <w:sz w:val="24"/>
          <w:szCs w:val="24"/>
        </w:rPr>
        <w:t>se realizó adjuntando a</w:t>
      </w:r>
      <w:r w:rsidR="00B347B2">
        <w:rPr>
          <w:rFonts w:ascii="Arial" w:hAnsi="Arial" w:cs="Arial"/>
          <w:sz w:val="24"/>
          <w:szCs w:val="24"/>
        </w:rPr>
        <w:t xml:space="preserve"> ellos</w:t>
      </w:r>
      <w:r>
        <w:rPr>
          <w:rFonts w:ascii="Arial" w:hAnsi="Arial" w:cs="Arial"/>
          <w:sz w:val="24"/>
          <w:szCs w:val="24"/>
        </w:rPr>
        <w:t xml:space="preserve"> los</w:t>
      </w:r>
      <w:r w:rsidR="00B347B2">
        <w:rPr>
          <w:rFonts w:ascii="Arial" w:hAnsi="Arial" w:cs="Arial"/>
          <w:sz w:val="24"/>
          <w:szCs w:val="24"/>
        </w:rPr>
        <w:t xml:space="preserve"> respectivos</w:t>
      </w:r>
      <w:r>
        <w:rPr>
          <w:rFonts w:ascii="Arial" w:hAnsi="Arial" w:cs="Arial"/>
          <w:sz w:val="24"/>
          <w:szCs w:val="24"/>
        </w:rPr>
        <w:t xml:space="preserve"> rodillos guía y silletas de apoyo, procediendo</w:t>
      </w:r>
      <w:r w:rsidR="00B11D03">
        <w:rPr>
          <w:rFonts w:ascii="Arial" w:hAnsi="Arial" w:cs="Arial"/>
          <w:sz w:val="24"/>
          <w:szCs w:val="24"/>
        </w:rPr>
        <w:t xml:space="preserve"> con el movimiento directo e inverso de los tornillos de elevación al bajar y subir el conjunto (Sole plate-Rodillo-Silleta) hasta</w:t>
      </w:r>
      <w:r>
        <w:rPr>
          <w:rFonts w:ascii="Arial" w:hAnsi="Arial" w:cs="Arial"/>
          <w:sz w:val="24"/>
          <w:szCs w:val="24"/>
        </w:rPr>
        <w:t xml:space="preserve"> </w:t>
      </w:r>
      <w:r w:rsidR="00B11D03">
        <w:rPr>
          <w:rFonts w:ascii="Arial" w:hAnsi="Arial" w:cs="Arial"/>
          <w:sz w:val="24"/>
          <w:szCs w:val="24"/>
        </w:rPr>
        <w:t>las distintas</w:t>
      </w:r>
      <w:r>
        <w:rPr>
          <w:rFonts w:ascii="Arial" w:hAnsi="Arial" w:cs="Arial"/>
          <w:sz w:val="24"/>
          <w:szCs w:val="24"/>
        </w:rPr>
        <w:t xml:space="preserve"> verificaci</w:t>
      </w:r>
      <w:r w:rsidR="00B11D03">
        <w:rPr>
          <w:rFonts w:ascii="Arial" w:hAnsi="Arial" w:cs="Arial"/>
          <w:sz w:val="24"/>
          <w:szCs w:val="24"/>
        </w:rPr>
        <w:t xml:space="preserve">ones </w:t>
      </w:r>
      <w:r>
        <w:rPr>
          <w:rFonts w:ascii="Arial" w:hAnsi="Arial" w:cs="Arial"/>
          <w:sz w:val="24"/>
          <w:szCs w:val="24"/>
        </w:rPr>
        <w:t xml:space="preserve">y </w:t>
      </w:r>
      <w:r w:rsidR="00B11D03">
        <w:rPr>
          <w:rFonts w:ascii="Arial" w:hAnsi="Arial" w:cs="Arial"/>
          <w:sz w:val="24"/>
          <w:szCs w:val="24"/>
        </w:rPr>
        <w:t>mediciones posicionales realizadas con</w:t>
      </w:r>
      <w:r>
        <w:rPr>
          <w:rFonts w:ascii="Arial" w:hAnsi="Arial" w:cs="Arial"/>
          <w:sz w:val="24"/>
          <w:szCs w:val="24"/>
        </w:rPr>
        <w:t xml:space="preserve"> topográfica, entre apoyos inferiores y superiores, distanciamiento entre referencias y cálculos posicionales</w:t>
      </w:r>
      <w:r w:rsidR="00B347B2">
        <w:rPr>
          <w:rFonts w:ascii="Arial" w:hAnsi="Arial" w:cs="Arial"/>
          <w:sz w:val="24"/>
          <w:szCs w:val="24"/>
        </w:rPr>
        <w:t>.</w:t>
      </w:r>
    </w:p>
    <w:p w14:paraId="2A0CFC72" w14:textId="73BDF546" w:rsidR="00BB0A35" w:rsidRPr="00F44944" w:rsidRDefault="00B347B2" w:rsidP="00A61DD1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conjunto (Sole plate-Rodillo-Silleta) se posiciono </w:t>
      </w:r>
      <w:r w:rsidR="00A61DD1">
        <w:rPr>
          <w:rFonts w:ascii="Arial" w:hAnsi="Arial" w:cs="Arial"/>
          <w:sz w:val="24"/>
          <w:szCs w:val="24"/>
        </w:rPr>
        <w:t xml:space="preserve">entre 8-7 mm del contacto de la silleta con el fin del </w:t>
      </w:r>
      <w:r>
        <w:rPr>
          <w:rFonts w:ascii="Arial" w:hAnsi="Arial" w:cs="Arial"/>
          <w:sz w:val="24"/>
          <w:szCs w:val="24"/>
        </w:rPr>
        <w:t>radio externo del tambor de lodos (23”</w:t>
      </w:r>
      <w:r w:rsidR="00A61DD1">
        <w:rPr>
          <w:rFonts w:ascii="Arial" w:hAnsi="Arial" w:cs="Arial"/>
          <w:sz w:val="24"/>
          <w:szCs w:val="24"/>
        </w:rPr>
        <w:t xml:space="preserve">) según la referencia anteriormente establecida como el centro del tambor de lados. </w:t>
      </w:r>
      <w:r w:rsidR="00BB0A35" w:rsidRPr="00A61DD1">
        <w:rPr>
          <w:rFonts w:ascii="Arial" w:hAnsi="Arial" w:cs="Arial"/>
          <w:sz w:val="24"/>
          <w:szCs w:val="24"/>
        </w:rPr>
        <w:t xml:space="preserve">Actividad realizada en conjunto con el contratante y liberada por </w:t>
      </w:r>
      <w:r w:rsidR="00BB0A35" w:rsidRPr="00A61DD1">
        <w:rPr>
          <w:rFonts w:ascii="Arial" w:hAnsi="Arial" w:cs="Arial"/>
          <w:b/>
          <w:sz w:val="24"/>
          <w:szCs w:val="24"/>
        </w:rPr>
        <w:t>UT ITALCO.</w:t>
      </w:r>
    </w:p>
    <w:p w14:paraId="65061E9C" w14:textId="77777777" w:rsidR="00F44944" w:rsidRPr="00A61DD1" w:rsidRDefault="00F44944" w:rsidP="00F4494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79724D2" w14:textId="13ADD3E4" w:rsidR="001C5572" w:rsidRDefault="00F44944" w:rsidP="00F44944">
      <w:pPr>
        <w:pStyle w:val="Prrafodelista"/>
        <w:spacing w:before="240" w:after="0" w:line="240" w:lineRule="auto"/>
        <w:jc w:val="center"/>
        <w:rPr>
          <w:rFonts w:ascii="Arial" w:eastAsia="Times New Roman" w:hAnsi="Arial" w:cs="Arial"/>
          <w:sz w:val="18"/>
          <w:szCs w:val="18"/>
          <w:lang w:val="es-ES" w:eastAsia="es-ES"/>
        </w:rPr>
      </w:pPr>
      <w:r w:rsidRPr="00F44944">
        <w:rPr>
          <w:rFonts w:ascii="Arial" w:eastAsia="Times New Roman" w:hAnsi="Arial" w:cs="Arial"/>
          <w:noProof/>
          <w:sz w:val="18"/>
          <w:szCs w:val="18"/>
          <w:lang w:val="es-ES" w:eastAsia="es-ES"/>
        </w:rPr>
        <w:drawing>
          <wp:inline distT="0" distB="0" distL="0" distR="0" wp14:anchorId="0EA6909F" wp14:editId="2E9DAAC2">
            <wp:extent cx="2874066" cy="2664000"/>
            <wp:effectExtent l="0" t="0" r="2540" b="3175"/>
            <wp:docPr id="2132203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3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4066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729C" w14:textId="177E3921" w:rsidR="001C5572" w:rsidRPr="001C5572" w:rsidRDefault="001C5572" w:rsidP="001C5572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18"/>
          <w:szCs w:val="18"/>
          <w:lang w:val="es-ES" w:eastAsia="es-ES"/>
        </w:rPr>
        <w:t xml:space="preserve">Representación de la posición establecida del conjunto </w:t>
      </w:r>
      <w:r w:rsidRPr="001C5572">
        <w:rPr>
          <w:rFonts w:ascii="Arial" w:eastAsia="Times New Roman" w:hAnsi="Arial" w:cs="Arial"/>
          <w:sz w:val="18"/>
          <w:szCs w:val="18"/>
          <w:lang w:val="es-ES" w:eastAsia="es-ES"/>
        </w:rPr>
        <w:t xml:space="preserve">Sole </w:t>
      </w:r>
      <w:proofErr w:type="spellStart"/>
      <w:r w:rsidRPr="001C5572">
        <w:rPr>
          <w:rFonts w:ascii="Arial" w:eastAsia="Times New Roman" w:hAnsi="Arial" w:cs="Arial"/>
          <w:sz w:val="18"/>
          <w:szCs w:val="18"/>
          <w:lang w:val="es-ES" w:eastAsia="es-ES"/>
        </w:rPr>
        <w:t>plate</w:t>
      </w:r>
      <w:proofErr w:type="spellEnd"/>
      <w:r w:rsidRPr="001C5572">
        <w:rPr>
          <w:rFonts w:ascii="Arial" w:eastAsia="Times New Roman" w:hAnsi="Arial" w:cs="Arial"/>
          <w:sz w:val="18"/>
          <w:szCs w:val="18"/>
          <w:lang w:val="es-ES" w:eastAsia="es-ES"/>
        </w:rPr>
        <w:t>-Rodillo-Silleta</w:t>
      </w:r>
      <w:r>
        <w:rPr>
          <w:rFonts w:ascii="Arial" w:eastAsia="Times New Roman" w:hAnsi="Arial" w:cs="Arial"/>
          <w:sz w:val="18"/>
          <w:szCs w:val="18"/>
          <w:lang w:val="es-ES" w:eastAsia="es-ES"/>
        </w:rPr>
        <w:t xml:space="preserve"> del tambor</w:t>
      </w:r>
    </w:p>
    <w:p w14:paraId="0378B28E" w14:textId="77777777" w:rsidR="00BB0A35" w:rsidRPr="00BB0A35" w:rsidRDefault="00BB0A35" w:rsidP="00BB0A35">
      <w:pPr>
        <w:pStyle w:val="Prrafodelista"/>
        <w:keepNext/>
        <w:keepLines/>
        <w:numPr>
          <w:ilvl w:val="0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82" w:name="_Toc216869775"/>
      <w:bookmarkStart w:id="483" w:name="_Toc216903033"/>
      <w:bookmarkStart w:id="484" w:name="_Toc216903456"/>
      <w:bookmarkStart w:id="485" w:name="_Toc224124373"/>
      <w:bookmarkStart w:id="486" w:name="_Toc224163423"/>
      <w:bookmarkStart w:id="487" w:name="_Toc224201470"/>
      <w:bookmarkStart w:id="488" w:name="_Toc224201539"/>
      <w:bookmarkStart w:id="489" w:name="_Toc224202268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</w:p>
    <w:p w14:paraId="24DFC819" w14:textId="77777777" w:rsidR="00BB0A35" w:rsidRPr="00BB0A35" w:rsidRDefault="00BB0A35" w:rsidP="00BB0A35">
      <w:pPr>
        <w:pStyle w:val="Prrafodelista"/>
        <w:keepNext/>
        <w:keepLines/>
        <w:numPr>
          <w:ilvl w:val="0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90" w:name="_Toc224163424"/>
      <w:bookmarkStart w:id="491" w:name="_Toc224201471"/>
      <w:bookmarkStart w:id="492" w:name="_Toc224201540"/>
      <w:bookmarkStart w:id="493" w:name="_Toc224202269"/>
      <w:bookmarkEnd w:id="490"/>
      <w:bookmarkEnd w:id="491"/>
      <w:bookmarkEnd w:id="492"/>
      <w:bookmarkEnd w:id="493"/>
    </w:p>
    <w:p w14:paraId="4737E585" w14:textId="77777777" w:rsidR="00BB0A35" w:rsidRPr="00BB0A35" w:rsidRDefault="00BB0A35" w:rsidP="00BB0A35">
      <w:pPr>
        <w:pStyle w:val="Prrafodelista"/>
        <w:keepNext/>
        <w:keepLines/>
        <w:numPr>
          <w:ilvl w:val="0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94" w:name="_Toc224163425"/>
      <w:bookmarkStart w:id="495" w:name="_Toc224201472"/>
      <w:bookmarkStart w:id="496" w:name="_Toc224201541"/>
      <w:bookmarkStart w:id="497" w:name="_Toc224202270"/>
      <w:bookmarkEnd w:id="494"/>
      <w:bookmarkEnd w:id="495"/>
      <w:bookmarkEnd w:id="496"/>
      <w:bookmarkEnd w:id="497"/>
    </w:p>
    <w:p w14:paraId="5FAD4D89" w14:textId="77777777" w:rsidR="00BB0A35" w:rsidRPr="00BB0A35" w:rsidRDefault="00BB0A35" w:rsidP="00BB0A35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98" w:name="_Toc224163426"/>
      <w:bookmarkStart w:id="499" w:name="_Toc224201473"/>
      <w:bookmarkStart w:id="500" w:name="_Toc224201542"/>
      <w:bookmarkStart w:id="501" w:name="_Toc224202271"/>
      <w:bookmarkEnd w:id="498"/>
      <w:bookmarkEnd w:id="499"/>
      <w:bookmarkEnd w:id="500"/>
      <w:bookmarkEnd w:id="501"/>
    </w:p>
    <w:p w14:paraId="707AAE7C" w14:textId="77777777" w:rsidR="00BB0A35" w:rsidRPr="00BB0A35" w:rsidRDefault="00BB0A35" w:rsidP="00BB0A35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02" w:name="_Toc224163427"/>
      <w:bookmarkStart w:id="503" w:name="_Toc224201474"/>
      <w:bookmarkStart w:id="504" w:name="_Toc224201543"/>
      <w:bookmarkStart w:id="505" w:name="_Toc224202272"/>
      <w:bookmarkEnd w:id="502"/>
      <w:bookmarkEnd w:id="503"/>
      <w:bookmarkEnd w:id="504"/>
      <w:bookmarkEnd w:id="505"/>
    </w:p>
    <w:p w14:paraId="5981D310" w14:textId="77777777" w:rsidR="00BB0A35" w:rsidRPr="00BB0A35" w:rsidRDefault="00BB0A35" w:rsidP="00BB0A35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06" w:name="_Toc224163428"/>
      <w:bookmarkStart w:id="507" w:name="_Toc224201475"/>
      <w:bookmarkStart w:id="508" w:name="_Toc224201544"/>
      <w:bookmarkStart w:id="509" w:name="_Toc224202273"/>
      <w:bookmarkEnd w:id="506"/>
      <w:bookmarkEnd w:id="507"/>
      <w:bookmarkEnd w:id="508"/>
      <w:bookmarkEnd w:id="509"/>
    </w:p>
    <w:p w14:paraId="42856666" w14:textId="77777777" w:rsidR="00BB0A35" w:rsidRPr="00BB0A35" w:rsidRDefault="00BB0A35" w:rsidP="00BB0A35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10" w:name="_Toc224163429"/>
      <w:bookmarkStart w:id="511" w:name="_Toc224201476"/>
      <w:bookmarkStart w:id="512" w:name="_Toc224201545"/>
      <w:bookmarkStart w:id="513" w:name="_Toc224202274"/>
      <w:bookmarkEnd w:id="510"/>
      <w:bookmarkEnd w:id="511"/>
      <w:bookmarkEnd w:id="512"/>
      <w:bookmarkEnd w:id="513"/>
    </w:p>
    <w:p w14:paraId="6F5C96F1" w14:textId="77777777" w:rsidR="00BB0A35" w:rsidRPr="00BB0A35" w:rsidRDefault="00BB0A35" w:rsidP="00BB0A35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14" w:name="_Toc224163430"/>
      <w:bookmarkStart w:id="515" w:name="_Toc224201477"/>
      <w:bookmarkStart w:id="516" w:name="_Toc224201546"/>
      <w:bookmarkStart w:id="517" w:name="_Toc224202275"/>
      <w:bookmarkEnd w:id="514"/>
      <w:bookmarkEnd w:id="515"/>
      <w:bookmarkEnd w:id="516"/>
      <w:bookmarkEnd w:id="517"/>
    </w:p>
    <w:p w14:paraId="7A82AFA6" w14:textId="77777777" w:rsidR="00BB0A35" w:rsidRPr="00BB0A35" w:rsidRDefault="00BB0A35" w:rsidP="00BB0A35">
      <w:pPr>
        <w:pStyle w:val="Prrafodelista"/>
        <w:keepNext/>
        <w:keepLines/>
        <w:numPr>
          <w:ilvl w:val="2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18" w:name="_Toc224163431"/>
      <w:bookmarkStart w:id="519" w:name="_Toc224201478"/>
      <w:bookmarkStart w:id="520" w:name="_Toc224201547"/>
      <w:bookmarkStart w:id="521" w:name="_Toc224202276"/>
      <w:bookmarkEnd w:id="518"/>
      <w:bookmarkEnd w:id="519"/>
      <w:bookmarkEnd w:id="520"/>
      <w:bookmarkEnd w:id="521"/>
    </w:p>
    <w:p w14:paraId="3C04ACC7" w14:textId="78E26A4F" w:rsidR="00FE6AB1" w:rsidRPr="00E537E9" w:rsidRDefault="00FE6AB1" w:rsidP="00BB0A35">
      <w:pPr>
        <w:pStyle w:val="Ttulo1"/>
        <w:numPr>
          <w:ilvl w:val="2"/>
          <w:numId w:val="47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522" w:name="_Toc224202277"/>
      <w:r>
        <w:rPr>
          <w:rFonts w:ascii="Arial" w:hAnsi="Arial" w:cs="Arial"/>
          <w:color w:val="auto"/>
          <w:sz w:val="24"/>
          <w:szCs w:val="24"/>
        </w:rPr>
        <w:t>Nivelación</w:t>
      </w:r>
      <w:r w:rsidRPr="00E537E9">
        <w:rPr>
          <w:rFonts w:ascii="Arial" w:hAnsi="Arial" w:cs="Arial"/>
          <w:color w:val="auto"/>
          <w:sz w:val="24"/>
          <w:szCs w:val="24"/>
        </w:rPr>
        <w:t xml:space="preserve"> de</w:t>
      </w:r>
      <w:r>
        <w:rPr>
          <w:rFonts w:ascii="Arial" w:hAnsi="Arial" w:cs="Arial"/>
          <w:color w:val="auto"/>
          <w:sz w:val="24"/>
          <w:szCs w:val="24"/>
        </w:rPr>
        <w:t xml:space="preserve"> precisión de </w:t>
      </w:r>
      <w:r w:rsidRPr="00E537E9">
        <w:rPr>
          <w:rFonts w:ascii="Arial" w:hAnsi="Arial" w:cs="Arial"/>
          <w:color w:val="auto"/>
          <w:sz w:val="24"/>
          <w:szCs w:val="24"/>
        </w:rPr>
        <w:t>l</w:t>
      </w:r>
      <w:r>
        <w:rPr>
          <w:rFonts w:ascii="Arial" w:hAnsi="Arial" w:cs="Arial"/>
          <w:color w:val="auto"/>
          <w:sz w:val="24"/>
          <w:szCs w:val="24"/>
        </w:rPr>
        <w:t>os</w:t>
      </w:r>
      <w:r w:rsidRPr="00E537E9">
        <w:rPr>
          <w:rFonts w:ascii="Arial" w:hAnsi="Arial" w:cs="Arial"/>
          <w:color w:val="auto"/>
          <w:sz w:val="24"/>
          <w:szCs w:val="24"/>
        </w:rPr>
        <w:t xml:space="preserve"> </w:t>
      </w:r>
      <w:r w:rsidR="006638A5">
        <w:rPr>
          <w:rFonts w:ascii="Arial" w:hAnsi="Arial" w:cs="Arial"/>
          <w:color w:val="auto"/>
          <w:sz w:val="24"/>
          <w:szCs w:val="24"/>
        </w:rPr>
        <w:t>Sole Plates</w:t>
      </w:r>
      <w:bookmarkEnd w:id="522"/>
    </w:p>
    <w:p w14:paraId="23A996A3" w14:textId="77777777" w:rsidR="00FE6AB1" w:rsidRDefault="00FE6AB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64E28543" w14:textId="32C5C51B" w:rsidR="007949CD" w:rsidRPr="001B12E3" w:rsidRDefault="007949CD" w:rsidP="007949CD">
      <w:pPr>
        <w:pStyle w:val="Prrafodelista"/>
        <w:numPr>
          <w:ilvl w:val="0"/>
          <w:numId w:val="48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de</w:t>
      </w:r>
      <w:r w:rsidR="006638A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los </w:t>
      </w:r>
      <w:r w:rsidR="006638A5">
        <w:rPr>
          <w:rFonts w:ascii="Arial" w:hAnsi="Arial" w:cs="Arial"/>
          <w:sz w:val="24"/>
          <w:szCs w:val="24"/>
        </w:rPr>
        <w:t>rodillos guía y silletas de apoyo</w:t>
      </w:r>
      <w:r w:rsidRPr="001B12E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 w:rsidRPr="001B12E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las bases</w:t>
      </w:r>
      <w:r w:rsidR="006638A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apoyo-sole plates,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3E31F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posteriormente se </w:t>
      </w:r>
      <w:r w:rsidR="003E31FF">
        <w:rPr>
          <w:rFonts w:ascii="Arial" w:hAnsi="Arial" w:cs="Arial"/>
          <w:sz w:val="24"/>
          <w:szCs w:val="24"/>
        </w:rPr>
        <w:t xml:space="preserve">definen y marcando </w:t>
      </w:r>
      <w:r w:rsidR="003E31FF" w:rsidRPr="00A27995">
        <w:rPr>
          <w:rFonts w:ascii="Arial" w:hAnsi="Arial" w:cs="Arial"/>
          <w:sz w:val="24"/>
          <w:szCs w:val="24"/>
        </w:rPr>
        <w:t>s</w:t>
      </w:r>
      <w:r w:rsidR="003E31FF">
        <w:rPr>
          <w:rFonts w:ascii="Arial" w:hAnsi="Arial" w:cs="Arial"/>
          <w:sz w:val="24"/>
          <w:szCs w:val="24"/>
        </w:rPr>
        <w:t>us</w:t>
      </w:r>
      <w:r w:rsidR="003E31FF" w:rsidRPr="00A27995">
        <w:rPr>
          <w:rFonts w:ascii="Arial" w:hAnsi="Arial" w:cs="Arial"/>
          <w:sz w:val="24"/>
          <w:szCs w:val="24"/>
        </w:rPr>
        <w:t xml:space="preserve"> elevaciones</w:t>
      </w:r>
      <w:r w:rsidR="003E31FF">
        <w:rPr>
          <w:rFonts w:ascii="Arial" w:hAnsi="Arial" w:cs="Arial"/>
          <w:sz w:val="24"/>
          <w:szCs w:val="24"/>
        </w:rPr>
        <w:t xml:space="preserve"> bajo referencia</w:t>
      </w:r>
      <w:r w:rsidR="003E31FF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4D96AB8F" w14:textId="5573C3FD" w:rsidR="003E31FF" w:rsidRPr="003E31FF" w:rsidRDefault="00033B30" w:rsidP="003E31FF">
      <w:pPr>
        <w:pStyle w:val="Prrafodelista"/>
        <w:numPr>
          <w:ilvl w:val="0"/>
          <w:numId w:val="48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definen y marcan </w:t>
      </w:r>
      <w:r w:rsidR="006638A5">
        <w:rPr>
          <w:rFonts w:ascii="Arial" w:hAnsi="Arial" w:cs="Arial"/>
          <w:sz w:val="24"/>
          <w:szCs w:val="24"/>
        </w:rPr>
        <w:t>trasversal y longitudinal</w:t>
      </w:r>
      <w:r>
        <w:rPr>
          <w:rFonts w:ascii="Arial" w:hAnsi="Arial" w:cs="Arial"/>
          <w:sz w:val="24"/>
          <w:szCs w:val="24"/>
        </w:rPr>
        <w:t xml:space="preserve"> </w:t>
      </w:r>
      <w:r w:rsidR="006638A5">
        <w:rPr>
          <w:rFonts w:ascii="Arial" w:hAnsi="Arial" w:cs="Arial"/>
          <w:sz w:val="24"/>
          <w:szCs w:val="24"/>
        </w:rPr>
        <w:t xml:space="preserve">los ejes centrales </w:t>
      </w:r>
      <w:r>
        <w:rPr>
          <w:rFonts w:ascii="Arial" w:hAnsi="Arial" w:cs="Arial"/>
          <w:sz w:val="24"/>
          <w:szCs w:val="24"/>
        </w:rPr>
        <w:t xml:space="preserve">de las bases </w:t>
      </w:r>
      <w:r w:rsidRPr="00A27995">
        <w:rPr>
          <w:rFonts w:ascii="Arial" w:hAnsi="Arial" w:cs="Arial"/>
          <w:sz w:val="24"/>
          <w:szCs w:val="24"/>
        </w:rPr>
        <w:t>de apoyo</w:t>
      </w:r>
      <w:r w:rsidR="006638A5">
        <w:rPr>
          <w:rFonts w:ascii="Arial" w:hAnsi="Arial" w:cs="Arial"/>
          <w:sz w:val="24"/>
          <w:szCs w:val="24"/>
        </w:rPr>
        <w:t xml:space="preserve"> (oriental y occidental) del tambor de lodos, para definir </w:t>
      </w:r>
      <w:r w:rsidR="003E31FF">
        <w:rPr>
          <w:rFonts w:ascii="Arial" w:hAnsi="Arial" w:cs="Arial"/>
          <w:sz w:val="24"/>
          <w:szCs w:val="24"/>
        </w:rPr>
        <w:t>la ubicación</w:t>
      </w:r>
      <w:r w:rsidR="006638A5">
        <w:rPr>
          <w:rFonts w:ascii="Arial" w:hAnsi="Arial" w:cs="Arial"/>
          <w:sz w:val="24"/>
          <w:szCs w:val="24"/>
        </w:rPr>
        <w:t xml:space="preserve"> centra</w:t>
      </w:r>
      <w:r w:rsidR="003E31FF">
        <w:rPr>
          <w:rFonts w:ascii="Arial" w:hAnsi="Arial" w:cs="Arial"/>
          <w:sz w:val="24"/>
          <w:szCs w:val="24"/>
        </w:rPr>
        <w:t>da</w:t>
      </w:r>
      <w:r w:rsidR="006638A5">
        <w:rPr>
          <w:rFonts w:ascii="Arial" w:hAnsi="Arial" w:cs="Arial"/>
          <w:sz w:val="24"/>
          <w:szCs w:val="24"/>
        </w:rPr>
        <w:t xml:space="preserve"> </w:t>
      </w:r>
      <w:r w:rsidR="00CE4227">
        <w:rPr>
          <w:rFonts w:ascii="Arial" w:hAnsi="Arial" w:cs="Arial"/>
          <w:sz w:val="24"/>
          <w:szCs w:val="24"/>
        </w:rPr>
        <w:t>en</w:t>
      </w:r>
      <w:r w:rsidR="006638A5">
        <w:rPr>
          <w:rFonts w:ascii="Arial" w:hAnsi="Arial" w:cs="Arial"/>
          <w:sz w:val="24"/>
          <w:szCs w:val="24"/>
        </w:rPr>
        <w:t xml:space="preserve"> l</w:t>
      </w:r>
      <w:r w:rsidR="00CE4227">
        <w:rPr>
          <w:rFonts w:ascii="Arial" w:hAnsi="Arial" w:cs="Arial"/>
          <w:sz w:val="24"/>
          <w:szCs w:val="24"/>
        </w:rPr>
        <w:t>o</w:t>
      </w:r>
      <w:r w:rsidR="006638A5">
        <w:rPr>
          <w:rFonts w:ascii="Arial" w:hAnsi="Arial" w:cs="Arial"/>
          <w:sz w:val="24"/>
          <w:szCs w:val="24"/>
        </w:rPr>
        <w:t xml:space="preserve">s dos </w:t>
      </w:r>
      <w:r w:rsidR="00CE4227">
        <w:rPr>
          <w:rFonts w:ascii="Arial" w:hAnsi="Arial" w:cs="Arial"/>
          <w:sz w:val="24"/>
          <w:szCs w:val="24"/>
        </w:rPr>
        <w:t>ejes</w:t>
      </w:r>
      <w:r w:rsidR="006638A5">
        <w:rPr>
          <w:rFonts w:ascii="Arial" w:hAnsi="Arial" w:cs="Arial"/>
          <w:sz w:val="24"/>
          <w:szCs w:val="24"/>
        </w:rPr>
        <w:t xml:space="preserve"> del instrumento de nivelación</w:t>
      </w:r>
      <w:r w:rsidR="003E31FF">
        <w:rPr>
          <w:rFonts w:ascii="Arial" w:hAnsi="Arial" w:cs="Arial"/>
          <w:sz w:val="24"/>
          <w:szCs w:val="24"/>
        </w:rPr>
        <w:t xml:space="preserve">, posteriormente, </w:t>
      </w:r>
      <w:r w:rsidR="003E31FF">
        <w:rPr>
          <w:rFonts w:ascii="Arial" w:eastAsia="Times New Roman" w:hAnsi="Arial" w:cs="Arial"/>
          <w:sz w:val="24"/>
          <w:szCs w:val="24"/>
          <w:lang w:val="es-ES" w:eastAsia="es-ES"/>
        </w:rPr>
        <w:t>lijando finamente las superficies para eliminar cualquier mínima rebaba, suciedad o elemento adherido que impida el asentamiento total del instrumento de nivelación de precisión.</w:t>
      </w:r>
    </w:p>
    <w:p w14:paraId="299EEC18" w14:textId="531BD5B7" w:rsidR="003E31FF" w:rsidRPr="003E31FF" w:rsidRDefault="003E31FF" w:rsidP="003E31FF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Pr="00A27995">
        <w:rPr>
          <w:rFonts w:ascii="Arial" w:hAnsi="Arial" w:cs="Arial"/>
          <w:sz w:val="24"/>
          <w:szCs w:val="24"/>
        </w:rPr>
        <w:t>nivel maestro o nivel de precisión para maquinista</w:t>
      </w:r>
      <w:r>
        <w:rPr>
          <w:rFonts w:ascii="Arial" w:hAnsi="Arial" w:cs="Arial"/>
          <w:sz w:val="24"/>
          <w:szCs w:val="24"/>
        </w:rPr>
        <w:t xml:space="preserve"> (Mitutoyo Modelo 960-602)</w:t>
      </w:r>
      <w:r w:rsidRPr="00A2799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fue </w:t>
      </w:r>
      <w:r w:rsidRPr="00A27995">
        <w:rPr>
          <w:rFonts w:ascii="Arial" w:hAnsi="Arial" w:cs="Arial"/>
          <w:sz w:val="24"/>
          <w:szCs w:val="24"/>
        </w:rPr>
        <w:t xml:space="preserve">comprobado antes de comenzar el proceso de nivelación </w:t>
      </w:r>
      <w:proofErr w:type="gramStart"/>
      <w:r w:rsidRPr="00A27995">
        <w:rPr>
          <w:rFonts w:ascii="Arial" w:hAnsi="Arial" w:cs="Arial"/>
          <w:sz w:val="24"/>
          <w:szCs w:val="24"/>
        </w:rPr>
        <w:t>de la</w:t>
      </w:r>
      <w:r>
        <w:rPr>
          <w:rFonts w:ascii="Arial" w:hAnsi="Arial" w:cs="Arial"/>
          <w:sz w:val="24"/>
          <w:szCs w:val="24"/>
        </w:rPr>
        <w:t>s</w:t>
      </w:r>
      <w:r w:rsidRPr="00A27995">
        <w:rPr>
          <w:rFonts w:ascii="Arial" w:hAnsi="Arial" w:cs="Arial"/>
          <w:sz w:val="24"/>
          <w:szCs w:val="24"/>
        </w:rPr>
        <w:t xml:space="preserve"> base</w:t>
      </w:r>
      <w:proofErr w:type="gramEnd"/>
      <w:r>
        <w:rPr>
          <w:rFonts w:ascii="Arial" w:hAnsi="Arial" w:cs="Arial"/>
          <w:sz w:val="24"/>
          <w:szCs w:val="24"/>
        </w:rPr>
        <w:t xml:space="preserve"> de apoyo </w:t>
      </w:r>
      <w:r w:rsidRPr="00A27995">
        <w:rPr>
          <w:rFonts w:ascii="Arial" w:hAnsi="Arial" w:cs="Arial"/>
          <w:sz w:val="24"/>
          <w:szCs w:val="24"/>
        </w:rPr>
        <w:t xml:space="preserve">mediante la verificación de </w:t>
      </w:r>
      <w:r>
        <w:rPr>
          <w:rFonts w:ascii="Arial" w:hAnsi="Arial" w:cs="Arial"/>
          <w:sz w:val="24"/>
          <w:szCs w:val="24"/>
        </w:rPr>
        <w:t>su</w:t>
      </w:r>
      <w:r w:rsidRPr="00A27995">
        <w:rPr>
          <w:rFonts w:ascii="Arial" w:hAnsi="Arial" w:cs="Arial"/>
          <w:sz w:val="24"/>
          <w:szCs w:val="24"/>
        </w:rPr>
        <w:t xml:space="preserve"> repetibilidad al invertir</w:t>
      </w:r>
      <w:r>
        <w:rPr>
          <w:rFonts w:ascii="Arial" w:hAnsi="Arial" w:cs="Arial"/>
          <w:sz w:val="24"/>
          <w:szCs w:val="24"/>
        </w:rPr>
        <w:t>lo</w:t>
      </w:r>
      <w:r w:rsidRPr="00A27995">
        <w:rPr>
          <w:rFonts w:ascii="Arial" w:hAnsi="Arial" w:cs="Arial"/>
          <w:sz w:val="24"/>
          <w:szCs w:val="24"/>
        </w:rPr>
        <w:t xml:space="preserve"> 180 grados</w:t>
      </w:r>
      <w:r>
        <w:rPr>
          <w:rFonts w:ascii="Arial" w:hAnsi="Arial" w:cs="Arial"/>
          <w:sz w:val="24"/>
          <w:szCs w:val="24"/>
        </w:rPr>
        <w:t xml:space="preserve"> en las posiciones </w:t>
      </w:r>
      <w:r w:rsidR="00CE4227">
        <w:rPr>
          <w:rFonts w:ascii="Arial" w:hAnsi="Arial" w:cs="Arial"/>
          <w:sz w:val="24"/>
          <w:szCs w:val="24"/>
        </w:rPr>
        <w:t xml:space="preserve">centradas, </w:t>
      </w:r>
      <w:r>
        <w:rPr>
          <w:rFonts w:ascii="Arial" w:hAnsi="Arial" w:cs="Arial"/>
          <w:sz w:val="24"/>
          <w:szCs w:val="24"/>
        </w:rPr>
        <w:t>acondicionadas, definidas y marcadas.</w:t>
      </w:r>
    </w:p>
    <w:p w14:paraId="5DB8865A" w14:textId="24EC4ACA" w:rsidR="00033B30" w:rsidRDefault="00033B30" w:rsidP="003E31FF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1A05C7">
        <w:rPr>
          <w:rFonts w:ascii="Arial" w:hAnsi="Arial" w:cs="Arial"/>
          <w:sz w:val="24"/>
          <w:szCs w:val="24"/>
        </w:rPr>
        <w:t xml:space="preserve">Luego se </w:t>
      </w:r>
      <w:r>
        <w:rPr>
          <w:rFonts w:ascii="Arial" w:hAnsi="Arial" w:cs="Arial"/>
          <w:sz w:val="24"/>
          <w:szCs w:val="24"/>
        </w:rPr>
        <w:t xml:space="preserve">procede a </w:t>
      </w:r>
      <w:r w:rsidRPr="001A05C7">
        <w:rPr>
          <w:rFonts w:ascii="Arial" w:hAnsi="Arial" w:cs="Arial"/>
          <w:sz w:val="24"/>
          <w:szCs w:val="24"/>
        </w:rPr>
        <w:t>nivela</w:t>
      </w:r>
      <w:r>
        <w:rPr>
          <w:rFonts w:ascii="Arial" w:hAnsi="Arial" w:cs="Arial"/>
          <w:sz w:val="24"/>
          <w:szCs w:val="24"/>
        </w:rPr>
        <w:t>r</w:t>
      </w:r>
      <w:r w:rsidRPr="001A05C7">
        <w:rPr>
          <w:rFonts w:ascii="Arial" w:hAnsi="Arial" w:cs="Arial"/>
          <w:sz w:val="24"/>
          <w:szCs w:val="24"/>
        </w:rPr>
        <w:t xml:space="preserve"> </w:t>
      </w:r>
      <w:r w:rsidR="003E31FF">
        <w:rPr>
          <w:rFonts w:ascii="Arial" w:hAnsi="Arial" w:cs="Arial"/>
          <w:sz w:val="24"/>
          <w:szCs w:val="24"/>
        </w:rPr>
        <w:t xml:space="preserve">de precisión </w:t>
      </w:r>
      <w:r w:rsidR="00D67755" w:rsidRPr="008C3362">
        <w:rPr>
          <w:rFonts w:ascii="Arial" w:hAnsi="Arial" w:cs="Arial"/>
          <w:sz w:val="24"/>
          <w:szCs w:val="24"/>
        </w:rPr>
        <w:t>en dirección longitudinal y trasversal</w:t>
      </w:r>
      <w:r w:rsidR="00D67755" w:rsidRPr="001A05C7">
        <w:rPr>
          <w:rFonts w:ascii="Arial" w:hAnsi="Arial" w:cs="Arial"/>
          <w:sz w:val="24"/>
          <w:szCs w:val="24"/>
        </w:rPr>
        <w:t xml:space="preserve"> </w:t>
      </w:r>
      <w:r w:rsidRPr="001A05C7">
        <w:rPr>
          <w:rFonts w:ascii="Arial" w:hAnsi="Arial" w:cs="Arial"/>
          <w:sz w:val="24"/>
          <w:szCs w:val="24"/>
        </w:rPr>
        <w:t>las</w:t>
      </w:r>
      <w:r w:rsidR="003E31FF">
        <w:rPr>
          <w:rFonts w:ascii="Arial" w:hAnsi="Arial" w:cs="Arial"/>
          <w:sz w:val="24"/>
          <w:szCs w:val="24"/>
        </w:rPr>
        <w:t xml:space="preserve"> dos</w:t>
      </w:r>
      <w:r w:rsidRPr="001A05C7">
        <w:rPr>
          <w:rFonts w:ascii="Arial" w:hAnsi="Arial" w:cs="Arial"/>
          <w:sz w:val="24"/>
          <w:szCs w:val="24"/>
        </w:rPr>
        <w:t xml:space="preserve"> bases de apoyo</w:t>
      </w:r>
      <w:r w:rsidR="003E31FF">
        <w:rPr>
          <w:rFonts w:ascii="Arial" w:hAnsi="Arial" w:cs="Arial"/>
          <w:sz w:val="24"/>
          <w:szCs w:val="24"/>
        </w:rPr>
        <w:t>-Sole plates</w:t>
      </w:r>
      <w:r w:rsidRPr="001A05C7">
        <w:rPr>
          <w:rFonts w:ascii="Arial" w:hAnsi="Arial" w:cs="Arial"/>
          <w:sz w:val="24"/>
          <w:szCs w:val="24"/>
        </w:rPr>
        <w:t>. Las elevaciones de</w:t>
      </w:r>
      <w:r>
        <w:rPr>
          <w:rFonts w:ascii="Arial" w:hAnsi="Arial" w:cs="Arial"/>
          <w:sz w:val="24"/>
          <w:szCs w:val="24"/>
        </w:rPr>
        <w:t xml:space="preserve"> las</w:t>
      </w:r>
      <w:r w:rsidRPr="001A05C7">
        <w:rPr>
          <w:rFonts w:ascii="Arial" w:hAnsi="Arial" w:cs="Arial"/>
          <w:sz w:val="24"/>
          <w:szCs w:val="24"/>
        </w:rPr>
        <w:t xml:space="preserve"> bases de apoyo deberá</w:t>
      </w:r>
      <w:r>
        <w:rPr>
          <w:rFonts w:ascii="Arial" w:hAnsi="Arial" w:cs="Arial"/>
          <w:sz w:val="24"/>
          <w:szCs w:val="24"/>
        </w:rPr>
        <w:t>n</w:t>
      </w:r>
      <w:r w:rsidRPr="001A05C7">
        <w:rPr>
          <w:rFonts w:ascii="Arial" w:hAnsi="Arial" w:cs="Arial"/>
          <w:sz w:val="24"/>
          <w:szCs w:val="24"/>
        </w:rPr>
        <w:t xml:space="preserve"> esta</w:t>
      </w:r>
      <w:r>
        <w:rPr>
          <w:rFonts w:ascii="Arial" w:hAnsi="Arial" w:cs="Arial"/>
          <w:sz w:val="24"/>
          <w:szCs w:val="24"/>
        </w:rPr>
        <w:t>r</w:t>
      </w:r>
      <w:r w:rsidRPr="001A05C7">
        <w:rPr>
          <w:rFonts w:ascii="Arial" w:hAnsi="Arial" w:cs="Arial"/>
          <w:sz w:val="24"/>
          <w:szCs w:val="24"/>
        </w:rPr>
        <w:t xml:space="preserve"> a la misma elevación con una tolerancia </w:t>
      </w:r>
      <w:r>
        <w:rPr>
          <w:rFonts w:ascii="Arial" w:hAnsi="Arial" w:cs="Arial"/>
          <w:sz w:val="24"/>
          <w:szCs w:val="24"/>
        </w:rPr>
        <w:t xml:space="preserve">máxima </w:t>
      </w:r>
      <w:r w:rsidRPr="001A05C7">
        <w:rPr>
          <w:rFonts w:ascii="Arial" w:hAnsi="Arial" w:cs="Arial"/>
          <w:sz w:val="24"/>
          <w:szCs w:val="24"/>
        </w:rPr>
        <w:t xml:space="preserve">de 250 micrómetros por metro (0.003 </w:t>
      </w:r>
      <w:proofErr w:type="spellStart"/>
      <w:r w:rsidRPr="001A05C7">
        <w:rPr>
          <w:rFonts w:ascii="Arial" w:hAnsi="Arial" w:cs="Arial"/>
          <w:sz w:val="24"/>
          <w:szCs w:val="24"/>
        </w:rPr>
        <w:t>pulg</w:t>
      </w:r>
      <w:proofErr w:type="spellEnd"/>
      <w:r w:rsidRPr="001A05C7">
        <w:rPr>
          <w:rFonts w:ascii="Arial" w:hAnsi="Arial" w:cs="Arial"/>
          <w:sz w:val="24"/>
          <w:szCs w:val="24"/>
        </w:rPr>
        <w:t>/pie)</w:t>
      </w:r>
      <w:r>
        <w:rPr>
          <w:rFonts w:ascii="Arial" w:hAnsi="Arial" w:cs="Arial"/>
          <w:sz w:val="24"/>
          <w:szCs w:val="24"/>
        </w:rPr>
        <w:t>; para el caso del desarrollo el objetivo de elevación máxima entre pares de base de apoyo se dejó en</w:t>
      </w:r>
      <w:r w:rsidR="003E31FF">
        <w:rPr>
          <w:rFonts w:ascii="Arial" w:hAnsi="Arial" w:cs="Arial"/>
          <w:sz w:val="24"/>
          <w:szCs w:val="24"/>
        </w:rPr>
        <w:t xml:space="preserve"> una máximo de</w:t>
      </w:r>
      <w:r>
        <w:rPr>
          <w:rFonts w:ascii="Arial" w:hAnsi="Arial" w:cs="Arial"/>
          <w:sz w:val="24"/>
          <w:szCs w:val="24"/>
        </w:rPr>
        <w:t xml:space="preserve"> 1</w:t>
      </w:r>
      <w:r w:rsidR="00CE4227">
        <w:rPr>
          <w:rFonts w:ascii="Arial" w:hAnsi="Arial" w:cs="Arial"/>
          <w:sz w:val="24"/>
          <w:szCs w:val="24"/>
        </w:rPr>
        <w:t>0</w:t>
      </w:r>
      <w:r w:rsidRPr="001A05C7">
        <w:rPr>
          <w:rFonts w:ascii="Arial" w:hAnsi="Arial" w:cs="Arial"/>
          <w:sz w:val="24"/>
          <w:szCs w:val="24"/>
        </w:rPr>
        <w:t>0 micrómetros por metro (0.00</w:t>
      </w:r>
      <w:r>
        <w:rPr>
          <w:rFonts w:ascii="Arial" w:hAnsi="Arial" w:cs="Arial"/>
          <w:sz w:val="24"/>
          <w:szCs w:val="24"/>
        </w:rPr>
        <w:t>1</w:t>
      </w:r>
      <w:r w:rsidR="00CE4227">
        <w:rPr>
          <w:rFonts w:ascii="Arial" w:hAnsi="Arial" w:cs="Arial"/>
          <w:sz w:val="24"/>
          <w:szCs w:val="24"/>
        </w:rPr>
        <w:t>2</w:t>
      </w:r>
      <w:r w:rsidRPr="001A05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05C7">
        <w:rPr>
          <w:rFonts w:ascii="Arial" w:hAnsi="Arial" w:cs="Arial"/>
          <w:sz w:val="24"/>
          <w:szCs w:val="24"/>
        </w:rPr>
        <w:t>pulg</w:t>
      </w:r>
      <w:proofErr w:type="spellEnd"/>
      <w:r w:rsidRPr="001A05C7">
        <w:rPr>
          <w:rFonts w:ascii="Arial" w:hAnsi="Arial" w:cs="Arial"/>
          <w:sz w:val="24"/>
          <w:szCs w:val="24"/>
        </w:rPr>
        <w:t>/pie)</w:t>
      </w:r>
      <w:r>
        <w:rPr>
          <w:rFonts w:ascii="Arial" w:hAnsi="Arial" w:cs="Arial"/>
          <w:sz w:val="24"/>
          <w:szCs w:val="24"/>
        </w:rPr>
        <w:t xml:space="preserve"> con e</w:t>
      </w:r>
      <w:r w:rsidRPr="00B43338">
        <w:rPr>
          <w:rFonts w:ascii="Arial" w:hAnsi="Arial" w:cs="Arial"/>
          <w:sz w:val="24"/>
          <w:szCs w:val="24"/>
        </w:rPr>
        <w:t xml:space="preserve">l propósito de proporcionar una superficie de montaje </w:t>
      </w:r>
      <w:r>
        <w:rPr>
          <w:rFonts w:ascii="Arial" w:hAnsi="Arial" w:cs="Arial"/>
          <w:sz w:val="24"/>
          <w:szCs w:val="24"/>
        </w:rPr>
        <w:t>aún con</w:t>
      </w:r>
      <w:r w:rsidRPr="00B43338">
        <w:rPr>
          <w:rFonts w:ascii="Arial" w:hAnsi="Arial" w:cs="Arial"/>
          <w:sz w:val="24"/>
          <w:szCs w:val="24"/>
        </w:rPr>
        <w:t xml:space="preserve"> tolerancias coplanares consistentes con las superficies inferiores </w:t>
      </w:r>
      <w:r w:rsidR="00CE4227">
        <w:rPr>
          <w:rFonts w:ascii="Arial" w:hAnsi="Arial" w:cs="Arial"/>
          <w:sz w:val="24"/>
          <w:szCs w:val="24"/>
        </w:rPr>
        <w:t xml:space="preserve">no </w:t>
      </w:r>
      <w:r w:rsidRPr="00B43338">
        <w:rPr>
          <w:rFonts w:ascii="Arial" w:hAnsi="Arial" w:cs="Arial"/>
          <w:sz w:val="24"/>
          <w:szCs w:val="24"/>
        </w:rPr>
        <w:t>maquinadas</w:t>
      </w:r>
      <w:r>
        <w:rPr>
          <w:rFonts w:ascii="Arial" w:hAnsi="Arial" w:cs="Arial"/>
          <w:sz w:val="24"/>
          <w:szCs w:val="24"/>
        </w:rPr>
        <w:t>.</w:t>
      </w:r>
    </w:p>
    <w:p w14:paraId="2770EB81" w14:textId="12FB8852" w:rsidR="00033B30" w:rsidRDefault="00033B30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</w:t>
      </w:r>
      <w:r w:rsidRPr="008C3362">
        <w:rPr>
          <w:rFonts w:ascii="Arial" w:hAnsi="Arial" w:cs="Arial"/>
          <w:sz w:val="24"/>
          <w:szCs w:val="24"/>
        </w:rPr>
        <w:t>ivela</w:t>
      </w:r>
      <w:r>
        <w:rPr>
          <w:rFonts w:ascii="Arial" w:hAnsi="Arial" w:cs="Arial"/>
          <w:sz w:val="24"/>
          <w:szCs w:val="24"/>
        </w:rPr>
        <w:t>ción de</w:t>
      </w:r>
      <w:r w:rsidRPr="008C3362">
        <w:rPr>
          <w:rFonts w:ascii="Arial" w:hAnsi="Arial" w:cs="Arial"/>
          <w:sz w:val="24"/>
          <w:szCs w:val="24"/>
        </w:rPr>
        <w:t xml:space="preserve"> todas l</w:t>
      </w:r>
      <w:r w:rsidR="00CE4227">
        <w:rPr>
          <w:rFonts w:ascii="Arial" w:hAnsi="Arial" w:cs="Arial"/>
          <w:sz w:val="24"/>
          <w:szCs w:val="24"/>
        </w:rPr>
        <w:t xml:space="preserve">os sole plates </w:t>
      </w:r>
      <w:r>
        <w:rPr>
          <w:rFonts w:ascii="Arial" w:hAnsi="Arial" w:cs="Arial"/>
          <w:sz w:val="24"/>
          <w:szCs w:val="24"/>
        </w:rPr>
        <w:t xml:space="preserve">se realizó, </w:t>
      </w:r>
      <w:r w:rsidRPr="008C3362">
        <w:rPr>
          <w:rFonts w:ascii="Arial" w:hAnsi="Arial" w:cs="Arial"/>
          <w:sz w:val="24"/>
          <w:szCs w:val="24"/>
        </w:rPr>
        <w:t>ajustando</w:t>
      </w:r>
      <w:r w:rsidR="00CE4227">
        <w:rPr>
          <w:rFonts w:ascii="Arial" w:hAnsi="Arial" w:cs="Arial"/>
          <w:sz w:val="24"/>
          <w:szCs w:val="24"/>
        </w:rPr>
        <w:t xml:space="preserve"> en la dirección requerida</w:t>
      </w:r>
      <w:r w:rsidRPr="008C3362">
        <w:rPr>
          <w:rFonts w:ascii="Arial" w:hAnsi="Arial" w:cs="Arial"/>
          <w:sz w:val="24"/>
          <w:szCs w:val="24"/>
        </w:rPr>
        <w:t xml:space="preserve"> los tornillos </w:t>
      </w:r>
      <w:r>
        <w:rPr>
          <w:rFonts w:ascii="Arial" w:hAnsi="Arial" w:cs="Arial"/>
          <w:sz w:val="24"/>
          <w:szCs w:val="24"/>
        </w:rPr>
        <w:t>elevadores, una vez, terminado y establecidos los niveles de las bases</w:t>
      </w:r>
      <w:r w:rsidR="00CE4227">
        <w:rPr>
          <w:rFonts w:ascii="Arial" w:hAnsi="Arial" w:cs="Arial"/>
          <w:sz w:val="24"/>
          <w:szCs w:val="24"/>
        </w:rPr>
        <w:t xml:space="preserve"> de apoyo</w:t>
      </w:r>
      <w:r>
        <w:rPr>
          <w:rFonts w:ascii="Arial" w:hAnsi="Arial" w:cs="Arial"/>
          <w:sz w:val="24"/>
          <w:szCs w:val="24"/>
        </w:rPr>
        <w:t xml:space="preserve">, </w:t>
      </w:r>
      <w:r w:rsidR="00D67755">
        <w:rPr>
          <w:rFonts w:ascii="Arial" w:hAnsi="Arial" w:cs="Arial"/>
          <w:sz w:val="24"/>
          <w:szCs w:val="24"/>
        </w:rPr>
        <w:t>se registraron los valores</w:t>
      </w:r>
      <w:r w:rsidR="00C106F1">
        <w:rPr>
          <w:rFonts w:ascii="Arial" w:hAnsi="Arial" w:cs="Arial"/>
          <w:sz w:val="24"/>
          <w:szCs w:val="24"/>
        </w:rPr>
        <w:t xml:space="preserve">. </w:t>
      </w:r>
    </w:p>
    <w:p w14:paraId="320775CD" w14:textId="60D1DEEA" w:rsidR="00033B30" w:rsidRDefault="00033B30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 </w:t>
      </w:r>
      <w:r w:rsidRPr="00DD6DAA">
        <w:rPr>
          <w:rFonts w:ascii="Arial" w:hAnsi="Arial" w:cs="Arial"/>
          <w:sz w:val="24"/>
          <w:szCs w:val="24"/>
        </w:rPr>
        <w:t>apriete de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CE4227">
        <w:rPr>
          <w:rFonts w:ascii="Arial" w:hAnsi="Arial" w:cs="Arial"/>
          <w:sz w:val="24"/>
          <w:szCs w:val="24"/>
        </w:rPr>
        <w:t>las</w:t>
      </w:r>
      <w:r>
        <w:rPr>
          <w:rFonts w:ascii="Arial" w:hAnsi="Arial" w:cs="Arial"/>
          <w:sz w:val="24"/>
          <w:szCs w:val="24"/>
        </w:rPr>
        <w:t xml:space="preserve"> tuerca</w:t>
      </w:r>
      <w:proofErr w:type="gramEnd"/>
      <w:r>
        <w:rPr>
          <w:rFonts w:ascii="Arial" w:hAnsi="Arial" w:cs="Arial"/>
          <w:sz w:val="24"/>
          <w:szCs w:val="24"/>
        </w:rPr>
        <w:t xml:space="preserve"> de</w:t>
      </w:r>
      <w:r w:rsidRPr="00DD6DAA">
        <w:rPr>
          <w:rFonts w:ascii="Arial" w:hAnsi="Arial" w:cs="Arial"/>
          <w:sz w:val="24"/>
          <w:szCs w:val="24"/>
        </w:rPr>
        <w:t xml:space="preserve"> los pernos</w:t>
      </w:r>
      <w:r>
        <w:rPr>
          <w:rFonts w:ascii="Arial" w:hAnsi="Arial" w:cs="Arial"/>
          <w:sz w:val="24"/>
          <w:szCs w:val="24"/>
        </w:rPr>
        <w:t xml:space="preserve"> de anclaje se</w:t>
      </w:r>
      <w:r w:rsidRPr="00DD6DAA">
        <w:rPr>
          <w:rFonts w:ascii="Arial" w:hAnsi="Arial" w:cs="Arial"/>
          <w:sz w:val="24"/>
          <w:szCs w:val="24"/>
        </w:rPr>
        <w:t xml:space="preserve"> mant</w:t>
      </w:r>
      <w:r>
        <w:rPr>
          <w:rFonts w:ascii="Arial" w:hAnsi="Arial" w:cs="Arial"/>
          <w:sz w:val="24"/>
          <w:szCs w:val="24"/>
        </w:rPr>
        <w:t>uvo</w:t>
      </w:r>
      <w:r w:rsidRPr="00DD6DAA">
        <w:rPr>
          <w:rFonts w:ascii="Arial" w:hAnsi="Arial" w:cs="Arial"/>
          <w:sz w:val="24"/>
          <w:szCs w:val="24"/>
        </w:rPr>
        <w:t xml:space="preserve"> el nivel de precisión en posición y verifi</w:t>
      </w:r>
      <w:r>
        <w:rPr>
          <w:rFonts w:ascii="Arial" w:hAnsi="Arial" w:cs="Arial"/>
          <w:sz w:val="24"/>
          <w:szCs w:val="24"/>
        </w:rPr>
        <w:t>cando el</w:t>
      </w:r>
      <w:r w:rsidRPr="00DD6DAA">
        <w:rPr>
          <w:rFonts w:ascii="Arial" w:hAnsi="Arial" w:cs="Arial"/>
          <w:sz w:val="24"/>
          <w:szCs w:val="24"/>
        </w:rPr>
        <w:t xml:space="preserve"> nivel</w:t>
      </w:r>
      <w:r>
        <w:rPr>
          <w:rFonts w:ascii="Arial" w:hAnsi="Arial" w:cs="Arial"/>
          <w:sz w:val="24"/>
          <w:szCs w:val="24"/>
        </w:rPr>
        <w:t xml:space="preserve"> inicialmente establecido solo con los tornillos elevadores</w:t>
      </w:r>
      <w:r w:rsidRPr="00DD6DA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Se co</w:t>
      </w:r>
      <w:r w:rsidRPr="00DD6DAA">
        <w:rPr>
          <w:rFonts w:ascii="Arial" w:hAnsi="Arial" w:cs="Arial"/>
          <w:sz w:val="24"/>
          <w:szCs w:val="24"/>
        </w:rPr>
        <w:t>ntinú</w:t>
      </w:r>
      <w:r>
        <w:rPr>
          <w:rFonts w:ascii="Arial" w:hAnsi="Arial" w:cs="Arial"/>
          <w:sz w:val="24"/>
          <w:szCs w:val="24"/>
        </w:rPr>
        <w:t>o</w:t>
      </w:r>
      <w:r w:rsidRPr="00DD6DAA">
        <w:rPr>
          <w:rFonts w:ascii="Arial" w:hAnsi="Arial" w:cs="Arial"/>
          <w:sz w:val="24"/>
          <w:szCs w:val="24"/>
        </w:rPr>
        <w:t xml:space="preserve"> este procedimiento hasta que todos los pernos est</w:t>
      </w:r>
      <w:r>
        <w:rPr>
          <w:rFonts w:ascii="Arial" w:hAnsi="Arial" w:cs="Arial"/>
          <w:sz w:val="24"/>
          <w:szCs w:val="24"/>
        </w:rPr>
        <w:t>uvieron</w:t>
      </w:r>
      <w:r w:rsidRPr="00DD6DAA">
        <w:rPr>
          <w:rFonts w:ascii="Arial" w:hAnsi="Arial" w:cs="Arial"/>
          <w:sz w:val="24"/>
          <w:szCs w:val="24"/>
        </w:rPr>
        <w:t xml:space="preserve"> apretados</w:t>
      </w:r>
      <w:r>
        <w:rPr>
          <w:rFonts w:ascii="Arial" w:hAnsi="Arial" w:cs="Arial"/>
          <w:sz w:val="24"/>
          <w:szCs w:val="24"/>
        </w:rPr>
        <w:t xml:space="preserve"> </w:t>
      </w:r>
      <w:r w:rsidR="00C106F1">
        <w:rPr>
          <w:rFonts w:ascii="Arial" w:hAnsi="Arial" w:cs="Arial"/>
          <w:sz w:val="24"/>
          <w:szCs w:val="24"/>
        </w:rPr>
        <w:t xml:space="preserve">con su tuerca </w:t>
      </w:r>
      <w:r>
        <w:rPr>
          <w:rFonts w:ascii="Arial" w:hAnsi="Arial" w:cs="Arial"/>
          <w:sz w:val="24"/>
          <w:szCs w:val="24"/>
        </w:rPr>
        <w:t>de forma manual</w:t>
      </w:r>
      <w:r w:rsidRPr="00DD6DAA">
        <w:rPr>
          <w:rFonts w:ascii="Arial" w:hAnsi="Arial" w:cs="Arial"/>
          <w:sz w:val="24"/>
          <w:szCs w:val="24"/>
        </w:rPr>
        <w:t xml:space="preserve"> en las direcciones longitudinal y transversal.</w:t>
      </w:r>
      <w:r>
        <w:rPr>
          <w:rFonts w:ascii="Arial" w:hAnsi="Arial" w:cs="Arial"/>
          <w:sz w:val="24"/>
          <w:szCs w:val="24"/>
        </w:rPr>
        <w:t xml:space="preserve"> </w:t>
      </w:r>
      <w:r w:rsidRPr="00015CC6">
        <w:rPr>
          <w:rFonts w:ascii="Arial" w:hAnsi="Arial" w:cs="Arial"/>
          <w:sz w:val="24"/>
          <w:szCs w:val="24"/>
        </w:rPr>
        <w:t xml:space="preserve">Todas las lecturas de los niveles </w:t>
      </w:r>
      <w:r w:rsidR="00C106F1">
        <w:rPr>
          <w:rFonts w:ascii="Arial" w:hAnsi="Arial" w:cs="Arial"/>
          <w:sz w:val="24"/>
          <w:szCs w:val="24"/>
        </w:rPr>
        <w:t xml:space="preserve">establecidos </w:t>
      </w:r>
      <w:r w:rsidRPr="00015CC6">
        <w:rPr>
          <w:rFonts w:ascii="Arial" w:hAnsi="Arial" w:cs="Arial"/>
          <w:sz w:val="24"/>
          <w:szCs w:val="24"/>
        </w:rPr>
        <w:t>fueron registradas</w:t>
      </w:r>
      <w:r>
        <w:rPr>
          <w:rFonts w:ascii="Arial" w:hAnsi="Arial" w:cs="Arial"/>
          <w:sz w:val="24"/>
          <w:szCs w:val="24"/>
        </w:rPr>
        <w:t xml:space="preserve"> inicialmente</w:t>
      </w:r>
      <w:r w:rsidRPr="00015CC6">
        <w:rPr>
          <w:rFonts w:ascii="Arial" w:hAnsi="Arial" w:cs="Arial"/>
          <w:sz w:val="24"/>
          <w:szCs w:val="24"/>
        </w:rPr>
        <w:t xml:space="preserve"> en hojas de </w:t>
      </w:r>
      <w:r w:rsidR="00D67755">
        <w:rPr>
          <w:rFonts w:ascii="Arial" w:hAnsi="Arial" w:cs="Arial"/>
          <w:sz w:val="24"/>
          <w:szCs w:val="24"/>
        </w:rPr>
        <w:t xml:space="preserve">registro de </w:t>
      </w:r>
      <w:r w:rsidR="00C106F1">
        <w:rPr>
          <w:rFonts w:ascii="Arial" w:hAnsi="Arial" w:cs="Arial"/>
          <w:sz w:val="24"/>
          <w:szCs w:val="24"/>
        </w:rPr>
        <w:t>datos, ANEXO</w:t>
      </w:r>
      <w:r w:rsidR="00C106F1" w:rsidRPr="003D6CF0">
        <w:rPr>
          <w:rFonts w:ascii="Arial" w:hAnsi="Arial" w:cs="Arial"/>
        </w:rPr>
        <w:t xml:space="preserve"> </w:t>
      </w:r>
      <w:r w:rsidR="00C106F1">
        <w:rPr>
          <w:rFonts w:ascii="Arial" w:hAnsi="Arial" w:cs="Arial"/>
        </w:rPr>
        <w:t>1</w:t>
      </w:r>
      <w:r w:rsidR="00C106F1" w:rsidRPr="003D6CF0">
        <w:rPr>
          <w:rFonts w:ascii="Arial" w:hAnsi="Arial" w:cs="Arial"/>
        </w:rPr>
        <w:t>. Titulado: REGISTRO DE NIVELACIÓN DE PRECISIÓN_</w:t>
      </w:r>
      <w:r w:rsidR="00C106F1">
        <w:rPr>
          <w:rFonts w:ascii="Arial" w:hAnsi="Arial" w:cs="Arial"/>
        </w:rPr>
        <w:t>SOLE PLATES TAMBOR DE LODOS_B-2952.</w:t>
      </w:r>
    </w:p>
    <w:p w14:paraId="22ACE421" w14:textId="0BAE0146" w:rsidR="00033B30" w:rsidRDefault="00C106F1" w:rsidP="003106D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dos</w:t>
      </w:r>
      <w:r w:rsidR="00D67755" w:rsidRPr="00902C3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bases de soporte</w:t>
      </w:r>
      <w:r w:rsidR="00D67755" w:rsidRPr="00902C36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inicio del</w:t>
      </w:r>
      <w:r w:rsidR="00D67755" w:rsidRPr="00902C36">
        <w:rPr>
          <w:rFonts w:ascii="Arial" w:hAnsi="Arial" w:cs="Arial"/>
          <w:sz w:val="24"/>
          <w:szCs w:val="24"/>
        </w:rPr>
        <w:t xml:space="preserve"> montaje</w:t>
      </w:r>
      <w:r>
        <w:rPr>
          <w:rFonts w:ascii="Arial" w:hAnsi="Arial" w:cs="Arial"/>
          <w:sz w:val="24"/>
          <w:szCs w:val="24"/>
        </w:rPr>
        <w:t xml:space="preserve"> del tambor de lodos</w:t>
      </w:r>
      <w:r w:rsidR="00D6775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después</w:t>
      </w:r>
      <w:r w:rsidR="00D67755">
        <w:rPr>
          <w:rFonts w:ascii="Arial" w:hAnsi="Arial" w:cs="Arial"/>
          <w:sz w:val="24"/>
          <w:szCs w:val="24"/>
        </w:rPr>
        <w:t xml:space="preserve"> de la nivelación de precisión fueron</w:t>
      </w:r>
      <w:r w:rsidR="00D67755" w:rsidRPr="00902C36">
        <w:rPr>
          <w:rFonts w:ascii="Arial" w:hAnsi="Arial" w:cs="Arial"/>
          <w:sz w:val="24"/>
          <w:szCs w:val="24"/>
        </w:rPr>
        <w:t xml:space="preserve"> cubiert</w:t>
      </w:r>
      <w:r w:rsidR="00D67755">
        <w:rPr>
          <w:rFonts w:ascii="Arial" w:hAnsi="Arial" w:cs="Arial"/>
          <w:sz w:val="24"/>
          <w:szCs w:val="24"/>
        </w:rPr>
        <w:t>a</w:t>
      </w:r>
      <w:r w:rsidR="00D67755" w:rsidRPr="00902C36">
        <w:rPr>
          <w:rFonts w:ascii="Arial" w:hAnsi="Arial" w:cs="Arial"/>
          <w:sz w:val="24"/>
          <w:szCs w:val="24"/>
        </w:rPr>
        <w:t>s generosamente con cera en pasta o grasa para evitar</w:t>
      </w:r>
      <w:r w:rsidR="00D67755">
        <w:rPr>
          <w:rFonts w:ascii="Arial" w:hAnsi="Arial" w:cs="Arial"/>
          <w:sz w:val="24"/>
          <w:szCs w:val="24"/>
        </w:rPr>
        <w:t xml:space="preserve"> la corrosión de </w:t>
      </w:r>
      <w:r w:rsidR="00E40864">
        <w:rPr>
          <w:rFonts w:ascii="Arial" w:hAnsi="Arial" w:cs="Arial"/>
          <w:sz w:val="24"/>
          <w:szCs w:val="24"/>
        </w:rPr>
        <w:t>las superficies</w:t>
      </w:r>
      <w:r w:rsidR="00D67755">
        <w:rPr>
          <w:rFonts w:ascii="Arial" w:hAnsi="Arial" w:cs="Arial"/>
          <w:sz w:val="24"/>
          <w:szCs w:val="24"/>
        </w:rPr>
        <w:t>.</w:t>
      </w:r>
    </w:p>
    <w:p w14:paraId="26B15799" w14:textId="43BEF76E" w:rsidR="00C75084" w:rsidRDefault="003106D2" w:rsidP="00C75084">
      <w:pPr>
        <w:pStyle w:val="NormalWeb"/>
        <w:spacing w:after="0" w:line="240" w:lineRule="auto"/>
        <w:jc w:val="center"/>
        <w:rPr>
          <w:lang w:eastAsia="es-CO"/>
        </w:rPr>
      </w:pPr>
      <w:r>
        <w:rPr>
          <w:noProof/>
        </w:rPr>
        <w:lastRenderedPageBreak/>
        <w:drawing>
          <wp:inline distT="0" distB="0" distL="0" distR="0" wp14:anchorId="205BA5DD" wp14:editId="471EC7DD">
            <wp:extent cx="2497402" cy="1188000"/>
            <wp:effectExtent l="0" t="0" r="0" b="0"/>
            <wp:docPr id="10996339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8" t="34107" r="11133" b="16292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497402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5084">
        <w:rPr>
          <w:noProof/>
        </w:rPr>
        <w:t xml:space="preserve">   </w:t>
      </w:r>
      <w:r w:rsidR="00C75084">
        <w:rPr>
          <w:noProof/>
        </w:rPr>
        <w:drawing>
          <wp:inline distT="0" distB="0" distL="0" distR="0" wp14:anchorId="5D99F8F4" wp14:editId="49EDE95F">
            <wp:extent cx="2272574" cy="1188000"/>
            <wp:effectExtent l="0" t="0" r="0" b="0"/>
            <wp:docPr id="20058833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3" t="23789" r="5296" b="14120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272574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06229" w14:textId="7E421CDD" w:rsidR="00E40864" w:rsidRPr="008630C5" w:rsidRDefault="00126908" w:rsidP="00C75084">
      <w:pPr>
        <w:pStyle w:val="NormalWeb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630C5">
        <w:rPr>
          <w:rFonts w:ascii="Arial" w:hAnsi="Arial" w:cs="Arial"/>
          <w:sz w:val="20"/>
          <w:szCs w:val="20"/>
        </w:rPr>
        <w:t xml:space="preserve">Nivelación de </w:t>
      </w:r>
      <w:proofErr w:type="spellStart"/>
      <w:r w:rsidRPr="008630C5">
        <w:rPr>
          <w:rFonts w:ascii="Arial" w:hAnsi="Arial" w:cs="Arial"/>
          <w:sz w:val="20"/>
          <w:szCs w:val="20"/>
        </w:rPr>
        <w:t>precisió</w:t>
      </w:r>
      <w:proofErr w:type="spellEnd"/>
      <w:r w:rsidR="00C75084">
        <w:rPr>
          <w:rFonts w:ascii="Arial" w:hAnsi="Arial" w:cs="Arial"/>
          <w:sz w:val="20"/>
          <w:szCs w:val="20"/>
        </w:rPr>
        <w:t xml:space="preserve"> del Sole Plate lado Occidental</w:t>
      </w:r>
      <w:r w:rsidR="00C75084" w:rsidRPr="008630C5">
        <w:rPr>
          <w:rFonts w:ascii="Arial" w:hAnsi="Arial" w:cs="Arial"/>
          <w:sz w:val="20"/>
          <w:szCs w:val="20"/>
        </w:rPr>
        <w:t xml:space="preserve"> </w:t>
      </w:r>
      <w:r w:rsidR="00C75084">
        <w:rPr>
          <w:rFonts w:ascii="Arial" w:hAnsi="Arial" w:cs="Arial"/>
          <w:sz w:val="20"/>
          <w:szCs w:val="20"/>
        </w:rPr>
        <w:t>del tambor de lodos B</w:t>
      </w:r>
      <w:r w:rsidR="00E40864" w:rsidRPr="008630C5">
        <w:rPr>
          <w:rFonts w:ascii="Arial" w:hAnsi="Arial" w:cs="Arial"/>
          <w:sz w:val="20"/>
          <w:szCs w:val="20"/>
        </w:rPr>
        <w:t>-</w:t>
      </w:r>
      <w:r w:rsidR="00C75084">
        <w:rPr>
          <w:rFonts w:ascii="Arial" w:hAnsi="Arial" w:cs="Arial"/>
          <w:sz w:val="20"/>
          <w:szCs w:val="20"/>
        </w:rPr>
        <w:t>2952</w:t>
      </w:r>
      <w:r w:rsidR="00E40864" w:rsidRPr="008630C5">
        <w:rPr>
          <w:rFonts w:ascii="Arial" w:hAnsi="Arial" w:cs="Arial"/>
          <w:sz w:val="20"/>
          <w:szCs w:val="20"/>
        </w:rPr>
        <w:t>.</w:t>
      </w:r>
    </w:p>
    <w:p w14:paraId="2325B57E" w14:textId="77777777" w:rsidR="00E40864" w:rsidRDefault="00E40864" w:rsidP="00E40864">
      <w:pPr>
        <w:pStyle w:val="Prrafodelista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BC7E9E8" w14:textId="032FEFEB" w:rsidR="00C75084" w:rsidRPr="00C75084" w:rsidRDefault="00C75084" w:rsidP="00303B96">
      <w:pPr>
        <w:pStyle w:val="Prrafodelista"/>
        <w:spacing w:after="0" w:line="240" w:lineRule="auto"/>
        <w:ind w:left="0"/>
        <w:jc w:val="center"/>
        <w:rPr>
          <w:rFonts w:ascii="Arial" w:hAnsi="Arial" w:cs="Arial"/>
          <w:color w:val="000000"/>
          <w:sz w:val="20"/>
          <w:szCs w:val="20"/>
        </w:rPr>
      </w:pPr>
      <w:r w:rsidRPr="00C75084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7C860779" wp14:editId="4F8C06CE">
            <wp:extent cx="2569050" cy="1188000"/>
            <wp:effectExtent l="0" t="0" r="3175" b="0"/>
            <wp:docPr id="48076738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4" t="22809" r="15818" b="3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050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t xml:space="preserve">   </w:t>
      </w:r>
      <w:r w:rsidRPr="00C75084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6232A3EF" wp14:editId="6113CC28">
            <wp:extent cx="1188000" cy="2316812"/>
            <wp:effectExtent l="6985" t="0" r="635" b="635"/>
            <wp:docPr id="15203887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12" t="15963" r="35025" b="1159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8000" cy="231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8F67C" w14:textId="32C96ACE" w:rsidR="00303B96" w:rsidRPr="008630C5" w:rsidRDefault="00303B96" w:rsidP="00303B96">
      <w:pPr>
        <w:pStyle w:val="NormalWeb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630C5">
        <w:rPr>
          <w:rFonts w:ascii="Arial" w:hAnsi="Arial" w:cs="Arial"/>
          <w:sz w:val="20"/>
          <w:szCs w:val="20"/>
        </w:rPr>
        <w:t xml:space="preserve">Nivelación de </w:t>
      </w:r>
      <w:proofErr w:type="spellStart"/>
      <w:r w:rsidRPr="008630C5">
        <w:rPr>
          <w:rFonts w:ascii="Arial" w:hAnsi="Arial" w:cs="Arial"/>
          <w:sz w:val="20"/>
          <w:szCs w:val="20"/>
        </w:rPr>
        <w:t>precisió</w:t>
      </w:r>
      <w:proofErr w:type="spellEnd"/>
      <w:r>
        <w:rPr>
          <w:rFonts w:ascii="Arial" w:hAnsi="Arial" w:cs="Arial"/>
          <w:sz w:val="20"/>
          <w:szCs w:val="20"/>
        </w:rPr>
        <w:t xml:space="preserve"> del Sole Plate lado oriental</w:t>
      </w:r>
      <w:r w:rsidRPr="008630C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tambor de lodos B</w:t>
      </w:r>
      <w:r w:rsidRPr="008630C5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2952</w:t>
      </w:r>
      <w:r w:rsidRPr="008630C5">
        <w:rPr>
          <w:rFonts w:ascii="Arial" w:hAnsi="Arial" w:cs="Arial"/>
          <w:sz w:val="20"/>
          <w:szCs w:val="20"/>
        </w:rPr>
        <w:t>.</w:t>
      </w:r>
    </w:p>
    <w:p w14:paraId="6505CFE9" w14:textId="77777777" w:rsidR="00FE6AB1" w:rsidRDefault="00FE6AB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7F0C48E" w14:textId="77777777" w:rsidR="00C57D0C" w:rsidRDefault="008630C5" w:rsidP="00C57D0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A772C5">
        <w:rPr>
          <w:rFonts w:ascii="Arial" w:hAnsi="Arial" w:cs="Arial"/>
          <w:sz w:val="24"/>
          <w:szCs w:val="24"/>
        </w:rPr>
        <w:t>De acuerdo con el procedimiento establecido</w:t>
      </w:r>
      <w:r w:rsidR="00303B96">
        <w:rPr>
          <w:rFonts w:ascii="Arial" w:hAnsi="Arial" w:cs="Arial"/>
          <w:sz w:val="24"/>
          <w:szCs w:val="24"/>
        </w:rPr>
        <w:t xml:space="preserve"> y para verificar antes del grout  la posición de los dos conjuntos</w:t>
      </w:r>
      <w:r w:rsidR="00EB77C8">
        <w:rPr>
          <w:rFonts w:ascii="Arial" w:hAnsi="Arial" w:cs="Arial"/>
          <w:sz w:val="24"/>
          <w:szCs w:val="24"/>
        </w:rPr>
        <w:t xml:space="preserve"> completos</w:t>
      </w:r>
      <w:r w:rsidR="00303B96">
        <w:rPr>
          <w:rFonts w:ascii="Arial" w:hAnsi="Arial" w:cs="Arial"/>
          <w:sz w:val="24"/>
          <w:szCs w:val="24"/>
        </w:rPr>
        <w:t xml:space="preserve"> (Sole plate-Rodillo-Silleta)</w:t>
      </w:r>
      <w:r w:rsidRPr="00A772C5">
        <w:rPr>
          <w:rFonts w:ascii="Arial" w:hAnsi="Arial" w:cs="Arial"/>
          <w:sz w:val="24"/>
          <w:szCs w:val="24"/>
        </w:rPr>
        <w:t xml:space="preserve"> </w:t>
      </w:r>
      <w:r w:rsidR="00126908">
        <w:rPr>
          <w:rFonts w:ascii="Arial" w:hAnsi="Arial" w:cs="Arial"/>
          <w:sz w:val="24"/>
          <w:szCs w:val="24"/>
        </w:rPr>
        <w:t xml:space="preserve">luego de la nivelación de precisión fueron movilizados y ubicados sobre </w:t>
      </w:r>
      <w:r w:rsidR="00303B96">
        <w:rPr>
          <w:rFonts w:ascii="Arial" w:hAnsi="Arial" w:cs="Arial"/>
          <w:sz w:val="24"/>
          <w:szCs w:val="24"/>
        </w:rPr>
        <w:t>las bases de apoyo s</w:t>
      </w:r>
      <w:r w:rsidR="00EB77C8">
        <w:rPr>
          <w:rFonts w:ascii="Arial" w:hAnsi="Arial" w:cs="Arial"/>
          <w:sz w:val="24"/>
          <w:szCs w:val="24"/>
        </w:rPr>
        <w:t>us</w:t>
      </w:r>
      <w:r w:rsidR="00303B96">
        <w:rPr>
          <w:rFonts w:ascii="Arial" w:hAnsi="Arial" w:cs="Arial"/>
          <w:sz w:val="24"/>
          <w:szCs w:val="24"/>
        </w:rPr>
        <w:t xml:space="preserve"> respectivos rodillos guía y silletas</w:t>
      </w:r>
      <w:r w:rsidR="00126908">
        <w:rPr>
          <w:rFonts w:ascii="Arial" w:hAnsi="Arial" w:cs="Arial"/>
          <w:sz w:val="24"/>
          <w:szCs w:val="24"/>
        </w:rPr>
        <w:t xml:space="preserve">, </w:t>
      </w:r>
      <w:r w:rsidRPr="00A772C5">
        <w:rPr>
          <w:rFonts w:ascii="Arial" w:hAnsi="Arial" w:cs="Arial"/>
          <w:sz w:val="24"/>
          <w:szCs w:val="24"/>
        </w:rPr>
        <w:t xml:space="preserve">para </w:t>
      </w:r>
      <w:r w:rsidR="00EB77C8">
        <w:rPr>
          <w:rFonts w:ascii="Arial" w:hAnsi="Arial" w:cs="Arial"/>
          <w:sz w:val="24"/>
          <w:szCs w:val="24"/>
        </w:rPr>
        <w:t>confirmar</w:t>
      </w:r>
      <w:r w:rsidRPr="00A772C5">
        <w:rPr>
          <w:rFonts w:ascii="Arial" w:hAnsi="Arial" w:cs="Arial"/>
          <w:sz w:val="24"/>
          <w:szCs w:val="24"/>
        </w:rPr>
        <w:t xml:space="preserve"> que el </w:t>
      </w:r>
      <w:r w:rsidR="00303B96">
        <w:rPr>
          <w:rFonts w:ascii="Arial" w:hAnsi="Arial" w:cs="Arial"/>
          <w:sz w:val="24"/>
          <w:szCs w:val="24"/>
        </w:rPr>
        <w:t>posicionamiento vertical asegurado</w:t>
      </w:r>
      <w:r w:rsidR="00EB77C8">
        <w:rPr>
          <w:rFonts w:ascii="Arial" w:hAnsi="Arial" w:cs="Arial"/>
          <w:sz w:val="24"/>
          <w:szCs w:val="24"/>
        </w:rPr>
        <w:t xml:space="preserve"> en los sole plates durante la nivelación de precisión </w:t>
      </w:r>
      <w:r w:rsidR="00303B96">
        <w:rPr>
          <w:rFonts w:ascii="Arial" w:hAnsi="Arial" w:cs="Arial"/>
          <w:sz w:val="24"/>
          <w:szCs w:val="24"/>
        </w:rPr>
        <w:t xml:space="preserve">es el mismo </w:t>
      </w:r>
      <w:r w:rsidR="00EB77C8">
        <w:rPr>
          <w:rFonts w:ascii="Arial" w:hAnsi="Arial" w:cs="Arial"/>
          <w:sz w:val="24"/>
          <w:szCs w:val="24"/>
        </w:rPr>
        <w:t xml:space="preserve">entre los dos sole plates </w:t>
      </w:r>
      <w:r w:rsidR="002C6F3C">
        <w:rPr>
          <w:rFonts w:ascii="Arial" w:hAnsi="Arial" w:cs="Arial"/>
          <w:sz w:val="24"/>
          <w:szCs w:val="24"/>
        </w:rPr>
        <w:t xml:space="preserve">de cada fundación </w:t>
      </w:r>
      <w:r w:rsidR="00EB77C8">
        <w:rPr>
          <w:rFonts w:ascii="Arial" w:hAnsi="Arial" w:cs="Arial"/>
          <w:sz w:val="24"/>
          <w:szCs w:val="24"/>
        </w:rPr>
        <w:t>y corresponde al de</w:t>
      </w:r>
      <w:r w:rsidR="00303B96">
        <w:rPr>
          <w:rFonts w:ascii="Arial" w:hAnsi="Arial" w:cs="Arial"/>
          <w:sz w:val="24"/>
          <w:szCs w:val="24"/>
        </w:rPr>
        <w:t xml:space="preserve"> antes de la nivelación de precisión</w:t>
      </w:r>
      <w:r w:rsidR="00EB77C8">
        <w:rPr>
          <w:rFonts w:ascii="Arial" w:hAnsi="Arial" w:cs="Arial"/>
          <w:sz w:val="24"/>
          <w:szCs w:val="24"/>
        </w:rPr>
        <w:t>,</w:t>
      </w:r>
      <w:r w:rsidR="00A772C5" w:rsidRPr="00A772C5">
        <w:rPr>
          <w:rFonts w:ascii="Arial" w:hAnsi="Arial" w:cs="Arial"/>
          <w:sz w:val="24"/>
          <w:szCs w:val="24"/>
        </w:rPr>
        <w:t xml:space="preserve"> y así, proceder con la liberación de</w:t>
      </w:r>
      <w:r w:rsidR="00EB77C8">
        <w:rPr>
          <w:rFonts w:ascii="Arial" w:hAnsi="Arial" w:cs="Arial"/>
          <w:sz w:val="24"/>
          <w:szCs w:val="24"/>
        </w:rPr>
        <w:t xml:space="preserve"> </w:t>
      </w:r>
      <w:r w:rsidR="00A772C5" w:rsidRPr="00A772C5">
        <w:rPr>
          <w:rFonts w:ascii="Arial" w:hAnsi="Arial" w:cs="Arial"/>
          <w:sz w:val="24"/>
          <w:szCs w:val="24"/>
        </w:rPr>
        <w:t>l</w:t>
      </w:r>
      <w:r w:rsidR="00EB77C8">
        <w:rPr>
          <w:rFonts w:ascii="Arial" w:hAnsi="Arial" w:cs="Arial"/>
          <w:sz w:val="24"/>
          <w:szCs w:val="24"/>
        </w:rPr>
        <w:t>os</w:t>
      </w:r>
      <w:r w:rsidR="00A772C5" w:rsidRPr="00A772C5">
        <w:rPr>
          <w:rFonts w:ascii="Arial" w:hAnsi="Arial" w:cs="Arial"/>
          <w:sz w:val="24"/>
          <w:szCs w:val="24"/>
        </w:rPr>
        <w:t xml:space="preserve"> sistema</w:t>
      </w:r>
      <w:r w:rsidR="00EB77C8">
        <w:rPr>
          <w:rFonts w:ascii="Arial" w:hAnsi="Arial" w:cs="Arial"/>
          <w:sz w:val="24"/>
          <w:szCs w:val="24"/>
        </w:rPr>
        <w:t xml:space="preserve">s </w:t>
      </w:r>
      <w:r w:rsidR="00A772C5" w:rsidRPr="00A772C5">
        <w:rPr>
          <w:rFonts w:ascii="Arial" w:hAnsi="Arial" w:cs="Arial"/>
          <w:sz w:val="24"/>
          <w:szCs w:val="24"/>
        </w:rPr>
        <w:t>para la aplicación del grout epoxico de nivelación.</w:t>
      </w:r>
    </w:p>
    <w:p w14:paraId="3AEEB2A1" w14:textId="69EADBDC" w:rsidR="00637C31" w:rsidRDefault="00C57D0C" w:rsidP="00055F08">
      <w:pPr>
        <w:pStyle w:val="Prrafodelista"/>
        <w:numPr>
          <w:ilvl w:val="0"/>
          <w:numId w:val="7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</w:rPr>
      </w:pPr>
      <w:r w:rsidRPr="00C57D0C">
        <w:rPr>
          <w:rFonts w:ascii="Arial" w:hAnsi="Arial" w:cs="Arial"/>
          <w:sz w:val="24"/>
          <w:szCs w:val="24"/>
        </w:rPr>
        <w:t>Con el Nivel Láser Combinado, se confirmó la igualdad en</w:t>
      </w:r>
      <w:r>
        <w:rPr>
          <w:rFonts w:ascii="Arial" w:hAnsi="Arial" w:cs="Arial"/>
          <w:sz w:val="24"/>
          <w:szCs w:val="24"/>
        </w:rPr>
        <w:t>:</w:t>
      </w:r>
      <w:r w:rsidRPr="00C57D0C">
        <w:rPr>
          <w:rFonts w:ascii="Arial" w:hAnsi="Arial" w:cs="Arial"/>
          <w:sz w:val="24"/>
          <w:szCs w:val="24"/>
        </w:rPr>
        <w:t xml:space="preserve"> las posiciones verticales obtenidas entre los dos sole plates y </w:t>
      </w:r>
      <w:r>
        <w:rPr>
          <w:rFonts w:ascii="Arial" w:hAnsi="Arial" w:cs="Arial"/>
          <w:sz w:val="24"/>
          <w:szCs w:val="24"/>
        </w:rPr>
        <w:t xml:space="preserve">el punto </w:t>
      </w:r>
      <w:r w:rsidRPr="00C57D0C">
        <w:rPr>
          <w:rFonts w:ascii="Arial" w:hAnsi="Arial" w:cs="Arial"/>
          <w:sz w:val="24"/>
          <w:szCs w:val="24"/>
        </w:rPr>
        <w:t>contacto de la</w:t>
      </w:r>
      <w:r w:rsidR="00055F08">
        <w:rPr>
          <w:rFonts w:ascii="Arial" w:hAnsi="Arial" w:cs="Arial"/>
          <w:sz w:val="24"/>
          <w:szCs w:val="24"/>
        </w:rPr>
        <w:t>s</w:t>
      </w:r>
      <w:r w:rsidRPr="00C57D0C">
        <w:rPr>
          <w:rFonts w:ascii="Arial" w:hAnsi="Arial" w:cs="Arial"/>
          <w:sz w:val="24"/>
          <w:szCs w:val="24"/>
        </w:rPr>
        <w:t xml:space="preserve"> silleta</w:t>
      </w:r>
      <w:r w:rsidR="00055F08">
        <w:rPr>
          <w:rFonts w:ascii="Arial" w:hAnsi="Arial" w:cs="Arial"/>
          <w:sz w:val="24"/>
          <w:szCs w:val="24"/>
        </w:rPr>
        <w:t>s</w:t>
      </w:r>
      <w:r w:rsidRPr="00C57D0C">
        <w:rPr>
          <w:rFonts w:ascii="Arial" w:hAnsi="Arial" w:cs="Arial"/>
          <w:sz w:val="24"/>
          <w:szCs w:val="24"/>
        </w:rPr>
        <w:t xml:space="preserve"> con el fin del radio externo del tambor de lodos</w:t>
      </w:r>
      <w:r w:rsidR="00055F08">
        <w:rPr>
          <w:rFonts w:ascii="Arial" w:hAnsi="Arial" w:cs="Arial"/>
          <w:sz w:val="24"/>
          <w:szCs w:val="24"/>
        </w:rPr>
        <w:t>.</w:t>
      </w:r>
    </w:p>
    <w:p w14:paraId="55FFA068" w14:textId="77777777" w:rsidR="00055F08" w:rsidRDefault="00055F08" w:rsidP="00055F08">
      <w:pPr>
        <w:pStyle w:val="Prrafodelista"/>
        <w:spacing w:before="240"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C402AA" w14:textId="17507CDB" w:rsidR="002C6F3C" w:rsidRPr="002C6F3C" w:rsidRDefault="002C6F3C" w:rsidP="00055F08">
      <w:pPr>
        <w:pStyle w:val="Prrafodelista"/>
        <w:tabs>
          <w:tab w:val="left" w:pos="0"/>
          <w:tab w:val="left" w:pos="9180"/>
          <w:tab w:val="left" w:pos="9360"/>
        </w:tabs>
        <w:spacing w:before="240" w:after="0" w:line="240" w:lineRule="auto"/>
        <w:ind w:left="426"/>
        <w:jc w:val="both"/>
        <w:rPr>
          <w:rFonts w:ascii="Arial" w:hAnsi="Arial" w:cs="Arial"/>
        </w:rPr>
      </w:pPr>
      <w:r w:rsidRPr="002C6F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D37811" wp14:editId="53D0D1DA">
            <wp:extent cx="1800173" cy="1700239"/>
            <wp:effectExtent l="0" t="7303" r="2858" b="2857"/>
            <wp:docPr id="47706085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05" b="723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928" cy="170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Pr="002C6F3C">
        <w:rPr>
          <w:rFonts w:ascii="Arial" w:hAnsi="Arial" w:cs="Arial"/>
          <w:noProof/>
        </w:rPr>
        <w:drawing>
          <wp:inline distT="0" distB="0" distL="0" distR="0" wp14:anchorId="7472DF52" wp14:editId="1066D39C">
            <wp:extent cx="1800000" cy="1632936"/>
            <wp:effectExtent l="7302" t="0" r="0" b="0"/>
            <wp:docPr id="104209579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1" t="4415" b="67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000" cy="163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Pr="002C6F3C">
        <w:rPr>
          <w:rFonts w:ascii="Arial" w:hAnsi="Arial" w:cs="Arial"/>
          <w:noProof/>
        </w:rPr>
        <w:drawing>
          <wp:inline distT="0" distB="0" distL="0" distR="0" wp14:anchorId="1659D16D" wp14:editId="247DFD30">
            <wp:extent cx="1800000" cy="1673084"/>
            <wp:effectExtent l="6350" t="0" r="0" b="0"/>
            <wp:docPr id="79055281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13" t="13268" r="-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000" cy="16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BF15B" w14:textId="37C7DB1E" w:rsidR="003120DA" w:rsidRPr="00055F08" w:rsidRDefault="00055F08" w:rsidP="00055F08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La línea roja cruza en la misma altura en diferentes puntos de posicionamiento de la cinta métrica</w:t>
      </w:r>
      <w:r w:rsidR="0012690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en cada Sole plate</w:t>
      </w:r>
      <w:r w:rsidR="00126908">
        <w:rPr>
          <w:rFonts w:ascii="Arial" w:hAnsi="Arial" w:cs="Arial"/>
          <w:sz w:val="20"/>
          <w:szCs w:val="20"/>
        </w:rPr>
        <w:t xml:space="preserve"> </w:t>
      </w:r>
    </w:p>
    <w:p w14:paraId="33CC61AE" w14:textId="5DBB62A0" w:rsidR="003120DA" w:rsidRPr="008B10B6" w:rsidRDefault="003120DA" w:rsidP="003120DA">
      <w:pPr>
        <w:pStyle w:val="Ttulo1"/>
        <w:numPr>
          <w:ilvl w:val="1"/>
          <w:numId w:val="47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523" w:name="_Toc224202278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Grout Epoxico de nivelación</w:t>
      </w:r>
      <w:bookmarkEnd w:id="523"/>
    </w:p>
    <w:p w14:paraId="204606AD" w14:textId="77777777" w:rsidR="003120DA" w:rsidRDefault="003120DA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66F80A2" w14:textId="77777777" w:rsidR="003120DA" w:rsidRPr="003120DA" w:rsidRDefault="003120DA" w:rsidP="003120DA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24" w:name="_Toc216903045"/>
      <w:bookmarkStart w:id="525" w:name="_Toc216903468"/>
      <w:bookmarkStart w:id="526" w:name="_Toc224124385"/>
      <w:bookmarkStart w:id="527" w:name="_Toc224163434"/>
      <w:bookmarkStart w:id="528" w:name="_Toc224201481"/>
      <w:bookmarkStart w:id="529" w:name="_Toc224201550"/>
      <w:bookmarkStart w:id="530" w:name="_Toc224202279"/>
      <w:bookmarkEnd w:id="524"/>
      <w:bookmarkEnd w:id="525"/>
      <w:bookmarkEnd w:id="526"/>
      <w:bookmarkEnd w:id="527"/>
      <w:bookmarkEnd w:id="528"/>
      <w:bookmarkEnd w:id="529"/>
      <w:bookmarkEnd w:id="530"/>
    </w:p>
    <w:p w14:paraId="74A40F31" w14:textId="77777777" w:rsidR="003120DA" w:rsidRPr="003120DA" w:rsidRDefault="003120DA" w:rsidP="003120DA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31" w:name="_Toc216903046"/>
      <w:bookmarkStart w:id="532" w:name="_Toc216903469"/>
      <w:bookmarkStart w:id="533" w:name="_Toc224124386"/>
      <w:bookmarkStart w:id="534" w:name="_Toc224163435"/>
      <w:bookmarkStart w:id="535" w:name="_Toc224201482"/>
      <w:bookmarkStart w:id="536" w:name="_Toc224201551"/>
      <w:bookmarkStart w:id="537" w:name="_Toc224202280"/>
      <w:bookmarkEnd w:id="531"/>
      <w:bookmarkEnd w:id="532"/>
      <w:bookmarkEnd w:id="533"/>
      <w:bookmarkEnd w:id="534"/>
      <w:bookmarkEnd w:id="535"/>
      <w:bookmarkEnd w:id="536"/>
      <w:bookmarkEnd w:id="537"/>
    </w:p>
    <w:p w14:paraId="5A91E0A0" w14:textId="77777777" w:rsidR="003120DA" w:rsidRPr="003120DA" w:rsidRDefault="003120DA" w:rsidP="003120DA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38" w:name="_Toc216903047"/>
      <w:bookmarkStart w:id="539" w:name="_Toc216903470"/>
      <w:bookmarkStart w:id="540" w:name="_Toc224124387"/>
      <w:bookmarkStart w:id="541" w:name="_Toc224163436"/>
      <w:bookmarkStart w:id="542" w:name="_Toc224201483"/>
      <w:bookmarkStart w:id="543" w:name="_Toc224201552"/>
      <w:bookmarkStart w:id="544" w:name="_Toc224202281"/>
      <w:bookmarkEnd w:id="538"/>
      <w:bookmarkEnd w:id="539"/>
      <w:bookmarkEnd w:id="540"/>
      <w:bookmarkEnd w:id="541"/>
      <w:bookmarkEnd w:id="542"/>
      <w:bookmarkEnd w:id="543"/>
      <w:bookmarkEnd w:id="544"/>
    </w:p>
    <w:p w14:paraId="5EE9EF99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45" w:name="_Toc216903048"/>
      <w:bookmarkStart w:id="546" w:name="_Toc216903471"/>
      <w:bookmarkStart w:id="547" w:name="_Toc224124388"/>
      <w:bookmarkStart w:id="548" w:name="_Toc224163437"/>
      <w:bookmarkStart w:id="549" w:name="_Toc224201484"/>
      <w:bookmarkStart w:id="550" w:name="_Toc224201553"/>
      <w:bookmarkStart w:id="551" w:name="_Toc224202282"/>
      <w:bookmarkEnd w:id="545"/>
      <w:bookmarkEnd w:id="546"/>
      <w:bookmarkEnd w:id="547"/>
      <w:bookmarkEnd w:id="548"/>
      <w:bookmarkEnd w:id="549"/>
      <w:bookmarkEnd w:id="550"/>
      <w:bookmarkEnd w:id="551"/>
    </w:p>
    <w:p w14:paraId="54CE3B7F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52" w:name="_Toc216903049"/>
      <w:bookmarkStart w:id="553" w:name="_Toc216903472"/>
      <w:bookmarkStart w:id="554" w:name="_Toc224124389"/>
      <w:bookmarkStart w:id="555" w:name="_Toc224163438"/>
      <w:bookmarkStart w:id="556" w:name="_Toc224201485"/>
      <w:bookmarkStart w:id="557" w:name="_Toc224201554"/>
      <w:bookmarkStart w:id="558" w:name="_Toc224202283"/>
      <w:bookmarkEnd w:id="552"/>
      <w:bookmarkEnd w:id="553"/>
      <w:bookmarkEnd w:id="554"/>
      <w:bookmarkEnd w:id="555"/>
      <w:bookmarkEnd w:id="556"/>
      <w:bookmarkEnd w:id="557"/>
      <w:bookmarkEnd w:id="558"/>
    </w:p>
    <w:p w14:paraId="10CA546A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59" w:name="_Toc216903050"/>
      <w:bookmarkStart w:id="560" w:name="_Toc216903473"/>
      <w:bookmarkStart w:id="561" w:name="_Toc224124390"/>
      <w:bookmarkStart w:id="562" w:name="_Toc224163439"/>
      <w:bookmarkStart w:id="563" w:name="_Toc224201486"/>
      <w:bookmarkStart w:id="564" w:name="_Toc224201555"/>
      <w:bookmarkStart w:id="565" w:name="_Toc224202284"/>
      <w:bookmarkEnd w:id="559"/>
      <w:bookmarkEnd w:id="560"/>
      <w:bookmarkEnd w:id="561"/>
      <w:bookmarkEnd w:id="562"/>
      <w:bookmarkEnd w:id="563"/>
      <w:bookmarkEnd w:id="564"/>
      <w:bookmarkEnd w:id="565"/>
    </w:p>
    <w:p w14:paraId="6DAC890D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66" w:name="_Toc216903051"/>
      <w:bookmarkStart w:id="567" w:name="_Toc216903474"/>
      <w:bookmarkStart w:id="568" w:name="_Toc224124391"/>
      <w:bookmarkStart w:id="569" w:name="_Toc224163440"/>
      <w:bookmarkStart w:id="570" w:name="_Toc224201487"/>
      <w:bookmarkStart w:id="571" w:name="_Toc224201556"/>
      <w:bookmarkStart w:id="572" w:name="_Toc224202285"/>
      <w:bookmarkEnd w:id="566"/>
      <w:bookmarkEnd w:id="567"/>
      <w:bookmarkEnd w:id="568"/>
      <w:bookmarkEnd w:id="569"/>
      <w:bookmarkEnd w:id="570"/>
      <w:bookmarkEnd w:id="571"/>
      <w:bookmarkEnd w:id="572"/>
    </w:p>
    <w:p w14:paraId="5C466F7F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73" w:name="_Toc216903052"/>
      <w:bookmarkStart w:id="574" w:name="_Toc216903475"/>
      <w:bookmarkStart w:id="575" w:name="_Toc224124392"/>
      <w:bookmarkStart w:id="576" w:name="_Toc224163441"/>
      <w:bookmarkStart w:id="577" w:name="_Toc224201488"/>
      <w:bookmarkStart w:id="578" w:name="_Toc224201557"/>
      <w:bookmarkStart w:id="579" w:name="_Toc224202286"/>
      <w:bookmarkEnd w:id="573"/>
      <w:bookmarkEnd w:id="574"/>
      <w:bookmarkEnd w:id="575"/>
      <w:bookmarkEnd w:id="576"/>
      <w:bookmarkEnd w:id="577"/>
      <w:bookmarkEnd w:id="578"/>
      <w:bookmarkEnd w:id="579"/>
    </w:p>
    <w:p w14:paraId="511BF52A" w14:textId="4705F8A0" w:rsidR="003120DA" w:rsidRPr="003120DA" w:rsidRDefault="003120DA" w:rsidP="003120DA">
      <w:pPr>
        <w:keepNext/>
        <w:keepLines/>
        <w:numPr>
          <w:ilvl w:val="2"/>
          <w:numId w:val="34"/>
        </w:numPr>
        <w:spacing w:after="0"/>
        <w:outlineLvl w:val="0"/>
        <w:rPr>
          <w:rFonts w:ascii="Arial" w:eastAsiaTheme="majorEastAsia" w:hAnsi="Arial" w:cs="Arial"/>
          <w:sz w:val="24"/>
          <w:szCs w:val="24"/>
          <w:lang w:val="en-US"/>
        </w:rPr>
      </w:pPr>
      <w:bookmarkStart w:id="580" w:name="_Toc224202287"/>
      <w:r>
        <w:rPr>
          <w:rFonts w:ascii="Arial" w:eastAsiaTheme="majorEastAsia" w:hAnsi="Arial" w:cs="Arial"/>
          <w:sz w:val="24"/>
          <w:szCs w:val="24"/>
        </w:rPr>
        <w:t>Preparación y aplicación de grout epoxico</w:t>
      </w:r>
      <w:r w:rsidR="00BA0DE9">
        <w:rPr>
          <w:rFonts w:ascii="Arial" w:eastAsiaTheme="majorEastAsia" w:hAnsi="Arial" w:cs="Arial"/>
          <w:sz w:val="24"/>
          <w:szCs w:val="24"/>
        </w:rPr>
        <w:t xml:space="preserve"> de nivelación</w:t>
      </w:r>
      <w:bookmarkEnd w:id="580"/>
    </w:p>
    <w:p w14:paraId="50DE6F03" w14:textId="77777777" w:rsidR="003120DA" w:rsidRDefault="003120DA" w:rsidP="003120DA">
      <w:pPr>
        <w:keepNext/>
        <w:keepLines/>
        <w:spacing w:after="0"/>
        <w:outlineLvl w:val="0"/>
        <w:rPr>
          <w:rFonts w:ascii="Arial" w:eastAsiaTheme="majorEastAsia" w:hAnsi="Arial" w:cs="Arial"/>
          <w:sz w:val="24"/>
          <w:szCs w:val="24"/>
        </w:rPr>
      </w:pPr>
    </w:p>
    <w:p w14:paraId="24BCF4A1" w14:textId="284492A9" w:rsidR="003120DA" w:rsidRDefault="003120DA" w:rsidP="003120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2674B1">
        <w:rPr>
          <w:rFonts w:ascii="Arial" w:hAnsi="Arial" w:cs="Arial"/>
          <w:sz w:val="24"/>
          <w:szCs w:val="24"/>
        </w:rPr>
        <w:t>Encofrado, con madera cepillada (sin poros) cubierta con 2 o 3 manos de cera o grasa se realizó</w:t>
      </w:r>
      <w:r>
        <w:rPr>
          <w:rFonts w:ascii="Arial" w:hAnsi="Arial" w:cs="Arial"/>
          <w:sz w:val="24"/>
          <w:szCs w:val="24"/>
        </w:rPr>
        <w:t xml:space="preserve"> perimetralmente la contención y delimitación </w:t>
      </w:r>
      <w:r w:rsidR="00A55F1A">
        <w:rPr>
          <w:rFonts w:ascii="Arial" w:hAnsi="Arial" w:cs="Arial"/>
          <w:sz w:val="24"/>
          <w:szCs w:val="24"/>
        </w:rPr>
        <w:t xml:space="preserve">para el grout epoxico de nivelación y apoyo de los </w:t>
      </w:r>
      <w:r w:rsidR="00783ADF">
        <w:rPr>
          <w:rFonts w:ascii="Arial" w:hAnsi="Arial" w:cs="Arial"/>
          <w:sz w:val="24"/>
          <w:szCs w:val="24"/>
        </w:rPr>
        <w:t>sole plates oriental y occidental</w:t>
      </w:r>
      <w:r w:rsidRPr="002674B1">
        <w:rPr>
          <w:rFonts w:ascii="Arial" w:hAnsi="Arial" w:cs="Arial"/>
          <w:sz w:val="24"/>
          <w:szCs w:val="24"/>
        </w:rPr>
        <w:t>.</w:t>
      </w:r>
      <w:r w:rsidR="00A55F1A">
        <w:rPr>
          <w:rFonts w:ascii="Arial" w:hAnsi="Arial" w:cs="Arial"/>
          <w:sz w:val="24"/>
          <w:szCs w:val="24"/>
        </w:rPr>
        <w:t xml:space="preserve"> Los</w:t>
      </w:r>
      <w:r w:rsidR="00A55F1A" w:rsidRPr="002674B1">
        <w:rPr>
          <w:rFonts w:ascii="Arial" w:hAnsi="Arial" w:cs="Arial"/>
          <w:sz w:val="24"/>
          <w:szCs w:val="24"/>
        </w:rPr>
        <w:t xml:space="preserve"> cimbrado</w:t>
      </w:r>
      <w:r w:rsidR="00A55F1A">
        <w:rPr>
          <w:rFonts w:ascii="Arial" w:hAnsi="Arial" w:cs="Arial"/>
          <w:sz w:val="24"/>
          <w:szCs w:val="24"/>
        </w:rPr>
        <w:t>s</w:t>
      </w:r>
      <w:r w:rsidR="00A55F1A" w:rsidRPr="002674B1">
        <w:rPr>
          <w:rFonts w:ascii="Arial" w:hAnsi="Arial" w:cs="Arial"/>
          <w:sz w:val="24"/>
          <w:szCs w:val="24"/>
        </w:rPr>
        <w:t xml:space="preserve"> construido</w:t>
      </w:r>
      <w:r w:rsidR="00A55F1A">
        <w:rPr>
          <w:rFonts w:ascii="Arial" w:hAnsi="Arial" w:cs="Arial"/>
          <w:sz w:val="24"/>
          <w:szCs w:val="24"/>
        </w:rPr>
        <w:t>s</w:t>
      </w:r>
      <w:r w:rsidR="00A55F1A" w:rsidRPr="002674B1">
        <w:rPr>
          <w:rFonts w:ascii="Arial" w:hAnsi="Arial" w:cs="Arial"/>
          <w:sz w:val="24"/>
          <w:szCs w:val="24"/>
        </w:rPr>
        <w:t xml:space="preserve"> fue</w:t>
      </w:r>
      <w:r w:rsidR="00A55F1A">
        <w:rPr>
          <w:rFonts w:ascii="Arial" w:hAnsi="Arial" w:cs="Arial"/>
          <w:sz w:val="24"/>
          <w:szCs w:val="24"/>
        </w:rPr>
        <w:t>ron suficientemente</w:t>
      </w:r>
      <w:r w:rsidRPr="002674B1">
        <w:rPr>
          <w:rFonts w:ascii="Arial" w:hAnsi="Arial" w:cs="Arial"/>
          <w:sz w:val="24"/>
          <w:szCs w:val="24"/>
        </w:rPr>
        <w:t xml:space="preserve"> alto</w:t>
      </w:r>
      <w:r w:rsidR="00A55F1A">
        <w:rPr>
          <w:rFonts w:ascii="Arial" w:hAnsi="Arial" w:cs="Arial"/>
          <w:sz w:val="24"/>
          <w:szCs w:val="24"/>
        </w:rPr>
        <w:t>s</w:t>
      </w:r>
      <w:r w:rsidRPr="002674B1">
        <w:rPr>
          <w:rFonts w:ascii="Arial" w:hAnsi="Arial" w:cs="Arial"/>
          <w:sz w:val="24"/>
          <w:szCs w:val="24"/>
        </w:rPr>
        <w:t xml:space="preserve"> y resistente para soportar el grouteo con esquineros para conseguir franjas biseladas de 25 </w:t>
      </w:r>
      <w:proofErr w:type="spellStart"/>
      <w:r w:rsidRPr="002674B1">
        <w:rPr>
          <w:rFonts w:ascii="Arial" w:hAnsi="Arial" w:cs="Arial"/>
          <w:sz w:val="24"/>
          <w:szCs w:val="24"/>
        </w:rPr>
        <w:t>mm.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a 45º en todos los ángulos verticales.</w:t>
      </w:r>
    </w:p>
    <w:p w14:paraId="000184DB" w14:textId="77777777" w:rsidR="003120DA" w:rsidRPr="003B5E46" w:rsidRDefault="003120DA" w:rsidP="003120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grouteo:</w:t>
      </w:r>
    </w:p>
    <w:p w14:paraId="03FD0624" w14:textId="0176C985" w:rsidR="00C015EC" w:rsidRPr="00976D24" w:rsidRDefault="00C015EC" w:rsidP="00C015EC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976D24">
        <w:rPr>
          <w:rFonts w:ascii="Arial" w:hAnsi="Arial" w:cs="Arial"/>
          <w:sz w:val="24"/>
          <w:szCs w:val="24"/>
        </w:rPr>
        <w:t xml:space="preserve">. Sección de </w:t>
      </w:r>
      <w:proofErr w:type="spellStart"/>
      <w:r w:rsidRPr="00976D24">
        <w:rPr>
          <w:rFonts w:ascii="Arial" w:hAnsi="Arial" w:cs="Arial"/>
          <w:sz w:val="24"/>
          <w:szCs w:val="24"/>
        </w:rPr>
        <w:t>grout</w:t>
      </w:r>
      <w:proofErr w:type="spellEnd"/>
      <w:r w:rsidRPr="00976D24">
        <w:rPr>
          <w:rFonts w:ascii="Arial" w:hAnsi="Arial" w:cs="Arial"/>
          <w:sz w:val="24"/>
          <w:szCs w:val="24"/>
        </w:rPr>
        <w:t xml:space="preserve"> </w:t>
      </w:r>
      <w:r w:rsidR="005B0965">
        <w:rPr>
          <w:rFonts w:ascii="Arial" w:hAnsi="Arial" w:cs="Arial"/>
          <w:sz w:val="24"/>
          <w:szCs w:val="24"/>
        </w:rPr>
        <w:t>estructura</w:t>
      </w:r>
      <w:r>
        <w:rPr>
          <w:rFonts w:ascii="Arial" w:hAnsi="Arial" w:cs="Arial"/>
          <w:sz w:val="24"/>
          <w:szCs w:val="24"/>
        </w:rPr>
        <w:t xml:space="preserve"> lado oriente</w:t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>61</w:t>
      </w:r>
      <w:r>
        <w:rPr>
          <w:rFonts w:ascii="Arial" w:hAnsi="Arial" w:cs="Arial"/>
          <w:sz w:val="24"/>
          <w:szCs w:val="24"/>
        </w:rPr>
        <w:t xml:space="preserve">,5 x </w:t>
      </w:r>
      <w:r>
        <w:rPr>
          <w:rFonts w:ascii="Arial" w:hAnsi="Arial" w:cs="Arial"/>
          <w:sz w:val="24"/>
          <w:szCs w:val="24"/>
        </w:rPr>
        <w:t>125 cm</w:t>
      </w:r>
      <w:r>
        <w:rPr>
          <w:rFonts w:ascii="Arial" w:hAnsi="Arial" w:cs="Arial"/>
          <w:sz w:val="24"/>
          <w:szCs w:val="24"/>
        </w:rPr>
        <w:t xml:space="preserve">, </w:t>
      </w:r>
      <w:r w:rsidRPr="00976D24">
        <w:rPr>
          <w:rFonts w:ascii="Arial" w:hAnsi="Arial" w:cs="Arial"/>
          <w:sz w:val="24"/>
          <w:szCs w:val="24"/>
        </w:rPr>
        <w:t xml:space="preserve">cantidad </w:t>
      </w:r>
      <w:r>
        <w:rPr>
          <w:rFonts w:ascii="Arial" w:hAnsi="Arial" w:cs="Arial"/>
          <w:sz w:val="24"/>
          <w:szCs w:val="24"/>
        </w:rPr>
        <w:t>1</w:t>
      </w:r>
    </w:p>
    <w:p w14:paraId="1CE13C11" w14:textId="65F1A267" w:rsidR="00C015EC" w:rsidRDefault="00C015EC" w:rsidP="00C015EC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  <w:r w:rsidRPr="00976D24">
        <w:rPr>
          <w:rFonts w:ascii="Arial" w:hAnsi="Arial" w:cs="Arial"/>
          <w:sz w:val="24"/>
          <w:szCs w:val="24"/>
        </w:rPr>
        <w:t xml:space="preserve">. Sección de </w:t>
      </w:r>
      <w:proofErr w:type="spellStart"/>
      <w:r w:rsidRPr="00976D24">
        <w:rPr>
          <w:rFonts w:ascii="Arial" w:hAnsi="Arial" w:cs="Arial"/>
          <w:sz w:val="24"/>
          <w:szCs w:val="24"/>
        </w:rPr>
        <w:t>grout</w:t>
      </w:r>
      <w:proofErr w:type="spellEnd"/>
      <w:r w:rsidRPr="00976D2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estructura lado occident</w:t>
      </w:r>
      <w:r>
        <w:rPr>
          <w:rFonts w:ascii="Arial" w:hAnsi="Arial" w:cs="Arial"/>
          <w:sz w:val="24"/>
          <w:szCs w:val="24"/>
        </w:rPr>
        <w:t xml:space="preserve">e </w:t>
      </w:r>
      <w:r w:rsidR="005B0965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62</w:t>
      </w:r>
      <w:r>
        <w:rPr>
          <w:rFonts w:ascii="Arial" w:hAnsi="Arial" w:cs="Arial"/>
          <w:sz w:val="24"/>
          <w:szCs w:val="24"/>
        </w:rPr>
        <w:t xml:space="preserve"> x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25</w:t>
      </w:r>
      <w:r>
        <w:rPr>
          <w:rFonts w:ascii="Arial" w:hAnsi="Arial" w:cs="Arial"/>
          <w:sz w:val="24"/>
          <w:szCs w:val="24"/>
        </w:rPr>
        <w:t xml:space="preserve"> cm</w:t>
      </w:r>
      <w:r>
        <w:rPr>
          <w:rFonts w:ascii="Arial" w:hAnsi="Arial" w:cs="Arial"/>
          <w:sz w:val="24"/>
          <w:szCs w:val="24"/>
        </w:rPr>
        <w:t xml:space="preserve">, </w:t>
      </w:r>
      <w:r w:rsidRPr="00976D24">
        <w:rPr>
          <w:rFonts w:ascii="Arial" w:hAnsi="Arial" w:cs="Arial"/>
          <w:sz w:val="24"/>
          <w:szCs w:val="24"/>
        </w:rPr>
        <w:t>cantidad 1</w:t>
      </w:r>
    </w:p>
    <w:p w14:paraId="71A5E2DC" w14:textId="497E0403" w:rsidR="00C015EC" w:rsidRDefault="00C015EC" w:rsidP="00A55F1A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 </w:t>
      </w:r>
      <w:r w:rsidRPr="00976D24">
        <w:rPr>
          <w:rFonts w:ascii="Arial" w:hAnsi="Arial" w:cs="Arial"/>
          <w:sz w:val="24"/>
          <w:szCs w:val="24"/>
        </w:rPr>
        <w:t>Altura</w:t>
      </w:r>
      <w:r>
        <w:rPr>
          <w:rFonts w:ascii="Arial" w:hAnsi="Arial" w:cs="Arial"/>
          <w:sz w:val="24"/>
          <w:szCs w:val="24"/>
        </w:rPr>
        <w:t>/espesor</w:t>
      </w:r>
      <w:r w:rsidRPr="00976D24">
        <w:rPr>
          <w:rFonts w:ascii="Arial" w:hAnsi="Arial" w:cs="Arial"/>
          <w:sz w:val="24"/>
          <w:szCs w:val="24"/>
        </w:rPr>
        <w:t xml:space="preserve"> promedio del </w:t>
      </w:r>
      <w:proofErr w:type="spellStart"/>
      <w:r w:rsidRPr="00976D24">
        <w:rPr>
          <w:rFonts w:ascii="Arial" w:hAnsi="Arial" w:cs="Arial"/>
          <w:sz w:val="24"/>
          <w:szCs w:val="24"/>
        </w:rPr>
        <w:t>gro</w:t>
      </w:r>
      <w:r>
        <w:rPr>
          <w:rFonts w:ascii="Arial" w:hAnsi="Arial" w:cs="Arial"/>
          <w:sz w:val="24"/>
          <w:szCs w:val="24"/>
        </w:rPr>
        <w:t>ut</w:t>
      </w:r>
      <w:proofErr w:type="spellEnd"/>
      <w:r>
        <w:rPr>
          <w:rFonts w:ascii="Arial" w:hAnsi="Arial" w:cs="Arial"/>
          <w:sz w:val="24"/>
          <w:szCs w:val="24"/>
        </w:rPr>
        <w:t xml:space="preserve"> en todas las secciones de </w:t>
      </w:r>
      <w:r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cm, sin proyectar el embebido del espesor de la platina inferior de los sole </w:t>
      </w:r>
      <w:proofErr w:type="spellStart"/>
      <w:r>
        <w:rPr>
          <w:rFonts w:ascii="Arial" w:hAnsi="Arial" w:cs="Arial"/>
          <w:sz w:val="24"/>
          <w:szCs w:val="24"/>
        </w:rPr>
        <w:t>plates</w:t>
      </w:r>
      <w:proofErr w:type="spellEnd"/>
      <w:r>
        <w:rPr>
          <w:rFonts w:ascii="Arial" w:hAnsi="Arial" w:cs="Arial"/>
          <w:sz w:val="24"/>
          <w:szCs w:val="24"/>
        </w:rPr>
        <w:t xml:space="preserve"> proyectado a la mitad, es decir, en 19 mm (3/4 in).</w:t>
      </w:r>
    </w:p>
    <w:p w14:paraId="27C87C2A" w14:textId="3D01D7E0" w:rsidR="003120DA" w:rsidRDefault="00C015EC" w:rsidP="00A55F1A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C015EC">
        <w:rPr>
          <w:rFonts w:ascii="Arial" w:hAnsi="Arial" w:cs="Arial"/>
          <w:sz w:val="24"/>
          <w:szCs w:val="24"/>
        </w:rPr>
        <w:t xml:space="preserve">d. </w:t>
      </w:r>
      <w:r w:rsidR="00A55F1A" w:rsidRPr="00C015EC">
        <w:rPr>
          <w:rFonts w:ascii="Arial" w:hAnsi="Arial" w:cs="Arial"/>
          <w:sz w:val="24"/>
          <w:szCs w:val="24"/>
        </w:rPr>
        <w:t>Proyección de</w:t>
      </w:r>
      <w:r w:rsidR="003120DA" w:rsidRPr="00C015EC">
        <w:rPr>
          <w:rFonts w:ascii="Arial" w:hAnsi="Arial" w:cs="Arial"/>
          <w:sz w:val="24"/>
          <w:szCs w:val="24"/>
        </w:rPr>
        <w:t xml:space="preserve">l </w:t>
      </w:r>
      <w:r w:rsidR="00A55F1A" w:rsidRPr="00C015EC">
        <w:rPr>
          <w:rFonts w:ascii="Arial" w:hAnsi="Arial" w:cs="Arial"/>
          <w:sz w:val="24"/>
          <w:szCs w:val="24"/>
        </w:rPr>
        <w:t>volumen</w:t>
      </w:r>
      <w:r w:rsidR="00A55F1A">
        <w:rPr>
          <w:rFonts w:ascii="Arial" w:hAnsi="Arial" w:cs="Arial"/>
          <w:sz w:val="24"/>
          <w:szCs w:val="24"/>
        </w:rPr>
        <w:t xml:space="preserve"> de</w:t>
      </w:r>
      <w:r w:rsidR="00783ADF">
        <w:rPr>
          <w:rFonts w:ascii="Arial" w:hAnsi="Arial" w:cs="Arial"/>
          <w:sz w:val="24"/>
          <w:szCs w:val="24"/>
        </w:rPr>
        <w:t>l</w:t>
      </w:r>
      <w:r w:rsidR="00A55F1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20DA" w:rsidRPr="003B5E46">
        <w:rPr>
          <w:rFonts w:ascii="Arial" w:hAnsi="Arial" w:cs="Arial"/>
          <w:sz w:val="24"/>
          <w:szCs w:val="24"/>
        </w:rPr>
        <w:t>grout</w:t>
      </w:r>
      <w:proofErr w:type="spellEnd"/>
      <w:r w:rsidR="003120DA" w:rsidRPr="003B5E46">
        <w:rPr>
          <w:rFonts w:ascii="Arial" w:hAnsi="Arial" w:cs="Arial"/>
          <w:sz w:val="24"/>
          <w:szCs w:val="24"/>
        </w:rPr>
        <w:t xml:space="preserve"> epoxico </w:t>
      </w:r>
      <w:r w:rsidR="00A55F1A">
        <w:rPr>
          <w:rFonts w:ascii="Arial" w:hAnsi="Arial" w:cs="Arial"/>
          <w:sz w:val="24"/>
          <w:szCs w:val="24"/>
        </w:rPr>
        <w:t xml:space="preserve">de nivelación por </w:t>
      </w:r>
      <w:r w:rsidR="00783ADF">
        <w:rPr>
          <w:rFonts w:ascii="Arial" w:hAnsi="Arial" w:cs="Arial"/>
          <w:sz w:val="24"/>
          <w:szCs w:val="24"/>
        </w:rPr>
        <w:t>base</w:t>
      </w:r>
      <w:r w:rsidR="00A55F1A">
        <w:rPr>
          <w:rFonts w:ascii="Arial" w:hAnsi="Arial" w:cs="Arial"/>
          <w:sz w:val="24"/>
          <w:szCs w:val="24"/>
        </w:rPr>
        <w:t xml:space="preserve">, </w:t>
      </w:r>
      <w:r w:rsidR="003120DA" w:rsidRPr="003B5E46">
        <w:rPr>
          <w:rFonts w:ascii="Arial" w:hAnsi="Arial" w:cs="Arial"/>
          <w:sz w:val="24"/>
          <w:szCs w:val="24"/>
        </w:rPr>
        <w:t xml:space="preserve">en </w:t>
      </w:r>
      <w:r w:rsidR="00783ADF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4</w:t>
      </w:r>
      <w:r w:rsidR="003120DA" w:rsidRPr="003B5E46">
        <w:rPr>
          <w:rFonts w:ascii="Arial" w:hAnsi="Arial" w:cs="Arial"/>
          <w:sz w:val="24"/>
          <w:szCs w:val="24"/>
        </w:rPr>
        <w:t xml:space="preserve"> </w:t>
      </w:r>
      <w:r w:rsidR="002C66AB">
        <w:rPr>
          <w:rFonts w:ascii="Arial" w:hAnsi="Arial" w:cs="Arial"/>
          <w:sz w:val="24"/>
          <w:szCs w:val="24"/>
        </w:rPr>
        <w:t>litros (L)</w:t>
      </w:r>
      <w:r w:rsidR="00A55F1A">
        <w:rPr>
          <w:rFonts w:ascii="Arial" w:hAnsi="Arial" w:cs="Arial"/>
          <w:sz w:val="24"/>
          <w:szCs w:val="24"/>
        </w:rPr>
        <w:t xml:space="preserve"> </w:t>
      </w:r>
      <w:r w:rsidR="003120DA" w:rsidRPr="003B5E46">
        <w:rPr>
          <w:rFonts w:ascii="Arial" w:hAnsi="Arial" w:cs="Arial"/>
          <w:sz w:val="24"/>
          <w:szCs w:val="24"/>
        </w:rPr>
        <w:t xml:space="preserve">con un desperdicio del </w:t>
      </w:r>
      <w:r w:rsidR="00783ADF">
        <w:rPr>
          <w:rFonts w:ascii="Arial" w:hAnsi="Arial" w:cs="Arial"/>
          <w:sz w:val="24"/>
          <w:szCs w:val="24"/>
        </w:rPr>
        <w:t>3</w:t>
      </w:r>
      <w:r w:rsidR="003120DA" w:rsidRPr="003B5E46">
        <w:rPr>
          <w:rFonts w:ascii="Arial" w:hAnsi="Arial" w:cs="Arial"/>
          <w:sz w:val="24"/>
          <w:szCs w:val="24"/>
        </w:rPr>
        <w:t>%.</w:t>
      </w:r>
    </w:p>
    <w:p w14:paraId="40D5597F" w14:textId="1DFFF02C" w:rsidR="004F6870" w:rsidRPr="009F36C3" w:rsidRDefault="004F6870" w:rsidP="009F36C3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4F6870">
        <w:rPr>
          <w:rFonts w:ascii="Arial" w:hAnsi="Arial" w:cs="Arial"/>
          <w:sz w:val="24"/>
          <w:szCs w:val="24"/>
        </w:rPr>
        <w:t xml:space="preserve">Aseguramiento de </w:t>
      </w:r>
      <w:r w:rsidR="00783ADF">
        <w:rPr>
          <w:rFonts w:ascii="Arial" w:hAnsi="Arial" w:cs="Arial"/>
          <w:sz w:val="24"/>
          <w:szCs w:val="24"/>
        </w:rPr>
        <w:t>18</w:t>
      </w:r>
      <w:r w:rsidR="009F36C3">
        <w:rPr>
          <w:rFonts w:ascii="Arial" w:hAnsi="Arial" w:cs="Arial"/>
          <w:sz w:val="24"/>
          <w:szCs w:val="24"/>
        </w:rPr>
        <w:t>0</w:t>
      </w:r>
      <w:r w:rsidRPr="009F36C3">
        <w:rPr>
          <w:rFonts w:ascii="Arial" w:hAnsi="Arial" w:cs="Arial"/>
          <w:sz w:val="24"/>
          <w:szCs w:val="24"/>
        </w:rPr>
        <w:t xml:space="preserve"> L de grout epoxico ChockFast Red, todos los componentes se almacenaron en contenedor con aire acondicionado más</w:t>
      </w:r>
      <w:r w:rsidR="00783ADF">
        <w:rPr>
          <w:rFonts w:ascii="Arial" w:hAnsi="Arial" w:cs="Arial"/>
          <w:sz w:val="24"/>
          <w:szCs w:val="24"/>
        </w:rPr>
        <w:t xml:space="preserve"> de 24</w:t>
      </w:r>
      <w:r w:rsidRPr="009F36C3">
        <w:rPr>
          <w:rFonts w:ascii="Arial" w:hAnsi="Arial" w:cs="Arial"/>
          <w:sz w:val="24"/>
          <w:szCs w:val="24"/>
        </w:rPr>
        <w:t xml:space="preserve"> horas antes de su preparación y aplicación </w:t>
      </w:r>
      <w:r w:rsidR="00783ADF">
        <w:rPr>
          <w:rFonts w:ascii="Arial" w:hAnsi="Arial" w:cs="Arial"/>
          <w:sz w:val="24"/>
          <w:szCs w:val="24"/>
        </w:rPr>
        <w:t>con una</w:t>
      </w:r>
      <w:r w:rsidRPr="009F36C3">
        <w:rPr>
          <w:rFonts w:ascii="Arial" w:hAnsi="Arial" w:cs="Arial"/>
          <w:sz w:val="24"/>
          <w:szCs w:val="24"/>
        </w:rPr>
        <w:t xml:space="preserve"> temperatura </w:t>
      </w:r>
      <w:r w:rsidR="00783ADF">
        <w:rPr>
          <w:rFonts w:ascii="Arial" w:hAnsi="Arial" w:cs="Arial"/>
          <w:sz w:val="24"/>
          <w:szCs w:val="24"/>
        </w:rPr>
        <w:t xml:space="preserve">promedio </w:t>
      </w:r>
      <w:r w:rsidRPr="009F36C3">
        <w:rPr>
          <w:rFonts w:ascii="Arial" w:hAnsi="Arial" w:cs="Arial"/>
          <w:sz w:val="24"/>
          <w:szCs w:val="24"/>
        </w:rPr>
        <w:t>inferior a 30°C.</w:t>
      </w:r>
    </w:p>
    <w:p w14:paraId="53D73F24" w14:textId="7EE96A97" w:rsidR="004F6870" w:rsidRPr="00200B46" w:rsidRDefault="004F6870" w:rsidP="004F6870">
      <w:pPr>
        <w:pStyle w:val="Prrafodelista"/>
        <w:numPr>
          <w:ilvl w:val="0"/>
          <w:numId w:val="50"/>
        </w:numPr>
        <w:jc w:val="both"/>
        <w:rPr>
          <w:rFonts w:ascii="Arial" w:hAnsi="Arial" w:cs="Arial"/>
        </w:rPr>
      </w:pPr>
      <w:r w:rsidRPr="004F6870">
        <w:rPr>
          <w:rFonts w:ascii="Arial" w:hAnsi="Arial" w:cs="Arial"/>
          <w:sz w:val="24"/>
          <w:szCs w:val="24"/>
        </w:rPr>
        <w:t>Preparación de grout epoxico ChockFast Red, antes de la mezcla del grout es necesario la comprobación de la Temperatura del: ambiente, cimentación, producto y superficie de</w:t>
      </w:r>
      <w:r>
        <w:rPr>
          <w:rFonts w:ascii="Arial" w:hAnsi="Arial" w:cs="Arial"/>
          <w:sz w:val="24"/>
          <w:szCs w:val="24"/>
        </w:rPr>
        <w:t xml:space="preserve"> </w:t>
      </w:r>
      <w:r w:rsidRPr="004F6870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os</w:t>
      </w:r>
      <w:r w:rsidRPr="004F6870">
        <w:rPr>
          <w:rFonts w:ascii="Arial" w:hAnsi="Arial" w:cs="Arial"/>
          <w:sz w:val="24"/>
          <w:szCs w:val="24"/>
        </w:rPr>
        <w:t xml:space="preserve"> bas</w:t>
      </w:r>
      <w:r>
        <w:rPr>
          <w:rFonts w:ascii="Arial" w:hAnsi="Arial" w:cs="Arial"/>
          <w:sz w:val="24"/>
          <w:szCs w:val="24"/>
        </w:rPr>
        <w:t>tidores</w:t>
      </w:r>
      <w:r w:rsidRPr="004F6870">
        <w:rPr>
          <w:rFonts w:ascii="Arial" w:hAnsi="Arial" w:cs="Arial"/>
          <w:sz w:val="24"/>
          <w:szCs w:val="24"/>
        </w:rPr>
        <w:t xml:space="preserve">, valores que deben satisfacer los especificados en la ficha técnica del producto, 13°-33° C. Ver </w:t>
      </w:r>
      <w:r w:rsidR="00200B46" w:rsidRPr="00200B46">
        <w:rPr>
          <w:rFonts w:ascii="Arial" w:hAnsi="Arial" w:cs="Arial"/>
        </w:rPr>
        <w:t>ANEXOS 2. LISTA DE VERIFICACIÓN GROUT EPOXICO DE NIVELACIÓN/APOYO BASES DE TAMBOR DE LODOS_</w:t>
      </w:r>
      <w:r w:rsidR="00200B46">
        <w:rPr>
          <w:rFonts w:ascii="Arial" w:hAnsi="Arial" w:cs="Arial"/>
        </w:rPr>
        <w:t>_B-2952</w:t>
      </w:r>
      <w:r w:rsidR="00200B46" w:rsidRPr="00200B46">
        <w:rPr>
          <w:rFonts w:ascii="Arial" w:hAnsi="Arial" w:cs="Arial"/>
        </w:rPr>
        <w:t>.</w:t>
      </w:r>
    </w:p>
    <w:p w14:paraId="016DFD4D" w14:textId="77777777" w:rsidR="004F6870" w:rsidRPr="00580038" w:rsidRDefault="004F6870" w:rsidP="004F6870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</w:t>
      </w:r>
      <w:r>
        <w:rPr>
          <w:rFonts w:ascii="Arial" w:hAnsi="Arial" w:cs="Arial"/>
          <w:sz w:val="24"/>
          <w:szCs w:val="24"/>
        </w:rPr>
        <w:t>.</w:t>
      </w:r>
      <w:r w:rsidRPr="00580038">
        <w:rPr>
          <w:rFonts w:ascii="Arial" w:hAnsi="Arial" w:cs="Arial"/>
          <w:sz w:val="24"/>
          <w:szCs w:val="24"/>
        </w:rPr>
        <w:t xml:space="preserve"> </w:t>
      </w:r>
    </w:p>
    <w:p w14:paraId="2A8BB190" w14:textId="4E1394ED" w:rsidR="004F6870" w:rsidRPr="004F6870" w:rsidRDefault="004F6870" w:rsidP="004F6870">
      <w:pPr>
        <w:pStyle w:val="Prrafodelista"/>
        <w:numPr>
          <w:ilvl w:val="0"/>
          <w:numId w:val="50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  <w:r w:rsidRPr="004F6870">
        <w:rPr>
          <w:rFonts w:ascii="Arial" w:hAnsi="Arial" w:cs="Arial"/>
          <w:sz w:val="24"/>
          <w:szCs w:val="24"/>
        </w:rPr>
        <w:lastRenderedPageBreak/>
        <w:t xml:space="preserve">El grout epoxico </w:t>
      </w:r>
      <w:r w:rsidRPr="00200B46">
        <w:rPr>
          <w:rFonts w:ascii="Arial" w:hAnsi="Arial" w:cs="Arial"/>
          <w:sz w:val="24"/>
          <w:szCs w:val="24"/>
        </w:rPr>
        <w:t xml:space="preserve">“ChockFast Red” </w:t>
      </w:r>
      <w:r w:rsidRPr="004F6870">
        <w:rPr>
          <w:rFonts w:ascii="Arial" w:hAnsi="Arial" w:cs="Arial"/>
          <w:sz w:val="24"/>
          <w:szCs w:val="24"/>
        </w:rPr>
        <w:t>con sus respectivos lotes de fabricación utilizados en el desarrollo las actividades, son los siguientes</w:t>
      </w:r>
      <w:r w:rsidR="00D0272C">
        <w:rPr>
          <w:rFonts w:ascii="Arial" w:hAnsi="Arial" w:cs="Arial"/>
          <w:sz w:val="24"/>
          <w:szCs w:val="24"/>
        </w:rPr>
        <w:t>, tabla 2</w:t>
      </w:r>
      <w:r w:rsidRPr="004F6870">
        <w:rPr>
          <w:rFonts w:ascii="Arial" w:hAnsi="Arial" w:cs="Arial"/>
          <w:sz w:val="24"/>
          <w:szCs w:val="24"/>
        </w:rPr>
        <w:t>:</w:t>
      </w:r>
    </w:p>
    <w:p w14:paraId="4C27B981" w14:textId="77777777" w:rsidR="004F6870" w:rsidRDefault="004F6870" w:rsidP="004F6870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22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261"/>
        <w:gridCol w:w="3827"/>
      </w:tblGrid>
      <w:tr w:rsidR="004F6870" w:rsidRPr="006A5212" w14:paraId="579E486B" w14:textId="77777777" w:rsidTr="000A33FE">
        <w:trPr>
          <w:trHeight w:val="339"/>
        </w:trPr>
        <w:tc>
          <w:tcPr>
            <w:tcW w:w="1134" w:type="dxa"/>
            <w:shd w:val="clear" w:color="auto" w:fill="DBE5F1" w:themeFill="accent1" w:themeFillTint="33"/>
            <w:vAlign w:val="center"/>
          </w:tcPr>
          <w:p w14:paraId="2B045BB0" w14:textId="77777777" w:rsidR="004F6870" w:rsidRPr="006A5212" w:rsidRDefault="004F6870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1" w:type="dxa"/>
            <w:shd w:val="clear" w:color="auto" w:fill="DBE5F1" w:themeFill="accent1" w:themeFillTint="33"/>
            <w:vAlign w:val="center"/>
          </w:tcPr>
          <w:p w14:paraId="613E2FE6" w14:textId="77777777" w:rsidR="004F6870" w:rsidRPr="006A5212" w:rsidRDefault="004F6870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3827" w:type="dxa"/>
            <w:shd w:val="clear" w:color="auto" w:fill="DBE5F1" w:themeFill="accent1" w:themeFillTint="33"/>
            <w:vAlign w:val="center"/>
          </w:tcPr>
          <w:p w14:paraId="29C076E7" w14:textId="61BF6D2D" w:rsidR="004F6870" w:rsidRPr="006A5212" w:rsidRDefault="004F6870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ESPECIFICA</w:t>
            </w:r>
          </w:p>
        </w:tc>
      </w:tr>
      <w:tr w:rsidR="004F6870" w:rsidRPr="006A5212" w14:paraId="1305DF2A" w14:textId="77777777" w:rsidTr="000A33FE">
        <w:trPr>
          <w:trHeight w:val="1559"/>
        </w:trPr>
        <w:tc>
          <w:tcPr>
            <w:tcW w:w="1134" w:type="dxa"/>
            <w:vAlign w:val="center"/>
          </w:tcPr>
          <w:p w14:paraId="6E4D1C2A" w14:textId="610F59F0" w:rsidR="004F6870" w:rsidRPr="005C2850" w:rsidRDefault="00200B46" w:rsidP="002C66AB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4</w:t>
            </w:r>
            <w:r w:rsidR="004F6870"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proofErr w:type="gramStart"/>
            <w:r w:rsidR="004F6870"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Kit</w:t>
            </w:r>
            <w:proofErr w:type="gramEnd"/>
            <w:r w:rsidR="004F6870"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´s</w:t>
            </w:r>
            <w:proofErr w:type="spellEnd"/>
          </w:p>
          <w:p w14:paraId="1F3E7BA9" w14:textId="24FA4785" w:rsidR="004F6870" w:rsidRPr="005C2850" w:rsidRDefault="004F6870" w:rsidP="002C66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(181 L)</w:t>
            </w:r>
          </w:p>
        </w:tc>
        <w:tc>
          <w:tcPr>
            <w:tcW w:w="3261" w:type="dxa"/>
            <w:vAlign w:val="center"/>
          </w:tcPr>
          <w:p w14:paraId="3B1AB45F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Grout Epoxico “ChockFast Red”</w:t>
            </w:r>
          </w:p>
          <w:p w14:paraId="0A868046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Número de lote utilizado*:</w:t>
            </w:r>
          </w:p>
          <w:p w14:paraId="64F3B626" w14:textId="49F7AFD5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Resina No. 50</w:t>
            </w:r>
            <w:r w:rsidR="00200B4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9053</w:t>
            </w:r>
          </w:p>
          <w:p w14:paraId="749FBCE6" w14:textId="601C391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Catalizador No. 50</w:t>
            </w:r>
            <w:r w:rsidR="00200B4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9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0</w:t>
            </w:r>
            <w:r w:rsidR="00200B4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9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9</w:t>
            </w:r>
          </w:p>
          <w:p w14:paraId="2F1EAF61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Agregado_No</w:t>
            </w:r>
            <w:proofErr w:type="spell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Aplica</w:t>
            </w:r>
          </w:p>
        </w:tc>
        <w:tc>
          <w:tcPr>
            <w:tcW w:w="3827" w:type="dxa"/>
            <w:vAlign w:val="bottom"/>
          </w:tcPr>
          <w:p w14:paraId="7E6F686B" w14:textId="472132AD" w:rsidR="000A33FE" w:rsidRPr="005C2850" w:rsidRDefault="000A33FE" w:rsidP="002F7AED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200B46">
              <w:rPr>
                <w:noProof/>
              </w:rPr>
              <w:drawing>
                <wp:inline distT="0" distB="0" distL="0" distR="0" wp14:anchorId="6E083DB8" wp14:editId="738D49CC">
                  <wp:extent cx="1651282" cy="1836000"/>
                  <wp:effectExtent l="2857" t="0" r="9208" b="9207"/>
                  <wp:docPr id="453856409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59" t="2642" r="21064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51282" cy="18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EFF56" w14:textId="0E017AE0" w:rsidR="004F6870" w:rsidRDefault="004F6870" w:rsidP="004F6870">
      <w:pPr>
        <w:widowControl w:val="0"/>
        <w:spacing w:after="0" w:line="240" w:lineRule="auto"/>
        <w:ind w:left="284" w:firstLine="426"/>
        <w:jc w:val="both"/>
        <w:rPr>
          <w:rFonts w:ascii="Arial" w:eastAsia="Times New Roman" w:hAnsi="Arial" w:cs="Arial"/>
          <w:lang w:val="es-ES_tradnl" w:eastAsia="es-ES"/>
        </w:rPr>
      </w:pPr>
      <w:r w:rsidRPr="006A5212">
        <w:rPr>
          <w:rFonts w:ascii="Arial" w:eastAsia="Times New Roman" w:hAnsi="Arial" w:cs="Arial"/>
          <w:lang w:val="es-ES_tradnl" w:eastAsia="es-ES"/>
        </w:rPr>
        <w:t>*Anex</w:t>
      </w:r>
      <w:r>
        <w:rPr>
          <w:rFonts w:ascii="Arial" w:eastAsia="Times New Roman" w:hAnsi="Arial" w:cs="Arial"/>
          <w:lang w:val="es-ES_tradnl" w:eastAsia="es-ES"/>
        </w:rPr>
        <w:t xml:space="preserve">o </w:t>
      </w:r>
      <w:r w:rsidR="00304B76">
        <w:rPr>
          <w:rFonts w:ascii="Arial" w:eastAsia="Times New Roman" w:hAnsi="Arial" w:cs="Arial"/>
          <w:lang w:val="es-ES_tradnl" w:eastAsia="es-ES"/>
        </w:rPr>
        <w:t>2.1</w:t>
      </w:r>
      <w:r>
        <w:rPr>
          <w:rFonts w:ascii="Arial" w:eastAsia="Times New Roman" w:hAnsi="Arial" w:cs="Arial"/>
          <w:lang w:val="es-ES_tradnl" w:eastAsia="es-ES"/>
        </w:rPr>
        <w:t>.</w:t>
      </w:r>
      <w:r w:rsidRPr="006A5212">
        <w:rPr>
          <w:rFonts w:ascii="Arial" w:eastAsia="Times New Roman" w:hAnsi="Arial" w:cs="Arial"/>
          <w:lang w:val="es-ES_tradnl" w:eastAsia="es-ES"/>
        </w:rPr>
        <w:t xml:space="preserve"> </w:t>
      </w:r>
      <w:r>
        <w:rPr>
          <w:rFonts w:ascii="Arial" w:eastAsia="Times New Roman" w:hAnsi="Arial" w:cs="Arial"/>
          <w:lang w:val="es-ES_tradnl" w:eastAsia="es-ES"/>
        </w:rPr>
        <w:t>D</w:t>
      </w:r>
      <w:r w:rsidRPr="006A5212">
        <w:rPr>
          <w:rFonts w:ascii="Arial" w:eastAsia="Times New Roman" w:hAnsi="Arial" w:cs="Arial"/>
          <w:lang w:val="es-ES_tradnl" w:eastAsia="es-ES"/>
        </w:rPr>
        <w:t>ocumentos correspondiente</w:t>
      </w:r>
      <w:r>
        <w:rPr>
          <w:rFonts w:ascii="Arial" w:eastAsia="Times New Roman" w:hAnsi="Arial" w:cs="Arial"/>
          <w:lang w:val="es-ES_tradnl" w:eastAsia="es-ES"/>
        </w:rPr>
        <w:t>s a los certificados de conformidad.</w:t>
      </w:r>
    </w:p>
    <w:p w14:paraId="26B6B4E4" w14:textId="77777777" w:rsidR="004F6870" w:rsidRDefault="004F6870" w:rsidP="004F6870">
      <w:pPr>
        <w:widowControl w:val="0"/>
        <w:spacing w:after="0" w:line="240" w:lineRule="auto"/>
        <w:ind w:left="284"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66B8D186" w14:textId="71182045" w:rsidR="002C66AB" w:rsidRDefault="002C66AB" w:rsidP="002C66AB">
      <w:pPr>
        <w:pStyle w:val="Prrafodelista"/>
        <w:numPr>
          <w:ilvl w:val="0"/>
          <w:numId w:val="50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t>En contenedores limpios, se dispuso el grout epoxico pre</w:t>
      </w:r>
      <w:r>
        <w:rPr>
          <w:rFonts w:ascii="Arial" w:hAnsi="Arial" w:cs="Arial"/>
          <w:bCs/>
          <w:sz w:val="24"/>
          <w:szCs w:val="24"/>
        </w:rPr>
        <w:t xml:space="preserve">parado para </w:t>
      </w:r>
      <w:proofErr w:type="spellStart"/>
      <w:r>
        <w:rPr>
          <w:rFonts w:ascii="Arial" w:hAnsi="Arial" w:cs="Arial"/>
          <w:bCs/>
          <w:sz w:val="24"/>
          <w:szCs w:val="24"/>
        </w:rPr>
        <w:t>vertír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>, la velocidad de flujo de vertido fue lo suficientemente lenta para permitir romper las burbujas de aire</w:t>
      </w:r>
      <w:r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la cimentación </w:t>
      </w:r>
      <w:r>
        <w:rPr>
          <w:rFonts w:ascii="Arial" w:hAnsi="Arial" w:cs="Arial"/>
          <w:bCs/>
          <w:sz w:val="24"/>
          <w:szCs w:val="24"/>
        </w:rPr>
        <w:t xml:space="preserve">y </w:t>
      </w:r>
      <w:r w:rsidR="00200B46">
        <w:rPr>
          <w:rFonts w:ascii="Arial" w:hAnsi="Arial" w:cs="Arial"/>
          <w:bCs/>
          <w:sz w:val="24"/>
          <w:szCs w:val="24"/>
        </w:rPr>
        <w:t>el sole plates</w:t>
      </w:r>
      <w:r>
        <w:rPr>
          <w:rFonts w:ascii="Arial" w:hAnsi="Arial" w:cs="Arial"/>
          <w:bCs/>
          <w:sz w:val="24"/>
          <w:szCs w:val="24"/>
        </w:rPr>
        <w:t xml:space="preserve"> hasta que quedarán contenid</w:t>
      </w:r>
      <w:r w:rsidR="00200B46">
        <w:rPr>
          <w:rFonts w:ascii="Arial" w:hAnsi="Arial" w:cs="Arial"/>
          <w:bCs/>
          <w:sz w:val="24"/>
          <w:szCs w:val="24"/>
        </w:rPr>
        <w:t>o</w:t>
      </w:r>
      <w:r>
        <w:rPr>
          <w:rFonts w:ascii="Arial" w:hAnsi="Arial" w:cs="Arial"/>
          <w:bCs/>
          <w:sz w:val="24"/>
          <w:szCs w:val="24"/>
        </w:rPr>
        <w:t xml:space="preserve">s hasta </w:t>
      </w:r>
      <w:r w:rsidR="00200B46">
        <w:rPr>
          <w:rFonts w:ascii="Arial" w:hAnsi="Arial" w:cs="Arial"/>
          <w:bCs/>
          <w:sz w:val="24"/>
          <w:szCs w:val="24"/>
        </w:rPr>
        <w:t>la mitad de</w:t>
      </w:r>
      <w:r>
        <w:rPr>
          <w:rFonts w:ascii="Arial" w:hAnsi="Arial" w:cs="Arial"/>
          <w:bCs/>
          <w:sz w:val="24"/>
          <w:szCs w:val="24"/>
        </w:rPr>
        <w:t xml:space="preserve"> espesor (</w:t>
      </w:r>
      <w:r w:rsidR="00200B46">
        <w:rPr>
          <w:rFonts w:ascii="Arial" w:hAnsi="Arial" w:cs="Arial"/>
          <w:bCs/>
          <w:sz w:val="24"/>
          <w:szCs w:val="24"/>
        </w:rPr>
        <w:t>19</w:t>
      </w:r>
      <w:r>
        <w:rPr>
          <w:rFonts w:ascii="Arial" w:hAnsi="Arial" w:cs="Arial"/>
          <w:bCs/>
          <w:sz w:val="24"/>
          <w:szCs w:val="24"/>
        </w:rPr>
        <w:t xml:space="preserve"> mm) con el grout. </w:t>
      </w:r>
    </w:p>
    <w:p w14:paraId="537ABD45" w14:textId="4F225DFE" w:rsidR="005C2850" w:rsidRPr="005C2850" w:rsidRDefault="002C66AB" w:rsidP="005C2850">
      <w:pPr>
        <w:pStyle w:val="Prrafodelista"/>
        <w:numPr>
          <w:ilvl w:val="0"/>
          <w:numId w:val="50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Pr="0094746B">
        <w:rPr>
          <w:rFonts w:ascii="Arial" w:hAnsi="Arial" w:cs="Arial"/>
          <w:bCs/>
          <w:sz w:val="24"/>
          <w:szCs w:val="24"/>
        </w:rPr>
        <w:t xml:space="preserve">los espacios entre la cimentación </w:t>
      </w:r>
      <w:r>
        <w:rPr>
          <w:rFonts w:ascii="Arial" w:hAnsi="Arial" w:cs="Arial"/>
          <w:bCs/>
          <w:sz w:val="24"/>
          <w:szCs w:val="24"/>
        </w:rPr>
        <w:t xml:space="preserve">y </w:t>
      </w:r>
      <w:r w:rsidR="00200B46">
        <w:rPr>
          <w:rFonts w:ascii="Arial" w:hAnsi="Arial" w:cs="Arial"/>
          <w:bCs/>
          <w:sz w:val="24"/>
          <w:szCs w:val="24"/>
        </w:rPr>
        <w:t>los sole plate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>consultaban la aparición del grout del lado opuesto como testigo de</w:t>
      </w:r>
      <w:r w:rsidR="00200B46">
        <w:rPr>
          <w:rFonts w:ascii="Arial" w:hAnsi="Arial" w:cs="Arial"/>
          <w:bCs/>
          <w:sz w:val="24"/>
          <w:szCs w:val="24"/>
        </w:rPr>
        <w:t xml:space="preserve"> fluidez y</w:t>
      </w:r>
      <w:r>
        <w:rPr>
          <w:rFonts w:ascii="Arial" w:hAnsi="Arial" w:cs="Arial"/>
          <w:bCs/>
          <w:sz w:val="24"/>
          <w:szCs w:val="24"/>
        </w:rPr>
        <w:t xml:space="preserve"> relleno total de las diferentes cámaras, garantizando así que no quedar</w:t>
      </w:r>
      <w:r w:rsidR="00200B46">
        <w:rPr>
          <w:rFonts w:ascii="Arial" w:hAnsi="Arial" w:cs="Arial"/>
          <w:bCs/>
          <w:sz w:val="24"/>
          <w:szCs w:val="24"/>
        </w:rPr>
        <w:t xml:space="preserve">á </w:t>
      </w:r>
      <w:r>
        <w:rPr>
          <w:rFonts w:ascii="Arial" w:hAnsi="Arial" w:cs="Arial"/>
          <w:bCs/>
          <w:sz w:val="24"/>
          <w:szCs w:val="24"/>
        </w:rPr>
        <w:t>aire</w:t>
      </w:r>
      <w:r w:rsidR="00200B46">
        <w:rPr>
          <w:rFonts w:ascii="Arial" w:hAnsi="Arial" w:cs="Arial"/>
          <w:bCs/>
          <w:sz w:val="24"/>
          <w:szCs w:val="24"/>
        </w:rPr>
        <w:t xml:space="preserve"> contenido</w:t>
      </w:r>
      <w:r>
        <w:rPr>
          <w:rFonts w:ascii="Arial" w:hAnsi="Arial" w:cs="Arial"/>
          <w:bCs/>
          <w:sz w:val="24"/>
          <w:szCs w:val="24"/>
        </w:rPr>
        <w:t>, vacíos u oquedades. No se utilizaro</w:t>
      </w:r>
      <w:r w:rsidRPr="0094746B">
        <w:rPr>
          <w:rFonts w:ascii="Arial" w:hAnsi="Arial" w:cs="Arial"/>
          <w:bCs/>
          <w:sz w:val="24"/>
          <w:szCs w:val="24"/>
        </w:rPr>
        <w:t xml:space="preserve">n varillas o vibradores para empujar al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grouting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a las cavidades.</w:t>
      </w:r>
    </w:p>
    <w:p w14:paraId="6643AFE3" w14:textId="77777777" w:rsidR="00BA0DE9" w:rsidRDefault="00BA0DE9" w:rsidP="00BA0DE9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noProof/>
        </w:rPr>
      </w:pPr>
    </w:p>
    <w:p w14:paraId="09B39FE0" w14:textId="5EECE077" w:rsidR="005C2850" w:rsidRPr="005C2850" w:rsidRDefault="000A33FE" w:rsidP="005C2850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5E95F226" wp14:editId="6B0B6EFE">
            <wp:extent cx="1912620" cy="2255520"/>
            <wp:effectExtent l="0" t="0" r="0" b="0"/>
            <wp:docPr id="164416325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4" r="20283" b="2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057" cy="225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2850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drawing>
          <wp:inline distT="0" distB="0" distL="0" distR="0" wp14:anchorId="453E2712" wp14:editId="114FD2B3">
            <wp:extent cx="2263578" cy="1799590"/>
            <wp:effectExtent l="3175" t="0" r="6985" b="6985"/>
            <wp:docPr id="52326750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65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6409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8652AB9" wp14:editId="05E249A2">
            <wp:extent cx="2254054" cy="1799590"/>
            <wp:effectExtent l="0" t="1587" r="0" b="0"/>
            <wp:docPr id="41275519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5456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154DE" w14:textId="552F78F5" w:rsidR="00BA0DE9" w:rsidRDefault="00BA0DE9" w:rsidP="00BA0DE9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>G</w:t>
      </w:r>
      <w:proofErr w:type="spellStart"/>
      <w:r w:rsidRPr="007C765A">
        <w:rPr>
          <w:rFonts w:ascii="Arial" w:hAnsi="Arial" w:cs="Arial"/>
          <w:sz w:val="20"/>
          <w:szCs w:val="20"/>
        </w:rPr>
        <w:t>rout</w:t>
      </w:r>
      <w:proofErr w:type="spellEnd"/>
      <w:r w:rsidRPr="007C765A">
        <w:rPr>
          <w:rFonts w:ascii="Arial" w:hAnsi="Arial" w:cs="Arial"/>
          <w:sz w:val="20"/>
          <w:szCs w:val="20"/>
        </w:rPr>
        <w:t xml:space="preserve"> epoxico ChockFast Red de nivelación/apoyo</w:t>
      </w:r>
      <w:r>
        <w:rPr>
          <w:rFonts w:ascii="Arial" w:hAnsi="Arial" w:cs="Arial"/>
          <w:sz w:val="20"/>
          <w:szCs w:val="20"/>
        </w:rPr>
        <w:t xml:space="preserve"> aplicado en </w:t>
      </w:r>
      <w:r w:rsidR="000A33FE">
        <w:rPr>
          <w:rFonts w:ascii="Arial" w:hAnsi="Arial" w:cs="Arial"/>
          <w:sz w:val="20"/>
          <w:szCs w:val="20"/>
        </w:rPr>
        <w:t>bases de concreto del tambor de lodos de la caldera B-2952</w:t>
      </w:r>
    </w:p>
    <w:p w14:paraId="0A075B77" w14:textId="579B6AE5" w:rsidR="00BA0DE9" w:rsidRPr="00BA0DE9" w:rsidRDefault="00BA0DE9" w:rsidP="00BA0DE9">
      <w:pPr>
        <w:keepNext/>
        <w:keepLines/>
        <w:numPr>
          <w:ilvl w:val="2"/>
          <w:numId w:val="34"/>
        </w:numPr>
        <w:spacing w:after="0"/>
        <w:outlineLvl w:val="0"/>
        <w:rPr>
          <w:rFonts w:ascii="Arial" w:eastAsiaTheme="majorEastAsia" w:hAnsi="Arial" w:cs="Arial"/>
          <w:sz w:val="24"/>
          <w:szCs w:val="24"/>
          <w:lang w:val="en-US"/>
        </w:rPr>
      </w:pPr>
      <w:bookmarkStart w:id="581" w:name="_Toc224202288"/>
      <w:r>
        <w:rPr>
          <w:rFonts w:ascii="Arial" w:eastAsiaTheme="majorEastAsia" w:hAnsi="Arial" w:cs="Arial"/>
          <w:sz w:val="24"/>
          <w:szCs w:val="24"/>
        </w:rPr>
        <w:lastRenderedPageBreak/>
        <w:t>Aseguramiento de la aplicación del grout epoxico de nivelación</w:t>
      </w:r>
      <w:bookmarkEnd w:id="581"/>
    </w:p>
    <w:p w14:paraId="1A1CA396" w14:textId="77777777" w:rsidR="00BA0DE9" w:rsidRDefault="00BA0DE9" w:rsidP="00BA0DE9">
      <w:pPr>
        <w:keepNext/>
        <w:keepLines/>
        <w:spacing w:after="0"/>
        <w:outlineLvl w:val="0"/>
        <w:rPr>
          <w:rFonts w:ascii="Arial" w:eastAsiaTheme="majorEastAsia" w:hAnsi="Arial" w:cs="Arial"/>
          <w:sz w:val="24"/>
          <w:szCs w:val="24"/>
        </w:rPr>
      </w:pPr>
    </w:p>
    <w:p w14:paraId="5D830BB2" w14:textId="0E54FE70" w:rsidR="00BA0DE9" w:rsidRPr="00643740" w:rsidRDefault="00BA0DE9" w:rsidP="00BA0DE9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>omprobación de la dureza del grout epoxico ChockFast Red</w:t>
      </w:r>
      <w:r>
        <w:rPr>
          <w:rFonts w:ascii="Arial" w:hAnsi="Arial" w:cs="Arial"/>
          <w:sz w:val="24"/>
          <w:szCs w:val="24"/>
        </w:rPr>
        <w:t xml:space="preserve"> de nivelación,</w:t>
      </w:r>
      <w:r w:rsidRPr="00705401">
        <w:rPr>
          <w:rFonts w:ascii="Arial" w:hAnsi="Arial" w:cs="Arial"/>
          <w:sz w:val="24"/>
          <w:szCs w:val="24"/>
        </w:rPr>
        <w:t xml:space="preserve"> antes </w:t>
      </w:r>
      <w:r>
        <w:rPr>
          <w:rFonts w:ascii="Arial" w:hAnsi="Arial" w:cs="Arial"/>
          <w:sz w:val="24"/>
          <w:szCs w:val="24"/>
        </w:rPr>
        <w:t>de retirar el encofrado,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>
        <w:rPr>
          <w:rFonts w:ascii="Arial" w:hAnsi="Arial" w:cs="Arial"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Pr="005536CF">
        <w:rPr>
          <w:rFonts w:ascii="Arial" w:hAnsi="Arial" w:cs="Arial"/>
          <w:bCs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ChockFast Red, CURE TIME</w:t>
      </w:r>
      <w:r w:rsidRPr="005536CF">
        <w:rPr>
          <w:rFonts w:ascii="Arial" w:hAnsi="Arial" w:cs="Arial"/>
          <w:bCs/>
          <w:sz w:val="24"/>
          <w:szCs w:val="24"/>
        </w:rPr>
        <w:t xml:space="preserve">: </w:t>
      </w:r>
      <w:r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D2D24">
        <w:rPr>
          <w:rFonts w:ascii="Arial" w:hAnsi="Arial" w:cs="Arial"/>
          <w:bCs/>
          <w:sz w:val="20"/>
          <w:szCs w:val="20"/>
        </w:rPr>
        <w:t xml:space="preserve"> @ 80oF (27oC)</w:t>
      </w:r>
      <w:r>
        <w:rPr>
          <w:rFonts w:ascii="Arial" w:hAnsi="Arial" w:cs="Arial"/>
          <w:bCs/>
          <w:sz w:val="20"/>
          <w:szCs w:val="20"/>
        </w:rPr>
        <w:t xml:space="preserve"> _ </w:t>
      </w:r>
      <w:r w:rsidRPr="00555750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555750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55750">
        <w:rPr>
          <w:rFonts w:ascii="Arial" w:hAnsi="Arial" w:cs="Arial"/>
          <w:bCs/>
          <w:sz w:val="20"/>
          <w:szCs w:val="20"/>
        </w:rPr>
        <w:t xml:space="preserve"> @ 90oF (32oC)</w:t>
      </w:r>
      <w:r w:rsidR="00643740">
        <w:rPr>
          <w:rFonts w:ascii="Arial" w:hAnsi="Arial" w:cs="Arial"/>
          <w:bCs/>
          <w:sz w:val="20"/>
          <w:szCs w:val="20"/>
        </w:rPr>
        <w:t>.</w:t>
      </w:r>
    </w:p>
    <w:p w14:paraId="5A3B76DB" w14:textId="77777777" w:rsidR="00643740" w:rsidRPr="00555750" w:rsidRDefault="00643740" w:rsidP="00643740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</w:p>
    <w:p w14:paraId="0764A2BB" w14:textId="2A80169A" w:rsidR="00BA0DE9" w:rsidRPr="004D6DC9" w:rsidRDefault="00BA0DE9" w:rsidP="00BA0DE9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grout aplicado transcurrido un tiempo de curado </w:t>
      </w:r>
      <w:r>
        <w:rPr>
          <w:rFonts w:ascii="Arial" w:hAnsi="Arial" w:cs="Arial"/>
          <w:bCs/>
          <w:sz w:val="24"/>
          <w:szCs w:val="24"/>
        </w:rPr>
        <w:t xml:space="preserve">de </w:t>
      </w:r>
      <w:r w:rsidR="00D15304">
        <w:rPr>
          <w:rFonts w:ascii="Arial" w:hAnsi="Arial" w:cs="Arial"/>
          <w:bCs/>
          <w:sz w:val="24"/>
          <w:szCs w:val="24"/>
        </w:rPr>
        <w:t>4</w:t>
      </w:r>
      <w:r w:rsidR="002F7AED">
        <w:rPr>
          <w:rFonts w:ascii="Arial" w:hAnsi="Arial" w:cs="Arial"/>
          <w:bCs/>
          <w:sz w:val="24"/>
          <w:szCs w:val="24"/>
        </w:rPr>
        <w:t>8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>
        <w:rPr>
          <w:rFonts w:ascii="Arial" w:hAnsi="Arial" w:cs="Arial"/>
          <w:bCs/>
          <w:sz w:val="24"/>
          <w:szCs w:val="24"/>
        </w:rPr>
        <w:t>, me</w:t>
      </w:r>
      <w:r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>
        <w:rPr>
          <w:rFonts w:ascii="Arial" w:hAnsi="Arial" w:cs="Arial"/>
          <w:bCs/>
          <w:sz w:val="24"/>
          <w:szCs w:val="24"/>
        </w:rPr>
        <w:t xml:space="preserve">haciendo </w:t>
      </w:r>
      <w:r w:rsidRPr="00256D50">
        <w:rPr>
          <w:rFonts w:ascii="Arial" w:hAnsi="Arial" w:cs="Arial"/>
          <w:bCs/>
          <w:sz w:val="24"/>
          <w:szCs w:val="24"/>
        </w:rPr>
        <w:t>percusión de la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para validar</w:t>
      </w:r>
      <w:r>
        <w:rPr>
          <w:rFonts w:ascii="Arial" w:hAnsi="Arial" w:cs="Arial"/>
          <w:bCs/>
          <w:sz w:val="24"/>
          <w:szCs w:val="24"/>
        </w:rPr>
        <w:t xml:space="preserve"> resistencia y cambios de sonido.</w:t>
      </w:r>
      <w:r w:rsidR="00AA40CD">
        <w:rPr>
          <w:rFonts w:ascii="Arial" w:hAnsi="Arial" w:cs="Arial"/>
          <w:bCs/>
          <w:sz w:val="24"/>
          <w:szCs w:val="24"/>
        </w:rPr>
        <w:t xml:space="preserve"> La tabla 3 muestra los tiempos de fraguado esperados:</w:t>
      </w:r>
    </w:p>
    <w:p w14:paraId="3AC39090" w14:textId="77777777" w:rsidR="00BA0DE9" w:rsidRDefault="00BA0DE9" w:rsidP="00BA0DE9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328"/>
        <w:gridCol w:w="3775"/>
        <w:gridCol w:w="3730"/>
      </w:tblGrid>
      <w:tr w:rsidR="00D15304" w14:paraId="35603D06" w14:textId="77777777" w:rsidTr="00D0272C">
        <w:tc>
          <w:tcPr>
            <w:tcW w:w="1328" w:type="dxa"/>
            <w:shd w:val="clear" w:color="auto" w:fill="DAEEF3" w:themeFill="accent5" w:themeFillTint="33"/>
          </w:tcPr>
          <w:p w14:paraId="032AA6E1" w14:textId="0EEFD3F6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SISTEMA </w:t>
            </w:r>
          </w:p>
        </w:tc>
        <w:tc>
          <w:tcPr>
            <w:tcW w:w="3775" w:type="dxa"/>
            <w:shd w:val="clear" w:color="auto" w:fill="DAEEF3" w:themeFill="accent5" w:themeFillTint="33"/>
          </w:tcPr>
          <w:p w14:paraId="7B8DB9BA" w14:textId="264B146C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FINALIZADA LA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3730" w:type="dxa"/>
            <w:shd w:val="clear" w:color="auto" w:fill="DAEEF3" w:themeFill="accent5" w:themeFillTint="33"/>
          </w:tcPr>
          <w:p w14:paraId="071B1779" w14:textId="6428E3BA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RETIRO DEL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ENCOFRADO</w:t>
            </w:r>
          </w:p>
        </w:tc>
      </w:tr>
      <w:tr w:rsidR="002F7AED" w14:paraId="507687D5" w14:textId="77777777" w:rsidTr="00D0272C">
        <w:tc>
          <w:tcPr>
            <w:tcW w:w="1328" w:type="dxa"/>
            <w:vAlign w:val="center"/>
          </w:tcPr>
          <w:p w14:paraId="30C49CD4" w14:textId="55747A65" w:rsidR="002F7AED" w:rsidRPr="0094367A" w:rsidRDefault="002F7AED" w:rsidP="002F7AE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367A">
              <w:rPr>
                <w:rFonts w:ascii="Arial" w:hAnsi="Arial" w:cs="Arial"/>
                <w:sz w:val="20"/>
                <w:szCs w:val="20"/>
              </w:rPr>
              <w:t>Cimentación Oriental</w:t>
            </w:r>
          </w:p>
        </w:tc>
        <w:tc>
          <w:tcPr>
            <w:tcW w:w="3775" w:type="dxa"/>
          </w:tcPr>
          <w:p w14:paraId="4811CE45" w14:textId="6E6A5DF1" w:rsidR="002F7AED" w:rsidRPr="0094367A" w:rsidRDefault="002F7AED" w:rsidP="002F7AE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4367A">
              <w:rPr>
                <w:rFonts w:ascii="Arial" w:hAnsi="Arial" w:cs="Arial"/>
                <w:bCs/>
                <w:sz w:val="20"/>
                <w:szCs w:val="20"/>
              </w:rPr>
              <w:t xml:space="preserve">Viernes 06 de marzo de 2026, a las 16:51 </w:t>
            </w:r>
            <w:proofErr w:type="spellStart"/>
            <w:r w:rsidRPr="0094367A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Pr="0094367A">
              <w:rPr>
                <w:rFonts w:ascii="Arial" w:hAnsi="Arial" w:cs="Arial"/>
                <w:bCs/>
                <w:sz w:val="20"/>
                <w:szCs w:val="20"/>
              </w:rPr>
              <w:t>. Cantidad aplicada 85 L aprox.</w:t>
            </w:r>
          </w:p>
        </w:tc>
        <w:tc>
          <w:tcPr>
            <w:tcW w:w="3730" w:type="dxa"/>
          </w:tcPr>
          <w:p w14:paraId="6E2304A8" w14:textId="40610B51" w:rsidR="002F7AED" w:rsidRPr="0094367A" w:rsidRDefault="002F7AED" w:rsidP="002F7AE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4367A">
              <w:rPr>
                <w:rFonts w:ascii="Arial" w:hAnsi="Arial" w:cs="Arial"/>
                <w:bCs/>
                <w:sz w:val="20"/>
                <w:szCs w:val="20"/>
              </w:rPr>
              <w:t>Lunes 09</w:t>
            </w:r>
            <w:r w:rsidR="00A4736E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94367A">
              <w:rPr>
                <w:rFonts w:ascii="Arial" w:hAnsi="Arial" w:cs="Arial"/>
                <w:bCs/>
                <w:sz w:val="20"/>
                <w:szCs w:val="20"/>
              </w:rPr>
              <w:t>marzo</w:t>
            </w:r>
            <w:r w:rsidR="00A4736E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94367A">
              <w:rPr>
                <w:rFonts w:ascii="Arial" w:hAnsi="Arial" w:cs="Arial"/>
                <w:bCs/>
                <w:sz w:val="20"/>
                <w:szCs w:val="20"/>
              </w:rPr>
              <w:t xml:space="preserve">2026, a las 08:00 </w:t>
            </w:r>
            <w:proofErr w:type="spellStart"/>
            <w:r w:rsidRPr="0094367A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Pr="0094367A">
              <w:rPr>
                <w:rFonts w:ascii="Arial" w:hAnsi="Arial" w:cs="Arial"/>
                <w:bCs/>
                <w:sz w:val="20"/>
                <w:szCs w:val="20"/>
              </w:rPr>
              <w:t>. Transcurrid</w:t>
            </w:r>
            <w:r w:rsidR="00A4736E"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94367A">
              <w:rPr>
                <w:rFonts w:ascii="Arial" w:hAnsi="Arial" w:cs="Arial"/>
                <w:bCs/>
                <w:sz w:val="20"/>
                <w:szCs w:val="20"/>
              </w:rPr>
              <w:t>s 63 horas de fraguado.</w:t>
            </w:r>
          </w:p>
        </w:tc>
      </w:tr>
      <w:tr w:rsidR="002F7AED" w14:paraId="776DDE37" w14:textId="77777777" w:rsidTr="00D0272C">
        <w:tc>
          <w:tcPr>
            <w:tcW w:w="1328" w:type="dxa"/>
            <w:vAlign w:val="center"/>
          </w:tcPr>
          <w:p w14:paraId="575CD20E" w14:textId="3C3E6372" w:rsidR="002F7AED" w:rsidRPr="0094367A" w:rsidRDefault="002F7AED" w:rsidP="002F7AE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367A">
              <w:rPr>
                <w:rFonts w:ascii="Arial" w:hAnsi="Arial" w:cs="Arial"/>
                <w:sz w:val="20"/>
                <w:szCs w:val="20"/>
              </w:rPr>
              <w:t>Cimentación Occidental</w:t>
            </w:r>
          </w:p>
        </w:tc>
        <w:tc>
          <w:tcPr>
            <w:tcW w:w="3775" w:type="dxa"/>
          </w:tcPr>
          <w:p w14:paraId="1EF3514F" w14:textId="0A116948" w:rsidR="002F7AED" w:rsidRPr="0094367A" w:rsidRDefault="002F7AED" w:rsidP="002F7AE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4367A">
              <w:rPr>
                <w:rFonts w:ascii="Arial" w:hAnsi="Arial" w:cs="Arial"/>
                <w:bCs/>
                <w:sz w:val="20"/>
                <w:szCs w:val="20"/>
              </w:rPr>
              <w:t xml:space="preserve">Sábado 07 de marzo de 2026, a las 14:17 </w:t>
            </w:r>
            <w:proofErr w:type="spellStart"/>
            <w:r w:rsidRPr="0094367A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Pr="0094367A">
              <w:rPr>
                <w:rFonts w:ascii="Arial" w:hAnsi="Arial" w:cs="Arial"/>
                <w:bCs/>
                <w:sz w:val="20"/>
                <w:szCs w:val="20"/>
              </w:rPr>
              <w:t>. Cantidad aplicada 85 L aprox.</w:t>
            </w:r>
          </w:p>
        </w:tc>
        <w:tc>
          <w:tcPr>
            <w:tcW w:w="3730" w:type="dxa"/>
          </w:tcPr>
          <w:p w14:paraId="7782FE97" w14:textId="01DD0804" w:rsidR="002F7AED" w:rsidRPr="0094367A" w:rsidRDefault="002F7AED" w:rsidP="002F7AE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4367A">
              <w:rPr>
                <w:rFonts w:ascii="Arial" w:hAnsi="Arial" w:cs="Arial"/>
                <w:bCs/>
                <w:sz w:val="20"/>
                <w:szCs w:val="20"/>
              </w:rPr>
              <w:t>Lunes 09</w:t>
            </w:r>
            <w:r w:rsidR="00A4736E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94367A">
              <w:rPr>
                <w:rFonts w:ascii="Arial" w:hAnsi="Arial" w:cs="Arial"/>
                <w:bCs/>
                <w:sz w:val="20"/>
                <w:szCs w:val="20"/>
              </w:rPr>
              <w:t>marzo</w:t>
            </w:r>
            <w:r w:rsidR="00A4736E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Pr="0094367A">
              <w:rPr>
                <w:rFonts w:ascii="Arial" w:hAnsi="Arial" w:cs="Arial"/>
                <w:bCs/>
                <w:sz w:val="20"/>
                <w:szCs w:val="20"/>
              </w:rPr>
              <w:t xml:space="preserve">2026, a las 10:00 </w:t>
            </w:r>
            <w:proofErr w:type="spellStart"/>
            <w:r w:rsidRPr="0094367A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Pr="0094367A">
              <w:rPr>
                <w:rFonts w:ascii="Arial" w:hAnsi="Arial" w:cs="Arial"/>
                <w:bCs/>
                <w:sz w:val="20"/>
                <w:szCs w:val="20"/>
              </w:rPr>
              <w:t>. Transcurrid</w:t>
            </w:r>
            <w:r w:rsidR="00A4736E">
              <w:rPr>
                <w:rFonts w:ascii="Arial" w:hAnsi="Arial" w:cs="Arial"/>
                <w:bCs/>
                <w:sz w:val="20"/>
                <w:szCs w:val="20"/>
              </w:rPr>
              <w:t>a</w:t>
            </w:r>
            <w:r w:rsidRPr="0094367A">
              <w:rPr>
                <w:rFonts w:ascii="Arial" w:hAnsi="Arial" w:cs="Arial"/>
                <w:bCs/>
                <w:sz w:val="20"/>
                <w:szCs w:val="20"/>
              </w:rPr>
              <w:t>s 44 horas de fraguado.</w:t>
            </w:r>
          </w:p>
        </w:tc>
      </w:tr>
    </w:tbl>
    <w:p w14:paraId="6E45D84F" w14:textId="77777777" w:rsidR="00BA0DE9" w:rsidRDefault="00BA0DE9" w:rsidP="00BA0DE9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703358" w14:textId="766E6DEE" w:rsidR="00643740" w:rsidRDefault="00BA0DE9" w:rsidP="00754904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43740">
        <w:rPr>
          <w:rFonts w:ascii="Arial" w:hAnsi="Arial" w:cs="Arial"/>
          <w:bCs/>
          <w:sz w:val="24"/>
          <w:szCs w:val="24"/>
        </w:rPr>
        <w:t xml:space="preserve">Como aseguramiento a la calidad se tomaron </w:t>
      </w:r>
      <w:r w:rsidR="00D15304" w:rsidRPr="00643740">
        <w:rPr>
          <w:rFonts w:ascii="Arial" w:hAnsi="Arial" w:cs="Arial"/>
          <w:bCs/>
          <w:sz w:val="24"/>
          <w:szCs w:val="24"/>
        </w:rPr>
        <w:t>cinco</w:t>
      </w:r>
      <w:r w:rsidRPr="00643740">
        <w:rPr>
          <w:rFonts w:ascii="Arial" w:hAnsi="Arial" w:cs="Arial"/>
          <w:bCs/>
          <w:sz w:val="24"/>
          <w:szCs w:val="24"/>
        </w:rPr>
        <w:t xml:space="preserve"> (</w:t>
      </w:r>
      <w:r w:rsidR="00D15304" w:rsidRPr="00643740">
        <w:rPr>
          <w:rFonts w:ascii="Arial" w:hAnsi="Arial" w:cs="Arial"/>
          <w:bCs/>
          <w:sz w:val="24"/>
          <w:szCs w:val="24"/>
        </w:rPr>
        <w:t>5</w:t>
      </w:r>
      <w:r w:rsidRPr="00643740">
        <w:rPr>
          <w:rFonts w:ascii="Arial" w:hAnsi="Arial" w:cs="Arial"/>
          <w:bCs/>
          <w:sz w:val="24"/>
          <w:szCs w:val="24"/>
        </w:rPr>
        <w:t xml:space="preserve">) muestras de la preparación y aplicación de grout de apoyo y nivelación </w:t>
      </w:r>
      <w:r w:rsidR="00AA40CD" w:rsidRPr="00643740">
        <w:rPr>
          <w:rFonts w:ascii="Arial" w:hAnsi="Arial" w:cs="Arial"/>
          <w:bCs/>
          <w:sz w:val="24"/>
          <w:szCs w:val="24"/>
        </w:rPr>
        <w:t xml:space="preserve">aplicado en los </w:t>
      </w:r>
      <w:r w:rsidR="002F7AED" w:rsidRPr="00643740">
        <w:rPr>
          <w:rFonts w:ascii="Arial" w:hAnsi="Arial" w:cs="Arial"/>
          <w:bCs/>
          <w:sz w:val="24"/>
          <w:szCs w:val="24"/>
        </w:rPr>
        <w:t xml:space="preserve">sole plates y bases de concreto </w:t>
      </w:r>
      <w:r w:rsidRPr="00643740">
        <w:rPr>
          <w:rFonts w:ascii="Arial" w:hAnsi="Arial" w:cs="Arial"/>
          <w:bCs/>
          <w:sz w:val="24"/>
          <w:szCs w:val="24"/>
        </w:rPr>
        <w:t>para ensayos</w:t>
      </w:r>
      <w:r w:rsidR="00643740" w:rsidRPr="00643740">
        <w:rPr>
          <w:rFonts w:ascii="Arial" w:hAnsi="Arial" w:cs="Arial"/>
          <w:bCs/>
          <w:sz w:val="24"/>
          <w:szCs w:val="24"/>
        </w:rPr>
        <w:t xml:space="preserve"> </w:t>
      </w:r>
      <w:r w:rsidR="00643740" w:rsidRPr="00643740">
        <w:rPr>
          <w:rFonts w:ascii="Arial" w:hAnsi="Arial" w:cs="Arial"/>
          <w:bCs/>
          <w:sz w:val="24"/>
          <w:szCs w:val="24"/>
        </w:rPr>
        <w:t>en laboratorio</w:t>
      </w:r>
      <w:r w:rsidRPr="00643740">
        <w:rPr>
          <w:rFonts w:ascii="Arial" w:hAnsi="Arial" w:cs="Arial"/>
          <w:bCs/>
          <w:sz w:val="24"/>
          <w:szCs w:val="24"/>
        </w:rPr>
        <w:t xml:space="preserve"> de resistencia a la compresión, basados en la Norma ASTM C 579</w:t>
      </w:r>
      <w:r w:rsidR="00643740" w:rsidRPr="00643740">
        <w:rPr>
          <w:rFonts w:ascii="Arial" w:hAnsi="Arial" w:cs="Arial"/>
          <w:bCs/>
          <w:sz w:val="24"/>
          <w:szCs w:val="24"/>
        </w:rPr>
        <w:t xml:space="preserve">. </w:t>
      </w:r>
      <w:r w:rsidRPr="00643740">
        <w:rPr>
          <w:rFonts w:ascii="Arial" w:hAnsi="Arial" w:cs="Arial"/>
          <w:bCs/>
          <w:sz w:val="24"/>
          <w:szCs w:val="24"/>
        </w:rPr>
        <w:t xml:space="preserve">El valor de la resistencia a la compresión </w:t>
      </w:r>
      <w:r w:rsidR="00AA40CD" w:rsidRPr="00643740">
        <w:rPr>
          <w:rFonts w:ascii="Arial" w:hAnsi="Arial" w:cs="Arial"/>
          <w:bCs/>
          <w:sz w:val="24"/>
          <w:szCs w:val="24"/>
        </w:rPr>
        <w:t>solicitada es</w:t>
      </w:r>
      <w:r w:rsidRPr="00643740">
        <w:rPr>
          <w:rFonts w:ascii="Arial" w:hAnsi="Arial" w:cs="Arial"/>
          <w:bCs/>
          <w:sz w:val="24"/>
          <w:szCs w:val="24"/>
        </w:rPr>
        <w:t xml:space="preserve"> mayor a </w:t>
      </w:r>
      <w:r w:rsidR="00643740" w:rsidRPr="00643740">
        <w:rPr>
          <w:rFonts w:ascii="Arial" w:hAnsi="Arial" w:cs="Arial"/>
          <w:bCs/>
          <w:sz w:val="24"/>
          <w:szCs w:val="24"/>
        </w:rPr>
        <w:t>12</w:t>
      </w:r>
      <w:r w:rsidRPr="00643740">
        <w:rPr>
          <w:rFonts w:ascii="Arial" w:hAnsi="Arial" w:cs="Arial"/>
          <w:bCs/>
          <w:sz w:val="24"/>
          <w:szCs w:val="24"/>
        </w:rPr>
        <w:t>000 psi</w:t>
      </w:r>
      <w:r w:rsidR="00643740" w:rsidRPr="00643740">
        <w:rPr>
          <w:rFonts w:ascii="Arial" w:hAnsi="Arial" w:cs="Arial"/>
          <w:bCs/>
          <w:sz w:val="24"/>
          <w:szCs w:val="24"/>
        </w:rPr>
        <w:t xml:space="preserve">, el valor promedio resultante de </w:t>
      </w:r>
      <w:proofErr w:type="gramStart"/>
      <w:r w:rsidR="00643740" w:rsidRPr="00643740">
        <w:rPr>
          <w:rFonts w:ascii="Arial" w:hAnsi="Arial" w:cs="Arial"/>
          <w:bCs/>
          <w:sz w:val="24"/>
          <w:szCs w:val="24"/>
        </w:rPr>
        <w:t>la pruebas</w:t>
      </w:r>
      <w:proofErr w:type="gramEnd"/>
      <w:r w:rsidR="00643740" w:rsidRPr="00643740">
        <w:rPr>
          <w:rFonts w:ascii="Arial" w:hAnsi="Arial" w:cs="Arial"/>
          <w:bCs/>
          <w:sz w:val="24"/>
          <w:szCs w:val="24"/>
        </w:rPr>
        <w:t xml:space="preserve"> a tres (3) días de fraguado fue de 13895 psi.</w:t>
      </w:r>
      <w:r w:rsidRPr="00643740">
        <w:rPr>
          <w:rFonts w:ascii="Arial" w:hAnsi="Arial" w:cs="Arial"/>
          <w:bCs/>
          <w:sz w:val="24"/>
          <w:szCs w:val="24"/>
        </w:rPr>
        <w:t xml:space="preserve"> Ver </w:t>
      </w:r>
      <w:r w:rsidR="00643740" w:rsidRPr="00643740">
        <w:rPr>
          <w:rFonts w:ascii="Arial" w:hAnsi="Arial" w:cs="Arial"/>
          <w:bCs/>
          <w:sz w:val="24"/>
          <w:szCs w:val="24"/>
        </w:rPr>
        <w:t>Anexo</w:t>
      </w:r>
      <w:r w:rsidR="00304B76">
        <w:rPr>
          <w:rFonts w:ascii="Arial" w:hAnsi="Arial" w:cs="Arial"/>
          <w:bCs/>
          <w:sz w:val="24"/>
          <w:szCs w:val="24"/>
        </w:rPr>
        <w:t xml:space="preserve"> 3</w:t>
      </w:r>
      <w:r w:rsidR="00643740" w:rsidRPr="00643740">
        <w:rPr>
          <w:rFonts w:ascii="Arial" w:hAnsi="Arial" w:cs="Arial"/>
          <w:bCs/>
          <w:sz w:val="24"/>
          <w:szCs w:val="24"/>
        </w:rPr>
        <w:t>. Ensayos Cubos Grout Epoxico Bases Tambor B-2952 - MARZO 10</w:t>
      </w:r>
      <w:r w:rsidR="00643740">
        <w:rPr>
          <w:rFonts w:ascii="Arial" w:hAnsi="Arial" w:cs="Arial"/>
          <w:bCs/>
          <w:sz w:val="24"/>
          <w:szCs w:val="24"/>
        </w:rPr>
        <w:t>.</w:t>
      </w:r>
    </w:p>
    <w:p w14:paraId="2A95A256" w14:textId="17FE1DB3" w:rsidR="00BA0DE9" w:rsidRPr="00643740" w:rsidRDefault="00BA0DE9" w:rsidP="00754904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43740">
        <w:rPr>
          <w:rFonts w:ascii="Arial" w:hAnsi="Arial" w:cs="Arial"/>
          <w:bCs/>
          <w:sz w:val="24"/>
          <w:szCs w:val="24"/>
        </w:rPr>
        <w:t>Consumos: La tabla No.</w:t>
      </w:r>
      <w:r w:rsidR="00AA40CD" w:rsidRPr="00643740">
        <w:rPr>
          <w:rFonts w:ascii="Arial" w:hAnsi="Arial" w:cs="Arial"/>
          <w:bCs/>
          <w:sz w:val="24"/>
          <w:szCs w:val="24"/>
        </w:rPr>
        <w:t>4</w:t>
      </w:r>
      <w:r w:rsidRPr="00643740">
        <w:rPr>
          <w:rFonts w:ascii="Arial" w:hAnsi="Arial" w:cs="Arial"/>
          <w:bCs/>
          <w:sz w:val="24"/>
          <w:szCs w:val="24"/>
        </w:rPr>
        <w:t xml:space="preserve"> </w:t>
      </w:r>
      <w:r w:rsidR="0094367A">
        <w:rPr>
          <w:rFonts w:ascii="Arial" w:hAnsi="Arial" w:cs="Arial"/>
          <w:bCs/>
          <w:sz w:val="24"/>
          <w:szCs w:val="24"/>
        </w:rPr>
        <w:t xml:space="preserve">muestra los consumos reales de </w:t>
      </w:r>
      <w:proofErr w:type="spellStart"/>
      <w:r w:rsidR="0094367A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94367A">
        <w:rPr>
          <w:rFonts w:ascii="Arial" w:hAnsi="Arial" w:cs="Arial"/>
          <w:bCs/>
          <w:sz w:val="24"/>
          <w:szCs w:val="24"/>
        </w:rPr>
        <w:t xml:space="preserve"> epoxico </w:t>
      </w:r>
      <w:r w:rsidR="0094367A" w:rsidRPr="00820107">
        <w:rPr>
          <w:rFonts w:ascii="Arial" w:hAnsi="Arial" w:cs="Arial"/>
          <w:sz w:val="24"/>
          <w:szCs w:val="24"/>
        </w:rPr>
        <w:t>de nive</w:t>
      </w:r>
      <w:r w:rsidR="0094367A">
        <w:rPr>
          <w:rFonts w:ascii="Arial" w:hAnsi="Arial" w:cs="Arial"/>
          <w:sz w:val="24"/>
          <w:szCs w:val="24"/>
        </w:rPr>
        <w:t>lación/apoyo en los dos (2) Base Plate de</w:t>
      </w:r>
      <w:r w:rsidR="0094367A" w:rsidRPr="00820107">
        <w:rPr>
          <w:rFonts w:ascii="Arial" w:hAnsi="Arial" w:cs="Arial"/>
          <w:sz w:val="24"/>
          <w:szCs w:val="24"/>
        </w:rPr>
        <w:t xml:space="preserve"> las bases de concreto del tam</w:t>
      </w:r>
      <w:r w:rsidR="0094367A">
        <w:rPr>
          <w:rFonts w:ascii="Arial" w:hAnsi="Arial" w:cs="Arial"/>
          <w:sz w:val="24"/>
          <w:szCs w:val="24"/>
        </w:rPr>
        <w:t>bor de lodos de la caldera B295</w:t>
      </w:r>
      <w:r w:rsidR="0094367A">
        <w:rPr>
          <w:rFonts w:ascii="Arial" w:hAnsi="Arial" w:cs="Arial"/>
          <w:sz w:val="24"/>
          <w:szCs w:val="24"/>
        </w:rPr>
        <w:t>2</w:t>
      </w:r>
      <w:r w:rsidR="009F36C3" w:rsidRPr="00643740">
        <w:rPr>
          <w:rFonts w:ascii="Arial" w:hAnsi="Arial" w:cs="Arial"/>
          <w:sz w:val="24"/>
          <w:szCs w:val="24"/>
        </w:rPr>
        <w:t>.</w:t>
      </w:r>
      <w:r w:rsidRPr="00643740">
        <w:rPr>
          <w:rFonts w:ascii="Arial" w:hAnsi="Arial" w:cs="Arial"/>
          <w:sz w:val="24"/>
          <w:szCs w:val="24"/>
        </w:rPr>
        <w:t xml:space="preserve"> </w:t>
      </w:r>
    </w:p>
    <w:p w14:paraId="342B92DA" w14:textId="77777777" w:rsidR="009F36C3" w:rsidRDefault="009F36C3" w:rsidP="009F36C3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</w:p>
    <w:p w14:paraId="4BFEB650" w14:textId="263E2775" w:rsidR="009F36C3" w:rsidRPr="009F36C3" w:rsidRDefault="00A4736E" w:rsidP="0094367A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0"/>
        <w:jc w:val="center"/>
        <w:rPr>
          <w:rFonts w:ascii="Arial" w:hAnsi="Arial" w:cs="Arial"/>
          <w:bCs/>
          <w:sz w:val="24"/>
          <w:szCs w:val="24"/>
        </w:rPr>
      </w:pPr>
      <w:r w:rsidRPr="00A4736E">
        <w:drawing>
          <wp:inline distT="0" distB="0" distL="0" distR="0" wp14:anchorId="59C08EC9" wp14:editId="36880B21">
            <wp:extent cx="4785360" cy="1059180"/>
            <wp:effectExtent l="0" t="0" r="0" b="7620"/>
            <wp:docPr id="15476119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72E5" w14:textId="77777777" w:rsidR="00BA0DE9" w:rsidRDefault="00BA0DE9" w:rsidP="00BA0DE9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0C922C03" w14:textId="2C13F590" w:rsidR="00A4736E" w:rsidRDefault="00A4736E" w:rsidP="0094367A">
      <w:pPr>
        <w:pStyle w:val="Prrafodelista"/>
        <w:numPr>
          <w:ilvl w:val="0"/>
          <w:numId w:val="16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Acabado</w:t>
      </w:r>
      <w:r w:rsidRPr="00A4736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</w:t>
      </w:r>
      <w:proofErr w:type="spellStart"/>
      <w:r w:rsidRPr="00A4736E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epoxico,</w:t>
      </w:r>
      <w:r w:rsidRPr="00A4736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sellado de juntas y uniones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 aplicación de recubrimiento de alta temperatura color negro.</w:t>
      </w:r>
    </w:p>
    <w:p w14:paraId="4C4DA6A8" w14:textId="3467E5DA" w:rsidR="0094367A" w:rsidRDefault="0094367A" w:rsidP="0094367A">
      <w:pPr>
        <w:pStyle w:val="Prrafodelista"/>
        <w:numPr>
          <w:ilvl w:val="0"/>
          <w:numId w:val="16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Entrega y liberación del conjunto para continuidad del montaje de accesorios, componentes</w:t>
      </w:r>
      <w:r w:rsidR="00A4736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tuberías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y pruebas del </w:t>
      </w:r>
      <w:r w:rsidR="00A4736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conjunto 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sistema.</w:t>
      </w:r>
    </w:p>
    <w:p w14:paraId="24087B62" w14:textId="1DB37F7B" w:rsidR="009F36C3" w:rsidRPr="0094367A" w:rsidRDefault="0094367A" w:rsidP="00CE5430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94367A">
        <w:rPr>
          <w:rFonts w:ascii="Arial" w:hAnsi="Arial" w:cs="Arial"/>
          <w:bCs/>
          <w:sz w:val="24"/>
          <w:szCs w:val="24"/>
        </w:rPr>
        <w:t>Registro fotográfico, vistas finales:</w:t>
      </w:r>
    </w:p>
    <w:p w14:paraId="35F2820B" w14:textId="77777777" w:rsidR="00D0272C" w:rsidRDefault="00D0272C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noProof/>
        </w:rPr>
      </w:pPr>
    </w:p>
    <w:p w14:paraId="5DCE1206" w14:textId="319498C5" w:rsidR="00330CB4" w:rsidRDefault="00A4736E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noProof/>
        </w:rPr>
      </w:pPr>
      <w:r>
        <w:rPr>
          <w:noProof/>
        </w:rPr>
        <w:lastRenderedPageBreak/>
        <w:t xml:space="preserve">      </w:t>
      </w:r>
      <w:r>
        <w:rPr>
          <w:noProof/>
        </w:rPr>
        <w:drawing>
          <wp:inline distT="0" distB="0" distL="0" distR="0" wp14:anchorId="4EE868D3" wp14:editId="7FC04A04">
            <wp:extent cx="2159837" cy="1620000"/>
            <wp:effectExtent l="3175" t="0" r="0" b="0"/>
            <wp:docPr id="114962603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5983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A548093" wp14:editId="15BFF254">
            <wp:extent cx="2159837" cy="1620000"/>
            <wp:effectExtent l="3175" t="0" r="0" b="0"/>
            <wp:docPr id="132177469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5983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60D8097" wp14:editId="7A61D1F1">
            <wp:extent cx="1620000" cy="2160000"/>
            <wp:effectExtent l="0" t="0" r="0" b="0"/>
            <wp:docPr id="136195958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E74F" w14:textId="77777777" w:rsidR="00BF6191" w:rsidRDefault="00BF6191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noProof/>
        </w:rPr>
      </w:pPr>
    </w:p>
    <w:p w14:paraId="16D30EC3" w14:textId="728214FB" w:rsidR="00260593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A4736E">
        <w:rPr>
          <w:noProof/>
        </w:rPr>
        <w:drawing>
          <wp:inline distT="0" distB="0" distL="0" distR="0" wp14:anchorId="6EB5E138" wp14:editId="154DFBDE">
            <wp:extent cx="1991995" cy="1619848"/>
            <wp:effectExtent l="0" t="0" r="8255" b="0"/>
            <wp:docPr id="155363833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18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736E">
        <w:rPr>
          <w:rFonts w:ascii="Arial" w:hAnsi="Arial" w:cs="Arial"/>
          <w:sz w:val="20"/>
          <w:szCs w:val="20"/>
        </w:rPr>
        <w:t xml:space="preserve">  </w:t>
      </w:r>
      <w:r w:rsidR="00BF6191">
        <w:rPr>
          <w:noProof/>
        </w:rPr>
        <w:drawing>
          <wp:inline distT="0" distB="0" distL="0" distR="0" wp14:anchorId="505CF0A0" wp14:editId="4067D078">
            <wp:extent cx="2159837" cy="1620000"/>
            <wp:effectExtent l="0" t="0" r="0" b="0"/>
            <wp:docPr id="195041497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83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6191">
        <w:rPr>
          <w:rFonts w:ascii="Arial" w:hAnsi="Arial" w:cs="Arial"/>
          <w:sz w:val="20"/>
          <w:szCs w:val="20"/>
        </w:rPr>
        <w:t xml:space="preserve">  </w:t>
      </w:r>
      <w:r w:rsidR="00BF6191">
        <w:rPr>
          <w:noProof/>
        </w:rPr>
        <w:drawing>
          <wp:inline distT="0" distB="0" distL="0" distR="0" wp14:anchorId="49ED2434" wp14:editId="5839E735">
            <wp:extent cx="1612455" cy="1260000"/>
            <wp:effectExtent l="4763" t="0" r="0" b="0"/>
            <wp:docPr id="148318574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6" b="650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1245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E27DB" w14:textId="77777777" w:rsidR="00330CB4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rFonts w:ascii="Arial" w:hAnsi="Arial" w:cs="Arial"/>
          <w:sz w:val="20"/>
          <w:szCs w:val="20"/>
        </w:rPr>
      </w:pPr>
    </w:p>
    <w:p w14:paraId="6A2C774D" w14:textId="7E3A9E0B" w:rsidR="00330CB4" w:rsidRDefault="00BF6191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7D9C82F" wp14:editId="7CCCCF4E">
            <wp:extent cx="2159837" cy="1620000"/>
            <wp:effectExtent l="0" t="0" r="0" b="0"/>
            <wp:docPr id="153785070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83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5D389F5F" wp14:editId="1DF93757">
            <wp:extent cx="2159837" cy="1620000"/>
            <wp:effectExtent l="0" t="0" r="0" b="0"/>
            <wp:docPr id="64244496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83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D631E" w14:textId="4FB297B9" w:rsidR="00BF6191" w:rsidRDefault="00BF6191" w:rsidP="00BF619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  <w:r w:rsidRPr="00E76D41">
        <w:rPr>
          <w:rFonts w:ascii="Arial" w:hAnsi="Arial" w:cs="Arial"/>
          <w:sz w:val="20"/>
          <w:szCs w:val="20"/>
        </w:rPr>
        <w:t>Vista</w:t>
      </w:r>
      <w:r>
        <w:rPr>
          <w:rFonts w:ascii="Arial" w:hAnsi="Arial" w:cs="Arial"/>
          <w:sz w:val="20"/>
          <w:szCs w:val="20"/>
        </w:rPr>
        <w:t xml:space="preserve">s </w:t>
      </w:r>
      <w:r w:rsidRPr="00E76D41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epoxico </w:t>
      </w:r>
      <w:r w:rsidRPr="00E76D41">
        <w:rPr>
          <w:rFonts w:ascii="Arial" w:hAnsi="Arial" w:cs="Arial"/>
          <w:sz w:val="20"/>
          <w:szCs w:val="20"/>
        </w:rPr>
        <w:t>de nivelación</w:t>
      </w:r>
      <w:r>
        <w:rPr>
          <w:rFonts w:ascii="Arial" w:hAnsi="Arial" w:cs="Arial"/>
          <w:sz w:val="20"/>
          <w:szCs w:val="20"/>
        </w:rPr>
        <w:t>/apoyo de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os</w:t>
      </w:r>
      <w:r>
        <w:rPr>
          <w:rFonts w:ascii="Arial" w:hAnsi="Arial" w:cs="Arial"/>
          <w:sz w:val="20"/>
          <w:szCs w:val="20"/>
        </w:rPr>
        <w:t xml:space="preserve"> soporte</w:t>
      </w:r>
      <w:r>
        <w:rPr>
          <w:rFonts w:ascii="Arial" w:hAnsi="Arial" w:cs="Arial"/>
          <w:sz w:val="20"/>
          <w:szCs w:val="20"/>
        </w:rPr>
        <w:t xml:space="preserve">s </w:t>
      </w:r>
      <w:r>
        <w:rPr>
          <w:rFonts w:ascii="Arial" w:hAnsi="Arial" w:cs="Arial"/>
          <w:sz w:val="20"/>
          <w:szCs w:val="20"/>
        </w:rPr>
        <w:t>del tambor</w:t>
      </w:r>
      <w:r>
        <w:rPr>
          <w:rFonts w:ascii="Arial" w:hAnsi="Arial" w:cs="Arial"/>
          <w:sz w:val="20"/>
          <w:szCs w:val="20"/>
        </w:rPr>
        <w:t xml:space="preserve"> de lodos B-2952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2D4BEAC" w14:textId="77777777" w:rsidR="00260593" w:rsidRDefault="00260593" w:rsidP="00260593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82" w:name="_Toc22420228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582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463C3A0A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jo intervenida materiales de desechos que impliquen dificultad en la operación, en el tránsito de personal y vehiculas, para esto el área intervenida </w:t>
      </w:r>
      <w:r w:rsidR="00330CB4">
        <w:rPr>
          <w:rFonts w:ascii="Arial" w:hAnsi="Arial" w:cs="Arial"/>
          <w:noProof/>
          <w:color w:val="000000"/>
          <w:sz w:val="24"/>
          <w:szCs w:val="24"/>
          <w:lang w:eastAsia="es-CO"/>
        </w:rPr>
        <w:t>quedo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83" w:name="_Toc224202290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RECOMENDACIONES</w:t>
      </w:r>
      <w:bookmarkEnd w:id="583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15D137" w14:textId="403074AF" w:rsidR="00D346AE" w:rsidRPr="007566BE" w:rsidRDefault="00BF6191" w:rsidP="00D346AE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iberar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soltar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 extraer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los tornillos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gato o de nivelación de cada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Sole P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late y aplicarse torne final de apriete a los perno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anclaje luego de trascurrido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 fraguado del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epoxico con un valor de resistencia a la compresión superior al solicitado</w:t>
      </w:r>
      <w:r w:rsidR="00D346AE" w:rsidRPr="007566BE">
        <w:rPr>
          <w:rFonts w:ascii="Arial" w:hAnsi="Arial" w:cs="Arial"/>
          <w:bCs/>
          <w:sz w:val="24"/>
          <w:szCs w:val="24"/>
        </w:rPr>
        <w:t>.</w:t>
      </w:r>
    </w:p>
    <w:p w14:paraId="3651D8C0" w14:textId="7F0E1016" w:rsidR="00BF6191" w:rsidRDefault="00D346AE" w:rsidP="00BF6191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 xml:space="preserve">Realizar </w:t>
      </w:r>
      <w:bookmarkStart w:id="584" w:name="_Hlk175561708"/>
      <w:r w:rsidRPr="009327A7">
        <w:rPr>
          <w:rFonts w:ascii="Arial" w:hAnsi="Arial" w:cs="Arial"/>
          <w:bCs/>
          <w:sz w:val="24"/>
          <w:szCs w:val="24"/>
        </w:rPr>
        <w:t>inspecciones periódicas</w:t>
      </w:r>
      <w:r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considerar la revisión visual de la superficie </w:t>
      </w:r>
      <w:r>
        <w:rPr>
          <w:rFonts w:ascii="Arial" w:hAnsi="Arial" w:cs="Arial"/>
          <w:bCs/>
          <w:sz w:val="24"/>
          <w:szCs w:val="24"/>
        </w:rPr>
        <w:t>del grout, en búsqueda de grietas, fisuras o desprendimientos</w:t>
      </w:r>
      <w:bookmarkEnd w:id="584"/>
      <w:r w:rsidR="00BF6191">
        <w:rPr>
          <w:rFonts w:ascii="Arial" w:hAnsi="Arial" w:cs="Arial"/>
          <w:bCs/>
          <w:sz w:val="24"/>
          <w:szCs w:val="24"/>
        </w:rPr>
        <w:t>.</w:t>
      </w:r>
    </w:p>
    <w:p w14:paraId="388E46B1" w14:textId="0862AB10" w:rsidR="009327A7" w:rsidRPr="00BF6191" w:rsidRDefault="00BF6191" w:rsidP="00BF6191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t xml:space="preserve">Verificar y/o </w:t>
      </w:r>
      <w:proofErr w:type="spellStart"/>
      <w:r>
        <w:rPr>
          <w:rFonts w:ascii="Arial" w:hAnsi="Arial" w:cs="Arial"/>
          <w:bCs/>
          <w:sz w:val="24"/>
          <w:szCs w:val="24"/>
        </w:rPr>
        <w:t>Re-</w:t>
      </w:r>
      <w:r w:rsidRPr="007566BE">
        <w:rPr>
          <w:rFonts w:ascii="Arial" w:hAnsi="Arial" w:cs="Arial"/>
          <w:bCs/>
          <w:sz w:val="24"/>
          <w:szCs w:val="24"/>
        </w:rPr>
        <w:t>aplicar</w:t>
      </w:r>
      <w:proofErr w:type="spellEnd"/>
      <w:r w:rsidRPr="007566BE">
        <w:rPr>
          <w:rFonts w:ascii="Arial" w:hAnsi="Arial" w:cs="Arial"/>
          <w:bCs/>
          <w:sz w:val="24"/>
          <w:szCs w:val="24"/>
        </w:rPr>
        <w:t xml:space="preserve"> torque</w:t>
      </w:r>
      <w:r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85" w:name="_Toc22420229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585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  <w:bookmarkStart w:id="586" w:name="_Hlk216759415"/>
    </w:p>
    <w:p w14:paraId="486DCE6F" w14:textId="4C5E5B78" w:rsidR="00D351FD" w:rsidRDefault="00BB0C26" w:rsidP="00D351FD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51FD">
        <w:rPr>
          <w:rFonts w:ascii="Arial" w:hAnsi="Arial" w:cs="Arial"/>
          <w:bCs/>
          <w:sz w:val="24"/>
          <w:szCs w:val="24"/>
        </w:rPr>
        <w:t>1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r w:rsidR="00D351FD" w:rsidRPr="00D351FD">
        <w:rPr>
          <w:rFonts w:ascii="Arial" w:hAnsi="Arial" w:cs="Arial"/>
          <w:bCs/>
          <w:sz w:val="24"/>
          <w:szCs w:val="24"/>
        </w:rPr>
        <w:t xml:space="preserve">Registro de nivelación de precisión Sole </w:t>
      </w:r>
      <w:proofErr w:type="spellStart"/>
      <w:r w:rsidR="00D351FD">
        <w:rPr>
          <w:rFonts w:ascii="Arial" w:hAnsi="Arial" w:cs="Arial"/>
          <w:bCs/>
          <w:sz w:val="24"/>
          <w:szCs w:val="24"/>
        </w:rPr>
        <w:t>P</w:t>
      </w:r>
      <w:r w:rsidR="00D351FD" w:rsidRPr="00D351FD">
        <w:rPr>
          <w:rFonts w:ascii="Arial" w:hAnsi="Arial" w:cs="Arial"/>
          <w:bCs/>
          <w:sz w:val="24"/>
          <w:szCs w:val="24"/>
        </w:rPr>
        <w:t>lates</w:t>
      </w:r>
      <w:proofErr w:type="spellEnd"/>
      <w:r w:rsidR="00D351FD" w:rsidRPr="00D351FD">
        <w:rPr>
          <w:rFonts w:ascii="Arial" w:hAnsi="Arial" w:cs="Arial"/>
          <w:bCs/>
          <w:sz w:val="24"/>
          <w:szCs w:val="24"/>
        </w:rPr>
        <w:t xml:space="preserve"> tambor de lodos</w:t>
      </w:r>
      <w:r w:rsidR="005B0965">
        <w:rPr>
          <w:rFonts w:ascii="Arial" w:hAnsi="Arial" w:cs="Arial"/>
          <w:bCs/>
          <w:sz w:val="24"/>
          <w:szCs w:val="24"/>
        </w:rPr>
        <w:t xml:space="preserve"> </w:t>
      </w:r>
      <w:r w:rsidR="00D351FD" w:rsidRPr="00D351FD">
        <w:rPr>
          <w:rFonts w:ascii="Arial" w:hAnsi="Arial" w:cs="Arial"/>
          <w:bCs/>
          <w:sz w:val="24"/>
          <w:szCs w:val="24"/>
        </w:rPr>
        <w:t>2952.</w:t>
      </w:r>
    </w:p>
    <w:p w14:paraId="7099C2BC" w14:textId="65E64062" w:rsidR="00D351FD" w:rsidRPr="00A65AA6" w:rsidRDefault="00D351FD" w:rsidP="00D351FD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>
        <w:rPr>
          <w:rFonts w:ascii="Arial" w:hAnsi="Arial" w:cs="Arial"/>
          <w:bCs/>
          <w:sz w:val="24"/>
          <w:szCs w:val="24"/>
        </w:rPr>
        <w:t>1</w:t>
      </w:r>
      <w:r>
        <w:rPr>
          <w:rFonts w:ascii="Arial" w:hAnsi="Arial" w:cs="Arial"/>
          <w:bCs/>
          <w:sz w:val="24"/>
          <w:szCs w:val="24"/>
        </w:rPr>
        <w:t>.1. Certificado de calibración del nivel de precisión</w:t>
      </w:r>
      <w:r w:rsidR="003F54BB">
        <w:rPr>
          <w:rFonts w:ascii="Arial" w:hAnsi="Arial" w:cs="Arial"/>
          <w:bCs/>
          <w:sz w:val="24"/>
          <w:szCs w:val="24"/>
        </w:rPr>
        <w:t xml:space="preserve"> 960-902</w:t>
      </w:r>
      <w:r>
        <w:rPr>
          <w:rFonts w:ascii="Arial" w:hAnsi="Arial" w:cs="Arial"/>
          <w:bCs/>
          <w:sz w:val="24"/>
          <w:szCs w:val="24"/>
        </w:rPr>
        <w:t>.</w:t>
      </w:r>
    </w:p>
    <w:p w14:paraId="5BFE3767" w14:textId="138B2487" w:rsidR="00BB0C26" w:rsidRPr="00BF6191" w:rsidRDefault="00BF6191" w:rsidP="00BF6191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 xml:space="preserve">Anexo </w:t>
      </w:r>
      <w:r w:rsidR="00D351FD">
        <w:rPr>
          <w:rFonts w:ascii="Arial" w:hAnsi="Arial" w:cs="Arial"/>
          <w:bCs/>
          <w:sz w:val="24"/>
          <w:szCs w:val="24"/>
        </w:rPr>
        <w:t>2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r w:rsidR="00D351FD" w:rsidRPr="00D351FD">
        <w:rPr>
          <w:rFonts w:ascii="Arial" w:hAnsi="Arial" w:cs="Arial"/>
          <w:bCs/>
          <w:sz w:val="24"/>
          <w:szCs w:val="24"/>
        </w:rPr>
        <w:t xml:space="preserve">Lista de verificación </w:t>
      </w:r>
      <w:proofErr w:type="spellStart"/>
      <w:r w:rsidR="00D351FD" w:rsidRPr="00D351FD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D351FD" w:rsidRPr="00D351FD">
        <w:rPr>
          <w:rFonts w:ascii="Arial" w:hAnsi="Arial" w:cs="Arial"/>
          <w:bCs/>
          <w:sz w:val="24"/>
          <w:szCs w:val="24"/>
        </w:rPr>
        <w:t xml:space="preserve"> epoxico de nivelación/apoyo bases de tambor de lodos</w:t>
      </w:r>
      <w:r w:rsidR="00D351FD" w:rsidRPr="00D351FD">
        <w:rPr>
          <w:rFonts w:ascii="Arial" w:hAnsi="Arial" w:cs="Arial"/>
          <w:bCs/>
          <w:sz w:val="24"/>
          <w:szCs w:val="24"/>
        </w:rPr>
        <w:t>__B-2952.</w:t>
      </w:r>
    </w:p>
    <w:p w14:paraId="42A056EA" w14:textId="40283D0F" w:rsidR="00BB0C26" w:rsidRDefault="00A65AA6" w:rsidP="00A65AA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51FD">
        <w:rPr>
          <w:rFonts w:ascii="Arial" w:hAnsi="Arial" w:cs="Arial"/>
          <w:bCs/>
          <w:sz w:val="24"/>
          <w:szCs w:val="24"/>
        </w:rPr>
        <w:t>2.1</w:t>
      </w:r>
      <w:r>
        <w:rPr>
          <w:rFonts w:ascii="Arial" w:hAnsi="Arial" w:cs="Arial"/>
          <w:bCs/>
          <w:sz w:val="24"/>
          <w:szCs w:val="24"/>
        </w:rPr>
        <w:t xml:space="preserve">. </w:t>
      </w:r>
      <w:r w:rsidR="00BB0C26" w:rsidRPr="00A65AA6">
        <w:rPr>
          <w:rFonts w:ascii="Arial" w:hAnsi="Arial" w:cs="Arial"/>
          <w:bCs/>
          <w:sz w:val="24"/>
          <w:szCs w:val="24"/>
        </w:rPr>
        <w:t>Certificado del lote de grout epoxico aplicado.</w:t>
      </w:r>
    </w:p>
    <w:p w14:paraId="0922B666" w14:textId="77777777" w:rsidR="00304B76" w:rsidRDefault="00BB0C26" w:rsidP="00304B7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304B76">
        <w:rPr>
          <w:rFonts w:ascii="Arial" w:hAnsi="Arial" w:cs="Arial"/>
          <w:bCs/>
          <w:sz w:val="24"/>
          <w:szCs w:val="24"/>
        </w:rPr>
        <w:t>2.2</w:t>
      </w:r>
      <w:r w:rsidRPr="00BB0C26">
        <w:rPr>
          <w:rFonts w:ascii="Arial" w:hAnsi="Arial" w:cs="Arial"/>
          <w:bCs/>
          <w:sz w:val="24"/>
          <w:szCs w:val="24"/>
        </w:rPr>
        <w:t xml:space="preserve">. Certificado de análisis del lote del </w:t>
      </w:r>
      <w:r w:rsidR="00304B76">
        <w:rPr>
          <w:rFonts w:ascii="Arial" w:hAnsi="Arial" w:cs="Arial"/>
          <w:bCs/>
          <w:sz w:val="24"/>
          <w:szCs w:val="24"/>
        </w:rPr>
        <w:t>mortero</w:t>
      </w:r>
      <w:r w:rsidRPr="00BB0C26">
        <w:rPr>
          <w:rFonts w:ascii="Arial" w:hAnsi="Arial" w:cs="Arial"/>
          <w:bCs/>
          <w:sz w:val="24"/>
          <w:szCs w:val="24"/>
        </w:rPr>
        <w:t xml:space="preserve"> cementoso.</w:t>
      </w:r>
    </w:p>
    <w:p w14:paraId="4BC5DC8D" w14:textId="66594115" w:rsidR="00304B76" w:rsidRPr="00304B76" w:rsidRDefault="00BB0C26" w:rsidP="00304B7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304B76">
        <w:rPr>
          <w:rFonts w:ascii="Arial" w:hAnsi="Arial" w:cs="Arial"/>
          <w:bCs/>
          <w:sz w:val="24"/>
          <w:szCs w:val="24"/>
        </w:rPr>
        <w:t>Anexo</w:t>
      </w:r>
      <w:r w:rsidR="00D346AE" w:rsidRPr="00304B76">
        <w:rPr>
          <w:rFonts w:ascii="Arial" w:hAnsi="Arial" w:cs="Arial"/>
          <w:bCs/>
          <w:sz w:val="24"/>
          <w:szCs w:val="24"/>
        </w:rPr>
        <w:t xml:space="preserve"> </w:t>
      </w:r>
      <w:r w:rsidR="00304B76" w:rsidRPr="00304B76">
        <w:rPr>
          <w:rFonts w:ascii="Arial" w:hAnsi="Arial" w:cs="Arial"/>
          <w:bCs/>
          <w:sz w:val="24"/>
          <w:szCs w:val="24"/>
        </w:rPr>
        <w:t>3</w:t>
      </w:r>
      <w:r w:rsidRPr="00304B76">
        <w:rPr>
          <w:rFonts w:ascii="Arial" w:hAnsi="Arial" w:cs="Arial"/>
          <w:bCs/>
          <w:sz w:val="24"/>
          <w:szCs w:val="24"/>
        </w:rPr>
        <w:t xml:space="preserve">. </w:t>
      </w:r>
      <w:r w:rsidR="00304B76" w:rsidRPr="00304B76">
        <w:rPr>
          <w:rFonts w:ascii="Arial" w:hAnsi="Arial" w:cs="Arial"/>
          <w:bCs/>
          <w:sz w:val="24"/>
          <w:szCs w:val="24"/>
        </w:rPr>
        <w:t>Ensayos Cubos Grout Epoxico Bases Tambor B-2952 - MARZO 10.</w:t>
      </w:r>
    </w:p>
    <w:p w14:paraId="443373DA" w14:textId="30391D43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304B76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  <w:r w:rsidR="00635463">
        <w:rPr>
          <w:rFonts w:ascii="Arial" w:hAnsi="Arial" w:cs="Arial"/>
          <w:bCs/>
          <w:sz w:val="24"/>
          <w:szCs w:val="24"/>
        </w:rPr>
        <w:t xml:space="preserve"> del ensayo</w:t>
      </w:r>
      <w:r w:rsidR="008F0A75">
        <w:rPr>
          <w:rFonts w:ascii="Arial" w:hAnsi="Arial" w:cs="Arial"/>
          <w:bCs/>
          <w:sz w:val="24"/>
          <w:szCs w:val="24"/>
        </w:rPr>
        <w:t>.</w:t>
      </w:r>
    </w:p>
    <w:p w14:paraId="381C9FCC" w14:textId="02ED6A58" w:rsidR="00330CB4" w:rsidRPr="00330CB4" w:rsidRDefault="00BB0C26" w:rsidP="00330CB4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304B76">
        <w:rPr>
          <w:rFonts w:ascii="Arial" w:hAnsi="Arial" w:cs="Arial"/>
          <w:bCs/>
          <w:sz w:val="24"/>
          <w:szCs w:val="24"/>
        </w:rPr>
        <w:t>4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r w:rsidR="00D346AE" w:rsidRPr="00BB0C26">
        <w:rPr>
          <w:rFonts w:ascii="Arial" w:hAnsi="Arial" w:cs="Arial"/>
          <w:bCs/>
          <w:sz w:val="24"/>
          <w:szCs w:val="24"/>
        </w:rPr>
        <w:t>Carné</w:t>
      </w:r>
      <w:r w:rsidRPr="00BB0C26">
        <w:rPr>
          <w:rFonts w:ascii="Arial" w:hAnsi="Arial" w:cs="Arial"/>
          <w:bCs/>
          <w:sz w:val="24"/>
          <w:szCs w:val="24"/>
        </w:rPr>
        <w:t xml:space="preserve"> de certificación del aplicador.</w:t>
      </w:r>
      <w:bookmarkEnd w:id="586"/>
    </w:p>
    <w:p w14:paraId="0BE7BB57" w14:textId="0371998E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87" w:name="_Toc22420229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587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vAlign w:val="center"/>
          </w:tcPr>
          <w:p w14:paraId="55A3B38D" w14:textId="33F42E53" w:rsidR="00C74183" w:rsidRPr="00A82B61" w:rsidRDefault="00D346AE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304B76">
              <w:rPr>
                <w:rFonts w:ascii="Arial" w:hAnsi="Arial" w:cs="Arial"/>
                <w:sz w:val="20"/>
              </w:rPr>
              <w:t>2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304B76">
              <w:rPr>
                <w:rFonts w:ascii="Arial" w:hAnsi="Arial" w:cs="Arial"/>
                <w:sz w:val="20"/>
              </w:rPr>
              <w:t>03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304B76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226" w:type="pct"/>
            <w:gridSpan w:val="2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D346AE">
        <w:trPr>
          <w:trHeight w:val="506"/>
          <w:jc w:val="center"/>
        </w:trPr>
        <w:tc>
          <w:tcPr>
            <w:tcW w:w="1774" w:type="pct"/>
            <w:gridSpan w:val="2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D346AE">
        <w:trPr>
          <w:trHeight w:hRule="exact" w:val="349"/>
          <w:jc w:val="center"/>
        </w:trPr>
        <w:tc>
          <w:tcPr>
            <w:tcW w:w="1774" w:type="pct"/>
            <w:gridSpan w:val="2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304B76">
        <w:trPr>
          <w:trHeight w:val="605"/>
          <w:jc w:val="center"/>
        </w:trPr>
        <w:tc>
          <w:tcPr>
            <w:tcW w:w="1774" w:type="pct"/>
            <w:gridSpan w:val="2"/>
          </w:tcPr>
          <w:p w14:paraId="5B93628B" w14:textId="2CA35426" w:rsidR="00C74183" w:rsidRPr="00A82B61" w:rsidRDefault="00C74183" w:rsidP="00D346A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</w:tcPr>
          <w:p w14:paraId="4038542D" w14:textId="77777777" w:rsidR="00C74183" w:rsidRPr="00A82B61" w:rsidRDefault="00C74183" w:rsidP="00D346A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</w:tcPr>
          <w:p w14:paraId="4C02087B" w14:textId="77777777" w:rsidR="00C74183" w:rsidRPr="00A82B61" w:rsidRDefault="00C74183" w:rsidP="00D346A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B0965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3403A4">
      <w:headerReference w:type="default" r:id="rId37"/>
      <w:footerReference w:type="default" r:id="rId38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5D37" w14:textId="77777777" w:rsidR="00A05096" w:rsidRDefault="00A05096" w:rsidP="00C51A3D">
      <w:pPr>
        <w:spacing w:after="0" w:line="240" w:lineRule="auto"/>
      </w:pPr>
      <w:r>
        <w:separator/>
      </w:r>
    </w:p>
  </w:endnote>
  <w:endnote w:type="continuationSeparator" w:id="0">
    <w:p w14:paraId="7BF03E3F" w14:textId="77777777" w:rsidR="00A05096" w:rsidRDefault="00A05096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30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6EB3" w14:textId="77777777" w:rsidR="00A05096" w:rsidRDefault="00A05096" w:rsidP="00C51A3D">
      <w:pPr>
        <w:spacing w:after="0" w:line="240" w:lineRule="auto"/>
      </w:pPr>
      <w:r>
        <w:separator/>
      </w:r>
    </w:p>
  </w:footnote>
  <w:footnote w:type="continuationSeparator" w:id="0">
    <w:p w14:paraId="21D619D2" w14:textId="77777777" w:rsidR="00A05096" w:rsidRDefault="00A05096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704910B" w14:textId="74323501" w:rsidR="003403A4" w:rsidRPr="003403A4" w:rsidRDefault="00937C3F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rFonts w:ascii="Times New Roman" w:eastAsia="Times New Roman" w:hAnsi="Times New Roman"/>
              <w:b/>
              <w:bCs/>
              <w:noProof/>
              <w:sz w:val="15"/>
              <w:szCs w:val="15"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3A837A13" wp14:editId="2096DAE2">
                <wp:simplePos x="0" y="0"/>
                <wp:positionH relativeFrom="column">
                  <wp:posOffset>33020</wp:posOffset>
                </wp:positionH>
                <wp:positionV relativeFrom="paragraph">
                  <wp:posOffset>34925</wp:posOffset>
                </wp:positionV>
                <wp:extent cx="998220" cy="719455"/>
                <wp:effectExtent l="0" t="0" r="0" b="4445"/>
                <wp:wrapNone/>
                <wp:docPr id="978917659" name="Imagen 34" descr="Imágenes integrad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ágenes integradas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8220" cy="7194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553CF46A" w14:textId="1453F6DD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vAlign w:val="center"/>
        </w:tcPr>
        <w:p w14:paraId="1450631A" w14:textId="78498393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821941" w:rsidRPr="00821941">
            <w:rPr>
              <w:rFonts w:ascii="Arial" w:hAnsi="Arial"/>
              <w:sz w:val="16"/>
              <w:szCs w:val="16"/>
            </w:rPr>
            <w:t>SUMINISTRO Y APLICACIÓN DE GROUT EPOXICO EN LAS BASES DE CONCRETO DEL TAMBOR DE LODOS DE LA CALDERA B2952 DE BALANCE DE LA REFINERÍA DE ECOPETROL</w:t>
          </w:r>
          <w:r w:rsidR="00821941">
            <w:rPr>
              <w:rFonts w:ascii="Arial" w:hAnsi="Arial"/>
              <w:sz w:val="16"/>
              <w:szCs w:val="16"/>
            </w:rPr>
            <w:t>.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3DB5377E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</w:t>
          </w:r>
          <w:r w:rsidR="0074161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3FB1ABA2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74161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5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</w:t>
          </w:r>
          <w:r w:rsidR="0074161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</w:t>
          </w:r>
          <w:r w:rsidR="00821941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25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6F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195372"/>
    <w:multiLevelType w:val="hybridMultilevel"/>
    <w:tmpl w:val="EECE0C9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86270"/>
    <w:multiLevelType w:val="hybridMultilevel"/>
    <w:tmpl w:val="7508329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75179"/>
    <w:multiLevelType w:val="hybridMultilevel"/>
    <w:tmpl w:val="AB6CFF9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C55D51"/>
    <w:multiLevelType w:val="hybridMultilevel"/>
    <w:tmpl w:val="8724059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C4941"/>
    <w:multiLevelType w:val="hybridMultilevel"/>
    <w:tmpl w:val="4DDED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DF434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9826E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9A35633"/>
    <w:multiLevelType w:val="hybridMultilevel"/>
    <w:tmpl w:val="D1AC49A4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DA1D6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E9A5A31"/>
    <w:multiLevelType w:val="hybridMultilevel"/>
    <w:tmpl w:val="1CDED0F2"/>
    <w:lvl w:ilvl="0" w:tplc="240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A755AC"/>
    <w:multiLevelType w:val="hybridMultilevel"/>
    <w:tmpl w:val="F1AACE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B5A4CE6"/>
    <w:multiLevelType w:val="hybridMultilevel"/>
    <w:tmpl w:val="133AE7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3480528"/>
    <w:multiLevelType w:val="hybridMultilevel"/>
    <w:tmpl w:val="A19079C0"/>
    <w:lvl w:ilvl="0" w:tplc="240A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66A4F10"/>
    <w:multiLevelType w:val="hybridMultilevel"/>
    <w:tmpl w:val="ED5C7DD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6A691E7B"/>
    <w:multiLevelType w:val="hybridMultilevel"/>
    <w:tmpl w:val="24482E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2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52"/>
  </w:num>
  <w:num w:numId="2" w16cid:durableId="656423790">
    <w:abstractNumId w:val="25"/>
  </w:num>
  <w:num w:numId="3" w16cid:durableId="1668559102">
    <w:abstractNumId w:val="37"/>
  </w:num>
  <w:num w:numId="4" w16cid:durableId="1565872534">
    <w:abstractNumId w:val="5"/>
  </w:num>
  <w:num w:numId="5" w16cid:durableId="732775495">
    <w:abstractNumId w:val="47"/>
  </w:num>
  <w:num w:numId="6" w16cid:durableId="1977762671">
    <w:abstractNumId w:val="45"/>
  </w:num>
  <w:num w:numId="7" w16cid:durableId="202057736">
    <w:abstractNumId w:val="36"/>
  </w:num>
  <w:num w:numId="8" w16cid:durableId="787892272">
    <w:abstractNumId w:val="24"/>
  </w:num>
  <w:num w:numId="9" w16cid:durableId="1616788757">
    <w:abstractNumId w:val="51"/>
  </w:num>
  <w:num w:numId="10" w16cid:durableId="926039423">
    <w:abstractNumId w:val="13"/>
  </w:num>
  <w:num w:numId="11" w16cid:durableId="493498609">
    <w:abstractNumId w:val="19"/>
  </w:num>
  <w:num w:numId="12" w16cid:durableId="442961733">
    <w:abstractNumId w:val="28"/>
  </w:num>
  <w:num w:numId="13" w16cid:durableId="711155909">
    <w:abstractNumId w:val="33"/>
  </w:num>
  <w:num w:numId="14" w16cid:durableId="1541942701">
    <w:abstractNumId w:val="31"/>
  </w:num>
  <w:num w:numId="15" w16cid:durableId="96607779">
    <w:abstractNumId w:val="48"/>
  </w:num>
  <w:num w:numId="16" w16cid:durableId="1956132197">
    <w:abstractNumId w:val="27"/>
  </w:num>
  <w:num w:numId="17" w16cid:durableId="552695942">
    <w:abstractNumId w:val="6"/>
  </w:num>
  <w:num w:numId="18" w16cid:durableId="406028224">
    <w:abstractNumId w:val="20"/>
  </w:num>
  <w:num w:numId="19" w16cid:durableId="495265182">
    <w:abstractNumId w:val="46"/>
  </w:num>
  <w:num w:numId="20" w16cid:durableId="98912110">
    <w:abstractNumId w:val="39"/>
  </w:num>
  <w:num w:numId="21" w16cid:durableId="1688099347">
    <w:abstractNumId w:val="34"/>
  </w:num>
  <w:num w:numId="22" w16cid:durableId="688065766">
    <w:abstractNumId w:val="4"/>
  </w:num>
  <w:num w:numId="23" w16cid:durableId="1314986622">
    <w:abstractNumId w:val="7"/>
  </w:num>
  <w:num w:numId="24" w16cid:durableId="1656255164">
    <w:abstractNumId w:val="54"/>
  </w:num>
  <w:num w:numId="25" w16cid:durableId="1188640999">
    <w:abstractNumId w:val="17"/>
  </w:num>
  <w:num w:numId="26" w16cid:durableId="1440178254">
    <w:abstractNumId w:val="50"/>
  </w:num>
  <w:num w:numId="27" w16cid:durableId="1288704447">
    <w:abstractNumId w:val="53"/>
  </w:num>
  <w:num w:numId="28" w16cid:durableId="568417403">
    <w:abstractNumId w:val="9"/>
  </w:num>
  <w:num w:numId="29" w16cid:durableId="673998228">
    <w:abstractNumId w:val="21"/>
  </w:num>
  <w:num w:numId="30" w16cid:durableId="1581796047">
    <w:abstractNumId w:val="14"/>
  </w:num>
  <w:num w:numId="31" w16cid:durableId="462506222">
    <w:abstractNumId w:val="16"/>
  </w:num>
  <w:num w:numId="32" w16cid:durableId="583225804">
    <w:abstractNumId w:val="32"/>
  </w:num>
  <w:num w:numId="33" w16cid:durableId="14423453">
    <w:abstractNumId w:val="38"/>
  </w:num>
  <w:num w:numId="34" w16cid:durableId="351809099">
    <w:abstractNumId w:val="15"/>
  </w:num>
  <w:num w:numId="35" w16cid:durableId="1171214189">
    <w:abstractNumId w:val="35"/>
  </w:num>
  <w:num w:numId="36" w16cid:durableId="1069883499">
    <w:abstractNumId w:val="40"/>
  </w:num>
  <w:num w:numId="37" w16cid:durableId="2041271519">
    <w:abstractNumId w:val="30"/>
  </w:num>
  <w:num w:numId="38" w16cid:durableId="226113236">
    <w:abstractNumId w:val="18"/>
  </w:num>
  <w:num w:numId="39" w16cid:durableId="131411909">
    <w:abstractNumId w:val="43"/>
  </w:num>
  <w:num w:numId="40" w16cid:durableId="1046761461">
    <w:abstractNumId w:val="23"/>
  </w:num>
  <w:num w:numId="41" w16cid:durableId="1270697388">
    <w:abstractNumId w:val="1"/>
  </w:num>
  <w:num w:numId="42" w16cid:durableId="1354455254">
    <w:abstractNumId w:val="41"/>
  </w:num>
  <w:num w:numId="43" w16cid:durableId="1273517732">
    <w:abstractNumId w:val="11"/>
  </w:num>
  <w:num w:numId="44" w16cid:durableId="1351757992">
    <w:abstractNumId w:val="49"/>
  </w:num>
  <w:num w:numId="45" w16cid:durableId="1538153818">
    <w:abstractNumId w:val="22"/>
  </w:num>
  <w:num w:numId="46" w16cid:durableId="642925152">
    <w:abstractNumId w:val="8"/>
  </w:num>
  <w:num w:numId="47" w16cid:durableId="1680159871">
    <w:abstractNumId w:val="26"/>
  </w:num>
  <w:num w:numId="48" w16cid:durableId="1815486219">
    <w:abstractNumId w:val="10"/>
  </w:num>
  <w:num w:numId="49" w16cid:durableId="949824890">
    <w:abstractNumId w:val="29"/>
  </w:num>
  <w:num w:numId="50" w16cid:durableId="2028361817">
    <w:abstractNumId w:val="2"/>
  </w:num>
  <w:num w:numId="51" w16cid:durableId="1638756682">
    <w:abstractNumId w:val="0"/>
  </w:num>
  <w:num w:numId="52" w16cid:durableId="1981659">
    <w:abstractNumId w:val="44"/>
  </w:num>
  <w:num w:numId="53" w16cid:durableId="321852130">
    <w:abstractNumId w:val="3"/>
  </w:num>
  <w:num w:numId="54" w16cid:durableId="1237395401">
    <w:abstractNumId w:val="42"/>
  </w:num>
  <w:num w:numId="55" w16cid:durableId="163945143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07315"/>
    <w:rsid w:val="00020108"/>
    <w:rsid w:val="00033B30"/>
    <w:rsid w:val="00040A1A"/>
    <w:rsid w:val="00042D31"/>
    <w:rsid w:val="00043968"/>
    <w:rsid w:val="0004724D"/>
    <w:rsid w:val="000474C4"/>
    <w:rsid w:val="00054213"/>
    <w:rsid w:val="00055F08"/>
    <w:rsid w:val="000610C3"/>
    <w:rsid w:val="00063C83"/>
    <w:rsid w:val="00064111"/>
    <w:rsid w:val="00064A4E"/>
    <w:rsid w:val="000734A2"/>
    <w:rsid w:val="000809B7"/>
    <w:rsid w:val="0008381D"/>
    <w:rsid w:val="00083A99"/>
    <w:rsid w:val="00087754"/>
    <w:rsid w:val="000877D4"/>
    <w:rsid w:val="00093649"/>
    <w:rsid w:val="00095564"/>
    <w:rsid w:val="000A125A"/>
    <w:rsid w:val="000A1A1A"/>
    <w:rsid w:val="000A33FE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24B0"/>
    <w:rsid w:val="000D7FAC"/>
    <w:rsid w:val="000E0F4B"/>
    <w:rsid w:val="000E0FDA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233"/>
    <w:rsid w:val="00111341"/>
    <w:rsid w:val="0011336C"/>
    <w:rsid w:val="001230A4"/>
    <w:rsid w:val="00126908"/>
    <w:rsid w:val="00137994"/>
    <w:rsid w:val="00140416"/>
    <w:rsid w:val="00140D68"/>
    <w:rsid w:val="001425C7"/>
    <w:rsid w:val="00146C87"/>
    <w:rsid w:val="001519DB"/>
    <w:rsid w:val="001546D9"/>
    <w:rsid w:val="001554C7"/>
    <w:rsid w:val="00157DE1"/>
    <w:rsid w:val="0016551F"/>
    <w:rsid w:val="0016556A"/>
    <w:rsid w:val="00166245"/>
    <w:rsid w:val="00170C72"/>
    <w:rsid w:val="0017123B"/>
    <w:rsid w:val="001725CD"/>
    <w:rsid w:val="00172F01"/>
    <w:rsid w:val="00174211"/>
    <w:rsid w:val="00177191"/>
    <w:rsid w:val="001829E8"/>
    <w:rsid w:val="001839CF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24A4"/>
    <w:rsid w:val="001C2FE3"/>
    <w:rsid w:val="001C47C2"/>
    <w:rsid w:val="001C502C"/>
    <w:rsid w:val="001C5572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E6D22"/>
    <w:rsid w:val="001E76B8"/>
    <w:rsid w:val="001F4560"/>
    <w:rsid w:val="001F48E8"/>
    <w:rsid w:val="001F4E57"/>
    <w:rsid w:val="001F6A16"/>
    <w:rsid w:val="001F76DC"/>
    <w:rsid w:val="00200B46"/>
    <w:rsid w:val="00201C77"/>
    <w:rsid w:val="0020218F"/>
    <w:rsid w:val="00202E47"/>
    <w:rsid w:val="002131BB"/>
    <w:rsid w:val="00213777"/>
    <w:rsid w:val="00215218"/>
    <w:rsid w:val="00221BF5"/>
    <w:rsid w:val="00224FA1"/>
    <w:rsid w:val="00225998"/>
    <w:rsid w:val="00230E43"/>
    <w:rsid w:val="00233F00"/>
    <w:rsid w:val="00235BD7"/>
    <w:rsid w:val="0023775E"/>
    <w:rsid w:val="00241076"/>
    <w:rsid w:val="00243A45"/>
    <w:rsid w:val="00244E29"/>
    <w:rsid w:val="00244EDF"/>
    <w:rsid w:val="00246D78"/>
    <w:rsid w:val="002518BA"/>
    <w:rsid w:val="00254C27"/>
    <w:rsid w:val="00255247"/>
    <w:rsid w:val="002566A1"/>
    <w:rsid w:val="00256D50"/>
    <w:rsid w:val="002577B4"/>
    <w:rsid w:val="00257C51"/>
    <w:rsid w:val="00257D37"/>
    <w:rsid w:val="00260593"/>
    <w:rsid w:val="0026118E"/>
    <w:rsid w:val="002667CD"/>
    <w:rsid w:val="002704AD"/>
    <w:rsid w:val="00277046"/>
    <w:rsid w:val="002809C4"/>
    <w:rsid w:val="002874B7"/>
    <w:rsid w:val="002910DB"/>
    <w:rsid w:val="00291CE7"/>
    <w:rsid w:val="0029227B"/>
    <w:rsid w:val="00292627"/>
    <w:rsid w:val="00292F5F"/>
    <w:rsid w:val="00293219"/>
    <w:rsid w:val="0029620C"/>
    <w:rsid w:val="002A364C"/>
    <w:rsid w:val="002A4E3E"/>
    <w:rsid w:val="002B0C83"/>
    <w:rsid w:val="002C52CD"/>
    <w:rsid w:val="002C66AB"/>
    <w:rsid w:val="002C6F3C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2F7AED"/>
    <w:rsid w:val="00302557"/>
    <w:rsid w:val="0030256B"/>
    <w:rsid w:val="0030345B"/>
    <w:rsid w:val="00303B96"/>
    <w:rsid w:val="00304B76"/>
    <w:rsid w:val="00310121"/>
    <w:rsid w:val="003106D2"/>
    <w:rsid w:val="003120DA"/>
    <w:rsid w:val="00313124"/>
    <w:rsid w:val="00317EF7"/>
    <w:rsid w:val="00320CD3"/>
    <w:rsid w:val="003219BF"/>
    <w:rsid w:val="003235FD"/>
    <w:rsid w:val="00323721"/>
    <w:rsid w:val="003257D1"/>
    <w:rsid w:val="00330CB4"/>
    <w:rsid w:val="00334EEF"/>
    <w:rsid w:val="00335C28"/>
    <w:rsid w:val="00336E5A"/>
    <w:rsid w:val="00336ED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73F7"/>
    <w:rsid w:val="00361706"/>
    <w:rsid w:val="00366705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09A"/>
    <w:rsid w:val="003A2337"/>
    <w:rsid w:val="003A4D4D"/>
    <w:rsid w:val="003B1359"/>
    <w:rsid w:val="003B7ECC"/>
    <w:rsid w:val="003C12CB"/>
    <w:rsid w:val="003C22DD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31FF"/>
    <w:rsid w:val="003E461C"/>
    <w:rsid w:val="003E4669"/>
    <w:rsid w:val="003E4DF4"/>
    <w:rsid w:val="003F1F0A"/>
    <w:rsid w:val="003F2A4E"/>
    <w:rsid w:val="003F5381"/>
    <w:rsid w:val="003F54BB"/>
    <w:rsid w:val="004002ED"/>
    <w:rsid w:val="00407C33"/>
    <w:rsid w:val="00410752"/>
    <w:rsid w:val="00410897"/>
    <w:rsid w:val="00410EAB"/>
    <w:rsid w:val="0041237E"/>
    <w:rsid w:val="00420A95"/>
    <w:rsid w:val="0043406D"/>
    <w:rsid w:val="004347FD"/>
    <w:rsid w:val="00434EFA"/>
    <w:rsid w:val="004375E4"/>
    <w:rsid w:val="00441ADD"/>
    <w:rsid w:val="00444613"/>
    <w:rsid w:val="004472AF"/>
    <w:rsid w:val="004507B1"/>
    <w:rsid w:val="00451BE6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1F0E"/>
    <w:rsid w:val="00483671"/>
    <w:rsid w:val="0049000C"/>
    <w:rsid w:val="00491090"/>
    <w:rsid w:val="0049213A"/>
    <w:rsid w:val="00493B61"/>
    <w:rsid w:val="004A0937"/>
    <w:rsid w:val="004A1D5F"/>
    <w:rsid w:val="004A2934"/>
    <w:rsid w:val="004A799C"/>
    <w:rsid w:val="004B504C"/>
    <w:rsid w:val="004B51D7"/>
    <w:rsid w:val="004B5238"/>
    <w:rsid w:val="004B7279"/>
    <w:rsid w:val="004C1012"/>
    <w:rsid w:val="004C16C9"/>
    <w:rsid w:val="004C2FEC"/>
    <w:rsid w:val="004C489F"/>
    <w:rsid w:val="004C6235"/>
    <w:rsid w:val="004D08EB"/>
    <w:rsid w:val="004D33A9"/>
    <w:rsid w:val="004D4F36"/>
    <w:rsid w:val="004D5BB3"/>
    <w:rsid w:val="004D6DC9"/>
    <w:rsid w:val="004D74BC"/>
    <w:rsid w:val="004E146C"/>
    <w:rsid w:val="004E16D5"/>
    <w:rsid w:val="004E36EC"/>
    <w:rsid w:val="004E3ACF"/>
    <w:rsid w:val="004E4F0B"/>
    <w:rsid w:val="004F25BD"/>
    <w:rsid w:val="004F6870"/>
    <w:rsid w:val="0050107E"/>
    <w:rsid w:val="00502C9E"/>
    <w:rsid w:val="00511EFB"/>
    <w:rsid w:val="005157B6"/>
    <w:rsid w:val="00515BCC"/>
    <w:rsid w:val="00526B81"/>
    <w:rsid w:val="00526BDD"/>
    <w:rsid w:val="00533593"/>
    <w:rsid w:val="0053386A"/>
    <w:rsid w:val="00534B54"/>
    <w:rsid w:val="00535B9D"/>
    <w:rsid w:val="00535FF7"/>
    <w:rsid w:val="00543298"/>
    <w:rsid w:val="00543D93"/>
    <w:rsid w:val="005458F7"/>
    <w:rsid w:val="00551677"/>
    <w:rsid w:val="005520C3"/>
    <w:rsid w:val="00552EBE"/>
    <w:rsid w:val="00554933"/>
    <w:rsid w:val="00554DDD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0965"/>
    <w:rsid w:val="005B19AA"/>
    <w:rsid w:val="005B3394"/>
    <w:rsid w:val="005B3565"/>
    <w:rsid w:val="005B6862"/>
    <w:rsid w:val="005C00C9"/>
    <w:rsid w:val="005C2850"/>
    <w:rsid w:val="005D1AE4"/>
    <w:rsid w:val="005D26B4"/>
    <w:rsid w:val="005D6CD5"/>
    <w:rsid w:val="005E07DD"/>
    <w:rsid w:val="005E12D8"/>
    <w:rsid w:val="005E1C8A"/>
    <w:rsid w:val="005E33BB"/>
    <w:rsid w:val="005E347E"/>
    <w:rsid w:val="005E5D5A"/>
    <w:rsid w:val="005E6135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5177"/>
    <w:rsid w:val="006158A4"/>
    <w:rsid w:val="006204A8"/>
    <w:rsid w:val="00622261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35463"/>
    <w:rsid w:val="00637C31"/>
    <w:rsid w:val="00643740"/>
    <w:rsid w:val="0065175A"/>
    <w:rsid w:val="006536CA"/>
    <w:rsid w:val="0065605E"/>
    <w:rsid w:val="006567EB"/>
    <w:rsid w:val="006578ED"/>
    <w:rsid w:val="00660457"/>
    <w:rsid w:val="00661A58"/>
    <w:rsid w:val="006638A5"/>
    <w:rsid w:val="00664102"/>
    <w:rsid w:val="006673C6"/>
    <w:rsid w:val="0067455F"/>
    <w:rsid w:val="00675DE1"/>
    <w:rsid w:val="00680A1E"/>
    <w:rsid w:val="00682F0B"/>
    <w:rsid w:val="0068795A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3CD"/>
    <w:rsid w:val="006F5933"/>
    <w:rsid w:val="00701179"/>
    <w:rsid w:val="0070417E"/>
    <w:rsid w:val="00704915"/>
    <w:rsid w:val="00705401"/>
    <w:rsid w:val="00707F9C"/>
    <w:rsid w:val="007119CB"/>
    <w:rsid w:val="00711E2F"/>
    <w:rsid w:val="00712DF0"/>
    <w:rsid w:val="00713E0A"/>
    <w:rsid w:val="00715792"/>
    <w:rsid w:val="00721C0F"/>
    <w:rsid w:val="00727BC3"/>
    <w:rsid w:val="007310F8"/>
    <w:rsid w:val="00733CF0"/>
    <w:rsid w:val="00735637"/>
    <w:rsid w:val="00740E9B"/>
    <w:rsid w:val="00741612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83ADF"/>
    <w:rsid w:val="00784237"/>
    <w:rsid w:val="00787A9E"/>
    <w:rsid w:val="0079267F"/>
    <w:rsid w:val="00792B1C"/>
    <w:rsid w:val="007949CD"/>
    <w:rsid w:val="007A03E4"/>
    <w:rsid w:val="007A0538"/>
    <w:rsid w:val="007A4A3B"/>
    <w:rsid w:val="007A612E"/>
    <w:rsid w:val="007B0D78"/>
    <w:rsid w:val="007B379A"/>
    <w:rsid w:val="007B3CAA"/>
    <w:rsid w:val="007B6AF9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450B"/>
    <w:rsid w:val="008068A2"/>
    <w:rsid w:val="00810980"/>
    <w:rsid w:val="00810C73"/>
    <w:rsid w:val="008115BD"/>
    <w:rsid w:val="00813293"/>
    <w:rsid w:val="00813BB1"/>
    <w:rsid w:val="00813E19"/>
    <w:rsid w:val="008164DA"/>
    <w:rsid w:val="00820F90"/>
    <w:rsid w:val="00821941"/>
    <w:rsid w:val="00832095"/>
    <w:rsid w:val="0083244B"/>
    <w:rsid w:val="00834443"/>
    <w:rsid w:val="00840704"/>
    <w:rsid w:val="00842B24"/>
    <w:rsid w:val="00845A68"/>
    <w:rsid w:val="00850843"/>
    <w:rsid w:val="00854346"/>
    <w:rsid w:val="008629CC"/>
    <w:rsid w:val="008630C5"/>
    <w:rsid w:val="00865456"/>
    <w:rsid w:val="00866595"/>
    <w:rsid w:val="0087280D"/>
    <w:rsid w:val="008771A4"/>
    <w:rsid w:val="00885C10"/>
    <w:rsid w:val="00887B55"/>
    <w:rsid w:val="00891E2F"/>
    <w:rsid w:val="008970D5"/>
    <w:rsid w:val="008A41BE"/>
    <w:rsid w:val="008A4D1C"/>
    <w:rsid w:val="008B07DC"/>
    <w:rsid w:val="008B10B6"/>
    <w:rsid w:val="008B2738"/>
    <w:rsid w:val="008B2888"/>
    <w:rsid w:val="008B2FD7"/>
    <w:rsid w:val="008B695E"/>
    <w:rsid w:val="008B71FD"/>
    <w:rsid w:val="008C77E2"/>
    <w:rsid w:val="008D04FF"/>
    <w:rsid w:val="008D31B9"/>
    <w:rsid w:val="008E13A1"/>
    <w:rsid w:val="008E36F3"/>
    <w:rsid w:val="008E550E"/>
    <w:rsid w:val="008E609A"/>
    <w:rsid w:val="008E736B"/>
    <w:rsid w:val="008E7FC2"/>
    <w:rsid w:val="008F0A75"/>
    <w:rsid w:val="008F1B6F"/>
    <w:rsid w:val="00900DD9"/>
    <w:rsid w:val="00901FBC"/>
    <w:rsid w:val="009026CB"/>
    <w:rsid w:val="00902ECC"/>
    <w:rsid w:val="00902F29"/>
    <w:rsid w:val="00906592"/>
    <w:rsid w:val="00906D06"/>
    <w:rsid w:val="00910844"/>
    <w:rsid w:val="00911415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33960"/>
    <w:rsid w:val="00937C3F"/>
    <w:rsid w:val="009402B1"/>
    <w:rsid w:val="0094367A"/>
    <w:rsid w:val="00946573"/>
    <w:rsid w:val="0094746B"/>
    <w:rsid w:val="00952463"/>
    <w:rsid w:val="009527A3"/>
    <w:rsid w:val="00952EE6"/>
    <w:rsid w:val="00953998"/>
    <w:rsid w:val="0095724C"/>
    <w:rsid w:val="00961947"/>
    <w:rsid w:val="00966322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1D86"/>
    <w:rsid w:val="00996E7B"/>
    <w:rsid w:val="00997D7B"/>
    <w:rsid w:val="009A279E"/>
    <w:rsid w:val="009A4DFC"/>
    <w:rsid w:val="009A633D"/>
    <w:rsid w:val="009B0FD6"/>
    <w:rsid w:val="009B17C8"/>
    <w:rsid w:val="009B1FAB"/>
    <w:rsid w:val="009B4324"/>
    <w:rsid w:val="009B4E03"/>
    <w:rsid w:val="009C4F20"/>
    <w:rsid w:val="009C50C7"/>
    <w:rsid w:val="009C5BCA"/>
    <w:rsid w:val="009C6FAA"/>
    <w:rsid w:val="009C7101"/>
    <w:rsid w:val="009D55D5"/>
    <w:rsid w:val="009D5D11"/>
    <w:rsid w:val="009E2765"/>
    <w:rsid w:val="009E416F"/>
    <w:rsid w:val="009E60E7"/>
    <w:rsid w:val="009F08C5"/>
    <w:rsid w:val="009F0B0A"/>
    <w:rsid w:val="009F1133"/>
    <w:rsid w:val="009F33CB"/>
    <w:rsid w:val="009F36C3"/>
    <w:rsid w:val="009F4379"/>
    <w:rsid w:val="009F48C5"/>
    <w:rsid w:val="009F63BB"/>
    <w:rsid w:val="009F6666"/>
    <w:rsid w:val="009F76D8"/>
    <w:rsid w:val="00A05096"/>
    <w:rsid w:val="00A110F1"/>
    <w:rsid w:val="00A11187"/>
    <w:rsid w:val="00A11731"/>
    <w:rsid w:val="00A1239F"/>
    <w:rsid w:val="00A149D5"/>
    <w:rsid w:val="00A176F0"/>
    <w:rsid w:val="00A235AB"/>
    <w:rsid w:val="00A23C30"/>
    <w:rsid w:val="00A32349"/>
    <w:rsid w:val="00A350E9"/>
    <w:rsid w:val="00A35EC8"/>
    <w:rsid w:val="00A4736E"/>
    <w:rsid w:val="00A508E0"/>
    <w:rsid w:val="00A5198F"/>
    <w:rsid w:val="00A524C9"/>
    <w:rsid w:val="00A53ADD"/>
    <w:rsid w:val="00A53AFA"/>
    <w:rsid w:val="00A54703"/>
    <w:rsid w:val="00A54D86"/>
    <w:rsid w:val="00A55F1A"/>
    <w:rsid w:val="00A61DD1"/>
    <w:rsid w:val="00A62F0D"/>
    <w:rsid w:val="00A65AA6"/>
    <w:rsid w:val="00A7157B"/>
    <w:rsid w:val="00A75E15"/>
    <w:rsid w:val="00A772C5"/>
    <w:rsid w:val="00A8144C"/>
    <w:rsid w:val="00A868AB"/>
    <w:rsid w:val="00A93A84"/>
    <w:rsid w:val="00A96C76"/>
    <w:rsid w:val="00A977B9"/>
    <w:rsid w:val="00AA0B6D"/>
    <w:rsid w:val="00AA40CD"/>
    <w:rsid w:val="00AA5B08"/>
    <w:rsid w:val="00AA6F62"/>
    <w:rsid w:val="00AA73D1"/>
    <w:rsid w:val="00AA794D"/>
    <w:rsid w:val="00AA7A3C"/>
    <w:rsid w:val="00AB1E8E"/>
    <w:rsid w:val="00AC09D8"/>
    <w:rsid w:val="00AC31B3"/>
    <w:rsid w:val="00AC49BE"/>
    <w:rsid w:val="00AC5E7C"/>
    <w:rsid w:val="00AD02AD"/>
    <w:rsid w:val="00AD14B4"/>
    <w:rsid w:val="00AD3764"/>
    <w:rsid w:val="00AD3E01"/>
    <w:rsid w:val="00AD6A31"/>
    <w:rsid w:val="00AD742F"/>
    <w:rsid w:val="00AE3F4D"/>
    <w:rsid w:val="00AE6D4B"/>
    <w:rsid w:val="00AE7771"/>
    <w:rsid w:val="00AF464D"/>
    <w:rsid w:val="00B02F6A"/>
    <w:rsid w:val="00B040CA"/>
    <w:rsid w:val="00B0592F"/>
    <w:rsid w:val="00B07A0E"/>
    <w:rsid w:val="00B11D03"/>
    <w:rsid w:val="00B15680"/>
    <w:rsid w:val="00B17CE6"/>
    <w:rsid w:val="00B20702"/>
    <w:rsid w:val="00B21426"/>
    <w:rsid w:val="00B23224"/>
    <w:rsid w:val="00B241EF"/>
    <w:rsid w:val="00B24204"/>
    <w:rsid w:val="00B247DB"/>
    <w:rsid w:val="00B30E92"/>
    <w:rsid w:val="00B32E05"/>
    <w:rsid w:val="00B344C5"/>
    <w:rsid w:val="00B347B2"/>
    <w:rsid w:val="00B37486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4351"/>
    <w:rsid w:val="00B75E81"/>
    <w:rsid w:val="00B8060E"/>
    <w:rsid w:val="00B806CB"/>
    <w:rsid w:val="00B82709"/>
    <w:rsid w:val="00B90010"/>
    <w:rsid w:val="00B90F23"/>
    <w:rsid w:val="00B914A9"/>
    <w:rsid w:val="00BA0DE9"/>
    <w:rsid w:val="00BA2959"/>
    <w:rsid w:val="00BA4679"/>
    <w:rsid w:val="00BA751B"/>
    <w:rsid w:val="00BB014F"/>
    <w:rsid w:val="00BB0A35"/>
    <w:rsid w:val="00BB0C26"/>
    <w:rsid w:val="00BB3058"/>
    <w:rsid w:val="00BB425A"/>
    <w:rsid w:val="00BB658D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6191"/>
    <w:rsid w:val="00BF7806"/>
    <w:rsid w:val="00C015EC"/>
    <w:rsid w:val="00C02C1D"/>
    <w:rsid w:val="00C032CB"/>
    <w:rsid w:val="00C04B8F"/>
    <w:rsid w:val="00C0652E"/>
    <w:rsid w:val="00C106F1"/>
    <w:rsid w:val="00C137CD"/>
    <w:rsid w:val="00C14191"/>
    <w:rsid w:val="00C14FC6"/>
    <w:rsid w:val="00C15936"/>
    <w:rsid w:val="00C179BC"/>
    <w:rsid w:val="00C216CF"/>
    <w:rsid w:val="00C237D2"/>
    <w:rsid w:val="00C25FAD"/>
    <w:rsid w:val="00C32989"/>
    <w:rsid w:val="00C3416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57D0C"/>
    <w:rsid w:val="00C66E05"/>
    <w:rsid w:val="00C712B1"/>
    <w:rsid w:val="00C724C2"/>
    <w:rsid w:val="00C74183"/>
    <w:rsid w:val="00C75084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514"/>
    <w:rsid w:val="00CD39F3"/>
    <w:rsid w:val="00CD507C"/>
    <w:rsid w:val="00CD7F2B"/>
    <w:rsid w:val="00CE3070"/>
    <w:rsid w:val="00CE4227"/>
    <w:rsid w:val="00CE4A0E"/>
    <w:rsid w:val="00CE7C94"/>
    <w:rsid w:val="00CF0D89"/>
    <w:rsid w:val="00CF2E23"/>
    <w:rsid w:val="00CF3AB2"/>
    <w:rsid w:val="00CF588B"/>
    <w:rsid w:val="00D0272C"/>
    <w:rsid w:val="00D02852"/>
    <w:rsid w:val="00D02DE3"/>
    <w:rsid w:val="00D03814"/>
    <w:rsid w:val="00D03C7B"/>
    <w:rsid w:val="00D078A3"/>
    <w:rsid w:val="00D0796E"/>
    <w:rsid w:val="00D113AD"/>
    <w:rsid w:val="00D12DE6"/>
    <w:rsid w:val="00D15304"/>
    <w:rsid w:val="00D16E97"/>
    <w:rsid w:val="00D27A9E"/>
    <w:rsid w:val="00D32C6B"/>
    <w:rsid w:val="00D337CF"/>
    <w:rsid w:val="00D346AE"/>
    <w:rsid w:val="00D351FD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67755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5F1C"/>
    <w:rsid w:val="00DD09A8"/>
    <w:rsid w:val="00DD5850"/>
    <w:rsid w:val="00DD64D1"/>
    <w:rsid w:val="00DE0B40"/>
    <w:rsid w:val="00DE2123"/>
    <w:rsid w:val="00DE3559"/>
    <w:rsid w:val="00DE3F90"/>
    <w:rsid w:val="00DE3FC8"/>
    <w:rsid w:val="00DF0367"/>
    <w:rsid w:val="00DF7E40"/>
    <w:rsid w:val="00E00D77"/>
    <w:rsid w:val="00E01FF7"/>
    <w:rsid w:val="00E04694"/>
    <w:rsid w:val="00E048EE"/>
    <w:rsid w:val="00E11FCF"/>
    <w:rsid w:val="00E125F3"/>
    <w:rsid w:val="00E13809"/>
    <w:rsid w:val="00E17570"/>
    <w:rsid w:val="00E21FC3"/>
    <w:rsid w:val="00E2716F"/>
    <w:rsid w:val="00E27ED8"/>
    <w:rsid w:val="00E31263"/>
    <w:rsid w:val="00E33C5F"/>
    <w:rsid w:val="00E34E83"/>
    <w:rsid w:val="00E35C8D"/>
    <w:rsid w:val="00E37F87"/>
    <w:rsid w:val="00E40864"/>
    <w:rsid w:val="00E435C9"/>
    <w:rsid w:val="00E464F3"/>
    <w:rsid w:val="00E51B86"/>
    <w:rsid w:val="00E51CC1"/>
    <w:rsid w:val="00E52C1A"/>
    <w:rsid w:val="00E537E9"/>
    <w:rsid w:val="00E54170"/>
    <w:rsid w:val="00E55898"/>
    <w:rsid w:val="00E56C69"/>
    <w:rsid w:val="00E575CC"/>
    <w:rsid w:val="00E66451"/>
    <w:rsid w:val="00E72287"/>
    <w:rsid w:val="00E73C37"/>
    <w:rsid w:val="00E7658E"/>
    <w:rsid w:val="00E76D41"/>
    <w:rsid w:val="00E8100B"/>
    <w:rsid w:val="00E921D3"/>
    <w:rsid w:val="00E9382B"/>
    <w:rsid w:val="00E94842"/>
    <w:rsid w:val="00E94E06"/>
    <w:rsid w:val="00E956BC"/>
    <w:rsid w:val="00EA2602"/>
    <w:rsid w:val="00EA2727"/>
    <w:rsid w:val="00EA2FD5"/>
    <w:rsid w:val="00EA4914"/>
    <w:rsid w:val="00EA496F"/>
    <w:rsid w:val="00EA577E"/>
    <w:rsid w:val="00EA6F0A"/>
    <w:rsid w:val="00EA7CD7"/>
    <w:rsid w:val="00EB0DCD"/>
    <w:rsid w:val="00EB1CC4"/>
    <w:rsid w:val="00EB1ED8"/>
    <w:rsid w:val="00EB5FAF"/>
    <w:rsid w:val="00EB6AC4"/>
    <w:rsid w:val="00EB6BB5"/>
    <w:rsid w:val="00EB77C8"/>
    <w:rsid w:val="00EC566F"/>
    <w:rsid w:val="00ED30AE"/>
    <w:rsid w:val="00ED38CB"/>
    <w:rsid w:val="00ED3A81"/>
    <w:rsid w:val="00ED42CE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8B6"/>
    <w:rsid w:val="00EF401E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31981"/>
    <w:rsid w:val="00F32931"/>
    <w:rsid w:val="00F40212"/>
    <w:rsid w:val="00F406C9"/>
    <w:rsid w:val="00F40DD2"/>
    <w:rsid w:val="00F44944"/>
    <w:rsid w:val="00F57EC7"/>
    <w:rsid w:val="00F6369F"/>
    <w:rsid w:val="00F63DFE"/>
    <w:rsid w:val="00F65C2E"/>
    <w:rsid w:val="00F715E0"/>
    <w:rsid w:val="00F7308E"/>
    <w:rsid w:val="00F7535D"/>
    <w:rsid w:val="00F76001"/>
    <w:rsid w:val="00F8465B"/>
    <w:rsid w:val="00F858D5"/>
    <w:rsid w:val="00F877D3"/>
    <w:rsid w:val="00F907B8"/>
    <w:rsid w:val="00F9475A"/>
    <w:rsid w:val="00F9736A"/>
    <w:rsid w:val="00FA2602"/>
    <w:rsid w:val="00FA302B"/>
    <w:rsid w:val="00FA37E9"/>
    <w:rsid w:val="00FA48F5"/>
    <w:rsid w:val="00FA5D21"/>
    <w:rsid w:val="00FA7C30"/>
    <w:rsid w:val="00FB1BE0"/>
    <w:rsid w:val="00FB695E"/>
    <w:rsid w:val="00FB7DE4"/>
    <w:rsid w:val="00FC3D94"/>
    <w:rsid w:val="00FC47F7"/>
    <w:rsid w:val="00FC6435"/>
    <w:rsid w:val="00FC7731"/>
    <w:rsid w:val="00FC79A8"/>
    <w:rsid w:val="00FD404B"/>
    <w:rsid w:val="00FE422A"/>
    <w:rsid w:val="00FE6AB1"/>
    <w:rsid w:val="00FF0DE4"/>
    <w:rsid w:val="00FF4091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E43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unhideWhenUsed/>
    <w:rsid w:val="00493B6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9.jpeg"/><Relationship Id="rId26" Type="http://schemas.openxmlformats.org/officeDocument/2006/relationships/image" Target="media/image16.emf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microsoft.com/office/2007/relationships/hdphoto" Target="media/hdphoto3.wdp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15</Pages>
  <Words>3765</Words>
  <Characters>20713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17</cp:revision>
  <cp:lastPrinted>2025-12-18T03:47:00Z</cp:lastPrinted>
  <dcterms:created xsi:type="dcterms:W3CDTF">2026-03-11T15:09:00Z</dcterms:created>
  <dcterms:modified xsi:type="dcterms:W3CDTF">2026-03-12T18:02:00Z</dcterms:modified>
</cp:coreProperties>
</file>