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4504" w:rsidRDefault="00CB4504" w:rsidP="009372D3">
      <w:pPr>
        <w:spacing w:line="276" w:lineRule="auto"/>
        <w:jc w:val="both"/>
        <w:rPr>
          <w:rFonts w:ascii="Arial" w:hAnsi="Arial" w:cs="Arial"/>
          <w:b/>
          <w:sz w:val="28"/>
          <w:szCs w:val="28"/>
        </w:rPr>
      </w:pPr>
    </w:p>
    <w:p w:rsidR="00E837A5" w:rsidRDefault="00E837A5" w:rsidP="009372D3">
      <w:pPr>
        <w:numPr>
          <w:ilvl w:val="0"/>
          <w:numId w:val="1"/>
        </w:numPr>
        <w:spacing w:line="276" w:lineRule="auto"/>
        <w:ind w:left="426" w:hanging="426"/>
        <w:jc w:val="both"/>
        <w:rPr>
          <w:rFonts w:ascii="Arial" w:hAnsi="Arial" w:cs="Arial"/>
          <w:b/>
          <w:sz w:val="28"/>
          <w:szCs w:val="28"/>
        </w:rPr>
      </w:pPr>
      <w:r>
        <w:rPr>
          <w:rFonts w:ascii="Arial" w:hAnsi="Arial" w:cs="Arial"/>
          <w:b/>
          <w:sz w:val="28"/>
          <w:szCs w:val="28"/>
        </w:rPr>
        <w:t>DETALLE DEL CONTRATO</w:t>
      </w:r>
    </w:p>
    <w:p w:rsidR="00E837A5" w:rsidRDefault="00E837A5" w:rsidP="00E837A5">
      <w:pPr>
        <w:spacing w:line="276" w:lineRule="auto"/>
        <w:jc w:val="both"/>
        <w:rPr>
          <w:rFonts w:ascii="Arial" w:hAnsi="Arial" w:cs="Arial"/>
          <w:b/>
          <w:sz w:val="28"/>
          <w:szCs w:val="28"/>
        </w:rPr>
      </w:pPr>
    </w:p>
    <w:p w:rsidR="00E837A5" w:rsidRDefault="007F1ACD" w:rsidP="00E837A5">
      <w:pPr>
        <w:spacing w:line="276" w:lineRule="auto"/>
        <w:jc w:val="both"/>
        <w:rPr>
          <w:rFonts w:ascii="Arial" w:hAnsi="Arial" w:cs="Arial"/>
          <w:szCs w:val="24"/>
        </w:rPr>
      </w:pPr>
      <w:r>
        <w:rPr>
          <w:rFonts w:ascii="Arial" w:hAnsi="Arial" w:cs="Arial"/>
          <w:szCs w:val="24"/>
        </w:rPr>
        <w:t>Ubicación y</w:t>
      </w:r>
      <w:r w:rsidR="00AC0EF2">
        <w:rPr>
          <w:rFonts w:ascii="Arial" w:hAnsi="Arial" w:cs="Arial"/>
          <w:szCs w:val="24"/>
        </w:rPr>
        <w:t xml:space="preserve"> nivelación </w:t>
      </w:r>
      <w:r>
        <w:rPr>
          <w:rFonts w:ascii="Arial" w:hAnsi="Arial" w:cs="Arial"/>
          <w:szCs w:val="24"/>
        </w:rPr>
        <w:t>con personal calificado</w:t>
      </w:r>
      <w:r w:rsidR="00FC0E2C">
        <w:rPr>
          <w:rFonts w:ascii="Arial" w:hAnsi="Arial" w:cs="Arial"/>
          <w:szCs w:val="24"/>
        </w:rPr>
        <w:t xml:space="preserve"> </w:t>
      </w:r>
      <w:r>
        <w:rPr>
          <w:rFonts w:ascii="Arial" w:hAnsi="Arial" w:cs="Arial"/>
          <w:szCs w:val="24"/>
        </w:rPr>
        <w:t>de</w:t>
      </w:r>
      <w:r w:rsidR="00FC0E2C">
        <w:rPr>
          <w:rFonts w:ascii="Arial" w:hAnsi="Arial" w:cs="Arial"/>
          <w:szCs w:val="24"/>
        </w:rPr>
        <w:t xml:space="preserve"> </w:t>
      </w:r>
      <w:r w:rsidR="00AC0EF2">
        <w:rPr>
          <w:rFonts w:ascii="Arial" w:hAnsi="Arial" w:cs="Arial"/>
          <w:szCs w:val="24"/>
        </w:rPr>
        <w:t>sistemas de bombeo</w:t>
      </w:r>
      <w:r w:rsidR="00E837A5">
        <w:rPr>
          <w:rFonts w:ascii="Arial" w:hAnsi="Arial" w:cs="Arial"/>
          <w:szCs w:val="24"/>
        </w:rPr>
        <w:t xml:space="preserve"> </w:t>
      </w:r>
      <w:proofErr w:type="spellStart"/>
      <w:r>
        <w:rPr>
          <w:rFonts w:ascii="Arial" w:hAnsi="Arial" w:cs="Arial"/>
          <w:szCs w:val="24"/>
        </w:rPr>
        <w:t>Booster</w:t>
      </w:r>
      <w:proofErr w:type="spellEnd"/>
      <w:r>
        <w:rPr>
          <w:rFonts w:ascii="Arial" w:hAnsi="Arial" w:cs="Arial"/>
          <w:szCs w:val="24"/>
        </w:rPr>
        <w:t xml:space="preserve"> (DURCO</w:t>
      </w:r>
      <w:r w:rsidR="00CB4504">
        <w:rPr>
          <w:rFonts w:ascii="Arial" w:hAnsi="Arial" w:cs="Arial"/>
          <w:szCs w:val="24"/>
        </w:rPr>
        <w:t xml:space="preserve"> 2K</w:t>
      </w:r>
      <w:r>
        <w:rPr>
          <w:rFonts w:ascii="Arial" w:hAnsi="Arial" w:cs="Arial"/>
          <w:szCs w:val="24"/>
        </w:rPr>
        <w:t>)</w:t>
      </w:r>
      <w:r w:rsidR="00FC0E2C">
        <w:rPr>
          <w:rFonts w:ascii="Arial" w:hAnsi="Arial" w:cs="Arial"/>
        </w:rPr>
        <w:t xml:space="preserve"> </w:t>
      </w:r>
      <w:r w:rsidR="00CB4504">
        <w:rPr>
          <w:rFonts w:ascii="Arial" w:hAnsi="Arial" w:cs="Arial"/>
        </w:rPr>
        <w:t>paqueteados sobre plataforma/</w:t>
      </w:r>
      <w:proofErr w:type="spellStart"/>
      <w:r w:rsidR="00CB4504">
        <w:rPr>
          <w:rFonts w:ascii="Arial" w:hAnsi="Arial" w:cs="Arial"/>
        </w:rPr>
        <w:t>skid</w:t>
      </w:r>
      <w:proofErr w:type="spellEnd"/>
      <w:r w:rsidR="00FC0E2C">
        <w:rPr>
          <w:rFonts w:ascii="Arial" w:hAnsi="Arial" w:cs="Arial"/>
          <w:szCs w:val="24"/>
        </w:rPr>
        <w:t>.</w:t>
      </w:r>
    </w:p>
    <w:p w:rsidR="00E837A5" w:rsidRDefault="00E837A5" w:rsidP="005E5DE6">
      <w:pPr>
        <w:spacing w:line="276" w:lineRule="auto"/>
        <w:jc w:val="both"/>
        <w:rPr>
          <w:rFonts w:ascii="Arial" w:hAnsi="Arial" w:cs="Arial"/>
          <w:b/>
          <w:sz w:val="28"/>
          <w:szCs w:val="28"/>
        </w:rPr>
      </w:pPr>
    </w:p>
    <w:p w:rsidR="00FF0447" w:rsidRPr="00CE1CAA" w:rsidRDefault="005E5DE6" w:rsidP="009372D3">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OBJETIVO</w:t>
      </w:r>
    </w:p>
    <w:p w:rsidR="006C584F" w:rsidRPr="009239B6" w:rsidRDefault="006C584F" w:rsidP="006C584F">
      <w:pPr>
        <w:spacing w:line="276" w:lineRule="auto"/>
        <w:ind w:left="426"/>
        <w:jc w:val="both"/>
        <w:rPr>
          <w:rFonts w:ascii="Arial" w:hAnsi="Arial" w:cs="Arial"/>
          <w:b/>
          <w:szCs w:val="24"/>
        </w:rPr>
      </w:pPr>
    </w:p>
    <w:p w:rsidR="005E5DE6" w:rsidRDefault="00AC10CF" w:rsidP="009B45F3">
      <w:pPr>
        <w:spacing w:line="276" w:lineRule="auto"/>
        <w:jc w:val="both"/>
        <w:rPr>
          <w:rFonts w:ascii="Arial" w:hAnsi="Arial" w:cs="Arial"/>
          <w:szCs w:val="24"/>
        </w:rPr>
      </w:pPr>
      <w:r>
        <w:rPr>
          <w:rFonts w:ascii="Arial" w:hAnsi="Arial" w:cs="Arial"/>
          <w:szCs w:val="24"/>
        </w:rPr>
        <w:t xml:space="preserve">Describir </w:t>
      </w:r>
      <w:r w:rsidR="005E5DE6" w:rsidRPr="009239B6">
        <w:rPr>
          <w:rFonts w:ascii="Arial" w:hAnsi="Arial" w:cs="Arial"/>
          <w:szCs w:val="24"/>
        </w:rPr>
        <w:t>los requerimientos y métodos que sirven de guía durante la ejecución de las actividades necesarias para la verificación y control del pro</w:t>
      </w:r>
      <w:r w:rsidR="00734477">
        <w:rPr>
          <w:rFonts w:ascii="Arial" w:hAnsi="Arial" w:cs="Arial"/>
          <w:szCs w:val="24"/>
        </w:rPr>
        <w:t>ceso de insta</w:t>
      </w:r>
      <w:r w:rsidR="002A02E0">
        <w:rPr>
          <w:rFonts w:ascii="Arial" w:hAnsi="Arial" w:cs="Arial"/>
          <w:szCs w:val="24"/>
        </w:rPr>
        <w:t xml:space="preserve">lación de </w:t>
      </w:r>
      <w:r w:rsidR="00734477">
        <w:rPr>
          <w:rFonts w:ascii="Arial" w:hAnsi="Arial" w:cs="Arial"/>
          <w:szCs w:val="24"/>
        </w:rPr>
        <w:t>equipos dinámicos</w:t>
      </w:r>
      <w:r w:rsidR="00B549B0">
        <w:rPr>
          <w:rFonts w:ascii="Arial" w:hAnsi="Arial" w:cs="Arial"/>
          <w:szCs w:val="24"/>
        </w:rPr>
        <w:t xml:space="preserve"> </w:t>
      </w:r>
      <w:r w:rsidR="00734477">
        <w:rPr>
          <w:rFonts w:ascii="Arial" w:hAnsi="Arial" w:cs="Arial"/>
          <w:szCs w:val="24"/>
        </w:rPr>
        <w:t>con alineación crítica</w:t>
      </w:r>
      <w:r w:rsidR="005E5DE6" w:rsidRPr="009239B6">
        <w:rPr>
          <w:rFonts w:ascii="Arial" w:hAnsi="Arial" w:cs="Arial"/>
          <w:szCs w:val="24"/>
        </w:rPr>
        <w:t xml:space="preserve">; asegurando que se cumplan las especificaciones del </w:t>
      </w:r>
      <w:r w:rsidR="00071960">
        <w:rPr>
          <w:rFonts w:ascii="Arial" w:hAnsi="Arial" w:cs="Arial"/>
          <w:szCs w:val="24"/>
        </w:rPr>
        <w:t xml:space="preserve">fabricante y del </w:t>
      </w:r>
      <w:r w:rsidR="005E5DE6" w:rsidRPr="009239B6">
        <w:rPr>
          <w:rFonts w:ascii="Arial" w:hAnsi="Arial" w:cs="Arial"/>
          <w:szCs w:val="24"/>
        </w:rPr>
        <w:t>cliente</w:t>
      </w:r>
      <w:r w:rsidR="00071960">
        <w:rPr>
          <w:rFonts w:ascii="Arial" w:hAnsi="Arial" w:cs="Arial"/>
          <w:szCs w:val="24"/>
        </w:rPr>
        <w:t>,</w:t>
      </w:r>
      <w:r w:rsidR="005E5DE6" w:rsidRPr="009239B6">
        <w:rPr>
          <w:rFonts w:ascii="Arial" w:hAnsi="Arial" w:cs="Arial"/>
          <w:szCs w:val="24"/>
        </w:rPr>
        <w:t xml:space="preserve"> garantizando un desarrollo seguro de las actividades a</w:t>
      </w:r>
      <w:r w:rsidR="00071960">
        <w:rPr>
          <w:rFonts w:ascii="Arial" w:hAnsi="Arial" w:cs="Arial"/>
          <w:szCs w:val="24"/>
        </w:rPr>
        <w:t xml:space="preserve"> ejecutar</w:t>
      </w:r>
      <w:r w:rsidR="005E5DE6" w:rsidRPr="009239B6">
        <w:rPr>
          <w:rFonts w:ascii="Arial" w:hAnsi="Arial" w:cs="Arial"/>
          <w:szCs w:val="24"/>
        </w:rPr>
        <w:t>.</w:t>
      </w:r>
    </w:p>
    <w:p w:rsidR="00734477" w:rsidRDefault="00734477" w:rsidP="009B45F3">
      <w:pPr>
        <w:spacing w:line="276" w:lineRule="auto"/>
        <w:jc w:val="both"/>
        <w:rPr>
          <w:rFonts w:ascii="Arial" w:hAnsi="Arial" w:cs="Arial"/>
          <w:szCs w:val="24"/>
        </w:rPr>
      </w:pPr>
    </w:p>
    <w:p w:rsidR="00FF0447" w:rsidRPr="00CE1CAA" w:rsidRDefault="00FF0447" w:rsidP="009372D3">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 xml:space="preserve">ALCANCE.  </w:t>
      </w:r>
    </w:p>
    <w:p w:rsidR="00FF0447" w:rsidRPr="009239B6" w:rsidRDefault="00FF0447" w:rsidP="005E5DE6">
      <w:pPr>
        <w:spacing w:line="276" w:lineRule="auto"/>
        <w:ind w:left="426"/>
        <w:jc w:val="both"/>
        <w:rPr>
          <w:rFonts w:ascii="Arial" w:hAnsi="Arial" w:cs="Arial"/>
          <w:b/>
          <w:szCs w:val="24"/>
        </w:rPr>
      </w:pPr>
    </w:p>
    <w:p w:rsidR="00790425" w:rsidRDefault="00734477" w:rsidP="009B45F3">
      <w:pPr>
        <w:spacing w:line="276" w:lineRule="auto"/>
        <w:jc w:val="both"/>
        <w:rPr>
          <w:rFonts w:ascii="Arial" w:hAnsi="Arial" w:cs="Arial"/>
          <w:szCs w:val="24"/>
        </w:rPr>
      </w:pPr>
      <w:r>
        <w:rPr>
          <w:rFonts w:ascii="Arial" w:hAnsi="Arial" w:cs="Arial"/>
          <w:szCs w:val="24"/>
        </w:rPr>
        <w:t>Este</w:t>
      </w:r>
      <w:r w:rsidR="002A02E0">
        <w:rPr>
          <w:rFonts w:ascii="Arial" w:hAnsi="Arial" w:cs="Arial"/>
          <w:szCs w:val="24"/>
        </w:rPr>
        <w:t xml:space="preserve"> procedimiento </w:t>
      </w:r>
      <w:r w:rsidR="009D5ECD">
        <w:rPr>
          <w:rFonts w:ascii="Arial" w:hAnsi="Arial" w:cs="Arial"/>
          <w:szCs w:val="24"/>
        </w:rPr>
        <w:t xml:space="preserve">es una guía </w:t>
      </w:r>
      <w:r w:rsidR="0095266C">
        <w:rPr>
          <w:rFonts w:ascii="Arial" w:hAnsi="Arial" w:cs="Arial"/>
          <w:szCs w:val="24"/>
        </w:rPr>
        <w:t>para la</w:t>
      </w:r>
      <w:r w:rsidR="00604DD0">
        <w:rPr>
          <w:rFonts w:ascii="Arial" w:hAnsi="Arial" w:cs="Arial"/>
          <w:szCs w:val="24"/>
        </w:rPr>
        <w:t xml:space="preserve"> </w:t>
      </w:r>
      <w:r w:rsidR="00071960">
        <w:rPr>
          <w:rFonts w:ascii="Arial" w:hAnsi="Arial" w:cs="Arial"/>
          <w:szCs w:val="24"/>
        </w:rPr>
        <w:t>instalación</w:t>
      </w:r>
      <w:r w:rsidR="00CB4504">
        <w:rPr>
          <w:rFonts w:ascii="Arial" w:hAnsi="Arial" w:cs="Arial"/>
          <w:szCs w:val="24"/>
        </w:rPr>
        <w:t xml:space="preserve"> y </w:t>
      </w:r>
      <w:r w:rsidR="00CB4504">
        <w:rPr>
          <w:rFonts w:ascii="Arial" w:hAnsi="Arial" w:cs="Arial"/>
          <w:szCs w:val="24"/>
        </w:rPr>
        <w:t>nivelación</w:t>
      </w:r>
      <w:r w:rsidR="00CB4504">
        <w:rPr>
          <w:rFonts w:ascii="Arial" w:hAnsi="Arial" w:cs="Arial"/>
          <w:szCs w:val="24"/>
        </w:rPr>
        <w:t xml:space="preserve"> de precisión</w:t>
      </w:r>
      <w:r w:rsidR="00071960">
        <w:rPr>
          <w:rFonts w:ascii="Arial" w:hAnsi="Arial" w:cs="Arial"/>
          <w:szCs w:val="24"/>
        </w:rPr>
        <w:t xml:space="preserve"> </w:t>
      </w:r>
      <w:r w:rsidR="00BB6AF8">
        <w:rPr>
          <w:rFonts w:ascii="Arial" w:hAnsi="Arial" w:cs="Arial"/>
          <w:szCs w:val="24"/>
        </w:rPr>
        <w:t xml:space="preserve">de </w:t>
      </w:r>
      <w:r w:rsidR="00E837A5">
        <w:rPr>
          <w:rFonts w:ascii="Arial" w:hAnsi="Arial" w:cs="Arial"/>
          <w:szCs w:val="24"/>
        </w:rPr>
        <w:t xml:space="preserve">los </w:t>
      </w:r>
      <w:proofErr w:type="spellStart"/>
      <w:r w:rsidR="00071960">
        <w:rPr>
          <w:rFonts w:ascii="Arial" w:hAnsi="Arial" w:cs="Arial"/>
          <w:szCs w:val="24"/>
        </w:rPr>
        <w:t>Skid</w:t>
      </w:r>
      <w:r w:rsidR="00B800D2">
        <w:rPr>
          <w:rFonts w:ascii="Arial" w:hAnsi="Arial" w:cs="Arial"/>
          <w:szCs w:val="24"/>
        </w:rPr>
        <w:t>´s</w:t>
      </w:r>
      <w:proofErr w:type="spellEnd"/>
      <w:r w:rsidR="00071960">
        <w:rPr>
          <w:rFonts w:ascii="Arial" w:hAnsi="Arial" w:cs="Arial"/>
          <w:szCs w:val="24"/>
        </w:rPr>
        <w:t xml:space="preserve"> de los nuevos</w:t>
      </w:r>
      <w:r w:rsidR="00E837A5">
        <w:rPr>
          <w:rFonts w:ascii="Arial" w:hAnsi="Arial" w:cs="Arial"/>
          <w:szCs w:val="24"/>
        </w:rPr>
        <w:t xml:space="preserve"> sistema</w:t>
      </w:r>
      <w:r w:rsidR="00071960">
        <w:rPr>
          <w:rFonts w:ascii="Arial" w:hAnsi="Arial" w:cs="Arial"/>
          <w:szCs w:val="24"/>
        </w:rPr>
        <w:t xml:space="preserve">s de bombeo </w:t>
      </w:r>
      <w:r w:rsidR="00CB4504">
        <w:rPr>
          <w:rFonts w:ascii="Arial" w:hAnsi="Arial" w:cs="Arial"/>
          <w:szCs w:val="24"/>
        </w:rPr>
        <w:t>DURCO 2K.</w:t>
      </w:r>
    </w:p>
    <w:p w:rsidR="009239B6" w:rsidRDefault="009239B6" w:rsidP="005E5DE6">
      <w:pPr>
        <w:spacing w:line="276" w:lineRule="auto"/>
        <w:jc w:val="both"/>
        <w:rPr>
          <w:rFonts w:ascii="Arial" w:hAnsi="Arial" w:cs="Arial"/>
          <w:szCs w:val="24"/>
        </w:rPr>
      </w:pPr>
    </w:p>
    <w:p w:rsidR="00FF0447" w:rsidRPr="00CE1CAA"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8"/>
          <w:szCs w:val="28"/>
        </w:rPr>
      </w:pPr>
      <w:r w:rsidRPr="00CE1CAA">
        <w:rPr>
          <w:rFonts w:ascii="Arial" w:hAnsi="Arial" w:cs="Arial"/>
          <w:b/>
          <w:bCs/>
          <w:sz w:val="28"/>
          <w:szCs w:val="28"/>
        </w:rPr>
        <w:t>DOCUMENTOS DE REFERENCIA.</w:t>
      </w:r>
    </w:p>
    <w:p w:rsidR="00FF0447" w:rsidRPr="009239B6" w:rsidRDefault="00FF0447" w:rsidP="00FF0447">
      <w:pPr>
        <w:tabs>
          <w:tab w:val="left" w:pos="720"/>
          <w:tab w:val="left" w:pos="9180"/>
          <w:tab w:val="left" w:pos="9360"/>
        </w:tabs>
        <w:jc w:val="both"/>
        <w:rPr>
          <w:rFonts w:ascii="Arial" w:hAnsi="Arial" w:cs="Arial"/>
          <w:b/>
          <w:bCs/>
          <w:szCs w:val="24"/>
        </w:rPr>
      </w:pPr>
    </w:p>
    <w:p w:rsidR="00734477" w:rsidRDefault="00734477" w:rsidP="00AC10CF">
      <w:pPr>
        <w:tabs>
          <w:tab w:val="num" w:pos="0"/>
        </w:tabs>
        <w:spacing w:line="276" w:lineRule="auto"/>
        <w:jc w:val="both"/>
        <w:rPr>
          <w:rFonts w:ascii="Arial" w:hAnsi="Arial" w:cs="Arial"/>
          <w:szCs w:val="24"/>
          <w:lang w:val="es-ES"/>
        </w:rPr>
      </w:pPr>
      <w:r w:rsidRPr="00734477">
        <w:rPr>
          <w:rFonts w:ascii="Arial" w:hAnsi="Arial" w:cs="Arial"/>
          <w:szCs w:val="24"/>
          <w:lang w:val="es-ES"/>
        </w:rPr>
        <w:t>La norma de uso generalizado a nivel internacional que rige este tipo de instalaciones</w:t>
      </w:r>
      <w:r>
        <w:rPr>
          <w:rFonts w:ascii="Arial" w:hAnsi="Arial" w:cs="Arial"/>
          <w:szCs w:val="24"/>
          <w:lang w:val="es-ES"/>
        </w:rPr>
        <w:t xml:space="preserve"> </w:t>
      </w:r>
      <w:r w:rsidRPr="00734477">
        <w:rPr>
          <w:rFonts w:ascii="Arial" w:hAnsi="Arial" w:cs="Arial"/>
          <w:szCs w:val="24"/>
          <w:lang w:val="es-ES"/>
        </w:rPr>
        <w:t xml:space="preserve">es la norma del American </w:t>
      </w:r>
      <w:proofErr w:type="spellStart"/>
      <w:r w:rsidRPr="00734477">
        <w:rPr>
          <w:rFonts w:ascii="Arial" w:hAnsi="Arial" w:cs="Arial"/>
          <w:szCs w:val="24"/>
          <w:lang w:val="es-ES"/>
        </w:rPr>
        <w:t>Petroleum</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Institute</w:t>
      </w:r>
      <w:proofErr w:type="spellEnd"/>
      <w:r w:rsidRPr="00734477">
        <w:rPr>
          <w:rFonts w:ascii="Arial" w:hAnsi="Arial" w:cs="Arial"/>
          <w:szCs w:val="24"/>
          <w:lang w:val="es-ES"/>
        </w:rPr>
        <w:t xml:space="preserve"> API 686 denominada "</w:t>
      </w:r>
      <w:proofErr w:type="spellStart"/>
      <w:r w:rsidRPr="00734477">
        <w:rPr>
          <w:rFonts w:ascii="Arial" w:hAnsi="Arial" w:cs="Arial"/>
          <w:szCs w:val="24"/>
          <w:lang w:val="es-ES"/>
        </w:rPr>
        <w:t>Recommended</w:t>
      </w:r>
      <w:proofErr w:type="spellEnd"/>
      <w:r>
        <w:rPr>
          <w:rFonts w:ascii="Arial" w:hAnsi="Arial" w:cs="Arial"/>
          <w:szCs w:val="24"/>
          <w:lang w:val="es-ES"/>
        </w:rPr>
        <w:t xml:space="preserve"> </w:t>
      </w:r>
      <w:proofErr w:type="spellStart"/>
      <w:r w:rsidRPr="00734477">
        <w:rPr>
          <w:rFonts w:ascii="Arial" w:hAnsi="Arial" w:cs="Arial"/>
          <w:szCs w:val="24"/>
          <w:lang w:val="es-ES"/>
        </w:rPr>
        <w:t>practices</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for</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machinery</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and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design</w:t>
      </w:r>
      <w:proofErr w:type="spellEnd"/>
      <w:r w:rsidRPr="00734477">
        <w:rPr>
          <w:rFonts w:ascii="Arial" w:hAnsi="Arial" w:cs="Arial"/>
          <w:szCs w:val="24"/>
          <w:lang w:val="es-ES"/>
        </w:rPr>
        <w:t>".</w:t>
      </w:r>
    </w:p>
    <w:p w:rsidR="00734477" w:rsidRPr="00734477" w:rsidRDefault="00734477" w:rsidP="00AC10CF">
      <w:pPr>
        <w:tabs>
          <w:tab w:val="num" w:pos="0"/>
        </w:tabs>
        <w:spacing w:line="276" w:lineRule="auto"/>
        <w:jc w:val="both"/>
        <w:rPr>
          <w:rFonts w:ascii="Arial" w:hAnsi="Arial" w:cs="Arial"/>
          <w:szCs w:val="24"/>
          <w:lang w:val="es-ES"/>
        </w:rPr>
      </w:pPr>
    </w:p>
    <w:p w:rsidR="00FF0447" w:rsidRPr="00CE1CAA"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8"/>
          <w:szCs w:val="28"/>
        </w:rPr>
      </w:pPr>
      <w:r w:rsidRPr="00CE1CAA">
        <w:rPr>
          <w:rFonts w:ascii="Arial" w:hAnsi="Arial" w:cs="Arial"/>
          <w:b/>
          <w:bCs/>
          <w:sz w:val="28"/>
          <w:szCs w:val="28"/>
        </w:rPr>
        <w:t>RESPONSABLES.</w:t>
      </w:r>
    </w:p>
    <w:p w:rsidR="00FF0447" w:rsidRPr="009239B6" w:rsidRDefault="00FF0447" w:rsidP="000F46A2">
      <w:pPr>
        <w:pStyle w:val="Prrafodelista"/>
        <w:tabs>
          <w:tab w:val="left" w:pos="426"/>
          <w:tab w:val="left" w:pos="9180"/>
          <w:tab w:val="left" w:pos="9360"/>
        </w:tabs>
        <w:ind w:left="426"/>
        <w:jc w:val="both"/>
        <w:rPr>
          <w:rFonts w:ascii="Arial" w:hAnsi="Arial" w:cs="Arial"/>
          <w:b/>
          <w:bCs/>
          <w:szCs w:val="24"/>
        </w:rPr>
      </w:pPr>
    </w:p>
    <w:p w:rsidR="00AC10CF" w:rsidRDefault="00AC10CF" w:rsidP="00AC10CF">
      <w:pPr>
        <w:pStyle w:val="Prrafodelista"/>
        <w:tabs>
          <w:tab w:val="left" w:pos="426"/>
          <w:tab w:val="left" w:pos="9180"/>
          <w:tab w:val="left" w:pos="9360"/>
        </w:tabs>
        <w:spacing w:line="276" w:lineRule="auto"/>
        <w:ind w:left="0"/>
        <w:jc w:val="both"/>
        <w:rPr>
          <w:rFonts w:ascii="Arial" w:hAnsi="Arial" w:cs="Arial"/>
          <w:bCs/>
          <w:szCs w:val="24"/>
        </w:rPr>
      </w:pPr>
      <w:r w:rsidRPr="00D62390">
        <w:rPr>
          <w:rFonts w:ascii="Arial" w:hAnsi="Arial" w:cs="Arial"/>
          <w:bCs/>
          <w:szCs w:val="24"/>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rsidR="00CB4504" w:rsidRPr="009239B6" w:rsidRDefault="00CB4504" w:rsidP="00AC10CF">
      <w:pPr>
        <w:pStyle w:val="Prrafodelista"/>
        <w:tabs>
          <w:tab w:val="left" w:pos="426"/>
          <w:tab w:val="left" w:pos="9180"/>
          <w:tab w:val="left" w:pos="9360"/>
        </w:tabs>
        <w:spacing w:line="276" w:lineRule="auto"/>
        <w:ind w:left="0"/>
        <w:jc w:val="both"/>
        <w:rPr>
          <w:rFonts w:ascii="Arial" w:hAnsi="Arial" w:cs="Arial"/>
          <w:bCs/>
          <w:szCs w:val="24"/>
        </w:rPr>
      </w:pPr>
    </w:p>
    <w:p w:rsidR="00FF0447" w:rsidRPr="007D5A14"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8"/>
          <w:szCs w:val="28"/>
        </w:rPr>
      </w:pPr>
      <w:r w:rsidRPr="00CE1CAA">
        <w:rPr>
          <w:rFonts w:ascii="Arial" w:hAnsi="Arial" w:cs="Arial"/>
          <w:b/>
          <w:bCs/>
          <w:sz w:val="28"/>
          <w:szCs w:val="28"/>
        </w:rPr>
        <w:lastRenderedPageBreak/>
        <w:t>DESCRIPCIÓN</w:t>
      </w:r>
      <w:r w:rsidRPr="007D5A14">
        <w:rPr>
          <w:rFonts w:ascii="Arial" w:hAnsi="Arial" w:cs="Arial"/>
          <w:b/>
          <w:bCs/>
          <w:sz w:val="28"/>
          <w:szCs w:val="28"/>
        </w:rPr>
        <w:t xml:space="preserve"> DEL PROCEDIMIENTO</w:t>
      </w:r>
    </w:p>
    <w:p w:rsidR="00FF0447" w:rsidRPr="00CE1CAA" w:rsidRDefault="00FF0447" w:rsidP="007C10A8">
      <w:pPr>
        <w:pStyle w:val="Prrafodelista"/>
        <w:tabs>
          <w:tab w:val="left" w:pos="426"/>
          <w:tab w:val="left" w:pos="9180"/>
          <w:tab w:val="left" w:pos="9360"/>
        </w:tabs>
        <w:spacing w:line="276" w:lineRule="auto"/>
        <w:jc w:val="both"/>
        <w:rPr>
          <w:rFonts w:ascii="Arial" w:hAnsi="Arial" w:cs="Arial"/>
          <w:b/>
          <w:bCs/>
          <w:sz w:val="28"/>
          <w:szCs w:val="28"/>
        </w:rPr>
      </w:pPr>
    </w:p>
    <w:p w:rsidR="00FF0447" w:rsidRPr="00CB3B7F" w:rsidRDefault="00CB4504" w:rsidP="007C10A8">
      <w:pPr>
        <w:tabs>
          <w:tab w:val="left" w:pos="426"/>
          <w:tab w:val="left" w:pos="9180"/>
          <w:tab w:val="left" w:pos="9360"/>
        </w:tabs>
        <w:spacing w:line="276" w:lineRule="auto"/>
        <w:ind w:left="708" w:hanging="708"/>
        <w:jc w:val="both"/>
        <w:rPr>
          <w:rFonts w:ascii="Arial" w:hAnsi="Arial" w:cs="Arial"/>
          <w:b/>
          <w:bCs/>
          <w:szCs w:val="24"/>
        </w:rPr>
      </w:pPr>
      <w:r>
        <w:rPr>
          <w:rFonts w:ascii="Arial" w:hAnsi="Arial" w:cs="Arial"/>
          <w:b/>
          <w:bCs/>
          <w:szCs w:val="24"/>
        </w:rPr>
        <w:t>6</w:t>
      </w:r>
      <w:r w:rsidR="00255D0A" w:rsidRPr="00CB3B7F">
        <w:rPr>
          <w:rFonts w:ascii="Arial" w:hAnsi="Arial" w:cs="Arial"/>
          <w:b/>
          <w:bCs/>
          <w:szCs w:val="24"/>
        </w:rPr>
        <w:t>.1</w:t>
      </w:r>
      <w:r w:rsidR="00196621" w:rsidRPr="00CB3B7F">
        <w:rPr>
          <w:rFonts w:ascii="Arial" w:hAnsi="Arial" w:cs="Arial"/>
          <w:b/>
          <w:bCs/>
          <w:szCs w:val="24"/>
        </w:rPr>
        <w:t>.</w:t>
      </w:r>
      <w:r w:rsidR="00255D0A" w:rsidRPr="00CB3B7F">
        <w:rPr>
          <w:rFonts w:ascii="Arial" w:hAnsi="Arial" w:cs="Arial"/>
          <w:b/>
          <w:bCs/>
          <w:szCs w:val="24"/>
        </w:rPr>
        <w:t xml:space="preserve"> </w:t>
      </w:r>
      <w:r w:rsidR="00FF0447" w:rsidRPr="00CB3B7F">
        <w:rPr>
          <w:rFonts w:ascii="Arial" w:hAnsi="Arial" w:cs="Arial"/>
          <w:b/>
          <w:bCs/>
          <w:szCs w:val="24"/>
        </w:rPr>
        <w:t xml:space="preserve">REQUERIMIENTOS GENERALES </w:t>
      </w:r>
    </w:p>
    <w:p w:rsidR="00FF0447" w:rsidRPr="009239B6" w:rsidRDefault="00FF0447" w:rsidP="007C10A8">
      <w:pPr>
        <w:pStyle w:val="Prrafodelista"/>
        <w:tabs>
          <w:tab w:val="left" w:pos="426"/>
          <w:tab w:val="left" w:pos="9180"/>
          <w:tab w:val="left" w:pos="9360"/>
        </w:tabs>
        <w:spacing w:line="276" w:lineRule="auto"/>
        <w:jc w:val="both"/>
        <w:rPr>
          <w:rFonts w:ascii="Arial" w:hAnsi="Arial" w:cs="Arial"/>
          <w:b/>
          <w:bCs/>
          <w:szCs w:val="24"/>
        </w:rPr>
      </w:pPr>
    </w:p>
    <w:p w:rsidR="00FF0447"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Previo a la realización d</w:t>
      </w:r>
      <w:r w:rsidR="00AD2D01">
        <w:rPr>
          <w:rFonts w:ascii="Arial" w:hAnsi="Arial" w:cs="Arial"/>
          <w:bCs/>
          <w:szCs w:val="24"/>
        </w:rPr>
        <w:t>el trabajo el Ingeniero Residente o Especialista</w:t>
      </w:r>
      <w:r w:rsidRPr="009239B6">
        <w:rPr>
          <w:rFonts w:ascii="Arial" w:hAnsi="Arial" w:cs="Arial"/>
          <w:bCs/>
          <w:szCs w:val="24"/>
        </w:rPr>
        <w:t xml:space="preserve"> deberá solicitar el permiso de trabajo a operaciones para la ejecución del trabajo definiéndose claramente el alcance del mismo y elabo</w:t>
      </w:r>
      <w:r w:rsidR="00A12F93">
        <w:rPr>
          <w:rFonts w:ascii="Arial" w:hAnsi="Arial" w:cs="Arial"/>
          <w:bCs/>
          <w:szCs w:val="24"/>
        </w:rPr>
        <w:t>rar el respectivo AR</w:t>
      </w:r>
      <w:r w:rsidRPr="009239B6">
        <w:rPr>
          <w:rFonts w:ascii="Arial" w:hAnsi="Arial" w:cs="Arial"/>
          <w:bCs/>
          <w:szCs w:val="24"/>
        </w:rPr>
        <w:t xml:space="preserve"> o certificado de apoyo si la evaluación de los riesgos así lo amerita. </w:t>
      </w:r>
    </w:p>
    <w:p w:rsidR="00655DB7" w:rsidRDefault="00FF0447" w:rsidP="007F1ACD">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655DB7">
        <w:rPr>
          <w:rFonts w:ascii="Arial" w:hAnsi="Arial" w:cs="Arial"/>
          <w:bCs/>
          <w:szCs w:val="24"/>
        </w:rPr>
        <w:t xml:space="preserve">El personal asignado a la ejecución deberá disponer de todos los implementos de seguridad definidos en las especificaciones del plan de </w:t>
      </w:r>
      <w:r w:rsidR="00655DB7" w:rsidRPr="009239B6">
        <w:rPr>
          <w:rFonts w:ascii="Arial" w:hAnsi="Arial" w:cs="Arial"/>
          <w:bCs/>
          <w:szCs w:val="24"/>
        </w:rPr>
        <w:t xml:space="preserve">plan de </w:t>
      </w:r>
      <w:r w:rsidR="00655DB7">
        <w:rPr>
          <w:rFonts w:ascii="Arial" w:hAnsi="Arial" w:cs="Arial"/>
          <w:bCs/>
          <w:szCs w:val="24"/>
        </w:rPr>
        <w:t>Seguridad y Salud en el Trabajo (HSE)</w:t>
      </w:r>
      <w:r w:rsidRPr="00655DB7">
        <w:rPr>
          <w:rFonts w:ascii="Arial" w:hAnsi="Arial" w:cs="Arial"/>
          <w:bCs/>
          <w:szCs w:val="24"/>
        </w:rPr>
        <w:t xml:space="preserve"> para este trabaj</w:t>
      </w:r>
      <w:r w:rsidR="00655DB7" w:rsidRPr="00655DB7">
        <w:rPr>
          <w:rFonts w:ascii="Arial" w:hAnsi="Arial" w:cs="Arial"/>
          <w:bCs/>
          <w:szCs w:val="24"/>
        </w:rPr>
        <w:t xml:space="preserve">o </w:t>
      </w:r>
      <w:r w:rsidR="00785D24" w:rsidRPr="00655DB7">
        <w:rPr>
          <w:rFonts w:ascii="Arial" w:hAnsi="Arial" w:cs="Arial"/>
          <w:bCs/>
          <w:szCs w:val="24"/>
        </w:rPr>
        <w:t>o en el</w:t>
      </w:r>
      <w:r w:rsidR="00655DB7" w:rsidRPr="00655DB7">
        <w:rPr>
          <w:rFonts w:ascii="Arial" w:hAnsi="Arial" w:cs="Arial"/>
          <w:bCs/>
          <w:szCs w:val="24"/>
        </w:rPr>
        <w:t xml:space="preserve"> Análisis de riesgos (AR)</w:t>
      </w:r>
      <w:r w:rsidR="00655DB7">
        <w:rPr>
          <w:rFonts w:ascii="Arial" w:hAnsi="Arial" w:cs="Arial"/>
          <w:bCs/>
          <w:szCs w:val="24"/>
        </w:rPr>
        <w:t>.</w:t>
      </w:r>
    </w:p>
    <w:p w:rsidR="00E837A5" w:rsidRPr="00655DB7" w:rsidRDefault="00E837A5" w:rsidP="007F1ACD">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655DB7">
        <w:rPr>
          <w:rFonts w:ascii="Arial" w:hAnsi="Arial" w:cs="Arial"/>
          <w:bCs/>
          <w:szCs w:val="24"/>
        </w:rPr>
        <w:t>Instalación de encerramiento perimetral y cinta de precaución amarilla, avisos, entre otros, actividad a cargo del personal ejecutor.</w:t>
      </w:r>
    </w:p>
    <w:p w:rsidR="00655DB7" w:rsidRDefault="00655DB7" w:rsidP="00655DB7">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D</w:t>
      </w:r>
      <w:r w:rsidR="00FF0447" w:rsidRPr="009239B6">
        <w:rPr>
          <w:rFonts w:ascii="Arial" w:hAnsi="Arial" w:cs="Arial"/>
          <w:bCs/>
          <w:szCs w:val="24"/>
        </w:rPr>
        <w:t>isponer del alistamiento para la ejecución de este trabajo, de los equipos y las herramientas adecuadas</w:t>
      </w:r>
      <w:r>
        <w:rPr>
          <w:rFonts w:ascii="Arial" w:hAnsi="Arial" w:cs="Arial"/>
          <w:bCs/>
          <w:szCs w:val="24"/>
        </w:rPr>
        <w:t xml:space="preserve"> y funcionales, requeridos formatos pre operacionales diligenciados</w:t>
      </w:r>
      <w:r w:rsidR="00FF0447" w:rsidRPr="009239B6">
        <w:rPr>
          <w:rFonts w:ascii="Arial" w:hAnsi="Arial" w:cs="Arial"/>
          <w:bCs/>
          <w:szCs w:val="24"/>
        </w:rPr>
        <w:t xml:space="preserve">. </w:t>
      </w:r>
    </w:p>
    <w:p w:rsidR="00655DB7" w:rsidRPr="00655DB7" w:rsidRDefault="00655DB7" w:rsidP="00655DB7">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655DB7">
        <w:rPr>
          <w:rFonts w:ascii="Arial" w:hAnsi="Arial" w:cs="Arial"/>
          <w:bCs/>
          <w:szCs w:val="24"/>
        </w:rPr>
        <w:t>Siempre que se requiera de iluminación para la ejecución del trabajo, se debe suministrar e instalar la iluminación requerida, cumpliendo con las normas internas de seguridad eléctrica.</w:t>
      </w:r>
    </w:p>
    <w:p w:rsidR="00FF0447"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 xml:space="preserve">Disposición y transporte final de desechos donde </w:t>
      </w:r>
      <w:r w:rsidR="000D5CFB">
        <w:rPr>
          <w:rFonts w:ascii="Arial" w:hAnsi="Arial" w:cs="Arial"/>
          <w:bCs/>
          <w:szCs w:val="24"/>
        </w:rPr>
        <w:t xml:space="preserve">se </w:t>
      </w:r>
      <w:r w:rsidRPr="009239B6">
        <w:rPr>
          <w:rFonts w:ascii="Arial" w:hAnsi="Arial" w:cs="Arial"/>
          <w:bCs/>
          <w:szCs w:val="24"/>
        </w:rPr>
        <w:t xml:space="preserve">indique </w:t>
      </w:r>
      <w:r w:rsidR="000D5CFB">
        <w:rPr>
          <w:rFonts w:ascii="Arial" w:hAnsi="Arial" w:cs="Arial"/>
          <w:bCs/>
          <w:szCs w:val="24"/>
        </w:rPr>
        <w:t xml:space="preserve">en el plan de Vertimientos y/o manejo de residuos </w:t>
      </w:r>
      <w:r w:rsidRPr="009239B6">
        <w:rPr>
          <w:rFonts w:ascii="Arial" w:hAnsi="Arial" w:cs="Arial"/>
          <w:bCs/>
          <w:szCs w:val="24"/>
        </w:rPr>
        <w:t>o</w:t>
      </w:r>
      <w:r w:rsidR="000D5CFB">
        <w:rPr>
          <w:rFonts w:ascii="Arial" w:hAnsi="Arial" w:cs="Arial"/>
          <w:bCs/>
          <w:szCs w:val="24"/>
        </w:rPr>
        <w:t xml:space="preserve"> según disponga la</w:t>
      </w:r>
      <w:r w:rsidRPr="009239B6">
        <w:rPr>
          <w:rFonts w:ascii="Arial" w:hAnsi="Arial" w:cs="Arial"/>
          <w:bCs/>
          <w:szCs w:val="24"/>
        </w:rPr>
        <w:t xml:space="preserve"> </w:t>
      </w:r>
      <w:r w:rsidR="00D10E48" w:rsidRPr="009239B6">
        <w:rPr>
          <w:rFonts w:ascii="Arial" w:hAnsi="Arial" w:cs="Arial"/>
          <w:bCs/>
          <w:szCs w:val="24"/>
        </w:rPr>
        <w:t>interventoría</w:t>
      </w:r>
      <w:r w:rsidRPr="009239B6">
        <w:rPr>
          <w:rFonts w:ascii="Arial" w:hAnsi="Arial" w:cs="Arial"/>
          <w:bCs/>
          <w:szCs w:val="24"/>
        </w:rPr>
        <w:t>.</w:t>
      </w:r>
    </w:p>
    <w:p w:rsidR="00484D03" w:rsidRDefault="00484D03" w:rsidP="00484D03">
      <w:pPr>
        <w:tabs>
          <w:tab w:val="left" w:pos="426"/>
          <w:tab w:val="left" w:pos="9180"/>
          <w:tab w:val="left" w:pos="9360"/>
        </w:tabs>
        <w:spacing w:line="276" w:lineRule="auto"/>
        <w:jc w:val="both"/>
        <w:rPr>
          <w:rFonts w:ascii="Arial" w:hAnsi="Arial" w:cs="Arial"/>
          <w:bCs/>
          <w:szCs w:val="24"/>
        </w:rPr>
      </w:pPr>
    </w:p>
    <w:p w:rsidR="004E61F8" w:rsidRPr="009C3AE5" w:rsidRDefault="00CB4504" w:rsidP="007C10A8">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6</w:t>
      </w:r>
      <w:r w:rsidR="00FF0447" w:rsidRPr="009C3AE5">
        <w:rPr>
          <w:rFonts w:ascii="Arial" w:hAnsi="Arial" w:cs="Arial"/>
          <w:b/>
          <w:bCs/>
          <w:szCs w:val="24"/>
        </w:rPr>
        <w:t>.</w:t>
      </w:r>
      <w:r w:rsidR="00E837A5" w:rsidRPr="009C3AE5">
        <w:rPr>
          <w:rFonts w:ascii="Arial" w:hAnsi="Arial" w:cs="Arial"/>
          <w:b/>
          <w:bCs/>
          <w:szCs w:val="24"/>
        </w:rPr>
        <w:t>2</w:t>
      </w:r>
      <w:r w:rsidR="00196621" w:rsidRPr="009C3AE5">
        <w:rPr>
          <w:rFonts w:ascii="Arial" w:hAnsi="Arial" w:cs="Arial"/>
          <w:b/>
          <w:bCs/>
          <w:szCs w:val="24"/>
        </w:rPr>
        <w:t>.</w:t>
      </w:r>
      <w:r w:rsidR="00FF0447" w:rsidRPr="009C3AE5">
        <w:rPr>
          <w:rFonts w:ascii="Arial" w:hAnsi="Arial" w:cs="Arial"/>
          <w:b/>
          <w:bCs/>
          <w:szCs w:val="24"/>
        </w:rPr>
        <w:t xml:space="preserve"> </w:t>
      </w:r>
      <w:r w:rsidR="004127C5" w:rsidRPr="009C3AE5">
        <w:rPr>
          <w:rFonts w:ascii="Arial" w:hAnsi="Arial" w:cs="Arial"/>
          <w:b/>
          <w:bCs/>
          <w:szCs w:val="24"/>
        </w:rPr>
        <w:t>PREPARA</w:t>
      </w:r>
      <w:r w:rsidR="007C10A8" w:rsidRPr="009C3AE5">
        <w:rPr>
          <w:rFonts w:ascii="Arial" w:hAnsi="Arial" w:cs="Arial"/>
          <w:b/>
          <w:bCs/>
          <w:szCs w:val="24"/>
        </w:rPr>
        <w:t xml:space="preserve">CION DE LA CIMENTACION </w:t>
      </w:r>
    </w:p>
    <w:p w:rsidR="004127C5" w:rsidRPr="004127C5" w:rsidRDefault="004127C5" w:rsidP="007C10A8">
      <w:pPr>
        <w:tabs>
          <w:tab w:val="left" w:pos="426"/>
          <w:tab w:val="left" w:pos="9180"/>
          <w:tab w:val="left" w:pos="9360"/>
        </w:tabs>
        <w:spacing w:line="276" w:lineRule="auto"/>
        <w:jc w:val="both"/>
        <w:rPr>
          <w:rFonts w:ascii="Arial" w:hAnsi="Arial" w:cs="Arial"/>
          <w:b/>
          <w:bCs/>
          <w:szCs w:val="24"/>
        </w:rPr>
      </w:pPr>
    </w:p>
    <w:p w:rsidR="00CB3B7F" w:rsidRDefault="00CB3B7F" w:rsidP="009372D3">
      <w:pPr>
        <w:pStyle w:val="Prrafodelista"/>
        <w:numPr>
          <w:ilvl w:val="0"/>
          <w:numId w:val="7"/>
        </w:numPr>
        <w:autoSpaceDE w:val="0"/>
        <w:autoSpaceDN w:val="0"/>
        <w:adjustRightInd w:val="0"/>
        <w:spacing w:line="276" w:lineRule="auto"/>
        <w:ind w:left="426"/>
        <w:jc w:val="both"/>
        <w:rPr>
          <w:rFonts w:ascii="Arial" w:hAnsi="Arial" w:cs="Arial"/>
          <w:szCs w:val="24"/>
        </w:rPr>
      </w:pPr>
      <w:r>
        <w:rPr>
          <w:rFonts w:ascii="Arial" w:hAnsi="Arial" w:cs="Arial"/>
          <w:szCs w:val="24"/>
        </w:rPr>
        <w:t>De l</w:t>
      </w:r>
      <w:r w:rsidRPr="00356CD9">
        <w:rPr>
          <w:rFonts w:ascii="Arial" w:hAnsi="Arial" w:cs="Arial"/>
          <w:szCs w:val="24"/>
        </w:rPr>
        <w:t>a cimentación principal</w:t>
      </w:r>
      <w:r>
        <w:rPr>
          <w:rFonts w:ascii="Arial" w:hAnsi="Arial" w:cs="Arial"/>
          <w:szCs w:val="24"/>
        </w:rPr>
        <w:t xml:space="preserve"> (área de apoyo del equipo)</w:t>
      </w:r>
      <w:r w:rsidRPr="00356CD9">
        <w:rPr>
          <w:rFonts w:ascii="Arial" w:hAnsi="Arial" w:cs="Arial"/>
          <w:szCs w:val="24"/>
        </w:rPr>
        <w:t xml:space="preserve"> deberá eliminarse por completo la lechada</w:t>
      </w:r>
      <w:r>
        <w:rPr>
          <w:rFonts w:ascii="Arial" w:hAnsi="Arial" w:cs="Arial"/>
          <w:szCs w:val="24"/>
        </w:rPr>
        <w:t xml:space="preserve"> superficial</w:t>
      </w:r>
      <w:r w:rsidRPr="00356CD9">
        <w:rPr>
          <w:rFonts w:ascii="Arial" w:hAnsi="Arial" w:cs="Arial"/>
          <w:szCs w:val="24"/>
        </w:rPr>
        <w:t xml:space="preserve">, </w:t>
      </w:r>
      <w:r>
        <w:rPr>
          <w:rFonts w:ascii="Arial" w:hAnsi="Arial" w:cs="Arial"/>
          <w:szCs w:val="24"/>
        </w:rPr>
        <w:t xml:space="preserve">para </w:t>
      </w:r>
      <w:r w:rsidRPr="00356CD9">
        <w:rPr>
          <w:rFonts w:ascii="Arial" w:hAnsi="Arial" w:cs="Arial"/>
          <w:szCs w:val="24"/>
        </w:rPr>
        <w:t xml:space="preserve">obtener un sustrato </w:t>
      </w:r>
      <w:r>
        <w:rPr>
          <w:rFonts w:ascii="Arial" w:hAnsi="Arial" w:cs="Arial"/>
          <w:szCs w:val="24"/>
        </w:rPr>
        <w:t xml:space="preserve">firme, </w:t>
      </w:r>
      <w:r w:rsidRPr="00356CD9">
        <w:rPr>
          <w:rFonts w:ascii="Arial" w:hAnsi="Arial" w:cs="Arial"/>
          <w:szCs w:val="24"/>
        </w:rPr>
        <w:t>sano</w:t>
      </w:r>
      <w:r>
        <w:rPr>
          <w:rFonts w:ascii="Arial" w:hAnsi="Arial" w:cs="Arial"/>
          <w:szCs w:val="24"/>
        </w:rPr>
        <w:t>, rugoso</w:t>
      </w:r>
      <w:r w:rsidRPr="00356CD9">
        <w:rPr>
          <w:rFonts w:ascii="Arial" w:hAnsi="Arial" w:cs="Arial"/>
          <w:szCs w:val="24"/>
        </w:rPr>
        <w:t>,</w:t>
      </w:r>
      <w:r>
        <w:rPr>
          <w:rFonts w:ascii="Arial" w:hAnsi="Arial" w:cs="Arial"/>
          <w:szCs w:val="24"/>
        </w:rPr>
        <w:t xml:space="preserve"> </w:t>
      </w:r>
      <w:r w:rsidRPr="00356CD9">
        <w:rPr>
          <w:rFonts w:ascii="Arial" w:hAnsi="Arial" w:cs="Arial"/>
          <w:szCs w:val="24"/>
        </w:rPr>
        <w:t>bien compactado y limpio de polvo, grasas.</w:t>
      </w:r>
    </w:p>
    <w:p w:rsidR="004127C5" w:rsidRDefault="00CB3B7F" w:rsidP="009372D3">
      <w:pPr>
        <w:pStyle w:val="Prrafodelista"/>
        <w:numPr>
          <w:ilvl w:val="0"/>
          <w:numId w:val="7"/>
        </w:numPr>
        <w:autoSpaceDE w:val="0"/>
        <w:autoSpaceDN w:val="0"/>
        <w:adjustRightInd w:val="0"/>
        <w:spacing w:line="276" w:lineRule="auto"/>
        <w:ind w:left="426"/>
        <w:jc w:val="both"/>
        <w:rPr>
          <w:rFonts w:ascii="Arial" w:hAnsi="Arial" w:cs="Arial"/>
          <w:szCs w:val="24"/>
        </w:rPr>
      </w:pPr>
      <w:r>
        <w:rPr>
          <w:rFonts w:ascii="Arial" w:hAnsi="Arial" w:cs="Arial"/>
          <w:szCs w:val="24"/>
        </w:rPr>
        <w:t>Finalizado el picado y remoción del concreto superficial</w:t>
      </w:r>
      <w:r w:rsidR="004127C5" w:rsidRPr="00356CD9">
        <w:rPr>
          <w:rFonts w:ascii="Arial" w:hAnsi="Arial" w:cs="Arial"/>
          <w:szCs w:val="24"/>
        </w:rPr>
        <w:t>, las superficies expuestas deberán ser sopladas con aire comprimido seco, lib</w:t>
      </w:r>
      <w:r w:rsidR="00785D24">
        <w:rPr>
          <w:rFonts w:ascii="Arial" w:hAnsi="Arial" w:cs="Arial"/>
          <w:szCs w:val="24"/>
        </w:rPr>
        <w:t xml:space="preserve">re de suciedad, grasa y aceites, </w:t>
      </w:r>
      <w:r w:rsidR="009C3AE5">
        <w:rPr>
          <w:rFonts w:ascii="Arial" w:hAnsi="Arial" w:cs="Arial"/>
          <w:szCs w:val="24"/>
        </w:rPr>
        <w:t xml:space="preserve">el área </w:t>
      </w:r>
      <w:r w:rsidR="004127C5" w:rsidRPr="00785D24">
        <w:rPr>
          <w:rFonts w:ascii="Arial" w:hAnsi="Arial" w:cs="Arial"/>
          <w:szCs w:val="24"/>
        </w:rPr>
        <w:t>se cubrirá para protegerla.</w:t>
      </w:r>
    </w:p>
    <w:p w:rsidR="00C35FA9" w:rsidRPr="00C35FA9" w:rsidRDefault="00C35FA9" w:rsidP="009372D3">
      <w:pPr>
        <w:pStyle w:val="Prrafodelista"/>
        <w:numPr>
          <w:ilvl w:val="0"/>
          <w:numId w:val="7"/>
        </w:numPr>
        <w:autoSpaceDE w:val="0"/>
        <w:autoSpaceDN w:val="0"/>
        <w:adjustRightInd w:val="0"/>
        <w:spacing w:line="276" w:lineRule="auto"/>
        <w:ind w:left="426"/>
        <w:jc w:val="both"/>
        <w:rPr>
          <w:rFonts w:ascii="Arial" w:hAnsi="Arial" w:cs="Arial"/>
          <w:szCs w:val="24"/>
        </w:rPr>
      </w:pPr>
      <w:r w:rsidRPr="00356CD9">
        <w:rPr>
          <w:rFonts w:ascii="Arial" w:hAnsi="Arial" w:cs="Arial"/>
          <w:szCs w:val="24"/>
        </w:rPr>
        <w:t>Se revisará el estado de los anclajes de la máquina, su firmeza al sustrato y los hilos de sus roscas repasándolas o sustituyendo si fuese necesario.</w:t>
      </w:r>
    </w:p>
    <w:p w:rsidR="007C10A8" w:rsidRPr="00DC0160" w:rsidRDefault="004127C5" w:rsidP="009372D3">
      <w:pPr>
        <w:pStyle w:val="Prrafodelista"/>
        <w:numPr>
          <w:ilvl w:val="0"/>
          <w:numId w:val="7"/>
        </w:numPr>
        <w:autoSpaceDE w:val="0"/>
        <w:autoSpaceDN w:val="0"/>
        <w:adjustRightInd w:val="0"/>
        <w:spacing w:line="276" w:lineRule="auto"/>
        <w:ind w:left="426"/>
        <w:jc w:val="both"/>
        <w:rPr>
          <w:rFonts w:ascii="Arial" w:hAnsi="Arial" w:cs="Arial"/>
          <w:b/>
          <w:bCs/>
          <w:szCs w:val="24"/>
        </w:rPr>
      </w:pPr>
      <w:r w:rsidRPr="00356CD9">
        <w:rPr>
          <w:rFonts w:ascii="Arial" w:hAnsi="Arial" w:cs="Arial"/>
          <w:szCs w:val="24"/>
        </w:rPr>
        <w:t xml:space="preserve">Los pernos de anclaje deberán ser protegidos con grasa o cubiertos en toda la longitud expuesta. Si los pernos están encamisados, las camisas se </w:t>
      </w:r>
      <w:r>
        <w:rPr>
          <w:rFonts w:ascii="Arial" w:hAnsi="Arial" w:cs="Arial"/>
          <w:szCs w:val="24"/>
        </w:rPr>
        <w:t xml:space="preserve">cubrirán </w:t>
      </w:r>
      <w:r>
        <w:rPr>
          <w:rFonts w:ascii="Arial" w:hAnsi="Arial" w:cs="Arial"/>
          <w:szCs w:val="24"/>
        </w:rPr>
        <w:lastRenderedPageBreak/>
        <w:t>con un</w:t>
      </w:r>
      <w:r w:rsidRPr="00356CD9">
        <w:rPr>
          <w:rFonts w:ascii="Arial" w:hAnsi="Arial" w:cs="Arial"/>
          <w:szCs w:val="24"/>
        </w:rPr>
        <w:t xml:space="preserve"> material que impida la entrada de</w:t>
      </w:r>
      <w:r w:rsidR="00785D24">
        <w:rPr>
          <w:rFonts w:ascii="Arial" w:hAnsi="Arial" w:cs="Arial"/>
          <w:szCs w:val="24"/>
        </w:rPr>
        <w:t xml:space="preserve"> partículas</w:t>
      </w:r>
      <w:r w:rsidR="009C3AE5">
        <w:rPr>
          <w:rFonts w:ascii="Arial" w:hAnsi="Arial" w:cs="Arial"/>
          <w:szCs w:val="24"/>
        </w:rPr>
        <w:t xml:space="preserve">, </w:t>
      </w:r>
      <w:proofErr w:type="spellStart"/>
      <w:r w:rsidR="009C3AE5">
        <w:rPr>
          <w:rFonts w:ascii="Arial" w:hAnsi="Arial" w:cs="Arial"/>
          <w:szCs w:val="24"/>
        </w:rPr>
        <w:t>grout</w:t>
      </w:r>
      <w:proofErr w:type="spellEnd"/>
      <w:r w:rsidR="00785D24">
        <w:rPr>
          <w:rFonts w:ascii="Arial" w:hAnsi="Arial" w:cs="Arial"/>
          <w:szCs w:val="24"/>
        </w:rPr>
        <w:t xml:space="preserve"> o sustancia</w:t>
      </w:r>
      <w:r w:rsidR="001C1483">
        <w:rPr>
          <w:rFonts w:ascii="Arial" w:hAnsi="Arial" w:cs="Arial"/>
          <w:szCs w:val="24"/>
        </w:rPr>
        <w:t>s al espacio anular</w:t>
      </w:r>
      <w:r>
        <w:rPr>
          <w:rFonts w:ascii="Arial" w:hAnsi="Arial" w:cs="Arial"/>
          <w:szCs w:val="24"/>
        </w:rPr>
        <w:t>.</w:t>
      </w:r>
    </w:p>
    <w:p w:rsidR="00E837A5" w:rsidRPr="00785D24" w:rsidRDefault="00E837A5" w:rsidP="00E837A5">
      <w:pPr>
        <w:pStyle w:val="Prrafodelista"/>
        <w:autoSpaceDE w:val="0"/>
        <w:autoSpaceDN w:val="0"/>
        <w:adjustRightInd w:val="0"/>
        <w:spacing w:line="276" w:lineRule="auto"/>
        <w:ind w:left="426"/>
        <w:jc w:val="both"/>
        <w:rPr>
          <w:rFonts w:ascii="Arial" w:hAnsi="Arial" w:cs="Arial"/>
          <w:b/>
          <w:bCs/>
          <w:szCs w:val="24"/>
        </w:rPr>
      </w:pPr>
    </w:p>
    <w:p w:rsidR="001C1483" w:rsidRPr="009C3AE5" w:rsidRDefault="00D536A4" w:rsidP="001C1483">
      <w:pPr>
        <w:rPr>
          <w:b/>
          <w:color w:val="1F497D"/>
          <w:szCs w:val="24"/>
        </w:rPr>
      </w:pPr>
      <w:r>
        <w:rPr>
          <w:rFonts w:ascii="Arial" w:hAnsi="Arial" w:cs="Arial"/>
          <w:b/>
          <w:bCs/>
          <w:szCs w:val="24"/>
        </w:rPr>
        <w:t>6</w:t>
      </w:r>
      <w:r w:rsidR="009C3AE5" w:rsidRPr="009C3AE5">
        <w:rPr>
          <w:rFonts w:ascii="Arial" w:hAnsi="Arial" w:cs="Arial"/>
          <w:b/>
          <w:bCs/>
          <w:szCs w:val="24"/>
        </w:rPr>
        <w:t xml:space="preserve">.3. </w:t>
      </w:r>
      <w:r w:rsidR="00BB6AF8" w:rsidRPr="009C3AE5">
        <w:rPr>
          <w:rFonts w:ascii="Arial" w:hAnsi="Arial" w:cs="Arial"/>
          <w:b/>
          <w:bCs/>
          <w:szCs w:val="24"/>
        </w:rPr>
        <w:t xml:space="preserve">PREPARACION DEL </w:t>
      </w:r>
      <w:r w:rsidR="009C3AE5" w:rsidRPr="009C3AE5">
        <w:rPr>
          <w:rFonts w:ascii="Arial" w:hAnsi="Arial" w:cs="Arial"/>
          <w:b/>
          <w:bCs/>
          <w:szCs w:val="24"/>
        </w:rPr>
        <w:t>BASTIDOR/SKID</w:t>
      </w:r>
    </w:p>
    <w:p w:rsidR="001C1483" w:rsidRDefault="001C1483" w:rsidP="001C1483">
      <w:pPr>
        <w:autoSpaceDE w:val="0"/>
        <w:autoSpaceDN w:val="0"/>
        <w:rPr>
          <w:szCs w:val="24"/>
        </w:rPr>
      </w:pPr>
    </w:p>
    <w:p w:rsidR="001C1483" w:rsidRPr="001C1483" w:rsidRDefault="001C1483" w:rsidP="00C35FA9">
      <w:pPr>
        <w:autoSpaceDE w:val="0"/>
        <w:autoSpaceDN w:val="0"/>
        <w:spacing w:line="276" w:lineRule="auto"/>
        <w:jc w:val="both"/>
        <w:rPr>
          <w:rFonts w:ascii="Arial" w:hAnsi="Arial" w:cs="Arial"/>
          <w:szCs w:val="24"/>
        </w:rPr>
      </w:pPr>
      <w:r w:rsidRPr="001C1483">
        <w:rPr>
          <w:rFonts w:ascii="Arial" w:hAnsi="Arial" w:cs="Arial"/>
          <w:szCs w:val="24"/>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rsidR="001C1483" w:rsidRPr="001C1483" w:rsidRDefault="001C1483" w:rsidP="00C35FA9">
      <w:pPr>
        <w:autoSpaceDE w:val="0"/>
        <w:autoSpaceDN w:val="0"/>
        <w:spacing w:line="276" w:lineRule="auto"/>
        <w:jc w:val="both"/>
        <w:rPr>
          <w:rFonts w:ascii="Arial" w:hAnsi="Arial" w:cs="Arial"/>
          <w:szCs w:val="24"/>
        </w:rPr>
      </w:pPr>
    </w:p>
    <w:p w:rsidR="001C1483" w:rsidRPr="00DC0160" w:rsidRDefault="00C35FA9" w:rsidP="00DC0160">
      <w:pPr>
        <w:pStyle w:val="Prrafodelista"/>
        <w:numPr>
          <w:ilvl w:val="0"/>
          <w:numId w:val="10"/>
        </w:numPr>
        <w:autoSpaceDE w:val="0"/>
        <w:autoSpaceDN w:val="0"/>
        <w:spacing w:line="276" w:lineRule="auto"/>
        <w:ind w:left="426"/>
        <w:jc w:val="both"/>
        <w:rPr>
          <w:rFonts w:ascii="Arial" w:hAnsi="Arial" w:cs="Arial"/>
          <w:szCs w:val="24"/>
        </w:rPr>
      </w:pPr>
      <w:r w:rsidRPr="00DC0160">
        <w:rPr>
          <w:rFonts w:ascii="Arial" w:hAnsi="Arial" w:cs="Arial"/>
          <w:szCs w:val="24"/>
        </w:rPr>
        <w:t>L</w:t>
      </w:r>
      <w:r w:rsidR="001C1483" w:rsidRPr="00DC0160">
        <w:rPr>
          <w:rFonts w:ascii="Arial" w:hAnsi="Arial" w:cs="Arial"/>
          <w:szCs w:val="24"/>
        </w:rPr>
        <w:t xml:space="preserve">impiar el bastidor de metal, placas o rieles del tipo de limpieza SSPC entre SP3 – SP6. </w:t>
      </w:r>
      <w:r w:rsidR="00DC0160">
        <w:rPr>
          <w:rFonts w:ascii="Arial" w:hAnsi="Arial" w:cs="Arial"/>
          <w:szCs w:val="24"/>
        </w:rPr>
        <w:t xml:space="preserve">Esto incrementará el coeficiente de rozamiento o fricción. </w:t>
      </w:r>
      <w:r w:rsidR="001C1483" w:rsidRPr="00DC0160">
        <w:rPr>
          <w:rFonts w:ascii="Arial" w:hAnsi="Arial" w:cs="Arial"/>
          <w:szCs w:val="24"/>
        </w:rPr>
        <w:t xml:space="preserve">No debe </w:t>
      </w:r>
      <w:r w:rsidR="00DC0160" w:rsidRPr="00DC0160">
        <w:rPr>
          <w:rFonts w:ascii="Arial" w:hAnsi="Arial" w:cs="Arial"/>
          <w:szCs w:val="24"/>
        </w:rPr>
        <w:t>tener</w:t>
      </w:r>
      <w:r w:rsidR="001C1483" w:rsidRPr="00DC0160">
        <w:rPr>
          <w:rFonts w:ascii="Arial" w:hAnsi="Arial" w:cs="Arial"/>
          <w:szCs w:val="24"/>
        </w:rPr>
        <w:t xml:space="preserve"> recubrimiento,</w:t>
      </w:r>
      <w:r w:rsidR="00DC0160">
        <w:rPr>
          <w:rFonts w:ascii="Arial" w:hAnsi="Arial" w:cs="Arial"/>
          <w:szCs w:val="24"/>
        </w:rPr>
        <w:t xml:space="preserve"> s</w:t>
      </w:r>
      <w:r w:rsidR="001C1483" w:rsidRPr="00DC0160">
        <w:rPr>
          <w:rFonts w:ascii="Arial" w:hAnsi="Arial" w:cs="Arial"/>
          <w:szCs w:val="24"/>
        </w:rPr>
        <w:t xml:space="preserve">i </w:t>
      </w:r>
      <w:r w:rsidR="009C3AE5" w:rsidRPr="00DC0160">
        <w:rPr>
          <w:rFonts w:ascii="Arial" w:hAnsi="Arial" w:cs="Arial"/>
          <w:szCs w:val="24"/>
        </w:rPr>
        <w:t xml:space="preserve">existe un </w:t>
      </w:r>
      <w:r w:rsidR="001C1483" w:rsidRPr="00DC0160">
        <w:rPr>
          <w:rFonts w:ascii="Arial" w:hAnsi="Arial" w:cs="Arial"/>
          <w:szCs w:val="24"/>
        </w:rPr>
        <w:t xml:space="preserve">recubrimiento sobre el acero, </w:t>
      </w:r>
      <w:r w:rsidR="009C3AE5" w:rsidRPr="00DC0160">
        <w:rPr>
          <w:rFonts w:ascii="Arial" w:hAnsi="Arial" w:cs="Arial"/>
          <w:bCs/>
          <w:szCs w:val="24"/>
        </w:rPr>
        <w:t>se recomienda utilizar un ajustador universal (</w:t>
      </w:r>
      <w:proofErr w:type="spellStart"/>
      <w:r w:rsidR="009C3AE5" w:rsidRPr="00DC0160">
        <w:rPr>
          <w:rFonts w:ascii="Arial" w:hAnsi="Arial" w:cs="Arial"/>
          <w:bCs/>
          <w:szCs w:val="24"/>
        </w:rPr>
        <w:t>Thinner</w:t>
      </w:r>
      <w:proofErr w:type="spellEnd"/>
      <w:r w:rsidR="009C3AE5" w:rsidRPr="00DC0160">
        <w:rPr>
          <w:rFonts w:ascii="Arial" w:hAnsi="Arial" w:cs="Arial"/>
          <w:bCs/>
          <w:szCs w:val="24"/>
        </w:rPr>
        <w:t>, Solvente) o ser cepillada para retirar el acabado brillante de la pintura que la base estructural pueda tener.</w:t>
      </w:r>
    </w:p>
    <w:p w:rsidR="009C3AE5" w:rsidRPr="00DC0160" w:rsidRDefault="009C3AE5" w:rsidP="00DC0160">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25587D">
        <w:rPr>
          <w:rFonts w:ascii="Arial" w:hAnsi="Arial" w:cs="Arial"/>
          <w:bCs/>
          <w:szCs w:val="24"/>
        </w:rPr>
        <w:t xml:space="preserve">De ser necesario se dispondrá de agujeros </w:t>
      </w:r>
      <w:r>
        <w:rPr>
          <w:rFonts w:ascii="Arial" w:hAnsi="Arial" w:cs="Arial"/>
          <w:bCs/>
          <w:szCs w:val="24"/>
        </w:rPr>
        <w:t xml:space="preserve">adicionales: </w:t>
      </w:r>
      <w:r w:rsidRPr="0025587D">
        <w:rPr>
          <w:rFonts w:ascii="Arial" w:hAnsi="Arial" w:cs="Arial"/>
          <w:bCs/>
          <w:szCs w:val="24"/>
        </w:rPr>
        <w:t xml:space="preserve">de </w:t>
      </w:r>
      <w:r>
        <w:rPr>
          <w:rFonts w:ascii="Arial" w:hAnsi="Arial" w:cs="Arial"/>
          <w:bCs/>
          <w:szCs w:val="24"/>
        </w:rPr>
        <w:t xml:space="preserve">vertido de mínimo 3 in, y de </w:t>
      </w:r>
      <w:r w:rsidRPr="0025587D">
        <w:rPr>
          <w:rFonts w:ascii="Arial" w:hAnsi="Arial" w:cs="Arial"/>
          <w:bCs/>
          <w:szCs w:val="24"/>
        </w:rPr>
        <w:t>aireación</w:t>
      </w:r>
      <w:r>
        <w:rPr>
          <w:rFonts w:ascii="Arial" w:hAnsi="Arial" w:cs="Arial"/>
          <w:bCs/>
          <w:szCs w:val="24"/>
        </w:rPr>
        <w:t xml:space="preserve"> o inspección en el caso del macizado de diámetro mínimo de 0.5 in</w:t>
      </w:r>
      <w:r w:rsidRPr="0025587D">
        <w:rPr>
          <w:rFonts w:ascii="Arial" w:hAnsi="Arial" w:cs="Arial"/>
          <w:bCs/>
          <w:szCs w:val="24"/>
        </w:rPr>
        <w:t>.</w:t>
      </w:r>
      <w:r>
        <w:rPr>
          <w:rFonts w:ascii="Arial" w:hAnsi="Arial" w:cs="Arial"/>
          <w:bCs/>
          <w:szCs w:val="24"/>
        </w:rPr>
        <w:t xml:space="preserve"> Según el diseño de los compartimiento</w:t>
      </w:r>
      <w:r w:rsidR="00A72453">
        <w:rPr>
          <w:rFonts w:ascii="Arial" w:hAnsi="Arial" w:cs="Arial"/>
          <w:bCs/>
          <w:szCs w:val="24"/>
        </w:rPr>
        <w:t>s al interior del bastidor</w:t>
      </w:r>
      <w:r>
        <w:rPr>
          <w:rFonts w:ascii="Arial" w:hAnsi="Arial" w:cs="Arial"/>
          <w:bCs/>
          <w:szCs w:val="24"/>
        </w:rPr>
        <w:t xml:space="preserve"> y/o el plan de vertido del </w:t>
      </w:r>
      <w:proofErr w:type="spellStart"/>
      <w:r>
        <w:rPr>
          <w:rFonts w:ascii="Arial" w:hAnsi="Arial" w:cs="Arial"/>
          <w:bCs/>
          <w:szCs w:val="24"/>
        </w:rPr>
        <w:t>grout</w:t>
      </w:r>
      <w:proofErr w:type="spellEnd"/>
      <w:r>
        <w:rPr>
          <w:rFonts w:ascii="Arial" w:hAnsi="Arial" w:cs="Arial"/>
          <w:bCs/>
          <w:szCs w:val="24"/>
        </w:rPr>
        <w:t xml:space="preserve"> de</w:t>
      </w:r>
      <w:r w:rsidR="00A72453">
        <w:rPr>
          <w:rFonts w:ascii="Arial" w:hAnsi="Arial" w:cs="Arial"/>
          <w:bCs/>
          <w:szCs w:val="24"/>
        </w:rPr>
        <w:t xml:space="preserve"> nivelación y de macizado se ubicaran los orificios adicionales.</w:t>
      </w:r>
    </w:p>
    <w:p w:rsidR="00D536A4" w:rsidRDefault="00D536A4" w:rsidP="007C10A8">
      <w:pPr>
        <w:tabs>
          <w:tab w:val="left" w:pos="426"/>
          <w:tab w:val="left" w:pos="9180"/>
          <w:tab w:val="left" w:pos="9360"/>
        </w:tabs>
        <w:spacing w:line="276" w:lineRule="auto"/>
        <w:jc w:val="both"/>
        <w:rPr>
          <w:rFonts w:ascii="Arial" w:hAnsi="Arial" w:cs="Arial"/>
          <w:b/>
          <w:bCs/>
          <w:szCs w:val="24"/>
        </w:rPr>
      </w:pPr>
    </w:p>
    <w:p w:rsidR="00FF0447" w:rsidRDefault="00D536A4" w:rsidP="007C10A8">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6</w:t>
      </w:r>
      <w:r w:rsidR="00E837A5" w:rsidRPr="00B706CA">
        <w:rPr>
          <w:rFonts w:ascii="Arial" w:hAnsi="Arial" w:cs="Arial"/>
          <w:b/>
          <w:bCs/>
          <w:szCs w:val="24"/>
        </w:rPr>
        <w:t>.</w:t>
      </w:r>
      <w:r w:rsidR="00A72453" w:rsidRPr="00B706CA">
        <w:rPr>
          <w:rFonts w:ascii="Arial" w:hAnsi="Arial" w:cs="Arial"/>
          <w:b/>
          <w:bCs/>
          <w:szCs w:val="24"/>
        </w:rPr>
        <w:t>4</w:t>
      </w:r>
      <w:r w:rsidR="00196621" w:rsidRPr="00B706CA">
        <w:rPr>
          <w:rFonts w:ascii="Arial" w:hAnsi="Arial" w:cs="Arial"/>
          <w:b/>
          <w:bCs/>
          <w:szCs w:val="24"/>
        </w:rPr>
        <w:t>.</w:t>
      </w:r>
      <w:r w:rsidR="001C1483" w:rsidRPr="00B706CA">
        <w:rPr>
          <w:rFonts w:ascii="Arial" w:hAnsi="Arial" w:cs="Arial"/>
          <w:b/>
          <w:bCs/>
          <w:szCs w:val="24"/>
        </w:rPr>
        <w:t xml:space="preserve"> </w:t>
      </w:r>
      <w:r w:rsidR="00FF0447" w:rsidRPr="00B706CA">
        <w:rPr>
          <w:rFonts w:ascii="Arial" w:hAnsi="Arial" w:cs="Arial"/>
          <w:b/>
          <w:bCs/>
          <w:szCs w:val="24"/>
        </w:rPr>
        <w:t>INSTALA</w:t>
      </w:r>
      <w:r w:rsidR="004E61F8" w:rsidRPr="00B706CA">
        <w:rPr>
          <w:rFonts w:ascii="Arial" w:hAnsi="Arial" w:cs="Arial"/>
          <w:b/>
          <w:bCs/>
          <w:szCs w:val="24"/>
        </w:rPr>
        <w:t>CIÓN</w:t>
      </w:r>
      <w:r w:rsidR="007A1114" w:rsidRPr="00B706CA">
        <w:rPr>
          <w:rFonts w:ascii="Arial" w:hAnsi="Arial" w:cs="Arial"/>
          <w:b/>
          <w:bCs/>
          <w:szCs w:val="24"/>
        </w:rPr>
        <w:t xml:space="preserve"> </w:t>
      </w:r>
      <w:r w:rsidR="00B706CA" w:rsidRPr="00B706CA">
        <w:rPr>
          <w:rFonts w:ascii="Arial" w:hAnsi="Arial" w:cs="Arial"/>
          <w:b/>
          <w:bCs/>
          <w:szCs w:val="24"/>
        </w:rPr>
        <w:t>DEL BASTIDOR/SKID</w:t>
      </w:r>
    </w:p>
    <w:p w:rsidR="00022128" w:rsidRDefault="00022128" w:rsidP="007C10A8">
      <w:pPr>
        <w:tabs>
          <w:tab w:val="left" w:pos="426"/>
          <w:tab w:val="left" w:pos="9180"/>
          <w:tab w:val="left" w:pos="9360"/>
        </w:tabs>
        <w:spacing w:line="276" w:lineRule="auto"/>
        <w:jc w:val="both"/>
        <w:rPr>
          <w:rFonts w:ascii="Arial" w:hAnsi="Arial" w:cs="Arial"/>
          <w:b/>
          <w:bCs/>
          <w:szCs w:val="24"/>
        </w:rPr>
      </w:pPr>
    </w:p>
    <w:p w:rsidR="00022128" w:rsidRPr="00022128" w:rsidRDefault="00022128" w:rsidP="007C10A8">
      <w:pPr>
        <w:tabs>
          <w:tab w:val="left" w:pos="426"/>
          <w:tab w:val="left" w:pos="9180"/>
          <w:tab w:val="left" w:pos="9360"/>
        </w:tabs>
        <w:spacing w:line="276" w:lineRule="auto"/>
        <w:jc w:val="both"/>
        <w:rPr>
          <w:rFonts w:ascii="Arial" w:hAnsi="Arial" w:cs="Arial"/>
          <w:b/>
          <w:bCs/>
          <w:szCs w:val="24"/>
        </w:rPr>
      </w:pPr>
      <w:r w:rsidRPr="00022128">
        <w:rPr>
          <w:rFonts w:ascii="Arial" w:hAnsi="Arial" w:cs="Arial"/>
          <w:szCs w:val="24"/>
        </w:rPr>
        <w:t xml:space="preserve">Izar y posicionar el bastidor sin los equipos y/o componentes mayores a fin de reducir el peso </w:t>
      </w:r>
      <w:r>
        <w:rPr>
          <w:rFonts w:ascii="Arial" w:hAnsi="Arial" w:cs="Arial"/>
          <w:szCs w:val="24"/>
        </w:rPr>
        <w:t xml:space="preserve">de </w:t>
      </w:r>
      <w:proofErr w:type="spellStart"/>
      <w:r>
        <w:rPr>
          <w:rFonts w:ascii="Arial" w:hAnsi="Arial" w:cs="Arial"/>
          <w:szCs w:val="24"/>
        </w:rPr>
        <w:t>izaje</w:t>
      </w:r>
      <w:proofErr w:type="spellEnd"/>
      <w:r>
        <w:rPr>
          <w:rFonts w:ascii="Arial" w:hAnsi="Arial" w:cs="Arial"/>
          <w:szCs w:val="24"/>
        </w:rPr>
        <w:t xml:space="preserve"> y </w:t>
      </w:r>
      <w:r w:rsidRPr="00022128">
        <w:rPr>
          <w:rFonts w:ascii="Arial" w:hAnsi="Arial" w:cs="Arial"/>
          <w:szCs w:val="24"/>
        </w:rPr>
        <w:t>deflexiones estructurales</w:t>
      </w:r>
      <w:r>
        <w:rPr>
          <w:rFonts w:ascii="Arial" w:hAnsi="Arial" w:cs="Arial"/>
          <w:szCs w:val="24"/>
        </w:rPr>
        <w:t xml:space="preserve">, </w:t>
      </w:r>
      <w:r w:rsidRPr="00022128">
        <w:rPr>
          <w:rFonts w:ascii="Arial" w:hAnsi="Arial" w:cs="Arial"/>
          <w:szCs w:val="24"/>
        </w:rPr>
        <w:t>genera</w:t>
      </w:r>
      <w:r>
        <w:rPr>
          <w:rFonts w:ascii="Arial" w:hAnsi="Arial" w:cs="Arial"/>
          <w:szCs w:val="24"/>
        </w:rPr>
        <w:t>ndo al tiempo</w:t>
      </w:r>
      <w:r w:rsidRPr="00022128">
        <w:rPr>
          <w:rFonts w:ascii="Arial" w:hAnsi="Arial" w:cs="Arial"/>
          <w:szCs w:val="24"/>
        </w:rPr>
        <w:t xml:space="preserve"> las facilidades para la nivelaci</w:t>
      </w:r>
      <w:r>
        <w:rPr>
          <w:rFonts w:ascii="Arial" w:hAnsi="Arial" w:cs="Arial"/>
          <w:szCs w:val="24"/>
        </w:rPr>
        <w:t>ón de precisión.</w:t>
      </w:r>
    </w:p>
    <w:p w:rsidR="00FF0447" w:rsidRPr="009239B6" w:rsidRDefault="00FF0447" w:rsidP="007C10A8">
      <w:pPr>
        <w:pStyle w:val="Prrafodelista"/>
        <w:tabs>
          <w:tab w:val="left" w:pos="426"/>
          <w:tab w:val="left" w:pos="9180"/>
          <w:tab w:val="left" w:pos="9360"/>
        </w:tabs>
        <w:spacing w:line="276" w:lineRule="auto"/>
        <w:jc w:val="both"/>
        <w:rPr>
          <w:rFonts w:ascii="Arial" w:hAnsi="Arial" w:cs="Arial"/>
          <w:b/>
          <w:bCs/>
          <w:szCs w:val="24"/>
        </w:rPr>
      </w:pPr>
    </w:p>
    <w:p w:rsidR="00FA4C47" w:rsidRPr="00FA4C47" w:rsidRDefault="00FA4C47" w:rsidP="00FA4C47">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De ser necesarias l</w:t>
      </w:r>
      <w:r w:rsidRPr="00FA4C47">
        <w:rPr>
          <w:rFonts w:ascii="Arial" w:hAnsi="Arial" w:cs="Arial"/>
          <w:bCs/>
          <w:szCs w:val="24"/>
        </w:rPr>
        <w:t xml:space="preserve">as juntas de expansión deben ser pegadas en su posición antes </w:t>
      </w:r>
      <w:r>
        <w:rPr>
          <w:rFonts w:ascii="Arial" w:hAnsi="Arial" w:cs="Arial"/>
          <w:bCs/>
          <w:szCs w:val="24"/>
        </w:rPr>
        <w:t xml:space="preserve">la instalación del </w:t>
      </w:r>
      <w:proofErr w:type="spellStart"/>
      <w:r>
        <w:rPr>
          <w:rFonts w:ascii="Arial" w:hAnsi="Arial" w:cs="Arial"/>
          <w:bCs/>
          <w:szCs w:val="24"/>
        </w:rPr>
        <w:t>skid</w:t>
      </w:r>
      <w:proofErr w:type="spellEnd"/>
      <w:r>
        <w:rPr>
          <w:rFonts w:ascii="Arial" w:hAnsi="Arial" w:cs="Arial"/>
          <w:bCs/>
          <w:szCs w:val="24"/>
        </w:rPr>
        <w:t xml:space="preserve"> </w:t>
      </w:r>
      <w:r w:rsidRPr="00FA4C47">
        <w:rPr>
          <w:rFonts w:ascii="Arial" w:hAnsi="Arial" w:cs="Arial"/>
          <w:bCs/>
          <w:szCs w:val="24"/>
        </w:rPr>
        <w:t xml:space="preserve">con silicona </w:t>
      </w:r>
      <w:proofErr w:type="spellStart"/>
      <w:r w:rsidRPr="00FA4C47">
        <w:rPr>
          <w:rFonts w:ascii="Arial" w:hAnsi="Arial" w:cs="Arial"/>
          <w:bCs/>
          <w:szCs w:val="24"/>
        </w:rPr>
        <w:t>ó</w:t>
      </w:r>
      <w:proofErr w:type="spellEnd"/>
      <w:r w:rsidRPr="00FA4C47">
        <w:rPr>
          <w:rFonts w:ascii="Arial" w:hAnsi="Arial" w:cs="Arial"/>
          <w:bCs/>
          <w:szCs w:val="24"/>
        </w:rPr>
        <w:t xml:space="preserve"> un sellante </w:t>
      </w:r>
      <w:proofErr w:type="spellStart"/>
      <w:r w:rsidRPr="00FA4C47">
        <w:rPr>
          <w:rFonts w:ascii="Arial" w:hAnsi="Arial" w:cs="Arial"/>
          <w:bCs/>
          <w:szCs w:val="24"/>
        </w:rPr>
        <w:t>epóxico</w:t>
      </w:r>
      <w:proofErr w:type="spellEnd"/>
      <w:r w:rsidRPr="00FA4C47">
        <w:rPr>
          <w:rFonts w:ascii="Arial" w:hAnsi="Arial" w:cs="Arial"/>
          <w:bCs/>
          <w:szCs w:val="24"/>
        </w:rPr>
        <w:t>.</w:t>
      </w:r>
    </w:p>
    <w:p w:rsidR="00CB7D25"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CB7D25">
        <w:rPr>
          <w:rFonts w:ascii="Arial" w:hAnsi="Arial" w:cs="Arial"/>
          <w:bCs/>
          <w:szCs w:val="24"/>
        </w:rPr>
        <w:t>Las camisas/bolsillos de los pernos de anclaje deben estar limpias</w:t>
      </w:r>
      <w:r w:rsidR="00CB7D25">
        <w:rPr>
          <w:rFonts w:ascii="Arial" w:hAnsi="Arial" w:cs="Arial"/>
          <w:bCs/>
          <w:szCs w:val="24"/>
        </w:rPr>
        <w:t xml:space="preserve">, </w:t>
      </w:r>
      <w:r w:rsidRPr="00CB7D25">
        <w:rPr>
          <w:rFonts w:ascii="Arial" w:hAnsi="Arial" w:cs="Arial"/>
          <w:bCs/>
          <w:szCs w:val="24"/>
        </w:rPr>
        <w:t>secas y rellenos de un material moldeable sin adherencia que impida la entrada de contaminantes</w:t>
      </w:r>
      <w:r w:rsidR="00B706CA">
        <w:rPr>
          <w:rFonts w:ascii="Arial" w:hAnsi="Arial" w:cs="Arial"/>
          <w:bCs/>
          <w:szCs w:val="24"/>
        </w:rPr>
        <w:t xml:space="preserve"> o el </w:t>
      </w:r>
      <w:proofErr w:type="spellStart"/>
      <w:r w:rsidR="00B706CA">
        <w:rPr>
          <w:rFonts w:ascii="Arial" w:hAnsi="Arial" w:cs="Arial"/>
          <w:bCs/>
          <w:szCs w:val="24"/>
        </w:rPr>
        <w:t>grout</w:t>
      </w:r>
      <w:proofErr w:type="spellEnd"/>
      <w:r w:rsidRPr="00CB7D25">
        <w:rPr>
          <w:rFonts w:ascii="Arial" w:hAnsi="Arial" w:cs="Arial"/>
          <w:bCs/>
          <w:szCs w:val="24"/>
        </w:rPr>
        <w:t xml:space="preserve">. Se </w:t>
      </w:r>
      <w:r w:rsidR="00CB7D25">
        <w:rPr>
          <w:rFonts w:ascii="Arial" w:hAnsi="Arial" w:cs="Arial"/>
          <w:bCs/>
          <w:szCs w:val="24"/>
        </w:rPr>
        <w:t>protegerán</w:t>
      </w:r>
      <w:r w:rsidR="00B706CA">
        <w:rPr>
          <w:rFonts w:ascii="Arial" w:hAnsi="Arial" w:cs="Arial"/>
          <w:bCs/>
          <w:szCs w:val="24"/>
        </w:rPr>
        <w:t xml:space="preserve"> (cinta de neopreno)</w:t>
      </w:r>
      <w:r w:rsidR="00CB7D25">
        <w:rPr>
          <w:rFonts w:ascii="Arial" w:hAnsi="Arial" w:cs="Arial"/>
          <w:bCs/>
          <w:szCs w:val="24"/>
        </w:rPr>
        <w:t xml:space="preserve"> </w:t>
      </w:r>
      <w:r w:rsidR="00B706CA">
        <w:rPr>
          <w:rFonts w:ascii="Arial" w:hAnsi="Arial" w:cs="Arial"/>
          <w:bCs/>
          <w:szCs w:val="24"/>
        </w:rPr>
        <w:t xml:space="preserve">las roscas expuestas </w:t>
      </w:r>
      <w:r w:rsidRPr="00CB7D25">
        <w:rPr>
          <w:rFonts w:ascii="Arial" w:hAnsi="Arial" w:cs="Arial"/>
          <w:bCs/>
          <w:szCs w:val="24"/>
        </w:rPr>
        <w:t xml:space="preserve">de los pernos de anclaje para </w:t>
      </w:r>
      <w:r w:rsidR="00CB7D25">
        <w:rPr>
          <w:rFonts w:ascii="Arial" w:hAnsi="Arial" w:cs="Arial"/>
          <w:bCs/>
          <w:szCs w:val="24"/>
        </w:rPr>
        <w:t xml:space="preserve">evitar la adherencia del </w:t>
      </w:r>
      <w:proofErr w:type="spellStart"/>
      <w:r w:rsidR="00CB7D25">
        <w:rPr>
          <w:rFonts w:ascii="Arial" w:hAnsi="Arial" w:cs="Arial"/>
          <w:bCs/>
          <w:szCs w:val="24"/>
        </w:rPr>
        <w:t>g</w:t>
      </w:r>
      <w:r w:rsidR="00B706CA">
        <w:rPr>
          <w:rFonts w:ascii="Arial" w:hAnsi="Arial" w:cs="Arial"/>
          <w:bCs/>
          <w:szCs w:val="24"/>
        </w:rPr>
        <w:t>rout</w:t>
      </w:r>
      <w:proofErr w:type="spellEnd"/>
      <w:r w:rsidR="00B706CA">
        <w:rPr>
          <w:rFonts w:ascii="Arial" w:hAnsi="Arial" w:cs="Arial"/>
          <w:bCs/>
          <w:szCs w:val="24"/>
        </w:rPr>
        <w:t>, facilitando su elongación al torque o apriete final.</w:t>
      </w:r>
    </w:p>
    <w:p w:rsidR="00CC736D" w:rsidRPr="00CB7D25" w:rsidRDefault="00CC736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CB7D25">
        <w:rPr>
          <w:rFonts w:ascii="Arial" w:hAnsi="Arial" w:cs="Arial"/>
          <w:bCs/>
          <w:szCs w:val="24"/>
        </w:rPr>
        <w:lastRenderedPageBreak/>
        <w:t>Los tornillos de nivelación de</w:t>
      </w:r>
      <w:r w:rsidR="00F90BE7">
        <w:rPr>
          <w:rFonts w:ascii="Arial" w:hAnsi="Arial" w:cs="Arial"/>
          <w:bCs/>
          <w:szCs w:val="24"/>
        </w:rPr>
        <w:t xml:space="preserve"> todo el </w:t>
      </w:r>
      <w:proofErr w:type="spellStart"/>
      <w:r w:rsidR="00F90BE7">
        <w:rPr>
          <w:rFonts w:ascii="Arial" w:hAnsi="Arial" w:cs="Arial"/>
          <w:bCs/>
          <w:szCs w:val="24"/>
        </w:rPr>
        <w:t>skid</w:t>
      </w:r>
      <w:proofErr w:type="spellEnd"/>
      <w:r w:rsidRPr="00CB7D25">
        <w:rPr>
          <w:rFonts w:ascii="Arial" w:hAnsi="Arial" w:cs="Arial"/>
          <w:bCs/>
          <w:szCs w:val="24"/>
        </w:rPr>
        <w:t xml:space="preserve"> se asentarán sobre chapas de acero redondeadas</w:t>
      </w:r>
      <w:r w:rsidR="00D536A4">
        <w:rPr>
          <w:rFonts w:ascii="Arial" w:hAnsi="Arial" w:cs="Arial"/>
          <w:bCs/>
          <w:szCs w:val="24"/>
        </w:rPr>
        <w:t>, espesor mínimo 1/4</w:t>
      </w:r>
      <w:r w:rsidR="00F90BE7">
        <w:rPr>
          <w:rFonts w:ascii="Arial" w:hAnsi="Arial" w:cs="Arial"/>
          <w:bCs/>
          <w:szCs w:val="24"/>
        </w:rPr>
        <w:t>”</w:t>
      </w:r>
      <w:r w:rsidRPr="00CB7D25">
        <w:rPr>
          <w:rFonts w:ascii="Arial" w:hAnsi="Arial" w:cs="Arial"/>
          <w:bCs/>
          <w:szCs w:val="24"/>
        </w:rPr>
        <w:t xml:space="preserve">. Las </w:t>
      </w:r>
      <w:r w:rsidR="00F90BE7">
        <w:rPr>
          <w:rFonts w:ascii="Arial" w:hAnsi="Arial" w:cs="Arial"/>
          <w:bCs/>
          <w:szCs w:val="24"/>
        </w:rPr>
        <w:t>roscas d</w:t>
      </w:r>
      <w:r w:rsidRPr="00CB7D25">
        <w:rPr>
          <w:rFonts w:ascii="Arial" w:hAnsi="Arial" w:cs="Arial"/>
          <w:bCs/>
          <w:szCs w:val="24"/>
        </w:rPr>
        <w:t xml:space="preserve">e los tornillos de nivelación </w:t>
      </w:r>
      <w:r w:rsidR="00F90BE7">
        <w:rPr>
          <w:rFonts w:ascii="Arial" w:hAnsi="Arial" w:cs="Arial"/>
          <w:bCs/>
          <w:szCs w:val="24"/>
        </w:rPr>
        <w:t xml:space="preserve">quedarán embebidas en el </w:t>
      </w:r>
      <w:proofErr w:type="spellStart"/>
      <w:r w:rsidR="00F90BE7">
        <w:rPr>
          <w:rFonts w:ascii="Arial" w:hAnsi="Arial" w:cs="Arial"/>
          <w:bCs/>
          <w:szCs w:val="24"/>
        </w:rPr>
        <w:t>grout</w:t>
      </w:r>
      <w:proofErr w:type="spellEnd"/>
      <w:r w:rsidR="00F90BE7">
        <w:rPr>
          <w:rFonts w:ascii="Arial" w:hAnsi="Arial" w:cs="Arial"/>
          <w:bCs/>
          <w:szCs w:val="24"/>
        </w:rPr>
        <w:t>, por lo tanto, s</w:t>
      </w:r>
      <w:r w:rsidRPr="00CB7D25">
        <w:rPr>
          <w:rFonts w:ascii="Arial" w:hAnsi="Arial" w:cs="Arial"/>
          <w:bCs/>
          <w:szCs w:val="24"/>
        </w:rPr>
        <w:t>e protegerá con grasa las roscas para facilitar su extracción después del tiempo de fraguado del grout.</w:t>
      </w:r>
    </w:p>
    <w:p w:rsidR="000309F0" w:rsidRPr="000309F0" w:rsidRDefault="000309F0"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El movimiento de </w:t>
      </w:r>
      <w:r w:rsidR="00CC736D">
        <w:rPr>
          <w:rFonts w:ascii="Arial" w:hAnsi="Arial" w:cs="Arial"/>
          <w:bCs/>
          <w:szCs w:val="24"/>
        </w:rPr>
        <w:t>carga debe realizarse</w:t>
      </w:r>
      <w:r>
        <w:rPr>
          <w:rFonts w:ascii="Arial" w:hAnsi="Arial" w:cs="Arial"/>
          <w:bCs/>
          <w:szCs w:val="24"/>
        </w:rPr>
        <w:t xml:space="preserve"> con equipo de izaje</w:t>
      </w:r>
      <w:r w:rsidR="00CC736D">
        <w:rPr>
          <w:rFonts w:ascii="Arial" w:hAnsi="Arial" w:cs="Arial"/>
          <w:bCs/>
          <w:szCs w:val="24"/>
        </w:rPr>
        <w:t xml:space="preserve"> certificado</w:t>
      </w:r>
      <w:r>
        <w:rPr>
          <w:rFonts w:ascii="Arial" w:hAnsi="Arial" w:cs="Arial"/>
          <w:bCs/>
          <w:szCs w:val="24"/>
        </w:rPr>
        <w:t xml:space="preserve">, verificando </w:t>
      </w:r>
      <w:r w:rsidR="00CC736D">
        <w:rPr>
          <w:rFonts w:ascii="Arial" w:hAnsi="Arial" w:cs="Arial"/>
          <w:bCs/>
          <w:szCs w:val="24"/>
        </w:rPr>
        <w:t>su capacidad de carga</w:t>
      </w:r>
      <w:r w:rsidR="007D3DC5">
        <w:rPr>
          <w:rFonts w:ascii="Arial" w:hAnsi="Arial" w:cs="Arial"/>
          <w:bCs/>
          <w:szCs w:val="24"/>
        </w:rPr>
        <w:t>. Los bastidores</w:t>
      </w:r>
      <w:r w:rsidR="00CC736D">
        <w:rPr>
          <w:rFonts w:ascii="Arial" w:hAnsi="Arial" w:cs="Arial"/>
          <w:bCs/>
          <w:szCs w:val="24"/>
        </w:rPr>
        <w:t xml:space="preserve"> debe izarse nivelados para facilitar el control de posicionamiento e ingreso de los pernos de anclaje, quedando apoyados sobre los tornillos de nivelación.</w:t>
      </w:r>
    </w:p>
    <w:p w:rsidR="006F6803" w:rsidRDefault="007D3DC5"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Al instalar o posicionar el </w:t>
      </w:r>
      <w:proofErr w:type="spellStart"/>
      <w:r>
        <w:rPr>
          <w:rFonts w:ascii="Arial" w:hAnsi="Arial" w:cs="Arial"/>
          <w:bCs/>
          <w:szCs w:val="24"/>
        </w:rPr>
        <w:t>skid</w:t>
      </w:r>
      <w:proofErr w:type="spellEnd"/>
      <w:r w:rsidR="00BB6AF8">
        <w:rPr>
          <w:rFonts w:ascii="Arial" w:hAnsi="Arial" w:cs="Arial"/>
          <w:bCs/>
          <w:szCs w:val="24"/>
        </w:rPr>
        <w:t xml:space="preserve"> </w:t>
      </w:r>
      <w:r w:rsidR="007C10A8" w:rsidRPr="00283739">
        <w:rPr>
          <w:rFonts w:ascii="Arial" w:hAnsi="Arial" w:cs="Arial"/>
          <w:bCs/>
          <w:szCs w:val="24"/>
        </w:rPr>
        <w:t>se garantizará  que bajo todo punto de la placa base/placa de asiento, el grosor</w:t>
      </w:r>
      <w:r w:rsidR="007C10A8">
        <w:rPr>
          <w:rFonts w:ascii="Arial" w:hAnsi="Arial" w:cs="Arial"/>
          <w:bCs/>
          <w:szCs w:val="24"/>
        </w:rPr>
        <w:t xml:space="preserve"> </w:t>
      </w:r>
      <w:r w:rsidR="007C10A8" w:rsidRPr="00283739">
        <w:rPr>
          <w:rFonts w:ascii="Arial" w:hAnsi="Arial" w:cs="Arial"/>
          <w:bCs/>
          <w:szCs w:val="24"/>
        </w:rPr>
        <w:t xml:space="preserve">mínimo </w:t>
      </w:r>
      <w:r w:rsidR="006D47B9">
        <w:rPr>
          <w:rFonts w:ascii="Arial" w:hAnsi="Arial" w:cs="Arial"/>
          <w:bCs/>
          <w:szCs w:val="24"/>
        </w:rPr>
        <w:t xml:space="preserve">o altura de </w:t>
      </w:r>
      <w:proofErr w:type="spellStart"/>
      <w:r w:rsidR="006D47B9">
        <w:rPr>
          <w:rFonts w:ascii="Arial" w:hAnsi="Arial" w:cs="Arial"/>
          <w:bCs/>
          <w:szCs w:val="24"/>
        </w:rPr>
        <w:t>grout</w:t>
      </w:r>
      <w:proofErr w:type="spellEnd"/>
      <w:r w:rsidR="006D47B9">
        <w:rPr>
          <w:rFonts w:ascii="Arial" w:hAnsi="Arial" w:cs="Arial"/>
          <w:bCs/>
          <w:szCs w:val="24"/>
        </w:rPr>
        <w:t xml:space="preserve"> </w:t>
      </w:r>
      <w:r w:rsidR="00BB6AF8">
        <w:rPr>
          <w:rFonts w:ascii="Arial" w:hAnsi="Arial" w:cs="Arial"/>
          <w:bCs/>
          <w:szCs w:val="24"/>
        </w:rPr>
        <w:t xml:space="preserve">estará </w:t>
      </w:r>
      <w:r w:rsidR="006D47B9">
        <w:rPr>
          <w:rFonts w:ascii="Arial" w:hAnsi="Arial" w:cs="Arial"/>
          <w:bCs/>
          <w:szCs w:val="24"/>
        </w:rPr>
        <w:t xml:space="preserve">en cumplimiento con lo especificado por ingeniería del proyecto (En este caso 25mm-1” a nivel del suelo de la cimentación, según plano de fundación de la bombas) o </w:t>
      </w:r>
      <w:r w:rsidR="00BB6AF8">
        <w:rPr>
          <w:rFonts w:ascii="Arial" w:hAnsi="Arial" w:cs="Arial"/>
          <w:bCs/>
          <w:szCs w:val="24"/>
        </w:rPr>
        <w:t xml:space="preserve">en </w:t>
      </w:r>
      <w:r w:rsidR="006D47B9">
        <w:rPr>
          <w:rFonts w:ascii="Arial" w:hAnsi="Arial" w:cs="Arial"/>
          <w:bCs/>
          <w:szCs w:val="24"/>
        </w:rPr>
        <w:t>estará MINIMO en 25,4 mm (</w:t>
      </w:r>
      <w:r w:rsidR="00BB6AF8">
        <w:rPr>
          <w:rFonts w:ascii="Arial" w:hAnsi="Arial" w:cs="Arial"/>
          <w:bCs/>
          <w:szCs w:val="24"/>
        </w:rPr>
        <w:t>1</w:t>
      </w:r>
      <w:r w:rsidR="006D47B9">
        <w:rPr>
          <w:rFonts w:ascii="Arial" w:hAnsi="Arial" w:cs="Arial"/>
          <w:bCs/>
          <w:szCs w:val="24"/>
        </w:rPr>
        <w:t xml:space="preserve"> in</w:t>
      </w:r>
      <w:r w:rsidR="004E61F8">
        <w:rPr>
          <w:rFonts w:ascii="Arial" w:hAnsi="Arial" w:cs="Arial"/>
          <w:bCs/>
          <w:szCs w:val="24"/>
        </w:rPr>
        <w:t>)</w:t>
      </w:r>
      <w:r w:rsidR="006D47B9">
        <w:rPr>
          <w:rFonts w:ascii="Arial" w:hAnsi="Arial" w:cs="Arial"/>
          <w:bCs/>
          <w:szCs w:val="24"/>
        </w:rPr>
        <w:t xml:space="preserve"> según los establece el API686.</w:t>
      </w:r>
    </w:p>
    <w:p w:rsidR="007C10A8" w:rsidRPr="006D47B9" w:rsidRDefault="007C10A8" w:rsidP="006D47B9">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820E1C">
        <w:rPr>
          <w:rFonts w:ascii="Arial" w:hAnsi="Arial" w:cs="Arial"/>
          <w:bCs/>
          <w:szCs w:val="24"/>
        </w:rPr>
        <w:t xml:space="preserve">Para la instalación </w:t>
      </w:r>
      <w:r>
        <w:rPr>
          <w:rFonts w:ascii="Arial" w:hAnsi="Arial" w:cs="Arial"/>
          <w:bCs/>
          <w:szCs w:val="24"/>
        </w:rPr>
        <w:t xml:space="preserve">del conjunto </w:t>
      </w:r>
      <w:r w:rsidRPr="00820E1C">
        <w:rPr>
          <w:rFonts w:ascii="Arial" w:hAnsi="Arial" w:cs="Arial"/>
          <w:bCs/>
          <w:szCs w:val="24"/>
        </w:rPr>
        <w:t>se seguirán en todo momento las</w:t>
      </w:r>
      <w:r>
        <w:rPr>
          <w:rFonts w:ascii="Arial" w:hAnsi="Arial" w:cs="Arial"/>
          <w:bCs/>
          <w:szCs w:val="24"/>
        </w:rPr>
        <w:t xml:space="preserve"> </w:t>
      </w:r>
      <w:r w:rsidRPr="00820E1C">
        <w:rPr>
          <w:rFonts w:ascii="Arial" w:hAnsi="Arial" w:cs="Arial"/>
          <w:bCs/>
          <w:szCs w:val="24"/>
        </w:rPr>
        <w:t>instrucciones dadas por el fabricante del equipo o por la</w:t>
      </w:r>
      <w:r>
        <w:rPr>
          <w:rFonts w:ascii="Arial" w:hAnsi="Arial" w:cs="Arial"/>
          <w:bCs/>
          <w:szCs w:val="24"/>
        </w:rPr>
        <w:t xml:space="preserve"> </w:t>
      </w:r>
      <w:r w:rsidRPr="00820E1C">
        <w:rPr>
          <w:rFonts w:ascii="Arial" w:hAnsi="Arial" w:cs="Arial"/>
          <w:bCs/>
          <w:szCs w:val="24"/>
        </w:rPr>
        <w:t>i</w:t>
      </w:r>
      <w:r>
        <w:rPr>
          <w:rFonts w:ascii="Arial" w:hAnsi="Arial" w:cs="Arial"/>
          <w:bCs/>
          <w:szCs w:val="24"/>
        </w:rPr>
        <w:t>ngeniería encargada del proyecto</w:t>
      </w:r>
      <w:r w:rsidR="006D47B9">
        <w:rPr>
          <w:rFonts w:ascii="Arial" w:hAnsi="Arial" w:cs="Arial"/>
          <w:bCs/>
          <w:szCs w:val="24"/>
        </w:rPr>
        <w:t>, verificando al tiempo que ningún perno de anclaje quede inclinado.</w:t>
      </w:r>
    </w:p>
    <w:p w:rsidR="00FA4C47" w:rsidRDefault="007C10A8" w:rsidP="00FA4C47">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La nivelación de precisión </w:t>
      </w:r>
      <w:r w:rsidRPr="00820E1C">
        <w:rPr>
          <w:rFonts w:ascii="Arial" w:hAnsi="Arial" w:cs="Arial"/>
          <w:bCs/>
          <w:szCs w:val="24"/>
        </w:rPr>
        <w:t xml:space="preserve">estará en satisfacción de las especificaciones </w:t>
      </w:r>
      <w:r>
        <w:rPr>
          <w:rFonts w:ascii="Arial" w:hAnsi="Arial" w:cs="Arial"/>
          <w:bCs/>
          <w:szCs w:val="24"/>
        </w:rPr>
        <w:t>y rangos del fabricante</w:t>
      </w:r>
      <w:r w:rsidR="004B53CA">
        <w:rPr>
          <w:rFonts w:ascii="Arial" w:hAnsi="Arial" w:cs="Arial"/>
          <w:bCs/>
          <w:szCs w:val="24"/>
        </w:rPr>
        <w:t xml:space="preserve"> y</w:t>
      </w:r>
      <w:r w:rsidR="006D47B9">
        <w:rPr>
          <w:rFonts w:ascii="Arial" w:hAnsi="Arial" w:cs="Arial"/>
          <w:bCs/>
          <w:szCs w:val="24"/>
        </w:rPr>
        <w:t>/o</w:t>
      </w:r>
      <w:r w:rsidR="004B53CA">
        <w:rPr>
          <w:rFonts w:ascii="Arial" w:hAnsi="Arial" w:cs="Arial"/>
          <w:bCs/>
          <w:szCs w:val="24"/>
        </w:rPr>
        <w:t xml:space="preserve"> los datos</w:t>
      </w:r>
      <w:r w:rsidR="006D47B9">
        <w:rPr>
          <w:rFonts w:ascii="Arial" w:hAnsi="Arial" w:cs="Arial"/>
          <w:bCs/>
          <w:szCs w:val="24"/>
        </w:rPr>
        <w:t xml:space="preserve"> de ingeniería del conjunto</w:t>
      </w:r>
      <w:r w:rsidRPr="00820E1C">
        <w:rPr>
          <w:rFonts w:ascii="Arial" w:hAnsi="Arial" w:cs="Arial"/>
          <w:bCs/>
          <w:szCs w:val="24"/>
        </w:rPr>
        <w:t>, y una inspección preliminar de la alineación del</w:t>
      </w:r>
      <w:r>
        <w:rPr>
          <w:rFonts w:ascii="Arial" w:hAnsi="Arial" w:cs="Arial"/>
          <w:bCs/>
          <w:szCs w:val="24"/>
        </w:rPr>
        <w:t xml:space="preserve"> e</w:t>
      </w:r>
      <w:r w:rsidRPr="00820E1C">
        <w:rPr>
          <w:rFonts w:ascii="Arial" w:hAnsi="Arial" w:cs="Arial"/>
          <w:bCs/>
          <w:szCs w:val="24"/>
        </w:rPr>
        <w:t>quipamiento se incluirá para completar las Fichas de Datos finales acerca de la nivelación.</w:t>
      </w:r>
    </w:p>
    <w:p w:rsidR="00022128" w:rsidRDefault="00022128" w:rsidP="007C10A8">
      <w:pPr>
        <w:pStyle w:val="Prrafodelista"/>
        <w:tabs>
          <w:tab w:val="left" w:pos="426"/>
          <w:tab w:val="left" w:pos="9180"/>
          <w:tab w:val="left" w:pos="9360"/>
        </w:tabs>
        <w:spacing w:line="276" w:lineRule="auto"/>
        <w:ind w:left="426"/>
        <w:jc w:val="both"/>
        <w:rPr>
          <w:rFonts w:ascii="Arial" w:hAnsi="Arial" w:cs="Arial"/>
          <w:bCs/>
          <w:szCs w:val="24"/>
        </w:rPr>
      </w:pPr>
    </w:p>
    <w:p w:rsidR="00022128" w:rsidRPr="00022128" w:rsidRDefault="00D536A4" w:rsidP="00CB7D25">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6</w:t>
      </w:r>
      <w:r w:rsidR="00022128" w:rsidRPr="00022128">
        <w:rPr>
          <w:rFonts w:ascii="Arial" w:hAnsi="Arial" w:cs="Arial"/>
          <w:b/>
          <w:bCs/>
          <w:szCs w:val="24"/>
        </w:rPr>
        <w:t>.5. NIVELACIÓN DEL BASTIDOR/SKID</w:t>
      </w:r>
    </w:p>
    <w:p w:rsidR="00022128" w:rsidRDefault="00022128" w:rsidP="00CB7D25">
      <w:pPr>
        <w:tabs>
          <w:tab w:val="left" w:pos="426"/>
          <w:tab w:val="left" w:pos="9180"/>
          <w:tab w:val="left" w:pos="9360"/>
        </w:tabs>
        <w:spacing w:line="276" w:lineRule="auto"/>
        <w:jc w:val="both"/>
        <w:rPr>
          <w:rFonts w:ascii="Arial" w:hAnsi="Arial" w:cs="Arial"/>
          <w:bCs/>
          <w:sz w:val="28"/>
          <w:szCs w:val="28"/>
        </w:rPr>
      </w:pPr>
    </w:p>
    <w:p w:rsidR="00D20BA7" w:rsidRPr="00D20BA7"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20BA7">
        <w:rPr>
          <w:rFonts w:ascii="Arial" w:hAnsi="Arial" w:cs="Arial"/>
          <w:bCs/>
          <w:szCs w:val="24"/>
        </w:rPr>
        <w:t xml:space="preserve">Todas las elevaciones de los </w:t>
      </w:r>
      <w:proofErr w:type="spellStart"/>
      <w:r w:rsidRPr="00D20BA7">
        <w:rPr>
          <w:rFonts w:ascii="Arial" w:hAnsi="Arial" w:cs="Arial"/>
          <w:bCs/>
          <w:szCs w:val="24"/>
        </w:rPr>
        <w:t>skid´s</w:t>
      </w:r>
      <w:proofErr w:type="spellEnd"/>
      <w:r w:rsidRPr="00D20BA7">
        <w:rPr>
          <w:rFonts w:ascii="Arial" w:hAnsi="Arial" w:cs="Arial"/>
          <w:bCs/>
          <w:szCs w:val="24"/>
        </w:rPr>
        <w:t xml:space="preserve"> debe ser dadas de acuerdo con los dibujos de construcción o de ingeniería.</w:t>
      </w:r>
    </w:p>
    <w:p w:rsidR="00FA4C47" w:rsidRPr="00D20BA7"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20BA7">
        <w:rPr>
          <w:rFonts w:ascii="Arial" w:hAnsi="Arial" w:cs="Arial"/>
          <w:bCs/>
          <w:szCs w:val="24"/>
        </w:rPr>
        <w:t>La nivelación del equipo se realice de acuerdo con las especificaciones establecidas en el Capítulo 5, Inyección de placas de montaje de las prácticas recomendadas API 686 / PIP REIE 686</w:t>
      </w:r>
    </w:p>
    <w:p w:rsidR="00D20BA7" w:rsidRPr="00D20BA7"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20BA7">
        <w:rPr>
          <w:rFonts w:ascii="Arial" w:hAnsi="Arial" w:cs="Arial"/>
          <w:bCs/>
          <w:szCs w:val="24"/>
        </w:rPr>
        <w:t xml:space="preserve">Como mínimo, </w:t>
      </w:r>
      <w:proofErr w:type="gramStart"/>
      <w:r w:rsidRPr="00D20BA7">
        <w:rPr>
          <w:rFonts w:ascii="Arial" w:hAnsi="Arial" w:cs="Arial"/>
          <w:bCs/>
          <w:szCs w:val="24"/>
        </w:rPr>
        <w:t>el</w:t>
      </w:r>
      <w:proofErr w:type="gramEnd"/>
      <w:r w:rsidRPr="00D20BA7">
        <w:rPr>
          <w:rFonts w:ascii="Arial" w:hAnsi="Arial" w:cs="Arial"/>
          <w:bCs/>
          <w:szCs w:val="24"/>
        </w:rPr>
        <w:t xml:space="preserve"> base </w:t>
      </w:r>
      <w:proofErr w:type="spellStart"/>
      <w:r w:rsidRPr="00D20BA7">
        <w:rPr>
          <w:rFonts w:ascii="Arial" w:hAnsi="Arial" w:cs="Arial"/>
          <w:bCs/>
          <w:szCs w:val="24"/>
        </w:rPr>
        <w:t>plate</w:t>
      </w:r>
      <w:proofErr w:type="spellEnd"/>
      <w:r w:rsidRPr="00D20BA7">
        <w:rPr>
          <w:rFonts w:ascii="Arial" w:hAnsi="Arial" w:cs="Arial"/>
          <w:bCs/>
          <w:szCs w:val="24"/>
        </w:rPr>
        <w:t xml:space="preserve"> se debe nivelar con un nivel maestro </w:t>
      </w:r>
      <w:proofErr w:type="spellStart"/>
      <w:r w:rsidRPr="00D20BA7">
        <w:rPr>
          <w:rFonts w:ascii="Arial" w:hAnsi="Arial" w:cs="Arial"/>
          <w:bCs/>
          <w:szCs w:val="24"/>
        </w:rPr>
        <w:t>ó</w:t>
      </w:r>
      <w:proofErr w:type="spellEnd"/>
      <w:r w:rsidRPr="00D20BA7">
        <w:rPr>
          <w:rFonts w:ascii="Arial" w:hAnsi="Arial" w:cs="Arial"/>
          <w:bCs/>
          <w:szCs w:val="24"/>
        </w:rPr>
        <w:t xml:space="preserve"> de precisión mecánica. Los niveles deben ser revisados antes de iniciar el proceso de nivelación chequeando la </w:t>
      </w:r>
      <w:proofErr w:type="spellStart"/>
      <w:r w:rsidRPr="00D20BA7">
        <w:rPr>
          <w:rFonts w:ascii="Arial" w:hAnsi="Arial" w:cs="Arial"/>
          <w:bCs/>
          <w:szCs w:val="24"/>
        </w:rPr>
        <w:t>repetibilidad</w:t>
      </w:r>
      <w:proofErr w:type="spellEnd"/>
      <w:r w:rsidRPr="00D20BA7">
        <w:rPr>
          <w:rFonts w:ascii="Arial" w:hAnsi="Arial" w:cs="Arial"/>
          <w:bCs/>
          <w:szCs w:val="24"/>
        </w:rPr>
        <w:t xml:space="preserve"> del nivel cuando este se gira 180°. Todas las medidas de nivel en el base </w:t>
      </w:r>
      <w:proofErr w:type="spellStart"/>
      <w:r w:rsidRPr="00D20BA7">
        <w:rPr>
          <w:rFonts w:ascii="Arial" w:hAnsi="Arial" w:cs="Arial"/>
          <w:bCs/>
          <w:szCs w:val="24"/>
        </w:rPr>
        <w:t>plate</w:t>
      </w:r>
      <w:proofErr w:type="spellEnd"/>
      <w:r w:rsidRPr="00D20BA7">
        <w:rPr>
          <w:rFonts w:ascii="Arial" w:hAnsi="Arial" w:cs="Arial"/>
          <w:bCs/>
          <w:szCs w:val="24"/>
        </w:rPr>
        <w:t xml:space="preserve"> deben ser tomadas sobre las superficies de montaje (maquinadas).</w:t>
      </w:r>
    </w:p>
    <w:p w:rsidR="00D20BA7"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20BA7">
        <w:rPr>
          <w:rFonts w:ascii="Arial" w:hAnsi="Arial" w:cs="Arial"/>
          <w:bCs/>
          <w:szCs w:val="24"/>
        </w:rPr>
        <w:lastRenderedPageBreak/>
        <w:t xml:space="preserve">Las superficies de montaje del equipo en el base </w:t>
      </w:r>
      <w:proofErr w:type="spellStart"/>
      <w:r w:rsidRPr="00D20BA7">
        <w:rPr>
          <w:rFonts w:ascii="Arial" w:hAnsi="Arial" w:cs="Arial"/>
          <w:bCs/>
          <w:szCs w:val="24"/>
        </w:rPr>
        <w:t>plate</w:t>
      </w:r>
      <w:proofErr w:type="spellEnd"/>
      <w:r w:rsidRPr="00D20BA7">
        <w:rPr>
          <w:rFonts w:ascii="Arial" w:hAnsi="Arial" w:cs="Arial"/>
          <w:bCs/>
          <w:szCs w:val="24"/>
        </w:rPr>
        <w:t xml:space="preserve"> deben ser niveladas longitudinal y transversalmente dentro de 200 micrómetros por metro (0.002 </w:t>
      </w:r>
      <w:proofErr w:type="spellStart"/>
      <w:r w:rsidRPr="00D20BA7">
        <w:rPr>
          <w:rFonts w:ascii="Arial" w:hAnsi="Arial" w:cs="Arial"/>
          <w:bCs/>
          <w:szCs w:val="24"/>
        </w:rPr>
        <w:t>pulg</w:t>
      </w:r>
      <w:proofErr w:type="spellEnd"/>
      <w:r w:rsidRPr="00D20BA7">
        <w:rPr>
          <w:rFonts w:ascii="Arial" w:hAnsi="Arial" w:cs="Arial"/>
          <w:bCs/>
          <w:szCs w:val="24"/>
        </w:rPr>
        <w:t xml:space="preserve">. / pie) para bombas API-610 y dentro de 400 micrómetros por metro (0.004 </w:t>
      </w:r>
      <w:proofErr w:type="spellStart"/>
      <w:r w:rsidRPr="00D20BA7">
        <w:rPr>
          <w:rFonts w:ascii="Arial" w:hAnsi="Arial" w:cs="Arial"/>
          <w:bCs/>
          <w:szCs w:val="24"/>
        </w:rPr>
        <w:t>pulg</w:t>
      </w:r>
      <w:proofErr w:type="spellEnd"/>
      <w:r w:rsidRPr="00D20BA7">
        <w:rPr>
          <w:rFonts w:ascii="Arial" w:hAnsi="Arial" w:cs="Arial"/>
          <w:bCs/>
          <w:szCs w:val="24"/>
        </w:rPr>
        <w:t>. / pie) para bombas de propósito general y ASME.</w:t>
      </w:r>
    </w:p>
    <w:p w:rsidR="00D72339" w:rsidRDefault="00D20BA7" w:rsidP="007F1ACD">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72339">
        <w:rPr>
          <w:rFonts w:ascii="Arial" w:hAnsi="Arial" w:cs="Arial"/>
          <w:bCs/>
          <w:szCs w:val="24"/>
        </w:rPr>
        <w:t xml:space="preserve">El nivel del base </w:t>
      </w:r>
      <w:proofErr w:type="spellStart"/>
      <w:r w:rsidRPr="00D72339">
        <w:rPr>
          <w:rFonts w:ascii="Arial" w:hAnsi="Arial" w:cs="Arial"/>
          <w:bCs/>
          <w:szCs w:val="24"/>
        </w:rPr>
        <w:t>plate</w:t>
      </w:r>
      <w:proofErr w:type="spellEnd"/>
      <w:r w:rsidRPr="00D72339">
        <w:rPr>
          <w:rFonts w:ascii="Arial" w:hAnsi="Arial" w:cs="Arial"/>
          <w:bCs/>
          <w:szCs w:val="24"/>
        </w:rPr>
        <w:t xml:space="preserve"> debe ser por medio de los tornillos de nivelación y luego ajustando la tuerca del pernos de anclaje para mantener el base </w:t>
      </w:r>
      <w:proofErr w:type="spellStart"/>
      <w:r w:rsidRPr="00D72339">
        <w:rPr>
          <w:rFonts w:ascii="Arial" w:hAnsi="Arial" w:cs="Arial"/>
          <w:bCs/>
          <w:szCs w:val="24"/>
        </w:rPr>
        <w:t>plate</w:t>
      </w:r>
      <w:proofErr w:type="spellEnd"/>
      <w:r w:rsidRPr="00D72339">
        <w:rPr>
          <w:rFonts w:ascii="Arial" w:hAnsi="Arial" w:cs="Arial"/>
          <w:bCs/>
          <w:szCs w:val="24"/>
        </w:rPr>
        <w:t xml:space="preserve"> en el puesto. No se deben permitir tuercas por debajo del base </w:t>
      </w:r>
      <w:proofErr w:type="spellStart"/>
      <w:r w:rsidRPr="00D72339">
        <w:rPr>
          <w:rFonts w:ascii="Arial" w:hAnsi="Arial" w:cs="Arial"/>
          <w:bCs/>
          <w:szCs w:val="24"/>
        </w:rPr>
        <w:t>plate</w:t>
      </w:r>
      <w:proofErr w:type="spellEnd"/>
      <w:r w:rsidRPr="00D72339">
        <w:rPr>
          <w:rFonts w:ascii="Arial" w:hAnsi="Arial" w:cs="Arial"/>
          <w:bCs/>
          <w:szCs w:val="24"/>
        </w:rPr>
        <w:t xml:space="preserve"> que al ser </w:t>
      </w:r>
      <w:proofErr w:type="spellStart"/>
      <w:r w:rsidRPr="00D72339">
        <w:rPr>
          <w:rFonts w:ascii="Arial" w:hAnsi="Arial" w:cs="Arial"/>
          <w:bCs/>
          <w:szCs w:val="24"/>
        </w:rPr>
        <w:t>grouteadas</w:t>
      </w:r>
      <w:proofErr w:type="spellEnd"/>
      <w:r w:rsidRPr="00D72339">
        <w:rPr>
          <w:rFonts w:ascii="Arial" w:hAnsi="Arial" w:cs="Arial"/>
          <w:bCs/>
          <w:szCs w:val="24"/>
        </w:rPr>
        <w:t xml:space="preserve"> queden embebidas y formen parte de la fundación. Esto permite que el base </w:t>
      </w:r>
      <w:proofErr w:type="spellStart"/>
      <w:r w:rsidRPr="00D72339">
        <w:rPr>
          <w:rFonts w:ascii="Arial" w:hAnsi="Arial" w:cs="Arial"/>
          <w:bCs/>
          <w:szCs w:val="24"/>
        </w:rPr>
        <w:t>plate</w:t>
      </w:r>
      <w:proofErr w:type="spellEnd"/>
      <w:r w:rsidRPr="00D72339">
        <w:rPr>
          <w:rFonts w:ascii="Arial" w:hAnsi="Arial" w:cs="Arial"/>
          <w:bCs/>
          <w:szCs w:val="24"/>
        </w:rPr>
        <w:t xml:space="preserve"> quede soportado por el </w:t>
      </w:r>
      <w:proofErr w:type="spellStart"/>
      <w:r w:rsidRPr="00D72339">
        <w:rPr>
          <w:rFonts w:ascii="Arial" w:hAnsi="Arial" w:cs="Arial"/>
          <w:bCs/>
          <w:szCs w:val="24"/>
        </w:rPr>
        <w:t>grout</w:t>
      </w:r>
      <w:proofErr w:type="spellEnd"/>
      <w:r w:rsidRPr="00D72339">
        <w:rPr>
          <w:rFonts w:ascii="Arial" w:hAnsi="Arial" w:cs="Arial"/>
          <w:bCs/>
          <w:szCs w:val="24"/>
        </w:rPr>
        <w:t xml:space="preserve"> y no por los elementos de nivelación.</w:t>
      </w:r>
    </w:p>
    <w:p w:rsidR="00D72339" w:rsidRDefault="00D20BA7" w:rsidP="00D72339">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72339">
        <w:rPr>
          <w:rFonts w:ascii="Arial" w:hAnsi="Arial" w:cs="Arial"/>
          <w:bCs/>
          <w:szCs w:val="24"/>
        </w:rPr>
        <w:t xml:space="preserve">Antes de la aplicación del </w:t>
      </w:r>
      <w:proofErr w:type="spellStart"/>
      <w:r w:rsidRPr="00D72339">
        <w:rPr>
          <w:rFonts w:ascii="Arial" w:hAnsi="Arial" w:cs="Arial"/>
          <w:bCs/>
          <w:szCs w:val="24"/>
        </w:rPr>
        <w:t>grout</w:t>
      </w:r>
      <w:proofErr w:type="spellEnd"/>
      <w:r w:rsidRPr="00D72339">
        <w:rPr>
          <w:rFonts w:ascii="Arial" w:hAnsi="Arial" w:cs="Arial"/>
          <w:bCs/>
          <w:szCs w:val="24"/>
        </w:rPr>
        <w:t xml:space="preserve">, se debe realizar un alineamiento preliminar de acuerdo con la sección de alineamiento del RP-686 para verificar que el espaciamiento del acople y los alineamientos finales pueden ser logrados sin modificar los pernos de fijación </w:t>
      </w:r>
      <w:proofErr w:type="spellStart"/>
      <w:r w:rsidRPr="00D72339">
        <w:rPr>
          <w:rFonts w:ascii="Arial" w:hAnsi="Arial" w:cs="Arial"/>
          <w:bCs/>
          <w:szCs w:val="24"/>
        </w:rPr>
        <w:t>ó</w:t>
      </w:r>
      <w:proofErr w:type="spellEnd"/>
      <w:r w:rsidRPr="00D72339">
        <w:rPr>
          <w:rFonts w:ascii="Arial" w:hAnsi="Arial" w:cs="Arial"/>
          <w:bCs/>
          <w:szCs w:val="24"/>
        </w:rPr>
        <w:t xml:space="preserve"> el pie de la máquina.</w:t>
      </w:r>
    </w:p>
    <w:p w:rsidR="00271E3F" w:rsidRDefault="00D72339" w:rsidP="00271E3F">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72339">
        <w:rPr>
          <w:rFonts w:ascii="Arial" w:hAnsi="Arial" w:cs="Arial"/>
          <w:bCs/>
          <w:szCs w:val="24"/>
        </w:rPr>
        <w:t xml:space="preserve">Todas las lecturas de </w:t>
      </w:r>
      <w:r w:rsidR="00D64FB4">
        <w:rPr>
          <w:rFonts w:ascii="Arial" w:hAnsi="Arial" w:cs="Arial"/>
          <w:bCs/>
          <w:szCs w:val="24"/>
        </w:rPr>
        <w:t xml:space="preserve">los niveles deben ser </w:t>
      </w:r>
      <w:r w:rsidRPr="00D72339">
        <w:rPr>
          <w:rFonts w:ascii="Arial" w:hAnsi="Arial" w:cs="Arial"/>
          <w:bCs/>
          <w:szCs w:val="24"/>
        </w:rPr>
        <w:t>registradas en las hojas de datos.</w:t>
      </w:r>
    </w:p>
    <w:p w:rsidR="00271E3F" w:rsidRDefault="00271E3F" w:rsidP="00271E3F">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271E3F">
        <w:rPr>
          <w:rFonts w:ascii="Arial" w:hAnsi="Arial" w:cs="Arial"/>
          <w:bCs/>
          <w:szCs w:val="24"/>
        </w:rPr>
        <w:t>A menos que otra cosa sea especificada, las bombas</w:t>
      </w:r>
      <w:r>
        <w:rPr>
          <w:rFonts w:ascii="Arial" w:hAnsi="Arial" w:cs="Arial"/>
          <w:bCs/>
          <w:szCs w:val="24"/>
        </w:rPr>
        <w:t>, los motores y cualquier otro componente mayor deben ser removido</w:t>
      </w:r>
      <w:r w:rsidRPr="00271E3F">
        <w:rPr>
          <w:rFonts w:ascii="Arial" w:hAnsi="Arial" w:cs="Arial"/>
          <w:bCs/>
          <w:szCs w:val="24"/>
        </w:rPr>
        <w:t xml:space="preserve"> de la base</w:t>
      </w:r>
      <w:r>
        <w:rPr>
          <w:rFonts w:ascii="Arial" w:hAnsi="Arial" w:cs="Arial"/>
          <w:bCs/>
          <w:szCs w:val="24"/>
        </w:rPr>
        <w:t>-</w:t>
      </w:r>
      <w:proofErr w:type="spellStart"/>
      <w:r>
        <w:rPr>
          <w:rFonts w:ascii="Arial" w:hAnsi="Arial" w:cs="Arial"/>
          <w:bCs/>
          <w:szCs w:val="24"/>
        </w:rPr>
        <w:t>skid</w:t>
      </w:r>
      <w:proofErr w:type="spellEnd"/>
      <w:r w:rsidRPr="00271E3F">
        <w:rPr>
          <w:rFonts w:ascii="Arial" w:hAnsi="Arial" w:cs="Arial"/>
          <w:bCs/>
          <w:szCs w:val="24"/>
        </w:rPr>
        <w:t xml:space="preserve"> para permitir acceso a los huecos de </w:t>
      </w:r>
      <w:proofErr w:type="spellStart"/>
      <w:r w:rsidRPr="00271E3F">
        <w:rPr>
          <w:rFonts w:ascii="Arial" w:hAnsi="Arial" w:cs="Arial"/>
          <w:bCs/>
          <w:szCs w:val="24"/>
        </w:rPr>
        <w:t>grout</w:t>
      </w:r>
      <w:proofErr w:type="spellEnd"/>
      <w:r>
        <w:rPr>
          <w:rFonts w:ascii="Arial" w:hAnsi="Arial" w:cs="Arial"/>
          <w:bCs/>
          <w:szCs w:val="24"/>
        </w:rPr>
        <w:t xml:space="preserve">, para facilitar la nivelación y el vertido. </w:t>
      </w:r>
      <w:r w:rsidR="003B33C6">
        <w:rPr>
          <w:rFonts w:ascii="Arial" w:hAnsi="Arial" w:cs="Arial"/>
          <w:bCs/>
          <w:szCs w:val="24"/>
        </w:rPr>
        <w:t xml:space="preserve">Las ventajas de remover la bomba y el </w:t>
      </w:r>
      <w:proofErr w:type="spellStart"/>
      <w:r w:rsidR="00D536A4">
        <w:rPr>
          <w:rFonts w:ascii="Arial" w:hAnsi="Arial" w:cs="Arial"/>
          <w:bCs/>
          <w:szCs w:val="24"/>
        </w:rPr>
        <w:t>accionador</w:t>
      </w:r>
      <w:proofErr w:type="spellEnd"/>
      <w:r w:rsidR="003B33C6">
        <w:rPr>
          <w:rFonts w:ascii="Arial" w:hAnsi="Arial" w:cs="Arial"/>
          <w:bCs/>
          <w:szCs w:val="24"/>
        </w:rPr>
        <w:t xml:space="preserve"> son:</w:t>
      </w:r>
    </w:p>
    <w:p w:rsidR="003B33C6" w:rsidRDefault="003B33C6" w:rsidP="003B33C6">
      <w:pPr>
        <w:pStyle w:val="Prrafodelista"/>
        <w:numPr>
          <w:ilvl w:val="0"/>
          <w:numId w:val="20"/>
        </w:numPr>
        <w:tabs>
          <w:tab w:val="left" w:pos="426"/>
          <w:tab w:val="left" w:pos="9180"/>
          <w:tab w:val="left" w:pos="9360"/>
        </w:tabs>
        <w:spacing w:line="276" w:lineRule="auto"/>
        <w:jc w:val="both"/>
        <w:rPr>
          <w:rFonts w:ascii="Arial" w:hAnsi="Arial" w:cs="Arial"/>
          <w:bCs/>
          <w:szCs w:val="24"/>
        </w:rPr>
      </w:pPr>
      <w:r>
        <w:rPr>
          <w:rFonts w:ascii="Arial" w:hAnsi="Arial" w:cs="Arial"/>
          <w:bCs/>
          <w:szCs w:val="24"/>
        </w:rPr>
        <w:t xml:space="preserve">Acceso directo a las superficies </w:t>
      </w:r>
      <w:proofErr w:type="spellStart"/>
      <w:r>
        <w:rPr>
          <w:rFonts w:ascii="Arial" w:hAnsi="Arial" w:cs="Arial"/>
          <w:bCs/>
          <w:szCs w:val="24"/>
        </w:rPr>
        <w:t>máquinadas</w:t>
      </w:r>
      <w:proofErr w:type="spellEnd"/>
      <w:r>
        <w:rPr>
          <w:rFonts w:ascii="Arial" w:hAnsi="Arial" w:cs="Arial"/>
          <w:bCs/>
          <w:szCs w:val="24"/>
        </w:rPr>
        <w:t xml:space="preserve"> para verificar desniveles o distorsiones de las superficies durante las tareas de </w:t>
      </w:r>
      <w:proofErr w:type="spellStart"/>
      <w:r>
        <w:rPr>
          <w:rFonts w:ascii="Arial" w:hAnsi="Arial" w:cs="Arial"/>
          <w:bCs/>
          <w:szCs w:val="24"/>
        </w:rPr>
        <w:t>grouting</w:t>
      </w:r>
      <w:proofErr w:type="spellEnd"/>
      <w:r>
        <w:rPr>
          <w:rFonts w:ascii="Arial" w:hAnsi="Arial" w:cs="Arial"/>
          <w:bCs/>
          <w:szCs w:val="24"/>
        </w:rPr>
        <w:t>.</w:t>
      </w:r>
    </w:p>
    <w:p w:rsidR="003B33C6" w:rsidRDefault="003B33C6" w:rsidP="003B33C6">
      <w:pPr>
        <w:pStyle w:val="Prrafodelista"/>
        <w:numPr>
          <w:ilvl w:val="0"/>
          <w:numId w:val="20"/>
        </w:numPr>
        <w:tabs>
          <w:tab w:val="left" w:pos="426"/>
          <w:tab w:val="left" w:pos="9180"/>
          <w:tab w:val="left" w:pos="9360"/>
        </w:tabs>
        <w:spacing w:line="276" w:lineRule="auto"/>
        <w:jc w:val="both"/>
        <w:rPr>
          <w:rFonts w:ascii="Arial" w:hAnsi="Arial" w:cs="Arial"/>
          <w:bCs/>
          <w:szCs w:val="24"/>
        </w:rPr>
      </w:pPr>
      <w:r>
        <w:rPr>
          <w:rFonts w:ascii="Arial" w:hAnsi="Arial" w:cs="Arial"/>
          <w:bCs/>
          <w:szCs w:val="24"/>
        </w:rPr>
        <w:t>En los bastidores a macizar los huecos de venteo en los extremos más bajos son controlados más fácilmente.</w:t>
      </w:r>
    </w:p>
    <w:p w:rsidR="003B33C6" w:rsidRDefault="003B33C6" w:rsidP="003B33C6">
      <w:pPr>
        <w:pStyle w:val="Prrafodelista"/>
        <w:numPr>
          <w:ilvl w:val="0"/>
          <w:numId w:val="20"/>
        </w:numPr>
        <w:tabs>
          <w:tab w:val="left" w:pos="426"/>
          <w:tab w:val="left" w:pos="9180"/>
          <w:tab w:val="left" w:pos="9360"/>
        </w:tabs>
        <w:spacing w:line="276" w:lineRule="auto"/>
        <w:jc w:val="both"/>
        <w:rPr>
          <w:rFonts w:ascii="Arial" w:hAnsi="Arial" w:cs="Arial"/>
          <w:bCs/>
          <w:szCs w:val="24"/>
        </w:rPr>
      </w:pPr>
      <w:r>
        <w:rPr>
          <w:rFonts w:ascii="Arial" w:hAnsi="Arial" w:cs="Arial"/>
          <w:bCs/>
          <w:szCs w:val="24"/>
        </w:rPr>
        <w:t xml:space="preserve">Acceso directo a las disposiciones para </w:t>
      </w:r>
      <w:proofErr w:type="spellStart"/>
      <w:r>
        <w:rPr>
          <w:rFonts w:ascii="Arial" w:hAnsi="Arial" w:cs="Arial"/>
          <w:bCs/>
          <w:szCs w:val="24"/>
        </w:rPr>
        <w:t>grout</w:t>
      </w:r>
      <w:proofErr w:type="spellEnd"/>
      <w:r>
        <w:rPr>
          <w:rFonts w:ascii="Arial" w:hAnsi="Arial" w:cs="Arial"/>
          <w:bCs/>
          <w:szCs w:val="24"/>
        </w:rPr>
        <w:t xml:space="preserve">, disminuyendo el tiempo de aplicabilidad, fluidez y aumentando la manejabilidad y el </w:t>
      </w:r>
      <w:proofErr w:type="spellStart"/>
      <w:r>
        <w:rPr>
          <w:rFonts w:ascii="Arial" w:hAnsi="Arial" w:cs="Arial"/>
          <w:bCs/>
          <w:szCs w:val="24"/>
        </w:rPr>
        <w:t>pot</w:t>
      </w:r>
      <w:proofErr w:type="spellEnd"/>
      <w:r>
        <w:rPr>
          <w:rFonts w:ascii="Arial" w:hAnsi="Arial" w:cs="Arial"/>
          <w:bCs/>
          <w:szCs w:val="24"/>
        </w:rPr>
        <w:t xml:space="preserve"> </w:t>
      </w:r>
      <w:proofErr w:type="spellStart"/>
      <w:r>
        <w:rPr>
          <w:rFonts w:ascii="Arial" w:hAnsi="Arial" w:cs="Arial"/>
          <w:bCs/>
          <w:szCs w:val="24"/>
        </w:rPr>
        <w:t>life</w:t>
      </w:r>
      <w:proofErr w:type="spellEnd"/>
      <w:r>
        <w:rPr>
          <w:rFonts w:ascii="Arial" w:hAnsi="Arial" w:cs="Arial"/>
          <w:bCs/>
          <w:szCs w:val="24"/>
        </w:rPr>
        <w:t>.</w:t>
      </w:r>
    </w:p>
    <w:p w:rsidR="00271E3F" w:rsidRDefault="003B33C6" w:rsidP="003B33C6">
      <w:pPr>
        <w:pStyle w:val="Prrafodelista"/>
        <w:numPr>
          <w:ilvl w:val="0"/>
          <w:numId w:val="20"/>
        </w:numPr>
        <w:tabs>
          <w:tab w:val="left" w:pos="426"/>
          <w:tab w:val="left" w:pos="9180"/>
          <w:tab w:val="left" w:pos="9360"/>
        </w:tabs>
        <w:spacing w:line="276" w:lineRule="auto"/>
        <w:jc w:val="both"/>
        <w:rPr>
          <w:rFonts w:ascii="Arial" w:hAnsi="Arial" w:cs="Arial"/>
          <w:bCs/>
          <w:szCs w:val="24"/>
        </w:rPr>
      </w:pPr>
      <w:r w:rsidRPr="003B33C6">
        <w:rPr>
          <w:rFonts w:ascii="Arial" w:hAnsi="Arial" w:cs="Arial"/>
          <w:bCs/>
          <w:szCs w:val="24"/>
        </w:rPr>
        <w:t>Verificación y pruebas de oquedades sobre las superficies macizadas.</w:t>
      </w:r>
    </w:p>
    <w:p w:rsidR="003B33C6" w:rsidRPr="003B33C6" w:rsidRDefault="003B33C6" w:rsidP="003B33C6">
      <w:pPr>
        <w:pStyle w:val="Prrafodelista"/>
        <w:numPr>
          <w:ilvl w:val="0"/>
          <w:numId w:val="20"/>
        </w:numPr>
        <w:tabs>
          <w:tab w:val="left" w:pos="426"/>
          <w:tab w:val="left" w:pos="9180"/>
          <w:tab w:val="left" w:pos="9360"/>
        </w:tabs>
        <w:spacing w:line="276" w:lineRule="auto"/>
        <w:jc w:val="both"/>
        <w:rPr>
          <w:rFonts w:ascii="Arial" w:hAnsi="Arial" w:cs="Arial"/>
          <w:bCs/>
          <w:szCs w:val="24"/>
        </w:rPr>
      </w:pPr>
      <w:r>
        <w:rPr>
          <w:rFonts w:ascii="Arial" w:hAnsi="Arial" w:cs="Arial"/>
          <w:bCs/>
          <w:szCs w:val="24"/>
        </w:rPr>
        <w:t>Limpieza del área, se evita contaminación de la bomba y el motor.</w:t>
      </w:r>
    </w:p>
    <w:p w:rsidR="00022128" w:rsidRDefault="00022128" w:rsidP="00CB7D25">
      <w:pPr>
        <w:tabs>
          <w:tab w:val="left" w:pos="426"/>
          <w:tab w:val="left" w:pos="9180"/>
          <w:tab w:val="left" w:pos="9360"/>
        </w:tabs>
        <w:spacing w:line="276" w:lineRule="auto"/>
        <w:jc w:val="both"/>
        <w:rPr>
          <w:rFonts w:ascii="Arial" w:hAnsi="Arial" w:cs="Arial"/>
          <w:bCs/>
          <w:sz w:val="28"/>
          <w:szCs w:val="28"/>
        </w:rPr>
      </w:pPr>
    </w:p>
    <w:p w:rsidR="00CB7D25" w:rsidRPr="00EC6621" w:rsidRDefault="00D536A4" w:rsidP="00CB7D25">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6</w:t>
      </w:r>
      <w:r w:rsidR="00EC6621">
        <w:rPr>
          <w:rFonts w:ascii="Arial" w:hAnsi="Arial" w:cs="Arial"/>
          <w:b/>
          <w:bCs/>
          <w:szCs w:val="24"/>
        </w:rPr>
        <w:t xml:space="preserve">.6. </w:t>
      </w:r>
      <w:r w:rsidR="00273162" w:rsidRPr="00273162">
        <w:rPr>
          <w:rFonts w:ascii="Arial" w:hAnsi="Arial" w:cs="Arial"/>
          <w:b/>
          <w:bCs/>
          <w:szCs w:val="24"/>
        </w:rPr>
        <w:t>ALINEACIÓN PRELIMINAR</w:t>
      </w:r>
      <w:r w:rsidR="00273162">
        <w:rPr>
          <w:rFonts w:ascii="Arial" w:hAnsi="Arial" w:cs="Arial"/>
          <w:b/>
          <w:bCs/>
          <w:szCs w:val="24"/>
        </w:rPr>
        <w:t xml:space="preserve">, </w:t>
      </w:r>
      <w:r w:rsidR="00273162" w:rsidRPr="00EC6621">
        <w:rPr>
          <w:rFonts w:ascii="Arial" w:hAnsi="Arial" w:cs="Arial"/>
          <w:b/>
          <w:bCs/>
          <w:szCs w:val="24"/>
        </w:rPr>
        <w:t>VERIFICACIONES</w:t>
      </w:r>
    </w:p>
    <w:p w:rsidR="00CB7D25" w:rsidRDefault="00CB7D25" w:rsidP="00CB7D25">
      <w:pPr>
        <w:pStyle w:val="Prrafodelista"/>
        <w:tabs>
          <w:tab w:val="left" w:pos="426"/>
          <w:tab w:val="left" w:pos="9180"/>
          <w:tab w:val="left" w:pos="9360"/>
        </w:tabs>
        <w:spacing w:line="276" w:lineRule="auto"/>
        <w:jc w:val="both"/>
        <w:rPr>
          <w:rFonts w:ascii="Arial" w:hAnsi="Arial" w:cs="Arial"/>
          <w:b/>
          <w:bCs/>
          <w:szCs w:val="24"/>
        </w:rPr>
      </w:pPr>
    </w:p>
    <w:p w:rsidR="00273162" w:rsidRDefault="00273162" w:rsidP="00273162">
      <w:pPr>
        <w:tabs>
          <w:tab w:val="left" w:pos="426"/>
          <w:tab w:val="left" w:pos="9180"/>
          <w:tab w:val="left" w:pos="9360"/>
        </w:tabs>
        <w:spacing w:line="276" w:lineRule="auto"/>
        <w:jc w:val="both"/>
        <w:rPr>
          <w:rFonts w:ascii="Arial" w:hAnsi="Arial" w:cs="Arial"/>
          <w:szCs w:val="24"/>
        </w:rPr>
      </w:pPr>
      <w:r w:rsidRPr="00273162">
        <w:rPr>
          <w:rFonts w:ascii="Arial" w:hAnsi="Arial" w:cs="Arial"/>
          <w:szCs w:val="24"/>
        </w:rPr>
        <w:t>Para la instal</w:t>
      </w:r>
      <w:r w:rsidR="00D64FB4">
        <w:rPr>
          <w:rFonts w:ascii="Arial" w:hAnsi="Arial" w:cs="Arial"/>
          <w:szCs w:val="24"/>
        </w:rPr>
        <w:t>ación del equipo donde el motor y bomba</w:t>
      </w:r>
      <w:r w:rsidRPr="00273162">
        <w:rPr>
          <w:rFonts w:ascii="Arial" w:hAnsi="Arial" w:cs="Arial"/>
          <w:szCs w:val="24"/>
        </w:rPr>
        <w:t xml:space="preserve"> es</w:t>
      </w:r>
      <w:r w:rsidR="00D64FB4">
        <w:rPr>
          <w:rFonts w:ascii="Arial" w:hAnsi="Arial" w:cs="Arial"/>
          <w:szCs w:val="24"/>
        </w:rPr>
        <w:t>tán</w:t>
      </w:r>
      <w:r w:rsidRPr="00273162">
        <w:rPr>
          <w:rFonts w:ascii="Arial" w:hAnsi="Arial" w:cs="Arial"/>
          <w:szCs w:val="24"/>
        </w:rPr>
        <w:t xml:space="preserve"> apernado</w:t>
      </w:r>
      <w:r w:rsidR="00D64FB4">
        <w:rPr>
          <w:rFonts w:ascii="Arial" w:hAnsi="Arial" w:cs="Arial"/>
          <w:szCs w:val="24"/>
        </w:rPr>
        <w:t>s</w:t>
      </w:r>
      <w:r w:rsidRPr="00273162">
        <w:rPr>
          <w:rFonts w:ascii="Arial" w:hAnsi="Arial" w:cs="Arial"/>
          <w:szCs w:val="24"/>
        </w:rPr>
        <w:t xml:space="preserve"> al</w:t>
      </w:r>
      <w:r w:rsidR="00D64FB4">
        <w:rPr>
          <w:rFonts w:ascii="Arial" w:hAnsi="Arial" w:cs="Arial"/>
          <w:szCs w:val="24"/>
        </w:rPr>
        <w:t xml:space="preserve"> bastidor, </w:t>
      </w:r>
      <w:r w:rsidRPr="00273162">
        <w:rPr>
          <w:rFonts w:ascii="Arial" w:hAnsi="Arial" w:cs="Arial"/>
          <w:szCs w:val="24"/>
        </w:rPr>
        <w:t>antes de</w:t>
      </w:r>
      <w:r w:rsidR="00D64FB4">
        <w:rPr>
          <w:rFonts w:ascii="Arial" w:hAnsi="Arial" w:cs="Arial"/>
          <w:szCs w:val="24"/>
        </w:rPr>
        <w:t xml:space="preserve"> </w:t>
      </w:r>
      <w:r w:rsidRPr="00273162">
        <w:rPr>
          <w:rFonts w:ascii="Arial" w:hAnsi="Arial" w:cs="Arial"/>
          <w:szCs w:val="24"/>
        </w:rPr>
        <w:t xml:space="preserve">aplicar el </w:t>
      </w:r>
      <w:proofErr w:type="spellStart"/>
      <w:r w:rsidRPr="00273162">
        <w:rPr>
          <w:rFonts w:ascii="Arial" w:hAnsi="Arial" w:cs="Arial"/>
          <w:szCs w:val="24"/>
        </w:rPr>
        <w:t>grout</w:t>
      </w:r>
      <w:proofErr w:type="spellEnd"/>
      <w:r w:rsidRPr="00273162">
        <w:rPr>
          <w:rFonts w:ascii="Arial" w:hAnsi="Arial" w:cs="Arial"/>
          <w:szCs w:val="24"/>
        </w:rPr>
        <w:t>, se debe verificar que el alineamiento inicial esté de acuerdo con la</w:t>
      </w:r>
      <w:r w:rsidR="00D64FB4">
        <w:rPr>
          <w:rFonts w:ascii="Arial" w:hAnsi="Arial" w:cs="Arial"/>
          <w:szCs w:val="24"/>
        </w:rPr>
        <w:t xml:space="preserve"> </w:t>
      </w:r>
      <w:r w:rsidRPr="00273162">
        <w:rPr>
          <w:rFonts w:ascii="Arial" w:hAnsi="Arial" w:cs="Arial"/>
          <w:szCs w:val="24"/>
        </w:rPr>
        <w:t>sección de alineamiento del RP-686 para ver</w:t>
      </w:r>
      <w:r w:rsidR="00D64FB4">
        <w:rPr>
          <w:rFonts w:ascii="Arial" w:hAnsi="Arial" w:cs="Arial"/>
          <w:szCs w:val="24"/>
        </w:rPr>
        <w:t xml:space="preserve">ificar que el espaciamiento del </w:t>
      </w:r>
      <w:r w:rsidRPr="00273162">
        <w:rPr>
          <w:rFonts w:ascii="Arial" w:hAnsi="Arial" w:cs="Arial"/>
          <w:szCs w:val="24"/>
        </w:rPr>
        <w:t>acople y los</w:t>
      </w:r>
      <w:r w:rsidR="00D64FB4">
        <w:rPr>
          <w:rFonts w:ascii="Arial" w:hAnsi="Arial" w:cs="Arial"/>
          <w:szCs w:val="24"/>
        </w:rPr>
        <w:t xml:space="preserve"> </w:t>
      </w:r>
      <w:r w:rsidRPr="00273162">
        <w:rPr>
          <w:rFonts w:ascii="Arial" w:hAnsi="Arial" w:cs="Arial"/>
          <w:szCs w:val="24"/>
        </w:rPr>
        <w:t xml:space="preserve">alineamientos finales puedan ser logrados sin modificar los pernos de fijación </w:t>
      </w:r>
      <w:proofErr w:type="spellStart"/>
      <w:r w:rsidRPr="00273162">
        <w:rPr>
          <w:rFonts w:ascii="Arial" w:hAnsi="Arial" w:cs="Arial"/>
          <w:szCs w:val="24"/>
        </w:rPr>
        <w:t>ó</w:t>
      </w:r>
      <w:proofErr w:type="spellEnd"/>
      <w:r w:rsidRPr="00273162">
        <w:rPr>
          <w:rFonts w:ascii="Arial" w:hAnsi="Arial" w:cs="Arial"/>
          <w:szCs w:val="24"/>
        </w:rPr>
        <w:t xml:space="preserve"> el pie de</w:t>
      </w:r>
      <w:r w:rsidR="00D64FB4">
        <w:rPr>
          <w:rFonts w:ascii="Arial" w:hAnsi="Arial" w:cs="Arial"/>
          <w:szCs w:val="24"/>
        </w:rPr>
        <w:t xml:space="preserve"> </w:t>
      </w:r>
      <w:r w:rsidRPr="00273162">
        <w:rPr>
          <w:rFonts w:ascii="Arial" w:hAnsi="Arial" w:cs="Arial"/>
          <w:szCs w:val="24"/>
        </w:rPr>
        <w:t>la máquina.</w:t>
      </w:r>
    </w:p>
    <w:p w:rsidR="00D64FB4"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64FB4">
        <w:rPr>
          <w:rFonts w:ascii="Arial" w:hAnsi="Arial" w:cs="Arial"/>
          <w:bCs/>
          <w:szCs w:val="24"/>
        </w:rPr>
        <w:lastRenderedPageBreak/>
        <w:t xml:space="preserve">El movimiento de carga debe realizarse con equipo de </w:t>
      </w:r>
      <w:proofErr w:type="spellStart"/>
      <w:r w:rsidRPr="00D64FB4">
        <w:rPr>
          <w:rFonts w:ascii="Arial" w:hAnsi="Arial" w:cs="Arial"/>
          <w:bCs/>
          <w:szCs w:val="24"/>
        </w:rPr>
        <w:t>izaje</w:t>
      </w:r>
      <w:proofErr w:type="spellEnd"/>
      <w:r w:rsidRPr="00D64FB4">
        <w:rPr>
          <w:rFonts w:ascii="Arial" w:hAnsi="Arial" w:cs="Arial"/>
          <w:bCs/>
          <w:szCs w:val="24"/>
        </w:rPr>
        <w:t xml:space="preserve"> certificado, verificando su capacidad de carga. La bomba, motor o componente del sistema debe izarse nivelado para facilitar el control de posicionamiento, evitar daños en las superficies de montaje (maquinadas)</w:t>
      </w:r>
      <w:r>
        <w:rPr>
          <w:rFonts w:ascii="Arial" w:hAnsi="Arial" w:cs="Arial"/>
          <w:bCs/>
          <w:szCs w:val="24"/>
        </w:rPr>
        <w:t xml:space="preserve"> y</w:t>
      </w:r>
      <w:r w:rsidRPr="00D64FB4">
        <w:rPr>
          <w:rFonts w:ascii="Arial" w:hAnsi="Arial" w:cs="Arial"/>
          <w:bCs/>
          <w:szCs w:val="24"/>
        </w:rPr>
        <w:t xml:space="preserve"> </w:t>
      </w:r>
      <w:r>
        <w:rPr>
          <w:rFonts w:ascii="Arial" w:hAnsi="Arial" w:cs="Arial"/>
          <w:bCs/>
          <w:szCs w:val="24"/>
        </w:rPr>
        <w:t xml:space="preserve">el </w:t>
      </w:r>
      <w:r w:rsidRPr="00D64FB4">
        <w:rPr>
          <w:rFonts w:ascii="Arial" w:hAnsi="Arial" w:cs="Arial"/>
          <w:bCs/>
          <w:szCs w:val="24"/>
        </w:rPr>
        <w:t xml:space="preserve">ingreso de los pernos de </w:t>
      </w:r>
      <w:r>
        <w:rPr>
          <w:rFonts w:ascii="Arial" w:hAnsi="Arial" w:cs="Arial"/>
          <w:bCs/>
          <w:szCs w:val="24"/>
        </w:rPr>
        <w:t>sujeci</w:t>
      </w:r>
      <w:r w:rsidR="00271E3F">
        <w:rPr>
          <w:rFonts w:ascii="Arial" w:hAnsi="Arial" w:cs="Arial"/>
          <w:bCs/>
          <w:szCs w:val="24"/>
        </w:rPr>
        <w:t>ón de los equipos.</w:t>
      </w:r>
    </w:p>
    <w:p w:rsidR="00D64FB4" w:rsidRDefault="00CB7D25" w:rsidP="00D64FB4">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D64FB4">
        <w:rPr>
          <w:rFonts w:ascii="Arial" w:hAnsi="Arial" w:cs="Arial"/>
          <w:bCs/>
          <w:szCs w:val="24"/>
        </w:rPr>
        <w:t xml:space="preserve">Verificar la </w:t>
      </w:r>
      <w:r w:rsidR="00D64FB4" w:rsidRPr="00D64FB4">
        <w:rPr>
          <w:rFonts w:ascii="Arial" w:hAnsi="Arial" w:cs="Arial"/>
          <w:bCs/>
          <w:szCs w:val="24"/>
        </w:rPr>
        <w:t xml:space="preserve">alineación de los componentes bomba-motor hasta dentro de 0.076 mm (0.003 </w:t>
      </w:r>
      <w:proofErr w:type="spellStart"/>
      <w:r w:rsidR="00D64FB4" w:rsidRPr="00D64FB4">
        <w:rPr>
          <w:rFonts w:ascii="Arial" w:hAnsi="Arial" w:cs="Arial"/>
          <w:bCs/>
          <w:szCs w:val="24"/>
        </w:rPr>
        <w:t>pulg</w:t>
      </w:r>
      <w:proofErr w:type="spellEnd"/>
      <w:r w:rsidR="00D64FB4" w:rsidRPr="00D64FB4">
        <w:rPr>
          <w:rFonts w:ascii="Arial" w:hAnsi="Arial" w:cs="Arial"/>
          <w:bCs/>
          <w:szCs w:val="24"/>
        </w:rPr>
        <w:t xml:space="preserve">.) de desviación máxima, </w:t>
      </w:r>
      <w:r w:rsidRPr="00D64FB4">
        <w:rPr>
          <w:rFonts w:ascii="Arial" w:hAnsi="Arial" w:cs="Arial"/>
          <w:bCs/>
          <w:szCs w:val="24"/>
        </w:rPr>
        <w:t>de ser necesario</w:t>
      </w:r>
      <w:r w:rsidR="00D64FB4" w:rsidRPr="00D64FB4">
        <w:rPr>
          <w:rFonts w:ascii="Arial" w:hAnsi="Arial" w:cs="Arial"/>
          <w:bCs/>
          <w:szCs w:val="24"/>
        </w:rPr>
        <w:t xml:space="preserve"> ajustar, </w:t>
      </w:r>
      <w:r w:rsidR="00D64FB4">
        <w:rPr>
          <w:rFonts w:ascii="Arial" w:hAnsi="Arial" w:cs="Arial"/>
          <w:bCs/>
          <w:szCs w:val="24"/>
        </w:rPr>
        <w:t>usar</w:t>
      </w:r>
      <w:r w:rsidR="00D64FB4" w:rsidRPr="00D64FB4">
        <w:rPr>
          <w:rFonts w:ascii="Arial" w:hAnsi="Arial" w:cs="Arial"/>
          <w:bCs/>
          <w:szCs w:val="24"/>
        </w:rPr>
        <w:t xml:space="preserve"> e</w:t>
      </w:r>
      <w:r w:rsidR="00D64FB4">
        <w:rPr>
          <w:rFonts w:ascii="Arial" w:hAnsi="Arial" w:cs="Arial"/>
          <w:bCs/>
          <w:szCs w:val="24"/>
        </w:rPr>
        <w:t>l procedimiento anterior para la nivelación</w:t>
      </w:r>
      <w:r w:rsidR="00D64FB4" w:rsidRPr="00D64FB4">
        <w:rPr>
          <w:rFonts w:ascii="Arial" w:hAnsi="Arial" w:cs="Arial"/>
          <w:bCs/>
          <w:szCs w:val="24"/>
        </w:rPr>
        <w:t xml:space="preserve"> la placa base</w:t>
      </w:r>
      <w:r w:rsidR="00D64FB4">
        <w:rPr>
          <w:rFonts w:ascii="Arial" w:hAnsi="Arial" w:cs="Arial"/>
          <w:bCs/>
          <w:szCs w:val="24"/>
        </w:rPr>
        <w:t>, basti</w:t>
      </w:r>
      <w:r w:rsidR="00D64FB4" w:rsidRPr="00D64FB4">
        <w:rPr>
          <w:rFonts w:ascii="Arial" w:hAnsi="Arial" w:cs="Arial"/>
          <w:bCs/>
          <w:szCs w:val="24"/>
        </w:rPr>
        <w:t xml:space="preserve">dor o </w:t>
      </w:r>
      <w:proofErr w:type="spellStart"/>
      <w:r w:rsidR="00D64FB4" w:rsidRPr="00D64FB4">
        <w:rPr>
          <w:rFonts w:ascii="Arial" w:hAnsi="Arial" w:cs="Arial"/>
          <w:bCs/>
          <w:szCs w:val="24"/>
        </w:rPr>
        <w:t>skid</w:t>
      </w:r>
      <w:proofErr w:type="spellEnd"/>
      <w:r w:rsidR="00D64FB4" w:rsidRPr="00D64FB4">
        <w:rPr>
          <w:rFonts w:ascii="Arial" w:hAnsi="Arial" w:cs="Arial"/>
          <w:bCs/>
          <w:szCs w:val="24"/>
        </w:rPr>
        <w:t>.</w:t>
      </w:r>
    </w:p>
    <w:p w:rsidR="00CB7D25" w:rsidRPr="00D64FB4"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L</w:t>
      </w:r>
      <w:r w:rsidR="00CB7D25" w:rsidRPr="00D64FB4">
        <w:rPr>
          <w:rFonts w:ascii="Arial" w:hAnsi="Arial" w:cs="Arial"/>
          <w:bCs/>
          <w:szCs w:val="24"/>
        </w:rPr>
        <w:t xml:space="preserve">os valores de </w:t>
      </w:r>
      <w:r>
        <w:rPr>
          <w:rFonts w:ascii="Arial" w:hAnsi="Arial" w:cs="Arial"/>
          <w:bCs/>
          <w:szCs w:val="24"/>
        </w:rPr>
        <w:t>pre-</w:t>
      </w:r>
      <w:r w:rsidR="00CB7D25" w:rsidRPr="00D64FB4">
        <w:rPr>
          <w:rFonts w:ascii="Arial" w:hAnsi="Arial" w:cs="Arial"/>
          <w:bCs/>
          <w:szCs w:val="24"/>
        </w:rPr>
        <w:t>alineación del conjunto se incluirán para completar las Fichas de Datos finales acerca de la nivelación y estarán en satisfacción de l</w:t>
      </w:r>
      <w:r>
        <w:rPr>
          <w:rFonts w:ascii="Arial" w:hAnsi="Arial" w:cs="Arial"/>
          <w:bCs/>
          <w:szCs w:val="24"/>
        </w:rPr>
        <w:t>as especificaciones y valores del fabricante o ingeniería</w:t>
      </w:r>
      <w:r w:rsidR="00CB7D25" w:rsidRPr="00D64FB4">
        <w:rPr>
          <w:rFonts w:ascii="Arial" w:hAnsi="Arial" w:cs="Arial"/>
          <w:bCs/>
          <w:szCs w:val="24"/>
        </w:rPr>
        <w:t>.</w:t>
      </w:r>
    </w:p>
    <w:p w:rsidR="00CB7D25"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Cs w:val="24"/>
        </w:rPr>
      </w:pPr>
      <w:r w:rsidRPr="00777866">
        <w:rPr>
          <w:rFonts w:ascii="Arial" w:hAnsi="Arial" w:cs="Arial"/>
          <w:bCs/>
          <w:szCs w:val="24"/>
        </w:rPr>
        <w:t xml:space="preserve">La interventoría, el contratante o el supervisor delegado debe firmar el acta de nivelación </w:t>
      </w:r>
      <w:r w:rsidR="00D64FB4">
        <w:rPr>
          <w:rFonts w:ascii="Arial" w:hAnsi="Arial" w:cs="Arial"/>
          <w:bCs/>
          <w:szCs w:val="24"/>
        </w:rPr>
        <w:t xml:space="preserve">y pre-alineación </w:t>
      </w:r>
      <w:r w:rsidRPr="00777866">
        <w:rPr>
          <w:rFonts w:ascii="Arial" w:hAnsi="Arial" w:cs="Arial"/>
          <w:bCs/>
          <w:szCs w:val="24"/>
        </w:rPr>
        <w:t>del conjunt</w:t>
      </w:r>
      <w:r>
        <w:rPr>
          <w:rFonts w:ascii="Arial" w:hAnsi="Arial" w:cs="Arial"/>
          <w:bCs/>
          <w:szCs w:val="24"/>
        </w:rPr>
        <w:t>o a</w:t>
      </w:r>
      <w:r w:rsidR="00D536A4">
        <w:rPr>
          <w:rFonts w:ascii="Arial" w:hAnsi="Arial" w:cs="Arial"/>
          <w:bCs/>
          <w:szCs w:val="24"/>
        </w:rPr>
        <w:t xml:space="preserve"> satisfacción para proceder con el </w:t>
      </w:r>
      <w:proofErr w:type="spellStart"/>
      <w:r w:rsidR="00D536A4">
        <w:rPr>
          <w:rFonts w:ascii="Arial" w:hAnsi="Arial" w:cs="Arial"/>
          <w:bCs/>
          <w:szCs w:val="24"/>
        </w:rPr>
        <w:t>grout</w:t>
      </w:r>
      <w:proofErr w:type="spellEnd"/>
      <w:r w:rsidR="00D536A4">
        <w:rPr>
          <w:rFonts w:ascii="Arial" w:hAnsi="Arial" w:cs="Arial"/>
          <w:bCs/>
          <w:szCs w:val="24"/>
        </w:rPr>
        <w:t xml:space="preserve"> de apoyo/nivelación/fijación del conjunto.</w:t>
      </w:r>
    </w:p>
    <w:p w:rsidR="001F1DF8" w:rsidRPr="00CB7D25" w:rsidRDefault="001F1DF8" w:rsidP="001F1DF8">
      <w:pPr>
        <w:pStyle w:val="Prrafodelista"/>
        <w:tabs>
          <w:tab w:val="left" w:pos="426"/>
          <w:tab w:val="left" w:pos="9180"/>
          <w:tab w:val="left" w:pos="9360"/>
        </w:tabs>
        <w:spacing w:line="276" w:lineRule="auto"/>
        <w:ind w:left="426"/>
        <w:jc w:val="both"/>
        <w:rPr>
          <w:rFonts w:ascii="Arial" w:hAnsi="Arial" w:cs="Arial"/>
          <w:bCs/>
          <w:szCs w:val="24"/>
        </w:rPr>
      </w:pPr>
    </w:p>
    <w:p w:rsidR="00682A63" w:rsidRPr="000C646E" w:rsidRDefault="00D536A4" w:rsidP="000C646E">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6</w:t>
      </w:r>
      <w:r w:rsidR="003D38A0">
        <w:rPr>
          <w:rFonts w:ascii="Arial" w:hAnsi="Arial" w:cs="Arial"/>
          <w:b/>
          <w:bCs/>
          <w:szCs w:val="24"/>
        </w:rPr>
        <w:t>.</w:t>
      </w:r>
      <w:r>
        <w:rPr>
          <w:rFonts w:ascii="Arial" w:hAnsi="Arial" w:cs="Arial"/>
          <w:b/>
          <w:bCs/>
          <w:szCs w:val="24"/>
        </w:rPr>
        <w:t>7</w:t>
      </w:r>
      <w:r w:rsidR="00682A63" w:rsidRPr="000C646E">
        <w:rPr>
          <w:rFonts w:ascii="Arial" w:hAnsi="Arial" w:cs="Arial"/>
          <w:b/>
          <w:bCs/>
          <w:szCs w:val="24"/>
        </w:rPr>
        <w:t>.</w:t>
      </w:r>
      <w:r w:rsidR="003D38A0">
        <w:rPr>
          <w:rFonts w:ascii="Arial" w:hAnsi="Arial" w:cs="Arial"/>
          <w:b/>
          <w:bCs/>
          <w:szCs w:val="24"/>
        </w:rPr>
        <w:t xml:space="preserve"> </w:t>
      </w:r>
      <w:r w:rsidR="00682A63" w:rsidRPr="000C646E">
        <w:rPr>
          <w:rFonts w:ascii="Arial" w:hAnsi="Arial" w:cs="Arial"/>
          <w:b/>
          <w:bCs/>
          <w:szCs w:val="24"/>
        </w:rPr>
        <w:t>ORDEN Y ASEO, ENTREGA DEL ÁREA INTERVENIDA</w:t>
      </w:r>
    </w:p>
    <w:p w:rsidR="00682A63" w:rsidRPr="00682A63" w:rsidRDefault="00682A63" w:rsidP="00682A63">
      <w:pPr>
        <w:tabs>
          <w:tab w:val="left" w:pos="426"/>
          <w:tab w:val="left" w:pos="9180"/>
          <w:tab w:val="left" w:pos="9360"/>
        </w:tabs>
        <w:spacing w:line="276" w:lineRule="auto"/>
        <w:jc w:val="both"/>
        <w:rPr>
          <w:rFonts w:ascii="Arial" w:hAnsi="Arial" w:cs="Arial"/>
          <w:bCs/>
        </w:rPr>
      </w:pPr>
    </w:p>
    <w:p w:rsidR="00682A63" w:rsidRPr="00682A63" w:rsidRDefault="00682A63" w:rsidP="00682A63">
      <w:pPr>
        <w:tabs>
          <w:tab w:val="left" w:pos="426"/>
          <w:tab w:val="left" w:pos="9180"/>
          <w:tab w:val="left" w:pos="9360"/>
        </w:tabs>
        <w:spacing w:line="276" w:lineRule="auto"/>
        <w:jc w:val="both"/>
        <w:rPr>
          <w:rFonts w:ascii="Arial" w:hAnsi="Arial" w:cs="Arial"/>
          <w:bCs/>
        </w:rPr>
      </w:pPr>
      <w:r>
        <w:rPr>
          <w:rFonts w:ascii="Arial" w:hAnsi="Arial" w:cs="Arial"/>
          <w:bCs/>
        </w:rPr>
        <w:t>A</w:t>
      </w:r>
      <w:r w:rsidRPr="00682A63">
        <w:rPr>
          <w:rFonts w:ascii="Arial" w:hAnsi="Arial" w:cs="Arial"/>
          <w:bCs/>
        </w:rPr>
        <w:t>segurar de no dejar en la zona</w:t>
      </w:r>
      <w:r>
        <w:rPr>
          <w:rFonts w:ascii="Arial" w:hAnsi="Arial" w:cs="Arial"/>
          <w:bCs/>
        </w:rPr>
        <w:t xml:space="preserve"> o área de trab</w:t>
      </w:r>
      <w:r w:rsidR="000C646E">
        <w:rPr>
          <w:rFonts w:ascii="Arial" w:hAnsi="Arial" w:cs="Arial"/>
          <w:bCs/>
        </w:rPr>
        <w:t>a</w:t>
      </w:r>
      <w:r>
        <w:rPr>
          <w:rFonts w:ascii="Arial" w:hAnsi="Arial" w:cs="Arial"/>
          <w:bCs/>
        </w:rPr>
        <w:t>jo intervenida</w:t>
      </w:r>
      <w:r w:rsidRPr="00682A63">
        <w:rPr>
          <w:rFonts w:ascii="Arial" w:hAnsi="Arial" w:cs="Arial"/>
          <w:bCs/>
        </w:rPr>
        <w:t xml:space="preserve"> materiales de desechos que impliqu</w:t>
      </w:r>
      <w:r>
        <w:rPr>
          <w:rFonts w:ascii="Arial" w:hAnsi="Arial" w:cs="Arial"/>
          <w:bCs/>
        </w:rPr>
        <w:t>en dificultad en la operación, en el tránsito de personal y vehiculas</w:t>
      </w:r>
      <w:r w:rsidRPr="00682A63">
        <w:rPr>
          <w:rFonts w:ascii="Arial" w:hAnsi="Arial" w:cs="Arial"/>
          <w:bCs/>
        </w:rPr>
        <w:t>, par</w:t>
      </w:r>
      <w:r>
        <w:rPr>
          <w:rFonts w:ascii="Arial" w:hAnsi="Arial" w:cs="Arial"/>
          <w:bCs/>
        </w:rPr>
        <w:t>a esto el área intervenida deberá quedar igual a como fue entregada</w:t>
      </w:r>
      <w:r w:rsidRPr="00682A63">
        <w:rPr>
          <w:rFonts w:ascii="Arial" w:hAnsi="Arial" w:cs="Arial"/>
          <w:bCs/>
        </w:rPr>
        <w:t xml:space="preserve"> para realizar las actividades descritas en el presente procedimiento.</w:t>
      </w:r>
    </w:p>
    <w:p w:rsidR="003D38A0" w:rsidRDefault="003D38A0" w:rsidP="00682A63">
      <w:pPr>
        <w:tabs>
          <w:tab w:val="left" w:pos="426"/>
          <w:tab w:val="left" w:pos="9180"/>
          <w:tab w:val="left" w:pos="9360"/>
        </w:tabs>
        <w:spacing w:line="276" w:lineRule="auto"/>
        <w:jc w:val="both"/>
        <w:rPr>
          <w:rFonts w:ascii="Arial" w:hAnsi="Arial" w:cs="Arial"/>
          <w:bCs/>
        </w:rPr>
      </w:pPr>
    </w:p>
    <w:p w:rsidR="00682A63" w:rsidRPr="000C646E" w:rsidRDefault="00D536A4" w:rsidP="00682A63">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6</w:t>
      </w:r>
      <w:r w:rsidR="00682A63" w:rsidRPr="000C646E">
        <w:rPr>
          <w:rFonts w:ascii="Arial" w:hAnsi="Arial" w:cs="Arial"/>
          <w:b/>
          <w:bCs/>
          <w:szCs w:val="24"/>
        </w:rPr>
        <w:t>.</w:t>
      </w:r>
      <w:r>
        <w:rPr>
          <w:rFonts w:ascii="Arial" w:hAnsi="Arial" w:cs="Arial"/>
          <w:b/>
          <w:bCs/>
          <w:szCs w:val="24"/>
        </w:rPr>
        <w:t>8</w:t>
      </w:r>
      <w:r w:rsidR="00682A63" w:rsidRPr="000C646E">
        <w:rPr>
          <w:rFonts w:ascii="Arial" w:hAnsi="Arial" w:cs="Arial"/>
          <w:b/>
          <w:bCs/>
          <w:szCs w:val="24"/>
        </w:rPr>
        <w:t>. CIERRE DE DOCUMENTACIÓN</w:t>
      </w:r>
    </w:p>
    <w:p w:rsidR="00682A63" w:rsidRPr="00682A63" w:rsidRDefault="00682A63" w:rsidP="00682A63">
      <w:pPr>
        <w:tabs>
          <w:tab w:val="left" w:pos="426"/>
          <w:tab w:val="left" w:pos="9180"/>
          <w:tab w:val="left" w:pos="9360"/>
        </w:tabs>
        <w:spacing w:line="276" w:lineRule="auto"/>
        <w:jc w:val="both"/>
        <w:rPr>
          <w:rFonts w:ascii="Arial" w:hAnsi="Arial" w:cs="Arial"/>
          <w:bCs/>
        </w:rPr>
      </w:pPr>
    </w:p>
    <w:p w:rsidR="00682A63" w:rsidRDefault="00682A63" w:rsidP="00682A63">
      <w:pPr>
        <w:tabs>
          <w:tab w:val="left" w:pos="426"/>
          <w:tab w:val="left" w:pos="9180"/>
          <w:tab w:val="left" w:pos="9360"/>
        </w:tabs>
        <w:spacing w:line="276" w:lineRule="auto"/>
        <w:jc w:val="both"/>
        <w:rPr>
          <w:rFonts w:ascii="Arial" w:hAnsi="Arial" w:cs="Arial"/>
          <w:bCs/>
        </w:rPr>
      </w:pPr>
      <w:r w:rsidRPr="00682A63">
        <w:rPr>
          <w:rFonts w:ascii="Arial" w:hAnsi="Arial" w:cs="Arial"/>
          <w:bCs/>
        </w:rPr>
        <w:t>Se debe hacer cierre formal de la actividad cerrando el permiso de trabajo utilizado para la actividad y dejando soporte de los registros e informes generados, dentro de tiempos prudentes para el desarrollo administrativo del contrato.</w:t>
      </w:r>
    </w:p>
    <w:p w:rsidR="00C06F29" w:rsidRDefault="00C06F29" w:rsidP="00682A63">
      <w:pPr>
        <w:tabs>
          <w:tab w:val="left" w:pos="426"/>
          <w:tab w:val="left" w:pos="9180"/>
          <w:tab w:val="left" w:pos="9360"/>
        </w:tabs>
        <w:spacing w:line="276" w:lineRule="auto"/>
        <w:jc w:val="both"/>
        <w:rPr>
          <w:rFonts w:ascii="Arial" w:hAnsi="Arial" w:cs="Arial"/>
          <w:bCs/>
        </w:rPr>
      </w:pPr>
    </w:p>
    <w:p w:rsidR="00D536A4" w:rsidRDefault="00D536A4" w:rsidP="00682A63">
      <w:pPr>
        <w:tabs>
          <w:tab w:val="left" w:pos="426"/>
          <w:tab w:val="left" w:pos="9180"/>
          <w:tab w:val="left" w:pos="9360"/>
        </w:tabs>
        <w:spacing w:line="276" w:lineRule="auto"/>
        <w:jc w:val="both"/>
        <w:rPr>
          <w:rFonts w:ascii="Arial" w:hAnsi="Arial" w:cs="Arial"/>
          <w:bCs/>
        </w:rPr>
      </w:pPr>
    </w:p>
    <w:p w:rsidR="00D536A4" w:rsidRDefault="00D536A4" w:rsidP="00682A63">
      <w:pPr>
        <w:tabs>
          <w:tab w:val="left" w:pos="426"/>
          <w:tab w:val="left" w:pos="9180"/>
          <w:tab w:val="left" w:pos="9360"/>
        </w:tabs>
        <w:spacing w:line="276" w:lineRule="auto"/>
        <w:jc w:val="both"/>
        <w:rPr>
          <w:rFonts w:ascii="Arial" w:hAnsi="Arial" w:cs="Arial"/>
          <w:bCs/>
        </w:rPr>
      </w:pPr>
    </w:p>
    <w:p w:rsidR="00D536A4" w:rsidRDefault="00D536A4" w:rsidP="00682A63">
      <w:pPr>
        <w:tabs>
          <w:tab w:val="left" w:pos="426"/>
          <w:tab w:val="left" w:pos="9180"/>
          <w:tab w:val="left" w:pos="9360"/>
        </w:tabs>
        <w:spacing w:line="276" w:lineRule="auto"/>
        <w:jc w:val="both"/>
        <w:rPr>
          <w:rFonts w:ascii="Arial" w:hAnsi="Arial" w:cs="Arial"/>
          <w:bCs/>
        </w:rPr>
      </w:pPr>
    </w:p>
    <w:p w:rsidR="00D536A4" w:rsidRDefault="00D536A4" w:rsidP="00682A63">
      <w:pPr>
        <w:tabs>
          <w:tab w:val="left" w:pos="426"/>
          <w:tab w:val="left" w:pos="9180"/>
          <w:tab w:val="left" w:pos="9360"/>
        </w:tabs>
        <w:spacing w:line="276" w:lineRule="auto"/>
        <w:jc w:val="both"/>
        <w:rPr>
          <w:rFonts w:ascii="Arial" w:hAnsi="Arial" w:cs="Arial"/>
          <w:bCs/>
        </w:rPr>
      </w:pPr>
    </w:p>
    <w:p w:rsidR="00D536A4" w:rsidRDefault="00D536A4" w:rsidP="00682A63">
      <w:pPr>
        <w:tabs>
          <w:tab w:val="left" w:pos="426"/>
          <w:tab w:val="left" w:pos="9180"/>
          <w:tab w:val="left" w:pos="9360"/>
        </w:tabs>
        <w:spacing w:line="276" w:lineRule="auto"/>
        <w:jc w:val="both"/>
        <w:rPr>
          <w:rFonts w:ascii="Arial" w:hAnsi="Arial" w:cs="Arial"/>
          <w:bCs/>
        </w:rPr>
      </w:pPr>
    </w:p>
    <w:p w:rsidR="00D536A4" w:rsidRDefault="00D536A4" w:rsidP="00682A63">
      <w:pPr>
        <w:tabs>
          <w:tab w:val="left" w:pos="426"/>
          <w:tab w:val="left" w:pos="9180"/>
          <w:tab w:val="left" w:pos="9360"/>
        </w:tabs>
        <w:spacing w:line="276" w:lineRule="auto"/>
        <w:jc w:val="both"/>
        <w:rPr>
          <w:rFonts w:ascii="Arial" w:hAnsi="Arial" w:cs="Arial"/>
          <w:bCs/>
        </w:rPr>
      </w:pPr>
    </w:p>
    <w:p w:rsidR="003D38A0" w:rsidRPr="00682A63" w:rsidRDefault="003D38A0" w:rsidP="00682A63">
      <w:pPr>
        <w:tabs>
          <w:tab w:val="left" w:pos="426"/>
          <w:tab w:val="left" w:pos="9180"/>
          <w:tab w:val="left" w:pos="9360"/>
        </w:tabs>
        <w:spacing w:line="276" w:lineRule="auto"/>
        <w:jc w:val="both"/>
        <w:rPr>
          <w:rFonts w:ascii="Arial" w:hAnsi="Arial" w:cs="Arial"/>
          <w:bCs/>
        </w:rPr>
      </w:pPr>
    </w:p>
    <w:p w:rsidR="006E7FBE" w:rsidRDefault="00C06F29" w:rsidP="009372D3">
      <w:pPr>
        <w:pStyle w:val="Prrafodelista"/>
        <w:numPr>
          <w:ilvl w:val="0"/>
          <w:numId w:val="1"/>
        </w:numPr>
        <w:tabs>
          <w:tab w:val="left" w:pos="0"/>
        </w:tabs>
        <w:ind w:left="426"/>
        <w:jc w:val="both"/>
        <w:rPr>
          <w:rFonts w:ascii="Arial" w:hAnsi="Arial" w:cs="Arial"/>
          <w:b/>
          <w:bCs/>
          <w:sz w:val="28"/>
          <w:szCs w:val="28"/>
        </w:rPr>
      </w:pPr>
      <w:r>
        <w:rPr>
          <w:rFonts w:ascii="Arial" w:hAnsi="Arial" w:cs="Arial"/>
          <w:b/>
          <w:bCs/>
          <w:sz w:val="28"/>
          <w:szCs w:val="28"/>
        </w:rPr>
        <w:t>PELIGROS, RIESGOS Y CONTROLES ASOCIADOS</w:t>
      </w:r>
    </w:p>
    <w:p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rsidTr="003D38A0">
        <w:trPr>
          <w:jc w:val="center"/>
        </w:trPr>
        <w:tc>
          <w:tcPr>
            <w:tcW w:w="1844"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rsidTr="003D38A0">
        <w:trPr>
          <w:jc w:val="center"/>
        </w:trPr>
        <w:tc>
          <w:tcPr>
            <w:tcW w:w="1844" w:type="dxa"/>
            <w:vAlign w:val="center"/>
          </w:tcPr>
          <w:p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Transito del personal en áreas operativas</w:t>
            </w:r>
          </w:p>
        </w:tc>
        <w:tc>
          <w:tcPr>
            <w:tcW w:w="1895" w:type="dxa"/>
            <w:vAlign w:val="center"/>
          </w:tcPr>
          <w:p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mismo o diferente nivel , golpes</w:t>
            </w:r>
          </w:p>
        </w:tc>
        <w:tc>
          <w:tcPr>
            <w:tcW w:w="3881" w:type="dxa"/>
          </w:tcPr>
          <w:p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rsidR="00C06F29" w:rsidRPr="00C06F29" w:rsidRDefault="00C06F29" w:rsidP="009372D3">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p w:rsidR="00C06F29" w:rsidRPr="00C06F29" w:rsidRDefault="00C06F29" w:rsidP="001D446D">
            <w:pPr>
              <w:pStyle w:val="Prrafodelista"/>
              <w:spacing w:before="60" w:after="60"/>
              <w:rPr>
                <w:rFonts w:ascii="Arial Narrow" w:hAnsi="Arial Narrow" w:cstheme="minorHAnsi"/>
                <w:sz w:val="22"/>
                <w:szCs w:val="22"/>
                <w:lang w:val="es-ES" w:eastAsia="es-ES"/>
              </w:rPr>
            </w:pPr>
          </w:p>
        </w:tc>
        <w:tc>
          <w:tcPr>
            <w:tcW w:w="1589"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rsidTr="003D38A0">
        <w:trPr>
          <w:jc w:val="center"/>
        </w:trPr>
        <w:tc>
          <w:tcPr>
            <w:tcW w:w="1844" w:type="dxa"/>
            <w:vAlign w:val="center"/>
          </w:tcPr>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Default="003D38A0" w:rsidP="001D446D">
            <w:pPr>
              <w:pStyle w:val="Prrafodelista"/>
              <w:ind w:left="0"/>
              <w:jc w:val="center"/>
              <w:rPr>
                <w:rFonts w:ascii="Arial Narrow" w:hAnsi="Arial Narrow" w:cstheme="minorHAnsi"/>
                <w:color w:val="000000" w:themeColor="text1"/>
                <w:sz w:val="22"/>
                <w:szCs w:val="22"/>
                <w:lang w:eastAsia="es-ES"/>
              </w:rPr>
            </w:pPr>
          </w:p>
          <w:p w:rsidR="003D38A0" w:rsidRPr="00C06F29" w:rsidRDefault="003D38A0" w:rsidP="001D446D">
            <w:pPr>
              <w:pStyle w:val="Prrafodelista"/>
              <w:ind w:left="0"/>
              <w:jc w:val="center"/>
              <w:rPr>
                <w:rFonts w:ascii="Arial Narrow" w:hAnsi="Arial Narrow" w:cstheme="minorHAnsi"/>
                <w:sz w:val="22"/>
                <w:szCs w:val="22"/>
              </w:rPr>
            </w:pPr>
          </w:p>
        </w:tc>
        <w:tc>
          <w:tcPr>
            <w:tcW w:w="1895" w:type="dxa"/>
            <w:vAlign w:val="center"/>
          </w:tcPr>
          <w:p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Inspección pre-operacional de herramienta manual, verificar que se encuentren en buen estado registrar en formato</w:t>
            </w:r>
          </w:p>
          <w:p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Al manipular las herramientas  verificar que el agarre sea con las dos manos y coordinar los movimientos de las mismas para evitar golpes, cortaduras y/o laceraciones</w:t>
            </w:r>
          </w:p>
          <w:p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rsidTr="003D38A0">
        <w:tblPrEx>
          <w:jc w:val="left"/>
        </w:tblPrEx>
        <w:trPr>
          <w:trHeight w:val="1405"/>
        </w:trPr>
        <w:tc>
          <w:tcPr>
            <w:tcW w:w="1844" w:type="dxa"/>
          </w:tcPr>
          <w:p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Presencia de atmósferas explosivas.</w:t>
            </w:r>
          </w:p>
          <w:p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rsidR="00C06F29" w:rsidRPr="00C06F29" w:rsidRDefault="00C06F29" w:rsidP="001D446D">
            <w:pPr>
              <w:jc w:val="center"/>
              <w:rPr>
                <w:rFonts w:ascii="Arial Narrow" w:hAnsi="Arial Narrow" w:cstheme="minorHAnsi"/>
                <w:sz w:val="22"/>
                <w:szCs w:val="22"/>
              </w:rPr>
            </w:pPr>
          </w:p>
        </w:tc>
        <w:tc>
          <w:tcPr>
            <w:tcW w:w="1895" w:type="dxa"/>
          </w:tcPr>
          <w:p w:rsidR="00C06F29" w:rsidRPr="00C06F29" w:rsidRDefault="00C06F29" w:rsidP="00461E42">
            <w:pPr>
              <w:jc w:val="center"/>
              <w:rPr>
                <w:rFonts w:ascii="Arial Narrow" w:hAnsi="Arial Narrow" w:cstheme="minorHAnsi"/>
                <w:sz w:val="22"/>
                <w:szCs w:val="22"/>
              </w:rPr>
            </w:pPr>
            <w:r w:rsidRPr="00C06F29">
              <w:rPr>
                <w:rFonts w:ascii="Arial Narrow" w:hAnsi="Arial Narrow" w:cstheme="minorHAnsi"/>
                <w:sz w:val="22"/>
                <w:szCs w:val="22"/>
              </w:rPr>
              <w:t>Explosión / Incendio, afectación  a las personas y a la infrae</w:t>
            </w:r>
            <w:r w:rsidR="00461E42">
              <w:rPr>
                <w:rFonts w:ascii="Arial Narrow" w:hAnsi="Arial Narrow" w:cstheme="minorHAnsi"/>
                <w:sz w:val="22"/>
                <w:szCs w:val="22"/>
              </w:rPr>
              <w:t xml:space="preserve">structura, quemaduras, lesiones, </w:t>
            </w:r>
            <w:r w:rsidRPr="00C06F29">
              <w:rPr>
                <w:rFonts w:ascii="Arial Narrow" w:hAnsi="Arial Narrow" w:cstheme="minorHAnsi"/>
                <w:sz w:val="22"/>
                <w:szCs w:val="22"/>
              </w:rPr>
              <w:t>fatalidad.</w:t>
            </w:r>
          </w:p>
        </w:tc>
        <w:tc>
          <w:tcPr>
            <w:tcW w:w="3881" w:type="dxa"/>
          </w:tcPr>
          <w:p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rsidTr="00461E42">
        <w:tblPrEx>
          <w:jc w:val="left"/>
        </w:tblPrEx>
        <w:trPr>
          <w:trHeight w:val="4752"/>
        </w:trPr>
        <w:tc>
          <w:tcPr>
            <w:tcW w:w="1844" w:type="dxa"/>
          </w:tcPr>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rPr>
                <w:rFonts w:ascii="Arial Narrow" w:hAnsi="Arial Narrow" w:cstheme="minorHAnsi"/>
                <w:sz w:val="22"/>
                <w:szCs w:val="22"/>
              </w:rPr>
            </w:pPr>
          </w:p>
        </w:tc>
        <w:tc>
          <w:tcPr>
            <w:tcW w:w="1895" w:type="dxa"/>
          </w:tcPr>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p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Coordinar con operaciones la actividad a realizar</w:t>
            </w:r>
          </w:p>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Se señalizan y demarcan las áreas de trabajo y se dan las instrucciones e información al personal en que zonas pueden trabajar y permanecer.</w:t>
            </w:r>
          </w:p>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rsidR="00C06F29" w:rsidRPr="00461E42" w:rsidRDefault="00C06F29" w:rsidP="00461E42">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Uso de los elementos de protección personal (casco de seguridad, gafas de seguridad, guantes de vaqueta, nitrilo, botas de seguridad, protectores auditivos, arnés, eslingas).</w:t>
            </w:r>
          </w:p>
        </w:tc>
        <w:tc>
          <w:tcPr>
            <w:tcW w:w="1589" w:type="dxa"/>
          </w:tcPr>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p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rsidTr="003D38A0">
        <w:tblPrEx>
          <w:jc w:val="left"/>
        </w:tblPrEx>
        <w:tc>
          <w:tcPr>
            <w:tcW w:w="1844" w:type="dxa"/>
            <w:vAlign w:val="center"/>
          </w:tcPr>
          <w:p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Movimiento repetitivo, Postura prologada</w:t>
            </w:r>
          </w:p>
          <w:p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Lumbalgias, espasmos,  dolores musculares, incapacidad.</w:t>
            </w:r>
          </w:p>
        </w:tc>
        <w:tc>
          <w:tcPr>
            <w:tcW w:w="3881" w:type="dxa"/>
          </w:tcPr>
          <w:p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rsidTr="003D38A0">
        <w:trPr>
          <w:trHeight w:val="2253"/>
          <w:jc w:val="center"/>
        </w:trPr>
        <w:tc>
          <w:tcPr>
            <w:tcW w:w="1844" w:type="dxa"/>
            <w:vAlign w:val="center"/>
          </w:tcPr>
          <w:p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t>Presencia de animales (insectos, arácnidos, roedores, ofidios,</w:t>
            </w:r>
          </w:p>
          <w:p w:rsidR="00C06F29" w:rsidRPr="00C06F29" w:rsidRDefault="00C06F29" w:rsidP="001D446D">
            <w:pPr>
              <w:jc w:val="center"/>
              <w:rPr>
                <w:rFonts w:ascii="Arial Narrow" w:hAnsi="Arial Narrow" w:cstheme="minorHAnsi"/>
                <w:color w:val="000000" w:themeColor="text1"/>
                <w:sz w:val="22"/>
                <w:szCs w:val="22"/>
                <w:lang w:eastAsia="es-ES"/>
              </w:rPr>
            </w:pPr>
            <w:proofErr w:type="gramStart"/>
            <w:r w:rsidRPr="00C06F29">
              <w:rPr>
                <w:rFonts w:ascii="Arial Narrow" w:hAnsi="Arial Narrow" w:cstheme="minorHAnsi"/>
                <w:color w:val="000000"/>
                <w:sz w:val="22"/>
                <w:szCs w:val="22"/>
                <w:bdr w:val="none" w:sz="0" w:space="0" w:color="auto" w:frame="1"/>
              </w:rPr>
              <w:t>caninos</w:t>
            </w:r>
            <w:proofErr w:type="gramEnd"/>
            <w:r w:rsidRPr="00C06F29">
              <w:rPr>
                <w:rFonts w:ascii="Arial Narrow" w:hAnsi="Arial Narrow" w:cstheme="minorHAnsi"/>
                <w:color w:val="000000"/>
                <w:sz w:val="22"/>
                <w:szCs w:val="22"/>
                <w:bdr w:val="none" w:sz="0" w:space="0" w:color="auto" w:frame="1"/>
              </w:rPr>
              <w:t>, etc.)</w:t>
            </w:r>
          </w:p>
        </w:tc>
        <w:tc>
          <w:tcPr>
            <w:tcW w:w="1895" w:type="dxa"/>
            <w:vAlign w:val="center"/>
          </w:tcPr>
          <w:p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rsidR="00C06F29" w:rsidRPr="00C06F29" w:rsidRDefault="00C06F29" w:rsidP="001D446D">
            <w:pPr>
              <w:pStyle w:val="Prrafodelista"/>
              <w:ind w:left="0"/>
              <w:jc w:val="center"/>
              <w:rPr>
                <w:rFonts w:ascii="Arial Narrow" w:hAnsi="Arial Narrow" w:cstheme="minorHAnsi"/>
                <w:b/>
                <w:sz w:val="22"/>
                <w:szCs w:val="22"/>
              </w:rPr>
            </w:pPr>
          </w:p>
        </w:tc>
      </w:tr>
      <w:tr w:rsidR="003D38A0" w:rsidRPr="008A40C7" w:rsidTr="003D38A0">
        <w:trPr>
          <w:jc w:val="center"/>
        </w:trPr>
        <w:tc>
          <w:tcPr>
            <w:tcW w:w="1844" w:type="dxa"/>
            <w:vAlign w:val="center"/>
          </w:tcPr>
          <w:p w:rsidR="003D38A0" w:rsidRPr="00C06F29" w:rsidRDefault="003D38A0" w:rsidP="007F1AC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lastRenderedPageBreak/>
              <w:t>PELIGRO</w:t>
            </w:r>
          </w:p>
        </w:tc>
        <w:tc>
          <w:tcPr>
            <w:tcW w:w="1895" w:type="dxa"/>
            <w:vAlign w:val="center"/>
          </w:tcPr>
          <w:p w:rsidR="003D38A0" w:rsidRPr="00C06F29" w:rsidRDefault="003D38A0" w:rsidP="007F1AC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rsidR="003D38A0" w:rsidRPr="00C06F29" w:rsidRDefault="003D38A0" w:rsidP="007F1AC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rsidR="003D38A0" w:rsidRPr="00C06F29" w:rsidRDefault="003D38A0" w:rsidP="007F1AC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rsidTr="003D38A0">
        <w:trPr>
          <w:jc w:val="center"/>
        </w:trPr>
        <w:tc>
          <w:tcPr>
            <w:tcW w:w="1844" w:type="dxa"/>
            <w:vAlign w:val="center"/>
          </w:tcPr>
          <w:p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Exposición a ruido</w:t>
            </w:r>
          </w:p>
        </w:tc>
        <w:tc>
          <w:tcPr>
            <w:tcW w:w="1895" w:type="dxa"/>
            <w:vAlign w:val="center"/>
          </w:tcPr>
          <w:p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pre operacional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Suministrar doble protección auditiva si se requiere </w:t>
            </w:r>
          </w:p>
        </w:tc>
        <w:tc>
          <w:tcPr>
            <w:tcW w:w="1589" w:type="dxa"/>
            <w:vAlign w:val="center"/>
          </w:tcPr>
          <w:p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rsidTr="003D38A0">
        <w:trPr>
          <w:jc w:val="center"/>
        </w:trPr>
        <w:tc>
          <w:tcPr>
            <w:tcW w:w="1844" w:type="dxa"/>
            <w:vAlign w:val="center"/>
          </w:tcPr>
          <w:p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 xml:space="preserve">Presencia de material </w:t>
            </w:r>
            <w:proofErr w:type="spellStart"/>
            <w:r w:rsidR="002E42B5" w:rsidRPr="00E14E1A">
              <w:rPr>
                <w:rFonts w:ascii="Arial Narrow" w:hAnsi="Arial Narrow" w:cstheme="minorHAnsi"/>
                <w:sz w:val="22"/>
                <w:szCs w:val="22"/>
              </w:rPr>
              <w:t>parti</w:t>
            </w:r>
            <w:r w:rsidR="002E42B5">
              <w:rPr>
                <w:rFonts w:ascii="Arial Narrow" w:hAnsi="Arial Narrow" w:cstheme="minorHAnsi"/>
                <w:sz w:val="22"/>
                <w:szCs w:val="22"/>
              </w:rPr>
              <w:t>culado</w:t>
            </w:r>
            <w:proofErr w:type="spellEnd"/>
            <w:r w:rsidR="002E42B5">
              <w:rPr>
                <w:rFonts w:ascii="Arial Narrow" w:hAnsi="Arial Narrow" w:cstheme="minorHAnsi"/>
                <w:sz w:val="22"/>
                <w:szCs w:val="22"/>
              </w:rPr>
              <w:t xml:space="preserve"> (Demolición)</w:t>
            </w:r>
          </w:p>
        </w:tc>
        <w:tc>
          <w:tcPr>
            <w:tcW w:w="1895" w:type="dxa"/>
            <w:vAlign w:val="center"/>
          </w:tcPr>
          <w:p w:rsidR="00E14E1A" w:rsidRPr="00E14E1A" w:rsidRDefault="002E42B5" w:rsidP="002E42B5">
            <w:pPr>
              <w:jc w:val="center"/>
              <w:rPr>
                <w:rFonts w:ascii="Arial Narrow" w:hAnsi="Arial Narrow" w:cstheme="minorHAnsi"/>
                <w:sz w:val="22"/>
                <w:szCs w:val="22"/>
              </w:rPr>
            </w:pPr>
            <w:r>
              <w:rPr>
                <w:rFonts w:ascii="Arial Narrow" w:hAnsi="Arial Narrow" w:cstheme="minorHAnsi"/>
                <w:color w:val="000000" w:themeColor="text1"/>
                <w:sz w:val="22"/>
                <w:szCs w:val="22"/>
                <w:lang w:eastAsia="es-ES"/>
              </w:rPr>
              <w:t xml:space="preserve">Herida, </w:t>
            </w:r>
            <w:r w:rsidRPr="00C06F29">
              <w:rPr>
                <w:rFonts w:ascii="Arial Narrow" w:hAnsi="Arial Narrow" w:cstheme="minorHAnsi"/>
                <w:color w:val="000000" w:themeColor="text1"/>
                <w:sz w:val="22"/>
                <w:szCs w:val="22"/>
                <w:lang w:eastAsia="es-ES"/>
              </w:rPr>
              <w:t>Golpes, lesiones en tejidos blandos</w:t>
            </w:r>
            <w:r>
              <w:rPr>
                <w:rFonts w:ascii="Arial Narrow" w:hAnsi="Arial Narrow" w:cstheme="minorHAnsi"/>
                <w:color w:val="000000" w:themeColor="text1"/>
                <w:sz w:val="22"/>
                <w:szCs w:val="22"/>
                <w:lang w:eastAsia="es-ES"/>
              </w:rPr>
              <w:t>.</w:t>
            </w:r>
          </w:p>
        </w:tc>
        <w:tc>
          <w:tcPr>
            <w:tcW w:w="3881" w:type="dxa"/>
          </w:tcPr>
          <w:p w:rsidR="002E42B5" w:rsidRPr="00C06F29"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Coordinar las </w:t>
            </w:r>
            <w:r w:rsidRPr="00C06F29">
              <w:rPr>
                <w:rFonts w:ascii="Arial Narrow" w:hAnsi="Arial Narrow" w:cstheme="minorHAnsi"/>
                <w:sz w:val="22"/>
                <w:szCs w:val="22"/>
              </w:rPr>
              <w:t>ope</w:t>
            </w:r>
            <w:r>
              <w:rPr>
                <w:rFonts w:ascii="Arial Narrow" w:hAnsi="Arial Narrow" w:cstheme="minorHAnsi"/>
                <w:sz w:val="22"/>
                <w:szCs w:val="22"/>
              </w:rPr>
              <w:t xml:space="preserve">raciones con el personal en la zona. </w:t>
            </w:r>
            <w:r w:rsidRPr="002E42B5">
              <w:rPr>
                <w:rFonts w:ascii="Arial Narrow" w:hAnsi="Arial Narrow" w:cstheme="minorHAnsi"/>
                <w:sz w:val="22"/>
                <w:szCs w:val="22"/>
              </w:rPr>
              <w:t>Durante la ejecución de ésta actividad evitar que personal ajeno a la misma ingrese al área aislada.</w:t>
            </w:r>
          </w:p>
          <w:p w:rsidR="00E14E1A" w:rsidRPr="00E14E1A"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w:t>
            </w:r>
            <w:r>
              <w:rPr>
                <w:rFonts w:ascii="Arial Narrow" w:hAnsi="Arial Narrow" w:cstheme="minorHAnsi"/>
                <w:sz w:val="22"/>
                <w:szCs w:val="22"/>
              </w:rPr>
              <w:t>, visual obligatoriamente).</w:t>
            </w:r>
          </w:p>
        </w:tc>
        <w:tc>
          <w:tcPr>
            <w:tcW w:w="1589" w:type="dxa"/>
            <w:vAlign w:val="center"/>
          </w:tcPr>
          <w:p w:rsidR="00E14E1A" w:rsidRPr="008A40C7" w:rsidRDefault="002E42B5" w:rsidP="0095266C">
            <w:pPr>
              <w:pStyle w:val="Prrafodelista"/>
              <w:ind w:left="0"/>
              <w:jc w:val="center"/>
              <w:rPr>
                <w:rFonts w:cstheme="minorHAnsi"/>
                <w:b/>
                <w:szCs w:val="24"/>
              </w:rPr>
            </w:pPr>
            <w:r w:rsidRPr="00C06F29">
              <w:rPr>
                <w:rFonts w:ascii="Arial Narrow" w:hAnsi="Arial Narrow" w:cstheme="minorHAnsi"/>
                <w:b/>
                <w:sz w:val="22"/>
                <w:szCs w:val="22"/>
              </w:rPr>
              <w:t>Todo el personal</w:t>
            </w:r>
          </w:p>
        </w:tc>
      </w:tr>
    </w:tbl>
    <w:p w:rsidR="00461E42" w:rsidRDefault="00461E42" w:rsidP="00461E42">
      <w:pPr>
        <w:pStyle w:val="Prrafodelista"/>
        <w:ind w:left="426"/>
        <w:jc w:val="both"/>
        <w:rPr>
          <w:rFonts w:ascii="Arial" w:hAnsi="Arial" w:cs="Arial"/>
          <w:b/>
          <w:sz w:val="28"/>
          <w:szCs w:val="28"/>
        </w:rPr>
      </w:pPr>
    </w:p>
    <w:p w:rsidR="00461E42" w:rsidRPr="00461E42" w:rsidRDefault="00461E42" w:rsidP="00461E42">
      <w:pPr>
        <w:pStyle w:val="Prrafodelista"/>
        <w:ind w:left="426"/>
        <w:jc w:val="both"/>
        <w:rPr>
          <w:rFonts w:ascii="Arial" w:hAnsi="Arial" w:cs="Arial"/>
          <w:b/>
          <w:sz w:val="28"/>
          <w:szCs w:val="28"/>
        </w:rPr>
      </w:pPr>
    </w:p>
    <w:p w:rsidR="00FF0447" w:rsidRPr="001D446D" w:rsidRDefault="00FF0447" w:rsidP="009372D3">
      <w:pPr>
        <w:pStyle w:val="Prrafodelista"/>
        <w:numPr>
          <w:ilvl w:val="0"/>
          <w:numId w:val="1"/>
        </w:numPr>
        <w:ind w:left="426"/>
        <w:jc w:val="both"/>
        <w:rPr>
          <w:rFonts w:ascii="Arial" w:hAnsi="Arial" w:cs="Arial"/>
          <w:b/>
          <w:sz w:val="28"/>
          <w:szCs w:val="28"/>
        </w:rPr>
      </w:pPr>
      <w:r w:rsidRPr="001D446D">
        <w:rPr>
          <w:rFonts w:ascii="Arial" w:hAnsi="Arial" w:cs="Arial"/>
          <w:b/>
          <w:bCs/>
          <w:sz w:val="28"/>
          <w:szCs w:val="28"/>
        </w:rPr>
        <w:t>SEGURIDAD INDUSTRIAL</w:t>
      </w:r>
      <w:r w:rsidR="0008479C" w:rsidRPr="001D446D">
        <w:rPr>
          <w:rFonts w:ascii="Arial" w:hAnsi="Arial" w:cs="Arial"/>
          <w:b/>
          <w:bCs/>
          <w:sz w:val="28"/>
          <w:szCs w:val="28"/>
        </w:rPr>
        <w:t>, SALUD OCUPACIONAL</w:t>
      </w:r>
      <w:r w:rsidRPr="001D446D">
        <w:rPr>
          <w:rFonts w:ascii="Arial" w:hAnsi="Arial" w:cs="Arial"/>
          <w:b/>
          <w:bCs/>
          <w:sz w:val="28"/>
          <w:szCs w:val="28"/>
        </w:rPr>
        <w:t xml:space="preserve"> Y </w:t>
      </w:r>
      <w:r w:rsidR="0008479C" w:rsidRPr="001D446D">
        <w:rPr>
          <w:rFonts w:ascii="Arial" w:hAnsi="Arial" w:cs="Arial"/>
          <w:b/>
          <w:bCs/>
          <w:sz w:val="28"/>
          <w:szCs w:val="28"/>
        </w:rPr>
        <w:t xml:space="preserve">MEDIO </w:t>
      </w:r>
      <w:r w:rsidRPr="001D446D">
        <w:rPr>
          <w:rFonts w:ascii="Arial" w:hAnsi="Arial" w:cs="Arial"/>
          <w:b/>
          <w:bCs/>
          <w:sz w:val="28"/>
          <w:szCs w:val="28"/>
        </w:rPr>
        <w:t>AMBIENTE.</w:t>
      </w:r>
    </w:p>
    <w:p w:rsidR="0008479C" w:rsidRDefault="0008479C" w:rsidP="00FF0447">
      <w:pPr>
        <w:tabs>
          <w:tab w:val="left" w:pos="0"/>
        </w:tabs>
        <w:jc w:val="both"/>
        <w:rPr>
          <w:rFonts w:ascii="Arial" w:hAnsi="Arial" w:cs="Arial"/>
          <w:sz w:val="28"/>
          <w:szCs w:val="28"/>
        </w:rPr>
      </w:pPr>
    </w:p>
    <w:p w:rsidR="00FF0447" w:rsidRPr="00EE2882" w:rsidRDefault="00461E42" w:rsidP="00EE2882">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8</w:t>
      </w:r>
      <w:r w:rsidR="001D446D" w:rsidRPr="00EE2882">
        <w:rPr>
          <w:rFonts w:ascii="Arial" w:hAnsi="Arial" w:cs="Arial"/>
          <w:b/>
          <w:bCs/>
          <w:szCs w:val="24"/>
        </w:rPr>
        <w:t>.1</w:t>
      </w:r>
      <w:r w:rsidR="00EE2882">
        <w:rPr>
          <w:rFonts w:ascii="Arial" w:hAnsi="Arial" w:cs="Arial"/>
          <w:b/>
          <w:bCs/>
          <w:szCs w:val="24"/>
        </w:rPr>
        <w:t>.</w:t>
      </w:r>
      <w:r w:rsidR="001D446D" w:rsidRPr="00EE2882">
        <w:rPr>
          <w:rFonts w:ascii="Arial" w:hAnsi="Arial" w:cs="Arial"/>
          <w:b/>
          <w:bCs/>
          <w:szCs w:val="24"/>
        </w:rPr>
        <w:t xml:space="preserve"> SEGURIDAD INDUSTRIAL</w:t>
      </w:r>
    </w:p>
    <w:p w:rsidR="0008479C" w:rsidRPr="0008479C" w:rsidRDefault="0008479C" w:rsidP="00A82B61">
      <w:pPr>
        <w:tabs>
          <w:tab w:val="left" w:pos="0"/>
        </w:tabs>
        <w:spacing w:line="276" w:lineRule="auto"/>
        <w:jc w:val="both"/>
        <w:rPr>
          <w:rFonts w:ascii="Arial" w:hAnsi="Arial" w:cs="Arial"/>
          <w:szCs w:val="24"/>
        </w:rPr>
      </w:pPr>
    </w:p>
    <w:p w:rsidR="00FF0447" w:rsidRPr="009239B6"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Todos los trabajadores deberán utilizar los elementos de protección  personal de acuerdo al panorama de riesgos establecido.</w:t>
      </w:r>
    </w:p>
    <w:p w:rsidR="00FF0447" w:rsidRPr="009239B6"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Los trabajadores asistirán a charlas diarias antes de iniciar la actividad, y seguir las recomendaciones dadas en la charla de seguridad haciendo énfasis en las tareas del día anterior con el fin de mejorar todas las condiciones.</w:t>
      </w:r>
    </w:p>
    <w:p w:rsidR="00FF0447" w:rsidRPr="009239B6"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Para</w:t>
      </w:r>
      <w:r w:rsidR="00E30BD3">
        <w:rPr>
          <w:rFonts w:ascii="Arial" w:hAnsi="Arial" w:cs="Arial"/>
          <w:bCs/>
          <w:szCs w:val="24"/>
        </w:rPr>
        <w:t xml:space="preserve"> acceder al uso de cualquier herramienta</w:t>
      </w:r>
      <w:r w:rsidRPr="009239B6">
        <w:rPr>
          <w:rFonts w:ascii="Arial" w:hAnsi="Arial" w:cs="Arial"/>
          <w:bCs/>
          <w:szCs w:val="24"/>
        </w:rPr>
        <w:t xml:space="preserve">, el personal asignado, deberá </w:t>
      </w:r>
      <w:r w:rsidR="00E30BD3">
        <w:rPr>
          <w:rFonts w:ascii="Arial" w:hAnsi="Arial" w:cs="Arial"/>
          <w:bCs/>
          <w:szCs w:val="24"/>
        </w:rPr>
        <w:t>verificar el estado general de la misma, notificando cualquier novedad e disfuncionalidad que no garantice la correcta ejecución de sus labores.</w:t>
      </w:r>
    </w:p>
    <w:p w:rsidR="00FF0447" w:rsidRPr="009239B6"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En todo momento al requerirse trabajos con herramienta eléctrica debe asegurarse que no existan gases en el ambiente, prueba de gases es necesaria.</w:t>
      </w:r>
    </w:p>
    <w:p w:rsidR="00FF0447" w:rsidRPr="009239B6"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lastRenderedPageBreak/>
        <w:t>El personal involucrado en estas actividades, debe conocer los riesgos y las estrategias para prevenir los accidentes. Así mismo debe disponer y utilizar los elementos de</w:t>
      </w:r>
      <w:r w:rsidR="00255D0A">
        <w:rPr>
          <w:rFonts w:ascii="Arial" w:hAnsi="Arial" w:cs="Arial"/>
          <w:bCs/>
          <w:szCs w:val="24"/>
        </w:rPr>
        <w:t xml:space="preserve"> protección personal requeridos, arnés y líneas de vida.</w:t>
      </w:r>
    </w:p>
    <w:p w:rsidR="00FF0447"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Toda actividad requiere haber diligenciado el permiso de trabajo</w:t>
      </w:r>
      <w:r w:rsidR="00A12F93">
        <w:rPr>
          <w:rFonts w:ascii="Arial" w:hAnsi="Arial" w:cs="Arial"/>
          <w:bCs/>
          <w:szCs w:val="24"/>
        </w:rPr>
        <w:t xml:space="preserve"> para el inicio de labores y AR</w:t>
      </w:r>
      <w:r w:rsidRPr="009239B6">
        <w:rPr>
          <w:rFonts w:ascii="Arial" w:hAnsi="Arial" w:cs="Arial"/>
          <w:bCs/>
          <w:szCs w:val="24"/>
        </w:rPr>
        <w:t xml:space="preserve">, </w:t>
      </w:r>
      <w:r w:rsidR="00A82B61">
        <w:rPr>
          <w:rFonts w:ascii="Arial" w:hAnsi="Arial" w:cs="Arial"/>
          <w:bCs/>
          <w:szCs w:val="24"/>
        </w:rPr>
        <w:t>d</w:t>
      </w:r>
      <w:r w:rsidRPr="009239B6">
        <w:rPr>
          <w:rFonts w:ascii="Arial" w:hAnsi="Arial" w:cs="Arial"/>
          <w:bCs/>
          <w:szCs w:val="24"/>
        </w:rPr>
        <w:t>ependiendo del  tipo de actividad a realizar, y de la</w:t>
      </w:r>
      <w:r w:rsidR="008E2503">
        <w:rPr>
          <w:rFonts w:ascii="Arial" w:hAnsi="Arial" w:cs="Arial"/>
          <w:bCs/>
          <w:szCs w:val="24"/>
        </w:rPr>
        <w:t xml:space="preserve"> ubicación del sitio de trabajo</w:t>
      </w:r>
      <w:r w:rsidRPr="009239B6">
        <w:rPr>
          <w:rFonts w:ascii="Arial" w:hAnsi="Arial" w:cs="Arial"/>
          <w:bCs/>
          <w:szCs w:val="24"/>
        </w:rPr>
        <w:t xml:space="preserve">. Estos deberán haber sido tramitados con anterioridad de acuerdo con el procedimiento de permiso de trabajo. </w:t>
      </w:r>
    </w:p>
    <w:p w:rsidR="00354A98" w:rsidRDefault="00354A98" w:rsidP="00354A98">
      <w:pPr>
        <w:tabs>
          <w:tab w:val="left" w:pos="426"/>
          <w:tab w:val="left" w:pos="9180"/>
          <w:tab w:val="left" w:pos="9360"/>
        </w:tabs>
        <w:jc w:val="both"/>
        <w:rPr>
          <w:rFonts w:ascii="Arial" w:hAnsi="Arial" w:cs="Arial"/>
          <w:bCs/>
          <w:szCs w:val="24"/>
        </w:rPr>
      </w:pPr>
    </w:p>
    <w:p w:rsidR="00545C26" w:rsidRPr="00EE2882" w:rsidRDefault="00461E42" w:rsidP="00EE2882">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8</w:t>
      </w:r>
      <w:r w:rsidR="002362EA" w:rsidRPr="00EE2882">
        <w:rPr>
          <w:rFonts w:ascii="Arial" w:hAnsi="Arial" w:cs="Arial"/>
          <w:b/>
          <w:bCs/>
          <w:szCs w:val="24"/>
        </w:rPr>
        <w:t>.2</w:t>
      </w:r>
      <w:r w:rsidR="00EE2882">
        <w:rPr>
          <w:rFonts w:ascii="Arial" w:hAnsi="Arial" w:cs="Arial"/>
          <w:b/>
          <w:bCs/>
          <w:szCs w:val="24"/>
        </w:rPr>
        <w:t>.</w:t>
      </w:r>
      <w:r w:rsidR="00545C26" w:rsidRPr="00EE2882">
        <w:rPr>
          <w:rFonts w:ascii="Arial" w:hAnsi="Arial" w:cs="Arial"/>
          <w:b/>
          <w:bCs/>
          <w:szCs w:val="24"/>
        </w:rPr>
        <w:t xml:space="preserve"> SALUD OCUPACIONAL</w:t>
      </w:r>
    </w:p>
    <w:p w:rsidR="00545C26" w:rsidRDefault="00545C26" w:rsidP="00A82B61">
      <w:pPr>
        <w:jc w:val="both"/>
        <w:rPr>
          <w:rFonts w:ascii="Arial" w:hAnsi="Arial" w:cs="Arial"/>
          <w:b/>
          <w:szCs w:val="24"/>
        </w:rPr>
      </w:pPr>
    </w:p>
    <w:p w:rsidR="00A82B61" w:rsidRPr="00461E42" w:rsidRDefault="00545C26" w:rsidP="00461E42">
      <w:pPr>
        <w:tabs>
          <w:tab w:val="left" w:pos="284"/>
        </w:tabs>
        <w:spacing w:line="276" w:lineRule="auto"/>
        <w:jc w:val="both"/>
        <w:rPr>
          <w:rFonts w:ascii="Arial" w:hAnsi="Arial" w:cs="Arial"/>
        </w:rPr>
      </w:pPr>
      <w:r w:rsidRPr="00687636">
        <w:rPr>
          <w:rFonts w:ascii="Arial" w:hAnsi="Arial" w:cs="Arial"/>
          <w:szCs w:val="24"/>
        </w:rPr>
        <w:t>El personal involucrado en estas actividades, debe conocer los rie</w:t>
      </w:r>
      <w:r w:rsidR="00EE2882">
        <w:rPr>
          <w:rFonts w:ascii="Arial" w:hAnsi="Arial" w:cs="Arial"/>
          <w:szCs w:val="24"/>
        </w:rPr>
        <w:t xml:space="preserve">sgos y los controles que existen; </w:t>
      </w:r>
      <w:r w:rsidR="00B25988" w:rsidRPr="00687636">
        <w:rPr>
          <w:rFonts w:ascii="Arial" w:hAnsi="Arial" w:cs="Arial"/>
        </w:rPr>
        <w:t>charlas, capacitaciones y conversatorios son un apoyo por par</w:t>
      </w:r>
      <w:r w:rsidR="00B25988">
        <w:rPr>
          <w:rFonts w:ascii="Arial" w:hAnsi="Arial" w:cs="Arial"/>
        </w:rPr>
        <w:t>te del personal HSE y de la ARL</w:t>
      </w:r>
      <w:r w:rsidR="00B25988">
        <w:rPr>
          <w:rFonts w:ascii="Arial" w:hAnsi="Arial" w:cs="Arial"/>
          <w:szCs w:val="24"/>
        </w:rPr>
        <w:t xml:space="preserve">. </w:t>
      </w:r>
      <w:r w:rsidR="00EE2882">
        <w:rPr>
          <w:rFonts w:ascii="Arial" w:hAnsi="Arial" w:cs="Arial"/>
        </w:rPr>
        <w:t xml:space="preserve"> Tener prese</w:t>
      </w:r>
      <w:r w:rsidR="00461E42">
        <w:rPr>
          <w:rFonts w:ascii="Arial" w:hAnsi="Arial" w:cs="Arial"/>
        </w:rPr>
        <w:t>nte los Contactos de emergencia.</w:t>
      </w:r>
    </w:p>
    <w:p w:rsidR="00B25988" w:rsidRDefault="00B25988" w:rsidP="00E9556F">
      <w:pPr>
        <w:tabs>
          <w:tab w:val="left" w:pos="284"/>
        </w:tabs>
        <w:spacing w:line="276" w:lineRule="auto"/>
        <w:ind w:left="426" w:hanging="426"/>
        <w:jc w:val="both"/>
        <w:rPr>
          <w:rFonts w:ascii="Arial" w:hAnsi="Arial" w:cs="Arial"/>
        </w:rPr>
      </w:pPr>
    </w:p>
    <w:p w:rsidR="00A23C3A" w:rsidRPr="00EE2882" w:rsidRDefault="00461E42" w:rsidP="00EE2882">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8</w:t>
      </w:r>
      <w:r w:rsidR="00545C26" w:rsidRPr="00EE2882">
        <w:rPr>
          <w:rFonts w:ascii="Arial" w:hAnsi="Arial" w:cs="Arial"/>
          <w:b/>
          <w:bCs/>
          <w:szCs w:val="24"/>
        </w:rPr>
        <w:t xml:space="preserve">.3   </w:t>
      </w:r>
      <w:r w:rsidR="00EE2882">
        <w:rPr>
          <w:rFonts w:ascii="Arial" w:hAnsi="Arial" w:cs="Arial"/>
          <w:b/>
          <w:bCs/>
          <w:szCs w:val="24"/>
        </w:rPr>
        <w:t>MEDIO AMBIENTE</w:t>
      </w:r>
    </w:p>
    <w:p w:rsidR="00A23C3A" w:rsidRPr="009239B6" w:rsidRDefault="00A23C3A" w:rsidP="00A23C3A">
      <w:pPr>
        <w:tabs>
          <w:tab w:val="left" w:pos="567"/>
        </w:tabs>
        <w:suppressAutoHyphens/>
        <w:spacing w:line="276" w:lineRule="auto"/>
        <w:jc w:val="both"/>
        <w:rPr>
          <w:rFonts w:ascii="Arial" w:hAnsi="Arial" w:cs="Arial"/>
          <w:szCs w:val="24"/>
        </w:rPr>
      </w:pPr>
    </w:p>
    <w:p w:rsidR="00A23C3A" w:rsidRPr="00354A98" w:rsidRDefault="00A23C3A" w:rsidP="00354A98">
      <w:pPr>
        <w:tabs>
          <w:tab w:val="left" w:pos="0"/>
        </w:tabs>
        <w:spacing w:line="276" w:lineRule="auto"/>
        <w:jc w:val="both"/>
        <w:rPr>
          <w:rFonts w:ascii="Arial" w:hAnsi="Arial" w:cs="Arial"/>
          <w:szCs w:val="24"/>
        </w:rPr>
      </w:pPr>
      <w:r w:rsidRPr="009239B6">
        <w:rPr>
          <w:rFonts w:ascii="Arial" w:hAnsi="Arial" w:cs="Arial"/>
          <w:szCs w:val="24"/>
        </w:rPr>
        <w:t>El personal involucrado en estas actividades, debe conocer los riesgos y las estrategias para prevenir y controlar los posibles impactos ambientales.</w:t>
      </w:r>
      <w:r w:rsidR="00354A98">
        <w:rPr>
          <w:rFonts w:ascii="Arial" w:hAnsi="Arial" w:cs="Arial"/>
          <w:szCs w:val="24"/>
        </w:rPr>
        <w:t xml:space="preserve"> </w:t>
      </w:r>
      <w:r w:rsidRPr="00354A98">
        <w:rPr>
          <w:rFonts w:ascii="Arial" w:hAnsi="Arial" w:cs="Arial"/>
          <w:szCs w:val="24"/>
        </w:rPr>
        <w:t>Al finalizar las actividades diarias, deben asegurarse de dejar el área en orden, limpia y aseada, así como ubicar los residuos generados en el lugar indicado en el área de acopio.</w:t>
      </w:r>
    </w:p>
    <w:p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127"/>
        <w:gridCol w:w="2020"/>
        <w:gridCol w:w="3083"/>
        <w:gridCol w:w="1603"/>
      </w:tblGrid>
      <w:tr w:rsidR="001D446D" w:rsidRPr="001D446D" w:rsidTr="008E2503">
        <w:tc>
          <w:tcPr>
            <w:tcW w:w="2127"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2020"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rsidTr="008E2503">
        <w:tc>
          <w:tcPr>
            <w:tcW w:w="2127" w:type="dxa"/>
            <w:vAlign w:val="center"/>
          </w:tcPr>
          <w:p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2020"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rsidTr="008E2503">
        <w:trPr>
          <w:trHeight w:val="1898"/>
        </w:trPr>
        <w:tc>
          <w:tcPr>
            <w:tcW w:w="2127" w:type="dxa"/>
            <w:vAlign w:val="center"/>
          </w:tcPr>
          <w:p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2020" w:type="dxa"/>
            <w:vAlign w:val="center"/>
          </w:tcPr>
          <w:p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bl>
    <w:p w:rsidR="00790425" w:rsidRPr="00E9556F"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8"/>
          <w:szCs w:val="28"/>
        </w:rPr>
      </w:pPr>
      <w:r>
        <w:rPr>
          <w:rFonts w:ascii="Arial" w:hAnsi="Arial" w:cs="Arial"/>
          <w:b/>
          <w:bCs/>
          <w:sz w:val="28"/>
          <w:szCs w:val="28"/>
        </w:rPr>
        <w:lastRenderedPageBreak/>
        <w:t>RECURSOS</w:t>
      </w:r>
      <w:r w:rsidR="00EE2882">
        <w:rPr>
          <w:rFonts w:ascii="Arial" w:hAnsi="Arial" w:cs="Arial"/>
          <w:b/>
          <w:bCs/>
          <w:sz w:val="28"/>
          <w:szCs w:val="28"/>
        </w:rPr>
        <w:t xml:space="preserve"> </w:t>
      </w:r>
    </w:p>
    <w:p w:rsidR="008C43A4" w:rsidRDefault="008C43A4" w:rsidP="00EE2882">
      <w:pPr>
        <w:tabs>
          <w:tab w:val="left" w:pos="426"/>
          <w:tab w:val="left" w:pos="9180"/>
          <w:tab w:val="left" w:pos="9360"/>
        </w:tabs>
        <w:spacing w:line="276" w:lineRule="auto"/>
        <w:jc w:val="both"/>
        <w:rPr>
          <w:rFonts w:ascii="Arial" w:hAnsi="Arial" w:cs="Arial"/>
          <w:b/>
          <w:bCs/>
          <w:szCs w:val="24"/>
        </w:rPr>
      </w:pPr>
    </w:p>
    <w:p w:rsidR="00790425" w:rsidRPr="00EE2882" w:rsidRDefault="008E2503" w:rsidP="00EE2882">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9</w:t>
      </w:r>
      <w:r w:rsidR="00790425" w:rsidRPr="00EE2882">
        <w:rPr>
          <w:rFonts w:ascii="Arial" w:hAnsi="Arial" w:cs="Arial"/>
          <w:b/>
          <w:bCs/>
          <w:szCs w:val="24"/>
        </w:rPr>
        <w:t>.1</w:t>
      </w:r>
      <w:r w:rsidR="00EE2882">
        <w:rPr>
          <w:rFonts w:ascii="Arial" w:hAnsi="Arial" w:cs="Arial"/>
          <w:b/>
          <w:bCs/>
          <w:szCs w:val="24"/>
        </w:rPr>
        <w:t>.</w:t>
      </w:r>
      <w:r w:rsidR="00790425" w:rsidRPr="00EE2882">
        <w:rPr>
          <w:rFonts w:ascii="Arial" w:hAnsi="Arial" w:cs="Arial"/>
          <w:b/>
          <w:bCs/>
          <w:szCs w:val="24"/>
        </w:rPr>
        <w:t xml:space="preserve"> </w:t>
      </w:r>
      <w:r w:rsidR="00545C26" w:rsidRPr="00EE2882">
        <w:rPr>
          <w:rFonts w:ascii="Arial" w:hAnsi="Arial" w:cs="Arial"/>
          <w:b/>
          <w:bCs/>
          <w:szCs w:val="24"/>
        </w:rPr>
        <w:t xml:space="preserve">    </w:t>
      </w:r>
      <w:r w:rsidR="00790425" w:rsidRPr="00EE2882">
        <w:rPr>
          <w:rFonts w:ascii="Arial" w:hAnsi="Arial" w:cs="Arial"/>
          <w:b/>
          <w:bCs/>
          <w:szCs w:val="24"/>
        </w:rPr>
        <w:t>PERSONAL</w:t>
      </w:r>
    </w:p>
    <w:p w:rsidR="00EE2882" w:rsidRDefault="00EE2882" w:rsidP="00EE2882">
      <w:pPr>
        <w:pStyle w:val="Prrafodelista"/>
        <w:numPr>
          <w:ilvl w:val="0"/>
          <w:numId w:val="6"/>
        </w:numPr>
        <w:jc w:val="both"/>
        <w:rPr>
          <w:rFonts w:ascii="Arial" w:eastAsia="BatangChe" w:hAnsi="Arial" w:cs="Arial"/>
        </w:rPr>
      </w:pPr>
      <w:r>
        <w:rPr>
          <w:rFonts w:ascii="Arial" w:eastAsia="BatangChe" w:hAnsi="Arial" w:cs="Arial"/>
        </w:rPr>
        <w:t>Supervisor, gestor/veedor técnico (1</w:t>
      </w:r>
      <w:r w:rsidRPr="00E5634A">
        <w:rPr>
          <w:rFonts w:ascii="Arial" w:eastAsia="BatangChe" w:hAnsi="Arial" w:cs="Arial"/>
        </w:rPr>
        <w:t>)</w:t>
      </w:r>
      <w:r>
        <w:rPr>
          <w:rFonts w:ascii="Arial" w:eastAsia="BatangChe" w:hAnsi="Arial" w:cs="Arial"/>
        </w:rPr>
        <w:t>.</w:t>
      </w:r>
      <w:r w:rsidRPr="00E5634A">
        <w:rPr>
          <w:rFonts w:ascii="Arial" w:eastAsia="BatangChe" w:hAnsi="Arial" w:cs="Arial"/>
        </w:rPr>
        <w:t xml:space="preserve"> </w:t>
      </w:r>
    </w:p>
    <w:p w:rsidR="001D446D" w:rsidRDefault="00461E42" w:rsidP="00B77085">
      <w:pPr>
        <w:pStyle w:val="Prrafodelista"/>
        <w:numPr>
          <w:ilvl w:val="0"/>
          <w:numId w:val="6"/>
        </w:numPr>
        <w:jc w:val="both"/>
        <w:rPr>
          <w:rFonts w:ascii="Arial" w:eastAsia="BatangChe" w:hAnsi="Arial" w:cs="Arial"/>
        </w:rPr>
      </w:pPr>
      <w:r>
        <w:rPr>
          <w:rFonts w:ascii="Arial" w:eastAsia="BatangChe" w:hAnsi="Arial" w:cs="Arial"/>
        </w:rPr>
        <w:t>Personal Capacitado, nivelador (1</w:t>
      </w:r>
      <w:r w:rsidR="001D446D" w:rsidRPr="00E5634A">
        <w:rPr>
          <w:rFonts w:ascii="Arial" w:eastAsia="BatangChe" w:hAnsi="Arial" w:cs="Arial"/>
        </w:rPr>
        <w:t>)</w:t>
      </w:r>
      <w:r w:rsidR="001D446D">
        <w:rPr>
          <w:rFonts w:ascii="Arial" w:eastAsia="BatangChe" w:hAnsi="Arial" w:cs="Arial"/>
        </w:rPr>
        <w:t>.</w:t>
      </w:r>
    </w:p>
    <w:p w:rsidR="00EE2882" w:rsidRDefault="00461E42" w:rsidP="00EE2882">
      <w:pPr>
        <w:pStyle w:val="Prrafodelista"/>
        <w:numPr>
          <w:ilvl w:val="0"/>
          <w:numId w:val="6"/>
        </w:numPr>
        <w:jc w:val="both"/>
        <w:rPr>
          <w:rFonts w:ascii="Arial" w:eastAsia="BatangChe" w:hAnsi="Arial" w:cs="Arial"/>
        </w:rPr>
      </w:pPr>
      <w:r>
        <w:rPr>
          <w:rFonts w:ascii="Arial" w:eastAsia="BatangChe" w:hAnsi="Arial" w:cs="Arial"/>
        </w:rPr>
        <w:t>Auxiliares mecánico (1</w:t>
      </w:r>
      <w:r w:rsidR="00EE2882" w:rsidRPr="00C95F28">
        <w:rPr>
          <w:rFonts w:ascii="Arial" w:eastAsia="BatangChe" w:hAnsi="Arial" w:cs="Arial"/>
        </w:rPr>
        <w:t>).</w:t>
      </w:r>
    </w:p>
    <w:p w:rsidR="00EE2882" w:rsidRDefault="00EE2882" w:rsidP="00EE2882">
      <w:pPr>
        <w:pStyle w:val="Prrafodelista"/>
        <w:jc w:val="both"/>
        <w:rPr>
          <w:rFonts w:ascii="Arial" w:eastAsia="BatangChe" w:hAnsi="Arial" w:cs="Arial"/>
        </w:rPr>
      </w:pPr>
    </w:p>
    <w:p w:rsidR="00790425" w:rsidRPr="00EE2882" w:rsidRDefault="008E2503" w:rsidP="00EE2882">
      <w:pPr>
        <w:tabs>
          <w:tab w:val="left" w:pos="426"/>
          <w:tab w:val="left" w:pos="9180"/>
          <w:tab w:val="left" w:pos="9360"/>
        </w:tabs>
        <w:spacing w:line="276" w:lineRule="auto"/>
        <w:jc w:val="both"/>
        <w:rPr>
          <w:rFonts w:ascii="Arial" w:hAnsi="Arial" w:cs="Arial"/>
          <w:b/>
          <w:bCs/>
          <w:szCs w:val="24"/>
        </w:rPr>
      </w:pPr>
      <w:r>
        <w:rPr>
          <w:rFonts w:ascii="Arial" w:hAnsi="Arial" w:cs="Arial"/>
          <w:b/>
          <w:bCs/>
          <w:szCs w:val="24"/>
        </w:rPr>
        <w:t>9</w:t>
      </w:r>
      <w:r w:rsidR="00790425" w:rsidRPr="00EE2882">
        <w:rPr>
          <w:rFonts w:ascii="Arial" w:hAnsi="Arial" w:cs="Arial"/>
          <w:b/>
          <w:bCs/>
          <w:szCs w:val="24"/>
        </w:rPr>
        <w:t xml:space="preserve">.2 </w:t>
      </w:r>
      <w:r w:rsidR="00545C26" w:rsidRPr="00EE2882">
        <w:rPr>
          <w:rFonts w:ascii="Arial" w:hAnsi="Arial" w:cs="Arial"/>
          <w:b/>
          <w:bCs/>
          <w:szCs w:val="24"/>
        </w:rPr>
        <w:t xml:space="preserve">    </w:t>
      </w:r>
      <w:r w:rsidR="00790425" w:rsidRPr="00EE2882">
        <w:rPr>
          <w:rFonts w:ascii="Arial" w:hAnsi="Arial" w:cs="Arial"/>
          <w:b/>
          <w:bCs/>
          <w:szCs w:val="24"/>
        </w:rPr>
        <w:t>EQUIPOS Y HERRAMIENTAS</w:t>
      </w:r>
    </w:p>
    <w:p w:rsidR="00B77441" w:rsidRPr="00B77441"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manuales:</w:t>
      </w:r>
    </w:p>
    <w:p w:rsidR="001D446D" w:rsidRPr="00E60F30" w:rsidRDefault="001D446D" w:rsidP="00461E42">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Porras bron</w:t>
      </w:r>
      <w:r w:rsidR="008C43A4">
        <w:rPr>
          <w:rFonts w:ascii="Arial" w:hAnsi="Arial" w:cs="Arial"/>
          <w:szCs w:val="24"/>
        </w:rPr>
        <w:t xml:space="preserve">ce (2-5 </w:t>
      </w:r>
      <w:proofErr w:type="spellStart"/>
      <w:r w:rsidR="008C43A4">
        <w:rPr>
          <w:rFonts w:ascii="Arial" w:hAnsi="Arial" w:cs="Arial"/>
          <w:szCs w:val="24"/>
        </w:rPr>
        <w:t>Lbs</w:t>
      </w:r>
      <w:proofErr w:type="spellEnd"/>
      <w:r w:rsidR="008C43A4">
        <w:rPr>
          <w:rFonts w:ascii="Arial" w:hAnsi="Arial" w:cs="Arial"/>
          <w:szCs w:val="24"/>
        </w:rPr>
        <w:t xml:space="preserve">), </w:t>
      </w:r>
      <w:r w:rsidR="00EE2882">
        <w:rPr>
          <w:rFonts w:ascii="Arial" w:hAnsi="Arial" w:cs="Arial"/>
          <w:szCs w:val="24"/>
        </w:rPr>
        <w:t>martillos de goma</w:t>
      </w:r>
      <w:r w:rsidR="008C43A4">
        <w:rPr>
          <w:rFonts w:ascii="Arial" w:hAnsi="Arial" w:cs="Arial"/>
          <w:szCs w:val="24"/>
        </w:rPr>
        <w:t>, m</w:t>
      </w:r>
      <w:r w:rsidRPr="00E60F30">
        <w:rPr>
          <w:rFonts w:ascii="Arial" w:hAnsi="Arial" w:cs="Arial"/>
          <w:szCs w:val="24"/>
        </w:rPr>
        <w:t>angueras para aire (60 psi).</w:t>
      </w:r>
    </w:p>
    <w:p w:rsidR="004847C6" w:rsidRPr="00E60F30" w:rsidRDefault="008C43A4" w:rsidP="001D446D">
      <w:pPr>
        <w:pStyle w:val="Prrafodelista"/>
        <w:tabs>
          <w:tab w:val="left" w:pos="426"/>
          <w:tab w:val="left" w:pos="9180"/>
          <w:tab w:val="left" w:pos="9360"/>
        </w:tabs>
        <w:ind w:left="709"/>
        <w:rPr>
          <w:rFonts w:ascii="Arial" w:hAnsi="Arial" w:cs="Arial"/>
          <w:szCs w:val="24"/>
        </w:rPr>
      </w:pPr>
      <w:r>
        <w:rPr>
          <w:rFonts w:ascii="Arial" w:hAnsi="Arial" w:cs="Arial"/>
          <w:szCs w:val="24"/>
        </w:rPr>
        <w:t>Espátulas</w:t>
      </w:r>
      <w:r>
        <w:rPr>
          <w:rFonts w:ascii="Arial" w:hAnsi="Arial" w:cs="Arial"/>
          <w:szCs w:val="24"/>
        </w:rPr>
        <w:t>, c</w:t>
      </w:r>
      <w:r w:rsidR="001D446D" w:rsidRPr="00E60F30">
        <w:rPr>
          <w:rFonts w:ascii="Arial" w:hAnsi="Arial" w:cs="Arial"/>
          <w:szCs w:val="24"/>
        </w:rPr>
        <w:t>epillos de acero, grata de br</w:t>
      </w:r>
      <w:r w:rsidR="008E2503">
        <w:rPr>
          <w:rFonts w:ascii="Arial" w:hAnsi="Arial" w:cs="Arial"/>
          <w:szCs w:val="24"/>
        </w:rPr>
        <w:t>once, r</w:t>
      </w:r>
      <w:r w:rsidR="00461E42">
        <w:rPr>
          <w:rFonts w:ascii="Arial" w:hAnsi="Arial" w:cs="Arial"/>
          <w:szCs w:val="24"/>
        </w:rPr>
        <w:t xml:space="preserve">egla </w:t>
      </w:r>
      <w:r w:rsidR="008E2503">
        <w:rPr>
          <w:rFonts w:ascii="Arial" w:hAnsi="Arial" w:cs="Arial"/>
          <w:szCs w:val="24"/>
        </w:rPr>
        <w:t>metálica, escuadra</w:t>
      </w:r>
      <w:r w:rsidR="004847C6">
        <w:rPr>
          <w:rFonts w:ascii="Arial" w:hAnsi="Arial" w:cs="Arial"/>
          <w:szCs w:val="24"/>
        </w:rPr>
        <w:t>.</w:t>
      </w:r>
    </w:p>
    <w:p w:rsidR="0095266C"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eléctricos:</w:t>
      </w:r>
    </w:p>
    <w:p w:rsidR="001D446D" w:rsidRPr="00E60F30"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 xml:space="preserve">Pulidora (grata de bronce) de 4 ½” </w:t>
      </w:r>
      <w:r w:rsidR="00EE2882">
        <w:rPr>
          <w:rFonts w:ascii="Arial" w:hAnsi="Arial" w:cs="Arial"/>
          <w:szCs w:val="24"/>
        </w:rPr>
        <w:t>(1)</w:t>
      </w:r>
      <w:r w:rsidRPr="00E60F30">
        <w:rPr>
          <w:rFonts w:ascii="Arial" w:hAnsi="Arial" w:cs="Arial"/>
          <w:szCs w:val="24"/>
        </w:rPr>
        <w:t>.</w:t>
      </w:r>
    </w:p>
    <w:p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 xml:space="preserve">Equipos mecánicos: </w:t>
      </w:r>
    </w:p>
    <w:p w:rsidR="00B77441" w:rsidRDefault="00B77441" w:rsidP="00B77441">
      <w:pPr>
        <w:pStyle w:val="Prrafodelista"/>
        <w:tabs>
          <w:tab w:val="left" w:pos="426"/>
          <w:tab w:val="left" w:pos="9180"/>
          <w:tab w:val="left" w:pos="9360"/>
        </w:tabs>
        <w:spacing w:line="276" w:lineRule="auto"/>
        <w:ind w:left="709"/>
        <w:jc w:val="both"/>
        <w:rPr>
          <w:rFonts w:ascii="Arial" w:hAnsi="Arial" w:cs="Arial"/>
          <w:bCs/>
          <w:szCs w:val="24"/>
        </w:rPr>
      </w:pPr>
      <w:r>
        <w:rPr>
          <w:rFonts w:ascii="Arial" w:hAnsi="Arial" w:cs="Arial"/>
          <w:bCs/>
          <w:szCs w:val="24"/>
        </w:rPr>
        <w:t>Nivel de gota de precisión</w:t>
      </w:r>
      <w:r w:rsidR="00EE2882">
        <w:rPr>
          <w:rFonts w:ascii="Arial" w:hAnsi="Arial" w:cs="Arial"/>
          <w:bCs/>
          <w:szCs w:val="24"/>
        </w:rPr>
        <w:t xml:space="preserve"> (2)</w:t>
      </w:r>
      <w:r>
        <w:rPr>
          <w:rFonts w:ascii="Arial" w:hAnsi="Arial" w:cs="Arial"/>
          <w:bCs/>
          <w:szCs w:val="24"/>
        </w:rPr>
        <w:t>.</w:t>
      </w:r>
    </w:p>
    <w:p w:rsidR="008E2503" w:rsidRPr="00E60F30" w:rsidRDefault="008C43A4" w:rsidP="001D446D">
      <w:pPr>
        <w:pStyle w:val="Prrafodelista"/>
        <w:tabs>
          <w:tab w:val="left" w:pos="426"/>
          <w:tab w:val="left" w:pos="9180"/>
          <w:tab w:val="left" w:pos="9360"/>
        </w:tabs>
        <w:spacing w:line="276" w:lineRule="auto"/>
        <w:ind w:left="709"/>
        <w:jc w:val="both"/>
        <w:rPr>
          <w:rFonts w:ascii="Arial" w:hAnsi="Arial" w:cs="Arial"/>
          <w:szCs w:val="24"/>
        </w:rPr>
      </w:pPr>
      <w:r>
        <w:rPr>
          <w:rFonts w:ascii="Arial" w:hAnsi="Arial" w:cs="Arial"/>
          <w:szCs w:val="24"/>
        </w:rPr>
        <w:t>Juego de llaves fijas, expansiva, de</w:t>
      </w:r>
      <w:r w:rsidR="00B77441">
        <w:rPr>
          <w:rFonts w:ascii="Arial" w:hAnsi="Arial" w:cs="Arial"/>
          <w:szCs w:val="24"/>
        </w:rPr>
        <w:t xml:space="preserve"> </w:t>
      </w:r>
      <w:r>
        <w:rPr>
          <w:rFonts w:ascii="Arial" w:hAnsi="Arial" w:cs="Arial"/>
          <w:szCs w:val="24"/>
        </w:rPr>
        <w:t xml:space="preserve">tubería, </w:t>
      </w:r>
      <w:r w:rsidR="001D446D" w:rsidRPr="00E60F30">
        <w:rPr>
          <w:rFonts w:ascii="Arial" w:hAnsi="Arial" w:cs="Arial"/>
          <w:szCs w:val="24"/>
        </w:rPr>
        <w:t>Juego de copas</w:t>
      </w:r>
      <w:r>
        <w:rPr>
          <w:rFonts w:ascii="Arial" w:hAnsi="Arial" w:cs="Arial"/>
          <w:szCs w:val="24"/>
        </w:rPr>
        <w:t>,</w:t>
      </w:r>
      <w:r w:rsidR="00B77441">
        <w:rPr>
          <w:rFonts w:ascii="Arial" w:hAnsi="Arial" w:cs="Arial"/>
          <w:szCs w:val="24"/>
        </w:rPr>
        <w:t xml:space="preserve"> torquímetro</w:t>
      </w:r>
      <w:bookmarkStart w:id="0" w:name="_GoBack"/>
      <w:bookmarkEnd w:id="0"/>
      <w:r w:rsidR="00B77441">
        <w:rPr>
          <w:rFonts w:ascii="Arial" w:hAnsi="Arial" w:cs="Arial"/>
          <w:szCs w:val="24"/>
        </w:rPr>
        <w:t>.</w:t>
      </w:r>
    </w:p>
    <w:p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electrónicos:</w:t>
      </w:r>
    </w:p>
    <w:p w:rsidR="00B77441" w:rsidRDefault="00B77441" w:rsidP="009F69E5">
      <w:pPr>
        <w:pStyle w:val="Prrafodelista"/>
        <w:tabs>
          <w:tab w:val="left" w:pos="426"/>
          <w:tab w:val="left" w:pos="9180"/>
          <w:tab w:val="left" w:pos="9360"/>
        </w:tabs>
        <w:ind w:left="709"/>
        <w:jc w:val="both"/>
        <w:rPr>
          <w:rFonts w:ascii="Arial" w:hAnsi="Arial" w:cs="Arial"/>
          <w:bCs/>
          <w:szCs w:val="24"/>
        </w:rPr>
      </w:pPr>
      <w:r>
        <w:rPr>
          <w:rFonts w:ascii="Arial" w:hAnsi="Arial" w:cs="Arial"/>
          <w:bCs/>
          <w:szCs w:val="24"/>
        </w:rPr>
        <w:t>Equipo de topografía, estación total.</w:t>
      </w:r>
    </w:p>
    <w:p w:rsidR="00B77441" w:rsidRPr="00255D0A" w:rsidRDefault="00B77441" w:rsidP="009F69E5">
      <w:pPr>
        <w:pStyle w:val="Prrafodelista"/>
        <w:tabs>
          <w:tab w:val="left" w:pos="426"/>
          <w:tab w:val="left" w:pos="9180"/>
          <w:tab w:val="left" w:pos="9360"/>
        </w:tabs>
        <w:ind w:left="709"/>
        <w:jc w:val="both"/>
        <w:rPr>
          <w:rFonts w:ascii="Arial" w:hAnsi="Arial" w:cs="Arial"/>
          <w:szCs w:val="24"/>
        </w:rPr>
      </w:pPr>
      <w:r>
        <w:rPr>
          <w:rFonts w:ascii="Arial" w:hAnsi="Arial" w:cs="Arial"/>
          <w:bCs/>
          <w:szCs w:val="24"/>
        </w:rPr>
        <w:t>Nivel láser, trípode, receptor de señal.</w:t>
      </w:r>
    </w:p>
    <w:p w:rsidR="008E2503" w:rsidRDefault="008E2503" w:rsidP="00EE2882">
      <w:pPr>
        <w:pStyle w:val="Prrafodelista"/>
        <w:tabs>
          <w:tab w:val="left" w:pos="426"/>
          <w:tab w:val="left" w:pos="9180"/>
          <w:tab w:val="left" w:pos="9360"/>
        </w:tabs>
        <w:jc w:val="both"/>
        <w:rPr>
          <w:rFonts w:ascii="Arial" w:hAnsi="Arial" w:cs="Arial"/>
          <w:szCs w:val="24"/>
        </w:rPr>
      </w:pPr>
    </w:p>
    <w:p w:rsidR="00FF0447" w:rsidRPr="00E9556F" w:rsidRDefault="00545C26" w:rsidP="009372D3">
      <w:pPr>
        <w:pStyle w:val="Prrafodelista"/>
        <w:numPr>
          <w:ilvl w:val="0"/>
          <w:numId w:val="1"/>
        </w:numPr>
        <w:tabs>
          <w:tab w:val="left" w:pos="0"/>
        </w:tabs>
        <w:spacing w:line="276" w:lineRule="auto"/>
        <w:ind w:left="709" w:hanging="709"/>
        <w:jc w:val="both"/>
        <w:rPr>
          <w:rFonts w:ascii="Arial" w:hAnsi="Arial" w:cs="Arial"/>
          <w:b/>
          <w:sz w:val="28"/>
          <w:szCs w:val="28"/>
        </w:rPr>
      </w:pPr>
      <w:r w:rsidRPr="00E9556F">
        <w:rPr>
          <w:rFonts w:ascii="Arial" w:hAnsi="Arial" w:cs="Arial"/>
          <w:b/>
          <w:sz w:val="28"/>
          <w:szCs w:val="28"/>
        </w:rPr>
        <w:t>REGISTROS ASOCIADOS</w:t>
      </w:r>
      <w:r w:rsidR="00FF0447" w:rsidRPr="00E9556F">
        <w:rPr>
          <w:rFonts w:ascii="Arial" w:hAnsi="Arial" w:cs="Arial"/>
          <w:b/>
          <w:sz w:val="28"/>
          <w:szCs w:val="28"/>
        </w:rPr>
        <w:t xml:space="preserve"> </w:t>
      </w:r>
    </w:p>
    <w:p w:rsidR="00FF0447" w:rsidRPr="009239B6" w:rsidRDefault="008E2503" w:rsidP="009372D3">
      <w:pPr>
        <w:pStyle w:val="Prrafodelista"/>
        <w:numPr>
          <w:ilvl w:val="0"/>
          <w:numId w:val="4"/>
        </w:numPr>
        <w:tabs>
          <w:tab w:val="left" w:pos="426"/>
        </w:tabs>
        <w:spacing w:line="276" w:lineRule="auto"/>
        <w:jc w:val="both"/>
        <w:rPr>
          <w:rFonts w:ascii="Arial" w:hAnsi="Arial" w:cs="Arial"/>
          <w:b/>
          <w:szCs w:val="24"/>
        </w:rPr>
      </w:pPr>
      <w:r>
        <w:rPr>
          <w:rFonts w:ascii="Arial" w:hAnsi="Arial" w:cs="Arial"/>
          <w:szCs w:val="24"/>
        </w:rPr>
        <w:t>Forma para el registro de la nivelación de precisión</w:t>
      </w:r>
      <w:r w:rsidR="00B77441">
        <w:rPr>
          <w:rFonts w:ascii="Arial" w:hAnsi="Arial" w:cs="Arial"/>
          <w:szCs w:val="24"/>
        </w:rPr>
        <w:t>.</w:t>
      </w:r>
    </w:p>
    <w:p w:rsidR="00354A98" w:rsidRDefault="00354A98" w:rsidP="00097E93">
      <w:pPr>
        <w:tabs>
          <w:tab w:val="left" w:pos="0"/>
        </w:tabs>
        <w:spacing w:line="276" w:lineRule="auto"/>
        <w:jc w:val="both"/>
        <w:rPr>
          <w:rFonts w:ascii="Arial" w:hAnsi="Arial" w:cs="Arial"/>
          <w:b/>
          <w:szCs w:val="24"/>
        </w:rPr>
      </w:pPr>
    </w:p>
    <w:p w:rsidR="00C63E69"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8"/>
          <w:szCs w:val="28"/>
        </w:rPr>
      </w:pPr>
      <w:r>
        <w:rPr>
          <w:rFonts w:ascii="Arial" w:hAnsi="Arial" w:cs="Arial"/>
          <w:b/>
          <w:bCs/>
          <w:sz w:val="28"/>
          <w:szCs w:val="28"/>
        </w:rPr>
        <w:t xml:space="preserve"> CONTROL DE CAMBIOS</w:t>
      </w:r>
    </w:p>
    <w:tbl>
      <w:tblPr>
        <w:tblW w:w="52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639"/>
        <w:gridCol w:w="708"/>
        <w:gridCol w:w="1552"/>
        <w:gridCol w:w="2419"/>
        <w:gridCol w:w="2257"/>
      </w:tblGrid>
      <w:tr w:rsidR="00545C26" w:rsidRPr="00E55D90" w:rsidTr="008E2503">
        <w:trPr>
          <w:trHeight w:val="316"/>
          <w:jc w:val="center"/>
        </w:trPr>
        <w:tc>
          <w:tcPr>
            <w:tcW w:w="945" w:type="pct"/>
            <w:shd w:val="clear" w:color="auto" w:fill="FFFFFF" w:themeFill="background1"/>
          </w:tcPr>
          <w:p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552" w:type="pct"/>
            <w:gridSpan w:val="3"/>
            <w:shd w:val="clear" w:color="auto" w:fill="FFFFFF" w:themeFill="background1"/>
          </w:tcPr>
          <w:p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503" w:type="pct"/>
            <w:gridSpan w:val="2"/>
            <w:shd w:val="clear" w:color="auto" w:fill="FFFFFF" w:themeFill="background1"/>
          </w:tcPr>
          <w:p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rsidTr="008E2503">
        <w:trPr>
          <w:trHeight w:val="340"/>
          <w:jc w:val="center"/>
        </w:trPr>
        <w:tc>
          <w:tcPr>
            <w:tcW w:w="945" w:type="pct"/>
            <w:shd w:val="clear" w:color="auto" w:fill="auto"/>
            <w:vAlign w:val="center"/>
          </w:tcPr>
          <w:p w:rsidR="00545C26" w:rsidRPr="00A82B61" w:rsidRDefault="00545C26" w:rsidP="0039070C">
            <w:pPr>
              <w:jc w:val="center"/>
              <w:rPr>
                <w:rFonts w:ascii="Arial" w:hAnsi="Arial" w:cs="Arial"/>
                <w:sz w:val="20"/>
              </w:rPr>
            </w:pPr>
            <w:r w:rsidRPr="00A82B61">
              <w:rPr>
                <w:rFonts w:ascii="Arial" w:hAnsi="Arial" w:cs="Arial"/>
                <w:sz w:val="20"/>
              </w:rPr>
              <w:t>0</w:t>
            </w:r>
          </w:p>
        </w:tc>
        <w:tc>
          <w:tcPr>
            <w:tcW w:w="1552" w:type="pct"/>
            <w:gridSpan w:val="3"/>
            <w:shd w:val="clear" w:color="auto" w:fill="auto"/>
            <w:vAlign w:val="center"/>
          </w:tcPr>
          <w:p w:rsidR="00545C26" w:rsidRPr="00A82B61" w:rsidRDefault="0095266C" w:rsidP="008E2503">
            <w:pPr>
              <w:jc w:val="center"/>
              <w:rPr>
                <w:rFonts w:ascii="Arial" w:hAnsi="Arial" w:cs="Arial"/>
                <w:sz w:val="20"/>
              </w:rPr>
            </w:pPr>
            <w:r>
              <w:rPr>
                <w:rFonts w:ascii="Arial" w:hAnsi="Arial" w:cs="Arial"/>
                <w:sz w:val="20"/>
              </w:rPr>
              <w:t>0</w:t>
            </w:r>
            <w:r w:rsidR="008E2503">
              <w:rPr>
                <w:rFonts w:ascii="Arial" w:hAnsi="Arial" w:cs="Arial"/>
                <w:sz w:val="20"/>
              </w:rPr>
              <w:t>2</w:t>
            </w:r>
            <w:r>
              <w:rPr>
                <w:rFonts w:ascii="Arial" w:hAnsi="Arial" w:cs="Arial"/>
                <w:sz w:val="20"/>
              </w:rPr>
              <w:t>/0</w:t>
            </w:r>
            <w:r w:rsidR="008E2503">
              <w:rPr>
                <w:rFonts w:ascii="Arial" w:hAnsi="Arial" w:cs="Arial"/>
                <w:sz w:val="20"/>
              </w:rPr>
              <w:t>3</w:t>
            </w:r>
            <w:r>
              <w:rPr>
                <w:rFonts w:ascii="Arial" w:hAnsi="Arial" w:cs="Arial"/>
                <w:sz w:val="20"/>
              </w:rPr>
              <w:t>/202</w:t>
            </w:r>
            <w:r w:rsidR="008E2503">
              <w:rPr>
                <w:rFonts w:ascii="Arial" w:hAnsi="Arial" w:cs="Arial"/>
                <w:sz w:val="20"/>
              </w:rPr>
              <w:t>3</w:t>
            </w:r>
          </w:p>
        </w:tc>
        <w:tc>
          <w:tcPr>
            <w:tcW w:w="2503" w:type="pct"/>
            <w:gridSpan w:val="2"/>
            <w:shd w:val="clear" w:color="auto" w:fill="auto"/>
            <w:vAlign w:val="center"/>
          </w:tcPr>
          <w:p w:rsidR="00545C26" w:rsidRPr="00A82B61" w:rsidRDefault="00545C26" w:rsidP="0095266C">
            <w:pPr>
              <w:jc w:val="both"/>
              <w:rPr>
                <w:rFonts w:ascii="Arial" w:hAnsi="Arial" w:cs="Arial"/>
                <w:sz w:val="20"/>
              </w:rPr>
            </w:pPr>
            <w:r w:rsidRPr="00A82B61">
              <w:rPr>
                <w:rFonts w:ascii="Arial" w:hAnsi="Arial" w:cs="Arial"/>
                <w:sz w:val="20"/>
              </w:rPr>
              <w:t xml:space="preserve">Emisión para </w:t>
            </w:r>
            <w:r w:rsidR="0095266C">
              <w:rPr>
                <w:rFonts w:ascii="Arial" w:hAnsi="Arial" w:cs="Arial"/>
                <w:sz w:val="20"/>
              </w:rPr>
              <w:t>verificación y aprobación</w:t>
            </w:r>
            <w:r w:rsidR="00C315D7">
              <w:rPr>
                <w:rFonts w:ascii="Arial" w:hAnsi="Arial" w:cs="Arial"/>
                <w:sz w:val="20"/>
              </w:rPr>
              <w:t xml:space="preserve"> por ingeniería y/o interventoría.</w:t>
            </w:r>
          </w:p>
        </w:tc>
      </w:tr>
      <w:tr w:rsidR="006B4F0E" w:rsidRPr="00A82B61" w:rsidTr="008E2503">
        <w:trPr>
          <w:trHeight w:val="340"/>
          <w:jc w:val="center"/>
        </w:trPr>
        <w:tc>
          <w:tcPr>
            <w:tcW w:w="945" w:type="pct"/>
            <w:shd w:val="clear" w:color="auto" w:fill="auto"/>
            <w:vAlign w:val="center"/>
          </w:tcPr>
          <w:p w:rsidR="006B4F0E" w:rsidRPr="00A82B61" w:rsidRDefault="006B4F0E" w:rsidP="006B4F0E">
            <w:pPr>
              <w:jc w:val="center"/>
              <w:rPr>
                <w:rFonts w:ascii="Arial" w:hAnsi="Arial" w:cs="Arial"/>
                <w:sz w:val="20"/>
              </w:rPr>
            </w:pPr>
            <w:r w:rsidRPr="00A82B61">
              <w:rPr>
                <w:rFonts w:ascii="Arial" w:hAnsi="Arial" w:cs="Arial"/>
                <w:sz w:val="20"/>
              </w:rPr>
              <w:t>1</w:t>
            </w:r>
          </w:p>
        </w:tc>
        <w:tc>
          <w:tcPr>
            <w:tcW w:w="1552" w:type="pct"/>
            <w:gridSpan w:val="3"/>
            <w:shd w:val="clear" w:color="auto" w:fill="auto"/>
            <w:vAlign w:val="center"/>
          </w:tcPr>
          <w:p w:rsidR="006B4F0E" w:rsidRPr="00A82B61" w:rsidRDefault="006B4F0E" w:rsidP="006B4F0E">
            <w:pPr>
              <w:jc w:val="center"/>
              <w:rPr>
                <w:rFonts w:ascii="Arial" w:hAnsi="Arial" w:cs="Arial"/>
                <w:sz w:val="20"/>
              </w:rPr>
            </w:pPr>
          </w:p>
        </w:tc>
        <w:tc>
          <w:tcPr>
            <w:tcW w:w="2503" w:type="pct"/>
            <w:gridSpan w:val="2"/>
            <w:shd w:val="clear" w:color="auto" w:fill="auto"/>
            <w:vAlign w:val="center"/>
          </w:tcPr>
          <w:p w:rsidR="006B4F0E" w:rsidRPr="00A82B61" w:rsidRDefault="006B4F0E" w:rsidP="00E55D90">
            <w:pPr>
              <w:jc w:val="both"/>
              <w:rPr>
                <w:rFonts w:ascii="Arial" w:hAnsi="Arial" w:cs="Arial"/>
                <w:sz w:val="20"/>
              </w:rPr>
            </w:pPr>
          </w:p>
        </w:tc>
      </w:tr>
      <w:tr w:rsidR="00E55D90" w:rsidRPr="00E55D90" w:rsidTr="00354A98">
        <w:trPr>
          <w:jc w:val="center"/>
        </w:trPr>
        <w:tc>
          <w:tcPr>
            <w:tcW w:w="2497" w:type="pct"/>
            <w:gridSpan w:val="4"/>
            <w:shd w:val="clear" w:color="auto" w:fill="FFFFFF" w:themeFill="background1"/>
          </w:tcPr>
          <w:p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03" w:type="pct"/>
            <w:gridSpan w:val="2"/>
            <w:shd w:val="clear" w:color="auto" w:fill="FFFFFF" w:themeFill="background1"/>
          </w:tcPr>
          <w:p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rsidTr="008E2503">
        <w:trPr>
          <w:trHeight w:val="447"/>
          <w:jc w:val="center"/>
        </w:trPr>
        <w:tc>
          <w:tcPr>
            <w:tcW w:w="1287" w:type="pct"/>
            <w:gridSpan w:val="2"/>
            <w:shd w:val="clear" w:color="auto" w:fill="auto"/>
            <w:vAlign w:val="center"/>
          </w:tcPr>
          <w:p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10" w:type="pct"/>
            <w:gridSpan w:val="2"/>
            <w:shd w:val="clear" w:color="auto" w:fill="auto"/>
            <w:vAlign w:val="center"/>
          </w:tcPr>
          <w:p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95" w:type="pct"/>
            <w:shd w:val="clear" w:color="auto" w:fill="auto"/>
            <w:vAlign w:val="center"/>
          </w:tcPr>
          <w:p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08" w:type="pct"/>
            <w:shd w:val="clear" w:color="auto" w:fill="auto"/>
            <w:vAlign w:val="center"/>
          </w:tcPr>
          <w:p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rsidTr="008C43A4">
        <w:trPr>
          <w:trHeight w:val="367"/>
          <w:jc w:val="center"/>
        </w:trPr>
        <w:tc>
          <w:tcPr>
            <w:tcW w:w="1287" w:type="pct"/>
            <w:gridSpan w:val="2"/>
            <w:shd w:val="clear" w:color="auto" w:fill="auto"/>
            <w:vAlign w:val="center"/>
          </w:tcPr>
          <w:p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210" w:type="pct"/>
            <w:gridSpan w:val="2"/>
            <w:shd w:val="clear" w:color="auto" w:fill="auto"/>
            <w:vAlign w:val="center"/>
          </w:tcPr>
          <w:p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95" w:type="pct"/>
            <w:shd w:val="clear" w:color="auto" w:fill="auto"/>
            <w:vAlign w:val="center"/>
          </w:tcPr>
          <w:p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00253654">
              <w:rPr>
                <w:rFonts w:ascii="Arial" w:hAnsi="Arial" w:cs="Arial"/>
                <w:sz w:val="20"/>
              </w:rPr>
              <w:t>Jorge A. Moreno</w:t>
            </w:r>
          </w:p>
        </w:tc>
        <w:tc>
          <w:tcPr>
            <w:tcW w:w="1208" w:type="pct"/>
            <w:shd w:val="clear" w:color="auto" w:fill="auto"/>
            <w:vAlign w:val="center"/>
          </w:tcPr>
          <w:p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rsidTr="008E2503">
        <w:trPr>
          <w:trHeight w:val="340"/>
          <w:jc w:val="center"/>
        </w:trPr>
        <w:tc>
          <w:tcPr>
            <w:tcW w:w="1287" w:type="pct"/>
            <w:gridSpan w:val="2"/>
            <w:shd w:val="clear" w:color="auto" w:fill="auto"/>
            <w:vAlign w:val="center"/>
          </w:tcPr>
          <w:p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Pr="00A82B61">
              <w:rPr>
                <w:rFonts w:ascii="Arial" w:hAnsi="Arial" w:cs="Arial"/>
                <w:sz w:val="20"/>
              </w:rPr>
              <w:t xml:space="preserve">Ing. </w:t>
            </w:r>
            <w:r w:rsidR="00B25988">
              <w:rPr>
                <w:rFonts w:ascii="Arial" w:hAnsi="Arial" w:cs="Arial"/>
                <w:sz w:val="20"/>
              </w:rPr>
              <w:t>Mecánico</w:t>
            </w:r>
          </w:p>
        </w:tc>
        <w:tc>
          <w:tcPr>
            <w:tcW w:w="1210" w:type="pct"/>
            <w:gridSpan w:val="2"/>
            <w:shd w:val="clear" w:color="auto" w:fill="auto"/>
            <w:vAlign w:val="center"/>
          </w:tcPr>
          <w:p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95" w:type="pct"/>
            <w:shd w:val="clear" w:color="auto" w:fill="auto"/>
            <w:vAlign w:val="center"/>
          </w:tcPr>
          <w:p w:rsidR="00A82B61" w:rsidRPr="00A82B61" w:rsidRDefault="00A82B61" w:rsidP="00FB1BF6">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r w:rsidR="00FB1BF6">
              <w:rPr>
                <w:rFonts w:ascii="Arial" w:hAnsi="Arial" w:cs="Arial"/>
                <w:sz w:val="20"/>
              </w:rPr>
              <w:t xml:space="preserve">Esp. </w:t>
            </w:r>
            <w:proofErr w:type="spellStart"/>
            <w:r w:rsidR="00FB1BF6">
              <w:rPr>
                <w:rFonts w:ascii="Arial" w:hAnsi="Arial" w:cs="Arial"/>
                <w:sz w:val="20"/>
              </w:rPr>
              <w:t>Grout</w:t>
            </w:r>
            <w:proofErr w:type="spellEnd"/>
          </w:p>
        </w:tc>
        <w:tc>
          <w:tcPr>
            <w:tcW w:w="1208" w:type="pct"/>
            <w:shd w:val="clear" w:color="auto" w:fill="auto"/>
            <w:vAlign w:val="center"/>
          </w:tcPr>
          <w:p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rsidTr="00354A98">
        <w:trPr>
          <w:trHeight w:val="20"/>
          <w:jc w:val="center"/>
        </w:trPr>
        <w:tc>
          <w:tcPr>
            <w:tcW w:w="5000" w:type="pct"/>
            <w:gridSpan w:val="6"/>
            <w:shd w:val="clear" w:color="auto" w:fill="FFFFFF" w:themeFill="background1"/>
            <w:vAlign w:val="bottom"/>
          </w:tcPr>
          <w:p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rsidTr="008E2503">
        <w:trPr>
          <w:trHeight w:val="340"/>
          <w:jc w:val="center"/>
        </w:trPr>
        <w:tc>
          <w:tcPr>
            <w:tcW w:w="1666" w:type="pct"/>
            <w:gridSpan w:val="3"/>
            <w:shd w:val="clear" w:color="auto" w:fill="auto"/>
            <w:vAlign w:val="center"/>
          </w:tcPr>
          <w:p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2126" w:type="pct"/>
            <w:gridSpan w:val="2"/>
            <w:shd w:val="clear" w:color="auto" w:fill="auto"/>
            <w:vAlign w:val="center"/>
          </w:tcPr>
          <w:p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208" w:type="pct"/>
            <w:shd w:val="clear" w:color="auto" w:fill="auto"/>
            <w:vAlign w:val="center"/>
          </w:tcPr>
          <w:p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rsidR="009239B6" w:rsidRPr="009239B6" w:rsidRDefault="009239B6" w:rsidP="008C43A4">
      <w:pPr>
        <w:tabs>
          <w:tab w:val="left" w:pos="0"/>
        </w:tabs>
        <w:spacing w:line="276" w:lineRule="auto"/>
        <w:jc w:val="both"/>
        <w:rPr>
          <w:rFonts w:ascii="Arial" w:hAnsi="Arial" w:cs="Arial"/>
          <w:b/>
          <w:szCs w:val="24"/>
        </w:rPr>
      </w:pPr>
    </w:p>
    <w:sectPr w:rsidR="009239B6" w:rsidRPr="009239B6" w:rsidSect="00D05822">
      <w:headerReference w:type="default" r:id="rId8"/>
      <w:footerReference w:type="default" r:id="rId9"/>
      <w:headerReference w:type="first" r:id="rId10"/>
      <w:footerReference w:type="first" r:id="rId11"/>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323F" w:rsidRDefault="00B5323F">
      <w:r>
        <w:separator/>
      </w:r>
    </w:p>
  </w:endnote>
  <w:endnote w:type="continuationSeparator" w:id="0">
    <w:p w:rsidR="00B5323F" w:rsidRDefault="00B53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1ACD" w:rsidRPr="00E422D9" w:rsidRDefault="007F1ACD"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CB4504">
      <w:rPr>
        <w:rFonts w:ascii="Arial" w:hAnsi="Arial" w:cs="Arial"/>
        <w:sz w:val="20"/>
      </w:rPr>
      <w:t>090</w:t>
    </w:r>
    <w:r>
      <w:rPr>
        <w:rFonts w:ascii="Arial" w:hAnsi="Arial" w:cs="Arial"/>
        <w:sz w:val="18"/>
        <w:szCs w:val="18"/>
      </w:rPr>
      <w:tab/>
    </w:r>
    <w:r>
      <w:rPr>
        <w:rFonts w:ascii="Arial" w:hAnsi="Arial" w:cs="Arial"/>
        <w:sz w:val="18"/>
        <w:szCs w:val="18"/>
      </w:rPr>
      <w:tab/>
      <w:t xml:space="preserve">  </w:t>
    </w:r>
  </w:p>
  <w:p w:rsidR="007F1ACD" w:rsidRDefault="007F1AC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35"/>
      <w:gridCol w:w="2096"/>
      <w:gridCol w:w="2869"/>
      <w:gridCol w:w="1194"/>
      <w:gridCol w:w="1560"/>
    </w:tblGrid>
    <w:tr w:rsidR="007F1ACD" w:rsidRPr="00752CCB" w:rsidTr="00E20733">
      <w:trPr>
        <w:trHeight w:hRule="exact" w:val="398"/>
      </w:trPr>
      <w:tc>
        <w:tcPr>
          <w:tcW w:w="750" w:type="pct"/>
          <w:shd w:val="clear" w:color="auto" w:fill="C0504D"/>
        </w:tcPr>
        <w:p w:rsidR="007F1ACD" w:rsidRPr="002E1D2B" w:rsidRDefault="007F1AC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rsidR="007F1ACD" w:rsidRPr="002E1D2B" w:rsidRDefault="007F1AC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rsidR="007F1ACD" w:rsidRPr="002E1D2B" w:rsidRDefault="007F1AC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rsidR="007F1ACD" w:rsidRPr="002E1D2B" w:rsidRDefault="007F1AC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rsidR="007F1ACD" w:rsidRPr="002E1D2B" w:rsidRDefault="007F1AC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7F1ACD" w:rsidRPr="00752CCB" w:rsidTr="00E20733">
      <w:trPr>
        <w:trHeight w:val="560"/>
      </w:trPr>
      <w:tc>
        <w:tcPr>
          <w:tcW w:w="750" w:type="pct"/>
          <w:vAlign w:val="center"/>
        </w:tcPr>
        <w:p w:rsidR="007F1ACD" w:rsidRPr="002E1D2B" w:rsidRDefault="007F1ACD"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rsidR="007F1ACD" w:rsidRPr="002E1D2B" w:rsidRDefault="007F1ACD"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rsidR="007F1ACD" w:rsidRPr="002E1D2B" w:rsidRDefault="007F1ACD"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rsidR="007F1ACD" w:rsidRPr="002E1D2B" w:rsidRDefault="007F1ACD" w:rsidP="00E20733">
          <w:pPr>
            <w:pStyle w:val="Piedepgina"/>
            <w:spacing w:line="276" w:lineRule="auto"/>
            <w:rPr>
              <w:rFonts w:ascii="Century Gothic" w:hAnsi="Century Gothic" w:cs="Arial"/>
            </w:rPr>
          </w:pPr>
        </w:p>
      </w:tc>
      <w:tc>
        <w:tcPr>
          <w:tcW w:w="811" w:type="pct"/>
          <w:vAlign w:val="center"/>
        </w:tcPr>
        <w:p w:rsidR="007F1ACD" w:rsidRPr="002E1D2B" w:rsidRDefault="007F1AC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7F1ACD" w:rsidRPr="00752CCB" w:rsidTr="00E20733">
      <w:trPr>
        <w:trHeight w:val="560"/>
      </w:trPr>
      <w:tc>
        <w:tcPr>
          <w:tcW w:w="750" w:type="pct"/>
          <w:vAlign w:val="center"/>
        </w:tcPr>
        <w:p w:rsidR="007F1ACD" w:rsidRPr="002E1D2B" w:rsidRDefault="007F1ACD"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rsidR="007F1ACD" w:rsidRPr="00752CCB" w:rsidRDefault="007F1ACD"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rsidR="007F1ACD" w:rsidRPr="002E1D2B" w:rsidRDefault="007F1ACD"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rsidR="007F1ACD" w:rsidRPr="002E1D2B" w:rsidRDefault="007F1ACD" w:rsidP="00E20733">
          <w:pPr>
            <w:pStyle w:val="Piedepgina"/>
            <w:spacing w:line="276" w:lineRule="auto"/>
            <w:rPr>
              <w:rFonts w:ascii="Century Gothic" w:hAnsi="Century Gothic" w:cs="Arial"/>
            </w:rPr>
          </w:pPr>
        </w:p>
      </w:tc>
      <w:tc>
        <w:tcPr>
          <w:tcW w:w="811" w:type="pct"/>
          <w:vAlign w:val="center"/>
        </w:tcPr>
        <w:p w:rsidR="007F1ACD" w:rsidRPr="002E1D2B" w:rsidRDefault="007F1AC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7F1ACD" w:rsidRPr="00752CCB" w:rsidTr="00E20733">
      <w:trPr>
        <w:trHeight w:val="560"/>
      </w:trPr>
      <w:tc>
        <w:tcPr>
          <w:tcW w:w="750" w:type="pct"/>
          <w:vAlign w:val="center"/>
        </w:tcPr>
        <w:p w:rsidR="007F1ACD" w:rsidRPr="002E1D2B" w:rsidRDefault="007F1ACD"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rsidR="007F1ACD" w:rsidRPr="00752CCB" w:rsidRDefault="007F1ACD"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rsidR="007F1ACD" w:rsidRPr="002E1D2B" w:rsidRDefault="007F1ACD"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rsidR="007F1ACD" w:rsidRPr="002E1D2B" w:rsidRDefault="007F1ACD" w:rsidP="00E20733">
          <w:pPr>
            <w:pStyle w:val="Piedepgina"/>
            <w:spacing w:line="276" w:lineRule="auto"/>
            <w:rPr>
              <w:rFonts w:ascii="Century Gothic" w:hAnsi="Century Gothic" w:cs="Arial"/>
            </w:rPr>
          </w:pPr>
        </w:p>
      </w:tc>
      <w:tc>
        <w:tcPr>
          <w:tcW w:w="811" w:type="pct"/>
          <w:vAlign w:val="center"/>
        </w:tcPr>
        <w:p w:rsidR="007F1ACD" w:rsidRPr="002E1D2B" w:rsidRDefault="007F1AC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rsidR="007F1ACD" w:rsidRDefault="007F1ACD">
    <w:pPr>
      <w:pStyle w:val="Piedepgina"/>
    </w:pPr>
  </w:p>
  <w:p w:rsidR="007F1ACD" w:rsidRDefault="007F1ACD">
    <w:pPr>
      <w:pStyle w:val="Piedepgina"/>
    </w:pPr>
  </w:p>
  <w:p w:rsidR="007F1ACD" w:rsidRDefault="007F1ACD">
    <w:pPr>
      <w:pStyle w:val="Piedepgina"/>
    </w:pPr>
  </w:p>
  <w:p w:rsidR="007F1ACD" w:rsidRDefault="007F1ACD">
    <w:pPr>
      <w:pStyle w:val="Piedepgina"/>
    </w:pPr>
  </w:p>
  <w:p w:rsidR="007F1ACD" w:rsidRDefault="007F1AC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323F" w:rsidRDefault="00B5323F">
      <w:r>
        <w:separator/>
      </w:r>
    </w:p>
  </w:footnote>
  <w:footnote w:type="continuationSeparator" w:id="0">
    <w:p w:rsidR="00B5323F" w:rsidRDefault="00B532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7F1ACD" w:rsidRPr="0034784A" w:rsidTr="00C06D10">
      <w:trPr>
        <w:trHeight w:val="859"/>
      </w:trPr>
      <w:tc>
        <w:tcPr>
          <w:tcW w:w="2540" w:type="dxa"/>
          <w:tcBorders>
            <w:top w:val="nil"/>
            <w:left w:val="nil"/>
            <w:bottom w:val="nil"/>
            <w:right w:val="nil"/>
          </w:tcBorders>
          <w:vAlign w:val="center"/>
          <w:hideMark/>
        </w:tcPr>
        <w:p w:rsidR="007F1ACD" w:rsidRPr="0034784A" w:rsidRDefault="007F1ACD"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1pt;height:65.5pt">
                <v:imagedata r:id="rId1" r:href="rId2"/>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rsidR="007F1ACD" w:rsidRPr="00E422D9" w:rsidRDefault="007F1ACD" w:rsidP="00E422D9">
          <w:pPr>
            <w:jc w:val="center"/>
            <w:rPr>
              <w:rStyle w:val="Textoennegrita"/>
              <w:rFonts w:ascii="Arial" w:hAnsi="Arial" w:cs="Arial"/>
              <w:sz w:val="28"/>
              <w:szCs w:val="28"/>
            </w:rPr>
          </w:pPr>
          <w:r>
            <w:rPr>
              <w:rStyle w:val="Textoennegrita"/>
              <w:rFonts w:ascii="Arial" w:hAnsi="Arial" w:cs="Arial"/>
              <w:sz w:val="28"/>
              <w:szCs w:val="28"/>
            </w:rPr>
            <w:t xml:space="preserve">PROCEDIMIENTO PARA EL CAMBIO </w:t>
          </w:r>
          <w:r w:rsidRPr="00E422D9">
            <w:rPr>
              <w:rStyle w:val="Textoennegrita"/>
              <w:rFonts w:ascii="Arial" w:hAnsi="Arial" w:cs="Arial"/>
              <w:sz w:val="28"/>
              <w:szCs w:val="28"/>
            </w:rPr>
            <w:t xml:space="preserve">DE </w:t>
          </w:r>
        </w:p>
        <w:p w:rsidR="007F1ACD" w:rsidRPr="00002066" w:rsidRDefault="007F1ACD" w:rsidP="00E422D9">
          <w:pPr>
            <w:jc w:val="center"/>
            <w:rPr>
              <w:rFonts w:ascii="Arial" w:hAnsi="Arial" w:cs="Arial"/>
              <w:sz w:val="28"/>
              <w:szCs w:val="28"/>
            </w:rPr>
          </w:pPr>
          <w:r>
            <w:rPr>
              <w:rStyle w:val="Textoennegrita"/>
              <w:rFonts w:ascii="Arial" w:hAnsi="Arial" w:cs="Arial"/>
              <w:sz w:val="28"/>
              <w:szCs w:val="28"/>
            </w:rPr>
            <w:t>GROUT EPOXICO</w:t>
          </w:r>
        </w:p>
      </w:tc>
    </w:tr>
    <w:tr w:rsidR="007F1ACD" w:rsidRPr="0034784A"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rsidR="007F1ACD" w:rsidRPr="00A21921" w:rsidRDefault="007F1ACD"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rsidR="007F1ACD" w:rsidRPr="00A21921" w:rsidRDefault="007F1ACD"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rsidR="007F1ACD" w:rsidRPr="00A21921" w:rsidRDefault="007F1ACD"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rsidR="007F1ACD" w:rsidRPr="00A21921" w:rsidRDefault="007F1ACD"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7F1ACD" w:rsidRPr="0034784A" w:rsidTr="00C06D10">
      <w:trPr>
        <w:trHeight w:val="296"/>
      </w:trPr>
      <w:tc>
        <w:tcPr>
          <w:tcW w:w="5153" w:type="dxa"/>
          <w:gridSpan w:val="2"/>
          <w:tcBorders>
            <w:top w:val="nil"/>
            <w:left w:val="nil"/>
            <w:bottom w:val="single" w:sz="12" w:space="0" w:color="1F497D"/>
            <w:right w:val="nil"/>
          </w:tcBorders>
          <w:vAlign w:val="center"/>
          <w:hideMark/>
        </w:tcPr>
        <w:p w:rsidR="007F1ACD" w:rsidRPr="00A21921" w:rsidRDefault="007F1ACD"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PAGE-EG-02</w:t>
          </w:r>
        </w:p>
      </w:tc>
      <w:tc>
        <w:tcPr>
          <w:tcW w:w="1195" w:type="dxa"/>
          <w:tcBorders>
            <w:top w:val="nil"/>
            <w:left w:val="nil"/>
            <w:bottom w:val="single" w:sz="12" w:space="0" w:color="1F497D"/>
            <w:right w:val="nil"/>
          </w:tcBorders>
          <w:vAlign w:val="center"/>
          <w:hideMark/>
        </w:tcPr>
        <w:p w:rsidR="007F1ACD" w:rsidRPr="00A21921" w:rsidRDefault="007F1ACD"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01/03/23</w:t>
          </w:r>
        </w:p>
      </w:tc>
      <w:tc>
        <w:tcPr>
          <w:tcW w:w="1627" w:type="dxa"/>
          <w:tcBorders>
            <w:top w:val="nil"/>
            <w:left w:val="nil"/>
            <w:bottom w:val="single" w:sz="12" w:space="0" w:color="1F497D"/>
            <w:right w:val="nil"/>
          </w:tcBorders>
          <w:vAlign w:val="center"/>
          <w:hideMark/>
        </w:tcPr>
        <w:p w:rsidR="007F1ACD" w:rsidRPr="00A21921" w:rsidRDefault="007F1ACD"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rsidR="007F1ACD" w:rsidRPr="00A21921" w:rsidRDefault="007F1ACD"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593324">
            <w:rPr>
              <w:rFonts w:ascii="Arial" w:hAnsi="Arial" w:cs="Arial"/>
              <w:b/>
              <w:noProof/>
              <w:sz w:val="16"/>
              <w:szCs w:val="16"/>
              <w:lang w:val="es-ES_tradnl"/>
            </w:rPr>
            <w:t>1</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rsidR="007F1ACD" w:rsidRPr="00A21921" w:rsidRDefault="007F1ACD"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rsidR="007F1ACD" w:rsidRPr="00A21921" w:rsidRDefault="007F1ACD"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593324">
            <w:rPr>
              <w:rFonts w:ascii="Arial" w:hAnsi="Arial" w:cs="Arial"/>
              <w:b/>
              <w:noProof/>
              <w:sz w:val="16"/>
              <w:szCs w:val="16"/>
              <w:lang w:val="es-ES_tradnl"/>
            </w:rPr>
            <w:t>11</w:t>
          </w:r>
          <w:r w:rsidRPr="00A21921">
            <w:rPr>
              <w:rFonts w:ascii="Arial" w:hAnsi="Arial" w:cs="Arial"/>
              <w:sz w:val="16"/>
              <w:szCs w:val="16"/>
              <w:lang w:val="es-ES_tradnl"/>
            </w:rPr>
            <w:fldChar w:fldCharType="end"/>
          </w:r>
        </w:p>
      </w:tc>
    </w:tr>
  </w:tbl>
  <w:p w:rsidR="007F1ACD" w:rsidRPr="00BA4D23" w:rsidRDefault="007F1ACD"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08" w:type="dxa"/>
      <w:tblBorders>
        <w:bottom w:val="single" w:sz="12" w:space="0" w:color="1F497D"/>
      </w:tblBorders>
      <w:tblLook w:val="04A0" w:firstRow="1" w:lastRow="0" w:firstColumn="1" w:lastColumn="0" w:noHBand="0" w:noVBand="1"/>
    </w:tblPr>
    <w:tblGrid>
      <w:gridCol w:w="3501"/>
      <w:gridCol w:w="1834"/>
      <w:gridCol w:w="1201"/>
      <w:gridCol w:w="1068"/>
      <w:gridCol w:w="556"/>
      <w:gridCol w:w="465"/>
      <w:gridCol w:w="429"/>
    </w:tblGrid>
    <w:tr w:rsidR="007F1ACD" w:rsidTr="00E20733">
      <w:trPr>
        <w:trHeight w:val="272"/>
      </w:trPr>
      <w:tc>
        <w:tcPr>
          <w:tcW w:w="1933" w:type="pct"/>
          <w:vMerge w:val="restart"/>
          <w:tcBorders>
            <w:top w:val="nil"/>
            <w:left w:val="nil"/>
            <w:bottom w:val="nil"/>
            <w:right w:val="nil"/>
          </w:tcBorders>
          <w:vAlign w:val="center"/>
          <w:hideMark/>
        </w:tcPr>
        <w:p w:rsidR="007F1ACD" w:rsidRDefault="007F1ACD"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4pt" o:ole="">
                <v:imagedata r:id="rId1" o:title="" croptop="10351f"/>
              </v:shape>
              <o:OLEObject Type="Embed" ProgID="PBrush" ShapeID="_x0000_i1026" DrawAspect="Content" ObjectID="_1739305577" r:id="rId2"/>
            </w:object>
          </w:r>
        </w:p>
      </w:tc>
      <w:tc>
        <w:tcPr>
          <w:tcW w:w="3067" w:type="pct"/>
          <w:gridSpan w:val="6"/>
          <w:tcBorders>
            <w:top w:val="nil"/>
            <w:left w:val="nil"/>
            <w:bottom w:val="nil"/>
            <w:right w:val="nil"/>
          </w:tcBorders>
          <w:shd w:val="clear" w:color="auto" w:fill="365F91"/>
          <w:vAlign w:val="center"/>
          <w:hideMark/>
        </w:tcPr>
        <w:p w:rsidR="007F1ACD" w:rsidRDefault="007F1ACD"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7F1ACD" w:rsidTr="00E20733">
      <w:trPr>
        <w:trHeight w:val="870"/>
      </w:trPr>
      <w:tc>
        <w:tcPr>
          <w:tcW w:w="1933" w:type="pct"/>
          <w:vMerge/>
          <w:tcBorders>
            <w:top w:val="nil"/>
            <w:left w:val="nil"/>
            <w:bottom w:val="nil"/>
            <w:right w:val="nil"/>
          </w:tcBorders>
          <w:vAlign w:val="center"/>
          <w:hideMark/>
        </w:tcPr>
        <w:p w:rsidR="007F1ACD" w:rsidRDefault="007F1ACD"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rsidR="007F1ACD" w:rsidRPr="00EE4931" w:rsidRDefault="007F1ACD"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7F1ACD" w:rsidTr="00E20733">
      <w:trPr>
        <w:trHeight w:val="736"/>
      </w:trPr>
      <w:tc>
        <w:tcPr>
          <w:tcW w:w="5000" w:type="pct"/>
          <w:gridSpan w:val="7"/>
          <w:tcBorders>
            <w:top w:val="nil"/>
            <w:left w:val="nil"/>
            <w:bottom w:val="nil"/>
            <w:right w:val="nil"/>
          </w:tcBorders>
          <w:vAlign w:val="center"/>
          <w:hideMark/>
        </w:tcPr>
        <w:p w:rsidR="007F1ACD" w:rsidRPr="00C30306" w:rsidRDefault="007F1ACD"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7F1ACD" w:rsidTr="00E20733">
      <w:trPr>
        <w:trHeight w:val="340"/>
      </w:trPr>
      <w:tc>
        <w:tcPr>
          <w:tcW w:w="2946" w:type="pct"/>
          <w:gridSpan w:val="2"/>
          <w:tcBorders>
            <w:top w:val="nil"/>
            <w:left w:val="nil"/>
            <w:bottom w:val="nil"/>
            <w:right w:val="nil"/>
          </w:tcBorders>
          <w:shd w:val="clear" w:color="auto" w:fill="1F497D"/>
          <w:vAlign w:val="center"/>
          <w:hideMark/>
        </w:tcPr>
        <w:p w:rsidR="007F1ACD" w:rsidRDefault="007F1AC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rsidR="007F1ACD" w:rsidRDefault="007F1AC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rsidR="007F1ACD" w:rsidRDefault="007F1AC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rsidR="007F1ACD" w:rsidRDefault="007F1ACD"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7F1ACD" w:rsidTr="00E20733">
      <w:tc>
        <w:tcPr>
          <w:tcW w:w="2946" w:type="pct"/>
          <w:gridSpan w:val="2"/>
          <w:tcBorders>
            <w:top w:val="nil"/>
            <w:left w:val="nil"/>
            <w:bottom w:val="single" w:sz="12" w:space="0" w:color="1F497D"/>
            <w:right w:val="nil"/>
          </w:tcBorders>
          <w:hideMark/>
        </w:tcPr>
        <w:p w:rsidR="007F1ACD" w:rsidRDefault="007F1ACD"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rsidR="007F1ACD" w:rsidRDefault="007F1ACD"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rsidR="007F1ACD" w:rsidRDefault="007F1ACD"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rsidR="007F1ACD" w:rsidRDefault="007F1ACD"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rsidR="007F1ACD" w:rsidRDefault="007F1ACD"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rsidR="007F1ACD" w:rsidRDefault="007F1ACD"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593324">
            <w:rPr>
              <w:rStyle w:val="Nmerodepgina"/>
              <w:rFonts w:ascii="Century Gothic" w:hAnsi="Century Gothic"/>
              <w:noProof/>
              <w:sz w:val="18"/>
              <w:szCs w:val="10"/>
            </w:rPr>
            <w:t>11</w:t>
          </w:r>
          <w:r>
            <w:rPr>
              <w:rStyle w:val="Nmerodepgina"/>
              <w:rFonts w:ascii="Century Gothic" w:hAnsi="Century Gothic"/>
              <w:b w:val="0"/>
              <w:sz w:val="18"/>
              <w:szCs w:val="10"/>
            </w:rPr>
            <w:fldChar w:fldCharType="end"/>
          </w:r>
        </w:p>
      </w:tc>
    </w:tr>
  </w:tbl>
  <w:p w:rsidR="007F1ACD" w:rsidRDefault="007F1AC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18">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4">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5"/>
  </w:num>
  <w:num w:numId="2">
    <w:abstractNumId w:val="18"/>
  </w:num>
  <w:num w:numId="3">
    <w:abstractNumId w:val="8"/>
  </w:num>
  <w:num w:numId="4">
    <w:abstractNumId w:val="2"/>
  </w:num>
  <w:num w:numId="5">
    <w:abstractNumId w:val="17"/>
  </w:num>
  <w:num w:numId="6">
    <w:abstractNumId w:val="4"/>
  </w:num>
  <w:num w:numId="7">
    <w:abstractNumId w:val="12"/>
  </w:num>
  <w:num w:numId="8">
    <w:abstractNumId w:val="7"/>
  </w:num>
  <w:num w:numId="9">
    <w:abstractNumId w:val="10"/>
  </w:num>
  <w:num w:numId="10">
    <w:abstractNumId w:val="6"/>
  </w:num>
  <w:num w:numId="11">
    <w:abstractNumId w:val="11"/>
  </w:num>
  <w:num w:numId="12">
    <w:abstractNumId w:val="24"/>
  </w:num>
  <w:num w:numId="13">
    <w:abstractNumId w:val="14"/>
  </w:num>
  <w:num w:numId="14">
    <w:abstractNumId w:val="13"/>
  </w:num>
  <w:num w:numId="15">
    <w:abstractNumId w:val="0"/>
  </w:num>
  <w:num w:numId="16">
    <w:abstractNumId w:val="16"/>
  </w:num>
  <w:num w:numId="17">
    <w:abstractNumId w:val="20"/>
  </w:num>
  <w:num w:numId="18">
    <w:abstractNumId w:val="1"/>
  </w:num>
  <w:num w:numId="19">
    <w:abstractNumId w:val="19"/>
  </w:num>
  <w:num w:numId="20">
    <w:abstractNumId w:val="23"/>
  </w:num>
  <w:num w:numId="21">
    <w:abstractNumId w:val="3"/>
  </w:num>
  <w:num w:numId="22">
    <w:abstractNumId w:val="5"/>
  </w:num>
  <w:num w:numId="23">
    <w:abstractNumId w:val="21"/>
  </w:num>
  <w:num w:numId="24">
    <w:abstractNumId w:val="9"/>
  </w:num>
  <w:num w:numId="25">
    <w:abstractNumId w:val="15"/>
  </w:num>
  <w:num w:numId="26">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pt-BR" w:vendorID="64" w:dllVersion="131078" w:nlCheck="1" w:checkStyle="0"/>
  <w:activeWritingStyle w:appName="MSWord" w:lang="es-CO" w:vendorID="64" w:dllVersion="131078" w:nlCheck="1" w:checkStyle="1"/>
  <w:activeWritingStyle w:appName="MSWord" w:lang="es-ES_tradnl"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es-MX"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C646E"/>
    <w:rsid w:val="000C6DAA"/>
    <w:rsid w:val="000D3937"/>
    <w:rsid w:val="000D4446"/>
    <w:rsid w:val="000D4D57"/>
    <w:rsid w:val="000D5CFB"/>
    <w:rsid w:val="000D68D7"/>
    <w:rsid w:val="000F46A2"/>
    <w:rsid w:val="00117C53"/>
    <w:rsid w:val="0012022C"/>
    <w:rsid w:val="00123066"/>
    <w:rsid w:val="00125268"/>
    <w:rsid w:val="001358E0"/>
    <w:rsid w:val="00140DBF"/>
    <w:rsid w:val="00153182"/>
    <w:rsid w:val="00153C38"/>
    <w:rsid w:val="00156919"/>
    <w:rsid w:val="00161466"/>
    <w:rsid w:val="00171F18"/>
    <w:rsid w:val="00174DFE"/>
    <w:rsid w:val="00177355"/>
    <w:rsid w:val="00177BC6"/>
    <w:rsid w:val="0018311C"/>
    <w:rsid w:val="001912A4"/>
    <w:rsid w:val="00196621"/>
    <w:rsid w:val="001A42D7"/>
    <w:rsid w:val="001B3A87"/>
    <w:rsid w:val="001C1483"/>
    <w:rsid w:val="001C14F0"/>
    <w:rsid w:val="001D39EC"/>
    <w:rsid w:val="001D446D"/>
    <w:rsid w:val="001E0A26"/>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27C5"/>
    <w:rsid w:val="004218B1"/>
    <w:rsid w:val="004256A9"/>
    <w:rsid w:val="00425D87"/>
    <w:rsid w:val="00436695"/>
    <w:rsid w:val="004366DB"/>
    <w:rsid w:val="00442692"/>
    <w:rsid w:val="004562D3"/>
    <w:rsid w:val="004609B5"/>
    <w:rsid w:val="00461E42"/>
    <w:rsid w:val="004654C5"/>
    <w:rsid w:val="00465FE3"/>
    <w:rsid w:val="004666C6"/>
    <w:rsid w:val="00466C3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5B0F"/>
    <w:rsid w:val="00506CA4"/>
    <w:rsid w:val="0051669F"/>
    <w:rsid w:val="00532828"/>
    <w:rsid w:val="00540A47"/>
    <w:rsid w:val="00542BD1"/>
    <w:rsid w:val="00545C26"/>
    <w:rsid w:val="00567670"/>
    <w:rsid w:val="00567E29"/>
    <w:rsid w:val="00586DCB"/>
    <w:rsid w:val="00591B5A"/>
    <w:rsid w:val="00593324"/>
    <w:rsid w:val="0059728F"/>
    <w:rsid w:val="00597894"/>
    <w:rsid w:val="005B0E38"/>
    <w:rsid w:val="005B6B63"/>
    <w:rsid w:val="005C0D07"/>
    <w:rsid w:val="005C229D"/>
    <w:rsid w:val="005D1700"/>
    <w:rsid w:val="005E053C"/>
    <w:rsid w:val="005E556A"/>
    <w:rsid w:val="005E5DE6"/>
    <w:rsid w:val="005F23A0"/>
    <w:rsid w:val="005F47B1"/>
    <w:rsid w:val="00604DD0"/>
    <w:rsid w:val="00611C64"/>
    <w:rsid w:val="006171A0"/>
    <w:rsid w:val="00631EF7"/>
    <w:rsid w:val="00633FC5"/>
    <w:rsid w:val="00640C51"/>
    <w:rsid w:val="00650019"/>
    <w:rsid w:val="00655DB7"/>
    <w:rsid w:val="00682A63"/>
    <w:rsid w:val="00686703"/>
    <w:rsid w:val="00691BAF"/>
    <w:rsid w:val="00697B12"/>
    <w:rsid w:val="006B4AA9"/>
    <w:rsid w:val="006B4F0E"/>
    <w:rsid w:val="006C0AE8"/>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39CC"/>
    <w:rsid w:val="00757387"/>
    <w:rsid w:val="0076502B"/>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1ACD"/>
    <w:rsid w:val="007F39B2"/>
    <w:rsid w:val="0080068F"/>
    <w:rsid w:val="008029FD"/>
    <w:rsid w:val="00804D5C"/>
    <w:rsid w:val="0081222D"/>
    <w:rsid w:val="00815448"/>
    <w:rsid w:val="00816CC1"/>
    <w:rsid w:val="00820E1C"/>
    <w:rsid w:val="008327CF"/>
    <w:rsid w:val="00843EC9"/>
    <w:rsid w:val="008450E1"/>
    <w:rsid w:val="0084713B"/>
    <w:rsid w:val="00850B1F"/>
    <w:rsid w:val="00860DAA"/>
    <w:rsid w:val="008838EB"/>
    <w:rsid w:val="0088438C"/>
    <w:rsid w:val="008A5D28"/>
    <w:rsid w:val="008B68D4"/>
    <w:rsid w:val="008C43A4"/>
    <w:rsid w:val="008C58C0"/>
    <w:rsid w:val="008D3F5B"/>
    <w:rsid w:val="008D4AE6"/>
    <w:rsid w:val="008E2503"/>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A6655"/>
    <w:rsid w:val="009A7464"/>
    <w:rsid w:val="009A7A8D"/>
    <w:rsid w:val="009A7B8D"/>
    <w:rsid w:val="009B2A5B"/>
    <w:rsid w:val="009B45F3"/>
    <w:rsid w:val="009B4B6F"/>
    <w:rsid w:val="009C3AE5"/>
    <w:rsid w:val="009D1CA5"/>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6509"/>
    <w:rsid w:val="00AA223A"/>
    <w:rsid w:val="00AC0EF2"/>
    <w:rsid w:val="00AC10CF"/>
    <w:rsid w:val="00AC22BD"/>
    <w:rsid w:val="00AC35BE"/>
    <w:rsid w:val="00AC5736"/>
    <w:rsid w:val="00AC691F"/>
    <w:rsid w:val="00AD2D01"/>
    <w:rsid w:val="00AD3389"/>
    <w:rsid w:val="00AD53CF"/>
    <w:rsid w:val="00AF317C"/>
    <w:rsid w:val="00B05933"/>
    <w:rsid w:val="00B07937"/>
    <w:rsid w:val="00B114CE"/>
    <w:rsid w:val="00B134F8"/>
    <w:rsid w:val="00B25988"/>
    <w:rsid w:val="00B26E18"/>
    <w:rsid w:val="00B5323F"/>
    <w:rsid w:val="00B549B0"/>
    <w:rsid w:val="00B62263"/>
    <w:rsid w:val="00B706CA"/>
    <w:rsid w:val="00B72D18"/>
    <w:rsid w:val="00B77085"/>
    <w:rsid w:val="00B77441"/>
    <w:rsid w:val="00B800D2"/>
    <w:rsid w:val="00B90A37"/>
    <w:rsid w:val="00B92037"/>
    <w:rsid w:val="00B94007"/>
    <w:rsid w:val="00BA0A91"/>
    <w:rsid w:val="00BA2AE8"/>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51526"/>
    <w:rsid w:val="00C56B5D"/>
    <w:rsid w:val="00C63E69"/>
    <w:rsid w:val="00C70E9E"/>
    <w:rsid w:val="00C7537A"/>
    <w:rsid w:val="00C9216B"/>
    <w:rsid w:val="00CA51C0"/>
    <w:rsid w:val="00CB3B7F"/>
    <w:rsid w:val="00CB4504"/>
    <w:rsid w:val="00CB7D25"/>
    <w:rsid w:val="00CC1715"/>
    <w:rsid w:val="00CC736D"/>
    <w:rsid w:val="00CE1CAA"/>
    <w:rsid w:val="00CE60FD"/>
    <w:rsid w:val="00D0281E"/>
    <w:rsid w:val="00D03845"/>
    <w:rsid w:val="00D05822"/>
    <w:rsid w:val="00D10E48"/>
    <w:rsid w:val="00D13C2E"/>
    <w:rsid w:val="00D20BA7"/>
    <w:rsid w:val="00D21118"/>
    <w:rsid w:val="00D36FFD"/>
    <w:rsid w:val="00D453BB"/>
    <w:rsid w:val="00D536A4"/>
    <w:rsid w:val="00D60953"/>
    <w:rsid w:val="00D64FB4"/>
    <w:rsid w:val="00D6562E"/>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F4130"/>
    <w:rsid w:val="00F11EA4"/>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34017-A45E-4FE3-B768-751734DD2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2948</Words>
  <Characters>16220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19130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Windows User</cp:lastModifiedBy>
  <cp:revision>6</cp:revision>
  <cp:lastPrinted>2023-03-03T04:32:00Z</cp:lastPrinted>
  <dcterms:created xsi:type="dcterms:W3CDTF">2023-03-03T03:39:00Z</dcterms:created>
  <dcterms:modified xsi:type="dcterms:W3CDTF">2023-03-03T04:40:00Z</dcterms:modified>
</cp:coreProperties>
</file>