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0"/>
          <w:lang w:val="es-ES"/>
        </w:rPr>
        <w:id w:val="1702283298"/>
        <w:docPartObj>
          <w:docPartGallery w:val="Table of Contents"/>
          <w:docPartUnique/>
        </w:docPartObj>
      </w:sdtPr>
      <w:sdtEndPr>
        <w:rPr>
          <w:b/>
          <w:bCs/>
        </w:rPr>
      </w:sdtEndPr>
      <w:sdtContent>
        <w:p w14:paraId="246AB86E" w14:textId="437B8A38" w:rsidR="00D71834" w:rsidRPr="00D71834" w:rsidRDefault="00D71834" w:rsidP="00757B57">
          <w:pPr>
            <w:pStyle w:val="TtuloTDC"/>
            <w:jc w:val="center"/>
            <w:rPr>
              <w:b/>
              <w:bCs/>
              <w:color w:val="auto"/>
            </w:rPr>
          </w:pPr>
          <w:r w:rsidRPr="00D71834">
            <w:rPr>
              <w:b/>
              <w:bCs/>
              <w:color w:val="auto"/>
              <w:lang w:val="es-ES"/>
            </w:rPr>
            <w:t>Contenido</w:t>
          </w:r>
        </w:p>
        <w:p w14:paraId="23EDAD71" w14:textId="0AC3D32C" w:rsidR="000C5DAF" w:rsidRDefault="00D71834">
          <w:pPr>
            <w:pStyle w:val="TDC1"/>
            <w:tabs>
              <w:tab w:val="left" w:pos="480"/>
            </w:tabs>
            <w:rPr>
              <w:rFonts w:asciiTheme="minorHAnsi" w:eastAsiaTheme="minorEastAsia" w:hAnsiTheme="minorHAnsi" w:cstheme="minorBidi"/>
              <w:noProof/>
              <w:kern w:val="2"/>
              <w:sz w:val="24"/>
              <w:szCs w:val="24"/>
              <w:lang w:eastAsia="es-CO"/>
              <w14:ligatures w14:val="standardContextual"/>
            </w:rPr>
          </w:pPr>
          <w:r w:rsidRPr="00D71834">
            <w:rPr>
              <w:b/>
              <w:bCs/>
            </w:rPr>
            <w:fldChar w:fldCharType="begin"/>
          </w:r>
          <w:r w:rsidRPr="00D71834">
            <w:rPr>
              <w:b/>
              <w:bCs/>
            </w:rPr>
            <w:instrText xml:space="preserve"> TOC \o "1-3" \h \z \u </w:instrText>
          </w:r>
          <w:r w:rsidRPr="00D71834">
            <w:rPr>
              <w:b/>
              <w:bCs/>
            </w:rPr>
            <w:fldChar w:fldCharType="separate"/>
          </w:r>
          <w:hyperlink w:anchor="_Toc212137697" w:history="1">
            <w:r w:rsidR="000C5DAF" w:rsidRPr="00976F16">
              <w:rPr>
                <w:rStyle w:val="Hipervnculo"/>
                <w:rFonts w:cs="Arial"/>
                <w:noProof/>
              </w:rPr>
              <w:t>1.</w:t>
            </w:r>
            <w:r w:rsidR="000C5DAF">
              <w:rPr>
                <w:rFonts w:asciiTheme="minorHAnsi" w:eastAsiaTheme="minorEastAsia" w:hAnsiTheme="minorHAnsi" w:cstheme="minorBidi"/>
                <w:noProof/>
                <w:kern w:val="2"/>
                <w:sz w:val="24"/>
                <w:szCs w:val="24"/>
                <w:lang w:eastAsia="es-CO"/>
                <w14:ligatures w14:val="standardContextual"/>
              </w:rPr>
              <w:tab/>
            </w:r>
            <w:r w:rsidR="000C5DAF" w:rsidRPr="00976F16">
              <w:rPr>
                <w:rStyle w:val="Hipervnculo"/>
                <w:rFonts w:cs="Arial"/>
                <w:noProof/>
              </w:rPr>
              <w:t>DETALLE DEL CONTRATO</w:t>
            </w:r>
            <w:r w:rsidR="000C5DAF">
              <w:rPr>
                <w:noProof/>
                <w:webHidden/>
              </w:rPr>
              <w:tab/>
            </w:r>
            <w:r w:rsidR="000C5DAF">
              <w:rPr>
                <w:noProof/>
                <w:webHidden/>
              </w:rPr>
              <w:fldChar w:fldCharType="begin"/>
            </w:r>
            <w:r w:rsidR="000C5DAF">
              <w:rPr>
                <w:noProof/>
                <w:webHidden/>
              </w:rPr>
              <w:instrText xml:space="preserve"> PAGEREF _Toc212137697 \h </w:instrText>
            </w:r>
            <w:r w:rsidR="000C5DAF">
              <w:rPr>
                <w:noProof/>
                <w:webHidden/>
              </w:rPr>
            </w:r>
            <w:r w:rsidR="000C5DAF">
              <w:rPr>
                <w:noProof/>
                <w:webHidden/>
              </w:rPr>
              <w:fldChar w:fldCharType="separate"/>
            </w:r>
            <w:r w:rsidR="00BA041F">
              <w:rPr>
                <w:noProof/>
                <w:webHidden/>
              </w:rPr>
              <w:t>2</w:t>
            </w:r>
            <w:r w:rsidR="000C5DAF">
              <w:rPr>
                <w:noProof/>
                <w:webHidden/>
              </w:rPr>
              <w:fldChar w:fldCharType="end"/>
            </w:r>
          </w:hyperlink>
        </w:p>
        <w:p w14:paraId="70237D19" w14:textId="3FA2835F" w:rsidR="000C5DAF" w:rsidRDefault="000C5DAF">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12137698" w:history="1">
            <w:r w:rsidRPr="00976F16">
              <w:rPr>
                <w:rStyle w:val="Hipervnculo"/>
                <w:noProof/>
              </w:rPr>
              <w:t>2.</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OBJETIVO</w:t>
            </w:r>
            <w:r>
              <w:rPr>
                <w:noProof/>
                <w:webHidden/>
              </w:rPr>
              <w:tab/>
            </w:r>
            <w:r>
              <w:rPr>
                <w:noProof/>
                <w:webHidden/>
              </w:rPr>
              <w:fldChar w:fldCharType="begin"/>
            </w:r>
            <w:r>
              <w:rPr>
                <w:noProof/>
                <w:webHidden/>
              </w:rPr>
              <w:instrText xml:space="preserve"> PAGEREF _Toc212137698 \h </w:instrText>
            </w:r>
            <w:r>
              <w:rPr>
                <w:noProof/>
                <w:webHidden/>
              </w:rPr>
            </w:r>
            <w:r>
              <w:rPr>
                <w:noProof/>
                <w:webHidden/>
              </w:rPr>
              <w:fldChar w:fldCharType="separate"/>
            </w:r>
            <w:r w:rsidR="00BA041F">
              <w:rPr>
                <w:noProof/>
                <w:webHidden/>
              </w:rPr>
              <w:t>2</w:t>
            </w:r>
            <w:r>
              <w:rPr>
                <w:noProof/>
                <w:webHidden/>
              </w:rPr>
              <w:fldChar w:fldCharType="end"/>
            </w:r>
          </w:hyperlink>
        </w:p>
        <w:p w14:paraId="1C831900" w14:textId="254C00FA" w:rsidR="000C5DAF" w:rsidRDefault="000C5DAF">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12137699" w:history="1">
            <w:r w:rsidRPr="00976F16">
              <w:rPr>
                <w:rStyle w:val="Hipervnculo"/>
                <w:noProof/>
              </w:rPr>
              <w:t>3.</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ALCANCE.</w:t>
            </w:r>
            <w:r>
              <w:rPr>
                <w:noProof/>
                <w:webHidden/>
              </w:rPr>
              <w:tab/>
            </w:r>
            <w:r>
              <w:rPr>
                <w:noProof/>
                <w:webHidden/>
              </w:rPr>
              <w:fldChar w:fldCharType="begin"/>
            </w:r>
            <w:r>
              <w:rPr>
                <w:noProof/>
                <w:webHidden/>
              </w:rPr>
              <w:instrText xml:space="preserve"> PAGEREF _Toc212137699 \h </w:instrText>
            </w:r>
            <w:r>
              <w:rPr>
                <w:noProof/>
                <w:webHidden/>
              </w:rPr>
            </w:r>
            <w:r>
              <w:rPr>
                <w:noProof/>
                <w:webHidden/>
              </w:rPr>
              <w:fldChar w:fldCharType="separate"/>
            </w:r>
            <w:r w:rsidR="00BA041F">
              <w:rPr>
                <w:noProof/>
                <w:webHidden/>
              </w:rPr>
              <w:t>2</w:t>
            </w:r>
            <w:r>
              <w:rPr>
                <w:noProof/>
                <w:webHidden/>
              </w:rPr>
              <w:fldChar w:fldCharType="end"/>
            </w:r>
          </w:hyperlink>
        </w:p>
        <w:p w14:paraId="6C62E4A5" w14:textId="54B4E636" w:rsidR="000C5DAF" w:rsidRDefault="000C5DAF">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12137700" w:history="1">
            <w:r w:rsidRPr="00976F16">
              <w:rPr>
                <w:rStyle w:val="Hipervnculo"/>
                <w:noProof/>
              </w:rPr>
              <w:t>4.</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DOCUMENTOS DE REFERENCIA.</w:t>
            </w:r>
            <w:r>
              <w:rPr>
                <w:noProof/>
                <w:webHidden/>
              </w:rPr>
              <w:tab/>
            </w:r>
            <w:r>
              <w:rPr>
                <w:noProof/>
                <w:webHidden/>
              </w:rPr>
              <w:fldChar w:fldCharType="begin"/>
            </w:r>
            <w:r>
              <w:rPr>
                <w:noProof/>
                <w:webHidden/>
              </w:rPr>
              <w:instrText xml:space="preserve"> PAGEREF _Toc212137700 \h </w:instrText>
            </w:r>
            <w:r>
              <w:rPr>
                <w:noProof/>
                <w:webHidden/>
              </w:rPr>
            </w:r>
            <w:r>
              <w:rPr>
                <w:noProof/>
                <w:webHidden/>
              </w:rPr>
              <w:fldChar w:fldCharType="separate"/>
            </w:r>
            <w:r w:rsidR="00BA041F">
              <w:rPr>
                <w:noProof/>
                <w:webHidden/>
              </w:rPr>
              <w:t>2</w:t>
            </w:r>
            <w:r>
              <w:rPr>
                <w:noProof/>
                <w:webHidden/>
              </w:rPr>
              <w:fldChar w:fldCharType="end"/>
            </w:r>
          </w:hyperlink>
        </w:p>
        <w:p w14:paraId="28EA915E" w14:textId="36428998" w:rsidR="000C5DAF" w:rsidRDefault="000C5DAF">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12137701" w:history="1">
            <w:r w:rsidRPr="00976F16">
              <w:rPr>
                <w:rStyle w:val="Hipervnculo"/>
                <w:noProof/>
              </w:rPr>
              <w:t>5.</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RESPONSABLES.</w:t>
            </w:r>
            <w:r>
              <w:rPr>
                <w:noProof/>
                <w:webHidden/>
              </w:rPr>
              <w:tab/>
            </w:r>
            <w:r>
              <w:rPr>
                <w:noProof/>
                <w:webHidden/>
              </w:rPr>
              <w:fldChar w:fldCharType="begin"/>
            </w:r>
            <w:r>
              <w:rPr>
                <w:noProof/>
                <w:webHidden/>
              </w:rPr>
              <w:instrText xml:space="preserve"> PAGEREF _Toc212137701 \h </w:instrText>
            </w:r>
            <w:r>
              <w:rPr>
                <w:noProof/>
                <w:webHidden/>
              </w:rPr>
            </w:r>
            <w:r>
              <w:rPr>
                <w:noProof/>
                <w:webHidden/>
              </w:rPr>
              <w:fldChar w:fldCharType="separate"/>
            </w:r>
            <w:r w:rsidR="00BA041F">
              <w:rPr>
                <w:noProof/>
                <w:webHidden/>
              </w:rPr>
              <w:t>2</w:t>
            </w:r>
            <w:r>
              <w:rPr>
                <w:noProof/>
                <w:webHidden/>
              </w:rPr>
              <w:fldChar w:fldCharType="end"/>
            </w:r>
          </w:hyperlink>
        </w:p>
        <w:p w14:paraId="49D78DB4" w14:textId="2D440D6C" w:rsidR="000C5DAF" w:rsidRDefault="000C5DAF">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12137702" w:history="1">
            <w:r w:rsidRPr="00976F16">
              <w:rPr>
                <w:rStyle w:val="Hipervnculo"/>
                <w:noProof/>
              </w:rPr>
              <w:t>6.</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DEFINICIONES RELEVANTES</w:t>
            </w:r>
            <w:r>
              <w:rPr>
                <w:noProof/>
                <w:webHidden/>
              </w:rPr>
              <w:tab/>
            </w:r>
            <w:r>
              <w:rPr>
                <w:noProof/>
                <w:webHidden/>
              </w:rPr>
              <w:fldChar w:fldCharType="begin"/>
            </w:r>
            <w:r>
              <w:rPr>
                <w:noProof/>
                <w:webHidden/>
              </w:rPr>
              <w:instrText xml:space="preserve"> PAGEREF _Toc212137702 \h </w:instrText>
            </w:r>
            <w:r>
              <w:rPr>
                <w:noProof/>
                <w:webHidden/>
              </w:rPr>
            </w:r>
            <w:r>
              <w:rPr>
                <w:noProof/>
                <w:webHidden/>
              </w:rPr>
              <w:fldChar w:fldCharType="separate"/>
            </w:r>
            <w:r w:rsidR="00BA041F">
              <w:rPr>
                <w:noProof/>
                <w:webHidden/>
              </w:rPr>
              <w:t>3</w:t>
            </w:r>
            <w:r>
              <w:rPr>
                <w:noProof/>
                <w:webHidden/>
              </w:rPr>
              <w:fldChar w:fldCharType="end"/>
            </w:r>
          </w:hyperlink>
        </w:p>
        <w:p w14:paraId="6D6401F6" w14:textId="3BC8C94E"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03" w:history="1">
            <w:r w:rsidRPr="00976F16">
              <w:rPr>
                <w:rStyle w:val="Hipervnculo"/>
                <w:noProof/>
              </w:rPr>
              <w:t>6.1.</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EL RELLENO DEL BASTIDOR / SKID</w:t>
            </w:r>
            <w:r>
              <w:rPr>
                <w:noProof/>
                <w:webHidden/>
              </w:rPr>
              <w:tab/>
            </w:r>
            <w:r>
              <w:rPr>
                <w:noProof/>
                <w:webHidden/>
              </w:rPr>
              <w:fldChar w:fldCharType="begin"/>
            </w:r>
            <w:r>
              <w:rPr>
                <w:noProof/>
                <w:webHidden/>
              </w:rPr>
              <w:instrText xml:space="preserve"> PAGEREF _Toc212137703 \h </w:instrText>
            </w:r>
            <w:r>
              <w:rPr>
                <w:noProof/>
                <w:webHidden/>
              </w:rPr>
            </w:r>
            <w:r>
              <w:rPr>
                <w:noProof/>
                <w:webHidden/>
              </w:rPr>
              <w:fldChar w:fldCharType="separate"/>
            </w:r>
            <w:r w:rsidR="00BA041F">
              <w:rPr>
                <w:noProof/>
                <w:webHidden/>
              </w:rPr>
              <w:t>4</w:t>
            </w:r>
            <w:r>
              <w:rPr>
                <w:noProof/>
                <w:webHidden/>
              </w:rPr>
              <w:fldChar w:fldCharType="end"/>
            </w:r>
          </w:hyperlink>
        </w:p>
        <w:p w14:paraId="30AC36D3" w14:textId="389EE463" w:rsidR="000C5DAF" w:rsidRDefault="000C5DAF">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12137704" w:history="1">
            <w:r w:rsidRPr="00976F16">
              <w:rPr>
                <w:rStyle w:val="Hipervnculo"/>
                <w:noProof/>
              </w:rPr>
              <w:t>7.</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DESCRIPCIÓN DEL PROCEDIMIENTO</w:t>
            </w:r>
            <w:r>
              <w:rPr>
                <w:noProof/>
                <w:webHidden/>
              </w:rPr>
              <w:tab/>
            </w:r>
            <w:r>
              <w:rPr>
                <w:noProof/>
                <w:webHidden/>
              </w:rPr>
              <w:fldChar w:fldCharType="begin"/>
            </w:r>
            <w:r>
              <w:rPr>
                <w:noProof/>
                <w:webHidden/>
              </w:rPr>
              <w:instrText xml:space="preserve"> PAGEREF _Toc212137704 \h </w:instrText>
            </w:r>
            <w:r>
              <w:rPr>
                <w:noProof/>
                <w:webHidden/>
              </w:rPr>
            </w:r>
            <w:r>
              <w:rPr>
                <w:noProof/>
                <w:webHidden/>
              </w:rPr>
              <w:fldChar w:fldCharType="separate"/>
            </w:r>
            <w:r w:rsidR="00BA041F">
              <w:rPr>
                <w:noProof/>
                <w:webHidden/>
              </w:rPr>
              <w:t>5</w:t>
            </w:r>
            <w:r>
              <w:rPr>
                <w:noProof/>
                <w:webHidden/>
              </w:rPr>
              <w:fldChar w:fldCharType="end"/>
            </w:r>
          </w:hyperlink>
        </w:p>
        <w:p w14:paraId="59C00B40" w14:textId="6D945B2A"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05" w:history="1">
            <w:r w:rsidRPr="00976F16">
              <w:rPr>
                <w:rStyle w:val="Hipervnculo"/>
                <w:noProof/>
              </w:rPr>
              <w:t>7.1.</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REQUERIMIENTOS GENERALES</w:t>
            </w:r>
            <w:r>
              <w:rPr>
                <w:noProof/>
                <w:webHidden/>
              </w:rPr>
              <w:tab/>
            </w:r>
            <w:r>
              <w:rPr>
                <w:noProof/>
                <w:webHidden/>
              </w:rPr>
              <w:fldChar w:fldCharType="begin"/>
            </w:r>
            <w:r>
              <w:rPr>
                <w:noProof/>
                <w:webHidden/>
              </w:rPr>
              <w:instrText xml:space="preserve"> PAGEREF _Toc212137705 \h </w:instrText>
            </w:r>
            <w:r>
              <w:rPr>
                <w:noProof/>
                <w:webHidden/>
              </w:rPr>
            </w:r>
            <w:r>
              <w:rPr>
                <w:noProof/>
                <w:webHidden/>
              </w:rPr>
              <w:fldChar w:fldCharType="separate"/>
            </w:r>
            <w:r w:rsidR="00BA041F">
              <w:rPr>
                <w:noProof/>
                <w:webHidden/>
              </w:rPr>
              <w:t>5</w:t>
            </w:r>
            <w:r>
              <w:rPr>
                <w:noProof/>
                <w:webHidden/>
              </w:rPr>
              <w:fldChar w:fldCharType="end"/>
            </w:r>
          </w:hyperlink>
        </w:p>
        <w:p w14:paraId="377C84D8" w14:textId="3FFF1FE1"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06" w:history="1">
            <w:r w:rsidRPr="00976F16">
              <w:rPr>
                <w:rStyle w:val="Hipervnculo"/>
                <w:noProof/>
              </w:rPr>
              <w:t>7.2.</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PREPARACION DE LA CIMENTACION</w:t>
            </w:r>
            <w:r>
              <w:rPr>
                <w:noProof/>
                <w:webHidden/>
              </w:rPr>
              <w:tab/>
            </w:r>
            <w:r>
              <w:rPr>
                <w:noProof/>
                <w:webHidden/>
              </w:rPr>
              <w:fldChar w:fldCharType="begin"/>
            </w:r>
            <w:r>
              <w:rPr>
                <w:noProof/>
                <w:webHidden/>
              </w:rPr>
              <w:instrText xml:space="preserve"> PAGEREF _Toc212137706 \h </w:instrText>
            </w:r>
            <w:r>
              <w:rPr>
                <w:noProof/>
                <w:webHidden/>
              </w:rPr>
            </w:r>
            <w:r>
              <w:rPr>
                <w:noProof/>
                <w:webHidden/>
              </w:rPr>
              <w:fldChar w:fldCharType="separate"/>
            </w:r>
            <w:r w:rsidR="00BA041F">
              <w:rPr>
                <w:noProof/>
                <w:webHidden/>
              </w:rPr>
              <w:t>5</w:t>
            </w:r>
            <w:r>
              <w:rPr>
                <w:noProof/>
                <w:webHidden/>
              </w:rPr>
              <w:fldChar w:fldCharType="end"/>
            </w:r>
          </w:hyperlink>
        </w:p>
        <w:p w14:paraId="3F013034" w14:textId="1D72D2B3"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07" w:history="1">
            <w:r w:rsidRPr="00976F16">
              <w:rPr>
                <w:rStyle w:val="Hipervnculo"/>
                <w:noProof/>
              </w:rPr>
              <w:t>7.3.</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PREPARACION DEL BASTIDOR/SKID</w:t>
            </w:r>
            <w:r>
              <w:rPr>
                <w:noProof/>
                <w:webHidden/>
              </w:rPr>
              <w:tab/>
            </w:r>
            <w:r>
              <w:rPr>
                <w:noProof/>
                <w:webHidden/>
              </w:rPr>
              <w:fldChar w:fldCharType="begin"/>
            </w:r>
            <w:r>
              <w:rPr>
                <w:noProof/>
                <w:webHidden/>
              </w:rPr>
              <w:instrText xml:space="preserve"> PAGEREF _Toc212137707 \h </w:instrText>
            </w:r>
            <w:r>
              <w:rPr>
                <w:noProof/>
                <w:webHidden/>
              </w:rPr>
            </w:r>
            <w:r>
              <w:rPr>
                <w:noProof/>
                <w:webHidden/>
              </w:rPr>
              <w:fldChar w:fldCharType="separate"/>
            </w:r>
            <w:r w:rsidR="00BA041F">
              <w:rPr>
                <w:noProof/>
                <w:webHidden/>
              </w:rPr>
              <w:t>6</w:t>
            </w:r>
            <w:r>
              <w:rPr>
                <w:noProof/>
                <w:webHidden/>
              </w:rPr>
              <w:fldChar w:fldCharType="end"/>
            </w:r>
          </w:hyperlink>
        </w:p>
        <w:p w14:paraId="2BA31DA6" w14:textId="6C620A90"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08" w:history="1">
            <w:r w:rsidRPr="00976F16">
              <w:rPr>
                <w:rStyle w:val="Hipervnculo"/>
                <w:noProof/>
              </w:rPr>
              <w:t>7.4.</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INSTALACIÓN DEL BASTIDOR/SKID</w:t>
            </w:r>
            <w:r>
              <w:rPr>
                <w:noProof/>
                <w:webHidden/>
              </w:rPr>
              <w:tab/>
            </w:r>
            <w:r>
              <w:rPr>
                <w:noProof/>
                <w:webHidden/>
              </w:rPr>
              <w:fldChar w:fldCharType="begin"/>
            </w:r>
            <w:r>
              <w:rPr>
                <w:noProof/>
                <w:webHidden/>
              </w:rPr>
              <w:instrText xml:space="preserve"> PAGEREF _Toc212137708 \h </w:instrText>
            </w:r>
            <w:r>
              <w:rPr>
                <w:noProof/>
                <w:webHidden/>
              </w:rPr>
            </w:r>
            <w:r>
              <w:rPr>
                <w:noProof/>
                <w:webHidden/>
              </w:rPr>
              <w:fldChar w:fldCharType="separate"/>
            </w:r>
            <w:r w:rsidR="00BA041F">
              <w:rPr>
                <w:noProof/>
                <w:webHidden/>
              </w:rPr>
              <w:t>6</w:t>
            </w:r>
            <w:r>
              <w:rPr>
                <w:noProof/>
                <w:webHidden/>
              </w:rPr>
              <w:fldChar w:fldCharType="end"/>
            </w:r>
          </w:hyperlink>
        </w:p>
        <w:p w14:paraId="2BB52C38" w14:textId="05F09B24"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09" w:history="1">
            <w:r w:rsidRPr="00976F16">
              <w:rPr>
                <w:rStyle w:val="Hipervnculo"/>
                <w:noProof/>
              </w:rPr>
              <w:t>7.5.</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NIVELACIÓN DEL BASTIDOR/SKID</w:t>
            </w:r>
            <w:r>
              <w:rPr>
                <w:noProof/>
                <w:webHidden/>
              </w:rPr>
              <w:tab/>
            </w:r>
            <w:r>
              <w:rPr>
                <w:noProof/>
                <w:webHidden/>
              </w:rPr>
              <w:fldChar w:fldCharType="begin"/>
            </w:r>
            <w:r>
              <w:rPr>
                <w:noProof/>
                <w:webHidden/>
              </w:rPr>
              <w:instrText xml:space="preserve"> PAGEREF _Toc212137709 \h </w:instrText>
            </w:r>
            <w:r>
              <w:rPr>
                <w:noProof/>
                <w:webHidden/>
              </w:rPr>
            </w:r>
            <w:r>
              <w:rPr>
                <w:noProof/>
                <w:webHidden/>
              </w:rPr>
              <w:fldChar w:fldCharType="separate"/>
            </w:r>
            <w:r w:rsidR="00BA041F">
              <w:rPr>
                <w:noProof/>
                <w:webHidden/>
              </w:rPr>
              <w:t>7</w:t>
            </w:r>
            <w:r>
              <w:rPr>
                <w:noProof/>
                <w:webHidden/>
              </w:rPr>
              <w:fldChar w:fldCharType="end"/>
            </w:r>
          </w:hyperlink>
        </w:p>
        <w:p w14:paraId="606E1BAF" w14:textId="0F55FE84"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10" w:history="1">
            <w:r w:rsidRPr="00976F16">
              <w:rPr>
                <w:rStyle w:val="Hipervnculo"/>
                <w:noProof/>
              </w:rPr>
              <w:t>7.6.</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ALINEACIÓN PRELIMINAR, VERIFICACIONES (Por contratante)</w:t>
            </w:r>
            <w:r>
              <w:rPr>
                <w:noProof/>
                <w:webHidden/>
              </w:rPr>
              <w:tab/>
            </w:r>
            <w:r>
              <w:rPr>
                <w:noProof/>
                <w:webHidden/>
              </w:rPr>
              <w:fldChar w:fldCharType="begin"/>
            </w:r>
            <w:r>
              <w:rPr>
                <w:noProof/>
                <w:webHidden/>
              </w:rPr>
              <w:instrText xml:space="preserve"> PAGEREF _Toc212137710 \h </w:instrText>
            </w:r>
            <w:r>
              <w:rPr>
                <w:noProof/>
                <w:webHidden/>
              </w:rPr>
            </w:r>
            <w:r>
              <w:rPr>
                <w:noProof/>
                <w:webHidden/>
              </w:rPr>
              <w:fldChar w:fldCharType="separate"/>
            </w:r>
            <w:r w:rsidR="00BA041F">
              <w:rPr>
                <w:noProof/>
                <w:webHidden/>
              </w:rPr>
              <w:t>8</w:t>
            </w:r>
            <w:r>
              <w:rPr>
                <w:noProof/>
                <w:webHidden/>
              </w:rPr>
              <w:fldChar w:fldCharType="end"/>
            </w:r>
          </w:hyperlink>
        </w:p>
        <w:p w14:paraId="7B290361" w14:textId="500B7815"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11" w:history="1">
            <w:r w:rsidRPr="00976F16">
              <w:rPr>
                <w:rStyle w:val="Hipervnculo"/>
                <w:noProof/>
              </w:rPr>
              <w:t>7.7.</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ENCOFRADO</w:t>
            </w:r>
            <w:r>
              <w:rPr>
                <w:noProof/>
                <w:webHidden/>
              </w:rPr>
              <w:tab/>
            </w:r>
            <w:r>
              <w:rPr>
                <w:noProof/>
                <w:webHidden/>
              </w:rPr>
              <w:fldChar w:fldCharType="begin"/>
            </w:r>
            <w:r>
              <w:rPr>
                <w:noProof/>
                <w:webHidden/>
              </w:rPr>
              <w:instrText xml:space="preserve"> PAGEREF _Toc212137711 \h </w:instrText>
            </w:r>
            <w:r>
              <w:rPr>
                <w:noProof/>
                <w:webHidden/>
              </w:rPr>
            </w:r>
            <w:r>
              <w:rPr>
                <w:noProof/>
                <w:webHidden/>
              </w:rPr>
              <w:fldChar w:fldCharType="separate"/>
            </w:r>
            <w:r w:rsidR="00BA041F">
              <w:rPr>
                <w:noProof/>
                <w:webHidden/>
              </w:rPr>
              <w:t>9</w:t>
            </w:r>
            <w:r>
              <w:rPr>
                <w:noProof/>
                <w:webHidden/>
              </w:rPr>
              <w:fldChar w:fldCharType="end"/>
            </w:r>
          </w:hyperlink>
        </w:p>
        <w:p w14:paraId="6F739546" w14:textId="29531D67"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12" w:history="1">
            <w:r w:rsidRPr="00976F16">
              <w:rPr>
                <w:rStyle w:val="Hipervnculo"/>
                <w:noProof/>
              </w:rPr>
              <w:t>7.8.</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REUNIÓN PREGROUT</w:t>
            </w:r>
            <w:r>
              <w:rPr>
                <w:noProof/>
                <w:webHidden/>
              </w:rPr>
              <w:tab/>
            </w:r>
            <w:r>
              <w:rPr>
                <w:noProof/>
                <w:webHidden/>
              </w:rPr>
              <w:fldChar w:fldCharType="begin"/>
            </w:r>
            <w:r>
              <w:rPr>
                <w:noProof/>
                <w:webHidden/>
              </w:rPr>
              <w:instrText xml:space="preserve"> PAGEREF _Toc212137712 \h </w:instrText>
            </w:r>
            <w:r>
              <w:rPr>
                <w:noProof/>
                <w:webHidden/>
              </w:rPr>
            </w:r>
            <w:r>
              <w:rPr>
                <w:noProof/>
                <w:webHidden/>
              </w:rPr>
              <w:fldChar w:fldCharType="separate"/>
            </w:r>
            <w:r w:rsidR="00BA041F">
              <w:rPr>
                <w:noProof/>
                <w:webHidden/>
              </w:rPr>
              <w:t>9</w:t>
            </w:r>
            <w:r>
              <w:rPr>
                <w:noProof/>
                <w:webHidden/>
              </w:rPr>
              <w:fldChar w:fldCharType="end"/>
            </w:r>
          </w:hyperlink>
        </w:p>
        <w:p w14:paraId="40329424" w14:textId="18AA41FB"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13" w:history="1">
            <w:r w:rsidRPr="00976F16">
              <w:rPr>
                <w:rStyle w:val="Hipervnculo"/>
                <w:noProof/>
              </w:rPr>
              <w:t>7.9.</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PREPARACIÓN DEL GROUT epoxico de nivelación</w:t>
            </w:r>
            <w:r>
              <w:rPr>
                <w:noProof/>
                <w:webHidden/>
              </w:rPr>
              <w:tab/>
            </w:r>
            <w:r>
              <w:rPr>
                <w:noProof/>
                <w:webHidden/>
              </w:rPr>
              <w:fldChar w:fldCharType="begin"/>
            </w:r>
            <w:r>
              <w:rPr>
                <w:noProof/>
                <w:webHidden/>
              </w:rPr>
              <w:instrText xml:space="preserve"> PAGEREF _Toc212137713 \h </w:instrText>
            </w:r>
            <w:r>
              <w:rPr>
                <w:noProof/>
                <w:webHidden/>
              </w:rPr>
            </w:r>
            <w:r>
              <w:rPr>
                <w:noProof/>
                <w:webHidden/>
              </w:rPr>
              <w:fldChar w:fldCharType="separate"/>
            </w:r>
            <w:r w:rsidR="00BA041F">
              <w:rPr>
                <w:noProof/>
                <w:webHidden/>
              </w:rPr>
              <w:t>10</w:t>
            </w:r>
            <w:r>
              <w:rPr>
                <w:noProof/>
                <w:webHidden/>
              </w:rPr>
              <w:fldChar w:fldCharType="end"/>
            </w:r>
          </w:hyperlink>
        </w:p>
        <w:p w14:paraId="6F6A10B4" w14:textId="0284433E" w:rsidR="000C5DAF" w:rsidRDefault="000C5DAF">
          <w:pPr>
            <w:pStyle w:val="TDC1"/>
            <w:tabs>
              <w:tab w:val="left" w:pos="960"/>
            </w:tabs>
            <w:rPr>
              <w:rFonts w:asciiTheme="minorHAnsi" w:eastAsiaTheme="minorEastAsia" w:hAnsiTheme="minorHAnsi" w:cstheme="minorBidi"/>
              <w:noProof/>
              <w:kern w:val="2"/>
              <w:sz w:val="24"/>
              <w:szCs w:val="24"/>
              <w:lang w:eastAsia="es-CO"/>
              <w14:ligatures w14:val="standardContextual"/>
            </w:rPr>
          </w:pPr>
          <w:hyperlink w:anchor="_Toc212137714" w:history="1">
            <w:r w:rsidRPr="00976F16">
              <w:rPr>
                <w:rStyle w:val="Hipervnculo"/>
                <w:noProof/>
              </w:rPr>
              <w:t>7.9.1.</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APLICACIÓN GROUT EPOXICO DE NIVELACIÓN</w:t>
            </w:r>
            <w:r>
              <w:rPr>
                <w:noProof/>
                <w:webHidden/>
              </w:rPr>
              <w:tab/>
            </w:r>
            <w:r>
              <w:rPr>
                <w:noProof/>
                <w:webHidden/>
              </w:rPr>
              <w:fldChar w:fldCharType="begin"/>
            </w:r>
            <w:r>
              <w:rPr>
                <w:noProof/>
                <w:webHidden/>
              </w:rPr>
              <w:instrText xml:space="preserve"> PAGEREF _Toc212137714 \h </w:instrText>
            </w:r>
            <w:r>
              <w:rPr>
                <w:noProof/>
                <w:webHidden/>
              </w:rPr>
            </w:r>
            <w:r>
              <w:rPr>
                <w:noProof/>
                <w:webHidden/>
              </w:rPr>
              <w:fldChar w:fldCharType="separate"/>
            </w:r>
            <w:r w:rsidR="00BA041F">
              <w:rPr>
                <w:noProof/>
                <w:webHidden/>
              </w:rPr>
              <w:t>10</w:t>
            </w:r>
            <w:r>
              <w:rPr>
                <w:noProof/>
                <w:webHidden/>
              </w:rPr>
              <w:fldChar w:fldCharType="end"/>
            </w:r>
          </w:hyperlink>
        </w:p>
        <w:p w14:paraId="530FAB3F" w14:textId="53B15FCB" w:rsidR="000C5DAF" w:rsidRDefault="000C5DAF">
          <w:pPr>
            <w:pStyle w:val="TDC1"/>
            <w:tabs>
              <w:tab w:val="left" w:pos="960"/>
            </w:tabs>
            <w:rPr>
              <w:rFonts w:asciiTheme="minorHAnsi" w:eastAsiaTheme="minorEastAsia" w:hAnsiTheme="minorHAnsi" w:cstheme="minorBidi"/>
              <w:noProof/>
              <w:kern w:val="2"/>
              <w:sz w:val="24"/>
              <w:szCs w:val="24"/>
              <w:lang w:eastAsia="es-CO"/>
              <w14:ligatures w14:val="standardContextual"/>
            </w:rPr>
          </w:pPr>
          <w:hyperlink w:anchor="_Toc212137715" w:history="1">
            <w:r w:rsidRPr="00976F16">
              <w:rPr>
                <w:rStyle w:val="Hipervnculo"/>
                <w:noProof/>
              </w:rPr>
              <w:t>7.9.2.</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FRAGUADO del grout de nivelación</w:t>
            </w:r>
            <w:r>
              <w:rPr>
                <w:noProof/>
                <w:webHidden/>
              </w:rPr>
              <w:tab/>
            </w:r>
            <w:r>
              <w:rPr>
                <w:noProof/>
                <w:webHidden/>
              </w:rPr>
              <w:fldChar w:fldCharType="begin"/>
            </w:r>
            <w:r>
              <w:rPr>
                <w:noProof/>
                <w:webHidden/>
              </w:rPr>
              <w:instrText xml:space="preserve"> PAGEREF _Toc212137715 \h </w:instrText>
            </w:r>
            <w:r>
              <w:rPr>
                <w:noProof/>
                <w:webHidden/>
              </w:rPr>
            </w:r>
            <w:r>
              <w:rPr>
                <w:noProof/>
                <w:webHidden/>
              </w:rPr>
              <w:fldChar w:fldCharType="separate"/>
            </w:r>
            <w:r w:rsidR="00BA041F">
              <w:rPr>
                <w:noProof/>
                <w:webHidden/>
              </w:rPr>
              <w:t>11</w:t>
            </w:r>
            <w:r>
              <w:rPr>
                <w:noProof/>
                <w:webHidden/>
              </w:rPr>
              <w:fldChar w:fldCharType="end"/>
            </w:r>
          </w:hyperlink>
        </w:p>
        <w:p w14:paraId="1B29726C" w14:textId="6FF31A80" w:rsidR="000C5DAF" w:rsidRDefault="000C5DAF">
          <w:pPr>
            <w:pStyle w:val="TDC1"/>
            <w:tabs>
              <w:tab w:val="left" w:pos="960"/>
            </w:tabs>
            <w:rPr>
              <w:rFonts w:asciiTheme="minorHAnsi" w:eastAsiaTheme="minorEastAsia" w:hAnsiTheme="minorHAnsi" w:cstheme="minorBidi"/>
              <w:noProof/>
              <w:kern w:val="2"/>
              <w:sz w:val="24"/>
              <w:szCs w:val="24"/>
              <w:lang w:eastAsia="es-CO"/>
              <w14:ligatures w14:val="standardContextual"/>
            </w:rPr>
          </w:pPr>
          <w:hyperlink w:anchor="_Toc212137716" w:history="1">
            <w:r w:rsidRPr="00976F16">
              <w:rPr>
                <w:rStyle w:val="Hipervnculo"/>
                <w:noProof/>
              </w:rPr>
              <w:t>7.9.3.</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ASEGURAMIENTO DE LA APLICACIÓN DEL GROUT DE NIVELACIÓN</w:t>
            </w:r>
            <w:r>
              <w:rPr>
                <w:noProof/>
                <w:webHidden/>
              </w:rPr>
              <w:tab/>
            </w:r>
            <w:r>
              <w:rPr>
                <w:noProof/>
                <w:webHidden/>
              </w:rPr>
              <w:fldChar w:fldCharType="begin"/>
            </w:r>
            <w:r>
              <w:rPr>
                <w:noProof/>
                <w:webHidden/>
              </w:rPr>
              <w:instrText xml:space="preserve"> PAGEREF _Toc212137716 \h </w:instrText>
            </w:r>
            <w:r>
              <w:rPr>
                <w:noProof/>
                <w:webHidden/>
              </w:rPr>
            </w:r>
            <w:r>
              <w:rPr>
                <w:noProof/>
                <w:webHidden/>
              </w:rPr>
              <w:fldChar w:fldCharType="separate"/>
            </w:r>
            <w:r w:rsidR="00BA041F">
              <w:rPr>
                <w:noProof/>
                <w:webHidden/>
              </w:rPr>
              <w:t>11</w:t>
            </w:r>
            <w:r>
              <w:rPr>
                <w:noProof/>
                <w:webHidden/>
              </w:rPr>
              <w:fldChar w:fldCharType="end"/>
            </w:r>
          </w:hyperlink>
        </w:p>
        <w:p w14:paraId="2017473E" w14:textId="7E70FC97"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17" w:history="1">
            <w:r w:rsidRPr="00976F16">
              <w:rPr>
                <w:rStyle w:val="Hipervnculo"/>
                <w:noProof/>
              </w:rPr>
              <w:t>7.11.</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ORDEN Y ASEO, ENTREGA DEL ÁREA INTERVENIDA</w:t>
            </w:r>
            <w:r>
              <w:rPr>
                <w:noProof/>
                <w:webHidden/>
              </w:rPr>
              <w:tab/>
            </w:r>
            <w:r>
              <w:rPr>
                <w:noProof/>
                <w:webHidden/>
              </w:rPr>
              <w:fldChar w:fldCharType="begin"/>
            </w:r>
            <w:r>
              <w:rPr>
                <w:noProof/>
                <w:webHidden/>
              </w:rPr>
              <w:instrText xml:space="preserve"> PAGEREF _Toc212137717 \h </w:instrText>
            </w:r>
            <w:r>
              <w:rPr>
                <w:noProof/>
                <w:webHidden/>
              </w:rPr>
            </w:r>
            <w:r>
              <w:rPr>
                <w:noProof/>
                <w:webHidden/>
              </w:rPr>
              <w:fldChar w:fldCharType="separate"/>
            </w:r>
            <w:r w:rsidR="00BA041F">
              <w:rPr>
                <w:noProof/>
                <w:webHidden/>
              </w:rPr>
              <w:t>14</w:t>
            </w:r>
            <w:r>
              <w:rPr>
                <w:noProof/>
                <w:webHidden/>
              </w:rPr>
              <w:fldChar w:fldCharType="end"/>
            </w:r>
          </w:hyperlink>
        </w:p>
        <w:p w14:paraId="3814DD3B" w14:textId="7669019A"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18" w:history="1">
            <w:r w:rsidRPr="00976F16">
              <w:rPr>
                <w:rStyle w:val="Hipervnculo"/>
                <w:noProof/>
              </w:rPr>
              <w:t>7.12.</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CIERRE DE DOCUMENTACIÓN</w:t>
            </w:r>
            <w:r>
              <w:rPr>
                <w:noProof/>
                <w:webHidden/>
              </w:rPr>
              <w:tab/>
            </w:r>
            <w:r>
              <w:rPr>
                <w:noProof/>
                <w:webHidden/>
              </w:rPr>
              <w:fldChar w:fldCharType="begin"/>
            </w:r>
            <w:r>
              <w:rPr>
                <w:noProof/>
                <w:webHidden/>
              </w:rPr>
              <w:instrText xml:space="preserve"> PAGEREF _Toc212137718 \h </w:instrText>
            </w:r>
            <w:r>
              <w:rPr>
                <w:noProof/>
                <w:webHidden/>
              </w:rPr>
            </w:r>
            <w:r>
              <w:rPr>
                <w:noProof/>
                <w:webHidden/>
              </w:rPr>
              <w:fldChar w:fldCharType="separate"/>
            </w:r>
            <w:r w:rsidR="00BA041F">
              <w:rPr>
                <w:noProof/>
                <w:webHidden/>
              </w:rPr>
              <w:t>14</w:t>
            </w:r>
            <w:r>
              <w:rPr>
                <w:noProof/>
                <w:webHidden/>
              </w:rPr>
              <w:fldChar w:fldCharType="end"/>
            </w:r>
          </w:hyperlink>
        </w:p>
        <w:p w14:paraId="1377F3C2" w14:textId="1037A66A" w:rsidR="000C5DAF" w:rsidRDefault="000C5DAF">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12137719" w:history="1">
            <w:r w:rsidRPr="00976F16">
              <w:rPr>
                <w:rStyle w:val="Hipervnculo"/>
                <w:noProof/>
              </w:rPr>
              <w:t>8.</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PELIGROS, RIESGOS Y CONTROLES ASOCIADOS</w:t>
            </w:r>
            <w:r>
              <w:rPr>
                <w:noProof/>
                <w:webHidden/>
              </w:rPr>
              <w:tab/>
            </w:r>
            <w:r>
              <w:rPr>
                <w:noProof/>
                <w:webHidden/>
              </w:rPr>
              <w:fldChar w:fldCharType="begin"/>
            </w:r>
            <w:r>
              <w:rPr>
                <w:noProof/>
                <w:webHidden/>
              </w:rPr>
              <w:instrText xml:space="preserve"> PAGEREF _Toc212137719 \h </w:instrText>
            </w:r>
            <w:r>
              <w:rPr>
                <w:noProof/>
                <w:webHidden/>
              </w:rPr>
            </w:r>
            <w:r>
              <w:rPr>
                <w:noProof/>
                <w:webHidden/>
              </w:rPr>
              <w:fldChar w:fldCharType="separate"/>
            </w:r>
            <w:r w:rsidR="00BA041F">
              <w:rPr>
                <w:noProof/>
                <w:webHidden/>
              </w:rPr>
              <w:t>15</w:t>
            </w:r>
            <w:r>
              <w:rPr>
                <w:noProof/>
                <w:webHidden/>
              </w:rPr>
              <w:fldChar w:fldCharType="end"/>
            </w:r>
          </w:hyperlink>
        </w:p>
        <w:p w14:paraId="7BCF0C59" w14:textId="5D2BB524" w:rsidR="000C5DAF" w:rsidRDefault="000C5DAF">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12137720" w:history="1">
            <w:r w:rsidRPr="00976F16">
              <w:rPr>
                <w:rStyle w:val="Hipervnculo"/>
                <w:noProof/>
              </w:rPr>
              <w:t>9.</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SEGURIDAD INDUSTRIAL, SALUD OCUPACIONAL Y MEDIO AMBIENTE</w:t>
            </w:r>
            <w:r>
              <w:rPr>
                <w:noProof/>
                <w:webHidden/>
              </w:rPr>
              <w:tab/>
            </w:r>
            <w:r>
              <w:rPr>
                <w:noProof/>
                <w:webHidden/>
              </w:rPr>
              <w:fldChar w:fldCharType="begin"/>
            </w:r>
            <w:r>
              <w:rPr>
                <w:noProof/>
                <w:webHidden/>
              </w:rPr>
              <w:instrText xml:space="preserve"> PAGEREF _Toc212137720 \h </w:instrText>
            </w:r>
            <w:r>
              <w:rPr>
                <w:noProof/>
                <w:webHidden/>
              </w:rPr>
            </w:r>
            <w:r>
              <w:rPr>
                <w:noProof/>
                <w:webHidden/>
              </w:rPr>
              <w:fldChar w:fldCharType="separate"/>
            </w:r>
            <w:r w:rsidR="00BA041F">
              <w:rPr>
                <w:noProof/>
                <w:webHidden/>
              </w:rPr>
              <w:t>17</w:t>
            </w:r>
            <w:r>
              <w:rPr>
                <w:noProof/>
                <w:webHidden/>
              </w:rPr>
              <w:fldChar w:fldCharType="end"/>
            </w:r>
          </w:hyperlink>
        </w:p>
        <w:p w14:paraId="5119BF59" w14:textId="1F43F189"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1" w:history="1">
            <w:r w:rsidRPr="00976F16">
              <w:rPr>
                <w:rStyle w:val="Hipervnculo"/>
                <w:noProof/>
              </w:rPr>
              <w:t>9.1.</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SEGURIDAD INDUSTRIAL</w:t>
            </w:r>
            <w:r>
              <w:rPr>
                <w:noProof/>
                <w:webHidden/>
              </w:rPr>
              <w:tab/>
            </w:r>
            <w:r>
              <w:rPr>
                <w:noProof/>
                <w:webHidden/>
              </w:rPr>
              <w:fldChar w:fldCharType="begin"/>
            </w:r>
            <w:r>
              <w:rPr>
                <w:noProof/>
                <w:webHidden/>
              </w:rPr>
              <w:instrText xml:space="preserve"> PAGEREF _Toc212137721 \h </w:instrText>
            </w:r>
            <w:r>
              <w:rPr>
                <w:noProof/>
                <w:webHidden/>
              </w:rPr>
            </w:r>
            <w:r>
              <w:rPr>
                <w:noProof/>
                <w:webHidden/>
              </w:rPr>
              <w:fldChar w:fldCharType="separate"/>
            </w:r>
            <w:r w:rsidR="00BA041F">
              <w:rPr>
                <w:noProof/>
                <w:webHidden/>
              </w:rPr>
              <w:t>17</w:t>
            </w:r>
            <w:r>
              <w:rPr>
                <w:noProof/>
                <w:webHidden/>
              </w:rPr>
              <w:fldChar w:fldCharType="end"/>
            </w:r>
          </w:hyperlink>
        </w:p>
        <w:p w14:paraId="63CE8D7A" w14:textId="6901ECA0"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2" w:history="1">
            <w:r w:rsidRPr="00976F16">
              <w:rPr>
                <w:rStyle w:val="Hipervnculo"/>
                <w:noProof/>
              </w:rPr>
              <w:t>9.2.</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SALUD OCUPACIONAL</w:t>
            </w:r>
            <w:r>
              <w:rPr>
                <w:noProof/>
                <w:webHidden/>
              </w:rPr>
              <w:tab/>
            </w:r>
            <w:r>
              <w:rPr>
                <w:noProof/>
                <w:webHidden/>
              </w:rPr>
              <w:fldChar w:fldCharType="begin"/>
            </w:r>
            <w:r>
              <w:rPr>
                <w:noProof/>
                <w:webHidden/>
              </w:rPr>
              <w:instrText xml:space="preserve"> PAGEREF _Toc212137722 \h </w:instrText>
            </w:r>
            <w:r>
              <w:rPr>
                <w:noProof/>
                <w:webHidden/>
              </w:rPr>
            </w:r>
            <w:r>
              <w:rPr>
                <w:noProof/>
                <w:webHidden/>
              </w:rPr>
              <w:fldChar w:fldCharType="separate"/>
            </w:r>
            <w:r w:rsidR="00BA041F">
              <w:rPr>
                <w:noProof/>
                <w:webHidden/>
              </w:rPr>
              <w:t>17</w:t>
            </w:r>
            <w:r>
              <w:rPr>
                <w:noProof/>
                <w:webHidden/>
              </w:rPr>
              <w:fldChar w:fldCharType="end"/>
            </w:r>
          </w:hyperlink>
        </w:p>
        <w:p w14:paraId="06165A7D" w14:textId="64B35996"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3" w:history="1">
            <w:r w:rsidRPr="00976F16">
              <w:rPr>
                <w:rStyle w:val="Hipervnculo"/>
                <w:noProof/>
              </w:rPr>
              <w:t>9.3.</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MEDIO AMBIENTE</w:t>
            </w:r>
            <w:r>
              <w:rPr>
                <w:noProof/>
                <w:webHidden/>
              </w:rPr>
              <w:tab/>
            </w:r>
            <w:r>
              <w:rPr>
                <w:noProof/>
                <w:webHidden/>
              </w:rPr>
              <w:fldChar w:fldCharType="begin"/>
            </w:r>
            <w:r>
              <w:rPr>
                <w:noProof/>
                <w:webHidden/>
              </w:rPr>
              <w:instrText xml:space="preserve"> PAGEREF _Toc212137723 \h </w:instrText>
            </w:r>
            <w:r>
              <w:rPr>
                <w:noProof/>
                <w:webHidden/>
              </w:rPr>
            </w:r>
            <w:r>
              <w:rPr>
                <w:noProof/>
                <w:webHidden/>
              </w:rPr>
              <w:fldChar w:fldCharType="separate"/>
            </w:r>
            <w:r w:rsidR="00BA041F">
              <w:rPr>
                <w:noProof/>
                <w:webHidden/>
              </w:rPr>
              <w:t>18</w:t>
            </w:r>
            <w:r>
              <w:rPr>
                <w:noProof/>
                <w:webHidden/>
              </w:rPr>
              <w:fldChar w:fldCharType="end"/>
            </w:r>
          </w:hyperlink>
        </w:p>
        <w:p w14:paraId="229A26BC" w14:textId="16826CD4"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4" w:history="1">
            <w:r w:rsidRPr="00976F16">
              <w:rPr>
                <w:rStyle w:val="Hipervnculo"/>
                <w:noProof/>
              </w:rPr>
              <w:t>10.</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RECURSOS</w:t>
            </w:r>
            <w:r>
              <w:rPr>
                <w:noProof/>
                <w:webHidden/>
              </w:rPr>
              <w:tab/>
            </w:r>
            <w:r>
              <w:rPr>
                <w:noProof/>
                <w:webHidden/>
              </w:rPr>
              <w:fldChar w:fldCharType="begin"/>
            </w:r>
            <w:r>
              <w:rPr>
                <w:noProof/>
                <w:webHidden/>
              </w:rPr>
              <w:instrText xml:space="preserve"> PAGEREF _Toc212137724 \h </w:instrText>
            </w:r>
            <w:r>
              <w:rPr>
                <w:noProof/>
                <w:webHidden/>
              </w:rPr>
            </w:r>
            <w:r>
              <w:rPr>
                <w:noProof/>
                <w:webHidden/>
              </w:rPr>
              <w:fldChar w:fldCharType="separate"/>
            </w:r>
            <w:r w:rsidR="00BA041F">
              <w:rPr>
                <w:noProof/>
                <w:webHidden/>
              </w:rPr>
              <w:t>18</w:t>
            </w:r>
            <w:r>
              <w:rPr>
                <w:noProof/>
                <w:webHidden/>
              </w:rPr>
              <w:fldChar w:fldCharType="end"/>
            </w:r>
          </w:hyperlink>
        </w:p>
        <w:p w14:paraId="0ECCAC0D" w14:textId="208A3CCE"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5" w:history="1">
            <w:r w:rsidRPr="00976F16">
              <w:rPr>
                <w:rStyle w:val="Hipervnculo"/>
                <w:noProof/>
              </w:rPr>
              <w:t>10.1.</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PERSONAL</w:t>
            </w:r>
            <w:r>
              <w:rPr>
                <w:noProof/>
                <w:webHidden/>
              </w:rPr>
              <w:tab/>
            </w:r>
            <w:r>
              <w:rPr>
                <w:noProof/>
                <w:webHidden/>
              </w:rPr>
              <w:fldChar w:fldCharType="begin"/>
            </w:r>
            <w:r>
              <w:rPr>
                <w:noProof/>
                <w:webHidden/>
              </w:rPr>
              <w:instrText xml:space="preserve"> PAGEREF _Toc212137725 \h </w:instrText>
            </w:r>
            <w:r>
              <w:rPr>
                <w:noProof/>
                <w:webHidden/>
              </w:rPr>
            </w:r>
            <w:r>
              <w:rPr>
                <w:noProof/>
                <w:webHidden/>
              </w:rPr>
              <w:fldChar w:fldCharType="separate"/>
            </w:r>
            <w:r w:rsidR="00BA041F">
              <w:rPr>
                <w:noProof/>
                <w:webHidden/>
              </w:rPr>
              <w:t>18</w:t>
            </w:r>
            <w:r>
              <w:rPr>
                <w:noProof/>
                <w:webHidden/>
              </w:rPr>
              <w:fldChar w:fldCharType="end"/>
            </w:r>
          </w:hyperlink>
        </w:p>
        <w:p w14:paraId="5CF13993" w14:textId="555EBBD4"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6" w:history="1">
            <w:r w:rsidRPr="00976F16">
              <w:rPr>
                <w:rStyle w:val="Hipervnculo"/>
                <w:noProof/>
              </w:rPr>
              <w:t>10.2.</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EQUIPOS Y HERRAMIENTAS</w:t>
            </w:r>
            <w:r>
              <w:rPr>
                <w:noProof/>
                <w:webHidden/>
              </w:rPr>
              <w:tab/>
            </w:r>
            <w:r>
              <w:rPr>
                <w:noProof/>
                <w:webHidden/>
              </w:rPr>
              <w:fldChar w:fldCharType="begin"/>
            </w:r>
            <w:r>
              <w:rPr>
                <w:noProof/>
                <w:webHidden/>
              </w:rPr>
              <w:instrText xml:space="preserve"> PAGEREF _Toc212137726 \h </w:instrText>
            </w:r>
            <w:r>
              <w:rPr>
                <w:noProof/>
                <w:webHidden/>
              </w:rPr>
            </w:r>
            <w:r>
              <w:rPr>
                <w:noProof/>
                <w:webHidden/>
              </w:rPr>
              <w:fldChar w:fldCharType="separate"/>
            </w:r>
            <w:r w:rsidR="00BA041F">
              <w:rPr>
                <w:noProof/>
                <w:webHidden/>
              </w:rPr>
              <w:t>18</w:t>
            </w:r>
            <w:r>
              <w:rPr>
                <w:noProof/>
                <w:webHidden/>
              </w:rPr>
              <w:fldChar w:fldCharType="end"/>
            </w:r>
          </w:hyperlink>
        </w:p>
        <w:p w14:paraId="2D3AA7DA" w14:textId="1A742C20"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7" w:history="1">
            <w:r w:rsidRPr="00976F16">
              <w:rPr>
                <w:rStyle w:val="Hipervnculo"/>
                <w:noProof/>
              </w:rPr>
              <w:t>11.</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REGISTROS ASOCIADOS</w:t>
            </w:r>
            <w:r>
              <w:rPr>
                <w:noProof/>
                <w:webHidden/>
              </w:rPr>
              <w:tab/>
            </w:r>
            <w:r>
              <w:rPr>
                <w:noProof/>
                <w:webHidden/>
              </w:rPr>
              <w:fldChar w:fldCharType="begin"/>
            </w:r>
            <w:r>
              <w:rPr>
                <w:noProof/>
                <w:webHidden/>
              </w:rPr>
              <w:instrText xml:space="preserve"> PAGEREF _Toc212137727 \h </w:instrText>
            </w:r>
            <w:r>
              <w:rPr>
                <w:noProof/>
                <w:webHidden/>
              </w:rPr>
            </w:r>
            <w:r>
              <w:rPr>
                <w:noProof/>
                <w:webHidden/>
              </w:rPr>
              <w:fldChar w:fldCharType="separate"/>
            </w:r>
            <w:r w:rsidR="00BA041F">
              <w:rPr>
                <w:noProof/>
                <w:webHidden/>
              </w:rPr>
              <w:t>19</w:t>
            </w:r>
            <w:r>
              <w:rPr>
                <w:noProof/>
                <w:webHidden/>
              </w:rPr>
              <w:fldChar w:fldCharType="end"/>
            </w:r>
          </w:hyperlink>
        </w:p>
        <w:p w14:paraId="3E461BCE" w14:textId="6720A44E"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8" w:history="1">
            <w:r w:rsidRPr="00976F16">
              <w:rPr>
                <w:rStyle w:val="Hipervnculo"/>
                <w:noProof/>
              </w:rPr>
              <w:t>12.</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FICHAS TECNICAS</w:t>
            </w:r>
            <w:r>
              <w:rPr>
                <w:noProof/>
                <w:webHidden/>
              </w:rPr>
              <w:tab/>
            </w:r>
            <w:r>
              <w:rPr>
                <w:noProof/>
                <w:webHidden/>
              </w:rPr>
              <w:fldChar w:fldCharType="begin"/>
            </w:r>
            <w:r>
              <w:rPr>
                <w:noProof/>
                <w:webHidden/>
              </w:rPr>
              <w:instrText xml:space="preserve"> PAGEREF _Toc212137728 \h </w:instrText>
            </w:r>
            <w:r>
              <w:rPr>
                <w:noProof/>
                <w:webHidden/>
              </w:rPr>
            </w:r>
            <w:r>
              <w:rPr>
                <w:noProof/>
                <w:webHidden/>
              </w:rPr>
              <w:fldChar w:fldCharType="separate"/>
            </w:r>
            <w:r w:rsidR="00BA041F">
              <w:rPr>
                <w:noProof/>
                <w:webHidden/>
              </w:rPr>
              <w:t>19</w:t>
            </w:r>
            <w:r>
              <w:rPr>
                <w:noProof/>
                <w:webHidden/>
              </w:rPr>
              <w:fldChar w:fldCharType="end"/>
            </w:r>
          </w:hyperlink>
        </w:p>
        <w:p w14:paraId="22A57DDD" w14:textId="07F755F3" w:rsidR="000C5DAF" w:rsidRDefault="000C5DAF">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12137729" w:history="1">
            <w:r w:rsidRPr="00976F16">
              <w:rPr>
                <w:rStyle w:val="Hipervnculo"/>
                <w:noProof/>
              </w:rPr>
              <w:t>13.</w:t>
            </w:r>
            <w:r>
              <w:rPr>
                <w:rFonts w:asciiTheme="minorHAnsi" w:eastAsiaTheme="minorEastAsia" w:hAnsiTheme="minorHAnsi" w:cstheme="minorBidi"/>
                <w:noProof/>
                <w:kern w:val="2"/>
                <w:sz w:val="24"/>
                <w:szCs w:val="24"/>
                <w:lang w:eastAsia="es-CO"/>
                <w14:ligatures w14:val="standardContextual"/>
              </w:rPr>
              <w:tab/>
            </w:r>
            <w:r w:rsidRPr="00976F16">
              <w:rPr>
                <w:rStyle w:val="Hipervnculo"/>
                <w:noProof/>
              </w:rPr>
              <w:t>CONTROL DE CAMBIOS</w:t>
            </w:r>
            <w:r>
              <w:rPr>
                <w:noProof/>
                <w:webHidden/>
              </w:rPr>
              <w:tab/>
            </w:r>
            <w:r>
              <w:rPr>
                <w:noProof/>
                <w:webHidden/>
              </w:rPr>
              <w:fldChar w:fldCharType="begin"/>
            </w:r>
            <w:r>
              <w:rPr>
                <w:noProof/>
                <w:webHidden/>
              </w:rPr>
              <w:instrText xml:space="preserve"> PAGEREF _Toc212137729 \h </w:instrText>
            </w:r>
            <w:r>
              <w:rPr>
                <w:noProof/>
                <w:webHidden/>
              </w:rPr>
            </w:r>
            <w:r>
              <w:rPr>
                <w:noProof/>
                <w:webHidden/>
              </w:rPr>
              <w:fldChar w:fldCharType="separate"/>
            </w:r>
            <w:r w:rsidR="00BA041F">
              <w:rPr>
                <w:noProof/>
                <w:webHidden/>
              </w:rPr>
              <w:t>20</w:t>
            </w:r>
            <w:r>
              <w:rPr>
                <w:noProof/>
                <w:webHidden/>
              </w:rPr>
              <w:fldChar w:fldCharType="end"/>
            </w:r>
          </w:hyperlink>
        </w:p>
        <w:p w14:paraId="2D321899" w14:textId="41DA3A76" w:rsidR="00D71834" w:rsidRPr="00D71834" w:rsidRDefault="00D71834">
          <w:pPr>
            <w:rPr>
              <w:b/>
              <w:bCs/>
            </w:rPr>
          </w:pPr>
          <w:r w:rsidRPr="00D71834">
            <w:rPr>
              <w:b/>
              <w:bCs/>
              <w:lang w:val="es-ES"/>
            </w:rPr>
            <w:fldChar w:fldCharType="end"/>
          </w:r>
        </w:p>
      </w:sdtContent>
    </w:sdt>
    <w:p w14:paraId="632075F2" w14:textId="7FE0DA47" w:rsidR="00D71834" w:rsidRPr="00D71834" w:rsidRDefault="00E837A5">
      <w:pPr>
        <w:pStyle w:val="Ttulo1"/>
        <w:numPr>
          <w:ilvl w:val="0"/>
          <w:numId w:val="13"/>
        </w:numPr>
        <w:rPr>
          <w:rFonts w:cs="Arial"/>
          <w:szCs w:val="22"/>
        </w:rPr>
      </w:pPr>
      <w:bookmarkStart w:id="0" w:name="_Toc212137697"/>
      <w:r w:rsidRPr="00D71834">
        <w:rPr>
          <w:rFonts w:cs="Arial"/>
          <w:szCs w:val="22"/>
        </w:rPr>
        <w:lastRenderedPageBreak/>
        <w:t>DETALLE DEL CONTRATO</w:t>
      </w:r>
      <w:bookmarkEnd w:id="0"/>
    </w:p>
    <w:p w14:paraId="27509D3C" w14:textId="77777777" w:rsidR="00E837A5" w:rsidRPr="00D71834" w:rsidRDefault="00E837A5" w:rsidP="00E837A5">
      <w:pPr>
        <w:spacing w:line="276" w:lineRule="auto"/>
        <w:jc w:val="both"/>
        <w:rPr>
          <w:rFonts w:ascii="Arial" w:hAnsi="Arial" w:cs="Arial"/>
          <w:b/>
          <w:sz w:val="22"/>
          <w:szCs w:val="22"/>
        </w:rPr>
      </w:pPr>
    </w:p>
    <w:p w14:paraId="5AACD266" w14:textId="0EF3A8F9" w:rsidR="00E837A5" w:rsidRPr="00D71834" w:rsidRDefault="005F47B1" w:rsidP="00CF547C">
      <w:pPr>
        <w:spacing w:line="276" w:lineRule="auto"/>
        <w:jc w:val="both"/>
        <w:rPr>
          <w:rFonts w:ascii="Arial" w:hAnsi="Arial" w:cs="Arial"/>
          <w:sz w:val="22"/>
          <w:szCs w:val="22"/>
        </w:rPr>
      </w:pPr>
      <w:r w:rsidRPr="00D71834">
        <w:rPr>
          <w:rFonts w:ascii="Arial" w:hAnsi="Arial" w:cs="Arial"/>
          <w:sz w:val="22"/>
          <w:szCs w:val="22"/>
        </w:rPr>
        <w:t>A</w:t>
      </w:r>
      <w:r w:rsidR="00AC0EF2" w:rsidRPr="00D71834">
        <w:rPr>
          <w:rFonts w:ascii="Arial" w:hAnsi="Arial" w:cs="Arial"/>
          <w:sz w:val="22"/>
          <w:szCs w:val="22"/>
        </w:rPr>
        <w:t xml:space="preserve">plicación de </w:t>
      </w:r>
      <w:proofErr w:type="spellStart"/>
      <w:r w:rsidR="00E837A5" w:rsidRPr="00D71834">
        <w:rPr>
          <w:rFonts w:ascii="Arial" w:hAnsi="Arial" w:cs="Arial"/>
          <w:sz w:val="22"/>
          <w:szCs w:val="22"/>
        </w:rPr>
        <w:t>grout</w:t>
      </w:r>
      <w:proofErr w:type="spellEnd"/>
      <w:r w:rsidR="00E837A5" w:rsidRPr="00D71834">
        <w:rPr>
          <w:rFonts w:ascii="Arial" w:hAnsi="Arial" w:cs="Arial"/>
          <w:sz w:val="22"/>
          <w:szCs w:val="22"/>
        </w:rPr>
        <w:t xml:space="preserve"> </w:t>
      </w:r>
      <w:r w:rsidR="00537983">
        <w:rPr>
          <w:rFonts w:ascii="Arial" w:hAnsi="Arial" w:cs="Arial"/>
          <w:sz w:val="22"/>
          <w:szCs w:val="22"/>
        </w:rPr>
        <w:t xml:space="preserve">epoxico </w:t>
      </w:r>
      <w:r w:rsidR="00AC0EF2" w:rsidRPr="00D71834">
        <w:rPr>
          <w:rFonts w:ascii="Arial" w:hAnsi="Arial" w:cs="Arial"/>
          <w:sz w:val="22"/>
          <w:szCs w:val="22"/>
        </w:rPr>
        <w:t xml:space="preserve">de nivelación y de macizado </w:t>
      </w:r>
      <w:r w:rsidR="00177801" w:rsidRPr="00D71834">
        <w:rPr>
          <w:rFonts w:ascii="Arial" w:hAnsi="Arial" w:cs="Arial"/>
          <w:sz w:val="22"/>
          <w:szCs w:val="22"/>
        </w:rPr>
        <w:t xml:space="preserve">con personal certificado </w:t>
      </w:r>
      <w:r w:rsidR="00537983">
        <w:rPr>
          <w:rFonts w:ascii="Arial" w:hAnsi="Arial" w:cs="Arial"/>
          <w:sz w:val="22"/>
          <w:szCs w:val="22"/>
        </w:rPr>
        <w:t xml:space="preserve">a </w:t>
      </w:r>
      <w:r w:rsidR="00537983" w:rsidRPr="00537983">
        <w:rPr>
          <w:rFonts w:ascii="Arial" w:hAnsi="Arial" w:cs="Arial"/>
          <w:sz w:val="22"/>
          <w:szCs w:val="22"/>
        </w:rPr>
        <w:t xml:space="preserve">las unidades </w:t>
      </w:r>
      <w:r w:rsidR="00537983">
        <w:rPr>
          <w:rFonts w:ascii="Arial" w:hAnsi="Arial" w:cs="Arial"/>
          <w:sz w:val="22"/>
          <w:szCs w:val="22"/>
        </w:rPr>
        <w:t>de bomb</w:t>
      </w:r>
      <w:r w:rsidR="00CF547C">
        <w:rPr>
          <w:rFonts w:ascii="Arial" w:hAnsi="Arial" w:cs="Arial"/>
          <w:sz w:val="22"/>
          <w:szCs w:val="22"/>
        </w:rPr>
        <w:t>e</w:t>
      </w:r>
      <w:r w:rsidR="00537983">
        <w:rPr>
          <w:rFonts w:ascii="Arial" w:hAnsi="Arial" w:cs="Arial"/>
          <w:sz w:val="22"/>
          <w:szCs w:val="22"/>
        </w:rPr>
        <w:t xml:space="preserve">o </w:t>
      </w:r>
      <w:proofErr w:type="spellStart"/>
      <w:r w:rsidR="00537983">
        <w:rPr>
          <w:rFonts w:ascii="Arial" w:hAnsi="Arial" w:cs="Arial"/>
          <w:sz w:val="22"/>
          <w:szCs w:val="22"/>
        </w:rPr>
        <w:t>paquetizadas</w:t>
      </w:r>
      <w:proofErr w:type="spellEnd"/>
      <w:r w:rsidR="00537983">
        <w:rPr>
          <w:rFonts w:ascii="Arial" w:hAnsi="Arial" w:cs="Arial"/>
          <w:sz w:val="22"/>
          <w:szCs w:val="22"/>
        </w:rPr>
        <w:t xml:space="preserve"> sobre plataforma de TAG</w:t>
      </w:r>
      <w:bookmarkStart w:id="1" w:name="_Hlk207444817"/>
      <w:r w:rsidR="00CF547C">
        <w:rPr>
          <w:rFonts w:ascii="Arial" w:hAnsi="Arial" w:cs="Arial"/>
          <w:sz w:val="22"/>
          <w:szCs w:val="22"/>
        </w:rPr>
        <w:t xml:space="preserve"> P105A</w:t>
      </w:r>
      <w:r w:rsidR="00537983" w:rsidRPr="00537983">
        <w:rPr>
          <w:rFonts w:ascii="Arial" w:hAnsi="Arial" w:cs="Arial"/>
          <w:sz w:val="22"/>
          <w:szCs w:val="22"/>
        </w:rPr>
        <w:t xml:space="preserve"> </w:t>
      </w:r>
      <w:r w:rsidR="00537983">
        <w:rPr>
          <w:rFonts w:ascii="Arial" w:hAnsi="Arial" w:cs="Arial"/>
          <w:sz w:val="22"/>
          <w:szCs w:val="22"/>
        </w:rPr>
        <w:t>&amp;</w:t>
      </w:r>
      <w:r w:rsidR="00CF547C">
        <w:rPr>
          <w:rFonts w:ascii="Arial" w:hAnsi="Arial" w:cs="Arial"/>
          <w:sz w:val="22"/>
          <w:szCs w:val="22"/>
        </w:rPr>
        <w:t xml:space="preserve"> P105</w:t>
      </w:r>
      <w:bookmarkEnd w:id="1"/>
      <w:r w:rsidR="00F90BFC">
        <w:rPr>
          <w:rFonts w:ascii="Arial" w:hAnsi="Arial" w:cs="Arial"/>
          <w:sz w:val="22"/>
          <w:szCs w:val="22"/>
        </w:rPr>
        <w:t>B</w:t>
      </w:r>
      <w:r w:rsidR="00F90BFC" w:rsidRPr="00537983">
        <w:rPr>
          <w:rFonts w:ascii="Arial" w:hAnsi="Arial" w:cs="Arial"/>
          <w:sz w:val="22"/>
          <w:szCs w:val="22"/>
        </w:rPr>
        <w:t xml:space="preserve"> </w:t>
      </w:r>
      <w:r w:rsidR="00F90BFC" w:rsidRPr="00D71834">
        <w:rPr>
          <w:rFonts w:ascii="Arial" w:hAnsi="Arial" w:cs="Arial"/>
          <w:sz w:val="22"/>
          <w:szCs w:val="22"/>
        </w:rPr>
        <w:t>ubicadas</w:t>
      </w:r>
      <w:r w:rsidR="00FC0E2C" w:rsidRPr="00D71834">
        <w:rPr>
          <w:rFonts w:ascii="Arial" w:hAnsi="Arial" w:cs="Arial"/>
          <w:sz w:val="22"/>
          <w:szCs w:val="22"/>
        </w:rPr>
        <w:t xml:space="preserve"> en</w:t>
      </w:r>
      <w:r w:rsidR="00CF547C">
        <w:rPr>
          <w:rFonts w:ascii="Arial" w:hAnsi="Arial" w:cs="Arial"/>
          <w:sz w:val="22"/>
          <w:szCs w:val="22"/>
        </w:rPr>
        <w:t xml:space="preserve"> </w:t>
      </w:r>
      <w:r w:rsidR="00CF547C" w:rsidRPr="00CF547C">
        <w:rPr>
          <w:rFonts w:ascii="Arial" w:hAnsi="Arial" w:cs="Arial"/>
          <w:sz w:val="22"/>
          <w:szCs w:val="22"/>
        </w:rPr>
        <w:t xml:space="preserve">Cabot </w:t>
      </w:r>
      <w:r w:rsidR="00CF547C">
        <w:rPr>
          <w:rFonts w:ascii="Arial" w:hAnsi="Arial" w:cs="Arial"/>
          <w:sz w:val="22"/>
          <w:szCs w:val="22"/>
        </w:rPr>
        <w:t>P</w:t>
      </w:r>
      <w:r w:rsidR="00CF547C" w:rsidRPr="00CF547C">
        <w:rPr>
          <w:rFonts w:ascii="Arial" w:hAnsi="Arial" w:cs="Arial"/>
          <w:sz w:val="22"/>
          <w:szCs w:val="22"/>
        </w:rPr>
        <w:t>uerto Bahía.</w:t>
      </w:r>
    </w:p>
    <w:p w14:paraId="33107776" w14:textId="77777777" w:rsidR="00E837A5" w:rsidRPr="00D71834" w:rsidRDefault="00E837A5" w:rsidP="005E5DE6">
      <w:pPr>
        <w:spacing w:line="276" w:lineRule="auto"/>
        <w:jc w:val="both"/>
        <w:rPr>
          <w:rFonts w:ascii="Arial" w:hAnsi="Arial" w:cs="Arial"/>
          <w:b/>
          <w:sz w:val="22"/>
          <w:szCs w:val="22"/>
        </w:rPr>
      </w:pPr>
    </w:p>
    <w:p w14:paraId="19C3ACA2" w14:textId="77777777" w:rsidR="00FF0447" w:rsidRPr="00D71834" w:rsidRDefault="005E5DE6">
      <w:pPr>
        <w:pStyle w:val="Ttulo1"/>
        <w:numPr>
          <w:ilvl w:val="0"/>
          <w:numId w:val="13"/>
        </w:numPr>
      </w:pPr>
      <w:bookmarkStart w:id="2" w:name="_Toc212137698"/>
      <w:r w:rsidRPr="00D71834">
        <w:t>OBJETIVO</w:t>
      </w:r>
      <w:bookmarkEnd w:id="2"/>
    </w:p>
    <w:p w14:paraId="02C27043" w14:textId="77777777" w:rsidR="006C584F" w:rsidRPr="00D71834" w:rsidRDefault="006C584F" w:rsidP="006C584F">
      <w:pPr>
        <w:spacing w:line="276" w:lineRule="auto"/>
        <w:ind w:left="426"/>
        <w:jc w:val="both"/>
        <w:rPr>
          <w:rFonts w:ascii="Arial" w:hAnsi="Arial" w:cs="Arial"/>
          <w:b/>
          <w:sz w:val="22"/>
          <w:szCs w:val="22"/>
        </w:rPr>
      </w:pPr>
    </w:p>
    <w:p w14:paraId="785970A9" w14:textId="77777777" w:rsidR="005E5DE6" w:rsidRPr="00D71834" w:rsidRDefault="00AC10CF" w:rsidP="009B45F3">
      <w:pPr>
        <w:spacing w:line="276" w:lineRule="auto"/>
        <w:jc w:val="both"/>
        <w:rPr>
          <w:rFonts w:ascii="Arial" w:hAnsi="Arial" w:cs="Arial"/>
          <w:sz w:val="22"/>
          <w:szCs w:val="22"/>
        </w:rPr>
      </w:pPr>
      <w:r w:rsidRPr="00D71834">
        <w:rPr>
          <w:rFonts w:ascii="Arial" w:hAnsi="Arial" w:cs="Arial"/>
          <w:sz w:val="22"/>
          <w:szCs w:val="22"/>
        </w:rPr>
        <w:t xml:space="preserve">Describir </w:t>
      </w:r>
      <w:r w:rsidR="005E5DE6" w:rsidRPr="00D71834">
        <w:rPr>
          <w:rFonts w:ascii="Arial" w:hAnsi="Arial" w:cs="Arial"/>
          <w:sz w:val="22"/>
          <w:szCs w:val="22"/>
        </w:rPr>
        <w:t>los requerimientos y métodos que sirven de guía durante la ejecución de las actividades necesarias para la verificación y control del pro</w:t>
      </w:r>
      <w:r w:rsidR="00734477" w:rsidRPr="00D71834">
        <w:rPr>
          <w:rFonts w:ascii="Arial" w:hAnsi="Arial" w:cs="Arial"/>
          <w:sz w:val="22"/>
          <w:szCs w:val="22"/>
        </w:rPr>
        <w:t>ceso de insta</w:t>
      </w:r>
      <w:r w:rsidR="002A02E0" w:rsidRPr="00D71834">
        <w:rPr>
          <w:rFonts w:ascii="Arial" w:hAnsi="Arial" w:cs="Arial"/>
          <w:sz w:val="22"/>
          <w:szCs w:val="22"/>
        </w:rPr>
        <w:t xml:space="preserve">lación de </w:t>
      </w:r>
      <w:r w:rsidR="00734477" w:rsidRPr="00D71834">
        <w:rPr>
          <w:rFonts w:ascii="Arial" w:hAnsi="Arial" w:cs="Arial"/>
          <w:sz w:val="22"/>
          <w:szCs w:val="22"/>
        </w:rPr>
        <w:t>equipos dinámicos</w:t>
      </w:r>
      <w:r w:rsidR="00B549B0" w:rsidRPr="00D71834">
        <w:rPr>
          <w:rFonts w:ascii="Arial" w:hAnsi="Arial" w:cs="Arial"/>
          <w:sz w:val="22"/>
          <w:szCs w:val="22"/>
        </w:rPr>
        <w:t xml:space="preserve"> de gran tamaño</w:t>
      </w:r>
      <w:r w:rsidR="00734477" w:rsidRPr="00D71834">
        <w:rPr>
          <w:rFonts w:ascii="Arial" w:hAnsi="Arial" w:cs="Arial"/>
          <w:sz w:val="22"/>
          <w:szCs w:val="22"/>
        </w:rPr>
        <w:t xml:space="preserve"> con alineación crítica</w:t>
      </w:r>
      <w:r w:rsidR="005E5DE6" w:rsidRPr="00D71834">
        <w:rPr>
          <w:rFonts w:ascii="Arial" w:hAnsi="Arial" w:cs="Arial"/>
          <w:sz w:val="22"/>
          <w:szCs w:val="22"/>
        </w:rPr>
        <w:t xml:space="preserve">; asegurando que se cumplan las especificaciones del </w:t>
      </w:r>
      <w:r w:rsidR="00071960" w:rsidRPr="00D71834">
        <w:rPr>
          <w:rFonts w:ascii="Arial" w:hAnsi="Arial" w:cs="Arial"/>
          <w:sz w:val="22"/>
          <w:szCs w:val="22"/>
        </w:rPr>
        <w:t xml:space="preserve">fabricante y del </w:t>
      </w:r>
      <w:r w:rsidR="005E5DE6" w:rsidRPr="00D71834">
        <w:rPr>
          <w:rFonts w:ascii="Arial" w:hAnsi="Arial" w:cs="Arial"/>
          <w:sz w:val="22"/>
          <w:szCs w:val="22"/>
        </w:rPr>
        <w:t>cliente</w:t>
      </w:r>
      <w:r w:rsidR="00071960" w:rsidRPr="00D71834">
        <w:rPr>
          <w:rFonts w:ascii="Arial" w:hAnsi="Arial" w:cs="Arial"/>
          <w:sz w:val="22"/>
          <w:szCs w:val="22"/>
        </w:rPr>
        <w:t>,</w:t>
      </w:r>
      <w:r w:rsidR="005E5DE6" w:rsidRPr="00D71834">
        <w:rPr>
          <w:rFonts w:ascii="Arial" w:hAnsi="Arial" w:cs="Arial"/>
          <w:sz w:val="22"/>
          <w:szCs w:val="22"/>
        </w:rPr>
        <w:t xml:space="preserve"> garantizando un desarrollo seguro de las actividades a</w:t>
      </w:r>
      <w:r w:rsidR="00071960" w:rsidRPr="00D71834">
        <w:rPr>
          <w:rFonts w:ascii="Arial" w:hAnsi="Arial" w:cs="Arial"/>
          <w:sz w:val="22"/>
          <w:szCs w:val="22"/>
        </w:rPr>
        <w:t xml:space="preserve"> ejecutar</w:t>
      </w:r>
      <w:r w:rsidR="005E5DE6" w:rsidRPr="00D71834">
        <w:rPr>
          <w:rFonts w:ascii="Arial" w:hAnsi="Arial" w:cs="Arial"/>
          <w:sz w:val="22"/>
          <w:szCs w:val="22"/>
        </w:rPr>
        <w:t>.</w:t>
      </w:r>
    </w:p>
    <w:p w14:paraId="1A43F7B0" w14:textId="77777777" w:rsidR="00734477" w:rsidRPr="00D71834" w:rsidRDefault="00734477" w:rsidP="009B45F3">
      <w:pPr>
        <w:spacing w:line="276" w:lineRule="auto"/>
        <w:jc w:val="both"/>
        <w:rPr>
          <w:rFonts w:ascii="Arial" w:hAnsi="Arial" w:cs="Arial"/>
          <w:sz w:val="22"/>
          <w:szCs w:val="22"/>
        </w:rPr>
      </w:pPr>
    </w:p>
    <w:p w14:paraId="3C81E1E5" w14:textId="77777777" w:rsidR="00FF0447" w:rsidRPr="00D71834" w:rsidRDefault="00FF0447">
      <w:pPr>
        <w:pStyle w:val="Ttulo1"/>
        <w:numPr>
          <w:ilvl w:val="0"/>
          <w:numId w:val="13"/>
        </w:numPr>
      </w:pPr>
      <w:bookmarkStart w:id="3" w:name="_Toc212137699"/>
      <w:r w:rsidRPr="00D71834">
        <w:t>ALCANCE.</w:t>
      </w:r>
      <w:bookmarkEnd w:id="3"/>
      <w:r w:rsidRPr="00D71834">
        <w:t xml:space="preserve">  </w:t>
      </w:r>
    </w:p>
    <w:p w14:paraId="5DC3E88E" w14:textId="77777777" w:rsidR="00FF0447" w:rsidRPr="00D71834" w:rsidRDefault="00FF0447" w:rsidP="005E5DE6">
      <w:pPr>
        <w:spacing w:line="276" w:lineRule="auto"/>
        <w:ind w:left="426"/>
        <w:jc w:val="both"/>
        <w:rPr>
          <w:rFonts w:ascii="Arial" w:hAnsi="Arial" w:cs="Arial"/>
          <w:b/>
          <w:sz w:val="22"/>
          <w:szCs w:val="22"/>
        </w:rPr>
      </w:pPr>
    </w:p>
    <w:p w14:paraId="1541BFB1" w14:textId="0CA77CB1" w:rsidR="00CF547C" w:rsidRPr="00D71834" w:rsidRDefault="00734477" w:rsidP="009B45F3">
      <w:pPr>
        <w:spacing w:line="276" w:lineRule="auto"/>
        <w:jc w:val="both"/>
        <w:rPr>
          <w:rFonts w:ascii="Arial" w:hAnsi="Arial" w:cs="Arial"/>
          <w:sz w:val="22"/>
          <w:szCs w:val="22"/>
        </w:rPr>
      </w:pPr>
      <w:r w:rsidRPr="00D71834">
        <w:rPr>
          <w:rFonts w:ascii="Arial" w:hAnsi="Arial" w:cs="Arial"/>
          <w:sz w:val="22"/>
          <w:szCs w:val="22"/>
        </w:rPr>
        <w:t>Este</w:t>
      </w:r>
      <w:r w:rsidR="002A02E0" w:rsidRPr="00D71834">
        <w:rPr>
          <w:rFonts w:ascii="Arial" w:hAnsi="Arial" w:cs="Arial"/>
          <w:sz w:val="22"/>
          <w:szCs w:val="22"/>
        </w:rPr>
        <w:t xml:space="preserve"> procedimiento </w:t>
      </w:r>
      <w:r w:rsidR="009D5ECD" w:rsidRPr="00D71834">
        <w:rPr>
          <w:rFonts w:ascii="Arial" w:hAnsi="Arial" w:cs="Arial"/>
          <w:sz w:val="22"/>
          <w:szCs w:val="22"/>
        </w:rPr>
        <w:t xml:space="preserve">es una guía </w:t>
      </w:r>
      <w:r w:rsidR="0095266C" w:rsidRPr="00D71834">
        <w:rPr>
          <w:rFonts w:ascii="Arial" w:hAnsi="Arial" w:cs="Arial"/>
          <w:sz w:val="22"/>
          <w:szCs w:val="22"/>
        </w:rPr>
        <w:t>para la</w:t>
      </w:r>
      <w:r w:rsidR="00604DD0" w:rsidRPr="00D71834">
        <w:rPr>
          <w:rFonts w:ascii="Arial" w:hAnsi="Arial" w:cs="Arial"/>
          <w:sz w:val="22"/>
          <w:szCs w:val="22"/>
        </w:rPr>
        <w:t xml:space="preserve"> </w:t>
      </w:r>
      <w:r w:rsidR="00071960" w:rsidRPr="00D71834">
        <w:rPr>
          <w:rFonts w:ascii="Arial" w:hAnsi="Arial" w:cs="Arial"/>
          <w:sz w:val="22"/>
          <w:szCs w:val="22"/>
        </w:rPr>
        <w:t xml:space="preserve">instalación </w:t>
      </w:r>
      <w:r w:rsidR="00177801" w:rsidRPr="00D71834">
        <w:rPr>
          <w:rFonts w:ascii="Arial" w:hAnsi="Arial" w:cs="Arial"/>
          <w:sz w:val="22"/>
          <w:szCs w:val="22"/>
        </w:rPr>
        <w:t>del</w:t>
      </w:r>
      <w:r w:rsidR="00E837A5" w:rsidRPr="00D71834">
        <w:rPr>
          <w:rFonts w:ascii="Arial" w:hAnsi="Arial" w:cs="Arial"/>
          <w:sz w:val="22"/>
          <w:szCs w:val="22"/>
        </w:rPr>
        <w:t xml:space="preserve"> </w:t>
      </w:r>
      <w:r w:rsidR="00177801" w:rsidRPr="00D71834">
        <w:rPr>
          <w:rFonts w:ascii="Arial" w:hAnsi="Arial" w:cs="Arial"/>
          <w:sz w:val="22"/>
          <w:szCs w:val="22"/>
        </w:rPr>
        <w:t>nuevo</w:t>
      </w:r>
      <w:r w:rsidR="00537983">
        <w:rPr>
          <w:rFonts w:ascii="Arial" w:hAnsi="Arial" w:cs="Arial"/>
          <w:sz w:val="22"/>
          <w:szCs w:val="22"/>
        </w:rPr>
        <w:t>s</w:t>
      </w:r>
      <w:r w:rsidR="00177801" w:rsidRPr="00D71834">
        <w:rPr>
          <w:rFonts w:ascii="Arial" w:hAnsi="Arial" w:cs="Arial"/>
          <w:sz w:val="22"/>
          <w:szCs w:val="22"/>
        </w:rPr>
        <w:t xml:space="preserve"> </w:t>
      </w:r>
      <w:r w:rsidR="00071960" w:rsidRPr="00D71834">
        <w:rPr>
          <w:rFonts w:ascii="Arial" w:hAnsi="Arial" w:cs="Arial"/>
          <w:sz w:val="22"/>
          <w:szCs w:val="22"/>
        </w:rPr>
        <w:t>Skid</w:t>
      </w:r>
      <w:r w:rsidR="00537983">
        <w:rPr>
          <w:rFonts w:ascii="Arial" w:hAnsi="Arial" w:cs="Arial"/>
          <w:sz w:val="22"/>
          <w:szCs w:val="22"/>
        </w:rPr>
        <w:t>-Bastidores</w:t>
      </w:r>
      <w:r w:rsidR="00071960" w:rsidRPr="00D71834">
        <w:rPr>
          <w:rFonts w:ascii="Arial" w:hAnsi="Arial" w:cs="Arial"/>
          <w:sz w:val="22"/>
          <w:szCs w:val="22"/>
        </w:rPr>
        <w:t xml:space="preserve"> </w:t>
      </w:r>
      <w:proofErr w:type="gramStart"/>
      <w:r w:rsidR="00071960" w:rsidRPr="00D71834">
        <w:rPr>
          <w:rFonts w:ascii="Arial" w:hAnsi="Arial" w:cs="Arial"/>
          <w:sz w:val="22"/>
          <w:szCs w:val="22"/>
        </w:rPr>
        <w:t>de</w:t>
      </w:r>
      <w:r w:rsidR="00537983">
        <w:rPr>
          <w:rFonts w:ascii="Arial" w:hAnsi="Arial" w:cs="Arial"/>
          <w:sz w:val="22"/>
          <w:szCs w:val="22"/>
        </w:rPr>
        <w:t xml:space="preserve"> </w:t>
      </w:r>
      <w:r w:rsidR="00177801" w:rsidRPr="00D71834">
        <w:rPr>
          <w:rFonts w:ascii="Arial" w:hAnsi="Arial" w:cs="Arial"/>
          <w:sz w:val="22"/>
          <w:szCs w:val="22"/>
        </w:rPr>
        <w:t>l</w:t>
      </w:r>
      <w:r w:rsidR="00537983">
        <w:rPr>
          <w:rFonts w:ascii="Arial" w:hAnsi="Arial" w:cs="Arial"/>
          <w:sz w:val="22"/>
          <w:szCs w:val="22"/>
        </w:rPr>
        <w:t>os</w:t>
      </w:r>
      <w:r w:rsidR="00071960" w:rsidRPr="00D71834">
        <w:rPr>
          <w:rFonts w:ascii="Arial" w:hAnsi="Arial" w:cs="Arial"/>
          <w:sz w:val="22"/>
          <w:szCs w:val="22"/>
        </w:rPr>
        <w:t xml:space="preserve"> </w:t>
      </w:r>
      <w:r w:rsidR="00E837A5" w:rsidRPr="00D71834">
        <w:rPr>
          <w:rFonts w:ascii="Arial" w:hAnsi="Arial" w:cs="Arial"/>
          <w:sz w:val="22"/>
          <w:szCs w:val="22"/>
        </w:rPr>
        <w:t>sistema</w:t>
      </w:r>
      <w:proofErr w:type="gramEnd"/>
      <w:r w:rsidR="00071960" w:rsidRPr="00D71834">
        <w:rPr>
          <w:rFonts w:ascii="Arial" w:hAnsi="Arial" w:cs="Arial"/>
          <w:sz w:val="22"/>
          <w:szCs w:val="22"/>
        </w:rPr>
        <w:t xml:space="preserve"> de bombeo</w:t>
      </w:r>
      <w:r w:rsidR="00177801" w:rsidRPr="00D71834">
        <w:rPr>
          <w:rFonts w:ascii="Arial" w:hAnsi="Arial" w:cs="Arial"/>
          <w:sz w:val="22"/>
          <w:szCs w:val="22"/>
        </w:rPr>
        <w:t xml:space="preserve"> </w:t>
      </w:r>
      <w:r w:rsidR="00CF547C">
        <w:rPr>
          <w:rFonts w:ascii="Arial" w:hAnsi="Arial" w:cs="Arial"/>
          <w:sz w:val="22"/>
          <w:szCs w:val="22"/>
        </w:rPr>
        <w:t>P105A</w:t>
      </w:r>
      <w:r w:rsidR="00CF547C" w:rsidRPr="00537983">
        <w:rPr>
          <w:rFonts w:ascii="Arial" w:hAnsi="Arial" w:cs="Arial"/>
          <w:sz w:val="22"/>
          <w:szCs w:val="22"/>
        </w:rPr>
        <w:t xml:space="preserve"> </w:t>
      </w:r>
      <w:r w:rsidR="00CF547C">
        <w:rPr>
          <w:rFonts w:ascii="Arial" w:hAnsi="Arial" w:cs="Arial"/>
          <w:sz w:val="22"/>
          <w:szCs w:val="22"/>
        </w:rPr>
        <w:t>&amp; P105</w:t>
      </w:r>
      <w:proofErr w:type="gramStart"/>
      <w:r w:rsidR="00CF547C">
        <w:rPr>
          <w:rFonts w:ascii="Arial" w:hAnsi="Arial" w:cs="Arial"/>
          <w:sz w:val="22"/>
          <w:szCs w:val="22"/>
        </w:rPr>
        <w:t>B</w:t>
      </w:r>
      <w:r w:rsidR="00CF547C" w:rsidRPr="00537983">
        <w:rPr>
          <w:rFonts w:ascii="Arial" w:hAnsi="Arial" w:cs="Arial"/>
          <w:sz w:val="22"/>
          <w:szCs w:val="22"/>
        </w:rPr>
        <w:t xml:space="preserve"> </w:t>
      </w:r>
      <w:r w:rsidR="00CF547C" w:rsidRPr="00D71834">
        <w:rPr>
          <w:rFonts w:ascii="Arial" w:hAnsi="Arial" w:cs="Arial"/>
          <w:sz w:val="22"/>
          <w:szCs w:val="22"/>
        </w:rPr>
        <w:t xml:space="preserve"> </w:t>
      </w:r>
      <w:r w:rsidR="00AC10CF" w:rsidRPr="00D71834">
        <w:rPr>
          <w:rFonts w:ascii="Arial" w:hAnsi="Arial" w:cs="Arial"/>
          <w:sz w:val="22"/>
          <w:szCs w:val="22"/>
        </w:rPr>
        <w:t>,</w:t>
      </w:r>
      <w:proofErr w:type="gramEnd"/>
      <w:r w:rsidR="009D5ECD" w:rsidRPr="00D71834">
        <w:rPr>
          <w:rFonts w:ascii="Arial" w:hAnsi="Arial" w:cs="Arial"/>
          <w:sz w:val="22"/>
          <w:szCs w:val="22"/>
        </w:rPr>
        <w:t xml:space="preserve"> </w:t>
      </w:r>
      <w:r w:rsidR="00071960" w:rsidRPr="00D71834">
        <w:rPr>
          <w:rFonts w:ascii="Arial" w:hAnsi="Arial" w:cs="Arial"/>
          <w:sz w:val="22"/>
          <w:szCs w:val="22"/>
        </w:rPr>
        <w:t>generando a partir de</w:t>
      </w:r>
      <w:r w:rsidR="00E837A5" w:rsidRPr="00D71834">
        <w:rPr>
          <w:rFonts w:ascii="Arial" w:hAnsi="Arial" w:cs="Arial"/>
          <w:sz w:val="22"/>
          <w:szCs w:val="22"/>
        </w:rPr>
        <w:t xml:space="preserve"> </w:t>
      </w:r>
      <w:r w:rsidR="00AC10CF" w:rsidRPr="00D71834">
        <w:rPr>
          <w:rFonts w:ascii="Arial" w:hAnsi="Arial" w:cs="Arial"/>
          <w:sz w:val="22"/>
          <w:szCs w:val="22"/>
        </w:rPr>
        <w:t xml:space="preserve">la aplicación del Grout Epoxico </w:t>
      </w:r>
      <w:proofErr w:type="gramStart"/>
      <w:r w:rsidR="00AC10CF" w:rsidRPr="00D71834">
        <w:rPr>
          <w:rFonts w:ascii="Arial" w:hAnsi="Arial" w:cs="Arial"/>
          <w:sz w:val="22"/>
          <w:szCs w:val="22"/>
        </w:rPr>
        <w:t xml:space="preserve">ChockFast </w:t>
      </w:r>
      <w:r w:rsidR="00071960" w:rsidRPr="00D71834">
        <w:rPr>
          <w:rFonts w:ascii="Arial" w:hAnsi="Arial" w:cs="Arial"/>
          <w:sz w:val="22"/>
          <w:szCs w:val="22"/>
        </w:rPr>
        <w:t xml:space="preserve"> Red</w:t>
      </w:r>
      <w:proofErr w:type="gramEnd"/>
      <w:r w:rsidR="00071960" w:rsidRPr="00D71834">
        <w:rPr>
          <w:rFonts w:ascii="Arial" w:hAnsi="Arial" w:cs="Arial"/>
          <w:sz w:val="22"/>
          <w:szCs w:val="22"/>
        </w:rPr>
        <w:t xml:space="preserve"> de nivelación y macizado</w:t>
      </w:r>
      <w:r w:rsidR="00CF547C">
        <w:rPr>
          <w:rFonts w:ascii="Arial" w:hAnsi="Arial" w:cs="Arial"/>
          <w:sz w:val="22"/>
          <w:szCs w:val="22"/>
        </w:rPr>
        <w:t xml:space="preserve"> en configuración multicapa (Cementoso-Epoxico)</w:t>
      </w:r>
      <w:r w:rsidR="005F47B1" w:rsidRPr="00D71834">
        <w:rPr>
          <w:rFonts w:ascii="Arial" w:hAnsi="Arial" w:cs="Arial"/>
          <w:sz w:val="22"/>
          <w:szCs w:val="22"/>
        </w:rPr>
        <w:t xml:space="preserve">, </w:t>
      </w:r>
      <w:r w:rsidR="0095266C" w:rsidRPr="00D71834">
        <w:rPr>
          <w:rFonts w:ascii="Arial" w:hAnsi="Arial" w:cs="Arial"/>
          <w:sz w:val="22"/>
          <w:szCs w:val="22"/>
        </w:rPr>
        <w:t>garantizando un monolitismo</w:t>
      </w:r>
      <w:r w:rsidR="00AC10CF" w:rsidRPr="00D71834">
        <w:rPr>
          <w:rFonts w:ascii="Arial" w:hAnsi="Arial" w:cs="Arial"/>
          <w:sz w:val="22"/>
          <w:szCs w:val="22"/>
        </w:rPr>
        <w:t xml:space="preserve"> </w:t>
      </w:r>
      <w:r w:rsidR="0095266C" w:rsidRPr="00D71834">
        <w:rPr>
          <w:rFonts w:ascii="Arial" w:hAnsi="Arial" w:cs="Arial"/>
          <w:sz w:val="22"/>
          <w:szCs w:val="22"/>
        </w:rPr>
        <w:t>estándar</w:t>
      </w:r>
      <w:r w:rsidRPr="00D71834">
        <w:rPr>
          <w:rFonts w:ascii="Arial" w:hAnsi="Arial" w:cs="Arial"/>
          <w:sz w:val="22"/>
          <w:szCs w:val="22"/>
        </w:rPr>
        <w:t>.</w:t>
      </w:r>
    </w:p>
    <w:p w14:paraId="60D88863" w14:textId="77777777" w:rsidR="009239B6" w:rsidRPr="00D71834" w:rsidRDefault="009239B6" w:rsidP="005E5DE6">
      <w:pPr>
        <w:spacing w:line="276" w:lineRule="auto"/>
        <w:jc w:val="both"/>
        <w:rPr>
          <w:rFonts w:ascii="Arial" w:hAnsi="Arial" w:cs="Arial"/>
          <w:sz w:val="22"/>
          <w:szCs w:val="22"/>
        </w:rPr>
      </w:pPr>
    </w:p>
    <w:p w14:paraId="6DF5352C" w14:textId="77777777" w:rsidR="00FF0447" w:rsidRPr="00D71834" w:rsidRDefault="00FF0447">
      <w:pPr>
        <w:pStyle w:val="Ttulo1"/>
        <w:numPr>
          <w:ilvl w:val="0"/>
          <w:numId w:val="13"/>
        </w:numPr>
      </w:pPr>
      <w:bookmarkStart w:id="4" w:name="_Toc212137700"/>
      <w:r w:rsidRPr="00D71834">
        <w:t>DOCUMENTOS DE REFERENCIA.</w:t>
      </w:r>
      <w:bookmarkEnd w:id="4"/>
    </w:p>
    <w:p w14:paraId="7305D8CF" w14:textId="77777777" w:rsidR="00FF0447" w:rsidRPr="00D71834" w:rsidRDefault="00FF0447" w:rsidP="00FF0447">
      <w:pPr>
        <w:tabs>
          <w:tab w:val="left" w:pos="720"/>
          <w:tab w:val="left" w:pos="9180"/>
          <w:tab w:val="left" w:pos="9360"/>
        </w:tabs>
        <w:jc w:val="both"/>
        <w:rPr>
          <w:rFonts w:ascii="Arial" w:hAnsi="Arial" w:cs="Arial"/>
          <w:b/>
          <w:bCs/>
          <w:sz w:val="22"/>
          <w:szCs w:val="22"/>
        </w:rPr>
      </w:pPr>
    </w:p>
    <w:p w14:paraId="425B78E8" w14:textId="77777777" w:rsidR="00734477" w:rsidRPr="00D71834" w:rsidRDefault="00734477" w:rsidP="00AC10CF">
      <w:pPr>
        <w:tabs>
          <w:tab w:val="num" w:pos="0"/>
        </w:tabs>
        <w:spacing w:line="276" w:lineRule="auto"/>
        <w:jc w:val="both"/>
        <w:rPr>
          <w:rFonts w:ascii="Arial" w:hAnsi="Arial" w:cs="Arial"/>
          <w:sz w:val="22"/>
          <w:szCs w:val="22"/>
          <w:lang w:val="es-ES"/>
        </w:rPr>
      </w:pPr>
      <w:r w:rsidRPr="00D71834">
        <w:rPr>
          <w:rFonts w:ascii="Arial" w:hAnsi="Arial" w:cs="Arial"/>
          <w:sz w:val="22"/>
          <w:szCs w:val="22"/>
          <w:lang w:val="es-ES"/>
        </w:rPr>
        <w:t xml:space="preserve">La norma de uso generalizado a nivel internacional que rige este tipo de instalaciones es la norma del American Petroleum </w:t>
      </w:r>
      <w:proofErr w:type="spellStart"/>
      <w:r w:rsidRPr="00D71834">
        <w:rPr>
          <w:rFonts w:ascii="Arial" w:hAnsi="Arial" w:cs="Arial"/>
          <w:sz w:val="22"/>
          <w:szCs w:val="22"/>
          <w:lang w:val="es-ES"/>
        </w:rPr>
        <w:t>Institute</w:t>
      </w:r>
      <w:proofErr w:type="spellEnd"/>
      <w:r w:rsidRPr="00D71834">
        <w:rPr>
          <w:rFonts w:ascii="Arial" w:hAnsi="Arial" w:cs="Arial"/>
          <w:sz w:val="22"/>
          <w:szCs w:val="22"/>
          <w:lang w:val="es-ES"/>
        </w:rPr>
        <w:t xml:space="preserve"> API 686 denominada "</w:t>
      </w:r>
      <w:proofErr w:type="spellStart"/>
      <w:r w:rsidRPr="00D71834">
        <w:rPr>
          <w:rFonts w:ascii="Arial" w:hAnsi="Arial" w:cs="Arial"/>
          <w:sz w:val="22"/>
          <w:szCs w:val="22"/>
          <w:lang w:val="es-ES"/>
        </w:rPr>
        <w:t>Recommended</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practices</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for</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machinery</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installation</w:t>
      </w:r>
      <w:proofErr w:type="spellEnd"/>
      <w:r w:rsidRPr="00D71834">
        <w:rPr>
          <w:rFonts w:ascii="Arial" w:hAnsi="Arial" w:cs="Arial"/>
          <w:sz w:val="22"/>
          <w:szCs w:val="22"/>
          <w:lang w:val="es-ES"/>
        </w:rPr>
        <w:t xml:space="preserve"> and </w:t>
      </w:r>
      <w:proofErr w:type="spellStart"/>
      <w:r w:rsidRPr="00D71834">
        <w:rPr>
          <w:rFonts w:ascii="Arial" w:hAnsi="Arial" w:cs="Arial"/>
          <w:sz w:val="22"/>
          <w:szCs w:val="22"/>
          <w:lang w:val="es-ES"/>
        </w:rPr>
        <w:t>installation</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design</w:t>
      </w:r>
      <w:proofErr w:type="spellEnd"/>
      <w:r w:rsidRPr="00D71834">
        <w:rPr>
          <w:rFonts w:ascii="Arial" w:hAnsi="Arial" w:cs="Arial"/>
          <w:sz w:val="22"/>
          <w:szCs w:val="22"/>
          <w:lang w:val="es-ES"/>
        </w:rPr>
        <w:t>".</w:t>
      </w:r>
    </w:p>
    <w:p w14:paraId="4A3A31ED" w14:textId="77777777" w:rsidR="00734477" w:rsidRPr="00D71834" w:rsidRDefault="00734477" w:rsidP="00AC10CF">
      <w:pPr>
        <w:tabs>
          <w:tab w:val="num" w:pos="0"/>
        </w:tabs>
        <w:spacing w:line="276" w:lineRule="auto"/>
        <w:jc w:val="both"/>
        <w:rPr>
          <w:rFonts w:ascii="Arial" w:hAnsi="Arial" w:cs="Arial"/>
          <w:sz w:val="22"/>
          <w:szCs w:val="22"/>
          <w:lang w:val="es-ES"/>
        </w:rPr>
      </w:pPr>
    </w:p>
    <w:p w14:paraId="359A1C2D" w14:textId="77777777" w:rsidR="00FF0447" w:rsidRPr="00D71834" w:rsidRDefault="00790425">
      <w:pPr>
        <w:pStyle w:val="Ttulo1"/>
        <w:numPr>
          <w:ilvl w:val="0"/>
          <w:numId w:val="13"/>
        </w:numPr>
      </w:pPr>
      <w:bookmarkStart w:id="5" w:name="_Toc212137701"/>
      <w:r w:rsidRPr="00D71834">
        <w:t>RESPONSABLES.</w:t>
      </w:r>
      <w:bookmarkEnd w:id="5"/>
    </w:p>
    <w:p w14:paraId="7437C455" w14:textId="77777777" w:rsidR="00FF0447" w:rsidRPr="00D71834" w:rsidRDefault="00FF0447" w:rsidP="000F46A2">
      <w:pPr>
        <w:pStyle w:val="Prrafodelista"/>
        <w:tabs>
          <w:tab w:val="left" w:pos="426"/>
          <w:tab w:val="left" w:pos="9180"/>
          <w:tab w:val="left" w:pos="9360"/>
        </w:tabs>
        <w:ind w:left="426"/>
        <w:jc w:val="both"/>
        <w:rPr>
          <w:rFonts w:ascii="Arial" w:hAnsi="Arial" w:cs="Arial"/>
          <w:b/>
          <w:bCs/>
          <w:sz w:val="22"/>
          <w:szCs w:val="22"/>
        </w:rPr>
      </w:pPr>
    </w:p>
    <w:p w14:paraId="1A73F6DA" w14:textId="77777777" w:rsidR="00AC10CF"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71834">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62C389B8" w14:textId="77777777" w:rsidR="00537983" w:rsidRPr="00D71834" w:rsidRDefault="00537983"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6DD1DA57" w14:textId="1955A363" w:rsidR="007D5A14" w:rsidRPr="00D71834" w:rsidRDefault="004E2346">
      <w:pPr>
        <w:pStyle w:val="Ttulo1"/>
        <w:numPr>
          <w:ilvl w:val="0"/>
          <w:numId w:val="13"/>
        </w:numPr>
      </w:pPr>
      <w:bookmarkStart w:id="6" w:name="_Toc212137702"/>
      <w:r w:rsidRPr="004E2346">
        <w:lastRenderedPageBreak/>
        <w:t>DEFINICIONES RELEVANTES</w:t>
      </w:r>
      <w:bookmarkEnd w:id="6"/>
    </w:p>
    <w:p w14:paraId="26B230F2" w14:textId="77777777" w:rsidR="003D1B1D" w:rsidRPr="00D71834" w:rsidRDefault="003D1B1D" w:rsidP="007D5A14">
      <w:pPr>
        <w:widowControl w:val="0"/>
        <w:spacing w:line="276" w:lineRule="auto"/>
        <w:jc w:val="both"/>
        <w:rPr>
          <w:rFonts w:ascii="Arial" w:hAnsi="Arial" w:cs="Arial"/>
          <w:sz w:val="22"/>
          <w:szCs w:val="22"/>
          <w:lang w:val="es-ES_tradnl"/>
        </w:rPr>
      </w:pPr>
    </w:p>
    <w:tbl>
      <w:tblPr>
        <w:tblStyle w:val="Tablaconcuadrcula"/>
        <w:tblW w:w="9072" w:type="dxa"/>
        <w:tblInd w:w="-5" w:type="dxa"/>
        <w:tblLook w:val="04A0" w:firstRow="1" w:lastRow="0" w:firstColumn="1" w:lastColumn="0" w:noHBand="0" w:noVBand="1"/>
      </w:tblPr>
      <w:tblGrid>
        <w:gridCol w:w="1985"/>
        <w:gridCol w:w="7087"/>
      </w:tblGrid>
      <w:tr w:rsidR="004E2346" w:rsidRPr="004E2346" w14:paraId="76EE2C8D" w14:textId="77777777" w:rsidTr="00EE3F1F">
        <w:tc>
          <w:tcPr>
            <w:tcW w:w="1985" w:type="dxa"/>
            <w:shd w:val="clear" w:color="auto" w:fill="DBE5F1" w:themeFill="accent1" w:themeFillTint="33"/>
            <w:vAlign w:val="center"/>
          </w:tcPr>
          <w:p w14:paraId="450ABE20" w14:textId="77777777" w:rsidR="004E2346" w:rsidRPr="004E2346" w:rsidRDefault="004E2346" w:rsidP="007C56C2">
            <w:pPr>
              <w:jc w:val="center"/>
              <w:rPr>
                <w:rFonts w:ascii="Arial" w:hAnsi="Arial" w:cs="Arial"/>
                <w:b/>
                <w:bCs/>
                <w:sz w:val="20"/>
              </w:rPr>
            </w:pPr>
            <w:r w:rsidRPr="004E2346">
              <w:rPr>
                <w:rFonts w:ascii="Arial" w:hAnsi="Arial" w:cs="Arial"/>
                <w:b/>
                <w:bCs/>
                <w:sz w:val="20"/>
              </w:rPr>
              <w:t>CONCEPTO</w:t>
            </w:r>
          </w:p>
        </w:tc>
        <w:tc>
          <w:tcPr>
            <w:tcW w:w="7087" w:type="dxa"/>
            <w:shd w:val="clear" w:color="auto" w:fill="DBE5F1" w:themeFill="accent1" w:themeFillTint="33"/>
            <w:vAlign w:val="center"/>
          </w:tcPr>
          <w:p w14:paraId="482CBA26" w14:textId="77777777" w:rsidR="004E2346" w:rsidRPr="004E2346" w:rsidRDefault="004E2346" w:rsidP="007C56C2">
            <w:pPr>
              <w:jc w:val="center"/>
              <w:rPr>
                <w:rFonts w:ascii="Arial" w:hAnsi="Arial" w:cs="Arial"/>
                <w:b/>
                <w:bCs/>
                <w:sz w:val="20"/>
              </w:rPr>
            </w:pPr>
            <w:r w:rsidRPr="004E2346">
              <w:rPr>
                <w:rFonts w:ascii="Arial" w:hAnsi="Arial" w:cs="Arial"/>
                <w:b/>
                <w:bCs/>
                <w:sz w:val="20"/>
              </w:rPr>
              <w:t>DEFINICIÓN</w:t>
            </w:r>
          </w:p>
        </w:tc>
      </w:tr>
      <w:tr w:rsidR="004E2346" w:rsidRPr="004E2346" w14:paraId="2B82E56B" w14:textId="77777777" w:rsidTr="00EE3F1F">
        <w:tc>
          <w:tcPr>
            <w:tcW w:w="1985" w:type="dxa"/>
            <w:vAlign w:val="center"/>
          </w:tcPr>
          <w:p w14:paraId="2A301AE1" w14:textId="77777777" w:rsidR="004E2346" w:rsidRPr="004E2346" w:rsidRDefault="004E2346" w:rsidP="007C56C2">
            <w:pPr>
              <w:jc w:val="center"/>
              <w:rPr>
                <w:rFonts w:ascii="Arial" w:hAnsi="Arial" w:cs="Arial"/>
                <w:b/>
                <w:bCs/>
                <w:sz w:val="20"/>
              </w:rPr>
            </w:pPr>
          </w:p>
          <w:p w14:paraId="1283F4BF" w14:textId="7D9A97AA" w:rsidR="004E2346" w:rsidRPr="004E2346" w:rsidRDefault="004E2346" w:rsidP="007C56C2">
            <w:pPr>
              <w:jc w:val="center"/>
              <w:rPr>
                <w:rFonts w:ascii="Arial" w:hAnsi="Arial" w:cs="Arial"/>
                <w:b/>
                <w:bCs/>
                <w:sz w:val="20"/>
              </w:rPr>
            </w:pPr>
            <w:r>
              <w:rPr>
                <w:rFonts w:ascii="Arial" w:hAnsi="Arial" w:cs="Arial"/>
                <w:b/>
                <w:bCs/>
                <w:sz w:val="20"/>
              </w:rPr>
              <w:t>GROUT EPOXICO</w:t>
            </w:r>
          </w:p>
          <w:p w14:paraId="6B50F00B" w14:textId="77777777" w:rsidR="004E2346" w:rsidRPr="004E2346" w:rsidRDefault="004E2346" w:rsidP="007C56C2">
            <w:pPr>
              <w:jc w:val="center"/>
              <w:rPr>
                <w:rFonts w:ascii="Arial" w:hAnsi="Arial" w:cs="Arial"/>
                <w:b/>
                <w:bCs/>
                <w:sz w:val="20"/>
              </w:rPr>
            </w:pPr>
          </w:p>
        </w:tc>
        <w:tc>
          <w:tcPr>
            <w:tcW w:w="7087" w:type="dxa"/>
            <w:vAlign w:val="center"/>
          </w:tcPr>
          <w:p w14:paraId="1B15B9BA" w14:textId="169B65BA" w:rsidR="004E2346" w:rsidRPr="004E2346" w:rsidRDefault="004E2346" w:rsidP="004E2346">
            <w:pPr>
              <w:rPr>
                <w:rFonts w:ascii="Arial" w:hAnsi="Arial" w:cs="Arial"/>
                <w:sz w:val="20"/>
              </w:rPr>
            </w:pPr>
            <w:r w:rsidRPr="004E2346">
              <w:rPr>
                <w:rFonts w:ascii="Arial" w:hAnsi="Arial" w:cs="Arial"/>
                <w:sz w:val="20"/>
              </w:rPr>
              <w:t xml:space="preserve">Son productos compuestos por resina epóxica termoestable, catalizador de poliamidas y un agregado compuesto de sílice y cuarzo. CHOCKFAST RED es un </w:t>
            </w:r>
            <w:proofErr w:type="spellStart"/>
            <w:r w:rsidRPr="004E2346">
              <w:rPr>
                <w:rFonts w:ascii="Arial" w:hAnsi="Arial" w:cs="Arial"/>
                <w:sz w:val="20"/>
              </w:rPr>
              <w:t>grout</w:t>
            </w:r>
            <w:proofErr w:type="spellEnd"/>
            <w:r w:rsidRPr="004E2346">
              <w:rPr>
                <w:rFonts w:ascii="Arial" w:hAnsi="Arial" w:cs="Arial"/>
                <w:sz w:val="20"/>
              </w:rPr>
              <w:t xml:space="preserve"> epoxico de tres componentes, de alta resistencia, compuesto de una lechada 100% sólida, utilizado para el anclaje</w:t>
            </w:r>
            <w:r>
              <w:rPr>
                <w:rFonts w:ascii="Arial" w:hAnsi="Arial" w:cs="Arial"/>
                <w:sz w:val="20"/>
              </w:rPr>
              <w:t xml:space="preserve"> de </w:t>
            </w:r>
            <w:r w:rsidRPr="004E2346">
              <w:rPr>
                <w:rFonts w:ascii="Arial" w:hAnsi="Arial" w:cs="Arial"/>
                <w:sz w:val="20"/>
              </w:rPr>
              <w:t xml:space="preserve">maquinaria de gran tamaño y </w:t>
            </w:r>
            <w:r>
              <w:rPr>
                <w:rFonts w:ascii="Arial" w:hAnsi="Arial" w:cs="Arial"/>
                <w:sz w:val="20"/>
              </w:rPr>
              <w:t xml:space="preserve">apoyo </w:t>
            </w:r>
            <w:r w:rsidR="00F90BFC">
              <w:rPr>
                <w:rFonts w:ascii="Arial" w:hAnsi="Arial" w:cs="Arial"/>
                <w:sz w:val="20"/>
              </w:rPr>
              <w:t>de</w:t>
            </w:r>
            <w:r w:rsidR="00F90BFC" w:rsidRPr="004E2346">
              <w:rPr>
                <w:rFonts w:ascii="Arial" w:hAnsi="Arial" w:cs="Arial"/>
                <w:sz w:val="20"/>
              </w:rPr>
              <w:t xml:space="preserve"> soleras</w:t>
            </w:r>
            <w:r w:rsidRPr="004E2346">
              <w:rPr>
                <w:rFonts w:ascii="Arial" w:hAnsi="Arial" w:cs="Arial"/>
                <w:sz w:val="20"/>
              </w:rPr>
              <w:t xml:space="preserve"> en todo tipo de fundaciones.</w:t>
            </w:r>
          </w:p>
        </w:tc>
      </w:tr>
      <w:tr w:rsidR="004E2346" w:rsidRPr="004E2346" w14:paraId="5AC35351" w14:textId="77777777" w:rsidTr="00EE3F1F">
        <w:tc>
          <w:tcPr>
            <w:tcW w:w="1985" w:type="dxa"/>
            <w:vAlign w:val="center"/>
          </w:tcPr>
          <w:p w14:paraId="57A81356" w14:textId="4C244025" w:rsidR="004E2346" w:rsidRPr="004E2346" w:rsidRDefault="00F90BFC" w:rsidP="007C56C2">
            <w:pPr>
              <w:jc w:val="center"/>
              <w:rPr>
                <w:rFonts w:ascii="Arial" w:hAnsi="Arial" w:cs="Arial"/>
                <w:b/>
                <w:bCs/>
                <w:sz w:val="20"/>
              </w:rPr>
            </w:pPr>
            <w:r>
              <w:rPr>
                <w:rFonts w:ascii="Arial" w:hAnsi="Arial" w:cs="Arial"/>
                <w:b/>
                <w:bCs/>
                <w:sz w:val="20"/>
              </w:rPr>
              <w:t>GR</w:t>
            </w:r>
            <w:r w:rsidR="004E2346" w:rsidRPr="004E2346">
              <w:rPr>
                <w:rFonts w:ascii="Arial" w:hAnsi="Arial" w:cs="Arial"/>
                <w:b/>
                <w:bCs/>
                <w:sz w:val="20"/>
              </w:rPr>
              <w:t>OUT</w:t>
            </w:r>
            <w:r>
              <w:rPr>
                <w:rFonts w:ascii="Arial" w:hAnsi="Arial" w:cs="Arial"/>
                <w:b/>
                <w:bCs/>
                <w:sz w:val="20"/>
              </w:rPr>
              <w:t xml:space="preserve"> CEMENTOSO</w:t>
            </w:r>
          </w:p>
        </w:tc>
        <w:tc>
          <w:tcPr>
            <w:tcW w:w="7087" w:type="dxa"/>
            <w:vAlign w:val="center"/>
          </w:tcPr>
          <w:p w14:paraId="65FA9F6F" w14:textId="0847392A" w:rsidR="004E2346" w:rsidRPr="00F90BFC" w:rsidRDefault="00F90BFC" w:rsidP="00F90BFC">
            <w:pPr>
              <w:rPr>
                <w:rFonts w:ascii="Arial" w:hAnsi="Arial" w:cs="Arial"/>
                <w:sz w:val="20"/>
              </w:rPr>
            </w:pPr>
            <w:r w:rsidRPr="00F90BFC">
              <w:rPr>
                <w:rFonts w:ascii="Arial" w:hAnsi="Arial" w:cs="Arial"/>
                <w:sz w:val="20"/>
              </w:rPr>
              <w:t>Es un mortero precodificado a base de cemento de alta resistencia, árido de granulometría controlada y aditivos especiales en polvo. Es un producto exento de cloruros y componentes metálicos. Una vez mezclado con agua, se obtiene un mortero fluido y autonivelante. No presenta retracción medible una vez aplicado.</w:t>
            </w:r>
            <w:r w:rsidR="004E2346" w:rsidRPr="004E2346">
              <w:rPr>
                <w:rFonts w:ascii="Arial" w:hAnsi="Arial" w:cs="Arial"/>
                <w:sz w:val="20"/>
              </w:rPr>
              <w:t> </w:t>
            </w:r>
          </w:p>
        </w:tc>
      </w:tr>
      <w:tr w:rsidR="00F90BFC" w:rsidRPr="004E2346" w14:paraId="24248DF7" w14:textId="77777777" w:rsidTr="00EE3F1F">
        <w:tc>
          <w:tcPr>
            <w:tcW w:w="1985" w:type="dxa"/>
            <w:vAlign w:val="center"/>
          </w:tcPr>
          <w:p w14:paraId="12603D25" w14:textId="6F5A5CD7" w:rsidR="00F90BFC" w:rsidRPr="004E2346" w:rsidRDefault="00F90BFC" w:rsidP="00F90BFC">
            <w:pPr>
              <w:jc w:val="center"/>
              <w:rPr>
                <w:rFonts w:ascii="Arial" w:hAnsi="Arial" w:cs="Arial"/>
                <w:b/>
                <w:bCs/>
                <w:sz w:val="20"/>
              </w:rPr>
            </w:pPr>
            <w:r w:rsidRPr="004E2346">
              <w:rPr>
                <w:rFonts w:ascii="Arial" w:hAnsi="Arial" w:cs="Arial"/>
                <w:b/>
                <w:bCs/>
                <w:sz w:val="20"/>
              </w:rPr>
              <w:t>RESINA</w:t>
            </w:r>
            <w:r>
              <w:rPr>
                <w:rFonts w:ascii="Arial" w:hAnsi="Arial" w:cs="Arial"/>
                <w:b/>
                <w:bCs/>
                <w:sz w:val="20"/>
              </w:rPr>
              <w:t xml:space="preserve"> EPOXICA</w:t>
            </w:r>
          </w:p>
        </w:tc>
        <w:tc>
          <w:tcPr>
            <w:tcW w:w="7087" w:type="dxa"/>
            <w:vAlign w:val="center"/>
          </w:tcPr>
          <w:p w14:paraId="11166B71" w14:textId="6599818A" w:rsidR="00F90BFC" w:rsidRPr="004E2346" w:rsidRDefault="00F90BFC" w:rsidP="00F90BFC">
            <w:pPr>
              <w:rPr>
                <w:rFonts w:ascii="Arial" w:hAnsi="Arial" w:cs="Arial"/>
                <w:sz w:val="20"/>
              </w:rPr>
            </w:pPr>
            <w:r>
              <w:rPr>
                <w:rFonts w:ascii="Arial" w:hAnsi="Arial" w:cs="Arial"/>
                <w:sz w:val="20"/>
              </w:rPr>
              <w:t>E</w:t>
            </w:r>
            <w:r w:rsidRPr="004E2346">
              <w:rPr>
                <w:rFonts w:ascii="Arial" w:hAnsi="Arial" w:cs="Arial"/>
                <w:sz w:val="20"/>
              </w:rPr>
              <w:t xml:space="preserve">s un tipo de plástico termoestable que, al combinarse con el catalizador, polimeriza y crea una estructura sólida y resistente. Esta resina confiere al </w:t>
            </w:r>
            <w:proofErr w:type="spellStart"/>
            <w:r w:rsidRPr="004E2346">
              <w:rPr>
                <w:rFonts w:ascii="Arial" w:hAnsi="Arial" w:cs="Arial"/>
                <w:sz w:val="20"/>
              </w:rPr>
              <w:t>grout</w:t>
            </w:r>
            <w:proofErr w:type="spellEnd"/>
            <w:r w:rsidRPr="004E2346">
              <w:rPr>
                <w:rFonts w:ascii="Arial" w:hAnsi="Arial" w:cs="Arial"/>
                <w:sz w:val="20"/>
              </w:rPr>
              <w:t xml:space="preserve"> epóxico propiedades como alta resistencia, dureza, resistencia química y buena adherencia. </w:t>
            </w:r>
          </w:p>
        </w:tc>
      </w:tr>
      <w:tr w:rsidR="004E2346" w:rsidRPr="004E2346" w14:paraId="67C5CBD9" w14:textId="77777777" w:rsidTr="00EE3F1F">
        <w:tc>
          <w:tcPr>
            <w:tcW w:w="1985" w:type="dxa"/>
            <w:vAlign w:val="center"/>
          </w:tcPr>
          <w:p w14:paraId="3AEB0651" w14:textId="52C7D575" w:rsidR="004E2346" w:rsidRPr="004E2346" w:rsidRDefault="004E2346" w:rsidP="00EE3F1F">
            <w:pPr>
              <w:jc w:val="center"/>
              <w:rPr>
                <w:rFonts w:ascii="Arial" w:hAnsi="Arial" w:cs="Arial"/>
                <w:b/>
                <w:bCs/>
                <w:sz w:val="20"/>
              </w:rPr>
            </w:pPr>
            <w:r w:rsidRPr="004E2346">
              <w:rPr>
                <w:rFonts w:ascii="Arial" w:hAnsi="Arial" w:cs="Arial"/>
                <w:b/>
                <w:bCs/>
                <w:sz w:val="20"/>
              </w:rPr>
              <w:t>PATIN</w:t>
            </w:r>
            <w:r>
              <w:rPr>
                <w:rFonts w:ascii="Arial" w:hAnsi="Arial" w:cs="Arial"/>
                <w:b/>
                <w:bCs/>
                <w:sz w:val="20"/>
              </w:rPr>
              <w:t xml:space="preserve">, </w:t>
            </w:r>
            <w:r w:rsidRPr="004E2346">
              <w:rPr>
                <w:rFonts w:ascii="Arial" w:hAnsi="Arial" w:cs="Arial"/>
                <w:b/>
                <w:bCs/>
                <w:sz w:val="20"/>
              </w:rPr>
              <w:t>SKID</w:t>
            </w:r>
            <w:r>
              <w:rPr>
                <w:rFonts w:ascii="Arial" w:hAnsi="Arial" w:cs="Arial"/>
                <w:b/>
                <w:bCs/>
                <w:sz w:val="20"/>
              </w:rPr>
              <w:t>, BASTIDOR</w:t>
            </w:r>
          </w:p>
        </w:tc>
        <w:tc>
          <w:tcPr>
            <w:tcW w:w="7087" w:type="dxa"/>
          </w:tcPr>
          <w:p w14:paraId="655E2532" w14:textId="7D03A427" w:rsidR="004E2346" w:rsidRPr="004E2346" w:rsidRDefault="004E2346" w:rsidP="004E2346">
            <w:pPr>
              <w:rPr>
                <w:rFonts w:ascii="Arial" w:hAnsi="Arial" w:cs="Arial"/>
                <w:color w:val="000000"/>
                <w:sz w:val="20"/>
                <w:shd w:val="clear" w:color="auto" w:fill="FFFFFF"/>
              </w:rPr>
            </w:pPr>
            <w:r w:rsidRPr="004E2346">
              <w:rPr>
                <w:rFonts w:ascii="Arial" w:hAnsi="Arial" w:cs="Arial"/>
                <w:color w:val="000000"/>
                <w:sz w:val="20"/>
                <w:shd w:val="clear" w:color="auto" w:fill="FFFFFF"/>
              </w:rPr>
              <w:t> </w:t>
            </w:r>
            <w:r>
              <w:rPr>
                <w:rFonts w:ascii="Arial" w:hAnsi="Arial" w:cs="Arial"/>
                <w:color w:val="000000"/>
                <w:sz w:val="20"/>
                <w:shd w:val="clear" w:color="auto" w:fill="FFFFFF"/>
              </w:rPr>
              <w:t>P</w:t>
            </w:r>
            <w:r w:rsidRPr="004E2346">
              <w:rPr>
                <w:rFonts w:ascii="Arial" w:hAnsi="Arial" w:cs="Arial"/>
                <w:color w:val="000000"/>
                <w:sz w:val="20"/>
                <w:shd w:val="clear" w:color="auto" w:fill="FFFFFF"/>
              </w:rPr>
              <w:t>laca base común</w:t>
            </w:r>
            <w:r>
              <w:rPr>
                <w:rFonts w:ascii="Arial" w:hAnsi="Arial" w:cs="Arial"/>
                <w:color w:val="000000"/>
                <w:sz w:val="20"/>
                <w:shd w:val="clear" w:color="auto" w:fill="FFFFFF"/>
              </w:rPr>
              <w:t xml:space="preserve"> de s</w:t>
            </w:r>
            <w:r w:rsidRPr="004E2346">
              <w:rPr>
                <w:rFonts w:ascii="Arial" w:hAnsi="Arial" w:cs="Arial"/>
                <w:color w:val="000000"/>
                <w:sz w:val="20"/>
                <w:shd w:val="clear" w:color="auto" w:fill="FFFFFF"/>
              </w:rPr>
              <w:t xml:space="preserve">oporte y/o estructura Base que </w:t>
            </w:r>
            <w:r w:rsidR="00EE3F1F">
              <w:rPr>
                <w:rFonts w:ascii="Arial" w:hAnsi="Arial" w:cs="Arial"/>
                <w:color w:val="000000"/>
                <w:sz w:val="20"/>
                <w:shd w:val="clear" w:color="auto" w:fill="FFFFFF"/>
              </w:rPr>
              <w:t>integrará toda</w:t>
            </w:r>
            <w:r w:rsidRPr="004E2346">
              <w:rPr>
                <w:rFonts w:ascii="Arial" w:hAnsi="Arial" w:cs="Arial"/>
                <w:color w:val="000000"/>
                <w:sz w:val="20"/>
                <w:shd w:val="clear" w:color="auto" w:fill="FFFFFF"/>
              </w:rPr>
              <w:t xml:space="preserve"> la unidad de bombeo</w:t>
            </w:r>
            <w:r w:rsidR="00EE3F1F">
              <w:rPr>
                <w:rFonts w:ascii="Arial" w:hAnsi="Arial" w:cs="Arial"/>
                <w:color w:val="000000"/>
                <w:sz w:val="20"/>
                <w:shd w:val="clear" w:color="auto" w:fill="FFFFFF"/>
              </w:rPr>
              <w:t>, s</w:t>
            </w:r>
            <w:r w:rsidR="00EE3F1F" w:rsidRPr="00EE3F1F">
              <w:rPr>
                <w:rFonts w:ascii="Arial" w:hAnsi="Arial" w:cs="Arial"/>
                <w:color w:val="000000"/>
                <w:sz w:val="20"/>
                <w:shd w:val="clear" w:color="auto" w:fill="FFFFFF"/>
              </w:rPr>
              <w:t xml:space="preserve">e utilizan comúnmente para aplicaciones más grandes, donde las clasificaciones de potencia van desde 20 HP </w:t>
            </w:r>
            <w:r w:rsidR="00EE3F1F">
              <w:rPr>
                <w:rFonts w:ascii="Arial" w:hAnsi="Arial" w:cs="Arial"/>
                <w:color w:val="000000"/>
                <w:sz w:val="20"/>
                <w:shd w:val="clear" w:color="auto" w:fill="FFFFFF"/>
              </w:rPr>
              <w:t xml:space="preserve">a </w:t>
            </w:r>
            <w:r w:rsidR="00EE3F1F" w:rsidRPr="00EE3F1F">
              <w:rPr>
                <w:rFonts w:ascii="Arial" w:hAnsi="Arial" w:cs="Arial"/>
                <w:color w:val="000000"/>
                <w:sz w:val="20"/>
                <w:shd w:val="clear" w:color="auto" w:fill="FFFFFF"/>
              </w:rPr>
              <w:t>más.</w:t>
            </w:r>
          </w:p>
        </w:tc>
      </w:tr>
      <w:tr w:rsidR="004E2346" w:rsidRPr="004E2346" w14:paraId="1739D854" w14:textId="77777777" w:rsidTr="00EE3F1F">
        <w:tc>
          <w:tcPr>
            <w:tcW w:w="1985" w:type="dxa"/>
            <w:vAlign w:val="center"/>
          </w:tcPr>
          <w:p w14:paraId="4C825F58" w14:textId="77777777" w:rsidR="004E2346" w:rsidRPr="004E2346" w:rsidRDefault="004E2346" w:rsidP="004E2346">
            <w:pPr>
              <w:jc w:val="center"/>
              <w:rPr>
                <w:rFonts w:ascii="Arial" w:hAnsi="Arial" w:cs="Arial"/>
                <w:b/>
                <w:bCs/>
                <w:sz w:val="20"/>
              </w:rPr>
            </w:pPr>
          </w:p>
          <w:p w14:paraId="40908EE8" w14:textId="77777777" w:rsidR="004E2346" w:rsidRPr="004E2346" w:rsidRDefault="004E2346" w:rsidP="004E2346">
            <w:pPr>
              <w:jc w:val="center"/>
              <w:rPr>
                <w:rFonts w:ascii="Arial" w:hAnsi="Arial" w:cs="Arial"/>
                <w:b/>
                <w:bCs/>
                <w:sz w:val="20"/>
              </w:rPr>
            </w:pPr>
            <w:r w:rsidRPr="004E2346">
              <w:rPr>
                <w:rFonts w:ascii="Arial" w:hAnsi="Arial" w:cs="Arial"/>
                <w:b/>
                <w:bCs/>
                <w:sz w:val="20"/>
              </w:rPr>
              <w:t>AR</w:t>
            </w:r>
          </w:p>
          <w:p w14:paraId="2A2A381F" w14:textId="7E382F7A" w:rsidR="004E2346" w:rsidRPr="004E2346" w:rsidRDefault="004E2346" w:rsidP="004E2346">
            <w:pPr>
              <w:jc w:val="center"/>
              <w:rPr>
                <w:rFonts w:ascii="Arial" w:hAnsi="Arial" w:cs="Arial"/>
                <w:b/>
                <w:bCs/>
                <w:sz w:val="20"/>
              </w:rPr>
            </w:pPr>
          </w:p>
        </w:tc>
        <w:tc>
          <w:tcPr>
            <w:tcW w:w="7087" w:type="dxa"/>
            <w:vAlign w:val="center"/>
          </w:tcPr>
          <w:p w14:paraId="30B7D381" w14:textId="686C8356" w:rsidR="004E2346" w:rsidRPr="004E2346" w:rsidRDefault="004E2346" w:rsidP="004E2346">
            <w:pPr>
              <w:rPr>
                <w:rFonts w:ascii="Arial" w:hAnsi="Arial" w:cs="Arial"/>
                <w:color w:val="000000"/>
                <w:sz w:val="20"/>
                <w:shd w:val="clear" w:color="auto" w:fill="FFFFFF"/>
              </w:rPr>
            </w:pPr>
            <w:r w:rsidRPr="004E2346">
              <w:rPr>
                <w:rFonts w:ascii="Arial" w:hAnsi="Arial" w:cs="Arial"/>
                <w:sz w:val="20"/>
              </w:rPr>
              <w:t>Documento cuyo fin es disminuir al máximo los riesgos y peligros que conllevan el desarrollo de cualquier actividad a través de la descripción de los pasos a realizar, la identificación de los riesgos que puedan ocasionar accidentes y los procedimientos de control necesarios para disminuir dichos peligros.</w:t>
            </w:r>
            <w:r w:rsidRPr="004E2346">
              <w:rPr>
                <w:rStyle w:val="eop"/>
                <w:rFonts w:ascii="Arial" w:hAnsi="Arial" w:cs="Arial"/>
                <w:color w:val="000000"/>
                <w:sz w:val="20"/>
                <w:shd w:val="clear" w:color="auto" w:fill="FFFFFF"/>
              </w:rPr>
              <w:t> </w:t>
            </w:r>
          </w:p>
        </w:tc>
      </w:tr>
      <w:tr w:rsidR="004E2346" w:rsidRPr="004E2346" w14:paraId="000DFF38" w14:textId="77777777" w:rsidTr="00EE3F1F">
        <w:tc>
          <w:tcPr>
            <w:tcW w:w="1985" w:type="dxa"/>
            <w:vAlign w:val="center"/>
          </w:tcPr>
          <w:p w14:paraId="212CC78A" w14:textId="77777777" w:rsidR="004E2346" w:rsidRPr="004E2346" w:rsidRDefault="004E2346" w:rsidP="007C56C2">
            <w:pPr>
              <w:jc w:val="center"/>
              <w:rPr>
                <w:rFonts w:ascii="Arial" w:hAnsi="Arial" w:cs="Arial"/>
                <w:b/>
                <w:bCs/>
                <w:sz w:val="20"/>
              </w:rPr>
            </w:pPr>
            <w:r w:rsidRPr="004E2346">
              <w:rPr>
                <w:rFonts w:ascii="Arial" w:hAnsi="Arial" w:cs="Arial"/>
                <w:b/>
                <w:bCs/>
                <w:sz w:val="20"/>
              </w:rPr>
              <w:t>EJECUTOR</w:t>
            </w:r>
          </w:p>
        </w:tc>
        <w:tc>
          <w:tcPr>
            <w:tcW w:w="7087" w:type="dxa"/>
            <w:vAlign w:val="center"/>
          </w:tcPr>
          <w:p w14:paraId="4DEFB560" w14:textId="03BA6FD6"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Persona asignada como responsable y líder por la dependencia ejecutora de un trabajo mediante un permiso de trabajo otorgado por el Emisor; puede ser directo de</w:t>
            </w:r>
            <w:r w:rsidR="00F90BFC">
              <w:rPr>
                <w:rStyle w:val="normaltextrun"/>
                <w:rFonts w:ascii="Arial" w:hAnsi="Arial" w:cs="Arial"/>
                <w:color w:val="000000"/>
                <w:sz w:val="20"/>
                <w:shd w:val="clear" w:color="auto" w:fill="FFFFFF"/>
              </w:rPr>
              <w:t>l</w:t>
            </w:r>
            <w:r w:rsidRPr="004E2346">
              <w:rPr>
                <w:rStyle w:val="normaltextrun"/>
                <w:rFonts w:ascii="Arial" w:hAnsi="Arial" w:cs="Arial"/>
                <w:color w:val="000000"/>
                <w:sz w:val="20"/>
                <w:shd w:val="clear" w:color="auto" w:fill="FFFFFF"/>
              </w:rPr>
              <w:t xml:space="preserve"> Contratista. Pertenece a la dependencia ejecutora.</w:t>
            </w:r>
            <w:r w:rsidRPr="004E2346">
              <w:rPr>
                <w:rStyle w:val="eop"/>
                <w:rFonts w:ascii="Arial" w:hAnsi="Arial" w:cs="Arial"/>
                <w:color w:val="000000"/>
                <w:sz w:val="20"/>
                <w:shd w:val="clear" w:color="auto" w:fill="FFFFFF"/>
              </w:rPr>
              <w:t> </w:t>
            </w:r>
          </w:p>
        </w:tc>
      </w:tr>
      <w:tr w:rsidR="004E2346" w:rsidRPr="004E2346" w14:paraId="387579DE" w14:textId="77777777" w:rsidTr="00EE3F1F">
        <w:trPr>
          <w:trHeight w:val="545"/>
        </w:trPr>
        <w:tc>
          <w:tcPr>
            <w:tcW w:w="1985" w:type="dxa"/>
            <w:vAlign w:val="center"/>
          </w:tcPr>
          <w:p w14:paraId="3404A491" w14:textId="77777777" w:rsidR="004E2346" w:rsidRPr="004E2346" w:rsidRDefault="004E2346" w:rsidP="007C56C2">
            <w:pPr>
              <w:jc w:val="center"/>
              <w:rPr>
                <w:rFonts w:ascii="Arial" w:hAnsi="Arial" w:cs="Arial"/>
                <w:b/>
                <w:bCs/>
                <w:sz w:val="20"/>
              </w:rPr>
            </w:pPr>
            <w:r w:rsidRPr="004E2346">
              <w:rPr>
                <w:rFonts w:ascii="Arial" w:hAnsi="Arial" w:cs="Arial"/>
                <w:b/>
                <w:bCs/>
                <w:sz w:val="20"/>
              </w:rPr>
              <w:t>EMISOR</w:t>
            </w:r>
          </w:p>
        </w:tc>
        <w:tc>
          <w:tcPr>
            <w:tcW w:w="7087" w:type="dxa"/>
            <w:vAlign w:val="center"/>
          </w:tcPr>
          <w:p w14:paraId="312A2260" w14:textId="47A7CC0A" w:rsidR="004E2346" w:rsidRPr="004E2346" w:rsidRDefault="004E2346" w:rsidP="004E2346">
            <w:pPr>
              <w:textAlignment w:val="baseline"/>
              <w:rPr>
                <w:rFonts w:ascii="Arial" w:hAnsi="Arial" w:cs="Arial"/>
                <w:sz w:val="20"/>
              </w:rPr>
            </w:pPr>
            <w:r w:rsidRPr="004E2346">
              <w:rPr>
                <w:rFonts w:ascii="Arial" w:hAnsi="Arial" w:cs="Arial"/>
                <w:color w:val="000000"/>
                <w:sz w:val="20"/>
              </w:rPr>
              <w:t xml:space="preserve">Persona calificada </w:t>
            </w:r>
            <w:r w:rsidR="00F90BFC">
              <w:rPr>
                <w:rFonts w:ascii="Arial" w:hAnsi="Arial" w:cs="Arial"/>
                <w:color w:val="000000"/>
                <w:sz w:val="20"/>
              </w:rPr>
              <w:t xml:space="preserve">y </w:t>
            </w:r>
            <w:r w:rsidR="00F90BFC" w:rsidRPr="004E2346">
              <w:rPr>
                <w:rFonts w:ascii="Arial" w:hAnsi="Arial" w:cs="Arial"/>
                <w:color w:val="000000"/>
                <w:sz w:val="20"/>
              </w:rPr>
              <w:t>autorizad</w:t>
            </w:r>
            <w:r w:rsidR="00F90BFC">
              <w:rPr>
                <w:rFonts w:ascii="Arial" w:hAnsi="Arial" w:cs="Arial"/>
                <w:color w:val="000000"/>
                <w:sz w:val="20"/>
              </w:rPr>
              <w:t>a de</w:t>
            </w:r>
            <w:r w:rsidRPr="004E2346">
              <w:rPr>
                <w:rFonts w:ascii="Arial" w:hAnsi="Arial" w:cs="Arial"/>
                <w:color w:val="000000"/>
                <w:sz w:val="20"/>
              </w:rPr>
              <w:t xml:space="preserve"> </w:t>
            </w:r>
            <w:r w:rsidR="00F90BFC">
              <w:rPr>
                <w:rFonts w:ascii="Arial" w:hAnsi="Arial" w:cs="Arial"/>
                <w:color w:val="000000"/>
                <w:sz w:val="20"/>
              </w:rPr>
              <w:t>l</w:t>
            </w:r>
            <w:r w:rsidR="00F90BFC" w:rsidRPr="00F90BFC">
              <w:rPr>
                <w:rFonts w:ascii="Arial" w:hAnsi="Arial" w:cs="Arial"/>
                <w:color w:val="000000"/>
                <w:sz w:val="20"/>
              </w:rPr>
              <w:t>a empresa o instalación donde se realizará el trabajo</w:t>
            </w:r>
            <w:r w:rsidRPr="004E2346">
              <w:rPr>
                <w:rFonts w:ascii="Arial" w:hAnsi="Arial" w:cs="Arial"/>
                <w:color w:val="000000"/>
                <w:sz w:val="20"/>
              </w:rPr>
              <w:t xml:space="preserve">, quien autoriza al Ejecutor para realizar un trabajo mediante un permiso de trabajo. Es el responsable geográfico del sitio donde se </w:t>
            </w:r>
            <w:proofErr w:type="gramStart"/>
            <w:r w:rsidRPr="004E2346">
              <w:rPr>
                <w:rFonts w:ascii="Arial" w:hAnsi="Arial" w:cs="Arial"/>
                <w:color w:val="000000"/>
                <w:sz w:val="20"/>
              </w:rPr>
              <w:t>va</w:t>
            </w:r>
            <w:proofErr w:type="gramEnd"/>
            <w:r w:rsidRPr="004E2346">
              <w:rPr>
                <w:rFonts w:ascii="Arial" w:hAnsi="Arial" w:cs="Arial"/>
                <w:color w:val="000000"/>
                <w:sz w:val="20"/>
              </w:rPr>
              <w:t xml:space="preserve"> ejecutar la actividad. En el caso de áreas de proceso, el Emisor es el Operador del Área, del campo o patio. Pertenece a la dependencia Emisora.</w:t>
            </w:r>
          </w:p>
        </w:tc>
      </w:tr>
      <w:tr w:rsidR="004E2346" w:rsidRPr="004E2346" w14:paraId="2548871C" w14:textId="77777777" w:rsidTr="00EE3F1F">
        <w:tc>
          <w:tcPr>
            <w:tcW w:w="1985" w:type="dxa"/>
            <w:vAlign w:val="center"/>
          </w:tcPr>
          <w:p w14:paraId="0DD10DF2" w14:textId="77777777" w:rsidR="004E2346" w:rsidRPr="004E2346" w:rsidRDefault="004E2346" w:rsidP="007C56C2">
            <w:pPr>
              <w:jc w:val="center"/>
              <w:rPr>
                <w:rFonts w:ascii="Arial" w:hAnsi="Arial" w:cs="Arial"/>
                <w:b/>
                <w:bCs/>
                <w:sz w:val="20"/>
              </w:rPr>
            </w:pPr>
            <w:r w:rsidRPr="004E2346">
              <w:rPr>
                <w:rFonts w:ascii="Arial" w:hAnsi="Arial" w:cs="Arial"/>
                <w:b/>
                <w:bCs/>
                <w:sz w:val="20"/>
              </w:rPr>
              <w:t>LINEA DE PELIGRO</w:t>
            </w:r>
          </w:p>
        </w:tc>
        <w:tc>
          <w:tcPr>
            <w:tcW w:w="7087" w:type="dxa"/>
            <w:vAlign w:val="center"/>
          </w:tcPr>
          <w:p w14:paraId="2810BDA7"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Es el área alrededor del peligro que puede afectar a las personas, instalaciones o al medio ambiente.</w:t>
            </w:r>
            <w:r w:rsidRPr="004E2346">
              <w:rPr>
                <w:rStyle w:val="eop"/>
                <w:rFonts w:ascii="Arial" w:hAnsi="Arial" w:cs="Arial"/>
                <w:color w:val="000000"/>
                <w:sz w:val="20"/>
                <w:shd w:val="clear" w:color="auto" w:fill="FFFFFF"/>
              </w:rPr>
              <w:t> </w:t>
            </w:r>
          </w:p>
        </w:tc>
      </w:tr>
      <w:tr w:rsidR="004E2346" w:rsidRPr="004E2346" w14:paraId="40A174A7" w14:textId="77777777" w:rsidTr="00EE3F1F">
        <w:tc>
          <w:tcPr>
            <w:tcW w:w="1985" w:type="dxa"/>
            <w:vAlign w:val="center"/>
          </w:tcPr>
          <w:p w14:paraId="6A741609" w14:textId="77777777" w:rsidR="004E2346" w:rsidRPr="004E2346" w:rsidRDefault="004E2346" w:rsidP="007C56C2">
            <w:pPr>
              <w:jc w:val="center"/>
              <w:rPr>
                <w:rFonts w:ascii="Arial" w:hAnsi="Arial" w:cs="Arial"/>
                <w:b/>
                <w:bCs/>
                <w:sz w:val="20"/>
              </w:rPr>
            </w:pPr>
            <w:r w:rsidRPr="004E2346">
              <w:rPr>
                <w:rFonts w:ascii="Arial" w:hAnsi="Arial" w:cs="Arial"/>
                <w:b/>
                <w:bCs/>
                <w:sz w:val="20"/>
              </w:rPr>
              <w:t>PERMISO DE TRABAJO</w:t>
            </w:r>
          </w:p>
        </w:tc>
        <w:tc>
          <w:tcPr>
            <w:tcW w:w="7087" w:type="dxa"/>
            <w:vAlign w:val="center"/>
          </w:tcPr>
          <w:p w14:paraId="027E4172"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Autorización que un emisor otorga a un ejecutor para que un grupo de trabajadores asignados realice una actividad específica, con un alcance limitado, en un equipo o sistema definido, en una fecha y horas establecidas y bajo unas condiciones previamente acordadas.</w:t>
            </w:r>
            <w:r w:rsidRPr="004E2346">
              <w:rPr>
                <w:rStyle w:val="eop"/>
                <w:rFonts w:ascii="Arial" w:hAnsi="Arial" w:cs="Arial"/>
                <w:color w:val="000000"/>
                <w:sz w:val="20"/>
                <w:shd w:val="clear" w:color="auto" w:fill="FFFFFF"/>
              </w:rPr>
              <w:t> </w:t>
            </w:r>
          </w:p>
        </w:tc>
      </w:tr>
      <w:tr w:rsidR="004E2346" w:rsidRPr="004E2346" w14:paraId="6906894B" w14:textId="77777777" w:rsidTr="00EE3F1F">
        <w:tc>
          <w:tcPr>
            <w:tcW w:w="1985" w:type="dxa"/>
            <w:vAlign w:val="center"/>
          </w:tcPr>
          <w:p w14:paraId="0D04F407" w14:textId="77777777" w:rsidR="004E2346" w:rsidRPr="004E2346" w:rsidRDefault="004E2346" w:rsidP="007C56C2">
            <w:pPr>
              <w:jc w:val="center"/>
              <w:rPr>
                <w:rFonts w:ascii="Arial" w:hAnsi="Arial" w:cs="Arial"/>
                <w:b/>
                <w:bCs/>
                <w:sz w:val="20"/>
              </w:rPr>
            </w:pPr>
            <w:r w:rsidRPr="004E2346">
              <w:rPr>
                <w:rFonts w:ascii="Arial" w:hAnsi="Arial" w:cs="Arial"/>
                <w:b/>
                <w:bCs/>
                <w:sz w:val="20"/>
              </w:rPr>
              <w:t>S A S</w:t>
            </w:r>
          </w:p>
        </w:tc>
        <w:tc>
          <w:tcPr>
            <w:tcW w:w="7087" w:type="dxa"/>
            <w:vAlign w:val="center"/>
          </w:tcPr>
          <w:p w14:paraId="1212745B"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bdr w:val="none" w:sz="0" w:space="0" w:color="auto" w:frame="1"/>
              </w:rPr>
              <w:t>Sistema de aislamiento seguro</w:t>
            </w:r>
          </w:p>
        </w:tc>
      </w:tr>
      <w:tr w:rsidR="00EE3F1F" w:rsidRPr="004E2346" w14:paraId="6C5F4BB2" w14:textId="77777777" w:rsidTr="00EE3F1F">
        <w:tc>
          <w:tcPr>
            <w:tcW w:w="1985" w:type="dxa"/>
            <w:vAlign w:val="center"/>
          </w:tcPr>
          <w:p w14:paraId="076D0102" w14:textId="3CBBDFD0" w:rsidR="00EE3F1F" w:rsidRPr="004E2346" w:rsidRDefault="00EE3F1F" w:rsidP="007C56C2">
            <w:pPr>
              <w:jc w:val="center"/>
              <w:rPr>
                <w:rFonts w:ascii="Arial" w:hAnsi="Arial" w:cs="Arial"/>
                <w:b/>
                <w:bCs/>
                <w:sz w:val="20"/>
              </w:rPr>
            </w:pPr>
            <w:r w:rsidRPr="00EE3F1F">
              <w:rPr>
                <w:rFonts w:ascii="Arial" w:hAnsi="Arial" w:cs="Arial"/>
                <w:b/>
                <w:bCs/>
                <w:sz w:val="20"/>
              </w:rPr>
              <w:t>API 686</w:t>
            </w:r>
          </w:p>
        </w:tc>
        <w:tc>
          <w:tcPr>
            <w:tcW w:w="7087" w:type="dxa"/>
            <w:vAlign w:val="center"/>
          </w:tcPr>
          <w:p w14:paraId="7BCC6C2F" w14:textId="6119EA11" w:rsidR="00EE3F1F" w:rsidRPr="004E2346" w:rsidRDefault="00EE3F1F" w:rsidP="004E2346">
            <w:pPr>
              <w:rPr>
                <w:rStyle w:val="normaltextrun"/>
                <w:rFonts w:ascii="Arial" w:hAnsi="Arial" w:cs="Arial"/>
                <w:color w:val="000000"/>
                <w:sz w:val="20"/>
                <w:bdr w:val="none" w:sz="0" w:space="0" w:color="auto" w:frame="1"/>
              </w:rPr>
            </w:pPr>
            <w:r>
              <w:rPr>
                <w:rFonts w:ascii="Arial" w:hAnsi="Arial" w:cs="Arial"/>
                <w:color w:val="000000"/>
                <w:sz w:val="20"/>
                <w:bdr w:val="none" w:sz="0" w:space="0" w:color="auto" w:frame="1"/>
              </w:rPr>
              <w:t>E</w:t>
            </w:r>
            <w:r w:rsidRPr="00EE3F1F">
              <w:rPr>
                <w:rFonts w:ascii="Arial" w:hAnsi="Arial" w:cs="Arial"/>
                <w:color w:val="000000"/>
                <w:sz w:val="20"/>
                <w:bdr w:val="none" w:sz="0" w:space="0" w:color="auto" w:frame="1"/>
              </w:rPr>
              <w:t>s una Práctica Recomendada del Instituto Americano del Petróleo (API)</w:t>
            </w:r>
            <w:r w:rsidR="00F90BFC">
              <w:rPr>
                <w:rFonts w:ascii="Arial" w:hAnsi="Arial" w:cs="Arial"/>
                <w:color w:val="000000"/>
                <w:sz w:val="20"/>
                <w:bdr w:val="none" w:sz="0" w:space="0" w:color="auto" w:frame="1"/>
              </w:rPr>
              <w:t xml:space="preserve"> </w:t>
            </w:r>
            <w:r w:rsidRPr="00EE3F1F">
              <w:rPr>
                <w:rFonts w:ascii="Arial" w:hAnsi="Arial" w:cs="Arial"/>
                <w:color w:val="000000"/>
                <w:sz w:val="20"/>
                <w:bdr w:val="none" w:sz="0" w:space="0" w:color="auto" w:frame="1"/>
              </w:rPr>
              <w:t>que proporciona directrices sobre la instalación y puesta en servicio de maquinaria rotativa, especialmente en las industrias petrolera, química y de gas.</w:t>
            </w:r>
          </w:p>
        </w:tc>
      </w:tr>
      <w:tr w:rsidR="00EE3F1F" w:rsidRPr="004E2346" w14:paraId="5CD2611A" w14:textId="77777777" w:rsidTr="00EE3F1F">
        <w:tc>
          <w:tcPr>
            <w:tcW w:w="1985" w:type="dxa"/>
          </w:tcPr>
          <w:p w14:paraId="06AC5E13" w14:textId="723E8540" w:rsidR="00EE3F1F" w:rsidRPr="004E2346" w:rsidRDefault="00EE3F1F" w:rsidP="007C56C2">
            <w:pPr>
              <w:jc w:val="center"/>
              <w:rPr>
                <w:rFonts w:ascii="Arial" w:hAnsi="Arial" w:cs="Arial"/>
                <w:b/>
                <w:bCs/>
                <w:sz w:val="20"/>
              </w:rPr>
            </w:pPr>
            <w:r>
              <w:rPr>
                <w:rFonts w:ascii="Arial" w:hAnsi="Arial" w:cs="Arial"/>
                <w:b/>
                <w:bCs/>
                <w:sz w:val="20"/>
              </w:rPr>
              <w:t>MACIZADO</w:t>
            </w:r>
          </w:p>
        </w:tc>
        <w:tc>
          <w:tcPr>
            <w:tcW w:w="7087" w:type="dxa"/>
          </w:tcPr>
          <w:p w14:paraId="1DA1A20C" w14:textId="4A06D818" w:rsidR="00EE3F1F" w:rsidRPr="004E2346" w:rsidRDefault="00EE3F1F" w:rsidP="007C56C2">
            <w:pPr>
              <w:rPr>
                <w:rStyle w:val="normaltextrun"/>
                <w:rFonts w:ascii="Arial" w:hAnsi="Arial" w:cs="Arial"/>
                <w:color w:val="000000"/>
                <w:sz w:val="20"/>
                <w:bdr w:val="none" w:sz="0" w:space="0" w:color="auto" w:frame="1"/>
              </w:rPr>
            </w:pPr>
            <w:r w:rsidRPr="00EE3F1F">
              <w:rPr>
                <w:rFonts w:ascii="Arial" w:hAnsi="Arial" w:cs="Arial"/>
                <w:color w:val="000000"/>
                <w:sz w:val="20"/>
                <w:bdr w:val="none" w:sz="0" w:space="0" w:color="auto" w:frame="1"/>
              </w:rPr>
              <w:t>Rellenar un hueco con material bien unido y apretado</w:t>
            </w:r>
            <w:r>
              <w:rPr>
                <w:rFonts w:ascii="Arial" w:hAnsi="Arial" w:cs="Arial"/>
                <w:color w:val="000000"/>
                <w:sz w:val="20"/>
                <w:bdr w:val="none" w:sz="0" w:space="0" w:color="auto" w:frame="1"/>
              </w:rPr>
              <w:t>, en este caso con Grout.</w:t>
            </w:r>
          </w:p>
        </w:tc>
      </w:tr>
    </w:tbl>
    <w:p w14:paraId="19F89DED" w14:textId="42212B43" w:rsidR="00F90BFC" w:rsidRDefault="00F90BFC">
      <w:pPr>
        <w:pStyle w:val="Ttulo1"/>
        <w:numPr>
          <w:ilvl w:val="1"/>
          <w:numId w:val="13"/>
        </w:numPr>
      </w:pPr>
      <w:bookmarkStart w:id="7" w:name="_Toc212137703"/>
      <w:r w:rsidRPr="00F90BFC">
        <w:lastRenderedPageBreak/>
        <w:t>EL RELLENO DEL BASTIDOR / SKID</w:t>
      </w:r>
      <w:bookmarkEnd w:id="7"/>
    </w:p>
    <w:p w14:paraId="18F3DA44" w14:textId="77777777" w:rsidR="00F90BFC" w:rsidRPr="00F90BFC" w:rsidRDefault="00F90BFC" w:rsidP="00F90BFC">
      <w:pPr>
        <w:autoSpaceDE w:val="0"/>
        <w:autoSpaceDN w:val="0"/>
        <w:adjustRightInd w:val="0"/>
        <w:jc w:val="both"/>
        <w:rPr>
          <w:rFonts w:ascii="Arial" w:hAnsi="Arial" w:cs="Arial"/>
          <w:b/>
          <w:bCs/>
          <w:sz w:val="22"/>
          <w:szCs w:val="22"/>
        </w:rPr>
      </w:pPr>
      <w:r w:rsidRPr="00F90BFC">
        <w:rPr>
          <w:rFonts w:ascii="Arial" w:hAnsi="Arial" w:cs="Arial"/>
          <w:sz w:val="22"/>
          <w:szCs w:val="22"/>
        </w:rPr>
        <w:t>La Norma API 686 indica que “</w:t>
      </w:r>
      <w:r w:rsidRPr="00F90BFC">
        <w:rPr>
          <w:rFonts w:ascii="Arial" w:hAnsi="Arial" w:cs="Arial"/>
          <w:b/>
          <w:bCs/>
          <w:sz w:val="22"/>
          <w:szCs w:val="22"/>
        </w:rPr>
        <w:t xml:space="preserve">todo </w:t>
      </w:r>
      <w:proofErr w:type="spellStart"/>
      <w:r w:rsidRPr="00F90BFC">
        <w:rPr>
          <w:rFonts w:ascii="Arial" w:hAnsi="Arial" w:cs="Arial"/>
          <w:b/>
          <w:bCs/>
          <w:sz w:val="22"/>
          <w:szCs w:val="22"/>
        </w:rPr>
        <w:t>grout</w:t>
      </w:r>
      <w:proofErr w:type="spellEnd"/>
      <w:r w:rsidRPr="00F90BFC">
        <w:rPr>
          <w:rFonts w:ascii="Arial" w:hAnsi="Arial" w:cs="Arial"/>
          <w:b/>
          <w:bCs/>
          <w:sz w:val="22"/>
          <w:szCs w:val="22"/>
        </w:rPr>
        <w:t xml:space="preserve"> de maquinaria deberá ser epóxico a menos que específicamente la propiedad indique lo contrario</w:t>
      </w:r>
      <w:r w:rsidRPr="00F90BFC">
        <w:rPr>
          <w:rFonts w:ascii="Arial" w:hAnsi="Arial" w:cs="Arial"/>
          <w:sz w:val="22"/>
          <w:szCs w:val="22"/>
        </w:rPr>
        <w:t>". Esto incluye la</w:t>
      </w:r>
      <w:r w:rsidRPr="00F90BFC">
        <w:rPr>
          <w:rFonts w:ascii="Arial" w:hAnsi="Arial" w:cs="Arial"/>
          <w:b/>
          <w:bCs/>
          <w:sz w:val="22"/>
          <w:szCs w:val="22"/>
        </w:rPr>
        <w:t xml:space="preserve"> </w:t>
      </w:r>
      <w:r w:rsidRPr="00F90BFC">
        <w:rPr>
          <w:rFonts w:ascii="Arial" w:hAnsi="Arial" w:cs="Arial"/>
          <w:sz w:val="22"/>
          <w:szCs w:val="22"/>
        </w:rPr>
        <w:t xml:space="preserve">utilización </w:t>
      </w:r>
      <w:proofErr w:type="gramStart"/>
      <w:r w:rsidRPr="00F90BFC">
        <w:rPr>
          <w:rFonts w:ascii="Arial" w:hAnsi="Arial" w:cs="Arial"/>
          <w:sz w:val="22"/>
          <w:szCs w:val="22"/>
        </w:rPr>
        <w:t>del mismo</w:t>
      </w:r>
      <w:proofErr w:type="gramEnd"/>
      <w:r w:rsidRPr="00F90BFC">
        <w:rPr>
          <w:rFonts w:ascii="Arial" w:hAnsi="Arial" w:cs="Arial"/>
          <w:sz w:val="22"/>
          <w:szCs w:val="22"/>
        </w:rPr>
        <w:t xml:space="preserve"> en el relleno o macizado de equipos montados sobre bastidor.</w:t>
      </w:r>
    </w:p>
    <w:p w14:paraId="5E093276" w14:textId="77777777" w:rsidR="00F90BFC" w:rsidRPr="00F90BFC" w:rsidRDefault="00F90BFC" w:rsidP="00F90BFC">
      <w:pPr>
        <w:autoSpaceDE w:val="0"/>
        <w:autoSpaceDN w:val="0"/>
        <w:adjustRightInd w:val="0"/>
        <w:jc w:val="both"/>
        <w:rPr>
          <w:rFonts w:ascii="Arial" w:hAnsi="Arial" w:cs="Arial"/>
          <w:sz w:val="22"/>
          <w:szCs w:val="22"/>
        </w:rPr>
      </w:pPr>
    </w:p>
    <w:p w14:paraId="21E1D390" w14:textId="77777777" w:rsidR="00F90BFC" w:rsidRPr="00F90BFC" w:rsidRDefault="00F90BFC" w:rsidP="00F90BFC">
      <w:pPr>
        <w:autoSpaceDE w:val="0"/>
        <w:autoSpaceDN w:val="0"/>
        <w:adjustRightInd w:val="0"/>
        <w:jc w:val="both"/>
        <w:rPr>
          <w:rFonts w:ascii="Arial" w:hAnsi="Arial" w:cs="Arial"/>
          <w:sz w:val="22"/>
          <w:szCs w:val="22"/>
        </w:rPr>
      </w:pPr>
      <w:r w:rsidRPr="00F90BFC">
        <w:rPr>
          <w:rFonts w:ascii="Arial" w:hAnsi="Arial" w:cs="Arial"/>
          <w:sz w:val="22"/>
          <w:szCs w:val="22"/>
        </w:rPr>
        <w:t>No obstante, para los equipos donde la vibración, las cargas dinámicas y las temperaturas extremas no sean una preocupación, la API 686 admite la utilización de grouts cementosos exclusivamente como material de relleno. Alternativamente, la norma API 686, en el artículo 2.4.2., ofrece las siguientes opciones:</w:t>
      </w:r>
    </w:p>
    <w:p w14:paraId="6F7E12AD" w14:textId="77777777" w:rsidR="00F90BFC" w:rsidRPr="00F90BFC" w:rsidRDefault="00F90BFC" w:rsidP="00F90BFC">
      <w:pPr>
        <w:autoSpaceDE w:val="0"/>
        <w:autoSpaceDN w:val="0"/>
        <w:adjustRightInd w:val="0"/>
        <w:jc w:val="both"/>
        <w:rPr>
          <w:rFonts w:ascii="Arial" w:hAnsi="Arial" w:cs="Arial"/>
          <w:sz w:val="22"/>
          <w:szCs w:val="22"/>
        </w:rPr>
      </w:pPr>
    </w:p>
    <w:p w14:paraId="529F6F1B" w14:textId="77777777" w:rsidR="00F90BFC" w:rsidRPr="00F90BFC" w:rsidRDefault="00F90BFC" w:rsidP="00F90BFC">
      <w:pPr>
        <w:autoSpaceDE w:val="0"/>
        <w:autoSpaceDN w:val="0"/>
        <w:adjustRightInd w:val="0"/>
        <w:jc w:val="both"/>
        <w:rPr>
          <w:rFonts w:ascii="Arial" w:hAnsi="Arial" w:cs="Arial"/>
          <w:sz w:val="22"/>
          <w:szCs w:val="22"/>
        </w:rPr>
      </w:pPr>
      <w:r w:rsidRPr="00F90BFC">
        <w:rPr>
          <w:rFonts w:ascii="Arial" w:hAnsi="Arial" w:cs="Arial"/>
          <w:sz w:val="22"/>
          <w:szCs w:val="22"/>
        </w:rPr>
        <w:t xml:space="preserve">A. Para equipos con cámaras de alturas </w:t>
      </w:r>
      <w:r w:rsidRPr="00F90BFC">
        <w:rPr>
          <w:rFonts w:ascii="Arial" w:hAnsi="Arial" w:cs="Arial"/>
          <w:b/>
          <w:sz w:val="22"/>
          <w:szCs w:val="22"/>
        </w:rPr>
        <w:t xml:space="preserve">superiores a 230 mm </w:t>
      </w:r>
      <w:proofErr w:type="gramStart"/>
      <w:r w:rsidRPr="00F90BFC">
        <w:rPr>
          <w:rFonts w:ascii="Arial" w:hAnsi="Arial" w:cs="Arial"/>
          <w:b/>
          <w:sz w:val="22"/>
          <w:szCs w:val="22"/>
        </w:rPr>
        <w:t>( 9</w:t>
      </w:r>
      <w:proofErr w:type="gramEnd"/>
      <w:r w:rsidRPr="00F90BFC">
        <w:rPr>
          <w:rFonts w:ascii="Arial" w:hAnsi="Arial" w:cs="Arial"/>
          <w:b/>
          <w:sz w:val="22"/>
          <w:szCs w:val="22"/>
        </w:rPr>
        <w:t>”)</w:t>
      </w:r>
      <w:r w:rsidRPr="00F90BFC">
        <w:rPr>
          <w:rFonts w:ascii="Arial" w:hAnsi="Arial" w:cs="Arial"/>
          <w:sz w:val="22"/>
          <w:szCs w:val="22"/>
        </w:rPr>
        <w:t xml:space="preserve"> se permite una combinación de cemento sin retracción y </w:t>
      </w:r>
      <w:proofErr w:type="spellStart"/>
      <w:r w:rsidRPr="00F90BFC">
        <w:rPr>
          <w:rFonts w:ascii="Arial" w:hAnsi="Arial" w:cs="Arial"/>
          <w:sz w:val="22"/>
          <w:szCs w:val="22"/>
        </w:rPr>
        <w:t>grout</w:t>
      </w:r>
      <w:proofErr w:type="spellEnd"/>
      <w:r w:rsidRPr="00F90BFC">
        <w:rPr>
          <w:rFonts w:ascii="Arial" w:hAnsi="Arial" w:cs="Arial"/>
          <w:sz w:val="22"/>
          <w:szCs w:val="22"/>
        </w:rPr>
        <w:t xml:space="preserve"> epóxico, </w:t>
      </w:r>
      <w:proofErr w:type="gramStart"/>
      <w:r w:rsidRPr="00F90BFC">
        <w:rPr>
          <w:rFonts w:ascii="Arial" w:hAnsi="Arial" w:cs="Arial"/>
          <w:sz w:val="22"/>
          <w:szCs w:val="22"/>
        </w:rPr>
        <w:t>de acuerdo a</w:t>
      </w:r>
      <w:proofErr w:type="gramEnd"/>
      <w:r w:rsidRPr="00F90BFC">
        <w:rPr>
          <w:rFonts w:ascii="Arial" w:hAnsi="Arial" w:cs="Arial"/>
          <w:sz w:val="22"/>
          <w:szCs w:val="22"/>
        </w:rPr>
        <w:t xml:space="preserve"> la siguiente distribución de capas, ver figura 1:</w:t>
      </w:r>
    </w:p>
    <w:p w14:paraId="49764D2D" w14:textId="77777777" w:rsidR="00F90BFC" w:rsidRPr="00F90BFC" w:rsidRDefault="00F90BFC">
      <w:pPr>
        <w:pStyle w:val="Prrafodelista"/>
        <w:numPr>
          <w:ilvl w:val="0"/>
          <w:numId w:val="10"/>
        </w:numPr>
        <w:autoSpaceDE w:val="0"/>
        <w:autoSpaceDN w:val="0"/>
        <w:adjustRightInd w:val="0"/>
        <w:jc w:val="both"/>
        <w:rPr>
          <w:rFonts w:ascii="Arial" w:hAnsi="Arial" w:cs="Arial"/>
          <w:sz w:val="22"/>
          <w:szCs w:val="22"/>
        </w:rPr>
      </w:pPr>
      <w:r w:rsidRPr="00F90BFC">
        <w:rPr>
          <w:rFonts w:ascii="Arial" w:hAnsi="Arial" w:cs="Arial"/>
          <w:sz w:val="22"/>
          <w:szCs w:val="22"/>
        </w:rPr>
        <w:t xml:space="preserve">La primera capa de </w:t>
      </w:r>
      <w:proofErr w:type="spellStart"/>
      <w:r w:rsidRPr="00F90BFC">
        <w:rPr>
          <w:rFonts w:ascii="Arial" w:hAnsi="Arial" w:cs="Arial"/>
          <w:sz w:val="22"/>
          <w:szCs w:val="22"/>
        </w:rPr>
        <w:t>grout</w:t>
      </w:r>
      <w:proofErr w:type="spellEnd"/>
      <w:r w:rsidRPr="00F90BFC">
        <w:rPr>
          <w:rFonts w:ascii="Arial" w:hAnsi="Arial" w:cs="Arial"/>
          <w:sz w:val="22"/>
          <w:szCs w:val="22"/>
        </w:rPr>
        <w:t xml:space="preserve"> (capa inferior) será de mortero epóxico en un espesor mínimo de 50 mm (2 in). Esta capa servirá de apoyo al bastidor garantizando la nivelación permanente</w:t>
      </w:r>
    </w:p>
    <w:p w14:paraId="5A7BA68A" w14:textId="77777777" w:rsidR="00F90BFC" w:rsidRPr="00F90BFC" w:rsidRDefault="00F90BFC">
      <w:pPr>
        <w:pStyle w:val="Prrafodelista"/>
        <w:numPr>
          <w:ilvl w:val="0"/>
          <w:numId w:val="10"/>
        </w:numPr>
        <w:autoSpaceDE w:val="0"/>
        <w:autoSpaceDN w:val="0"/>
        <w:adjustRightInd w:val="0"/>
        <w:jc w:val="both"/>
        <w:rPr>
          <w:rFonts w:ascii="Arial" w:hAnsi="Arial" w:cs="Arial"/>
          <w:sz w:val="22"/>
          <w:szCs w:val="22"/>
        </w:rPr>
      </w:pPr>
      <w:r w:rsidRPr="00F90BFC">
        <w:rPr>
          <w:rFonts w:ascii="Arial" w:hAnsi="Arial" w:cs="Arial"/>
          <w:sz w:val="22"/>
          <w:szCs w:val="22"/>
        </w:rPr>
        <w:t xml:space="preserve">La segunda capa (de relleno) será realizada en </w:t>
      </w:r>
      <w:proofErr w:type="spellStart"/>
      <w:r w:rsidRPr="00F90BFC">
        <w:rPr>
          <w:rFonts w:ascii="Arial" w:hAnsi="Arial" w:cs="Arial"/>
          <w:sz w:val="22"/>
          <w:szCs w:val="22"/>
        </w:rPr>
        <w:t>grout</w:t>
      </w:r>
      <w:proofErr w:type="spellEnd"/>
      <w:r w:rsidRPr="00F90BFC">
        <w:rPr>
          <w:rFonts w:ascii="Arial" w:hAnsi="Arial" w:cs="Arial"/>
          <w:sz w:val="22"/>
          <w:szCs w:val="22"/>
        </w:rPr>
        <w:t xml:space="preserve"> cementoso sin retracción dejando 50 mm de altura libre hasta la bancada.</w:t>
      </w:r>
    </w:p>
    <w:p w14:paraId="54B0EB40" w14:textId="77777777" w:rsidR="00F90BFC" w:rsidRDefault="00F90BFC">
      <w:pPr>
        <w:pStyle w:val="Prrafodelista"/>
        <w:numPr>
          <w:ilvl w:val="0"/>
          <w:numId w:val="10"/>
        </w:numPr>
        <w:autoSpaceDE w:val="0"/>
        <w:autoSpaceDN w:val="0"/>
        <w:adjustRightInd w:val="0"/>
        <w:jc w:val="both"/>
        <w:rPr>
          <w:rFonts w:ascii="Arial" w:hAnsi="Arial" w:cs="Arial"/>
          <w:sz w:val="22"/>
          <w:szCs w:val="22"/>
        </w:rPr>
      </w:pPr>
      <w:r w:rsidRPr="00F90BFC">
        <w:rPr>
          <w:rFonts w:ascii="Arial" w:hAnsi="Arial" w:cs="Arial"/>
          <w:sz w:val="22"/>
          <w:szCs w:val="22"/>
        </w:rPr>
        <w:t>La tercera capa (capa superior) será la de contacto con la bancada de la máquina y será realizada con mortero epóxico (50 mm). Esta capa evitará la aparición de resonancias locales en el bastidor e inhibirá la corrosión en la plancha superior del bastidor.</w:t>
      </w:r>
    </w:p>
    <w:p w14:paraId="2995A495" w14:textId="77777777" w:rsidR="003456D3" w:rsidRPr="00F90BFC" w:rsidRDefault="003456D3" w:rsidP="003456D3">
      <w:pPr>
        <w:pStyle w:val="Prrafodelista"/>
        <w:autoSpaceDE w:val="0"/>
        <w:autoSpaceDN w:val="0"/>
        <w:adjustRightInd w:val="0"/>
        <w:jc w:val="both"/>
        <w:rPr>
          <w:rFonts w:ascii="Arial" w:hAnsi="Arial" w:cs="Arial"/>
          <w:sz w:val="22"/>
          <w:szCs w:val="22"/>
        </w:rPr>
      </w:pPr>
    </w:p>
    <w:p w14:paraId="3A89DB54" w14:textId="77777777" w:rsidR="00F90BFC" w:rsidRDefault="00F90BFC" w:rsidP="00F90BFC">
      <w:pPr>
        <w:tabs>
          <w:tab w:val="left" w:pos="426"/>
          <w:tab w:val="left" w:pos="9180"/>
          <w:tab w:val="left" w:pos="9360"/>
        </w:tabs>
        <w:jc w:val="center"/>
        <w:rPr>
          <w:rFonts w:ascii="Arial" w:hAnsi="Arial" w:cs="Arial"/>
          <w:b/>
          <w:bCs/>
          <w:noProof/>
          <w:sz w:val="28"/>
          <w:szCs w:val="28"/>
        </w:rPr>
      </w:pPr>
      <w:r w:rsidRPr="0025587D">
        <w:rPr>
          <w:rFonts w:ascii="Arial" w:hAnsi="Arial" w:cs="Arial"/>
          <w:b/>
          <w:bCs/>
          <w:noProof/>
          <w:sz w:val="28"/>
          <w:szCs w:val="28"/>
        </w:rPr>
        <w:drawing>
          <wp:inline distT="0" distB="0" distL="0" distR="0" wp14:anchorId="015D67FF" wp14:editId="7700BD97">
            <wp:extent cx="3335065" cy="198000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lum bright="-20000" contrast="40000"/>
                      <a:extLst>
                        <a:ext uri="{28A0092B-C50C-407E-A947-70E740481C1C}">
                          <a14:useLocalDpi xmlns:a14="http://schemas.microsoft.com/office/drawing/2010/main" val="0"/>
                        </a:ext>
                      </a:extLst>
                    </a:blip>
                    <a:srcRect l="2808" r="2575" b="4306"/>
                    <a:stretch/>
                  </pic:blipFill>
                  <pic:spPr bwMode="auto">
                    <a:xfrm>
                      <a:off x="0" y="0"/>
                      <a:ext cx="3335065"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55AFEB0C" w14:textId="77777777" w:rsidR="00F90BFC" w:rsidRDefault="00F90BFC" w:rsidP="00F90BFC">
      <w:pPr>
        <w:tabs>
          <w:tab w:val="left" w:pos="426"/>
          <w:tab w:val="left" w:pos="9180"/>
          <w:tab w:val="left" w:pos="9360"/>
        </w:tabs>
        <w:jc w:val="center"/>
        <w:rPr>
          <w:rFonts w:ascii="Arial" w:hAnsi="Arial" w:cs="Arial"/>
          <w:bCs/>
          <w:noProof/>
          <w:sz w:val="18"/>
          <w:szCs w:val="18"/>
        </w:rPr>
      </w:pPr>
      <w:r w:rsidRPr="0025587D">
        <w:rPr>
          <w:rFonts w:ascii="Arial" w:hAnsi="Arial" w:cs="Arial"/>
          <w:bCs/>
          <w:noProof/>
          <w:sz w:val="18"/>
          <w:szCs w:val="18"/>
        </w:rPr>
        <w:t>Figura 1. Macizado tipo sandwich</w:t>
      </w:r>
    </w:p>
    <w:p w14:paraId="00E54FF1" w14:textId="77777777" w:rsidR="003456D3" w:rsidRPr="0025587D" w:rsidRDefault="003456D3" w:rsidP="00F90BFC">
      <w:pPr>
        <w:tabs>
          <w:tab w:val="left" w:pos="426"/>
          <w:tab w:val="left" w:pos="9180"/>
          <w:tab w:val="left" w:pos="9360"/>
        </w:tabs>
        <w:jc w:val="center"/>
        <w:rPr>
          <w:rFonts w:ascii="Arial" w:hAnsi="Arial" w:cs="Arial"/>
          <w:bCs/>
          <w:noProof/>
          <w:sz w:val="18"/>
          <w:szCs w:val="18"/>
        </w:rPr>
      </w:pPr>
    </w:p>
    <w:p w14:paraId="58D91AC7" w14:textId="77777777" w:rsidR="00F90BFC" w:rsidRPr="00F90BFC" w:rsidRDefault="00F90BFC" w:rsidP="00F90BFC">
      <w:pPr>
        <w:autoSpaceDE w:val="0"/>
        <w:autoSpaceDN w:val="0"/>
        <w:adjustRightInd w:val="0"/>
        <w:jc w:val="both"/>
        <w:rPr>
          <w:rFonts w:ascii="Arial" w:hAnsi="Arial" w:cs="Arial"/>
          <w:sz w:val="22"/>
          <w:szCs w:val="22"/>
        </w:rPr>
      </w:pPr>
      <w:r w:rsidRPr="00F90BFC">
        <w:rPr>
          <w:rFonts w:ascii="Arial" w:hAnsi="Arial" w:cs="Arial"/>
          <w:sz w:val="22"/>
          <w:szCs w:val="22"/>
        </w:rPr>
        <w:t xml:space="preserve">B. Para equipos de cámaras con alturas inferiores a 230 </w:t>
      </w:r>
      <w:proofErr w:type="spellStart"/>
      <w:r w:rsidRPr="00F90BFC">
        <w:rPr>
          <w:rFonts w:ascii="Arial" w:hAnsi="Arial" w:cs="Arial"/>
          <w:sz w:val="22"/>
          <w:szCs w:val="22"/>
        </w:rPr>
        <w:t>mm.</w:t>
      </w:r>
      <w:proofErr w:type="spellEnd"/>
      <w:r w:rsidRPr="00F90BFC">
        <w:rPr>
          <w:rFonts w:ascii="Arial" w:hAnsi="Arial" w:cs="Arial"/>
          <w:sz w:val="22"/>
          <w:szCs w:val="22"/>
        </w:rPr>
        <w:t>: la API no hace indicación expresa alguna, por lo que aplica la norma general “</w:t>
      </w:r>
      <w:r w:rsidRPr="00F90BFC">
        <w:rPr>
          <w:rFonts w:ascii="Arial" w:hAnsi="Arial" w:cs="Arial"/>
          <w:b/>
          <w:bCs/>
          <w:sz w:val="22"/>
          <w:szCs w:val="22"/>
        </w:rPr>
        <w:t xml:space="preserve">todo </w:t>
      </w:r>
      <w:proofErr w:type="spellStart"/>
      <w:r w:rsidRPr="00F90BFC">
        <w:rPr>
          <w:rFonts w:ascii="Arial" w:hAnsi="Arial" w:cs="Arial"/>
          <w:b/>
          <w:bCs/>
          <w:sz w:val="22"/>
          <w:szCs w:val="22"/>
        </w:rPr>
        <w:t>grout</w:t>
      </w:r>
      <w:proofErr w:type="spellEnd"/>
      <w:r w:rsidRPr="00F90BFC">
        <w:rPr>
          <w:rFonts w:ascii="Arial" w:hAnsi="Arial" w:cs="Arial"/>
          <w:b/>
          <w:bCs/>
          <w:sz w:val="22"/>
          <w:szCs w:val="22"/>
        </w:rPr>
        <w:t xml:space="preserve"> de maquinaria deberá ser epóxico a menos que específicamente la propiedad indique lo contrario</w:t>
      </w:r>
      <w:r w:rsidRPr="00F90BFC">
        <w:rPr>
          <w:rFonts w:ascii="Arial" w:hAnsi="Arial" w:cs="Arial"/>
          <w:sz w:val="22"/>
          <w:szCs w:val="22"/>
        </w:rPr>
        <w:t>".</w:t>
      </w:r>
    </w:p>
    <w:p w14:paraId="1BE521F5" w14:textId="77777777" w:rsidR="00F90BFC" w:rsidRPr="00F90BFC" w:rsidRDefault="00F90BFC" w:rsidP="00F90BFC">
      <w:pPr>
        <w:autoSpaceDE w:val="0"/>
        <w:autoSpaceDN w:val="0"/>
        <w:adjustRightInd w:val="0"/>
        <w:jc w:val="both"/>
        <w:rPr>
          <w:rFonts w:ascii="Arial" w:hAnsi="Arial" w:cs="Arial"/>
          <w:sz w:val="22"/>
          <w:szCs w:val="22"/>
        </w:rPr>
      </w:pPr>
    </w:p>
    <w:p w14:paraId="4054696E" w14:textId="77777777" w:rsidR="00F90BFC" w:rsidRPr="00F90BFC" w:rsidRDefault="00F90BFC" w:rsidP="00F90BFC">
      <w:pPr>
        <w:autoSpaceDE w:val="0"/>
        <w:autoSpaceDN w:val="0"/>
        <w:adjustRightInd w:val="0"/>
        <w:jc w:val="both"/>
        <w:rPr>
          <w:rFonts w:ascii="Arial" w:hAnsi="Arial" w:cs="Arial"/>
          <w:sz w:val="22"/>
          <w:szCs w:val="22"/>
        </w:rPr>
      </w:pPr>
      <w:r w:rsidRPr="00F90BFC">
        <w:rPr>
          <w:rFonts w:ascii="Arial" w:hAnsi="Arial" w:cs="Arial"/>
          <w:sz w:val="22"/>
          <w:szCs w:val="22"/>
        </w:rPr>
        <w:t>Por lo tanto, la elección del material se hará caso a caso en función del tipo de equipo y evaluando el coste total de la instalación.</w:t>
      </w:r>
    </w:p>
    <w:p w14:paraId="1434F251" w14:textId="7C531279" w:rsidR="00EE3F1F" w:rsidRDefault="00790425">
      <w:pPr>
        <w:pStyle w:val="Ttulo1"/>
        <w:numPr>
          <w:ilvl w:val="0"/>
          <w:numId w:val="13"/>
        </w:numPr>
      </w:pPr>
      <w:bookmarkStart w:id="8" w:name="_Toc212137704"/>
      <w:r w:rsidRPr="00D71834">
        <w:lastRenderedPageBreak/>
        <w:t>DESCRIPCIÓN DEL PROCEDIMIENTO</w:t>
      </w:r>
      <w:bookmarkEnd w:id="8"/>
    </w:p>
    <w:p w14:paraId="793C8258" w14:textId="77777777" w:rsidR="00EE3F1F" w:rsidRPr="00EE3F1F" w:rsidRDefault="00EE3F1F" w:rsidP="00EE3F1F">
      <w:pPr>
        <w:rPr>
          <w:lang w:val="es-ES_tradnl" w:eastAsia="es-MX"/>
        </w:rPr>
      </w:pPr>
    </w:p>
    <w:p w14:paraId="25AE7ED3" w14:textId="74AA5EAB" w:rsidR="00FF0447" w:rsidRPr="00EE3F1F" w:rsidRDefault="00FF0447">
      <w:pPr>
        <w:pStyle w:val="Ttulo1"/>
        <w:numPr>
          <w:ilvl w:val="1"/>
          <w:numId w:val="13"/>
        </w:numPr>
      </w:pPr>
      <w:bookmarkStart w:id="9" w:name="_Toc212137705"/>
      <w:r w:rsidRPr="00EE3F1F">
        <w:t>REQUERIMIENTOS GENERALES</w:t>
      </w:r>
      <w:bookmarkEnd w:id="9"/>
    </w:p>
    <w:p w14:paraId="32442C5C" w14:textId="77777777" w:rsidR="00FF0447" w:rsidRPr="00D71834"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7C6698BD" w14:textId="77777777" w:rsidR="00FF0447" w:rsidRPr="00D71834" w:rsidRDefault="00FF044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Previo a la realización d</w:t>
      </w:r>
      <w:r w:rsidR="00AD2D01" w:rsidRPr="00D71834">
        <w:rPr>
          <w:rFonts w:ascii="Arial" w:hAnsi="Arial" w:cs="Arial"/>
          <w:bCs/>
          <w:sz w:val="22"/>
          <w:szCs w:val="22"/>
        </w:rPr>
        <w:t>el trabajo el Ingeniero Residente o Especialista</w:t>
      </w:r>
      <w:r w:rsidRPr="00D71834">
        <w:rPr>
          <w:rFonts w:ascii="Arial" w:hAnsi="Arial" w:cs="Arial"/>
          <w:bCs/>
          <w:sz w:val="22"/>
          <w:szCs w:val="22"/>
        </w:rPr>
        <w:t xml:space="preserve"> deberá solicitar el permiso de trabajo a operaciones para la ejecución del trabajo definiéndose claramente el alcance </w:t>
      </w:r>
      <w:proofErr w:type="gramStart"/>
      <w:r w:rsidRPr="00D71834">
        <w:rPr>
          <w:rFonts w:ascii="Arial" w:hAnsi="Arial" w:cs="Arial"/>
          <w:bCs/>
          <w:sz w:val="22"/>
          <w:szCs w:val="22"/>
        </w:rPr>
        <w:t>del mismo</w:t>
      </w:r>
      <w:proofErr w:type="gramEnd"/>
      <w:r w:rsidRPr="00D71834">
        <w:rPr>
          <w:rFonts w:ascii="Arial" w:hAnsi="Arial" w:cs="Arial"/>
          <w:bCs/>
          <w:sz w:val="22"/>
          <w:szCs w:val="22"/>
        </w:rPr>
        <w:t xml:space="preserve"> y elabo</w:t>
      </w:r>
      <w:r w:rsidR="00A12F93" w:rsidRPr="00D71834">
        <w:rPr>
          <w:rFonts w:ascii="Arial" w:hAnsi="Arial" w:cs="Arial"/>
          <w:bCs/>
          <w:sz w:val="22"/>
          <w:szCs w:val="22"/>
        </w:rPr>
        <w:t>rar el respectivo AR</w:t>
      </w:r>
      <w:r w:rsidRPr="00D71834">
        <w:rPr>
          <w:rFonts w:ascii="Arial" w:hAnsi="Arial" w:cs="Arial"/>
          <w:bCs/>
          <w:sz w:val="22"/>
          <w:szCs w:val="22"/>
        </w:rPr>
        <w:t xml:space="preserve"> o certificado de apoyo si la evaluación de los riesgos así lo amerita. </w:t>
      </w:r>
    </w:p>
    <w:p w14:paraId="06FE8A44" w14:textId="77777777" w:rsidR="00655DB7" w:rsidRPr="00D71834" w:rsidRDefault="00FF044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 xml:space="preserve">El personal asignado a la ejecución deberá disponer de todos los implementos de seguridad definidos en las especificaciones del plan de </w:t>
      </w:r>
      <w:r w:rsidR="00655DB7" w:rsidRPr="00D71834">
        <w:rPr>
          <w:rFonts w:ascii="Arial" w:hAnsi="Arial" w:cs="Arial"/>
          <w:bCs/>
          <w:sz w:val="22"/>
          <w:szCs w:val="22"/>
        </w:rPr>
        <w:t>plan de Seguridad y Salud en el Trabajo (HSE)</w:t>
      </w:r>
      <w:r w:rsidRPr="00D71834">
        <w:rPr>
          <w:rFonts w:ascii="Arial" w:hAnsi="Arial" w:cs="Arial"/>
          <w:bCs/>
          <w:sz w:val="22"/>
          <w:szCs w:val="22"/>
        </w:rPr>
        <w:t xml:space="preserve"> para este trabaj</w:t>
      </w:r>
      <w:r w:rsidR="00655DB7" w:rsidRPr="00D71834">
        <w:rPr>
          <w:rFonts w:ascii="Arial" w:hAnsi="Arial" w:cs="Arial"/>
          <w:bCs/>
          <w:sz w:val="22"/>
          <w:szCs w:val="22"/>
        </w:rPr>
        <w:t xml:space="preserve">o </w:t>
      </w:r>
      <w:r w:rsidR="00785D24" w:rsidRPr="00D71834">
        <w:rPr>
          <w:rFonts w:ascii="Arial" w:hAnsi="Arial" w:cs="Arial"/>
          <w:bCs/>
          <w:sz w:val="22"/>
          <w:szCs w:val="22"/>
        </w:rPr>
        <w:t>o en el</w:t>
      </w:r>
      <w:r w:rsidR="00655DB7" w:rsidRPr="00D71834">
        <w:rPr>
          <w:rFonts w:ascii="Arial" w:hAnsi="Arial" w:cs="Arial"/>
          <w:bCs/>
          <w:sz w:val="22"/>
          <w:szCs w:val="22"/>
        </w:rPr>
        <w:t xml:space="preserve"> Análisis de riesgos (AR).</w:t>
      </w:r>
    </w:p>
    <w:p w14:paraId="6E0B1310" w14:textId="77777777" w:rsidR="00E837A5" w:rsidRPr="00D71834" w:rsidRDefault="00E837A5">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Instalación de encerramiento perimetral y cinta de precaución amarilla, avisos, entre otros, actividad a cargo del personal ejecutor.</w:t>
      </w:r>
    </w:p>
    <w:p w14:paraId="39E74E24" w14:textId="77777777" w:rsidR="00655DB7" w:rsidRPr="00D71834" w:rsidRDefault="00655DB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D</w:t>
      </w:r>
      <w:r w:rsidR="00FF0447" w:rsidRPr="00D71834">
        <w:rPr>
          <w:rFonts w:ascii="Arial" w:hAnsi="Arial" w:cs="Arial"/>
          <w:bCs/>
          <w:sz w:val="22"/>
          <w:szCs w:val="22"/>
        </w:rPr>
        <w:t>isponer del alistamiento para la ejecución de este trabajo, de los equipos y las herramientas adecuadas</w:t>
      </w:r>
      <w:r w:rsidRPr="00D71834">
        <w:rPr>
          <w:rFonts w:ascii="Arial" w:hAnsi="Arial" w:cs="Arial"/>
          <w:bCs/>
          <w:sz w:val="22"/>
          <w:szCs w:val="22"/>
        </w:rPr>
        <w:t xml:space="preserve"> y funcionales, requeridos formatos pres operacionales diligenciados</w:t>
      </w:r>
      <w:r w:rsidR="00FF0447" w:rsidRPr="00D71834">
        <w:rPr>
          <w:rFonts w:ascii="Arial" w:hAnsi="Arial" w:cs="Arial"/>
          <w:bCs/>
          <w:sz w:val="22"/>
          <w:szCs w:val="22"/>
        </w:rPr>
        <w:t xml:space="preserve">. </w:t>
      </w:r>
    </w:p>
    <w:p w14:paraId="79AD8255" w14:textId="77777777" w:rsidR="00655DB7" w:rsidRPr="00D71834" w:rsidRDefault="00655DB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Siempre que se requiera de iluminación para la ejecución del trabajo, se debe suministrar e instalar la iluminación requerida, cumpliendo con las normas internas de seguridad eléctrica.</w:t>
      </w:r>
    </w:p>
    <w:p w14:paraId="106DED1E" w14:textId="033D0AF6" w:rsidR="000D5CFB" w:rsidRPr="00D71834" w:rsidRDefault="000D5CFB">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Manejar, transportar y almacenar, en la planta bajo especificaciones del fabricante todo el material (</w:t>
      </w:r>
      <w:proofErr w:type="spellStart"/>
      <w:r w:rsidRPr="00D71834">
        <w:rPr>
          <w:rFonts w:ascii="Arial" w:hAnsi="Arial" w:cs="Arial"/>
          <w:bCs/>
          <w:sz w:val="22"/>
          <w:szCs w:val="22"/>
        </w:rPr>
        <w:t>grout</w:t>
      </w:r>
      <w:proofErr w:type="spellEnd"/>
      <w:r w:rsidRPr="00D71834">
        <w:rPr>
          <w:rFonts w:ascii="Arial" w:hAnsi="Arial" w:cs="Arial"/>
          <w:bCs/>
          <w:sz w:val="22"/>
          <w:szCs w:val="22"/>
        </w:rPr>
        <w:t>) requerido, La temperatura de almacenamiento</w:t>
      </w:r>
      <w:r w:rsidR="00CB3B7F" w:rsidRPr="00D71834">
        <w:rPr>
          <w:rFonts w:ascii="Arial" w:hAnsi="Arial" w:cs="Arial"/>
          <w:bCs/>
          <w:sz w:val="22"/>
          <w:szCs w:val="22"/>
        </w:rPr>
        <w:t xml:space="preserve"> deberá mantenerse entre </w:t>
      </w:r>
      <w:r w:rsidR="006C3E23">
        <w:rPr>
          <w:rFonts w:ascii="Arial" w:hAnsi="Arial" w:cs="Arial"/>
          <w:bCs/>
          <w:sz w:val="22"/>
          <w:szCs w:val="22"/>
        </w:rPr>
        <w:t>2</w:t>
      </w:r>
      <w:r w:rsidR="00913625">
        <w:rPr>
          <w:rFonts w:ascii="Arial" w:hAnsi="Arial" w:cs="Arial"/>
          <w:bCs/>
          <w:sz w:val="22"/>
          <w:szCs w:val="22"/>
        </w:rPr>
        <w:t>1</w:t>
      </w:r>
      <w:r w:rsidR="00CB3B7F" w:rsidRPr="00D71834">
        <w:rPr>
          <w:rFonts w:ascii="Arial" w:hAnsi="Arial" w:cs="Arial"/>
          <w:bCs/>
          <w:sz w:val="22"/>
          <w:szCs w:val="22"/>
        </w:rPr>
        <w:t>° y 30</w:t>
      </w:r>
      <w:r w:rsidRPr="00D71834">
        <w:rPr>
          <w:rFonts w:ascii="Arial" w:hAnsi="Arial" w:cs="Arial"/>
          <w:bCs/>
          <w:sz w:val="22"/>
          <w:szCs w:val="22"/>
        </w:rPr>
        <w:t xml:space="preserve">° C. El material será acondicionado a </w:t>
      </w:r>
      <w:r w:rsidR="006C3E23">
        <w:rPr>
          <w:rFonts w:ascii="Arial" w:hAnsi="Arial" w:cs="Arial"/>
          <w:bCs/>
          <w:sz w:val="22"/>
          <w:szCs w:val="22"/>
        </w:rPr>
        <w:t>2</w:t>
      </w:r>
      <w:r w:rsidR="00913625">
        <w:rPr>
          <w:rFonts w:ascii="Arial" w:hAnsi="Arial" w:cs="Arial"/>
          <w:bCs/>
          <w:sz w:val="22"/>
          <w:szCs w:val="22"/>
        </w:rPr>
        <w:t>1</w:t>
      </w:r>
      <w:r w:rsidRPr="00D71834">
        <w:rPr>
          <w:rFonts w:ascii="Arial" w:hAnsi="Arial" w:cs="Arial"/>
          <w:bCs/>
          <w:sz w:val="22"/>
          <w:szCs w:val="22"/>
        </w:rPr>
        <w:t>° C mínimo, 40 horas antes de su mezcla y vertido.</w:t>
      </w:r>
    </w:p>
    <w:p w14:paraId="642E63A6" w14:textId="77777777" w:rsidR="00FF0447" w:rsidRPr="00D71834" w:rsidRDefault="00FF044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 xml:space="preserve">Disposición y transporte final de desechos donde </w:t>
      </w:r>
      <w:r w:rsidR="000D5CFB" w:rsidRPr="00D71834">
        <w:rPr>
          <w:rFonts w:ascii="Arial" w:hAnsi="Arial" w:cs="Arial"/>
          <w:bCs/>
          <w:sz w:val="22"/>
          <w:szCs w:val="22"/>
        </w:rPr>
        <w:t xml:space="preserve">se </w:t>
      </w:r>
      <w:r w:rsidRPr="00D71834">
        <w:rPr>
          <w:rFonts w:ascii="Arial" w:hAnsi="Arial" w:cs="Arial"/>
          <w:bCs/>
          <w:sz w:val="22"/>
          <w:szCs w:val="22"/>
        </w:rPr>
        <w:t xml:space="preserve">indique </w:t>
      </w:r>
      <w:r w:rsidR="000D5CFB" w:rsidRPr="00D71834">
        <w:rPr>
          <w:rFonts w:ascii="Arial" w:hAnsi="Arial" w:cs="Arial"/>
          <w:bCs/>
          <w:sz w:val="22"/>
          <w:szCs w:val="22"/>
        </w:rPr>
        <w:t xml:space="preserve">en el plan de Vertimientos y/o manejo de residuos </w:t>
      </w:r>
      <w:r w:rsidRPr="00D71834">
        <w:rPr>
          <w:rFonts w:ascii="Arial" w:hAnsi="Arial" w:cs="Arial"/>
          <w:bCs/>
          <w:sz w:val="22"/>
          <w:szCs w:val="22"/>
        </w:rPr>
        <w:t>o</w:t>
      </w:r>
      <w:r w:rsidR="000D5CFB" w:rsidRPr="00D71834">
        <w:rPr>
          <w:rFonts w:ascii="Arial" w:hAnsi="Arial" w:cs="Arial"/>
          <w:bCs/>
          <w:sz w:val="22"/>
          <w:szCs w:val="22"/>
        </w:rPr>
        <w:t xml:space="preserve"> según disponga la</w:t>
      </w:r>
      <w:r w:rsidRPr="00D71834">
        <w:rPr>
          <w:rFonts w:ascii="Arial" w:hAnsi="Arial" w:cs="Arial"/>
          <w:bCs/>
          <w:sz w:val="22"/>
          <w:szCs w:val="22"/>
        </w:rPr>
        <w:t xml:space="preserve"> </w:t>
      </w:r>
      <w:r w:rsidR="00D10E48" w:rsidRPr="00D71834">
        <w:rPr>
          <w:rFonts w:ascii="Arial" w:hAnsi="Arial" w:cs="Arial"/>
          <w:bCs/>
          <w:sz w:val="22"/>
          <w:szCs w:val="22"/>
        </w:rPr>
        <w:t>interventoría</w:t>
      </w:r>
      <w:r w:rsidRPr="00D71834">
        <w:rPr>
          <w:rFonts w:ascii="Arial" w:hAnsi="Arial" w:cs="Arial"/>
          <w:bCs/>
          <w:sz w:val="22"/>
          <w:szCs w:val="22"/>
        </w:rPr>
        <w:t>.</w:t>
      </w:r>
    </w:p>
    <w:p w14:paraId="62B1C9A5" w14:textId="77777777" w:rsidR="00484D03" w:rsidRPr="00D71834" w:rsidRDefault="00484D03" w:rsidP="00484D03">
      <w:pPr>
        <w:tabs>
          <w:tab w:val="left" w:pos="426"/>
          <w:tab w:val="left" w:pos="9180"/>
          <w:tab w:val="left" w:pos="9360"/>
        </w:tabs>
        <w:spacing w:line="276" w:lineRule="auto"/>
        <w:jc w:val="both"/>
        <w:rPr>
          <w:rFonts w:ascii="Arial" w:hAnsi="Arial" w:cs="Arial"/>
          <w:bCs/>
          <w:sz w:val="22"/>
          <w:szCs w:val="22"/>
        </w:rPr>
      </w:pPr>
    </w:p>
    <w:p w14:paraId="59919FD3" w14:textId="138E88A3" w:rsidR="004E61F8" w:rsidRPr="00D71834" w:rsidRDefault="004127C5">
      <w:pPr>
        <w:pStyle w:val="Ttulo1"/>
        <w:numPr>
          <w:ilvl w:val="1"/>
          <w:numId w:val="13"/>
        </w:numPr>
      </w:pPr>
      <w:bookmarkStart w:id="10" w:name="_Toc212137706"/>
      <w:r w:rsidRPr="00D71834">
        <w:t>PREPARA</w:t>
      </w:r>
      <w:r w:rsidR="007C10A8" w:rsidRPr="00D71834">
        <w:t>CION DE LA CIMENTACION</w:t>
      </w:r>
      <w:bookmarkEnd w:id="10"/>
      <w:r w:rsidR="007C10A8" w:rsidRPr="00D71834">
        <w:t xml:space="preserve"> </w:t>
      </w:r>
    </w:p>
    <w:p w14:paraId="42AD362C" w14:textId="77777777" w:rsidR="004127C5" w:rsidRPr="00D71834" w:rsidRDefault="004127C5" w:rsidP="007C10A8">
      <w:pPr>
        <w:tabs>
          <w:tab w:val="left" w:pos="426"/>
          <w:tab w:val="left" w:pos="9180"/>
          <w:tab w:val="left" w:pos="9360"/>
        </w:tabs>
        <w:spacing w:line="276" w:lineRule="auto"/>
        <w:jc w:val="both"/>
        <w:rPr>
          <w:rFonts w:ascii="Arial" w:hAnsi="Arial" w:cs="Arial"/>
          <w:b/>
          <w:bCs/>
          <w:sz w:val="22"/>
          <w:szCs w:val="22"/>
        </w:rPr>
      </w:pPr>
    </w:p>
    <w:p w14:paraId="0A040BA2" w14:textId="77777777" w:rsidR="00CB3B7F" w:rsidRPr="00D71834" w:rsidRDefault="00CB3B7F">
      <w:pPr>
        <w:pStyle w:val="Prrafodelista"/>
        <w:numPr>
          <w:ilvl w:val="0"/>
          <w:numId w:val="4"/>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De la cimentación principal (área de apoyo del equipo) deberá eliminarse por completo la lechada superficial, para obtener un sustrato firme, sano, rugoso, bien compactado y limpio de polvo, grasas.</w:t>
      </w:r>
    </w:p>
    <w:p w14:paraId="583EEA91" w14:textId="77777777" w:rsidR="004127C5" w:rsidRPr="00D71834" w:rsidRDefault="00CB3B7F">
      <w:pPr>
        <w:pStyle w:val="Prrafodelista"/>
        <w:numPr>
          <w:ilvl w:val="0"/>
          <w:numId w:val="4"/>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Finalizado el picado y remoción del concreto superficial</w:t>
      </w:r>
      <w:r w:rsidR="004127C5" w:rsidRPr="00D71834">
        <w:rPr>
          <w:rFonts w:ascii="Arial" w:hAnsi="Arial" w:cs="Arial"/>
          <w:sz w:val="22"/>
          <w:szCs w:val="22"/>
        </w:rPr>
        <w:t>, las superficies expuestas deberán ser sopladas con aire comprimido seco, lib</w:t>
      </w:r>
      <w:r w:rsidR="00785D24" w:rsidRPr="00D71834">
        <w:rPr>
          <w:rFonts w:ascii="Arial" w:hAnsi="Arial" w:cs="Arial"/>
          <w:sz w:val="22"/>
          <w:szCs w:val="22"/>
        </w:rPr>
        <w:t xml:space="preserve">re de suciedad, grasa y aceites, </w:t>
      </w:r>
      <w:r w:rsidR="009C3AE5" w:rsidRPr="00D71834">
        <w:rPr>
          <w:rFonts w:ascii="Arial" w:hAnsi="Arial" w:cs="Arial"/>
          <w:sz w:val="22"/>
          <w:szCs w:val="22"/>
        </w:rPr>
        <w:t xml:space="preserve">el área </w:t>
      </w:r>
      <w:r w:rsidR="004127C5" w:rsidRPr="00D71834">
        <w:rPr>
          <w:rFonts w:ascii="Arial" w:hAnsi="Arial" w:cs="Arial"/>
          <w:sz w:val="22"/>
          <w:szCs w:val="22"/>
        </w:rPr>
        <w:t>se cubrirá para protegerla.</w:t>
      </w:r>
    </w:p>
    <w:p w14:paraId="00B996AB" w14:textId="77777777" w:rsidR="00C35FA9" w:rsidRPr="00D71834" w:rsidRDefault="00C35FA9">
      <w:pPr>
        <w:pStyle w:val="Prrafodelista"/>
        <w:numPr>
          <w:ilvl w:val="0"/>
          <w:numId w:val="4"/>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Se revisará el estado de los anclajes de la máquina, su firmeza al sustrato y los hilos de sus roscas repasándolas o sustituyendo si fuese necesario.</w:t>
      </w:r>
    </w:p>
    <w:p w14:paraId="6AD5D75D" w14:textId="77777777" w:rsidR="007C10A8" w:rsidRPr="00D71834" w:rsidRDefault="004127C5">
      <w:pPr>
        <w:pStyle w:val="Prrafodelista"/>
        <w:numPr>
          <w:ilvl w:val="0"/>
          <w:numId w:val="4"/>
        </w:numPr>
        <w:autoSpaceDE w:val="0"/>
        <w:autoSpaceDN w:val="0"/>
        <w:adjustRightInd w:val="0"/>
        <w:spacing w:line="276" w:lineRule="auto"/>
        <w:ind w:left="426"/>
        <w:jc w:val="both"/>
        <w:rPr>
          <w:rFonts w:ascii="Arial" w:hAnsi="Arial" w:cs="Arial"/>
          <w:b/>
          <w:bCs/>
          <w:sz w:val="22"/>
          <w:szCs w:val="22"/>
        </w:rPr>
      </w:pPr>
      <w:r w:rsidRPr="00D71834">
        <w:rPr>
          <w:rFonts w:ascii="Arial" w:hAnsi="Arial" w:cs="Arial"/>
          <w:sz w:val="22"/>
          <w:szCs w:val="22"/>
        </w:rPr>
        <w:lastRenderedPageBreak/>
        <w:t>Los pernos de anclaje deberán ser protegidos con grasa o cubiertos en toda la longitud expuesta. Si los pernos están encamisados, las camisas se cubrirán con un material que impida la entrada de</w:t>
      </w:r>
      <w:r w:rsidR="00785D24" w:rsidRPr="00D71834">
        <w:rPr>
          <w:rFonts w:ascii="Arial" w:hAnsi="Arial" w:cs="Arial"/>
          <w:sz w:val="22"/>
          <w:szCs w:val="22"/>
        </w:rPr>
        <w:t xml:space="preserve"> partículas</w:t>
      </w:r>
      <w:r w:rsidR="009C3AE5" w:rsidRPr="00D71834">
        <w:rPr>
          <w:rFonts w:ascii="Arial" w:hAnsi="Arial" w:cs="Arial"/>
          <w:sz w:val="22"/>
          <w:szCs w:val="22"/>
        </w:rPr>
        <w:t xml:space="preserve">, </w:t>
      </w:r>
      <w:proofErr w:type="spellStart"/>
      <w:r w:rsidR="009C3AE5" w:rsidRPr="00D71834">
        <w:rPr>
          <w:rFonts w:ascii="Arial" w:hAnsi="Arial" w:cs="Arial"/>
          <w:sz w:val="22"/>
          <w:szCs w:val="22"/>
        </w:rPr>
        <w:t>grout</w:t>
      </w:r>
      <w:proofErr w:type="spellEnd"/>
      <w:r w:rsidR="00785D24" w:rsidRPr="00D71834">
        <w:rPr>
          <w:rFonts w:ascii="Arial" w:hAnsi="Arial" w:cs="Arial"/>
          <w:sz w:val="22"/>
          <w:szCs w:val="22"/>
        </w:rPr>
        <w:t xml:space="preserve"> o sustancia</w:t>
      </w:r>
      <w:r w:rsidR="001C1483" w:rsidRPr="00D71834">
        <w:rPr>
          <w:rFonts w:ascii="Arial" w:hAnsi="Arial" w:cs="Arial"/>
          <w:sz w:val="22"/>
          <w:szCs w:val="22"/>
        </w:rPr>
        <w:t>s al espacio anular</w:t>
      </w:r>
      <w:r w:rsidRPr="00D71834">
        <w:rPr>
          <w:rFonts w:ascii="Arial" w:hAnsi="Arial" w:cs="Arial"/>
          <w:sz w:val="22"/>
          <w:szCs w:val="22"/>
        </w:rPr>
        <w:t>.</w:t>
      </w:r>
    </w:p>
    <w:p w14:paraId="28B4024C" w14:textId="77777777" w:rsidR="00DC0160" w:rsidRPr="00D71834" w:rsidRDefault="00DC0160">
      <w:pPr>
        <w:pStyle w:val="Prrafodelista"/>
        <w:numPr>
          <w:ilvl w:val="0"/>
          <w:numId w:val="4"/>
        </w:numPr>
        <w:autoSpaceDE w:val="0"/>
        <w:autoSpaceDN w:val="0"/>
        <w:adjustRightInd w:val="0"/>
        <w:spacing w:line="276" w:lineRule="auto"/>
        <w:ind w:left="426"/>
        <w:jc w:val="both"/>
        <w:rPr>
          <w:rFonts w:ascii="Arial" w:hAnsi="Arial" w:cs="Arial"/>
          <w:bCs/>
          <w:sz w:val="22"/>
          <w:szCs w:val="22"/>
        </w:rPr>
      </w:pPr>
      <w:r w:rsidRPr="00D71834">
        <w:rPr>
          <w:rFonts w:ascii="Arial" w:hAnsi="Arial" w:cs="Arial"/>
          <w:bCs/>
          <w:sz w:val="22"/>
          <w:szCs w:val="22"/>
        </w:rPr>
        <w:t>De acuerdo con el tamaño del área, son necesarias juntas de expansión están dispuestas a intervalos de entre 1,4 y 2,8 m pudiendo variar en función del volumen del producto a aplicar y la distribución inferior de las vigas de apoyo.</w:t>
      </w:r>
    </w:p>
    <w:p w14:paraId="1CC8F833" w14:textId="77777777" w:rsidR="00E837A5" w:rsidRPr="00D71834" w:rsidRDefault="00E837A5" w:rsidP="00E837A5">
      <w:pPr>
        <w:pStyle w:val="Prrafodelista"/>
        <w:autoSpaceDE w:val="0"/>
        <w:autoSpaceDN w:val="0"/>
        <w:adjustRightInd w:val="0"/>
        <w:spacing w:line="276" w:lineRule="auto"/>
        <w:ind w:left="426"/>
        <w:jc w:val="both"/>
        <w:rPr>
          <w:rFonts w:ascii="Arial" w:hAnsi="Arial" w:cs="Arial"/>
          <w:b/>
          <w:bCs/>
          <w:sz w:val="22"/>
          <w:szCs w:val="22"/>
        </w:rPr>
      </w:pPr>
    </w:p>
    <w:p w14:paraId="64E68727" w14:textId="5D49666C" w:rsidR="001C1483" w:rsidRPr="006C3E23" w:rsidRDefault="00BB6AF8">
      <w:pPr>
        <w:pStyle w:val="Ttulo1"/>
        <w:numPr>
          <w:ilvl w:val="1"/>
          <w:numId w:val="13"/>
        </w:numPr>
      </w:pPr>
      <w:bookmarkStart w:id="11" w:name="_Toc212137707"/>
      <w:r w:rsidRPr="006C3E23">
        <w:t xml:space="preserve">PREPARACION DEL </w:t>
      </w:r>
      <w:r w:rsidR="009C3AE5" w:rsidRPr="006C3E23">
        <w:t>BASTIDOR/SKID</w:t>
      </w:r>
      <w:bookmarkEnd w:id="11"/>
    </w:p>
    <w:p w14:paraId="7ADBE012" w14:textId="77777777" w:rsidR="001C1483" w:rsidRPr="00D71834" w:rsidRDefault="001C1483" w:rsidP="001C1483">
      <w:pPr>
        <w:autoSpaceDE w:val="0"/>
        <w:autoSpaceDN w:val="0"/>
        <w:rPr>
          <w:rFonts w:ascii="Arial" w:hAnsi="Arial" w:cs="Arial"/>
          <w:sz w:val="22"/>
          <w:szCs w:val="22"/>
        </w:rPr>
      </w:pPr>
    </w:p>
    <w:p w14:paraId="60300ADF" w14:textId="77777777" w:rsidR="001C1483" w:rsidRPr="00D71834" w:rsidRDefault="001C1483" w:rsidP="00C35FA9">
      <w:pPr>
        <w:autoSpaceDE w:val="0"/>
        <w:autoSpaceDN w:val="0"/>
        <w:spacing w:line="276" w:lineRule="auto"/>
        <w:jc w:val="both"/>
        <w:rPr>
          <w:rFonts w:ascii="Arial" w:hAnsi="Arial" w:cs="Arial"/>
          <w:sz w:val="22"/>
          <w:szCs w:val="22"/>
        </w:rPr>
      </w:pPr>
      <w:r w:rsidRPr="00D71834">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504FDB46" w14:textId="77777777" w:rsidR="001C1483" w:rsidRPr="00D71834" w:rsidRDefault="00C35FA9">
      <w:pPr>
        <w:pStyle w:val="Prrafodelista"/>
        <w:numPr>
          <w:ilvl w:val="0"/>
          <w:numId w:val="7"/>
        </w:numPr>
        <w:autoSpaceDE w:val="0"/>
        <w:autoSpaceDN w:val="0"/>
        <w:spacing w:line="276" w:lineRule="auto"/>
        <w:ind w:left="426"/>
        <w:jc w:val="both"/>
        <w:rPr>
          <w:rFonts w:ascii="Arial" w:hAnsi="Arial" w:cs="Arial"/>
          <w:sz w:val="22"/>
          <w:szCs w:val="22"/>
        </w:rPr>
      </w:pPr>
      <w:r w:rsidRPr="00D71834">
        <w:rPr>
          <w:rFonts w:ascii="Arial" w:hAnsi="Arial" w:cs="Arial"/>
          <w:sz w:val="22"/>
          <w:szCs w:val="22"/>
        </w:rPr>
        <w:t>L</w:t>
      </w:r>
      <w:r w:rsidR="001C1483" w:rsidRPr="00D71834">
        <w:rPr>
          <w:rFonts w:ascii="Arial" w:hAnsi="Arial" w:cs="Arial"/>
          <w:sz w:val="22"/>
          <w:szCs w:val="22"/>
        </w:rPr>
        <w:t xml:space="preserve">impiar el bastidor de metal, placas o rieles del tipo de limpieza SSPC entre SP3 – SP6. </w:t>
      </w:r>
      <w:r w:rsidR="00DC0160" w:rsidRPr="00D71834">
        <w:rPr>
          <w:rFonts w:ascii="Arial" w:hAnsi="Arial" w:cs="Arial"/>
          <w:sz w:val="22"/>
          <w:szCs w:val="22"/>
        </w:rPr>
        <w:t xml:space="preserve">Esto incrementará el coeficiente de rozamiento o fricción. </w:t>
      </w:r>
      <w:r w:rsidR="001C1483" w:rsidRPr="00D71834">
        <w:rPr>
          <w:rFonts w:ascii="Arial" w:hAnsi="Arial" w:cs="Arial"/>
          <w:sz w:val="22"/>
          <w:szCs w:val="22"/>
        </w:rPr>
        <w:t xml:space="preserve">No debe </w:t>
      </w:r>
      <w:r w:rsidR="00DC0160" w:rsidRPr="00D71834">
        <w:rPr>
          <w:rFonts w:ascii="Arial" w:hAnsi="Arial" w:cs="Arial"/>
          <w:sz w:val="22"/>
          <w:szCs w:val="22"/>
        </w:rPr>
        <w:t>tener</w:t>
      </w:r>
      <w:r w:rsidR="001C1483" w:rsidRPr="00D71834">
        <w:rPr>
          <w:rFonts w:ascii="Arial" w:hAnsi="Arial" w:cs="Arial"/>
          <w:sz w:val="22"/>
          <w:szCs w:val="22"/>
        </w:rPr>
        <w:t xml:space="preserve"> recubrimiento,</w:t>
      </w:r>
      <w:r w:rsidR="00DC0160" w:rsidRPr="00D71834">
        <w:rPr>
          <w:rFonts w:ascii="Arial" w:hAnsi="Arial" w:cs="Arial"/>
          <w:sz w:val="22"/>
          <w:szCs w:val="22"/>
        </w:rPr>
        <w:t xml:space="preserve"> s</w:t>
      </w:r>
      <w:r w:rsidR="001C1483" w:rsidRPr="00D71834">
        <w:rPr>
          <w:rFonts w:ascii="Arial" w:hAnsi="Arial" w:cs="Arial"/>
          <w:sz w:val="22"/>
          <w:szCs w:val="22"/>
        </w:rPr>
        <w:t xml:space="preserve">i </w:t>
      </w:r>
      <w:r w:rsidR="009C3AE5" w:rsidRPr="00D71834">
        <w:rPr>
          <w:rFonts w:ascii="Arial" w:hAnsi="Arial" w:cs="Arial"/>
          <w:sz w:val="22"/>
          <w:szCs w:val="22"/>
        </w:rPr>
        <w:t xml:space="preserve">existe un </w:t>
      </w:r>
      <w:r w:rsidR="001C1483" w:rsidRPr="00D71834">
        <w:rPr>
          <w:rFonts w:ascii="Arial" w:hAnsi="Arial" w:cs="Arial"/>
          <w:sz w:val="22"/>
          <w:szCs w:val="22"/>
        </w:rPr>
        <w:t xml:space="preserve">recubrimiento sobre el acero, </w:t>
      </w:r>
      <w:r w:rsidR="009C3AE5" w:rsidRPr="00D71834">
        <w:rPr>
          <w:rFonts w:ascii="Arial" w:hAnsi="Arial" w:cs="Arial"/>
          <w:bCs/>
          <w:sz w:val="22"/>
          <w:szCs w:val="22"/>
        </w:rPr>
        <w:t>se recomienda utilizar un ajustador universal (</w:t>
      </w:r>
      <w:proofErr w:type="spellStart"/>
      <w:r w:rsidR="009C3AE5" w:rsidRPr="00D71834">
        <w:rPr>
          <w:rFonts w:ascii="Arial" w:hAnsi="Arial" w:cs="Arial"/>
          <w:bCs/>
          <w:sz w:val="22"/>
          <w:szCs w:val="22"/>
        </w:rPr>
        <w:t>Thinner</w:t>
      </w:r>
      <w:proofErr w:type="spellEnd"/>
      <w:r w:rsidR="009C3AE5" w:rsidRPr="00D71834">
        <w:rPr>
          <w:rFonts w:ascii="Arial" w:hAnsi="Arial" w:cs="Arial"/>
          <w:bCs/>
          <w:sz w:val="22"/>
          <w:szCs w:val="22"/>
        </w:rPr>
        <w:t>, Solvente) o ser cepillada para retirar el acabado brillante de la pintura que la base estructural pueda tener.</w:t>
      </w:r>
    </w:p>
    <w:p w14:paraId="229BF7CE" w14:textId="3E013ED6" w:rsidR="009C3AE5" w:rsidRDefault="009C3AE5">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De ser necesario se dispondrá de agujeros adicionales: de vertido de mínimo 3 in, y de aireación o inspección en el caso del macizado de diámetro mínimo de 0.5 in. Según el diseño de los compartimiento</w:t>
      </w:r>
      <w:r w:rsidR="00A72453" w:rsidRPr="00D71834">
        <w:rPr>
          <w:rFonts w:ascii="Arial" w:hAnsi="Arial" w:cs="Arial"/>
          <w:bCs/>
          <w:sz w:val="22"/>
          <w:szCs w:val="22"/>
        </w:rPr>
        <w:t>s al interior del bastidor</w:t>
      </w:r>
      <w:r w:rsidRPr="00D71834">
        <w:rPr>
          <w:rFonts w:ascii="Arial" w:hAnsi="Arial" w:cs="Arial"/>
          <w:bCs/>
          <w:sz w:val="22"/>
          <w:szCs w:val="22"/>
        </w:rPr>
        <w:t xml:space="preserve"> y/o el plan de vertido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de</w:t>
      </w:r>
      <w:r w:rsidR="00A72453" w:rsidRPr="00D71834">
        <w:rPr>
          <w:rFonts w:ascii="Arial" w:hAnsi="Arial" w:cs="Arial"/>
          <w:bCs/>
          <w:sz w:val="22"/>
          <w:szCs w:val="22"/>
        </w:rPr>
        <w:t xml:space="preserve"> nivelación y de macizado se </w:t>
      </w:r>
      <w:r w:rsidR="003456D3" w:rsidRPr="00D71834">
        <w:rPr>
          <w:rFonts w:ascii="Arial" w:hAnsi="Arial" w:cs="Arial"/>
          <w:bCs/>
          <w:sz w:val="22"/>
          <w:szCs w:val="22"/>
        </w:rPr>
        <w:t>ubicarán</w:t>
      </w:r>
      <w:r w:rsidR="00A72453" w:rsidRPr="00D71834">
        <w:rPr>
          <w:rFonts w:ascii="Arial" w:hAnsi="Arial" w:cs="Arial"/>
          <w:bCs/>
          <w:sz w:val="22"/>
          <w:szCs w:val="22"/>
        </w:rPr>
        <w:t xml:space="preserve"> los orificios adicionales.</w:t>
      </w:r>
    </w:p>
    <w:p w14:paraId="134B787C" w14:textId="77777777" w:rsidR="006C3E23" w:rsidRPr="00D71834" w:rsidRDefault="006C3E23" w:rsidP="006C3E23">
      <w:pPr>
        <w:pStyle w:val="Prrafodelista"/>
        <w:tabs>
          <w:tab w:val="left" w:pos="426"/>
          <w:tab w:val="left" w:pos="9180"/>
          <w:tab w:val="left" w:pos="9360"/>
        </w:tabs>
        <w:spacing w:line="276" w:lineRule="auto"/>
        <w:ind w:left="426"/>
        <w:jc w:val="both"/>
        <w:rPr>
          <w:rFonts w:ascii="Arial" w:hAnsi="Arial" w:cs="Arial"/>
          <w:bCs/>
          <w:sz w:val="22"/>
          <w:szCs w:val="22"/>
        </w:rPr>
      </w:pPr>
    </w:p>
    <w:p w14:paraId="547E587A" w14:textId="399C9650" w:rsidR="00FF0447" w:rsidRPr="006C3E23" w:rsidRDefault="00FF0447">
      <w:pPr>
        <w:pStyle w:val="Ttulo1"/>
        <w:numPr>
          <w:ilvl w:val="1"/>
          <w:numId w:val="13"/>
        </w:numPr>
      </w:pPr>
      <w:bookmarkStart w:id="12" w:name="_Toc212137708"/>
      <w:r w:rsidRPr="006C3E23">
        <w:t>INSTALA</w:t>
      </w:r>
      <w:r w:rsidR="004E61F8" w:rsidRPr="006C3E23">
        <w:t>CIÓN</w:t>
      </w:r>
      <w:r w:rsidR="007A1114" w:rsidRPr="006C3E23">
        <w:t xml:space="preserve"> </w:t>
      </w:r>
      <w:r w:rsidR="00B706CA" w:rsidRPr="006C3E23">
        <w:t>DEL BASTIDOR/SKID</w:t>
      </w:r>
      <w:bookmarkEnd w:id="12"/>
    </w:p>
    <w:p w14:paraId="0E151478" w14:textId="77777777" w:rsidR="00022128" w:rsidRPr="00D71834" w:rsidRDefault="00022128" w:rsidP="007C10A8">
      <w:pPr>
        <w:tabs>
          <w:tab w:val="left" w:pos="426"/>
          <w:tab w:val="left" w:pos="9180"/>
          <w:tab w:val="left" w:pos="9360"/>
        </w:tabs>
        <w:spacing w:line="276" w:lineRule="auto"/>
        <w:jc w:val="both"/>
        <w:rPr>
          <w:rFonts w:ascii="Arial" w:hAnsi="Arial" w:cs="Arial"/>
          <w:b/>
          <w:bCs/>
          <w:sz w:val="22"/>
          <w:szCs w:val="22"/>
        </w:rPr>
      </w:pPr>
    </w:p>
    <w:p w14:paraId="59BEF265" w14:textId="77777777" w:rsidR="00022128" w:rsidRPr="00D71834" w:rsidRDefault="00022128" w:rsidP="007C10A8">
      <w:pPr>
        <w:tabs>
          <w:tab w:val="left" w:pos="426"/>
          <w:tab w:val="left" w:pos="9180"/>
          <w:tab w:val="left" w:pos="9360"/>
        </w:tabs>
        <w:spacing w:line="276" w:lineRule="auto"/>
        <w:jc w:val="both"/>
        <w:rPr>
          <w:rFonts w:ascii="Arial" w:hAnsi="Arial" w:cs="Arial"/>
          <w:b/>
          <w:bCs/>
          <w:sz w:val="22"/>
          <w:szCs w:val="22"/>
        </w:rPr>
      </w:pPr>
      <w:r w:rsidRPr="00D71834">
        <w:rPr>
          <w:rFonts w:ascii="Arial" w:hAnsi="Arial" w:cs="Arial"/>
          <w:sz w:val="22"/>
          <w:szCs w:val="22"/>
        </w:rPr>
        <w:t xml:space="preserve">Izar y posicionar el bastidor sin los equipos y/o componentes mayores a fin de reducir el peso de </w:t>
      </w:r>
      <w:proofErr w:type="spellStart"/>
      <w:r w:rsidRPr="00D71834">
        <w:rPr>
          <w:rFonts w:ascii="Arial" w:hAnsi="Arial" w:cs="Arial"/>
          <w:sz w:val="22"/>
          <w:szCs w:val="22"/>
        </w:rPr>
        <w:t>izaje</w:t>
      </w:r>
      <w:proofErr w:type="spellEnd"/>
      <w:r w:rsidRPr="00D71834">
        <w:rPr>
          <w:rFonts w:ascii="Arial" w:hAnsi="Arial" w:cs="Arial"/>
          <w:sz w:val="22"/>
          <w:szCs w:val="22"/>
        </w:rPr>
        <w:t xml:space="preserve"> y deflexiones estructurales, generando al tiempo las facilidades para la nivelación de precisión.</w:t>
      </w:r>
    </w:p>
    <w:p w14:paraId="0D65EC61" w14:textId="77777777" w:rsidR="00FF0447" w:rsidRPr="00D71834"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1A29F6FE" w14:textId="12FA3E2D" w:rsidR="00FA4C47" w:rsidRPr="00D71834" w:rsidRDefault="00FA4C4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De ser necesarias las juntas de expansión deben ser pegadas </w:t>
      </w:r>
      <w:r w:rsidR="003456D3">
        <w:rPr>
          <w:rFonts w:ascii="Arial" w:hAnsi="Arial" w:cs="Arial"/>
          <w:bCs/>
          <w:sz w:val="22"/>
          <w:szCs w:val="22"/>
        </w:rPr>
        <w:t>en la cimentación preparada, asegurada su</w:t>
      </w:r>
      <w:r w:rsidRPr="00D71834">
        <w:rPr>
          <w:rFonts w:ascii="Arial" w:hAnsi="Arial" w:cs="Arial"/>
          <w:bCs/>
          <w:sz w:val="22"/>
          <w:szCs w:val="22"/>
        </w:rPr>
        <w:t xml:space="preserve"> posición</w:t>
      </w:r>
      <w:r w:rsidR="003456D3">
        <w:rPr>
          <w:rFonts w:ascii="Arial" w:hAnsi="Arial" w:cs="Arial"/>
          <w:bCs/>
          <w:sz w:val="22"/>
          <w:szCs w:val="22"/>
        </w:rPr>
        <w:t xml:space="preserve"> con</w:t>
      </w:r>
      <w:r w:rsidRPr="00D71834">
        <w:rPr>
          <w:rFonts w:ascii="Arial" w:hAnsi="Arial" w:cs="Arial"/>
          <w:bCs/>
          <w:sz w:val="22"/>
          <w:szCs w:val="22"/>
        </w:rPr>
        <w:t xml:space="preserve"> </w:t>
      </w:r>
      <w:r w:rsidR="003456D3" w:rsidRPr="00D71834">
        <w:rPr>
          <w:rFonts w:ascii="Arial" w:hAnsi="Arial" w:cs="Arial"/>
          <w:bCs/>
          <w:sz w:val="22"/>
          <w:szCs w:val="22"/>
        </w:rPr>
        <w:t xml:space="preserve">sellante epóxico </w:t>
      </w:r>
      <w:r w:rsidRPr="00D71834">
        <w:rPr>
          <w:rFonts w:ascii="Arial" w:hAnsi="Arial" w:cs="Arial"/>
          <w:bCs/>
          <w:sz w:val="22"/>
          <w:szCs w:val="22"/>
        </w:rPr>
        <w:t>antes la instalación del skid.</w:t>
      </w:r>
    </w:p>
    <w:p w14:paraId="56F53920" w14:textId="77777777" w:rsidR="00CB7D25"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Las camisas/bolsillos de los pernos de anclaje deben estar limpias</w:t>
      </w:r>
      <w:r w:rsidR="00CB7D25" w:rsidRPr="00D71834">
        <w:rPr>
          <w:rFonts w:ascii="Arial" w:hAnsi="Arial" w:cs="Arial"/>
          <w:bCs/>
          <w:sz w:val="22"/>
          <w:szCs w:val="22"/>
        </w:rPr>
        <w:t xml:space="preserve">, </w:t>
      </w:r>
      <w:r w:rsidRPr="00D71834">
        <w:rPr>
          <w:rFonts w:ascii="Arial" w:hAnsi="Arial" w:cs="Arial"/>
          <w:bCs/>
          <w:sz w:val="22"/>
          <w:szCs w:val="22"/>
        </w:rPr>
        <w:t>secas y rellenos de un material moldeable sin adherencia que impida la entrada de contaminantes</w:t>
      </w:r>
      <w:r w:rsidR="00B706CA" w:rsidRPr="00D71834">
        <w:rPr>
          <w:rFonts w:ascii="Arial" w:hAnsi="Arial" w:cs="Arial"/>
          <w:bCs/>
          <w:sz w:val="22"/>
          <w:szCs w:val="22"/>
        </w:rPr>
        <w:t xml:space="preserve"> o el </w:t>
      </w:r>
      <w:proofErr w:type="spellStart"/>
      <w:r w:rsidR="00B706CA" w:rsidRPr="00D71834">
        <w:rPr>
          <w:rFonts w:ascii="Arial" w:hAnsi="Arial" w:cs="Arial"/>
          <w:bCs/>
          <w:sz w:val="22"/>
          <w:szCs w:val="22"/>
        </w:rPr>
        <w:t>grout</w:t>
      </w:r>
      <w:proofErr w:type="spellEnd"/>
      <w:r w:rsidRPr="00D71834">
        <w:rPr>
          <w:rFonts w:ascii="Arial" w:hAnsi="Arial" w:cs="Arial"/>
          <w:bCs/>
          <w:sz w:val="22"/>
          <w:szCs w:val="22"/>
        </w:rPr>
        <w:t xml:space="preserve">. Se </w:t>
      </w:r>
      <w:r w:rsidR="00CB7D25" w:rsidRPr="00D71834">
        <w:rPr>
          <w:rFonts w:ascii="Arial" w:hAnsi="Arial" w:cs="Arial"/>
          <w:bCs/>
          <w:sz w:val="22"/>
          <w:szCs w:val="22"/>
        </w:rPr>
        <w:t>protegerán</w:t>
      </w:r>
      <w:r w:rsidR="00B706CA" w:rsidRPr="00D71834">
        <w:rPr>
          <w:rFonts w:ascii="Arial" w:hAnsi="Arial" w:cs="Arial"/>
          <w:bCs/>
          <w:sz w:val="22"/>
          <w:szCs w:val="22"/>
        </w:rPr>
        <w:t xml:space="preserve"> (cinta de neopreno)</w:t>
      </w:r>
      <w:r w:rsidR="00CB7D25" w:rsidRPr="00D71834">
        <w:rPr>
          <w:rFonts w:ascii="Arial" w:hAnsi="Arial" w:cs="Arial"/>
          <w:bCs/>
          <w:sz w:val="22"/>
          <w:szCs w:val="22"/>
        </w:rPr>
        <w:t xml:space="preserve"> </w:t>
      </w:r>
      <w:r w:rsidR="00B706CA" w:rsidRPr="00D71834">
        <w:rPr>
          <w:rFonts w:ascii="Arial" w:hAnsi="Arial" w:cs="Arial"/>
          <w:bCs/>
          <w:sz w:val="22"/>
          <w:szCs w:val="22"/>
        </w:rPr>
        <w:t xml:space="preserve">las roscas expuestas </w:t>
      </w:r>
      <w:r w:rsidRPr="00D71834">
        <w:rPr>
          <w:rFonts w:ascii="Arial" w:hAnsi="Arial" w:cs="Arial"/>
          <w:bCs/>
          <w:sz w:val="22"/>
          <w:szCs w:val="22"/>
        </w:rPr>
        <w:t xml:space="preserve">de los pernos de anclaje para </w:t>
      </w:r>
      <w:r w:rsidR="00CB7D25" w:rsidRPr="00D71834">
        <w:rPr>
          <w:rFonts w:ascii="Arial" w:hAnsi="Arial" w:cs="Arial"/>
          <w:bCs/>
          <w:sz w:val="22"/>
          <w:szCs w:val="22"/>
        </w:rPr>
        <w:t xml:space="preserve">evitar la adherencia del </w:t>
      </w:r>
      <w:proofErr w:type="spellStart"/>
      <w:r w:rsidR="00CB7D25" w:rsidRPr="00D71834">
        <w:rPr>
          <w:rFonts w:ascii="Arial" w:hAnsi="Arial" w:cs="Arial"/>
          <w:bCs/>
          <w:sz w:val="22"/>
          <w:szCs w:val="22"/>
        </w:rPr>
        <w:t>g</w:t>
      </w:r>
      <w:r w:rsidR="00B706CA" w:rsidRPr="00D71834">
        <w:rPr>
          <w:rFonts w:ascii="Arial" w:hAnsi="Arial" w:cs="Arial"/>
          <w:bCs/>
          <w:sz w:val="22"/>
          <w:szCs w:val="22"/>
        </w:rPr>
        <w:t>rout</w:t>
      </w:r>
      <w:proofErr w:type="spellEnd"/>
      <w:r w:rsidR="00B706CA" w:rsidRPr="00D71834">
        <w:rPr>
          <w:rFonts w:ascii="Arial" w:hAnsi="Arial" w:cs="Arial"/>
          <w:bCs/>
          <w:sz w:val="22"/>
          <w:szCs w:val="22"/>
        </w:rPr>
        <w:t>, facilitando su elongación al torque o apriete final.</w:t>
      </w:r>
    </w:p>
    <w:p w14:paraId="189D6C13" w14:textId="77777777" w:rsidR="00CC736D" w:rsidRPr="00D71834" w:rsidRDefault="00CC736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lastRenderedPageBreak/>
        <w:t>Los tornillos de nivelación de</w:t>
      </w:r>
      <w:r w:rsidR="00F90BE7" w:rsidRPr="00D71834">
        <w:rPr>
          <w:rFonts w:ascii="Arial" w:hAnsi="Arial" w:cs="Arial"/>
          <w:bCs/>
          <w:sz w:val="22"/>
          <w:szCs w:val="22"/>
        </w:rPr>
        <w:t xml:space="preserve"> todo el skid</w:t>
      </w:r>
      <w:r w:rsidRPr="00D71834">
        <w:rPr>
          <w:rFonts w:ascii="Arial" w:hAnsi="Arial" w:cs="Arial"/>
          <w:bCs/>
          <w:sz w:val="22"/>
          <w:szCs w:val="22"/>
        </w:rPr>
        <w:t xml:space="preserve"> se asentarán sobre chapas de acero redondeadas</w:t>
      </w:r>
      <w:r w:rsidR="00F90BE7" w:rsidRPr="00D71834">
        <w:rPr>
          <w:rFonts w:ascii="Arial" w:hAnsi="Arial" w:cs="Arial"/>
          <w:bCs/>
          <w:sz w:val="22"/>
          <w:szCs w:val="22"/>
        </w:rPr>
        <w:t>, espesor mínimo ½”</w:t>
      </w:r>
      <w:r w:rsidRPr="00D71834">
        <w:rPr>
          <w:rFonts w:ascii="Arial" w:hAnsi="Arial" w:cs="Arial"/>
          <w:bCs/>
          <w:sz w:val="22"/>
          <w:szCs w:val="22"/>
        </w:rPr>
        <w:t xml:space="preserve">. Las </w:t>
      </w:r>
      <w:r w:rsidR="00F90BE7" w:rsidRPr="00D71834">
        <w:rPr>
          <w:rFonts w:ascii="Arial" w:hAnsi="Arial" w:cs="Arial"/>
          <w:bCs/>
          <w:sz w:val="22"/>
          <w:szCs w:val="22"/>
        </w:rPr>
        <w:t>roscas d</w:t>
      </w:r>
      <w:r w:rsidRPr="00D71834">
        <w:rPr>
          <w:rFonts w:ascii="Arial" w:hAnsi="Arial" w:cs="Arial"/>
          <w:bCs/>
          <w:sz w:val="22"/>
          <w:szCs w:val="22"/>
        </w:rPr>
        <w:t xml:space="preserve">e los tornillos de nivelación </w:t>
      </w:r>
      <w:r w:rsidR="00F90BE7" w:rsidRPr="00D71834">
        <w:rPr>
          <w:rFonts w:ascii="Arial" w:hAnsi="Arial" w:cs="Arial"/>
          <w:bCs/>
          <w:sz w:val="22"/>
          <w:szCs w:val="22"/>
        </w:rPr>
        <w:t xml:space="preserve">quedarán embebidas en el </w:t>
      </w:r>
      <w:proofErr w:type="spellStart"/>
      <w:r w:rsidR="00F90BE7" w:rsidRPr="00D71834">
        <w:rPr>
          <w:rFonts w:ascii="Arial" w:hAnsi="Arial" w:cs="Arial"/>
          <w:bCs/>
          <w:sz w:val="22"/>
          <w:szCs w:val="22"/>
        </w:rPr>
        <w:t>grout</w:t>
      </w:r>
      <w:proofErr w:type="spellEnd"/>
      <w:r w:rsidR="00F90BE7" w:rsidRPr="00D71834">
        <w:rPr>
          <w:rFonts w:ascii="Arial" w:hAnsi="Arial" w:cs="Arial"/>
          <w:bCs/>
          <w:sz w:val="22"/>
          <w:szCs w:val="22"/>
        </w:rPr>
        <w:t>, por lo tanto, s</w:t>
      </w:r>
      <w:r w:rsidRPr="00D71834">
        <w:rPr>
          <w:rFonts w:ascii="Arial" w:hAnsi="Arial" w:cs="Arial"/>
          <w:bCs/>
          <w:sz w:val="22"/>
          <w:szCs w:val="22"/>
        </w:rPr>
        <w:t xml:space="preserve">e protegerá con grasa las roscas para facilitar su extracción después del tiempo de fraguado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6A47DA82" w14:textId="77777777" w:rsidR="000309F0" w:rsidRDefault="000309F0">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El movimiento de </w:t>
      </w:r>
      <w:r w:rsidR="00CC736D" w:rsidRPr="00D71834">
        <w:rPr>
          <w:rFonts w:ascii="Arial" w:hAnsi="Arial" w:cs="Arial"/>
          <w:bCs/>
          <w:sz w:val="22"/>
          <w:szCs w:val="22"/>
        </w:rPr>
        <w:t>carga debe realizarse</w:t>
      </w:r>
      <w:r w:rsidRPr="00D71834">
        <w:rPr>
          <w:rFonts w:ascii="Arial" w:hAnsi="Arial" w:cs="Arial"/>
          <w:bCs/>
          <w:sz w:val="22"/>
          <w:szCs w:val="22"/>
        </w:rPr>
        <w:t xml:space="preserve"> con equipo de </w:t>
      </w:r>
      <w:proofErr w:type="spellStart"/>
      <w:r w:rsidRPr="00D71834">
        <w:rPr>
          <w:rFonts w:ascii="Arial" w:hAnsi="Arial" w:cs="Arial"/>
          <w:bCs/>
          <w:sz w:val="22"/>
          <w:szCs w:val="22"/>
        </w:rPr>
        <w:t>izaje</w:t>
      </w:r>
      <w:proofErr w:type="spellEnd"/>
      <w:r w:rsidR="00CC736D" w:rsidRPr="00D71834">
        <w:rPr>
          <w:rFonts w:ascii="Arial" w:hAnsi="Arial" w:cs="Arial"/>
          <w:bCs/>
          <w:sz w:val="22"/>
          <w:szCs w:val="22"/>
        </w:rPr>
        <w:t xml:space="preserve"> certificado</w:t>
      </w:r>
      <w:r w:rsidRPr="00D71834">
        <w:rPr>
          <w:rFonts w:ascii="Arial" w:hAnsi="Arial" w:cs="Arial"/>
          <w:bCs/>
          <w:sz w:val="22"/>
          <w:szCs w:val="22"/>
        </w:rPr>
        <w:t xml:space="preserve">, verificando </w:t>
      </w:r>
      <w:r w:rsidR="00CC736D" w:rsidRPr="00D71834">
        <w:rPr>
          <w:rFonts w:ascii="Arial" w:hAnsi="Arial" w:cs="Arial"/>
          <w:bCs/>
          <w:sz w:val="22"/>
          <w:szCs w:val="22"/>
        </w:rPr>
        <w:t>su capacidad de carga</w:t>
      </w:r>
      <w:r w:rsidR="007D3DC5" w:rsidRPr="00D71834">
        <w:rPr>
          <w:rFonts w:ascii="Arial" w:hAnsi="Arial" w:cs="Arial"/>
          <w:bCs/>
          <w:sz w:val="22"/>
          <w:szCs w:val="22"/>
        </w:rPr>
        <w:t xml:space="preserve">. </w:t>
      </w:r>
      <w:proofErr w:type="gramStart"/>
      <w:r w:rsidR="007D3DC5" w:rsidRPr="00D71834">
        <w:rPr>
          <w:rFonts w:ascii="Arial" w:hAnsi="Arial" w:cs="Arial"/>
          <w:bCs/>
          <w:sz w:val="22"/>
          <w:szCs w:val="22"/>
        </w:rPr>
        <w:t>Los bastidores</w:t>
      </w:r>
      <w:r w:rsidR="00CC736D" w:rsidRPr="00D71834">
        <w:rPr>
          <w:rFonts w:ascii="Arial" w:hAnsi="Arial" w:cs="Arial"/>
          <w:bCs/>
          <w:sz w:val="22"/>
          <w:szCs w:val="22"/>
        </w:rPr>
        <w:t xml:space="preserve"> debe</w:t>
      </w:r>
      <w:proofErr w:type="gramEnd"/>
      <w:r w:rsidR="00CC736D" w:rsidRPr="00D71834">
        <w:rPr>
          <w:rFonts w:ascii="Arial" w:hAnsi="Arial" w:cs="Arial"/>
          <w:bCs/>
          <w:sz w:val="22"/>
          <w:szCs w:val="22"/>
        </w:rPr>
        <w:t xml:space="preserve"> izarse nivelados para facilitar el control de posicionamiento e ingreso de los pernos de anclaje, quedando apoyados sobre los tornillos de nivelación.</w:t>
      </w:r>
    </w:p>
    <w:p w14:paraId="2D03B982" w14:textId="3DE82848" w:rsidR="00901D37" w:rsidRPr="00D71834" w:rsidRDefault="00901D3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901D37">
        <w:rPr>
          <w:rFonts w:ascii="Arial" w:hAnsi="Arial" w:cs="Arial"/>
          <w:bCs/>
          <w:sz w:val="22"/>
          <w:szCs w:val="22"/>
        </w:rPr>
        <w:t xml:space="preserve">Izar y posicionar el bastidor sin los equipos y/o componentes mayores a fin de reducir el peso de </w:t>
      </w:r>
      <w:proofErr w:type="spellStart"/>
      <w:r w:rsidRPr="00901D37">
        <w:rPr>
          <w:rFonts w:ascii="Arial" w:hAnsi="Arial" w:cs="Arial"/>
          <w:bCs/>
          <w:sz w:val="22"/>
          <w:szCs w:val="22"/>
        </w:rPr>
        <w:t>izaje</w:t>
      </w:r>
      <w:proofErr w:type="spellEnd"/>
      <w:r w:rsidRPr="00901D37">
        <w:rPr>
          <w:rFonts w:ascii="Arial" w:hAnsi="Arial" w:cs="Arial"/>
          <w:bCs/>
          <w:sz w:val="22"/>
          <w:szCs w:val="22"/>
        </w:rPr>
        <w:t xml:space="preserve"> y deflexiones estructurales, generando al tiempo las facilidades para la nivelación de precisión, asegurando la integridad de la rosca y verticalidad de los pernos de anclaje, el movimiento lateral no debe exceder los 6.5 mm (1/4 </w:t>
      </w:r>
      <w:proofErr w:type="spellStart"/>
      <w:r w:rsidRPr="00901D37">
        <w:rPr>
          <w:rFonts w:ascii="Arial" w:hAnsi="Arial" w:cs="Arial"/>
          <w:bCs/>
          <w:sz w:val="22"/>
          <w:szCs w:val="22"/>
        </w:rPr>
        <w:t>pulg</w:t>
      </w:r>
      <w:proofErr w:type="spellEnd"/>
      <w:r w:rsidRPr="00901D37">
        <w:rPr>
          <w:rFonts w:ascii="Arial" w:hAnsi="Arial" w:cs="Arial"/>
          <w:bCs/>
          <w:sz w:val="22"/>
          <w:szCs w:val="22"/>
        </w:rPr>
        <w:t>.)</w:t>
      </w:r>
      <w:r>
        <w:rPr>
          <w:rFonts w:ascii="Arial" w:hAnsi="Arial" w:cs="Arial"/>
          <w:bCs/>
          <w:sz w:val="22"/>
          <w:szCs w:val="22"/>
        </w:rPr>
        <w:t>.</w:t>
      </w:r>
    </w:p>
    <w:p w14:paraId="6196A39D" w14:textId="77777777" w:rsidR="006F6803" w:rsidRPr="00D71834" w:rsidRDefault="007D3DC5">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Al instalar o posicionar el skid</w:t>
      </w:r>
      <w:r w:rsidR="00BB6AF8" w:rsidRPr="00D71834">
        <w:rPr>
          <w:rFonts w:ascii="Arial" w:hAnsi="Arial" w:cs="Arial"/>
          <w:bCs/>
          <w:sz w:val="22"/>
          <w:szCs w:val="22"/>
        </w:rPr>
        <w:t xml:space="preserve"> </w:t>
      </w:r>
      <w:r w:rsidR="007C10A8" w:rsidRPr="00D71834">
        <w:rPr>
          <w:rFonts w:ascii="Arial" w:hAnsi="Arial" w:cs="Arial"/>
          <w:bCs/>
          <w:sz w:val="22"/>
          <w:szCs w:val="22"/>
        </w:rPr>
        <w:t xml:space="preserve">se </w:t>
      </w:r>
      <w:proofErr w:type="gramStart"/>
      <w:r w:rsidR="007C10A8" w:rsidRPr="00D71834">
        <w:rPr>
          <w:rFonts w:ascii="Arial" w:hAnsi="Arial" w:cs="Arial"/>
          <w:bCs/>
          <w:sz w:val="22"/>
          <w:szCs w:val="22"/>
        </w:rPr>
        <w:t>garantizará  que</w:t>
      </w:r>
      <w:proofErr w:type="gramEnd"/>
      <w:r w:rsidR="007C10A8" w:rsidRPr="00D71834">
        <w:rPr>
          <w:rFonts w:ascii="Arial" w:hAnsi="Arial" w:cs="Arial"/>
          <w:bCs/>
          <w:sz w:val="22"/>
          <w:szCs w:val="22"/>
        </w:rPr>
        <w:t xml:space="preserve"> bajo todo punto de la placa base/placa de asiento, el grosor mínimo </w:t>
      </w:r>
      <w:r w:rsidR="006D47B9" w:rsidRPr="00D71834">
        <w:rPr>
          <w:rFonts w:ascii="Arial" w:hAnsi="Arial" w:cs="Arial"/>
          <w:bCs/>
          <w:sz w:val="22"/>
          <w:szCs w:val="22"/>
        </w:rPr>
        <w:t xml:space="preserve">o altura de </w:t>
      </w:r>
      <w:proofErr w:type="spellStart"/>
      <w:r w:rsidR="006D47B9" w:rsidRPr="00D71834">
        <w:rPr>
          <w:rFonts w:ascii="Arial" w:hAnsi="Arial" w:cs="Arial"/>
          <w:bCs/>
          <w:sz w:val="22"/>
          <w:szCs w:val="22"/>
        </w:rPr>
        <w:t>grout</w:t>
      </w:r>
      <w:proofErr w:type="spellEnd"/>
      <w:r w:rsidR="006D47B9" w:rsidRPr="00D71834">
        <w:rPr>
          <w:rFonts w:ascii="Arial" w:hAnsi="Arial" w:cs="Arial"/>
          <w:bCs/>
          <w:sz w:val="22"/>
          <w:szCs w:val="22"/>
        </w:rPr>
        <w:t xml:space="preserve"> </w:t>
      </w:r>
      <w:r w:rsidR="00BB6AF8" w:rsidRPr="00D71834">
        <w:rPr>
          <w:rFonts w:ascii="Arial" w:hAnsi="Arial" w:cs="Arial"/>
          <w:bCs/>
          <w:sz w:val="22"/>
          <w:szCs w:val="22"/>
        </w:rPr>
        <w:t xml:space="preserve">estará </w:t>
      </w:r>
      <w:r w:rsidR="006D47B9" w:rsidRPr="00D71834">
        <w:rPr>
          <w:rFonts w:ascii="Arial" w:hAnsi="Arial" w:cs="Arial"/>
          <w:bCs/>
          <w:sz w:val="22"/>
          <w:szCs w:val="22"/>
        </w:rPr>
        <w:t>en cumplimiento con lo especificado por ingenie</w:t>
      </w:r>
      <w:r w:rsidR="00177801" w:rsidRPr="00D71834">
        <w:rPr>
          <w:rFonts w:ascii="Arial" w:hAnsi="Arial" w:cs="Arial"/>
          <w:bCs/>
          <w:sz w:val="22"/>
          <w:szCs w:val="22"/>
        </w:rPr>
        <w:t xml:space="preserve">ría del proyecto (En este caso </w:t>
      </w:r>
      <w:r w:rsidR="006D47B9" w:rsidRPr="00D71834">
        <w:rPr>
          <w:rFonts w:ascii="Arial" w:hAnsi="Arial" w:cs="Arial"/>
          <w:bCs/>
          <w:sz w:val="22"/>
          <w:szCs w:val="22"/>
        </w:rPr>
        <w:t>5</w:t>
      </w:r>
      <w:r w:rsidR="00177801" w:rsidRPr="00D71834">
        <w:rPr>
          <w:rFonts w:ascii="Arial" w:hAnsi="Arial" w:cs="Arial"/>
          <w:bCs/>
          <w:sz w:val="22"/>
          <w:szCs w:val="22"/>
        </w:rPr>
        <w:t>0mm-2</w:t>
      </w:r>
      <w:r w:rsidR="006D47B9" w:rsidRPr="00D71834">
        <w:rPr>
          <w:rFonts w:ascii="Arial" w:hAnsi="Arial" w:cs="Arial"/>
          <w:bCs/>
          <w:sz w:val="22"/>
          <w:szCs w:val="22"/>
        </w:rPr>
        <w:t xml:space="preserve">” a nivel del suelo de la cimentación, según plano de fundación de </w:t>
      </w:r>
      <w:proofErr w:type="gramStart"/>
      <w:r w:rsidR="006D47B9" w:rsidRPr="00D71834">
        <w:rPr>
          <w:rFonts w:ascii="Arial" w:hAnsi="Arial" w:cs="Arial"/>
          <w:bCs/>
          <w:sz w:val="22"/>
          <w:szCs w:val="22"/>
        </w:rPr>
        <w:t>la bombas</w:t>
      </w:r>
      <w:proofErr w:type="gramEnd"/>
      <w:r w:rsidR="006D47B9" w:rsidRPr="00D71834">
        <w:rPr>
          <w:rFonts w:ascii="Arial" w:hAnsi="Arial" w:cs="Arial"/>
          <w:bCs/>
          <w:sz w:val="22"/>
          <w:szCs w:val="22"/>
        </w:rPr>
        <w:t xml:space="preserve">) o </w:t>
      </w:r>
      <w:r w:rsidR="00BB6AF8" w:rsidRPr="00D71834">
        <w:rPr>
          <w:rFonts w:ascii="Arial" w:hAnsi="Arial" w:cs="Arial"/>
          <w:bCs/>
          <w:sz w:val="22"/>
          <w:szCs w:val="22"/>
        </w:rPr>
        <w:t xml:space="preserve">en </w:t>
      </w:r>
      <w:r w:rsidR="00177801" w:rsidRPr="00D71834">
        <w:rPr>
          <w:rFonts w:ascii="Arial" w:hAnsi="Arial" w:cs="Arial"/>
          <w:bCs/>
          <w:sz w:val="22"/>
          <w:szCs w:val="22"/>
        </w:rPr>
        <w:t xml:space="preserve">estará MINIMO en </w:t>
      </w:r>
      <w:r w:rsidR="006D47B9" w:rsidRPr="00D71834">
        <w:rPr>
          <w:rFonts w:ascii="Arial" w:hAnsi="Arial" w:cs="Arial"/>
          <w:bCs/>
          <w:sz w:val="22"/>
          <w:szCs w:val="22"/>
        </w:rPr>
        <w:t>5</w:t>
      </w:r>
      <w:r w:rsidR="00177801" w:rsidRPr="00D71834">
        <w:rPr>
          <w:rFonts w:ascii="Arial" w:hAnsi="Arial" w:cs="Arial"/>
          <w:bCs/>
          <w:sz w:val="22"/>
          <w:szCs w:val="22"/>
        </w:rPr>
        <w:t>0</w:t>
      </w:r>
      <w:r w:rsidR="006D47B9" w:rsidRPr="00D71834">
        <w:rPr>
          <w:rFonts w:ascii="Arial" w:hAnsi="Arial" w:cs="Arial"/>
          <w:bCs/>
          <w:sz w:val="22"/>
          <w:szCs w:val="22"/>
        </w:rPr>
        <w:t xml:space="preserve"> mm (</w:t>
      </w:r>
      <w:r w:rsidR="00177801" w:rsidRPr="00D71834">
        <w:rPr>
          <w:rFonts w:ascii="Arial" w:hAnsi="Arial" w:cs="Arial"/>
          <w:bCs/>
          <w:sz w:val="22"/>
          <w:szCs w:val="22"/>
        </w:rPr>
        <w:t>2</w:t>
      </w:r>
      <w:r w:rsidR="006D47B9" w:rsidRPr="00D71834">
        <w:rPr>
          <w:rFonts w:ascii="Arial" w:hAnsi="Arial" w:cs="Arial"/>
          <w:bCs/>
          <w:sz w:val="22"/>
          <w:szCs w:val="22"/>
        </w:rPr>
        <w:t xml:space="preserve"> in</w:t>
      </w:r>
      <w:r w:rsidR="004E61F8" w:rsidRPr="00D71834">
        <w:rPr>
          <w:rFonts w:ascii="Arial" w:hAnsi="Arial" w:cs="Arial"/>
          <w:bCs/>
          <w:sz w:val="22"/>
          <w:szCs w:val="22"/>
        </w:rPr>
        <w:t>)</w:t>
      </w:r>
      <w:r w:rsidR="006D47B9" w:rsidRPr="00D71834">
        <w:rPr>
          <w:rFonts w:ascii="Arial" w:hAnsi="Arial" w:cs="Arial"/>
          <w:bCs/>
          <w:sz w:val="22"/>
          <w:szCs w:val="22"/>
        </w:rPr>
        <w:t xml:space="preserve"> según los establece el API686.</w:t>
      </w:r>
    </w:p>
    <w:p w14:paraId="6B0F9792" w14:textId="77777777" w:rsidR="007C10A8"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 la instalación del conjunto se seguirán en todo momento las instrucciones dadas por el fabricante del equipo o por la ingeniería encargada del proyecto</w:t>
      </w:r>
      <w:r w:rsidR="006D47B9" w:rsidRPr="00D71834">
        <w:rPr>
          <w:rFonts w:ascii="Arial" w:hAnsi="Arial" w:cs="Arial"/>
          <w:bCs/>
          <w:sz w:val="22"/>
          <w:szCs w:val="22"/>
        </w:rPr>
        <w:t>, verificando al tiempo que ningún perno de anclaje quede inclinado.</w:t>
      </w:r>
    </w:p>
    <w:p w14:paraId="5F398456" w14:textId="77777777" w:rsidR="00022128" w:rsidRPr="00D71834" w:rsidRDefault="00022128" w:rsidP="007C10A8">
      <w:pPr>
        <w:pStyle w:val="Prrafodelista"/>
        <w:tabs>
          <w:tab w:val="left" w:pos="426"/>
          <w:tab w:val="left" w:pos="9180"/>
          <w:tab w:val="left" w:pos="9360"/>
        </w:tabs>
        <w:spacing w:line="276" w:lineRule="auto"/>
        <w:ind w:left="426"/>
        <w:jc w:val="both"/>
        <w:rPr>
          <w:rFonts w:ascii="Arial" w:hAnsi="Arial" w:cs="Arial"/>
          <w:bCs/>
          <w:sz w:val="22"/>
          <w:szCs w:val="22"/>
        </w:rPr>
      </w:pPr>
    </w:p>
    <w:p w14:paraId="3C96B1E8" w14:textId="3EFDABE6" w:rsidR="00022128" w:rsidRPr="006C3E23" w:rsidRDefault="00022128">
      <w:pPr>
        <w:pStyle w:val="Ttulo1"/>
        <w:numPr>
          <w:ilvl w:val="1"/>
          <w:numId w:val="13"/>
        </w:numPr>
      </w:pPr>
      <w:bookmarkStart w:id="13" w:name="_Toc212137709"/>
      <w:r w:rsidRPr="006C3E23">
        <w:t>NIVELACIÓN DEL BASTIDOR/SKID</w:t>
      </w:r>
      <w:bookmarkEnd w:id="13"/>
    </w:p>
    <w:p w14:paraId="7C33E2E0" w14:textId="77777777" w:rsidR="00022128" w:rsidRPr="00D71834" w:rsidRDefault="00022128" w:rsidP="00CB7D25">
      <w:pPr>
        <w:tabs>
          <w:tab w:val="left" w:pos="426"/>
          <w:tab w:val="left" w:pos="9180"/>
          <w:tab w:val="left" w:pos="9360"/>
        </w:tabs>
        <w:spacing w:line="276" w:lineRule="auto"/>
        <w:jc w:val="both"/>
        <w:rPr>
          <w:rFonts w:ascii="Arial" w:hAnsi="Arial" w:cs="Arial"/>
          <w:bCs/>
          <w:sz w:val="22"/>
          <w:szCs w:val="22"/>
        </w:rPr>
      </w:pPr>
    </w:p>
    <w:p w14:paraId="0F1F5E87" w14:textId="77777777" w:rsidR="004A0A9E" w:rsidRDefault="004A0A9E">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Todas las elevaciones de los </w:t>
      </w:r>
      <w:proofErr w:type="spellStart"/>
      <w:r w:rsidRPr="00D71834">
        <w:rPr>
          <w:rFonts w:ascii="Arial" w:hAnsi="Arial" w:cs="Arial"/>
          <w:bCs/>
          <w:sz w:val="22"/>
          <w:szCs w:val="22"/>
        </w:rPr>
        <w:t>skid´s</w:t>
      </w:r>
      <w:proofErr w:type="spellEnd"/>
      <w:r w:rsidRPr="00D71834">
        <w:rPr>
          <w:rFonts w:ascii="Arial" w:hAnsi="Arial" w:cs="Arial"/>
          <w:bCs/>
          <w:sz w:val="22"/>
          <w:szCs w:val="22"/>
        </w:rPr>
        <w:t xml:space="preserve"> debe ser dadas de acuerdo con los dibujos de construcción o de ingeniería.</w:t>
      </w:r>
    </w:p>
    <w:p w14:paraId="35C5CBAA" w14:textId="77777777" w:rsidR="00901D37" w:rsidRPr="00901D37" w:rsidRDefault="00901D3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901D37">
        <w:rPr>
          <w:rFonts w:ascii="Arial" w:hAnsi="Arial" w:cs="Arial"/>
          <w:bCs/>
          <w:sz w:val="22"/>
          <w:szCs w:val="22"/>
        </w:rPr>
        <w:t>La nivelación del equipo se realice de acuerdo con las especificaciones establecidas en el Capítulo 5, Inyección de placas de montaje de las prácticas recomendadas API 686 / PIP REIE 686.</w:t>
      </w:r>
    </w:p>
    <w:p w14:paraId="00231A9E" w14:textId="77777777" w:rsidR="00901D37" w:rsidRPr="00901D37" w:rsidRDefault="00901D3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901D37">
        <w:rPr>
          <w:rFonts w:ascii="Arial" w:hAnsi="Arial" w:cs="Arial"/>
          <w:bCs/>
          <w:sz w:val="22"/>
          <w:szCs w:val="22"/>
        </w:rPr>
        <w:t xml:space="preserve">Como mínimo, el base </w:t>
      </w:r>
      <w:proofErr w:type="spellStart"/>
      <w:r w:rsidRPr="00901D37">
        <w:rPr>
          <w:rFonts w:ascii="Arial" w:hAnsi="Arial" w:cs="Arial"/>
          <w:bCs/>
          <w:sz w:val="22"/>
          <w:szCs w:val="22"/>
        </w:rPr>
        <w:t>plate</w:t>
      </w:r>
      <w:proofErr w:type="spellEnd"/>
      <w:r w:rsidRPr="00901D37">
        <w:rPr>
          <w:rFonts w:ascii="Arial" w:hAnsi="Arial" w:cs="Arial"/>
          <w:bCs/>
          <w:sz w:val="22"/>
          <w:szCs w:val="22"/>
        </w:rPr>
        <w:t xml:space="preserve"> / Skid se debe nivelar con un nivel maestro </w:t>
      </w:r>
      <w:proofErr w:type="spellStart"/>
      <w:r w:rsidRPr="00901D37">
        <w:rPr>
          <w:rFonts w:ascii="Arial" w:hAnsi="Arial" w:cs="Arial"/>
          <w:bCs/>
          <w:sz w:val="22"/>
          <w:szCs w:val="22"/>
        </w:rPr>
        <w:t>ó</w:t>
      </w:r>
      <w:proofErr w:type="spellEnd"/>
      <w:r w:rsidRPr="00901D37">
        <w:rPr>
          <w:rFonts w:ascii="Arial" w:hAnsi="Arial" w:cs="Arial"/>
          <w:bCs/>
          <w:sz w:val="22"/>
          <w:szCs w:val="22"/>
        </w:rPr>
        <w:t xml:space="preserve"> de precisión mecánica. Los niveles deben ser revisados antes de iniciar el proceso de nivelación chequeando la repetitividad del nivel cuando este se gira 180°. Todas las medidas de nivel en el base </w:t>
      </w:r>
      <w:proofErr w:type="spellStart"/>
      <w:r w:rsidRPr="00901D37">
        <w:rPr>
          <w:rFonts w:ascii="Arial" w:hAnsi="Arial" w:cs="Arial"/>
          <w:bCs/>
          <w:sz w:val="22"/>
          <w:szCs w:val="22"/>
        </w:rPr>
        <w:t>plate</w:t>
      </w:r>
      <w:proofErr w:type="spellEnd"/>
      <w:r w:rsidRPr="00901D37">
        <w:rPr>
          <w:rFonts w:ascii="Arial" w:hAnsi="Arial" w:cs="Arial"/>
          <w:bCs/>
          <w:sz w:val="22"/>
          <w:szCs w:val="22"/>
        </w:rPr>
        <w:t xml:space="preserve"> deben ser tomadas sobre las superficies de montaje (maquinadas) equilibrando la medida a la mitad de la distancia donde debe ubicarse el nivel de inclinación.</w:t>
      </w:r>
    </w:p>
    <w:p w14:paraId="5DC0DB6A" w14:textId="77777777" w:rsidR="00901D37" w:rsidRPr="00901D37" w:rsidRDefault="00901D3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901D37">
        <w:rPr>
          <w:rFonts w:ascii="Arial" w:hAnsi="Arial" w:cs="Arial"/>
          <w:bCs/>
          <w:sz w:val="22"/>
          <w:szCs w:val="22"/>
        </w:rPr>
        <w:t xml:space="preserve">Las superficies de montaje del equipo en el base </w:t>
      </w:r>
      <w:proofErr w:type="spellStart"/>
      <w:r w:rsidRPr="00901D37">
        <w:rPr>
          <w:rFonts w:ascii="Arial" w:hAnsi="Arial" w:cs="Arial"/>
          <w:bCs/>
          <w:sz w:val="22"/>
          <w:szCs w:val="22"/>
        </w:rPr>
        <w:t>plate</w:t>
      </w:r>
      <w:proofErr w:type="spellEnd"/>
      <w:r w:rsidRPr="00901D37">
        <w:rPr>
          <w:rFonts w:ascii="Arial" w:hAnsi="Arial" w:cs="Arial"/>
          <w:bCs/>
          <w:sz w:val="22"/>
          <w:szCs w:val="22"/>
        </w:rPr>
        <w:t xml:space="preserve"> deben ser niveladas longitudinal y transversalmente dentro de 250 micrómetros por metro (0.002 </w:t>
      </w:r>
      <w:proofErr w:type="spellStart"/>
      <w:r w:rsidRPr="00901D37">
        <w:rPr>
          <w:rFonts w:ascii="Arial" w:hAnsi="Arial" w:cs="Arial"/>
          <w:bCs/>
          <w:sz w:val="22"/>
          <w:szCs w:val="22"/>
        </w:rPr>
        <w:t>pulg</w:t>
      </w:r>
      <w:proofErr w:type="spellEnd"/>
      <w:r w:rsidRPr="00901D37">
        <w:rPr>
          <w:rFonts w:ascii="Arial" w:hAnsi="Arial" w:cs="Arial"/>
          <w:bCs/>
          <w:sz w:val="22"/>
          <w:szCs w:val="22"/>
        </w:rPr>
        <w:t>. / pie) para bombas API-610.</w:t>
      </w:r>
    </w:p>
    <w:p w14:paraId="4AAE5E4E" w14:textId="77777777" w:rsidR="00901D37" w:rsidRPr="00901D37" w:rsidRDefault="00901D37">
      <w:pPr>
        <w:pStyle w:val="Prrafodelista"/>
        <w:numPr>
          <w:ilvl w:val="0"/>
          <w:numId w:val="6"/>
        </w:numPr>
        <w:tabs>
          <w:tab w:val="left" w:pos="426"/>
          <w:tab w:val="left" w:pos="9180"/>
          <w:tab w:val="left" w:pos="9360"/>
        </w:tabs>
        <w:spacing w:line="276" w:lineRule="auto"/>
        <w:ind w:left="426" w:hanging="426"/>
        <w:jc w:val="both"/>
        <w:rPr>
          <w:rFonts w:ascii="Arial" w:hAnsi="Arial" w:cs="Arial"/>
          <w:b/>
          <w:bCs/>
          <w:sz w:val="22"/>
          <w:szCs w:val="22"/>
        </w:rPr>
      </w:pPr>
      <w:r w:rsidRPr="00901D37">
        <w:rPr>
          <w:rFonts w:ascii="Arial" w:hAnsi="Arial" w:cs="Arial"/>
          <w:bCs/>
          <w:sz w:val="22"/>
          <w:szCs w:val="22"/>
        </w:rPr>
        <w:lastRenderedPageBreak/>
        <w:t xml:space="preserve">El nivel de la base de soporte-maquinada se logra ajustando los tornillos de elevación y luego apretando (con un torque mínimo, no superior al 10% del valor final del torque) la tuerca del perno de anclaje para mantener la base de soporte en su lugar. Todos los pernos de </w:t>
      </w:r>
      <w:proofErr w:type="gramStart"/>
      <w:r w:rsidRPr="00901D37">
        <w:rPr>
          <w:rFonts w:ascii="Arial" w:hAnsi="Arial" w:cs="Arial"/>
          <w:bCs/>
          <w:sz w:val="22"/>
          <w:szCs w:val="22"/>
        </w:rPr>
        <w:t>anclaje,</w:t>
      </w:r>
      <w:proofErr w:type="gramEnd"/>
      <w:r w:rsidRPr="00901D37">
        <w:rPr>
          <w:rFonts w:ascii="Arial" w:hAnsi="Arial" w:cs="Arial"/>
          <w:bCs/>
          <w:sz w:val="22"/>
          <w:szCs w:val="22"/>
        </w:rPr>
        <w:t xml:space="preserve"> deberán tener penetración total de la tuerca y una proyección máxima (sobresale) de 3 hilos de roscas sobre la tuerca para permitir el ingreso y la correcta colocación de la herramienta de ajuste, copa a medida y torquímetro.</w:t>
      </w:r>
    </w:p>
    <w:p w14:paraId="1E64B4AC" w14:textId="77777777" w:rsidR="00901D37" w:rsidRPr="00901D37" w:rsidRDefault="00901D37">
      <w:pPr>
        <w:pStyle w:val="Prrafodelista"/>
        <w:numPr>
          <w:ilvl w:val="0"/>
          <w:numId w:val="6"/>
        </w:numPr>
        <w:tabs>
          <w:tab w:val="left" w:pos="426"/>
          <w:tab w:val="left" w:pos="9180"/>
          <w:tab w:val="left" w:pos="9360"/>
        </w:tabs>
        <w:spacing w:line="276" w:lineRule="auto"/>
        <w:ind w:left="426" w:hanging="426"/>
        <w:jc w:val="both"/>
        <w:rPr>
          <w:rFonts w:ascii="Arial" w:hAnsi="Arial" w:cs="Arial"/>
          <w:b/>
          <w:bCs/>
          <w:sz w:val="22"/>
          <w:szCs w:val="22"/>
        </w:rPr>
      </w:pPr>
      <w:r w:rsidRPr="00901D37">
        <w:rPr>
          <w:rFonts w:ascii="Arial" w:hAnsi="Arial" w:cs="Arial"/>
          <w:bCs/>
          <w:sz w:val="22"/>
          <w:szCs w:val="22"/>
        </w:rPr>
        <w:t>Nivelar todas las bases maquinadas de la placa en dirección longitudinal y trasversalmente ajustando los tornillos de nivelación adyacentes a la almohadilla que está siendo nivelada y apretando los pernos de anclaje de la fundación, mientras aprieta los pernos, mantenga el nivel de precisión en posición y verifique el nivel. Si al apretar los pernos se altera el nivel, ajuste los tornillos de nivelación hasta que la base de la placa esté nivelada en ambas direcciones en el lugar donde se alteró el nivel. Vuelva a apretar los pernos y verifique el nivel en ambas direcciones. Continúe este procedimiento hasta que todos los pernos estén apretados en las direcciones longitudinal y transversal.</w:t>
      </w:r>
    </w:p>
    <w:p w14:paraId="1873F843" w14:textId="77777777" w:rsidR="00901D37" w:rsidRPr="00901D37" w:rsidRDefault="00901D3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901D37">
        <w:rPr>
          <w:rFonts w:ascii="Arial" w:hAnsi="Arial" w:cs="Arial"/>
          <w:bCs/>
          <w:sz w:val="22"/>
          <w:szCs w:val="22"/>
        </w:rPr>
        <w:t>Todas las lecturas de los niveles deben ser registradas en las hojas de datos.</w:t>
      </w:r>
    </w:p>
    <w:p w14:paraId="3407EAA6" w14:textId="77777777" w:rsidR="00901D37" w:rsidRPr="00901D37" w:rsidRDefault="00901D3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901D37">
        <w:rPr>
          <w:rFonts w:ascii="Arial" w:hAnsi="Arial" w:cs="Arial"/>
          <w:bCs/>
          <w:sz w:val="22"/>
          <w:szCs w:val="22"/>
        </w:rPr>
        <w:t xml:space="preserve">La interventoría, el contratante o el supervisor delegado debe firmar el acta de nivelación y </w:t>
      </w:r>
      <w:proofErr w:type="spellStart"/>
      <w:r w:rsidRPr="00901D37">
        <w:rPr>
          <w:rFonts w:ascii="Arial" w:hAnsi="Arial" w:cs="Arial"/>
          <w:bCs/>
          <w:sz w:val="22"/>
          <w:szCs w:val="22"/>
        </w:rPr>
        <w:t>pre-alineación</w:t>
      </w:r>
      <w:proofErr w:type="spellEnd"/>
      <w:r w:rsidRPr="00901D37">
        <w:rPr>
          <w:rFonts w:ascii="Arial" w:hAnsi="Arial" w:cs="Arial"/>
          <w:bCs/>
          <w:sz w:val="22"/>
          <w:szCs w:val="22"/>
        </w:rPr>
        <w:t xml:space="preserve"> del conjunto a satisfacción para proceder.</w:t>
      </w:r>
    </w:p>
    <w:p w14:paraId="731D6616" w14:textId="6DEC7815" w:rsidR="00901D37" w:rsidRPr="00901D37" w:rsidRDefault="00901D3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901D37">
        <w:rPr>
          <w:rFonts w:ascii="Arial" w:hAnsi="Arial" w:cs="Arial"/>
          <w:bCs/>
          <w:sz w:val="22"/>
          <w:szCs w:val="22"/>
        </w:rPr>
        <w:t xml:space="preserve">Antes de la aplicación del </w:t>
      </w:r>
      <w:proofErr w:type="spellStart"/>
      <w:r w:rsidRPr="00901D37">
        <w:rPr>
          <w:rFonts w:ascii="Arial" w:hAnsi="Arial" w:cs="Arial"/>
          <w:bCs/>
          <w:sz w:val="22"/>
          <w:szCs w:val="22"/>
        </w:rPr>
        <w:t>grout</w:t>
      </w:r>
      <w:proofErr w:type="spellEnd"/>
      <w:r w:rsidRPr="00901D37">
        <w:rPr>
          <w:rFonts w:ascii="Arial" w:hAnsi="Arial" w:cs="Arial"/>
          <w:bCs/>
          <w:sz w:val="22"/>
          <w:szCs w:val="22"/>
        </w:rPr>
        <w:t xml:space="preserve">, se debe realizar un alineamiento preliminar de acuerdo con la sección de alineamiento del RP-686 para verificar que el espaciamiento del acople y los alineamientos finales pueden ser logrados sin modificar los pernos de fijación </w:t>
      </w:r>
      <w:proofErr w:type="spellStart"/>
      <w:r w:rsidRPr="00901D37">
        <w:rPr>
          <w:rFonts w:ascii="Arial" w:hAnsi="Arial" w:cs="Arial"/>
          <w:bCs/>
          <w:sz w:val="22"/>
          <w:szCs w:val="22"/>
        </w:rPr>
        <w:t>ó</w:t>
      </w:r>
      <w:proofErr w:type="spellEnd"/>
      <w:r w:rsidRPr="00901D37">
        <w:rPr>
          <w:rFonts w:ascii="Arial" w:hAnsi="Arial" w:cs="Arial"/>
          <w:bCs/>
          <w:sz w:val="22"/>
          <w:szCs w:val="22"/>
        </w:rPr>
        <w:t xml:space="preserve"> el pie de la máquina.</w:t>
      </w:r>
    </w:p>
    <w:p w14:paraId="4B441D28" w14:textId="77777777" w:rsidR="004A0A9E" w:rsidRPr="00D71834" w:rsidRDefault="004A0A9E" w:rsidP="004A0A9E">
      <w:pPr>
        <w:pStyle w:val="Prrafodelista"/>
        <w:tabs>
          <w:tab w:val="left" w:pos="426"/>
          <w:tab w:val="left" w:pos="9180"/>
          <w:tab w:val="left" w:pos="9360"/>
        </w:tabs>
        <w:spacing w:line="276" w:lineRule="auto"/>
        <w:ind w:left="426"/>
        <w:jc w:val="both"/>
        <w:rPr>
          <w:rFonts w:ascii="Arial" w:hAnsi="Arial" w:cs="Arial"/>
          <w:bCs/>
          <w:sz w:val="22"/>
          <w:szCs w:val="22"/>
        </w:rPr>
      </w:pPr>
    </w:p>
    <w:p w14:paraId="5E669EB2" w14:textId="57DB8272" w:rsidR="00CB7D25" w:rsidRPr="006C3E23" w:rsidRDefault="00273162">
      <w:pPr>
        <w:pStyle w:val="Ttulo1"/>
        <w:numPr>
          <w:ilvl w:val="1"/>
          <w:numId w:val="13"/>
        </w:numPr>
      </w:pPr>
      <w:bookmarkStart w:id="14" w:name="_Toc212137710"/>
      <w:r w:rsidRPr="006C3E23">
        <w:t>ALINEACIÓN PRELIMINAR, VERIFICACIONES</w:t>
      </w:r>
      <w:r w:rsidR="004A0A9E">
        <w:t xml:space="preserve"> (Por contratante)</w:t>
      </w:r>
      <w:bookmarkEnd w:id="14"/>
    </w:p>
    <w:p w14:paraId="21E2F08D" w14:textId="77777777" w:rsidR="00CB7D25" w:rsidRPr="00D71834" w:rsidRDefault="00CB7D25" w:rsidP="00CB7D25">
      <w:pPr>
        <w:pStyle w:val="Prrafodelista"/>
        <w:tabs>
          <w:tab w:val="left" w:pos="426"/>
          <w:tab w:val="left" w:pos="9180"/>
          <w:tab w:val="left" w:pos="9360"/>
        </w:tabs>
        <w:spacing w:line="276" w:lineRule="auto"/>
        <w:jc w:val="both"/>
        <w:rPr>
          <w:rFonts w:ascii="Arial" w:hAnsi="Arial" w:cs="Arial"/>
          <w:b/>
          <w:bCs/>
          <w:sz w:val="22"/>
          <w:szCs w:val="22"/>
        </w:rPr>
      </w:pPr>
    </w:p>
    <w:p w14:paraId="1A331B8E" w14:textId="77777777" w:rsidR="00273162" w:rsidRDefault="00273162" w:rsidP="00273162">
      <w:p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Para la instal</w:t>
      </w:r>
      <w:r w:rsidR="00D64FB4" w:rsidRPr="00D71834">
        <w:rPr>
          <w:rFonts w:ascii="Arial" w:hAnsi="Arial" w:cs="Arial"/>
          <w:sz w:val="22"/>
          <w:szCs w:val="22"/>
        </w:rPr>
        <w:t>ación del equipo donde el motor y bomba</w:t>
      </w:r>
      <w:r w:rsidRPr="00D71834">
        <w:rPr>
          <w:rFonts w:ascii="Arial" w:hAnsi="Arial" w:cs="Arial"/>
          <w:sz w:val="22"/>
          <w:szCs w:val="22"/>
        </w:rPr>
        <w:t xml:space="preserve"> es</w:t>
      </w:r>
      <w:r w:rsidR="00D64FB4" w:rsidRPr="00D71834">
        <w:rPr>
          <w:rFonts w:ascii="Arial" w:hAnsi="Arial" w:cs="Arial"/>
          <w:sz w:val="22"/>
          <w:szCs w:val="22"/>
        </w:rPr>
        <w:t>tán</w:t>
      </w:r>
      <w:r w:rsidRPr="00D71834">
        <w:rPr>
          <w:rFonts w:ascii="Arial" w:hAnsi="Arial" w:cs="Arial"/>
          <w:sz w:val="22"/>
          <w:szCs w:val="22"/>
        </w:rPr>
        <w:t xml:space="preserve"> apernado</w:t>
      </w:r>
      <w:r w:rsidR="00D64FB4" w:rsidRPr="00D71834">
        <w:rPr>
          <w:rFonts w:ascii="Arial" w:hAnsi="Arial" w:cs="Arial"/>
          <w:sz w:val="22"/>
          <w:szCs w:val="22"/>
        </w:rPr>
        <w:t>s</w:t>
      </w:r>
      <w:r w:rsidRPr="00D71834">
        <w:rPr>
          <w:rFonts w:ascii="Arial" w:hAnsi="Arial" w:cs="Arial"/>
          <w:sz w:val="22"/>
          <w:szCs w:val="22"/>
        </w:rPr>
        <w:t xml:space="preserve"> al</w:t>
      </w:r>
      <w:r w:rsidR="00D64FB4" w:rsidRPr="00D71834">
        <w:rPr>
          <w:rFonts w:ascii="Arial" w:hAnsi="Arial" w:cs="Arial"/>
          <w:sz w:val="22"/>
          <w:szCs w:val="22"/>
        </w:rPr>
        <w:t xml:space="preserve"> bastidor, </w:t>
      </w:r>
      <w:r w:rsidRPr="00D71834">
        <w:rPr>
          <w:rFonts w:ascii="Arial" w:hAnsi="Arial" w:cs="Arial"/>
          <w:sz w:val="22"/>
          <w:szCs w:val="22"/>
        </w:rPr>
        <w:t>antes de</w:t>
      </w:r>
      <w:r w:rsidR="00D64FB4" w:rsidRPr="00D71834">
        <w:rPr>
          <w:rFonts w:ascii="Arial" w:hAnsi="Arial" w:cs="Arial"/>
          <w:sz w:val="22"/>
          <w:szCs w:val="22"/>
        </w:rPr>
        <w:t xml:space="preserve"> </w:t>
      </w:r>
      <w:r w:rsidRPr="00D71834">
        <w:rPr>
          <w:rFonts w:ascii="Arial" w:hAnsi="Arial" w:cs="Arial"/>
          <w:sz w:val="22"/>
          <w:szCs w:val="22"/>
        </w:rPr>
        <w:t xml:space="preserve">aplicar el </w:t>
      </w:r>
      <w:proofErr w:type="spellStart"/>
      <w:r w:rsidRPr="00D71834">
        <w:rPr>
          <w:rFonts w:ascii="Arial" w:hAnsi="Arial" w:cs="Arial"/>
          <w:sz w:val="22"/>
          <w:szCs w:val="22"/>
        </w:rPr>
        <w:t>grout</w:t>
      </w:r>
      <w:proofErr w:type="spellEnd"/>
      <w:r w:rsidRPr="00D71834">
        <w:rPr>
          <w:rFonts w:ascii="Arial" w:hAnsi="Arial" w:cs="Arial"/>
          <w:sz w:val="22"/>
          <w:szCs w:val="22"/>
        </w:rPr>
        <w:t>, se debe verificar que el alineamiento inicial esté de acuerdo con la</w:t>
      </w:r>
      <w:r w:rsidR="00D64FB4" w:rsidRPr="00D71834">
        <w:rPr>
          <w:rFonts w:ascii="Arial" w:hAnsi="Arial" w:cs="Arial"/>
          <w:sz w:val="22"/>
          <w:szCs w:val="22"/>
        </w:rPr>
        <w:t xml:space="preserve"> </w:t>
      </w:r>
      <w:r w:rsidRPr="00D71834">
        <w:rPr>
          <w:rFonts w:ascii="Arial" w:hAnsi="Arial" w:cs="Arial"/>
          <w:sz w:val="22"/>
          <w:szCs w:val="22"/>
        </w:rPr>
        <w:t>sección de alineamiento del RP-686 para ver</w:t>
      </w:r>
      <w:r w:rsidR="00D64FB4" w:rsidRPr="00D71834">
        <w:rPr>
          <w:rFonts w:ascii="Arial" w:hAnsi="Arial" w:cs="Arial"/>
          <w:sz w:val="22"/>
          <w:szCs w:val="22"/>
        </w:rPr>
        <w:t xml:space="preserve">ificar que el espaciamiento del </w:t>
      </w:r>
      <w:r w:rsidRPr="00D71834">
        <w:rPr>
          <w:rFonts w:ascii="Arial" w:hAnsi="Arial" w:cs="Arial"/>
          <w:sz w:val="22"/>
          <w:szCs w:val="22"/>
        </w:rPr>
        <w:t>acople y los</w:t>
      </w:r>
      <w:r w:rsidR="00D64FB4" w:rsidRPr="00D71834">
        <w:rPr>
          <w:rFonts w:ascii="Arial" w:hAnsi="Arial" w:cs="Arial"/>
          <w:sz w:val="22"/>
          <w:szCs w:val="22"/>
        </w:rPr>
        <w:t xml:space="preserve"> </w:t>
      </w:r>
      <w:r w:rsidRPr="00D71834">
        <w:rPr>
          <w:rFonts w:ascii="Arial" w:hAnsi="Arial" w:cs="Arial"/>
          <w:sz w:val="22"/>
          <w:szCs w:val="22"/>
        </w:rPr>
        <w:t xml:space="preserve">alineamientos finales puedan ser logrados sin modificar los pernos de fijación </w:t>
      </w:r>
      <w:proofErr w:type="spellStart"/>
      <w:r w:rsidRPr="00D71834">
        <w:rPr>
          <w:rFonts w:ascii="Arial" w:hAnsi="Arial" w:cs="Arial"/>
          <w:sz w:val="22"/>
          <w:szCs w:val="22"/>
        </w:rPr>
        <w:t>ó</w:t>
      </w:r>
      <w:proofErr w:type="spellEnd"/>
      <w:r w:rsidRPr="00D71834">
        <w:rPr>
          <w:rFonts w:ascii="Arial" w:hAnsi="Arial" w:cs="Arial"/>
          <w:sz w:val="22"/>
          <w:szCs w:val="22"/>
        </w:rPr>
        <w:t xml:space="preserve"> el pie de</w:t>
      </w:r>
      <w:r w:rsidR="00D64FB4" w:rsidRPr="00D71834">
        <w:rPr>
          <w:rFonts w:ascii="Arial" w:hAnsi="Arial" w:cs="Arial"/>
          <w:sz w:val="22"/>
          <w:szCs w:val="22"/>
        </w:rPr>
        <w:t xml:space="preserve"> </w:t>
      </w:r>
      <w:r w:rsidRPr="00D71834">
        <w:rPr>
          <w:rFonts w:ascii="Arial" w:hAnsi="Arial" w:cs="Arial"/>
          <w:sz w:val="22"/>
          <w:szCs w:val="22"/>
        </w:rPr>
        <w:t>la máquina.</w:t>
      </w:r>
    </w:p>
    <w:p w14:paraId="4E06280E" w14:textId="77777777" w:rsidR="00901D37" w:rsidRPr="00901D37" w:rsidRDefault="00901D37" w:rsidP="00901D37">
      <w:pPr>
        <w:tabs>
          <w:tab w:val="left" w:pos="426"/>
          <w:tab w:val="left" w:pos="9180"/>
          <w:tab w:val="left" w:pos="9360"/>
        </w:tabs>
        <w:spacing w:line="276" w:lineRule="auto"/>
        <w:jc w:val="both"/>
        <w:rPr>
          <w:rFonts w:ascii="Arial" w:hAnsi="Arial" w:cs="Arial"/>
          <w:sz w:val="22"/>
          <w:szCs w:val="22"/>
        </w:rPr>
      </w:pPr>
      <w:r w:rsidRPr="00901D37">
        <w:rPr>
          <w:rFonts w:ascii="Arial" w:hAnsi="Arial" w:cs="Arial"/>
          <w:sz w:val="22"/>
          <w:szCs w:val="22"/>
        </w:rPr>
        <w:t>•</w:t>
      </w:r>
      <w:r w:rsidRPr="00901D37">
        <w:rPr>
          <w:rFonts w:ascii="Arial" w:hAnsi="Arial" w:cs="Arial"/>
          <w:sz w:val="22"/>
          <w:szCs w:val="22"/>
        </w:rPr>
        <w:tab/>
        <w:t xml:space="preserve">Los valores de </w:t>
      </w:r>
      <w:proofErr w:type="spellStart"/>
      <w:r w:rsidRPr="00901D37">
        <w:rPr>
          <w:rFonts w:ascii="Arial" w:hAnsi="Arial" w:cs="Arial"/>
          <w:sz w:val="22"/>
          <w:szCs w:val="22"/>
        </w:rPr>
        <w:t>pre-alineación</w:t>
      </w:r>
      <w:proofErr w:type="spellEnd"/>
      <w:r w:rsidRPr="00901D37">
        <w:rPr>
          <w:rFonts w:ascii="Arial" w:hAnsi="Arial" w:cs="Arial"/>
          <w:sz w:val="22"/>
          <w:szCs w:val="22"/>
        </w:rPr>
        <w:t xml:space="preserve"> del conjunto se incluirán para completar las Fichas de Datos finales acerca de la nivelación y estarán en satisfacción de las especificaciones y valores del fabricante o ingeniería.</w:t>
      </w:r>
    </w:p>
    <w:p w14:paraId="2A23D46D" w14:textId="5D3B9107" w:rsidR="00901D37" w:rsidRDefault="00901D37" w:rsidP="00901D37">
      <w:pPr>
        <w:tabs>
          <w:tab w:val="left" w:pos="426"/>
          <w:tab w:val="left" w:pos="9180"/>
          <w:tab w:val="left" w:pos="9360"/>
        </w:tabs>
        <w:spacing w:line="276" w:lineRule="auto"/>
        <w:jc w:val="both"/>
        <w:rPr>
          <w:rFonts w:ascii="Arial" w:hAnsi="Arial" w:cs="Arial"/>
          <w:sz w:val="22"/>
          <w:szCs w:val="22"/>
        </w:rPr>
      </w:pPr>
      <w:r w:rsidRPr="00901D37">
        <w:rPr>
          <w:rFonts w:ascii="Arial" w:hAnsi="Arial" w:cs="Arial"/>
          <w:sz w:val="22"/>
          <w:szCs w:val="22"/>
        </w:rPr>
        <w:t>•</w:t>
      </w:r>
      <w:r w:rsidRPr="00901D37">
        <w:rPr>
          <w:rFonts w:ascii="Arial" w:hAnsi="Arial" w:cs="Arial"/>
          <w:sz w:val="22"/>
          <w:szCs w:val="22"/>
        </w:rPr>
        <w:tab/>
        <w:t xml:space="preserve">La interventoría, el contratante o el supervisor delegado debe firmar el acta de nivelación y </w:t>
      </w:r>
      <w:proofErr w:type="spellStart"/>
      <w:r w:rsidRPr="00901D37">
        <w:rPr>
          <w:rFonts w:ascii="Arial" w:hAnsi="Arial" w:cs="Arial"/>
          <w:sz w:val="22"/>
          <w:szCs w:val="22"/>
        </w:rPr>
        <w:t>pre-alineación</w:t>
      </w:r>
      <w:proofErr w:type="spellEnd"/>
      <w:r w:rsidRPr="00901D37">
        <w:rPr>
          <w:rFonts w:ascii="Arial" w:hAnsi="Arial" w:cs="Arial"/>
          <w:sz w:val="22"/>
          <w:szCs w:val="22"/>
        </w:rPr>
        <w:t xml:space="preserve"> del conjunto a satisfacción para proceder.</w:t>
      </w:r>
    </w:p>
    <w:p w14:paraId="637E0F55" w14:textId="77777777" w:rsidR="00901D37" w:rsidRPr="00D71834" w:rsidRDefault="00901D37" w:rsidP="00273162">
      <w:pPr>
        <w:tabs>
          <w:tab w:val="left" w:pos="426"/>
          <w:tab w:val="left" w:pos="9180"/>
          <w:tab w:val="left" w:pos="9360"/>
        </w:tabs>
        <w:spacing w:line="276" w:lineRule="auto"/>
        <w:jc w:val="both"/>
        <w:rPr>
          <w:rFonts w:ascii="Arial" w:hAnsi="Arial" w:cs="Arial"/>
          <w:sz w:val="22"/>
          <w:szCs w:val="22"/>
        </w:rPr>
      </w:pPr>
    </w:p>
    <w:p w14:paraId="340C22EA" w14:textId="3E09B3B8" w:rsidR="007C10A8" w:rsidRPr="006C3E23" w:rsidRDefault="007C10A8">
      <w:pPr>
        <w:pStyle w:val="Ttulo1"/>
        <w:numPr>
          <w:ilvl w:val="1"/>
          <w:numId w:val="13"/>
        </w:numPr>
      </w:pPr>
      <w:bookmarkStart w:id="15" w:name="_Toc212137711"/>
      <w:r w:rsidRPr="006C3E23">
        <w:lastRenderedPageBreak/>
        <w:t>ENCOFRADO</w:t>
      </w:r>
      <w:bookmarkEnd w:id="15"/>
    </w:p>
    <w:p w14:paraId="50A44093" w14:textId="77777777" w:rsidR="007C10A8" w:rsidRPr="00D71834"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484E31E0" w14:textId="77777777" w:rsidR="00271E3F" w:rsidRPr="00D71834" w:rsidRDefault="007C10A8">
      <w:pPr>
        <w:pStyle w:val="Prrafodelista"/>
        <w:numPr>
          <w:ilvl w:val="0"/>
          <w:numId w:val="5"/>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7ADC3C7B" w14:textId="77777777" w:rsidR="007C10A8" w:rsidRPr="00D71834" w:rsidRDefault="007C10A8">
      <w:pPr>
        <w:pStyle w:val="Prrafodelista"/>
        <w:numPr>
          <w:ilvl w:val="0"/>
          <w:numId w:val="5"/>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El encofrado deberá ser </w:t>
      </w:r>
      <w:r w:rsidR="0041027D" w:rsidRPr="00D71834">
        <w:rPr>
          <w:rFonts w:ascii="Arial" w:hAnsi="Arial" w:cs="Arial"/>
          <w:sz w:val="22"/>
          <w:szCs w:val="22"/>
        </w:rPr>
        <w:t>hermético</w:t>
      </w:r>
      <w:r w:rsidRPr="00D71834">
        <w:rPr>
          <w:rFonts w:ascii="Arial" w:hAnsi="Arial" w:cs="Arial"/>
          <w:sz w:val="22"/>
          <w:szCs w:val="22"/>
        </w:rPr>
        <w:t xml:space="preserve"> pa</w:t>
      </w:r>
      <w:r w:rsidR="00490C58" w:rsidRPr="00D71834">
        <w:rPr>
          <w:rFonts w:ascii="Arial" w:hAnsi="Arial" w:cs="Arial"/>
          <w:sz w:val="22"/>
          <w:szCs w:val="22"/>
        </w:rPr>
        <w:t>ra evitar las fugas del líquido, l</w:t>
      </w:r>
      <w:r w:rsidRPr="00D71834">
        <w:rPr>
          <w:rFonts w:ascii="Arial" w:hAnsi="Arial" w:cs="Arial"/>
          <w:sz w:val="22"/>
          <w:szCs w:val="22"/>
        </w:rPr>
        <w:t>as grietas y aperturas deberán ser selladas con e</w:t>
      </w:r>
      <w:r w:rsidR="00271E3F" w:rsidRPr="00D71834">
        <w:rPr>
          <w:rFonts w:ascii="Arial" w:hAnsi="Arial" w:cs="Arial"/>
          <w:sz w:val="22"/>
          <w:szCs w:val="22"/>
        </w:rPr>
        <w:t xml:space="preserve">spuma de poliuretano o silicona para prevenir fugas por la cabeza hidrostática del líquido y fuerzas desarrolladas por el vaciado del </w:t>
      </w:r>
      <w:proofErr w:type="spellStart"/>
      <w:r w:rsidR="00271E3F" w:rsidRPr="00D71834">
        <w:rPr>
          <w:rFonts w:ascii="Arial" w:hAnsi="Arial" w:cs="Arial"/>
          <w:sz w:val="22"/>
          <w:szCs w:val="22"/>
        </w:rPr>
        <w:t>grout</w:t>
      </w:r>
      <w:proofErr w:type="spellEnd"/>
      <w:r w:rsidR="00271E3F" w:rsidRPr="00D71834">
        <w:rPr>
          <w:rFonts w:ascii="Arial" w:hAnsi="Arial" w:cs="Arial"/>
          <w:sz w:val="22"/>
          <w:szCs w:val="22"/>
        </w:rPr>
        <w:t>.</w:t>
      </w:r>
    </w:p>
    <w:p w14:paraId="6E094047" w14:textId="77777777" w:rsidR="007C10A8" w:rsidRPr="00D71834" w:rsidRDefault="007C10A8">
      <w:pPr>
        <w:pStyle w:val="Prrafodelista"/>
        <w:numPr>
          <w:ilvl w:val="0"/>
          <w:numId w:val="5"/>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El cimbrado se construirá lo suficientemente alto y resistente para soportar el grouteo </w:t>
      </w:r>
      <w:r w:rsidR="00A82B61" w:rsidRPr="00D71834">
        <w:rPr>
          <w:rFonts w:ascii="Arial" w:hAnsi="Arial" w:cs="Arial"/>
          <w:sz w:val="22"/>
          <w:szCs w:val="22"/>
        </w:rPr>
        <w:t xml:space="preserve">y garantizar la cabeza hidráulica que facilite la fluencia del </w:t>
      </w:r>
      <w:proofErr w:type="spellStart"/>
      <w:r w:rsidR="00A82B61" w:rsidRPr="00D71834">
        <w:rPr>
          <w:rFonts w:ascii="Arial" w:hAnsi="Arial" w:cs="Arial"/>
          <w:sz w:val="22"/>
          <w:szCs w:val="22"/>
        </w:rPr>
        <w:t>grout</w:t>
      </w:r>
      <w:proofErr w:type="spellEnd"/>
      <w:r w:rsidR="00A82B61" w:rsidRPr="00D71834">
        <w:rPr>
          <w:rFonts w:ascii="Arial" w:hAnsi="Arial" w:cs="Arial"/>
          <w:sz w:val="22"/>
          <w:szCs w:val="22"/>
        </w:rPr>
        <w:t xml:space="preserve"> por debajo del base </w:t>
      </w:r>
      <w:proofErr w:type="spellStart"/>
      <w:r w:rsidR="00A82B61" w:rsidRPr="00D71834">
        <w:rPr>
          <w:rFonts w:ascii="Arial" w:hAnsi="Arial" w:cs="Arial"/>
          <w:sz w:val="22"/>
          <w:szCs w:val="22"/>
        </w:rPr>
        <w:t>plate</w:t>
      </w:r>
      <w:proofErr w:type="spellEnd"/>
      <w:r w:rsidR="00A82B61" w:rsidRPr="00D71834">
        <w:rPr>
          <w:rFonts w:ascii="Arial" w:hAnsi="Arial" w:cs="Arial"/>
          <w:sz w:val="22"/>
          <w:szCs w:val="22"/>
        </w:rPr>
        <w:t xml:space="preserve">/skid, con esquineros </w:t>
      </w:r>
      <w:r w:rsidRPr="00D71834">
        <w:rPr>
          <w:rFonts w:ascii="Arial" w:hAnsi="Arial" w:cs="Arial"/>
          <w:sz w:val="22"/>
          <w:szCs w:val="22"/>
        </w:rPr>
        <w:t xml:space="preserve">conseguir franjas biseladas de 25 </w:t>
      </w:r>
      <w:proofErr w:type="spellStart"/>
      <w:r w:rsidRPr="00D71834">
        <w:rPr>
          <w:rFonts w:ascii="Arial" w:hAnsi="Arial" w:cs="Arial"/>
          <w:sz w:val="22"/>
          <w:szCs w:val="22"/>
        </w:rPr>
        <w:t>mm.</w:t>
      </w:r>
      <w:proofErr w:type="spellEnd"/>
      <w:r w:rsidRPr="00D71834">
        <w:rPr>
          <w:rFonts w:ascii="Arial" w:hAnsi="Arial" w:cs="Arial"/>
          <w:sz w:val="22"/>
          <w:szCs w:val="22"/>
        </w:rPr>
        <w:t xml:space="preserve"> a 45º en todos los ángulos verticales y en la superficie horizontal del </w:t>
      </w:r>
      <w:proofErr w:type="spellStart"/>
      <w:r w:rsidRPr="00D71834">
        <w:rPr>
          <w:rFonts w:ascii="Arial" w:hAnsi="Arial" w:cs="Arial"/>
          <w:sz w:val="22"/>
          <w:szCs w:val="22"/>
        </w:rPr>
        <w:t>grout</w:t>
      </w:r>
      <w:proofErr w:type="spellEnd"/>
      <w:r w:rsidRPr="00D71834">
        <w:rPr>
          <w:rFonts w:ascii="Arial" w:hAnsi="Arial" w:cs="Arial"/>
          <w:sz w:val="22"/>
          <w:szCs w:val="22"/>
        </w:rPr>
        <w:t xml:space="preserve">. Las superficies internas del cimbrado se sellarán para evitar fugas </w:t>
      </w:r>
      <w:proofErr w:type="gramStart"/>
      <w:r w:rsidRPr="00D71834">
        <w:rPr>
          <w:rFonts w:ascii="Arial" w:hAnsi="Arial" w:cs="Arial"/>
          <w:sz w:val="22"/>
          <w:szCs w:val="22"/>
        </w:rPr>
        <w:t>y  se</w:t>
      </w:r>
      <w:proofErr w:type="gramEnd"/>
      <w:r w:rsidRPr="00D71834">
        <w:rPr>
          <w:rFonts w:ascii="Arial" w:hAnsi="Arial" w:cs="Arial"/>
          <w:sz w:val="22"/>
          <w:szCs w:val="22"/>
        </w:rPr>
        <w:t xml:space="preserve"> recubrirán de 3 capas de cera en pasta (Grasa).</w:t>
      </w:r>
    </w:p>
    <w:p w14:paraId="73F3DEE6" w14:textId="77777777" w:rsidR="00490C58" w:rsidRPr="00D71834" w:rsidRDefault="00490C58">
      <w:pPr>
        <w:pStyle w:val="Prrafodelista"/>
        <w:numPr>
          <w:ilvl w:val="0"/>
          <w:numId w:val="5"/>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Los elementos de nivelación serán desmontados una vez que el </w:t>
      </w:r>
      <w:proofErr w:type="spellStart"/>
      <w:r w:rsidRPr="00D71834">
        <w:rPr>
          <w:rFonts w:ascii="Arial" w:hAnsi="Arial" w:cs="Arial"/>
          <w:sz w:val="22"/>
          <w:szCs w:val="22"/>
        </w:rPr>
        <w:t>grouting</w:t>
      </w:r>
      <w:proofErr w:type="spellEnd"/>
      <w:r w:rsidRPr="00D71834">
        <w:rPr>
          <w:rFonts w:ascii="Arial" w:hAnsi="Arial" w:cs="Arial"/>
          <w:sz w:val="22"/>
          <w:szCs w:val="22"/>
        </w:rPr>
        <w:t xml:space="preserve"> esté curado, por lo tanto, serán cubiertos con ceras, grasa o similar. </w:t>
      </w:r>
    </w:p>
    <w:p w14:paraId="6DBB082D" w14:textId="77777777" w:rsidR="00271E3F" w:rsidRPr="00D71834" w:rsidRDefault="007C10A8" w:rsidP="007C10A8">
      <w:pPr>
        <w:tabs>
          <w:tab w:val="left" w:pos="426"/>
          <w:tab w:val="left" w:pos="9180"/>
          <w:tab w:val="left" w:pos="9360"/>
        </w:tabs>
        <w:spacing w:line="276" w:lineRule="auto"/>
        <w:jc w:val="both"/>
        <w:rPr>
          <w:rFonts w:ascii="Arial" w:hAnsi="Arial" w:cs="Arial"/>
          <w:b/>
          <w:bCs/>
          <w:sz w:val="22"/>
          <w:szCs w:val="22"/>
        </w:rPr>
      </w:pPr>
      <w:r w:rsidRPr="00D71834">
        <w:rPr>
          <w:rFonts w:ascii="Arial" w:hAnsi="Arial" w:cs="Arial"/>
          <w:b/>
          <w:bCs/>
          <w:sz w:val="22"/>
          <w:szCs w:val="22"/>
        </w:rPr>
        <w:t xml:space="preserve"> </w:t>
      </w:r>
    </w:p>
    <w:p w14:paraId="3B359278" w14:textId="6C0D2E5B" w:rsidR="00271E3F" w:rsidRPr="006C3E23" w:rsidRDefault="00DD2415">
      <w:pPr>
        <w:pStyle w:val="Ttulo1"/>
        <w:numPr>
          <w:ilvl w:val="1"/>
          <w:numId w:val="13"/>
        </w:numPr>
      </w:pPr>
      <w:bookmarkStart w:id="16" w:name="_Toc212137712"/>
      <w:r w:rsidRPr="006C3E23">
        <w:t>REUNIÓN PREGROUT</w:t>
      </w:r>
      <w:bookmarkEnd w:id="16"/>
    </w:p>
    <w:p w14:paraId="1140E3A2" w14:textId="77777777" w:rsidR="00DD2415" w:rsidRPr="00D71834" w:rsidRDefault="00DD2415" w:rsidP="00271E3F">
      <w:pPr>
        <w:tabs>
          <w:tab w:val="left" w:pos="426"/>
          <w:tab w:val="left" w:pos="9180"/>
          <w:tab w:val="left" w:pos="9360"/>
        </w:tabs>
        <w:spacing w:line="276" w:lineRule="auto"/>
        <w:jc w:val="both"/>
        <w:rPr>
          <w:rFonts w:ascii="Arial" w:hAnsi="Arial" w:cs="Arial"/>
          <w:b/>
          <w:bCs/>
          <w:sz w:val="22"/>
          <w:szCs w:val="22"/>
        </w:rPr>
      </w:pPr>
    </w:p>
    <w:p w14:paraId="01696FC2" w14:textId="77777777" w:rsidR="00DD2415" w:rsidRPr="00D71834" w:rsidRDefault="00DD2415">
      <w:pPr>
        <w:pStyle w:val="Prrafodelista"/>
        <w:numPr>
          <w:ilvl w:val="0"/>
          <w:numId w:val="1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reunión de </w:t>
      </w:r>
      <w:proofErr w:type="spellStart"/>
      <w:r w:rsidRPr="00D71834">
        <w:rPr>
          <w:rFonts w:ascii="Arial" w:hAnsi="Arial" w:cs="Arial"/>
          <w:bCs/>
          <w:sz w:val="22"/>
          <w:szCs w:val="22"/>
        </w:rPr>
        <w:t>pregrout</w:t>
      </w:r>
      <w:proofErr w:type="spellEnd"/>
      <w:r w:rsidRPr="00D71834">
        <w:rPr>
          <w:rFonts w:ascii="Arial" w:hAnsi="Arial" w:cs="Arial"/>
          <w:bCs/>
          <w:sz w:val="22"/>
          <w:szCs w:val="22"/>
        </w:rPr>
        <w:t xml:space="preserve"> debe ser realizada al menos un día antes del vaciado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para entender y estar de acuerdo con el procedimiento, para asegurar que todo el material necesario están disponibles y clarificar las responsabilidades. Deben asistir como mínimo a esta reunión: Técnico representante del fabricante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Interventor, Supervisor de las actividades de </w:t>
      </w:r>
      <w:proofErr w:type="spellStart"/>
      <w:r w:rsidRPr="00D71834">
        <w:rPr>
          <w:rFonts w:ascii="Arial" w:hAnsi="Arial" w:cs="Arial"/>
          <w:bCs/>
          <w:sz w:val="22"/>
          <w:szCs w:val="22"/>
        </w:rPr>
        <w:t>grout</w:t>
      </w:r>
      <w:proofErr w:type="spellEnd"/>
      <w:r w:rsidRPr="00D71834">
        <w:rPr>
          <w:rFonts w:ascii="Arial" w:hAnsi="Arial" w:cs="Arial"/>
          <w:bCs/>
          <w:sz w:val="22"/>
          <w:szCs w:val="22"/>
        </w:rPr>
        <w:t>, Ayudantes y obreros, Coordinador de materiales y Supervisor</w:t>
      </w:r>
      <w:r w:rsidR="0041027D" w:rsidRPr="00D71834">
        <w:rPr>
          <w:rFonts w:ascii="Arial" w:hAnsi="Arial" w:cs="Arial"/>
          <w:bCs/>
          <w:sz w:val="22"/>
          <w:szCs w:val="22"/>
        </w:rPr>
        <w:t>/</w:t>
      </w:r>
      <w:proofErr w:type="gramStart"/>
      <w:r w:rsidR="0041027D" w:rsidRPr="00D71834">
        <w:rPr>
          <w:rFonts w:ascii="Arial" w:hAnsi="Arial" w:cs="Arial"/>
          <w:bCs/>
          <w:sz w:val="22"/>
          <w:szCs w:val="22"/>
        </w:rPr>
        <w:t xml:space="preserve">coordinador </w:t>
      </w:r>
      <w:r w:rsidRPr="00D71834">
        <w:rPr>
          <w:rFonts w:ascii="Arial" w:hAnsi="Arial" w:cs="Arial"/>
          <w:bCs/>
          <w:sz w:val="22"/>
          <w:szCs w:val="22"/>
        </w:rPr>
        <w:t xml:space="preserve"> de</w:t>
      </w:r>
      <w:proofErr w:type="gramEnd"/>
      <w:r w:rsidRPr="00D71834">
        <w:rPr>
          <w:rFonts w:ascii="Arial" w:hAnsi="Arial" w:cs="Arial"/>
          <w:bCs/>
          <w:sz w:val="22"/>
          <w:szCs w:val="22"/>
        </w:rPr>
        <w:t xml:space="preserve"> seguridad.</w:t>
      </w:r>
    </w:p>
    <w:p w14:paraId="702EDC1F" w14:textId="77777777" w:rsidR="00DD2415" w:rsidRPr="00D71834" w:rsidRDefault="00DD2415">
      <w:pPr>
        <w:pStyle w:val="Prrafodelista"/>
        <w:numPr>
          <w:ilvl w:val="0"/>
          <w:numId w:val="1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Durante la reunión del </w:t>
      </w:r>
      <w:proofErr w:type="spellStart"/>
      <w:r w:rsidRPr="00D71834">
        <w:rPr>
          <w:rFonts w:ascii="Arial" w:hAnsi="Arial" w:cs="Arial"/>
          <w:bCs/>
          <w:sz w:val="22"/>
          <w:szCs w:val="22"/>
        </w:rPr>
        <w:t>pregrout</w:t>
      </w:r>
      <w:proofErr w:type="spellEnd"/>
      <w:r w:rsidRPr="00D71834">
        <w:rPr>
          <w:rFonts w:ascii="Arial" w:hAnsi="Arial" w:cs="Arial"/>
          <w:bCs/>
          <w:sz w:val="22"/>
          <w:szCs w:val="22"/>
        </w:rPr>
        <w:t xml:space="preserve">, se tratarán los planes de contingencia a ser aplicados, tal como se debe manejar la situación (cuidados a tener </w:t>
      </w:r>
      <w:proofErr w:type="spellStart"/>
      <w:r w:rsidRPr="00D71834">
        <w:rPr>
          <w:rFonts w:ascii="Arial" w:hAnsi="Arial" w:cs="Arial"/>
          <w:bCs/>
          <w:sz w:val="22"/>
          <w:szCs w:val="22"/>
        </w:rPr>
        <w:t>ó</w:t>
      </w:r>
      <w:proofErr w:type="spellEnd"/>
      <w:r w:rsidRPr="00D71834">
        <w:rPr>
          <w:rFonts w:ascii="Arial" w:hAnsi="Arial" w:cs="Arial"/>
          <w:bCs/>
          <w:sz w:val="22"/>
          <w:szCs w:val="22"/>
        </w:rPr>
        <w:t xml:space="preserve"> </w:t>
      </w:r>
      <w:proofErr w:type="spellStart"/>
      <w:proofErr w:type="gramStart"/>
      <w:r w:rsidRPr="00D71834">
        <w:rPr>
          <w:rFonts w:ascii="Arial" w:hAnsi="Arial" w:cs="Arial"/>
          <w:bCs/>
          <w:sz w:val="22"/>
          <w:szCs w:val="22"/>
        </w:rPr>
        <w:t>post-poner</w:t>
      </w:r>
      <w:proofErr w:type="spellEnd"/>
      <w:proofErr w:type="gramEnd"/>
      <w:r w:rsidRPr="00D71834">
        <w:rPr>
          <w:rFonts w:ascii="Arial" w:hAnsi="Arial" w:cs="Arial"/>
          <w:bCs/>
          <w:sz w:val="22"/>
          <w:szCs w:val="22"/>
        </w:rPr>
        <w:t>) en caso cambio</w:t>
      </w:r>
      <w:r w:rsidR="00DB01CF" w:rsidRPr="00D71834">
        <w:rPr>
          <w:rFonts w:ascii="Arial" w:hAnsi="Arial" w:cs="Arial"/>
          <w:bCs/>
          <w:sz w:val="22"/>
          <w:szCs w:val="22"/>
        </w:rPr>
        <w:t xml:space="preserve"> importante del clima, también, </w:t>
      </w:r>
      <w:r w:rsidRPr="00D71834">
        <w:rPr>
          <w:rFonts w:ascii="Arial" w:hAnsi="Arial" w:cs="Arial"/>
          <w:bCs/>
          <w:sz w:val="22"/>
          <w:szCs w:val="22"/>
        </w:rPr>
        <w:t xml:space="preserve">debe quedar claro que una vez la actividad de vaciado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se</w:t>
      </w:r>
      <w:r w:rsidR="00DB01CF" w:rsidRPr="00D71834">
        <w:rPr>
          <w:rFonts w:ascii="Arial" w:hAnsi="Arial" w:cs="Arial"/>
          <w:bCs/>
          <w:sz w:val="22"/>
          <w:szCs w:val="22"/>
        </w:rPr>
        <w:t xml:space="preserve"> </w:t>
      </w:r>
      <w:r w:rsidRPr="00D71834">
        <w:rPr>
          <w:rFonts w:ascii="Arial" w:hAnsi="Arial" w:cs="Arial"/>
          <w:bCs/>
          <w:sz w:val="22"/>
          <w:szCs w:val="22"/>
        </w:rPr>
        <w:t>inicia, esta se debe llevar hasta la total terminación sin interrupción.</w:t>
      </w:r>
    </w:p>
    <w:p w14:paraId="5F08C1BD" w14:textId="77777777" w:rsidR="00DD2415" w:rsidRPr="00D71834" w:rsidRDefault="00DD2415">
      <w:pPr>
        <w:pStyle w:val="Prrafodelista"/>
        <w:numPr>
          <w:ilvl w:val="0"/>
          <w:numId w:val="1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recomienda que un representante del fabricante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w:t>
      </w:r>
      <w:r w:rsidR="00DB01CF" w:rsidRPr="00D71834">
        <w:rPr>
          <w:rFonts w:ascii="Arial" w:hAnsi="Arial" w:cs="Arial"/>
          <w:bCs/>
          <w:sz w:val="22"/>
          <w:szCs w:val="22"/>
        </w:rPr>
        <w:t>esté</w:t>
      </w:r>
      <w:r w:rsidRPr="00D71834">
        <w:rPr>
          <w:rFonts w:ascii="Arial" w:hAnsi="Arial" w:cs="Arial"/>
          <w:bCs/>
          <w:sz w:val="22"/>
          <w:szCs w:val="22"/>
        </w:rPr>
        <w:t xml:space="preserve"> presente, si el</w:t>
      </w:r>
      <w:r w:rsidR="00DB01CF" w:rsidRPr="00D71834">
        <w:rPr>
          <w:rFonts w:ascii="Arial" w:hAnsi="Arial" w:cs="Arial"/>
          <w:bCs/>
          <w:sz w:val="22"/>
          <w:szCs w:val="22"/>
        </w:rPr>
        <w:t xml:space="preserve"> </w:t>
      </w:r>
      <w:r w:rsidRPr="00D71834">
        <w:rPr>
          <w:rFonts w:ascii="Arial" w:hAnsi="Arial" w:cs="Arial"/>
          <w:bCs/>
          <w:sz w:val="22"/>
          <w:szCs w:val="22"/>
        </w:rPr>
        <w:t>personal que va a realizar el trabajo no está famil</w:t>
      </w:r>
      <w:r w:rsidR="00DB01CF" w:rsidRPr="00D71834">
        <w:rPr>
          <w:rFonts w:ascii="Arial" w:hAnsi="Arial" w:cs="Arial"/>
          <w:bCs/>
          <w:sz w:val="22"/>
          <w:szCs w:val="22"/>
        </w:rPr>
        <w:t xml:space="preserve">iarizado con los materiales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r w:rsidR="00DB01CF" w:rsidRPr="00D71834">
        <w:rPr>
          <w:rFonts w:ascii="Arial" w:hAnsi="Arial" w:cs="Arial"/>
          <w:bCs/>
          <w:sz w:val="22"/>
          <w:szCs w:val="22"/>
        </w:rPr>
        <w:t xml:space="preserve"> </w:t>
      </w:r>
      <w:r w:rsidRPr="00D71834">
        <w:rPr>
          <w:rFonts w:ascii="Arial" w:hAnsi="Arial" w:cs="Arial"/>
          <w:bCs/>
          <w:sz w:val="22"/>
          <w:szCs w:val="22"/>
        </w:rPr>
        <w:t>formado e instalación y cosas por el esti</w:t>
      </w:r>
      <w:r w:rsidR="00DB01CF" w:rsidRPr="00D71834">
        <w:rPr>
          <w:rFonts w:ascii="Arial" w:hAnsi="Arial" w:cs="Arial"/>
          <w:bCs/>
          <w:sz w:val="22"/>
          <w:szCs w:val="22"/>
        </w:rPr>
        <w:t xml:space="preserve">lo, </w:t>
      </w:r>
      <w:proofErr w:type="spellStart"/>
      <w:r w:rsidR="00DB01CF" w:rsidRPr="00D71834">
        <w:rPr>
          <w:rFonts w:ascii="Arial" w:hAnsi="Arial" w:cs="Arial"/>
          <w:bCs/>
          <w:sz w:val="22"/>
          <w:szCs w:val="22"/>
        </w:rPr>
        <w:t>ó</w:t>
      </w:r>
      <w:proofErr w:type="spellEnd"/>
      <w:r w:rsidR="00DB01CF" w:rsidRPr="00D71834">
        <w:rPr>
          <w:rFonts w:ascii="Arial" w:hAnsi="Arial" w:cs="Arial"/>
          <w:bCs/>
          <w:sz w:val="22"/>
          <w:szCs w:val="22"/>
        </w:rPr>
        <w:t xml:space="preserve"> si un equipo de propósito </w:t>
      </w:r>
      <w:r w:rsidRPr="00D71834">
        <w:rPr>
          <w:rFonts w:ascii="Arial" w:hAnsi="Arial" w:cs="Arial"/>
          <w:bCs/>
          <w:sz w:val="22"/>
          <w:szCs w:val="22"/>
        </w:rPr>
        <w:t>especial va a ser</w:t>
      </w:r>
      <w:r w:rsidR="00DB01CF" w:rsidRPr="00D71834">
        <w:rPr>
          <w:rFonts w:ascii="Arial" w:hAnsi="Arial" w:cs="Arial"/>
          <w:bCs/>
          <w:sz w:val="22"/>
          <w:szCs w:val="22"/>
        </w:rPr>
        <w:t xml:space="preserve"> </w:t>
      </w:r>
      <w:r w:rsidRPr="00D71834">
        <w:rPr>
          <w:rFonts w:ascii="Arial" w:hAnsi="Arial" w:cs="Arial"/>
          <w:bCs/>
          <w:sz w:val="22"/>
          <w:szCs w:val="22"/>
        </w:rPr>
        <w:t>instalado.</w:t>
      </w:r>
    </w:p>
    <w:p w14:paraId="6DFD5C01" w14:textId="77777777" w:rsidR="00271E3F" w:rsidRDefault="00271E3F" w:rsidP="007C10A8">
      <w:pPr>
        <w:tabs>
          <w:tab w:val="left" w:pos="426"/>
          <w:tab w:val="left" w:pos="9180"/>
          <w:tab w:val="left" w:pos="9360"/>
        </w:tabs>
        <w:spacing w:line="276" w:lineRule="auto"/>
        <w:jc w:val="both"/>
        <w:rPr>
          <w:rFonts w:ascii="Arial" w:hAnsi="Arial" w:cs="Arial"/>
          <w:b/>
          <w:bCs/>
          <w:sz w:val="22"/>
          <w:szCs w:val="22"/>
        </w:rPr>
      </w:pPr>
    </w:p>
    <w:p w14:paraId="6220A345" w14:textId="77777777" w:rsidR="004A0A9E" w:rsidRDefault="004A0A9E" w:rsidP="007C10A8">
      <w:pPr>
        <w:tabs>
          <w:tab w:val="left" w:pos="426"/>
          <w:tab w:val="left" w:pos="9180"/>
          <w:tab w:val="left" w:pos="9360"/>
        </w:tabs>
        <w:spacing w:line="276" w:lineRule="auto"/>
        <w:jc w:val="both"/>
        <w:rPr>
          <w:rFonts w:ascii="Arial" w:hAnsi="Arial" w:cs="Arial"/>
          <w:b/>
          <w:bCs/>
          <w:sz w:val="22"/>
          <w:szCs w:val="22"/>
        </w:rPr>
      </w:pPr>
    </w:p>
    <w:p w14:paraId="20AFED0E" w14:textId="280DAAB8" w:rsidR="003A42C0" w:rsidRPr="006C3E23" w:rsidRDefault="003A42C0">
      <w:pPr>
        <w:pStyle w:val="Ttulo1"/>
        <w:numPr>
          <w:ilvl w:val="1"/>
          <w:numId w:val="13"/>
        </w:numPr>
      </w:pPr>
      <w:bookmarkStart w:id="17" w:name="_Toc212137713"/>
      <w:r w:rsidRPr="006C3E23">
        <w:lastRenderedPageBreak/>
        <w:t xml:space="preserve">PREPARACIÓN </w:t>
      </w:r>
      <w:r w:rsidR="00A82B61" w:rsidRPr="006C3E23">
        <w:t>DEL GROUT</w:t>
      </w:r>
      <w:r w:rsidR="00092263">
        <w:t xml:space="preserve"> epoxico de nivelación</w:t>
      </w:r>
      <w:bookmarkEnd w:id="17"/>
    </w:p>
    <w:p w14:paraId="6B1C4047" w14:textId="77777777" w:rsidR="00913625" w:rsidRPr="00D71834" w:rsidRDefault="00913625" w:rsidP="00A82B61">
      <w:pPr>
        <w:tabs>
          <w:tab w:val="left" w:pos="426"/>
          <w:tab w:val="left" w:pos="9180"/>
          <w:tab w:val="left" w:pos="9360"/>
        </w:tabs>
        <w:spacing w:line="276" w:lineRule="auto"/>
        <w:jc w:val="both"/>
        <w:rPr>
          <w:rFonts w:ascii="Arial" w:hAnsi="Arial" w:cs="Arial"/>
          <w:b/>
          <w:bCs/>
          <w:sz w:val="22"/>
          <w:szCs w:val="22"/>
        </w:rPr>
      </w:pPr>
    </w:p>
    <w:p w14:paraId="2C6D7344" w14:textId="77777777" w:rsidR="003A42C0" w:rsidRPr="00D71834" w:rsidRDefault="009A7B8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Las Fichas de Datos de Seguridad sobre Materiales y los EPP están disponibles y todo el personal participante en las tareas de grouteo se encontrará debidamente formado en materias de seguridad.</w:t>
      </w:r>
    </w:p>
    <w:p w14:paraId="7DEBCFD1" w14:textId="77777777" w:rsidR="003A42C0" w:rsidRPr="00D71834" w:rsidRDefault="003A42C0">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epoxico/sus componentes deben estar almacenados a una temperatura de aproximadamente 21°C (75°F) por un periodo 40 horas antes su preparación.</w:t>
      </w:r>
    </w:p>
    <w:p w14:paraId="5A907624" w14:textId="77777777" w:rsidR="009A7B8D" w:rsidRPr="00D71834" w:rsidRDefault="003A42C0">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Asegúrese que la fundación y superficies metálicas estén dentro del rango de temperatura 18 a 32°C (65 a 90°F)</w:t>
      </w:r>
    </w:p>
    <w:p w14:paraId="73112E99" w14:textId="77777777" w:rsidR="007C10A8"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compuestos epoxicos tienen limitado el tiempo de</w:t>
      </w:r>
      <w:r w:rsidR="00EC14C9" w:rsidRPr="00D71834">
        <w:rPr>
          <w:rFonts w:ascii="Arial" w:hAnsi="Arial" w:cs="Arial"/>
          <w:bCs/>
          <w:sz w:val="22"/>
          <w:szCs w:val="22"/>
        </w:rPr>
        <w:t xml:space="preserve"> utilización una vez mezclados 180 min</w:t>
      </w:r>
      <w:r w:rsidRPr="00D71834">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75359685" w14:textId="77777777" w:rsidR="00316DAA"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temperatura ambiente deberá ser superior a 13° C, durante la mezcla, vertido y curación del </w:t>
      </w:r>
      <w:proofErr w:type="spellStart"/>
      <w:r w:rsidRPr="00D71834">
        <w:rPr>
          <w:rFonts w:ascii="Arial" w:hAnsi="Arial" w:cs="Arial"/>
          <w:bCs/>
          <w:sz w:val="22"/>
          <w:szCs w:val="22"/>
        </w:rPr>
        <w:t>grouting</w:t>
      </w:r>
      <w:proofErr w:type="spellEnd"/>
      <w:r w:rsidRPr="00D71834">
        <w:rPr>
          <w:rFonts w:ascii="Arial" w:hAnsi="Arial" w:cs="Arial"/>
          <w:bCs/>
          <w:sz w:val="22"/>
          <w:szCs w:val="22"/>
        </w:rPr>
        <w:t xml:space="preserve">. </w:t>
      </w:r>
    </w:p>
    <w:p w14:paraId="23DC5EBC" w14:textId="77777777" w:rsidR="003A42C0"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equipo mezclador deberá estar limpio y libre de materiales extraños, óxidos, polvo y aceites.</w:t>
      </w:r>
      <w:r w:rsidR="00D97570" w:rsidRPr="00D71834">
        <w:rPr>
          <w:rFonts w:ascii="Arial" w:hAnsi="Arial" w:cs="Arial"/>
          <w:bCs/>
          <w:sz w:val="22"/>
          <w:szCs w:val="22"/>
        </w:rPr>
        <w:t xml:space="preserve"> Utilizar un mezclador portátil</w:t>
      </w:r>
      <w:r w:rsidR="00316DAA" w:rsidRPr="00D71834">
        <w:rPr>
          <w:rFonts w:ascii="Arial" w:hAnsi="Arial" w:cs="Arial"/>
          <w:bCs/>
          <w:sz w:val="22"/>
          <w:szCs w:val="22"/>
        </w:rPr>
        <w:t xml:space="preserve"> limpio de baja velocidad 15-20 rpm</w:t>
      </w:r>
      <w:r w:rsidR="00D97570" w:rsidRPr="00D71834">
        <w:rPr>
          <w:rFonts w:ascii="Arial" w:hAnsi="Arial" w:cs="Arial"/>
          <w:bCs/>
          <w:sz w:val="22"/>
          <w:szCs w:val="22"/>
        </w:rPr>
        <w:t>.</w:t>
      </w:r>
    </w:p>
    <w:p w14:paraId="582B13DC" w14:textId="77777777" w:rsidR="007C10A8"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resina </w:t>
      </w:r>
      <w:proofErr w:type="spellStart"/>
      <w:r w:rsidRPr="00D71834">
        <w:rPr>
          <w:rFonts w:ascii="Arial" w:hAnsi="Arial" w:cs="Arial"/>
          <w:bCs/>
          <w:sz w:val="22"/>
          <w:szCs w:val="22"/>
        </w:rPr>
        <w:t>epoxica</w:t>
      </w:r>
      <w:proofErr w:type="spellEnd"/>
      <w:r w:rsidRPr="00D71834">
        <w:rPr>
          <w:rFonts w:ascii="Arial" w:hAnsi="Arial" w:cs="Arial"/>
          <w:bCs/>
          <w:sz w:val="22"/>
          <w:szCs w:val="22"/>
        </w:rPr>
        <w:t xml:space="preserve"> y el reactivo que vienen en el mismo recipiente, deberán ser mezclados al menos durante 3 minutos y no más de 5 minutos antes del vertido, aproximadamente </w:t>
      </w:r>
      <w:r w:rsidR="003A42C0" w:rsidRPr="00D71834">
        <w:rPr>
          <w:rFonts w:ascii="Arial" w:hAnsi="Arial" w:cs="Arial"/>
          <w:bCs/>
          <w:sz w:val="22"/>
          <w:szCs w:val="22"/>
        </w:rPr>
        <w:t>a 200 – 500 rpm</w:t>
      </w:r>
      <w:r w:rsidRPr="00D71834">
        <w:rPr>
          <w:rFonts w:ascii="Arial" w:hAnsi="Arial" w:cs="Arial"/>
          <w:bCs/>
          <w:sz w:val="22"/>
          <w:szCs w:val="22"/>
        </w:rPr>
        <w:t>.</w:t>
      </w:r>
    </w:p>
    <w:p w14:paraId="07A5B64B" w14:textId="77777777" w:rsidR="00D97570"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Hacer un corte a los sacos de agregado e ir vertiendo su contenido d</w:t>
      </w:r>
      <w:r w:rsidR="009A7B8D" w:rsidRPr="00D71834">
        <w:rPr>
          <w:rFonts w:ascii="Arial" w:hAnsi="Arial" w:cs="Arial"/>
          <w:bCs/>
          <w:sz w:val="22"/>
          <w:szCs w:val="22"/>
        </w:rPr>
        <w:t>entro de la mezcladora dejando la</w:t>
      </w:r>
      <w:r w:rsidRPr="00D71834">
        <w:rPr>
          <w:rFonts w:ascii="Arial" w:hAnsi="Arial" w:cs="Arial"/>
          <w:bCs/>
          <w:sz w:val="22"/>
          <w:szCs w:val="22"/>
        </w:rPr>
        <w:t xml:space="preserve"> mezcla</w:t>
      </w:r>
      <w:r w:rsidR="009A7B8D" w:rsidRPr="00D71834">
        <w:rPr>
          <w:rFonts w:ascii="Arial" w:hAnsi="Arial" w:cs="Arial"/>
          <w:bCs/>
          <w:sz w:val="22"/>
          <w:szCs w:val="22"/>
        </w:rPr>
        <w:t xml:space="preserve"> hasta que</w:t>
      </w:r>
      <w:r w:rsidRPr="00D71834">
        <w:rPr>
          <w:rFonts w:ascii="Arial" w:hAnsi="Arial" w:cs="Arial"/>
          <w:bCs/>
          <w:sz w:val="22"/>
          <w:szCs w:val="22"/>
        </w:rPr>
        <w:t xml:space="preserve"> tenga un aspecto uniforme y húmedo al tacto. En la primera mezcla </w:t>
      </w:r>
      <w:r w:rsidR="009A7B8D" w:rsidRPr="00D71834">
        <w:rPr>
          <w:rFonts w:ascii="Arial" w:hAnsi="Arial" w:cs="Arial"/>
          <w:bCs/>
          <w:sz w:val="22"/>
          <w:szCs w:val="22"/>
        </w:rPr>
        <w:t xml:space="preserve">pueden usarse solamente 3 sacos, </w:t>
      </w:r>
      <w:r w:rsidRPr="00D71834">
        <w:rPr>
          <w:rFonts w:ascii="Arial" w:hAnsi="Arial" w:cs="Arial"/>
          <w:bCs/>
          <w:sz w:val="22"/>
          <w:szCs w:val="22"/>
        </w:rPr>
        <w:t>ya que se tiene una pérdida de resina por imprimación en las paredes de la mezcladora.</w:t>
      </w:r>
    </w:p>
    <w:p w14:paraId="6A96EB97" w14:textId="77777777" w:rsidR="003A42C0" w:rsidRPr="00D71834" w:rsidRDefault="003A42C0" w:rsidP="007C10A8">
      <w:pPr>
        <w:autoSpaceDE w:val="0"/>
        <w:autoSpaceDN w:val="0"/>
        <w:adjustRightInd w:val="0"/>
        <w:spacing w:line="276" w:lineRule="auto"/>
        <w:jc w:val="both"/>
        <w:rPr>
          <w:rFonts w:ascii="Arial" w:hAnsi="Arial" w:cs="Arial"/>
          <w:bCs/>
          <w:sz w:val="22"/>
          <w:szCs w:val="22"/>
        </w:rPr>
      </w:pPr>
    </w:p>
    <w:p w14:paraId="3AD8EA08" w14:textId="7CE58BE5" w:rsidR="007C10A8" w:rsidRPr="00FD0B8F" w:rsidRDefault="007C10A8">
      <w:pPr>
        <w:pStyle w:val="Ttulo1"/>
        <w:numPr>
          <w:ilvl w:val="2"/>
          <w:numId w:val="13"/>
        </w:numPr>
      </w:pPr>
      <w:bookmarkStart w:id="18" w:name="_Toc212137714"/>
      <w:r w:rsidRPr="00FD0B8F">
        <w:t>APLICACIÓN GROUT EPOXICO</w:t>
      </w:r>
      <w:r w:rsidR="00567E29" w:rsidRPr="00FD0B8F">
        <w:t xml:space="preserve"> DE NIVELACIÓN</w:t>
      </w:r>
      <w:bookmarkEnd w:id="18"/>
    </w:p>
    <w:p w14:paraId="2E96F725" w14:textId="77777777" w:rsidR="007C10A8" w:rsidRPr="00D71834"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70940FCB" w14:textId="77777777" w:rsidR="007C10A8"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Verificar que la </w:t>
      </w:r>
      <w:r w:rsidR="0093181B" w:rsidRPr="00D71834">
        <w:rPr>
          <w:rFonts w:ascii="Arial" w:hAnsi="Arial" w:cs="Arial"/>
          <w:bCs/>
          <w:sz w:val="22"/>
          <w:szCs w:val="22"/>
        </w:rPr>
        <w:t xml:space="preserve">posición </w:t>
      </w:r>
      <w:r w:rsidR="00567E29" w:rsidRPr="00D71834">
        <w:rPr>
          <w:rFonts w:ascii="Arial" w:hAnsi="Arial" w:cs="Arial"/>
          <w:bCs/>
          <w:sz w:val="22"/>
          <w:szCs w:val="22"/>
        </w:rPr>
        <w:t xml:space="preserve">del Bastidor-Skid (elevación y nivelación) </w:t>
      </w:r>
      <w:r w:rsidR="00A82B61" w:rsidRPr="00D71834">
        <w:rPr>
          <w:rFonts w:ascii="Arial" w:hAnsi="Arial" w:cs="Arial"/>
          <w:bCs/>
          <w:sz w:val="22"/>
          <w:szCs w:val="22"/>
        </w:rPr>
        <w:t>este avalada por ingeniería</w:t>
      </w:r>
      <w:r w:rsidRPr="00D71834">
        <w:rPr>
          <w:rFonts w:ascii="Arial" w:hAnsi="Arial" w:cs="Arial"/>
          <w:bCs/>
          <w:sz w:val="22"/>
          <w:szCs w:val="22"/>
        </w:rPr>
        <w:t xml:space="preserve"> </w:t>
      </w:r>
      <w:r w:rsidR="00A82B61" w:rsidRPr="00D71834">
        <w:rPr>
          <w:rFonts w:ascii="Arial" w:hAnsi="Arial" w:cs="Arial"/>
          <w:bCs/>
          <w:sz w:val="22"/>
          <w:szCs w:val="22"/>
        </w:rPr>
        <w:t>o</w:t>
      </w:r>
      <w:r w:rsidRPr="00D71834">
        <w:rPr>
          <w:rFonts w:ascii="Arial" w:hAnsi="Arial" w:cs="Arial"/>
          <w:bCs/>
          <w:sz w:val="22"/>
          <w:szCs w:val="22"/>
        </w:rPr>
        <w:t xml:space="preserve"> en satisfacción de las especificaciones</w:t>
      </w:r>
      <w:r w:rsidR="00345D7D" w:rsidRPr="00D71834">
        <w:rPr>
          <w:rFonts w:ascii="Arial" w:hAnsi="Arial" w:cs="Arial"/>
          <w:bCs/>
          <w:sz w:val="22"/>
          <w:szCs w:val="22"/>
        </w:rPr>
        <w:t xml:space="preserve">, se debe contar con el acta firmada de liberación antes de proceder con la aplicación del </w:t>
      </w:r>
      <w:proofErr w:type="spellStart"/>
      <w:r w:rsidR="00345D7D" w:rsidRPr="00D71834">
        <w:rPr>
          <w:rFonts w:ascii="Arial" w:hAnsi="Arial" w:cs="Arial"/>
          <w:bCs/>
          <w:sz w:val="22"/>
          <w:szCs w:val="22"/>
        </w:rPr>
        <w:t>grout</w:t>
      </w:r>
      <w:proofErr w:type="spellEnd"/>
      <w:r w:rsidR="00345D7D" w:rsidRPr="00D71834">
        <w:rPr>
          <w:rFonts w:ascii="Arial" w:hAnsi="Arial" w:cs="Arial"/>
          <w:bCs/>
          <w:sz w:val="22"/>
          <w:szCs w:val="22"/>
        </w:rPr>
        <w:t xml:space="preserve"> epoxico.</w:t>
      </w:r>
    </w:p>
    <w:p w14:paraId="7B2ED847" w14:textId="77777777" w:rsidR="00567E29"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contenedores limpios, se dispondrá la mezcla homogénea</w:t>
      </w:r>
      <w:r w:rsidR="0093181B" w:rsidRPr="00D71834">
        <w:rPr>
          <w:rFonts w:ascii="Arial" w:hAnsi="Arial" w:cs="Arial"/>
          <w:bCs/>
          <w:sz w:val="22"/>
          <w:szCs w:val="22"/>
        </w:rPr>
        <w:t xml:space="preserve"> y humedad,</w:t>
      </w:r>
      <w:r w:rsidRPr="00D71834">
        <w:rPr>
          <w:rFonts w:ascii="Arial" w:hAnsi="Arial" w:cs="Arial"/>
          <w:bCs/>
          <w:sz w:val="22"/>
          <w:szCs w:val="22"/>
        </w:rPr>
        <w:t xml:space="preserve"> da</w:t>
      </w:r>
      <w:r w:rsidR="0093181B" w:rsidRPr="00D71834">
        <w:rPr>
          <w:rFonts w:ascii="Arial" w:hAnsi="Arial" w:cs="Arial"/>
          <w:bCs/>
          <w:sz w:val="22"/>
          <w:szCs w:val="22"/>
        </w:rPr>
        <w:t>ndo</w:t>
      </w:r>
      <w:r w:rsidRPr="00D71834">
        <w:rPr>
          <w:rFonts w:ascii="Arial" w:hAnsi="Arial" w:cs="Arial"/>
          <w:bCs/>
          <w:sz w:val="22"/>
          <w:szCs w:val="22"/>
        </w:rPr>
        <w:t xml:space="preserve"> inicio al vertido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en el sistema, la velocidad de flujo de vertido debe ser lo suficientemente lenta para permitir romper las burbujas de aire.</w:t>
      </w:r>
    </w:p>
    <w:p w14:paraId="4F2C0D9C" w14:textId="77777777" w:rsidR="00567E29" w:rsidRPr="00D71834" w:rsidRDefault="00567E29">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Para aplicar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se debe iniciar desde un extremo de la formaleta y llenar la cavidad completamente mientras se avanza hacia el otro extremo. Esto evitará que </w:t>
      </w:r>
      <w:r w:rsidRPr="00D71834">
        <w:rPr>
          <w:rFonts w:ascii="Arial" w:hAnsi="Arial" w:cs="Arial"/>
          <w:bCs/>
          <w:sz w:val="22"/>
          <w:szCs w:val="22"/>
        </w:rPr>
        <w:lastRenderedPageBreak/>
        <w:t xml:space="preserve">quede aire atrapado. No se debe vibrar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para facilitar el flujo de este, debido a que esto tiende a segregarlo (separación del agregado).</w:t>
      </w:r>
    </w:p>
    <w:p w14:paraId="6812F036" w14:textId="77777777" w:rsidR="00567E29"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Una vez iniciado el vertido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se verificarán </w:t>
      </w:r>
      <w:r w:rsidR="00EC14C9" w:rsidRPr="00D71834">
        <w:rPr>
          <w:rFonts w:ascii="Arial" w:hAnsi="Arial" w:cs="Arial"/>
          <w:bCs/>
          <w:sz w:val="22"/>
          <w:szCs w:val="22"/>
        </w:rPr>
        <w:t>y dará cierre a posibles fugas. L</w:t>
      </w:r>
      <w:r w:rsidRPr="00D71834">
        <w:rPr>
          <w:rFonts w:ascii="Arial" w:hAnsi="Arial" w:cs="Arial"/>
          <w:bCs/>
          <w:sz w:val="22"/>
          <w:szCs w:val="22"/>
        </w:rPr>
        <w:t>os vertidos serán continuos sin interrupciones hasta rellenar totalmente los espacios entre la cimentación principal y la bancada metálica.</w:t>
      </w:r>
    </w:p>
    <w:p w14:paraId="39963FF4" w14:textId="77777777" w:rsidR="00567E29" w:rsidRPr="00D71834" w:rsidRDefault="00567E29">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No tape los huecos de llenado </w:t>
      </w:r>
      <w:proofErr w:type="spellStart"/>
      <w:r w:rsidRPr="00D71834">
        <w:rPr>
          <w:rFonts w:ascii="Arial" w:hAnsi="Arial" w:cs="Arial"/>
          <w:bCs/>
          <w:sz w:val="22"/>
          <w:szCs w:val="22"/>
        </w:rPr>
        <w:t>ó</w:t>
      </w:r>
      <w:proofErr w:type="spellEnd"/>
      <w:r w:rsidRPr="00D71834">
        <w:rPr>
          <w:rFonts w:ascii="Arial" w:hAnsi="Arial" w:cs="Arial"/>
          <w:bCs/>
          <w:sz w:val="22"/>
          <w:szCs w:val="22"/>
        </w:rPr>
        <w:t xml:space="preserve"> venteo a menos que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ya se haya asentado lo suficiente (esto puede causar distorsión de la base debido a la expansión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5420428A" w14:textId="77777777" w:rsidR="00A82B61" w:rsidRPr="00D71834" w:rsidRDefault="0021538A">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deberán </w:t>
      </w:r>
      <w:r w:rsidR="007C10A8" w:rsidRPr="00D71834">
        <w:rPr>
          <w:rFonts w:ascii="Arial" w:hAnsi="Arial" w:cs="Arial"/>
          <w:bCs/>
          <w:sz w:val="22"/>
          <w:szCs w:val="22"/>
        </w:rPr>
        <w:t>construir muestras d</w:t>
      </w:r>
      <w:r w:rsidR="00B549B0" w:rsidRPr="00D71834">
        <w:rPr>
          <w:rFonts w:ascii="Arial" w:hAnsi="Arial" w:cs="Arial"/>
          <w:bCs/>
          <w:sz w:val="22"/>
          <w:szCs w:val="22"/>
        </w:rPr>
        <w:t>e 51 x 51 x 51</w:t>
      </w:r>
      <w:r w:rsidR="007C10A8" w:rsidRPr="00D71834">
        <w:rPr>
          <w:rFonts w:ascii="Arial" w:hAnsi="Arial" w:cs="Arial"/>
          <w:bCs/>
          <w:sz w:val="22"/>
          <w:szCs w:val="22"/>
        </w:rPr>
        <w:t xml:space="preserve"> mm por </w:t>
      </w:r>
      <w:r w:rsidRPr="00D71834">
        <w:rPr>
          <w:rFonts w:ascii="Arial" w:hAnsi="Arial" w:cs="Arial"/>
          <w:bCs/>
          <w:sz w:val="22"/>
          <w:szCs w:val="22"/>
        </w:rPr>
        <w:t>cada número de colada, etiquetadas</w:t>
      </w:r>
      <w:r w:rsidR="007C10A8" w:rsidRPr="00D71834">
        <w:rPr>
          <w:rFonts w:ascii="Arial" w:hAnsi="Arial" w:cs="Arial"/>
          <w:bCs/>
          <w:sz w:val="22"/>
          <w:szCs w:val="22"/>
        </w:rPr>
        <w:t xml:space="preserve"> con el nombre del equipo y el lugar de</w:t>
      </w:r>
      <w:r w:rsidRPr="00D71834">
        <w:rPr>
          <w:rFonts w:ascii="Arial" w:hAnsi="Arial" w:cs="Arial"/>
          <w:bCs/>
          <w:sz w:val="22"/>
          <w:szCs w:val="22"/>
        </w:rPr>
        <w:t xml:space="preserve"> la bancada donde se </w:t>
      </w:r>
      <w:proofErr w:type="spellStart"/>
      <w:r w:rsidRPr="00D71834">
        <w:rPr>
          <w:rFonts w:ascii="Arial" w:hAnsi="Arial" w:cs="Arial"/>
          <w:bCs/>
          <w:sz w:val="22"/>
          <w:szCs w:val="22"/>
        </w:rPr>
        <w:t>situo</w:t>
      </w:r>
      <w:proofErr w:type="spellEnd"/>
      <w:r w:rsidRPr="00D71834">
        <w:rPr>
          <w:rFonts w:ascii="Arial" w:hAnsi="Arial" w:cs="Arial"/>
          <w:bCs/>
          <w:sz w:val="22"/>
          <w:szCs w:val="22"/>
        </w:rPr>
        <w:t>.</w:t>
      </w:r>
    </w:p>
    <w:p w14:paraId="74A58C3C" w14:textId="77777777" w:rsidR="00567E29" w:rsidRPr="00D71834" w:rsidRDefault="00567E29" w:rsidP="00A82B61">
      <w:pPr>
        <w:tabs>
          <w:tab w:val="left" w:pos="426"/>
          <w:tab w:val="left" w:pos="9180"/>
          <w:tab w:val="left" w:pos="9360"/>
        </w:tabs>
        <w:spacing w:line="276" w:lineRule="auto"/>
        <w:jc w:val="both"/>
        <w:rPr>
          <w:rFonts w:ascii="Arial" w:hAnsi="Arial" w:cs="Arial"/>
          <w:bCs/>
          <w:sz w:val="22"/>
          <w:szCs w:val="22"/>
        </w:rPr>
      </w:pPr>
    </w:p>
    <w:p w14:paraId="0E01CD6A" w14:textId="26DD02DD" w:rsidR="007C10A8" w:rsidRPr="00FD0B8F" w:rsidRDefault="007C10A8">
      <w:pPr>
        <w:pStyle w:val="Ttulo1"/>
        <w:numPr>
          <w:ilvl w:val="2"/>
          <w:numId w:val="13"/>
        </w:numPr>
      </w:pPr>
      <w:bookmarkStart w:id="19" w:name="_Toc212137715"/>
      <w:r w:rsidRPr="00FD0B8F">
        <w:t>FRAGUADO</w:t>
      </w:r>
      <w:r w:rsidR="00092263">
        <w:t xml:space="preserve"> del grout de nivelación</w:t>
      </w:r>
      <w:bookmarkEnd w:id="19"/>
    </w:p>
    <w:p w14:paraId="76321978" w14:textId="77777777" w:rsidR="0021538A" w:rsidRPr="00D71834"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7B08191C" w14:textId="77777777" w:rsidR="00E721E2" w:rsidRPr="00D71834" w:rsidRDefault="00E721E2">
      <w:pPr>
        <w:pStyle w:val="Prrafodelista"/>
        <w:numPr>
          <w:ilvl w:val="0"/>
          <w:numId w:val="6"/>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Registrar la hora de finalización de la última cantidad de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aplicado. </w:t>
      </w:r>
    </w:p>
    <w:p w14:paraId="00B84595" w14:textId="77777777" w:rsidR="00567E29" w:rsidRPr="00D71834" w:rsidRDefault="00E721E2">
      <w:pPr>
        <w:pStyle w:val="Prrafodelista"/>
        <w:numPr>
          <w:ilvl w:val="0"/>
          <w:numId w:val="6"/>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
          <w:bCs/>
          <w:sz w:val="22"/>
          <w:szCs w:val="22"/>
        </w:rPr>
        <w:t>Grout Epoxico</w:t>
      </w:r>
      <w:r w:rsidR="00567E29" w:rsidRPr="00D71834">
        <w:rPr>
          <w:rFonts w:ascii="Arial" w:hAnsi="Arial" w:cs="Arial"/>
          <w:bCs/>
          <w:sz w:val="22"/>
          <w:szCs w:val="22"/>
        </w:rPr>
        <w:t xml:space="preserve">, ChockFast Red, </w:t>
      </w:r>
      <w:r w:rsidRPr="00D71834">
        <w:rPr>
          <w:rFonts w:ascii="Arial" w:hAnsi="Arial" w:cs="Arial"/>
          <w:bCs/>
          <w:sz w:val="22"/>
          <w:szCs w:val="22"/>
        </w:rPr>
        <w:t xml:space="preserve">CURE TIME: </w:t>
      </w:r>
    </w:p>
    <w:p w14:paraId="385202BA" w14:textId="77777777" w:rsidR="00E721E2" w:rsidRPr="00D71834" w:rsidRDefault="00567E29" w:rsidP="00567E29">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36 </w:t>
      </w:r>
      <w:proofErr w:type="spellStart"/>
      <w:r w:rsidRPr="00D71834">
        <w:rPr>
          <w:rFonts w:ascii="Arial" w:hAnsi="Arial" w:cs="Arial"/>
          <w:bCs/>
          <w:sz w:val="22"/>
          <w:szCs w:val="22"/>
        </w:rPr>
        <w:t>hours</w:t>
      </w:r>
      <w:proofErr w:type="spellEnd"/>
      <w:r w:rsidRPr="00D71834">
        <w:rPr>
          <w:rFonts w:ascii="Arial" w:hAnsi="Arial" w:cs="Arial"/>
          <w:bCs/>
          <w:sz w:val="22"/>
          <w:szCs w:val="22"/>
        </w:rPr>
        <w:t xml:space="preserve"> @ 21oC</w:t>
      </w:r>
      <w:r w:rsidR="00E721E2" w:rsidRPr="00D71834">
        <w:rPr>
          <w:rFonts w:ascii="Arial" w:hAnsi="Arial" w:cs="Arial"/>
          <w:bCs/>
          <w:sz w:val="22"/>
          <w:szCs w:val="22"/>
        </w:rPr>
        <w:t xml:space="preserve"> (</w:t>
      </w:r>
      <w:r w:rsidRPr="00D71834">
        <w:rPr>
          <w:rFonts w:ascii="Arial" w:hAnsi="Arial" w:cs="Arial"/>
          <w:bCs/>
          <w:sz w:val="22"/>
          <w:szCs w:val="22"/>
        </w:rPr>
        <w:t>72oF</w:t>
      </w:r>
      <w:r w:rsidR="00E721E2" w:rsidRPr="00D71834">
        <w:rPr>
          <w:rFonts w:ascii="Arial" w:hAnsi="Arial" w:cs="Arial"/>
          <w:bCs/>
          <w:sz w:val="22"/>
          <w:szCs w:val="22"/>
        </w:rPr>
        <w:t>);</w:t>
      </w:r>
    </w:p>
    <w:p w14:paraId="3D3F69BF" w14:textId="77777777" w:rsidR="00E721E2" w:rsidRPr="00D71834"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24 </w:t>
      </w:r>
      <w:proofErr w:type="spellStart"/>
      <w:r w:rsidRPr="00D71834">
        <w:rPr>
          <w:rFonts w:ascii="Arial" w:hAnsi="Arial" w:cs="Arial"/>
          <w:bCs/>
          <w:sz w:val="22"/>
          <w:szCs w:val="22"/>
        </w:rPr>
        <w:t>hours</w:t>
      </w:r>
      <w:proofErr w:type="spellEnd"/>
      <w:r w:rsidRPr="00D71834">
        <w:rPr>
          <w:rFonts w:ascii="Arial" w:hAnsi="Arial" w:cs="Arial"/>
          <w:bCs/>
          <w:sz w:val="22"/>
          <w:szCs w:val="22"/>
        </w:rPr>
        <w:t xml:space="preserve"> @ 27oC (80oF); </w:t>
      </w:r>
    </w:p>
    <w:p w14:paraId="44C890F7" w14:textId="77777777" w:rsidR="00E721E2" w:rsidRPr="00D71834"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18 </w:t>
      </w:r>
      <w:proofErr w:type="spellStart"/>
      <w:r w:rsidRPr="00D71834">
        <w:rPr>
          <w:rFonts w:ascii="Arial" w:hAnsi="Arial" w:cs="Arial"/>
          <w:bCs/>
          <w:sz w:val="22"/>
          <w:szCs w:val="22"/>
        </w:rPr>
        <w:t>hours</w:t>
      </w:r>
      <w:proofErr w:type="spellEnd"/>
      <w:r w:rsidRPr="00D71834">
        <w:rPr>
          <w:rFonts w:ascii="Arial" w:hAnsi="Arial" w:cs="Arial"/>
          <w:bCs/>
          <w:sz w:val="22"/>
          <w:szCs w:val="22"/>
        </w:rPr>
        <w:t xml:space="preserve"> @ 32oC (90oF).</w:t>
      </w:r>
    </w:p>
    <w:p w14:paraId="5D6E1FA2" w14:textId="252DDA44" w:rsidR="00E721E2" w:rsidRPr="00D71834" w:rsidRDefault="00E721E2">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comprobará la dureza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antes del retiro del cimbrado y transcurrido </w:t>
      </w:r>
      <w:r w:rsidR="0021538A" w:rsidRPr="00D71834">
        <w:rPr>
          <w:rFonts w:ascii="Arial" w:hAnsi="Arial" w:cs="Arial"/>
          <w:bCs/>
          <w:sz w:val="22"/>
          <w:szCs w:val="22"/>
        </w:rPr>
        <w:t xml:space="preserve">mínimo </w:t>
      </w:r>
      <w:r w:rsidRPr="00D71834">
        <w:rPr>
          <w:rFonts w:ascii="Arial" w:hAnsi="Arial" w:cs="Arial"/>
          <w:bCs/>
          <w:sz w:val="22"/>
          <w:szCs w:val="22"/>
        </w:rPr>
        <w:t xml:space="preserve">el tiempo de curado </w:t>
      </w:r>
      <w:r w:rsidR="00FD0B8F">
        <w:rPr>
          <w:rFonts w:ascii="Arial" w:hAnsi="Arial" w:cs="Arial"/>
          <w:bCs/>
          <w:sz w:val="22"/>
          <w:szCs w:val="22"/>
        </w:rPr>
        <w:t>24</w:t>
      </w:r>
      <w:r w:rsidRPr="00D71834">
        <w:rPr>
          <w:rFonts w:ascii="Arial" w:hAnsi="Arial" w:cs="Arial"/>
          <w:bCs/>
          <w:sz w:val="22"/>
          <w:szCs w:val="22"/>
        </w:rPr>
        <w:t xml:space="preserve"> horas).</w:t>
      </w:r>
    </w:p>
    <w:p w14:paraId="64C063C3" w14:textId="77777777" w:rsidR="009414B8" w:rsidRPr="00D71834" w:rsidRDefault="009414B8" w:rsidP="00B94007">
      <w:pPr>
        <w:tabs>
          <w:tab w:val="left" w:pos="426"/>
          <w:tab w:val="left" w:pos="9180"/>
          <w:tab w:val="left" w:pos="9360"/>
        </w:tabs>
        <w:jc w:val="both"/>
        <w:rPr>
          <w:rFonts w:ascii="Arial" w:hAnsi="Arial" w:cs="Arial"/>
          <w:bCs/>
          <w:sz w:val="22"/>
          <w:szCs w:val="22"/>
        </w:rPr>
      </w:pPr>
    </w:p>
    <w:p w14:paraId="43C02ED8" w14:textId="00D3CD00" w:rsidR="00E721E2" w:rsidRPr="00FD0B8F" w:rsidRDefault="00E721E2">
      <w:pPr>
        <w:pStyle w:val="Ttulo1"/>
        <w:numPr>
          <w:ilvl w:val="2"/>
          <w:numId w:val="13"/>
        </w:numPr>
      </w:pPr>
      <w:bookmarkStart w:id="20" w:name="_Toc212137716"/>
      <w:r w:rsidRPr="00FD0B8F">
        <w:t>ASEGURAMIENTO</w:t>
      </w:r>
      <w:r w:rsidR="007539CC" w:rsidRPr="00FD0B8F">
        <w:t xml:space="preserve"> DE LA APLICACIÓN</w:t>
      </w:r>
      <w:r w:rsidR="0021538A" w:rsidRPr="00FD0B8F">
        <w:t xml:space="preserve"> DEL GROUT DE NIVELACIÓN</w:t>
      </w:r>
      <w:bookmarkEnd w:id="20"/>
    </w:p>
    <w:p w14:paraId="3ED1E9BD" w14:textId="77777777" w:rsidR="0021538A" w:rsidRPr="00D71834"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1600C643" w14:textId="77777777" w:rsidR="0021538A" w:rsidRPr="00D71834" w:rsidRDefault="00E721E2">
      <w:pPr>
        <w:pStyle w:val="Prrafodelista"/>
        <w:numPr>
          <w:ilvl w:val="0"/>
          <w:numId w:val="6"/>
        </w:numPr>
        <w:tabs>
          <w:tab w:val="left" w:pos="426"/>
          <w:tab w:val="left" w:pos="9180"/>
          <w:tab w:val="left" w:pos="9360"/>
        </w:tabs>
        <w:spacing w:line="276" w:lineRule="auto"/>
        <w:ind w:left="426" w:hanging="426"/>
        <w:jc w:val="both"/>
        <w:rPr>
          <w:rFonts w:ascii="Arial" w:hAnsi="Arial" w:cs="Arial"/>
          <w:b/>
          <w:bCs/>
          <w:sz w:val="22"/>
          <w:szCs w:val="22"/>
        </w:rPr>
      </w:pPr>
      <w:r w:rsidRPr="00D71834">
        <w:rPr>
          <w:rFonts w:ascii="Arial" w:hAnsi="Arial" w:cs="Arial"/>
          <w:bCs/>
          <w:sz w:val="22"/>
          <w:szCs w:val="22"/>
        </w:rPr>
        <w:t>Luego de quitar el encofrado, la superficie de</w:t>
      </w:r>
      <w:r w:rsidRPr="00D71834">
        <w:rPr>
          <w:rFonts w:ascii="Arial" w:hAnsi="Arial" w:cs="Arial"/>
          <w:b/>
          <w:bCs/>
          <w:sz w:val="22"/>
          <w:szCs w:val="22"/>
        </w:rPr>
        <w:t xml:space="preserve"> </w:t>
      </w:r>
      <w:r w:rsidRPr="00D71834">
        <w:rPr>
          <w:rFonts w:ascii="Arial" w:hAnsi="Arial" w:cs="Arial"/>
          <w:bCs/>
          <w:sz w:val="22"/>
          <w:szCs w:val="22"/>
        </w:rPr>
        <w:t xml:space="preserve">resina </w:t>
      </w:r>
      <w:proofErr w:type="spellStart"/>
      <w:r w:rsidRPr="00D71834">
        <w:rPr>
          <w:rFonts w:ascii="Arial" w:hAnsi="Arial" w:cs="Arial"/>
          <w:bCs/>
          <w:sz w:val="22"/>
          <w:szCs w:val="22"/>
        </w:rPr>
        <w:t>epoxídica</w:t>
      </w:r>
      <w:proofErr w:type="spellEnd"/>
      <w:r w:rsidRPr="00D71834">
        <w:rPr>
          <w:rFonts w:ascii="Arial" w:hAnsi="Arial" w:cs="Arial"/>
          <w:bCs/>
          <w:sz w:val="22"/>
          <w:szCs w:val="22"/>
        </w:rPr>
        <w:t xml:space="preserve"> deberá estar dura, no pegarse al tacto y resistente a la percusión.</w:t>
      </w:r>
      <w:r w:rsidRPr="00D71834">
        <w:rPr>
          <w:rFonts w:ascii="Arial" w:hAnsi="Arial" w:cs="Arial"/>
          <w:b/>
          <w:bCs/>
          <w:sz w:val="22"/>
          <w:szCs w:val="22"/>
        </w:rPr>
        <w:t xml:space="preserve"> </w:t>
      </w:r>
      <w:r w:rsidRPr="00D71834">
        <w:rPr>
          <w:rFonts w:ascii="Arial" w:hAnsi="Arial" w:cs="Arial"/>
          <w:bCs/>
          <w:sz w:val="22"/>
          <w:szCs w:val="22"/>
        </w:rPr>
        <w:t xml:space="preserve">Se retira cualquier exceso de material y se dará acabado a la superficie de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36C2C092" w14:textId="1B1A1679" w:rsidR="0021538A" w:rsidRPr="00D71834" w:rsidRDefault="0021538A">
      <w:pPr>
        <w:pStyle w:val="Prrafodelista"/>
        <w:numPr>
          <w:ilvl w:val="0"/>
          <w:numId w:val="6"/>
        </w:numPr>
        <w:tabs>
          <w:tab w:val="left" w:pos="426"/>
          <w:tab w:val="left" w:pos="9180"/>
          <w:tab w:val="left" w:pos="9360"/>
        </w:tabs>
        <w:spacing w:line="276" w:lineRule="auto"/>
        <w:ind w:left="426" w:hanging="426"/>
        <w:jc w:val="both"/>
        <w:rPr>
          <w:rFonts w:ascii="Arial" w:hAnsi="Arial" w:cs="Arial"/>
          <w:b/>
          <w:bCs/>
          <w:sz w:val="22"/>
          <w:szCs w:val="22"/>
        </w:rPr>
      </w:pPr>
      <w:r w:rsidRPr="00D71834">
        <w:rPr>
          <w:rFonts w:ascii="Arial" w:hAnsi="Arial" w:cs="Arial"/>
          <w:bCs/>
          <w:sz w:val="22"/>
          <w:szCs w:val="22"/>
        </w:rPr>
        <w:t>D</w:t>
      </w:r>
      <w:r w:rsidR="00E721E2" w:rsidRPr="00D71834">
        <w:rPr>
          <w:rFonts w:ascii="Arial" w:hAnsi="Arial" w:cs="Arial"/>
          <w:bCs/>
          <w:sz w:val="22"/>
          <w:szCs w:val="22"/>
        </w:rPr>
        <w:t>espués d</w:t>
      </w:r>
      <w:r w:rsidRPr="00D71834">
        <w:rPr>
          <w:rFonts w:ascii="Arial" w:hAnsi="Arial" w:cs="Arial"/>
          <w:bCs/>
          <w:sz w:val="22"/>
          <w:szCs w:val="22"/>
        </w:rPr>
        <w:t xml:space="preserve">el fraguado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revisar la flexibilidad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Lo anterior puede ser hecho con un micrómetro de deformación magnético colocado sobre el base </w:t>
      </w:r>
      <w:proofErr w:type="spellStart"/>
      <w:r w:rsidRPr="00D71834">
        <w:rPr>
          <w:rFonts w:ascii="Arial" w:hAnsi="Arial" w:cs="Arial"/>
          <w:bCs/>
          <w:sz w:val="22"/>
          <w:szCs w:val="22"/>
        </w:rPr>
        <w:t>plate</w:t>
      </w:r>
      <w:proofErr w:type="spellEnd"/>
      <w:r w:rsidRPr="00D71834">
        <w:rPr>
          <w:rFonts w:ascii="Arial" w:hAnsi="Arial" w:cs="Arial"/>
          <w:bCs/>
          <w:sz w:val="22"/>
          <w:szCs w:val="22"/>
        </w:rPr>
        <w:t xml:space="preserve"> para tomar datos referenciados a la base de concreto para chequear cualquier movimiento cuando cada perno de anclaje es reapretado. El movimiento del base </w:t>
      </w:r>
      <w:proofErr w:type="spellStart"/>
      <w:r w:rsidRPr="00D71834">
        <w:rPr>
          <w:rFonts w:ascii="Arial" w:hAnsi="Arial" w:cs="Arial"/>
          <w:bCs/>
          <w:sz w:val="22"/>
          <w:szCs w:val="22"/>
        </w:rPr>
        <w:t>plate</w:t>
      </w:r>
      <w:proofErr w:type="spellEnd"/>
      <w:r w:rsidRPr="00D71834">
        <w:rPr>
          <w:rFonts w:ascii="Arial" w:hAnsi="Arial" w:cs="Arial"/>
          <w:bCs/>
          <w:sz w:val="22"/>
          <w:szCs w:val="22"/>
        </w:rPr>
        <w:t xml:space="preserve"> no debe exceder los 20 micrómetros (0.0008 </w:t>
      </w:r>
      <w:proofErr w:type="spellStart"/>
      <w:r w:rsidRPr="00D71834">
        <w:rPr>
          <w:rFonts w:ascii="Arial" w:hAnsi="Arial" w:cs="Arial"/>
          <w:bCs/>
          <w:sz w:val="22"/>
          <w:szCs w:val="22"/>
        </w:rPr>
        <w:t>pulg</w:t>
      </w:r>
      <w:proofErr w:type="spellEnd"/>
      <w:r w:rsidRPr="00D71834">
        <w:rPr>
          <w:rFonts w:ascii="Arial" w:hAnsi="Arial" w:cs="Arial"/>
          <w:bCs/>
          <w:sz w:val="22"/>
          <w:szCs w:val="22"/>
        </w:rPr>
        <w:t>.)</w:t>
      </w:r>
      <w:r w:rsidR="00FD0B8F">
        <w:rPr>
          <w:rFonts w:ascii="Arial" w:hAnsi="Arial" w:cs="Arial"/>
          <w:bCs/>
          <w:sz w:val="22"/>
          <w:szCs w:val="22"/>
        </w:rPr>
        <w:t>.</w:t>
      </w:r>
    </w:p>
    <w:p w14:paraId="25A654B0" w14:textId="77777777" w:rsidR="00E721E2" w:rsidRPr="00D71834" w:rsidRDefault="00E721E2">
      <w:pPr>
        <w:pStyle w:val="Prrafodelista"/>
        <w:numPr>
          <w:ilvl w:val="0"/>
          <w:numId w:val="6"/>
        </w:numPr>
        <w:tabs>
          <w:tab w:val="left" w:pos="426"/>
          <w:tab w:val="left" w:pos="9180"/>
          <w:tab w:val="left" w:pos="9360"/>
        </w:tabs>
        <w:spacing w:line="276" w:lineRule="auto"/>
        <w:ind w:left="426" w:hanging="426"/>
        <w:jc w:val="both"/>
        <w:rPr>
          <w:rFonts w:ascii="Arial" w:hAnsi="Arial" w:cs="Arial"/>
          <w:bCs/>
          <w:sz w:val="22"/>
          <w:szCs w:val="22"/>
        </w:rPr>
      </w:pPr>
      <w:r w:rsidRPr="00D71834">
        <w:rPr>
          <w:rFonts w:ascii="Arial" w:hAnsi="Arial" w:cs="Arial"/>
          <w:bCs/>
          <w:sz w:val="22"/>
          <w:szCs w:val="22"/>
        </w:rPr>
        <w:t xml:space="preserve">Se lubricarán las roscas de los pernos de anclaje y se dará el par de apriete correspondiente luego de pasadas </w:t>
      </w:r>
      <w:r w:rsidRPr="00D71834">
        <w:rPr>
          <w:rFonts w:ascii="Arial" w:hAnsi="Arial" w:cs="Arial"/>
          <w:b/>
          <w:bCs/>
          <w:sz w:val="22"/>
          <w:szCs w:val="22"/>
        </w:rPr>
        <w:t>36 horas mínimo</w:t>
      </w:r>
      <w:r w:rsidRPr="00D71834">
        <w:rPr>
          <w:rFonts w:ascii="Arial" w:hAnsi="Arial" w:cs="Arial"/>
          <w:bCs/>
          <w:sz w:val="22"/>
          <w:szCs w:val="22"/>
        </w:rPr>
        <w:t xml:space="preserve"> de la aplicación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790BA6D8" w14:textId="77777777" w:rsidR="0021538A" w:rsidRPr="00D71834" w:rsidRDefault="00E721E2">
      <w:pPr>
        <w:pStyle w:val="Prrafodelista"/>
        <w:numPr>
          <w:ilvl w:val="0"/>
          <w:numId w:val="6"/>
        </w:numPr>
        <w:tabs>
          <w:tab w:val="left" w:pos="426"/>
          <w:tab w:val="left" w:pos="9180"/>
          <w:tab w:val="left" w:pos="9360"/>
        </w:tabs>
        <w:spacing w:line="276" w:lineRule="auto"/>
        <w:ind w:left="426" w:hanging="426"/>
        <w:jc w:val="both"/>
        <w:rPr>
          <w:rFonts w:ascii="Arial" w:hAnsi="Arial" w:cs="Arial"/>
          <w:bCs/>
          <w:sz w:val="22"/>
          <w:szCs w:val="22"/>
        </w:rPr>
      </w:pPr>
      <w:r w:rsidRPr="00D71834">
        <w:rPr>
          <w:rFonts w:ascii="Arial" w:hAnsi="Arial" w:cs="Arial"/>
          <w:bCs/>
          <w:sz w:val="22"/>
          <w:szCs w:val="22"/>
        </w:rPr>
        <w:t xml:space="preserve">Se protegerá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epoxi</w:t>
      </w:r>
      <w:r w:rsidR="0021538A" w:rsidRPr="00D71834">
        <w:rPr>
          <w:rFonts w:ascii="Arial" w:hAnsi="Arial" w:cs="Arial"/>
          <w:bCs/>
          <w:sz w:val="22"/>
          <w:szCs w:val="22"/>
        </w:rPr>
        <w:t xml:space="preserve">co y la totalidad de la parte superior de la fundación debe ser pintada con una pintura antideslizante compatible con el </w:t>
      </w:r>
      <w:proofErr w:type="spellStart"/>
      <w:r w:rsidR="0021538A" w:rsidRPr="00D71834">
        <w:rPr>
          <w:rFonts w:ascii="Arial" w:hAnsi="Arial" w:cs="Arial"/>
          <w:bCs/>
          <w:sz w:val="22"/>
          <w:szCs w:val="22"/>
        </w:rPr>
        <w:t>grout</w:t>
      </w:r>
      <w:proofErr w:type="spellEnd"/>
      <w:r w:rsidR="0021538A" w:rsidRPr="00D71834">
        <w:rPr>
          <w:rFonts w:ascii="Arial" w:hAnsi="Arial" w:cs="Arial"/>
          <w:bCs/>
          <w:sz w:val="22"/>
          <w:szCs w:val="22"/>
        </w:rPr>
        <w:t xml:space="preserve"> para protegerla del aceite y el ambiente.</w:t>
      </w:r>
    </w:p>
    <w:p w14:paraId="4F0CB48A" w14:textId="77777777" w:rsidR="0021538A" w:rsidRPr="00D71834" w:rsidRDefault="0021538A" w:rsidP="0021538A">
      <w:pPr>
        <w:tabs>
          <w:tab w:val="left" w:pos="426"/>
          <w:tab w:val="left" w:pos="9180"/>
          <w:tab w:val="left" w:pos="9360"/>
        </w:tabs>
        <w:spacing w:line="276" w:lineRule="auto"/>
        <w:jc w:val="both"/>
        <w:rPr>
          <w:rFonts w:ascii="Arial" w:hAnsi="Arial" w:cs="Arial"/>
          <w:bCs/>
          <w:sz w:val="22"/>
          <w:szCs w:val="22"/>
        </w:rPr>
      </w:pPr>
    </w:p>
    <w:p w14:paraId="4A7223A0" w14:textId="77777777" w:rsidR="00A25BFF" w:rsidRDefault="00A25BFF">
      <w:pPr>
        <w:pStyle w:val="Prrafodelista"/>
        <w:numPr>
          <w:ilvl w:val="1"/>
          <w:numId w:val="13"/>
        </w:numPr>
        <w:rPr>
          <w:rFonts w:ascii="Arial" w:hAnsi="Arial"/>
          <w:b/>
          <w:caps/>
          <w:kern w:val="28"/>
          <w:sz w:val="22"/>
          <w:lang w:val="es-ES_tradnl" w:eastAsia="es-MX"/>
        </w:rPr>
      </w:pPr>
      <w:r w:rsidRPr="00A25BFF">
        <w:rPr>
          <w:rFonts w:ascii="Arial" w:hAnsi="Arial"/>
          <w:b/>
          <w:caps/>
          <w:kern w:val="28"/>
          <w:sz w:val="22"/>
          <w:lang w:val="es-ES_tradnl" w:eastAsia="es-MX"/>
        </w:rPr>
        <w:lastRenderedPageBreak/>
        <w:t>MACIZADO DEL BASTIDOR</w:t>
      </w:r>
    </w:p>
    <w:p w14:paraId="0E9BE6EE" w14:textId="77777777" w:rsidR="00A25BFF" w:rsidRDefault="00A25BFF" w:rsidP="00A25BFF">
      <w:pPr>
        <w:pStyle w:val="Prrafodelista"/>
        <w:ind w:left="792"/>
        <w:rPr>
          <w:rFonts w:ascii="Arial" w:hAnsi="Arial"/>
          <w:b/>
          <w:caps/>
          <w:kern w:val="28"/>
          <w:sz w:val="22"/>
          <w:lang w:val="es-ES_tradnl" w:eastAsia="es-MX"/>
        </w:rPr>
      </w:pPr>
    </w:p>
    <w:p w14:paraId="2D788A71" w14:textId="17CD9562" w:rsidR="0021538A" w:rsidRDefault="00A25BFF">
      <w:pPr>
        <w:pStyle w:val="Prrafodelista"/>
        <w:numPr>
          <w:ilvl w:val="2"/>
          <w:numId w:val="13"/>
        </w:numPr>
        <w:rPr>
          <w:rFonts w:ascii="Arial" w:hAnsi="Arial"/>
          <w:b/>
          <w:caps/>
          <w:kern w:val="28"/>
          <w:sz w:val="22"/>
          <w:lang w:val="es-ES_tradnl" w:eastAsia="es-MX"/>
        </w:rPr>
      </w:pPr>
      <w:r>
        <w:rPr>
          <w:rFonts w:ascii="Arial" w:hAnsi="Arial"/>
          <w:b/>
          <w:caps/>
          <w:kern w:val="28"/>
          <w:sz w:val="22"/>
          <w:lang w:val="es-ES_tradnl" w:eastAsia="es-MX"/>
        </w:rPr>
        <w:t>P</w:t>
      </w:r>
      <w:r w:rsidRPr="00A25BFF">
        <w:rPr>
          <w:rFonts w:ascii="Arial" w:hAnsi="Arial"/>
          <w:b/>
          <w:caps/>
          <w:kern w:val="28"/>
          <w:sz w:val="22"/>
          <w:lang w:val="es-ES_tradnl" w:eastAsia="es-MX"/>
        </w:rPr>
        <w:t xml:space="preserve">reparación del MORTERO CEMENTOSO </w:t>
      </w:r>
    </w:p>
    <w:p w14:paraId="2F48ECA6" w14:textId="77777777" w:rsidR="00F1757B" w:rsidRDefault="00F1757B" w:rsidP="00F1757B">
      <w:pPr>
        <w:rPr>
          <w:rFonts w:ascii="Arial" w:hAnsi="Arial"/>
          <w:b/>
          <w:caps/>
          <w:kern w:val="28"/>
          <w:sz w:val="22"/>
          <w:lang w:val="es-ES_tradnl" w:eastAsia="es-MX"/>
        </w:rPr>
      </w:pPr>
    </w:p>
    <w:p w14:paraId="02B07A54" w14:textId="36BF01D8" w:rsidR="00F1757B" w:rsidRPr="00F1757B" w:rsidRDefault="00F1757B" w:rsidP="00F1757B">
      <w:pPr>
        <w:pStyle w:val="Prrafodelista"/>
        <w:numPr>
          <w:ilvl w:val="0"/>
          <w:numId w:val="29"/>
        </w:numPr>
        <w:tabs>
          <w:tab w:val="left" w:pos="426"/>
          <w:tab w:val="left" w:pos="9180"/>
          <w:tab w:val="left" w:pos="9360"/>
        </w:tabs>
        <w:spacing w:line="276" w:lineRule="auto"/>
        <w:ind w:left="426"/>
        <w:jc w:val="both"/>
        <w:rPr>
          <w:rFonts w:ascii="Arial" w:hAnsi="Arial" w:cs="Arial"/>
          <w:bCs/>
          <w:sz w:val="22"/>
          <w:szCs w:val="22"/>
        </w:rPr>
      </w:pPr>
      <w:r w:rsidRPr="00F1757B">
        <w:rPr>
          <w:rFonts w:ascii="Arial" w:hAnsi="Arial" w:cs="Arial"/>
          <w:bCs/>
          <w:sz w:val="22"/>
          <w:szCs w:val="22"/>
        </w:rPr>
        <w:t xml:space="preserve">El </w:t>
      </w:r>
      <w:proofErr w:type="spellStart"/>
      <w:r w:rsidRPr="00F1757B">
        <w:rPr>
          <w:rFonts w:ascii="Arial" w:hAnsi="Arial" w:cs="Arial"/>
          <w:bCs/>
          <w:sz w:val="22"/>
          <w:szCs w:val="22"/>
        </w:rPr>
        <w:t>grout</w:t>
      </w:r>
      <w:proofErr w:type="spellEnd"/>
      <w:r w:rsidRPr="00F1757B">
        <w:rPr>
          <w:rFonts w:ascii="Arial" w:hAnsi="Arial" w:cs="Arial"/>
          <w:bCs/>
          <w:sz w:val="22"/>
          <w:szCs w:val="22"/>
        </w:rPr>
        <w:t xml:space="preserve"> Cementoso debe mezclarse con agua en las proporciones adecuadas para la consistencia requerida.</w:t>
      </w:r>
      <w:r>
        <w:rPr>
          <w:rFonts w:ascii="Arial" w:hAnsi="Arial" w:cs="Arial"/>
          <w:bCs/>
          <w:sz w:val="22"/>
          <w:szCs w:val="22"/>
        </w:rPr>
        <w:t xml:space="preserve"> </w:t>
      </w:r>
      <w:r w:rsidRPr="00F1757B">
        <w:rPr>
          <w:rFonts w:ascii="Arial" w:hAnsi="Arial" w:cs="Arial"/>
          <w:bCs/>
          <w:sz w:val="22"/>
          <w:szCs w:val="22"/>
        </w:rPr>
        <w:t xml:space="preserve">Para rellenos entre 5 y 12 cm de espesor, es posible agregar gravilla limpia, de alta densidad, sana y saturada al </w:t>
      </w:r>
      <w:r>
        <w:rPr>
          <w:rFonts w:ascii="Arial" w:hAnsi="Arial" w:cs="Arial"/>
          <w:bCs/>
          <w:sz w:val="22"/>
          <w:szCs w:val="22"/>
        </w:rPr>
        <w:t>Grout cementoso.</w:t>
      </w:r>
    </w:p>
    <w:p w14:paraId="47518E21" w14:textId="77777777" w:rsidR="00F1757B" w:rsidRPr="00F1757B" w:rsidRDefault="00F1757B" w:rsidP="00F1757B">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F1757B">
        <w:rPr>
          <w:rFonts w:ascii="Arial" w:hAnsi="Arial" w:cs="Arial"/>
          <w:bCs/>
          <w:sz w:val="22"/>
          <w:szCs w:val="22"/>
        </w:rPr>
        <w:t xml:space="preserve">Para el relleno y nivelación de áreas pequeñas, se considera adecuada una consistencia plástica. El mortero debe tener un flujo entre 100 y 125% (ASTM C-827), determinado con la mesa de flujo después de 5 golpes en 3 segundos (NTC-11 o ASTM-C-230) y </w:t>
      </w:r>
      <w:proofErr w:type="gramStart"/>
      <w:r w:rsidRPr="00F1757B">
        <w:rPr>
          <w:rFonts w:ascii="Arial" w:hAnsi="Arial" w:cs="Arial"/>
          <w:bCs/>
          <w:sz w:val="22"/>
          <w:szCs w:val="22"/>
        </w:rPr>
        <w:t>de acuerdo a</w:t>
      </w:r>
      <w:proofErr w:type="gramEnd"/>
      <w:r w:rsidRPr="00F1757B">
        <w:rPr>
          <w:rFonts w:ascii="Arial" w:hAnsi="Arial" w:cs="Arial"/>
          <w:bCs/>
          <w:sz w:val="22"/>
          <w:szCs w:val="22"/>
        </w:rPr>
        <w:t xml:space="preserve"> las provisiones del método de ensayo ASTM-C-109.</w:t>
      </w:r>
    </w:p>
    <w:p w14:paraId="1EC668E0" w14:textId="77777777" w:rsidR="00F1757B" w:rsidRPr="00F1757B" w:rsidRDefault="00F1757B" w:rsidP="00F1757B">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F1757B">
        <w:rPr>
          <w:rFonts w:ascii="Arial" w:hAnsi="Arial" w:cs="Arial"/>
          <w:bCs/>
          <w:sz w:val="22"/>
          <w:szCs w:val="22"/>
        </w:rPr>
        <w:t>Cuando las áreas a rellenar y nivelar sean más grandes, como bajo equipos medianos, se recomienda una consistencia semifluida. El mortero debe tener un flujo entre 125 y 145% (ASTM-C-827) determinado con la mesa de flujo después de 5 golpes en 3 segundos (NTC-111 o ASTM-230).</w:t>
      </w:r>
    </w:p>
    <w:p w14:paraId="3CB21E89" w14:textId="262744DC" w:rsidR="00F1757B" w:rsidRPr="00F1757B" w:rsidRDefault="00F1757B" w:rsidP="00F1757B">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F1757B">
        <w:rPr>
          <w:rFonts w:ascii="Arial" w:hAnsi="Arial" w:cs="Arial"/>
          <w:bCs/>
          <w:sz w:val="22"/>
          <w:szCs w:val="22"/>
        </w:rPr>
        <w:t xml:space="preserve">Verter en la mezcladora la totalidad del agua de amasado prevista y agregar paulatinamente el </w:t>
      </w:r>
      <w:proofErr w:type="spellStart"/>
      <w:r w:rsidRPr="00F1757B">
        <w:rPr>
          <w:rFonts w:ascii="Arial" w:hAnsi="Arial" w:cs="Arial"/>
          <w:bCs/>
          <w:sz w:val="22"/>
          <w:szCs w:val="22"/>
        </w:rPr>
        <w:t>grout</w:t>
      </w:r>
      <w:proofErr w:type="spellEnd"/>
      <w:r w:rsidRPr="00F1757B">
        <w:rPr>
          <w:rFonts w:ascii="Arial" w:hAnsi="Arial" w:cs="Arial"/>
          <w:bCs/>
          <w:sz w:val="22"/>
          <w:szCs w:val="22"/>
        </w:rPr>
        <w:t xml:space="preserve"> cementoso, se mezcla hasta obtener una masa homogénea libre de grumos. Utilizar mezcladoras mecánicas o un taladro de bajas revoluciones dotado de paleta mezcladora. Cuidar de no introducir un exceso de aire durante el mezclado del producto.</w:t>
      </w:r>
      <w:r>
        <w:rPr>
          <w:rFonts w:ascii="Arial" w:hAnsi="Arial" w:cs="Arial"/>
          <w:bCs/>
          <w:sz w:val="22"/>
          <w:szCs w:val="22"/>
        </w:rPr>
        <w:t xml:space="preserve"> </w:t>
      </w:r>
    </w:p>
    <w:p w14:paraId="6CC3AFBA" w14:textId="77777777" w:rsidR="004218B1" w:rsidRPr="00D71834" w:rsidRDefault="004218B1" w:rsidP="004218B1">
      <w:pPr>
        <w:tabs>
          <w:tab w:val="left" w:pos="426"/>
          <w:tab w:val="left" w:pos="9180"/>
          <w:tab w:val="left" w:pos="9360"/>
        </w:tabs>
        <w:spacing w:line="276" w:lineRule="auto"/>
        <w:jc w:val="both"/>
        <w:rPr>
          <w:rFonts w:ascii="Arial" w:hAnsi="Arial" w:cs="Arial"/>
          <w:bCs/>
          <w:sz w:val="22"/>
          <w:szCs w:val="22"/>
        </w:rPr>
      </w:pPr>
    </w:p>
    <w:p w14:paraId="2A3971F3" w14:textId="39A6A87E" w:rsidR="004218B1" w:rsidRPr="00F1757B" w:rsidRDefault="00F1757B" w:rsidP="00F1757B">
      <w:pPr>
        <w:pStyle w:val="Prrafodelista"/>
        <w:numPr>
          <w:ilvl w:val="2"/>
          <w:numId w:val="13"/>
        </w:numPr>
        <w:rPr>
          <w:rFonts w:ascii="Arial" w:hAnsi="Arial"/>
          <w:b/>
          <w:caps/>
          <w:kern w:val="28"/>
          <w:sz w:val="22"/>
          <w:lang w:val="es-ES_tradnl" w:eastAsia="es-MX"/>
        </w:rPr>
      </w:pPr>
      <w:r w:rsidRPr="00F1757B">
        <w:rPr>
          <w:rFonts w:ascii="Arial" w:hAnsi="Arial"/>
          <w:b/>
          <w:caps/>
          <w:kern w:val="28"/>
          <w:sz w:val="22"/>
          <w:lang w:val="es-ES_tradnl" w:eastAsia="es-MX"/>
        </w:rPr>
        <w:t>INSTALACIÓN DE MORTERO CEMENTOSO</w:t>
      </w:r>
    </w:p>
    <w:p w14:paraId="78D54905" w14:textId="77777777" w:rsidR="000C646E" w:rsidRPr="00D71834" w:rsidRDefault="000C646E" w:rsidP="004218B1">
      <w:pPr>
        <w:tabs>
          <w:tab w:val="left" w:pos="426"/>
          <w:tab w:val="left" w:pos="9180"/>
          <w:tab w:val="left" w:pos="9360"/>
        </w:tabs>
        <w:spacing w:line="276" w:lineRule="auto"/>
        <w:jc w:val="both"/>
        <w:rPr>
          <w:rFonts w:ascii="Arial" w:hAnsi="Arial" w:cs="Arial"/>
          <w:b/>
          <w:bCs/>
          <w:sz w:val="22"/>
          <w:szCs w:val="22"/>
        </w:rPr>
      </w:pPr>
    </w:p>
    <w:p w14:paraId="11F74F41" w14:textId="727A11F2" w:rsidR="00F1757B" w:rsidRPr="00F1757B" w:rsidRDefault="00F1757B" w:rsidP="00F1757B">
      <w:pPr>
        <w:pStyle w:val="Prrafodelista"/>
        <w:numPr>
          <w:ilvl w:val="0"/>
          <w:numId w:val="29"/>
        </w:numPr>
        <w:tabs>
          <w:tab w:val="left" w:pos="426"/>
          <w:tab w:val="left" w:pos="9180"/>
          <w:tab w:val="left" w:pos="9360"/>
        </w:tabs>
        <w:spacing w:line="276" w:lineRule="auto"/>
        <w:ind w:left="426"/>
        <w:jc w:val="both"/>
        <w:rPr>
          <w:rFonts w:ascii="Arial" w:hAnsi="Arial" w:cs="Arial"/>
          <w:bCs/>
          <w:sz w:val="22"/>
          <w:szCs w:val="22"/>
        </w:rPr>
      </w:pPr>
      <w:r w:rsidRPr="00F1757B">
        <w:rPr>
          <w:rFonts w:ascii="Arial" w:hAnsi="Arial" w:cs="Arial"/>
          <w:bCs/>
          <w:sz w:val="22"/>
          <w:szCs w:val="22"/>
        </w:rPr>
        <w:t>Verter la mezcla en forma continua por los sitios de vaciado, hasta que el producto aparezca en el lado opuesto</w:t>
      </w:r>
      <w:r w:rsidR="000C5DAF">
        <w:rPr>
          <w:rFonts w:ascii="Arial" w:hAnsi="Arial" w:cs="Arial"/>
          <w:bCs/>
          <w:sz w:val="22"/>
          <w:szCs w:val="22"/>
        </w:rPr>
        <w:t xml:space="preserve">, utilice dispositivo de vertido como cono, embudos, canaletas u otro de ser necesario. </w:t>
      </w:r>
      <w:r w:rsidRPr="00F1757B">
        <w:rPr>
          <w:rFonts w:ascii="Arial" w:hAnsi="Arial" w:cs="Arial"/>
          <w:bCs/>
          <w:sz w:val="22"/>
          <w:szCs w:val="22"/>
        </w:rPr>
        <w:t xml:space="preserve">Puede hacerse uso de cintas metálicas, cadenas o cables de acero para ayudarle o dar movilidad. No vibre el </w:t>
      </w:r>
      <w:proofErr w:type="spellStart"/>
      <w:r w:rsidRPr="00F1757B">
        <w:rPr>
          <w:rFonts w:ascii="Arial" w:hAnsi="Arial" w:cs="Arial"/>
          <w:bCs/>
          <w:sz w:val="22"/>
          <w:szCs w:val="22"/>
        </w:rPr>
        <w:t>grout</w:t>
      </w:r>
      <w:proofErr w:type="spellEnd"/>
      <w:r w:rsidRPr="00F1757B">
        <w:rPr>
          <w:rFonts w:ascii="Arial" w:hAnsi="Arial" w:cs="Arial"/>
          <w:bCs/>
          <w:sz w:val="22"/>
          <w:szCs w:val="22"/>
        </w:rPr>
        <w:t xml:space="preserve"> con alta fluidez, ya que puede segregarlo.</w:t>
      </w:r>
    </w:p>
    <w:p w14:paraId="57A82A62" w14:textId="77777777" w:rsidR="00F1757B" w:rsidRPr="00F1757B" w:rsidRDefault="00F1757B" w:rsidP="00F1757B">
      <w:pPr>
        <w:pStyle w:val="Prrafodelista"/>
        <w:numPr>
          <w:ilvl w:val="0"/>
          <w:numId w:val="29"/>
        </w:numPr>
        <w:tabs>
          <w:tab w:val="left" w:pos="426"/>
          <w:tab w:val="left" w:pos="9180"/>
          <w:tab w:val="left" w:pos="9360"/>
        </w:tabs>
        <w:spacing w:line="276" w:lineRule="auto"/>
        <w:ind w:left="426"/>
        <w:jc w:val="both"/>
        <w:rPr>
          <w:rFonts w:ascii="Arial" w:hAnsi="Arial" w:cs="Arial"/>
          <w:bCs/>
          <w:sz w:val="22"/>
          <w:szCs w:val="22"/>
        </w:rPr>
      </w:pPr>
      <w:r w:rsidRPr="00F1757B">
        <w:rPr>
          <w:rFonts w:ascii="Arial" w:hAnsi="Arial" w:cs="Arial"/>
          <w:bCs/>
          <w:sz w:val="22"/>
          <w:szCs w:val="22"/>
        </w:rPr>
        <w:t>La mezcla debe colocarse continuamente y en el menor tiempo posible después del mezclado, ya que de acuerdo con las condiciones climáticas puede haber pérdida de fluidez si hay demoras en la colocación.</w:t>
      </w:r>
    </w:p>
    <w:p w14:paraId="696ECD29" w14:textId="6200F2BD" w:rsidR="00F1757B" w:rsidRPr="00F1757B" w:rsidRDefault="00F1757B" w:rsidP="00F1757B">
      <w:pPr>
        <w:pStyle w:val="Prrafodelista"/>
        <w:numPr>
          <w:ilvl w:val="0"/>
          <w:numId w:val="29"/>
        </w:numPr>
        <w:tabs>
          <w:tab w:val="left" w:pos="426"/>
          <w:tab w:val="left" w:pos="9180"/>
          <w:tab w:val="left" w:pos="9360"/>
        </w:tabs>
        <w:spacing w:line="276" w:lineRule="auto"/>
        <w:ind w:left="426"/>
        <w:jc w:val="both"/>
        <w:rPr>
          <w:rFonts w:ascii="Arial" w:hAnsi="Arial" w:cs="Arial"/>
          <w:bCs/>
          <w:sz w:val="22"/>
          <w:szCs w:val="22"/>
        </w:rPr>
      </w:pPr>
      <w:r w:rsidRPr="00F1757B">
        <w:rPr>
          <w:rFonts w:ascii="Arial" w:hAnsi="Arial" w:cs="Arial"/>
          <w:bCs/>
          <w:sz w:val="22"/>
          <w:szCs w:val="22"/>
        </w:rPr>
        <w:t xml:space="preserve">Debe colocarse </w:t>
      </w:r>
      <w:r w:rsidRPr="00F1757B">
        <w:rPr>
          <w:rFonts w:ascii="Arial" w:hAnsi="Arial" w:cs="Arial"/>
          <w:bCs/>
          <w:sz w:val="22"/>
          <w:szCs w:val="22"/>
        </w:rPr>
        <w:t>Grout</w:t>
      </w:r>
      <w:r w:rsidRPr="00F1757B">
        <w:rPr>
          <w:rFonts w:ascii="Arial" w:hAnsi="Arial" w:cs="Arial"/>
          <w:bCs/>
          <w:sz w:val="22"/>
          <w:szCs w:val="22"/>
        </w:rPr>
        <w:t xml:space="preserve"> relleno dentro de las cavidades hasta obtener un espacio faltante de 2” (5,1 cm) del límite inferior de la lámina superior del bastidor o skid. </w:t>
      </w:r>
    </w:p>
    <w:p w14:paraId="63C5ADED" w14:textId="77777777" w:rsidR="00F1757B" w:rsidRDefault="00F1757B" w:rsidP="00F1757B">
      <w:pPr>
        <w:pStyle w:val="Prrafodelista"/>
        <w:tabs>
          <w:tab w:val="left" w:pos="426"/>
          <w:tab w:val="left" w:pos="9180"/>
          <w:tab w:val="left" w:pos="9360"/>
        </w:tabs>
        <w:spacing w:line="276" w:lineRule="auto"/>
        <w:ind w:left="426"/>
        <w:jc w:val="both"/>
        <w:rPr>
          <w:rFonts w:ascii="Arial" w:hAnsi="Arial" w:cs="Arial"/>
          <w:bCs/>
          <w:sz w:val="22"/>
          <w:szCs w:val="22"/>
        </w:rPr>
      </w:pPr>
    </w:p>
    <w:p w14:paraId="22617EEF" w14:textId="77777777" w:rsidR="00F1757B" w:rsidRPr="00F1757B" w:rsidRDefault="00F1757B" w:rsidP="00F1757B">
      <w:pPr>
        <w:pStyle w:val="Prrafodelista"/>
        <w:numPr>
          <w:ilvl w:val="0"/>
          <w:numId w:val="30"/>
        </w:numPr>
        <w:rPr>
          <w:rFonts w:ascii="Arial" w:hAnsi="Arial"/>
          <w:b/>
          <w:caps/>
          <w:vanish/>
          <w:kern w:val="28"/>
          <w:sz w:val="22"/>
          <w:lang w:val="es-ES_tradnl" w:eastAsia="es-MX"/>
        </w:rPr>
      </w:pPr>
    </w:p>
    <w:p w14:paraId="2F476F81" w14:textId="77777777" w:rsidR="00F1757B" w:rsidRPr="00F1757B" w:rsidRDefault="00F1757B" w:rsidP="00F1757B">
      <w:pPr>
        <w:pStyle w:val="Prrafodelista"/>
        <w:numPr>
          <w:ilvl w:val="0"/>
          <w:numId w:val="30"/>
        </w:numPr>
        <w:rPr>
          <w:rFonts w:ascii="Arial" w:hAnsi="Arial"/>
          <w:b/>
          <w:caps/>
          <w:vanish/>
          <w:kern w:val="28"/>
          <w:sz w:val="22"/>
          <w:lang w:val="es-ES_tradnl" w:eastAsia="es-MX"/>
        </w:rPr>
      </w:pPr>
    </w:p>
    <w:p w14:paraId="68F96088" w14:textId="77777777" w:rsidR="00F1757B" w:rsidRPr="00F1757B" w:rsidRDefault="00F1757B" w:rsidP="00F1757B">
      <w:pPr>
        <w:pStyle w:val="Prrafodelista"/>
        <w:numPr>
          <w:ilvl w:val="0"/>
          <w:numId w:val="30"/>
        </w:numPr>
        <w:rPr>
          <w:rFonts w:ascii="Arial" w:hAnsi="Arial"/>
          <w:b/>
          <w:caps/>
          <w:vanish/>
          <w:kern w:val="28"/>
          <w:sz w:val="22"/>
          <w:lang w:val="es-ES_tradnl" w:eastAsia="es-MX"/>
        </w:rPr>
      </w:pPr>
    </w:p>
    <w:p w14:paraId="0F9C4EC6" w14:textId="77777777" w:rsidR="00F1757B" w:rsidRPr="00F1757B" w:rsidRDefault="00F1757B" w:rsidP="00F1757B">
      <w:pPr>
        <w:pStyle w:val="Prrafodelista"/>
        <w:numPr>
          <w:ilvl w:val="0"/>
          <w:numId w:val="30"/>
        </w:numPr>
        <w:rPr>
          <w:rFonts w:ascii="Arial" w:hAnsi="Arial"/>
          <w:b/>
          <w:caps/>
          <w:vanish/>
          <w:kern w:val="28"/>
          <w:sz w:val="22"/>
          <w:lang w:val="es-ES_tradnl" w:eastAsia="es-MX"/>
        </w:rPr>
      </w:pPr>
    </w:p>
    <w:p w14:paraId="1D714261" w14:textId="77777777" w:rsidR="00F1757B" w:rsidRPr="00F1757B" w:rsidRDefault="00F1757B" w:rsidP="00F1757B">
      <w:pPr>
        <w:pStyle w:val="Prrafodelista"/>
        <w:numPr>
          <w:ilvl w:val="0"/>
          <w:numId w:val="30"/>
        </w:numPr>
        <w:rPr>
          <w:rFonts w:ascii="Arial" w:hAnsi="Arial"/>
          <w:b/>
          <w:caps/>
          <w:vanish/>
          <w:kern w:val="28"/>
          <w:sz w:val="22"/>
          <w:lang w:val="es-ES_tradnl" w:eastAsia="es-MX"/>
        </w:rPr>
      </w:pPr>
    </w:p>
    <w:p w14:paraId="7845A007" w14:textId="77777777" w:rsidR="00F1757B" w:rsidRPr="00F1757B" w:rsidRDefault="00F1757B" w:rsidP="00F1757B">
      <w:pPr>
        <w:pStyle w:val="Prrafodelista"/>
        <w:numPr>
          <w:ilvl w:val="0"/>
          <w:numId w:val="30"/>
        </w:numPr>
        <w:rPr>
          <w:rFonts w:ascii="Arial" w:hAnsi="Arial"/>
          <w:b/>
          <w:caps/>
          <w:vanish/>
          <w:kern w:val="28"/>
          <w:sz w:val="22"/>
          <w:lang w:val="es-ES_tradnl" w:eastAsia="es-MX"/>
        </w:rPr>
      </w:pPr>
    </w:p>
    <w:p w14:paraId="3C0CDF2B" w14:textId="77777777" w:rsidR="00F1757B" w:rsidRPr="00F1757B" w:rsidRDefault="00F1757B" w:rsidP="00F1757B">
      <w:pPr>
        <w:pStyle w:val="Prrafodelista"/>
        <w:numPr>
          <w:ilvl w:val="0"/>
          <w:numId w:val="30"/>
        </w:numPr>
        <w:rPr>
          <w:rFonts w:ascii="Arial" w:hAnsi="Arial"/>
          <w:b/>
          <w:caps/>
          <w:vanish/>
          <w:kern w:val="28"/>
          <w:sz w:val="22"/>
          <w:lang w:val="es-ES_tradnl" w:eastAsia="es-MX"/>
        </w:rPr>
      </w:pPr>
    </w:p>
    <w:p w14:paraId="5385931F"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661DB717"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07017DED"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0286BF15"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441F2F3B"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3C2B3593"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53077843"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18C25392"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6E1801E6"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6C3E0F89" w14:textId="77777777" w:rsidR="00F1757B" w:rsidRPr="00F1757B" w:rsidRDefault="00F1757B" w:rsidP="00F1757B">
      <w:pPr>
        <w:pStyle w:val="Prrafodelista"/>
        <w:numPr>
          <w:ilvl w:val="1"/>
          <w:numId w:val="30"/>
        </w:numPr>
        <w:rPr>
          <w:rFonts w:ascii="Arial" w:hAnsi="Arial"/>
          <w:b/>
          <w:caps/>
          <w:vanish/>
          <w:kern w:val="28"/>
          <w:sz w:val="22"/>
          <w:lang w:val="es-ES_tradnl" w:eastAsia="es-MX"/>
        </w:rPr>
      </w:pPr>
    </w:p>
    <w:p w14:paraId="6E371FC9" w14:textId="77777777" w:rsidR="00F1757B" w:rsidRPr="00F1757B" w:rsidRDefault="00F1757B" w:rsidP="00F1757B">
      <w:pPr>
        <w:pStyle w:val="Prrafodelista"/>
        <w:numPr>
          <w:ilvl w:val="2"/>
          <w:numId w:val="30"/>
        </w:numPr>
        <w:rPr>
          <w:rFonts w:ascii="Arial" w:hAnsi="Arial"/>
          <w:b/>
          <w:caps/>
          <w:vanish/>
          <w:kern w:val="28"/>
          <w:sz w:val="22"/>
          <w:lang w:val="es-ES_tradnl" w:eastAsia="es-MX"/>
        </w:rPr>
      </w:pPr>
    </w:p>
    <w:p w14:paraId="3C029C59" w14:textId="77777777" w:rsidR="00F1757B" w:rsidRPr="00F1757B" w:rsidRDefault="00F1757B" w:rsidP="00F1757B">
      <w:pPr>
        <w:pStyle w:val="Prrafodelista"/>
        <w:numPr>
          <w:ilvl w:val="2"/>
          <w:numId w:val="30"/>
        </w:numPr>
        <w:rPr>
          <w:rFonts w:ascii="Arial" w:hAnsi="Arial"/>
          <w:b/>
          <w:caps/>
          <w:vanish/>
          <w:kern w:val="28"/>
          <w:sz w:val="22"/>
          <w:lang w:val="es-ES_tradnl" w:eastAsia="es-MX"/>
        </w:rPr>
      </w:pPr>
    </w:p>
    <w:p w14:paraId="5B64EFF2" w14:textId="0A43D919" w:rsidR="00F1757B" w:rsidRDefault="00F1757B" w:rsidP="00F1757B">
      <w:pPr>
        <w:pStyle w:val="Prrafodelista"/>
        <w:numPr>
          <w:ilvl w:val="2"/>
          <w:numId w:val="30"/>
        </w:numPr>
        <w:rPr>
          <w:rFonts w:ascii="Arial" w:hAnsi="Arial"/>
          <w:b/>
          <w:caps/>
          <w:kern w:val="28"/>
          <w:sz w:val="22"/>
          <w:lang w:val="es-ES_tradnl" w:eastAsia="es-MX"/>
        </w:rPr>
      </w:pPr>
      <w:bookmarkStart w:id="21" w:name="_Hlk212137349"/>
      <w:r w:rsidRPr="00F1757B">
        <w:rPr>
          <w:rFonts w:ascii="Arial" w:hAnsi="Arial"/>
          <w:b/>
          <w:caps/>
          <w:kern w:val="28"/>
          <w:sz w:val="22"/>
          <w:lang w:val="es-ES_tradnl" w:eastAsia="es-MX"/>
        </w:rPr>
        <w:t>INSTALACIÓN FRAGUADO DEL MORTERO</w:t>
      </w:r>
      <w:bookmarkEnd w:id="21"/>
    </w:p>
    <w:p w14:paraId="6D06E656" w14:textId="77777777" w:rsidR="00F1757B" w:rsidRDefault="00F1757B" w:rsidP="00F1757B">
      <w:pPr>
        <w:pStyle w:val="Prrafodelista"/>
        <w:tabs>
          <w:tab w:val="left" w:pos="426"/>
          <w:tab w:val="left" w:pos="9180"/>
          <w:tab w:val="left" w:pos="9360"/>
        </w:tabs>
        <w:spacing w:line="276" w:lineRule="auto"/>
        <w:ind w:left="426"/>
        <w:jc w:val="both"/>
        <w:rPr>
          <w:rFonts w:ascii="Arial" w:hAnsi="Arial" w:cs="Arial"/>
          <w:bCs/>
          <w:sz w:val="22"/>
          <w:szCs w:val="22"/>
        </w:rPr>
      </w:pPr>
    </w:p>
    <w:p w14:paraId="6F32A281" w14:textId="53880BAC" w:rsidR="000C5DAF" w:rsidRPr="000C5DAF" w:rsidRDefault="000C5DAF" w:rsidP="000C5DAF">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 xml:space="preserve">Inmediatamente se haya completado el relleno con </w:t>
      </w:r>
      <w:r w:rsidRPr="000C5DAF">
        <w:rPr>
          <w:rFonts w:ascii="Arial" w:hAnsi="Arial" w:cs="Arial"/>
          <w:b/>
          <w:bCs/>
          <w:sz w:val="22"/>
          <w:szCs w:val="22"/>
        </w:rPr>
        <w:t>Mortero Cementoso</w:t>
      </w:r>
      <w:r w:rsidRPr="000C5DAF">
        <w:rPr>
          <w:rFonts w:ascii="Arial" w:hAnsi="Arial" w:cs="Arial"/>
          <w:bCs/>
          <w:sz w:val="22"/>
          <w:szCs w:val="22"/>
        </w:rPr>
        <w:t xml:space="preserve">, cubra las áreas expuestas para evitar la evaporación del agua de amasado y que sustancias o </w:t>
      </w:r>
      <w:r w:rsidRPr="000C5DAF">
        <w:rPr>
          <w:rFonts w:ascii="Arial" w:hAnsi="Arial" w:cs="Arial"/>
          <w:bCs/>
          <w:sz w:val="22"/>
          <w:szCs w:val="22"/>
        </w:rPr>
        <w:lastRenderedPageBreak/>
        <w:t xml:space="preserve">elementos ajenos a la actividad ingresen a las cavidades, </w:t>
      </w:r>
      <w:r>
        <w:rPr>
          <w:rFonts w:ascii="Arial" w:hAnsi="Arial" w:cs="Arial"/>
          <w:bCs/>
          <w:sz w:val="22"/>
          <w:szCs w:val="22"/>
        </w:rPr>
        <w:t xml:space="preserve">para el relleno no </w:t>
      </w:r>
      <w:r w:rsidRPr="000C5DAF">
        <w:rPr>
          <w:rFonts w:ascii="Arial" w:hAnsi="Arial" w:cs="Arial"/>
          <w:bCs/>
          <w:sz w:val="22"/>
          <w:szCs w:val="22"/>
        </w:rPr>
        <w:t>empoce con agua</w:t>
      </w:r>
      <w:r>
        <w:rPr>
          <w:rFonts w:ascii="Arial" w:hAnsi="Arial" w:cs="Arial"/>
          <w:bCs/>
          <w:sz w:val="22"/>
          <w:szCs w:val="22"/>
        </w:rPr>
        <w:t xml:space="preserve"> la cantidad de mortero aplicado</w:t>
      </w:r>
      <w:r w:rsidRPr="000C5DAF">
        <w:rPr>
          <w:rFonts w:ascii="Arial" w:hAnsi="Arial" w:cs="Arial"/>
          <w:bCs/>
          <w:sz w:val="22"/>
          <w:szCs w:val="22"/>
        </w:rPr>
        <w:t>.</w:t>
      </w:r>
    </w:p>
    <w:p w14:paraId="049133CA" w14:textId="5C7DFE64" w:rsidR="000C5DAF" w:rsidRDefault="000C5DAF" w:rsidP="000C5DAF">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Tiempo de fraguado</w:t>
      </w:r>
      <w:r>
        <w:rPr>
          <w:rFonts w:ascii="Arial" w:hAnsi="Arial" w:cs="Arial"/>
          <w:bCs/>
          <w:sz w:val="22"/>
          <w:szCs w:val="22"/>
        </w:rPr>
        <w:t xml:space="preserve"> se encuentra entre</w:t>
      </w:r>
      <w:r w:rsidRPr="000C5DAF">
        <w:rPr>
          <w:rFonts w:ascii="Arial" w:hAnsi="Arial" w:cs="Arial"/>
          <w:bCs/>
          <w:sz w:val="22"/>
          <w:szCs w:val="22"/>
        </w:rPr>
        <w:t xml:space="preserve"> 24</w:t>
      </w:r>
      <w:r>
        <w:rPr>
          <w:rFonts w:ascii="Arial" w:hAnsi="Arial" w:cs="Arial"/>
          <w:bCs/>
          <w:sz w:val="22"/>
          <w:szCs w:val="22"/>
        </w:rPr>
        <w:t>-48</w:t>
      </w:r>
      <w:r w:rsidRPr="000C5DAF">
        <w:rPr>
          <w:rFonts w:ascii="Arial" w:hAnsi="Arial" w:cs="Arial"/>
          <w:bCs/>
          <w:sz w:val="22"/>
          <w:szCs w:val="22"/>
        </w:rPr>
        <w:t xml:space="preserve"> horas dependiendo de la consistencia del mortero</w:t>
      </w:r>
      <w:r>
        <w:rPr>
          <w:rFonts w:ascii="Arial" w:hAnsi="Arial" w:cs="Arial"/>
          <w:bCs/>
          <w:sz w:val="22"/>
          <w:szCs w:val="22"/>
        </w:rPr>
        <w:t xml:space="preserve">, </w:t>
      </w:r>
      <w:r w:rsidRPr="000C5DAF">
        <w:rPr>
          <w:rFonts w:ascii="Arial" w:hAnsi="Arial" w:cs="Arial"/>
          <w:bCs/>
          <w:sz w:val="22"/>
          <w:szCs w:val="22"/>
        </w:rPr>
        <w:t>de la temperatura del</w:t>
      </w:r>
      <w:r>
        <w:rPr>
          <w:rFonts w:ascii="Arial" w:hAnsi="Arial" w:cs="Arial"/>
          <w:bCs/>
          <w:sz w:val="22"/>
          <w:szCs w:val="22"/>
        </w:rPr>
        <w:t xml:space="preserve"> producto durante su vertido y del</w:t>
      </w:r>
      <w:r w:rsidRPr="000C5DAF">
        <w:rPr>
          <w:rFonts w:ascii="Arial" w:hAnsi="Arial" w:cs="Arial"/>
          <w:bCs/>
          <w:sz w:val="22"/>
          <w:szCs w:val="22"/>
        </w:rPr>
        <w:t xml:space="preserve"> sitio</w:t>
      </w:r>
      <w:r>
        <w:rPr>
          <w:rFonts w:ascii="Arial" w:hAnsi="Arial" w:cs="Arial"/>
          <w:bCs/>
          <w:sz w:val="22"/>
          <w:szCs w:val="22"/>
        </w:rPr>
        <w:t>.</w:t>
      </w:r>
    </w:p>
    <w:p w14:paraId="67CEA65D" w14:textId="77777777" w:rsidR="000C5DAF" w:rsidRDefault="000C5DAF" w:rsidP="000C5DAF">
      <w:pPr>
        <w:tabs>
          <w:tab w:val="left" w:pos="426"/>
          <w:tab w:val="left" w:pos="9180"/>
          <w:tab w:val="left" w:pos="9360"/>
        </w:tabs>
        <w:spacing w:line="276" w:lineRule="auto"/>
        <w:jc w:val="both"/>
        <w:rPr>
          <w:rFonts w:ascii="Arial" w:hAnsi="Arial" w:cs="Arial"/>
          <w:bCs/>
          <w:sz w:val="22"/>
          <w:szCs w:val="22"/>
        </w:rPr>
      </w:pPr>
    </w:p>
    <w:p w14:paraId="051F1CBF" w14:textId="77777777" w:rsidR="000C5DAF" w:rsidRPr="00F1757B" w:rsidRDefault="000C5DAF" w:rsidP="000C5DAF">
      <w:pPr>
        <w:pStyle w:val="Prrafodelista"/>
        <w:numPr>
          <w:ilvl w:val="2"/>
          <w:numId w:val="30"/>
        </w:numPr>
        <w:rPr>
          <w:rFonts w:ascii="Arial" w:hAnsi="Arial"/>
          <w:b/>
          <w:caps/>
          <w:kern w:val="28"/>
          <w:sz w:val="22"/>
          <w:lang w:val="es-ES_tradnl" w:eastAsia="es-MX"/>
        </w:rPr>
      </w:pPr>
      <w:r w:rsidRPr="000C5DAF">
        <w:rPr>
          <w:rFonts w:ascii="Arial" w:hAnsi="Arial"/>
          <w:b/>
          <w:caps/>
          <w:kern w:val="28"/>
          <w:sz w:val="22"/>
          <w:lang w:val="es-ES_tradnl" w:eastAsia="es-MX"/>
        </w:rPr>
        <w:t>INSTALACIÓN DE GROUT EPOXICO DE RELLENO, CAPA FINAL</w:t>
      </w:r>
    </w:p>
    <w:p w14:paraId="1CA3D6FD" w14:textId="77777777" w:rsidR="000C5DAF" w:rsidRDefault="000C5DAF" w:rsidP="000C5DAF">
      <w:pPr>
        <w:tabs>
          <w:tab w:val="left" w:pos="426"/>
          <w:tab w:val="left" w:pos="9180"/>
          <w:tab w:val="left" w:pos="9360"/>
        </w:tabs>
        <w:spacing w:line="276" w:lineRule="auto"/>
        <w:jc w:val="both"/>
        <w:rPr>
          <w:rFonts w:ascii="Arial" w:hAnsi="Arial" w:cs="Arial"/>
          <w:bCs/>
          <w:sz w:val="22"/>
          <w:szCs w:val="22"/>
        </w:rPr>
      </w:pPr>
    </w:p>
    <w:p w14:paraId="24C92BB4" w14:textId="77777777" w:rsidR="000C5DAF" w:rsidRPr="000C5DAF" w:rsidRDefault="000C5DAF" w:rsidP="000C5DAF">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 xml:space="preserve">El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epoxico/sus componentes deben estar almacenados a una temperatura de aproximadamente 21°C (75°F) por un periodo 40 horas antes su preparación.</w:t>
      </w:r>
    </w:p>
    <w:p w14:paraId="549E4CD7" w14:textId="77777777" w:rsidR="000C5DAF" w:rsidRPr="000C5DAF" w:rsidRDefault="000C5DAF" w:rsidP="000C5DAF">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Asegúrese que la fundación, las superficies metálicas y el mortero cementoso (capa inicial de relleno) estén dentro del rango de temperatura 18 a 32°C (65 a 90°F).</w:t>
      </w:r>
    </w:p>
    <w:p w14:paraId="57F6B3A3" w14:textId="77777777" w:rsidR="000C5DAF" w:rsidRPr="000C5DAF" w:rsidRDefault="000C5DAF" w:rsidP="000C5DAF">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 xml:space="preserve">Proceder con la preparación del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epoxico capa final bajo las mismas indicaciones presentadas en el numeral 8.9.1.</w:t>
      </w:r>
    </w:p>
    <w:p w14:paraId="2E5664C2" w14:textId="77777777" w:rsidR="000C5DAF" w:rsidRPr="000C5DAF" w:rsidRDefault="000C5DAF" w:rsidP="000C5DAF">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 xml:space="preserve">Aumentar la cabeza hidrostática del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prolongando la extensión del oficio de vertido de 2-3 in (5-8 cm) por encima del límite superior de la placa o superficie.</w:t>
      </w:r>
    </w:p>
    <w:p w14:paraId="43643992" w14:textId="77777777" w:rsidR="000C5DAF" w:rsidRPr="000C5DAF" w:rsidRDefault="000C5DAF" w:rsidP="000C5DAF">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 xml:space="preserve">En contenedores limpios, se dispondrá la mezcla homogénea y humedad, dando inicio al vertido del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en el sistema, la velocidad de flujo de vertido debe ser lenta para permitir la salida de aire contenida en las cavidades.</w:t>
      </w:r>
    </w:p>
    <w:p w14:paraId="770180BC" w14:textId="77777777" w:rsidR="000C5DAF" w:rsidRPr="000C5DAF" w:rsidRDefault="000C5DAF" w:rsidP="000C5DAF">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 xml:space="preserve">No tape los huecos de llenado y de venteo a menos que el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ya se haya asentado lo suficiente (esto puede causar distorsión de la base debido a la expansión del </w:t>
      </w:r>
      <w:proofErr w:type="spellStart"/>
      <w:r w:rsidRPr="000C5DAF">
        <w:rPr>
          <w:rFonts w:ascii="Arial" w:hAnsi="Arial" w:cs="Arial"/>
          <w:bCs/>
          <w:sz w:val="22"/>
          <w:szCs w:val="22"/>
        </w:rPr>
        <w:t>grout</w:t>
      </w:r>
      <w:proofErr w:type="spellEnd"/>
      <w:r w:rsidRPr="000C5DAF">
        <w:rPr>
          <w:rFonts w:ascii="Arial" w:hAnsi="Arial" w:cs="Arial"/>
          <w:bCs/>
          <w:sz w:val="22"/>
          <w:szCs w:val="22"/>
        </w:rPr>
        <w:t>).</w:t>
      </w:r>
    </w:p>
    <w:p w14:paraId="0FB49F51" w14:textId="77777777" w:rsidR="000C5DAF" w:rsidRPr="000C5DAF" w:rsidRDefault="000C5DAF" w:rsidP="000C5DAF">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 xml:space="preserve">Durante el vertido del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revise la existencia de vacíos golpeando a lo largo de parte superior de la placa soporte, esto, facilitara el acomodo del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dentro de las cavidades.</w:t>
      </w:r>
    </w:p>
    <w:p w14:paraId="575FC3C4" w14:textId="77777777" w:rsidR="000C5DAF" w:rsidRDefault="000C5DAF" w:rsidP="000C5DAF">
      <w:pPr>
        <w:tabs>
          <w:tab w:val="left" w:pos="426"/>
          <w:tab w:val="left" w:pos="9180"/>
          <w:tab w:val="left" w:pos="9360"/>
        </w:tabs>
        <w:spacing w:line="276" w:lineRule="auto"/>
        <w:jc w:val="both"/>
        <w:rPr>
          <w:rFonts w:ascii="Arial" w:hAnsi="Arial" w:cs="Arial"/>
          <w:bCs/>
          <w:sz w:val="22"/>
          <w:szCs w:val="22"/>
        </w:rPr>
      </w:pPr>
    </w:p>
    <w:p w14:paraId="478EFF16" w14:textId="34E41AB7" w:rsidR="000C5DAF" w:rsidRPr="00F1757B" w:rsidRDefault="000C5DAF" w:rsidP="000C5DAF">
      <w:pPr>
        <w:pStyle w:val="Prrafodelista"/>
        <w:numPr>
          <w:ilvl w:val="2"/>
          <w:numId w:val="30"/>
        </w:numPr>
        <w:rPr>
          <w:rFonts w:ascii="Arial" w:hAnsi="Arial"/>
          <w:b/>
          <w:caps/>
          <w:kern w:val="28"/>
          <w:sz w:val="22"/>
          <w:lang w:val="es-ES_tradnl" w:eastAsia="es-MX"/>
        </w:rPr>
      </w:pPr>
      <w:r w:rsidRPr="000C5DAF">
        <w:rPr>
          <w:rFonts w:ascii="Arial" w:hAnsi="Arial"/>
          <w:b/>
          <w:caps/>
          <w:kern w:val="28"/>
          <w:sz w:val="22"/>
          <w:lang w:val="es-ES_tradnl" w:eastAsia="es-MX"/>
        </w:rPr>
        <w:t>IASEGURAMIENTO DEL MACIZADO DEL BASTIDOR</w:t>
      </w:r>
    </w:p>
    <w:p w14:paraId="6A26F226" w14:textId="77777777" w:rsidR="000C5DAF" w:rsidRDefault="000C5DAF" w:rsidP="000C5DAF">
      <w:pPr>
        <w:tabs>
          <w:tab w:val="left" w:pos="426"/>
          <w:tab w:val="left" w:pos="9180"/>
          <w:tab w:val="left" w:pos="9360"/>
        </w:tabs>
        <w:spacing w:line="276" w:lineRule="auto"/>
        <w:jc w:val="both"/>
        <w:rPr>
          <w:rFonts w:ascii="Arial" w:hAnsi="Arial" w:cs="Arial"/>
          <w:bCs/>
          <w:sz w:val="22"/>
          <w:szCs w:val="22"/>
        </w:rPr>
      </w:pPr>
    </w:p>
    <w:p w14:paraId="1722A245" w14:textId="682835B4" w:rsidR="000C5DAF" w:rsidRPr="000C5DAF" w:rsidRDefault="000C5DAF" w:rsidP="000C5DAF">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0C5DAF">
        <w:rPr>
          <w:rFonts w:ascii="Arial" w:hAnsi="Arial" w:cs="Arial"/>
          <w:bCs/>
          <w:sz w:val="22"/>
          <w:szCs w:val="22"/>
        </w:rPr>
        <w:t xml:space="preserve">Después de que el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haya curado, revise la existencia de vacíos golpeando a lo largo de parte superior de la placa soporte. Marque las áreas de vacíos para que sea identificado fácilmente para el llenado. Un sonido sólido indica que un buen llenado por </w:t>
      </w:r>
      <w:proofErr w:type="spellStart"/>
      <w:r w:rsidRPr="000C5DAF">
        <w:rPr>
          <w:rFonts w:ascii="Arial" w:hAnsi="Arial" w:cs="Arial"/>
          <w:bCs/>
          <w:sz w:val="22"/>
          <w:szCs w:val="22"/>
        </w:rPr>
        <w:t>grout</w:t>
      </w:r>
      <w:proofErr w:type="spellEnd"/>
      <w:r w:rsidRPr="000C5DAF">
        <w:rPr>
          <w:rFonts w:ascii="Arial" w:hAnsi="Arial" w:cs="Arial"/>
          <w:bCs/>
          <w:sz w:val="22"/>
          <w:szCs w:val="22"/>
        </w:rPr>
        <w:t xml:space="preserve"> ha sido realizado, mientras un sonido hueco indica un vacío el cual requiere ser llenado.</w:t>
      </w:r>
    </w:p>
    <w:p w14:paraId="47E1B763" w14:textId="1CF25138" w:rsidR="000C646E" w:rsidRPr="00D71834" w:rsidRDefault="000C646E">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Las áreas con vacíos deben ser llenadas mediante perforación de huecos roscados NPT 1/4” en las esquinas opuestas. Un hueco debe ser tapado por medio de graseras de NPT 1/4”, el otro hueco servirá como venteo.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es luego bombeado en cada vacío con una pistola de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hasta que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salga por el otro hueco.</w:t>
      </w:r>
    </w:p>
    <w:p w14:paraId="39452B08" w14:textId="77777777" w:rsidR="000C646E" w:rsidRPr="00D71834" w:rsidRDefault="000C646E">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debe tener mucho cuidado en el llenado de vacíos debido a que una gran presión dada por la pistola de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puede levantar </w:t>
      </w:r>
      <w:proofErr w:type="spellStart"/>
      <w:r w:rsidRPr="00D71834">
        <w:rPr>
          <w:rFonts w:ascii="Arial" w:hAnsi="Arial" w:cs="Arial"/>
          <w:bCs/>
          <w:sz w:val="22"/>
          <w:szCs w:val="22"/>
        </w:rPr>
        <w:t>ó</w:t>
      </w:r>
      <w:proofErr w:type="spellEnd"/>
      <w:r w:rsidRPr="00D71834">
        <w:rPr>
          <w:rFonts w:ascii="Arial" w:hAnsi="Arial" w:cs="Arial"/>
          <w:bCs/>
          <w:sz w:val="22"/>
          <w:szCs w:val="22"/>
        </w:rPr>
        <w:t xml:space="preserve"> distorsionar el base </w:t>
      </w:r>
      <w:proofErr w:type="spellStart"/>
      <w:r w:rsidRPr="00D71834">
        <w:rPr>
          <w:rFonts w:ascii="Arial" w:hAnsi="Arial" w:cs="Arial"/>
          <w:bCs/>
          <w:sz w:val="22"/>
          <w:szCs w:val="22"/>
        </w:rPr>
        <w:t>plate</w:t>
      </w:r>
      <w:proofErr w:type="spellEnd"/>
      <w:r w:rsidRPr="00D71834">
        <w:rPr>
          <w:rFonts w:ascii="Arial" w:hAnsi="Arial" w:cs="Arial"/>
          <w:bCs/>
          <w:sz w:val="22"/>
          <w:szCs w:val="22"/>
        </w:rPr>
        <w:t xml:space="preserve">. Es </w:t>
      </w:r>
      <w:r w:rsidRPr="00D71834">
        <w:rPr>
          <w:rFonts w:ascii="Arial" w:hAnsi="Arial" w:cs="Arial"/>
          <w:bCs/>
          <w:sz w:val="22"/>
          <w:szCs w:val="22"/>
        </w:rPr>
        <w:lastRenderedPageBreak/>
        <w:t xml:space="preserve">extremadamente importante que el hueco por donde de inyecta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y el venteo estén comunicados. Una botella de aire comprimido puede ser utilizada para revisar esta comunicación por medio del soplado de aire por el hueco de inyección y revisar si este sale por el hueco del venteo (no utilice aire a alta presión). Un indicador puede ser utilizado para monitorear el desplazamiento de la platina durante el llenado de los vacíos. Remueva todas las facilidades de inyección cuando haya terminado.</w:t>
      </w:r>
    </w:p>
    <w:p w14:paraId="2D90921F" w14:textId="77777777" w:rsidR="000C646E" w:rsidRDefault="000C646E">
      <w:pPr>
        <w:pStyle w:val="Prrafodelista"/>
        <w:numPr>
          <w:ilvl w:val="0"/>
          <w:numId w:val="1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Después de que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de relleno de los vacíos haya fraguado, revise nuevamente la existencia de vacíos. Si aún existen vacíos, repita el procedimiento cuantas veces sea necesario.</w:t>
      </w:r>
    </w:p>
    <w:p w14:paraId="40701FE0" w14:textId="77777777" w:rsidR="00FD0B8F" w:rsidRDefault="00FD0B8F" w:rsidP="00FD0B8F">
      <w:pPr>
        <w:tabs>
          <w:tab w:val="left" w:pos="426"/>
          <w:tab w:val="left" w:pos="9180"/>
          <w:tab w:val="left" w:pos="9360"/>
        </w:tabs>
        <w:spacing w:line="276" w:lineRule="auto"/>
        <w:jc w:val="both"/>
        <w:rPr>
          <w:rFonts w:ascii="Arial" w:hAnsi="Arial" w:cs="Arial"/>
          <w:bCs/>
          <w:sz w:val="22"/>
          <w:szCs w:val="22"/>
        </w:rPr>
      </w:pPr>
    </w:p>
    <w:p w14:paraId="1E427C4A" w14:textId="1A7F097E" w:rsidR="00682A63" w:rsidRPr="00FD0B8F" w:rsidRDefault="00682A63" w:rsidP="000C5DAF">
      <w:pPr>
        <w:pStyle w:val="Ttulo1"/>
        <w:numPr>
          <w:ilvl w:val="1"/>
          <w:numId w:val="30"/>
        </w:numPr>
      </w:pPr>
      <w:bookmarkStart w:id="22" w:name="_Toc212137717"/>
      <w:r w:rsidRPr="00FD0B8F">
        <w:t>ORDEN Y ASEO, ENTREGA DEL ÁREA INTERVENIDA</w:t>
      </w:r>
      <w:bookmarkEnd w:id="22"/>
    </w:p>
    <w:p w14:paraId="77A6F23B"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p>
    <w:p w14:paraId="5AA7A8FC"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r w:rsidRPr="00D71834">
        <w:rPr>
          <w:rFonts w:ascii="Arial" w:hAnsi="Arial" w:cs="Arial"/>
          <w:bCs/>
          <w:sz w:val="22"/>
          <w:szCs w:val="22"/>
        </w:rPr>
        <w:t>Asegurar de no dejar en la zona o área de trab</w:t>
      </w:r>
      <w:r w:rsidR="000C646E" w:rsidRPr="00D71834">
        <w:rPr>
          <w:rFonts w:ascii="Arial" w:hAnsi="Arial" w:cs="Arial"/>
          <w:bCs/>
          <w:sz w:val="22"/>
          <w:szCs w:val="22"/>
        </w:rPr>
        <w:t>a</w:t>
      </w:r>
      <w:r w:rsidRPr="00D71834">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6D0AA695" w14:textId="77777777" w:rsidR="003D38A0" w:rsidRPr="00D71834" w:rsidRDefault="003D38A0" w:rsidP="00682A63">
      <w:pPr>
        <w:tabs>
          <w:tab w:val="left" w:pos="426"/>
          <w:tab w:val="left" w:pos="9180"/>
          <w:tab w:val="left" w:pos="9360"/>
        </w:tabs>
        <w:spacing w:line="276" w:lineRule="auto"/>
        <w:jc w:val="both"/>
        <w:rPr>
          <w:rFonts w:ascii="Arial" w:hAnsi="Arial" w:cs="Arial"/>
          <w:bCs/>
          <w:sz w:val="22"/>
          <w:szCs w:val="22"/>
        </w:rPr>
      </w:pPr>
    </w:p>
    <w:p w14:paraId="4CA59691" w14:textId="56E92A84" w:rsidR="00682A63" w:rsidRPr="00FD0B8F" w:rsidRDefault="00682A63" w:rsidP="000C5DAF">
      <w:pPr>
        <w:pStyle w:val="Ttulo1"/>
        <w:numPr>
          <w:ilvl w:val="1"/>
          <w:numId w:val="30"/>
        </w:numPr>
      </w:pPr>
      <w:bookmarkStart w:id="23" w:name="_Toc212137718"/>
      <w:r w:rsidRPr="00FD0B8F">
        <w:t>CIERRE DE DOCUMENTACIÓN</w:t>
      </w:r>
      <w:bookmarkEnd w:id="23"/>
    </w:p>
    <w:p w14:paraId="078E1D02"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p>
    <w:p w14:paraId="71FB9184"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r w:rsidRPr="00D71834">
        <w:rPr>
          <w:rFonts w:ascii="Arial" w:hAnsi="Arial" w:cs="Arial"/>
          <w:bCs/>
          <w:sz w:val="22"/>
          <w:szCs w:val="22"/>
        </w:rPr>
        <w:t>Se debe hacer cierre formal de la actividad cerrando el permiso de trabajo utilizado para la actividad y dejando soporte de los registros e informes generados, dentro de tiempos prudentes para el desarrollo administrativo del contrato.</w:t>
      </w:r>
    </w:p>
    <w:p w14:paraId="5B0A7335" w14:textId="77777777" w:rsidR="00C06F29" w:rsidRDefault="00C06F29" w:rsidP="00682A63">
      <w:pPr>
        <w:tabs>
          <w:tab w:val="left" w:pos="426"/>
          <w:tab w:val="left" w:pos="9180"/>
          <w:tab w:val="left" w:pos="9360"/>
        </w:tabs>
        <w:spacing w:line="276" w:lineRule="auto"/>
        <w:jc w:val="both"/>
        <w:rPr>
          <w:rFonts w:ascii="Arial" w:hAnsi="Arial" w:cs="Arial"/>
          <w:bCs/>
          <w:sz w:val="22"/>
          <w:szCs w:val="22"/>
        </w:rPr>
      </w:pPr>
    </w:p>
    <w:p w14:paraId="5D4FFD00"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6BDB2151"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4394F5A7"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6A543145"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17A75796"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357F4CB1"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7D3C4A73"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7EB9F9FF"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2A01504D"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31CC8706"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4B23B81E"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2B499EBC"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79A62653" w14:textId="77777777" w:rsidR="000616D0" w:rsidRDefault="000616D0" w:rsidP="00682A63">
      <w:pPr>
        <w:tabs>
          <w:tab w:val="left" w:pos="426"/>
          <w:tab w:val="left" w:pos="9180"/>
          <w:tab w:val="left" w:pos="9360"/>
        </w:tabs>
        <w:spacing w:line="276" w:lineRule="auto"/>
        <w:jc w:val="both"/>
        <w:rPr>
          <w:rFonts w:ascii="Arial" w:hAnsi="Arial" w:cs="Arial"/>
          <w:bCs/>
          <w:sz w:val="22"/>
          <w:szCs w:val="22"/>
        </w:rPr>
      </w:pPr>
    </w:p>
    <w:p w14:paraId="073D2FFF" w14:textId="77777777" w:rsidR="006E7FBE" w:rsidRDefault="00C06F29" w:rsidP="000C5DAF">
      <w:pPr>
        <w:pStyle w:val="Ttulo1"/>
        <w:numPr>
          <w:ilvl w:val="0"/>
          <w:numId w:val="30"/>
        </w:numPr>
      </w:pPr>
      <w:bookmarkStart w:id="24" w:name="_Toc212137719"/>
      <w:r w:rsidRPr="009F014C">
        <w:lastRenderedPageBreak/>
        <w:t>PELIGROS, RIESGOS Y CONTROLES ASOCIADOS</w:t>
      </w:r>
      <w:bookmarkEnd w:id="24"/>
    </w:p>
    <w:p w14:paraId="3602C25C" w14:textId="77777777" w:rsidR="009F014C" w:rsidRPr="009F014C" w:rsidRDefault="009F014C" w:rsidP="009F014C">
      <w:pPr>
        <w:rPr>
          <w:lang w:val="es-ES_tradnl" w:eastAsia="es-MX"/>
        </w:rPr>
      </w:pPr>
    </w:p>
    <w:tbl>
      <w:tblPr>
        <w:tblW w:w="948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1287"/>
        <w:gridCol w:w="5765"/>
        <w:gridCol w:w="1015"/>
      </w:tblGrid>
      <w:tr w:rsidR="009F014C" w:rsidRPr="00CC5C3D" w14:paraId="089AC617"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317CB399" w14:textId="77777777" w:rsidR="009F014C" w:rsidRPr="00CC5C3D" w:rsidRDefault="009F014C" w:rsidP="00D202D6">
            <w:pPr>
              <w:textAlignment w:val="baseline"/>
              <w:rPr>
                <w:rFonts w:ascii="Segoe UI" w:hAnsi="Segoe UI" w:cs="Segoe UI"/>
                <w:sz w:val="18"/>
                <w:szCs w:val="18"/>
              </w:rPr>
            </w:pPr>
            <w:r w:rsidRPr="00CC5C3D">
              <w:rPr>
                <w:rFonts w:ascii="Arial" w:hAnsi="Arial" w:cs="Arial"/>
                <w:b/>
                <w:bCs/>
                <w:sz w:val="16"/>
                <w:szCs w:val="16"/>
              </w:rPr>
              <w:t>Peligro</w:t>
            </w:r>
            <w:r w:rsidRPr="00CC5C3D">
              <w:rPr>
                <w:rFonts w:ascii="Arial" w:hAnsi="Arial" w:cs="Arial"/>
                <w:sz w:val="16"/>
                <w:szCs w:val="16"/>
              </w:rPr>
              <w:t> </w:t>
            </w:r>
          </w:p>
        </w:tc>
        <w:tc>
          <w:tcPr>
            <w:tcW w:w="1287" w:type="dxa"/>
            <w:tcBorders>
              <w:top w:val="single" w:sz="6" w:space="0" w:color="auto"/>
              <w:left w:val="single" w:sz="6" w:space="0" w:color="auto"/>
              <w:bottom w:val="single" w:sz="6" w:space="0" w:color="auto"/>
              <w:right w:val="single" w:sz="6" w:space="0" w:color="auto"/>
            </w:tcBorders>
            <w:vAlign w:val="center"/>
            <w:hideMark/>
          </w:tcPr>
          <w:p w14:paraId="1802BE9D" w14:textId="77777777" w:rsidR="009F014C" w:rsidRPr="00CC5C3D" w:rsidRDefault="009F014C" w:rsidP="00D202D6">
            <w:pPr>
              <w:textAlignment w:val="baseline"/>
              <w:rPr>
                <w:rFonts w:ascii="Segoe UI" w:hAnsi="Segoe UI" w:cs="Segoe UI"/>
                <w:sz w:val="18"/>
                <w:szCs w:val="18"/>
              </w:rPr>
            </w:pPr>
            <w:r w:rsidRPr="00CC5C3D">
              <w:rPr>
                <w:rFonts w:ascii="Arial" w:hAnsi="Arial" w:cs="Arial"/>
                <w:b/>
                <w:bCs/>
                <w:sz w:val="16"/>
                <w:szCs w:val="16"/>
              </w:rPr>
              <w:t>Riesgo</w:t>
            </w:r>
            <w:r w:rsidRPr="00CC5C3D">
              <w:rPr>
                <w:rFonts w:ascii="Arial" w:hAnsi="Arial" w:cs="Arial"/>
                <w:sz w:val="16"/>
                <w:szCs w:val="16"/>
              </w:rPr>
              <w:t> </w:t>
            </w:r>
          </w:p>
        </w:tc>
        <w:tc>
          <w:tcPr>
            <w:tcW w:w="5765" w:type="dxa"/>
            <w:tcBorders>
              <w:top w:val="single" w:sz="6" w:space="0" w:color="auto"/>
              <w:left w:val="single" w:sz="6" w:space="0" w:color="auto"/>
              <w:bottom w:val="single" w:sz="6" w:space="0" w:color="auto"/>
              <w:right w:val="single" w:sz="6" w:space="0" w:color="auto"/>
            </w:tcBorders>
            <w:vAlign w:val="center"/>
            <w:hideMark/>
          </w:tcPr>
          <w:p w14:paraId="3C575232" w14:textId="77777777" w:rsidR="009F014C" w:rsidRDefault="009F014C" w:rsidP="00D202D6">
            <w:pPr>
              <w:jc w:val="center"/>
              <w:textAlignment w:val="baseline"/>
              <w:rPr>
                <w:rFonts w:ascii="Arial" w:hAnsi="Arial" w:cs="Arial"/>
                <w:b/>
                <w:bCs/>
                <w:sz w:val="16"/>
                <w:szCs w:val="16"/>
              </w:rPr>
            </w:pPr>
          </w:p>
          <w:p w14:paraId="7CF914BD" w14:textId="77777777" w:rsidR="009F014C" w:rsidRPr="00CC5C3D" w:rsidRDefault="009F014C" w:rsidP="00D202D6">
            <w:pPr>
              <w:jc w:val="center"/>
              <w:textAlignment w:val="baseline"/>
              <w:rPr>
                <w:rFonts w:ascii="Arial" w:hAnsi="Arial" w:cs="Arial"/>
                <w:sz w:val="16"/>
                <w:szCs w:val="16"/>
              </w:rPr>
            </w:pPr>
            <w:r w:rsidRPr="00CC5C3D">
              <w:rPr>
                <w:rFonts w:ascii="Arial" w:hAnsi="Arial" w:cs="Arial"/>
                <w:b/>
                <w:bCs/>
                <w:sz w:val="16"/>
                <w:szCs w:val="16"/>
              </w:rPr>
              <w:t>Control</w:t>
            </w:r>
          </w:p>
        </w:tc>
        <w:tc>
          <w:tcPr>
            <w:tcW w:w="1015" w:type="dxa"/>
            <w:tcBorders>
              <w:top w:val="single" w:sz="6" w:space="0" w:color="auto"/>
              <w:left w:val="single" w:sz="6" w:space="0" w:color="auto"/>
              <w:bottom w:val="single" w:sz="6" w:space="0" w:color="auto"/>
              <w:right w:val="single" w:sz="6" w:space="0" w:color="auto"/>
            </w:tcBorders>
            <w:hideMark/>
          </w:tcPr>
          <w:p w14:paraId="7A9D88EC"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b/>
                <w:bCs/>
                <w:sz w:val="16"/>
                <w:szCs w:val="16"/>
              </w:rPr>
              <w:t>Responsable por el control</w:t>
            </w:r>
            <w:r w:rsidRPr="00CC5C3D">
              <w:rPr>
                <w:rFonts w:ascii="Arial" w:hAnsi="Arial" w:cs="Arial"/>
                <w:sz w:val="16"/>
                <w:szCs w:val="16"/>
              </w:rPr>
              <w:t> </w:t>
            </w:r>
          </w:p>
        </w:tc>
      </w:tr>
      <w:tr w:rsidR="009F014C" w:rsidRPr="00CC5C3D" w14:paraId="408477A6"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4211B8C1" w14:textId="77777777" w:rsidR="009F014C" w:rsidRPr="00CC5C3D" w:rsidRDefault="009F014C" w:rsidP="00D202D6">
            <w:pPr>
              <w:textAlignment w:val="baseline"/>
              <w:rPr>
                <w:rFonts w:ascii="Segoe UI" w:hAnsi="Segoe UI" w:cs="Segoe UI"/>
                <w:sz w:val="18"/>
                <w:szCs w:val="18"/>
              </w:rPr>
            </w:pPr>
            <w:r w:rsidRPr="00F6153F">
              <w:rPr>
                <w:rFonts w:ascii="Arial" w:hAnsi="Arial" w:cs="Arial"/>
                <w:sz w:val="16"/>
                <w:szCs w:val="16"/>
              </w:rPr>
              <w:t>Extensiones, cables y/o conexiones deficientes</w:t>
            </w:r>
          </w:p>
        </w:tc>
        <w:tc>
          <w:tcPr>
            <w:tcW w:w="1287" w:type="dxa"/>
            <w:tcBorders>
              <w:top w:val="single" w:sz="6" w:space="0" w:color="auto"/>
              <w:left w:val="single" w:sz="6" w:space="0" w:color="auto"/>
              <w:bottom w:val="single" w:sz="6" w:space="0" w:color="auto"/>
              <w:right w:val="single" w:sz="6" w:space="0" w:color="auto"/>
            </w:tcBorders>
            <w:vAlign w:val="center"/>
            <w:hideMark/>
          </w:tcPr>
          <w:p w14:paraId="3CE99017" w14:textId="77777777" w:rsidR="009F014C" w:rsidRPr="00CC5C3D" w:rsidRDefault="009F014C" w:rsidP="00D202D6">
            <w:pPr>
              <w:textAlignment w:val="baseline"/>
              <w:rPr>
                <w:rFonts w:ascii="Segoe UI" w:hAnsi="Segoe UI" w:cs="Segoe UI"/>
                <w:sz w:val="18"/>
                <w:szCs w:val="18"/>
              </w:rPr>
            </w:pPr>
            <w:r w:rsidRPr="00CC5C3D">
              <w:rPr>
                <w:rFonts w:ascii="Arial" w:hAnsi="Arial" w:cs="Arial"/>
                <w:sz w:val="16"/>
                <w:szCs w:val="16"/>
              </w:rPr>
              <w:t>Eléctrico</w:t>
            </w:r>
            <w:r>
              <w:rPr>
                <w:rFonts w:ascii="Arial" w:hAnsi="Arial" w:cs="Arial"/>
                <w:sz w:val="16"/>
                <w:szCs w:val="16"/>
              </w:rPr>
              <w:t>,</w:t>
            </w:r>
            <w:r>
              <w:t xml:space="preserve"> </w:t>
            </w:r>
            <w:r w:rsidRPr="00F6153F">
              <w:rPr>
                <w:rFonts w:ascii="Arial" w:hAnsi="Arial" w:cs="Arial"/>
                <w:sz w:val="16"/>
                <w:szCs w:val="16"/>
              </w:rPr>
              <w:t>Contacto indirecto con electricidad,</w:t>
            </w:r>
          </w:p>
        </w:tc>
        <w:tc>
          <w:tcPr>
            <w:tcW w:w="5765" w:type="dxa"/>
            <w:tcBorders>
              <w:top w:val="single" w:sz="6" w:space="0" w:color="auto"/>
              <w:left w:val="single" w:sz="6" w:space="0" w:color="auto"/>
              <w:bottom w:val="single" w:sz="6" w:space="0" w:color="auto"/>
              <w:right w:val="single" w:sz="6" w:space="0" w:color="auto"/>
            </w:tcBorders>
            <w:hideMark/>
          </w:tcPr>
          <w:p w14:paraId="6749A33C" w14:textId="77777777" w:rsidR="009F014C"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Revisión del sistema eléctrico antes de realizar la conexión.</w:t>
            </w:r>
            <w:r w:rsidRPr="00CC5C3D">
              <w:rPr>
                <w:rFonts w:ascii="Calibri" w:hAnsi="Calibri" w:cs="Calibri"/>
                <w:sz w:val="16"/>
                <w:szCs w:val="16"/>
              </w:rPr>
              <w:t xml:space="preserve"> </w:t>
            </w:r>
            <w:r w:rsidRPr="00CC5C3D">
              <w:rPr>
                <w:rFonts w:ascii="Arial" w:hAnsi="Arial" w:cs="Arial"/>
                <w:sz w:val="16"/>
                <w:szCs w:val="16"/>
              </w:rPr>
              <w:t> </w:t>
            </w:r>
          </w:p>
          <w:p w14:paraId="0F082FAF" w14:textId="77777777" w:rsidR="009F014C" w:rsidRPr="00F6153F"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 xml:space="preserve">Antes de uso de </w:t>
            </w:r>
            <w:proofErr w:type="spellStart"/>
            <w:r w:rsidRPr="00F6153F">
              <w:rPr>
                <w:rFonts w:ascii="Arial" w:hAnsi="Arial" w:cs="Arial"/>
                <w:sz w:val="16"/>
                <w:szCs w:val="16"/>
              </w:rPr>
              <w:t>extesiones</w:t>
            </w:r>
            <w:proofErr w:type="spellEnd"/>
            <w:r w:rsidRPr="00F6153F">
              <w:rPr>
                <w:rFonts w:ascii="Arial" w:hAnsi="Arial" w:cs="Arial"/>
                <w:sz w:val="16"/>
                <w:szCs w:val="16"/>
              </w:rPr>
              <w:t xml:space="preserve"> eléctricas realizar un chequeo para validar posibles anomalías.</w:t>
            </w:r>
          </w:p>
          <w:p w14:paraId="4819FBDB" w14:textId="6EDCA7B6" w:rsidR="009F014C"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 xml:space="preserve">Realizar la </w:t>
            </w:r>
            <w:r w:rsidR="004F09EE" w:rsidRPr="00F6153F">
              <w:rPr>
                <w:rFonts w:ascii="Arial" w:hAnsi="Arial" w:cs="Arial"/>
                <w:sz w:val="16"/>
                <w:szCs w:val="16"/>
              </w:rPr>
              <w:t>verificación</w:t>
            </w:r>
            <w:r w:rsidRPr="00F6153F">
              <w:rPr>
                <w:rFonts w:ascii="Arial" w:hAnsi="Arial" w:cs="Arial"/>
                <w:sz w:val="16"/>
                <w:szCs w:val="16"/>
              </w:rPr>
              <w:t xml:space="preserve"> </w:t>
            </w:r>
            <w:r w:rsidR="004F09EE" w:rsidRPr="00F6153F">
              <w:rPr>
                <w:rFonts w:ascii="Arial" w:hAnsi="Arial" w:cs="Arial"/>
                <w:sz w:val="16"/>
                <w:szCs w:val="16"/>
              </w:rPr>
              <w:t>preoperacional</w:t>
            </w:r>
            <w:r w:rsidRPr="00F6153F">
              <w:rPr>
                <w:rFonts w:ascii="Arial" w:hAnsi="Arial" w:cs="Arial"/>
                <w:sz w:val="16"/>
                <w:szCs w:val="16"/>
              </w:rPr>
              <w:t xml:space="preserve"> de las extensiones eléctricas.</w:t>
            </w:r>
          </w:p>
          <w:p w14:paraId="27DFCBA3" w14:textId="77777777" w:rsidR="009F014C"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Verificar estado de los cables y conectores. Que no presenten roturas o condiciones sospechosas.</w:t>
            </w:r>
          </w:p>
          <w:p w14:paraId="4F940634" w14:textId="23FB34B6" w:rsidR="004F09EE" w:rsidRPr="004F09EE"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No dejar las conexiones, tomas o enchufes cerca de humedad o lugares con presencia de agua.</w:t>
            </w:r>
          </w:p>
        </w:tc>
        <w:tc>
          <w:tcPr>
            <w:tcW w:w="1015" w:type="dxa"/>
            <w:tcBorders>
              <w:top w:val="single" w:sz="6" w:space="0" w:color="auto"/>
              <w:left w:val="single" w:sz="6" w:space="0" w:color="auto"/>
              <w:bottom w:val="single" w:sz="6" w:space="0" w:color="auto"/>
              <w:right w:val="single" w:sz="6" w:space="0" w:color="auto"/>
            </w:tcBorders>
            <w:hideMark/>
          </w:tcPr>
          <w:p w14:paraId="7CBED87F"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6F8EA41A"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766BA2FE" w14:textId="77777777" w:rsidR="009F014C" w:rsidRPr="009F014C" w:rsidRDefault="009F014C" w:rsidP="00D202D6">
            <w:pPr>
              <w:textAlignment w:val="baseline"/>
              <w:rPr>
                <w:rFonts w:ascii="Arial" w:hAnsi="Arial" w:cs="Arial"/>
                <w:sz w:val="16"/>
                <w:szCs w:val="16"/>
              </w:rPr>
            </w:pPr>
            <w:r w:rsidRPr="009D7522">
              <w:rPr>
                <w:rFonts w:ascii="Arial" w:hAnsi="Arial" w:cs="Arial"/>
                <w:sz w:val="16"/>
                <w:szCs w:val="16"/>
              </w:rPr>
              <w:t xml:space="preserve">Manipulación, </w:t>
            </w:r>
            <w:proofErr w:type="gramStart"/>
            <w:r w:rsidRPr="009D7522">
              <w:rPr>
                <w:rFonts w:ascii="Arial" w:hAnsi="Arial" w:cs="Arial"/>
                <w:sz w:val="16"/>
                <w:szCs w:val="16"/>
              </w:rPr>
              <w:t>contacto  y</w:t>
            </w:r>
            <w:proofErr w:type="gramEnd"/>
            <w:r w:rsidRPr="009D7522">
              <w:rPr>
                <w:rFonts w:ascii="Arial" w:hAnsi="Arial" w:cs="Arial"/>
                <w:sz w:val="16"/>
                <w:szCs w:val="16"/>
              </w:rPr>
              <w:t xml:space="preserve"> exposición a sustancias </w:t>
            </w:r>
            <w:proofErr w:type="gramStart"/>
            <w:r w:rsidRPr="009D7522">
              <w:rPr>
                <w:rFonts w:ascii="Arial" w:hAnsi="Arial" w:cs="Arial"/>
                <w:sz w:val="16"/>
                <w:szCs w:val="16"/>
              </w:rPr>
              <w:t>químicas(</w:t>
            </w:r>
            <w:proofErr w:type="gramEnd"/>
            <w:r w:rsidRPr="009D7522">
              <w:rPr>
                <w:rFonts w:ascii="Arial" w:hAnsi="Arial" w:cs="Arial"/>
                <w:sz w:val="16"/>
                <w:szCs w:val="16"/>
              </w:rPr>
              <w:t>resina, catalizador)</w:t>
            </w:r>
          </w:p>
        </w:tc>
        <w:tc>
          <w:tcPr>
            <w:tcW w:w="1287" w:type="dxa"/>
            <w:tcBorders>
              <w:top w:val="single" w:sz="6" w:space="0" w:color="auto"/>
              <w:left w:val="single" w:sz="6" w:space="0" w:color="auto"/>
              <w:bottom w:val="single" w:sz="6" w:space="0" w:color="auto"/>
              <w:right w:val="single" w:sz="6" w:space="0" w:color="auto"/>
            </w:tcBorders>
            <w:vAlign w:val="center"/>
            <w:hideMark/>
          </w:tcPr>
          <w:p w14:paraId="1A58D7E5" w14:textId="77777777" w:rsidR="009F014C" w:rsidRPr="009F014C" w:rsidRDefault="009F014C" w:rsidP="00D202D6">
            <w:pPr>
              <w:textAlignment w:val="baseline"/>
              <w:rPr>
                <w:rFonts w:ascii="Arial" w:hAnsi="Arial" w:cs="Arial"/>
                <w:sz w:val="16"/>
                <w:szCs w:val="16"/>
              </w:rPr>
            </w:pPr>
            <w:r w:rsidRPr="009D7522">
              <w:rPr>
                <w:rFonts w:ascii="Arial" w:hAnsi="Arial" w:cs="Arial"/>
                <w:sz w:val="16"/>
                <w:szCs w:val="16"/>
              </w:rPr>
              <w:t>Irritación de mucosas, malestar general</w:t>
            </w:r>
          </w:p>
        </w:tc>
        <w:tc>
          <w:tcPr>
            <w:tcW w:w="5765" w:type="dxa"/>
            <w:tcBorders>
              <w:top w:val="single" w:sz="6" w:space="0" w:color="auto"/>
              <w:left w:val="single" w:sz="6" w:space="0" w:color="auto"/>
              <w:bottom w:val="single" w:sz="6" w:space="0" w:color="auto"/>
              <w:right w:val="single" w:sz="6" w:space="0" w:color="auto"/>
            </w:tcBorders>
            <w:hideMark/>
          </w:tcPr>
          <w:p w14:paraId="5D5F3C23" w14:textId="77777777" w:rsidR="009F014C" w:rsidRPr="009D7522" w:rsidRDefault="009F014C">
            <w:pPr>
              <w:numPr>
                <w:ilvl w:val="0"/>
                <w:numId w:val="2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Disponer y divulgar la MSDS de las sustancias químicas.</w:t>
            </w:r>
          </w:p>
          <w:p w14:paraId="299303A7" w14:textId="77777777" w:rsidR="009F014C" w:rsidRPr="009D7522" w:rsidRDefault="009F014C">
            <w:pPr>
              <w:numPr>
                <w:ilvl w:val="0"/>
                <w:numId w:val="2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 xml:space="preserve">Uso de EPP como </w:t>
            </w:r>
            <w:r>
              <w:rPr>
                <w:rFonts w:ascii="Arial" w:hAnsi="Arial" w:cs="Arial"/>
                <w:sz w:val="16"/>
                <w:szCs w:val="16"/>
              </w:rPr>
              <w:t xml:space="preserve">mínimo </w:t>
            </w:r>
            <w:r w:rsidRPr="009D7522">
              <w:rPr>
                <w:rFonts w:ascii="Arial" w:hAnsi="Arial" w:cs="Arial"/>
                <w:sz w:val="16"/>
                <w:szCs w:val="16"/>
              </w:rPr>
              <w:t xml:space="preserve">guantes de nitrilo, gafas, </w:t>
            </w:r>
            <w:r>
              <w:rPr>
                <w:rFonts w:ascii="Arial" w:hAnsi="Arial" w:cs="Arial"/>
                <w:sz w:val="16"/>
                <w:szCs w:val="16"/>
              </w:rPr>
              <w:t>p</w:t>
            </w:r>
            <w:r w:rsidRPr="009F014C">
              <w:rPr>
                <w:rStyle w:val="normaltextrun"/>
                <w:rFonts w:ascii="Arial" w:hAnsi="Arial" w:cs="Arial"/>
                <w:sz w:val="16"/>
                <w:szCs w:val="16"/>
              </w:rPr>
              <w:t>rotección respiratoria.</w:t>
            </w:r>
          </w:p>
          <w:p w14:paraId="07FFD797" w14:textId="77777777" w:rsidR="009F014C" w:rsidRPr="009D7522" w:rsidRDefault="009F014C">
            <w:pPr>
              <w:numPr>
                <w:ilvl w:val="0"/>
                <w:numId w:val="2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Identificar y verificar la disponibilidad de duchas de emergencias</w:t>
            </w:r>
          </w:p>
          <w:p w14:paraId="7CFE7EFD" w14:textId="77777777" w:rsidR="009F014C" w:rsidRPr="009D7522" w:rsidRDefault="009F014C">
            <w:pPr>
              <w:numPr>
                <w:ilvl w:val="0"/>
                <w:numId w:val="2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 xml:space="preserve">En el proceso de mezclado y vertido del </w:t>
            </w:r>
            <w:proofErr w:type="spellStart"/>
            <w:r w:rsidRPr="009D7522">
              <w:rPr>
                <w:rFonts w:ascii="Arial" w:hAnsi="Arial" w:cs="Arial"/>
                <w:sz w:val="16"/>
                <w:szCs w:val="16"/>
              </w:rPr>
              <w:t>grout</w:t>
            </w:r>
            <w:proofErr w:type="spellEnd"/>
            <w:r w:rsidRPr="009D7522">
              <w:rPr>
                <w:rFonts w:ascii="Arial" w:hAnsi="Arial" w:cs="Arial"/>
                <w:sz w:val="16"/>
                <w:szCs w:val="16"/>
              </w:rPr>
              <w:t xml:space="preserve"> epoxico se debe suministrar guantes largos y trajes tipo braga, debido a la alta probabilidad de filtraciones.</w:t>
            </w:r>
          </w:p>
          <w:p w14:paraId="4A5AA685" w14:textId="77777777" w:rsidR="009F014C" w:rsidRPr="00CC5C3D" w:rsidRDefault="009F014C" w:rsidP="009F014C">
            <w:pPr>
              <w:tabs>
                <w:tab w:val="num" w:pos="280"/>
              </w:tabs>
              <w:ind w:left="-3"/>
              <w:jc w:val="both"/>
              <w:textAlignment w:val="baseline"/>
              <w:rPr>
                <w:rFonts w:ascii="Arial" w:hAnsi="Arial" w:cs="Arial"/>
                <w:sz w:val="16"/>
                <w:szCs w:val="16"/>
              </w:rPr>
            </w:pPr>
          </w:p>
        </w:tc>
        <w:tc>
          <w:tcPr>
            <w:tcW w:w="1015" w:type="dxa"/>
            <w:tcBorders>
              <w:top w:val="single" w:sz="6" w:space="0" w:color="auto"/>
              <w:left w:val="single" w:sz="6" w:space="0" w:color="auto"/>
              <w:bottom w:val="single" w:sz="6" w:space="0" w:color="auto"/>
              <w:right w:val="single" w:sz="6" w:space="0" w:color="auto"/>
            </w:tcBorders>
            <w:hideMark/>
          </w:tcPr>
          <w:p w14:paraId="12B32AD7" w14:textId="77777777" w:rsidR="009F014C" w:rsidRDefault="009F014C" w:rsidP="00D202D6">
            <w:pPr>
              <w:jc w:val="center"/>
              <w:textAlignment w:val="baseline"/>
              <w:rPr>
                <w:rFonts w:ascii="Arial" w:hAnsi="Arial" w:cs="Arial"/>
                <w:sz w:val="16"/>
                <w:szCs w:val="16"/>
              </w:rPr>
            </w:pPr>
          </w:p>
          <w:p w14:paraId="7E7F2A81" w14:textId="77777777" w:rsidR="009F014C" w:rsidRPr="009F014C" w:rsidRDefault="009F014C"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49589FE6"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34EEEA5B"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Exposición a vibraciones (Operación de mezcladora, taladro)</w:t>
            </w:r>
          </w:p>
        </w:tc>
        <w:tc>
          <w:tcPr>
            <w:tcW w:w="1287" w:type="dxa"/>
            <w:tcBorders>
              <w:top w:val="single" w:sz="6" w:space="0" w:color="auto"/>
              <w:left w:val="single" w:sz="6" w:space="0" w:color="auto"/>
              <w:bottom w:val="single" w:sz="6" w:space="0" w:color="auto"/>
              <w:right w:val="single" w:sz="6" w:space="0" w:color="auto"/>
            </w:tcBorders>
            <w:vAlign w:val="center"/>
            <w:hideMark/>
          </w:tcPr>
          <w:p w14:paraId="4CA170BC"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MECÁNICO:</w:t>
            </w:r>
            <w:r w:rsidRPr="00CC5C3D">
              <w:rPr>
                <w:rFonts w:ascii="Arial" w:hAnsi="Arial" w:cs="Arial"/>
                <w:sz w:val="16"/>
                <w:szCs w:val="16"/>
              </w:rPr>
              <w:t> </w:t>
            </w:r>
          </w:p>
          <w:p w14:paraId="686EC7AB"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Trastornos neurológicos y musculares</w:t>
            </w:r>
          </w:p>
        </w:tc>
        <w:tc>
          <w:tcPr>
            <w:tcW w:w="5765" w:type="dxa"/>
            <w:tcBorders>
              <w:top w:val="single" w:sz="6" w:space="0" w:color="auto"/>
              <w:left w:val="single" w:sz="6" w:space="0" w:color="auto"/>
              <w:bottom w:val="single" w:sz="6" w:space="0" w:color="auto"/>
              <w:right w:val="single" w:sz="6" w:space="0" w:color="auto"/>
            </w:tcBorders>
            <w:hideMark/>
          </w:tcPr>
          <w:p w14:paraId="7CEED01F" w14:textId="77777777" w:rsidR="009F014C" w:rsidRDefault="009F014C">
            <w:pPr>
              <w:numPr>
                <w:ilvl w:val="0"/>
                <w:numId w:val="28"/>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 xml:space="preserve">Realizar </w:t>
            </w:r>
            <w:proofErr w:type="gramStart"/>
            <w:r w:rsidRPr="00CC5C3D">
              <w:rPr>
                <w:rFonts w:ascii="Arial" w:hAnsi="Arial" w:cs="Arial"/>
                <w:sz w:val="16"/>
                <w:szCs w:val="16"/>
              </w:rPr>
              <w:t>pre operacional</w:t>
            </w:r>
            <w:proofErr w:type="gramEnd"/>
            <w:r w:rsidRPr="00CC5C3D">
              <w:rPr>
                <w:rFonts w:ascii="Arial" w:hAnsi="Arial" w:cs="Arial"/>
                <w:sz w:val="16"/>
                <w:szCs w:val="16"/>
              </w:rPr>
              <w:t xml:space="preserve"> del equipo y verificar el buen estado </w:t>
            </w:r>
            <w:proofErr w:type="gramStart"/>
            <w:r w:rsidRPr="00CC5C3D">
              <w:rPr>
                <w:rFonts w:ascii="Arial" w:hAnsi="Arial" w:cs="Arial"/>
                <w:sz w:val="16"/>
                <w:szCs w:val="16"/>
              </w:rPr>
              <w:t>del mismo</w:t>
            </w:r>
            <w:proofErr w:type="gramEnd"/>
            <w:r w:rsidRPr="00CC5C3D">
              <w:rPr>
                <w:rFonts w:ascii="Arial" w:hAnsi="Arial" w:cs="Arial"/>
                <w:sz w:val="16"/>
                <w:szCs w:val="16"/>
              </w:rPr>
              <w:t xml:space="preserve">. </w:t>
            </w:r>
          </w:p>
          <w:p w14:paraId="70B32FC4" w14:textId="77777777" w:rsidR="009F014C" w:rsidRDefault="009F014C">
            <w:pPr>
              <w:numPr>
                <w:ilvl w:val="0"/>
                <w:numId w:val="28"/>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charla sobre vibraciones, efectos y medidas preventivas</w:t>
            </w:r>
          </w:p>
          <w:p w14:paraId="253C71CF" w14:textId="77777777" w:rsidR="009F014C" w:rsidRDefault="009F014C">
            <w:pPr>
              <w:numPr>
                <w:ilvl w:val="0"/>
                <w:numId w:val="28"/>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pausas activas</w:t>
            </w:r>
          </w:p>
          <w:p w14:paraId="1AE6D291" w14:textId="77777777" w:rsidR="009F014C" w:rsidRPr="00F6153F" w:rsidRDefault="009F014C">
            <w:pPr>
              <w:numPr>
                <w:ilvl w:val="0"/>
                <w:numId w:val="28"/>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Disponer personal para hacer relevos. </w:t>
            </w:r>
          </w:p>
        </w:tc>
        <w:tc>
          <w:tcPr>
            <w:tcW w:w="1015" w:type="dxa"/>
            <w:tcBorders>
              <w:top w:val="single" w:sz="6" w:space="0" w:color="auto"/>
              <w:left w:val="single" w:sz="6" w:space="0" w:color="auto"/>
              <w:bottom w:val="single" w:sz="6" w:space="0" w:color="auto"/>
              <w:right w:val="single" w:sz="6" w:space="0" w:color="auto"/>
            </w:tcBorders>
            <w:hideMark/>
          </w:tcPr>
          <w:p w14:paraId="2428B947"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5C4E0EEC" w14:textId="77777777" w:rsidTr="009F014C">
        <w:trPr>
          <w:trHeight w:val="300"/>
        </w:trPr>
        <w:tc>
          <w:tcPr>
            <w:tcW w:w="1413" w:type="dxa"/>
            <w:vMerge w:val="restart"/>
            <w:tcBorders>
              <w:top w:val="single" w:sz="6" w:space="0" w:color="auto"/>
              <w:left w:val="single" w:sz="6" w:space="0" w:color="auto"/>
              <w:right w:val="single" w:sz="6" w:space="0" w:color="auto"/>
            </w:tcBorders>
            <w:vAlign w:val="center"/>
          </w:tcPr>
          <w:p w14:paraId="67FB22DA"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Operación   de</w:t>
            </w:r>
            <w:r>
              <w:rPr>
                <w:rFonts w:ascii="Arial" w:hAnsi="Arial" w:cs="Arial"/>
                <w:sz w:val="16"/>
                <w:szCs w:val="16"/>
              </w:rPr>
              <w:t xml:space="preserve"> herramienta eléctrica: </w:t>
            </w:r>
            <w:r w:rsidRPr="00F6153F">
              <w:rPr>
                <w:rFonts w:ascii="Arial" w:hAnsi="Arial" w:cs="Arial"/>
                <w:sz w:val="16"/>
                <w:szCs w:val="16"/>
              </w:rPr>
              <w:t>Taladro,</w:t>
            </w:r>
            <w:r>
              <w:rPr>
                <w:rFonts w:ascii="Arial" w:hAnsi="Arial" w:cs="Arial"/>
                <w:sz w:val="16"/>
                <w:szCs w:val="16"/>
              </w:rPr>
              <w:t xml:space="preserve"> demoledor,</w:t>
            </w:r>
            <w:r w:rsidRPr="00F6153F">
              <w:rPr>
                <w:rFonts w:ascii="Arial" w:hAnsi="Arial" w:cs="Arial"/>
                <w:sz w:val="16"/>
                <w:szCs w:val="16"/>
              </w:rPr>
              <w:t xml:space="preserve"> pulidora</w:t>
            </w:r>
            <w:r>
              <w:rPr>
                <w:rFonts w:ascii="Arial" w:hAnsi="Arial" w:cs="Arial"/>
                <w:sz w:val="16"/>
                <w:szCs w:val="16"/>
              </w:rPr>
              <w:t>, agitador,</w:t>
            </w:r>
          </w:p>
        </w:tc>
        <w:tc>
          <w:tcPr>
            <w:tcW w:w="1287" w:type="dxa"/>
            <w:tcBorders>
              <w:top w:val="single" w:sz="6" w:space="0" w:color="auto"/>
              <w:left w:val="single" w:sz="6" w:space="0" w:color="auto"/>
              <w:bottom w:val="single" w:sz="6" w:space="0" w:color="auto"/>
              <w:right w:val="single" w:sz="6" w:space="0" w:color="auto"/>
            </w:tcBorders>
            <w:vAlign w:val="center"/>
          </w:tcPr>
          <w:p w14:paraId="2874FF68" w14:textId="77777777" w:rsidR="009F014C" w:rsidRPr="00F6153F" w:rsidRDefault="009F014C" w:rsidP="00D202D6">
            <w:pPr>
              <w:textAlignment w:val="baseline"/>
              <w:rPr>
                <w:rFonts w:ascii="Arial" w:hAnsi="Arial" w:cs="Arial"/>
                <w:sz w:val="16"/>
                <w:szCs w:val="16"/>
              </w:rPr>
            </w:pPr>
            <w:r w:rsidRPr="00750F1C">
              <w:rPr>
                <w:rFonts w:ascii="Arial" w:hAnsi="Arial" w:cs="Arial"/>
                <w:sz w:val="16"/>
                <w:szCs w:val="16"/>
              </w:rPr>
              <w:t>Incendio y/o explosión, Quemaduras</w:t>
            </w:r>
          </w:p>
        </w:tc>
        <w:tc>
          <w:tcPr>
            <w:tcW w:w="5765" w:type="dxa"/>
            <w:tcBorders>
              <w:top w:val="single" w:sz="6" w:space="0" w:color="auto"/>
              <w:left w:val="single" w:sz="6" w:space="0" w:color="auto"/>
              <w:bottom w:val="single" w:sz="6" w:space="0" w:color="auto"/>
              <w:right w:val="single" w:sz="6" w:space="0" w:color="auto"/>
            </w:tcBorders>
          </w:tcPr>
          <w:p w14:paraId="2B76F613" w14:textId="77777777" w:rsidR="009F014C" w:rsidRDefault="009F014C">
            <w:pPr>
              <w:numPr>
                <w:ilvl w:val="0"/>
                <w:numId w:val="28"/>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 xml:space="preserve">Realizar monitoreos </w:t>
            </w:r>
            <w:proofErr w:type="spellStart"/>
            <w:r w:rsidRPr="00F6153F">
              <w:rPr>
                <w:rFonts w:ascii="Arial" w:hAnsi="Arial" w:cs="Arial"/>
                <w:sz w:val="16"/>
                <w:szCs w:val="16"/>
              </w:rPr>
              <w:t>permantes</w:t>
            </w:r>
            <w:proofErr w:type="spellEnd"/>
            <w:r w:rsidRPr="00F6153F">
              <w:rPr>
                <w:rFonts w:ascii="Arial" w:hAnsi="Arial" w:cs="Arial"/>
                <w:sz w:val="16"/>
                <w:szCs w:val="16"/>
              </w:rPr>
              <w:t xml:space="preserve"> de atmosferas con equipo calibrado y personal competente</w:t>
            </w:r>
            <w:r>
              <w:rPr>
                <w:rFonts w:ascii="Arial" w:hAnsi="Arial" w:cs="Arial"/>
                <w:sz w:val="16"/>
                <w:szCs w:val="16"/>
              </w:rPr>
              <w:t>.</w:t>
            </w:r>
          </w:p>
          <w:p w14:paraId="0DCB00B6" w14:textId="77777777" w:rsidR="009F014C" w:rsidRPr="00750F1C" w:rsidRDefault="009F014C">
            <w:pPr>
              <w:numPr>
                <w:ilvl w:val="0"/>
                <w:numId w:val="28"/>
              </w:numPr>
              <w:tabs>
                <w:tab w:val="clear" w:pos="720"/>
              </w:tabs>
              <w:ind w:left="280" w:hanging="280"/>
              <w:jc w:val="both"/>
              <w:textAlignment w:val="baseline"/>
              <w:rPr>
                <w:rFonts w:ascii="Arial" w:hAnsi="Arial" w:cs="Arial"/>
                <w:sz w:val="16"/>
                <w:szCs w:val="16"/>
              </w:rPr>
            </w:pPr>
            <w:r w:rsidRPr="00750F1C">
              <w:rPr>
                <w:rFonts w:ascii="Arial" w:hAnsi="Arial" w:cs="Arial"/>
                <w:sz w:val="16"/>
                <w:szCs w:val="16"/>
              </w:rPr>
              <w:t>Verificar estado de los cables y conexiones eléctricas que no presenten roturas en su coraza</w:t>
            </w:r>
          </w:p>
          <w:p w14:paraId="3FE6F65F" w14:textId="77777777" w:rsidR="009F014C" w:rsidRPr="00F6153F" w:rsidRDefault="009F014C">
            <w:pPr>
              <w:numPr>
                <w:ilvl w:val="0"/>
                <w:numId w:val="28"/>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Verificar que en área no se encuentren materiales combustibles</w:t>
            </w:r>
          </w:p>
          <w:p w14:paraId="1A867374" w14:textId="77777777" w:rsidR="009F014C" w:rsidRPr="00F6153F" w:rsidRDefault="009F014C">
            <w:pPr>
              <w:numPr>
                <w:ilvl w:val="0"/>
                <w:numId w:val="28"/>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Disponer extintor con carga vigente</w:t>
            </w:r>
          </w:p>
          <w:p w14:paraId="3307F3EC" w14:textId="77777777" w:rsidR="009F014C" w:rsidRPr="00CC5C3D" w:rsidRDefault="009F014C">
            <w:pPr>
              <w:numPr>
                <w:ilvl w:val="0"/>
                <w:numId w:val="28"/>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Uso de los elementos de protección personal (Protección respiratoria para humos y vapores, guantes largos, delantal de vaqueta, mangas)</w:t>
            </w:r>
          </w:p>
        </w:tc>
        <w:tc>
          <w:tcPr>
            <w:tcW w:w="1015" w:type="dxa"/>
            <w:vMerge w:val="restart"/>
            <w:tcBorders>
              <w:top w:val="single" w:sz="6" w:space="0" w:color="auto"/>
              <w:left w:val="single" w:sz="6" w:space="0" w:color="auto"/>
              <w:right w:val="single" w:sz="6" w:space="0" w:color="auto"/>
            </w:tcBorders>
            <w:vAlign w:val="center"/>
          </w:tcPr>
          <w:p w14:paraId="532562D9" w14:textId="77777777" w:rsidR="009F014C" w:rsidRPr="00CC5C3D" w:rsidRDefault="009F014C"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w:t>
            </w:r>
          </w:p>
        </w:tc>
      </w:tr>
      <w:tr w:rsidR="009F014C" w:rsidRPr="00CC5C3D" w14:paraId="223B19DC" w14:textId="77777777" w:rsidTr="009F014C">
        <w:trPr>
          <w:trHeight w:val="300"/>
        </w:trPr>
        <w:tc>
          <w:tcPr>
            <w:tcW w:w="1413" w:type="dxa"/>
            <w:vMerge/>
            <w:tcBorders>
              <w:left w:val="single" w:sz="6" w:space="0" w:color="auto"/>
              <w:bottom w:val="single" w:sz="6" w:space="0" w:color="auto"/>
              <w:right w:val="single" w:sz="6" w:space="0" w:color="auto"/>
            </w:tcBorders>
            <w:vAlign w:val="center"/>
            <w:hideMark/>
          </w:tcPr>
          <w:p w14:paraId="399F69BF" w14:textId="77777777" w:rsidR="009F014C" w:rsidRPr="00F6153F" w:rsidRDefault="009F014C" w:rsidP="00D202D6">
            <w:pPr>
              <w:textAlignment w:val="baseline"/>
              <w:rPr>
                <w:rFonts w:ascii="Arial" w:hAnsi="Arial" w:cs="Arial"/>
                <w:sz w:val="16"/>
                <w:szCs w:val="16"/>
              </w:rPr>
            </w:pPr>
          </w:p>
        </w:tc>
        <w:tc>
          <w:tcPr>
            <w:tcW w:w="1287" w:type="dxa"/>
            <w:tcBorders>
              <w:top w:val="single" w:sz="6" w:space="0" w:color="auto"/>
              <w:left w:val="single" w:sz="6" w:space="0" w:color="auto"/>
              <w:bottom w:val="single" w:sz="6" w:space="0" w:color="auto"/>
              <w:right w:val="single" w:sz="6" w:space="0" w:color="auto"/>
            </w:tcBorders>
            <w:vAlign w:val="center"/>
            <w:hideMark/>
          </w:tcPr>
          <w:p w14:paraId="33A8A173" w14:textId="77777777" w:rsidR="009F014C" w:rsidRPr="00F6153F" w:rsidRDefault="009F014C" w:rsidP="00D202D6">
            <w:pPr>
              <w:textAlignment w:val="baseline"/>
              <w:rPr>
                <w:rFonts w:ascii="Arial" w:hAnsi="Arial" w:cs="Arial"/>
                <w:sz w:val="16"/>
                <w:szCs w:val="16"/>
              </w:rPr>
            </w:pPr>
            <w:r w:rsidRPr="00750F1C">
              <w:rPr>
                <w:rFonts w:ascii="Arial" w:hAnsi="Arial" w:cs="Arial"/>
                <w:sz w:val="16"/>
                <w:szCs w:val="16"/>
              </w:rPr>
              <w:t>Cortes, heridas, Atrapamiento</w:t>
            </w:r>
          </w:p>
        </w:tc>
        <w:tc>
          <w:tcPr>
            <w:tcW w:w="5765" w:type="dxa"/>
            <w:tcBorders>
              <w:top w:val="single" w:sz="6" w:space="0" w:color="auto"/>
              <w:left w:val="single" w:sz="6" w:space="0" w:color="auto"/>
              <w:bottom w:val="single" w:sz="6" w:space="0" w:color="auto"/>
              <w:right w:val="single" w:sz="6" w:space="0" w:color="auto"/>
            </w:tcBorders>
            <w:hideMark/>
          </w:tcPr>
          <w:p w14:paraId="6746832E" w14:textId="77777777" w:rsidR="009F014C" w:rsidRDefault="009F014C">
            <w:pPr>
              <w:numPr>
                <w:ilvl w:val="0"/>
                <w:numId w:val="28"/>
              </w:numPr>
              <w:tabs>
                <w:tab w:val="clear" w:pos="720"/>
              </w:tabs>
              <w:ind w:left="280" w:hanging="280"/>
              <w:jc w:val="both"/>
              <w:textAlignment w:val="baseline"/>
              <w:rPr>
                <w:rFonts w:ascii="Arial" w:hAnsi="Arial" w:cs="Arial"/>
                <w:sz w:val="16"/>
                <w:szCs w:val="16"/>
              </w:rPr>
            </w:pPr>
            <w:r w:rsidRPr="00CC5C3D">
              <w:rPr>
                <w:rFonts w:ascii="Arial" w:hAnsi="Arial" w:cs="Arial"/>
                <w:sz w:val="16"/>
                <w:szCs w:val="16"/>
              </w:rPr>
              <w:t xml:space="preserve">Realizar </w:t>
            </w:r>
            <w:proofErr w:type="gramStart"/>
            <w:r w:rsidRPr="00CC5C3D">
              <w:rPr>
                <w:rFonts w:ascii="Arial" w:hAnsi="Arial" w:cs="Arial"/>
                <w:sz w:val="16"/>
                <w:szCs w:val="16"/>
              </w:rPr>
              <w:t>pre operacional</w:t>
            </w:r>
            <w:proofErr w:type="gramEnd"/>
            <w:r w:rsidRPr="00CC5C3D">
              <w:rPr>
                <w:rFonts w:ascii="Arial" w:hAnsi="Arial" w:cs="Arial"/>
                <w:sz w:val="16"/>
                <w:szCs w:val="16"/>
              </w:rPr>
              <w:t xml:space="preserve"> del equipo y verificar el buen estado </w:t>
            </w:r>
            <w:proofErr w:type="gramStart"/>
            <w:r w:rsidRPr="00CC5C3D">
              <w:rPr>
                <w:rFonts w:ascii="Arial" w:hAnsi="Arial" w:cs="Arial"/>
                <w:sz w:val="16"/>
                <w:szCs w:val="16"/>
              </w:rPr>
              <w:t>del mismo</w:t>
            </w:r>
            <w:proofErr w:type="gramEnd"/>
            <w:r w:rsidRPr="00CC5C3D">
              <w:rPr>
                <w:rFonts w:ascii="Arial" w:hAnsi="Arial" w:cs="Arial"/>
                <w:sz w:val="16"/>
                <w:szCs w:val="16"/>
              </w:rPr>
              <w:t xml:space="preserve">. </w:t>
            </w:r>
          </w:p>
          <w:p w14:paraId="172363B7" w14:textId="77777777" w:rsidR="009F014C" w:rsidRPr="00750F1C" w:rsidRDefault="009F014C">
            <w:pPr>
              <w:pStyle w:val="Prrafodelista"/>
              <w:numPr>
                <w:ilvl w:val="0"/>
                <w:numId w:val="28"/>
              </w:numPr>
              <w:tabs>
                <w:tab w:val="clear" w:pos="720"/>
              </w:tabs>
              <w:ind w:left="280" w:hanging="280"/>
              <w:jc w:val="both"/>
              <w:rPr>
                <w:rFonts w:ascii="Arial" w:hAnsi="Arial" w:cs="Arial"/>
                <w:sz w:val="16"/>
                <w:szCs w:val="16"/>
              </w:rPr>
            </w:pPr>
            <w:r w:rsidRPr="00750F1C">
              <w:rPr>
                <w:rFonts w:ascii="Arial" w:hAnsi="Arial" w:cs="Arial"/>
                <w:sz w:val="16"/>
                <w:szCs w:val="16"/>
              </w:rPr>
              <w:t xml:space="preserve">Las revoluciones del disco-grata deben corresponder con las de la pulidora. </w:t>
            </w:r>
            <w:proofErr w:type="gramStart"/>
            <w:r w:rsidRPr="00750F1C">
              <w:rPr>
                <w:rFonts w:ascii="Arial" w:hAnsi="Arial" w:cs="Arial"/>
                <w:sz w:val="16"/>
                <w:szCs w:val="16"/>
              </w:rPr>
              <w:t>Bajo ninguna circunstancia</w:t>
            </w:r>
            <w:proofErr w:type="gramEnd"/>
            <w:r w:rsidRPr="00750F1C">
              <w:rPr>
                <w:rFonts w:ascii="Arial" w:hAnsi="Arial" w:cs="Arial"/>
                <w:sz w:val="16"/>
                <w:szCs w:val="16"/>
              </w:rPr>
              <w:t xml:space="preserve"> deberán usarse discos-grata de menor revolución que el indicado</w:t>
            </w:r>
          </w:p>
          <w:p w14:paraId="43B51B74" w14:textId="7A0F768F" w:rsidR="009F014C" w:rsidRPr="00750F1C" w:rsidRDefault="009F014C">
            <w:pPr>
              <w:pStyle w:val="Prrafodelista"/>
              <w:numPr>
                <w:ilvl w:val="0"/>
                <w:numId w:val="28"/>
              </w:numPr>
              <w:tabs>
                <w:tab w:val="clear" w:pos="720"/>
              </w:tabs>
              <w:ind w:left="280" w:hanging="280"/>
              <w:jc w:val="both"/>
              <w:rPr>
                <w:rFonts w:ascii="Arial" w:hAnsi="Arial" w:cs="Arial"/>
                <w:sz w:val="16"/>
                <w:szCs w:val="16"/>
              </w:rPr>
            </w:pPr>
            <w:r w:rsidRPr="00750F1C">
              <w:rPr>
                <w:rFonts w:ascii="Arial" w:hAnsi="Arial" w:cs="Arial"/>
                <w:sz w:val="16"/>
                <w:szCs w:val="16"/>
              </w:rPr>
              <w:t xml:space="preserve">Consulte el manual del equipo y revise las condiciones de operación de </w:t>
            </w:r>
            <w:proofErr w:type="gramStart"/>
            <w:r w:rsidRPr="00750F1C">
              <w:rPr>
                <w:rFonts w:ascii="Arial" w:hAnsi="Arial" w:cs="Arial"/>
                <w:sz w:val="16"/>
                <w:szCs w:val="16"/>
              </w:rPr>
              <w:t>las equipos</w:t>
            </w:r>
            <w:proofErr w:type="gramEnd"/>
            <w:r w:rsidRPr="00750F1C">
              <w:rPr>
                <w:rFonts w:ascii="Arial" w:hAnsi="Arial" w:cs="Arial"/>
                <w:sz w:val="16"/>
                <w:szCs w:val="16"/>
              </w:rPr>
              <w:t xml:space="preserve"> y las medidas de seguridad, aplíquelas. </w:t>
            </w:r>
          </w:p>
          <w:p w14:paraId="15EAFEEB" w14:textId="77777777" w:rsidR="009F014C" w:rsidRPr="00750F1C" w:rsidRDefault="009F014C">
            <w:pPr>
              <w:pStyle w:val="Prrafodelista"/>
              <w:numPr>
                <w:ilvl w:val="0"/>
                <w:numId w:val="28"/>
              </w:numPr>
              <w:tabs>
                <w:tab w:val="clear" w:pos="720"/>
              </w:tabs>
              <w:ind w:left="280" w:hanging="280"/>
              <w:jc w:val="both"/>
              <w:rPr>
                <w:rFonts w:ascii="Arial" w:hAnsi="Arial" w:cs="Arial"/>
                <w:sz w:val="16"/>
                <w:szCs w:val="16"/>
              </w:rPr>
            </w:pPr>
            <w:r w:rsidRPr="00750F1C">
              <w:rPr>
                <w:rFonts w:ascii="Arial" w:hAnsi="Arial" w:cs="Arial"/>
                <w:sz w:val="16"/>
                <w:szCs w:val="16"/>
              </w:rPr>
              <w:t xml:space="preserve">Está prohibido el uso de pulidora, taladro, demoledor sin el mango de sujeción. </w:t>
            </w:r>
          </w:p>
          <w:p w14:paraId="734245AD" w14:textId="77777777" w:rsidR="009F014C" w:rsidRPr="00F6153F" w:rsidRDefault="009F014C">
            <w:pPr>
              <w:pStyle w:val="Prrafodelista"/>
              <w:numPr>
                <w:ilvl w:val="0"/>
                <w:numId w:val="28"/>
              </w:numPr>
              <w:tabs>
                <w:tab w:val="clear" w:pos="720"/>
              </w:tabs>
              <w:ind w:left="280" w:hanging="280"/>
              <w:jc w:val="both"/>
              <w:rPr>
                <w:rFonts w:ascii="Arial" w:hAnsi="Arial" w:cs="Arial"/>
                <w:sz w:val="16"/>
                <w:szCs w:val="16"/>
              </w:rPr>
            </w:pPr>
            <w:r w:rsidRPr="00750F1C">
              <w:rPr>
                <w:rFonts w:ascii="Arial" w:hAnsi="Arial" w:cs="Arial"/>
                <w:sz w:val="16"/>
                <w:szCs w:val="16"/>
              </w:rPr>
              <w:t>Para cambiar la herramienta del equipo, desconectar siempre.</w:t>
            </w:r>
          </w:p>
        </w:tc>
        <w:tc>
          <w:tcPr>
            <w:tcW w:w="1015" w:type="dxa"/>
            <w:vMerge/>
            <w:tcBorders>
              <w:left w:val="single" w:sz="6" w:space="0" w:color="auto"/>
              <w:bottom w:val="single" w:sz="6" w:space="0" w:color="auto"/>
              <w:right w:val="single" w:sz="6" w:space="0" w:color="auto"/>
            </w:tcBorders>
            <w:hideMark/>
          </w:tcPr>
          <w:p w14:paraId="5077E28D" w14:textId="77777777" w:rsidR="009F014C" w:rsidRPr="00CC5C3D" w:rsidRDefault="009F014C" w:rsidP="00D202D6">
            <w:pPr>
              <w:jc w:val="center"/>
              <w:textAlignment w:val="baseline"/>
              <w:rPr>
                <w:rFonts w:ascii="Segoe UI" w:hAnsi="Segoe UI" w:cs="Segoe UI"/>
                <w:sz w:val="18"/>
                <w:szCs w:val="18"/>
              </w:rPr>
            </w:pPr>
          </w:p>
        </w:tc>
      </w:tr>
      <w:tr w:rsidR="009F014C" w:rsidRPr="00CC5C3D" w14:paraId="28C4D67F"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505BD035" w14:textId="77777777" w:rsidR="009F014C" w:rsidRPr="00F6153F" w:rsidRDefault="009F014C" w:rsidP="00D202D6">
            <w:pPr>
              <w:textAlignment w:val="baseline"/>
              <w:rPr>
                <w:rFonts w:ascii="Arial" w:hAnsi="Arial" w:cs="Arial"/>
                <w:sz w:val="16"/>
                <w:szCs w:val="16"/>
              </w:rPr>
            </w:pPr>
            <w:r w:rsidRPr="000062C3">
              <w:rPr>
                <w:rFonts w:ascii="Arial" w:hAnsi="Arial" w:cs="Arial"/>
                <w:sz w:val="16"/>
                <w:szCs w:val="16"/>
              </w:rPr>
              <w:t>Exposición a ruido</w:t>
            </w:r>
          </w:p>
        </w:tc>
        <w:tc>
          <w:tcPr>
            <w:tcW w:w="1287" w:type="dxa"/>
            <w:tcBorders>
              <w:top w:val="single" w:sz="6" w:space="0" w:color="auto"/>
              <w:left w:val="single" w:sz="6" w:space="0" w:color="auto"/>
              <w:bottom w:val="single" w:sz="6" w:space="0" w:color="auto"/>
              <w:right w:val="single" w:sz="6" w:space="0" w:color="auto"/>
            </w:tcBorders>
            <w:vAlign w:val="center"/>
            <w:hideMark/>
          </w:tcPr>
          <w:p w14:paraId="6D4F5F70" w14:textId="77777777" w:rsidR="009F014C" w:rsidRPr="00F6153F" w:rsidRDefault="009F014C" w:rsidP="00D202D6">
            <w:pPr>
              <w:textAlignment w:val="baseline"/>
              <w:rPr>
                <w:rFonts w:ascii="Arial" w:hAnsi="Arial" w:cs="Arial"/>
                <w:sz w:val="16"/>
                <w:szCs w:val="16"/>
              </w:rPr>
            </w:pPr>
            <w:r w:rsidRPr="000062C3">
              <w:rPr>
                <w:rFonts w:ascii="Arial" w:hAnsi="Arial" w:cs="Arial"/>
                <w:sz w:val="16"/>
                <w:szCs w:val="16"/>
              </w:rPr>
              <w:t>Cefalea, Hipoacusia</w:t>
            </w:r>
          </w:p>
        </w:tc>
        <w:tc>
          <w:tcPr>
            <w:tcW w:w="5765" w:type="dxa"/>
            <w:tcBorders>
              <w:top w:val="single" w:sz="6" w:space="0" w:color="auto"/>
              <w:left w:val="single" w:sz="6" w:space="0" w:color="auto"/>
              <w:bottom w:val="single" w:sz="6" w:space="0" w:color="auto"/>
              <w:right w:val="single" w:sz="6" w:space="0" w:color="auto"/>
            </w:tcBorders>
            <w:hideMark/>
          </w:tcPr>
          <w:p w14:paraId="190D31E4" w14:textId="77777777" w:rsidR="009F014C" w:rsidRPr="000062C3" w:rsidRDefault="009F014C">
            <w:pPr>
              <w:numPr>
                <w:ilvl w:val="0"/>
                <w:numId w:val="28"/>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Realizar charla sobre protección auditiva</w:t>
            </w:r>
          </w:p>
          <w:p w14:paraId="2A3FC861" w14:textId="77777777" w:rsidR="009F014C" w:rsidRPr="000062C3" w:rsidRDefault="009F014C">
            <w:pPr>
              <w:numPr>
                <w:ilvl w:val="0"/>
                <w:numId w:val="28"/>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 xml:space="preserve">Durante la charla </w:t>
            </w:r>
            <w:proofErr w:type="gramStart"/>
            <w:r w:rsidRPr="000062C3">
              <w:rPr>
                <w:rFonts w:ascii="Arial" w:hAnsi="Arial" w:cs="Arial"/>
                <w:sz w:val="16"/>
                <w:szCs w:val="16"/>
              </w:rPr>
              <w:t>pre operacional</w:t>
            </w:r>
            <w:proofErr w:type="gramEnd"/>
            <w:r w:rsidRPr="000062C3">
              <w:rPr>
                <w:rFonts w:ascii="Arial" w:hAnsi="Arial" w:cs="Arial"/>
                <w:sz w:val="16"/>
                <w:szCs w:val="16"/>
              </w:rPr>
              <w:t xml:space="preserve"> reforzar el tema del uso obligatorio de todos los elementos de protección personal (casco de seguridad, botas de seguridad, guantes de vaqueta, ropa de trabajo, gafas de seguridad, protección auditiva, </w:t>
            </w:r>
            <w:proofErr w:type="spellStart"/>
            <w:r w:rsidRPr="000062C3">
              <w:rPr>
                <w:rFonts w:ascii="Arial" w:hAnsi="Arial" w:cs="Arial"/>
                <w:sz w:val="16"/>
                <w:szCs w:val="16"/>
              </w:rPr>
              <w:t>etc</w:t>
            </w:r>
            <w:proofErr w:type="spellEnd"/>
            <w:r w:rsidRPr="000062C3">
              <w:rPr>
                <w:rFonts w:ascii="Arial" w:hAnsi="Arial" w:cs="Arial"/>
                <w:sz w:val="16"/>
                <w:szCs w:val="16"/>
              </w:rPr>
              <w:t xml:space="preserve">)   </w:t>
            </w:r>
          </w:p>
          <w:p w14:paraId="6BF6EED4" w14:textId="77777777" w:rsidR="009F014C" w:rsidRDefault="009F014C">
            <w:pPr>
              <w:numPr>
                <w:ilvl w:val="0"/>
                <w:numId w:val="28"/>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Suministrar doble protección auditiva si se requiere</w:t>
            </w:r>
            <w:r>
              <w:rPr>
                <w:rFonts w:ascii="Arial" w:hAnsi="Arial" w:cs="Arial"/>
                <w:sz w:val="16"/>
                <w:szCs w:val="16"/>
              </w:rPr>
              <w:t>.</w:t>
            </w:r>
          </w:p>
          <w:p w14:paraId="7B3520B1" w14:textId="77777777" w:rsidR="009F014C" w:rsidRPr="000062C3" w:rsidRDefault="009F014C">
            <w:pPr>
              <w:numPr>
                <w:ilvl w:val="0"/>
                <w:numId w:val="28"/>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pausas activas</w:t>
            </w:r>
            <w:r>
              <w:rPr>
                <w:rFonts w:ascii="Arial" w:hAnsi="Arial" w:cs="Arial"/>
                <w:sz w:val="16"/>
                <w:szCs w:val="16"/>
              </w:rPr>
              <w:t xml:space="preserve"> y descansos fuera del área </w:t>
            </w:r>
          </w:p>
        </w:tc>
        <w:tc>
          <w:tcPr>
            <w:tcW w:w="1015" w:type="dxa"/>
            <w:tcBorders>
              <w:top w:val="single" w:sz="6" w:space="0" w:color="auto"/>
              <w:left w:val="single" w:sz="6" w:space="0" w:color="auto"/>
              <w:bottom w:val="single" w:sz="6" w:space="0" w:color="auto"/>
              <w:right w:val="single" w:sz="6" w:space="0" w:color="auto"/>
            </w:tcBorders>
            <w:hideMark/>
          </w:tcPr>
          <w:p w14:paraId="403412DF"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bl>
    <w:p w14:paraId="78F77CF6" w14:textId="77777777" w:rsidR="003D38A0" w:rsidRDefault="003D38A0" w:rsidP="006E7FBE">
      <w:pPr>
        <w:pStyle w:val="Prrafodelista"/>
        <w:tabs>
          <w:tab w:val="left" w:pos="0"/>
        </w:tabs>
        <w:ind w:left="0"/>
        <w:jc w:val="both"/>
        <w:rPr>
          <w:rFonts w:ascii="Arial" w:hAnsi="Arial" w:cs="Arial"/>
          <w:b/>
          <w:bCs/>
          <w:sz w:val="28"/>
          <w:szCs w:val="28"/>
        </w:rPr>
      </w:pPr>
    </w:p>
    <w:tbl>
      <w:tblPr>
        <w:tblW w:w="948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1287"/>
        <w:gridCol w:w="5765"/>
        <w:gridCol w:w="1015"/>
      </w:tblGrid>
      <w:tr w:rsidR="000616D0" w:rsidRPr="00CC5C3D" w14:paraId="029AD5F4"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hideMark/>
          </w:tcPr>
          <w:p w14:paraId="7920974B"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lastRenderedPageBreak/>
              <w:t>Peligro</w:t>
            </w:r>
            <w:r w:rsidRPr="00CC5C3D">
              <w:rPr>
                <w:rFonts w:ascii="Arial" w:hAnsi="Arial" w:cs="Arial"/>
                <w:sz w:val="16"/>
                <w:szCs w:val="16"/>
              </w:rPr>
              <w:t> </w:t>
            </w:r>
          </w:p>
        </w:tc>
        <w:tc>
          <w:tcPr>
            <w:tcW w:w="1287" w:type="dxa"/>
            <w:tcBorders>
              <w:top w:val="single" w:sz="6" w:space="0" w:color="auto"/>
              <w:left w:val="single" w:sz="6" w:space="0" w:color="auto"/>
              <w:bottom w:val="single" w:sz="6" w:space="0" w:color="auto"/>
              <w:right w:val="single" w:sz="6" w:space="0" w:color="auto"/>
            </w:tcBorders>
            <w:hideMark/>
          </w:tcPr>
          <w:p w14:paraId="72590C02"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Riesgo</w:t>
            </w:r>
            <w:r w:rsidRPr="00CC5C3D">
              <w:rPr>
                <w:rFonts w:ascii="Arial" w:hAnsi="Arial" w:cs="Arial"/>
                <w:sz w:val="16"/>
                <w:szCs w:val="16"/>
              </w:rPr>
              <w:t> </w:t>
            </w:r>
          </w:p>
        </w:tc>
        <w:tc>
          <w:tcPr>
            <w:tcW w:w="5765" w:type="dxa"/>
            <w:tcBorders>
              <w:top w:val="single" w:sz="6" w:space="0" w:color="auto"/>
              <w:left w:val="single" w:sz="6" w:space="0" w:color="auto"/>
              <w:bottom w:val="single" w:sz="6" w:space="0" w:color="auto"/>
              <w:right w:val="single" w:sz="6" w:space="0" w:color="auto"/>
            </w:tcBorders>
            <w:hideMark/>
          </w:tcPr>
          <w:p w14:paraId="5D2E9AFE"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Control</w:t>
            </w:r>
            <w:r w:rsidRPr="00CC5C3D">
              <w:rPr>
                <w:rFonts w:ascii="Arial" w:hAnsi="Arial" w:cs="Arial"/>
                <w:sz w:val="16"/>
                <w:szCs w:val="16"/>
              </w:rPr>
              <w:t> </w:t>
            </w:r>
          </w:p>
        </w:tc>
        <w:tc>
          <w:tcPr>
            <w:tcW w:w="1015" w:type="dxa"/>
            <w:tcBorders>
              <w:top w:val="single" w:sz="6" w:space="0" w:color="auto"/>
              <w:left w:val="single" w:sz="6" w:space="0" w:color="auto"/>
              <w:bottom w:val="single" w:sz="6" w:space="0" w:color="auto"/>
              <w:right w:val="single" w:sz="6" w:space="0" w:color="auto"/>
            </w:tcBorders>
            <w:hideMark/>
          </w:tcPr>
          <w:p w14:paraId="5FFCDC43"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Responsable por el control</w:t>
            </w:r>
            <w:r w:rsidRPr="00CC5C3D">
              <w:rPr>
                <w:rFonts w:ascii="Arial" w:hAnsi="Arial" w:cs="Arial"/>
                <w:sz w:val="16"/>
                <w:szCs w:val="16"/>
              </w:rPr>
              <w:t> </w:t>
            </w:r>
          </w:p>
        </w:tc>
      </w:tr>
      <w:tr w:rsidR="000616D0" w:rsidRPr="00CC5C3D" w14:paraId="5F9D2DE6"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hideMark/>
          </w:tcPr>
          <w:p w14:paraId="090E9C6E"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Superficies resbalosas, lisas Maleza, Obstáculos en el área. </w:t>
            </w:r>
          </w:p>
        </w:tc>
        <w:tc>
          <w:tcPr>
            <w:tcW w:w="1287" w:type="dxa"/>
            <w:tcBorders>
              <w:top w:val="single" w:sz="6" w:space="0" w:color="auto"/>
              <w:left w:val="single" w:sz="6" w:space="0" w:color="auto"/>
              <w:bottom w:val="single" w:sz="6" w:space="0" w:color="auto"/>
              <w:right w:val="single" w:sz="6" w:space="0" w:color="auto"/>
            </w:tcBorders>
            <w:hideMark/>
          </w:tcPr>
          <w:p w14:paraId="1093D094"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Locativo: Caídas, golpes contusiones, </w:t>
            </w:r>
          </w:p>
          <w:p w14:paraId="11B5731C" w14:textId="77777777" w:rsidR="000616D0" w:rsidRDefault="000616D0" w:rsidP="00D202D6">
            <w:pPr>
              <w:jc w:val="both"/>
              <w:textAlignment w:val="baseline"/>
              <w:rPr>
                <w:rFonts w:ascii="Arial" w:hAnsi="Arial" w:cs="Arial"/>
                <w:sz w:val="16"/>
                <w:szCs w:val="16"/>
              </w:rPr>
            </w:pPr>
            <w:r w:rsidRPr="00CC5C3D">
              <w:rPr>
                <w:rFonts w:ascii="Arial" w:hAnsi="Arial" w:cs="Arial"/>
                <w:sz w:val="16"/>
                <w:szCs w:val="16"/>
              </w:rPr>
              <w:t>Fracturas daño a las</w:t>
            </w:r>
          </w:p>
          <w:p w14:paraId="790DA9FC"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 xml:space="preserve"> personas. </w:t>
            </w:r>
          </w:p>
        </w:tc>
        <w:tc>
          <w:tcPr>
            <w:tcW w:w="5765" w:type="dxa"/>
            <w:tcBorders>
              <w:top w:val="single" w:sz="6" w:space="0" w:color="auto"/>
              <w:left w:val="single" w:sz="6" w:space="0" w:color="auto"/>
              <w:bottom w:val="single" w:sz="6" w:space="0" w:color="auto"/>
              <w:right w:val="single" w:sz="6" w:space="0" w:color="auto"/>
            </w:tcBorders>
            <w:hideMark/>
          </w:tcPr>
          <w:p w14:paraId="1C3F2292" w14:textId="77777777" w:rsidR="000616D0" w:rsidRPr="004F09EE" w:rsidRDefault="000616D0">
            <w:pPr>
              <w:numPr>
                <w:ilvl w:val="0"/>
                <w:numId w:val="14"/>
              </w:numPr>
              <w:tabs>
                <w:tab w:val="clear" w:pos="720"/>
              </w:tabs>
              <w:ind w:left="282" w:hanging="282"/>
              <w:jc w:val="both"/>
              <w:textAlignment w:val="baseline"/>
              <w:rPr>
                <w:rFonts w:ascii="Arial" w:hAnsi="Arial" w:cs="Arial"/>
                <w:sz w:val="16"/>
                <w:szCs w:val="16"/>
              </w:rPr>
            </w:pPr>
            <w:r w:rsidRPr="00CC5C3D">
              <w:rPr>
                <w:rFonts w:ascii="Arial" w:hAnsi="Arial" w:cs="Arial"/>
                <w:sz w:val="16"/>
                <w:szCs w:val="16"/>
              </w:rPr>
              <w:t>Identificar condiciones de acceso y del terreno</w:t>
            </w:r>
            <w:r>
              <w:rPr>
                <w:rFonts w:ascii="Arial" w:hAnsi="Arial" w:cs="Arial"/>
                <w:sz w:val="16"/>
                <w:szCs w:val="16"/>
              </w:rPr>
              <w:t xml:space="preserve">, </w:t>
            </w:r>
            <w:r w:rsidRPr="004F09EE">
              <w:rPr>
                <w:rFonts w:ascii="Arial" w:hAnsi="Arial" w:cs="Arial"/>
                <w:sz w:val="16"/>
                <w:szCs w:val="16"/>
              </w:rPr>
              <w:t>inspecci</w:t>
            </w:r>
            <w:r>
              <w:rPr>
                <w:rFonts w:ascii="Arial" w:hAnsi="Arial" w:cs="Arial"/>
                <w:sz w:val="16"/>
                <w:szCs w:val="16"/>
              </w:rPr>
              <w:t xml:space="preserve">onando </w:t>
            </w:r>
            <w:r w:rsidRPr="004F09EE">
              <w:rPr>
                <w:rFonts w:ascii="Arial" w:hAnsi="Arial" w:cs="Arial"/>
                <w:sz w:val="16"/>
                <w:szCs w:val="16"/>
              </w:rPr>
              <w:t>detalladamente identificando objetos</w:t>
            </w:r>
            <w:r>
              <w:rPr>
                <w:rFonts w:ascii="Arial" w:hAnsi="Arial" w:cs="Arial"/>
                <w:sz w:val="16"/>
                <w:szCs w:val="16"/>
              </w:rPr>
              <w:t>, desniveles, tuberías y obstrucciones</w:t>
            </w:r>
            <w:r w:rsidRPr="004F09EE">
              <w:rPr>
                <w:rFonts w:ascii="Arial" w:hAnsi="Arial" w:cs="Arial"/>
                <w:sz w:val="16"/>
                <w:szCs w:val="16"/>
              </w:rPr>
              <w:t>.</w:t>
            </w:r>
          </w:p>
          <w:p w14:paraId="3D1DFA34" w14:textId="77777777" w:rsidR="000616D0" w:rsidRPr="00CC5C3D" w:rsidRDefault="000616D0">
            <w:pPr>
              <w:numPr>
                <w:ilvl w:val="0"/>
                <w:numId w:val="14"/>
              </w:numPr>
              <w:tabs>
                <w:tab w:val="clear" w:pos="720"/>
              </w:tabs>
              <w:ind w:left="282" w:hanging="282"/>
              <w:jc w:val="both"/>
              <w:textAlignment w:val="baseline"/>
              <w:rPr>
                <w:rFonts w:ascii="Arial" w:hAnsi="Arial" w:cs="Arial"/>
                <w:sz w:val="16"/>
                <w:szCs w:val="16"/>
              </w:rPr>
            </w:pPr>
            <w:r w:rsidRPr="00CC5C3D">
              <w:rPr>
                <w:rFonts w:ascii="Arial" w:hAnsi="Arial" w:cs="Arial"/>
                <w:sz w:val="16"/>
                <w:szCs w:val="16"/>
              </w:rPr>
              <w:t>Mantener ordenado y aseado el lugar de trabajo. Recoger todos los residuos generados. </w:t>
            </w:r>
          </w:p>
          <w:p w14:paraId="42147B73" w14:textId="77777777" w:rsidR="000616D0" w:rsidRPr="004F09EE" w:rsidRDefault="000616D0">
            <w:pPr>
              <w:numPr>
                <w:ilvl w:val="0"/>
                <w:numId w:val="14"/>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Coordinar con operaciones la actividad a realizar</w:t>
            </w:r>
            <w:r>
              <w:rPr>
                <w:rFonts w:ascii="Arial" w:hAnsi="Arial" w:cs="Arial"/>
                <w:sz w:val="16"/>
                <w:szCs w:val="16"/>
              </w:rPr>
              <w:t>, c</w:t>
            </w:r>
            <w:r w:rsidRPr="00CC5C3D">
              <w:rPr>
                <w:rFonts w:ascii="Arial" w:hAnsi="Arial" w:cs="Arial"/>
                <w:sz w:val="16"/>
                <w:szCs w:val="16"/>
              </w:rPr>
              <w:t>uando se presenten lluvias suspender las labores.</w:t>
            </w:r>
          </w:p>
          <w:p w14:paraId="26D0CD76" w14:textId="77777777" w:rsidR="000616D0" w:rsidRPr="004F09EE" w:rsidRDefault="000616D0">
            <w:pPr>
              <w:numPr>
                <w:ilvl w:val="0"/>
                <w:numId w:val="14"/>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Se señalizan y demarcan las áreas de trabajo y se dan las instrucciones e información al personal en que zonas pueden trabajar y permanecer.</w:t>
            </w:r>
          </w:p>
          <w:p w14:paraId="3366E3D0" w14:textId="77777777" w:rsidR="000616D0" w:rsidRPr="004F09EE" w:rsidRDefault="000616D0">
            <w:pPr>
              <w:numPr>
                <w:ilvl w:val="0"/>
                <w:numId w:val="14"/>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Definir los sitios para ubicar los equipos de emergencia y punto de hidratación.</w:t>
            </w:r>
          </w:p>
          <w:p w14:paraId="0D3E6208" w14:textId="77777777" w:rsidR="000616D0" w:rsidRDefault="000616D0">
            <w:pPr>
              <w:numPr>
                <w:ilvl w:val="0"/>
                <w:numId w:val="14"/>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 xml:space="preserve">Uso de los elementos de protección personal </w:t>
            </w:r>
          </w:p>
          <w:p w14:paraId="2D437A9D" w14:textId="77777777" w:rsidR="000616D0" w:rsidRPr="00CC5C3D" w:rsidRDefault="000616D0">
            <w:pPr>
              <w:numPr>
                <w:ilvl w:val="0"/>
                <w:numId w:val="14"/>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En caso de incidente, detener la actividad, prestar los primeros auxilios y/o trasladar al centro médico e informar al HSE, Coordinador u Operaciones.</w:t>
            </w:r>
            <w:r w:rsidRPr="00CC5C3D">
              <w:rPr>
                <w:rFonts w:ascii="Arial" w:hAnsi="Arial" w:cs="Arial"/>
                <w:sz w:val="16"/>
                <w:szCs w:val="16"/>
              </w:rPr>
              <w:t> </w:t>
            </w:r>
          </w:p>
        </w:tc>
        <w:tc>
          <w:tcPr>
            <w:tcW w:w="1015" w:type="dxa"/>
            <w:tcBorders>
              <w:top w:val="single" w:sz="6" w:space="0" w:color="auto"/>
              <w:left w:val="single" w:sz="6" w:space="0" w:color="auto"/>
              <w:bottom w:val="single" w:sz="6" w:space="0" w:color="auto"/>
              <w:right w:val="single" w:sz="6" w:space="0" w:color="auto"/>
            </w:tcBorders>
            <w:hideMark/>
          </w:tcPr>
          <w:p w14:paraId="10C3AB3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3D8CDA3D"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363CD216"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2BF6C54B" w14:textId="77777777" w:rsidR="000616D0" w:rsidRPr="00CC5C3D" w:rsidRDefault="000616D0" w:rsidP="00D202D6">
            <w:pPr>
              <w:textAlignment w:val="baseline"/>
              <w:rPr>
                <w:rFonts w:ascii="Segoe UI" w:hAnsi="Segoe UI" w:cs="Segoe UI"/>
                <w:sz w:val="18"/>
                <w:szCs w:val="18"/>
              </w:rPr>
            </w:pPr>
            <w:r w:rsidRPr="00CC5C3D">
              <w:rPr>
                <w:rFonts w:ascii="Arial" w:hAnsi="Arial" w:cs="Arial"/>
                <w:color w:val="000000"/>
                <w:sz w:val="16"/>
                <w:szCs w:val="16"/>
              </w:rPr>
              <w:t>Presencia de Ofidios, Insectos, Hongos, Bacterias, Microorganismos, Animales que Muerden).</w:t>
            </w:r>
          </w:p>
        </w:tc>
        <w:tc>
          <w:tcPr>
            <w:tcW w:w="1287" w:type="dxa"/>
            <w:tcBorders>
              <w:top w:val="single" w:sz="6" w:space="0" w:color="auto"/>
              <w:left w:val="single" w:sz="6" w:space="0" w:color="auto"/>
              <w:bottom w:val="single" w:sz="6" w:space="0" w:color="auto"/>
              <w:right w:val="single" w:sz="6" w:space="0" w:color="auto"/>
            </w:tcBorders>
            <w:hideMark/>
          </w:tcPr>
          <w:p w14:paraId="34FBA7F0"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Biológico: Mordedura, picadura </w:t>
            </w:r>
          </w:p>
        </w:tc>
        <w:tc>
          <w:tcPr>
            <w:tcW w:w="5765" w:type="dxa"/>
            <w:tcBorders>
              <w:top w:val="single" w:sz="6" w:space="0" w:color="auto"/>
              <w:left w:val="single" w:sz="6" w:space="0" w:color="auto"/>
              <w:bottom w:val="single" w:sz="6" w:space="0" w:color="auto"/>
              <w:right w:val="single" w:sz="6" w:space="0" w:color="auto"/>
            </w:tcBorders>
            <w:hideMark/>
          </w:tcPr>
          <w:p w14:paraId="356665EC" w14:textId="77777777" w:rsidR="000616D0" w:rsidRPr="00CC5C3D" w:rsidRDefault="000616D0">
            <w:pPr>
              <w:numPr>
                <w:ilvl w:val="0"/>
                <w:numId w:val="15"/>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No colocarse perfumes fuertes, no tomar bebidas dulces, sacudir la ropa al cambiarse la ropa en campo. </w:t>
            </w:r>
          </w:p>
          <w:p w14:paraId="3460F05E" w14:textId="77777777" w:rsidR="000616D0" w:rsidRPr="004F09EE" w:rsidRDefault="000616D0">
            <w:pPr>
              <w:numPr>
                <w:ilvl w:val="0"/>
                <w:numId w:val="16"/>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 xml:space="preserve">En caso de algún evento, Cúbrase los ojos, no grite, ni agite los brazos, si se encuentra en alguna zona fangosa cúbrase con barro.  No se restriegue la piel, usar pinza para retirar el punzón de la avispa, utilizar los radios de comunicación. </w:t>
            </w:r>
            <w:r>
              <w:rPr>
                <w:rFonts w:ascii="Arial" w:hAnsi="Arial" w:cs="Arial"/>
                <w:color w:val="000000"/>
                <w:sz w:val="16"/>
                <w:szCs w:val="16"/>
              </w:rPr>
              <w:t xml:space="preserve">Trasladar al </w:t>
            </w:r>
            <w:r w:rsidRPr="00CC5C3D">
              <w:rPr>
                <w:rFonts w:ascii="Arial" w:hAnsi="Arial" w:cs="Arial"/>
                <w:color w:val="000000"/>
                <w:sz w:val="16"/>
                <w:szCs w:val="16"/>
              </w:rPr>
              <w:t>hospital o centro de salud más cercano</w:t>
            </w:r>
            <w:r>
              <w:rPr>
                <w:rFonts w:ascii="Arial" w:hAnsi="Arial" w:cs="Arial"/>
                <w:color w:val="000000"/>
                <w:sz w:val="16"/>
                <w:szCs w:val="16"/>
              </w:rPr>
              <w:t>.</w:t>
            </w:r>
          </w:p>
          <w:p w14:paraId="05F213A1" w14:textId="77777777" w:rsidR="000616D0" w:rsidRPr="00CC5C3D" w:rsidRDefault="000616D0">
            <w:pPr>
              <w:numPr>
                <w:ilvl w:val="0"/>
                <w:numId w:val="16"/>
              </w:numPr>
              <w:tabs>
                <w:tab w:val="clear" w:pos="720"/>
                <w:tab w:val="num" w:pos="280"/>
              </w:tabs>
              <w:ind w:left="-3" w:firstLine="0"/>
              <w:jc w:val="both"/>
              <w:textAlignment w:val="baseline"/>
              <w:rPr>
                <w:rFonts w:ascii="Arial" w:hAnsi="Arial" w:cs="Arial"/>
                <w:sz w:val="16"/>
                <w:szCs w:val="16"/>
              </w:rPr>
            </w:pPr>
            <w:proofErr w:type="gramStart"/>
            <w:r w:rsidRPr="00CC5C3D">
              <w:rPr>
                <w:rFonts w:ascii="Arial" w:hAnsi="Arial" w:cs="Arial"/>
                <w:color w:val="000000"/>
                <w:sz w:val="16"/>
                <w:szCs w:val="16"/>
              </w:rPr>
              <w:t>Divulgar  las</w:t>
            </w:r>
            <w:proofErr w:type="gramEnd"/>
            <w:r w:rsidRPr="00CC5C3D">
              <w:rPr>
                <w:rFonts w:ascii="Arial" w:hAnsi="Arial" w:cs="Arial"/>
                <w:color w:val="000000"/>
                <w:sz w:val="16"/>
                <w:szCs w:val="16"/>
              </w:rPr>
              <w:t xml:space="preserve"> rutas de emergencias </w:t>
            </w:r>
            <w:proofErr w:type="gramStart"/>
            <w:r w:rsidRPr="00CC5C3D">
              <w:rPr>
                <w:rFonts w:ascii="Arial" w:hAnsi="Arial" w:cs="Arial"/>
                <w:color w:val="000000"/>
                <w:sz w:val="16"/>
                <w:szCs w:val="16"/>
              </w:rPr>
              <w:t>y  punto</w:t>
            </w:r>
            <w:proofErr w:type="gramEnd"/>
            <w:r w:rsidRPr="00CC5C3D">
              <w:rPr>
                <w:rFonts w:ascii="Arial" w:hAnsi="Arial" w:cs="Arial"/>
                <w:color w:val="000000"/>
                <w:sz w:val="16"/>
                <w:szCs w:val="16"/>
              </w:rPr>
              <w:t xml:space="preserve"> de encuentro, las cuales se deben encontrar libres de obstáculos para que permita su evacuación. </w:t>
            </w:r>
          </w:p>
        </w:tc>
        <w:tc>
          <w:tcPr>
            <w:tcW w:w="1015" w:type="dxa"/>
            <w:tcBorders>
              <w:top w:val="single" w:sz="6" w:space="0" w:color="auto"/>
              <w:left w:val="single" w:sz="6" w:space="0" w:color="auto"/>
              <w:bottom w:val="single" w:sz="6" w:space="0" w:color="auto"/>
              <w:right w:val="single" w:sz="6" w:space="0" w:color="auto"/>
            </w:tcBorders>
            <w:hideMark/>
          </w:tcPr>
          <w:p w14:paraId="32E7B3E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7DEE338E"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434F8AEE" w14:textId="77777777" w:rsidTr="00D202D6">
        <w:trPr>
          <w:trHeight w:val="1005"/>
        </w:trPr>
        <w:tc>
          <w:tcPr>
            <w:tcW w:w="1413" w:type="dxa"/>
            <w:tcBorders>
              <w:top w:val="single" w:sz="6" w:space="0" w:color="auto"/>
              <w:left w:val="single" w:sz="6" w:space="0" w:color="auto"/>
              <w:bottom w:val="single" w:sz="6" w:space="0" w:color="auto"/>
              <w:right w:val="single" w:sz="6" w:space="0" w:color="auto"/>
            </w:tcBorders>
            <w:vAlign w:val="center"/>
            <w:hideMark/>
          </w:tcPr>
          <w:p w14:paraId="56546770" w14:textId="77777777" w:rsidR="000616D0" w:rsidRPr="00CC5C3D" w:rsidRDefault="000616D0" w:rsidP="00D202D6">
            <w:pPr>
              <w:textAlignment w:val="baseline"/>
              <w:rPr>
                <w:rFonts w:ascii="Segoe UI" w:hAnsi="Segoe UI" w:cs="Segoe UI"/>
                <w:sz w:val="18"/>
                <w:szCs w:val="18"/>
              </w:rPr>
            </w:pPr>
            <w:proofErr w:type="gramStart"/>
            <w:r w:rsidRPr="00CC5C3D">
              <w:rPr>
                <w:rFonts w:ascii="Arial" w:hAnsi="Arial" w:cs="Arial"/>
                <w:sz w:val="16"/>
                <w:szCs w:val="16"/>
              </w:rPr>
              <w:t xml:space="preserve">Machucones, </w:t>
            </w:r>
            <w:r>
              <w:rPr>
                <w:rFonts w:ascii="Arial" w:hAnsi="Arial" w:cs="Arial"/>
                <w:sz w:val="16"/>
                <w:szCs w:val="16"/>
              </w:rPr>
              <w:t xml:space="preserve">  </w:t>
            </w:r>
            <w:proofErr w:type="gramEnd"/>
            <w:r w:rsidRPr="00CC5C3D">
              <w:rPr>
                <w:rFonts w:ascii="Arial" w:hAnsi="Arial" w:cs="Arial"/>
                <w:sz w:val="16"/>
                <w:szCs w:val="16"/>
              </w:rPr>
              <w:t>Golpes, contusiones</w:t>
            </w:r>
          </w:p>
        </w:tc>
        <w:tc>
          <w:tcPr>
            <w:tcW w:w="1287" w:type="dxa"/>
            <w:tcBorders>
              <w:top w:val="single" w:sz="6" w:space="0" w:color="auto"/>
              <w:left w:val="single" w:sz="6" w:space="0" w:color="auto"/>
              <w:bottom w:val="single" w:sz="6" w:space="0" w:color="auto"/>
              <w:right w:val="single" w:sz="6" w:space="0" w:color="auto"/>
            </w:tcBorders>
            <w:hideMark/>
          </w:tcPr>
          <w:p w14:paraId="7F111E88"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Mecánico (Manipulación manual de cargas </w:t>
            </w:r>
          </w:p>
        </w:tc>
        <w:tc>
          <w:tcPr>
            <w:tcW w:w="5765" w:type="dxa"/>
            <w:tcBorders>
              <w:top w:val="single" w:sz="6" w:space="0" w:color="auto"/>
              <w:left w:val="single" w:sz="6" w:space="0" w:color="auto"/>
              <w:bottom w:val="single" w:sz="6" w:space="0" w:color="auto"/>
              <w:right w:val="single" w:sz="6" w:space="0" w:color="auto"/>
            </w:tcBorders>
            <w:hideMark/>
          </w:tcPr>
          <w:p w14:paraId="4ECD485B" w14:textId="77777777" w:rsidR="000616D0" w:rsidRPr="00CC5C3D" w:rsidRDefault="000616D0">
            <w:pPr>
              <w:numPr>
                <w:ilvl w:val="0"/>
                <w:numId w:val="17"/>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Revisar el buen estado de las herramientas, encabadas, diseño real, realizar la inspección de las herramientas. </w:t>
            </w:r>
          </w:p>
          <w:p w14:paraId="345DBC20" w14:textId="77777777" w:rsidR="000616D0" w:rsidRPr="00CC5C3D" w:rsidRDefault="000616D0">
            <w:pPr>
              <w:numPr>
                <w:ilvl w:val="0"/>
                <w:numId w:val="18"/>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Uso permanente de guantes de vaqueta y en posición defensiva y a la vista. No poner las manos entre elementos o partes que puedan atrapar, cortar o quemar (contrapesas, cranes, poleas, correas, guarda correas, cremallera y palanca del freno, estructura en general) </w:t>
            </w:r>
          </w:p>
          <w:p w14:paraId="0B06F524" w14:textId="77777777" w:rsidR="000616D0" w:rsidRPr="00CC5C3D" w:rsidRDefault="000616D0">
            <w:pPr>
              <w:numPr>
                <w:ilvl w:val="0"/>
                <w:numId w:val="19"/>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Asegure firmemente la porra cuando la utilice, ningún trabajador debe estar cerca de la línea de peligro cuando se emplee la porra (Arriba, adelante, atrás y abajo). </w:t>
            </w:r>
          </w:p>
          <w:p w14:paraId="24F70D91" w14:textId="77777777" w:rsidR="000616D0" w:rsidRPr="00CC5C3D" w:rsidRDefault="000616D0">
            <w:pPr>
              <w:numPr>
                <w:ilvl w:val="0"/>
                <w:numId w:val="20"/>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No ubicarse debajo de trabajos con empleo de herramientas que tengan el riesgo de caerse. </w:t>
            </w:r>
          </w:p>
        </w:tc>
        <w:tc>
          <w:tcPr>
            <w:tcW w:w="1015" w:type="dxa"/>
            <w:tcBorders>
              <w:top w:val="single" w:sz="6" w:space="0" w:color="auto"/>
              <w:left w:val="single" w:sz="6" w:space="0" w:color="auto"/>
              <w:bottom w:val="single" w:sz="6" w:space="0" w:color="auto"/>
              <w:right w:val="single" w:sz="6" w:space="0" w:color="auto"/>
            </w:tcBorders>
            <w:hideMark/>
          </w:tcPr>
          <w:p w14:paraId="34D042F3"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34A544D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05500715" w14:textId="77777777" w:rsidTr="00D202D6">
        <w:trPr>
          <w:trHeight w:val="750"/>
        </w:trPr>
        <w:tc>
          <w:tcPr>
            <w:tcW w:w="1413" w:type="dxa"/>
            <w:tcBorders>
              <w:top w:val="single" w:sz="6" w:space="0" w:color="auto"/>
              <w:left w:val="single" w:sz="6" w:space="0" w:color="auto"/>
              <w:bottom w:val="single" w:sz="6" w:space="0" w:color="auto"/>
              <w:right w:val="single" w:sz="6" w:space="0" w:color="auto"/>
            </w:tcBorders>
            <w:vAlign w:val="center"/>
            <w:hideMark/>
          </w:tcPr>
          <w:p w14:paraId="5D91B296"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Lumbalgia, Dolores musculares </w:t>
            </w:r>
          </w:p>
        </w:tc>
        <w:tc>
          <w:tcPr>
            <w:tcW w:w="1287" w:type="dxa"/>
            <w:tcBorders>
              <w:top w:val="single" w:sz="6" w:space="0" w:color="auto"/>
              <w:left w:val="single" w:sz="6" w:space="0" w:color="auto"/>
              <w:bottom w:val="single" w:sz="6" w:space="0" w:color="auto"/>
              <w:right w:val="single" w:sz="6" w:space="0" w:color="auto"/>
            </w:tcBorders>
            <w:vAlign w:val="center"/>
            <w:hideMark/>
          </w:tcPr>
          <w:p w14:paraId="397D1470"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Biomecánico: (Postura prolongada,</w:t>
            </w:r>
            <w:r>
              <w:rPr>
                <w:rFonts w:ascii="Arial" w:hAnsi="Arial" w:cs="Arial"/>
                <w:sz w:val="16"/>
                <w:szCs w:val="16"/>
              </w:rPr>
              <w:t xml:space="preserve"> </w:t>
            </w:r>
            <w:r w:rsidRPr="00CC5C3D">
              <w:rPr>
                <w:rFonts w:ascii="Arial" w:hAnsi="Arial" w:cs="Arial"/>
                <w:sz w:val="16"/>
                <w:szCs w:val="16"/>
              </w:rPr>
              <w:t>forzada) </w:t>
            </w:r>
          </w:p>
        </w:tc>
        <w:tc>
          <w:tcPr>
            <w:tcW w:w="5765" w:type="dxa"/>
            <w:tcBorders>
              <w:top w:val="single" w:sz="6" w:space="0" w:color="auto"/>
              <w:left w:val="single" w:sz="6" w:space="0" w:color="auto"/>
              <w:bottom w:val="single" w:sz="6" w:space="0" w:color="auto"/>
              <w:right w:val="single" w:sz="6" w:space="0" w:color="auto"/>
            </w:tcBorders>
            <w:hideMark/>
          </w:tcPr>
          <w:p w14:paraId="0E85CE67" w14:textId="77777777" w:rsidR="000616D0" w:rsidRPr="00CC5C3D" w:rsidRDefault="000616D0">
            <w:pPr>
              <w:numPr>
                <w:ilvl w:val="0"/>
                <w:numId w:val="21"/>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Realizar los respectivos estiramientos antes y después de ejecutar las labores. </w:t>
            </w:r>
          </w:p>
        </w:tc>
        <w:tc>
          <w:tcPr>
            <w:tcW w:w="1015" w:type="dxa"/>
            <w:tcBorders>
              <w:top w:val="single" w:sz="6" w:space="0" w:color="auto"/>
              <w:left w:val="single" w:sz="6" w:space="0" w:color="auto"/>
              <w:bottom w:val="single" w:sz="6" w:space="0" w:color="auto"/>
              <w:right w:val="single" w:sz="6" w:space="0" w:color="auto"/>
            </w:tcBorders>
            <w:hideMark/>
          </w:tcPr>
          <w:p w14:paraId="3E4C045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6FB5F1B3" w14:textId="77777777" w:rsidTr="00D202D6">
        <w:trPr>
          <w:trHeight w:val="2023"/>
        </w:trPr>
        <w:tc>
          <w:tcPr>
            <w:tcW w:w="1413" w:type="dxa"/>
            <w:tcBorders>
              <w:top w:val="single" w:sz="6" w:space="0" w:color="auto"/>
              <w:left w:val="single" w:sz="6" w:space="0" w:color="auto"/>
              <w:bottom w:val="single" w:sz="6" w:space="0" w:color="auto"/>
              <w:right w:val="single" w:sz="6" w:space="0" w:color="auto"/>
            </w:tcBorders>
            <w:vAlign w:val="center"/>
            <w:hideMark/>
          </w:tcPr>
          <w:p w14:paraId="6A2C52F2"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Irritación Ocular.</w:t>
            </w:r>
          </w:p>
        </w:tc>
        <w:tc>
          <w:tcPr>
            <w:tcW w:w="1287" w:type="dxa"/>
            <w:tcBorders>
              <w:top w:val="single" w:sz="6" w:space="0" w:color="auto"/>
              <w:left w:val="single" w:sz="6" w:space="0" w:color="auto"/>
              <w:bottom w:val="single" w:sz="6" w:space="0" w:color="auto"/>
              <w:right w:val="single" w:sz="6" w:space="0" w:color="auto"/>
            </w:tcBorders>
            <w:vAlign w:val="center"/>
            <w:hideMark/>
          </w:tcPr>
          <w:p w14:paraId="4176EF19"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Químico: Polvos, gases, vapores. </w:t>
            </w:r>
          </w:p>
        </w:tc>
        <w:tc>
          <w:tcPr>
            <w:tcW w:w="5765" w:type="dxa"/>
            <w:tcBorders>
              <w:top w:val="single" w:sz="6" w:space="0" w:color="auto"/>
              <w:left w:val="single" w:sz="6" w:space="0" w:color="auto"/>
              <w:bottom w:val="single" w:sz="6" w:space="0" w:color="auto"/>
              <w:right w:val="single" w:sz="6" w:space="0" w:color="auto"/>
            </w:tcBorders>
            <w:hideMark/>
          </w:tcPr>
          <w:p w14:paraId="0ABF5C1D" w14:textId="77777777" w:rsidR="000616D0" w:rsidRPr="00CC5C3D" w:rsidRDefault="000616D0">
            <w:pPr>
              <w:numPr>
                <w:ilvl w:val="0"/>
                <w:numId w:val="22"/>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Tener definidas y conocer las rutas de evacuación y punto de encuentro en el área a intervenir. </w:t>
            </w:r>
          </w:p>
          <w:p w14:paraId="6A3D89B1" w14:textId="77777777" w:rsidR="000616D0" w:rsidRPr="00CC5C3D" w:rsidRDefault="000616D0">
            <w:pPr>
              <w:numPr>
                <w:ilvl w:val="0"/>
                <w:numId w:val="23"/>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 xml:space="preserve">Usar los EPP requeridos para realizar esta actividad (Casco de seguridad blanco tipo safari y/o </w:t>
            </w:r>
            <w:proofErr w:type="spellStart"/>
            <w:r w:rsidRPr="00CC5C3D">
              <w:rPr>
                <w:rFonts w:ascii="Arial" w:hAnsi="Arial" w:cs="Arial"/>
                <w:sz w:val="16"/>
                <w:szCs w:val="16"/>
              </w:rPr>
              <w:t>versatil</w:t>
            </w:r>
            <w:proofErr w:type="spellEnd"/>
            <w:r w:rsidRPr="00CC5C3D">
              <w:rPr>
                <w:rFonts w:ascii="Arial" w:hAnsi="Arial" w:cs="Arial"/>
                <w:sz w:val="16"/>
                <w:szCs w:val="16"/>
              </w:rPr>
              <w:t xml:space="preserve">, botas de seguridad punta de acero caña alta, gafas </w:t>
            </w:r>
            <w:proofErr w:type="gramStart"/>
            <w:r w:rsidRPr="00CC5C3D">
              <w:rPr>
                <w:rFonts w:ascii="Arial" w:hAnsi="Arial" w:cs="Arial"/>
                <w:sz w:val="16"/>
                <w:szCs w:val="16"/>
              </w:rPr>
              <w:t>lente oscuros</w:t>
            </w:r>
            <w:proofErr w:type="gramEnd"/>
            <w:r w:rsidRPr="00CC5C3D">
              <w:rPr>
                <w:rFonts w:ascii="Arial" w:hAnsi="Arial" w:cs="Arial"/>
                <w:sz w:val="16"/>
                <w:szCs w:val="16"/>
              </w:rPr>
              <w:t xml:space="preserve">, guantes de vaqueta, ropa industrial, mascaras media cara con cartucho para vapores </w:t>
            </w:r>
            <w:proofErr w:type="spellStart"/>
            <w:r w:rsidRPr="00CC5C3D">
              <w:rPr>
                <w:rFonts w:ascii="Arial" w:hAnsi="Arial" w:cs="Arial"/>
                <w:sz w:val="16"/>
                <w:szCs w:val="16"/>
              </w:rPr>
              <w:t>organicos</w:t>
            </w:r>
            <w:proofErr w:type="spellEnd"/>
            <w:r w:rsidRPr="00CC5C3D">
              <w:rPr>
                <w:rFonts w:ascii="Arial" w:hAnsi="Arial" w:cs="Arial"/>
                <w:sz w:val="16"/>
                <w:szCs w:val="16"/>
              </w:rPr>
              <w:t xml:space="preserve"> y gases </w:t>
            </w:r>
            <w:proofErr w:type="spellStart"/>
            <w:r w:rsidRPr="00CC5C3D">
              <w:rPr>
                <w:rFonts w:ascii="Arial" w:hAnsi="Arial" w:cs="Arial"/>
                <w:sz w:val="16"/>
                <w:szCs w:val="16"/>
              </w:rPr>
              <w:t>acidos</w:t>
            </w:r>
            <w:proofErr w:type="spellEnd"/>
            <w:r w:rsidRPr="00CC5C3D">
              <w:rPr>
                <w:rFonts w:ascii="Arial" w:hAnsi="Arial" w:cs="Arial"/>
                <w:sz w:val="16"/>
                <w:szCs w:val="16"/>
              </w:rPr>
              <w:t xml:space="preserve">, protectores auditivos tipo </w:t>
            </w:r>
            <w:proofErr w:type="spellStart"/>
            <w:r w:rsidRPr="00CC5C3D">
              <w:rPr>
                <w:rFonts w:ascii="Arial" w:hAnsi="Arial" w:cs="Arial"/>
                <w:sz w:val="16"/>
                <w:szCs w:val="16"/>
              </w:rPr>
              <w:t>insercion</w:t>
            </w:r>
            <w:proofErr w:type="spellEnd"/>
            <w:r w:rsidRPr="00CC5C3D">
              <w:rPr>
                <w:rFonts w:ascii="Arial" w:hAnsi="Arial" w:cs="Arial"/>
                <w:sz w:val="16"/>
                <w:szCs w:val="16"/>
              </w:rPr>
              <w:t xml:space="preserve">, </w:t>
            </w:r>
            <w:proofErr w:type="spellStart"/>
            <w:r w:rsidRPr="00CC5C3D">
              <w:rPr>
                <w:rFonts w:ascii="Arial" w:hAnsi="Arial" w:cs="Arial"/>
                <w:sz w:val="16"/>
                <w:szCs w:val="16"/>
              </w:rPr>
              <w:t>anatomico</w:t>
            </w:r>
            <w:proofErr w:type="spellEnd"/>
            <w:r w:rsidRPr="00CC5C3D">
              <w:rPr>
                <w:rFonts w:ascii="Arial" w:hAnsi="Arial" w:cs="Arial"/>
                <w:sz w:val="16"/>
                <w:szCs w:val="16"/>
              </w:rPr>
              <w:t xml:space="preserve"> o copa según aplique. </w:t>
            </w:r>
          </w:p>
          <w:p w14:paraId="55D83E3D" w14:textId="77777777" w:rsidR="000616D0" w:rsidRPr="00CC5C3D" w:rsidRDefault="000616D0">
            <w:pPr>
              <w:numPr>
                <w:ilvl w:val="0"/>
                <w:numId w:val="24"/>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 xml:space="preserve">Mantener en condiciones higiénicas las </w:t>
            </w:r>
            <w:proofErr w:type="gramStart"/>
            <w:r w:rsidRPr="00CC5C3D">
              <w:rPr>
                <w:rFonts w:ascii="Arial" w:hAnsi="Arial" w:cs="Arial"/>
                <w:sz w:val="16"/>
                <w:szCs w:val="16"/>
              </w:rPr>
              <w:t>mascarillas media</w:t>
            </w:r>
            <w:proofErr w:type="gramEnd"/>
            <w:r w:rsidRPr="00CC5C3D">
              <w:rPr>
                <w:rFonts w:ascii="Arial" w:hAnsi="Arial" w:cs="Arial"/>
                <w:sz w:val="16"/>
                <w:szCs w:val="16"/>
              </w:rPr>
              <w:t xml:space="preserve"> cara y demás EPP. </w:t>
            </w:r>
          </w:p>
          <w:p w14:paraId="63D89C6D" w14:textId="77777777" w:rsidR="000616D0" w:rsidRPr="00750F1C" w:rsidRDefault="000616D0">
            <w:pPr>
              <w:numPr>
                <w:ilvl w:val="0"/>
                <w:numId w:val="25"/>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En presencia de fuga de gas en el contrapozo evacuar inmediatamente y dirigirse al punto de encuentro.</w:t>
            </w:r>
          </w:p>
        </w:tc>
        <w:tc>
          <w:tcPr>
            <w:tcW w:w="1015" w:type="dxa"/>
            <w:tcBorders>
              <w:top w:val="single" w:sz="6" w:space="0" w:color="auto"/>
              <w:left w:val="single" w:sz="6" w:space="0" w:color="auto"/>
              <w:bottom w:val="single" w:sz="6" w:space="0" w:color="auto"/>
              <w:right w:val="single" w:sz="6" w:space="0" w:color="auto"/>
            </w:tcBorders>
            <w:hideMark/>
          </w:tcPr>
          <w:p w14:paraId="07F5DB84"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7DF3093A"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 </w:t>
            </w:r>
          </w:p>
        </w:tc>
      </w:tr>
      <w:tr w:rsidR="000616D0" w:rsidRPr="00CC5C3D" w14:paraId="6A8A88D7"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vAlign w:val="center"/>
          </w:tcPr>
          <w:p w14:paraId="32065524" w14:textId="77777777" w:rsidR="000616D0" w:rsidRPr="00CC5C3D" w:rsidRDefault="000616D0" w:rsidP="00D202D6">
            <w:pPr>
              <w:textAlignment w:val="baseline"/>
              <w:rPr>
                <w:rFonts w:ascii="Arial" w:hAnsi="Arial" w:cs="Arial"/>
                <w:sz w:val="16"/>
                <w:szCs w:val="16"/>
              </w:rPr>
            </w:pPr>
            <w:r w:rsidRPr="00CC5C3D">
              <w:rPr>
                <w:rFonts w:ascii="Arial" w:hAnsi="Arial" w:cs="Arial"/>
                <w:sz w:val="16"/>
                <w:szCs w:val="16"/>
              </w:rPr>
              <w:t>Estrés, Deshidratación </w:t>
            </w:r>
          </w:p>
        </w:tc>
        <w:tc>
          <w:tcPr>
            <w:tcW w:w="1287" w:type="dxa"/>
            <w:tcBorders>
              <w:top w:val="single" w:sz="6" w:space="0" w:color="auto"/>
              <w:left w:val="single" w:sz="6" w:space="0" w:color="auto"/>
              <w:bottom w:val="single" w:sz="6" w:space="0" w:color="auto"/>
              <w:right w:val="single" w:sz="6" w:space="0" w:color="auto"/>
            </w:tcBorders>
            <w:vAlign w:val="center"/>
          </w:tcPr>
          <w:p w14:paraId="37FD1C52" w14:textId="77777777" w:rsidR="000616D0" w:rsidRPr="00CC5C3D" w:rsidRDefault="000616D0" w:rsidP="00D202D6">
            <w:pPr>
              <w:textAlignment w:val="baseline"/>
              <w:rPr>
                <w:rFonts w:ascii="Arial" w:hAnsi="Arial" w:cs="Arial"/>
                <w:sz w:val="16"/>
                <w:szCs w:val="16"/>
              </w:rPr>
            </w:pPr>
            <w:r w:rsidRPr="00CC5C3D">
              <w:rPr>
                <w:rFonts w:ascii="Arial" w:hAnsi="Arial" w:cs="Arial"/>
                <w:sz w:val="16"/>
                <w:szCs w:val="16"/>
              </w:rPr>
              <w:t>Físico: Radiación solar, iluminación excesiva. </w:t>
            </w:r>
          </w:p>
        </w:tc>
        <w:tc>
          <w:tcPr>
            <w:tcW w:w="5765" w:type="dxa"/>
            <w:tcBorders>
              <w:top w:val="single" w:sz="6" w:space="0" w:color="auto"/>
              <w:left w:val="single" w:sz="6" w:space="0" w:color="auto"/>
              <w:bottom w:val="single" w:sz="6" w:space="0" w:color="auto"/>
              <w:right w:val="single" w:sz="6" w:space="0" w:color="auto"/>
            </w:tcBorders>
          </w:tcPr>
          <w:p w14:paraId="04345241" w14:textId="77777777" w:rsidR="000616D0" w:rsidRPr="00CC5C3D" w:rsidRDefault="000616D0">
            <w:pPr>
              <w:numPr>
                <w:ilvl w:val="0"/>
                <w:numId w:val="2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Revisar que se tengan todos los elementos disponibles para la protección contra el sol como EPP, bloqueador, agua, etc. </w:t>
            </w:r>
          </w:p>
          <w:p w14:paraId="664440A2" w14:textId="77777777" w:rsidR="000616D0" w:rsidRPr="00CC5C3D" w:rsidRDefault="000616D0">
            <w:pPr>
              <w:numPr>
                <w:ilvl w:val="0"/>
                <w:numId w:val="2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 xml:space="preserve">Emplear el bloqueador solar y protegerse las partes descubiertas del cuerpo con la ropa de trabajo (Camisa manga larga) casco safari y/o </w:t>
            </w:r>
            <w:proofErr w:type="gramStart"/>
            <w:r w:rsidRPr="00CC5C3D">
              <w:rPr>
                <w:rFonts w:ascii="Arial" w:hAnsi="Arial" w:cs="Arial"/>
                <w:sz w:val="16"/>
                <w:szCs w:val="16"/>
              </w:rPr>
              <w:t>versátil gafas</w:t>
            </w:r>
            <w:proofErr w:type="gramEnd"/>
            <w:r w:rsidRPr="00CC5C3D">
              <w:rPr>
                <w:rFonts w:ascii="Arial" w:hAnsi="Arial" w:cs="Arial"/>
                <w:sz w:val="16"/>
                <w:szCs w:val="16"/>
              </w:rPr>
              <w:t xml:space="preserve"> de seguridad, Hidratarse permanentemente y realizar pausas activas a la sombra. </w:t>
            </w:r>
          </w:p>
        </w:tc>
        <w:tc>
          <w:tcPr>
            <w:tcW w:w="1015" w:type="dxa"/>
            <w:tcBorders>
              <w:top w:val="single" w:sz="6" w:space="0" w:color="auto"/>
              <w:left w:val="single" w:sz="6" w:space="0" w:color="auto"/>
              <w:bottom w:val="single" w:sz="6" w:space="0" w:color="auto"/>
              <w:right w:val="single" w:sz="6" w:space="0" w:color="auto"/>
            </w:tcBorders>
          </w:tcPr>
          <w:p w14:paraId="63706975" w14:textId="77777777" w:rsidR="000616D0" w:rsidRPr="00CC5C3D" w:rsidRDefault="000616D0"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bl>
    <w:p w14:paraId="00C30FB6" w14:textId="2DB2569F" w:rsidR="00FF0447" w:rsidRPr="004F09EE" w:rsidRDefault="00FF0447" w:rsidP="000C5DAF">
      <w:pPr>
        <w:pStyle w:val="Ttulo1"/>
        <w:numPr>
          <w:ilvl w:val="0"/>
          <w:numId w:val="30"/>
        </w:numPr>
      </w:pPr>
      <w:bookmarkStart w:id="25" w:name="_Toc212137720"/>
      <w:r w:rsidRPr="004F09EE">
        <w:lastRenderedPageBreak/>
        <w:t>SEGURIDAD INDUSTRIAL</w:t>
      </w:r>
      <w:r w:rsidR="0008479C" w:rsidRPr="004F09EE">
        <w:t>, SALUD OCUPACIONAL</w:t>
      </w:r>
      <w:r w:rsidRPr="004F09EE">
        <w:t xml:space="preserve"> Y </w:t>
      </w:r>
      <w:r w:rsidR="0008479C" w:rsidRPr="004F09EE">
        <w:t xml:space="preserve">MEDIO </w:t>
      </w:r>
      <w:r w:rsidRPr="004F09EE">
        <w:t>AMBIENTE</w:t>
      </w:r>
      <w:bookmarkEnd w:id="25"/>
    </w:p>
    <w:p w14:paraId="563E737C" w14:textId="77777777" w:rsidR="0008479C" w:rsidRPr="00D71834" w:rsidRDefault="0008479C" w:rsidP="000616D0">
      <w:pPr>
        <w:tabs>
          <w:tab w:val="left" w:pos="0"/>
        </w:tabs>
        <w:jc w:val="both"/>
        <w:rPr>
          <w:rFonts w:ascii="Arial" w:hAnsi="Arial" w:cs="Arial"/>
          <w:sz w:val="22"/>
          <w:szCs w:val="22"/>
        </w:rPr>
      </w:pPr>
    </w:p>
    <w:p w14:paraId="34E148FF" w14:textId="7D6E7ED2" w:rsidR="00FF0447" w:rsidRPr="004F09EE" w:rsidRDefault="001D446D" w:rsidP="000C5DAF">
      <w:pPr>
        <w:pStyle w:val="Ttulo1"/>
        <w:numPr>
          <w:ilvl w:val="1"/>
          <w:numId w:val="30"/>
        </w:numPr>
      </w:pPr>
      <w:bookmarkStart w:id="26" w:name="_Toc212137721"/>
      <w:r w:rsidRPr="004F09EE">
        <w:t>SEGURIDAD INDUSTRIAL</w:t>
      </w:r>
      <w:bookmarkEnd w:id="26"/>
    </w:p>
    <w:p w14:paraId="41BA219F" w14:textId="77777777" w:rsidR="0008479C" w:rsidRPr="00D71834" w:rsidRDefault="0008479C" w:rsidP="00A82B61">
      <w:pPr>
        <w:tabs>
          <w:tab w:val="left" w:pos="0"/>
        </w:tabs>
        <w:spacing w:line="276" w:lineRule="auto"/>
        <w:jc w:val="both"/>
        <w:rPr>
          <w:rFonts w:ascii="Arial" w:hAnsi="Arial" w:cs="Arial"/>
          <w:sz w:val="22"/>
          <w:szCs w:val="22"/>
        </w:rPr>
      </w:pPr>
    </w:p>
    <w:p w14:paraId="1CA8B970"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Todos los trabajadores deberán utilizar los elementos de </w:t>
      </w:r>
      <w:proofErr w:type="gramStart"/>
      <w:r w:rsidRPr="00D71834">
        <w:rPr>
          <w:rFonts w:ascii="Arial" w:hAnsi="Arial" w:cs="Arial"/>
          <w:bCs/>
          <w:sz w:val="22"/>
          <w:szCs w:val="22"/>
        </w:rPr>
        <w:t>protección  personal</w:t>
      </w:r>
      <w:proofErr w:type="gramEnd"/>
      <w:r w:rsidRPr="00D71834">
        <w:rPr>
          <w:rFonts w:ascii="Arial" w:hAnsi="Arial" w:cs="Arial"/>
          <w:bCs/>
          <w:sz w:val="22"/>
          <w:szCs w:val="22"/>
        </w:rPr>
        <w:t xml:space="preserve"> </w:t>
      </w:r>
      <w:proofErr w:type="gramStart"/>
      <w:r w:rsidRPr="00D71834">
        <w:rPr>
          <w:rFonts w:ascii="Arial" w:hAnsi="Arial" w:cs="Arial"/>
          <w:bCs/>
          <w:sz w:val="22"/>
          <w:szCs w:val="22"/>
        </w:rPr>
        <w:t>de acuerdo al</w:t>
      </w:r>
      <w:proofErr w:type="gramEnd"/>
      <w:r w:rsidRPr="00D71834">
        <w:rPr>
          <w:rFonts w:ascii="Arial" w:hAnsi="Arial" w:cs="Arial"/>
          <w:bCs/>
          <w:sz w:val="22"/>
          <w:szCs w:val="22"/>
        </w:rPr>
        <w:t xml:space="preserve"> panorama de riesgos establecido.</w:t>
      </w:r>
    </w:p>
    <w:p w14:paraId="0FDECE04"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71921823"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w:t>
      </w:r>
      <w:r w:rsidR="00E30BD3" w:rsidRPr="00D71834">
        <w:rPr>
          <w:rFonts w:ascii="Arial" w:hAnsi="Arial" w:cs="Arial"/>
          <w:bCs/>
          <w:sz w:val="22"/>
          <w:szCs w:val="22"/>
        </w:rPr>
        <w:t xml:space="preserve"> acceder al uso de cualquier herramienta</w:t>
      </w:r>
      <w:r w:rsidRPr="00D71834">
        <w:rPr>
          <w:rFonts w:ascii="Arial" w:hAnsi="Arial" w:cs="Arial"/>
          <w:bCs/>
          <w:sz w:val="22"/>
          <w:szCs w:val="22"/>
        </w:rPr>
        <w:t xml:space="preserve">, el personal asignado, deberá </w:t>
      </w:r>
      <w:r w:rsidR="00E30BD3" w:rsidRPr="00D71834">
        <w:rPr>
          <w:rFonts w:ascii="Arial" w:hAnsi="Arial" w:cs="Arial"/>
          <w:bCs/>
          <w:sz w:val="22"/>
          <w:szCs w:val="22"/>
        </w:rPr>
        <w:t xml:space="preserve">verificar el estado general de la misma, notificando cualquier novedad </w:t>
      </w:r>
      <w:proofErr w:type="gramStart"/>
      <w:r w:rsidR="00E30BD3" w:rsidRPr="00D71834">
        <w:rPr>
          <w:rFonts w:ascii="Arial" w:hAnsi="Arial" w:cs="Arial"/>
          <w:bCs/>
          <w:sz w:val="22"/>
          <w:szCs w:val="22"/>
        </w:rPr>
        <w:t>e</w:t>
      </w:r>
      <w:proofErr w:type="gramEnd"/>
      <w:r w:rsidR="00E30BD3" w:rsidRPr="00D71834">
        <w:rPr>
          <w:rFonts w:ascii="Arial" w:hAnsi="Arial" w:cs="Arial"/>
          <w:bCs/>
          <w:sz w:val="22"/>
          <w:szCs w:val="22"/>
        </w:rPr>
        <w:t xml:space="preserve"> disfuncionalidad que no garantice la correcta ejecución de sus labores.</w:t>
      </w:r>
    </w:p>
    <w:p w14:paraId="0CB4E8C2" w14:textId="77777777" w:rsidR="00FF0447" w:rsidRPr="00D71834" w:rsidRDefault="00E30B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todo momento al requerirse trabajos con herramienta eléctrica debe asegurarse que no existan gases en el ambiente, prueba de gases es necesaria.</w:t>
      </w:r>
    </w:p>
    <w:p w14:paraId="13521FA3" w14:textId="6DE3969F"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El personal involucrado en estas </w:t>
      </w:r>
      <w:r w:rsidR="001E0C6D" w:rsidRPr="00D71834">
        <w:rPr>
          <w:rFonts w:ascii="Arial" w:hAnsi="Arial" w:cs="Arial"/>
          <w:bCs/>
          <w:sz w:val="22"/>
          <w:szCs w:val="22"/>
        </w:rPr>
        <w:t>actividades</w:t>
      </w:r>
      <w:r w:rsidRPr="00D71834">
        <w:rPr>
          <w:rFonts w:ascii="Arial" w:hAnsi="Arial" w:cs="Arial"/>
          <w:bCs/>
          <w:sz w:val="22"/>
          <w:szCs w:val="22"/>
        </w:rPr>
        <w:t xml:space="preserve"> debe conocer los riesgos y las estrategias para prevenir los accidentes. Así mismo debe disponer y utilizar los elementos de</w:t>
      </w:r>
      <w:r w:rsidR="00255D0A" w:rsidRPr="00D71834">
        <w:rPr>
          <w:rFonts w:ascii="Arial" w:hAnsi="Arial" w:cs="Arial"/>
          <w:bCs/>
          <w:sz w:val="22"/>
          <w:szCs w:val="22"/>
        </w:rPr>
        <w:t xml:space="preserve"> protección personal requeridos, arnés y líneas de vida.</w:t>
      </w:r>
    </w:p>
    <w:p w14:paraId="50947CCA"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Toda actividad requiere haber diligenciado el permiso de trabajo</w:t>
      </w:r>
      <w:r w:rsidR="00A12F93" w:rsidRPr="00D71834">
        <w:rPr>
          <w:rFonts w:ascii="Arial" w:hAnsi="Arial" w:cs="Arial"/>
          <w:bCs/>
          <w:sz w:val="22"/>
          <w:szCs w:val="22"/>
        </w:rPr>
        <w:t xml:space="preserve"> para el inicio de labores y AR</w:t>
      </w:r>
      <w:r w:rsidRPr="00D71834">
        <w:rPr>
          <w:rFonts w:ascii="Arial" w:hAnsi="Arial" w:cs="Arial"/>
          <w:bCs/>
          <w:sz w:val="22"/>
          <w:szCs w:val="22"/>
        </w:rPr>
        <w:t xml:space="preserve">, </w:t>
      </w:r>
      <w:r w:rsidR="00A82B61" w:rsidRPr="00D71834">
        <w:rPr>
          <w:rFonts w:ascii="Arial" w:hAnsi="Arial" w:cs="Arial"/>
          <w:bCs/>
          <w:sz w:val="22"/>
          <w:szCs w:val="22"/>
        </w:rPr>
        <w:t>d</w:t>
      </w:r>
      <w:r w:rsidRPr="00D71834">
        <w:rPr>
          <w:rFonts w:ascii="Arial" w:hAnsi="Arial" w:cs="Arial"/>
          <w:bCs/>
          <w:sz w:val="22"/>
          <w:szCs w:val="22"/>
        </w:rPr>
        <w:t xml:space="preserve">ependiendo </w:t>
      </w:r>
      <w:proofErr w:type="gramStart"/>
      <w:r w:rsidRPr="00D71834">
        <w:rPr>
          <w:rFonts w:ascii="Arial" w:hAnsi="Arial" w:cs="Arial"/>
          <w:bCs/>
          <w:sz w:val="22"/>
          <w:szCs w:val="22"/>
        </w:rPr>
        <w:t>del  tipo</w:t>
      </w:r>
      <w:proofErr w:type="gramEnd"/>
      <w:r w:rsidRPr="00D71834">
        <w:rPr>
          <w:rFonts w:ascii="Arial" w:hAnsi="Arial" w:cs="Arial"/>
          <w:bCs/>
          <w:sz w:val="22"/>
          <w:szCs w:val="22"/>
        </w:rPr>
        <w:t xml:space="preserve"> de actividad a realizar, y de la ubicación del sitio de trabajo, pueden requerirse uno o más permisos de trabajo. Estos deberán haber sido tramitados con anterioridad de acuerdo con el procedimiento de permiso de trabajo. </w:t>
      </w:r>
    </w:p>
    <w:p w14:paraId="6B8443A5" w14:textId="77777777" w:rsidR="00354A98" w:rsidRPr="000616D0" w:rsidRDefault="00354A98" w:rsidP="000616D0">
      <w:pPr>
        <w:pStyle w:val="Ttulo1"/>
        <w:ind w:left="792"/>
      </w:pPr>
    </w:p>
    <w:p w14:paraId="4C241138" w14:textId="3D2FFF64" w:rsidR="00545C26" w:rsidRPr="000616D0" w:rsidRDefault="00545C26" w:rsidP="000C5DAF">
      <w:pPr>
        <w:pStyle w:val="Ttulo1"/>
        <w:numPr>
          <w:ilvl w:val="1"/>
          <w:numId w:val="30"/>
        </w:numPr>
      </w:pPr>
      <w:bookmarkStart w:id="27" w:name="_Toc212137722"/>
      <w:r w:rsidRPr="000616D0">
        <w:t>SALUD OCUPACIONAL</w:t>
      </w:r>
      <w:bookmarkEnd w:id="27"/>
    </w:p>
    <w:p w14:paraId="1EB569FC" w14:textId="77777777" w:rsidR="00545C26" w:rsidRPr="00D71834" w:rsidRDefault="00545C26" w:rsidP="00A82B61">
      <w:pPr>
        <w:jc w:val="both"/>
        <w:rPr>
          <w:rFonts w:ascii="Arial" w:hAnsi="Arial" w:cs="Arial"/>
          <w:b/>
          <w:sz w:val="22"/>
          <w:szCs w:val="22"/>
        </w:rPr>
      </w:pPr>
    </w:p>
    <w:p w14:paraId="30AFBDD1" w14:textId="77777777" w:rsidR="00A82B61" w:rsidRPr="00D71834" w:rsidRDefault="00545C26" w:rsidP="00EE2882">
      <w:pPr>
        <w:tabs>
          <w:tab w:val="left" w:pos="284"/>
        </w:tabs>
        <w:spacing w:line="276" w:lineRule="auto"/>
        <w:jc w:val="both"/>
        <w:rPr>
          <w:rFonts w:ascii="Arial" w:hAnsi="Arial" w:cs="Arial"/>
          <w:sz w:val="22"/>
          <w:szCs w:val="22"/>
        </w:rPr>
      </w:pPr>
      <w:r w:rsidRPr="00D71834">
        <w:rPr>
          <w:rFonts w:ascii="Arial" w:hAnsi="Arial" w:cs="Arial"/>
          <w:sz w:val="22"/>
          <w:szCs w:val="22"/>
        </w:rPr>
        <w:t xml:space="preserve">El personal involucrado en estas </w:t>
      </w:r>
      <w:proofErr w:type="gramStart"/>
      <w:r w:rsidRPr="00D71834">
        <w:rPr>
          <w:rFonts w:ascii="Arial" w:hAnsi="Arial" w:cs="Arial"/>
          <w:sz w:val="22"/>
          <w:szCs w:val="22"/>
        </w:rPr>
        <w:t>actividades,</w:t>
      </w:r>
      <w:proofErr w:type="gramEnd"/>
      <w:r w:rsidRPr="00D71834">
        <w:rPr>
          <w:rFonts w:ascii="Arial" w:hAnsi="Arial" w:cs="Arial"/>
          <w:sz w:val="22"/>
          <w:szCs w:val="22"/>
        </w:rPr>
        <w:t xml:space="preserve"> debe conocer los rie</w:t>
      </w:r>
      <w:r w:rsidR="00EE2882" w:rsidRPr="00D71834">
        <w:rPr>
          <w:rFonts w:ascii="Arial" w:hAnsi="Arial" w:cs="Arial"/>
          <w:sz w:val="22"/>
          <w:szCs w:val="22"/>
        </w:rPr>
        <w:t xml:space="preserve">sgos y los controles que existen; </w:t>
      </w:r>
      <w:r w:rsidR="00B25988" w:rsidRPr="00D71834">
        <w:rPr>
          <w:rFonts w:ascii="Arial" w:hAnsi="Arial" w:cs="Arial"/>
          <w:sz w:val="22"/>
          <w:szCs w:val="22"/>
        </w:rPr>
        <w:t xml:space="preserve">charlas, capacitaciones y conversatorios son un apoyo por parte del personal HSE y de la ARL. </w:t>
      </w:r>
      <w:r w:rsidR="00EE2882" w:rsidRPr="00D71834">
        <w:rPr>
          <w:rFonts w:ascii="Arial" w:hAnsi="Arial" w:cs="Arial"/>
          <w:sz w:val="22"/>
          <w:szCs w:val="22"/>
        </w:rPr>
        <w:t xml:space="preserve"> Tener presente los Contactos de emergencia:</w:t>
      </w:r>
    </w:p>
    <w:p w14:paraId="6111C986" w14:textId="77777777" w:rsidR="00A82B61" w:rsidRPr="00D71834" w:rsidRDefault="00A82B61" w:rsidP="00A82B61">
      <w:pPr>
        <w:tabs>
          <w:tab w:val="left" w:pos="0"/>
        </w:tabs>
        <w:spacing w:line="276" w:lineRule="auto"/>
        <w:jc w:val="both"/>
        <w:rPr>
          <w:rFonts w:ascii="Arial" w:hAnsi="Arial" w:cs="Arial"/>
          <w:sz w:val="22"/>
          <w:szCs w:val="22"/>
        </w:rPr>
      </w:pPr>
      <w:r w:rsidRPr="00D71834">
        <w:rPr>
          <w:rFonts w:ascii="Arial" w:hAnsi="Arial" w:cs="Arial"/>
          <w:sz w:val="22"/>
          <w:szCs w:val="22"/>
        </w:rPr>
        <w:t xml:space="preserve">En cualquier tipo evento, operaciones: </w:t>
      </w:r>
      <w:r w:rsidR="00D350FF" w:rsidRPr="00D71834">
        <w:rPr>
          <w:rFonts w:ascii="Arial" w:hAnsi="Arial" w:cs="Arial"/>
          <w:sz w:val="22"/>
          <w:szCs w:val="22"/>
        </w:rPr>
        <w:t>Radio</w:t>
      </w:r>
      <w:r w:rsidRPr="00D71834">
        <w:rPr>
          <w:rFonts w:ascii="Arial" w:hAnsi="Arial" w:cs="Arial"/>
          <w:sz w:val="22"/>
          <w:szCs w:val="22"/>
        </w:rPr>
        <w:t xml:space="preserve"> __________________________</w:t>
      </w:r>
    </w:p>
    <w:p w14:paraId="026D0847" w14:textId="77777777" w:rsidR="00A82B61" w:rsidRPr="00D71834" w:rsidRDefault="00A82B61" w:rsidP="00A82B61">
      <w:pPr>
        <w:tabs>
          <w:tab w:val="left" w:pos="0"/>
        </w:tabs>
        <w:spacing w:line="276" w:lineRule="auto"/>
        <w:jc w:val="both"/>
        <w:rPr>
          <w:rFonts w:ascii="Arial" w:hAnsi="Arial" w:cs="Arial"/>
          <w:sz w:val="22"/>
          <w:szCs w:val="22"/>
        </w:rPr>
      </w:pPr>
      <w:r w:rsidRPr="00D71834">
        <w:rPr>
          <w:rFonts w:ascii="Arial" w:hAnsi="Arial" w:cs="Arial"/>
          <w:sz w:val="22"/>
          <w:szCs w:val="22"/>
        </w:rPr>
        <w:t>Evento ocupacional: Capa: ____________________________________________</w:t>
      </w:r>
    </w:p>
    <w:p w14:paraId="2BE3432B" w14:textId="77777777" w:rsidR="00A82B61" w:rsidRPr="00D71834" w:rsidRDefault="00A82B61" w:rsidP="00A82B61">
      <w:pPr>
        <w:tabs>
          <w:tab w:val="left" w:pos="0"/>
        </w:tabs>
        <w:spacing w:line="276" w:lineRule="auto"/>
        <w:rPr>
          <w:rFonts w:ascii="Arial" w:hAnsi="Arial" w:cs="Arial"/>
          <w:sz w:val="22"/>
          <w:szCs w:val="22"/>
        </w:rPr>
      </w:pPr>
      <w:r w:rsidRPr="00D71834">
        <w:rPr>
          <w:rFonts w:ascii="Arial" w:hAnsi="Arial" w:cs="Arial"/>
          <w:sz w:val="22"/>
          <w:szCs w:val="22"/>
        </w:rPr>
        <w:t>Incendio o explosión: Control emergencias _______________________________</w:t>
      </w:r>
    </w:p>
    <w:p w14:paraId="48948504" w14:textId="77777777" w:rsidR="00A82B61" w:rsidRPr="00D71834" w:rsidRDefault="00A82B61" w:rsidP="00EE2882">
      <w:pPr>
        <w:tabs>
          <w:tab w:val="left" w:pos="0"/>
        </w:tabs>
        <w:spacing w:line="276" w:lineRule="auto"/>
        <w:rPr>
          <w:rFonts w:ascii="Arial" w:eastAsia="BatangChe" w:hAnsi="Arial" w:cs="Arial"/>
          <w:sz w:val="22"/>
          <w:szCs w:val="22"/>
        </w:rPr>
      </w:pPr>
      <w:r w:rsidRPr="00D71834">
        <w:rPr>
          <w:rFonts w:ascii="Arial" w:hAnsi="Arial" w:cs="Arial"/>
          <w:sz w:val="22"/>
          <w:szCs w:val="22"/>
        </w:rPr>
        <w:t xml:space="preserve">Personal ejecutor: </w:t>
      </w:r>
      <w:r w:rsidRPr="00D71834">
        <w:rPr>
          <w:rFonts w:ascii="Arial" w:hAnsi="Arial" w:cs="Arial"/>
          <w:sz w:val="22"/>
          <w:szCs w:val="22"/>
        </w:rPr>
        <w:tab/>
      </w:r>
      <w:r w:rsidRPr="00D71834">
        <w:rPr>
          <w:rFonts w:ascii="Arial" w:eastAsia="BatangChe" w:hAnsi="Arial" w:cs="Arial"/>
          <w:sz w:val="22"/>
          <w:szCs w:val="22"/>
        </w:rPr>
        <w:t xml:space="preserve">Ingeniero Residente: </w:t>
      </w:r>
      <w:r w:rsidR="00EE2882" w:rsidRPr="00D71834">
        <w:rPr>
          <w:rFonts w:ascii="Arial" w:eastAsia="BatangChe" w:hAnsi="Arial" w:cs="Arial"/>
          <w:sz w:val="22"/>
          <w:szCs w:val="22"/>
        </w:rPr>
        <w:t>______________________________</w:t>
      </w:r>
      <w:r w:rsidR="00B549B0" w:rsidRPr="00D71834">
        <w:rPr>
          <w:rFonts w:ascii="Arial" w:eastAsia="BatangChe" w:hAnsi="Arial" w:cs="Arial"/>
          <w:sz w:val="22"/>
          <w:szCs w:val="22"/>
          <w:u w:val="single"/>
        </w:rPr>
        <w:t>___</w:t>
      </w:r>
    </w:p>
    <w:p w14:paraId="04BFC45F" w14:textId="77777777" w:rsidR="00A82B61" w:rsidRPr="00D71834" w:rsidRDefault="00A82B61" w:rsidP="00A82B61">
      <w:pPr>
        <w:ind w:left="1416" w:firstLine="708"/>
        <w:jc w:val="both"/>
        <w:rPr>
          <w:rFonts w:ascii="Arial" w:eastAsia="BatangChe" w:hAnsi="Arial" w:cs="Arial"/>
          <w:sz w:val="22"/>
          <w:szCs w:val="22"/>
        </w:rPr>
      </w:pPr>
      <w:r w:rsidRPr="00D71834">
        <w:rPr>
          <w:rFonts w:ascii="Arial" w:eastAsia="BatangChe" w:hAnsi="Arial" w:cs="Arial"/>
          <w:sz w:val="22"/>
          <w:szCs w:val="22"/>
        </w:rPr>
        <w:t xml:space="preserve">Ingeniero Especialista: </w:t>
      </w:r>
      <w:r w:rsidR="00EE2882" w:rsidRPr="00D71834">
        <w:rPr>
          <w:rFonts w:ascii="Arial" w:eastAsia="BatangChe" w:hAnsi="Arial" w:cs="Arial"/>
          <w:sz w:val="22"/>
          <w:szCs w:val="22"/>
        </w:rPr>
        <w:t>_______________________________</w:t>
      </w:r>
    </w:p>
    <w:p w14:paraId="4BDD22CA" w14:textId="77777777" w:rsidR="00B25988" w:rsidRPr="00D71834" w:rsidRDefault="00B25988" w:rsidP="00E9556F">
      <w:pPr>
        <w:tabs>
          <w:tab w:val="left" w:pos="284"/>
        </w:tabs>
        <w:spacing w:line="276" w:lineRule="auto"/>
        <w:ind w:left="426" w:hanging="426"/>
        <w:jc w:val="both"/>
        <w:rPr>
          <w:rFonts w:ascii="Arial" w:hAnsi="Arial" w:cs="Arial"/>
          <w:sz w:val="22"/>
          <w:szCs w:val="22"/>
        </w:rPr>
      </w:pPr>
    </w:p>
    <w:p w14:paraId="1063F945" w14:textId="481F3A36" w:rsidR="00A23C3A" w:rsidRPr="000616D0" w:rsidRDefault="00EE2882" w:rsidP="000C5DAF">
      <w:pPr>
        <w:pStyle w:val="Ttulo1"/>
        <w:numPr>
          <w:ilvl w:val="1"/>
          <w:numId w:val="30"/>
        </w:numPr>
      </w:pPr>
      <w:bookmarkStart w:id="28" w:name="_Toc212137723"/>
      <w:r w:rsidRPr="000616D0">
        <w:lastRenderedPageBreak/>
        <w:t>MEDIO AMBIENTE</w:t>
      </w:r>
      <w:bookmarkEnd w:id="28"/>
    </w:p>
    <w:p w14:paraId="665E945F" w14:textId="77777777" w:rsidR="00A23C3A" w:rsidRPr="00D71834" w:rsidRDefault="00A23C3A" w:rsidP="00A23C3A">
      <w:pPr>
        <w:tabs>
          <w:tab w:val="left" w:pos="567"/>
        </w:tabs>
        <w:suppressAutoHyphens/>
        <w:spacing w:line="276" w:lineRule="auto"/>
        <w:jc w:val="both"/>
        <w:rPr>
          <w:rFonts w:ascii="Arial" w:hAnsi="Arial" w:cs="Arial"/>
          <w:sz w:val="22"/>
          <w:szCs w:val="22"/>
        </w:rPr>
      </w:pPr>
    </w:p>
    <w:p w14:paraId="556EE537" w14:textId="77777777" w:rsidR="00A23C3A" w:rsidRPr="00D71834" w:rsidRDefault="00A23C3A" w:rsidP="00354A98">
      <w:pPr>
        <w:tabs>
          <w:tab w:val="left" w:pos="0"/>
        </w:tabs>
        <w:spacing w:line="276" w:lineRule="auto"/>
        <w:jc w:val="both"/>
        <w:rPr>
          <w:rFonts w:ascii="Arial" w:hAnsi="Arial" w:cs="Arial"/>
          <w:sz w:val="22"/>
          <w:szCs w:val="22"/>
        </w:rPr>
      </w:pPr>
      <w:r w:rsidRPr="00D71834">
        <w:rPr>
          <w:rFonts w:ascii="Arial" w:hAnsi="Arial" w:cs="Arial"/>
          <w:sz w:val="22"/>
          <w:szCs w:val="22"/>
        </w:rPr>
        <w:t xml:space="preserve">El personal involucrado en estas </w:t>
      </w:r>
      <w:proofErr w:type="gramStart"/>
      <w:r w:rsidRPr="00D71834">
        <w:rPr>
          <w:rFonts w:ascii="Arial" w:hAnsi="Arial" w:cs="Arial"/>
          <w:sz w:val="22"/>
          <w:szCs w:val="22"/>
        </w:rPr>
        <w:t>actividades,</w:t>
      </w:r>
      <w:proofErr w:type="gramEnd"/>
      <w:r w:rsidRPr="00D71834">
        <w:rPr>
          <w:rFonts w:ascii="Arial" w:hAnsi="Arial" w:cs="Arial"/>
          <w:sz w:val="22"/>
          <w:szCs w:val="22"/>
        </w:rPr>
        <w:t xml:space="preserve"> debe conocer los riesgos y las estrategias para prevenir y controlar los posibles impactos ambientales.</w:t>
      </w:r>
      <w:r w:rsidR="00354A98" w:rsidRPr="00D71834">
        <w:rPr>
          <w:rFonts w:ascii="Arial" w:hAnsi="Arial" w:cs="Arial"/>
          <w:sz w:val="22"/>
          <w:szCs w:val="22"/>
        </w:rPr>
        <w:t xml:space="preserve"> </w:t>
      </w:r>
      <w:r w:rsidRPr="00D71834">
        <w:rPr>
          <w:rFonts w:ascii="Arial" w:hAnsi="Arial" w:cs="Arial"/>
          <w:sz w:val="22"/>
          <w:szCs w:val="22"/>
        </w:rPr>
        <w:t>Al finalizar las actividades diarias, deben asegurarse de dejar el área en orden, limpia y aseada, así como ubicar los residuos generados en el lugar indicado en el área de acopio.</w:t>
      </w:r>
    </w:p>
    <w:p w14:paraId="1A5C4D9E" w14:textId="77777777" w:rsidR="00477094" w:rsidRPr="00D71834" w:rsidRDefault="00477094" w:rsidP="00354A98">
      <w:pPr>
        <w:pStyle w:val="Textoindependiente3"/>
        <w:spacing w:after="0" w:line="276" w:lineRule="auto"/>
        <w:rPr>
          <w:rFonts w:cs="Arial"/>
          <w:sz w:val="22"/>
          <w:szCs w:val="22"/>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0616D0" w14:paraId="7492516E" w14:textId="77777777" w:rsidTr="00EE2882">
        <w:tc>
          <w:tcPr>
            <w:tcW w:w="2268" w:type="dxa"/>
            <w:vAlign w:val="center"/>
          </w:tcPr>
          <w:p w14:paraId="621A69AF"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ASPECTO AMBIENTAL</w:t>
            </w:r>
          </w:p>
        </w:tc>
        <w:tc>
          <w:tcPr>
            <w:tcW w:w="1879" w:type="dxa"/>
            <w:vAlign w:val="center"/>
          </w:tcPr>
          <w:p w14:paraId="2A553CC3"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IMPACTO AMBIENTAL</w:t>
            </w:r>
          </w:p>
        </w:tc>
        <w:tc>
          <w:tcPr>
            <w:tcW w:w="3083" w:type="dxa"/>
            <w:vAlign w:val="center"/>
          </w:tcPr>
          <w:p w14:paraId="2308C4AE"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CONTROLES</w:t>
            </w:r>
          </w:p>
        </w:tc>
        <w:tc>
          <w:tcPr>
            <w:tcW w:w="1603" w:type="dxa"/>
            <w:vAlign w:val="center"/>
          </w:tcPr>
          <w:p w14:paraId="226E17C3"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RESPONSABLE DEL CONTROL</w:t>
            </w:r>
          </w:p>
        </w:tc>
      </w:tr>
      <w:tr w:rsidR="001D446D" w:rsidRPr="000616D0" w14:paraId="0D1C79A7" w14:textId="77777777" w:rsidTr="00EE2882">
        <w:tc>
          <w:tcPr>
            <w:tcW w:w="2268" w:type="dxa"/>
            <w:vAlign w:val="center"/>
          </w:tcPr>
          <w:p w14:paraId="2C4ACEA4" w14:textId="77777777" w:rsidR="001D446D" w:rsidRPr="000616D0" w:rsidRDefault="001D446D" w:rsidP="001D446D">
            <w:pPr>
              <w:spacing w:after="160" w:line="259" w:lineRule="auto"/>
              <w:contextualSpacing/>
              <w:rPr>
                <w:rFonts w:ascii="Arial" w:hAnsi="Arial" w:cs="Arial"/>
                <w:color w:val="000000"/>
                <w:sz w:val="18"/>
                <w:szCs w:val="18"/>
              </w:rPr>
            </w:pPr>
            <w:r w:rsidRPr="000616D0">
              <w:rPr>
                <w:rFonts w:ascii="Arial" w:hAnsi="Arial" w:cs="Arial"/>
                <w:color w:val="000000"/>
                <w:sz w:val="18"/>
                <w:szCs w:val="18"/>
              </w:rPr>
              <w:t>Generación de residuos sólidos del proceso de señalización (cintas, letreros, empaques, etc.)</w:t>
            </w:r>
          </w:p>
        </w:tc>
        <w:tc>
          <w:tcPr>
            <w:tcW w:w="1879" w:type="dxa"/>
            <w:vAlign w:val="center"/>
          </w:tcPr>
          <w:p w14:paraId="4CE62FC9"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color w:val="000000"/>
                <w:sz w:val="18"/>
                <w:szCs w:val="18"/>
              </w:rPr>
              <w:t>Contaminación del suelo</w:t>
            </w:r>
          </w:p>
        </w:tc>
        <w:tc>
          <w:tcPr>
            <w:tcW w:w="3083" w:type="dxa"/>
          </w:tcPr>
          <w:p w14:paraId="35C4136D" w14:textId="77777777" w:rsidR="001D446D" w:rsidRPr="000616D0" w:rsidRDefault="001D446D">
            <w:pPr>
              <w:numPr>
                <w:ilvl w:val="0"/>
                <w:numId w:val="8"/>
              </w:numPr>
              <w:spacing w:before="60" w:after="60" w:line="259" w:lineRule="auto"/>
              <w:ind w:left="140" w:hanging="142"/>
              <w:contextualSpacing/>
              <w:jc w:val="both"/>
              <w:rPr>
                <w:rFonts w:ascii="Arial" w:hAnsi="Arial" w:cs="Arial"/>
                <w:color w:val="000000"/>
                <w:sz w:val="18"/>
                <w:szCs w:val="18"/>
              </w:rPr>
            </w:pPr>
            <w:r w:rsidRPr="000616D0">
              <w:rPr>
                <w:rFonts w:ascii="Arial" w:hAnsi="Arial" w:cs="Arial"/>
                <w:color w:val="000000"/>
                <w:sz w:val="18"/>
                <w:szCs w:val="18"/>
              </w:rPr>
              <w:t xml:space="preserve">Socialización de fichas de Plan de manejo ambiental. </w:t>
            </w:r>
          </w:p>
          <w:p w14:paraId="3E2A1B88" w14:textId="77777777" w:rsidR="001D446D" w:rsidRPr="000616D0" w:rsidRDefault="001D446D">
            <w:pPr>
              <w:numPr>
                <w:ilvl w:val="0"/>
                <w:numId w:val="8"/>
              </w:numPr>
              <w:spacing w:before="60" w:after="60" w:line="259" w:lineRule="auto"/>
              <w:ind w:left="140" w:hanging="142"/>
              <w:contextualSpacing/>
              <w:jc w:val="both"/>
              <w:rPr>
                <w:rFonts w:ascii="Arial" w:hAnsi="Arial" w:cs="Arial"/>
                <w:color w:val="000000"/>
                <w:sz w:val="18"/>
                <w:szCs w:val="18"/>
              </w:rPr>
            </w:pPr>
            <w:r w:rsidRPr="000616D0">
              <w:rPr>
                <w:rFonts w:ascii="Arial" w:hAnsi="Arial" w:cs="Arial"/>
                <w:sz w:val="18"/>
                <w:szCs w:val="18"/>
              </w:rPr>
              <w:t>Contar en sitio con punto ecológico para la segregación de residuos sólidos y dar aplicabilidad al código de colores de Cenit y de la empresa</w:t>
            </w:r>
          </w:p>
        </w:tc>
        <w:tc>
          <w:tcPr>
            <w:tcW w:w="1603" w:type="dxa"/>
            <w:vAlign w:val="center"/>
          </w:tcPr>
          <w:p w14:paraId="706F0F90"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p w14:paraId="6FB4FB60"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HSE</w:t>
            </w:r>
          </w:p>
        </w:tc>
      </w:tr>
      <w:tr w:rsidR="001D446D" w:rsidRPr="000616D0" w14:paraId="3E07B40D" w14:textId="77777777" w:rsidTr="000616D0">
        <w:trPr>
          <w:trHeight w:val="1450"/>
        </w:trPr>
        <w:tc>
          <w:tcPr>
            <w:tcW w:w="2268" w:type="dxa"/>
            <w:vAlign w:val="center"/>
          </w:tcPr>
          <w:p w14:paraId="1873C52D" w14:textId="77777777" w:rsidR="001D446D" w:rsidRPr="000616D0" w:rsidRDefault="001D446D" w:rsidP="001D446D">
            <w:pPr>
              <w:spacing w:after="160" w:line="259" w:lineRule="auto"/>
              <w:contextualSpacing/>
              <w:rPr>
                <w:rFonts w:ascii="Arial" w:hAnsi="Arial" w:cs="Arial"/>
                <w:color w:val="000000"/>
                <w:sz w:val="18"/>
                <w:szCs w:val="18"/>
              </w:rPr>
            </w:pPr>
            <w:r w:rsidRPr="000616D0">
              <w:rPr>
                <w:rFonts w:ascii="Arial" w:hAnsi="Arial" w:cs="Arial"/>
                <w:sz w:val="18"/>
                <w:szCs w:val="18"/>
              </w:rPr>
              <w:t>Generación de residuos sólidos industriales (elementos impregnados con HC, trapos, EPP contaminados) y domésticos.</w:t>
            </w:r>
          </w:p>
        </w:tc>
        <w:tc>
          <w:tcPr>
            <w:tcW w:w="1879" w:type="dxa"/>
            <w:vAlign w:val="center"/>
          </w:tcPr>
          <w:p w14:paraId="2C600A18" w14:textId="77777777" w:rsidR="001D446D" w:rsidRPr="000616D0" w:rsidRDefault="00EE2882" w:rsidP="001D446D">
            <w:pPr>
              <w:spacing w:after="160" w:line="259" w:lineRule="auto"/>
              <w:rPr>
                <w:rFonts w:ascii="Arial" w:hAnsi="Arial" w:cs="Arial"/>
                <w:sz w:val="18"/>
                <w:szCs w:val="18"/>
              </w:rPr>
            </w:pPr>
            <w:r w:rsidRPr="000616D0">
              <w:rPr>
                <w:rFonts w:ascii="Arial" w:hAnsi="Arial" w:cs="Arial"/>
                <w:sz w:val="18"/>
                <w:szCs w:val="18"/>
              </w:rPr>
              <w:t>-</w:t>
            </w:r>
            <w:r w:rsidR="001D446D" w:rsidRPr="000616D0">
              <w:rPr>
                <w:rFonts w:ascii="Arial" w:hAnsi="Arial" w:cs="Arial"/>
                <w:sz w:val="18"/>
                <w:szCs w:val="18"/>
              </w:rPr>
              <w:t>Contaminación del suelo, drenajes naturales.</w:t>
            </w:r>
            <w:r w:rsidRPr="000616D0">
              <w:rPr>
                <w:rFonts w:ascii="Arial" w:hAnsi="Arial" w:cs="Arial"/>
                <w:sz w:val="18"/>
                <w:szCs w:val="18"/>
              </w:rPr>
              <w:t xml:space="preserve">                 -</w:t>
            </w:r>
            <w:r w:rsidR="001D446D" w:rsidRPr="000616D0">
              <w:rPr>
                <w:rFonts w:ascii="Arial" w:hAnsi="Arial" w:cs="Arial"/>
                <w:sz w:val="18"/>
                <w:szCs w:val="18"/>
              </w:rPr>
              <w:t>Contaminación de la vegetación</w:t>
            </w:r>
            <w:r w:rsidRPr="000616D0">
              <w:rPr>
                <w:rFonts w:ascii="Arial" w:hAnsi="Arial" w:cs="Arial"/>
                <w:sz w:val="18"/>
                <w:szCs w:val="18"/>
              </w:rPr>
              <w:t xml:space="preserve">.               - </w:t>
            </w:r>
            <w:r w:rsidR="001D446D" w:rsidRPr="000616D0">
              <w:rPr>
                <w:rFonts w:ascii="Arial" w:hAnsi="Arial" w:cs="Arial"/>
                <w:sz w:val="18"/>
                <w:szCs w:val="18"/>
              </w:rPr>
              <w:t>Deterioro del paisaje.</w:t>
            </w:r>
          </w:p>
        </w:tc>
        <w:tc>
          <w:tcPr>
            <w:tcW w:w="3083" w:type="dxa"/>
            <w:vAlign w:val="center"/>
          </w:tcPr>
          <w:p w14:paraId="7B6FFDC7" w14:textId="77777777" w:rsidR="001D446D" w:rsidRPr="000616D0" w:rsidRDefault="001D446D">
            <w:pPr>
              <w:numPr>
                <w:ilvl w:val="0"/>
                <w:numId w:val="8"/>
              </w:numPr>
              <w:spacing w:line="259" w:lineRule="auto"/>
              <w:ind w:left="140" w:hanging="142"/>
              <w:contextualSpacing/>
              <w:rPr>
                <w:rFonts w:ascii="Arial" w:hAnsi="Arial" w:cs="Arial"/>
                <w:color w:val="000000"/>
                <w:sz w:val="18"/>
                <w:szCs w:val="18"/>
              </w:rPr>
            </w:pPr>
            <w:r w:rsidRPr="000616D0">
              <w:rPr>
                <w:rFonts w:ascii="Arial" w:hAnsi="Arial" w:cs="Arial"/>
                <w:sz w:val="18"/>
                <w:szCs w:val="18"/>
              </w:rPr>
              <w:t>Clasificación de residuos sólidos de acuerdo con el código de colores</w:t>
            </w:r>
          </w:p>
          <w:p w14:paraId="1267AAF0" w14:textId="77777777" w:rsidR="001D446D" w:rsidRPr="000616D0" w:rsidRDefault="001D446D">
            <w:pPr>
              <w:numPr>
                <w:ilvl w:val="0"/>
                <w:numId w:val="8"/>
              </w:numPr>
              <w:spacing w:line="259" w:lineRule="auto"/>
              <w:ind w:left="140" w:hanging="142"/>
              <w:contextualSpacing/>
              <w:rPr>
                <w:rFonts w:ascii="Arial" w:hAnsi="Arial" w:cs="Arial"/>
                <w:color w:val="000000"/>
                <w:sz w:val="18"/>
                <w:szCs w:val="18"/>
              </w:rPr>
            </w:pPr>
            <w:r w:rsidRPr="000616D0">
              <w:rPr>
                <w:rFonts w:ascii="Arial" w:hAnsi="Arial" w:cs="Arial"/>
                <w:color w:val="000000"/>
                <w:sz w:val="18"/>
                <w:szCs w:val="18"/>
              </w:rPr>
              <w:t>Seguir los lineamientos en el plan de manejo ambiental.</w:t>
            </w:r>
          </w:p>
        </w:tc>
        <w:tc>
          <w:tcPr>
            <w:tcW w:w="1603" w:type="dxa"/>
            <w:vAlign w:val="center"/>
          </w:tcPr>
          <w:p w14:paraId="2E15858A"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p w14:paraId="0AB0DC7F"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HSE</w:t>
            </w:r>
          </w:p>
        </w:tc>
      </w:tr>
      <w:tr w:rsidR="001D446D" w:rsidRPr="000616D0" w14:paraId="258ECFD3" w14:textId="77777777" w:rsidTr="000616D0">
        <w:trPr>
          <w:trHeight w:val="568"/>
        </w:trPr>
        <w:tc>
          <w:tcPr>
            <w:tcW w:w="2268" w:type="dxa"/>
            <w:vAlign w:val="center"/>
          </w:tcPr>
          <w:p w14:paraId="48932E3D"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Generación de material particulado</w:t>
            </w:r>
          </w:p>
        </w:tc>
        <w:tc>
          <w:tcPr>
            <w:tcW w:w="1879" w:type="dxa"/>
            <w:vAlign w:val="center"/>
          </w:tcPr>
          <w:p w14:paraId="5161B9FE" w14:textId="77777777" w:rsidR="001D446D" w:rsidRPr="000616D0" w:rsidRDefault="001D446D" w:rsidP="00EE2882">
            <w:pPr>
              <w:spacing w:after="160" w:line="259" w:lineRule="auto"/>
              <w:rPr>
                <w:rFonts w:ascii="Arial" w:hAnsi="Arial" w:cs="Arial"/>
                <w:sz w:val="18"/>
                <w:szCs w:val="18"/>
              </w:rPr>
            </w:pPr>
            <w:r w:rsidRPr="000616D0">
              <w:rPr>
                <w:rFonts w:ascii="Arial" w:hAnsi="Arial" w:cs="Arial"/>
                <w:sz w:val="18"/>
                <w:szCs w:val="18"/>
              </w:rPr>
              <w:t>Contaminación del aire</w:t>
            </w:r>
            <w:r w:rsidR="00EE2882" w:rsidRPr="000616D0">
              <w:rPr>
                <w:rFonts w:ascii="Arial" w:hAnsi="Arial" w:cs="Arial"/>
                <w:sz w:val="18"/>
                <w:szCs w:val="18"/>
              </w:rPr>
              <w:t>.</w:t>
            </w:r>
          </w:p>
        </w:tc>
        <w:tc>
          <w:tcPr>
            <w:tcW w:w="3083" w:type="dxa"/>
            <w:vAlign w:val="center"/>
          </w:tcPr>
          <w:p w14:paraId="2D292B54" w14:textId="77777777" w:rsidR="001D446D" w:rsidRPr="000616D0" w:rsidRDefault="001D446D">
            <w:pPr>
              <w:numPr>
                <w:ilvl w:val="0"/>
                <w:numId w:val="8"/>
              </w:numPr>
              <w:spacing w:line="259" w:lineRule="auto"/>
              <w:ind w:left="140" w:hanging="142"/>
              <w:contextualSpacing/>
              <w:rPr>
                <w:rFonts w:ascii="Arial" w:hAnsi="Arial" w:cs="Arial"/>
                <w:sz w:val="18"/>
                <w:szCs w:val="18"/>
              </w:rPr>
            </w:pPr>
            <w:r w:rsidRPr="000616D0">
              <w:rPr>
                <w:rFonts w:ascii="Arial" w:hAnsi="Arial" w:cs="Arial"/>
                <w:sz w:val="18"/>
                <w:szCs w:val="18"/>
              </w:rPr>
              <w:t>Realizar cerramiento para confinar el material particulado</w:t>
            </w:r>
          </w:p>
        </w:tc>
        <w:tc>
          <w:tcPr>
            <w:tcW w:w="1603" w:type="dxa"/>
            <w:vAlign w:val="center"/>
          </w:tcPr>
          <w:p w14:paraId="1F6FF821"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tc>
      </w:tr>
    </w:tbl>
    <w:p w14:paraId="72C79037" w14:textId="77777777" w:rsidR="001D446D" w:rsidRDefault="001D446D" w:rsidP="00354A98">
      <w:pPr>
        <w:pStyle w:val="Textoindependiente3"/>
        <w:spacing w:after="0" w:line="276" w:lineRule="auto"/>
        <w:rPr>
          <w:rFonts w:cs="Arial"/>
          <w:sz w:val="22"/>
          <w:szCs w:val="22"/>
          <w:lang w:val="es-CO"/>
        </w:rPr>
      </w:pPr>
    </w:p>
    <w:p w14:paraId="13D967AC" w14:textId="77777777" w:rsidR="002F6E07" w:rsidRPr="00D71834" w:rsidRDefault="002F6E07" w:rsidP="00354A98">
      <w:pPr>
        <w:pStyle w:val="Textoindependiente3"/>
        <w:spacing w:after="0" w:line="276" w:lineRule="auto"/>
        <w:rPr>
          <w:rFonts w:cs="Arial"/>
          <w:sz w:val="22"/>
          <w:szCs w:val="22"/>
          <w:lang w:val="es-CO"/>
        </w:rPr>
      </w:pPr>
    </w:p>
    <w:p w14:paraId="7B19A8C0" w14:textId="77777777" w:rsidR="00790425" w:rsidRDefault="00EC14C9" w:rsidP="002F6E07">
      <w:pPr>
        <w:pStyle w:val="Ttulo1"/>
        <w:numPr>
          <w:ilvl w:val="0"/>
          <w:numId w:val="30"/>
        </w:numPr>
        <w:spacing w:before="0" w:after="0"/>
      </w:pPr>
      <w:bookmarkStart w:id="29" w:name="_Toc212137724"/>
      <w:r w:rsidRPr="000616D0">
        <w:t>RECURSOS</w:t>
      </w:r>
      <w:bookmarkEnd w:id="29"/>
      <w:r w:rsidR="00EE2882" w:rsidRPr="000616D0">
        <w:t xml:space="preserve"> </w:t>
      </w:r>
    </w:p>
    <w:p w14:paraId="7AF5DCAB" w14:textId="77777777" w:rsidR="002F6E07" w:rsidRPr="002F6E07" w:rsidRDefault="002F6E07" w:rsidP="002F6E07">
      <w:pPr>
        <w:rPr>
          <w:lang w:val="es-ES_tradnl" w:eastAsia="es-MX"/>
        </w:rPr>
      </w:pPr>
    </w:p>
    <w:p w14:paraId="19F47BFB" w14:textId="407BE51B" w:rsidR="00790425" w:rsidRPr="000616D0" w:rsidRDefault="00790425" w:rsidP="002F6E07">
      <w:pPr>
        <w:pStyle w:val="Ttulo1"/>
        <w:numPr>
          <w:ilvl w:val="1"/>
          <w:numId w:val="30"/>
        </w:numPr>
        <w:spacing w:before="0" w:after="0"/>
      </w:pPr>
      <w:bookmarkStart w:id="30" w:name="_Toc212137725"/>
      <w:r w:rsidRPr="000616D0">
        <w:t>PERSONAL</w:t>
      </w:r>
      <w:bookmarkEnd w:id="30"/>
    </w:p>
    <w:p w14:paraId="04F0FC4E" w14:textId="332D6EB0" w:rsidR="000616D0" w:rsidRPr="000616D0"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(1) Ingeniero especialista</w:t>
      </w:r>
      <w:r w:rsidR="000C5DAF">
        <w:rPr>
          <w:rFonts w:ascii="Arial" w:eastAsia="BatangChe" w:hAnsi="Arial" w:cs="Arial"/>
          <w:sz w:val="22"/>
          <w:szCs w:val="22"/>
        </w:rPr>
        <w:t xml:space="preserve"> en </w:t>
      </w:r>
      <w:proofErr w:type="spellStart"/>
      <w:r w:rsidR="000C5DAF">
        <w:rPr>
          <w:rFonts w:ascii="Arial" w:eastAsia="BatangChe" w:hAnsi="Arial" w:cs="Arial"/>
          <w:sz w:val="22"/>
          <w:szCs w:val="22"/>
        </w:rPr>
        <w:t>grout</w:t>
      </w:r>
      <w:proofErr w:type="spellEnd"/>
      <w:r w:rsidRPr="000616D0">
        <w:rPr>
          <w:rFonts w:ascii="Arial" w:eastAsia="BatangChe" w:hAnsi="Arial" w:cs="Arial"/>
          <w:sz w:val="22"/>
          <w:szCs w:val="22"/>
        </w:rPr>
        <w:t>.</w:t>
      </w:r>
    </w:p>
    <w:p w14:paraId="66322A02" w14:textId="00A6CC85" w:rsidR="002F6E07"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w:t>
      </w:r>
      <w:r w:rsidR="002F6E07">
        <w:rPr>
          <w:rFonts w:ascii="Arial" w:eastAsia="BatangChe" w:hAnsi="Arial" w:cs="Arial"/>
          <w:sz w:val="22"/>
          <w:szCs w:val="22"/>
        </w:rPr>
        <w:t>2</w:t>
      </w:r>
      <w:r w:rsidRPr="000616D0">
        <w:rPr>
          <w:rFonts w:ascii="Arial" w:eastAsia="BatangChe" w:hAnsi="Arial" w:cs="Arial"/>
          <w:sz w:val="22"/>
          <w:szCs w:val="22"/>
        </w:rPr>
        <w:t>)</w:t>
      </w:r>
      <w:r w:rsidR="002F6E07">
        <w:rPr>
          <w:rFonts w:ascii="Arial" w:eastAsia="BatangChe" w:hAnsi="Arial" w:cs="Arial"/>
          <w:sz w:val="22"/>
          <w:szCs w:val="22"/>
        </w:rPr>
        <w:t xml:space="preserve"> T</w:t>
      </w:r>
      <w:r w:rsidR="002F6E07" w:rsidRPr="000616D0">
        <w:rPr>
          <w:rFonts w:ascii="Arial" w:eastAsia="BatangChe" w:hAnsi="Arial" w:cs="Arial"/>
          <w:sz w:val="22"/>
          <w:szCs w:val="22"/>
        </w:rPr>
        <w:t>écnico</w:t>
      </w:r>
      <w:r w:rsidR="002F6E07">
        <w:rPr>
          <w:rFonts w:ascii="Arial" w:eastAsia="BatangChe" w:hAnsi="Arial" w:cs="Arial"/>
          <w:sz w:val="22"/>
          <w:szCs w:val="22"/>
        </w:rPr>
        <w:t xml:space="preserve"> o tecnólogo mecánico</w:t>
      </w:r>
      <w:r w:rsidR="002F6E07" w:rsidRPr="000616D0">
        <w:rPr>
          <w:rFonts w:ascii="Arial" w:eastAsia="BatangChe" w:hAnsi="Arial" w:cs="Arial"/>
          <w:sz w:val="22"/>
          <w:szCs w:val="22"/>
        </w:rPr>
        <w:t xml:space="preserve"> con experiencia de </w:t>
      </w:r>
      <w:r w:rsidR="002F6E07">
        <w:rPr>
          <w:rFonts w:ascii="Arial" w:eastAsia="BatangChe" w:hAnsi="Arial" w:cs="Arial"/>
          <w:sz w:val="22"/>
          <w:szCs w:val="22"/>
        </w:rPr>
        <w:t>1</w:t>
      </w:r>
      <w:r w:rsidR="002F6E07" w:rsidRPr="000616D0">
        <w:rPr>
          <w:rFonts w:ascii="Arial" w:eastAsia="BatangChe" w:hAnsi="Arial" w:cs="Arial"/>
          <w:sz w:val="22"/>
          <w:szCs w:val="22"/>
        </w:rPr>
        <w:t xml:space="preserve"> años en aplicaciones de </w:t>
      </w:r>
      <w:proofErr w:type="spellStart"/>
      <w:r w:rsidR="002F6E07" w:rsidRPr="000616D0">
        <w:rPr>
          <w:rFonts w:ascii="Arial" w:eastAsia="BatangChe" w:hAnsi="Arial" w:cs="Arial"/>
          <w:sz w:val="22"/>
          <w:szCs w:val="22"/>
        </w:rPr>
        <w:t>grout</w:t>
      </w:r>
      <w:proofErr w:type="spellEnd"/>
      <w:r w:rsidR="002F6E07" w:rsidRPr="000616D0">
        <w:rPr>
          <w:rFonts w:ascii="Arial" w:eastAsia="BatangChe" w:hAnsi="Arial" w:cs="Arial"/>
          <w:sz w:val="22"/>
          <w:szCs w:val="22"/>
        </w:rPr>
        <w:t xml:space="preserve"> epoxico.</w:t>
      </w:r>
      <w:r w:rsidRPr="000616D0">
        <w:rPr>
          <w:rFonts w:ascii="Arial" w:eastAsia="BatangChe" w:hAnsi="Arial" w:cs="Arial"/>
          <w:sz w:val="22"/>
          <w:szCs w:val="22"/>
        </w:rPr>
        <w:t xml:space="preserve"> </w:t>
      </w:r>
    </w:p>
    <w:p w14:paraId="2C0BF642" w14:textId="2CD1E3A8" w:rsidR="000616D0" w:rsidRPr="000616D0" w:rsidRDefault="002F6E07" w:rsidP="000616D0">
      <w:pPr>
        <w:pStyle w:val="Prrafodelista"/>
        <w:jc w:val="both"/>
        <w:rPr>
          <w:rFonts w:ascii="Arial" w:eastAsia="BatangChe" w:hAnsi="Arial" w:cs="Arial"/>
          <w:sz w:val="22"/>
          <w:szCs w:val="22"/>
        </w:rPr>
      </w:pPr>
      <w:r>
        <w:rPr>
          <w:rFonts w:ascii="Arial" w:eastAsia="BatangChe" w:hAnsi="Arial" w:cs="Arial"/>
          <w:sz w:val="22"/>
          <w:szCs w:val="22"/>
        </w:rPr>
        <w:t xml:space="preserve">(1) </w:t>
      </w:r>
      <w:r w:rsidR="000616D0" w:rsidRPr="000616D0">
        <w:rPr>
          <w:rFonts w:ascii="Arial" w:eastAsia="BatangChe" w:hAnsi="Arial" w:cs="Arial"/>
          <w:sz w:val="22"/>
          <w:szCs w:val="22"/>
        </w:rPr>
        <w:t xml:space="preserve">Oficial civil con experiencia de 2 años en aplicaciones de </w:t>
      </w:r>
      <w:proofErr w:type="spellStart"/>
      <w:r w:rsidR="000616D0" w:rsidRPr="000616D0">
        <w:rPr>
          <w:rFonts w:ascii="Arial" w:eastAsia="BatangChe" w:hAnsi="Arial" w:cs="Arial"/>
          <w:sz w:val="22"/>
          <w:szCs w:val="22"/>
        </w:rPr>
        <w:t>grout</w:t>
      </w:r>
      <w:proofErr w:type="spellEnd"/>
      <w:r w:rsidR="000616D0" w:rsidRPr="000616D0">
        <w:rPr>
          <w:rFonts w:ascii="Arial" w:eastAsia="BatangChe" w:hAnsi="Arial" w:cs="Arial"/>
          <w:sz w:val="22"/>
          <w:szCs w:val="22"/>
        </w:rPr>
        <w:t xml:space="preserve"> epoxico.</w:t>
      </w:r>
    </w:p>
    <w:p w14:paraId="16FCE5F5" w14:textId="64D1993A" w:rsidR="00EE2882"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w:t>
      </w:r>
      <w:r w:rsidR="002F6E07">
        <w:rPr>
          <w:rFonts w:ascii="Arial" w:eastAsia="BatangChe" w:hAnsi="Arial" w:cs="Arial"/>
          <w:sz w:val="22"/>
          <w:szCs w:val="22"/>
        </w:rPr>
        <w:t>6</w:t>
      </w:r>
      <w:r w:rsidRPr="000616D0">
        <w:rPr>
          <w:rFonts w:ascii="Arial" w:eastAsia="BatangChe" w:hAnsi="Arial" w:cs="Arial"/>
          <w:sz w:val="22"/>
          <w:szCs w:val="22"/>
        </w:rPr>
        <w:t xml:space="preserve">) </w:t>
      </w:r>
      <w:proofErr w:type="spellStart"/>
      <w:r w:rsidRPr="000616D0">
        <w:rPr>
          <w:rFonts w:ascii="Arial" w:eastAsia="BatangChe" w:hAnsi="Arial" w:cs="Arial"/>
          <w:sz w:val="22"/>
          <w:szCs w:val="22"/>
        </w:rPr>
        <w:t>Auxilar</w:t>
      </w:r>
      <w:proofErr w:type="spellEnd"/>
      <w:r w:rsidRPr="000616D0">
        <w:rPr>
          <w:rFonts w:ascii="Arial" w:eastAsia="BatangChe" w:hAnsi="Arial" w:cs="Arial"/>
          <w:sz w:val="22"/>
          <w:szCs w:val="22"/>
        </w:rPr>
        <w:t xml:space="preserve"> </w:t>
      </w:r>
      <w:r w:rsidR="002F6E07">
        <w:rPr>
          <w:rFonts w:ascii="Arial" w:eastAsia="BatangChe" w:hAnsi="Arial" w:cs="Arial"/>
          <w:sz w:val="22"/>
          <w:szCs w:val="22"/>
        </w:rPr>
        <w:t>civil u obrero</w:t>
      </w:r>
      <w:r w:rsidRPr="000616D0">
        <w:rPr>
          <w:rFonts w:ascii="Arial" w:eastAsia="BatangChe" w:hAnsi="Arial" w:cs="Arial"/>
          <w:sz w:val="22"/>
          <w:szCs w:val="22"/>
        </w:rPr>
        <w:t xml:space="preserve"> con experiencia de </w:t>
      </w:r>
      <w:r>
        <w:rPr>
          <w:rFonts w:ascii="Arial" w:eastAsia="BatangChe" w:hAnsi="Arial" w:cs="Arial"/>
          <w:sz w:val="22"/>
          <w:szCs w:val="22"/>
        </w:rPr>
        <w:t>1</w:t>
      </w:r>
      <w:r w:rsidRPr="000616D0">
        <w:rPr>
          <w:rFonts w:ascii="Arial" w:eastAsia="BatangChe" w:hAnsi="Arial" w:cs="Arial"/>
          <w:sz w:val="22"/>
          <w:szCs w:val="22"/>
        </w:rPr>
        <w:t xml:space="preserve"> años en aplicaciones de </w:t>
      </w:r>
      <w:proofErr w:type="spellStart"/>
      <w:r w:rsidRPr="000616D0">
        <w:rPr>
          <w:rFonts w:ascii="Arial" w:eastAsia="BatangChe" w:hAnsi="Arial" w:cs="Arial"/>
          <w:sz w:val="22"/>
          <w:szCs w:val="22"/>
        </w:rPr>
        <w:t>grout</w:t>
      </w:r>
      <w:proofErr w:type="spellEnd"/>
      <w:r w:rsidRPr="000616D0">
        <w:rPr>
          <w:rFonts w:ascii="Arial" w:eastAsia="BatangChe" w:hAnsi="Arial" w:cs="Arial"/>
          <w:sz w:val="22"/>
          <w:szCs w:val="22"/>
        </w:rPr>
        <w:t xml:space="preserve"> epoxico.</w:t>
      </w:r>
    </w:p>
    <w:p w14:paraId="01C423E8" w14:textId="77777777" w:rsidR="000616D0" w:rsidRPr="00D71834" w:rsidRDefault="000616D0" w:rsidP="000616D0">
      <w:pPr>
        <w:pStyle w:val="Prrafodelista"/>
        <w:jc w:val="both"/>
        <w:rPr>
          <w:rFonts w:ascii="Arial" w:eastAsia="BatangChe" w:hAnsi="Arial" w:cs="Arial"/>
          <w:sz w:val="22"/>
          <w:szCs w:val="22"/>
        </w:rPr>
      </w:pPr>
    </w:p>
    <w:p w14:paraId="7F0EA2BF" w14:textId="49673EAC" w:rsidR="00790425" w:rsidRPr="000616D0" w:rsidRDefault="00790425" w:rsidP="000C5DAF">
      <w:pPr>
        <w:pStyle w:val="Ttulo1"/>
        <w:numPr>
          <w:ilvl w:val="1"/>
          <w:numId w:val="30"/>
        </w:numPr>
      </w:pPr>
      <w:bookmarkStart w:id="31" w:name="_Toc212137726"/>
      <w:r w:rsidRPr="000616D0">
        <w:t>EQUIPOS Y HERRAMIENTAS</w:t>
      </w:r>
      <w:bookmarkEnd w:id="31"/>
    </w:p>
    <w:p w14:paraId="6F8662CF" w14:textId="77777777" w:rsidR="00B77441" w:rsidRPr="00D71834" w:rsidRDefault="001D446D">
      <w:pPr>
        <w:pStyle w:val="Prrafodelista"/>
        <w:numPr>
          <w:ilvl w:val="0"/>
          <w:numId w:val="9"/>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manuales:</w:t>
      </w:r>
    </w:p>
    <w:p w14:paraId="11898EEC"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Porras bron</w:t>
      </w:r>
      <w:r w:rsidR="00EE2882" w:rsidRPr="00D71834">
        <w:rPr>
          <w:rFonts w:ascii="Arial" w:hAnsi="Arial" w:cs="Arial"/>
          <w:sz w:val="22"/>
          <w:szCs w:val="22"/>
        </w:rPr>
        <w:t xml:space="preserve">ce (2-5 </w:t>
      </w:r>
      <w:proofErr w:type="spellStart"/>
      <w:r w:rsidR="00EE2882" w:rsidRPr="00D71834">
        <w:rPr>
          <w:rFonts w:ascii="Arial" w:hAnsi="Arial" w:cs="Arial"/>
          <w:sz w:val="22"/>
          <w:szCs w:val="22"/>
        </w:rPr>
        <w:t>Lbs</w:t>
      </w:r>
      <w:proofErr w:type="spellEnd"/>
      <w:r w:rsidR="00EE2882" w:rsidRPr="00D71834">
        <w:rPr>
          <w:rFonts w:ascii="Arial" w:hAnsi="Arial" w:cs="Arial"/>
          <w:sz w:val="22"/>
          <w:szCs w:val="22"/>
        </w:rPr>
        <w:t>) y martillos de goma</w:t>
      </w:r>
      <w:r w:rsidR="00B77441" w:rsidRPr="00D71834">
        <w:rPr>
          <w:rFonts w:ascii="Arial" w:hAnsi="Arial" w:cs="Arial"/>
          <w:sz w:val="22"/>
          <w:szCs w:val="22"/>
        </w:rPr>
        <w:t>.</w:t>
      </w:r>
    </w:p>
    <w:p w14:paraId="653CA09D" w14:textId="77777777" w:rsidR="00B77441" w:rsidRPr="00D71834" w:rsidRDefault="00B77441" w:rsidP="00B77441">
      <w:pPr>
        <w:pStyle w:val="Prrafodelista"/>
        <w:tabs>
          <w:tab w:val="left" w:pos="426"/>
          <w:tab w:val="left" w:pos="9180"/>
          <w:tab w:val="left" w:pos="9360"/>
        </w:tabs>
        <w:ind w:left="709"/>
        <w:jc w:val="both"/>
        <w:rPr>
          <w:rFonts w:ascii="Arial" w:hAnsi="Arial" w:cs="Arial"/>
          <w:bCs/>
          <w:sz w:val="22"/>
          <w:szCs w:val="22"/>
        </w:rPr>
      </w:pPr>
      <w:r w:rsidRPr="00D71834">
        <w:rPr>
          <w:rFonts w:ascii="Arial" w:hAnsi="Arial" w:cs="Arial"/>
          <w:bCs/>
          <w:sz w:val="22"/>
          <w:szCs w:val="22"/>
        </w:rPr>
        <w:t>Cinta de información, avisos y marcadores industriales.</w:t>
      </w:r>
    </w:p>
    <w:p w14:paraId="61EA9FAB" w14:textId="77777777" w:rsidR="00B77441" w:rsidRPr="00D71834" w:rsidRDefault="00B77441" w:rsidP="00B77441">
      <w:pPr>
        <w:pStyle w:val="Prrafodelista"/>
        <w:tabs>
          <w:tab w:val="left" w:pos="426"/>
          <w:tab w:val="left" w:pos="9180"/>
          <w:tab w:val="left" w:pos="9360"/>
        </w:tabs>
        <w:ind w:left="709"/>
        <w:jc w:val="both"/>
        <w:rPr>
          <w:rFonts w:ascii="Arial" w:hAnsi="Arial" w:cs="Arial"/>
          <w:bCs/>
          <w:sz w:val="22"/>
          <w:szCs w:val="22"/>
        </w:rPr>
      </w:pPr>
      <w:r w:rsidRPr="00D71834">
        <w:rPr>
          <w:rFonts w:ascii="Arial" w:hAnsi="Arial" w:cs="Arial"/>
          <w:sz w:val="22"/>
          <w:szCs w:val="22"/>
        </w:rPr>
        <w:t>Pala redonda y curva</w:t>
      </w:r>
      <w:r w:rsidR="00EE2882" w:rsidRPr="00D71834">
        <w:rPr>
          <w:rFonts w:ascii="Arial" w:hAnsi="Arial" w:cs="Arial"/>
          <w:sz w:val="22"/>
          <w:szCs w:val="22"/>
        </w:rPr>
        <w:t xml:space="preserve"> (2)</w:t>
      </w:r>
      <w:r w:rsidRPr="00D71834">
        <w:rPr>
          <w:rFonts w:ascii="Arial" w:hAnsi="Arial" w:cs="Arial"/>
          <w:sz w:val="22"/>
          <w:szCs w:val="22"/>
        </w:rPr>
        <w:t>.</w:t>
      </w:r>
    </w:p>
    <w:p w14:paraId="00FC4DE6"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lastRenderedPageBreak/>
        <w:t>Mangueras para aire (60 psi).</w:t>
      </w:r>
    </w:p>
    <w:p w14:paraId="6A451DCF" w14:textId="77777777" w:rsidR="001D446D" w:rsidRPr="00D71834" w:rsidRDefault="00EE2882"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Espátulas de 2” y 3” (4</w:t>
      </w:r>
      <w:r w:rsidR="001D446D" w:rsidRPr="00D71834">
        <w:rPr>
          <w:rFonts w:ascii="Arial" w:hAnsi="Arial" w:cs="Arial"/>
          <w:sz w:val="22"/>
          <w:szCs w:val="22"/>
        </w:rPr>
        <w:t>),</w:t>
      </w:r>
      <w:r w:rsidRPr="00D71834">
        <w:rPr>
          <w:rFonts w:ascii="Arial" w:hAnsi="Arial" w:cs="Arial"/>
          <w:sz w:val="22"/>
          <w:szCs w:val="22"/>
        </w:rPr>
        <w:t xml:space="preserve"> palustres mediados y grandes (4</w:t>
      </w:r>
      <w:r w:rsidR="001D446D" w:rsidRPr="00D71834">
        <w:rPr>
          <w:rFonts w:ascii="Arial" w:hAnsi="Arial" w:cs="Arial"/>
          <w:sz w:val="22"/>
          <w:szCs w:val="22"/>
        </w:rPr>
        <w:t>)</w:t>
      </w:r>
    </w:p>
    <w:p w14:paraId="7895834F"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Baldes plásticos (15) y carretilla (1).</w:t>
      </w:r>
    </w:p>
    <w:p w14:paraId="1ADB75B2"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Plástico industrial para cubrir áreas de posible afectación de </w:t>
      </w:r>
      <w:proofErr w:type="spellStart"/>
      <w:r w:rsidRPr="00D71834">
        <w:rPr>
          <w:rFonts w:ascii="Arial" w:hAnsi="Arial" w:cs="Arial"/>
          <w:sz w:val="22"/>
          <w:szCs w:val="22"/>
        </w:rPr>
        <w:t>grout</w:t>
      </w:r>
      <w:proofErr w:type="spellEnd"/>
      <w:r w:rsidRPr="00D71834">
        <w:rPr>
          <w:rFonts w:ascii="Arial" w:hAnsi="Arial" w:cs="Arial"/>
          <w:sz w:val="22"/>
          <w:szCs w:val="22"/>
        </w:rPr>
        <w:t>.</w:t>
      </w:r>
    </w:p>
    <w:p w14:paraId="703EFB36"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Bisturí industrial </w:t>
      </w:r>
      <w:r w:rsidR="00EE2882" w:rsidRPr="00D71834">
        <w:rPr>
          <w:rFonts w:ascii="Arial" w:hAnsi="Arial" w:cs="Arial"/>
          <w:sz w:val="22"/>
          <w:szCs w:val="22"/>
        </w:rPr>
        <w:t xml:space="preserve">(3) </w:t>
      </w:r>
      <w:r w:rsidRPr="00D71834">
        <w:rPr>
          <w:rFonts w:ascii="Arial" w:hAnsi="Arial" w:cs="Arial"/>
          <w:sz w:val="22"/>
          <w:szCs w:val="22"/>
        </w:rPr>
        <w:t>y marco de segueta</w:t>
      </w:r>
      <w:r w:rsidR="00EE2882" w:rsidRPr="00D71834">
        <w:rPr>
          <w:rFonts w:ascii="Arial" w:hAnsi="Arial" w:cs="Arial"/>
          <w:sz w:val="22"/>
          <w:szCs w:val="22"/>
        </w:rPr>
        <w:t xml:space="preserve"> (2)</w:t>
      </w:r>
      <w:r w:rsidRPr="00D71834">
        <w:rPr>
          <w:rFonts w:ascii="Arial" w:hAnsi="Arial" w:cs="Arial"/>
          <w:sz w:val="22"/>
          <w:szCs w:val="22"/>
        </w:rPr>
        <w:t xml:space="preserve">. </w:t>
      </w:r>
    </w:p>
    <w:p w14:paraId="3B3846BF" w14:textId="77777777" w:rsidR="00B77441" w:rsidRPr="00D71834" w:rsidRDefault="00B77441"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Eslingas y manila en diferentes diámetros y longitudes.</w:t>
      </w:r>
    </w:p>
    <w:p w14:paraId="78FED83D"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Cepillos de acero, grata de bronce.</w:t>
      </w:r>
    </w:p>
    <w:p w14:paraId="63BA879B" w14:textId="77777777" w:rsidR="004847C6" w:rsidRPr="00D71834" w:rsidRDefault="004847C6"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Aplicador de resinas </w:t>
      </w:r>
      <w:proofErr w:type="spellStart"/>
      <w:r w:rsidRPr="00D71834">
        <w:rPr>
          <w:rFonts w:ascii="Arial" w:hAnsi="Arial" w:cs="Arial"/>
          <w:sz w:val="22"/>
          <w:szCs w:val="22"/>
        </w:rPr>
        <w:t>epoxicas</w:t>
      </w:r>
      <w:proofErr w:type="spellEnd"/>
      <w:r w:rsidRPr="00D71834">
        <w:rPr>
          <w:rFonts w:ascii="Arial" w:hAnsi="Arial" w:cs="Arial"/>
          <w:sz w:val="22"/>
          <w:szCs w:val="22"/>
        </w:rPr>
        <w:t xml:space="preserve"> </w:t>
      </w:r>
      <w:proofErr w:type="spellStart"/>
      <w:r w:rsidRPr="00D71834">
        <w:rPr>
          <w:rFonts w:ascii="Arial" w:hAnsi="Arial" w:cs="Arial"/>
          <w:sz w:val="22"/>
          <w:szCs w:val="22"/>
        </w:rPr>
        <w:t>bi-componente</w:t>
      </w:r>
      <w:proofErr w:type="spellEnd"/>
      <w:r w:rsidRPr="00D71834">
        <w:rPr>
          <w:rFonts w:ascii="Arial" w:hAnsi="Arial" w:cs="Arial"/>
          <w:sz w:val="22"/>
          <w:szCs w:val="22"/>
        </w:rPr>
        <w:t>.</w:t>
      </w:r>
    </w:p>
    <w:p w14:paraId="05F1316F"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p>
    <w:p w14:paraId="110226ED" w14:textId="77777777" w:rsidR="0095266C" w:rsidRPr="00D71834" w:rsidRDefault="001D446D">
      <w:pPr>
        <w:pStyle w:val="Prrafodelista"/>
        <w:numPr>
          <w:ilvl w:val="0"/>
          <w:numId w:val="9"/>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eléctricos:</w:t>
      </w:r>
    </w:p>
    <w:p w14:paraId="1A9BFD09" w14:textId="77777777" w:rsidR="001D446D"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Taladro rot</w:t>
      </w:r>
      <w:r w:rsidR="00EE2882" w:rsidRPr="00D71834">
        <w:rPr>
          <w:rFonts w:ascii="Arial" w:hAnsi="Arial" w:cs="Arial"/>
          <w:sz w:val="22"/>
          <w:szCs w:val="22"/>
        </w:rPr>
        <w:t>o percutor frontal de baja velocidad o velocidad ajustable (3</w:t>
      </w:r>
      <w:r w:rsidRPr="00D71834">
        <w:rPr>
          <w:rFonts w:ascii="Arial" w:hAnsi="Arial" w:cs="Arial"/>
          <w:sz w:val="22"/>
          <w:szCs w:val="22"/>
        </w:rPr>
        <w:t>).</w:t>
      </w:r>
    </w:p>
    <w:p w14:paraId="28F3ECA1" w14:textId="46E942DB" w:rsidR="002F6E07" w:rsidRPr="00D71834" w:rsidRDefault="002F6E07" w:rsidP="001D446D">
      <w:pPr>
        <w:pStyle w:val="Prrafodelista"/>
        <w:tabs>
          <w:tab w:val="left" w:pos="426"/>
          <w:tab w:val="left" w:pos="9180"/>
          <w:tab w:val="left" w:pos="9360"/>
        </w:tabs>
        <w:ind w:left="709"/>
        <w:rPr>
          <w:rFonts w:ascii="Arial" w:hAnsi="Arial" w:cs="Arial"/>
          <w:sz w:val="22"/>
          <w:szCs w:val="22"/>
        </w:rPr>
      </w:pPr>
      <w:r>
        <w:rPr>
          <w:rFonts w:ascii="Arial" w:hAnsi="Arial" w:cs="Arial"/>
          <w:sz w:val="22"/>
          <w:szCs w:val="22"/>
        </w:rPr>
        <w:t>Demoledor eléctrico de bajo impacto (2)</w:t>
      </w:r>
    </w:p>
    <w:p w14:paraId="6D46F8D1"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Pulidora (grata de bronce) de 4 ½” </w:t>
      </w:r>
      <w:r w:rsidR="00EE2882" w:rsidRPr="00D71834">
        <w:rPr>
          <w:rFonts w:ascii="Arial" w:hAnsi="Arial" w:cs="Arial"/>
          <w:sz w:val="22"/>
          <w:szCs w:val="22"/>
        </w:rPr>
        <w:t xml:space="preserve">(1) </w:t>
      </w:r>
      <w:r w:rsidRPr="00D71834">
        <w:rPr>
          <w:rFonts w:ascii="Arial" w:hAnsi="Arial" w:cs="Arial"/>
          <w:sz w:val="22"/>
          <w:szCs w:val="22"/>
        </w:rPr>
        <w:t>y 7”</w:t>
      </w:r>
      <w:r w:rsidR="00EE2882" w:rsidRPr="00D71834">
        <w:rPr>
          <w:rFonts w:ascii="Arial" w:hAnsi="Arial" w:cs="Arial"/>
          <w:sz w:val="22"/>
          <w:szCs w:val="22"/>
        </w:rPr>
        <w:t xml:space="preserve"> (1</w:t>
      </w:r>
      <w:proofErr w:type="gramStart"/>
      <w:r w:rsidR="00EE2882" w:rsidRPr="00D71834">
        <w:rPr>
          <w:rFonts w:ascii="Arial" w:hAnsi="Arial" w:cs="Arial"/>
          <w:sz w:val="22"/>
          <w:szCs w:val="22"/>
        </w:rPr>
        <w:t xml:space="preserve">) </w:t>
      </w:r>
      <w:r w:rsidRPr="00D71834">
        <w:rPr>
          <w:rFonts w:ascii="Arial" w:hAnsi="Arial" w:cs="Arial"/>
          <w:sz w:val="22"/>
          <w:szCs w:val="22"/>
        </w:rPr>
        <w:t>.</w:t>
      </w:r>
      <w:proofErr w:type="gramEnd"/>
    </w:p>
    <w:p w14:paraId="56C44CC1"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Agitador </w:t>
      </w:r>
      <w:proofErr w:type="gramStart"/>
      <w:r w:rsidRPr="00D71834">
        <w:rPr>
          <w:rFonts w:ascii="Arial" w:hAnsi="Arial" w:cs="Arial"/>
          <w:sz w:val="22"/>
          <w:szCs w:val="22"/>
        </w:rPr>
        <w:t>anti espuma</w:t>
      </w:r>
      <w:proofErr w:type="gramEnd"/>
      <w:r w:rsidRPr="00D71834">
        <w:rPr>
          <w:rFonts w:ascii="Arial" w:hAnsi="Arial" w:cs="Arial"/>
          <w:sz w:val="22"/>
          <w:szCs w:val="22"/>
        </w:rPr>
        <w:t xml:space="preserve"> o burbuja (2).</w:t>
      </w:r>
    </w:p>
    <w:p w14:paraId="43C1786E" w14:textId="77777777" w:rsidR="00B77441" w:rsidRPr="00D7183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D71834">
        <w:rPr>
          <w:rFonts w:ascii="Arial" w:hAnsi="Arial" w:cs="Arial"/>
          <w:bCs/>
          <w:sz w:val="22"/>
          <w:szCs w:val="22"/>
        </w:rPr>
        <w:t>Mez</w:t>
      </w:r>
      <w:r w:rsidR="00EE2882" w:rsidRPr="00D71834">
        <w:rPr>
          <w:rFonts w:ascii="Arial" w:hAnsi="Arial" w:cs="Arial"/>
          <w:bCs/>
          <w:sz w:val="22"/>
          <w:szCs w:val="22"/>
        </w:rPr>
        <w:t>cladora de bajas revoluciones (2</w:t>
      </w:r>
      <w:r w:rsidRPr="00D71834">
        <w:rPr>
          <w:rFonts w:ascii="Arial" w:hAnsi="Arial" w:cs="Arial"/>
          <w:bCs/>
          <w:sz w:val="22"/>
          <w:szCs w:val="22"/>
        </w:rPr>
        <w:t>).</w:t>
      </w:r>
    </w:p>
    <w:p w14:paraId="7035F883" w14:textId="7335B39B"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Equipo </w:t>
      </w:r>
      <w:proofErr w:type="spellStart"/>
      <w:r w:rsidRPr="00D71834">
        <w:rPr>
          <w:rFonts w:ascii="Arial" w:hAnsi="Arial" w:cs="Arial"/>
          <w:sz w:val="22"/>
          <w:szCs w:val="22"/>
        </w:rPr>
        <w:t>airless</w:t>
      </w:r>
      <w:proofErr w:type="spellEnd"/>
      <w:r w:rsidRPr="00D71834">
        <w:rPr>
          <w:rFonts w:ascii="Arial" w:hAnsi="Arial" w:cs="Arial"/>
          <w:sz w:val="22"/>
          <w:szCs w:val="22"/>
        </w:rPr>
        <w:t xml:space="preserve"> de inyección de resinas</w:t>
      </w:r>
      <w:r w:rsidR="002F6E07">
        <w:rPr>
          <w:rFonts w:ascii="Arial" w:hAnsi="Arial" w:cs="Arial"/>
          <w:sz w:val="22"/>
          <w:szCs w:val="22"/>
        </w:rPr>
        <w:t xml:space="preserve"> (1)</w:t>
      </w:r>
    </w:p>
    <w:p w14:paraId="618BB0A6" w14:textId="0611BAA9"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Extensiones eléctricas con conectores especializados</w:t>
      </w:r>
      <w:r w:rsidR="002F6E07">
        <w:rPr>
          <w:rFonts w:ascii="Arial" w:hAnsi="Arial" w:cs="Arial"/>
          <w:sz w:val="22"/>
          <w:szCs w:val="22"/>
        </w:rPr>
        <w:t xml:space="preserve"> (4)</w:t>
      </w:r>
    </w:p>
    <w:p w14:paraId="4704C245" w14:textId="77777777" w:rsidR="00B77441" w:rsidRPr="00D71834" w:rsidRDefault="00B77441" w:rsidP="001D446D">
      <w:pPr>
        <w:pStyle w:val="Prrafodelista"/>
        <w:tabs>
          <w:tab w:val="left" w:pos="426"/>
          <w:tab w:val="left" w:pos="9180"/>
          <w:tab w:val="left" w:pos="9360"/>
        </w:tabs>
        <w:ind w:left="709"/>
        <w:rPr>
          <w:rFonts w:ascii="Arial" w:hAnsi="Arial" w:cs="Arial"/>
          <w:sz w:val="22"/>
          <w:szCs w:val="22"/>
        </w:rPr>
      </w:pPr>
    </w:p>
    <w:p w14:paraId="1C9DB579" w14:textId="77777777" w:rsidR="001D446D" w:rsidRPr="00D71834" w:rsidRDefault="001D446D">
      <w:pPr>
        <w:pStyle w:val="Prrafodelista"/>
        <w:numPr>
          <w:ilvl w:val="0"/>
          <w:numId w:val="9"/>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 xml:space="preserve">Equipos mecánicos: </w:t>
      </w:r>
    </w:p>
    <w:p w14:paraId="6947A5B7" w14:textId="77777777" w:rsidR="00B77441" w:rsidRPr="00D7183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Equipo </w:t>
      </w:r>
      <w:r w:rsidR="00B77441" w:rsidRPr="00D71834">
        <w:rPr>
          <w:rFonts w:ascii="Arial" w:hAnsi="Arial" w:cs="Arial"/>
          <w:sz w:val="22"/>
          <w:szCs w:val="22"/>
        </w:rPr>
        <w:t xml:space="preserve">de </w:t>
      </w:r>
      <w:proofErr w:type="spellStart"/>
      <w:r w:rsidR="00B77441" w:rsidRPr="00D71834">
        <w:rPr>
          <w:rFonts w:ascii="Arial" w:hAnsi="Arial" w:cs="Arial"/>
          <w:sz w:val="22"/>
          <w:szCs w:val="22"/>
        </w:rPr>
        <w:t>izaje</w:t>
      </w:r>
      <w:proofErr w:type="spellEnd"/>
      <w:r w:rsidRPr="00D71834">
        <w:rPr>
          <w:rFonts w:ascii="Arial" w:hAnsi="Arial" w:cs="Arial"/>
          <w:sz w:val="22"/>
          <w:szCs w:val="22"/>
        </w:rPr>
        <w:t xml:space="preserve"> certificado</w:t>
      </w:r>
      <w:r w:rsidR="00B77441" w:rsidRPr="00D71834">
        <w:rPr>
          <w:rFonts w:ascii="Arial" w:hAnsi="Arial" w:cs="Arial"/>
          <w:sz w:val="22"/>
          <w:szCs w:val="22"/>
        </w:rPr>
        <w:t>.</w:t>
      </w:r>
    </w:p>
    <w:p w14:paraId="7CAD579C" w14:textId="77777777" w:rsidR="00B77441" w:rsidRPr="00D7183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D71834">
        <w:rPr>
          <w:rFonts w:ascii="Arial" w:hAnsi="Arial" w:cs="Arial"/>
          <w:bCs/>
          <w:sz w:val="22"/>
          <w:szCs w:val="22"/>
        </w:rPr>
        <w:t>Nivel de gota de precisión</w:t>
      </w:r>
      <w:r w:rsidR="00EE2882" w:rsidRPr="00D71834">
        <w:rPr>
          <w:rFonts w:ascii="Arial" w:hAnsi="Arial" w:cs="Arial"/>
          <w:bCs/>
          <w:sz w:val="22"/>
          <w:szCs w:val="22"/>
        </w:rPr>
        <w:t xml:space="preserve"> (2)</w:t>
      </w:r>
      <w:r w:rsidRPr="00D71834">
        <w:rPr>
          <w:rFonts w:ascii="Arial" w:hAnsi="Arial" w:cs="Arial"/>
          <w:bCs/>
          <w:sz w:val="22"/>
          <w:szCs w:val="22"/>
        </w:rPr>
        <w:t>.</w:t>
      </w:r>
    </w:p>
    <w:p w14:paraId="2106FEB9"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Juego de destornilladores de pala y estría</w:t>
      </w:r>
      <w:r w:rsidR="00EE2882" w:rsidRPr="00D71834">
        <w:rPr>
          <w:rFonts w:ascii="Arial" w:hAnsi="Arial" w:cs="Arial"/>
          <w:sz w:val="22"/>
          <w:szCs w:val="22"/>
        </w:rPr>
        <w:t xml:space="preserve"> (2)</w:t>
      </w:r>
      <w:r w:rsidRPr="00D71834">
        <w:rPr>
          <w:rFonts w:ascii="Arial" w:hAnsi="Arial" w:cs="Arial"/>
          <w:sz w:val="22"/>
          <w:szCs w:val="22"/>
        </w:rPr>
        <w:t>.</w:t>
      </w:r>
    </w:p>
    <w:p w14:paraId="2466CD36" w14:textId="77777777" w:rsidR="001D446D" w:rsidRPr="00D7183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Juego de llaves fijas </w:t>
      </w:r>
      <w:r w:rsidR="00EE2882" w:rsidRPr="00D71834">
        <w:rPr>
          <w:rFonts w:ascii="Arial" w:hAnsi="Arial" w:cs="Arial"/>
          <w:sz w:val="22"/>
          <w:szCs w:val="22"/>
        </w:rPr>
        <w:t xml:space="preserve">(1) </w:t>
      </w:r>
      <w:r w:rsidRPr="00D71834">
        <w:rPr>
          <w:rFonts w:ascii="Arial" w:hAnsi="Arial" w:cs="Arial"/>
          <w:sz w:val="22"/>
          <w:szCs w:val="22"/>
        </w:rPr>
        <w:t>y para tubo</w:t>
      </w:r>
      <w:r w:rsidR="00EE2882" w:rsidRPr="00D71834">
        <w:rPr>
          <w:rFonts w:ascii="Arial" w:hAnsi="Arial" w:cs="Arial"/>
          <w:sz w:val="22"/>
          <w:szCs w:val="22"/>
        </w:rPr>
        <w:t xml:space="preserve"> (1)</w:t>
      </w:r>
      <w:r w:rsidRPr="00D71834">
        <w:rPr>
          <w:rFonts w:ascii="Arial" w:hAnsi="Arial" w:cs="Arial"/>
          <w:sz w:val="22"/>
          <w:szCs w:val="22"/>
        </w:rPr>
        <w:t>.</w:t>
      </w:r>
    </w:p>
    <w:p w14:paraId="16DB4778"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Juego de copas</w:t>
      </w:r>
      <w:r w:rsidR="00B77441" w:rsidRPr="00D71834">
        <w:rPr>
          <w:rFonts w:ascii="Arial" w:hAnsi="Arial" w:cs="Arial"/>
          <w:sz w:val="22"/>
          <w:szCs w:val="22"/>
        </w:rPr>
        <w:t>, rache, palanca, extensiones, torquímetro</w:t>
      </w:r>
      <w:r w:rsidR="00EE2882" w:rsidRPr="00D71834">
        <w:rPr>
          <w:rFonts w:ascii="Arial" w:hAnsi="Arial" w:cs="Arial"/>
          <w:sz w:val="22"/>
          <w:szCs w:val="22"/>
        </w:rPr>
        <w:t xml:space="preserve"> (1)</w:t>
      </w:r>
      <w:r w:rsidR="00B77441" w:rsidRPr="00D71834">
        <w:rPr>
          <w:rFonts w:ascii="Arial" w:hAnsi="Arial" w:cs="Arial"/>
          <w:sz w:val="22"/>
          <w:szCs w:val="22"/>
        </w:rPr>
        <w:t>.</w:t>
      </w:r>
    </w:p>
    <w:p w14:paraId="75517891"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Kit de </w:t>
      </w:r>
      <w:r w:rsidR="00D350FF" w:rsidRPr="00D71834">
        <w:rPr>
          <w:rFonts w:ascii="Arial" w:hAnsi="Arial" w:cs="Arial"/>
          <w:sz w:val="22"/>
          <w:szCs w:val="22"/>
        </w:rPr>
        <w:t>machuelos roscados</w:t>
      </w:r>
      <w:r w:rsidRPr="00D71834">
        <w:rPr>
          <w:rFonts w:ascii="Arial" w:hAnsi="Arial" w:cs="Arial"/>
          <w:sz w:val="22"/>
          <w:szCs w:val="22"/>
        </w:rPr>
        <w:t xml:space="preserve"> </w:t>
      </w:r>
      <w:r w:rsidR="00D350FF" w:rsidRPr="00D71834">
        <w:rPr>
          <w:rFonts w:ascii="Arial" w:hAnsi="Arial" w:cs="Arial"/>
          <w:sz w:val="22"/>
          <w:szCs w:val="22"/>
        </w:rPr>
        <w:t xml:space="preserve">y </w:t>
      </w:r>
      <w:r w:rsidRPr="00D71834">
        <w:rPr>
          <w:rFonts w:ascii="Arial" w:hAnsi="Arial" w:cs="Arial"/>
          <w:sz w:val="22"/>
          <w:szCs w:val="22"/>
        </w:rPr>
        <w:t>Juego de brocas</w:t>
      </w:r>
      <w:r w:rsidR="00D350FF" w:rsidRPr="00D71834">
        <w:rPr>
          <w:rFonts w:ascii="Arial" w:hAnsi="Arial" w:cs="Arial"/>
          <w:sz w:val="22"/>
          <w:szCs w:val="22"/>
        </w:rPr>
        <w:t xml:space="preserve"> para acero, concreto </w:t>
      </w:r>
      <w:r w:rsidR="00EE2882" w:rsidRPr="00D71834">
        <w:rPr>
          <w:rFonts w:ascii="Arial" w:hAnsi="Arial" w:cs="Arial"/>
          <w:sz w:val="22"/>
          <w:szCs w:val="22"/>
        </w:rPr>
        <w:t>(2)</w:t>
      </w:r>
      <w:r w:rsidR="00B77441" w:rsidRPr="00D71834">
        <w:rPr>
          <w:rFonts w:ascii="Arial" w:hAnsi="Arial" w:cs="Arial"/>
          <w:sz w:val="22"/>
          <w:szCs w:val="22"/>
        </w:rPr>
        <w:t>.</w:t>
      </w:r>
    </w:p>
    <w:p w14:paraId="518B58CC"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Válvulas de bola</w:t>
      </w:r>
      <w:r w:rsidR="00B77441" w:rsidRPr="00D71834">
        <w:rPr>
          <w:rFonts w:ascii="Arial" w:hAnsi="Arial" w:cs="Arial"/>
          <w:sz w:val="22"/>
          <w:szCs w:val="22"/>
        </w:rPr>
        <w:t>, graseras, nipes</w:t>
      </w:r>
      <w:r w:rsidR="00D350FF" w:rsidRPr="00D71834">
        <w:rPr>
          <w:rFonts w:ascii="Arial" w:hAnsi="Arial" w:cs="Arial"/>
          <w:sz w:val="22"/>
          <w:szCs w:val="22"/>
        </w:rPr>
        <w:t xml:space="preserve"> y c</w:t>
      </w:r>
      <w:r w:rsidRPr="00D71834">
        <w:rPr>
          <w:rFonts w:ascii="Arial" w:hAnsi="Arial" w:cs="Arial"/>
          <w:sz w:val="22"/>
          <w:szCs w:val="22"/>
        </w:rPr>
        <w:t>entro punto-botadores</w:t>
      </w:r>
      <w:r w:rsidR="00EE2882" w:rsidRPr="00D71834">
        <w:rPr>
          <w:rFonts w:ascii="Arial" w:hAnsi="Arial" w:cs="Arial"/>
          <w:sz w:val="22"/>
          <w:szCs w:val="22"/>
        </w:rPr>
        <w:t xml:space="preserve"> (2)</w:t>
      </w:r>
      <w:r w:rsidRPr="00D71834">
        <w:rPr>
          <w:rFonts w:ascii="Arial" w:hAnsi="Arial" w:cs="Arial"/>
          <w:sz w:val="22"/>
          <w:szCs w:val="22"/>
        </w:rPr>
        <w:t>.</w:t>
      </w:r>
    </w:p>
    <w:p w14:paraId="69DA6957" w14:textId="77777777" w:rsidR="00D350FF" w:rsidRPr="00D7183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7B0829A2" w14:textId="77777777" w:rsidR="001D446D" w:rsidRPr="00D71834" w:rsidRDefault="001D446D">
      <w:pPr>
        <w:pStyle w:val="Prrafodelista"/>
        <w:numPr>
          <w:ilvl w:val="0"/>
          <w:numId w:val="9"/>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electrónicos:</w:t>
      </w:r>
    </w:p>
    <w:p w14:paraId="033235CC" w14:textId="77777777" w:rsidR="001D446D" w:rsidRPr="00D71834" w:rsidRDefault="001D446D" w:rsidP="009F69E5">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Sensor infrarrojo de temperatura.</w:t>
      </w:r>
    </w:p>
    <w:p w14:paraId="38469605" w14:textId="77777777" w:rsidR="001D446D" w:rsidRPr="00D71834" w:rsidRDefault="001D446D" w:rsidP="009F69E5">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Pinza </w:t>
      </w:r>
      <w:proofErr w:type="spellStart"/>
      <w:r w:rsidRPr="00D71834">
        <w:rPr>
          <w:rFonts w:ascii="Arial" w:hAnsi="Arial" w:cs="Arial"/>
          <w:sz w:val="22"/>
          <w:szCs w:val="22"/>
        </w:rPr>
        <w:t>voltiamperimetrica</w:t>
      </w:r>
      <w:proofErr w:type="spellEnd"/>
      <w:r w:rsidRPr="00D71834">
        <w:rPr>
          <w:rFonts w:ascii="Arial" w:hAnsi="Arial" w:cs="Arial"/>
          <w:sz w:val="22"/>
          <w:szCs w:val="22"/>
        </w:rPr>
        <w:t>.</w:t>
      </w:r>
    </w:p>
    <w:p w14:paraId="2B244321" w14:textId="77777777" w:rsidR="00B77441" w:rsidRPr="00D71834" w:rsidRDefault="00B77441" w:rsidP="009F69E5">
      <w:pPr>
        <w:pStyle w:val="Prrafodelista"/>
        <w:tabs>
          <w:tab w:val="left" w:pos="426"/>
          <w:tab w:val="left" w:pos="9180"/>
          <w:tab w:val="left" w:pos="9360"/>
        </w:tabs>
        <w:ind w:left="709"/>
        <w:jc w:val="both"/>
        <w:rPr>
          <w:rFonts w:ascii="Arial" w:hAnsi="Arial" w:cs="Arial"/>
          <w:sz w:val="22"/>
          <w:szCs w:val="22"/>
        </w:rPr>
      </w:pPr>
      <w:r w:rsidRPr="00D71834">
        <w:rPr>
          <w:rFonts w:ascii="Arial" w:hAnsi="Arial" w:cs="Arial"/>
          <w:bCs/>
          <w:sz w:val="22"/>
          <w:szCs w:val="22"/>
        </w:rPr>
        <w:t>Nivel láser, trípode, receptor de señal.</w:t>
      </w:r>
    </w:p>
    <w:p w14:paraId="29300E9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33ACD39B" w14:textId="77777777" w:rsidR="00FF0447" w:rsidRPr="000616D0" w:rsidRDefault="00545C26" w:rsidP="000C5DAF">
      <w:pPr>
        <w:pStyle w:val="Ttulo1"/>
        <w:numPr>
          <w:ilvl w:val="0"/>
          <w:numId w:val="30"/>
        </w:numPr>
      </w:pPr>
      <w:bookmarkStart w:id="32" w:name="_Toc212137727"/>
      <w:r w:rsidRPr="000616D0">
        <w:t>REGISTROS ASOCIADOS</w:t>
      </w:r>
      <w:bookmarkEnd w:id="32"/>
      <w:r w:rsidR="00FF0447" w:rsidRPr="000616D0">
        <w:t xml:space="preserve"> </w:t>
      </w:r>
    </w:p>
    <w:p w14:paraId="083EBADA" w14:textId="4DB29AE6" w:rsidR="00FF0447" w:rsidRPr="001A047D" w:rsidRDefault="001A047D" w:rsidP="001A047D">
      <w:pPr>
        <w:pStyle w:val="Prrafodelista"/>
        <w:numPr>
          <w:ilvl w:val="0"/>
          <w:numId w:val="3"/>
        </w:numPr>
        <w:tabs>
          <w:tab w:val="left" w:pos="426"/>
        </w:tabs>
        <w:spacing w:line="276" w:lineRule="auto"/>
        <w:jc w:val="both"/>
        <w:rPr>
          <w:rFonts w:ascii="Arial" w:hAnsi="Arial" w:cs="Arial"/>
          <w:b/>
          <w:szCs w:val="24"/>
        </w:rPr>
      </w:pPr>
      <w:r>
        <w:rPr>
          <w:rFonts w:ascii="Arial" w:hAnsi="Arial" w:cs="Arial"/>
          <w:szCs w:val="24"/>
        </w:rPr>
        <w:t xml:space="preserve">Lista de verificación para la aplicación de </w:t>
      </w:r>
      <w:proofErr w:type="spellStart"/>
      <w:r>
        <w:rPr>
          <w:rFonts w:ascii="Arial" w:hAnsi="Arial" w:cs="Arial"/>
          <w:szCs w:val="24"/>
        </w:rPr>
        <w:t>grout</w:t>
      </w:r>
      <w:proofErr w:type="spellEnd"/>
      <w:r>
        <w:rPr>
          <w:rFonts w:ascii="Arial" w:hAnsi="Arial" w:cs="Arial"/>
          <w:szCs w:val="24"/>
        </w:rPr>
        <w:t xml:space="preserve"> epoxico y cementoso.</w:t>
      </w:r>
    </w:p>
    <w:p w14:paraId="6992F2FE" w14:textId="77777777" w:rsidR="00354A98" w:rsidRPr="00D71834" w:rsidRDefault="00354A98" w:rsidP="00097E93">
      <w:pPr>
        <w:tabs>
          <w:tab w:val="left" w:pos="0"/>
        </w:tabs>
        <w:spacing w:line="276" w:lineRule="auto"/>
        <w:jc w:val="both"/>
        <w:rPr>
          <w:rFonts w:ascii="Arial" w:hAnsi="Arial" w:cs="Arial"/>
          <w:b/>
          <w:sz w:val="22"/>
          <w:szCs w:val="22"/>
        </w:rPr>
      </w:pPr>
    </w:p>
    <w:p w14:paraId="7CBD5287" w14:textId="77777777" w:rsidR="009239B6" w:rsidRPr="000616D0" w:rsidRDefault="00C63E69" w:rsidP="000C5DAF">
      <w:pPr>
        <w:pStyle w:val="Ttulo1"/>
        <w:numPr>
          <w:ilvl w:val="0"/>
          <w:numId w:val="30"/>
        </w:numPr>
      </w:pPr>
      <w:r w:rsidRPr="000616D0">
        <w:t xml:space="preserve"> </w:t>
      </w:r>
      <w:bookmarkStart w:id="33" w:name="_Toc212137728"/>
      <w:r w:rsidRPr="000616D0">
        <w:t>FICHAS TECNICAS</w:t>
      </w:r>
      <w:bookmarkEnd w:id="33"/>
    </w:p>
    <w:p w14:paraId="06140540" w14:textId="77777777" w:rsidR="00C63E69" w:rsidRPr="002F6E07" w:rsidRDefault="00C63E69">
      <w:pPr>
        <w:pStyle w:val="Prrafodelista"/>
        <w:numPr>
          <w:ilvl w:val="0"/>
          <w:numId w:val="3"/>
        </w:numPr>
        <w:tabs>
          <w:tab w:val="left" w:pos="426"/>
          <w:tab w:val="left" w:pos="9180"/>
          <w:tab w:val="left" w:pos="9360"/>
        </w:tabs>
        <w:jc w:val="both"/>
        <w:rPr>
          <w:rFonts w:ascii="Arial" w:hAnsi="Arial" w:cs="Arial"/>
          <w:b/>
          <w:bCs/>
          <w:sz w:val="22"/>
          <w:szCs w:val="22"/>
        </w:rPr>
      </w:pPr>
      <w:proofErr w:type="spellStart"/>
      <w:r w:rsidRPr="00D71834">
        <w:rPr>
          <w:rFonts w:ascii="Arial" w:hAnsi="Arial" w:cs="Arial"/>
          <w:sz w:val="22"/>
          <w:szCs w:val="22"/>
        </w:rPr>
        <w:t>Technical</w:t>
      </w:r>
      <w:proofErr w:type="spellEnd"/>
      <w:r w:rsidRPr="00D71834">
        <w:rPr>
          <w:rFonts w:ascii="Arial" w:hAnsi="Arial" w:cs="Arial"/>
          <w:sz w:val="22"/>
          <w:szCs w:val="22"/>
        </w:rPr>
        <w:t xml:space="preserve"> </w:t>
      </w:r>
      <w:proofErr w:type="spellStart"/>
      <w:r w:rsidRPr="00D71834">
        <w:rPr>
          <w:rFonts w:ascii="Arial" w:hAnsi="Arial" w:cs="Arial"/>
          <w:sz w:val="22"/>
          <w:szCs w:val="22"/>
        </w:rPr>
        <w:t>Bulletin</w:t>
      </w:r>
      <w:proofErr w:type="spellEnd"/>
      <w:r w:rsidRPr="00D71834">
        <w:rPr>
          <w:rFonts w:ascii="Arial" w:hAnsi="Arial" w:cs="Arial"/>
          <w:sz w:val="22"/>
          <w:szCs w:val="22"/>
        </w:rPr>
        <w:t xml:space="preserve"> # 617R, GROUT CHOCKFAST RED.</w:t>
      </w:r>
    </w:p>
    <w:p w14:paraId="6884F48E" w14:textId="64F6B89D" w:rsidR="002F6E07" w:rsidRDefault="002F6E07" w:rsidP="002F6E07">
      <w:pPr>
        <w:pStyle w:val="Prrafodelista"/>
        <w:numPr>
          <w:ilvl w:val="0"/>
          <w:numId w:val="3"/>
        </w:numPr>
        <w:tabs>
          <w:tab w:val="left" w:pos="426"/>
          <w:tab w:val="left" w:pos="9180"/>
          <w:tab w:val="left" w:pos="9360"/>
        </w:tabs>
        <w:jc w:val="both"/>
        <w:rPr>
          <w:rFonts w:ascii="Arial" w:hAnsi="Arial" w:cs="Arial"/>
          <w:sz w:val="22"/>
          <w:szCs w:val="22"/>
        </w:rPr>
      </w:pPr>
      <w:proofErr w:type="spellStart"/>
      <w:r w:rsidRPr="002F6E07">
        <w:rPr>
          <w:rFonts w:ascii="Arial" w:hAnsi="Arial" w:cs="Arial"/>
          <w:sz w:val="22"/>
          <w:szCs w:val="22"/>
        </w:rPr>
        <w:t>SikaGrout</w:t>
      </w:r>
      <w:proofErr w:type="spellEnd"/>
      <w:r w:rsidRPr="002F6E07">
        <w:rPr>
          <w:rFonts w:ascii="Arial" w:hAnsi="Arial" w:cs="Arial"/>
          <w:sz w:val="22"/>
          <w:szCs w:val="22"/>
        </w:rPr>
        <w:t>®-212</w:t>
      </w:r>
      <w:r w:rsidRPr="002F6E07">
        <w:rPr>
          <w:rFonts w:ascii="Arial" w:hAnsi="Arial" w:cs="Arial"/>
          <w:sz w:val="22"/>
          <w:szCs w:val="22"/>
        </w:rPr>
        <w:t xml:space="preserve">, </w:t>
      </w:r>
      <w:proofErr w:type="gramStart"/>
      <w:r w:rsidRPr="002F6E07">
        <w:rPr>
          <w:rFonts w:ascii="Arial" w:hAnsi="Arial" w:cs="Arial"/>
          <w:sz w:val="22"/>
          <w:szCs w:val="22"/>
        </w:rPr>
        <w:t>Febrero</w:t>
      </w:r>
      <w:proofErr w:type="gramEnd"/>
      <w:r w:rsidRPr="002F6E07">
        <w:rPr>
          <w:rFonts w:ascii="Arial" w:hAnsi="Arial" w:cs="Arial"/>
          <w:sz w:val="22"/>
          <w:szCs w:val="22"/>
        </w:rPr>
        <w:t xml:space="preserve"> 2025, Versión 01.03</w:t>
      </w:r>
    </w:p>
    <w:p w14:paraId="491A13A2" w14:textId="77777777" w:rsidR="00A82B61" w:rsidRDefault="00A82B61" w:rsidP="00C63E69">
      <w:pPr>
        <w:pStyle w:val="Prrafodelista"/>
        <w:tabs>
          <w:tab w:val="left" w:pos="426"/>
          <w:tab w:val="left" w:pos="9180"/>
          <w:tab w:val="left" w:pos="9360"/>
        </w:tabs>
        <w:jc w:val="both"/>
        <w:rPr>
          <w:rFonts w:ascii="Arial" w:hAnsi="Arial" w:cs="Arial"/>
          <w:b/>
          <w:bCs/>
          <w:sz w:val="22"/>
          <w:szCs w:val="22"/>
        </w:rPr>
      </w:pPr>
    </w:p>
    <w:p w14:paraId="64C126F9" w14:textId="77777777" w:rsidR="002F6E07" w:rsidRDefault="002F6E07" w:rsidP="00C63E69">
      <w:pPr>
        <w:pStyle w:val="Prrafodelista"/>
        <w:tabs>
          <w:tab w:val="left" w:pos="426"/>
          <w:tab w:val="left" w:pos="9180"/>
          <w:tab w:val="left" w:pos="9360"/>
        </w:tabs>
        <w:jc w:val="both"/>
        <w:rPr>
          <w:rFonts w:ascii="Arial" w:hAnsi="Arial" w:cs="Arial"/>
          <w:b/>
          <w:bCs/>
          <w:sz w:val="22"/>
          <w:szCs w:val="22"/>
        </w:rPr>
      </w:pPr>
    </w:p>
    <w:p w14:paraId="4DDDF7B9" w14:textId="77777777" w:rsidR="00C63E69" w:rsidRPr="000616D0" w:rsidRDefault="00C63E69" w:rsidP="000C5DAF">
      <w:pPr>
        <w:pStyle w:val="Ttulo1"/>
        <w:numPr>
          <w:ilvl w:val="0"/>
          <w:numId w:val="30"/>
        </w:numPr>
      </w:pPr>
      <w:r w:rsidRPr="000616D0">
        <w:t xml:space="preserve"> </w:t>
      </w:r>
      <w:bookmarkStart w:id="34" w:name="_Toc212137729"/>
      <w:r w:rsidRPr="000616D0">
        <w:t>CONTROL DE CAMBIOS</w:t>
      </w:r>
      <w:bookmarkEnd w:id="34"/>
    </w:p>
    <w:p w14:paraId="57754055" w14:textId="77777777" w:rsidR="00EE2882" w:rsidRPr="00AF317C" w:rsidRDefault="00EE2882" w:rsidP="00EE2882">
      <w:pPr>
        <w:pStyle w:val="Prrafodelista"/>
        <w:tabs>
          <w:tab w:val="left" w:pos="709"/>
          <w:tab w:val="left" w:pos="9180"/>
          <w:tab w:val="left" w:pos="9360"/>
        </w:tabs>
        <w:jc w:val="both"/>
        <w:rPr>
          <w:rFonts w:ascii="Arial" w:hAnsi="Arial" w:cs="Arial"/>
          <w:b/>
          <w:bCs/>
          <w:sz w:val="28"/>
          <w:szCs w:val="28"/>
        </w:rPr>
      </w:pPr>
    </w:p>
    <w:tbl>
      <w:tblPr>
        <w:tblW w:w="52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497"/>
        <w:gridCol w:w="850"/>
        <w:gridCol w:w="861"/>
        <w:gridCol w:w="691"/>
        <w:gridCol w:w="1560"/>
        <w:gridCol w:w="691"/>
        <w:gridCol w:w="2425"/>
      </w:tblGrid>
      <w:tr w:rsidR="00545C26" w:rsidRPr="00E55D90" w14:paraId="6405E5F7" w14:textId="77777777" w:rsidTr="00A82B61">
        <w:trPr>
          <w:trHeight w:val="316"/>
          <w:jc w:val="center"/>
        </w:trPr>
        <w:tc>
          <w:tcPr>
            <w:tcW w:w="945" w:type="pct"/>
            <w:shd w:val="clear" w:color="auto" w:fill="FFFFFF" w:themeFill="background1"/>
          </w:tcPr>
          <w:p w14:paraId="4831EBB3"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VERSION</w:t>
            </w:r>
          </w:p>
        </w:tc>
        <w:tc>
          <w:tcPr>
            <w:tcW w:w="1182" w:type="pct"/>
            <w:gridSpan w:val="3"/>
            <w:shd w:val="clear" w:color="auto" w:fill="FFFFFF" w:themeFill="background1"/>
          </w:tcPr>
          <w:p w14:paraId="3E2BFE4E"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FECHAS</w:t>
            </w:r>
          </w:p>
        </w:tc>
        <w:tc>
          <w:tcPr>
            <w:tcW w:w="2873" w:type="pct"/>
            <w:gridSpan w:val="4"/>
            <w:shd w:val="clear" w:color="auto" w:fill="FFFFFF" w:themeFill="background1"/>
          </w:tcPr>
          <w:p w14:paraId="38C7CCBB"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CAMBIOS</w:t>
            </w:r>
          </w:p>
        </w:tc>
      </w:tr>
      <w:tr w:rsidR="00545C26" w:rsidRPr="00A82B61" w14:paraId="146EB4F9" w14:textId="77777777" w:rsidTr="00C63E69">
        <w:trPr>
          <w:trHeight w:val="340"/>
          <w:jc w:val="center"/>
        </w:trPr>
        <w:tc>
          <w:tcPr>
            <w:tcW w:w="945" w:type="pct"/>
            <w:vAlign w:val="center"/>
          </w:tcPr>
          <w:p w14:paraId="5154323C" w14:textId="77777777" w:rsidR="00545C26" w:rsidRPr="00A82B61" w:rsidRDefault="00545C26" w:rsidP="0039070C">
            <w:pPr>
              <w:jc w:val="center"/>
              <w:rPr>
                <w:rFonts w:ascii="Arial" w:hAnsi="Arial" w:cs="Arial"/>
                <w:sz w:val="20"/>
              </w:rPr>
            </w:pPr>
            <w:r w:rsidRPr="00A82B61">
              <w:rPr>
                <w:rFonts w:ascii="Arial" w:hAnsi="Arial" w:cs="Arial"/>
                <w:sz w:val="20"/>
              </w:rPr>
              <w:t>0</w:t>
            </w:r>
          </w:p>
        </w:tc>
        <w:tc>
          <w:tcPr>
            <w:tcW w:w="1182" w:type="pct"/>
            <w:gridSpan w:val="3"/>
            <w:vAlign w:val="center"/>
          </w:tcPr>
          <w:p w14:paraId="26180B27" w14:textId="6A78BAA2" w:rsidR="00545C26" w:rsidRPr="00A82B61" w:rsidRDefault="002F6E07" w:rsidP="00D350FF">
            <w:pPr>
              <w:jc w:val="center"/>
              <w:rPr>
                <w:rFonts w:ascii="Arial" w:hAnsi="Arial" w:cs="Arial"/>
                <w:sz w:val="20"/>
              </w:rPr>
            </w:pPr>
            <w:r>
              <w:rPr>
                <w:rFonts w:ascii="Arial" w:hAnsi="Arial" w:cs="Arial"/>
                <w:sz w:val="20"/>
              </w:rPr>
              <w:t>23</w:t>
            </w:r>
            <w:r w:rsidR="0095266C">
              <w:rPr>
                <w:rFonts w:ascii="Arial" w:hAnsi="Arial" w:cs="Arial"/>
                <w:sz w:val="20"/>
              </w:rPr>
              <w:t>/</w:t>
            </w:r>
            <w:r>
              <w:rPr>
                <w:rFonts w:ascii="Arial" w:hAnsi="Arial" w:cs="Arial"/>
                <w:sz w:val="20"/>
              </w:rPr>
              <w:t>10</w:t>
            </w:r>
            <w:r w:rsidR="0095266C">
              <w:rPr>
                <w:rFonts w:ascii="Arial" w:hAnsi="Arial" w:cs="Arial"/>
                <w:sz w:val="20"/>
              </w:rPr>
              <w:t>/202</w:t>
            </w:r>
            <w:r w:rsidR="004F6AF3">
              <w:rPr>
                <w:rFonts w:ascii="Arial" w:hAnsi="Arial" w:cs="Arial"/>
                <w:sz w:val="20"/>
              </w:rPr>
              <w:t>5</w:t>
            </w:r>
          </w:p>
        </w:tc>
        <w:tc>
          <w:tcPr>
            <w:tcW w:w="2873" w:type="pct"/>
            <w:gridSpan w:val="4"/>
            <w:vAlign w:val="center"/>
          </w:tcPr>
          <w:p w14:paraId="0370AB77" w14:textId="77777777" w:rsidR="00545C26" w:rsidRPr="00A82B61" w:rsidRDefault="00545C26" w:rsidP="0095266C">
            <w:pPr>
              <w:jc w:val="both"/>
              <w:rPr>
                <w:rFonts w:ascii="Arial" w:hAnsi="Arial" w:cs="Arial"/>
                <w:sz w:val="20"/>
              </w:rPr>
            </w:pPr>
            <w:r w:rsidRPr="00A82B61">
              <w:rPr>
                <w:rFonts w:ascii="Arial" w:hAnsi="Arial" w:cs="Arial"/>
                <w:sz w:val="20"/>
              </w:rPr>
              <w:t xml:space="preserve">Emisión para </w:t>
            </w:r>
            <w:r w:rsidR="0095266C">
              <w:rPr>
                <w:rFonts w:ascii="Arial" w:hAnsi="Arial" w:cs="Arial"/>
                <w:sz w:val="20"/>
              </w:rPr>
              <w:t>verificación y aprobación</w:t>
            </w:r>
            <w:r w:rsidR="00C315D7">
              <w:rPr>
                <w:rFonts w:ascii="Arial" w:hAnsi="Arial" w:cs="Arial"/>
                <w:sz w:val="20"/>
              </w:rPr>
              <w:t xml:space="preserve"> por ingeniería y/o interventoría.</w:t>
            </w:r>
          </w:p>
        </w:tc>
      </w:tr>
      <w:tr w:rsidR="006B4F0E" w:rsidRPr="00A82B61" w14:paraId="327FB499" w14:textId="77777777" w:rsidTr="00C63E69">
        <w:trPr>
          <w:trHeight w:val="340"/>
          <w:jc w:val="center"/>
        </w:trPr>
        <w:tc>
          <w:tcPr>
            <w:tcW w:w="945" w:type="pct"/>
            <w:vAlign w:val="center"/>
          </w:tcPr>
          <w:p w14:paraId="76216588" w14:textId="77777777" w:rsidR="006B4F0E" w:rsidRPr="00A82B61" w:rsidRDefault="006B4F0E" w:rsidP="006B4F0E">
            <w:pPr>
              <w:jc w:val="center"/>
              <w:rPr>
                <w:rFonts w:ascii="Arial" w:hAnsi="Arial" w:cs="Arial"/>
                <w:sz w:val="20"/>
              </w:rPr>
            </w:pPr>
            <w:r w:rsidRPr="00A82B61">
              <w:rPr>
                <w:rFonts w:ascii="Arial" w:hAnsi="Arial" w:cs="Arial"/>
                <w:sz w:val="20"/>
              </w:rPr>
              <w:t>1</w:t>
            </w:r>
          </w:p>
        </w:tc>
        <w:tc>
          <w:tcPr>
            <w:tcW w:w="1182" w:type="pct"/>
            <w:gridSpan w:val="3"/>
            <w:vAlign w:val="center"/>
          </w:tcPr>
          <w:p w14:paraId="7A4111A2" w14:textId="77777777" w:rsidR="006B4F0E" w:rsidRPr="00A82B61" w:rsidRDefault="006B4F0E" w:rsidP="006B4F0E">
            <w:pPr>
              <w:jc w:val="center"/>
              <w:rPr>
                <w:rFonts w:ascii="Arial" w:hAnsi="Arial" w:cs="Arial"/>
                <w:sz w:val="20"/>
              </w:rPr>
            </w:pPr>
          </w:p>
        </w:tc>
        <w:tc>
          <w:tcPr>
            <w:tcW w:w="2873" w:type="pct"/>
            <w:gridSpan w:val="4"/>
            <w:vAlign w:val="center"/>
          </w:tcPr>
          <w:p w14:paraId="2D4E5E2D" w14:textId="77777777" w:rsidR="006B4F0E" w:rsidRPr="00A82B61" w:rsidRDefault="006B4F0E" w:rsidP="00E55D90">
            <w:pPr>
              <w:jc w:val="both"/>
              <w:rPr>
                <w:rFonts w:ascii="Arial" w:hAnsi="Arial" w:cs="Arial"/>
                <w:sz w:val="20"/>
              </w:rPr>
            </w:pPr>
          </w:p>
        </w:tc>
      </w:tr>
      <w:tr w:rsidR="00E55D90" w:rsidRPr="00E55D90" w14:paraId="7AA95895" w14:textId="77777777" w:rsidTr="00354A98">
        <w:trPr>
          <w:jc w:val="center"/>
        </w:trPr>
        <w:tc>
          <w:tcPr>
            <w:tcW w:w="2497" w:type="pct"/>
            <w:gridSpan w:val="5"/>
            <w:shd w:val="clear" w:color="auto" w:fill="FFFFFF" w:themeFill="background1"/>
          </w:tcPr>
          <w:p w14:paraId="684019A9"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ELABORO</w:t>
            </w:r>
          </w:p>
        </w:tc>
        <w:tc>
          <w:tcPr>
            <w:tcW w:w="2503" w:type="pct"/>
            <w:gridSpan w:val="3"/>
            <w:shd w:val="clear" w:color="auto" w:fill="FFFFFF" w:themeFill="background1"/>
          </w:tcPr>
          <w:p w14:paraId="7E255E8E"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REVISO</w:t>
            </w:r>
          </w:p>
        </w:tc>
      </w:tr>
      <w:tr w:rsidR="00A82B61" w:rsidRPr="00A82B61" w14:paraId="3C634AB1" w14:textId="77777777" w:rsidTr="00B77441">
        <w:trPr>
          <w:trHeight w:val="447"/>
          <w:jc w:val="center"/>
        </w:trPr>
        <w:tc>
          <w:tcPr>
            <w:tcW w:w="1211" w:type="pct"/>
            <w:gridSpan w:val="2"/>
            <w:vAlign w:val="center"/>
          </w:tcPr>
          <w:p w14:paraId="4DB834A7" w14:textId="2C7F0C63" w:rsidR="00A82B61" w:rsidRPr="00A82B61" w:rsidRDefault="00C47C4F" w:rsidP="00A82B61">
            <w:pPr>
              <w:rPr>
                <w:rFonts w:ascii="Arial" w:hAnsi="Arial" w:cs="Arial"/>
                <w:sz w:val="14"/>
                <w:szCs w:val="14"/>
              </w:rPr>
            </w:pPr>
            <w:r>
              <w:rPr>
                <w:noProof/>
              </w:rPr>
              <w:drawing>
                <wp:anchor distT="0" distB="0" distL="114300" distR="114300" simplePos="0" relativeHeight="251659264" behindDoc="1" locked="0" layoutInCell="1" allowOverlap="1" wp14:anchorId="6F0D6391" wp14:editId="22EA6D32">
                  <wp:simplePos x="0" y="0"/>
                  <wp:positionH relativeFrom="column">
                    <wp:posOffset>434340</wp:posOffset>
                  </wp:positionH>
                  <wp:positionV relativeFrom="paragraph">
                    <wp:posOffset>-36195</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2B61" w:rsidRPr="00A82B61">
              <w:rPr>
                <w:rFonts w:ascii="Arial" w:hAnsi="Arial" w:cs="Arial"/>
                <w:b/>
                <w:sz w:val="14"/>
                <w:szCs w:val="14"/>
              </w:rPr>
              <w:t>FIRMA</w:t>
            </w:r>
          </w:p>
        </w:tc>
        <w:tc>
          <w:tcPr>
            <w:tcW w:w="1286" w:type="pct"/>
            <w:gridSpan w:val="3"/>
            <w:vAlign w:val="center"/>
          </w:tcPr>
          <w:p w14:paraId="2EC8D37E"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05" w:type="pct"/>
            <w:gridSpan w:val="2"/>
            <w:vAlign w:val="center"/>
          </w:tcPr>
          <w:p w14:paraId="69666708" w14:textId="7ADE82C4"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98" w:type="pct"/>
            <w:vAlign w:val="center"/>
          </w:tcPr>
          <w:p w14:paraId="188B8B14"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r>
      <w:tr w:rsidR="00A82B61" w:rsidRPr="00A82B61" w14:paraId="57E191BF" w14:textId="77777777" w:rsidTr="00B77441">
        <w:trPr>
          <w:trHeight w:val="553"/>
          <w:jc w:val="center"/>
        </w:trPr>
        <w:tc>
          <w:tcPr>
            <w:tcW w:w="1211" w:type="pct"/>
            <w:gridSpan w:val="2"/>
            <w:vAlign w:val="center"/>
          </w:tcPr>
          <w:p w14:paraId="48354CA1"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286" w:type="pct"/>
            <w:gridSpan w:val="3"/>
            <w:vAlign w:val="center"/>
          </w:tcPr>
          <w:p w14:paraId="3FC99EA5"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05" w:type="pct"/>
            <w:gridSpan w:val="2"/>
            <w:vAlign w:val="center"/>
          </w:tcPr>
          <w:p w14:paraId="34D7F7D5" w14:textId="454B8387" w:rsidR="00A82B61" w:rsidRPr="00A82B61" w:rsidRDefault="00C47C4F" w:rsidP="00A82B61">
            <w:pPr>
              <w:rPr>
                <w:rFonts w:ascii="Arial" w:hAnsi="Arial" w:cs="Arial"/>
                <w:sz w:val="20"/>
              </w:rPr>
            </w:pPr>
            <w:r>
              <w:rPr>
                <w:rFonts w:ascii="Freestyle Script" w:hAnsi="Freestyle Script"/>
                <w:noProof/>
                <w:sz w:val="34"/>
                <w:szCs w:val="34"/>
              </w:rPr>
              <w:drawing>
                <wp:anchor distT="0" distB="0" distL="114300" distR="114300" simplePos="0" relativeHeight="251661312" behindDoc="1" locked="0" layoutInCell="1" allowOverlap="1" wp14:anchorId="5E9008EC" wp14:editId="38F944AA">
                  <wp:simplePos x="0" y="0"/>
                  <wp:positionH relativeFrom="column">
                    <wp:posOffset>400050</wp:posOffset>
                  </wp:positionH>
                  <wp:positionV relativeFrom="paragraph">
                    <wp:posOffset>-306070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A82B61" w:rsidRPr="00A82B61">
              <w:rPr>
                <w:rFonts w:ascii="Arial" w:hAnsi="Arial" w:cs="Arial"/>
                <w:b/>
                <w:sz w:val="14"/>
                <w:szCs w:val="14"/>
              </w:rPr>
              <w:t>NOMBRE</w:t>
            </w:r>
            <w:r w:rsidR="00A82B61" w:rsidRPr="00A82B61">
              <w:rPr>
                <w:rFonts w:ascii="Arial" w:hAnsi="Arial" w:cs="Arial"/>
                <w:sz w:val="14"/>
                <w:szCs w:val="14"/>
              </w:rPr>
              <w:t>:</w:t>
            </w:r>
            <w:r w:rsidR="00A82B61">
              <w:rPr>
                <w:rFonts w:ascii="Arial" w:hAnsi="Arial" w:cs="Arial"/>
                <w:sz w:val="20"/>
              </w:rPr>
              <w:t xml:space="preserve"> </w:t>
            </w:r>
            <w:r w:rsidR="00253654">
              <w:rPr>
                <w:rFonts w:ascii="Arial" w:hAnsi="Arial" w:cs="Arial"/>
                <w:sz w:val="20"/>
              </w:rPr>
              <w:t>Jorge A. Moreno</w:t>
            </w:r>
          </w:p>
        </w:tc>
        <w:tc>
          <w:tcPr>
            <w:tcW w:w="1298" w:type="pct"/>
            <w:vAlign w:val="center"/>
          </w:tcPr>
          <w:p w14:paraId="5C4B82B0"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A82B61" w:rsidRPr="00A82B61" w14:paraId="2224D2D0" w14:textId="77777777" w:rsidTr="00B77441">
        <w:trPr>
          <w:trHeight w:val="340"/>
          <w:jc w:val="center"/>
        </w:trPr>
        <w:tc>
          <w:tcPr>
            <w:tcW w:w="1211" w:type="pct"/>
            <w:gridSpan w:val="2"/>
            <w:vAlign w:val="center"/>
          </w:tcPr>
          <w:p w14:paraId="03A1373D" w14:textId="4AD69E6A" w:rsidR="00A82B61" w:rsidRPr="00A82B61" w:rsidRDefault="00A82B61" w:rsidP="00B25988">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r w:rsidR="004F6AF3">
              <w:rPr>
                <w:rFonts w:ascii="Arial" w:hAnsi="Arial" w:cs="Arial"/>
                <w:sz w:val="20"/>
              </w:rPr>
              <w:t>Proyectos, Especialista en Grout</w:t>
            </w:r>
          </w:p>
        </w:tc>
        <w:tc>
          <w:tcPr>
            <w:tcW w:w="1286" w:type="pct"/>
            <w:gridSpan w:val="3"/>
            <w:vAlign w:val="center"/>
          </w:tcPr>
          <w:p w14:paraId="5AD0D362" w14:textId="77777777" w:rsidR="00A82B61" w:rsidRPr="00A82B61" w:rsidRDefault="00A82B61" w:rsidP="00A82B61">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05" w:type="pct"/>
            <w:gridSpan w:val="2"/>
            <w:vAlign w:val="center"/>
          </w:tcPr>
          <w:p w14:paraId="184A4799" w14:textId="2ACC99F8" w:rsidR="00A82B61" w:rsidRPr="00A82B61" w:rsidRDefault="00A82B61" w:rsidP="00FB1BF6">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sidR="00253654">
              <w:rPr>
                <w:rFonts w:ascii="Arial" w:hAnsi="Arial" w:cs="Arial"/>
                <w:sz w:val="20"/>
              </w:rPr>
              <w:t xml:space="preserve"> </w:t>
            </w:r>
            <w:proofErr w:type="spellStart"/>
            <w:r w:rsidR="004F6AF3">
              <w:rPr>
                <w:rFonts w:ascii="Arial" w:hAnsi="Arial" w:cs="Arial"/>
                <w:sz w:val="20"/>
              </w:rPr>
              <w:t>Ing</w:t>
            </w:r>
            <w:proofErr w:type="spellEnd"/>
            <w:r w:rsidR="004F6AF3">
              <w:rPr>
                <w:rFonts w:ascii="Arial" w:hAnsi="Arial" w:cs="Arial"/>
                <w:sz w:val="20"/>
              </w:rPr>
              <w:t xml:space="preserve"> </w:t>
            </w:r>
            <w:proofErr w:type="spellStart"/>
            <w:r w:rsidR="004F6AF3">
              <w:rPr>
                <w:rFonts w:ascii="Arial" w:hAnsi="Arial" w:cs="Arial"/>
                <w:sz w:val="20"/>
              </w:rPr>
              <w:t>Mecanico</w:t>
            </w:r>
            <w:proofErr w:type="spellEnd"/>
            <w:r w:rsidR="004F6AF3">
              <w:rPr>
                <w:rFonts w:ascii="Arial" w:hAnsi="Arial" w:cs="Arial"/>
                <w:sz w:val="20"/>
              </w:rPr>
              <w:t xml:space="preserve"> </w:t>
            </w:r>
            <w:r w:rsidR="00FB1BF6">
              <w:rPr>
                <w:rFonts w:ascii="Arial" w:hAnsi="Arial" w:cs="Arial"/>
                <w:sz w:val="20"/>
              </w:rPr>
              <w:t>Esp. Grout</w:t>
            </w:r>
          </w:p>
        </w:tc>
        <w:tc>
          <w:tcPr>
            <w:tcW w:w="1298" w:type="pct"/>
            <w:vAlign w:val="center"/>
          </w:tcPr>
          <w:p w14:paraId="74A968C2" w14:textId="77777777" w:rsidR="00A82B61" w:rsidRPr="00A82B61" w:rsidRDefault="00A82B61" w:rsidP="0012022C">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E55D90" w:rsidRPr="00E55D90" w14:paraId="2D2D06B7" w14:textId="77777777" w:rsidTr="00354A98">
        <w:trPr>
          <w:trHeight w:val="20"/>
          <w:jc w:val="center"/>
        </w:trPr>
        <w:tc>
          <w:tcPr>
            <w:tcW w:w="5000" w:type="pct"/>
            <w:gridSpan w:val="8"/>
            <w:shd w:val="clear" w:color="auto" w:fill="FFFFFF" w:themeFill="background1"/>
            <w:vAlign w:val="bottom"/>
          </w:tcPr>
          <w:p w14:paraId="79B8449C" w14:textId="77777777" w:rsidR="00E55D90" w:rsidRPr="00C63E69" w:rsidRDefault="00E55D90" w:rsidP="0039070C">
            <w:pPr>
              <w:jc w:val="center"/>
              <w:rPr>
                <w:rFonts w:ascii="Arial" w:hAnsi="Arial" w:cs="Arial"/>
                <w:sz w:val="22"/>
                <w:szCs w:val="22"/>
              </w:rPr>
            </w:pPr>
            <w:r w:rsidRPr="00C63E69">
              <w:rPr>
                <w:rFonts w:ascii="Arial" w:hAnsi="Arial" w:cs="Arial"/>
                <w:b/>
                <w:sz w:val="22"/>
                <w:szCs w:val="22"/>
              </w:rPr>
              <w:t>APROBÓ</w:t>
            </w:r>
          </w:p>
        </w:tc>
      </w:tr>
      <w:tr w:rsidR="00C63E69" w:rsidRPr="00E55D90" w14:paraId="5362193D" w14:textId="77777777" w:rsidTr="00A82B61">
        <w:trPr>
          <w:trHeight w:val="340"/>
          <w:jc w:val="center"/>
        </w:trPr>
        <w:tc>
          <w:tcPr>
            <w:tcW w:w="1666" w:type="pct"/>
            <w:gridSpan w:val="3"/>
            <w:vAlign w:val="center"/>
          </w:tcPr>
          <w:p w14:paraId="33675FA4" w14:textId="77777777" w:rsidR="00C63E69" w:rsidRPr="00A82B61" w:rsidRDefault="00C63E69" w:rsidP="0039070C">
            <w:pPr>
              <w:rPr>
                <w:rFonts w:ascii="Arial" w:hAnsi="Arial" w:cs="Arial"/>
                <w:b/>
                <w:sz w:val="14"/>
                <w:szCs w:val="14"/>
              </w:rPr>
            </w:pPr>
            <w:r w:rsidRPr="00A82B61">
              <w:rPr>
                <w:rFonts w:ascii="Arial" w:hAnsi="Arial" w:cs="Arial"/>
                <w:b/>
                <w:sz w:val="14"/>
                <w:szCs w:val="14"/>
              </w:rPr>
              <w:t>NOMBRE</w:t>
            </w:r>
            <w:r w:rsidR="00A82B61">
              <w:rPr>
                <w:rFonts w:ascii="Arial" w:hAnsi="Arial" w:cs="Arial"/>
                <w:b/>
                <w:sz w:val="14"/>
                <w:szCs w:val="14"/>
              </w:rPr>
              <w:t>:</w:t>
            </w:r>
          </w:p>
        </w:tc>
        <w:tc>
          <w:tcPr>
            <w:tcW w:w="1666" w:type="pct"/>
            <w:gridSpan w:val="3"/>
            <w:vAlign w:val="center"/>
          </w:tcPr>
          <w:p w14:paraId="1FCCE328" w14:textId="77777777" w:rsidR="00C63E69" w:rsidRPr="00A82B61" w:rsidRDefault="00C63E69" w:rsidP="0039070C">
            <w:pPr>
              <w:rPr>
                <w:rFonts w:ascii="Arial" w:hAnsi="Arial" w:cs="Arial"/>
                <w:b/>
                <w:sz w:val="14"/>
                <w:szCs w:val="14"/>
              </w:rPr>
            </w:pPr>
            <w:r w:rsidRPr="00A82B61">
              <w:rPr>
                <w:rFonts w:ascii="Arial" w:hAnsi="Arial" w:cs="Arial"/>
                <w:b/>
                <w:sz w:val="14"/>
                <w:szCs w:val="14"/>
              </w:rPr>
              <w:t>CARGO</w:t>
            </w:r>
            <w:r w:rsidR="00A82B61">
              <w:rPr>
                <w:rFonts w:ascii="Arial" w:hAnsi="Arial" w:cs="Arial"/>
                <w:b/>
                <w:sz w:val="14"/>
                <w:szCs w:val="14"/>
              </w:rPr>
              <w:t>:</w:t>
            </w:r>
          </w:p>
        </w:tc>
        <w:tc>
          <w:tcPr>
            <w:tcW w:w="1668" w:type="pct"/>
            <w:gridSpan w:val="2"/>
            <w:vAlign w:val="center"/>
          </w:tcPr>
          <w:p w14:paraId="12334170" w14:textId="77777777" w:rsidR="00C63E69" w:rsidRPr="00A82B61" w:rsidRDefault="00C63E69" w:rsidP="0039070C">
            <w:pPr>
              <w:rPr>
                <w:rFonts w:ascii="Arial" w:hAnsi="Arial" w:cs="Arial"/>
                <w:b/>
                <w:sz w:val="14"/>
                <w:szCs w:val="14"/>
              </w:rPr>
            </w:pPr>
            <w:r w:rsidRPr="00A82B61">
              <w:rPr>
                <w:rFonts w:ascii="Arial" w:hAnsi="Arial" w:cs="Arial"/>
                <w:b/>
                <w:sz w:val="14"/>
                <w:szCs w:val="14"/>
              </w:rPr>
              <w:t>FIRMA</w:t>
            </w:r>
            <w:r w:rsidR="00A82B61">
              <w:rPr>
                <w:rFonts w:ascii="Arial" w:hAnsi="Arial" w:cs="Arial"/>
                <w:b/>
                <w:sz w:val="14"/>
                <w:szCs w:val="14"/>
              </w:rPr>
              <w:t>:</w:t>
            </w:r>
          </w:p>
        </w:tc>
      </w:tr>
    </w:tbl>
    <w:p w14:paraId="756F11CC" w14:textId="77777777" w:rsidR="009239B6" w:rsidRPr="009239B6" w:rsidRDefault="009239B6" w:rsidP="00C63E69">
      <w:pPr>
        <w:tabs>
          <w:tab w:val="left" w:pos="0"/>
        </w:tabs>
        <w:spacing w:line="276" w:lineRule="auto"/>
        <w:jc w:val="both"/>
        <w:rPr>
          <w:rFonts w:ascii="Arial" w:hAnsi="Arial" w:cs="Arial"/>
          <w:b/>
          <w:szCs w:val="24"/>
        </w:rPr>
      </w:pPr>
    </w:p>
    <w:sectPr w:rsidR="009239B6" w:rsidRPr="009239B6" w:rsidSect="00D05822">
      <w:headerReference w:type="default" r:id="rId11"/>
      <w:footerReference w:type="default" r:id="rId12"/>
      <w:headerReference w:type="first" r:id="rId13"/>
      <w:footerReference w:type="first" r:id="rId14"/>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CF0EA" w14:textId="77777777" w:rsidR="00361E81" w:rsidRDefault="00361E81">
      <w:r>
        <w:separator/>
      </w:r>
    </w:p>
  </w:endnote>
  <w:endnote w:type="continuationSeparator" w:id="0">
    <w:p w14:paraId="31BAA20E" w14:textId="77777777" w:rsidR="00361E81" w:rsidRDefault="00361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A226" w14:textId="7B073CCA"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sidR="00F90BFC" w:rsidRPr="00F90BFC">
      <w:rPr>
        <w:rFonts w:ascii="Arial" w:hAnsi="Arial" w:cs="Arial"/>
        <w:sz w:val="18"/>
        <w:szCs w:val="18"/>
      </w:rPr>
      <w:t>12559</w:t>
    </w:r>
    <w:r>
      <w:rPr>
        <w:rFonts w:ascii="Arial" w:hAnsi="Arial" w:cs="Arial"/>
        <w:sz w:val="18"/>
        <w:szCs w:val="18"/>
      </w:rPr>
      <w:tab/>
    </w:r>
    <w:r>
      <w:rPr>
        <w:rFonts w:ascii="Arial" w:hAnsi="Arial" w:cs="Arial"/>
        <w:sz w:val="18"/>
        <w:szCs w:val="18"/>
      </w:rPr>
      <w:tab/>
      <w:t xml:space="preserve">  </w:t>
    </w:r>
  </w:p>
  <w:p w14:paraId="45BF62B9"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0F6C2D53" w14:textId="77777777" w:rsidTr="00E20733">
      <w:trPr>
        <w:trHeight w:hRule="exact" w:val="398"/>
      </w:trPr>
      <w:tc>
        <w:tcPr>
          <w:tcW w:w="750" w:type="pct"/>
          <w:shd w:val="clear" w:color="auto" w:fill="C0504D"/>
        </w:tcPr>
        <w:p w14:paraId="3E3A84E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091A28"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063D6FFD"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7DFDEF42"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11D0B99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0AA0C3E0" w14:textId="77777777" w:rsidTr="00E20733">
      <w:trPr>
        <w:trHeight w:val="560"/>
      </w:trPr>
      <w:tc>
        <w:tcPr>
          <w:tcW w:w="750" w:type="pct"/>
          <w:vAlign w:val="center"/>
        </w:tcPr>
        <w:p w14:paraId="4413725D"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9172FE1"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49949943"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4C886F7"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7BEE9395"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74873822" w14:textId="77777777" w:rsidTr="00E20733">
      <w:trPr>
        <w:trHeight w:val="560"/>
      </w:trPr>
      <w:tc>
        <w:tcPr>
          <w:tcW w:w="750" w:type="pct"/>
          <w:vAlign w:val="center"/>
        </w:tcPr>
        <w:p w14:paraId="54872EE2"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11E6B04"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6FC6D44"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CF8AA5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6AAC7166"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3455308" w14:textId="77777777" w:rsidTr="00E20733">
      <w:trPr>
        <w:trHeight w:val="560"/>
      </w:trPr>
      <w:tc>
        <w:tcPr>
          <w:tcW w:w="750" w:type="pct"/>
          <w:vAlign w:val="center"/>
        </w:tcPr>
        <w:p w14:paraId="028167A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971B8A6" w14:textId="77777777" w:rsidR="00177801" w:rsidRPr="00752CCB" w:rsidRDefault="00177801" w:rsidP="00E20733">
          <w:pPr>
            <w:pStyle w:val="Piedepgina"/>
            <w:spacing w:line="276" w:lineRule="auto"/>
            <w:jc w:val="center"/>
            <w:rPr>
              <w:rFonts w:ascii="Century Gothic" w:hAnsi="Century Gothic" w:cs="Arial"/>
              <w:lang w:val="pt-BR"/>
            </w:rPr>
          </w:pPr>
          <w:proofErr w:type="spellStart"/>
          <w:r w:rsidRPr="00752CCB">
            <w:rPr>
              <w:rFonts w:ascii="Century Gothic" w:hAnsi="Century Gothic" w:cs="Arial"/>
              <w:lang w:val="pt-BR"/>
            </w:rPr>
            <w:t>Director</w:t>
          </w:r>
          <w:proofErr w:type="spellEnd"/>
          <w:r w:rsidRPr="00752CCB">
            <w:rPr>
              <w:rFonts w:ascii="Century Gothic" w:hAnsi="Century Gothic" w:cs="Arial"/>
              <w:lang w:val="pt-BR"/>
            </w:rPr>
            <w:t xml:space="preserve"> de Obra</w:t>
          </w:r>
        </w:p>
      </w:tc>
      <w:tc>
        <w:tcPr>
          <w:tcW w:w="1597" w:type="pct"/>
          <w:vAlign w:val="center"/>
        </w:tcPr>
        <w:p w14:paraId="5AC58961"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67342D3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7B8B003"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758F41FB" w14:textId="77777777" w:rsidR="00177801" w:rsidRDefault="00177801">
    <w:pPr>
      <w:pStyle w:val="Piedepgina"/>
    </w:pPr>
  </w:p>
  <w:p w14:paraId="13E31F7D" w14:textId="77777777" w:rsidR="00177801" w:rsidRDefault="00177801">
    <w:pPr>
      <w:pStyle w:val="Piedepgina"/>
    </w:pPr>
  </w:p>
  <w:p w14:paraId="0B3BC811" w14:textId="77777777" w:rsidR="00177801" w:rsidRDefault="00177801">
    <w:pPr>
      <w:pStyle w:val="Piedepgina"/>
    </w:pPr>
  </w:p>
  <w:p w14:paraId="0F76FCDC" w14:textId="77777777" w:rsidR="00177801" w:rsidRDefault="00177801">
    <w:pPr>
      <w:pStyle w:val="Piedepgina"/>
    </w:pPr>
  </w:p>
  <w:p w14:paraId="62CF3EBD"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81A3C" w14:textId="77777777" w:rsidR="00361E81" w:rsidRDefault="00361E81">
      <w:r>
        <w:separator/>
      </w:r>
    </w:p>
  </w:footnote>
  <w:footnote w:type="continuationSeparator" w:id="0">
    <w:p w14:paraId="71F35106" w14:textId="77777777" w:rsidR="00361E81" w:rsidRDefault="00361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7691398F" w14:textId="77777777" w:rsidTr="00C06D10">
      <w:trPr>
        <w:trHeight w:val="859"/>
      </w:trPr>
      <w:tc>
        <w:tcPr>
          <w:tcW w:w="2540" w:type="dxa"/>
          <w:tcBorders>
            <w:top w:val="nil"/>
            <w:left w:val="nil"/>
            <w:bottom w:val="nil"/>
            <w:right w:val="nil"/>
          </w:tcBorders>
          <w:vAlign w:val="center"/>
          <w:hideMark/>
        </w:tcPr>
        <w:p w14:paraId="6C23B7EC" w14:textId="77777777"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F1757B">
            <w:pict w14:anchorId="5BC9B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3153CAA0" w14:textId="77777777" w:rsidR="00177801" w:rsidRPr="00002066" w:rsidRDefault="00177801" w:rsidP="002A4AB5">
          <w:pPr>
            <w:jc w:val="center"/>
            <w:rPr>
              <w:rFonts w:ascii="Arial" w:hAnsi="Arial" w:cs="Arial"/>
              <w:sz w:val="28"/>
              <w:szCs w:val="28"/>
            </w:rPr>
          </w:pPr>
          <w:r>
            <w:rPr>
              <w:rStyle w:val="Textoennegrita"/>
              <w:rFonts w:ascii="Arial" w:hAnsi="Arial" w:cs="Arial"/>
              <w:sz w:val="28"/>
              <w:szCs w:val="28"/>
            </w:rPr>
            <w:t xml:space="preserve">PROCEDIMIENTO PARA </w:t>
          </w:r>
          <w:r w:rsidR="002A4AB5">
            <w:rPr>
              <w:rStyle w:val="Textoennegrita"/>
              <w:rFonts w:ascii="Arial" w:hAnsi="Arial" w:cs="Arial"/>
              <w:sz w:val="28"/>
              <w:szCs w:val="28"/>
            </w:rPr>
            <w:t xml:space="preserve">APLICACIÓN </w:t>
          </w:r>
          <w:r>
            <w:rPr>
              <w:rStyle w:val="Textoennegrita"/>
              <w:rFonts w:ascii="Arial" w:hAnsi="Arial" w:cs="Arial"/>
              <w:sz w:val="28"/>
              <w:szCs w:val="28"/>
            </w:rPr>
            <w:t>GROUT EPOXICO</w:t>
          </w:r>
          <w:r w:rsidR="002A4AB5">
            <w:rPr>
              <w:rStyle w:val="Textoennegrita"/>
              <w:rFonts w:ascii="Arial" w:hAnsi="Arial" w:cs="Arial"/>
              <w:sz w:val="28"/>
              <w:szCs w:val="28"/>
            </w:rPr>
            <w:t xml:space="preserve"> DE NIVELACIÓN Y MACIZADO</w:t>
          </w:r>
        </w:p>
      </w:tc>
    </w:tr>
    <w:tr w:rsidR="00177801" w:rsidRPr="0034784A" w14:paraId="44137A96"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3C5A1032"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662C21B5"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6160AE6"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56ACF3D8"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497771E1" w14:textId="77777777" w:rsidTr="00C06D10">
      <w:trPr>
        <w:trHeight w:val="296"/>
      </w:trPr>
      <w:tc>
        <w:tcPr>
          <w:tcW w:w="5153" w:type="dxa"/>
          <w:gridSpan w:val="2"/>
          <w:tcBorders>
            <w:top w:val="nil"/>
            <w:left w:val="nil"/>
            <w:bottom w:val="single" w:sz="12" w:space="0" w:color="1F497D"/>
            <w:right w:val="nil"/>
          </w:tcBorders>
          <w:vAlign w:val="center"/>
          <w:hideMark/>
        </w:tcPr>
        <w:p w14:paraId="3A52B385" w14:textId="58CBF85F" w:rsidR="007D64F3" w:rsidRPr="007D64F3" w:rsidRDefault="00177801" w:rsidP="007D64F3">
          <w:pPr>
            <w:tabs>
              <w:tab w:val="center" w:pos="4252"/>
              <w:tab w:val="right" w:pos="8504"/>
            </w:tabs>
            <w:jc w:val="center"/>
            <w:rPr>
              <w:rFonts w:ascii="Arial" w:hAnsi="Arial" w:cs="Arial"/>
              <w:b/>
              <w:color w:val="000000"/>
              <w:sz w:val="16"/>
              <w:szCs w:val="16"/>
              <w:lang w:val="es-ES_tradnl"/>
            </w:rPr>
          </w:pPr>
          <w:r>
            <w:rPr>
              <w:rFonts w:ascii="Arial" w:hAnsi="Arial" w:cs="Arial"/>
              <w:b/>
              <w:color w:val="000000"/>
              <w:sz w:val="16"/>
              <w:szCs w:val="16"/>
              <w:lang w:val="es-ES_tradnl"/>
            </w:rPr>
            <w:t>PAGE-EG-</w:t>
          </w:r>
          <w:r w:rsidR="00D71834">
            <w:rPr>
              <w:rFonts w:ascii="Arial" w:hAnsi="Arial" w:cs="Arial"/>
              <w:b/>
              <w:color w:val="000000"/>
              <w:sz w:val="16"/>
              <w:szCs w:val="16"/>
              <w:lang w:val="es-ES_tradnl"/>
            </w:rPr>
            <w:t>08</w:t>
          </w:r>
          <w:r w:rsidR="007D64F3">
            <w:rPr>
              <w:rFonts w:ascii="Arial" w:hAnsi="Arial" w:cs="Arial"/>
              <w:b/>
              <w:color w:val="000000"/>
              <w:sz w:val="16"/>
              <w:szCs w:val="16"/>
              <w:lang w:val="es-ES_tradnl"/>
            </w:rPr>
            <w:t>2</w:t>
          </w:r>
        </w:p>
      </w:tc>
      <w:tc>
        <w:tcPr>
          <w:tcW w:w="1195" w:type="dxa"/>
          <w:tcBorders>
            <w:top w:val="nil"/>
            <w:left w:val="nil"/>
            <w:bottom w:val="single" w:sz="12" w:space="0" w:color="1F497D"/>
            <w:right w:val="nil"/>
          </w:tcBorders>
          <w:vAlign w:val="center"/>
          <w:hideMark/>
        </w:tcPr>
        <w:p w14:paraId="11BDC5CB" w14:textId="1077A5D2" w:rsidR="00177801" w:rsidRPr="00A21921" w:rsidRDefault="00CF547C"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22</w:t>
          </w:r>
          <w:r w:rsidR="00177801">
            <w:rPr>
              <w:rFonts w:ascii="Arial" w:hAnsi="Arial" w:cs="Arial"/>
              <w:b/>
              <w:color w:val="000000"/>
              <w:sz w:val="16"/>
              <w:szCs w:val="16"/>
              <w:lang w:val="es-ES_tradnl"/>
            </w:rPr>
            <w:t>/</w:t>
          </w:r>
          <w:r>
            <w:rPr>
              <w:rFonts w:ascii="Arial" w:hAnsi="Arial" w:cs="Arial"/>
              <w:b/>
              <w:color w:val="000000"/>
              <w:sz w:val="16"/>
              <w:szCs w:val="16"/>
              <w:lang w:val="es-ES_tradnl"/>
            </w:rPr>
            <w:t>10</w:t>
          </w:r>
          <w:r w:rsidR="00177801">
            <w:rPr>
              <w:rFonts w:ascii="Arial" w:hAnsi="Arial" w:cs="Arial"/>
              <w:b/>
              <w:color w:val="000000"/>
              <w:sz w:val="16"/>
              <w:szCs w:val="16"/>
              <w:lang w:val="es-ES_tradnl"/>
            </w:rPr>
            <w:t>/2</w:t>
          </w:r>
          <w:r w:rsidR="00D71834">
            <w:rPr>
              <w:rFonts w:ascii="Arial" w:hAnsi="Arial" w:cs="Arial"/>
              <w:b/>
              <w:color w:val="000000"/>
              <w:sz w:val="16"/>
              <w:szCs w:val="16"/>
              <w:lang w:val="es-ES_tradnl"/>
            </w:rPr>
            <w:t>5</w:t>
          </w:r>
        </w:p>
      </w:tc>
      <w:tc>
        <w:tcPr>
          <w:tcW w:w="1627" w:type="dxa"/>
          <w:tcBorders>
            <w:top w:val="nil"/>
            <w:left w:val="nil"/>
            <w:bottom w:val="single" w:sz="12" w:space="0" w:color="1F497D"/>
            <w:right w:val="nil"/>
          </w:tcBorders>
          <w:vAlign w:val="center"/>
          <w:hideMark/>
        </w:tcPr>
        <w:p w14:paraId="3859B35F"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44306F2"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7A6E5E08"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71A5D3A"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0658AFAA"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101ADE04" w14:textId="77777777" w:rsidTr="00E20733">
      <w:trPr>
        <w:trHeight w:val="272"/>
      </w:trPr>
      <w:tc>
        <w:tcPr>
          <w:tcW w:w="1933" w:type="pct"/>
          <w:vMerge w:val="restart"/>
          <w:tcBorders>
            <w:top w:val="nil"/>
            <w:left w:val="nil"/>
            <w:bottom w:val="nil"/>
            <w:right w:val="nil"/>
          </w:tcBorders>
          <w:vAlign w:val="center"/>
          <w:hideMark/>
        </w:tcPr>
        <w:p w14:paraId="29870AB1"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41D0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822751255" r:id="rId2"/>
            </w:object>
          </w:r>
        </w:p>
      </w:tc>
      <w:tc>
        <w:tcPr>
          <w:tcW w:w="3067" w:type="pct"/>
          <w:gridSpan w:val="6"/>
          <w:tcBorders>
            <w:top w:val="nil"/>
            <w:left w:val="nil"/>
            <w:bottom w:val="nil"/>
            <w:right w:val="nil"/>
          </w:tcBorders>
          <w:shd w:val="clear" w:color="auto" w:fill="365F91"/>
          <w:vAlign w:val="center"/>
          <w:hideMark/>
        </w:tcPr>
        <w:p w14:paraId="3CB1E7EA"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1E1716" w14:textId="77777777" w:rsidTr="00E20733">
      <w:trPr>
        <w:trHeight w:val="870"/>
      </w:trPr>
      <w:tc>
        <w:tcPr>
          <w:tcW w:w="1933" w:type="pct"/>
          <w:vMerge/>
          <w:tcBorders>
            <w:top w:val="nil"/>
            <w:left w:val="nil"/>
            <w:bottom w:val="nil"/>
            <w:right w:val="nil"/>
          </w:tcBorders>
          <w:vAlign w:val="center"/>
          <w:hideMark/>
        </w:tcPr>
        <w:p w14:paraId="71C40968"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08A9BF57" w14:textId="77777777" w:rsidR="00177801" w:rsidRPr="00EE4931" w:rsidRDefault="00177801"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77801" w14:paraId="1DD49BA3" w14:textId="77777777" w:rsidTr="00E20733">
      <w:trPr>
        <w:trHeight w:val="736"/>
      </w:trPr>
      <w:tc>
        <w:tcPr>
          <w:tcW w:w="5000" w:type="pct"/>
          <w:gridSpan w:val="7"/>
          <w:tcBorders>
            <w:top w:val="nil"/>
            <w:left w:val="nil"/>
            <w:bottom w:val="nil"/>
            <w:right w:val="nil"/>
          </w:tcBorders>
          <w:vAlign w:val="center"/>
          <w:hideMark/>
        </w:tcPr>
        <w:p w14:paraId="6468A6D1"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626A29DC" w14:textId="77777777" w:rsidTr="00E20733">
      <w:trPr>
        <w:trHeight w:val="340"/>
      </w:trPr>
      <w:tc>
        <w:tcPr>
          <w:tcW w:w="2946" w:type="pct"/>
          <w:gridSpan w:val="2"/>
          <w:tcBorders>
            <w:top w:val="nil"/>
            <w:left w:val="nil"/>
            <w:bottom w:val="nil"/>
            <w:right w:val="nil"/>
          </w:tcBorders>
          <w:shd w:val="clear" w:color="auto" w:fill="1F497D"/>
          <w:vAlign w:val="center"/>
          <w:hideMark/>
        </w:tcPr>
        <w:p w14:paraId="00636B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011CD259"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49BE5814"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2645E4E0"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1035E9D7" w14:textId="77777777" w:rsidTr="00E20733">
      <w:tc>
        <w:tcPr>
          <w:tcW w:w="2946" w:type="pct"/>
          <w:gridSpan w:val="2"/>
          <w:tcBorders>
            <w:top w:val="nil"/>
            <w:left w:val="nil"/>
            <w:bottom w:val="single" w:sz="12" w:space="0" w:color="1F497D"/>
            <w:right w:val="nil"/>
          </w:tcBorders>
          <w:hideMark/>
        </w:tcPr>
        <w:p w14:paraId="1DD4B783"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0490E73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60325E3"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01D14771"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54AE6296"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4108F899"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7F5891ED"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490"/>
    <w:multiLevelType w:val="multilevel"/>
    <w:tmpl w:val="7DA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7657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E84262"/>
    <w:multiLevelType w:val="multilevel"/>
    <w:tmpl w:val="D8E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130B5C"/>
    <w:multiLevelType w:val="multilevel"/>
    <w:tmpl w:val="E38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9B85A8B"/>
    <w:multiLevelType w:val="multilevel"/>
    <w:tmpl w:val="896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3" w15:restartNumberingAfterBreak="0">
    <w:nsid w:val="1D3B1A31"/>
    <w:multiLevelType w:val="multilevel"/>
    <w:tmpl w:val="21F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F370209"/>
    <w:multiLevelType w:val="multilevel"/>
    <w:tmpl w:val="9C9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5408F2"/>
    <w:multiLevelType w:val="multilevel"/>
    <w:tmpl w:val="D06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C82E4E"/>
    <w:multiLevelType w:val="multilevel"/>
    <w:tmpl w:val="691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210188"/>
    <w:multiLevelType w:val="multilevel"/>
    <w:tmpl w:val="BAA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AD520C"/>
    <w:multiLevelType w:val="multilevel"/>
    <w:tmpl w:val="D7A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45C1CB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58B76C2"/>
    <w:multiLevelType w:val="multilevel"/>
    <w:tmpl w:val="7E3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1CA48BB"/>
    <w:multiLevelType w:val="multilevel"/>
    <w:tmpl w:val="DAF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4D429F"/>
    <w:multiLevelType w:val="multilevel"/>
    <w:tmpl w:val="142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14553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C775404"/>
    <w:multiLevelType w:val="multilevel"/>
    <w:tmpl w:val="A59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8838FD"/>
    <w:multiLevelType w:val="multilevel"/>
    <w:tmpl w:val="1B5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2A5EC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05927639">
    <w:abstractNumId w:val="22"/>
  </w:num>
  <w:num w:numId="2" w16cid:durableId="25955437">
    <w:abstractNumId w:val="10"/>
  </w:num>
  <w:num w:numId="3" w16cid:durableId="557325215">
    <w:abstractNumId w:val="4"/>
  </w:num>
  <w:num w:numId="4" w16cid:durableId="692846849">
    <w:abstractNumId w:val="15"/>
  </w:num>
  <w:num w:numId="5" w16cid:durableId="510724550">
    <w:abstractNumId w:val="9"/>
  </w:num>
  <w:num w:numId="6" w16cid:durableId="1373771785">
    <w:abstractNumId w:val="14"/>
  </w:num>
  <w:num w:numId="7" w16cid:durableId="1636521889">
    <w:abstractNumId w:val="8"/>
  </w:num>
  <w:num w:numId="8" w16cid:durableId="1708528477">
    <w:abstractNumId w:val="2"/>
  </w:num>
  <w:num w:numId="9" w16cid:durableId="78985126">
    <w:abstractNumId w:val="3"/>
  </w:num>
  <w:num w:numId="10" w16cid:durableId="1259603811">
    <w:abstractNumId w:val="25"/>
  </w:num>
  <w:num w:numId="11" w16cid:durableId="1592818037">
    <w:abstractNumId w:val="7"/>
  </w:num>
  <w:num w:numId="12" w16cid:durableId="195967880">
    <w:abstractNumId w:val="17"/>
  </w:num>
  <w:num w:numId="13" w16cid:durableId="1597711057">
    <w:abstractNumId w:val="28"/>
  </w:num>
  <w:num w:numId="14" w16cid:durableId="1628272069">
    <w:abstractNumId w:val="26"/>
  </w:num>
  <w:num w:numId="15" w16cid:durableId="1951624953">
    <w:abstractNumId w:val="27"/>
  </w:num>
  <w:num w:numId="16" w16cid:durableId="1912690133">
    <w:abstractNumId w:val="21"/>
  </w:num>
  <w:num w:numId="17" w16cid:durableId="606737555">
    <w:abstractNumId w:val="20"/>
  </w:num>
  <w:num w:numId="18" w16cid:durableId="1177767110">
    <w:abstractNumId w:val="24"/>
  </w:num>
  <w:num w:numId="19" w16cid:durableId="1795126787">
    <w:abstractNumId w:val="30"/>
  </w:num>
  <w:num w:numId="20" w16cid:durableId="1816945874">
    <w:abstractNumId w:val="6"/>
  </w:num>
  <w:num w:numId="21" w16cid:durableId="662002925">
    <w:abstractNumId w:val="19"/>
  </w:num>
  <w:num w:numId="22" w16cid:durableId="1516765534">
    <w:abstractNumId w:val="29"/>
  </w:num>
  <w:num w:numId="23" w16cid:durableId="1551107469">
    <w:abstractNumId w:val="5"/>
  </w:num>
  <w:num w:numId="24" w16cid:durableId="709114903">
    <w:abstractNumId w:val="0"/>
  </w:num>
  <w:num w:numId="25" w16cid:durableId="161511374">
    <w:abstractNumId w:val="16"/>
  </w:num>
  <w:num w:numId="26" w16cid:durableId="1636134458">
    <w:abstractNumId w:val="18"/>
  </w:num>
  <w:num w:numId="27" w16cid:durableId="369571987">
    <w:abstractNumId w:val="11"/>
  </w:num>
  <w:num w:numId="28" w16cid:durableId="931938462">
    <w:abstractNumId w:val="13"/>
  </w:num>
  <w:num w:numId="29" w16cid:durableId="1729300636">
    <w:abstractNumId w:val="12"/>
  </w:num>
  <w:num w:numId="30" w16cid:durableId="1669557477">
    <w:abstractNumId w:val="23"/>
  </w:num>
  <w:num w:numId="31" w16cid:durableId="814640307">
    <w:abstractNumId w:val="31"/>
  </w:num>
  <w:num w:numId="32" w16cid:durableId="638193911">
    <w:abstractNumId w:val="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032B2"/>
    <w:rsid w:val="00011B15"/>
    <w:rsid w:val="00015C76"/>
    <w:rsid w:val="00022128"/>
    <w:rsid w:val="000309F0"/>
    <w:rsid w:val="00041917"/>
    <w:rsid w:val="00047BBA"/>
    <w:rsid w:val="000546AF"/>
    <w:rsid w:val="0005519D"/>
    <w:rsid w:val="000616D0"/>
    <w:rsid w:val="00071960"/>
    <w:rsid w:val="0008479C"/>
    <w:rsid w:val="00092263"/>
    <w:rsid w:val="00095CDD"/>
    <w:rsid w:val="00097E93"/>
    <w:rsid w:val="000A2B8D"/>
    <w:rsid w:val="000A57F5"/>
    <w:rsid w:val="000A7A39"/>
    <w:rsid w:val="000B16DE"/>
    <w:rsid w:val="000C5DAF"/>
    <w:rsid w:val="000C646E"/>
    <w:rsid w:val="000C6DAA"/>
    <w:rsid w:val="000D3937"/>
    <w:rsid w:val="000D4446"/>
    <w:rsid w:val="000D4D57"/>
    <w:rsid w:val="000D5CFB"/>
    <w:rsid w:val="000D68D7"/>
    <w:rsid w:val="000F46A2"/>
    <w:rsid w:val="00117C53"/>
    <w:rsid w:val="0012022C"/>
    <w:rsid w:val="00123066"/>
    <w:rsid w:val="00125268"/>
    <w:rsid w:val="00127835"/>
    <w:rsid w:val="001358E0"/>
    <w:rsid w:val="00140DBF"/>
    <w:rsid w:val="00153182"/>
    <w:rsid w:val="00153C38"/>
    <w:rsid w:val="00156919"/>
    <w:rsid w:val="00161466"/>
    <w:rsid w:val="00171F18"/>
    <w:rsid w:val="00174DFE"/>
    <w:rsid w:val="00177355"/>
    <w:rsid w:val="00177801"/>
    <w:rsid w:val="00177BC6"/>
    <w:rsid w:val="0018311C"/>
    <w:rsid w:val="001901B9"/>
    <w:rsid w:val="001912A4"/>
    <w:rsid w:val="00196621"/>
    <w:rsid w:val="001A047D"/>
    <w:rsid w:val="001A42D7"/>
    <w:rsid w:val="001B3A87"/>
    <w:rsid w:val="001C1483"/>
    <w:rsid w:val="001C14F0"/>
    <w:rsid w:val="001D39EC"/>
    <w:rsid w:val="001D446D"/>
    <w:rsid w:val="001E0A26"/>
    <w:rsid w:val="001E0C6D"/>
    <w:rsid w:val="001E6E5E"/>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5D0A"/>
    <w:rsid w:val="00256FB3"/>
    <w:rsid w:val="00257440"/>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E1D2B"/>
    <w:rsid w:val="002E42B5"/>
    <w:rsid w:val="002F0D8D"/>
    <w:rsid w:val="002F4C32"/>
    <w:rsid w:val="002F6E07"/>
    <w:rsid w:val="00301AC3"/>
    <w:rsid w:val="00302155"/>
    <w:rsid w:val="00311DF2"/>
    <w:rsid w:val="00316DAA"/>
    <w:rsid w:val="00317F29"/>
    <w:rsid w:val="0032157A"/>
    <w:rsid w:val="0032335C"/>
    <w:rsid w:val="00341D28"/>
    <w:rsid w:val="00342180"/>
    <w:rsid w:val="003456D3"/>
    <w:rsid w:val="00345D7D"/>
    <w:rsid w:val="00354A98"/>
    <w:rsid w:val="00356AC6"/>
    <w:rsid w:val="00361083"/>
    <w:rsid w:val="00361E81"/>
    <w:rsid w:val="00361EBD"/>
    <w:rsid w:val="003717CF"/>
    <w:rsid w:val="00377C96"/>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1027D"/>
    <w:rsid w:val="004127C5"/>
    <w:rsid w:val="004218B1"/>
    <w:rsid w:val="004256A9"/>
    <w:rsid w:val="00425D87"/>
    <w:rsid w:val="00436695"/>
    <w:rsid w:val="004366DB"/>
    <w:rsid w:val="00442692"/>
    <w:rsid w:val="004562D3"/>
    <w:rsid w:val="004609B5"/>
    <w:rsid w:val="004654C5"/>
    <w:rsid w:val="00465FE3"/>
    <w:rsid w:val="004666C6"/>
    <w:rsid w:val="00466C39"/>
    <w:rsid w:val="0047114B"/>
    <w:rsid w:val="00475F36"/>
    <w:rsid w:val="00477094"/>
    <w:rsid w:val="004838BD"/>
    <w:rsid w:val="004847C6"/>
    <w:rsid w:val="00484D03"/>
    <w:rsid w:val="00490C58"/>
    <w:rsid w:val="0049611B"/>
    <w:rsid w:val="004A0A9E"/>
    <w:rsid w:val="004B53CA"/>
    <w:rsid w:val="004C196C"/>
    <w:rsid w:val="004C25F2"/>
    <w:rsid w:val="004D03C9"/>
    <w:rsid w:val="004D75EC"/>
    <w:rsid w:val="004E1CBE"/>
    <w:rsid w:val="004E22D2"/>
    <w:rsid w:val="004E2346"/>
    <w:rsid w:val="004E4007"/>
    <w:rsid w:val="004E61F8"/>
    <w:rsid w:val="004F09EE"/>
    <w:rsid w:val="004F5BEC"/>
    <w:rsid w:val="004F6AF3"/>
    <w:rsid w:val="00502E31"/>
    <w:rsid w:val="00505B0F"/>
    <w:rsid w:val="00506CA4"/>
    <w:rsid w:val="0051669F"/>
    <w:rsid w:val="00532828"/>
    <w:rsid w:val="00537983"/>
    <w:rsid w:val="00540A47"/>
    <w:rsid w:val="00540D72"/>
    <w:rsid w:val="00542BD1"/>
    <w:rsid w:val="00545C26"/>
    <w:rsid w:val="00567670"/>
    <w:rsid w:val="00567E29"/>
    <w:rsid w:val="00586DCB"/>
    <w:rsid w:val="00591B5A"/>
    <w:rsid w:val="0059728F"/>
    <w:rsid w:val="00597894"/>
    <w:rsid w:val="005B0E38"/>
    <w:rsid w:val="005B1702"/>
    <w:rsid w:val="005B6B63"/>
    <w:rsid w:val="005C0D07"/>
    <w:rsid w:val="005C229D"/>
    <w:rsid w:val="005D1700"/>
    <w:rsid w:val="005E053C"/>
    <w:rsid w:val="005E556A"/>
    <w:rsid w:val="005E5DE6"/>
    <w:rsid w:val="005F23A0"/>
    <w:rsid w:val="005F47B1"/>
    <w:rsid w:val="005F6403"/>
    <w:rsid w:val="00604DD0"/>
    <w:rsid w:val="00611C64"/>
    <w:rsid w:val="006171A0"/>
    <w:rsid w:val="00631EF7"/>
    <w:rsid w:val="00633FC5"/>
    <w:rsid w:val="00640C51"/>
    <w:rsid w:val="00650019"/>
    <w:rsid w:val="00655DB7"/>
    <w:rsid w:val="00682A63"/>
    <w:rsid w:val="00686703"/>
    <w:rsid w:val="00691BAF"/>
    <w:rsid w:val="00697B12"/>
    <w:rsid w:val="006B4AA9"/>
    <w:rsid w:val="006B4F0E"/>
    <w:rsid w:val="006C0AE8"/>
    <w:rsid w:val="006C3E23"/>
    <w:rsid w:val="006C53E5"/>
    <w:rsid w:val="006C584F"/>
    <w:rsid w:val="006C6539"/>
    <w:rsid w:val="006D3227"/>
    <w:rsid w:val="006D47B9"/>
    <w:rsid w:val="006D4B39"/>
    <w:rsid w:val="006D65EF"/>
    <w:rsid w:val="006E7FBE"/>
    <w:rsid w:val="006F25F5"/>
    <w:rsid w:val="006F51B5"/>
    <w:rsid w:val="006F6803"/>
    <w:rsid w:val="007003BE"/>
    <w:rsid w:val="00704034"/>
    <w:rsid w:val="00707465"/>
    <w:rsid w:val="00734477"/>
    <w:rsid w:val="007457E0"/>
    <w:rsid w:val="00747725"/>
    <w:rsid w:val="00747D92"/>
    <w:rsid w:val="007539CC"/>
    <w:rsid w:val="00757387"/>
    <w:rsid w:val="00757B57"/>
    <w:rsid w:val="0076502B"/>
    <w:rsid w:val="00775767"/>
    <w:rsid w:val="007800ED"/>
    <w:rsid w:val="007816B5"/>
    <w:rsid w:val="0078313A"/>
    <w:rsid w:val="00785D24"/>
    <w:rsid w:val="007902EA"/>
    <w:rsid w:val="00790425"/>
    <w:rsid w:val="007A1114"/>
    <w:rsid w:val="007A35C9"/>
    <w:rsid w:val="007B2074"/>
    <w:rsid w:val="007B52F4"/>
    <w:rsid w:val="007C10A8"/>
    <w:rsid w:val="007C6CB4"/>
    <w:rsid w:val="007D3DC5"/>
    <w:rsid w:val="007D5A14"/>
    <w:rsid w:val="007D64F3"/>
    <w:rsid w:val="007E2491"/>
    <w:rsid w:val="007E295A"/>
    <w:rsid w:val="007E5D06"/>
    <w:rsid w:val="007F39B2"/>
    <w:rsid w:val="0080068F"/>
    <w:rsid w:val="008029FD"/>
    <w:rsid w:val="00804D5C"/>
    <w:rsid w:val="0081222D"/>
    <w:rsid w:val="00815448"/>
    <w:rsid w:val="00816CC1"/>
    <w:rsid w:val="00820E1C"/>
    <w:rsid w:val="008327CF"/>
    <w:rsid w:val="00843EC9"/>
    <w:rsid w:val="008450E1"/>
    <w:rsid w:val="0084713B"/>
    <w:rsid w:val="00850B1F"/>
    <w:rsid w:val="00860DAA"/>
    <w:rsid w:val="008838EB"/>
    <w:rsid w:val="0088438C"/>
    <w:rsid w:val="008A5D28"/>
    <w:rsid w:val="008B68D4"/>
    <w:rsid w:val="008C58C0"/>
    <w:rsid w:val="008D3F5B"/>
    <w:rsid w:val="008D4AE6"/>
    <w:rsid w:val="008D7751"/>
    <w:rsid w:val="008F2D40"/>
    <w:rsid w:val="008F39A2"/>
    <w:rsid w:val="008F6BDA"/>
    <w:rsid w:val="00901D37"/>
    <w:rsid w:val="00903FE2"/>
    <w:rsid w:val="00906134"/>
    <w:rsid w:val="00913625"/>
    <w:rsid w:val="0091457D"/>
    <w:rsid w:val="0091553E"/>
    <w:rsid w:val="00917A1A"/>
    <w:rsid w:val="009237D2"/>
    <w:rsid w:val="009239B6"/>
    <w:rsid w:val="00924C79"/>
    <w:rsid w:val="00925472"/>
    <w:rsid w:val="0093181B"/>
    <w:rsid w:val="0093589D"/>
    <w:rsid w:val="00935C31"/>
    <w:rsid w:val="009372D3"/>
    <w:rsid w:val="009414B8"/>
    <w:rsid w:val="00942C6C"/>
    <w:rsid w:val="0094595E"/>
    <w:rsid w:val="0095266C"/>
    <w:rsid w:val="0098029C"/>
    <w:rsid w:val="00981492"/>
    <w:rsid w:val="00981B3E"/>
    <w:rsid w:val="009A533E"/>
    <w:rsid w:val="009A6655"/>
    <w:rsid w:val="009A7464"/>
    <w:rsid w:val="009A7A8D"/>
    <w:rsid w:val="009A7B8D"/>
    <w:rsid w:val="009B2A5B"/>
    <w:rsid w:val="009B45F3"/>
    <w:rsid w:val="009B4B6F"/>
    <w:rsid w:val="009C3AE5"/>
    <w:rsid w:val="009D1CA5"/>
    <w:rsid w:val="009D5ECD"/>
    <w:rsid w:val="009E0C46"/>
    <w:rsid w:val="009E1935"/>
    <w:rsid w:val="009E4DEC"/>
    <w:rsid w:val="009F014C"/>
    <w:rsid w:val="009F3AEA"/>
    <w:rsid w:val="009F69E5"/>
    <w:rsid w:val="00A04EAC"/>
    <w:rsid w:val="00A0582A"/>
    <w:rsid w:val="00A0793A"/>
    <w:rsid w:val="00A12F93"/>
    <w:rsid w:val="00A13729"/>
    <w:rsid w:val="00A15C34"/>
    <w:rsid w:val="00A23C3A"/>
    <w:rsid w:val="00A25BFF"/>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53CF"/>
    <w:rsid w:val="00AF317C"/>
    <w:rsid w:val="00AF67C7"/>
    <w:rsid w:val="00B00B67"/>
    <w:rsid w:val="00B05933"/>
    <w:rsid w:val="00B07937"/>
    <w:rsid w:val="00B114CE"/>
    <w:rsid w:val="00B134F8"/>
    <w:rsid w:val="00B25988"/>
    <w:rsid w:val="00B26E18"/>
    <w:rsid w:val="00B549B0"/>
    <w:rsid w:val="00B62263"/>
    <w:rsid w:val="00B706CA"/>
    <w:rsid w:val="00B72D18"/>
    <w:rsid w:val="00B77085"/>
    <w:rsid w:val="00B77441"/>
    <w:rsid w:val="00B800D2"/>
    <w:rsid w:val="00B90A37"/>
    <w:rsid w:val="00B90E8E"/>
    <w:rsid w:val="00B92037"/>
    <w:rsid w:val="00B94007"/>
    <w:rsid w:val="00BA041F"/>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15C0"/>
    <w:rsid w:val="00C437FA"/>
    <w:rsid w:val="00C47C4F"/>
    <w:rsid w:val="00C51526"/>
    <w:rsid w:val="00C56B5D"/>
    <w:rsid w:val="00C63E69"/>
    <w:rsid w:val="00C70E9E"/>
    <w:rsid w:val="00C7537A"/>
    <w:rsid w:val="00C90AE1"/>
    <w:rsid w:val="00C9216B"/>
    <w:rsid w:val="00CA51C0"/>
    <w:rsid w:val="00CB3B7F"/>
    <w:rsid w:val="00CB7D25"/>
    <w:rsid w:val="00CC1715"/>
    <w:rsid w:val="00CC1EE5"/>
    <w:rsid w:val="00CC736D"/>
    <w:rsid w:val="00CE1CAA"/>
    <w:rsid w:val="00CE60FD"/>
    <w:rsid w:val="00CF547C"/>
    <w:rsid w:val="00D0281E"/>
    <w:rsid w:val="00D03845"/>
    <w:rsid w:val="00D05822"/>
    <w:rsid w:val="00D10E48"/>
    <w:rsid w:val="00D13C2E"/>
    <w:rsid w:val="00D20BA7"/>
    <w:rsid w:val="00D21118"/>
    <w:rsid w:val="00D350FF"/>
    <w:rsid w:val="00D36FFD"/>
    <w:rsid w:val="00D453BB"/>
    <w:rsid w:val="00D64FB4"/>
    <w:rsid w:val="00D6562E"/>
    <w:rsid w:val="00D71834"/>
    <w:rsid w:val="00D72339"/>
    <w:rsid w:val="00D97250"/>
    <w:rsid w:val="00D97570"/>
    <w:rsid w:val="00DA0E45"/>
    <w:rsid w:val="00DA23FE"/>
    <w:rsid w:val="00DA272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04705"/>
    <w:rsid w:val="00E14E1A"/>
    <w:rsid w:val="00E20733"/>
    <w:rsid w:val="00E30BD3"/>
    <w:rsid w:val="00E4039A"/>
    <w:rsid w:val="00E405F2"/>
    <w:rsid w:val="00E422D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E3F1F"/>
    <w:rsid w:val="00EF4130"/>
    <w:rsid w:val="00F11EA4"/>
    <w:rsid w:val="00F1757B"/>
    <w:rsid w:val="00F2062F"/>
    <w:rsid w:val="00F22783"/>
    <w:rsid w:val="00F22FEA"/>
    <w:rsid w:val="00F4411B"/>
    <w:rsid w:val="00F463C5"/>
    <w:rsid w:val="00F61E36"/>
    <w:rsid w:val="00F73257"/>
    <w:rsid w:val="00F75DC8"/>
    <w:rsid w:val="00F90839"/>
    <w:rsid w:val="00F90BE7"/>
    <w:rsid w:val="00F90BFC"/>
    <w:rsid w:val="00F90C71"/>
    <w:rsid w:val="00F92805"/>
    <w:rsid w:val="00F96544"/>
    <w:rsid w:val="00F97178"/>
    <w:rsid w:val="00FA4C47"/>
    <w:rsid w:val="00FB1BF6"/>
    <w:rsid w:val="00FB23D3"/>
    <w:rsid w:val="00FC0E2C"/>
    <w:rsid w:val="00FD0B8F"/>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EB420"/>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uiPriority w:val="39"/>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71834"/>
    <w:pPr>
      <w:keepLines/>
      <w:spacing w:before="240"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lang w:val="es-CO" w:eastAsia="es-CO"/>
    </w:rPr>
  </w:style>
  <w:style w:type="character" w:styleId="Hipervnculo">
    <w:name w:val="Hyperlink"/>
    <w:basedOn w:val="Fuentedeprrafopredeter"/>
    <w:uiPriority w:val="99"/>
    <w:unhideWhenUsed/>
    <w:rsid w:val="00D71834"/>
    <w:rPr>
      <w:color w:val="0000FF" w:themeColor="hyperlink"/>
      <w:u w:val="single"/>
    </w:rPr>
  </w:style>
  <w:style w:type="character" w:customStyle="1" w:styleId="normaltextrun">
    <w:name w:val="normaltextrun"/>
    <w:basedOn w:val="Fuentedeprrafopredeter"/>
    <w:rsid w:val="004E2346"/>
  </w:style>
  <w:style w:type="character" w:customStyle="1" w:styleId="eop">
    <w:name w:val="eop"/>
    <w:basedOn w:val="Fuentedeprrafopredeter"/>
    <w:rsid w:val="004E2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20</Pages>
  <Words>6748</Words>
  <Characters>37119</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43780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10</cp:revision>
  <cp:lastPrinted>2024-06-06T02:32:00Z</cp:lastPrinted>
  <dcterms:created xsi:type="dcterms:W3CDTF">2025-10-22T15:07:00Z</dcterms:created>
  <dcterms:modified xsi:type="dcterms:W3CDTF">2025-10-24T00:01:00Z</dcterms:modified>
</cp:coreProperties>
</file>