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0"/>
          <w:lang w:val="es-ES"/>
        </w:rPr>
        <w:id w:val="1702283298"/>
        <w:docPartObj>
          <w:docPartGallery w:val="Table of Contents"/>
          <w:docPartUnique/>
        </w:docPartObj>
      </w:sdtPr>
      <w:sdtEndPr>
        <w:rPr>
          <w:b/>
          <w:bCs/>
        </w:rPr>
      </w:sdtEndPr>
      <w:sdtContent>
        <w:p w14:paraId="246AB86E" w14:textId="437B8A38" w:rsidR="00D71834" w:rsidRDefault="00D71834" w:rsidP="00757B57">
          <w:pPr>
            <w:pStyle w:val="TtuloTDC"/>
            <w:jc w:val="center"/>
            <w:rPr>
              <w:b/>
              <w:bCs/>
              <w:color w:val="auto"/>
              <w:lang w:val="es-ES"/>
            </w:rPr>
          </w:pPr>
          <w:r w:rsidRPr="00D71834">
            <w:rPr>
              <w:b/>
              <w:bCs/>
              <w:color w:val="auto"/>
              <w:lang w:val="es-ES"/>
            </w:rPr>
            <w:t>Contenido</w:t>
          </w:r>
        </w:p>
        <w:p w14:paraId="644007AE" w14:textId="77777777" w:rsidR="001C1B92" w:rsidRDefault="001C1B92" w:rsidP="001C1B92">
          <w:pPr>
            <w:rPr>
              <w:lang w:val="es-ES"/>
            </w:rPr>
          </w:pPr>
        </w:p>
        <w:p w14:paraId="77C52EDE" w14:textId="77777777" w:rsidR="001C1B92" w:rsidRPr="001C1B92" w:rsidRDefault="001C1B92" w:rsidP="001C1B92">
          <w:pPr>
            <w:rPr>
              <w:lang w:val="es-ES"/>
            </w:rPr>
          </w:pPr>
        </w:p>
        <w:p w14:paraId="063D248A" w14:textId="1BCA2B90" w:rsidR="001C1B92" w:rsidRDefault="00D71834">
          <w:pPr>
            <w:pStyle w:val="TDC1"/>
            <w:tabs>
              <w:tab w:val="left" w:pos="480"/>
            </w:tabs>
            <w:rPr>
              <w:rFonts w:asciiTheme="minorHAnsi" w:eastAsiaTheme="minorEastAsia" w:hAnsiTheme="minorHAnsi" w:cstheme="minorBidi"/>
              <w:noProof/>
              <w:kern w:val="2"/>
              <w:sz w:val="24"/>
              <w:szCs w:val="24"/>
              <w:lang w:eastAsia="es-CO"/>
              <w14:ligatures w14:val="standardContextual"/>
            </w:rPr>
          </w:pPr>
          <w:r w:rsidRPr="00D71834">
            <w:rPr>
              <w:b/>
              <w:bCs/>
            </w:rPr>
            <w:fldChar w:fldCharType="begin"/>
          </w:r>
          <w:r w:rsidRPr="00D71834">
            <w:rPr>
              <w:b/>
              <w:bCs/>
            </w:rPr>
            <w:instrText xml:space="preserve"> TOC \o "1-3" \h \z \u </w:instrText>
          </w:r>
          <w:r w:rsidRPr="00D71834">
            <w:rPr>
              <w:b/>
              <w:bCs/>
            </w:rPr>
            <w:fldChar w:fldCharType="separate"/>
          </w:r>
          <w:hyperlink w:anchor="_Toc236861728" w:history="1">
            <w:r w:rsidR="001C1B92" w:rsidRPr="00213787">
              <w:rPr>
                <w:rStyle w:val="Hipervnculo"/>
                <w:rFonts w:cs="Arial"/>
                <w:noProof/>
              </w:rPr>
              <w:t>1.</w:t>
            </w:r>
            <w:r w:rsidR="001C1B92">
              <w:rPr>
                <w:rFonts w:asciiTheme="minorHAnsi" w:eastAsiaTheme="minorEastAsia" w:hAnsiTheme="minorHAnsi" w:cstheme="minorBidi"/>
                <w:noProof/>
                <w:kern w:val="2"/>
                <w:sz w:val="24"/>
                <w:szCs w:val="24"/>
                <w:lang w:eastAsia="es-CO"/>
                <w14:ligatures w14:val="standardContextual"/>
              </w:rPr>
              <w:tab/>
            </w:r>
            <w:r w:rsidR="001C1B92" w:rsidRPr="00213787">
              <w:rPr>
                <w:rStyle w:val="Hipervnculo"/>
                <w:rFonts w:cs="Arial"/>
                <w:noProof/>
              </w:rPr>
              <w:t>DETALLE DEL CONTRATO</w:t>
            </w:r>
            <w:r w:rsidR="001C1B92">
              <w:rPr>
                <w:noProof/>
                <w:webHidden/>
              </w:rPr>
              <w:tab/>
            </w:r>
            <w:r w:rsidR="001C1B92">
              <w:rPr>
                <w:noProof/>
                <w:webHidden/>
              </w:rPr>
              <w:fldChar w:fldCharType="begin"/>
            </w:r>
            <w:r w:rsidR="001C1B92">
              <w:rPr>
                <w:noProof/>
                <w:webHidden/>
              </w:rPr>
              <w:instrText xml:space="preserve"> PAGEREF _Toc236861728 \h </w:instrText>
            </w:r>
            <w:r w:rsidR="001C1B92">
              <w:rPr>
                <w:noProof/>
                <w:webHidden/>
              </w:rPr>
            </w:r>
            <w:r w:rsidR="001C1B92">
              <w:rPr>
                <w:noProof/>
                <w:webHidden/>
              </w:rPr>
              <w:fldChar w:fldCharType="separate"/>
            </w:r>
            <w:r w:rsidR="001C1B92">
              <w:rPr>
                <w:noProof/>
                <w:webHidden/>
              </w:rPr>
              <w:t>3</w:t>
            </w:r>
            <w:r w:rsidR="001C1B92">
              <w:rPr>
                <w:noProof/>
                <w:webHidden/>
              </w:rPr>
              <w:fldChar w:fldCharType="end"/>
            </w:r>
          </w:hyperlink>
        </w:p>
        <w:p w14:paraId="72AF826B" w14:textId="36169FE2"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29" w:history="1">
            <w:r w:rsidRPr="00213787">
              <w:rPr>
                <w:rStyle w:val="Hipervnculo"/>
                <w:noProof/>
              </w:rPr>
              <w:t>2.</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OBJETIVO</w:t>
            </w:r>
            <w:r>
              <w:rPr>
                <w:noProof/>
                <w:webHidden/>
              </w:rPr>
              <w:tab/>
            </w:r>
            <w:r>
              <w:rPr>
                <w:noProof/>
                <w:webHidden/>
              </w:rPr>
              <w:fldChar w:fldCharType="begin"/>
            </w:r>
            <w:r>
              <w:rPr>
                <w:noProof/>
                <w:webHidden/>
              </w:rPr>
              <w:instrText xml:space="preserve"> PAGEREF _Toc236861729 \h </w:instrText>
            </w:r>
            <w:r>
              <w:rPr>
                <w:noProof/>
                <w:webHidden/>
              </w:rPr>
            </w:r>
            <w:r>
              <w:rPr>
                <w:noProof/>
                <w:webHidden/>
              </w:rPr>
              <w:fldChar w:fldCharType="separate"/>
            </w:r>
            <w:r>
              <w:rPr>
                <w:noProof/>
                <w:webHidden/>
              </w:rPr>
              <w:t>3</w:t>
            </w:r>
            <w:r>
              <w:rPr>
                <w:noProof/>
                <w:webHidden/>
              </w:rPr>
              <w:fldChar w:fldCharType="end"/>
            </w:r>
          </w:hyperlink>
        </w:p>
        <w:p w14:paraId="522B3D3A" w14:textId="34B315A8"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30" w:history="1">
            <w:r w:rsidRPr="00213787">
              <w:rPr>
                <w:rStyle w:val="Hipervnculo"/>
                <w:noProof/>
              </w:rPr>
              <w:t>3.</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ALCANCE.</w:t>
            </w:r>
            <w:r>
              <w:rPr>
                <w:noProof/>
                <w:webHidden/>
              </w:rPr>
              <w:tab/>
            </w:r>
            <w:r>
              <w:rPr>
                <w:noProof/>
                <w:webHidden/>
              </w:rPr>
              <w:fldChar w:fldCharType="begin"/>
            </w:r>
            <w:r>
              <w:rPr>
                <w:noProof/>
                <w:webHidden/>
              </w:rPr>
              <w:instrText xml:space="preserve"> PAGEREF _Toc236861730 \h </w:instrText>
            </w:r>
            <w:r>
              <w:rPr>
                <w:noProof/>
                <w:webHidden/>
              </w:rPr>
            </w:r>
            <w:r>
              <w:rPr>
                <w:noProof/>
                <w:webHidden/>
              </w:rPr>
              <w:fldChar w:fldCharType="separate"/>
            </w:r>
            <w:r>
              <w:rPr>
                <w:noProof/>
                <w:webHidden/>
              </w:rPr>
              <w:t>3</w:t>
            </w:r>
            <w:r>
              <w:rPr>
                <w:noProof/>
                <w:webHidden/>
              </w:rPr>
              <w:fldChar w:fldCharType="end"/>
            </w:r>
          </w:hyperlink>
        </w:p>
        <w:p w14:paraId="5FD8CBBC" w14:textId="5EC56A45"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31" w:history="1">
            <w:r w:rsidRPr="00213787">
              <w:rPr>
                <w:rStyle w:val="Hipervnculo"/>
                <w:noProof/>
              </w:rPr>
              <w:t>4.</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DOCUMENTOS DE REFERENCIA.</w:t>
            </w:r>
            <w:r>
              <w:rPr>
                <w:noProof/>
                <w:webHidden/>
              </w:rPr>
              <w:tab/>
            </w:r>
            <w:r>
              <w:rPr>
                <w:noProof/>
                <w:webHidden/>
              </w:rPr>
              <w:fldChar w:fldCharType="begin"/>
            </w:r>
            <w:r>
              <w:rPr>
                <w:noProof/>
                <w:webHidden/>
              </w:rPr>
              <w:instrText xml:space="preserve"> PAGEREF _Toc236861731 \h </w:instrText>
            </w:r>
            <w:r>
              <w:rPr>
                <w:noProof/>
                <w:webHidden/>
              </w:rPr>
            </w:r>
            <w:r>
              <w:rPr>
                <w:noProof/>
                <w:webHidden/>
              </w:rPr>
              <w:fldChar w:fldCharType="separate"/>
            </w:r>
            <w:r>
              <w:rPr>
                <w:noProof/>
                <w:webHidden/>
              </w:rPr>
              <w:t>3</w:t>
            </w:r>
            <w:r>
              <w:rPr>
                <w:noProof/>
                <w:webHidden/>
              </w:rPr>
              <w:fldChar w:fldCharType="end"/>
            </w:r>
          </w:hyperlink>
        </w:p>
        <w:p w14:paraId="1B0CDA31" w14:textId="22C776E7"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32" w:history="1">
            <w:r w:rsidRPr="00213787">
              <w:rPr>
                <w:rStyle w:val="Hipervnculo"/>
                <w:noProof/>
              </w:rPr>
              <w:t>5.</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RESPONSABLES.</w:t>
            </w:r>
            <w:r>
              <w:rPr>
                <w:noProof/>
                <w:webHidden/>
              </w:rPr>
              <w:tab/>
            </w:r>
            <w:r>
              <w:rPr>
                <w:noProof/>
                <w:webHidden/>
              </w:rPr>
              <w:fldChar w:fldCharType="begin"/>
            </w:r>
            <w:r>
              <w:rPr>
                <w:noProof/>
                <w:webHidden/>
              </w:rPr>
              <w:instrText xml:space="preserve"> PAGEREF _Toc236861732 \h </w:instrText>
            </w:r>
            <w:r>
              <w:rPr>
                <w:noProof/>
                <w:webHidden/>
              </w:rPr>
            </w:r>
            <w:r>
              <w:rPr>
                <w:noProof/>
                <w:webHidden/>
              </w:rPr>
              <w:fldChar w:fldCharType="separate"/>
            </w:r>
            <w:r>
              <w:rPr>
                <w:noProof/>
                <w:webHidden/>
              </w:rPr>
              <w:t>3</w:t>
            </w:r>
            <w:r>
              <w:rPr>
                <w:noProof/>
                <w:webHidden/>
              </w:rPr>
              <w:fldChar w:fldCharType="end"/>
            </w:r>
          </w:hyperlink>
        </w:p>
        <w:p w14:paraId="571B5D0C" w14:textId="1EBDE854"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33" w:history="1">
            <w:r w:rsidRPr="00213787">
              <w:rPr>
                <w:rStyle w:val="Hipervnculo"/>
                <w:noProof/>
              </w:rPr>
              <w:t>6.</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DEFINICIONES RELEVANTES</w:t>
            </w:r>
            <w:r>
              <w:rPr>
                <w:noProof/>
                <w:webHidden/>
              </w:rPr>
              <w:tab/>
            </w:r>
            <w:r>
              <w:rPr>
                <w:noProof/>
                <w:webHidden/>
              </w:rPr>
              <w:fldChar w:fldCharType="begin"/>
            </w:r>
            <w:r>
              <w:rPr>
                <w:noProof/>
                <w:webHidden/>
              </w:rPr>
              <w:instrText xml:space="preserve"> PAGEREF _Toc236861733 \h </w:instrText>
            </w:r>
            <w:r>
              <w:rPr>
                <w:noProof/>
                <w:webHidden/>
              </w:rPr>
            </w:r>
            <w:r>
              <w:rPr>
                <w:noProof/>
                <w:webHidden/>
              </w:rPr>
              <w:fldChar w:fldCharType="separate"/>
            </w:r>
            <w:r>
              <w:rPr>
                <w:noProof/>
                <w:webHidden/>
              </w:rPr>
              <w:t>4</w:t>
            </w:r>
            <w:r>
              <w:rPr>
                <w:noProof/>
                <w:webHidden/>
              </w:rPr>
              <w:fldChar w:fldCharType="end"/>
            </w:r>
          </w:hyperlink>
        </w:p>
        <w:p w14:paraId="4FCD67A1" w14:textId="24CC413D"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34" w:history="1">
            <w:r w:rsidRPr="00213787">
              <w:rPr>
                <w:rStyle w:val="Hipervnculo"/>
                <w:noProof/>
              </w:rPr>
              <w:t>7.</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DESCRIPCIÓN DEL PROCEDIMIENTO</w:t>
            </w:r>
            <w:r>
              <w:rPr>
                <w:noProof/>
                <w:webHidden/>
              </w:rPr>
              <w:tab/>
            </w:r>
            <w:r>
              <w:rPr>
                <w:noProof/>
                <w:webHidden/>
              </w:rPr>
              <w:fldChar w:fldCharType="begin"/>
            </w:r>
            <w:r>
              <w:rPr>
                <w:noProof/>
                <w:webHidden/>
              </w:rPr>
              <w:instrText xml:space="preserve"> PAGEREF _Toc236861734 \h </w:instrText>
            </w:r>
            <w:r>
              <w:rPr>
                <w:noProof/>
                <w:webHidden/>
              </w:rPr>
            </w:r>
            <w:r>
              <w:rPr>
                <w:noProof/>
                <w:webHidden/>
              </w:rPr>
              <w:fldChar w:fldCharType="separate"/>
            </w:r>
            <w:r>
              <w:rPr>
                <w:noProof/>
                <w:webHidden/>
              </w:rPr>
              <w:t>5</w:t>
            </w:r>
            <w:r>
              <w:rPr>
                <w:noProof/>
                <w:webHidden/>
              </w:rPr>
              <w:fldChar w:fldCharType="end"/>
            </w:r>
          </w:hyperlink>
        </w:p>
        <w:p w14:paraId="160D7644" w14:textId="62CFBB0D"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35" w:history="1">
            <w:r w:rsidRPr="00213787">
              <w:rPr>
                <w:rStyle w:val="Hipervnculo"/>
                <w:noProof/>
              </w:rPr>
              <w:t>7.1.</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REQUERIMIENTOS GENERALES PARA LA APLICACIÓN DE GROUT</w:t>
            </w:r>
            <w:r>
              <w:rPr>
                <w:noProof/>
                <w:webHidden/>
              </w:rPr>
              <w:tab/>
            </w:r>
            <w:r>
              <w:rPr>
                <w:noProof/>
                <w:webHidden/>
              </w:rPr>
              <w:fldChar w:fldCharType="begin"/>
            </w:r>
            <w:r>
              <w:rPr>
                <w:noProof/>
                <w:webHidden/>
              </w:rPr>
              <w:instrText xml:space="preserve"> PAGEREF _Toc236861735 \h </w:instrText>
            </w:r>
            <w:r>
              <w:rPr>
                <w:noProof/>
                <w:webHidden/>
              </w:rPr>
            </w:r>
            <w:r>
              <w:rPr>
                <w:noProof/>
                <w:webHidden/>
              </w:rPr>
              <w:fldChar w:fldCharType="separate"/>
            </w:r>
            <w:r>
              <w:rPr>
                <w:noProof/>
                <w:webHidden/>
              </w:rPr>
              <w:t>5</w:t>
            </w:r>
            <w:r>
              <w:rPr>
                <w:noProof/>
                <w:webHidden/>
              </w:rPr>
              <w:fldChar w:fldCharType="end"/>
            </w:r>
          </w:hyperlink>
        </w:p>
        <w:p w14:paraId="1D7EBBF6" w14:textId="1E23593D"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36" w:history="1">
            <w:r w:rsidRPr="00213787">
              <w:rPr>
                <w:rStyle w:val="Hipervnculo"/>
                <w:rFonts w:cs="Arial"/>
                <w:bCs/>
                <w:noProof/>
              </w:rPr>
              <w:t>7.2.</w:t>
            </w:r>
            <w:r>
              <w:rPr>
                <w:rFonts w:asciiTheme="minorHAnsi" w:eastAsiaTheme="minorEastAsia" w:hAnsiTheme="minorHAnsi" w:cstheme="minorBidi"/>
                <w:noProof/>
                <w:kern w:val="2"/>
                <w:sz w:val="24"/>
                <w:szCs w:val="24"/>
                <w:lang w:eastAsia="es-CO"/>
                <w14:ligatures w14:val="standardContextual"/>
              </w:rPr>
              <w:tab/>
            </w:r>
            <w:r w:rsidRPr="00213787">
              <w:rPr>
                <w:rStyle w:val="Hipervnculo"/>
                <w:rFonts w:cs="Arial"/>
                <w:bCs/>
                <w:noProof/>
              </w:rPr>
              <w:t>CARGUE Y DESCARGUE MANUAL DE MATERIALES</w:t>
            </w:r>
            <w:r>
              <w:rPr>
                <w:noProof/>
                <w:webHidden/>
              </w:rPr>
              <w:tab/>
            </w:r>
            <w:r>
              <w:rPr>
                <w:noProof/>
                <w:webHidden/>
              </w:rPr>
              <w:fldChar w:fldCharType="begin"/>
            </w:r>
            <w:r>
              <w:rPr>
                <w:noProof/>
                <w:webHidden/>
              </w:rPr>
              <w:instrText xml:space="preserve"> PAGEREF _Toc236861736 \h </w:instrText>
            </w:r>
            <w:r>
              <w:rPr>
                <w:noProof/>
                <w:webHidden/>
              </w:rPr>
            </w:r>
            <w:r>
              <w:rPr>
                <w:noProof/>
                <w:webHidden/>
              </w:rPr>
              <w:fldChar w:fldCharType="separate"/>
            </w:r>
            <w:r>
              <w:rPr>
                <w:noProof/>
                <w:webHidden/>
              </w:rPr>
              <w:t>5</w:t>
            </w:r>
            <w:r>
              <w:rPr>
                <w:noProof/>
                <w:webHidden/>
              </w:rPr>
              <w:fldChar w:fldCharType="end"/>
            </w:r>
          </w:hyperlink>
        </w:p>
        <w:p w14:paraId="21FD9B1E" w14:textId="5B852317"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37" w:history="1">
            <w:r w:rsidRPr="00213787">
              <w:rPr>
                <w:rStyle w:val="Hipervnculo"/>
                <w:noProof/>
              </w:rPr>
              <w:t>7.3.</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REFERENCIACIÓN INICIAL</w:t>
            </w:r>
            <w:r>
              <w:rPr>
                <w:noProof/>
                <w:webHidden/>
              </w:rPr>
              <w:tab/>
            </w:r>
            <w:r>
              <w:rPr>
                <w:noProof/>
                <w:webHidden/>
              </w:rPr>
              <w:fldChar w:fldCharType="begin"/>
            </w:r>
            <w:r>
              <w:rPr>
                <w:noProof/>
                <w:webHidden/>
              </w:rPr>
              <w:instrText xml:space="preserve"> PAGEREF _Toc236861737 \h </w:instrText>
            </w:r>
            <w:r>
              <w:rPr>
                <w:noProof/>
                <w:webHidden/>
              </w:rPr>
            </w:r>
            <w:r>
              <w:rPr>
                <w:noProof/>
                <w:webHidden/>
              </w:rPr>
              <w:fldChar w:fldCharType="separate"/>
            </w:r>
            <w:r>
              <w:rPr>
                <w:noProof/>
                <w:webHidden/>
              </w:rPr>
              <w:t>6</w:t>
            </w:r>
            <w:r>
              <w:rPr>
                <w:noProof/>
                <w:webHidden/>
              </w:rPr>
              <w:fldChar w:fldCharType="end"/>
            </w:r>
          </w:hyperlink>
        </w:p>
        <w:p w14:paraId="1934A412" w14:textId="1FEF1818"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38" w:history="1">
            <w:r w:rsidRPr="00213787">
              <w:rPr>
                <w:rStyle w:val="Hipervnculo"/>
                <w:rFonts w:cs="Arial"/>
                <w:bCs/>
                <w:noProof/>
              </w:rPr>
              <w:t>7.4.</w:t>
            </w:r>
            <w:r>
              <w:rPr>
                <w:rFonts w:asciiTheme="minorHAnsi" w:eastAsiaTheme="minorEastAsia" w:hAnsiTheme="minorHAnsi" w:cstheme="minorBidi"/>
                <w:noProof/>
                <w:kern w:val="2"/>
                <w:sz w:val="24"/>
                <w:szCs w:val="24"/>
                <w:lang w:eastAsia="es-CO"/>
                <w14:ligatures w14:val="standardContextual"/>
              </w:rPr>
              <w:tab/>
            </w:r>
            <w:r w:rsidRPr="00213787">
              <w:rPr>
                <w:rStyle w:val="Hipervnculo"/>
                <w:rFonts w:cs="Arial"/>
                <w:bCs/>
                <w:noProof/>
              </w:rPr>
              <w:t>RETIRO DE BASTIDORES-SKID´S</w:t>
            </w:r>
            <w:r>
              <w:rPr>
                <w:noProof/>
                <w:webHidden/>
              </w:rPr>
              <w:tab/>
            </w:r>
            <w:r>
              <w:rPr>
                <w:noProof/>
                <w:webHidden/>
              </w:rPr>
              <w:fldChar w:fldCharType="begin"/>
            </w:r>
            <w:r>
              <w:rPr>
                <w:noProof/>
                <w:webHidden/>
              </w:rPr>
              <w:instrText xml:space="preserve"> PAGEREF _Toc236861738 \h </w:instrText>
            </w:r>
            <w:r>
              <w:rPr>
                <w:noProof/>
                <w:webHidden/>
              </w:rPr>
            </w:r>
            <w:r>
              <w:rPr>
                <w:noProof/>
                <w:webHidden/>
              </w:rPr>
              <w:fldChar w:fldCharType="separate"/>
            </w:r>
            <w:r>
              <w:rPr>
                <w:noProof/>
                <w:webHidden/>
              </w:rPr>
              <w:t>7</w:t>
            </w:r>
            <w:r>
              <w:rPr>
                <w:noProof/>
                <w:webHidden/>
              </w:rPr>
              <w:fldChar w:fldCharType="end"/>
            </w:r>
          </w:hyperlink>
        </w:p>
        <w:p w14:paraId="1386F5AC" w14:textId="5EFE12B1"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39" w:history="1">
            <w:r w:rsidRPr="00213787">
              <w:rPr>
                <w:rStyle w:val="Hipervnculo"/>
                <w:noProof/>
              </w:rPr>
              <w:t>7.5.</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DEMOLICIÓN Y PREPARACION DE LA CIMENTACION</w:t>
            </w:r>
            <w:r>
              <w:rPr>
                <w:noProof/>
                <w:webHidden/>
              </w:rPr>
              <w:tab/>
            </w:r>
            <w:r>
              <w:rPr>
                <w:noProof/>
                <w:webHidden/>
              </w:rPr>
              <w:fldChar w:fldCharType="begin"/>
            </w:r>
            <w:r>
              <w:rPr>
                <w:noProof/>
                <w:webHidden/>
              </w:rPr>
              <w:instrText xml:space="preserve"> PAGEREF _Toc236861739 \h </w:instrText>
            </w:r>
            <w:r>
              <w:rPr>
                <w:noProof/>
                <w:webHidden/>
              </w:rPr>
            </w:r>
            <w:r>
              <w:rPr>
                <w:noProof/>
                <w:webHidden/>
              </w:rPr>
              <w:fldChar w:fldCharType="separate"/>
            </w:r>
            <w:r>
              <w:rPr>
                <w:noProof/>
                <w:webHidden/>
              </w:rPr>
              <w:t>7</w:t>
            </w:r>
            <w:r>
              <w:rPr>
                <w:noProof/>
                <w:webHidden/>
              </w:rPr>
              <w:fldChar w:fldCharType="end"/>
            </w:r>
          </w:hyperlink>
        </w:p>
        <w:p w14:paraId="3B8B84A0" w14:textId="685D6DA0"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0" w:history="1">
            <w:r w:rsidRPr="00213787">
              <w:rPr>
                <w:rStyle w:val="Hipervnculo"/>
                <w:noProof/>
              </w:rPr>
              <w:t>7.6.</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PREPARACION DEL BASTIDOR/SKID</w:t>
            </w:r>
            <w:r>
              <w:rPr>
                <w:noProof/>
                <w:webHidden/>
              </w:rPr>
              <w:tab/>
            </w:r>
            <w:r>
              <w:rPr>
                <w:noProof/>
                <w:webHidden/>
              </w:rPr>
              <w:fldChar w:fldCharType="begin"/>
            </w:r>
            <w:r>
              <w:rPr>
                <w:noProof/>
                <w:webHidden/>
              </w:rPr>
              <w:instrText xml:space="preserve"> PAGEREF _Toc236861740 \h </w:instrText>
            </w:r>
            <w:r>
              <w:rPr>
                <w:noProof/>
                <w:webHidden/>
              </w:rPr>
            </w:r>
            <w:r>
              <w:rPr>
                <w:noProof/>
                <w:webHidden/>
              </w:rPr>
              <w:fldChar w:fldCharType="separate"/>
            </w:r>
            <w:r>
              <w:rPr>
                <w:noProof/>
                <w:webHidden/>
              </w:rPr>
              <w:t>8</w:t>
            </w:r>
            <w:r>
              <w:rPr>
                <w:noProof/>
                <w:webHidden/>
              </w:rPr>
              <w:fldChar w:fldCharType="end"/>
            </w:r>
          </w:hyperlink>
        </w:p>
        <w:p w14:paraId="726BD05A" w14:textId="3107DFBE"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1" w:history="1">
            <w:r w:rsidRPr="00213787">
              <w:rPr>
                <w:rStyle w:val="Hipervnculo"/>
                <w:noProof/>
              </w:rPr>
              <w:t>7.7.</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INSTALACIÓN DEL BASTIDOR/SKID</w:t>
            </w:r>
            <w:r>
              <w:rPr>
                <w:noProof/>
                <w:webHidden/>
              </w:rPr>
              <w:tab/>
            </w:r>
            <w:r>
              <w:rPr>
                <w:noProof/>
                <w:webHidden/>
              </w:rPr>
              <w:fldChar w:fldCharType="begin"/>
            </w:r>
            <w:r>
              <w:rPr>
                <w:noProof/>
                <w:webHidden/>
              </w:rPr>
              <w:instrText xml:space="preserve"> PAGEREF _Toc236861741 \h </w:instrText>
            </w:r>
            <w:r>
              <w:rPr>
                <w:noProof/>
                <w:webHidden/>
              </w:rPr>
            </w:r>
            <w:r>
              <w:rPr>
                <w:noProof/>
                <w:webHidden/>
              </w:rPr>
              <w:fldChar w:fldCharType="separate"/>
            </w:r>
            <w:r>
              <w:rPr>
                <w:noProof/>
                <w:webHidden/>
              </w:rPr>
              <w:t>8</w:t>
            </w:r>
            <w:r>
              <w:rPr>
                <w:noProof/>
                <w:webHidden/>
              </w:rPr>
              <w:fldChar w:fldCharType="end"/>
            </w:r>
          </w:hyperlink>
        </w:p>
        <w:p w14:paraId="2D2511EB" w14:textId="49ACA249"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2" w:history="1">
            <w:r w:rsidRPr="00213787">
              <w:rPr>
                <w:rStyle w:val="Hipervnculo"/>
                <w:noProof/>
              </w:rPr>
              <w:t>7.8.</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NIVELACIÓN DEL BASTIDOR/SKID</w:t>
            </w:r>
            <w:r>
              <w:rPr>
                <w:noProof/>
                <w:webHidden/>
              </w:rPr>
              <w:tab/>
            </w:r>
            <w:r>
              <w:rPr>
                <w:noProof/>
                <w:webHidden/>
              </w:rPr>
              <w:fldChar w:fldCharType="begin"/>
            </w:r>
            <w:r>
              <w:rPr>
                <w:noProof/>
                <w:webHidden/>
              </w:rPr>
              <w:instrText xml:space="preserve"> PAGEREF _Toc236861742 \h </w:instrText>
            </w:r>
            <w:r>
              <w:rPr>
                <w:noProof/>
                <w:webHidden/>
              </w:rPr>
            </w:r>
            <w:r>
              <w:rPr>
                <w:noProof/>
                <w:webHidden/>
              </w:rPr>
              <w:fldChar w:fldCharType="separate"/>
            </w:r>
            <w:r>
              <w:rPr>
                <w:noProof/>
                <w:webHidden/>
              </w:rPr>
              <w:t>9</w:t>
            </w:r>
            <w:r>
              <w:rPr>
                <w:noProof/>
                <w:webHidden/>
              </w:rPr>
              <w:fldChar w:fldCharType="end"/>
            </w:r>
          </w:hyperlink>
        </w:p>
        <w:p w14:paraId="022D3CB7" w14:textId="271395BF"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3" w:history="1">
            <w:r w:rsidRPr="00213787">
              <w:rPr>
                <w:rStyle w:val="Hipervnculo"/>
                <w:noProof/>
              </w:rPr>
              <w:t>7.9.</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ALINEACIÓN PRELIMINAR, VERIFICACIONES</w:t>
            </w:r>
            <w:r>
              <w:rPr>
                <w:noProof/>
                <w:webHidden/>
              </w:rPr>
              <w:tab/>
            </w:r>
            <w:r>
              <w:rPr>
                <w:noProof/>
                <w:webHidden/>
              </w:rPr>
              <w:fldChar w:fldCharType="begin"/>
            </w:r>
            <w:r>
              <w:rPr>
                <w:noProof/>
                <w:webHidden/>
              </w:rPr>
              <w:instrText xml:space="preserve"> PAGEREF _Toc236861743 \h </w:instrText>
            </w:r>
            <w:r>
              <w:rPr>
                <w:noProof/>
                <w:webHidden/>
              </w:rPr>
            </w:r>
            <w:r>
              <w:rPr>
                <w:noProof/>
                <w:webHidden/>
              </w:rPr>
              <w:fldChar w:fldCharType="separate"/>
            </w:r>
            <w:r>
              <w:rPr>
                <w:noProof/>
                <w:webHidden/>
              </w:rPr>
              <w:t>10</w:t>
            </w:r>
            <w:r>
              <w:rPr>
                <w:noProof/>
                <w:webHidden/>
              </w:rPr>
              <w:fldChar w:fldCharType="end"/>
            </w:r>
          </w:hyperlink>
        </w:p>
        <w:p w14:paraId="1C7EF1E1" w14:textId="6F2178E1"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4" w:history="1">
            <w:r w:rsidRPr="00213787">
              <w:rPr>
                <w:rStyle w:val="Hipervnculo"/>
                <w:noProof/>
              </w:rPr>
              <w:t>7.10.</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ENCOFRADO</w:t>
            </w:r>
            <w:r>
              <w:rPr>
                <w:noProof/>
                <w:webHidden/>
              </w:rPr>
              <w:tab/>
            </w:r>
            <w:r>
              <w:rPr>
                <w:noProof/>
                <w:webHidden/>
              </w:rPr>
              <w:fldChar w:fldCharType="begin"/>
            </w:r>
            <w:r>
              <w:rPr>
                <w:noProof/>
                <w:webHidden/>
              </w:rPr>
              <w:instrText xml:space="preserve"> PAGEREF _Toc236861744 \h </w:instrText>
            </w:r>
            <w:r>
              <w:rPr>
                <w:noProof/>
                <w:webHidden/>
              </w:rPr>
            </w:r>
            <w:r>
              <w:rPr>
                <w:noProof/>
                <w:webHidden/>
              </w:rPr>
              <w:fldChar w:fldCharType="separate"/>
            </w:r>
            <w:r>
              <w:rPr>
                <w:noProof/>
                <w:webHidden/>
              </w:rPr>
              <w:t>10</w:t>
            </w:r>
            <w:r>
              <w:rPr>
                <w:noProof/>
                <w:webHidden/>
              </w:rPr>
              <w:fldChar w:fldCharType="end"/>
            </w:r>
          </w:hyperlink>
        </w:p>
        <w:p w14:paraId="4D11FD76" w14:textId="65E58851"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5" w:history="1">
            <w:r w:rsidRPr="00213787">
              <w:rPr>
                <w:rStyle w:val="Hipervnculo"/>
                <w:noProof/>
              </w:rPr>
              <w:t>7.11.</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REUNIÓN PREGROUT</w:t>
            </w:r>
            <w:r>
              <w:rPr>
                <w:noProof/>
                <w:webHidden/>
              </w:rPr>
              <w:tab/>
            </w:r>
            <w:r>
              <w:rPr>
                <w:noProof/>
                <w:webHidden/>
              </w:rPr>
              <w:fldChar w:fldCharType="begin"/>
            </w:r>
            <w:r>
              <w:rPr>
                <w:noProof/>
                <w:webHidden/>
              </w:rPr>
              <w:instrText xml:space="preserve"> PAGEREF _Toc236861745 \h </w:instrText>
            </w:r>
            <w:r>
              <w:rPr>
                <w:noProof/>
                <w:webHidden/>
              </w:rPr>
            </w:r>
            <w:r>
              <w:rPr>
                <w:noProof/>
                <w:webHidden/>
              </w:rPr>
              <w:fldChar w:fldCharType="separate"/>
            </w:r>
            <w:r>
              <w:rPr>
                <w:noProof/>
                <w:webHidden/>
              </w:rPr>
              <w:t>11</w:t>
            </w:r>
            <w:r>
              <w:rPr>
                <w:noProof/>
                <w:webHidden/>
              </w:rPr>
              <w:fldChar w:fldCharType="end"/>
            </w:r>
          </w:hyperlink>
        </w:p>
        <w:p w14:paraId="4635759A" w14:textId="1BAE4175"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6" w:history="1">
            <w:r w:rsidRPr="00213787">
              <w:rPr>
                <w:rStyle w:val="Hipervnculo"/>
                <w:noProof/>
              </w:rPr>
              <w:t>7.12.</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PREPARACIÓN DEL GROUT</w:t>
            </w:r>
            <w:r>
              <w:rPr>
                <w:noProof/>
                <w:webHidden/>
              </w:rPr>
              <w:tab/>
            </w:r>
            <w:r>
              <w:rPr>
                <w:noProof/>
                <w:webHidden/>
              </w:rPr>
              <w:fldChar w:fldCharType="begin"/>
            </w:r>
            <w:r>
              <w:rPr>
                <w:noProof/>
                <w:webHidden/>
              </w:rPr>
              <w:instrText xml:space="preserve"> PAGEREF _Toc236861746 \h </w:instrText>
            </w:r>
            <w:r>
              <w:rPr>
                <w:noProof/>
                <w:webHidden/>
              </w:rPr>
            </w:r>
            <w:r>
              <w:rPr>
                <w:noProof/>
                <w:webHidden/>
              </w:rPr>
              <w:fldChar w:fldCharType="separate"/>
            </w:r>
            <w:r>
              <w:rPr>
                <w:noProof/>
                <w:webHidden/>
              </w:rPr>
              <w:t>11</w:t>
            </w:r>
            <w:r>
              <w:rPr>
                <w:noProof/>
                <w:webHidden/>
              </w:rPr>
              <w:fldChar w:fldCharType="end"/>
            </w:r>
          </w:hyperlink>
        </w:p>
        <w:p w14:paraId="0BED77B4" w14:textId="55C04432"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7" w:history="1">
            <w:r w:rsidRPr="00213787">
              <w:rPr>
                <w:rStyle w:val="Hipervnculo"/>
                <w:noProof/>
              </w:rPr>
              <w:t>7.13.</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APLICACIÓN GROUT EPOXICO DE SOPORTE O NIVELACIÓN</w:t>
            </w:r>
            <w:r>
              <w:rPr>
                <w:noProof/>
                <w:webHidden/>
              </w:rPr>
              <w:tab/>
            </w:r>
            <w:r>
              <w:rPr>
                <w:noProof/>
                <w:webHidden/>
              </w:rPr>
              <w:fldChar w:fldCharType="begin"/>
            </w:r>
            <w:r>
              <w:rPr>
                <w:noProof/>
                <w:webHidden/>
              </w:rPr>
              <w:instrText xml:space="preserve"> PAGEREF _Toc236861747 \h </w:instrText>
            </w:r>
            <w:r>
              <w:rPr>
                <w:noProof/>
                <w:webHidden/>
              </w:rPr>
            </w:r>
            <w:r>
              <w:rPr>
                <w:noProof/>
                <w:webHidden/>
              </w:rPr>
              <w:fldChar w:fldCharType="separate"/>
            </w:r>
            <w:r>
              <w:rPr>
                <w:noProof/>
                <w:webHidden/>
              </w:rPr>
              <w:t>12</w:t>
            </w:r>
            <w:r>
              <w:rPr>
                <w:noProof/>
                <w:webHidden/>
              </w:rPr>
              <w:fldChar w:fldCharType="end"/>
            </w:r>
          </w:hyperlink>
        </w:p>
        <w:p w14:paraId="3015F74E" w14:textId="79CF86D7"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8" w:history="1">
            <w:r w:rsidRPr="00213787">
              <w:rPr>
                <w:rStyle w:val="Hipervnculo"/>
                <w:noProof/>
              </w:rPr>
              <w:t>7.14.</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FRAGUADO</w:t>
            </w:r>
            <w:r>
              <w:rPr>
                <w:noProof/>
                <w:webHidden/>
              </w:rPr>
              <w:tab/>
            </w:r>
            <w:r>
              <w:rPr>
                <w:noProof/>
                <w:webHidden/>
              </w:rPr>
              <w:fldChar w:fldCharType="begin"/>
            </w:r>
            <w:r>
              <w:rPr>
                <w:noProof/>
                <w:webHidden/>
              </w:rPr>
              <w:instrText xml:space="preserve"> PAGEREF _Toc236861748 \h </w:instrText>
            </w:r>
            <w:r>
              <w:rPr>
                <w:noProof/>
                <w:webHidden/>
              </w:rPr>
            </w:r>
            <w:r>
              <w:rPr>
                <w:noProof/>
                <w:webHidden/>
              </w:rPr>
              <w:fldChar w:fldCharType="separate"/>
            </w:r>
            <w:r>
              <w:rPr>
                <w:noProof/>
                <w:webHidden/>
              </w:rPr>
              <w:t>12</w:t>
            </w:r>
            <w:r>
              <w:rPr>
                <w:noProof/>
                <w:webHidden/>
              </w:rPr>
              <w:fldChar w:fldCharType="end"/>
            </w:r>
          </w:hyperlink>
        </w:p>
        <w:p w14:paraId="55BD26AE" w14:textId="04E23461"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49" w:history="1">
            <w:r w:rsidRPr="00213787">
              <w:rPr>
                <w:rStyle w:val="Hipervnculo"/>
                <w:noProof/>
              </w:rPr>
              <w:t>7.15.</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ASEGURAMIENTO DE LA APLICACIÓN DEL GROUT DE NIVELACIÓN</w:t>
            </w:r>
            <w:r>
              <w:rPr>
                <w:noProof/>
                <w:webHidden/>
              </w:rPr>
              <w:tab/>
            </w:r>
            <w:r>
              <w:rPr>
                <w:noProof/>
                <w:webHidden/>
              </w:rPr>
              <w:fldChar w:fldCharType="begin"/>
            </w:r>
            <w:r>
              <w:rPr>
                <w:noProof/>
                <w:webHidden/>
              </w:rPr>
              <w:instrText xml:space="preserve"> PAGEREF _Toc236861749 \h </w:instrText>
            </w:r>
            <w:r>
              <w:rPr>
                <w:noProof/>
                <w:webHidden/>
              </w:rPr>
            </w:r>
            <w:r>
              <w:rPr>
                <w:noProof/>
                <w:webHidden/>
              </w:rPr>
              <w:fldChar w:fldCharType="separate"/>
            </w:r>
            <w:r>
              <w:rPr>
                <w:noProof/>
                <w:webHidden/>
              </w:rPr>
              <w:t>13</w:t>
            </w:r>
            <w:r>
              <w:rPr>
                <w:noProof/>
                <w:webHidden/>
              </w:rPr>
              <w:fldChar w:fldCharType="end"/>
            </w:r>
          </w:hyperlink>
        </w:p>
        <w:p w14:paraId="5481B5A7" w14:textId="238BE048"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0" w:history="1">
            <w:r w:rsidRPr="00213787">
              <w:rPr>
                <w:rStyle w:val="Hipervnculo"/>
                <w:noProof/>
              </w:rPr>
              <w:t>7.16.</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MACIZADO DEL BASTIDOR</w:t>
            </w:r>
            <w:r>
              <w:rPr>
                <w:noProof/>
                <w:webHidden/>
              </w:rPr>
              <w:tab/>
            </w:r>
            <w:r>
              <w:rPr>
                <w:noProof/>
                <w:webHidden/>
              </w:rPr>
              <w:fldChar w:fldCharType="begin"/>
            </w:r>
            <w:r>
              <w:rPr>
                <w:noProof/>
                <w:webHidden/>
              </w:rPr>
              <w:instrText xml:space="preserve"> PAGEREF _Toc236861750 \h </w:instrText>
            </w:r>
            <w:r>
              <w:rPr>
                <w:noProof/>
                <w:webHidden/>
              </w:rPr>
            </w:r>
            <w:r>
              <w:rPr>
                <w:noProof/>
                <w:webHidden/>
              </w:rPr>
              <w:fldChar w:fldCharType="separate"/>
            </w:r>
            <w:r>
              <w:rPr>
                <w:noProof/>
                <w:webHidden/>
              </w:rPr>
              <w:t>13</w:t>
            </w:r>
            <w:r>
              <w:rPr>
                <w:noProof/>
                <w:webHidden/>
              </w:rPr>
              <w:fldChar w:fldCharType="end"/>
            </w:r>
          </w:hyperlink>
        </w:p>
        <w:p w14:paraId="0F22BCB6" w14:textId="3D7115E2"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1" w:history="1">
            <w:r w:rsidRPr="00213787">
              <w:rPr>
                <w:rStyle w:val="Hipervnculo"/>
                <w:noProof/>
              </w:rPr>
              <w:t>7.17.</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ASEGURAMIENTO DEL MACIZADO DEL BASTIDOR</w:t>
            </w:r>
            <w:r>
              <w:rPr>
                <w:noProof/>
                <w:webHidden/>
              </w:rPr>
              <w:tab/>
            </w:r>
            <w:r>
              <w:rPr>
                <w:noProof/>
                <w:webHidden/>
              </w:rPr>
              <w:fldChar w:fldCharType="begin"/>
            </w:r>
            <w:r>
              <w:rPr>
                <w:noProof/>
                <w:webHidden/>
              </w:rPr>
              <w:instrText xml:space="preserve"> PAGEREF _Toc236861751 \h </w:instrText>
            </w:r>
            <w:r>
              <w:rPr>
                <w:noProof/>
                <w:webHidden/>
              </w:rPr>
            </w:r>
            <w:r>
              <w:rPr>
                <w:noProof/>
                <w:webHidden/>
              </w:rPr>
              <w:fldChar w:fldCharType="separate"/>
            </w:r>
            <w:r>
              <w:rPr>
                <w:noProof/>
                <w:webHidden/>
              </w:rPr>
              <w:t>14</w:t>
            </w:r>
            <w:r>
              <w:rPr>
                <w:noProof/>
                <w:webHidden/>
              </w:rPr>
              <w:fldChar w:fldCharType="end"/>
            </w:r>
          </w:hyperlink>
        </w:p>
        <w:p w14:paraId="42AE3AF4" w14:textId="51755203"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2" w:history="1">
            <w:r w:rsidRPr="00213787">
              <w:rPr>
                <w:rStyle w:val="Hipervnculo"/>
                <w:rFonts w:cs="Arial"/>
                <w:bCs/>
                <w:noProof/>
              </w:rPr>
              <w:t>7.18.</w:t>
            </w:r>
            <w:r>
              <w:rPr>
                <w:rFonts w:asciiTheme="minorHAnsi" w:eastAsiaTheme="minorEastAsia" w:hAnsiTheme="minorHAnsi" w:cstheme="minorBidi"/>
                <w:noProof/>
                <w:kern w:val="2"/>
                <w:sz w:val="24"/>
                <w:szCs w:val="24"/>
                <w:lang w:eastAsia="es-CO"/>
                <w14:ligatures w14:val="standardContextual"/>
              </w:rPr>
              <w:tab/>
            </w:r>
            <w:r w:rsidRPr="00213787">
              <w:rPr>
                <w:rStyle w:val="Hipervnculo"/>
                <w:rFonts w:cs="Arial"/>
                <w:bCs/>
                <w:noProof/>
              </w:rPr>
              <w:t>PREPARACIÓN Y APLICACIÓN DE CONCRETOS</w:t>
            </w:r>
            <w:r>
              <w:rPr>
                <w:noProof/>
                <w:webHidden/>
              </w:rPr>
              <w:tab/>
            </w:r>
            <w:r>
              <w:rPr>
                <w:noProof/>
                <w:webHidden/>
              </w:rPr>
              <w:fldChar w:fldCharType="begin"/>
            </w:r>
            <w:r>
              <w:rPr>
                <w:noProof/>
                <w:webHidden/>
              </w:rPr>
              <w:instrText xml:space="preserve"> PAGEREF _Toc236861752 \h </w:instrText>
            </w:r>
            <w:r>
              <w:rPr>
                <w:noProof/>
                <w:webHidden/>
              </w:rPr>
            </w:r>
            <w:r>
              <w:rPr>
                <w:noProof/>
                <w:webHidden/>
              </w:rPr>
              <w:fldChar w:fldCharType="separate"/>
            </w:r>
            <w:r>
              <w:rPr>
                <w:noProof/>
                <w:webHidden/>
              </w:rPr>
              <w:t>14</w:t>
            </w:r>
            <w:r>
              <w:rPr>
                <w:noProof/>
                <w:webHidden/>
              </w:rPr>
              <w:fldChar w:fldCharType="end"/>
            </w:r>
          </w:hyperlink>
        </w:p>
        <w:p w14:paraId="31187C42" w14:textId="2B16A190"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3" w:history="1">
            <w:r w:rsidRPr="00213787">
              <w:rPr>
                <w:rStyle w:val="Hipervnculo"/>
                <w:noProof/>
              </w:rPr>
              <w:t>7.19.</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ORDEN Y ASEO, ENTREGA DEL ÁREA INTERVENIDA</w:t>
            </w:r>
            <w:r>
              <w:rPr>
                <w:noProof/>
                <w:webHidden/>
              </w:rPr>
              <w:tab/>
            </w:r>
            <w:r>
              <w:rPr>
                <w:noProof/>
                <w:webHidden/>
              </w:rPr>
              <w:fldChar w:fldCharType="begin"/>
            </w:r>
            <w:r>
              <w:rPr>
                <w:noProof/>
                <w:webHidden/>
              </w:rPr>
              <w:instrText xml:space="preserve"> PAGEREF _Toc236861753 \h </w:instrText>
            </w:r>
            <w:r>
              <w:rPr>
                <w:noProof/>
                <w:webHidden/>
              </w:rPr>
            </w:r>
            <w:r>
              <w:rPr>
                <w:noProof/>
                <w:webHidden/>
              </w:rPr>
              <w:fldChar w:fldCharType="separate"/>
            </w:r>
            <w:r>
              <w:rPr>
                <w:noProof/>
                <w:webHidden/>
              </w:rPr>
              <w:t>15</w:t>
            </w:r>
            <w:r>
              <w:rPr>
                <w:noProof/>
                <w:webHidden/>
              </w:rPr>
              <w:fldChar w:fldCharType="end"/>
            </w:r>
          </w:hyperlink>
        </w:p>
        <w:p w14:paraId="1363ACBF" w14:textId="391D24C6"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4" w:history="1">
            <w:r w:rsidRPr="00213787">
              <w:rPr>
                <w:rStyle w:val="Hipervnculo"/>
                <w:noProof/>
              </w:rPr>
              <w:t>7.20.</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CIERRE DE DOCUMENTACIÓN</w:t>
            </w:r>
            <w:r>
              <w:rPr>
                <w:noProof/>
                <w:webHidden/>
              </w:rPr>
              <w:tab/>
            </w:r>
            <w:r>
              <w:rPr>
                <w:noProof/>
                <w:webHidden/>
              </w:rPr>
              <w:fldChar w:fldCharType="begin"/>
            </w:r>
            <w:r>
              <w:rPr>
                <w:noProof/>
                <w:webHidden/>
              </w:rPr>
              <w:instrText xml:space="preserve"> PAGEREF _Toc236861754 \h </w:instrText>
            </w:r>
            <w:r>
              <w:rPr>
                <w:noProof/>
                <w:webHidden/>
              </w:rPr>
            </w:r>
            <w:r>
              <w:rPr>
                <w:noProof/>
                <w:webHidden/>
              </w:rPr>
              <w:fldChar w:fldCharType="separate"/>
            </w:r>
            <w:r>
              <w:rPr>
                <w:noProof/>
                <w:webHidden/>
              </w:rPr>
              <w:t>15</w:t>
            </w:r>
            <w:r>
              <w:rPr>
                <w:noProof/>
                <w:webHidden/>
              </w:rPr>
              <w:fldChar w:fldCharType="end"/>
            </w:r>
          </w:hyperlink>
        </w:p>
        <w:p w14:paraId="71E6DAC6" w14:textId="01E99F92"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55" w:history="1">
            <w:r w:rsidRPr="00213787">
              <w:rPr>
                <w:rStyle w:val="Hipervnculo"/>
                <w:noProof/>
              </w:rPr>
              <w:t>8.</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PELIGROS, RIESGOS Y CONTROLES ASOCIADOS</w:t>
            </w:r>
            <w:r>
              <w:rPr>
                <w:noProof/>
                <w:webHidden/>
              </w:rPr>
              <w:tab/>
            </w:r>
            <w:r>
              <w:rPr>
                <w:noProof/>
                <w:webHidden/>
              </w:rPr>
              <w:fldChar w:fldCharType="begin"/>
            </w:r>
            <w:r>
              <w:rPr>
                <w:noProof/>
                <w:webHidden/>
              </w:rPr>
              <w:instrText xml:space="preserve"> PAGEREF _Toc236861755 \h </w:instrText>
            </w:r>
            <w:r>
              <w:rPr>
                <w:noProof/>
                <w:webHidden/>
              </w:rPr>
            </w:r>
            <w:r>
              <w:rPr>
                <w:noProof/>
                <w:webHidden/>
              </w:rPr>
              <w:fldChar w:fldCharType="separate"/>
            </w:r>
            <w:r>
              <w:rPr>
                <w:noProof/>
                <w:webHidden/>
              </w:rPr>
              <w:t>16</w:t>
            </w:r>
            <w:r>
              <w:rPr>
                <w:noProof/>
                <w:webHidden/>
              </w:rPr>
              <w:fldChar w:fldCharType="end"/>
            </w:r>
          </w:hyperlink>
        </w:p>
        <w:p w14:paraId="4063D165" w14:textId="315FD853" w:rsidR="001C1B92" w:rsidRDefault="001C1B92">
          <w:pPr>
            <w:pStyle w:val="TDC1"/>
            <w:tabs>
              <w:tab w:val="left" w:pos="480"/>
            </w:tabs>
            <w:rPr>
              <w:rFonts w:asciiTheme="minorHAnsi" w:eastAsiaTheme="minorEastAsia" w:hAnsiTheme="minorHAnsi" w:cstheme="minorBidi"/>
              <w:noProof/>
              <w:kern w:val="2"/>
              <w:sz w:val="24"/>
              <w:szCs w:val="24"/>
              <w:lang w:eastAsia="es-CO"/>
              <w14:ligatures w14:val="standardContextual"/>
            </w:rPr>
          </w:pPr>
          <w:hyperlink w:anchor="_Toc236861756" w:history="1">
            <w:r w:rsidRPr="00213787">
              <w:rPr>
                <w:rStyle w:val="Hipervnculo"/>
                <w:noProof/>
              </w:rPr>
              <w:t>9.</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SEGURIDAD INDUSTRIAL, SALUD OCUPACIONAL Y MEDIO AMBIENTE</w:t>
            </w:r>
            <w:r>
              <w:rPr>
                <w:noProof/>
                <w:webHidden/>
              </w:rPr>
              <w:tab/>
            </w:r>
            <w:r>
              <w:rPr>
                <w:noProof/>
                <w:webHidden/>
              </w:rPr>
              <w:fldChar w:fldCharType="begin"/>
            </w:r>
            <w:r>
              <w:rPr>
                <w:noProof/>
                <w:webHidden/>
              </w:rPr>
              <w:instrText xml:space="preserve"> PAGEREF _Toc236861756 \h </w:instrText>
            </w:r>
            <w:r>
              <w:rPr>
                <w:noProof/>
                <w:webHidden/>
              </w:rPr>
            </w:r>
            <w:r>
              <w:rPr>
                <w:noProof/>
                <w:webHidden/>
              </w:rPr>
              <w:fldChar w:fldCharType="separate"/>
            </w:r>
            <w:r>
              <w:rPr>
                <w:noProof/>
                <w:webHidden/>
              </w:rPr>
              <w:t>18</w:t>
            </w:r>
            <w:r>
              <w:rPr>
                <w:noProof/>
                <w:webHidden/>
              </w:rPr>
              <w:fldChar w:fldCharType="end"/>
            </w:r>
          </w:hyperlink>
        </w:p>
        <w:p w14:paraId="5064E615" w14:textId="5E8FF161"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7" w:history="1">
            <w:r w:rsidRPr="00213787">
              <w:rPr>
                <w:rStyle w:val="Hipervnculo"/>
                <w:noProof/>
              </w:rPr>
              <w:t>9.1.</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SEGURIDAD INDUSTRIAL</w:t>
            </w:r>
            <w:r>
              <w:rPr>
                <w:noProof/>
                <w:webHidden/>
              </w:rPr>
              <w:tab/>
            </w:r>
            <w:r>
              <w:rPr>
                <w:noProof/>
                <w:webHidden/>
              </w:rPr>
              <w:fldChar w:fldCharType="begin"/>
            </w:r>
            <w:r>
              <w:rPr>
                <w:noProof/>
                <w:webHidden/>
              </w:rPr>
              <w:instrText xml:space="preserve"> PAGEREF _Toc236861757 \h </w:instrText>
            </w:r>
            <w:r>
              <w:rPr>
                <w:noProof/>
                <w:webHidden/>
              </w:rPr>
            </w:r>
            <w:r>
              <w:rPr>
                <w:noProof/>
                <w:webHidden/>
              </w:rPr>
              <w:fldChar w:fldCharType="separate"/>
            </w:r>
            <w:r>
              <w:rPr>
                <w:noProof/>
                <w:webHidden/>
              </w:rPr>
              <w:t>18</w:t>
            </w:r>
            <w:r>
              <w:rPr>
                <w:noProof/>
                <w:webHidden/>
              </w:rPr>
              <w:fldChar w:fldCharType="end"/>
            </w:r>
          </w:hyperlink>
        </w:p>
        <w:p w14:paraId="49DB9E07" w14:textId="5CB9467B"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8" w:history="1">
            <w:r w:rsidRPr="00213787">
              <w:rPr>
                <w:rStyle w:val="Hipervnculo"/>
                <w:noProof/>
              </w:rPr>
              <w:t>9.2.</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SALUD OCUPACIONAL</w:t>
            </w:r>
            <w:r>
              <w:rPr>
                <w:noProof/>
                <w:webHidden/>
              </w:rPr>
              <w:tab/>
            </w:r>
            <w:r>
              <w:rPr>
                <w:noProof/>
                <w:webHidden/>
              </w:rPr>
              <w:fldChar w:fldCharType="begin"/>
            </w:r>
            <w:r>
              <w:rPr>
                <w:noProof/>
                <w:webHidden/>
              </w:rPr>
              <w:instrText xml:space="preserve"> PAGEREF _Toc236861758 \h </w:instrText>
            </w:r>
            <w:r>
              <w:rPr>
                <w:noProof/>
                <w:webHidden/>
              </w:rPr>
            </w:r>
            <w:r>
              <w:rPr>
                <w:noProof/>
                <w:webHidden/>
              </w:rPr>
              <w:fldChar w:fldCharType="separate"/>
            </w:r>
            <w:r>
              <w:rPr>
                <w:noProof/>
                <w:webHidden/>
              </w:rPr>
              <w:t>18</w:t>
            </w:r>
            <w:r>
              <w:rPr>
                <w:noProof/>
                <w:webHidden/>
              </w:rPr>
              <w:fldChar w:fldCharType="end"/>
            </w:r>
          </w:hyperlink>
        </w:p>
        <w:p w14:paraId="094A49B0" w14:textId="6CD227A4"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59" w:history="1">
            <w:r w:rsidRPr="00213787">
              <w:rPr>
                <w:rStyle w:val="Hipervnculo"/>
                <w:noProof/>
              </w:rPr>
              <w:t>9.3.</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MEDIO AMBIENTE</w:t>
            </w:r>
            <w:r>
              <w:rPr>
                <w:noProof/>
                <w:webHidden/>
              </w:rPr>
              <w:tab/>
            </w:r>
            <w:r>
              <w:rPr>
                <w:noProof/>
                <w:webHidden/>
              </w:rPr>
              <w:fldChar w:fldCharType="begin"/>
            </w:r>
            <w:r>
              <w:rPr>
                <w:noProof/>
                <w:webHidden/>
              </w:rPr>
              <w:instrText xml:space="preserve"> PAGEREF _Toc236861759 \h </w:instrText>
            </w:r>
            <w:r>
              <w:rPr>
                <w:noProof/>
                <w:webHidden/>
              </w:rPr>
            </w:r>
            <w:r>
              <w:rPr>
                <w:noProof/>
                <w:webHidden/>
              </w:rPr>
              <w:fldChar w:fldCharType="separate"/>
            </w:r>
            <w:r>
              <w:rPr>
                <w:noProof/>
                <w:webHidden/>
              </w:rPr>
              <w:t>19</w:t>
            </w:r>
            <w:r>
              <w:rPr>
                <w:noProof/>
                <w:webHidden/>
              </w:rPr>
              <w:fldChar w:fldCharType="end"/>
            </w:r>
          </w:hyperlink>
        </w:p>
        <w:p w14:paraId="01F9A1EF" w14:textId="377E094F"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0" w:history="1">
            <w:r w:rsidRPr="00213787">
              <w:rPr>
                <w:rStyle w:val="Hipervnculo"/>
                <w:noProof/>
              </w:rPr>
              <w:t>10.</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RECURSOS</w:t>
            </w:r>
            <w:r>
              <w:rPr>
                <w:noProof/>
                <w:webHidden/>
              </w:rPr>
              <w:tab/>
            </w:r>
            <w:r>
              <w:rPr>
                <w:noProof/>
                <w:webHidden/>
              </w:rPr>
              <w:fldChar w:fldCharType="begin"/>
            </w:r>
            <w:r>
              <w:rPr>
                <w:noProof/>
                <w:webHidden/>
              </w:rPr>
              <w:instrText xml:space="preserve"> PAGEREF _Toc236861760 \h </w:instrText>
            </w:r>
            <w:r>
              <w:rPr>
                <w:noProof/>
                <w:webHidden/>
              </w:rPr>
            </w:r>
            <w:r>
              <w:rPr>
                <w:noProof/>
                <w:webHidden/>
              </w:rPr>
              <w:fldChar w:fldCharType="separate"/>
            </w:r>
            <w:r>
              <w:rPr>
                <w:noProof/>
                <w:webHidden/>
              </w:rPr>
              <w:t>19</w:t>
            </w:r>
            <w:r>
              <w:rPr>
                <w:noProof/>
                <w:webHidden/>
              </w:rPr>
              <w:fldChar w:fldCharType="end"/>
            </w:r>
          </w:hyperlink>
        </w:p>
        <w:p w14:paraId="60C5FBC1" w14:textId="6F94C62D"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1" w:history="1">
            <w:r w:rsidRPr="00213787">
              <w:rPr>
                <w:rStyle w:val="Hipervnculo"/>
                <w:noProof/>
              </w:rPr>
              <w:t>10.1.</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PERSONAL</w:t>
            </w:r>
            <w:r>
              <w:rPr>
                <w:noProof/>
                <w:webHidden/>
              </w:rPr>
              <w:tab/>
            </w:r>
            <w:r>
              <w:rPr>
                <w:noProof/>
                <w:webHidden/>
              </w:rPr>
              <w:fldChar w:fldCharType="begin"/>
            </w:r>
            <w:r>
              <w:rPr>
                <w:noProof/>
                <w:webHidden/>
              </w:rPr>
              <w:instrText xml:space="preserve"> PAGEREF _Toc236861761 \h </w:instrText>
            </w:r>
            <w:r>
              <w:rPr>
                <w:noProof/>
                <w:webHidden/>
              </w:rPr>
            </w:r>
            <w:r>
              <w:rPr>
                <w:noProof/>
                <w:webHidden/>
              </w:rPr>
              <w:fldChar w:fldCharType="separate"/>
            </w:r>
            <w:r>
              <w:rPr>
                <w:noProof/>
                <w:webHidden/>
              </w:rPr>
              <w:t>19</w:t>
            </w:r>
            <w:r>
              <w:rPr>
                <w:noProof/>
                <w:webHidden/>
              </w:rPr>
              <w:fldChar w:fldCharType="end"/>
            </w:r>
          </w:hyperlink>
        </w:p>
        <w:p w14:paraId="26580238" w14:textId="0BB32CA5"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2" w:history="1">
            <w:r w:rsidRPr="00213787">
              <w:rPr>
                <w:rStyle w:val="Hipervnculo"/>
                <w:noProof/>
              </w:rPr>
              <w:t>10.2.</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EQUIPOS Y HERRAMIENTAS</w:t>
            </w:r>
            <w:r>
              <w:rPr>
                <w:noProof/>
                <w:webHidden/>
              </w:rPr>
              <w:tab/>
            </w:r>
            <w:r>
              <w:rPr>
                <w:noProof/>
                <w:webHidden/>
              </w:rPr>
              <w:fldChar w:fldCharType="begin"/>
            </w:r>
            <w:r>
              <w:rPr>
                <w:noProof/>
                <w:webHidden/>
              </w:rPr>
              <w:instrText xml:space="preserve"> PAGEREF _Toc236861762 \h </w:instrText>
            </w:r>
            <w:r>
              <w:rPr>
                <w:noProof/>
                <w:webHidden/>
              </w:rPr>
            </w:r>
            <w:r>
              <w:rPr>
                <w:noProof/>
                <w:webHidden/>
              </w:rPr>
              <w:fldChar w:fldCharType="separate"/>
            </w:r>
            <w:r>
              <w:rPr>
                <w:noProof/>
                <w:webHidden/>
              </w:rPr>
              <w:t>19</w:t>
            </w:r>
            <w:r>
              <w:rPr>
                <w:noProof/>
                <w:webHidden/>
              </w:rPr>
              <w:fldChar w:fldCharType="end"/>
            </w:r>
          </w:hyperlink>
        </w:p>
        <w:p w14:paraId="1959E66D" w14:textId="5268CFE5"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3" w:history="1">
            <w:r w:rsidRPr="00213787">
              <w:rPr>
                <w:rStyle w:val="Hipervnculo"/>
                <w:noProof/>
              </w:rPr>
              <w:t>11.</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REGISTROS ASOCIADOS</w:t>
            </w:r>
            <w:r>
              <w:rPr>
                <w:noProof/>
                <w:webHidden/>
              </w:rPr>
              <w:tab/>
            </w:r>
            <w:r>
              <w:rPr>
                <w:noProof/>
                <w:webHidden/>
              </w:rPr>
              <w:fldChar w:fldCharType="begin"/>
            </w:r>
            <w:r>
              <w:rPr>
                <w:noProof/>
                <w:webHidden/>
              </w:rPr>
              <w:instrText xml:space="preserve"> PAGEREF _Toc236861763 \h </w:instrText>
            </w:r>
            <w:r>
              <w:rPr>
                <w:noProof/>
                <w:webHidden/>
              </w:rPr>
            </w:r>
            <w:r>
              <w:rPr>
                <w:noProof/>
                <w:webHidden/>
              </w:rPr>
              <w:fldChar w:fldCharType="separate"/>
            </w:r>
            <w:r>
              <w:rPr>
                <w:noProof/>
                <w:webHidden/>
              </w:rPr>
              <w:t>20</w:t>
            </w:r>
            <w:r>
              <w:rPr>
                <w:noProof/>
                <w:webHidden/>
              </w:rPr>
              <w:fldChar w:fldCharType="end"/>
            </w:r>
          </w:hyperlink>
        </w:p>
        <w:p w14:paraId="28E9B366" w14:textId="01A4AB19"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4" w:history="1">
            <w:r w:rsidRPr="00213787">
              <w:rPr>
                <w:rStyle w:val="Hipervnculo"/>
                <w:noProof/>
              </w:rPr>
              <w:t>12.</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FICHAS TECNICAS</w:t>
            </w:r>
            <w:r>
              <w:rPr>
                <w:noProof/>
                <w:webHidden/>
              </w:rPr>
              <w:tab/>
            </w:r>
            <w:r>
              <w:rPr>
                <w:noProof/>
                <w:webHidden/>
              </w:rPr>
              <w:fldChar w:fldCharType="begin"/>
            </w:r>
            <w:r>
              <w:rPr>
                <w:noProof/>
                <w:webHidden/>
              </w:rPr>
              <w:instrText xml:space="preserve"> PAGEREF _Toc236861764 \h </w:instrText>
            </w:r>
            <w:r>
              <w:rPr>
                <w:noProof/>
                <w:webHidden/>
              </w:rPr>
            </w:r>
            <w:r>
              <w:rPr>
                <w:noProof/>
                <w:webHidden/>
              </w:rPr>
              <w:fldChar w:fldCharType="separate"/>
            </w:r>
            <w:r>
              <w:rPr>
                <w:noProof/>
                <w:webHidden/>
              </w:rPr>
              <w:t>20</w:t>
            </w:r>
            <w:r>
              <w:rPr>
                <w:noProof/>
                <w:webHidden/>
              </w:rPr>
              <w:fldChar w:fldCharType="end"/>
            </w:r>
          </w:hyperlink>
        </w:p>
        <w:p w14:paraId="289414B1" w14:textId="54F810F2" w:rsidR="001C1B92" w:rsidRDefault="001C1B92">
          <w:pPr>
            <w:pStyle w:val="TDC1"/>
            <w:tabs>
              <w:tab w:val="left" w:pos="720"/>
            </w:tabs>
            <w:rPr>
              <w:rFonts w:asciiTheme="minorHAnsi" w:eastAsiaTheme="minorEastAsia" w:hAnsiTheme="minorHAnsi" w:cstheme="minorBidi"/>
              <w:noProof/>
              <w:kern w:val="2"/>
              <w:sz w:val="24"/>
              <w:szCs w:val="24"/>
              <w:lang w:eastAsia="es-CO"/>
              <w14:ligatures w14:val="standardContextual"/>
            </w:rPr>
          </w:pPr>
          <w:hyperlink w:anchor="_Toc236861765" w:history="1">
            <w:r w:rsidRPr="00213787">
              <w:rPr>
                <w:rStyle w:val="Hipervnculo"/>
                <w:noProof/>
              </w:rPr>
              <w:t>13.</w:t>
            </w:r>
            <w:r>
              <w:rPr>
                <w:rFonts w:asciiTheme="minorHAnsi" w:eastAsiaTheme="minorEastAsia" w:hAnsiTheme="minorHAnsi" w:cstheme="minorBidi"/>
                <w:noProof/>
                <w:kern w:val="2"/>
                <w:sz w:val="24"/>
                <w:szCs w:val="24"/>
                <w:lang w:eastAsia="es-CO"/>
                <w14:ligatures w14:val="standardContextual"/>
              </w:rPr>
              <w:tab/>
            </w:r>
            <w:r w:rsidRPr="00213787">
              <w:rPr>
                <w:rStyle w:val="Hipervnculo"/>
                <w:noProof/>
              </w:rPr>
              <w:t>CONTROL DE CAMBIOS</w:t>
            </w:r>
            <w:r>
              <w:rPr>
                <w:noProof/>
                <w:webHidden/>
              </w:rPr>
              <w:tab/>
            </w:r>
            <w:r>
              <w:rPr>
                <w:noProof/>
                <w:webHidden/>
              </w:rPr>
              <w:fldChar w:fldCharType="begin"/>
            </w:r>
            <w:r>
              <w:rPr>
                <w:noProof/>
                <w:webHidden/>
              </w:rPr>
              <w:instrText xml:space="preserve"> PAGEREF _Toc236861765 \h </w:instrText>
            </w:r>
            <w:r>
              <w:rPr>
                <w:noProof/>
                <w:webHidden/>
              </w:rPr>
            </w:r>
            <w:r>
              <w:rPr>
                <w:noProof/>
                <w:webHidden/>
              </w:rPr>
              <w:fldChar w:fldCharType="separate"/>
            </w:r>
            <w:r>
              <w:rPr>
                <w:noProof/>
                <w:webHidden/>
              </w:rPr>
              <w:t>21</w:t>
            </w:r>
            <w:r>
              <w:rPr>
                <w:noProof/>
                <w:webHidden/>
              </w:rPr>
              <w:fldChar w:fldCharType="end"/>
            </w:r>
          </w:hyperlink>
        </w:p>
        <w:p w14:paraId="2D321899" w14:textId="53EA8C76" w:rsidR="00D71834" w:rsidRPr="00D71834" w:rsidRDefault="00D71834">
          <w:pPr>
            <w:rPr>
              <w:b/>
              <w:bCs/>
            </w:rPr>
          </w:pPr>
          <w:r w:rsidRPr="00D71834">
            <w:rPr>
              <w:b/>
              <w:bCs/>
              <w:lang w:val="es-ES"/>
            </w:rPr>
            <w:fldChar w:fldCharType="end"/>
          </w:r>
        </w:p>
      </w:sdtContent>
    </w:sdt>
    <w:p w14:paraId="48DE034D" w14:textId="77777777" w:rsidR="001C1B92" w:rsidRDefault="001C1B92" w:rsidP="001C1B92">
      <w:pPr>
        <w:pStyle w:val="Ttulo1"/>
        <w:rPr>
          <w:rFonts w:cs="Arial"/>
          <w:szCs w:val="22"/>
        </w:rPr>
      </w:pPr>
    </w:p>
    <w:p w14:paraId="70240DFF" w14:textId="77777777" w:rsidR="001C1B92" w:rsidRDefault="001C1B92" w:rsidP="001C1B92">
      <w:pPr>
        <w:rPr>
          <w:lang w:val="es-ES_tradnl" w:eastAsia="es-MX"/>
        </w:rPr>
      </w:pPr>
    </w:p>
    <w:p w14:paraId="7023A5EC" w14:textId="77777777" w:rsidR="001C1B92" w:rsidRDefault="001C1B92" w:rsidP="001C1B92">
      <w:pPr>
        <w:rPr>
          <w:lang w:val="es-ES_tradnl" w:eastAsia="es-MX"/>
        </w:rPr>
      </w:pPr>
    </w:p>
    <w:p w14:paraId="1DF16675" w14:textId="77777777" w:rsidR="001C1B92" w:rsidRDefault="001C1B92" w:rsidP="001C1B92">
      <w:pPr>
        <w:rPr>
          <w:lang w:val="es-ES_tradnl" w:eastAsia="es-MX"/>
        </w:rPr>
      </w:pPr>
    </w:p>
    <w:p w14:paraId="47708C3A" w14:textId="77777777" w:rsidR="001C1B92" w:rsidRDefault="001C1B92" w:rsidP="001C1B92">
      <w:pPr>
        <w:rPr>
          <w:lang w:val="es-ES_tradnl" w:eastAsia="es-MX"/>
        </w:rPr>
      </w:pPr>
    </w:p>
    <w:p w14:paraId="45364177" w14:textId="77777777" w:rsidR="001C1B92" w:rsidRDefault="001C1B92" w:rsidP="001C1B92">
      <w:pPr>
        <w:rPr>
          <w:lang w:val="es-ES_tradnl" w:eastAsia="es-MX"/>
        </w:rPr>
      </w:pPr>
    </w:p>
    <w:p w14:paraId="690431DB" w14:textId="77777777" w:rsidR="001C1B92" w:rsidRDefault="001C1B92" w:rsidP="001C1B92">
      <w:pPr>
        <w:rPr>
          <w:lang w:val="es-ES_tradnl" w:eastAsia="es-MX"/>
        </w:rPr>
      </w:pPr>
    </w:p>
    <w:p w14:paraId="5DEB8E75" w14:textId="77777777" w:rsidR="001C1B92" w:rsidRDefault="001C1B92" w:rsidP="001C1B92">
      <w:pPr>
        <w:rPr>
          <w:lang w:val="es-ES_tradnl" w:eastAsia="es-MX"/>
        </w:rPr>
      </w:pPr>
    </w:p>
    <w:p w14:paraId="12049C49" w14:textId="77777777" w:rsidR="001C1B92" w:rsidRDefault="001C1B92" w:rsidP="001C1B92">
      <w:pPr>
        <w:rPr>
          <w:lang w:val="es-ES_tradnl" w:eastAsia="es-MX"/>
        </w:rPr>
      </w:pPr>
    </w:p>
    <w:p w14:paraId="693DF358" w14:textId="77777777" w:rsidR="001C1B92" w:rsidRDefault="001C1B92" w:rsidP="001C1B92">
      <w:pPr>
        <w:rPr>
          <w:lang w:val="es-ES_tradnl" w:eastAsia="es-MX"/>
        </w:rPr>
      </w:pPr>
    </w:p>
    <w:p w14:paraId="0093D23D" w14:textId="77777777" w:rsidR="001C1B92" w:rsidRDefault="001C1B92" w:rsidP="001C1B92">
      <w:pPr>
        <w:rPr>
          <w:lang w:val="es-ES_tradnl" w:eastAsia="es-MX"/>
        </w:rPr>
      </w:pPr>
    </w:p>
    <w:p w14:paraId="75A20A2B" w14:textId="77777777" w:rsidR="001C1B92" w:rsidRDefault="001C1B92" w:rsidP="001C1B92">
      <w:pPr>
        <w:rPr>
          <w:lang w:val="es-ES_tradnl" w:eastAsia="es-MX"/>
        </w:rPr>
      </w:pPr>
    </w:p>
    <w:p w14:paraId="4525F3DA" w14:textId="77777777" w:rsidR="001C1B92" w:rsidRDefault="001C1B92" w:rsidP="001C1B92">
      <w:pPr>
        <w:rPr>
          <w:lang w:val="es-ES_tradnl" w:eastAsia="es-MX"/>
        </w:rPr>
      </w:pPr>
    </w:p>
    <w:p w14:paraId="5765F401" w14:textId="77777777" w:rsidR="001C1B92" w:rsidRDefault="001C1B92" w:rsidP="001C1B92">
      <w:pPr>
        <w:rPr>
          <w:lang w:val="es-ES_tradnl" w:eastAsia="es-MX"/>
        </w:rPr>
      </w:pPr>
    </w:p>
    <w:p w14:paraId="4C0F9B4C" w14:textId="77777777" w:rsidR="001C1B92" w:rsidRDefault="001C1B92" w:rsidP="001C1B92">
      <w:pPr>
        <w:rPr>
          <w:lang w:val="es-ES_tradnl" w:eastAsia="es-MX"/>
        </w:rPr>
      </w:pPr>
    </w:p>
    <w:p w14:paraId="6E1FEFA8" w14:textId="77777777" w:rsidR="001C1B92" w:rsidRDefault="001C1B92" w:rsidP="001C1B92">
      <w:pPr>
        <w:rPr>
          <w:lang w:val="es-ES_tradnl" w:eastAsia="es-MX"/>
        </w:rPr>
      </w:pPr>
    </w:p>
    <w:p w14:paraId="793CC82F" w14:textId="77777777" w:rsidR="001C1B92" w:rsidRDefault="001C1B92" w:rsidP="001C1B92">
      <w:pPr>
        <w:rPr>
          <w:lang w:val="es-ES_tradnl" w:eastAsia="es-MX"/>
        </w:rPr>
      </w:pPr>
    </w:p>
    <w:p w14:paraId="34A74DDA" w14:textId="77777777" w:rsidR="001C1B92" w:rsidRDefault="001C1B92" w:rsidP="001C1B92">
      <w:pPr>
        <w:rPr>
          <w:lang w:val="es-ES_tradnl" w:eastAsia="es-MX"/>
        </w:rPr>
      </w:pPr>
    </w:p>
    <w:p w14:paraId="09AC9AE7" w14:textId="77777777" w:rsidR="001C1B92" w:rsidRDefault="001C1B92" w:rsidP="001C1B92">
      <w:pPr>
        <w:rPr>
          <w:lang w:val="es-ES_tradnl" w:eastAsia="es-MX"/>
        </w:rPr>
      </w:pPr>
    </w:p>
    <w:p w14:paraId="6F079A29" w14:textId="77777777" w:rsidR="001C1B92" w:rsidRDefault="001C1B92" w:rsidP="001C1B92">
      <w:pPr>
        <w:rPr>
          <w:lang w:val="es-ES_tradnl" w:eastAsia="es-MX"/>
        </w:rPr>
      </w:pPr>
    </w:p>
    <w:p w14:paraId="76751FB0" w14:textId="77777777" w:rsidR="001C1B92" w:rsidRDefault="001C1B92" w:rsidP="001C1B92">
      <w:pPr>
        <w:rPr>
          <w:lang w:val="es-ES_tradnl" w:eastAsia="es-MX"/>
        </w:rPr>
      </w:pPr>
    </w:p>
    <w:p w14:paraId="6A3F1BFE" w14:textId="77777777" w:rsidR="001C1B92" w:rsidRDefault="001C1B92" w:rsidP="001C1B92">
      <w:pPr>
        <w:rPr>
          <w:lang w:val="es-ES_tradnl" w:eastAsia="es-MX"/>
        </w:rPr>
      </w:pPr>
    </w:p>
    <w:p w14:paraId="38E038FC" w14:textId="77777777" w:rsidR="001C1B92" w:rsidRDefault="001C1B92" w:rsidP="001C1B92">
      <w:pPr>
        <w:rPr>
          <w:lang w:val="es-ES_tradnl" w:eastAsia="es-MX"/>
        </w:rPr>
      </w:pPr>
    </w:p>
    <w:p w14:paraId="77399F44" w14:textId="77777777" w:rsidR="001C1B92" w:rsidRDefault="001C1B92" w:rsidP="001C1B92">
      <w:pPr>
        <w:rPr>
          <w:lang w:val="es-ES_tradnl" w:eastAsia="es-MX"/>
        </w:rPr>
      </w:pPr>
    </w:p>
    <w:p w14:paraId="2A238B33" w14:textId="77777777" w:rsidR="001C1B92" w:rsidRDefault="001C1B92" w:rsidP="001C1B92">
      <w:pPr>
        <w:rPr>
          <w:lang w:val="es-ES_tradnl" w:eastAsia="es-MX"/>
        </w:rPr>
      </w:pPr>
    </w:p>
    <w:p w14:paraId="0523CCB0" w14:textId="77777777" w:rsidR="001C1B92" w:rsidRDefault="001C1B92" w:rsidP="001C1B92">
      <w:pPr>
        <w:rPr>
          <w:lang w:val="es-ES_tradnl" w:eastAsia="es-MX"/>
        </w:rPr>
      </w:pPr>
    </w:p>
    <w:p w14:paraId="6D42A4EC" w14:textId="77777777" w:rsidR="001C1B92" w:rsidRDefault="001C1B92" w:rsidP="001C1B92">
      <w:pPr>
        <w:rPr>
          <w:lang w:val="es-ES_tradnl" w:eastAsia="es-MX"/>
        </w:rPr>
      </w:pPr>
    </w:p>
    <w:p w14:paraId="0036EA1D" w14:textId="77777777" w:rsidR="001C1B92" w:rsidRDefault="001C1B92" w:rsidP="001C1B92">
      <w:pPr>
        <w:rPr>
          <w:lang w:val="es-ES_tradnl" w:eastAsia="es-MX"/>
        </w:rPr>
      </w:pPr>
    </w:p>
    <w:p w14:paraId="437BFF8C" w14:textId="77777777" w:rsidR="001C1B92" w:rsidRDefault="001C1B92" w:rsidP="001C1B92">
      <w:pPr>
        <w:rPr>
          <w:lang w:val="es-ES_tradnl" w:eastAsia="es-MX"/>
        </w:rPr>
      </w:pPr>
    </w:p>
    <w:p w14:paraId="46792953" w14:textId="77777777" w:rsidR="001C1B92" w:rsidRDefault="001C1B92" w:rsidP="001C1B92">
      <w:pPr>
        <w:rPr>
          <w:lang w:val="es-ES_tradnl" w:eastAsia="es-MX"/>
        </w:rPr>
      </w:pPr>
    </w:p>
    <w:p w14:paraId="15F19D2D" w14:textId="77777777" w:rsidR="001C1B92" w:rsidRDefault="001C1B92" w:rsidP="001C1B92">
      <w:pPr>
        <w:rPr>
          <w:lang w:val="es-ES_tradnl" w:eastAsia="es-MX"/>
        </w:rPr>
      </w:pPr>
    </w:p>
    <w:p w14:paraId="16F27089" w14:textId="77777777" w:rsidR="001C1B92" w:rsidRDefault="001C1B92" w:rsidP="001C1B92">
      <w:pPr>
        <w:rPr>
          <w:lang w:val="es-ES_tradnl" w:eastAsia="es-MX"/>
        </w:rPr>
      </w:pPr>
    </w:p>
    <w:p w14:paraId="7997F7A7" w14:textId="77777777" w:rsidR="001C1B92" w:rsidRDefault="001C1B92" w:rsidP="001C1B92">
      <w:pPr>
        <w:rPr>
          <w:lang w:val="es-ES_tradnl" w:eastAsia="es-MX"/>
        </w:rPr>
      </w:pPr>
    </w:p>
    <w:p w14:paraId="632075F2" w14:textId="62A40198" w:rsidR="00D71834" w:rsidRPr="00D71834" w:rsidRDefault="00E837A5">
      <w:pPr>
        <w:pStyle w:val="Ttulo1"/>
        <w:numPr>
          <w:ilvl w:val="0"/>
          <w:numId w:val="12"/>
        </w:numPr>
        <w:rPr>
          <w:rFonts w:cs="Arial"/>
          <w:szCs w:val="22"/>
        </w:rPr>
      </w:pPr>
      <w:bookmarkStart w:id="0" w:name="_Toc236861728"/>
      <w:r w:rsidRPr="00D71834">
        <w:rPr>
          <w:rFonts w:cs="Arial"/>
          <w:szCs w:val="22"/>
        </w:rPr>
        <w:lastRenderedPageBreak/>
        <w:t>DETALLE DEL CONTRATO</w:t>
      </w:r>
      <w:bookmarkEnd w:id="0"/>
    </w:p>
    <w:p w14:paraId="27509D3C" w14:textId="77777777" w:rsidR="00E837A5" w:rsidRPr="00D71834" w:rsidRDefault="00E837A5" w:rsidP="00E837A5">
      <w:pPr>
        <w:spacing w:line="276" w:lineRule="auto"/>
        <w:jc w:val="both"/>
        <w:rPr>
          <w:rFonts w:ascii="Arial" w:hAnsi="Arial" w:cs="Arial"/>
          <w:b/>
          <w:sz w:val="22"/>
          <w:szCs w:val="22"/>
        </w:rPr>
      </w:pPr>
    </w:p>
    <w:p w14:paraId="5AACD266" w14:textId="6914FF78" w:rsidR="00E837A5" w:rsidRPr="00D71834" w:rsidRDefault="005F47B1" w:rsidP="00E837A5">
      <w:pPr>
        <w:spacing w:line="276" w:lineRule="auto"/>
        <w:jc w:val="both"/>
        <w:rPr>
          <w:rFonts w:ascii="Arial" w:hAnsi="Arial" w:cs="Arial"/>
          <w:sz w:val="22"/>
          <w:szCs w:val="22"/>
        </w:rPr>
      </w:pPr>
      <w:r w:rsidRPr="00D71834">
        <w:rPr>
          <w:rFonts w:ascii="Arial" w:hAnsi="Arial" w:cs="Arial"/>
          <w:sz w:val="22"/>
          <w:szCs w:val="22"/>
        </w:rPr>
        <w:t>A</w:t>
      </w:r>
      <w:r w:rsidR="00AC0EF2" w:rsidRPr="00D71834">
        <w:rPr>
          <w:rFonts w:ascii="Arial" w:hAnsi="Arial" w:cs="Arial"/>
          <w:sz w:val="22"/>
          <w:szCs w:val="22"/>
        </w:rPr>
        <w:t xml:space="preserve">plicación de </w:t>
      </w:r>
      <w:proofErr w:type="spellStart"/>
      <w:r w:rsidR="00E837A5" w:rsidRPr="00D71834">
        <w:rPr>
          <w:rFonts w:ascii="Arial" w:hAnsi="Arial" w:cs="Arial"/>
          <w:sz w:val="22"/>
          <w:szCs w:val="22"/>
        </w:rPr>
        <w:t>grout</w:t>
      </w:r>
      <w:proofErr w:type="spellEnd"/>
      <w:r w:rsidR="00E837A5" w:rsidRPr="00D71834">
        <w:rPr>
          <w:rFonts w:ascii="Arial" w:hAnsi="Arial" w:cs="Arial"/>
          <w:sz w:val="22"/>
          <w:szCs w:val="22"/>
        </w:rPr>
        <w:t xml:space="preserve"> </w:t>
      </w:r>
      <w:proofErr w:type="spellStart"/>
      <w:r w:rsidR="00537983">
        <w:rPr>
          <w:rFonts w:ascii="Arial" w:hAnsi="Arial" w:cs="Arial"/>
          <w:sz w:val="22"/>
          <w:szCs w:val="22"/>
        </w:rPr>
        <w:t>epoxico</w:t>
      </w:r>
      <w:proofErr w:type="spellEnd"/>
      <w:r w:rsidR="00537983">
        <w:rPr>
          <w:rFonts w:ascii="Arial" w:hAnsi="Arial" w:cs="Arial"/>
          <w:sz w:val="22"/>
          <w:szCs w:val="22"/>
        </w:rPr>
        <w:t xml:space="preserve"> </w:t>
      </w:r>
      <w:r w:rsidR="00AC0EF2" w:rsidRPr="00D71834">
        <w:rPr>
          <w:rFonts w:ascii="Arial" w:hAnsi="Arial" w:cs="Arial"/>
          <w:sz w:val="22"/>
          <w:szCs w:val="22"/>
        </w:rPr>
        <w:t xml:space="preserve">de nivelación y de macizado </w:t>
      </w:r>
      <w:r w:rsidR="00177801" w:rsidRPr="00D71834">
        <w:rPr>
          <w:rFonts w:ascii="Arial" w:hAnsi="Arial" w:cs="Arial"/>
          <w:sz w:val="22"/>
          <w:szCs w:val="22"/>
        </w:rPr>
        <w:t xml:space="preserve">con personal certificado </w:t>
      </w:r>
      <w:r w:rsidR="00537983">
        <w:rPr>
          <w:rFonts w:ascii="Arial" w:hAnsi="Arial" w:cs="Arial"/>
          <w:sz w:val="22"/>
          <w:szCs w:val="22"/>
        </w:rPr>
        <w:t xml:space="preserve">a </w:t>
      </w:r>
      <w:r w:rsidR="00537983" w:rsidRPr="00537983">
        <w:rPr>
          <w:rFonts w:ascii="Arial" w:hAnsi="Arial" w:cs="Arial"/>
          <w:sz w:val="22"/>
          <w:szCs w:val="22"/>
        </w:rPr>
        <w:t xml:space="preserve">las unidades </w:t>
      </w:r>
      <w:r w:rsidR="00537983">
        <w:rPr>
          <w:rFonts w:ascii="Arial" w:hAnsi="Arial" w:cs="Arial"/>
          <w:sz w:val="22"/>
          <w:szCs w:val="22"/>
        </w:rPr>
        <w:t xml:space="preserve">de </w:t>
      </w:r>
      <w:r w:rsidR="001E4DC4">
        <w:rPr>
          <w:rFonts w:ascii="Arial" w:hAnsi="Arial" w:cs="Arial"/>
          <w:sz w:val="22"/>
          <w:szCs w:val="22"/>
        </w:rPr>
        <w:t>bombeo</w:t>
      </w:r>
      <w:r w:rsidR="00537983">
        <w:rPr>
          <w:rFonts w:ascii="Arial" w:hAnsi="Arial" w:cs="Arial"/>
          <w:sz w:val="22"/>
          <w:szCs w:val="22"/>
        </w:rPr>
        <w:t xml:space="preserve"> paquetizadas sobre </w:t>
      </w:r>
      <w:r w:rsidR="001E4DC4" w:rsidRPr="001E4DC4">
        <w:rPr>
          <w:rFonts w:ascii="Arial" w:hAnsi="Arial" w:cs="Arial"/>
          <w:sz w:val="22"/>
          <w:szCs w:val="22"/>
        </w:rPr>
        <w:t>bastidor metálico-</w:t>
      </w:r>
      <w:proofErr w:type="spellStart"/>
      <w:r w:rsidR="001E4DC4" w:rsidRPr="001E4DC4">
        <w:rPr>
          <w:rFonts w:ascii="Arial" w:hAnsi="Arial" w:cs="Arial"/>
          <w:sz w:val="22"/>
          <w:szCs w:val="22"/>
        </w:rPr>
        <w:t>skid</w:t>
      </w:r>
      <w:proofErr w:type="spellEnd"/>
      <w:r w:rsidR="001E4DC4" w:rsidRPr="001E4DC4">
        <w:rPr>
          <w:rFonts w:ascii="Arial" w:hAnsi="Arial" w:cs="Arial"/>
          <w:sz w:val="22"/>
          <w:szCs w:val="22"/>
        </w:rPr>
        <w:t xml:space="preserve"> de los existentes sistemas de bombeo TAG P222051 de Planta de Inyección-STAP PIA. </w:t>
      </w:r>
    </w:p>
    <w:p w14:paraId="33107776" w14:textId="77777777" w:rsidR="00E837A5" w:rsidRPr="00D71834" w:rsidRDefault="00E837A5" w:rsidP="005E5DE6">
      <w:pPr>
        <w:spacing w:line="276" w:lineRule="auto"/>
        <w:jc w:val="both"/>
        <w:rPr>
          <w:rFonts w:ascii="Arial" w:hAnsi="Arial" w:cs="Arial"/>
          <w:b/>
          <w:sz w:val="22"/>
          <w:szCs w:val="22"/>
        </w:rPr>
      </w:pPr>
    </w:p>
    <w:p w14:paraId="19C3ACA2" w14:textId="77777777" w:rsidR="00FF0447" w:rsidRPr="00D71834" w:rsidRDefault="005E5DE6">
      <w:pPr>
        <w:pStyle w:val="Ttulo1"/>
        <w:numPr>
          <w:ilvl w:val="0"/>
          <w:numId w:val="12"/>
        </w:numPr>
      </w:pPr>
      <w:bookmarkStart w:id="1" w:name="_Toc236861729"/>
      <w:r w:rsidRPr="00D71834">
        <w:t>OBJETIVO</w:t>
      </w:r>
      <w:bookmarkEnd w:id="1"/>
    </w:p>
    <w:p w14:paraId="02C27043" w14:textId="77777777" w:rsidR="006C584F" w:rsidRPr="00D71834" w:rsidRDefault="006C584F" w:rsidP="006C584F">
      <w:pPr>
        <w:spacing w:line="276" w:lineRule="auto"/>
        <w:ind w:left="426"/>
        <w:jc w:val="both"/>
        <w:rPr>
          <w:rFonts w:ascii="Arial" w:hAnsi="Arial" w:cs="Arial"/>
          <w:b/>
          <w:sz w:val="22"/>
          <w:szCs w:val="22"/>
        </w:rPr>
      </w:pPr>
    </w:p>
    <w:p w14:paraId="785970A9" w14:textId="65261FCC" w:rsidR="005E5DE6" w:rsidRPr="00D71834" w:rsidRDefault="00AC10CF" w:rsidP="009B45F3">
      <w:pPr>
        <w:spacing w:line="276" w:lineRule="auto"/>
        <w:jc w:val="both"/>
        <w:rPr>
          <w:rFonts w:ascii="Arial" w:hAnsi="Arial" w:cs="Arial"/>
          <w:sz w:val="22"/>
          <w:szCs w:val="22"/>
        </w:rPr>
      </w:pPr>
      <w:r w:rsidRPr="00D71834">
        <w:rPr>
          <w:rFonts w:ascii="Arial" w:hAnsi="Arial" w:cs="Arial"/>
          <w:sz w:val="22"/>
          <w:szCs w:val="22"/>
        </w:rPr>
        <w:t xml:space="preserve">Describir </w:t>
      </w:r>
      <w:r w:rsidR="005E5DE6" w:rsidRPr="00D71834">
        <w:rPr>
          <w:rFonts w:ascii="Arial" w:hAnsi="Arial" w:cs="Arial"/>
          <w:sz w:val="22"/>
          <w:szCs w:val="22"/>
        </w:rPr>
        <w:t>los requerimientos y métodos que sirven de guía durante la ejecución de las actividades necesarias para la verificación y control del pro</w:t>
      </w:r>
      <w:r w:rsidR="00734477" w:rsidRPr="00D71834">
        <w:rPr>
          <w:rFonts w:ascii="Arial" w:hAnsi="Arial" w:cs="Arial"/>
          <w:sz w:val="22"/>
          <w:szCs w:val="22"/>
        </w:rPr>
        <w:t>ceso de insta</w:t>
      </w:r>
      <w:r w:rsidR="002A02E0" w:rsidRPr="00D71834">
        <w:rPr>
          <w:rFonts w:ascii="Arial" w:hAnsi="Arial" w:cs="Arial"/>
          <w:sz w:val="22"/>
          <w:szCs w:val="22"/>
        </w:rPr>
        <w:t xml:space="preserve">lación de </w:t>
      </w:r>
      <w:r w:rsidR="00734477" w:rsidRPr="00D71834">
        <w:rPr>
          <w:rFonts w:ascii="Arial" w:hAnsi="Arial" w:cs="Arial"/>
          <w:sz w:val="22"/>
          <w:szCs w:val="22"/>
        </w:rPr>
        <w:t>equipos dinámicos</w:t>
      </w:r>
      <w:r w:rsidR="00B549B0" w:rsidRPr="00D71834">
        <w:rPr>
          <w:rFonts w:ascii="Arial" w:hAnsi="Arial" w:cs="Arial"/>
          <w:sz w:val="22"/>
          <w:szCs w:val="22"/>
        </w:rPr>
        <w:t xml:space="preserve"> de tamaño</w:t>
      </w:r>
      <w:r w:rsidR="001E4DC4">
        <w:rPr>
          <w:rFonts w:ascii="Arial" w:hAnsi="Arial" w:cs="Arial"/>
          <w:sz w:val="22"/>
          <w:szCs w:val="22"/>
        </w:rPr>
        <w:t xml:space="preserve"> medio</w:t>
      </w:r>
      <w:r w:rsidR="00734477" w:rsidRPr="00D71834">
        <w:rPr>
          <w:rFonts w:ascii="Arial" w:hAnsi="Arial" w:cs="Arial"/>
          <w:sz w:val="22"/>
          <w:szCs w:val="22"/>
        </w:rPr>
        <w:t xml:space="preserve"> con alineación crítica</w:t>
      </w:r>
      <w:r w:rsidR="005E5DE6" w:rsidRPr="00D71834">
        <w:rPr>
          <w:rFonts w:ascii="Arial" w:hAnsi="Arial" w:cs="Arial"/>
          <w:sz w:val="22"/>
          <w:szCs w:val="22"/>
        </w:rPr>
        <w:t xml:space="preserve">; asegurando que se cumplan las especificaciones del </w:t>
      </w:r>
      <w:r w:rsidR="00071960" w:rsidRPr="00D71834">
        <w:rPr>
          <w:rFonts w:ascii="Arial" w:hAnsi="Arial" w:cs="Arial"/>
          <w:sz w:val="22"/>
          <w:szCs w:val="22"/>
        </w:rPr>
        <w:t xml:space="preserve">fabricante y del </w:t>
      </w:r>
      <w:r w:rsidR="005E5DE6" w:rsidRPr="00D71834">
        <w:rPr>
          <w:rFonts w:ascii="Arial" w:hAnsi="Arial" w:cs="Arial"/>
          <w:sz w:val="22"/>
          <w:szCs w:val="22"/>
        </w:rPr>
        <w:t>cliente</w:t>
      </w:r>
      <w:r w:rsidR="00071960" w:rsidRPr="00D71834">
        <w:rPr>
          <w:rFonts w:ascii="Arial" w:hAnsi="Arial" w:cs="Arial"/>
          <w:sz w:val="22"/>
          <w:szCs w:val="22"/>
        </w:rPr>
        <w:t>,</w:t>
      </w:r>
      <w:r w:rsidR="005E5DE6" w:rsidRPr="00D71834">
        <w:rPr>
          <w:rFonts w:ascii="Arial" w:hAnsi="Arial" w:cs="Arial"/>
          <w:sz w:val="22"/>
          <w:szCs w:val="22"/>
        </w:rPr>
        <w:t xml:space="preserve"> garantizando un desarrollo seguro de las actividades a</w:t>
      </w:r>
      <w:r w:rsidR="00071960" w:rsidRPr="00D71834">
        <w:rPr>
          <w:rFonts w:ascii="Arial" w:hAnsi="Arial" w:cs="Arial"/>
          <w:sz w:val="22"/>
          <w:szCs w:val="22"/>
        </w:rPr>
        <w:t xml:space="preserve"> ejecutar</w:t>
      </w:r>
      <w:r w:rsidR="005E5DE6" w:rsidRPr="00D71834">
        <w:rPr>
          <w:rFonts w:ascii="Arial" w:hAnsi="Arial" w:cs="Arial"/>
          <w:sz w:val="22"/>
          <w:szCs w:val="22"/>
        </w:rPr>
        <w:t>.</w:t>
      </w:r>
    </w:p>
    <w:p w14:paraId="1A43F7B0" w14:textId="77777777" w:rsidR="00734477" w:rsidRPr="00D71834" w:rsidRDefault="00734477" w:rsidP="009B45F3">
      <w:pPr>
        <w:spacing w:line="276" w:lineRule="auto"/>
        <w:jc w:val="both"/>
        <w:rPr>
          <w:rFonts w:ascii="Arial" w:hAnsi="Arial" w:cs="Arial"/>
          <w:sz w:val="22"/>
          <w:szCs w:val="22"/>
        </w:rPr>
      </w:pPr>
    </w:p>
    <w:p w14:paraId="3C81E1E5" w14:textId="77777777" w:rsidR="00FF0447" w:rsidRPr="00D71834" w:rsidRDefault="00FF0447">
      <w:pPr>
        <w:pStyle w:val="Ttulo1"/>
        <w:numPr>
          <w:ilvl w:val="0"/>
          <w:numId w:val="12"/>
        </w:numPr>
      </w:pPr>
      <w:bookmarkStart w:id="2" w:name="_Toc236861730"/>
      <w:r w:rsidRPr="00D71834">
        <w:t>ALCANCE.</w:t>
      </w:r>
      <w:bookmarkEnd w:id="2"/>
      <w:r w:rsidRPr="00D71834">
        <w:t xml:space="preserve">  </w:t>
      </w:r>
    </w:p>
    <w:p w14:paraId="5DC3E88E" w14:textId="77777777" w:rsidR="00FF0447" w:rsidRPr="00D71834" w:rsidRDefault="00FF0447" w:rsidP="005E5DE6">
      <w:pPr>
        <w:spacing w:line="276" w:lineRule="auto"/>
        <w:ind w:left="426"/>
        <w:jc w:val="both"/>
        <w:rPr>
          <w:rFonts w:ascii="Arial" w:hAnsi="Arial" w:cs="Arial"/>
          <w:b/>
          <w:sz w:val="22"/>
          <w:szCs w:val="22"/>
        </w:rPr>
      </w:pPr>
    </w:p>
    <w:p w14:paraId="3FBD6BAC" w14:textId="184C942E" w:rsidR="00790425" w:rsidRPr="00D71834" w:rsidRDefault="00734477" w:rsidP="009B45F3">
      <w:pPr>
        <w:spacing w:line="276" w:lineRule="auto"/>
        <w:jc w:val="both"/>
        <w:rPr>
          <w:rFonts w:ascii="Arial" w:hAnsi="Arial" w:cs="Arial"/>
          <w:sz w:val="22"/>
          <w:szCs w:val="22"/>
        </w:rPr>
      </w:pPr>
      <w:r w:rsidRPr="00D71834">
        <w:rPr>
          <w:rFonts w:ascii="Arial" w:hAnsi="Arial" w:cs="Arial"/>
          <w:sz w:val="22"/>
          <w:szCs w:val="22"/>
        </w:rPr>
        <w:t>Este</w:t>
      </w:r>
      <w:r w:rsidR="002A02E0" w:rsidRPr="00D71834">
        <w:rPr>
          <w:rFonts w:ascii="Arial" w:hAnsi="Arial" w:cs="Arial"/>
          <w:sz w:val="22"/>
          <w:szCs w:val="22"/>
        </w:rPr>
        <w:t xml:space="preserve"> procedimiento </w:t>
      </w:r>
      <w:r w:rsidR="009D5ECD" w:rsidRPr="00D71834">
        <w:rPr>
          <w:rFonts w:ascii="Arial" w:hAnsi="Arial" w:cs="Arial"/>
          <w:sz w:val="22"/>
          <w:szCs w:val="22"/>
        </w:rPr>
        <w:t xml:space="preserve">es una guía </w:t>
      </w:r>
      <w:r w:rsidR="001E4DC4" w:rsidRPr="001E4DC4">
        <w:rPr>
          <w:rFonts w:ascii="Arial" w:hAnsi="Arial" w:cs="Arial"/>
          <w:sz w:val="22"/>
          <w:szCs w:val="22"/>
        </w:rPr>
        <w:t xml:space="preserve">para realizar </w:t>
      </w:r>
      <w:r w:rsidR="001E4DC4">
        <w:rPr>
          <w:rFonts w:ascii="Arial" w:hAnsi="Arial" w:cs="Arial"/>
          <w:sz w:val="22"/>
          <w:szCs w:val="22"/>
        </w:rPr>
        <w:t xml:space="preserve">el </w:t>
      </w:r>
      <w:r w:rsidR="001E4DC4" w:rsidRPr="001E4DC4">
        <w:rPr>
          <w:rFonts w:ascii="Arial" w:hAnsi="Arial" w:cs="Arial"/>
          <w:sz w:val="22"/>
          <w:szCs w:val="22"/>
        </w:rPr>
        <w:t>desarrollo de anclaje monolítico bajo API-686 a los nuevos sistemas de bombeo de reemplazo a sistemas de bombeo existentes en la Planta de Inyección-STAP PIA</w:t>
      </w:r>
      <w:r w:rsidR="00AC10CF" w:rsidRPr="00D71834">
        <w:rPr>
          <w:rFonts w:ascii="Arial" w:hAnsi="Arial" w:cs="Arial"/>
          <w:sz w:val="22"/>
          <w:szCs w:val="22"/>
        </w:rPr>
        <w:t>,</w:t>
      </w:r>
      <w:r w:rsidR="009D5ECD" w:rsidRPr="00D71834">
        <w:rPr>
          <w:rFonts w:ascii="Arial" w:hAnsi="Arial" w:cs="Arial"/>
          <w:sz w:val="22"/>
          <w:szCs w:val="22"/>
        </w:rPr>
        <w:t xml:space="preserve"> </w:t>
      </w:r>
      <w:r w:rsidR="00071960" w:rsidRPr="00D71834">
        <w:rPr>
          <w:rFonts w:ascii="Arial" w:hAnsi="Arial" w:cs="Arial"/>
          <w:sz w:val="22"/>
          <w:szCs w:val="22"/>
        </w:rPr>
        <w:t>generado a partir de</w:t>
      </w:r>
      <w:r w:rsidR="00E837A5" w:rsidRPr="00D71834">
        <w:rPr>
          <w:rFonts w:ascii="Arial" w:hAnsi="Arial" w:cs="Arial"/>
          <w:sz w:val="22"/>
          <w:szCs w:val="22"/>
        </w:rPr>
        <w:t xml:space="preserve"> </w:t>
      </w:r>
      <w:r w:rsidR="00AC10CF" w:rsidRPr="00D71834">
        <w:rPr>
          <w:rFonts w:ascii="Arial" w:hAnsi="Arial" w:cs="Arial"/>
          <w:sz w:val="22"/>
          <w:szCs w:val="22"/>
        </w:rPr>
        <w:t xml:space="preserve">la aplicación del Grout </w:t>
      </w:r>
      <w:proofErr w:type="spellStart"/>
      <w:r w:rsidR="00AC10CF" w:rsidRPr="00D71834">
        <w:rPr>
          <w:rFonts w:ascii="Arial" w:hAnsi="Arial" w:cs="Arial"/>
          <w:sz w:val="22"/>
          <w:szCs w:val="22"/>
        </w:rPr>
        <w:t>Epoxico</w:t>
      </w:r>
      <w:proofErr w:type="spellEnd"/>
      <w:r w:rsidR="00AC10CF" w:rsidRPr="00D71834">
        <w:rPr>
          <w:rFonts w:ascii="Arial" w:hAnsi="Arial" w:cs="Arial"/>
          <w:sz w:val="22"/>
          <w:szCs w:val="22"/>
        </w:rPr>
        <w:t xml:space="preserve"> </w:t>
      </w:r>
      <w:r w:rsidR="00071960" w:rsidRPr="00D71834">
        <w:rPr>
          <w:rFonts w:ascii="Arial" w:hAnsi="Arial" w:cs="Arial"/>
          <w:sz w:val="22"/>
          <w:szCs w:val="22"/>
        </w:rPr>
        <w:t>de nivelación y macizado</w:t>
      </w:r>
      <w:r w:rsidR="005F47B1" w:rsidRPr="00D71834">
        <w:rPr>
          <w:rFonts w:ascii="Arial" w:hAnsi="Arial" w:cs="Arial"/>
          <w:sz w:val="22"/>
          <w:szCs w:val="22"/>
        </w:rPr>
        <w:t xml:space="preserve">, </w:t>
      </w:r>
      <w:r w:rsidR="0095266C" w:rsidRPr="00D71834">
        <w:rPr>
          <w:rFonts w:ascii="Arial" w:hAnsi="Arial" w:cs="Arial"/>
          <w:sz w:val="22"/>
          <w:szCs w:val="22"/>
        </w:rPr>
        <w:t>garantizando un monolitismo</w:t>
      </w:r>
      <w:r w:rsidR="00AC10CF" w:rsidRPr="00D71834">
        <w:rPr>
          <w:rFonts w:ascii="Arial" w:hAnsi="Arial" w:cs="Arial"/>
          <w:sz w:val="22"/>
          <w:szCs w:val="22"/>
        </w:rPr>
        <w:t xml:space="preserve"> </w:t>
      </w:r>
      <w:r w:rsidR="0095266C" w:rsidRPr="00D71834">
        <w:rPr>
          <w:rFonts w:ascii="Arial" w:hAnsi="Arial" w:cs="Arial"/>
          <w:sz w:val="22"/>
          <w:szCs w:val="22"/>
        </w:rPr>
        <w:t>estándar</w:t>
      </w:r>
      <w:r w:rsidRPr="00D71834">
        <w:rPr>
          <w:rFonts w:ascii="Arial" w:hAnsi="Arial" w:cs="Arial"/>
          <w:sz w:val="22"/>
          <w:szCs w:val="22"/>
        </w:rPr>
        <w:t>.</w:t>
      </w:r>
    </w:p>
    <w:p w14:paraId="60D88863" w14:textId="77777777" w:rsidR="009239B6" w:rsidRPr="00D71834" w:rsidRDefault="009239B6" w:rsidP="005E5DE6">
      <w:pPr>
        <w:spacing w:line="276" w:lineRule="auto"/>
        <w:jc w:val="both"/>
        <w:rPr>
          <w:rFonts w:ascii="Arial" w:hAnsi="Arial" w:cs="Arial"/>
          <w:sz w:val="22"/>
          <w:szCs w:val="22"/>
        </w:rPr>
      </w:pPr>
    </w:p>
    <w:p w14:paraId="6DF5352C" w14:textId="77777777" w:rsidR="00FF0447" w:rsidRPr="00D71834" w:rsidRDefault="00FF0447">
      <w:pPr>
        <w:pStyle w:val="Ttulo1"/>
        <w:numPr>
          <w:ilvl w:val="0"/>
          <w:numId w:val="12"/>
        </w:numPr>
      </w:pPr>
      <w:bookmarkStart w:id="3" w:name="_Toc236861731"/>
      <w:r w:rsidRPr="00D71834">
        <w:t>DOCUMENTOS DE REFERENCIA.</w:t>
      </w:r>
      <w:bookmarkEnd w:id="3"/>
    </w:p>
    <w:p w14:paraId="7305D8CF" w14:textId="77777777" w:rsidR="00FF0447" w:rsidRPr="00D71834" w:rsidRDefault="00FF0447" w:rsidP="00FF0447">
      <w:pPr>
        <w:tabs>
          <w:tab w:val="left" w:pos="720"/>
          <w:tab w:val="left" w:pos="9180"/>
          <w:tab w:val="left" w:pos="9360"/>
        </w:tabs>
        <w:jc w:val="both"/>
        <w:rPr>
          <w:rFonts w:ascii="Arial" w:hAnsi="Arial" w:cs="Arial"/>
          <w:b/>
          <w:bCs/>
          <w:sz w:val="22"/>
          <w:szCs w:val="22"/>
        </w:rPr>
      </w:pPr>
    </w:p>
    <w:p w14:paraId="425B78E8" w14:textId="77777777" w:rsidR="00734477" w:rsidRPr="00D71834" w:rsidRDefault="00734477" w:rsidP="00AC10CF">
      <w:pPr>
        <w:tabs>
          <w:tab w:val="num" w:pos="0"/>
        </w:tabs>
        <w:spacing w:line="276" w:lineRule="auto"/>
        <w:jc w:val="both"/>
        <w:rPr>
          <w:rFonts w:ascii="Arial" w:hAnsi="Arial" w:cs="Arial"/>
          <w:sz w:val="22"/>
          <w:szCs w:val="22"/>
          <w:lang w:val="es-ES"/>
        </w:rPr>
      </w:pPr>
      <w:r w:rsidRPr="00D71834">
        <w:rPr>
          <w:rFonts w:ascii="Arial" w:hAnsi="Arial" w:cs="Arial"/>
          <w:sz w:val="22"/>
          <w:szCs w:val="22"/>
          <w:lang w:val="es-ES"/>
        </w:rPr>
        <w:t xml:space="preserve">La norma de uso generalizado a nivel internacional que rige este tipo de instalaciones es la norma del American </w:t>
      </w:r>
      <w:proofErr w:type="spellStart"/>
      <w:r w:rsidRPr="00D71834">
        <w:rPr>
          <w:rFonts w:ascii="Arial" w:hAnsi="Arial" w:cs="Arial"/>
          <w:sz w:val="22"/>
          <w:szCs w:val="22"/>
          <w:lang w:val="es-ES"/>
        </w:rPr>
        <w:t>Petroleum</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Institute</w:t>
      </w:r>
      <w:proofErr w:type="spellEnd"/>
      <w:r w:rsidRPr="00D71834">
        <w:rPr>
          <w:rFonts w:ascii="Arial" w:hAnsi="Arial" w:cs="Arial"/>
          <w:sz w:val="22"/>
          <w:szCs w:val="22"/>
          <w:lang w:val="es-ES"/>
        </w:rPr>
        <w:t xml:space="preserve"> </w:t>
      </w:r>
      <w:r w:rsidRPr="00751FFD">
        <w:rPr>
          <w:rFonts w:ascii="Arial" w:hAnsi="Arial" w:cs="Arial"/>
          <w:b/>
          <w:bCs/>
          <w:sz w:val="22"/>
          <w:szCs w:val="22"/>
          <w:lang w:val="es-ES"/>
        </w:rPr>
        <w:t>API 686</w:t>
      </w:r>
      <w:r w:rsidRPr="00D71834">
        <w:rPr>
          <w:rFonts w:ascii="Arial" w:hAnsi="Arial" w:cs="Arial"/>
          <w:sz w:val="22"/>
          <w:szCs w:val="22"/>
          <w:lang w:val="es-ES"/>
        </w:rPr>
        <w:t xml:space="preserve"> denominada "</w:t>
      </w:r>
      <w:proofErr w:type="spellStart"/>
      <w:r w:rsidRPr="00D71834">
        <w:rPr>
          <w:rFonts w:ascii="Arial" w:hAnsi="Arial" w:cs="Arial"/>
          <w:sz w:val="22"/>
          <w:szCs w:val="22"/>
          <w:lang w:val="es-ES"/>
        </w:rPr>
        <w:t>Recommended</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practices</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for</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machinery</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installation</w:t>
      </w:r>
      <w:proofErr w:type="spellEnd"/>
      <w:r w:rsidRPr="00D71834">
        <w:rPr>
          <w:rFonts w:ascii="Arial" w:hAnsi="Arial" w:cs="Arial"/>
          <w:sz w:val="22"/>
          <w:szCs w:val="22"/>
          <w:lang w:val="es-ES"/>
        </w:rPr>
        <w:t xml:space="preserve"> and </w:t>
      </w:r>
      <w:proofErr w:type="spellStart"/>
      <w:r w:rsidRPr="00D71834">
        <w:rPr>
          <w:rFonts w:ascii="Arial" w:hAnsi="Arial" w:cs="Arial"/>
          <w:sz w:val="22"/>
          <w:szCs w:val="22"/>
          <w:lang w:val="es-ES"/>
        </w:rPr>
        <w:t>installation</w:t>
      </w:r>
      <w:proofErr w:type="spellEnd"/>
      <w:r w:rsidRPr="00D71834">
        <w:rPr>
          <w:rFonts w:ascii="Arial" w:hAnsi="Arial" w:cs="Arial"/>
          <w:sz w:val="22"/>
          <w:szCs w:val="22"/>
          <w:lang w:val="es-ES"/>
        </w:rPr>
        <w:t xml:space="preserve"> </w:t>
      </w:r>
      <w:proofErr w:type="spellStart"/>
      <w:r w:rsidRPr="00D71834">
        <w:rPr>
          <w:rFonts w:ascii="Arial" w:hAnsi="Arial" w:cs="Arial"/>
          <w:sz w:val="22"/>
          <w:szCs w:val="22"/>
          <w:lang w:val="es-ES"/>
        </w:rPr>
        <w:t>design</w:t>
      </w:r>
      <w:proofErr w:type="spellEnd"/>
      <w:r w:rsidRPr="00D71834">
        <w:rPr>
          <w:rFonts w:ascii="Arial" w:hAnsi="Arial" w:cs="Arial"/>
          <w:sz w:val="22"/>
          <w:szCs w:val="22"/>
          <w:lang w:val="es-ES"/>
        </w:rPr>
        <w:t>".</w:t>
      </w:r>
    </w:p>
    <w:p w14:paraId="4A3A31ED" w14:textId="77777777" w:rsidR="00734477" w:rsidRPr="00D71834" w:rsidRDefault="00734477" w:rsidP="00AC10CF">
      <w:pPr>
        <w:tabs>
          <w:tab w:val="num" w:pos="0"/>
        </w:tabs>
        <w:spacing w:line="276" w:lineRule="auto"/>
        <w:jc w:val="both"/>
        <w:rPr>
          <w:rFonts w:ascii="Arial" w:hAnsi="Arial" w:cs="Arial"/>
          <w:sz w:val="22"/>
          <w:szCs w:val="22"/>
          <w:lang w:val="es-ES"/>
        </w:rPr>
      </w:pPr>
    </w:p>
    <w:p w14:paraId="359A1C2D" w14:textId="77777777" w:rsidR="00FF0447" w:rsidRPr="00D71834" w:rsidRDefault="00790425">
      <w:pPr>
        <w:pStyle w:val="Ttulo1"/>
        <w:numPr>
          <w:ilvl w:val="0"/>
          <w:numId w:val="12"/>
        </w:numPr>
      </w:pPr>
      <w:bookmarkStart w:id="4" w:name="_Toc236861732"/>
      <w:r w:rsidRPr="00D71834">
        <w:t>RESPONSABLES.</w:t>
      </w:r>
      <w:bookmarkEnd w:id="4"/>
    </w:p>
    <w:p w14:paraId="7437C455" w14:textId="77777777" w:rsidR="00FF0447" w:rsidRPr="00D71834" w:rsidRDefault="00FF0447" w:rsidP="000F46A2">
      <w:pPr>
        <w:pStyle w:val="Prrafodelista"/>
        <w:tabs>
          <w:tab w:val="left" w:pos="426"/>
          <w:tab w:val="left" w:pos="9180"/>
          <w:tab w:val="left" w:pos="9360"/>
        </w:tabs>
        <w:ind w:left="426"/>
        <w:jc w:val="both"/>
        <w:rPr>
          <w:rFonts w:ascii="Arial" w:hAnsi="Arial" w:cs="Arial"/>
          <w:b/>
          <w:bCs/>
          <w:sz w:val="22"/>
          <w:szCs w:val="22"/>
        </w:rPr>
      </w:pPr>
    </w:p>
    <w:p w14:paraId="1A73F6DA"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71834">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62C389B8" w14:textId="77777777" w:rsidR="00537983" w:rsidRPr="00D71834" w:rsidRDefault="00537983"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6DD1DA57" w14:textId="1955A363" w:rsidR="007D5A14" w:rsidRPr="00D71834" w:rsidRDefault="004E2346">
      <w:pPr>
        <w:pStyle w:val="Ttulo1"/>
        <w:numPr>
          <w:ilvl w:val="0"/>
          <w:numId w:val="12"/>
        </w:numPr>
      </w:pPr>
      <w:bookmarkStart w:id="5" w:name="_Toc236861733"/>
      <w:r w:rsidRPr="004E2346">
        <w:lastRenderedPageBreak/>
        <w:t>DEFINICIONES RELEVANTES</w:t>
      </w:r>
      <w:bookmarkEnd w:id="5"/>
    </w:p>
    <w:p w14:paraId="26B230F2" w14:textId="77777777" w:rsidR="003D1B1D" w:rsidRPr="00D71834" w:rsidRDefault="003D1B1D" w:rsidP="007D5A14">
      <w:pPr>
        <w:widowControl w:val="0"/>
        <w:spacing w:line="276" w:lineRule="auto"/>
        <w:jc w:val="both"/>
        <w:rPr>
          <w:rFonts w:ascii="Arial" w:hAnsi="Arial" w:cs="Arial"/>
          <w:sz w:val="22"/>
          <w:szCs w:val="22"/>
          <w:lang w:val="es-ES_tradnl"/>
        </w:rPr>
      </w:pPr>
    </w:p>
    <w:tbl>
      <w:tblPr>
        <w:tblStyle w:val="Tablaconcuadrcula"/>
        <w:tblW w:w="9072" w:type="dxa"/>
        <w:tblInd w:w="-5" w:type="dxa"/>
        <w:tblLook w:val="04A0" w:firstRow="1" w:lastRow="0" w:firstColumn="1" w:lastColumn="0" w:noHBand="0" w:noVBand="1"/>
      </w:tblPr>
      <w:tblGrid>
        <w:gridCol w:w="1985"/>
        <w:gridCol w:w="7087"/>
      </w:tblGrid>
      <w:tr w:rsidR="004E2346" w:rsidRPr="004E2346" w14:paraId="76EE2C8D" w14:textId="77777777" w:rsidTr="00EE3F1F">
        <w:tc>
          <w:tcPr>
            <w:tcW w:w="1985" w:type="dxa"/>
            <w:shd w:val="clear" w:color="auto" w:fill="DBE5F1" w:themeFill="accent1" w:themeFillTint="33"/>
            <w:vAlign w:val="center"/>
          </w:tcPr>
          <w:p w14:paraId="450ABE20" w14:textId="77777777" w:rsidR="004E2346" w:rsidRPr="004E2346" w:rsidRDefault="004E2346" w:rsidP="007C56C2">
            <w:pPr>
              <w:jc w:val="center"/>
              <w:rPr>
                <w:rFonts w:ascii="Arial" w:hAnsi="Arial" w:cs="Arial"/>
                <w:b/>
                <w:bCs/>
                <w:sz w:val="20"/>
              </w:rPr>
            </w:pPr>
            <w:r w:rsidRPr="004E2346">
              <w:rPr>
                <w:rFonts w:ascii="Arial" w:hAnsi="Arial" w:cs="Arial"/>
                <w:b/>
                <w:bCs/>
                <w:sz w:val="20"/>
              </w:rPr>
              <w:t>CONCEPTO</w:t>
            </w:r>
          </w:p>
        </w:tc>
        <w:tc>
          <w:tcPr>
            <w:tcW w:w="7087" w:type="dxa"/>
            <w:shd w:val="clear" w:color="auto" w:fill="DBE5F1" w:themeFill="accent1" w:themeFillTint="33"/>
            <w:vAlign w:val="center"/>
          </w:tcPr>
          <w:p w14:paraId="482CBA26" w14:textId="77777777" w:rsidR="004E2346" w:rsidRPr="004E2346" w:rsidRDefault="004E2346" w:rsidP="007C56C2">
            <w:pPr>
              <w:jc w:val="center"/>
              <w:rPr>
                <w:rFonts w:ascii="Arial" w:hAnsi="Arial" w:cs="Arial"/>
                <w:b/>
                <w:bCs/>
                <w:sz w:val="20"/>
              </w:rPr>
            </w:pPr>
            <w:r w:rsidRPr="004E2346">
              <w:rPr>
                <w:rFonts w:ascii="Arial" w:hAnsi="Arial" w:cs="Arial"/>
                <w:b/>
                <w:bCs/>
                <w:sz w:val="20"/>
              </w:rPr>
              <w:t>DEFINICIÓN</w:t>
            </w:r>
          </w:p>
        </w:tc>
      </w:tr>
      <w:tr w:rsidR="004E2346" w:rsidRPr="004E2346" w14:paraId="2B82E56B" w14:textId="77777777" w:rsidTr="00EE3F1F">
        <w:tc>
          <w:tcPr>
            <w:tcW w:w="1985" w:type="dxa"/>
            <w:vAlign w:val="center"/>
          </w:tcPr>
          <w:p w14:paraId="2A301AE1" w14:textId="77777777" w:rsidR="004E2346" w:rsidRPr="004E2346" w:rsidRDefault="004E2346" w:rsidP="007C56C2">
            <w:pPr>
              <w:jc w:val="center"/>
              <w:rPr>
                <w:rFonts w:ascii="Arial" w:hAnsi="Arial" w:cs="Arial"/>
                <w:b/>
                <w:bCs/>
                <w:sz w:val="20"/>
              </w:rPr>
            </w:pPr>
          </w:p>
          <w:p w14:paraId="1283F4BF" w14:textId="7D9A97AA" w:rsidR="004E2346" w:rsidRPr="004E2346" w:rsidRDefault="004E2346" w:rsidP="007C56C2">
            <w:pPr>
              <w:jc w:val="center"/>
              <w:rPr>
                <w:rFonts w:ascii="Arial" w:hAnsi="Arial" w:cs="Arial"/>
                <w:b/>
                <w:bCs/>
                <w:sz w:val="20"/>
              </w:rPr>
            </w:pPr>
            <w:r>
              <w:rPr>
                <w:rFonts w:ascii="Arial" w:hAnsi="Arial" w:cs="Arial"/>
                <w:b/>
                <w:bCs/>
                <w:sz w:val="20"/>
              </w:rPr>
              <w:t>GROUT EPOXICO</w:t>
            </w:r>
          </w:p>
          <w:p w14:paraId="6B50F00B" w14:textId="77777777" w:rsidR="004E2346" w:rsidRPr="004E2346" w:rsidRDefault="004E2346" w:rsidP="007C56C2">
            <w:pPr>
              <w:jc w:val="center"/>
              <w:rPr>
                <w:rFonts w:ascii="Arial" w:hAnsi="Arial" w:cs="Arial"/>
                <w:b/>
                <w:bCs/>
                <w:sz w:val="20"/>
              </w:rPr>
            </w:pPr>
          </w:p>
        </w:tc>
        <w:tc>
          <w:tcPr>
            <w:tcW w:w="7087" w:type="dxa"/>
            <w:vAlign w:val="center"/>
          </w:tcPr>
          <w:p w14:paraId="1B15B9BA" w14:textId="28411FEE" w:rsidR="004E2346" w:rsidRPr="004E2346" w:rsidRDefault="004E2346" w:rsidP="004E2346">
            <w:pPr>
              <w:rPr>
                <w:rFonts w:ascii="Arial" w:hAnsi="Arial" w:cs="Arial"/>
                <w:sz w:val="20"/>
              </w:rPr>
            </w:pPr>
            <w:r w:rsidRPr="004E2346">
              <w:rPr>
                <w:rFonts w:ascii="Arial" w:hAnsi="Arial" w:cs="Arial"/>
                <w:sz w:val="20"/>
              </w:rPr>
              <w:t xml:space="preserve">Son productos compuestos por resina </w:t>
            </w:r>
            <w:proofErr w:type="spellStart"/>
            <w:r w:rsidRPr="004E2346">
              <w:rPr>
                <w:rFonts w:ascii="Arial" w:hAnsi="Arial" w:cs="Arial"/>
                <w:sz w:val="20"/>
              </w:rPr>
              <w:t>epóxica</w:t>
            </w:r>
            <w:proofErr w:type="spellEnd"/>
            <w:r w:rsidRPr="004E2346">
              <w:rPr>
                <w:rFonts w:ascii="Arial" w:hAnsi="Arial" w:cs="Arial"/>
                <w:sz w:val="20"/>
              </w:rPr>
              <w:t xml:space="preserve"> termoestable, catalizador de poliamidas y un agregado compuesto de sílice y cuarzo. CHOCKFAST RED es un </w:t>
            </w:r>
            <w:proofErr w:type="spellStart"/>
            <w:r w:rsidRPr="004E2346">
              <w:rPr>
                <w:rFonts w:ascii="Arial" w:hAnsi="Arial" w:cs="Arial"/>
                <w:sz w:val="20"/>
              </w:rPr>
              <w:t>grout</w:t>
            </w:r>
            <w:proofErr w:type="spellEnd"/>
            <w:r w:rsidRPr="004E2346">
              <w:rPr>
                <w:rFonts w:ascii="Arial" w:hAnsi="Arial" w:cs="Arial"/>
                <w:sz w:val="20"/>
              </w:rPr>
              <w:t xml:space="preserve"> </w:t>
            </w:r>
            <w:proofErr w:type="spellStart"/>
            <w:r w:rsidRPr="004E2346">
              <w:rPr>
                <w:rFonts w:ascii="Arial" w:hAnsi="Arial" w:cs="Arial"/>
                <w:sz w:val="20"/>
              </w:rPr>
              <w:t>epoxico</w:t>
            </w:r>
            <w:proofErr w:type="spellEnd"/>
            <w:r w:rsidRPr="004E2346">
              <w:rPr>
                <w:rFonts w:ascii="Arial" w:hAnsi="Arial" w:cs="Arial"/>
                <w:sz w:val="20"/>
              </w:rPr>
              <w:t xml:space="preserve"> de tres componentes, de alta resistencia, compuesto de una lechada 100% sólida, utilizado para el anclaje</w:t>
            </w:r>
            <w:r>
              <w:rPr>
                <w:rFonts w:ascii="Arial" w:hAnsi="Arial" w:cs="Arial"/>
                <w:sz w:val="20"/>
              </w:rPr>
              <w:t xml:space="preserve"> de </w:t>
            </w:r>
            <w:r w:rsidRPr="004E2346">
              <w:rPr>
                <w:rFonts w:ascii="Arial" w:hAnsi="Arial" w:cs="Arial"/>
                <w:sz w:val="20"/>
              </w:rPr>
              <w:t xml:space="preserve">maquinaria de gran tamaño y </w:t>
            </w:r>
            <w:r>
              <w:rPr>
                <w:rFonts w:ascii="Arial" w:hAnsi="Arial" w:cs="Arial"/>
                <w:sz w:val="20"/>
              </w:rPr>
              <w:t xml:space="preserve">apoyo </w:t>
            </w:r>
            <w:proofErr w:type="spellStart"/>
            <w:r>
              <w:rPr>
                <w:rFonts w:ascii="Arial" w:hAnsi="Arial" w:cs="Arial"/>
                <w:sz w:val="20"/>
              </w:rPr>
              <w:t>de</w:t>
            </w:r>
            <w:r w:rsidRPr="004E2346">
              <w:rPr>
                <w:rFonts w:ascii="Arial" w:hAnsi="Arial" w:cs="Arial"/>
                <w:sz w:val="20"/>
              </w:rPr>
              <w:t>soleras</w:t>
            </w:r>
            <w:proofErr w:type="spellEnd"/>
            <w:r w:rsidRPr="004E2346">
              <w:rPr>
                <w:rFonts w:ascii="Arial" w:hAnsi="Arial" w:cs="Arial"/>
                <w:sz w:val="20"/>
              </w:rPr>
              <w:t xml:space="preserve"> en todo tipo de fundaciones.</w:t>
            </w:r>
          </w:p>
        </w:tc>
      </w:tr>
      <w:tr w:rsidR="004E2346" w:rsidRPr="004E2346" w14:paraId="5AC35351" w14:textId="77777777" w:rsidTr="00EE3F1F">
        <w:tc>
          <w:tcPr>
            <w:tcW w:w="1985" w:type="dxa"/>
            <w:vAlign w:val="center"/>
          </w:tcPr>
          <w:p w14:paraId="57A81356" w14:textId="77777777" w:rsidR="004E2346" w:rsidRPr="004E2346" w:rsidRDefault="004E2346" w:rsidP="007C56C2">
            <w:pPr>
              <w:jc w:val="center"/>
              <w:rPr>
                <w:rFonts w:ascii="Arial" w:hAnsi="Arial" w:cs="Arial"/>
                <w:b/>
                <w:bCs/>
                <w:sz w:val="20"/>
              </w:rPr>
            </w:pPr>
            <w:r w:rsidRPr="004E2346">
              <w:rPr>
                <w:rFonts w:ascii="Arial" w:hAnsi="Arial" w:cs="Arial"/>
                <w:b/>
                <w:bCs/>
                <w:sz w:val="20"/>
              </w:rPr>
              <w:t>RESINA_GROUT</w:t>
            </w:r>
          </w:p>
        </w:tc>
        <w:tc>
          <w:tcPr>
            <w:tcW w:w="7087" w:type="dxa"/>
            <w:vAlign w:val="center"/>
          </w:tcPr>
          <w:p w14:paraId="65FA9F6F" w14:textId="77777777" w:rsidR="004E2346" w:rsidRPr="004E2346" w:rsidRDefault="004E2346" w:rsidP="004E2346">
            <w:pPr>
              <w:textAlignment w:val="baseline"/>
              <w:rPr>
                <w:rFonts w:ascii="Arial" w:hAnsi="Arial" w:cs="Arial"/>
                <w:sz w:val="20"/>
              </w:rPr>
            </w:pPr>
            <w:r w:rsidRPr="004E2346">
              <w:rPr>
                <w:rFonts w:ascii="Arial" w:hAnsi="Arial" w:cs="Arial"/>
                <w:sz w:val="20"/>
              </w:rPr>
              <w:t xml:space="preserve">Resina epoxi es un tipo de plástico termoestable que, al combinarse con el catalizador, polimeriza y crea una estructura sólida y resistente. Esta resina confiere al </w:t>
            </w:r>
            <w:proofErr w:type="spellStart"/>
            <w:r w:rsidRPr="004E2346">
              <w:rPr>
                <w:rFonts w:ascii="Arial" w:hAnsi="Arial" w:cs="Arial"/>
                <w:sz w:val="20"/>
              </w:rPr>
              <w:t>grout</w:t>
            </w:r>
            <w:proofErr w:type="spellEnd"/>
            <w:r w:rsidRPr="004E2346">
              <w:rPr>
                <w:rFonts w:ascii="Arial" w:hAnsi="Arial" w:cs="Arial"/>
                <w:sz w:val="20"/>
              </w:rPr>
              <w:t xml:space="preserve"> </w:t>
            </w:r>
            <w:proofErr w:type="spellStart"/>
            <w:r w:rsidRPr="004E2346">
              <w:rPr>
                <w:rFonts w:ascii="Arial" w:hAnsi="Arial" w:cs="Arial"/>
                <w:sz w:val="20"/>
              </w:rPr>
              <w:t>epóxico</w:t>
            </w:r>
            <w:proofErr w:type="spellEnd"/>
            <w:r w:rsidRPr="004E2346">
              <w:rPr>
                <w:rFonts w:ascii="Arial" w:hAnsi="Arial" w:cs="Arial"/>
                <w:sz w:val="20"/>
              </w:rPr>
              <w:t xml:space="preserve"> propiedades como alta resistencia, dureza, resistencia química y buena adherencia. </w:t>
            </w:r>
          </w:p>
        </w:tc>
      </w:tr>
      <w:tr w:rsidR="004E2346" w:rsidRPr="004E2346" w14:paraId="24248DF7" w14:textId="77777777" w:rsidTr="00EE3F1F">
        <w:tc>
          <w:tcPr>
            <w:tcW w:w="1985" w:type="dxa"/>
            <w:vAlign w:val="center"/>
          </w:tcPr>
          <w:p w14:paraId="2499606D" w14:textId="77777777" w:rsidR="004E2346" w:rsidRDefault="004E2346" w:rsidP="007C56C2">
            <w:pPr>
              <w:jc w:val="center"/>
              <w:rPr>
                <w:rFonts w:ascii="Arial" w:hAnsi="Arial" w:cs="Arial"/>
                <w:b/>
                <w:bCs/>
                <w:sz w:val="20"/>
              </w:rPr>
            </w:pPr>
            <w:r w:rsidRPr="004E2346">
              <w:rPr>
                <w:rFonts w:ascii="Arial" w:hAnsi="Arial" w:cs="Arial"/>
                <w:b/>
                <w:bCs/>
                <w:sz w:val="20"/>
              </w:rPr>
              <w:t>CATALIZADOR</w:t>
            </w:r>
            <w:r>
              <w:rPr>
                <w:rFonts w:ascii="Arial" w:hAnsi="Arial" w:cs="Arial"/>
                <w:b/>
                <w:bCs/>
                <w:sz w:val="20"/>
              </w:rPr>
              <w:t>_</w:t>
            </w:r>
          </w:p>
          <w:p w14:paraId="12603D25" w14:textId="43941FEB" w:rsidR="004E2346" w:rsidRPr="004E2346" w:rsidRDefault="004E2346" w:rsidP="007C56C2">
            <w:pPr>
              <w:jc w:val="center"/>
              <w:rPr>
                <w:rFonts w:ascii="Arial" w:hAnsi="Arial" w:cs="Arial"/>
                <w:b/>
                <w:bCs/>
                <w:sz w:val="20"/>
              </w:rPr>
            </w:pPr>
            <w:r>
              <w:rPr>
                <w:rFonts w:ascii="Arial" w:hAnsi="Arial" w:cs="Arial"/>
                <w:b/>
                <w:bCs/>
                <w:sz w:val="20"/>
              </w:rPr>
              <w:t>GROUT</w:t>
            </w:r>
          </w:p>
        </w:tc>
        <w:tc>
          <w:tcPr>
            <w:tcW w:w="7087" w:type="dxa"/>
            <w:vAlign w:val="center"/>
          </w:tcPr>
          <w:p w14:paraId="11166B71" w14:textId="7F92A554" w:rsidR="004E2346" w:rsidRPr="004E2346" w:rsidRDefault="004E2346" w:rsidP="004E2346">
            <w:pPr>
              <w:rPr>
                <w:rFonts w:ascii="Arial" w:hAnsi="Arial" w:cs="Arial"/>
                <w:sz w:val="20"/>
              </w:rPr>
            </w:pPr>
            <w:r w:rsidRPr="004E2346">
              <w:rPr>
                <w:rFonts w:ascii="Arial" w:hAnsi="Arial" w:cs="Arial"/>
                <w:color w:val="000000"/>
                <w:sz w:val="20"/>
                <w:shd w:val="clear" w:color="auto" w:fill="FFFFFF"/>
              </w:rPr>
              <w:t>Es el componente que inicia la reacción química de curado, transformando la mezcla líquida en un material sólido y resistente. Es esencial para que el</w:t>
            </w:r>
            <w:r w:rsidR="00EE3F1F">
              <w:rPr>
                <w:rFonts w:ascii="Arial" w:hAnsi="Arial" w:cs="Arial"/>
                <w:color w:val="000000"/>
                <w:sz w:val="20"/>
                <w:shd w:val="clear" w:color="auto" w:fill="FFFFFF"/>
              </w:rPr>
              <w:t xml:space="preserve"> </w:t>
            </w:r>
            <w:proofErr w:type="spellStart"/>
            <w:r w:rsidRPr="004E2346">
              <w:rPr>
                <w:rFonts w:ascii="Arial" w:hAnsi="Arial" w:cs="Arial"/>
                <w:color w:val="000000"/>
                <w:sz w:val="20"/>
                <w:shd w:val="clear" w:color="auto" w:fill="FFFFFF"/>
              </w:rPr>
              <w:t>grout</w:t>
            </w:r>
            <w:proofErr w:type="spellEnd"/>
            <w:r w:rsidRPr="004E2346">
              <w:rPr>
                <w:rFonts w:ascii="Arial" w:hAnsi="Arial" w:cs="Arial"/>
                <w:color w:val="000000"/>
                <w:sz w:val="20"/>
                <w:shd w:val="clear" w:color="auto" w:fill="FFFFFF"/>
              </w:rPr>
              <w:t xml:space="preserve"> </w:t>
            </w:r>
            <w:proofErr w:type="spellStart"/>
            <w:r w:rsidRPr="004E2346">
              <w:rPr>
                <w:rFonts w:ascii="Arial" w:hAnsi="Arial" w:cs="Arial"/>
                <w:color w:val="000000"/>
                <w:sz w:val="20"/>
                <w:shd w:val="clear" w:color="auto" w:fill="FFFFFF"/>
              </w:rPr>
              <w:t>epóxico</w:t>
            </w:r>
            <w:proofErr w:type="spellEnd"/>
            <w:r w:rsidRPr="004E2346">
              <w:rPr>
                <w:rFonts w:ascii="Arial" w:hAnsi="Arial" w:cs="Arial"/>
                <w:color w:val="000000"/>
                <w:sz w:val="20"/>
                <w:shd w:val="clear" w:color="auto" w:fill="FFFFFF"/>
              </w:rPr>
              <w:t xml:space="preserve"> alcance sus propiedades finales, como alta resistencia y durabilidad. </w:t>
            </w:r>
          </w:p>
        </w:tc>
      </w:tr>
      <w:tr w:rsidR="004E2346" w:rsidRPr="004E2346" w14:paraId="67C5CBD9" w14:textId="77777777" w:rsidTr="00EE3F1F">
        <w:tc>
          <w:tcPr>
            <w:tcW w:w="1985" w:type="dxa"/>
            <w:vAlign w:val="center"/>
          </w:tcPr>
          <w:p w14:paraId="3AEB0651" w14:textId="52C7D575" w:rsidR="004E2346" w:rsidRPr="004E2346" w:rsidRDefault="004E2346" w:rsidP="00EE3F1F">
            <w:pPr>
              <w:jc w:val="center"/>
              <w:rPr>
                <w:rFonts w:ascii="Arial" w:hAnsi="Arial" w:cs="Arial"/>
                <w:b/>
                <w:bCs/>
                <w:sz w:val="20"/>
              </w:rPr>
            </w:pPr>
            <w:r w:rsidRPr="004E2346">
              <w:rPr>
                <w:rFonts w:ascii="Arial" w:hAnsi="Arial" w:cs="Arial"/>
                <w:b/>
                <w:bCs/>
                <w:sz w:val="20"/>
              </w:rPr>
              <w:t>PATIN</w:t>
            </w:r>
            <w:r>
              <w:rPr>
                <w:rFonts w:ascii="Arial" w:hAnsi="Arial" w:cs="Arial"/>
                <w:b/>
                <w:bCs/>
                <w:sz w:val="20"/>
              </w:rPr>
              <w:t xml:space="preserve">, </w:t>
            </w:r>
            <w:r w:rsidRPr="004E2346">
              <w:rPr>
                <w:rFonts w:ascii="Arial" w:hAnsi="Arial" w:cs="Arial"/>
                <w:b/>
                <w:bCs/>
                <w:sz w:val="20"/>
              </w:rPr>
              <w:t>SKID</w:t>
            </w:r>
            <w:r>
              <w:rPr>
                <w:rFonts w:ascii="Arial" w:hAnsi="Arial" w:cs="Arial"/>
                <w:b/>
                <w:bCs/>
                <w:sz w:val="20"/>
              </w:rPr>
              <w:t>, BASTIDOR</w:t>
            </w:r>
          </w:p>
        </w:tc>
        <w:tc>
          <w:tcPr>
            <w:tcW w:w="7087" w:type="dxa"/>
          </w:tcPr>
          <w:p w14:paraId="655E2532" w14:textId="7D03A427" w:rsidR="004E2346" w:rsidRPr="004E2346" w:rsidRDefault="004E2346" w:rsidP="004E2346">
            <w:pPr>
              <w:rPr>
                <w:rFonts w:ascii="Arial" w:hAnsi="Arial" w:cs="Arial"/>
                <w:color w:val="000000"/>
                <w:sz w:val="20"/>
                <w:shd w:val="clear" w:color="auto" w:fill="FFFFFF"/>
              </w:rPr>
            </w:pPr>
            <w:r w:rsidRPr="004E2346">
              <w:rPr>
                <w:rFonts w:ascii="Arial" w:hAnsi="Arial" w:cs="Arial"/>
                <w:color w:val="000000"/>
                <w:sz w:val="20"/>
                <w:shd w:val="clear" w:color="auto" w:fill="FFFFFF"/>
              </w:rPr>
              <w:t> </w:t>
            </w:r>
            <w:r>
              <w:rPr>
                <w:rFonts w:ascii="Arial" w:hAnsi="Arial" w:cs="Arial"/>
                <w:color w:val="000000"/>
                <w:sz w:val="20"/>
                <w:shd w:val="clear" w:color="auto" w:fill="FFFFFF"/>
              </w:rPr>
              <w:t>P</w:t>
            </w:r>
            <w:r w:rsidRPr="004E2346">
              <w:rPr>
                <w:rFonts w:ascii="Arial" w:hAnsi="Arial" w:cs="Arial"/>
                <w:color w:val="000000"/>
                <w:sz w:val="20"/>
                <w:shd w:val="clear" w:color="auto" w:fill="FFFFFF"/>
              </w:rPr>
              <w:t>laca base común</w:t>
            </w:r>
            <w:r>
              <w:rPr>
                <w:rFonts w:ascii="Arial" w:hAnsi="Arial" w:cs="Arial"/>
                <w:color w:val="000000"/>
                <w:sz w:val="20"/>
                <w:shd w:val="clear" w:color="auto" w:fill="FFFFFF"/>
              </w:rPr>
              <w:t xml:space="preserve"> de s</w:t>
            </w:r>
            <w:r w:rsidRPr="004E2346">
              <w:rPr>
                <w:rFonts w:ascii="Arial" w:hAnsi="Arial" w:cs="Arial"/>
                <w:color w:val="000000"/>
                <w:sz w:val="20"/>
                <w:shd w:val="clear" w:color="auto" w:fill="FFFFFF"/>
              </w:rPr>
              <w:t xml:space="preserve">oporte y/o estructura Base que </w:t>
            </w:r>
            <w:r w:rsidR="00EE3F1F">
              <w:rPr>
                <w:rFonts w:ascii="Arial" w:hAnsi="Arial" w:cs="Arial"/>
                <w:color w:val="000000"/>
                <w:sz w:val="20"/>
                <w:shd w:val="clear" w:color="auto" w:fill="FFFFFF"/>
              </w:rPr>
              <w:t>integrará toda</w:t>
            </w:r>
            <w:r w:rsidRPr="004E2346">
              <w:rPr>
                <w:rFonts w:ascii="Arial" w:hAnsi="Arial" w:cs="Arial"/>
                <w:color w:val="000000"/>
                <w:sz w:val="20"/>
                <w:shd w:val="clear" w:color="auto" w:fill="FFFFFF"/>
              </w:rPr>
              <w:t xml:space="preserve"> la unidad de bombeo</w:t>
            </w:r>
            <w:r w:rsidR="00EE3F1F">
              <w:rPr>
                <w:rFonts w:ascii="Arial" w:hAnsi="Arial" w:cs="Arial"/>
                <w:color w:val="000000"/>
                <w:sz w:val="20"/>
                <w:shd w:val="clear" w:color="auto" w:fill="FFFFFF"/>
              </w:rPr>
              <w:t>, s</w:t>
            </w:r>
            <w:r w:rsidR="00EE3F1F" w:rsidRPr="00EE3F1F">
              <w:rPr>
                <w:rFonts w:ascii="Arial" w:hAnsi="Arial" w:cs="Arial"/>
                <w:color w:val="000000"/>
                <w:sz w:val="20"/>
                <w:shd w:val="clear" w:color="auto" w:fill="FFFFFF"/>
              </w:rPr>
              <w:t xml:space="preserve">e utilizan comúnmente para aplicaciones más grandes, donde las clasificaciones de potencia van desde 20 HP </w:t>
            </w:r>
            <w:r w:rsidR="00EE3F1F">
              <w:rPr>
                <w:rFonts w:ascii="Arial" w:hAnsi="Arial" w:cs="Arial"/>
                <w:color w:val="000000"/>
                <w:sz w:val="20"/>
                <w:shd w:val="clear" w:color="auto" w:fill="FFFFFF"/>
              </w:rPr>
              <w:t xml:space="preserve">a </w:t>
            </w:r>
            <w:r w:rsidR="00EE3F1F" w:rsidRPr="00EE3F1F">
              <w:rPr>
                <w:rFonts w:ascii="Arial" w:hAnsi="Arial" w:cs="Arial"/>
                <w:color w:val="000000"/>
                <w:sz w:val="20"/>
                <w:shd w:val="clear" w:color="auto" w:fill="FFFFFF"/>
              </w:rPr>
              <w:t>más.</w:t>
            </w:r>
          </w:p>
        </w:tc>
      </w:tr>
      <w:tr w:rsidR="004E2346" w:rsidRPr="004E2346" w14:paraId="1739D854" w14:textId="77777777" w:rsidTr="00EE3F1F">
        <w:tc>
          <w:tcPr>
            <w:tcW w:w="1985" w:type="dxa"/>
            <w:vAlign w:val="center"/>
          </w:tcPr>
          <w:p w14:paraId="4C825F58" w14:textId="77777777" w:rsidR="004E2346" w:rsidRPr="004E2346" w:rsidRDefault="004E2346" w:rsidP="004E2346">
            <w:pPr>
              <w:jc w:val="center"/>
              <w:rPr>
                <w:rFonts w:ascii="Arial" w:hAnsi="Arial" w:cs="Arial"/>
                <w:b/>
                <w:bCs/>
                <w:sz w:val="20"/>
              </w:rPr>
            </w:pPr>
          </w:p>
          <w:p w14:paraId="40908EE8" w14:textId="77777777" w:rsidR="004E2346" w:rsidRPr="004E2346" w:rsidRDefault="004E2346" w:rsidP="004E2346">
            <w:pPr>
              <w:jc w:val="center"/>
              <w:rPr>
                <w:rFonts w:ascii="Arial" w:hAnsi="Arial" w:cs="Arial"/>
                <w:b/>
                <w:bCs/>
                <w:sz w:val="20"/>
              </w:rPr>
            </w:pPr>
            <w:r w:rsidRPr="004E2346">
              <w:rPr>
                <w:rFonts w:ascii="Arial" w:hAnsi="Arial" w:cs="Arial"/>
                <w:b/>
                <w:bCs/>
                <w:sz w:val="20"/>
              </w:rPr>
              <w:t>AR</w:t>
            </w:r>
          </w:p>
          <w:p w14:paraId="2A2A381F" w14:textId="7E382F7A" w:rsidR="004E2346" w:rsidRPr="004E2346" w:rsidRDefault="004E2346" w:rsidP="004E2346">
            <w:pPr>
              <w:jc w:val="center"/>
              <w:rPr>
                <w:rFonts w:ascii="Arial" w:hAnsi="Arial" w:cs="Arial"/>
                <w:b/>
                <w:bCs/>
                <w:sz w:val="20"/>
              </w:rPr>
            </w:pPr>
          </w:p>
        </w:tc>
        <w:tc>
          <w:tcPr>
            <w:tcW w:w="7087" w:type="dxa"/>
            <w:vAlign w:val="center"/>
          </w:tcPr>
          <w:p w14:paraId="30B7D381" w14:textId="686C8356" w:rsidR="004E2346" w:rsidRPr="004E2346" w:rsidRDefault="004E2346" w:rsidP="004E2346">
            <w:pPr>
              <w:rPr>
                <w:rFonts w:ascii="Arial" w:hAnsi="Arial" w:cs="Arial"/>
                <w:color w:val="000000"/>
                <w:sz w:val="20"/>
                <w:shd w:val="clear" w:color="auto" w:fill="FFFFFF"/>
              </w:rPr>
            </w:pPr>
            <w:r w:rsidRPr="004E2346">
              <w:rPr>
                <w:rFonts w:ascii="Arial" w:hAnsi="Arial" w:cs="Arial"/>
                <w:sz w:val="20"/>
              </w:rPr>
              <w:t>Documento cuyo fin es disminuir al máximo los riesgos y peligros que conllevan el desarrollo de cualquier actividad a través de la descripción de los pasos a realizar, la identificación de los riesgos que puedan ocasionar accidentes y los procedimientos de control necesarios para disminuir dichos peligros.</w:t>
            </w:r>
            <w:r w:rsidRPr="004E2346">
              <w:rPr>
                <w:rStyle w:val="eop"/>
                <w:rFonts w:ascii="Arial" w:hAnsi="Arial" w:cs="Arial"/>
                <w:color w:val="000000"/>
                <w:sz w:val="20"/>
                <w:shd w:val="clear" w:color="auto" w:fill="FFFFFF"/>
              </w:rPr>
              <w:t> </w:t>
            </w:r>
          </w:p>
        </w:tc>
      </w:tr>
      <w:tr w:rsidR="004E2346" w:rsidRPr="004E2346" w14:paraId="000DFF38" w14:textId="77777777" w:rsidTr="00EE3F1F">
        <w:tc>
          <w:tcPr>
            <w:tcW w:w="1985" w:type="dxa"/>
            <w:vAlign w:val="center"/>
          </w:tcPr>
          <w:p w14:paraId="212CC78A" w14:textId="77777777" w:rsidR="004E2346" w:rsidRPr="004E2346" w:rsidRDefault="004E2346" w:rsidP="007C56C2">
            <w:pPr>
              <w:jc w:val="center"/>
              <w:rPr>
                <w:rFonts w:ascii="Arial" w:hAnsi="Arial" w:cs="Arial"/>
                <w:b/>
                <w:bCs/>
                <w:sz w:val="20"/>
              </w:rPr>
            </w:pPr>
            <w:r w:rsidRPr="004E2346">
              <w:rPr>
                <w:rFonts w:ascii="Arial" w:hAnsi="Arial" w:cs="Arial"/>
                <w:b/>
                <w:bCs/>
                <w:sz w:val="20"/>
              </w:rPr>
              <w:t>EJECUTOR</w:t>
            </w:r>
          </w:p>
        </w:tc>
        <w:tc>
          <w:tcPr>
            <w:tcW w:w="7087" w:type="dxa"/>
            <w:vAlign w:val="center"/>
          </w:tcPr>
          <w:p w14:paraId="4DEFB560"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Persona asignada como responsable y líder por la dependencia ejecutora de un trabajo mediante un permiso de trabajo otorgado por el Emisor; puede ser directo de ECOPETROL S.A o Contratista. Pertenece a la dependencia ejecutora.</w:t>
            </w:r>
            <w:r w:rsidRPr="004E2346">
              <w:rPr>
                <w:rStyle w:val="eop"/>
                <w:rFonts w:ascii="Arial" w:hAnsi="Arial" w:cs="Arial"/>
                <w:color w:val="000000"/>
                <w:sz w:val="20"/>
                <w:shd w:val="clear" w:color="auto" w:fill="FFFFFF"/>
              </w:rPr>
              <w:t> </w:t>
            </w:r>
          </w:p>
        </w:tc>
      </w:tr>
      <w:tr w:rsidR="004E2346" w:rsidRPr="004E2346" w14:paraId="387579DE" w14:textId="77777777" w:rsidTr="00EE3F1F">
        <w:trPr>
          <w:trHeight w:val="545"/>
        </w:trPr>
        <w:tc>
          <w:tcPr>
            <w:tcW w:w="1985" w:type="dxa"/>
            <w:vAlign w:val="center"/>
          </w:tcPr>
          <w:p w14:paraId="3404A491" w14:textId="77777777" w:rsidR="004E2346" w:rsidRPr="004E2346" w:rsidRDefault="004E2346" w:rsidP="007C56C2">
            <w:pPr>
              <w:jc w:val="center"/>
              <w:rPr>
                <w:rFonts w:ascii="Arial" w:hAnsi="Arial" w:cs="Arial"/>
                <w:b/>
                <w:bCs/>
                <w:sz w:val="20"/>
              </w:rPr>
            </w:pPr>
            <w:r w:rsidRPr="004E2346">
              <w:rPr>
                <w:rFonts w:ascii="Arial" w:hAnsi="Arial" w:cs="Arial"/>
                <w:b/>
                <w:bCs/>
                <w:sz w:val="20"/>
              </w:rPr>
              <w:t>EMISOR</w:t>
            </w:r>
          </w:p>
        </w:tc>
        <w:tc>
          <w:tcPr>
            <w:tcW w:w="7087" w:type="dxa"/>
            <w:vAlign w:val="center"/>
          </w:tcPr>
          <w:p w14:paraId="312A2260" w14:textId="77777777" w:rsidR="004E2346" w:rsidRPr="004E2346" w:rsidRDefault="004E2346" w:rsidP="004E2346">
            <w:pPr>
              <w:textAlignment w:val="baseline"/>
              <w:rPr>
                <w:rFonts w:ascii="Arial" w:hAnsi="Arial" w:cs="Arial"/>
                <w:sz w:val="20"/>
              </w:rPr>
            </w:pPr>
            <w:r w:rsidRPr="004E2346">
              <w:rPr>
                <w:rFonts w:ascii="Arial" w:hAnsi="Arial" w:cs="Arial"/>
                <w:color w:val="000000"/>
                <w:sz w:val="20"/>
              </w:rPr>
              <w:t>Persona calificada de ECOPETROL S.A o de Contratista autorizado por ECOPETROL S.A, quien autoriza al Ejecutor para realizar un trabajo mediante un permiso de trabajo. Es el responsable geográfico del sitio donde se va ejecutar la actividad. En el caso de áreas de proceso, el Emisor es el Operador del Área, del campo o patio. Pertenece a la dependencia Emisora.</w:t>
            </w:r>
          </w:p>
        </w:tc>
      </w:tr>
      <w:tr w:rsidR="004E2346" w:rsidRPr="004E2346" w14:paraId="2548871C" w14:textId="77777777" w:rsidTr="00EE3F1F">
        <w:tc>
          <w:tcPr>
            <w:tcW w:w="1985" w:type="dxa"/>
            <w:vAlign w:val="center"/>
          </w:tcPr>
          <w:p w14:paraId="0DD10DF2" w14:textId="77777777" w:rsidR="004E2346" w:rsidRPr="004E2346" w:rsidRDefault="004E2346" w:rsidP="007C56C2">
            <w:pPr>
              <w:jc w:val="center"/>
              <w:rPr>
                <w:rFonts w:ascii="Arial" w:hAnsi="Arial" w:cs="Arial"/>
                <w:b/>
                <w:bCs/>
                <w:sz w:val="20"/>
              </w:rPr>
            </w:pPr>
            <w:r w:rsidRPr="004E2346">
              <w:rPr>
                <w:rFonts w:ascii="Arial" w:hAnsi="Arial" w:cs="Arial"/>
                <w:b/>
                <w:bCs/>
                <w:sz w:val="20"/>
              </w:rPr>
              <w:t>LINEA DE PELIGRO</w:t>
            </w:r>
          </w:p>
        </w:tc>
        <w:tc>
          <w:tcPr>
            <w:tcW w:w="7087" w:type="dxa"/>
            <w:vAlign w:val="center"/>
          </w:tcPr>
          <w:p w14:paraId="2810BDA7"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Es el área alrededor del peligro que puede afectar a las personas, instalaciones o al medio ambiente.</w:t>
            </w:r>
            <w:r w:rsidRPr="004E2346">
              <w:rPr>
                <w:rStyle w:val="eop"/>
                <w:rFonts w:ascii="Arial" w:hAnsi="Arial" w:cs="Arial"/>
                <w:color w:val="000000"/>
                <w:sz w:val="20"/>
                <w:shd w:val="clear" w:color="auto" w:fill="FFFFFF"/>
              </w:rPr>
              <w:t> </w:t>
            </w:r>
          </w:p>
        </w:tc>
      </w:tr>
      <w:tr w:rsidR="004E2346" w:rsidRPr="004E2346" w14:paraId="40A174A7" w14:textId="77777777" w:rsidTr="00EE3F1F">
        <w:tc>
          <w:tcPr>
            <w:tcW w:w="1985" w:type="dxa"/>
            <w:vAlign w:val="center"/>
          </w:tcPr>
          <w:p w14:paraId="6A741609" w14:textId="77777777" w:rsidR="004E2346" w:rsidRPr="004E2346" w:rsidRDefault="004E2346" w:rsidP="007C56C2">
            <w:pPr>
              <w:jc w:val="center"/>
              <w:rPr>
                <w:rFonts w:ascii="Arial" w:hAnsi="Arial" w:cs="Arial"/>
                <w:b/>
                <w:bCs/>
                <w:sz w:val="20"/>
              </w:rPr>
            </w:pPr>
            <w:r w:rsidRPr="004E2346">
              <w:rPr>
                <w:rFonts w:ascii="Arial" w:hAnsi="Arial" w:cs="Arial"/>
                <w:b/>
                <w:bCs/>
                <w:sz w:val="20"/>
              </w:rPr>
              <w:t>PERMISO DE TRABAJO</w:t>
            </w:r>
          </w:p>
        </w:tc>
        <w:tc>
          <w:tcPr>
            <w:tcW w:w="7087" w:type="dxa"/>
            <w:vAlign w:val="center"/>
          </w:tcPr>
          <w:p w14:paraId="027E4172"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shd w:val="clear" w:color="auto" w:fill="FFFFFF"/>
              </w:rPr>
              <w:t>Autorización que un emisor otorga a un ejecutor para que un grupo de trabajadores asignados realice una actividad específica, con un alcance limitado, en un equipo o sistema definido, en una fecha y horas establecidas y bajo unas condiciones previamente acordadas.</w:t>
            </w:r>
            <w:r w:rsidRPr="004E2346">
              <w:rPr>
                <w:rStyle w:val="eop"/>
                <w:rFonts w:ascii="Arial" w:hAnsi="Arial" w:cs="Arial"/>
                <w:color w:val="000000"/>
                <w:sz w:val="20"/>
                <w:shd w:val="clear" w:color="auto" w:fill="FFFFFF"/>
              </w:rPr>
              <w:t> </w:t>
            </w:r>
          </w:p>
        </w:tc>
      </w:tr>
      <w:tr w:rsidR="004E2346" w:rsidRPr="004E2346" w14:paraId="6906894B" w14:textId="77777777" w:rsidTr="00EE3F1F">
        <w:tc>
          <w:tcPr>
            <w:tcW w:w="1985" w:type="dxa"/>
            <w:vAlign w:val="center"/>
          </w:tcPr>
          <w:p w14:paraId="0D04F407" w14:textId="77777777" w:rsidR="004E2346" w:rsidRPr="004E2346" w:rsidRDefault="004E2346" w:rsidP="007C56C2">
            <w:pPr>
              <w:jc w:val="center"/>
              <w:rPr>
                <w:rFonts w:ascii="Arial" w:hAnsi="Arial" w:cs="Arial"/>
                <w:b/>
                <w:bCs/>
                <w:sz w:val="20"/>
              </w:rPr>
            </w:pPr>
            <w:r w:rsidRPr="004E2346">
              <w:rPr>
                <w:rFonts w:ascii="Arial" w:hAnsi="Arial" w:cs="Arial"/>
                <w:b/>
                <w:bCs/>
                <w:sz w:val="20"/>
              </w:rPr>
              <w:t>S A S</w:t>
            </w:r>
          </w:p>
        </w:tc>
        <w:tc>
          <w:tcPr>
            <w:tcW w:w="7087" w:type="dxa"/>
            <w:vAlign w:val="center"/>
          </w:tcPr>
          <w:p w14:paraId="1212745B" w14:textId="77777777" w:rsidR="004E2346" w:rsidRPr="004E2346" w:rsidRDefault="004E2346" w:rsidP="004E2346">
            <w:pPr>
              <w:rPr>
                <w:rFonts w:ascii="Arial" w:hAnsi="Arial" w:cs="Arial"/>
                <w:sz w:val="20"/>
              </w:rPr>
            </w:pPr>
            <w:r w:rsidRPr="004E2346">
              <w:rPr>
                <w:rStyle w:val="normaltextrun"/>
                <w:rFonts w:ascii="Arial" w:hAnsi="Arial" w:cs="Arial"/>
                <w:color w:val="000000"/>
                <w:sz w:val="20"/>
                <w:bdr w:val="none" w:sz="0" w:space="0" w:color="auto" w:frame="1"/>
              </w:rPr>
              <w:t>Sistema de aislamiento seguro</w:t>
            </w:r>
          </w:p>
        </w:tc>
      </w:tr>
      <w:tr w:rsidR="00EE3F1F" w:rsidRPr="004E2346" w14:paraId="6C5F4BB2" w14:textId="77777777" w:rsidTr="00EE3F1F">
        <w:tc>
          <w:tcPr>
            <w:tcW w:w="1985" w:type="dxa"/>
            <w:vAlign w:val="center"/>
          </w:tcPr>
          <w:p w14:paraId="076D0102" w14:textId="3CBBDFD0" w:rsidR="00EE3F1F" w:rsidRPr="004E2346" w:rsidRDefault="00EE3F1F" w:rsidP="007C56C2">
            <w:pPr>
              <w:jc w:val="center"/>
              <w:rPr>
                <w:rFonts w:ascii="Arial" w:hAnsi="Arial" w:cs="Arial"/>
                <w:b/>
                <w:bCs/>
                <w:sz w:val="20"/>
              </w:rPr>
            </w:pPr>
            <w:r w:rsidRPr="00EE3F1F">
              <w:rPr>
                <w:rFonts w:ascii="Arial" w:hAnsi="Arial" w:cs="Arial"/>
                <w:b/>
                <w:bCs/>
                <w:sz w:val="20"/>
              </w:rPr>
              <w:t>API 686</w:t>
            </w:r>
          </w:p>
        </w:tc>
        <w:tc>
          <w:tcPr>
            <w:tcW w:w="7087" w:type="dxa"/>
            <w:vAlign w:val="center"/>
          </w:tcPr>
          <w:p w14:paraId="7BCC6C2F" w14:textId="5F9ACD94" w:rsidR="00EE3F1F" w:rsidRPr="004E2346" w:rsidRDefault="00EE3F1F" w:rsidP="004E2346">
            <w:pPr>
              <w:rPr>
                <w:rStyle w:val="normaltextrun"/>
                <w:rFonts w:ascii="Arial" w:hAnsi="Arial" w:cs="Arial"/>
                <w:color w:val="000000"/>
                <w:sz w:val="20"/>
                <w:bdr w:val="none" w:sz="0" w:space="0" w:color="auto" w:frame="1"/>
              </w:rPr>
            </w:pPr>
            <w:r>
              <w:rPr>
                <w:rFonts w:ascii="Arial" w:hAnsi="Arial" w:cs="Arial"/>
                <w:color w:val="000000"/>
                <w:sz w:val="20"/>
                <w:bdr w:val="none" w:sz="0" w:space="0" w:color="auto" w:frame="1"/>
              </w:rPr>
              <w:t>E</w:t>
            </w:r>
            <w:r w:rsidRPr="00EE3F1F">
              <w:rPr>
                <w:rFonts w:ascii="Arial" w:hAnsi="Arial" w:cs="Arial"/>
                <w:color w:val="000000"/>
                <w:sz w:val="20"/>
                <w:bdr w:val="none" w:sz="0" w:space="0" w:color="auto" w:frame="1"/>
              </w:rPr>
              <w:t>s una Práctica Recomendada del Instituto Americano del Petróleo (API) que proporciona directrices sobre la instalación y puesta en servicio de maquinaria rotativa, especialmente en las industrias petrolera, química y de gas.</w:t>
            </w:r>
          </w:p>
        </w:tc>
      </w:tr>
      <w:tr w:rsidR="00EE3F1F" w:rsidRPr="004E2346" w14:paraId="5CD2611A" w14:textId="77777777" w:rsidTr="00EE3F1F">
        <w:tc>
          <w:tcPr>
            <w:tcW w:w="1985" w:type="dxa"/>
          </w:tcPr>
          <w:p w14:paraId="06AC5E13" w14:textId="723E8540" w:rsidR="00EE3F1F" w:rsidRPr="004E2346" w:rsidRDefault="00EE3F1F" w:rsidP="007C56C2">
            <w:pPr>
              <w:jc w:val="center"/>
              <w:rPr>
                <w:rFonts w:ascii="Arial" w:hAnsi="Arial" w:cs="Arial"/>
                <w:b/>
                <w:bCs/>
                <w:sz w:val="20"/>
              </w:rPr>
            </w:pPr>
            <w:r>
              <w:rPr>
                <w:rFonts w:ascii="Arial" w:hAnsi="Arial" w:cs="Arial"/>
                <w:b/>
                <w:bCs/>
                <w:sz w:val="20"/>
              </w:rPr>
              <w:t>MACIZADO</w:t>
            </w:r>
          </w:p>
        </w:tc>
        <w:tc>
          <w:tcPr>
            <w:tcW w:w="7087" w:type="dxa"/>
          </w:tcPr>
          <w:p w14:paraId="1DA1A20C" w14:textId="4A06D818" w:rsidR="00EE3F1F" w:rsidRPr="004E2346" w:rsidRDefault="00EE3F1F" w:rsidP="007C56C2">
            <w:pPr>
              <w:rPr>
                <w:rStyle w:val="normaltextrun"/>
                <w:rFonts w:ascii="Arial" w:hAnsi="Arial" w:cs="Arial"/>
                <w:color w:val="000000"/>
                <w:sz w:val="20"/>
                <w:bdr w:val="none" w:sz="0" w:space="0" w:color="auto" w:frame="1"/>
              </w:rPr>
            </w:pPr>
            <w:r w:rsidRPr="00EE3F1F">
              <w:rPr>
                <w:rFonts w:ascii="Arial" w:hAnsi="Arial" w:cs="Arial"/>
                <w:color w:val="000000"/>
                <w:sz w:val="20"/>
                <w:bdr w:val="none" w:sz="0" w:space="0" w:color="auto" w:frame="1"/>
              </w:rPr>
              <w:t>Rellenar un hueco con material bien unido y apretado</w:t>
            </w:r>
            <w:r>
              <w:rPr>
                <w:rFonts w:ascii="Arial" w:hAnsi="Arial" w:cs="Arial"/>
                <w:color w:val="000000"/>
                <w:sz w:val="20"/>
                <w:bdr w:val="none" w:sz="0" w:space="0" w:color="auto" w:frame="1"/>
              </w:rPr>
              <w:t>, en este caso con Grout.</w:t>
            </w:r>
          </w:p>
        </w:tc>
      </w:tr>
    </w:tbl>
    <w:p w14:paraId="1434F251" w14:textId="5BCCDD9E" w:rsidR="00EE3F1F" w:rsidRDefault="00790425">
      <w:pPr>
        <w:pStyle w:val="Ttulo1"/>
        <w:numPr>
          <w:ilvl w:val="0"/>
          <w:numId w:val="12"/>
        </w:numPr>
        <w:spacing w:before="0" w:after="0"/>
      </w:pPr>
      <w:bookmarkStart w:id="6" w:name="_Toc236861734"/>
      <w:r w:rsidRPr="00D71834">
        <w:lastRenderedPageBreak/>
        <w:t>DESCRIPCIÓN DEL PROCEDIMIENTO</w:t>
      </w:r>
      <w:bookmarkEnd w:id="6"/>
    </w:p>
    <w:p w14:paraId="793C8258" w14:textId="77777777" w:rsidR="00EE3F1F" w:rsidRPr="00EE3F1F" w:rsidRDefault="00EE3F1F" w:rsidP="00EE3F1F">
      <w:pPr>
        <w:rPr>
          <w:lang w:val="es-ES_tradnl" w:eastAsia="es-MX"/>
        </w:rPr>
      </w:pPr>
    </w:p>
    <w:p w14:paraId="25AE7ED3" w14:textId="58C838B9" w:rsidR="00FF0447" w:rsidRPr="00EE3F1F" w:rsidRDefault="00FF0447">
      <w:pPr>
        <w:pStyle w:val="Ttulo1"/>
        <w:numPr>
          <w:ilvl w:val="1"/>
          <w:numId w:val="12"/>
        </w:numPr>
      </w:pPr>
      <w:bookmarkStart w:id="7" w:name="_Toc236861735"/>
      <w:r w:rsidRPr="00EE3F1F">
        <w:t xml:space="preserve">REQUERIMIENTOS GENERALES </w:t>
      </w:r>
      <w:r w:rsidR="001E0A26" w:rsidRPr="00EE3F1F">
        <w:t xml:space="preserve">PARA </w:t>
      </w:r>
      <w:r w:rsidR="00D350FF" w:rsidRPr="00EE3F1F">
        <w:t xml:space="preserve">LA APLICACIÓN DE </w:t>
      </w:r>
      <w:r w:rsidR="001E0A26" w:rsidRPr="00EE3F1F">
        <w:t>GROUT</w:t>
      </w:r>
      <w:bookmarkEnd w:id="7"/>
    </w:p>
    <w:p w14:paraId="32442C5C" w14:textId="77777777" w:rsidR="00FF0447" w:rsidRPr="00D71834"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7C6698BD" w14:textId="77777777" w:rsidR="00FF044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Previo a la realización d</w:t>
      </w:r>
      <w:r w:rsidR="00AD2D01" w:rsidRPr="00D71834">
        <w:rPr>
          <w:rFonts w:ascii="Arial" w:hAnsi="Arial" w:cs="Arial"/>
          <w:bCs/>
          <w:sz w:val="22"/>
          <w:szCs w:val="22"/>
        </w:rPr>
        <w:t>el trabajo el Ingeniero Residente o Especialista</w:t>
      </w:r>
      <w:r w:rsidRPr="00D71834">
        <w:rPr>
          <w:rFonts w:ascii="Arial" w:hAnsi="Arial" w:cs="Arial"/>
          <w:bCs/>
          <w:sz w:val="22"/>
          <w:szCs w:val="22"/>
        </w:rPr>
        <w:t xml:space="preserve"> deberá solicitar el permiso de trabajo a operaciones para la ejecución del trabajo definiéndose claramente el alcance del mismo y elabo</w:t>
      </w:r>
      <w:r w:rsidR="00A12F93" w:rsidRPr="00D71834">
        <w:rPr>
          <w:rFonts w:ascii="Arial" w:hAnsi="Arial" w:cs="Arial"/>
          <w:bCs/>
          <w:sz w:val="22"/>
          <w:szCs w:val="22"/>
        </w:rPr>
        <w:t>rar el respectivo AR</w:t>
      </w:r>
      <w:r w:rsidRPr="00D71834">
        <w:rPr>
          <w:rFonts w:ascii="Arial" w:hAnsi="Arial" w:cs="Arial"/>
          <w:bCs/>
          <w:sz w:val="22"/>
          <w:szCs w:val="22"/>
        </w:rPr>
        <w:t xml:space="preserve"> o certificado de apoyo si la evaluación de los riesgos así lo amerita. </w:t>
      </w:r>
    </w:p>
    <w:p w14:paraId="06FE8A44" w14:textId="65F5E034" w:rsidR="00655DB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El personal asignado a la ejecución deberá disponer de todos los implementos de seguridad definidos en las especificaciones del plan de </w:t>
      </w:r>
      <w:r w:rsidR="00655DB7" w:rsidRPr="00D71834">
        <w:rPr>
          <w:rFonts w:ascii="Arial" w:hAnsi="Arial" w:cs="Arial"/>
          <w:bCs/>
          <w:sz w:val="22"/>
          <w:szCs w:val="22"/>
        </w:rPr>
        <w:t>plan de Seguridad y Salud en el Trabajo (</w:t>
      </w:r>
      <w:r w:rsidR="00751FFD">
        <w:rPr>
          <w:rFonts w:ascii="Arial" w:hAnsi="Arial" w:cs="Arial"/>
          <w:bCs/>
          <w:sz w:val="22"/>
          <w:szCs w:val="22"/>
        </w:rPr>
        <w:t>SST</w:t>
      </w:r>
      <w:r w:rsidR="00655DB7" w:rsidRPr="00D71834">
        <w:rPr>
          <w:rFonts w:ascii="Arial" w:hAnsi="Arial" w:cs="Arial"/>
          <w:bCs/>
          <w:sz w:val="22"/>
          <w:szCs w:val="22"/>
        </w:rPr>
        <w:t>)</w:t>
      </w:r>
      <w:r w:rsidRPr="00D71834">
        <w:rPr>
          <w:rFonts w:ascii="Arial" w:hAnsi="Arial" w:cs="Arial"/>
          <w:bCs/>
          <w:sz w:val="22"/>
          <w:szCs w:val="22"/>
        </w:rPr>
        <w:t xml:space="preserve"> para este trabaj</w:t>
      </w:r>
      <w:r w:rsidR="00655DB7" w:rsidRPr="00D71834">
        <w:rPr>
          <w:rFonts w:ascii="Arial" w:hAnsi="Arial" w:cs="Arial"/>
          <w:bCs/>
          <w:sz w:val="22"/>
          <w:szCs w:val="22"/>
        </w:rPr>
        <w:t xml:space="preserve">o </w:t>
      </w:r>
      <w:r w:rsidR="00785D24" w:rsidRPr="00D71834">
        <w:rPr>
          <w:rFonts w:ascii="Arial" w:hAnsi="Arial" w:cs="Arial"/>
          <w:bCs/>
          <w:sz w:val="22"/>
          <w:szCs w:val="22"/>
        </w:rPr>
        <w:t>o en el</w:t>
      </w:r>
      <w:r w:rsidR="00655DB7" w:rsidRPr="00D71834">
        <w:rPr>
          <w:rFonts w:ascii="Arial" w:hAnsi="Arial" w:cs="Arial"/>
          <w:bCs/>
          <w:sz w:val="22"/>
          <w:szCs w:val="22"/>
        </w:rPr>
        <w:t xml:space="preserve"> Análisis de riesgos (AR).</w:t>
      </w:r>
    </w:p>
    <w:p w14:paraId="6E0B1310" w14:textId="77777777" w:rsidR="00E837A5" w:rsidRPr="00D71834" w:rsidRDefault="00E837A5">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Instalación de encerramiento perimetral y cinta de precaución amarilla, avisos, entre otros, actividad a cargo del personal ejecutor.</w:t>
      </w:r>
    </w:p>
    <w:p w14:paraId="39E74E24" w14:textId="331F4101" w:rsidR="00655DB7" w:rsidRPr="00D71834" w:rsidRDefault="00655DB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D</w:t>
      </w:r>
      <w:r w:rsidR="00FF0447" w:rsidRPr="00D71834">
        <w:rPr>
          <w:rFonts w:ascii="Arial" w:hAnsi="Arial" w:cs="Arial"/>
          <w:bCs/>
          <w:sz w:val="22"/>
          <w:szCs w:val="22"/>
        </w:rPr>
        <w:t>isponer del alistamiento para la ejecución de este trabajo, de los equipos y las herramientas adecuadas</w:t>
      </w:r>
      <w:r w:rsidRPr="00D71834">
        <w:rPr>
          <w:rFonts w:ascii="Arial" w:hAnsi="Arial" w:cs="Arial"/>
          <w:bCs/>
          <w:sz w:val="22"/>
          <w:szCs w:val="22"/>
        </w:rPr>
        <w:t xml:space="preserve"> y funcionales, </w:t>
      </w:r>
      <w:r w:rsidR="0051112F">
        <w:rPr>
          <w:rFonts w:ascii="Arial" w:hAnsi="Arial" w:cs="Arial"/>
          <w:bCs/>
          <w:sz w:val="22"/>
          <w:szCs w:val="22"/>
        </w:rPr>
        <w:t>diligenciados</w:t>
      </w:r>
      <w:r w:rsidRPr="00D71834">
        <w:rPr>
          <w:rFonts w:ascii="Arial" w:hAnsi="Arial" w:cs="Arial"/>
          <w:bCs/>
          <w:sz w:val="22"/>
          <w:szCs w:val="22"/>
        </w:rPr>
        <w:t xml:space="preserve"> formatos pres operacionales</w:t>
      </w:r>
      <w:r w:rsidR="0051112F">
        <w:rPr>
          <w:rFonts w:ascii="Arial" w:hAnsi="Arial" w:cs="Arial"/>
          <w:bCs/>
          <w:sz w:val="22"/>
          <w:szCs w:val="22"/>
        </w:rPr>
        <w:t>.</w:t>
      </w:r>
    </w:p>
    <w:p w14:paraId="79AD8255" w14:textId="5F82718B" w:rsidR="00655DB7" w:rsidRPr="00751FFD" w:rsidRDefault="00751FFD">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Mantener el personal suficiente para facilitar la labor y otorgar facilidades de acceso al sitio de trabajo (El personal de desarrollo, experiencia y fundamentación </w:t>
      </w:r>
      <w:r>
        <w:rPr>
          <w:rFonts w:ascii="Arial" w:hAnsi="Arial" w:cs="Arial"/>
          <w:bCs/>
          <w:sz w:val="22"/>
          <w:szCs w:val="22"/>
        </w:rPr>
        <w:t>bajo API-686</w:t>
      </w:r>
      <w:r w:rsidRPr="00D63E8E">
        <w:rPr>
          <w:rFonts w:ascii="Arial" w:hAnsi="Arial" w:cs="Arial"/>
          <w:bCs/>
          <w:sz w:val="22"/>
          <w:szCs w:val="22"/>
        </w:rPr>
        <w:t>)</w:t>
      </w:r>
      <w:r w:rsidR="00655DB7" w:rsidRPr="00751FFD">
        <w:rPr>
          <w:rFonts w:ascii="Arial" w:hAnsi="Arial" w:cs="Arial"/>
          <w:bCs/>
          <w:sz w:val="22"/>
          <w:szCs w:val="22"/>
        </w:rPr>
        <w:t>.</w:t>
      </w:r>
    </w:p>
    <w:p w14:paraId="106DED1E" w14:textId="3ADCD33B" w:rsidR="000D5CFB" w:rsidRPr="00D71834" w:rsidRDefault="000D5CFB">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Manejar, transportar y almacenar, en la planta bajo especificaciones del fabricante todo el material (</w:t>
      </w:r>
      <w:proofErr w:type="spellStart"/>
      <w:r w:rsidRPr="00D71834">
        <w:rPr>
          <w:rFonts w:ascii="Arial" w:hAnsi="Arial" w:cs="Arial"/>
          <w:bCs/>
          <w:sz w:val="22"/>
          <w:szCs w:val="22"/>
        </w:rPr>
        <w:t>grout</w:t>
      </w:r>
      <w:proofErr w:type="spellEnd"/>
      <w:r w:rsidRPr="00D71834">
        <w:rPr>
          <w:rFonts w:ascii="Arial" w:hAnsi="Arial" w:cs="Arial"/>
          <w:bCs/>
          <w:sz w:val="22"/>
          <w:szCs w:val="22"/>
        </w:rPr>
        <w:t>) requerido, La temperatura de almacenamiento</w:t>
      </w:r>
      <w:r w:rsidR="00CB3B7F" w:rsidRPr="00D71834">
        <w:rPr>
          <w:rFonts w:ascii="Arial" w:hAnsi="Arial" w:cs="Arial"/>
          <w:bCs/>
          <w:sz w:val="22"/>
          <w:szCs w:val="22"/>
        </w:rPr>
        <w:t xml:space="preserve"> deberá mantenerse entre </w:t>
      </w:r>
      <w:r w:rsidR="006C3E23">
        <w:rPr>
          <w:rFonts w:ascii="Arial" w:hAnsi="Arial" w:cs="Arial"/>
          <w:bCs/>
          <w:sz w:val="22"/>
          <w:szCs w:val="22"/>
        </w:rPr>
        <w:t>2</w:t>
      </w:r>
      <w:r w:rsidR="00913625">
        <w:rPr>
          <w:rFonts w:ascii="Arial" w:hAnsi="Arial" w:cs="Arial"/>
          <w:bCs/>
          <w:sz w:val="22"/>
          <w:szCs w:val="22"/>
        </w:rPr>
        <w:t>1</w:t>
      </w:r>
      <w:r w:rsidR="00CB3B7F" w:rsidRPr="00D71834">
        <w:rPr>
          <w:rFonts w:ascii="Arial" w:hAnsi="Arial" w:cs="Arial"/>
          <w:bCs/>
          <w:sz w:val="22"/>
          <w:szCs w:val="22"/>
        </w:rPr>
        <w:t>° y 30</w:t>
      </w:r>
      <w:r w:rsidRPr="00D71834">
        <w:rPr>
          <w:rFonts w:ascii="Arial" w:hAnsi="Arial" w:cs="Arial"/>
          <w:bCs/>
          <w:sz w:val="22"/>
          <w:szCs w:val="22"/>
        </w:rPr>
        <w:t>° C</w:t>
      </w:r>
      <w:r w:rsidR="0051112F">
        <w:rPr>
          <w:rFonts w:ascii="Arial" w:hAnsi="Arial" w:cs="Arial"/>
          <w:bCs/>
          <w:sz w:val="22"/>
          <w:szCs w:val="22"/>
        </w:rPr>
        <w:t xml:space="preserve"> durante </w:t>
      </w:r>
      <w:r w:rsidRPr="00D71834">
        <w:rPr>
          <w:rFonts w:ascii="Arial" w:hAnsi="Arial" w:cs="Arial"/>
          <w:bCs/>
          <w:sz w:val="22"/>
          <w:szCs w:val="22"/>
        </w:rPr>
        <w:t>40 horas antes de su mezcla y vertido.</w:t>
      </w:r>
    </w:p>
    <w:p w14:paraId="642E63A6" w14:textId="77777777" w:rsidR="00FF0447" w:rsidRPr="00D71834" w:rsidRDefault="00FF0447">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71834">
        <w:rPr>
          <w:rFonts w:ascii="Arial" w:hAnsi="Arial" w:cs="Arial"/>
          <w:bCs/>
          <w:sz w:val="22"/>
          <w:szCs w:val="22"/>
        </w:rPr>
        <w:t xml:space="preserve">Disposición y transporte final de desechos donde </w:t>
      </w:r>
      <w:r w:rsidR="000D5CFB" w:rsidRPr="00D71834">
        <w:rPr>
          <w:rFonts w:ascii="Arial" w:hAnsi="Arial" w:cs="Arial"/>
          <w:bCs/>
          <w:sz w:val="22"/>
          <w:szCs w:val="22"/>
        </w:rPr>
        <w:t xml:space="preserve">se </w:t>
      </w:r>
      <w:r w:rsidRPr="00D71834">
        <w:rPr>
          <w:rFonts w:ascii="Arial" w:hAnsi="Arial" w:cs="Arial"/>
          <w:bCs/>
          <w:sz w:val="22"/>
          <w:szCs w:val="22"/>
        </w:rPr>
        <w:t xml:space="preserve">indique </w:t>
      </w:r>
      <w:r w:rsidR="000D5CFB" w:rsidRPr="00D71834">
        <w:rPr>
          <w:rFonts w:ascii="Arial" w:hAnsi="Arial" w:cs="Arial"/>
          <w:bCs/>
          <w:sz w:val="22"/>
          <w:szCs w:val="22"/>
        </w:rPr>
        <w:t xml:space="preserve">en el plan de Vertimientos y/o manejo de residuos </w:t>
      </w:r>
      <w:r w:rsidRPr="00D71834">
        <w:rPr>
          <w:rFonts w:ascii="Arial" w:hAnsi="Arial" w:cs="Arial"/>
          <w:bCs/>
          <w:sz w:val="22"/>
          <w:szCs w:val="22"/>
        </w:rPr>
        <w:t>o</w:t>
      </w:r>
      <w:r w:rsidR="000D5CFB" w:rsidRPr="00D71834">
        <w:rPr>
          <w:rFonts w:ascii="Arial" w:hAnsi="Arial" w:cs="Arial"/>
          <w:bCs/>
          <w:sz w:val="22"/>
          <w:szCs w:val="22"/>
        </w:rPr>
        <w:t xml:space="preserve"> según disponga la</w:t>
      </w:r>
      <w:r w:rsidRPr="00D71834">
        <w:rPr>
          <w:rFonts w:ascii="Arial" w:hAnsi="Arial" w:cs="Arial"/>
          <w:bCs/>
          <w:sz w:val="22"/>
          <w:szCs w:val="22"/>
        </w:rPr>
        <w:t xml:space="preserve"> </w:t>
      </w:r>
      <w:r w:rsidR="00D10E48" w:rsidRPr="00D71834">
        <w:rPr>
          <w:rFonts w:ascii="Arial" w:hAnsi="Arial" w:cs="Arial"/>
          <w:bCs/>
          <w:sz w:val="22"/>
          <w:szCs w:val="22"/>
        </w:rPr>
        <w:t>interventoría</w:t>
      </w:r>
      <w:r w:rsidRPr="00D71834">
        <w:rPr>
          <w:rFonts w:ascii="Arial" w:hAnsi="Arial" w:cs="Arial"/>
          <w:bCs/>
          <w:sz w:val="22"/>
          <w:szCs w:val="22"/>
        </w:rPr>
        <w:t>.</w:t>
      </w:r>
    </w:p>
    <w:p w14:paraId="62B1C9A5" w14:textId="77777777" w:rsidR="00484D03" w:rsidRPr="00D71834" w:rsidRDefault="00484D03" w:rsidP="00484D03">
      <w:pPr>
        <w:tabs>
          <w:tab w:val="left" w:pos="426"/>
          <w:tab w:val="left" w:pos="9180"/>
          <w:tab w:val="left" w:pos="9360"/>
        </w:tabs>
        <w:spacing w:line="276" w:lineRule="auto"/>
        <w:jc w:val="both"/>
        <w:rPr>
          <w:rFonts w:ascii="Arial" w:hAnsi="Arial" w:cs="Arial"/>
          <w:bCs/>
          <w:sz w:val="22"/>
          <w:szCs w:val="22"/>
        </w:rPr>
      </w:pPr>
    </w:p>
    <w:p w14:paraId="3E712F20" w14:textId="0EA4F5B7" w:rsidR="00D02DBA" w:rsidRDefault="00D02DBA">
      <w:pPr>
        <w:pStyle w:val="Ttulo1"/>
        <w:numPr>
          <w:ilvl w:val="1"/>
          <w:numId w:val="12"/>
        </w:numPr>
        <w:rPr>
          <w:rFonts w:cs="Arial"/>
          <w:bCs/>
          <w:szCs w:val="22"/>
        </w:rPr>
      </w:pPr>
      <w:bookmarkStart w:id="8" w:name="_Toc236861736"/>
      <w:r w:rsidRPr="00537593">
        <w:rPr>
          <w:rFonts w:cs="Arial"/>
          <w:bCs/>
          <w:szCs w:val="22"/>
        </w:rPr>
        <w:t>CARGUE Y DESCARGUE MANUAL DE MATERIALES</w:t>
      </w:r>
      <w:bookmarkEnd w:id="8"/>
    </w:p>
    <w:p w14:paraId="2121B7FF" w14:textId="77777777" w:rsidR="00D02DBA" w:rsidRDefault="00D02DBA" w:rsidP="00D02DBA">
      <w:pPr>
        <w:rPr>
          <w:lang w:val="es-ES_tradnl" w:eastAsia="es-MX"/>
        </w:rPr>
      </w:pPr>
    </w:p>
    <w:p w14:paraId="6DA9733C"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El manejo de cargas es una actividad frecuente, como norma de carácter general, siempre que sea posible, la manipulación de cargas se llevará a cabo con medios mecánicos adecuados y seguros.</w:t>
      </w:r>
      <w:r>
        <w:rPr>
          <w:rFonts w:ascii="Arial" w:hAnsi="Arial" w:cs="Arial"/>
          <w:bCs/>
          <w:sz w:val="22"/>
          <w:szCs w:val="22"/>
        </w:rPr>
        <w:t xml:space="preserve"> </w:t>
      </w:r>
      <w:r w:rsidRPr="00537593">
        <w:rPr>
          <w:rFonts w:ascii="Arial" w:hAnsi="Arial" w:cs="Arial"/>
          <w:bCs/>
          <w:sz w:val="22"/>
          <w:szCs w:val="22"/>
        </w:rPr>
        <w:t>No obstante, cuando por las características propias del trabajo deba realizarse de forma manual, se tendrán en cuenta el riesgo considerando lo siguiente:</w:t>
      </w:r>
    </w:p>
    <w:p w14:paraId="18B6C05B"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 la carga</w:t>
      </w:r>
      <w:r>
        <w:rPr>
          <w:rFonts w:ascii="Arial" w:hAnsi="Arial" w:cs="Arial"/>
          <w:bCs/>
          <w:sz w:val="22"/>
          <w:szCs w:val="22"/>
        </w:rPr>
        <w:t xml:space="preserve"> y </w:t>
      </w:r>
      <w:r w:rsidRPr="00537593">
        <w:rPr>
          <w:rFonts w:ascii="Arial" w:hAnsi="Arial" w:cs="Arial"/>
          <w:bCs/>
          <w:sz w:val="22"/>
          <w:szCs w:val="22"/>
        </w:rPr>
        <w:t>del medio de trabajo</w:t>
      </w:r>
    </w:p>
    <w:p w14:paraId="35FE2AC4"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Esfuerzo físico necesario</w:t>
      </w:r>
    </w:p>
    <w:p w14:paraId="72BB7485"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Exigencias de la actividad</w:t>
      </w:r>
    </w:p>
    <w:p w14:paraId="1C7211EC"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individuales del trabajador</w:t>
      </w:r>
    </w:p>
    <w:p w14:paraId="5F264B19" w14:textId="77777777" w:rsidR="00D02DBA" w:rsidRPr="00537593" w:rsidRDefault="00D02DBA" w:rsidP="00D02DBA">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Pr>
          <w:rFonts w:ascii="Arial" w:hAnsi="Arial" w:cs="Arial"/>
          <w:bCs/>
          <w:sz w:val="22"/>
          <w:szCs w:val="22"/>
        </w:rPr>
        <w:t xml:space="preserve"> </w:t>
      </w:r>
      <w:r w:rsidRPr="00537593">
        <w:rPr>
          <w:rFonts w:ascii="Arial" w:hAnsi="Arial" w:cs="Arial"/>
          <w:bCs/>
          <w:sz w:val="22"/>
          <w:szCs w:val="22"/>
        </w:rPr>
        <w:t xml:space="preserve">Asimismo, se facilitará información y formación a los trabajadores sobre la forma </w:t>
      </w:r>
      <w:r w:rsidRPr="00537593">
        <w:rPr>
          <w:rFonts w:ascii="Arial" w:hAnsi="Arial" w:cs="Arial"/>
          <w:bCs/>
          <w:sz w:val="22"/>
          <w:szCs w:val="22"/>
        </w:rPr>
        <w:lastRenderedPageBreak/>
        <w:t>correcta de manipular las cargas y se fomentará su participación en la propuesta de mejoras orientadas a su manejo del modo más seguro posible.</w:t>
      </w:r>
    </w:p>
    <w:p w14:paraId="5B1BD90B" w14:textId="77777777" w:rsidR="00D02DBA" w:rsidRPr="005B29DC" w:rsidRDefault="00D02DBA" w:rsidP="00D02DBA">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la carga es demasiado pesada o voluminosa, utilizar la ayuda de medios mecánicos o alzarla entre varias personas.</w:t>
      </w:r>
    </w:p>
    <w:p w14:paraId="56626877" w14:textId="77777777" w:rsidR="00D02DBA" w:rsidRPr="005B29DC" w:rsidRDefault="00D02DBA" w:rsidP="00D02DBA">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El material que requiera ser cargado y descargado se realizará siempre y cuando este cuente con un peso de 25 kg a 50kg para ser movido manualmente.</w:t>
      </w:r>
    </w:p>
    <w:p w14:paraId="184E8589" w14:textId="77777777" w:rsidR="00D02DBA" w:rsidRDefault="00D02DBA" w:rsidP="00D02DBA">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el vehículo queda retirado del lugar de acopio se utilizará un montacargas</w:t>
      </w:r>
      <w:r>
        <w:rPr>
          <w:rFonts w:ascii="Arial" w:hAnsi="Arial" w:cs="Arial"/>
          <w:bCs/>
          <w:sz w:val="22"/>
          <w:szCs w:val="22"/>
        </w:rPr>
        <w:t xml:space="preserve">, carretilla, plataforma </w:t>
      </w:r>
      <w:proofErr w:type="spellStart"/>
      <w:r>
        <w:rPr>
          <w:rFonts w:ascii="Arial" w:hAnsi="Arial" w:cs="Arial"/>
          <w:bCs/>
          <w:sz w:val="22"/>
          <w:szCs w:val="22"/>
        </w:rPr>
        <w:t>movil</w:t>
      </w:r>
      <w:proofErr w:type="spellEnd"/>
      <w:r>
        <w:rPr>
          <w:rFonts w:ascii="Arial" w:hAnsi="Arial" w:cs="Arial"/>
          <w:bCs/>
          <w:sz w:val="22"/>
          <w:szCs w:val="22"/>
        </w:rPr>
        <w:t>, canastilla con ruedas.</w:t>
      </w:r>
      <w:r w:rsidRPr="005B29DC">
        <w:rPr>
          <w:rFonts w:ascii="Arial" w:hAnsi="Arial" w:cs="Arial"/>
          <w:bCs/>
          <w:sz w:val="22"/>
          <w:szCs w:val="22"/>
        </w:rPr>
        <w:t xml:space="preserve"> </w:t>
      </w:r>
    </w:p>
    <w:p w14:paraId="17658641" w14:textId="77777777" w:rsidR="00D02DBA" w:rsidRDefault="00D02DBA" w:rsidP="00D02DBA">
      <w:pPr>
        <w:tabs>
          <w:tab w:val="left" w:pos="284"/>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Se utilizarán técnicas de levantamiento que tengan como principio básico mantener la espalda recta y hacer el esfuerzo con las piernas, a saber:</w:t>
      </w:r>
    </w:p>
    <w:tbl>
      <w:tblPr>
        <w:tblStyle w:val="TableNormal"/>
        <w:tblW w:w="8666" w:type="dxa"/>
        <w:tblInd w:w="149" w:type="dxa"/>
        <w:tblLayout w:type="fixed"/>
        <w:tblLook w:val="01E0" w:firstRow="1" w:lastRow="1" w:firstColumn="1" w:lastColumn="1" w:noHBand="0" w:noVBand="0"/>
      </w:tblPr>
      <w:tblGrid>
        <w:gridCol w:w="1290"/>
        <w:gridCol w:w="109"/>
        <w:gridCol w:w="1365"/>
        <w:gridCol w:w="973"/>
        <w:gridCol w:w="53"/>
        <w:gridCol w:w="643"/>
        <w:gridCol w:w="2800"/>
        <w:gridCol w:w="56"/>
        <w:gridCol w:w="57"/>
        <w:gridCol w:w="1241"/>
        <w:gridCol w:w="79"/>
      </w:tblGrid>
      <w:tr w:rsidR="00D02DBA" w14:paraId="12C5D99D" w14:textId="77777777" w:rsidTr="00704CF6">
        <w:trPr>
          <w:gridAfter w:val="5"/>
          <w:wAfter w:w="4233" w:type="dxa"/>
          <w:trHeight w:val="986"/>
        </w:trPr>
        <w:tc>
          <w:tcPr>
            <w:tcW w:w="1399" w:type="dxa"/>
            <w:gridSpan w:val="2"/>
          </w:tcPr>
          <w:p w14:paraId="2CDC28E8" w14:textId="77777777" w:rsidR="00D02DBA" w:rsidRDefault="00D02DBA" w:rsidP="00704CF6">
            <w:pPr>
              <w:pStyle w:val="TableParagraph"/>
              <w:ind w:left="200"/>
              <w:rPr>
                <w:sz w:val="20"/>
              </w:rPr>
            </w:pPr>
            <w:r>
              <w:rPr>
                <w:noProof/>
                <w:sz w:val="20"/>
                <w:lang w:val="es-CO" w:eastAsia="es-CO"/>
              </w:rPr>
              <w:drawing>
                <wp:inline distT="0" distB="0" distL="0" distR="0" wp14:anchorId="21B57DDE" wp14:editId="4AAA69BE">
                  <wp:extent cx="358731" cy="648000"/>
                  <wp:effectExtent l="0" t="0" r="381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358731" cy="648000"/>
                          </a:xfrm>
                          <a:prstGeom prst="rect">
                            <a:avLst/>
                          </a:prstGeom>
                        </pic:spPr>
                      </pic:pic>
                    </a:graphicData>
                  </a:graphic>
                </wp:inline>
              </w:drawing>
            </w:r>
          </w:p>
        </w:tc>
        <w:tc>
          <w:tcPr>
            <w:tcW w:w="3034" w:type="dxa"/>
            <w:gridSpan w:val="4"/>
          </w:tcPr>
          <w:p w14:paraId="151A1617" w14:textId="77777777" w:rsidR="00D02DBA" w:rsidRDefault="00D02DBA" w:rsidP="00704CF6">
            <w:pPr>
              <w:pStyle w:val="TableParagraph"/>
            </w:pPr>
          </w:p>
          <w:p w14:paraId="24CE209C" w14:textId="77777777" w:rsidR="00D02DBA" w:rsidRDefault="00D02DBA" w:rsidP="00704CF6">
            <w:pPr>
              <w:pStyle w:val="TableParagraph"/>
              <w:rPr>
                <w:rFonts w:ascii="Arial"/>
                <w:b/>
                <w:sz w:val="20"/>
              </w:rPr>
            </w:pPr>
            <w:r>
              <w:rPr>
                <w:sz w:val="17"/>
              </w:rPr>
              <w:t xml:space="preserve"> </w:t>
            </w:r>
            <w:r>
              <w:rPr>
                <w:sz w:val="20"/>
              </w:rPr>
              <w:t>Apoyar los</w:t>
            </w:r>
            <w:r>
              <w:rPr>
                <w:spacing w:val="-1"/>
                <w:sz w:val="20"/>
              </w:rPr>
              <w:t xml:space="preserve"> </w:t>
            </w:r>
            <w:r>
              <w:rPr>
                <w:rFonts w:ascii="Arial"/>
                <w:b/>
                <w:sz w:val="20"/>
              </w:rPr>
              <w:t>pies</w:t>
            </w:r>
            <w:r>
              <w:rPr>
                <w:rFonts w:ascii="Arial"/>
                <w:b/>
                <w:spacing w:val="-3"/>
                <w:sz w:val="20"/>
              </w:rPr>
              <w:t xml:space="preserve"> </w:t>
            </w:r>
            <w:r>
              <w:rPr>
                <w:rFonts w:ascii="Arial"/>
                <w:b/>
                <w:sz w:val="20"/>
              </w:rPr>
              <w:t>firmemente</w:t>
            </w:r>
          </w:p>
        </w:tc>
      </w:tr>
      <w:tr w:rsidR="00D02DBA" w14:paraId="5D2615B9" w14:textId="77777777" w:rsidTr="00704CF6">
        <w:trPr>
          <w:gridBefore w:val="5"/>
          <w:gridAfter w:val="1"/>
          <w:wBefore w:w="3790" w:type="dxa"/>
          <w:wAfter w:w="79" w:type="dxa"/>
          <w:trHeight w:val="1037"/>
        </w:trPr>
        <w:tc>
          <w:tcPr>
            <w:tcW w:w="3556" w:type="dxa"/>
            <w:gridSpan w:val="4"/>
          </w:tcPr>
          <w:p w14:paraId="4B3A26D0" w14:textId="77777777" w:rsidR="00D02DBA" w:rsidRDefault="00D02DBA" w:rsidP="00704CF6">
            <w:pPr>
              <w:pStyle w:val="TableParagraph"/>
              <w:spacing w:before="180"/>
              <w:ind w:right="140"/>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1" w:type="dxa"/>
          </w:tcPr>
          <w:p w14:paraId="10EFDE0B" w14:textId="77777777" w:rsidR="00D02DBA" w:rsidRDefault="00D02DBA" w:rsidP="00704CF6">
            <w:pPr>
              <w:pStyle w:val="TableParagraph"/>
              <w:ind w:left="142"/>
              <w:rPr>
                <w:sz w:val="20"/>
              </w:rPr>
            </w:pPr>
            <w:r>
              <w:rPr>
                <w:noProof/>
                <w:sz w:val="20"/>
                <w:lang w:val="es-CO" w:eastAsia="es-CO"/>
              </w:rPr>
              <w:drawing>
                <wp:inline distT="0" distB="0" distL="0" distR="0" wp14:anchorId="06A76B6E" wp14:editId="5FD1006C">
                  <wp:extent cx="404852" cy="648000"/>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404852" cy="648000"/>
                          </a:xfrm>
                          <a:prstGeom prst="rect">
                            <a:avLst/>
                          </a:prstGeom>
                        </pic:spPr>
                      </pic:pic>
                    </a:graphicData>
                  </a:graphic>
                </wp:inline>
              </w:drawing>
            </w:r>
          </w:p>
        </w:tc>
      </w:tr>
      <w:tr w:rsidR="00D02DBA" w14:paraId="2A5D6C27" w14:textId="77777777" w:rsidTr="00704CF6">
        <w:trPr>
          <w:gridBefore w:val="1"/>
          <w:gridAfter w:val="4"/>
          <w:wBefore w:w="1290" w:type="dxa"/>
          <w:wAfter w:w="1433" w:type="dxa"/>
          <w:trHeight w:val="995"/>
        </w:trPr>
        <w:tc>
          <w:tcPr>
            <w:tcW w:w="1474" w:type="dxa"/>
            <w:gridSpan w:val="2"/>
          </w:tcPr>
          <w:p w14:paraId="191C5039" w14:textId="77777777" w:rsidR="00D02DBA" w:rsidRDefault="00D02DBA" w:rsidP="00704CF6">
            <w:pPr>
              <w:pStyle w:val="TableParagraph"/>
              <w:ind w:left="200"/>
              <w:rPr>
                <w:sz w:val="20"/>
              </w:rPr>
            </w:pPr>
            <w:r>
              <w:rPr>
                <w:noProof/>
                <w:sz w:val="20"/>
                <w:lang w:val="es-CO" w:eastAsia="es-CO"/>
              </w:rPr>
              <w:drawing>
                <wp:inline distT="0" distB="0" distL="0" distR="0" wp14:anchorId="700A288A" wp14:editId="50C23942">
                  <wp:extent cx="535373" cy="61200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535373" cy="612000"/>
                          </a:xfrm>
                          <a:prstGeom prst="rect">
                            <a:avLst/>
                          </a:prstGeom>
                        </pic:spPr>
                      </pic:pic>
                    </a:graphicData>
                  </a:graphic>
                </wp:inline>
              </w:drawing>
            </w:r>
          </w:p>
        </w:tc>
        <w:tc>
          <w:tcPr>
            <w:tcW w:w="4469" w:type="dxa"/>
            <w:gridSpan w:val="4"/>
          </w:tcPr>
          <w:p w14:paraId="6E3E5167" w14:textId="77777777" w:rsidR="00D02DBA" w:rsidRDefault="00D02DBA" w:rsidP="00704CF6">
            <w:pPr>
              <w:pStyle w:val="TableParagraph"/>
              <w:ind w:right="190"/>
              <w:rPr>
                <w:sz w:val="20"/>
              </w:rPr>
            </w:pPr>
          </w:p>
          <w:p w14:paraId="67C5CD2F" w14:textId="77777777" w:rsidR="00D02DBA" w:rsidRDefault="00D02DBA" w:rsidP="00704CF6">
            <w:pPr>
              <w:pStyle w:val="TableParagraph"/>
              <w:ind w:right="190"/>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D02DBA" w14:paraId="54F6F8D9" w14:textId="77777777" w:rsidTr="00704CF6">
        <w:trPr>
          <w:gridBefore w:val="4"/>
          <w:wBefore w:w="3737" w:type="dxa"/>
          <w:trHeight w:val="935"/>
        </w:trPr>
        <w:tc>
          <w:tcPr>
            <w:tcW w:w="3552" w:type="dxa"/>
            <w:gridSpan w:val="4"/>
          </w:tcPr>
          <w:p w14:paraId="5D0AD31B" w14:textId="77777777" w:rsidR="00D02DBA" w:rsidRDefault="00D02DBA" w:rsidP="00704CF6">
            <w:pPr>
              <w:pStyle w:val="TableParagraph"/>
              <w:rPr>
                <w:rFonts w:ascii="Arial"/>
                <w:b/>
                <w:sz w:val="32"/>
              </w:rPr>
            </w:pPr>
          </w:p>
          <w:p w14:paraId="0351A2D5" w14:textId="77777777" w:rsidR="00D02DBA" w:rsidRDefault="00D02DBA" w:rsidP="00704CF6">
            <w:pPr>
              <w:pStyle w:val="TableParagraph"/>
              <w:rPr>
                <w:sz w:val="20"/>
              </w:rPr>
            </w:pPr>
            <w:r>
              <w:rPr>
                <w:sz w:val="20"/>
              </w:rPr>
              <w:t>Mantener</w:t>
            </w:r>
            <w:r>
              <w:rPr>
                <w:spacing w:val="-1"/>
                <w:sz w:val="20"/>
              </w:rPr>
              <w:t xml:space="preserve"> </w:t>
            </w:r>
            <w:r>
              <w:rPr>
                <w:sz w:val="20"/>
              </w:rPr>
              <w:t>la</w:t>
            </w:r>
            <w:r>
              <w:rPr>
                <w:spacing w:val="-1"/>
                <w:sz w:val="20"/>
              </w:rPr>
              <w:t xml:space="preserve"> </w:t>
            </w:r>
            <w:r>
              <w:rPr>
                <w:sz w:val="20"/>
              </w:rPr>
              <w:t>espalda</w:t>
            </w:r>
            <w:r>
              <w:rPr>
                <w:spacing w:val="-3"/>
                <w:sz w:val="20"/>
              </w:rPr>
              <w:t xml:space="preserve"> </w:t>
            </w:r>
            <w:r>
              <w:rPr>
                <w:sz w:val="20"/>
              </w:rPr>
              <w:t>recta y</w:t>
            </w:r>
            <w:r>
              <w:rPr>
                <w:spacing w:val="-2"/>
                <w:sz w:val="20"/>
              </w:rPr>
              <w:t xml:space="preserve"> </w:t>
            </w:r>
            <w:r>
              <w:rPr>
                <w:sz w:val="20"/>
              </w:rPr>
              <w:t>utilizar</w:t>
            </w:r>
            <w:r>
              <w:rPr>
                <w:spacing w:val="-2"/>
                <w:sz w:val="20"/>
              </w:rPr>
              <w:t xml:space="preserve"> </w:t>
            </w:r>
            <w:r>
              <w:rPr>
                <w:sz w:val="20"/>
              </w:rPr>
              <w:t>la</w:t>
            </w:r>
            <w:r>
              <w:rPr>
                <w:spacing w:val="-2"/>
                <w:sz w:val="20"/>
              </w:rPr>
              <w:t xml:space="preserve"> </w:t>
            </w:r>
            <w:r>
              <w:rPr>
                <w:sz w:val="20"/>
              </w:rPr>
              <w:t>fuerza</w:t>
            </w:r>
            <w:r>
              <w:rPr>
                <w:spacing w:val="-3"/>
                <w:sz w:val="20"/>
              </w:rPr>
              <w:t xml:space="preserve"> </w:t>
            </w:r>
            <w:r>
              <w:rPr>
                <w:sz w:val="20"/>
              </w:rPr>
              <w:t>de las</w:t>
            </w:r>
            <w:r>
              <w:rPr>
                <w:spacing w:val="-1"/>
                <w:sz w:val="20"/>
              </w:rPr>
              <w:t xml:space="preserve"> </w:t>
            </w:r>
            <w:r>
              <w:rPr>
                <w:sz w:val="20"/>
              </w:rPr>
              <w:t>piernas</w:t>
            </w:r>
          </w:p>
        </w:tc>
        <w:tc>
          <w:tcPr>
            <w:tcW w:w="1377" w:type="dxa"/>
            <w:gridSpan w:val="3"/>
          </w:tcPr>
          <w:p w14:paraId="6DE067B2" w14:textId="77777777" w:rsidR="00D02DBA" w:rsidRDefault="00D02DBA" w:rsidP="00704CF6">
            <w:pPr>
              <w:pStyle w:val="TableParagraph"/>
              <w:ind w:left="199"/>
              <w:rPr>
                <w:rFonts w:ascii="Arial"/>
                <w:sz w:val="20"/>
              </w:rPr>
            </w:pPr>
            <w:r>
              <w:rPr>
                <w:rFonts w:ascii="Arial"/>
                <w:noProof/>
                <w:sz w:val="20"/>
                <w:lang w:val="es-CO" w:eastAsia="es-CO"/>
              </w:rPr>
              <w:drawing>
                <wp:inline distT="0" distB="0" distL="0" distR="0" wp14:anchorId="461B6E05" wp14:editId="255895E0">
                  <wp:extent cx="470963" cy="648000"/>
                  <wp:effectExtent l="0" t="0" r="5715"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470963" cy="648000"/>
                          </a:xfrm>
                          <a:prstGeom prst="rect">
                            <a:avLst/>
                          </a:prstGeom>
                        </pic:spPr>
                      </pic:pic>
                    </a:graphicData>
                  </a:graphic>
                </wp:inline>
              </w:drawing>
            </w:r>
          </w:p>
        </w:tc>
      </w:tr>
    </w:tbl>
    <w:p w14:paraId="151BFF46" w14:textId="77777777" w:rsidR="00D02DBA" w:rsidRPr="00D02DBA" w:rsidRDefault="00D02DBA" w:rsidP="00D02DBA">
      <w:pPr>
        <w:rPr>
          <w:lang w:val="es-ES_tradnl" w:eastAsia="es-MX"/>
        </w:rPr>
      </w:pPr>
    </w:p>
    <w:p w14:paraId="75FDB673" w14:textId="53960CAD" w:rsidR="00751FFD" w:rsidRDefault="00751FFD">
      <w:pPr>
        <w:pStyle w:val="Ttulo1"/>
        <w:numPr>
          <w:ilvl w:val="1"/>
          <w:numId w:val="12"/>
        </w:numPr>
      </w:pPr>
      <w:bookmarkStart w:id="9" w:name="_Toc236861737"/>
      <w:r>
        <w:t>REFERENCIACIÓN INICIAL</w:t>
      </w:r>
      <w:bookmarkEnd w:id="9"/>
    </w:p>
    <w:p w14:paraId="3AD3ADDD" w14:textId="77777777" w:rsidR="00751FFD" w:rsidRDefault="00751FFD" w:rsidP="00751FFD">
      <w:pPr>
        <w:rPr>
          <w:lang w:val="es-ES_tradnl" w:eastAsia="es-MX"/>
        </w:rPr>
      </w:pPr>
    </w:p>
    <w:p w14:paraId="7EAA9226" w14:textId="73F8F210" w:rsidR="00751FFD" w:rsidRPr="00D63E8E" w:rsidRDefault="00751FF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En sitio, se toman las decisiones pertinentes para inicio del proyecto, tales como la ubicación de los equipos, los puntos de control generados para la realización del levantamiento cartesiano, ya sea por la utilización GPS o </w:t>
      </w:r>
      <w:r w:rsidR="00B90EBA">
        <w:rPr>
          <w:rFonts w:ascii="Arial" w:hAnsi="Arial" w:cs="Arial"/>
          <w:bCs/>
          <w:sz w:val="22"/>
          <w:szCs w:val="22"/>
        </w:rPr>
        <w:t xml:space="preserve">niveles de </w:t>
      </w:r>
      <w:r w:rsidR="00910BF5">
        <w:rPr>
          <w:rFonts w:ascii="Arial" w:hAnsi="Arial" w:cs="Arial"/>
          <w:bCs/>
          <w:sz w:val="22"/>
          <w:szCs w:val="22"/>
        </w:rPr>
        <w:t>línea</w:t>
      </w:r>
      <w:r w:rsidRPr="00D63E8E">
        <w:rPr>
          <w:rFonts w:ascii="Arial" w:hAnsi="Arial" w:cs="Arial"/>
          <w:bCs/>
          <w:sz w:val="22"/>
          <w:szCs w:val="22"/>
        </w:rPr>
        <w:t xml:space="preserve"> conocidos.</w:t>
      </w:r>
    </w:p>
    <w:p w14:paraId="70B5B171" w14:textId="66AF66DB" w:rsidR="00751FFD" w:rsidRPr="00D63E8E" w:rsidRDefault="00751FF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Se determina la mejor ubicación del vértice de inicio para conformar base</w:t>
      </w:r>
      <w:r w:rsidR="00910BF5">
        <w:rPr>
          <w:rFonts w:ascii="Arial" w:hAnsi="Arial" w:cs="Arial"/>
          <w:bCs/>
          <w:sz w:val="22"/>
          <w:szCs w:val="22"/>
        </w:rPr>
        <w:t>s</w:t>
      </w:r>
      <w:r w:rsidRPr="00D63E8E">
        <w:rPr>
          <w:rFonts w:ascii="Arial" w:hAnsi="Arial" w:cs="Arial"/>
          <w:bCs/>
          <w:sz w:val="22"/>
          <w:szCs w:val="22"/>
        </w:rPr>
        <w:t xml:space="preserve"> o referencia</w:t>
      </w:r>
      <w:r w:rsidR="00910BF5">
        <w:rPr>
          <w:rFonts w:ascii="Arial" w:hAnsi="Arial" w:cs="Arial"/>
          <w:bCs/>
          <w:sz w:val="22"/>
          <w:szCs w:val="22"/>
        </w:rPr>
        <w:t>s</w:t>
      </w:r>
      <w:r w:rsidRPr="00D63E8E">
        <w:rPr>
          <w:rFonts w:ascii="Arial" w:hAnsi="Arial" w:cs="Arial"/>
          <w:bCs/>
          <w:sz w:val="22"/>
          <w:szCs w:val="22"/>
        </w:rPr>
        <w:t>, que va a conformar el esqueleto o estructura del levantamiento, esto se lleva a cabo colocando guía</w:t>
      </w:r>
      <w:r w:rsidR="00910BF5">
        <w:rPr>
          <w:rFonts w:ascii="Arial" w:hAnsi="Arial" w:cs="Arial"/>
          <w:bCs/>
          <w:sz w:val="22"/>
          <w:szCs w:val="22"/>
        </w:rPr>
        <w:t>s</w:t>
      </w:r>
      <w:r w:rsidRPr="00D63E8E">
        <w:rPr>
          <w:rFonts w:ascii="Arial" w:hAnsi="Arial" w:cs="Arial"/>
          <w:bCs/>
          <w:sz w:val="22"/>
          <w:szCs w:val="22"/>
        </w:rPr>
        <w:t xml:space="preserve"> </w:t>
      </w:r>
      <w:r w:rsidR="00910BF5">
        <w:rPr>
          <w:rFonts w:ascii="Arial" w:hAnsi="Arial" w:cs="Arial"/>
          <w:bCs/>
          <w:sz w:val="22"/>
          <w:szCs w:val="22"/>
        </w:rPr>
        <w:t xml:space="preserve">en las </w:t>
      </w:r>
      <w:r w:rsidRPr="00D63E8E">
        <w:rPr>
          <w:rFonts w:ascii="Arial" w:hAnsi="Arial" w:cs="Arial"/>
          <w:bCs/>
          <w:sz w:val="22"/>
          <w:szCs w:val="22"/>
        </w:rPr>
        <w:t>referencia</w:t>
      </w:r>
      <w:r w:rsidR="00910BF5">
        <w:rPr>
          <w:rFonts w:ascii="Arial" w:hAnsi="Arial" w:cs="Arial"/>
          <w:bCs/>
          <w:sz w:val="22"/>
          <w:szCs w:val="22"/>
        </w:rPr>
        <w:t>s</w:t>
      </w:r>
      <w:r w:rsidRPr="00D63E8E">
        <w:rPr>
          <w:rFonts w:ascii="Arial" w:hAnsi="Arial" w:cs="Arial"/>
          <w:bCs/>
          <w:sz w:val="22"/>
          <w:szCs w:val="22"/>
        </w:rPr>
        <w:t>.</w:t>
      </w:r>
    </w:p>
    <w:p w14:paraId="130E11AE" w14:textId="77777777" w:rsidR="00751FFD" w:rsidRPr="00D63E8E" w:rsidRDefault="00751FF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C8FEB4" w14:textId="18FC8467" w:rsidR="00751FFD" w:rsidRPr="00D63E8E" w:rsidRDefault="00751FF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Inicie la medición continua de coordenadas a los demás puntos a levantar para la generación del plano topográfico o espacial, midiendo las distancias horizontales y/o verticales entre puntos u objetos o detalles </w:t>
      </w:r>
      <w:r w:rsidR="00B90EBA" w:rsidRPr="00D63E8E">
        <w:rPr>
          <w:rFonts w:ascii="Arial" w:hAnsi="Arial" w:cs="Arial"/>
          <w:bCs/>
          <w:sz w:val="22"/>
          <w:szCs w:val="22"/>
        </w:rPr>
        <w:t>de los equipos</w:t>
      </w:r>
      <w:r w:rsidRPr="00D63E8E">
        <w:rPr>
          <w:rFonts w:ascii="Arial" w:hAnsi="Arial" w:cs="Arial"/>
          <w:bCs/>
          <w:sz w:val="22"/>
          <w:szCs w:val="22"/>
        </w:rPr>
        <w:t>, ya sea en forma directa o indirecta; registrasen y almacene los correctamente los datos.</w:t>
      </w:r>
    </w:p>
    <w:p w14:paraId="7C4A5025" w14:textId="77777777" w:rsidR="00B90EBA" w:rsidRDefault="00751FF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14674AAE" w14:textId="60281213" w:rsidR="0051112F" w:rsidRPr="00B90EBA" w:rsidRDefault="0051112F">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B90EBA">
        <w:rPr>
          <w:rFonts w:ascii="Arial" w:hAnsi="Arial" w:cs="Arial"/>
          <w:bCs/>
          <w:sz w:val="22"/>
          <w:szCs w:val="22"/>
        </w:rPr>
        <w:t>Los planos pueden ser representaciones de: planta de relieve, perfiles longitudinales de líneas, secciones transversales, cortes, relleno, ubicación de estructura  y cualquier infraestructura que este dentro del área.</w:t>
      </w:r>
    </w:p>
    <w:p w14:paraId="54EB680A" w14:textId="27274C7A" w:rsidR="00751FFD" w:rsidRDefault="00751FFD" w:rsidP="00751FFD">
      <w:pPr>
        <w:rPr>
          <w:lang w:val="es-ES_tradnl" w:eastAsia="es-MX"/>
        </w:rPr>
      </w:pPr>
    </w:p>
    <w:p w14:paraId="3B87ACC4" w14:textId="3E9A136C" w:rsidR="0051112F" w:rsidRDefault="001C1B92">
      <w:pPr>
        <w:pStyle w:val="Ttulo1"/>
        <w:numPr>
          <w:ilvl w:val="1"/>
          <w:numId w:val="12"/>
        </w:numPr>
        <w:rPr>
          <w:rFonts w:cs="Arial"/>
          <w:bCs/>
          <w:szCs w:val="22"/>
        </w:rPr>
      </w:pPr>
      <w:bookmarkStart w:id="10" w:name="_Toc236861738"/>
      <w:r w:rsidRPr="00D63E8E">
        <w:rPr>
          <w:rFonts w:cs="Arial"/>
          <w:bCs/>
          <w:caps w:val="0"/>
          <w:szCs w:val="22"/>
        </w:rPr>
        <w:t xml:space="preserve">RETIRO DE </w:t>
      </w:r>
      <w:r>
        <w:rPr>
          <w:rFonts w:cs="Arial"/>
          <w:bCs/>
          <w:caps w:val="0"/>
          <w:szCs w:val="22"/>
        </w:rPr>
        <w:t>BASTIDORES-SKID´S</w:t>
      </w:r>
      <w:bookmarkEnd w:id="10"/>
    </w:p>
    <w:p w14:paraId="1220A087" w14:textId="77777777" w:rsidR="0051112F" w:rsidRDefault="0051112F" w:rsidP="0051112F">
      <w:pPr>
        <w:rPr>
          <w:lang w:val="es-ES_tradnl" w:eastAsia="es-MX"/>
        </w:rPr>
      </w:pPr>
    </w:p>
    <w:p w14:paraId="2D03E0B0" w14:textId="648E364C" w:rsidR="0051112F" w:rsidRPr="00D63E8E"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Aseguramiento de la</w:t>
      </w:r>
      <w:r>
        <w:rPr>
          <w:rFonts w:ascii="Arial" w:hAnsi="Arial" w:cs="Arial"/>
          <w:bCs/>
          <w:sz w:val="22"/>
          <w:szCs w:val="22"/>
        </w:rPr>
        <w:t>s</w:t>
      </w:r>
      <w:r w:rsidRPr="00D63E8E">
        <w:rPr>
          <w:rFonts w:ascii="Arial" w:hAnsi="Arial" w:cs="Arial"/>
          <w:bCs/>
          <w:sz w:val="22"/>
          <w:szCs w:val="22"/>
        </w:rPr>
        <w:t xml:space="preserve"> unidad</w:t>
      </w:r>
      <w:r>
        <w:rPr>
          <w:rFonts w:ascii="Arial" w:hAnsi="Arial" w:cs="Arial"/>
          <w:bCs/>
          <w:sz w:val="22"/>
          <w:szCs w:val="22"/>
        </w:rPr>
        <w:t>es de bombeo</w:t>
      </w:r>
      <w:r w:rsidRPr="00D63E8E">
        <w:rPr>
          <w:rFonts w:ascii="Arial" w:hAnsi="Arial" w:cs="Arial"/>
          <w:bCs/>
          <w:sz w:val="22"/>
          <w:szCs w:val="22"/>
        </w:rPr>
        <w:t xml:space="preserve">, de </w:t>
      </w:r>
      <w:r>
        <w:rPr>
          <w:rFonts w:ascii="Arial" w:hAnsi="Arial" w:cs="Arial"/>
          <w:bCs/>
          <w:sz w:val="22"/>
          <w:szCs w:val="22"/>
        </w:rPr>
        <w:t xml:space="preserve">sus </w:t>
      </w:r>
      <w:r w:rsidRPr="00D63E8E">
        <w:rPr>
          <w:rFonts w:ascii="Arial" w:hAnsi="Arial" w:cs="Arial"/>
          <w:bCs/>
          <w:sz w:val="22"/>
          <w:szCs w:val="22"/>
        </w:rPr>
        <w:t>componen</w:t>
      </w:r>
      <w:r>
        <w:rPr>
          <w:rFonts w:ascii="Arial" w:hAnsi="Arial" w:cs="Arial"/>
          <w:bCs/>
          <w:sz w:val="22"/>
          <w:szCs w:val="22"/>
        </w:rPr>
        <w:t>tes</w:t>
      </w:r>
      <w:r w:rsidRPr="00D63E8E">
        <w:rPr>
          <w:rFonts w:ascii="Arial" w:hAnsi="Arial" w:cs="Arial"/>
          <w:bCs/>
          <w:sz w:val="22"/>
          <w:szCs w:val="22"/>
        </w:rPr>
        <w:t xml:space="preserve"> y del área. Confirmar que se encuentran aisladas todas las fuentes de energía que dispone el sistema, eléctrica e hidráulica. </w:t>
      </w:r>
    </w:p>
    <w:p w14:paraId="1F67F7AD" w14:textId="2CF37A2B" w:rsidR="0051112F" w:rsidRPr="00D63E8E"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Se procederá mediante herramienta eléctrica o manual para demolición al desprendimiento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de los </w:t>
      </w:r>
      <w:r w:rsidR="00C86D2D">
        <w:rPr>
          <w:rFonts w:ascii="Arial" w:hAnsi="Arial" w:cs="Arial"/>
          <w:bCs/>
          <w:sz w:val="22"/>
          <w:szCs w:val="22"/>
        </w:rPr>
        <w:t>bastidores</w:t>
      </w:r>
      <w:r w:rsidRPr="00D63E8E">
        <w:rPr>
          <w:rFonts w:ascii="Arial" w:hAnsi="Arial" w:cs="Arial"/>
          <w:bCs/>
          <w:sz w:val="22"/>
          <w:szCs w:val="22"/>
        </w:rPr>
        <w:t xml:space="preserve">, una vez </w:t>
      </w:r>
      <w:r w:rsidRPr="00D63E8E">
        <w:rPr>
          <w:rFonts w:ascii="Arial" w:hAnsi="Arial" w:cs="Arial"/>
          <w:bCs/>
          <w:sz w:val="22"/>
          <w:szCs w:val="22"/>
        </w:rPr>
        <w:t>estos hayan</w:t>
      </w:r>
      <w:r w:rsidRPr="00D63E8E">
        <w:rPr>
          <w:rFonts w:ascii="Arial" w:hAnsi="Arial" w:cs="Arial"/>
          <w:bCs/>
          <w:sz w:val="22"/>
          <w:szCs w:val="22"/>
        </w:rPr>
        <w:t xml:space="preserve"> sido soltados de los pernos de anclaje y </w:t>
      </w:r>
      <w:proofErr w:type="spellStart"/>
      <w:r w:rsidRPr="00D63E8E">
        <w:rPr>
          <w:rFonts w:ascii="Arial" w:hAnsi="Arial" w:cs="Arial"/>
          <w:bCs/>
          <w:sz w:val="22"/>
          <w:szCs w:val="22"/>
        </w:rPr>
        <w:t>grout</w:t>
      </w:r>
      <w:proofErr w:type="spellEnd"/>
      <w:r w:rsidRPr="00D63E8E">
        <w:rPr>
          <w:rFonts w:ascii="Arial" w:hAnsi="Arial" w:cs="Arial"/>
          <w:bCs/>
          <w:sz w:val="22"/>
          <w:szCs w:val="22"/>
        </w:rPr>
        <w:t>, se izarán y retirarán del área</w:t>
      </w:r>
      <w:r>
        <w:rPr>
          <w:rFonts w:ascii="Arial" w:hAnsi="Arial" w:cs="Arial"/>
          <w:bCs/>
          <w:sz w:val="22"/>
          <w:szCs w:val="22"/>
        </w:rPr>
        <w:t>, serán ubicados según disposición del contratante</w:t>
      </w:r>
      <w:r w:rsidRPr="00D63E8E">
        <w:rPr>
          <w:rFonts w:ascii="Arial" w:hAnsi="Arial" w:cs="Arial"/>
          <w:bCs/>
          <w:sz w:val="22"/>
          <w:szCs w:val="22"/>
        </w:rPr>
        <w:t>.</w:t>
      </w:r>
    </w:p>
    <w:p w14:paraId="72955806" w14:textId="796766D0" w:rsidR="0051112F" w:rsidRPr="00D63E8E"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Mediante herramienta neumática o manual para demolición se retirará el todo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actual, se limpian los casquillos y la</w:t>
      </w:r>
      <w:r w:rsidR="00C86D2D">
        <w:rPr>
          <w:rFonts w:ascii="Arial" w:hAnsi="Arial" w:cs="Arial"/>
          <w:bCs/>
          <w:sz w:val="22"/>
          <w:szCs w:val="22"/>
        </w:rPr>
        <w:t xml:space="preserve"> extensión</w:t>
      </w:r>
      <w:r w:rsidRPr="00D63E8E">
        <w:rPr>
          <w:rFonts w:ascii="Arial" w:hAnsi="Arial" w:cs="Arial"/>
          <w:bCs/>
          <w:sz w:val="22"/>
          <w:szCs w:val="22"/>
        </w:rPr>
        <w:t xml:space="preserve"> de los pernos de anclaje</w:t>
      </w:r>
      <w:r w:rsidR="00C86D2D">
        <w:rPr>
          <w:rFonts w:ascii="Arial" w:hAnsi="Arial" w:cs="Arial"/>
          <w:bCs/>
          <w:sz w:val="22"/>
          <w:szCs w:val="22"/>
        </w:rPr>
        <w:t xml:space="preserve"> </w:t>
      </w:r>
      <w:r w:rsidR="00C86D2D" w:rsidRPr="00D63E8E">
        <w:rPr>
          <w:rFonts w:ascii="Arial" w:hAnsi="Arial" w:cs="Arial"/>
          <w:bCs/>
          <w:sz w:val="22"/>
          <w:szCs w:val="22"/>
        </w:rPr>
        <w:t>proced</w:t>
      </w:r>
      <w:r w:rsidR="00C86D2D">
        <w:rPr>
          <w:rFonts w:ascii="Arial" w:hAnsi="Arial" w:cs="Arial"/>
          <w:bCs/>
          <w:sz w:val="22"/>
          <w:szCs w:val="22"/>
        </w:rPr>
        <w:t>iendo</w:t>
      </w:r>
      <w:r w:rsidR="00C86D2D" w:rsidRPr="00D63E8E">
        <w:rPr>
          <w:rFonts w:ascii="Arial" w:hAnsi="Arial" w:cs="Arial"/>
          <w:bCs/>
          <w:sz w:val="22"/>
          <w:szCs w:val="22"/>
        </w:rPr>
        <w:t xml:space="preserve"> </w:t>
      </w:r>
      <w:r w:rsidR="00C86D2D">
        <w:rPr>
          <w:rFonts w:ascii="Arial" w:hAnsi="Arial" w:cs="Arial"/>
          <w:bCs/>
          <w:sz w:val="22"/>
          <w:szCs w:val="22"/>
        </w:rPr>
        <w:t>con su extracción.</w:t>
      </w:r>
    </w:p>
    <w:p w14:paraId="665ED683" w14:textId="099E463B" w:rsidR="0051112F" w:rsidRPr="00D63E8E"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Verificación y comprobación de la toda la base de concreto y/o cimentación junto con la proyección y los cajones </w:t>
      </w:r>
      <w:r w:rsidR="00C86D2D">
        <w:rPr>
          <w:rFonts w:ascii="Arial" w:hAnsi="Arial" w:cs="Arial"/>
          <w:bCs/>
          <w:sz w:val="22"/>
          <w:szCs w:val="22"/>
        </w:rPr>
        <w:t xml:space="preserve">para los nuevos </w:t>
      </w:r>
      <w:r w:rsidRPr="00D63E8E">
        <w:rPr>
          <w:rFonts w:ascii="Arial" w:hAnsi="Arial" w:cs="Arial"/>
          <w:bCs/>
          <w:sz w:val="22"/>
          <w:szCs w:val="22"/>
        </w:rPr>
        <w:t>pernos de anclaje.</w:t>
      </w:r>
    </w:p>
    <w:p w14:paraId="5F585500" w14:textId="77777777" w:rsidR="0051112F" w:rsidRPr="00D63E8E"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y los pernos de anclaje deben ser protegido contra la humedad y la intemperie antes y durante la aplicación.</w:t>
      </w:r>
    </w:p>
    <w:p w14:paraId="5AC1D30A" w14:textId="05EE274B" w:rsidR="0051112F" w:rsidRDefault="0051112F">
      <w:pPr>
        <w:pStyle w:val="Prrafodelista"/>
        <w:numPr>
          <w:ilvl w:val="0"/>
          <w:numId w:val="1"/>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Toda la base de concreto,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niveladores y los pernos de anclaje deben estar </w:t>
      </w:r>
      <w:r w:rsidR="00C86D2D" w:rsidRPr="00D63E8E">
        <w:rPr>
          <w:rFonts w:ascii="Arial" w:hAnsi="Arial" w:cs="Arial"/>
          <w:bCs/>
          <w:sz w:val="22"/>
          <w:szCs w:val="22"/>
        </w:rPr>
        <w:t>secos, limpios</w:t>
      </w:r>
      <w:r w:rsidRPr="00D63E8E">
        <w:rPr>
          <w:rFonts w:ascii="Arial" w:hAnsi="Arial" w:cs="Arial"/>
          <w:bCs/>
          <w:sz w:val="22"/>
          <w:szCs w:val="22"/>
        </w:rPr>
        <w:t>, libre de humedad y sin restos de aceite ni polvo.</w:t>
      </w:r>
    </w:p>
    <w:p w14:paraId="01F942DD" w14:textId="77777777" w:rsidR="00910BF5" w:rsidRDefault="00910BF5" w:rsidP="00910BF5">
      <w:pPr>
        <w:tabs>
          <w:tab w:val="left" w:pos="426"/>
          <w:tab w:val="left" w:pos="9180"/>
          <w:tab w:val="left" w:pos="9360"/>
        </w:tabs>
        <w:spacing w:line="276" w:lineRule="auto"/>
        <w:jc w:val="both"/>
        <w:rPr>
          <w:rFonts w:ascii="Arial" w:hAnsi="Arial" w:cs="Arial"/>
          <w:bCs/>
          <w:sz w:val="22"/>
          <w:szCs w:val="22"/>
        </w:rPr>
      </w:pPr>
    </w:p>
    <w:p w14:paraId="59919FD3" w14:textId="1271AC6A" w:rsidR="004E61F8" w:rsidRPr="00D71834" w:rsidRDefault="001C1B92">
      <w:pPr>
        <w:pStyle w:val="Ttulo1"/>
        <w:numPr>
          <w:ilvl w:val="1"/>
          <w:numId w:val="12"/>
        </w:numPr>
      </w:pPr>
      <w:bookmarkStart w:id="11" w:name="_Toc236861739"/>
      <w:r>
        <w:rPr>
          <w:caps w:val="0"/>
        </w:rPr>
        <w:t xml:space="preserve">DEMOLICIÓN Y </w:t>
      </w:r>
      <w:r w:rsidRPr="00D71834">
        <w:rPr>
          <w:caps w:val="0"/>
        </w:rPr>
        <w:t>PREPARACION DE LA CIMENTACION</w:t>
      </w:r>
      <w:bookmarkEnd w:id="11"/>
      <w:r w:rsidRPr="00D71834">
        <w:rPr>
          <w:caps w:val="0"/>
        </w:rPr>
        <w:t xml:space="preserve"> </w:t>
      </w:r>
    </w:p>
    <w:p w14:paraId="42AD362C" w14:textId="77777777" w:rsidR="004127C5" w:rsidRPr="00D71834" w:rsidRDefault="004127C5" w:rsidP="007C10A8">
      <w:pPr>
        <w:tabs>
          <w:tab w:val="left" w:pos="426"/>
          <w:tab w:val="left" w:pos="9180"/>
          <w:tab w:val="left" w:pos="9360"/>
        </w:tabs>
        <w:spacing w:line="276" w:lineRule="auto"/>
        <w:jc w:val="both"/>
        <w:rPr>
          <w:rFonts w:ascii="Arial" w:hAnsi="Arial" w:cs="Arial"/>
          <w:b/>
          <w:bCs/>
          <w:sz w:val="22"/>
          <w:szCs w:val="22"/>
        </w:rPr>
      </w:pPr>
    </w:p>
    <w:p w14:paraId="49A0D783" w14:textId="06487CE7" w:rsidR="00B90EBA" w:rsidRDefault="00B90EBA">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w:t>
      </w:r>
      <w:r>
        <w:rPr>
          <w:rFonts w:ascii="Arial" w:hAnsi="Arial" w:cs="Arial"/>
          <w:sz w:val="22"/>
          <w:szCs w:val="22"/>
        </w:rPr>
        <w:t xml:space="preserve"> toda contaminación hasta</w:t>
      </w:r>
      <w:r w:rsidRPr="00D63E8E">
        <w:rPr>
          <w:rFonts w:ascii="Arial" w:hAnsi="Arial" w:cs="Arial"/>
          <w:sz w:val="22"/>
          <w:szCs w:val="22"/>
        </w:rPr>
        <w:t xml:space="preserve"> obtener un sustrato firme, rugoso, bien compactado y limpio.</w:t>
      </w:r>
    </w:p>
    <w:p w14:paraId="3A78ABA2" w14:textId="0D7D3FA3" w:rsidR="00B90EBA" w:rsidRDefault="00B90EBA">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Mediante herramienta </w:t>
      </w:r>
      <w:r>
        <w:rPr>
          <w:rFonts w:ascii="Arial" w:hAnsi="Arial" w:cs="Arial"/>
          <w:sz w:val="22"/>
          <w:szCs w:val="22"/>
        </w:rPr>
        <w:t>eléctrica</w:t>
      </w:r>
      <w:r w:rsidRPr="00AD46F0">
        <w:rPr>
          <w:rFonts w:ascii="Arial" w:hAnsi="Arial" w:cs="Arial"/>
          <w:sz w:val="22"/>
          <w:szCs w:val="22"/>
        </w:rPr>
        <w:t xml:space="preserve"> o manual para demolición se retirará todo </w:t>
      </w:r>
      <w:proofErr w:type="spellStart"/>
      <w:r>
        <w:rPr>
          <w:rFonts w:ascii="Arial" w:hAnsi="Arial" w:cs="Arial"/>
          <w:sz w:val="22"/>
          <w:szCs w:val="22"/>
        </w:rPr>
        <w:t>grout</w:t>
      </w:r>
      <w:proofErr w:type="spellEnd"/>
      <w:r w:rsidRPr="00AD46F0">
        <w:rPr>
          <w:rFonts w:ascii="Arial" w:hAnsi="Arial" w:cs="Arial"/>
          <w:sz w:val="22"/>
          <w:szCs w:val="22"/>
        </w:rPr>
        <w:t xml:space="preserve"> </w:t>
      </w:r>
      <w:r>
        <w:rPr>
          <w:rFonts w:ascii="Arial" w:hAnsi="Arial" w:cs="Arial"/>
          <w:sz w:val="22"/>
          <w:szCs w:val="22"/>
        </w:rPr>
        <w:t xml:space="preserve">y </w:t>
      </w:r>
      <w:r w:rsidRPr="00AD46F0">
        <w:rPr>
          <w:rFonts w:ascii="Arial" w:hAnsi="Arial" w:cs="Arial"/>
          <w:sz w:val="22"/>
          <w:szCs w:val="22"/>
        </w:rPr>
        <w:t>concreto</w:t>
      </w:r>
      <w:r>
        <w:rPr>
          <w:rFonts w:ascii="Arial" w:hAnsi="Arial" w:cs="Arial"/>
          <w:sz w:val="22"/>
          <w:szCs w:val="22"/>
        </w:rPr>
        <w:t xml:space="preserve"> </w:t>
      </w:r>
      <w:r w:rsidRPr="00AD46F0">
        <w:rPr>
          <w:rFonts w:ascii="Arial" w:hAnsi="Arial" w:cs="Arial"/>
          <w:sz w:val="22"/>
          <w:szCs w:val="22"/>
        </w:rPr>
        <w:t>de la estructura hasta el nivel de</w:t>
      </w:r>
      <w:r>
        <w:rPr>
          <w:rFonts w:ascii="Arial" w:hAnsi="Arial" w:cs="Arial"/>
          <w:sz w:val="22"/>
          <w:szCs w:val="22"/>
        </w:rPr>
        <w:t xml:space="preserve"> posicionamiento o referenciación a líneas de tubería en conjunto con una </w:t>
      </w:r>
      <w:proofErr w:type="spellStart"/>
      <w:r>
        <w:rPr>
          <w:rFonts w:ascii="Arial" w:hAnsi="Arial" w:cs="Arial"/>
          <w:sz w:val="22"/>
          <w:szCs w:val="22"/>
        </w:rPr>
        <w:t>supericie</w:t>
      </w:r>
      <w:proofErr w:type="spellEnd"/>
      <w:r w:rsidRPr="00AD46F0">
        <w:rPr>
          <w:rFonts w:ascii="Arial" w:hAnsi="Arial" w:cs="Arial"/>
          <w:sz w:val="22"/>
          <w:szCs w:val="22"/>
        </w:rPr>
        <w:t xml:space="preserve"> </w:t>
      </w:r>
      <w:r>
        <w:rPr>
          <w:rFonts w:ascii="Arial" w:hAnsi="Arial" w:cs="Arial"/>
          <w:sz w:val="22"/>
          <w:szCs w:val="22"/>
        </w:rPr>
        <w:t>de concreto limpio, firme y rugoso</w:t>
      </w:r>
      <w:r w:rsidRPr="00AD46F0">
        <w:rPr>
          <w:rFonts w:ascii="Arial" w:hAnsi="Arial" w:cs="Arial"/>
          <w:sz w:val="22"/>
          <w:szCs w:val="22"/>
        </w:rPr>
        <w:t xml:space="preserve">. </w:t>
      </w:r>
    </w:p>
    <w:p w14:paraId="0F7AEE4D" w14:textId="77777777" w:rsidR="00B90EBA" w:rsidRDefault="00B90EBA">
      <w:pPr>
        <w:pStyle w:val="Prrafodelista"/>
        <w:numPr>
          <w:ilvl w:val="0"/>
          <w:numId w:val="4"/>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lastRenderedPageBreak/>
        <w:t xml:space="preserve">Toda varilla de refuerzo de la estructura encontrada será </w:t>
      </w:r>
      <w:r>
        <w:rPr>
          <w:rFonts w:ascii="Arial" w:hAnsi="Arial" w:cs="Arial"/>
          <w:sz w:val="22"/>
          <w:szCs w:val="22"/>
        </w:rPr>
        <w:t xml:space="preserve">reacondicionada o </w:t>
      </w:r>
      <w:r w:rsidRPr="00AD46F0">
        <w:rPr>
          <w:rFonts w:ascii="Arial" w:hAnsi="Arial" w:cs="Arial"/>
          <w:sz w:val="22"/>
          <w:szCs w:val="22"/>
        </w:rPr>
        <w:t xml:space="preserve">cortada con el uso de pulidora y disco de corte. </w:t>
      </w:r>
    </w:p>
    <w:p w14:paraId="4347F783" w14:textId="2A7023EF" w:rsidR="00B90EBA" w:rsidRPr="00AD46F0" w:rsidRDefault="00B90EBA">
      <w:pPr>
        <w:pStyle w:val="Prrafodelista"/>
        <w:numPr>
          <w:ilvl w:val="0"/>
          <w:numId w:val="4"/>
        </w:numPr>
        <w:autoSpaceDE w:val="0"/>
        <w:autoSpaceDN w:val="0"/>
        <w:adjustRightInd w:val="0"/>
        <w:spacing w:line="276" w:lineRule="auto"/>
        <w:ind w:left="426"/>
        <w:jc w:val="both"/>
        <w:rPr>
          <w:rFonts w:ascii="Arial" w:hAnsi="Arial" w:cs="Arial"/>
          <w:b/>
          <w:bCs/>
          <w:sz w:val="22"/>
          <w:szCs w:val="22"/>
        </w:rPr>
      </w:pPr>
      <w:r w:rsidRPr="00AD46F0">
        <w:rPr>
          <w:rFonts w:ascii="Arial" w:hAnsi="Arial" w:cs="Arial"/>
          <w:sz w:val="22"/>
          <w:szCs w:val="22"/>
        </w:rPr>
        <w:t>Finalizado el picado/limpieza, las superficies expuestas deberán ser sopladas con aire comprimido seco, libre de suciedad, grasa y aceites, se cubrirá para protegerla.</w:t>
      </w:r>
      <w:r w:rsidRPr="00AD46F0">
        <w:t xml:space="preserve"> </w:t>
      </w:r>
      <w:r w:rsidRPr="00AD46F0">
        <w:rPr>
          <w:rFonts w:ascii="Arial" w:hAnsi="Arial" w:cs="Arial"/>
          <w:sz w:val="22"/>
          <w:szCs w:val="22"/>
        </w:rPr>
        <w:t>Los residuos propios de la actividad serán compilados en sacos para su posterior disposición en sitio asignado.</w:t>
      </w:r>
    </w:p>
    <w:p w14:paraId="28B4024C" w14:textId="77777777" w:rsidR="00DC0160" w:rsidRPr="00D71834" w:rsidRDefault="00DC0160">
      <w:pPr>
        <w:pStyle w:val="Prrafodelista"/>
        <w:numPr>
          <w:ilvl w:val="0"/>
          <w:numId w:val="4"/>
        </w:numPr>
        <w:autoSpaceDE w:val="0"/>
        <w:autoSpaceDN w:val="0"/>
        <w:adjustRightInd w:val="0"/>
        <w:spacing w:line="276" w:lineRule="auto"/>
        <w:ind w:left="426"/>
        <w:jc w:val="both"/>
        <w:rPr>
          <w:rFonts w:ascii="Arial" w:hAnsi="Arial" w:cs="Arial"/>
          <w:bCs/>
          <w:sz w:val="22"/>
          <w:szCs w:val="22"/>
        </w:rPr>
      </w:pPr>
      <w:r w:rsidRPr="00D71834">
        <w:rPr>
          <w:rFonts w:ascii="Arial" w:hAnsi="Arial" w:cs="Arial"/>
          <w:bCs/>
          <w:sz w:val="22"/>
          <w:szCs w:val="22"/>
        </w:rPr>
        <w:t>De acuerdo con el tamaño del área, son necesarias juntas de expansión están dispuestas a intervalos de entre 1,4 y 2,8 m pudiendo variar en función del volumen del producto a aplicar y la distribución inferior de las vigas de apoyo.</w:t>
      </w:r>
    </w:p>
    <w:p w14:paraId="1CC8F833" w14:textId="77777777" w:rsidR="00E837A5" w:rsidRPr="00D71834" w:rsidRDefault="00E837A5" w:rsidP="00E837A5">
      <w:pPr>
        <w:pStyle w:val="Prrafodelista"/>
        <w:autoSpaceDE w:val="0"/>
        <w:autoSpaceDN w:val="0"/>
        <w:adjustRightInd w:val="0"/>
        <w:spacing w:line="276" w:lineRule="auto"/>
        <w:ind w:left="426"/>
        <w:jc w:val="both"/>
        <w:rPr>
          <w:rFonts w:ascii="Arial" w:hAnsi="Arial" w:cs="Arial"/>
          <w:b/>
          <w:bCs/>
          <w:sz w:val="22"/>
          <w:szCs w:val="22"/>
        </w:rPr>
      </w:pPr>
    </w:p>
    <w:p w14:paraId="64E68727" w14:textId="5D49666C" w:rsidR="001C1483" w:rsidRPr="006C3E23" w:rsidRDefault="00BB6AF8">
      <w:pPr>
        <w:pStyle w:val="Ttulo1"/>
        <w:numPr>
          <w:ilvl w:val="1"/>
          <w:numId w:val="12"/>
        </w:numPr>
      </w:pPr>
      <w:bookmarkStart w:id="12" w:name="_Toc236861740"/>
      <w:r w:rsidRPr="006C3E23">
        <w:t xml:space="preserve">PREPARACION DEL </w:t>
      </w:r>
      <w:r w:rsidR="009C3AE5" w:rsidRPr="006C3E23">
        <w:t>BASTIDOR/SKID</w:t>
      </w:r>
      <w:bookmarkEnd w:id="12"/>
    </w:p>
    <w:p w14:paraId="7ADBE012" w14:textId="77777777" w:rsidR="001C1483" w:rsidRPr="00D71834" w:rsidRDefault="001C1483" w:rsidP="001C1483">
      <w:pPr>
        <w:autoSpaceDE w:val="0"/>
        <w:autoSpaceDN w:val="0"/>
        <w:rPr>
          <w:rFonts w:ascii="Arial" w:hAnsi="Arial" w:cs="Arial"/>
          <w:sz w:val="22"/>
          <w:szCs w:val="22"/>
        </w:rPr>
      </w:pPr>
    </w:p>
    <w:p w14:paraId="60300ADF" w14:textId="77777777" w:rsidR="001C1483" w:rsidRPr="00D71834" w:rsidRDefault="001C1483" w:rsidP="00C35FA9">
      <w:pPr>
        <w:autoSpaceDE w:val="0"/>
        <w:autoSpaceDN w:val="0"/>
        <w:spacing w:line="276" w:lineRule="auto"/>
        <w:jc w:val="both"/>
        <w:rPr>
          <w:rFonts w:ascii="Arial" w:hAnsi="Arial" w:cs="Arial"/>
          <w:sz w:val="22"/>
          <w:szCs w:val="22"/>
        </w:rPr>
      </w:pPr>
      <w:r w:rsidRPr="00D71834">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504FDB46" w14:textId="77777777" w:rsidR="001C1483" w:rsidRPr="00D71834" w:rsidRDefault="00C35FA9">
      <w:pPr>
        <w:pStyle w:val="Prrafodelista"/>
        <w:numPr>
          <w:ilvl w:val="0"/>
          <w:numId w:val="7"/>
        </w:numPr>
        <w:autoSpaceDE w:val="0"/>
        <w:autoSpaceDN w:val="0"/>
        <w:spacing w:line="276" w:lineRule="auto"/>
        <w:ind w:left="426"/>
        <w:jc w:val="both"/>
        <w:rPr>
          <w:rFonts w:ascii="Arial" w:hAnsi="Arial" w:cs="Arial"/>
          <w:sz w:val="22"/>
          <w:szCs w:val="22"/>
        </w:rPr>
      </w:pPr>
      <w:r w:rsidRPr="00D71834">
        <w:rPr>
          <w:rFonts w:ascii="Arial" w:hAnsi="Arial" w:cs="Arial"/>
          <w:sz w:val="22"/>
          <w:szCs w:val="22"/>
        </w:rPr>
        <w:t>L</w:t>
      </w:r>
      <w:r w:rsidR="001C1483" w:rsidRPr="00D71834">
        <w:rPr>
          <w:rFonts w:ascii="Arial" w:hAnsi="Arial" w:cs="Arial"/>
          <w:sz w:val="22"/>
          <w:szCs w:val="22"/>
        </w:rPr>
        <w:t xml:space="preserve">impiar el bastidor de metal, placas o rieles del tipo de limpieza SSPC entre SP3 – SP6. </w:t>
      </w:r>
      <w:r w:rsidR="00DC0160" w:rsidRPr="00D71834">
        <w:rPr>
          <w:rFonts w:ascii="Arial" w:hAnsi="Arial" w:cs="Arial"/>
          <w:sz w:val="22"/>
          <w:szCs w:val="22"/>
        </w:rPr>
        <w:t xml:space="preserve">Esto incrementará el coeficiente de rozamiento o fricción. </w:t>
      </w:r>
      <w:r w:rsidR="001C1483" w:rsidRPr="00D71834">
        <w:rPr>
          <w:rFonts w:ascii="Arial" w:hAnsi="Arial" w:cs="Arial"/>
          <w:sz w:val="22"/>
          <w:szCs w:val="22"/>
        </w:rPr>
        <w:t xml:space="preserve">No debe </w:t>
      </w:r>
      <w:r w:rsidR="00DC0160" w:rsidRPr="00D71834">
        <w:rPr>
          <w:rFonts w:ascii="Arial" w:hAnsi="Arial" w:cs="Arial"/>
          <w:sz w:val="22"/>
          <w:szCs w:val="22"/>
        </w:rPr>
        <w:t>tener</w:t>
      </w:r>
      <w:r w:rsidR="001C1483" w:rsidRPr="00D71834">
        <w:rPr>
          <w:rFonts w:ascii="Arial" w:hAnsi="Arial" w:cs="Arial"/>
          <w:sz w:val="22"/>
          <w:szCs w:val="22"/>
        </w:rPr>
        <w:t xml:space="preserve"> recubrimiento,</w:t>
      </w:r>
      <w:r w:rsidR="00DC0160" w:rsidRPr="00D71834">
        <w:rPr>
          <w:rFonts w:ascii="Arial" w:hAnsi="Arial" w:cs="Arial"/>
          <w:sz w:val="22"/>
          <w:szCs w:val="22"/>
        </w:rPr>
        <w:t xml:space="preserve"> s</w:t>
      </w:r>
      <w:r w:rsidR="001C1483" w:rsidRPr="00D71834">
        <w:rPr>
          <w:rFonts w:ascii="Arial" w:hAnsi="Arial" w:cs="Arial"/>
          <w:sz w:val="22"/>
          <w:szCs w:val="22"/>
        </w:rPr>
        <w:t xml:space="preserve">i </w:t>
      </w:r>
      <w:r w:rsidR="009C3AE5" w:rsidRPr="00D71834">
        <w:rPr>
          <w:rFonts w:ascii="Arial" w:hAnsi="Arial" w:cs="Arial"/>
          <w:sz w:val="22"/>
          <w:szCs w:val="22"/>
        </w:rPr>
        <w:t xml:space="preserve">existe un </w:t>
      </w:r>
      <w:r w:rsidR="001C1483" w:rsidRPr="00D71834">
        <w:rPr>
          <w:rFonts w:ascii="Arial" w:hAnsi="Arial" w:cs="Arial"/>
          <w:sz w:val="22"/>
          <w:szCs w:val="22"/>
        </w:rPr>
        <w:t xml:space="preserve">recubrimiento sobre el acero, </w:t>
      </w:r>
      <w:r w:rsidR="009C3AE5" w:rsidRPr="00D71834">
        <w:rPr>
          <w:rFonts w:ascii="Arial" w:hAnsi="Arial" w:cs="Arial"/>
          <w:bCs/>
          <w:sz w:val="22"/>
          <w:szCs w:val="22"/>
        </w:rPr>
        <w:t>se recomienda utilizar un ajustador universal (</w:t>
      </w:r>
      <w:proofErr w:type="spellStart"/>
      <w:r w:rsidR="009C3AE5" w:rsidRPr="00D71834">
        <w:rPr>
          <w:rFonts w:ascii="Arial" w:hAnsi="Arial" w:cs="Arial"/>
          <w:bCs/>
          <w:sz w:val="22"/>
          <w:szCs w:val="22"/>
        </w:rPr>
        <w:t>Thinner</w:t>
      </w:r>
      <w:proofErr w:type="spellEnd"/>
      <w:r w:rsidR="009C3AE5" w:rsidRPr="00D71834">
        <w:rPr>
          <w:rFonts w:ascii="Arial" w:hAnsi="Arial" w:cs="Arial"/>
          <w:bCs/>
          <w:sz w:val="22"/>
          <w:szCs w:val="22"/>
        </w:rPr>
        <w:t>, Solvente) o ser cepillada para retirar el acabado brillante de la pintura que la base estructural pueda tener.</w:t>
      </w:r>
    </w:p>
    <w:p w14:paraId="229BF7CE" w14:textId="77777777" w:rsidR="009C3AE5" w:rsidRDefault="009C3AE5">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De ser necesario se dispondrá de agujeros adicionales: de vertido de mínimo 3 in, y de aireación o inspección en el caso del macizado de diámetro mínimo de 0.5 in. Según el diseño de los compartimiento</w:t>
      </w:r>
      <w:r w:rsidR="00A72453" w:rsidRPr="00D71834">
        <w:rPr>
          <w:rFonts w:ascii="Arial" w:hAnsi="Arial" w:cs="Arial"/>
          <w:bCs/>
          <w:sz w:val="22"/>
          <w:szCs w:val="22"/>
        </w:rPr>
        <w:t>s al interior del bastidor</w:t>
      </w:r>
      <w:r w:rsidRPr="00D71834">
        <w:rPr>
          <w:rFonts w:ascii="Arial" w:hAnsi="Arial" w:cs="Arial"/>
          <w:bCs/>
          <w:sz w:val="22"/>
          <w:szCs w:val="22"/>
        </w:rPr>
        <w:t xml:space="preserve"> y/o el plan de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de</w:t>
      </w:r>
      <w:r w:rsidR="00A72453" w:rsidRPr="00D71834">
        <w:rPr>
          <w:rFonts w:ascii="Arial" w:hAnsi="Arial" w:cs="Arial"/>
          <w:bCs/>
          <w:sz w:val="22"/>
          <w:szCs w:val="22"/>
        </w:rPr>
        <w:t xml:space="preserve"> nivelación y de macizado se ubicaran los orificios adicionales.</w:t>
      </w:r>
    </w:p>
    <w:p w14:paraId="134B787C" w14:textId="77777777" w:rsidR="006C3E23" w:rsidRPr="00D71834" w:rsidRDefault="006C3E23" w:rsidP="006C3E23">
      <w:pPr>
        <w:pStyle w:val="Prrafodelista"/>
        <w:tabs>
          <w:tab w:val="left" w:pos="426"/>
          <w:tab w:val="left" w:pos="9180"/>
          <w:tab w:val="left" w:pos="9360"/>
        </w:tabs>
        <w:spacing w:line="276" w:lineRule="auto"/>
        <w:ind w:left="426"/>
        <w:jc w:val="both"/>
        <w:rPr>
          <w:rFonts w:ascii="Arial" w:hAnsi="Arial" w:cs="Arial"/>
          <w:bCs/>
          <w:sz w:val="22"/>
          <w:szCs w:val="22"/>
        </w:rPr>
      </w:pPr>
    </w:p>
    <w:p w14:paraId="547E587A" w14:textId="399C9650" w:rsidR="00FF0447" w:rsidRPr="006C3E23" w:rsidRDefault="00FF0447">
      <w:pPr>
        <w:pStyle w:val="Ttulo1"/>
        <w:numPr>
          <w:ilvl w:val="1"/>
          <w:numId w:val="12"/>
        </w:numPr>
      </w:pPr>
      <w:bookmarkStart w:id="13" w:name="_Toc236861741"/>
      <w:r w:rsidRPr="006C3E23">
        <w:t>INSTALA</w:t>
      </w:r>
      <w:r w:rsidR="004E61F8" w:rsidRPr="006C3E23">
        <w:t>CIÓN</w:t>
      </w:r>
      <w:r w:rsidR="007A1114" w:rsidRPr="006C3E23">
        <w:t xml:space="preserve"> </w:t>
      </w:r>
      <w:r w:rsidR="00B706CA" w:rsidRPr="006C3E23">
        <w:t>DEL BASTIDOR/SKID</w:t>
      </w:r>
      <w:bookmarkEnd w:id="13"/>
    </w:p>
    <w:p w14:paraId="0E151478"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p>
    <w:p w14:paraId="59BEF265" w14:textId="77777777" w:rsidR="00022128" w:rsidRPr="00D71834" w:rsidRDefault="0002212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sz w:val="22"/>
          <w:szCs w:val="22"/>
        </w:rPr>
        <w:t xml:space="preserve">Izar y posicionar el bastidor sin los equipos y/o componentes mayores a fin de reducir el peso de </w:t>
      </w:r>
      <w:proofErr w:type="spellStart"/>
      <w:r w:rsidRPr="00D71834">
        <w:rPr>
          <w:rFonts w:ascii="Arial" w:hAnsi="Arial" w:cs="Arial"/>
          <w:sz w:val="22"/>
          <w:szCs w:val="22"/>
        </w:rPr>
        <w:t>izaje</w:t>
      </w:r>
      <w:proofErr w:type="spellEnd"/>
      <w:r w:rsidRPr="00D71834">
        <w:rPr>
          <w:rFonts w:ascii="Arial" w:hAnsi="Arial" w:cs="Arial"/>
          <w:sz w:val="22"/>
          <w:szCs w:val="22"/>
        </w:rPr>
        <w:t xml:space="preserve"> y deflexiones estructurales, generando al tiempo las facilidades para la nivelación de precisión.</w:t>
      </w:r>
    </w:p>
    <w:p w14:paraId="1A29F6FE" w14:textId="77777777" w:rsidR="00FA4C47" w:rsidRPr="00D71834" w:rsidRDefault="00FA4C47">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De ser necesarias las juntas de expansión deben ser pegadas en su posición antes la instalación del </w:t>
      </w:r>
      <w:proofErr w:type="spellStart"/>
      <w:r w:rsidRPr="00D71834">
        <w:rPr>
          <w:rFonts w:ascii="Arial" w:hAnsi="Arial" w:cs="Arial"/>
          <w:bCs/>
          <w:sz w:val="22"/>
          <w:szCs w:val="22"/>
        </w:rPr>
        <w:t>skid</w:t>
      </w:r>
      <w:proofErr w:type="spellEnd"/>
      <w:r w:rsidRPr="00D71834">
        <w:rPr>
          <w:rFonts w:ascii="Arial" w:hAnsi="Arial" w:cs="Arial"/>
          <w:bCs/>
          <w:sz w:val="22"/>
          <w:szCs w:val="22"/>
        </w:rPr>
        <w:t xml:space="preserve"> con silicona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un sellante </w:t>
      </w:r>
      <w:proofErr w:type="spellStart"/>
      <w:r w:rsidRPr="00D71834">
        <w:rPr>
          <w:rFonts w:ascii="Arial" w:hAnsi="Arial" w:cs="Arial"/>
          <w:bCs/>
          <w:sz w:val="22"/>
          <w:szCs w:val="22"/>
        </w:rPr>
        <w:t>epóxico</w:t>
      </w:r>
      <w:proofErr w:type="spellEnd"/>
      <w:r w:rsidRPr="00D71834">
        <w:rPr>
          <w:rFonts w:ascii="Arial" w:hAnsi="Arial" w:cs="Arial"/>
          <w:bCs/>
          <w:sz w:val="22"/>
          <w:szCs w:val="22"/>
        </w:rPr>
        <w:t>.</w:t>
      </w:r>
    </w:p>
    <w:p w14:paraId="56F53920" w14:textId="77777777" w:rsidR="00CB7D25"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Las camisas/bolsillos de los pernos de anclaje deben estar limpias</w:t>
      </w:r>
      <w:r w:rsidR="00CB7D25" w:rsidRPr="00D71834">
        <w:rPr>
          <w:rFonts w:ascii="Arial" w:hAnsi="Arial" w:cs="Arial"/>
          <w:bCs/>
          <w:sz w:val="22"/>
          <w:szCs w:val="22"/>
        </w:rPr>
        <w:t xml:space="preserve">, </w:t>
      </w:r>
      <w:r w:rsidRPr="00D71834">
        <w:rPr>
          <w:rFonts w:ascii="Arial" w:hAnsi="Arial" w:cs="Arial"/>
          <w:bCs/>
          <w:sz w:val="22"/>
          <w:szCs w:val="22"/>
        </w:rPr>
        <w:t>secas y rellenos de un material moldeable sin adherencia que impida la entrada de contaminantes</w:t>
      </w:r>
      <w:r w:rsidR="00B706CA" w:rsidRPr="00D71834">
        <w:rPr>
          <w:rFonts w:ascii="Arial" w:hAnsi="Arial" w:cs="Arial"/>
          <w:bCs/>
          <w:sz w:val="22"/>
          <w:szCs w:val="22"/>
        </w:rPr>
        <w:t xml:space="preserve"> o el </w:t>
      </w:r>
      <w:proofErr w:type="spellStart"/>
      <w:r w:rsidR="00B706CA" w:rsidRPr="00D71834">
        <w:rPr>
          <w:rFonts w:ascii="Arial" w:hAnsi="Arial" w:cs="Arial"/>
          <w:bCs/>
          <w:sz w:val="22"/>
          <w:szCs w:val="22"/>
        </w:rPr>
        <w:lastRenderedPageBreak/>
        <w:t>grout</w:t>
      </w:r>
      <w:proofErr w:type="spellEnd"/>
      <w:r w:rsidRPr="00D71834">
        <w:rPr>
          <w:rFonts w:ascii="Arial" w:hAnsi="Arial" w:cs="Arial"/>
          <w:bCs/>
          <w:sz w:val="22"/>
          <w:szCs w:val="22"/>
        </w:rPr>
        <w:t xml:space="preserve">. Se </w:t>
      </w:r>
      <w:r w:rsidR="00CB7D25" w:rsidRPr="00D71834">
        <w:rPr>
          <w:rFonts w:ascii="Arial" w:hAnsi="Arial" w:cs="Arial"/>
          <w:bCs/>
          <w:sz w:val="22"/>
          <w:szCs w:val="22"/>
        </w:rPr>
        <w:t>protegerán</w:t>
      </w:r>
      <w:r w:rsidR="00B706CA" w:rsidRPr="00D71834">
        <w:rPr>
          <w:rFonts w:ascii="Arial" w:hAnsi="Arial" w:cs="Arial"/>
          <w:bCs/>
          <w:sz w:val="22"/>
          <w:szCs w:val="22"/>
        </w:rPr>
        <w:t xml:space="preserve"> (cinta de neopreno)</w:t>
      </w:r>
      <w:r w:rsidR="00CB7D25" w:rsidRPr="00D71834">
        <w:rPr>
          <w:rFonts w:ascii="Arial" w:hAnsi="Arial" w:cs="Arial"/>
          <w:bCs/>
          <w:sz w:val="22"/>
          <w:szCs w:val="22"/>
        </w:rPr>
        <w:t xml:space="preserve"> </w:t>
      </w:r>
      <w:r w:rsidR="00B706CA" w:rsidRPr="00D71834">
        <w:rPr>
          <w:rFonts w:ascii="Arial" w:hAnsi="Arial" w:cs="Arial"/>
          <w:bCs/>
          <w:sz w:val="22"/>
          <w:szCs w:val="22"/>
        </w:rPr>
        <w:t xml:space="preserve">las roscas expuestas </w:t>
      </w:r>
      <w:r w:rsidRPr="00D71834">
        <w:rPr>
          <w:rFonts w:ascii="Arial" w:hAnsi="Arial" w:cs="Arial"/>
          <w:bCs/>
          <w:sz w:val="22"/>
          <w:szCs w:val="22"/>
        </w:rPr>
        <w:t xml:space="preserve">de los pernos de anclaje para </w:t>
      </w:r>
      <w:r w:rsidR="00CB7D25" w:rsidRPr="00D71834">
        <w:rPr>
          <w:rFonts w:ascii="Arial" w:hAnsi="Arial" w:cs="Arial"/>
          <w:bCs/>
          <w:sz w:val="22"/>
          <w:szCs w:val="22"/>
        </w:rPr>
        <w:t xml:space="preserve">evitar la adherencia del </w:t>
      </w:r>
      <w:proofErr w:type="spellStart"/>
      <w:r w:rsidR="00CB7D25" w:rsidRPr="00D71834">
        <w:rPr>
          <w:rFonts w:ascii="Arial" w:hAnsi="Arial" w:cs="Arial"/>
          <w:bCs/>
          <w:sz w:val="22"/>
          <w:szCs w:val="22"/>
        </w:rPr>
        <w:t>g</w:t>
      </w:r>
      <w:r w:rsidR="00B706CA" w:rsidRPr="00D71834">
        <w:rPr>
          <w:rFonts w:ascii="Arial" w:hAnsi="Arial" w:cs="Arial"/>
          <w:bCs/>
          <w:sz w:val="22"/>
          <w:szCs w:val="22"/>
        </w:rPr>
        <w:t>rout</w:t>
      </w:r>
      <w:proofErr w:type="spellEnd"/>
      <w:r w:rsidR="00B706CA" w:rsidRPr="00D71834">
        <w:rPr>
          <w:rFonts w:ascii="Arial" w:hAnsi="Arial" w:cs="Arial"/>
          <w:bCs/>
          <w:sz w:val="22"/>
          <w:szCs w:val="22"/>
        </w:rPr>
        <w:t>, facilitando su elongación al torque o apriete final.</w:t>
      </w:r>
    </w:p>
    <w:p w14:paraId="189D6C13" w14:textId="77777777" w:rsidR="00CC736D" w:rsidRPr="00D71834" w:rsidRDefault="00CC736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tornillos de nivelación de</w:t>
      </w:r>
      <w:r w:rsidR="00F90BE7" w:rsidRPr="00D71834">
        <w:rPr>
          <w:rFonts w:ascii="Arial" w:hAnsi="Arial" w:cs="Arial"/>
          <w:bCs/>
          <w:sz w:val="22"/>
          <w:szCs w:val="22"/>
        </w:rPr>
        <w:t xml:space="preserve"> todo el </w:t>
      </w:r>
      <w:proofErr w:type="spellStart"/>
      <w:r w:rsidR="00F90BE7" w:rsidRPr="00D71834">
        <w:rPr>
          <w:rFonts w:ascii="Arial" w:hAnsi="Arial" w:cs="Arial"/>
          <w:bCs/>
          <w:sz w:val="22"/>
          <w:szCs w:val="22"/>
        </w:rPr>
        <w:t>skid</w:t>
      </w:r>
      <w:proofErr w:type="spellEnd"/>
      <w:r w:rsidRPr="00D71834">
        <w:rPr>
          <w:rFonts w:ascii="Arial" w:hAnsi="Arial" w:cs="Arial"/>
          <w:bCs/>
          <w:sz w:val="22"/>
          <w:szCs w:val="22"/>
        </w:rPr>
        <w:t xml:space="preserve"> se asentarán sobre chapas de acero redondeadas</w:t>
      </w:r>
      <w:r w:rsidR="00F90BE7" w:rsidRPr="00D71834">
        <w:rPr>
          <w:rFonts w:ascii="Arial" w:hAnsi="Arial" w:cs="Arial"/>
          <w:bCs/>
          <w:sz w:val="22"/>
          <w:szCs w:val="22"/>
        </w:rPr>
        <w:t>, espesor mínimo ½”</w:t>
      </w:r>
      <w:r w:rsidRPr="00D71834">
        <w:rPr>
          <w:rFonts w:ascii="Arial" w:hAnsi="Arial" w:cs="Arial"/>
          <w:bCs/>
          <w:sz w:val="22"/>
          <w:szCs w:val="22"/>
        </w:rPr>
        <w:t xml:space="preserve">. Las </w:t>
      </w:r>
      <w:r w:rsidR="00F90BE7" w:rsidRPr="00D71834">
        <w:rPr>
          <w:rFonts w:ascii="Arial" w:hAnsi="Arial" w:cs="Arial"/>
          <w:bCs/>
          <w:sz w:val="22"/>
          <w:szCs w:val="22"/>
        </w:rPr>
        <w:t>roscas d</w:t>
      </w:r>
      <w:r w:rsidRPr="00D71834">
        <w:rPr>
          <w:rFonts w:ascii="Arial" w:hAnsi="Arial" w:cs="Arial"/>
          <w:bCs/>
          <w:sz w:val="22"/>
          <w:szCs w:val="22"/>
        </w:rPr>
        <w:t xml:space="preserve">e los tornillos de nivelación </w:t>
      </w:r>
      <w:r w:rsidR="00F90BE7" w:rsidRPr="00D71834">
        <w:rPr>
          <w:rFonts w:ascii="Arial" w:hAnsi="Arial" w:cs="Arial"/>
          <w:bCs/>
          <w:sz w:val="22"/>
          <w:szCs w:val="22"/>
        </w:rPr>
        <w:t xml:space="preserve">quedarán embebidas en el </w:t>
      </w:r>
      <w:proofErr w:type="spellStart"/>
      <w:r w:rsidR="00F90BE7" w:rsidRPr="00D71834">
        <w:rPr>
          <w:rFonts w:ascii="Arial" w:hAnsi="Arial" w:cs="Arial"/>
          <w:bCs/>
          <w:sz w:val="22"/>
          <w:szCs w:val="22"/>
        </w:rPr>
        <w:t>grout</w:t>
      </w:r>
      <w:proofErr w:type="spellEnd"/>
      <w:r w:rsidR="00F90BE7" w:rsidRPr="00D71834">
        <w:rPr>
          <w:rFonts w:ascii="Arial" w:hAnsi="Arial" w:cs="Arial"/>
          <w:bCs/>
          <w:sz w:val="22"/>
          <w:szCs w:val="22"/>
        </w:rPr>
        <w:t>, por lo tanto, s</w:t>
      </w:r>
      <w:r w:rsidRPr="00D71834">
        <w:rPr>
          <w:rFonts w:ascii="Arial" w:hAnsi="Arial" w:cs="Arial"/>
          <w:bCs/>
          <w:sz w:val="22"/>
          <w:szCs w:val="22"/>
        </w:rPr>
        <w:t xml:space="preserve">e protegerá con grasa las roscas para facilitar su extracción después del tiempo de fraguado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6A47DA82" w14:textId="606A2755" w:rsidR="000309F0" w:rsidRPr="00D71834" w:rsidRDefault="000309F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movimiento de </w:t>
      </w:r>
      <w:r w:rsidR="00CC736D" w:rsidRPr="00D71834">
        <w:rPr>
          <w:rFonts w:ascii="Arial" w:hAnsi="Arial" w:cs="Arial"/>
          <w:bCs/>
          <w:sz w:val="22"/>
          <w:szCs w:val="22"/>
        </w:rPr>
        <w:t>carga debe realizarse</w:t>
      </w:r>
      <w:r w:rsidRPr="00D71834">
        <w:rPr>
          <w:rFonts w:ascii="Arial" w:hAnsi="Arial" w:cs="Arial"/>
          <w:bCs/>
          <w:sz w:val="22"/>
          <w:szCs w:val="22"/>
        </w:rPr>
        <w:t xml:space="preserve"> con equipo de </w:t>
      </w:r>
      <w:proofErr w:type="spellStart"/>
      <w:r w:rsidRPr="00D71834">
        <w:rPr>
          <w:rFonts w:ascii="Arial" w:hAnsi="Arial" w:cs="Arial"/>
          <w:bCs/>
          <w:sz w:val="22"/>
          <w:szCs w:val="22"/>
        </w:rPr>
        <w:t>izaje</w:t>
      </w:r>
      <w:proofErr w:type="spellEnd"/>
      <w:r w:rsidR="006002DD">
        <w:rPr>
          <w:rFonts w:ascii="Arial" w:hAnsi="Arial" w:cs="Arial"/>
          <w:bCs/>
          <w:sz w:val="22"/>
          <w:szCs w:val="22"/>
        </w:rPr>
        <w:t xml:space="preserve">, </w:t>
      </w:r>
      <w:r w:rsidRPr="00D71834">
        <w:rPr>
          <w:rFonts w:ascii="Arial" w:hAnsi="Arial" w:cs="Arial"/>
          <w:bCs/>
          <w:sz w:val="22"/>
          <w:szCs w:val="22"/>
        </w:rPr>
        <w:t xml:space="preserve">verificando </w:t>
      </w:r>
      <w:r w:rsidR="00CC736D" w:rsidRPr="00D71834">
        <w:rPr>
          <w:rFonts w:ascii="Arial" w:hAnsi="Arial" w:cs="Arial"/>
          <w:bCs/>
          <w:sz w:val="22"/>
          <w:szCs w:val="22"/>
        </w:rPr>
        <w:t>su capacidad de carga</w:t>
      </w:r>
      <w:r w:rsidR="007D3DC5" w:rsidRPr="00D71834">
        <w:rPr>
          <w:rFonts w:ascii="Arial" w:hAnsi="Arial" w:cs="Arial"/>
          <w:bCs/>
          <w:sz w:val="22"/>
          <w:szCs w:val="22"/>
        </w:rPr>
        <w:t>. Los bastidores</w:t>
      </w:r>
      <w:r w:rsidR="00CC736D" w:rsidRPr="00D71834">
        <w:rPr>
          <w:rFonts w:ascii="Arial" w:hAnsi="Arial" w:cs="Arial"/>
          <w:bCs/>
          <w:sz w:val="22"/>
          <w:szCs w:val="22"/>
        </w:rPr>
        <w:t xml:space="preserve"> debe izarse nivelados para facilitar el control de posicionamiento e ingreso de los pernos de anclaje, quedando apoyados sobre los tornillos de nivelación.</w:t>
      </w:r>
    </w:p>
    <w:p w14:paraId="6196A39D" w14:textId="77777777" w:rsidR="006F6803" w:rsidRPr="00D71834" w:rsidRDefault="007D3DC5">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Al instalar o posicionar el </w:t>
      </w:r>
      <w:proofErr w:type="spellStart"/>
      <w:r w:rsidRPr="00D71834">
        <w:rPr>
          <w:rFonts w:ascii="Arial" w:hAnsi="Arial" w:cs="Arial"/>
          <w:bCs/>
          <w:sz w:val="22"/>
          <w:szCs w:val="22"/>
        </w:rPr>
        <w:t>skid</w:t>
      </w:r>
      <w:proofErr w:type="spellEnd"/>
      <w:r w:rsidR="00BB6AF8" w:rsidRPr="00D71834">
        <w:rPr>
          <w:rFonts w:ascii="Arial" w:hAnsi="Arial" w:cs="Arial"/>
          <w:bCs/>
          <w:sz w:val="22"/>
          <w:szCs w:val="22"/>
        </w:rPr>
        <w:t xml:space="preserve"> </w:t>
      </w:r>
      <w:r w:rsidR="007C10A8" w:rsidRPr="00D71834">
        <w:rPr>
          <w:rFonts w:ascii="Arial" w:hAnsi="Arial" w:cs="Arial"/>
          <w:bCs/>
          <w:sz w:val="22"/>
          <w:szCs w:val="22"/>
        </w:rPr>
        <w:t xml:space="preserve">se garantizará  que bajo todo punto de la placa base/placa de asiento, el grosor mínimo </w:t>
      </w:r>
      <w:r w:rsidR="006D47B9" w:rsidRPr="00D71834">
        <w:rPr>
          <w:rFonts w:ascii="Arial" w:hAnsi="Arial" w:cs="Arial"/>
          <w:bCs/>
          <w:sz w:val="22"/>
          <w:szCs w:val="22"/>
        </w:rPr>
        <w:t xml:space="preserve">o altura de </w:t>
      </w:r>
      <w:proofErr w:type="spellStart"/>
      <w:r w:rsidR="006D47B9" w:rsidRPr="00D71834">
        <w:rPr>
          <w:rFonts w:ascii="Arial" w:hAnsi="Arial" w:cs="Arial"/>
          <w:bCs/>
          <w:sz w:val="22"/>
          <w:szCs w:val="22"/>
        </w:rPr>
        <w:t>grout</w:t>
      </w:r>
      <w:proofErr w:type="spellEnd"/>
      <w:r w:rsidR="006D47B9" w:rsidRPr="00D71834">
        <w:rPr>
          <w:rFonts w:ascii="Arial" w:hAnsi="Arial" w:cs="Arial"/>
          <w:bCs/>
          <w:sz w:val="22"/>
          <w:szCs w:val="22"/>
        </w:rPr>
        <w:t xml:space="preserve"> </w:t>
      </w:r>
      <w:r w:rsidR="00BB6AF8" w:rsidRPr="00D71834">
        <w:rPr>
          <w:rFonts w:ascii="Arial" w:hAnsi="Arial" w:cs="Arial"/>
          <w:bCs/>
          <w:sz w:val="22"/>
          <w:szCs w:val="22"/>
        </w:rPr>
        <w:t xml:space="preserve">estará </w:t>
      </w:r>
      <w:r w:rsidR="006D47B9" w:rsidRPr="00D71834">
        <w:rPr>
          <w:rFonts w:ascii="Arial" w:hAnsi="Arial" w:cs="Arial"/>
          <w:bCs/>
          <w:sz w:val="22"/>
          <w:szCs w:val="22"/>
        </w:rPr>
        <w:t>en cumplimiento con lo especificado por ingenie</w:t>
      </w:r>
      <w:r w:rsidR="00177801" w:rsidRPr="00D71834">
        <w:rPr>
          <w:rFonts w:ascii="Arial" w:hAnsi="Arial" w:cs="Arial"/>
          <w:bCs/>
          <w:sz w:val="22"/>
          <w:szCs w:val="22"/>
        </w:rPr>
        <w:t xml:space="preserve">ría del proyecto (En este caso </w:t>
      </w:r>
      <w:r w:rsidR="006D47B9" w:rsidRPr="00D71834">
        <w:rPr>
          <w:rFonts w:ascii="Arial" w:hAnsi="Arial" w:cs="Arial"/>
          <w:bCs/>
          <w:sz w:val="22"/>
          <w:szCs w:val="22"/>
        </w:rPr>
        <w:t>5</w:t>
      </w:r>
      <w:r w:rsidR="00177801" w:rsidRPr="00D71834">
        <w:rPr>
          <w:rFonts w:ascii="Arial" w:hAnsi="Arial" w:cs="Arial"/>
          <w:bCs/>
          <w:sz w:val="22"/>
          <w:szCs w:val="22"/>
        </w:rPr>
        <w:t>0mm-2</w:t>
      </w:r>
      <w:r w:rsidR="006D47B9" w:rsidRPr="00D71834">
        <w:rPr>
          <w:rFonts w:ascii="Arial" w:hAnsi="Arial" w:cs="Arial"/>
          <w:bCs/>
          <w:sz w:val="22"/>
          <w:szCs w:val="22"/>
        </w:rPr>
        <w:t xml:space="preserve">” a nivel del suelo de la cimentación, según plano de fundación de la bombas) o </w:t>
      </w:r>
      <w:r w:rsidR="00BB6AF8" w:rsidRPr="00D71834">
        <w:rPr>
          <w:rFonts w:ascii="Arial" w:hAnsi="Arial" w:cs="Arial"/>
          <w:bCs/>
          <w:sz w:val="22"/>
          <w:szCs w:val="22"/>
        </w:rPr>
        <w:t xml:space="preserve">en </w:t>
      </w:r>
      <w:r w:rsidR="00177801" w:rsidRPr="00D71834">
        <w:rPr>
          <w:rFonts w:ascii="Arial" w:hAnsi="Arial" w:cs="Arial"/>
          <w:bCs/>
          <w:sz w:val="22"/>
          <w:szCs w:val="22"/>
        </w:rPr>
        <w:t xml:space="preserve">estará MINIMO en </w:t>
      </w:r>
      <w:r w:rsidR="006D47B9" w:rsidRPr="00D71834">
        <w:rPr>
          <w:rFonts w:ascii="Arial" w:hAnsi="Arial" w:cs="Arial"/>
          <w:bCs/>
          <w:sz w:val="22"/>
          <w:szCs w:val="22"/>
        </w:rPr>
        <w:t>5</w:t>
      </w:r>
      <w:r w:rsidR="00177801" w:rsidRPr="00D71834">
        <w:rPr>
          <w:rFonts w:ascii="Arial" w:hAnsi="Arial" w:cs="Arial"/>
          <w:bCs/>
          <w:sz w:val="22"/>
          <w:szCs w:val="22"/>
        </w:rPr>
        <w:t>0</w:t>
      </w:r>
      <w:r w:rsidR="006D47B9" w:rsidRPr="00D71834">
        <w:rPr>
          <w:rFonts w:ascii="Arial" w:hAnsi="Arial" w:cs="Arial"/>
          <w:bCs/>
          <w:sz w:val="22"/>
          <w:szCs w:val="22"/>
        </w:rPr>
        <w:t xml:space="preserve"> mm (</w:t>
      </w:r>
      <w:r w:rsidR="00177801" w:rsidRPr="00D71834">
        <w:rPr>
          <w:rFonts w:ascii="Arial" w:hAnsi="Arial" w:cs="Arial"/>
          <w:bCs/>
          <w:sz w:val="22"/>
          <w:szCs w:val="22"/>
        </w:rPr>
        <w:t>2</w:t>
      </w:r>
      <w:r w:rsidR="006D47B9" w:rsidRPr="00D71834">
        <w:rPr>
          <w:rFonts w:ascii="Arial" w:hAnsi="Arial" w:cs="Arial"/>
          <w:bCs/>
          <w:sz w:val="22"/>
          <w:szCs w:val="22"/>
        </w:rPr>
        <w:t xml:space="preserve"> in</w:t>
      </w:r>
      <w:r w:rsidR="004E61F8" w:rsidRPr="00D71834">
        <w:rPr>
          <w:rFonts w:ascii="Arial" w:hAnsi="Arial" w:cs="Arial"/>
          <w:bCs/>
          <w:sz w:val="22"/>
          <w:szCs w:val="22"/>
        </w:rPr>
        <w:t>)</w:t>
      </w:r>
      <w:r w:rsidR="006D47B9" w:rsidRPr="00D71834">
        <w:rPr>
          <w:rFonts w:ascii="Arial" w:hAnsi="Arial" w:cs="Arial"/>
          <w:bCs/>
          <w:sz w:val="22"/>
          <w:szCs w:val="22"/>
        </w:rPr>
        <w:t xml:space="preserve"> según los establece el API686.</w:t>
      </w:r>
    </w:p>
    <w:p w14:paraId="6B0F9792"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 la instalación del conjunto se seguirán en todo momento las instrucciones dadas por el fabricante del equipo o por la ingeniería encargada del proyecto</w:t>
      </w:r>
      <w:r w:rsidR="006D47B9" w:rsidRPr="00D71834">
        <w:rPr>
          <w:rFonts w:ascii="Arial" w:hAnsi="Arial" w:cs="Arial"/>
          <w:bCs/>
          <w:sz w:val="22"/>
          <w:szCs w:val="22"/>
        </w:rPr>
        <w:t>, verificando al tiempo que ningún perno de anclaje quede inclinado.</w:t>
      </w:r>
    </w:p>
    <w:p w14:paraId="5F398456" w14:textId="77777777" w:rsidR="00022128" w:rsidRPr="00D71834" w:rsidRDefault="00022128" w:rsidP="007C10A8">
      <w:pPr>
        <w:pStyle w:val="Prrafodelista"/>
        <w:tabs>
          <w:tab w:val="left" w:pos="426"/>
          <w:tab w:val="left" w:pos="9180"/>
          <w:tab w:val="left" w:pos="9360"/>
        </w:tabs>
        <w:spacing w:line="276" w:lineRule="auto"/>
        <w:ind w:left="426"/>
        <w:jc w:val="both"/>
        <w:rPr>
          <w:rFonts w:ascii="Arial" w:hAnsi="Arial" w:cs="Arial"/>
          <w:bCs/>
          <w:sz w:val="22"/>
          <w:szCs w:val="22"/>
        </w:rPr>
      </w:pPr>
    </w:p>
    <w:p w14:paraId="7C33E2E0" w14:textId="51155BA8" w:rsidR="00022128" w:rsidRDefault="00022128">
      <w:pPr>
        <w:pStyle w:val="Ttulo1"/>
        <w:numPr>
          <w:ilvl w:val="1"/>
          <w:numId w:val="12"/>
        </w:numPr>
        <w:tabs>
          <w:tab w:val="left" w:pos="426"/>
          <w:tab w:val="left" w:pos="9180"/>
          <w:tab w:val="left" w:pos="9360"/>
        </w:tabs>
        <w:spacing w:line="276" w:lineRule="auto"/>
      </w:pPr>
      <w:bookmarkStart w:id="14" w:name="_Toc236861742"/>
      <w:r w:rsidRPr="006C3E23">
        <w:t>NIVELACIÓN DEL BASTIDOR/SKID</w:t>
      </w:r>
      <w:bookmarkEnd w:id="14"/>
    </w:p>
    <w:p w14:paraId="73A731B6" w14:textId="77777777" w:rsidR="00910BF5" w:rsidRPr="00910BF5" w:rsidRDefault="00910BF5" w:rsidP="00910BF5">
      <w:pPr>
        <w:rPr>
          <w:lang w:val="es-ES_tradnl" w:eastAsia="es-MX"/>
        </w:rPr>
      </w:pPr>
    </w:p>
    <w:p w14:paraId="1039F32C"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1A32AB6A"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24E6BF7A"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proofErr w:type="spellStart"/>
      <w:r w:rsidRPr="00D63E8E">
        <w:rPr>
          <w:rFonts w:ascii="Arial" w:hAnsi="Arial" w:cs="Arial"/>
          <w:bCs/>
          <w:sz w:val="22"/>
          <w:szCs w:val="22"/>
        </w:rPr>
        <w:t>repetitivilidad</w:t>
      </w:r>
      <w:proofErr w:type="spellEnd"/>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Pr>
          <w:rFonts w:ascii="Arial" w:hAnsi="Arial" w:cs="Arial"/>
          <w:bCs/>
          <w:sz w:val="22"/>
          <w:szCs w:val="22"/>
        </w:rPr>
        <w:t>.</w:t>
      </w:r>
    </w:p>
    <w:p w14:paraId="434C671D" w14:textId="4BAD6F92"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w:t>
      </w:r>
      <w:r>
        <w:rPr>
          <w:rFonts w:ascii="Arial" w:hAnsi="Arial" w:cs="Arial"/>
          <w:bCs/>
          <w:sz w:val="22"/>
          <w:szCs w:val="22"/>
        </w:rPr>
        <w:t xml:space="preserve"> </w:t>
      </w:r>
      <w:r w:rsidRPr="00D63E8E">
        <w:rPr>
          <w:rFonts w:ascii="Arial" w:hAnsi="Arial" w:cs="Arial"/>
          <w:bCs/>
          <w:sz w:val="22"/>
          <w:szCs w:val="22"/>
        </w:rPr>
        <w:t xml:space="preserve">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w:t>
      </w:r>
      <w:r>
        <w:rPr>
          <w:rFonts w:ascii="Arial" w:hAnsi="Arial" w:cs="Arial"/>
          <w:bCs/>
          <w:sz w:val="22"/>
          <w:szCs w:val="22"/>
        </w:rPr>
        <w:t xml:space="preserve">. EL </w:t>
      </w:r>
      <w:r>
        <w:rPr>
          <w:rFonts w:ascii="Arial" w:hAnsi="Arial" w:cs="Arial"/>
          <w:bCs/>
          <w:sz w:val="22"/>
          <w:szCs w:val="22"/>
        </w:rPr>
        <w:t>CONTRATANTE debe</w:t>
      </w:r>
      <w:r>
        <w:rPr>
          <w:rFonts w:ascii="Arial" w:hAnsi="Arial" w:cs="Arial"/>
          <w:bCs/>
          <w:sz w:val="22"/>
          <w:szCs w:val="22"/>
        </w:rPr>
        <w:t xml:space="preserve"> validar el rango mínimo y la nivelación requerida por el equipo, en conjunto, disponer del personal idóneo para su ejecución llevando registro de los valores en hoja de liberación a ser firmada por la interventoría.</w:t>
      </w:r>
    </w:p>
    <w:p w14:paraId="651C9B6D" w14:textId="24DC190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del pernos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w:t>
      </w:r>
      <w:r w:rsidRPr="00D63E8E">
        <w:rPr>
          <w:rFonts w:ascii="Arial" w:hAnsi="Arial" w:cs="Arial"/>
          <w:bCs/>
          <w:sz w:val="22"/>
          <w:szCs w:val="22"/>
        </w:rPr>
        <w:lastRenderedPageBreak/>
        <w:t xml:space="preserve">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w:t>
      </w:r>
      <w:r>
        <w:rPr>
          <w:rFonts w:ascii="Arial" w:hAnsi="Arial" w:cs="Arial"/>
          <w:bCs/>
          <w:sz w:val="22"/>
          <w:szCs w:val="22"/>
        </w:rPr>
        <w:t>e</w:t>
      </w:r>
      <w:r w:rsidRPr="00D63E8E">
        <w:rPr>
          <w:rFonts w:ascii="Arial" w:hAnsi="Arial" w:cs="Arial"/>
          <w:bCs/>
          <w:sz w:val="22"/>
          <w:szCs w:val="22"/>
        </w:rPr>
        <w:t xml:space="preserv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y no por los elementos de nivelación.</w:t>
      </w:r>
    </w:p>
    <w:p w14:paraId="158380EA"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0F1F5E87" w14:textId="2AB2E2AE" w:rsidR="004A0A9E" w:rsidRPr="006002DD"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Todas las lecturas de los niveles deben ser registradas en las hojas de datos</w:t>
      </w:r>
      <w:r>
        <w:rPr>
          <w:rFonts w:ascii="Arial" w:hAnsi="Arial" w:cs="Arial"/>
          <w:bCs/>
          <w:sz w:val="22"/>
          <w:szCs w:val="22"/>
        </w:rPr>
        <w:t xml:space="preserve"> a firmar por los supervisores o interventores.</w:t>
      </w:r>
    </w:p>
    <w:p w14:paraId="4B441D28" w14:textId="77777777" w:rsidR="004A0A9E" w:rsidRPr="00D71834" w:rsidRDefault="004A0A9E" w:rsidP="004A0A9E">
      <w:pPr>
        <w:pStyle w:val="Prrafodelista"/>
        <w:tabs>
          <w:tab w:val="left" w:pos="426"/>
          <w:tab w:val="left" w:pos="9180"/>
          <w:tab w:val="left" w:pos="9360"/>
        </w:tabs>
        <w:spacing w:line="276" w:lineRule="auto"/>
        <w:ind w:left="426"/>
        <w:jc w:val="both"/>
        <w:rPr>
          <w:rFonts w:ascii="Arial" w:hAnsi="Arial" w:cs="Arial"/>
          <w:bCs/>
          <w:sz w:val="22"/>
          <w:szCs w:val="22"/>
        </w:rPr>
      </w:pPr>
    </w:p>
    <w:p w14:paraId="21E2F08D" w14:textId="26F6CF33" w:rsidR="00CB7D25" w:rsidRDefault="00273162">
      <w:pPr>
        <w:pStyle w:val="Ttulo1"/>
        <w:numPr>
          <w:ilvl w:val="1"/>
          <w:numId w:val="12"/>
        </w:numPr>
        <w:tabs>
          <w:tab w:val="left" w:pos="426"/>
          <w:tab w:val="left" w:pos="9180"/>
          <w:tab w:val="left" w:pos="9360"/>
        </w:tabs>
        <w:spacing w:line="276" w:lineRule="auto"/>
      </w:pPr>
      <w:bookmarkStart w:id="15" w:name="_Toc236861743"/>
      <w:r w:rsidRPr="006C3E23">
        <w:t>ALINEACIÓN PRELIMINAR, VERIFICACIONES</w:t>
      </w:r>
      <w:bookmarkEnd w:id="15"/>
    </w:p>
    <w:p w14:paraId="39DF82B7" w14:textId="77777777" w:rsidR="00910BF5" w:rsidRPr="00910BF5" w:rsidRDefault="00910BF5" w:rsidP="00910BF5">
      <w:pPr>
        <w:rPr>
          <w:lang w:val="es-ES_tradnl" w:eastAsia="es-MX"/>
        </w:rPr>
      </w:pPr>
    </w:p>
    <w:p w14:paraId="1A331B8E" w14:textId="344E54B3" w:rsidR="00273162" w:rsidRDefault="00273162" w:rsidP="00273162">
      <w:p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Para la instal</w:t>
      </w:r>
      <w:r w:rsidR="00D64FB4" w:rsidRPr="00D71834">
        <w:rPr>
          <w:rFonts w:ascii="Arial" w:hAnsi="Arial" w:cs="Arial"/>
          <w:sz w:val="22"/>
          <w:szCs w:val="22"/>
        </w:rPr>
        <w:t xml:space="preserve">ación del equipo </w:t>
      </w:r>
      <w:r w:rsidRPr="00D71834">
        <w:rPr>
          <w:rFonts w:ascii="Arial" w:hAnsi="Arial" w:cs="Arial"/>
          <w:sz w:val="22"/>
          <w:szCs w:val="22"/>
        </w:rPr>
        <w:t>se debe verificar</w:t>
      </w:r>
      <w:r w:rsidR="00D02DBA">
        <w:rPr>
          <w:rFonts w:ascii="Arial" w:hAnsi="Arial" w:cs="Arial"/>
          <w:sz w:val="22"/>
          <w:szCs w:val="22"/>
        </w:rPr>
        <w:t xml:space="preserve"> y ajustar</w:t>
      </w:r>
      <w:r w:rsidRPr="00D71834">
        <w:rPr>
          <w:rFonts w:ascii="Arial" w:hAnsi="Arial" w:cs="Arial"/>
          <w:sz w:val="22"/>
          <w:szCs w:val="22"/>
        </w:rPr>
        <w:t xml:space="preserve"> el alineamiento inicial</w:t>
      </w:r>
      <w:r w:rsidR="00D02DBA">
        <w:rPr>
          <w:rFonts w:ascii="Arial" w:hAnsi="Arial" w:cs="Arial"/>
          <w:sz w:val="22"/>
          <w:szCs w:val="22"/>
        </w:rPr>
        <w:t xml:space="preserve"> que </w:t>
      </w:r>
      <w:r w:rsidRPr="00D71834">
        <w:rPr>
          <w:rFonts w:ascii="Arial" w:hAnsi="Arial" w:cs="Arial"/>
          <w:sz w:val="22"/>
          <w:szCs w:val="22"/>
        </w:rPr>
        <w:t>esté de acuerdo con la</w:t>
      </w:r>
      <w:r w:rsidR="00D64FB4" w:rsidRPr="00D71834">
        <w:rPr>
          <w:rFonts w:ascii="Arial" w:hAnsi="Arial" w:cs="Arial"/>
          <w:sz w:val="22"/>
          <w:szCs w:val="22"/>
        </w:rPr>
        <w:t xml:space="preserve"> </w:t>
      </w:r>
      <w:r w:rsidRPr="00D71834">
        <w:rPr>
          <w:rFonts w:ascii="Arial" w:hAnsi="Arial" w:cs="Arial"/>
          <w:sz w:val="22"/>
          <w:szCs w:val="22"/>
        </w:rPr>
        <w:t>sección de alineamiento del RP-686 para ver</w:t>
      </w:r>
      <w:r w:rsidR="00D64FB4" w:rsidRPr="00D71834">
        <w:rPr>
          <w:rFonts w:ascii="Arial" w:hAnsi="Arial" w:cs="Arial"/>
          <w:sz w:val="22"/>
          <w:szCs w:val="22"/>
        </w:rPr>
        <w:t xml:space="preserve">ificar que el espaciamiento del </w:t>
      </w:r>
      <w:r w:rsidRPr="00D71834">
        <w:rPr>
          <w:rFonts w:ascii="Arial" w:hAnsi="Arial" w:cs="Arial"/>
          <w:sz w:val="22"/>
          <w:szCs w:val="22"/>
        </w:rPr>
        <w:t>acople y los</w:t>
      </w:r>
      <w:r w:rsidR="00D64FB4" w:rsidRPr="00D71834">
        <w:rPr>
          <w:rFonts w:ascii="Arial" w:hAnsi="Arial" w:cs="Arial"/>
          <w:sz w:val="22"/>
          <w:szCs w:val="22"/>
        </w:rPr>
        <w:t xml:space="preserve"> </w:t>
      </w:r>
      <w:r w:rsidRPr="00D71834">
        <w:rPr>
          <w:rFonts w:ascii="Arial" w:hAnsi="Arial" w:cs="Arial"/>
          <w:sz w:val="22"/>
          <w:szCs w:val="22"/>
        </w:rPr>
        <w:t xml:space="preserve">alineamientos finales puedan ser logrados sin modificar los pernos de fijación </w:t>
      </w:r>
      <w:proofErr w:type="spellStart"/>
      <w:r w:rsidRPr="00D71834">
        <w:rPr>
          <w:rFonts w:ascii="Arial" w:hAnsi="Arial" w:cs="Arial"/>
          <w:sz w:val="22"/>
          <w:szCs w:val="22"/>
        </w:rPr>
        <w:t>ó</w:t>
      </w:r>
      <w:proofErr w:type="spellEnd"/>
      <w:r w:rsidRPr="00D71834">
        <w:rPr>
          <w:rFonts w:ascii="Arial" w:hAnsi="Arial" w:cs="Arial"/>
          <w:sz w:val="22"/>
          <w:szCs w:val="22"/>
        </w:rPr>
        <w:t xml:space="preserve"> el pie de</w:t>
      </w:r>
      <w:r w:rsidR="00D64FB4" w:rsidRPr="00D71834">
        <w:rPr>
          <w:rFonts w:ascii="Arial" w:hAnsi="Arial" w:cs="Arial"/>
          <w:sz w:val="22"/>
          <w:szCs w:val="22"/>
        </w:rPr>
        <w:t xml:space="preserve"> </w:t>
      </w:r>
      <w:r w:rsidRPr="00D71834">
        <w:rPr>
          <w:rFonts w:ascii="Arial" w:hAnsi="Arial" w:cs="Arial"/>
          <w:sz w:val="22"/>
          <w:szCs w:val="22"/>
        </w:rPr>
        <w:t>la máquina.</w:t>
      </w:r>
    </w:p>
    <w:p w14:paraId="51C2F0B1"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para facilitar el control de posicionamiento, evitar daños en las superficies de montaje (maquinadas) y el ingreso de los pernos de sujeción de los equipos.</w:t>
      </w:r>
    </w:p>
    <w:p w14:paraId="3E989AEE"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alineación de los componentes bomba-motor hasta dentro de 0.076 mm (0.003 </w:t>
      </w:r>
      <w:proofErr w:type="spellStart"/>
      <w:r w:rsidRPr="00D63E8E">
        <w:rPr>
          <w:rFonts w:ascii="Arial" w:hAnsi="Arial" w:cs="Arial"/>
          <w:bCs/>
          <w:sz w:val="22"/>
          <w:szCs w:val="22"/>
        </w:rPr>
        <w:t>pulg</w:t>
      </w:r>
      <w:proofErr w:type="spellEnd"/>
      <w:r w:rsidRPr="00D63E8E">
        <w:rPr>
          <w:rFonts w:ascii="Arial" w:hAnsi="Arial" w:cs="Arial"/>
          <w:bCs/>
          <w:sz w:val="22"/>
          <w:szCs w:val="22"/>
        </w:rPr>
        <w:t xml:space="preserve">.) de desviación máxima, de ser necesario ajustar, usar el procedimiento anterior para la nivelación la placa base, bastidor o </w:t>
      </w:r>
      <w:proofErr w:type="spellStart"/>
      <w:r w:rsidRPr="00D63E8E">
        <w:rPr>
          <w:rFonts w:ascii="Arial" w:hAnsi="Arial" w:cs="Arial"/>
          <w:bCs/>
          <w:sz w:val="22"/>
          <w:szCs w:val="22"/>
        </w:rPr>
        <w:t>skid</w:t>
      </w:r>
      <w:proofErr w:type="spellEnd"/>
      <w:r w:rsidRPr="00D63E8E">
        <w:rPr>
          <w:rFonts w:ascii="Arial" w:hAnsi="Arial" w:cs="Arial"/>
          <w:bCs/>
          <w:sz w:val="22"/>
          <w:szCs w:val="22"/>
        </w:rPr>
        <w:t>.</w:t>
      </w:r>
    </w:p>
    <w:p w14:paraId="7F7C7420" w14:textId="77777777" w:rsidR="006002DD" w:rsidRPr="00D63E8E" w:rsidRDefault="006002D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valores de </w:t>
      </w:r>
      <w:proofErr w:type="spellStart"/>
      <w:r w:rsidRPr="00D63E8E">
        <w:rPr>
          <w:rFonts w:ascii="Arial" w:hAnsi="Arial" w:cs="Arial"/>
          <w:bCs/>
          <w:sz w:val="22"/>
          <w:szCs w:val="22"/>
        </w:rPr>
        <w:t>pre-alineación</w:t>
      </w:r>
      <w:proofErr w:type="spellEnd"/>
      <w:r w:rsidRPr="00D63E8E">
        <w:rPr>
          <w:rFonts w:ascii="Arial" w:hAnsi="Arial" w:cs="Arial"/>
          <w:bCs/>
          <w:sz w:val="22"/>
          <w:szCs w:val="22"/>
        </w:rPr>
        <w:t xml:space="preserve"> del conjunto se incluirán para completar las Fichas de Datos finales acerca de la nivelación y estarán en satisfacción de las especificaciones y valores del fabricante o ingeniería.</w:t>
      </w:r>
    </w:p>
    <w:p w14:paraId="647FDD65" w14:textId="77777777" w:rsidR="006002DD" w:rsidRDefault="006002DD">
      <w:pPr>
        <w:pStyle w:val="Prrafodelista"/>
        <w:numPr>
          <w:ilvl w:val="0"/>
          <w:numId w:val="1"/>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y </w:t>
      </w:r>
      <w:proofErr w:type="spellStart"/>
      <w:r w:rsidRPr="00D63E8E">
        <w:rPr>
          <w:rFonts w:ascii="Arial" w:hAnsi="Arial" w:cs="Arial"/>
          <w:bCs/>
          <w:sz w:val="22"/>
          <w:szCs w:val="22"/>
        </w:rPr>
        <w:t>pre-alineación</w:t>
      </w:r>
      <w:proofErr w:type="spellEnd"/>
      <w:r w:rsidRPr="00D63E8E">
        <w:rPr>
          <w:rFonts w:ascii="Arial" w:hAnsi="Arial" w:cs="Arial"/>
          <w:bCs/>
          <w:sz w:val="22"/>
          <w:szCs w:val="22"/>
        </w:rPr>
        <w:t xml:space="preserve"> del conjunto a satisfacción para proceder.</w:t>
      </w:r>
    </w:p>
    <w:p w14:paraId="5132D727" w14:textId="77777777" w:rsidR="006002DD" w:rsidRPr="00D71834" w:rsidRDefault="006002DD" w:rsidP="00273162">
      <w:pPr>
        <w:tabs>
          <w:tab w:val="left" w:pos="426"/>
          <w:tab w:val="left" w:pos="9180"/>
          <w:tab w:val="left" w:pos="9360"/>
        </w:tabs>
        <w:spacing w:line="276" w:lineRule="auto"/>
        <w:jc w:val="both"/>
        <w:rPr>
          <w:rFonts w:ascii="Arial" w:hAnsi="Arial" w:cs="Arial"/>
          <w:sz w:val="22"/>
          <w:szCs w:val="22"/>
        </w:rPr>
      </w:pPr>
    </w:p>
    <w:p w14:paraId="340C22EA" w14:textId="3E09B3B8" w:rsidR="007C10A8" w:rsidRPr="006C3E23" w:rsidRDefault="007C10A8">
      <w:pPr>
        <w:pStyle w:val="Ttulo1"/>
        <w:numPr>
          <w:ilvl w:val="1"/>
          <w:numId w:val="12"/>
        </w:numPr>
      </w:pPr>
      <w:bookmarkStart w:id="16" w:name="_Toc236861744"/>
      <w:r w:rsidRPr="006C3E23">
        <w:t>ENCOFRADO</w:t>
      </w:r>
      <w:bookmarkEnd w:id="16"/>
    </w:p>
    <w:p w14:paraId="50A44093" w14:textId="77777777" w:rsidR="007C10A8" w:rsidRPr="00D71834"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484E31E0" w14:textId="77777777" w:rsidR="00271E3F" w:rsidRPr="00D71834"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7ADC3C7B" w14:textId="00A6ECA2" w:rsidR="007C10A8" w:rsidRPr="00D02DBA"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El encofrado deberá ser </w:t>
      </w:r>
      <w:r w:rsidR="0041027D" w:rsidRPr="00D71834">
        <w:rPr>
          <w:rFonts w:ascii="Arial" w:hAnsi="Arial" w:cs="Arial"/>
          <w:sz w:val="22"/>
          <w:szCs w:val="22"/>
        </w:rPr>
        <w:t>hermético</w:t>
      </w:r>
      <w:r w:rsidRPr="00D71834">
        <w:rPr>
          <w:rFonts w:ascii="Arial" w:hAnsi="Arial" w:cs="Arial"/>
          <w:sz w:val="22"/>
          <w:szCs w:val="22"/>
        </w:rPr>
        <w:t xml:space="preserve"> pa</w:t>
      </w:r>
      <w:r w:rsidR="00490C58" w:rsidRPr="00D71834">
        <w:rPr>
          <w:rFonts w:ascii="Arial" w:hAnsi="Arial" w:cs="Arial"/>
          <w:sz w:val="22"/>
          <w:szCs w:val="22"/>
        </w:rPr>
        <w:t xml:space="preserve">ra evitar las fugas del </w:t>
      </w:r>
      <w:proofErr w:type="spellStart"/>
      <w:r w:rsidR="00D02DBA">
        <w:rPr>
          <w:rFonts w:ascii="Arial" w:hAnsi="Arial" w:cs="Arial"/>
          <w:sz w:val="22"/>
          <w:szCs w:val="22"/>
        </w:rPr>
        <w:t>grout</w:t>
      </w:r>
      <w:proofErr w:type="spellEnd"/>
      <w:r w:rsidR="00490C58" w:rsidRPr="00D02DBA">
        <w:rPr>
          <w:rFonts w:ascii="Arial" w:hAnsi="Arial" w:cs="Arial"/>
          <w:sz w:val="22"/>
          <w:szCs w:val="22"/>
        </w:rPr>
        <w:t>, l</w:t>
      </w:r>
      <w:r w:rsidRPr="00D02DBA">
        <w:rPr>
          <w:rFonts w:ascii="Arial" w:hAnsi="Arial" w:cs="Arial"/>
          <w:sz w:val="22"/>
          <w:szCs w:val="22"/>
        </w:rPr>
        <w:t>as grietas y aperturas deberán ser selladas con e</w:t>
      </w:r>
      <w:r w:rsidR="00271E3F" w:rsidRPr="00D02DBA">
        <w:rPr>
          <w:rFonts w:ascii="Arial" w:hAnsi="Arial" w:cs="Arial"/>
          <w:sz w:val="22"/>
          <w:szCs w:val="22"/>
        </w:rPr>
        <w:t xml:space="preserve">spuma de poliuretano o silicona para prevenir fugas por la cabeza hidrostática del líquido y fuerzas desarrolladas por el vaciado del </w:t>
      </w:r>
      <w:proofErr w:type="spellStart"/>
      <w:r w:rsidR="00271E3F" w:rsidRPr="00D02DBA">
        <w:rPr>
          <w:rFonts w:ascii="Arial" w:hAnsi="Arial" w:cs="Arial"/>
          <w:sz w:val="22"/>
          <w:szCs w:val="22"/>
        </w:rPr>
        <w:t>grout</w:t>
      </w:r>
      <w:proofErr w:type="spellEnd"/>
      <w:r w:rsidR="00271E3F" w:rsidRPr="00D02DBA">
        <w:rPr>
          <w:rFonts w:ascii="Arial" w:hAnsi="Arial" w:cs="Arial"/>
          <w:sz w:val="22"/>
          <w:szCs w:val="22"/>
        </w:rPr>
        <w:t>.</w:t>
      </w:r>
    </w:p>
    <w:p w14:paraId="6E094047" w14:textId="4B9C1379" w:rsidR="007C10A8" w:rsidRPr="00D71834" w:rsidRDefault="007C10A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lastRenderedPageBreak/>
        <w:t xml:space="preserve">El cimbrado se construirá lo suficientemente alto y resistente para soportar el </w:t>
      </w:r>
      <w:proofErr w:type="spellStart"/>
      <w:r w:rsidRPr="00D71834">
        <w:rPr>
          <w:rFonts w:ascii="Arial" w:hAnsi="Arial" w:cs="Arial"/>
          <w:sz w:val="22"/>
          <w:szCs w:val="22"/>
        </w:rPr>
        <w:t>grouteo</w:t>
      </w:r>
      <w:proofErr w:type="spellEnd"/>
      <w:r w:rsidRPr="00D71834">
        <w:rPr>
          <w:rFonts w:ascii="Arial" w:hAnsi="Arial" w:cs="Arial"/>
          <w:sz w:val="22"/>
          <w:szCs w:val="22"/>
        </w:rPr>
        <w:t xml:space="preserve"> </w:t>
      </w:r>
      <w:r w:rsidR="00A82B61" w:rsidRPr="00D71834">
        <w:rPr>
          <w:rFonts w:ascii="Arial" w:hAnsi="Arial" w:cs="Arial"/>
          <w:sz w:val="22"/>
          <w:szCs w:val="22"/>
        </w:rPr>
        <w:t xml:space="preserve">y garantizar la cabeza hidráulica que facilite la fluencia del </w:t>
      </w:r>
      <w:proofErr w:type="spellStart"/>
      <w:r w:rsidR="00A82B61" w:rsidRPr="00D71834">
        <w:rPr>
          <w:rFonts w:ascii="Arial" w:hAnsi="Arial" w:cs="Arial"/>
          <w:sz w:val="22"/>
          <w:szCs w:val="22"/>
        </w:rPr>
        <w:t>grout</w:t>
      </w:r>
      <w:proofErr w:type="spellEnd"/>
      <w:r w:rsidR="00A82B61" w:rsidRPr="00D71834">
        <w:rPr>
          <w:rFonts w:ascii="Arial" w:hAnsi="Arial" w:cs="Arial"/>
          <w:sz w:val="22"/>
          <w:szCs w:val="22"/>
        </w:rPr>
        <w:t xml:space="preserve"> por debajo del base </w:t>
      </w:r>
      <w:proofErr w:type="spellStart"/>
      <w:r w:rsidR="00A82B61" w:rsidRPr="00D71834">
        <w:rPr>
          <w:rFonts w:ascii="Arial" w:hAnsi="Arial" w:cs="Arial"/>
          <w:sz w:val="22"/>
          <w:szCs w:val="22"/>
        </w:rPr>
        <w:t>plate</w:t>
      </w:r>
      <w:proofErr w:type="spellEnd"/>
      <w:r w:rsidR="00A82B61" w:rsidRPr="00D71834">
        <w:rPr>
          <w:rFonts w:ascii="Arial" w:hAnsi="Arial" w:cs="Arial"/>
          <w:sz w:val="22"/>
          <w:szCs w:val="22"/>
        </w:rPr>
        <w:t>/</w:t>
      </w:r>
      <w:proofErr w:type="spellStart"/>
      <w:r w:rsidR="00A82B61" w:rsidRPr="00D71834">
        <w:rPr>
          <w:rFonts w:ascii="Arial" w:hAnsi="Arial" w:cs="Arial"/>
          <w:sz w:val="22"/>
          <w:szCs w:val="22"/>
        </w:rPr>
        <w:t>skid</w:t>
      </w:r>
      <w:proofErr w:type="spellEnd"/>
      <w:r w:rsidR="00A82B61" w:rsidRPr="00D71834">
        <w:rPr>
          <w:rFonts w:ascii="Arial" w:hAnsi="Arial" w:cs="Arial"/>
          <w:sz w:val="22"/>
          <w:szCs w:val="22"/>
        </w:rPr>
        <w:t xml:space="preserve">, con esquineros </w:t>
      </w:r>
      <w:r w:rsidRPr="00D71834">
        <w:rPr>
          <w:rFonts w:ascii="Arial" w:hAnsi="Arial" w:cs="Arial"/>
          <w:sz w:val="22"/>
          <w:szCs w:val="22"/>
        </w:rPr>
        <w:t xml:space="preserve">conseguir franjas biseladas de 25 </w:t>
      </w:r>
      <w:proofErr w:type="spellStart"/>
      <w:r w:rsidRPr="00D71834">
        <w:rPr>
          <w:rFonts w:ascii="Arial" w:hAnsi="Arial" w:cs="Arial"/>
          <w:sz w:val="22"/>
          <w:szCs w:val="22"/>
        </w:rPr>
        <w:t>mm.</w:t>
      </w:r>
      <w:proofErr w:type="spellEnd"/>
      <w:r w:rsidRPr="00D71834">
        <w:rPr>
          <w:rFonts w:ascii="Arial" w:hAnsi="Arial" w:cs="Arial"/>
          <w:sz w:val="22"/>
          <w:szCs w:val="22"/>
        </w:rPr>
        <w:t xml:space="preserve"> a 45º en todos los ángulos verticales y en la superficie horizontal del </w:t>
      </w:r>
      <w:proofErr w:type="spellStart"/>
      <w:r w:rsidRPr="00D71834">
        <w:rPr>
          <w:rFonts w:ascii="Arial" w:hAnsi="Arial" w:cs="Arial"/>
          <w:sz w:val="22"/>
          <w:szCs w:val="22"/>
        </w:rPr>
        <w:t>grout</w:t>
      </w:r>
      <w:proofErr w:type="spellEnd"/>
      <w:r w:rsidRPr="00D71834">
        <w:rPr>
          <w:rFonts w:ascii="Arial" w:hAnsi="Arial" w:cs="Arial"/>
          <w:sz w:val="22"/>
          <w:szCs w:val="22"/>
        </w:rPr>
        <w:t>. Las superficies internas del cimbrado se sellarán para evitar fugas y  se recubrirán de 3 capas de Grasa.</w:t>
      </w:r>
    </w:p>
    <w:p w14:paraId="73F3DEE6" w14:textId="77777777" w:rsidR="00490C58" w:rsidRPr="00D71834" w:rsidRDefault="00490C58">
      <w:pPr>
        <w:pStyle w:val="Prrafodelista"/>
        <w:numPr>
          <w:ilvl w:val="0"/>
          <w:numId w:val="5"/>
        </w:numPr>
        <w:autoSpaceDE w:val="0"/>
        <w:autoSpaceDN w:val="0"/>
        <w:adjustRightInd w:val="0"/>
        <w:spacing w:line="276" w:lineRule="auto"/>
        <w:ind w:left="426"/>
        <w:jc w:val="both"/>
        <w:rPr>
          <w:rFonts w:ascii="Arial" w:hAnsi="Arial" w:cs="Arial"/>
          <w:sz w:val="22"/>
          <w:szCs w:val="22"/>
        </w:rPr>
      </w:pPr>
      <w:r w:rsidRPr="00D71834">
        <w:rPr>
          <w:rFonts w:ascii="Arial" w:hAnsi="Arial" w:cs="Arial"/>
          <w:sz w:val="22"/>
          <w:szCs w:val="22"/>
        </w:rPr>
        <w:t xml:space="preserve">Los elementos de nivelación serán desmontados una vez que el </w:t>
      </w:r>
      <w:proofErr w:type="spellStart"/>
      <w:r w:rsidRPr="00D71834">
        <w:rPr>
          <w:rFonts w:ascii="Arial" w:hAnsi="Arial" w:cs="Arial"/>
          <w:sz w:val="22"/>
          <w:szCs w:val="22"/>
        </w:rPr>
        <w:t>grouting</w:t>
      </w:r>
      <w:proofErr w:type="spellEnd"/>
      <w:r w:rsidRPr="00D71834">
        <w:rPr>
          <w:rFonts w:ascii="Arial" w:hAnsi="Arial" w:cs="Arial"/>
          <w:sz w:val="22"/>
          <w:szCs w:val="22"/>
        </w:rPr>
        <w:t xml:space="preserve"> esté curado, por lo tanto, serán cubiertos con ceras, grasa o similar. </w:t>
      </w:r>
    </w:p>
    <w:p w14:paraId="6DBB082D" w14:textId="77777777" w:rsidR="00271E3F" w:rsidRPr="00D71834" w:rsidRDefault="007C10A8" w:rsidP="007C10A8">
      <w:pPr>
        <w:tabs>
          <w:tab w:val="left" w:pos="426"/>
          <w:tab w:val="left" w:pos="9180"/>
          <w:tab w:val="left" w:pos="9360"/>
        </w:tabs>
        <w:spacing w:line="276" w:lineRule="auto"/>
        <w:jc w:val="both"/>
        <w:rPr>
          <w:rFonts w:ascii="Arial" w:hAnsi="Arial" w:cs="Arial"/>
          <w:b/>
          <w:bCs/>
          <w:sz w:val="22"/>
          <w:szCs w:val="22"/>
        </w:rPr>
      </w:pPr>
      <w:r w:rsidRPr="00D71834">
        <w:rPr>
          <w:rFonts w:ascii="Arial" w:hAnsi="Arial" w:cs="Arial"/>
          <w:b/>
          <w:bCs/>
          <w:sz w:val="22"/>
          <w:szCs w:val="22"/>
        </w:rPr>
        <w:t xml:space="preserve"> </w:t>
      </w:r>
    </w:p>
    <w:p w14:paraId="3B359278" w14:textId="6C0D2E5B" w:rsidR="00271E3F" w:rsidRPr="006C3E23" w:rsidRDefault="00DD2415">
      <w:pPr>
        <w:pStyle w:val="Ttulo1"/>
        <w:numPr>
          <w:ilvl w:val="1"/>
          <w:numId w:val="12"/>
        </w:numPr>
      </w:pPr>
      <w:bookmarkStart w:id="17" w:name="_Toc236861745"/>
      <w:r w:rsidRPr="006C3E23">
        <w:t>REUNIÓN PREGROUT</w:t>
      </w:r>
      <w:bookmarkEnd w:id="17"/>
    </w:p>
    <w:p w14:paraId="1140E3A2" w14:textId="77777777" w:rsidR="00DD2415" w:rsidRPr="00D71834" w:rsidRDefault="00DD2415" w:rsidP="00271E3F">
      <w:pPr>
        <w:tabs>
          <w:tab w:val="left" w:pos="426"/>
          <w:tab w:val="left" w:pos="9180"/>
          <w:tab w:val="left" w:pos="9360"/>
        </w:tabs>
        <w:spacing w:line="276" w:lineRule="auto"/>
        <w:jc w:val="both"/>
        <w:rPr>
          <w:rFonts w:ascii="Arial" w:hAnsi="Arial" w:cs="Arial"/>
          <w:b/>
          <w:bCs/>
          <w:sz w:val="22"/>
          <w:szCs w:val="22"/>
        </w:rPr>
      </w:pPr>
    </w:p>
    <w:p w14:paraId="01696FC2" w14:textId="77777777" w:rsidR="00DD2415" w:rsidRPr="00D71834" w:rsidRDefault="00DD2415">
      <w:pPr>
        <w:pStyle w:val="Prrafodelista"/>
        <w:numPr>
          <w:ilvl w:val="0"/>
          <w:numId w:val="10"/>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reunión de </w:t>
      </w:r>
      <w:proofErr w:type="spellStart"/>
      <w:r w:rsidRPr="00D71834">
        <w:rPr>
          <w:rFonts w:ascii="Arial" w:hAnsi="Arial" w:cs="Arial"/>
          <w:bCs/>
          <w:sz w:val="22"/>
          <w:szCs w:val="22"/>
        </w:rPr>
        <w:t>pregrout</w:t>
      </w:r>
      <w:proofErr w:type="spellEnd"/>
      <w:r w:rsidRPr="00D71834">
        <w:rPr>
          <w:rFonts w:ascii="Arial" w:hAnsi="Arial" w:cs="Arial"/>
          <w:bCs/>
          <w:sz w:val="22"/>
          <w:szCs w:val="22"/>
        </w:rPr>
        <w:t xml:space="preserve"> debe ser realizada al menos un día antes del vaciado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para entender y estar de acuerdo con el procedimiento, para asegurar que todo el material necesario están disponibles y clarificar las responsabilidades. Deben asistir como mínimo a esta reunión: Técnico representante del fabricante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Interventor, Supervisor de las actividades de </w:t>
      </w:r>
      <w:proofErr w:type="spellStart"/>
      <w:r w:rsidRPr="00D71834">
        <w:rPr>
          <w:rFonts w:ascii="Arial" w:hAnsi="Arial" w:cs="Arial"/>
          <w:bCs/>
          <w:sz w:val="22"/>
          <w:szCs w:val="22"/>
        </w:rPr>
        <w:t>grout</w:t>
      </w:r>
      <w:proofErr w:type="spellEnd"/>
      <w:r w:rsidRPr="00D71834">
        <w:rPr>
          <w:rFonts w:ascii="Arial" w:hAnsi="Arial" w:cs="Arial"/>
          <w:bCs/>
          <w:sz w:val="22"/>
          <w:szCs w:val="22"/>
        </w:rPr>
        <w:t>, Ayudantes y obreros, Coordinador de materiales y Supervisor</w:t>
      </w:r>
      <w:r w:rsidR="0041027D" w:rsidRPr="00D71834">
        <w:rPr>
          <w:rFonts w:ascii="Arial" w:hAnsi="Arial" w:cs="Arial"/>
          <w:bCs/>
          <w:sz w:val="22"/>
          <w:szCs w:val="22"/>
        </w:rPr>
        <w:t xml:space="preserve">/coordinador </w:t>
      </w:r>
      <w:r w:rsidRPr="00D71834">
        <w:rPr>
          <w:rFonts w:ascii="Arial" w:hAnsi="Arial" w:cs="Arial"/>
          <w:bCs/>
          <w:sz w:val="22"/>
          <w:szCs w:val="22"/>
        </w:rPr>
        <w:t xml:space="preserve"> de seguridad.</w:t>
      </w:r>
    </w:p>
    <w:p w14:paraId="702EDC1F" w14:textId="77777777" w:rsidR="00DD2415" w:rsidRPr="00D71834" w:rsidRDefault="00DD2415">
      <w:pPr>
        <w:pStyle w:val="Prrafodelista"/>
        <w:numPr>
          <w:ilvl w:val="0"/>
          <w:numId w:val="10"/>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Durante la reunión del </w:t>
      </w:r>
      <w:proofErr w:type="spellStart"/>
      <w:r w:rsidRPr="00D71834">
        <w:rPr>
          <w:rFonts w:ascii="Arial" w:hAnsi="Arial" w:cs="Arial"/>
          <w:bCs/>
          <w:sz w:val="22"/>
          <w:szCs w:val="22"/>
        </w:rPr>
        <w:t>pregrout</w:t>
      </w:r>
      <w:proofErr w:type="spellEnd"/>
      <w:r w:rsidRPr="00D71834">
        <w:rPr>
          <w:rFonts w:ascii="Arial" w:hAnsi="Arial" w:cs="Arial"/>
          <w:bCs/>
          <w:sz w:val="22"/>
          <w:szCs w:val="22"/>
        </w:rPr>
        <w:t xml:space="preserve">, se tratarán los planes de contingencia a ser aplicados, tal como se debe manejar la situación (cuidados a tener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w:t>
      </w:r>
      <w:proofErr w:type="spellStart"/>
      <w:r w:rsidRPr="00D71834">
        <w:rPr>
          <w:rFonts w:ascii="Arial" w:hAnsi="Arial" w:cs="Arial"/>
          <w:bCs/>
          <w:sz w:val="22"/>
          <w:szCs w:val="22"/>
        </w:rPr>
        <w:t>post-poner</w:t>
      </w:r>
      <w:proofErr w:type="spellEnd"/>
      <w:r w:rsidRPr="00D71834">
        <w:rPr>
          <w:rFonts w:ascii="Arial" w:hAnsi="Arial" w:cs="Arial"/>
          <w:bCs/>
          <w:sz w:val="22"/>
          <w:szCs w:val="22"/>
        </w:rPr>
        <w:t>) en caso cambio</w:t>
      </w:r>
      <w:r w:rsidR="00DB01CF" w:rsidRPr="00D71834">
        <w:rPr>
          <w:rFonts w:ascii="Arial" w:hAnsi="Arial" w:cs="Arial"/>
          <w:bCs/>
          <w:sz w:val="22"/>
          <w:szCs w:val="22"/>
        </w:rPr>
        <w:t xml:space="preserve"> importante del clima, también, </w:t>
      </w:r>
      <w:r w:rsidRPr="00D71834">
        <w:rPr>
          <w:rFonts w:ascii="Arial" w:hAnsi="Arial" w:cs="Arial"/>
          <w:bCs/>
          <w:sz w:val="22"/>
          <w:szCs w:val="22"/>
        </w:rPr>
        <w:t xml:space="preserve">debe quedar claro que una vez la actividad de vaciado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w:t>
      </w:r>
      <w:r w:rsidR="00DB01CF" w:rsidRPr="00D71834">
        <w:rPr>
          <w:rFonts w:ascii="Arial" w:hAnsi="Arial" w:cs="Arial"/>
          <w:bCs/>
          <w:sz w:val="22"/>
          <w:szCs w:val="22"/>
        </w:rPr>
        <w:t xml:space="preserve"> </w:t>
      </w:r>
      <w:r w:rsidRPr="00D71834">
        <w:rPr>
          <w:rFonts w:ascii="Arial" w:hAnsi="Arial" w:cs="Arial"/>
          <w:bCs/>
          <w:sz w:val="22"/>
          <w:szCs w:val="22"/>
        </w:rPr>
        <w:t>inicia, esta se debe llevar hasta la total terminación sin interrupción.</w:t>
      </w:r>
    </w:p>
    <w:p w14:paraId="5F08C1BD" w14:textId="62543585" w:rsidR="00DD2415" w:rsidRPr="00D71834" w:rsidRDefault="00DD2415">
      <w:pPr>
        <w:pStyle w:val="Prrafodelista"/>
        <w:numPr>
          <w:ilvl w:val="0"/>
          <w:numId w:val="10"/>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recomienda que un representante del fabricante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r w:rsidR="00DB01CF" w:rsidRPr="00D71834">
        <w:rPr>
          <w:rFonts w:ascii="Arial" w:hAnsi="Arial" w:cs="Arial"/>
          <w:bCs/>
          <w:sz w:val="22"/>
          <w:szCs w:val="22"/>
        </w:rPr>
        <w:t>esté</w:t>
      </w:r>
      <w:r w:rsidRPr="00D71834">
        <w:rPr>
          <w:rFonts w:ascii="Arial" w:hAnsi="Arial" w:cs="Arial"/>
          <w:bCs/>
          <w:sz w:val="22"/>
          <w:szCs w:val="22"/>
        </w:rPr>
        <w:t xml:space="preserve"> presente, si el</w:t>
      </w:r>
      <w:r w:rsidR="00DB01CF" w:rsidRPr="00D71834">
        <w:rPr>
          <w:rFonts w:ascii="Arial" w:hAnsi="Arial" w:cs="Arial"/>
          <w:bCs/>
          <w:sz w:val="22"/>
          <w:szCs w:val="22"/>
        </w:rPr>
        <w:t xml:space="preserve"> </w:t>
      </w:r>
      <w:r w:rsidRPr="00D71834">
        <w:rPr>
          <w:rFonts w:ascii="Arial" w:hAnsi="Arial" w:cs="Arial"/>
          <w:bCs/>
          <w:sz w:val="22"/>
          <w:szCs w:val="22"/>
        </w:rPr>
        <w:t>personal que va a realizar el trabajo no está famil</w:t>
      </w:r>
      <w:r w:rsidR="00DB01CF" w:rsidRPr="00D71834">
        <w:rPr>
          <w:rFonts w:ascii="Arial" w:hAnsi="Arial" w:cs="Arial"/>
          <w:bCs/>
          <w:sz w:val="22"/>
          <w:szCs w:val="22"/>
        </w:rPr>
        <w:t xml:space="preserve">iarizado con los materiales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r w:rsidR="00DB01CF" w:rsidRPr="00D71834">
        <w:rPr>
          <w:rFonts w:ascii="Arial" w:hAnsi="Arial" w:cs="Arial"/>
          <w:bCs/>
          <w:sz w:val="22"/>
          <w:szCs w:val="22"/>
        </w:rPr>
        <w:t xml:space="preserve"> </w:t>
      </w:r>
      <w:r w:rsidR="00D02DBA">
        <w:rPr>
          <w:rFonts w:ascii="Arial" w:hAnsi="Arial" w:cs="Arial"/>
          <w:bCs/>
          <w:sz w:val="22"/>
          <w:szCs w:val="22"/>
        </w:rPr>
        <w:t>su manipulación y preparación</w:t>
      </w:r>
      <w:r w:rsidR="00DB01CF" w:rsidRPr="00D71834">
        <w:rPr>
          <w:rFonts w:ascii="Arial" w:hAnsi="Arial" w:cs="Arial"/>
          <w:bCs/>
          <w:sz w:val="22"/>
          <w:szCs w:val="22"/>
        </w:rPr>
        <w:t xml:space="preserve">, </w:t>
      </w:r>
      <w:proofErr w:type="spellStart"/>
      <w:r w:rsidR="00DB01CF" w:rsidRPr="00D71834">
        <w:rPr>
          <w:rFonts w:ascii="Arial" w:hAnsi="Arial" w:cs="Arial"/>
          <w:bCs/>
          <w:sz w:val="22"/>
          <w:szCs w:val="22"/>
        </w:rPr>
        <w:t>ó</w:t>
      </w:r>
      <w:proofErr w:type="spellEnd"/>
      <w:r w:rsidR="00DB01CF" w:rsidRPr="00D71834">
        <w:rPr>
          <w:rFonts w:ascii="Arial" w:hAnsi="Arial" w:cs="Arial"/>
          <w:bCs/>
          <w:sz w:val="22"/>
          <w:szCs w:val="22"/>
        </w:rPr>
        <w:t xml:space="preserve"> si un equipo de propósito </w:t>
      </w:r>
      <w:r w:rsidRPr="00D71834">
        <w:rPr>
          <w:rFonts w:ascii="Arial" w:hAnsi="Arial" w:cs="Arial"/>
          <w:bCs/>
          <w:sz w:val="22"/>
          <w:szCs w:val="22"/>
        </w:rPr>
        <w:t>especial va a ser</w:t>
      </w:r>
      <w:r w:rsidR="00DB01CF" w:rsidRPr="00D71834">
        <w:rPr>
          <w:rFonts w:ascii="Arial" w:hAnsi="Arial" w:cs="Arial"/>
          <w:bCs/>
          <w:sz w:val="22"/>
          <w:szCs w:val="22"/>
        </w:rPr>
        <w:t xml:space="preserve"> </w:t>
      </w:r>
      <w:r w:rsidRPr="00D71834">
        <w:rPr>
          <w:rFonts w:ascii="Arial" w:hAnsi="Arial" w:cs="Arial"/>
          <w:bCs/>
          <w:sz w:val="22"/>
          <w:szCs w:val="22"/>
        </w:rPr>
        <w:t>instalado.</w:t>
      </w:r>
    </w:p>
    <w:p w14:paraId="6DFD5C01" w14:textId="77777777" w:rsidR="00271E3F" w:rsidRDefault="00271E3F" w:rsidP="007C10A8">
      <w:pPr>
        <w:tabs>
          <w:tab w:val="left" w:pos="426"/>
          <w:tab w:val="left" w:pos="9180"/>
          <w:tab w:val="left" w:pos="9360"/>
        </w:tabs>
        <w:spacing w:line="276" w:lineRule="auto"/>
        <w:jc w:val="both"/>
        <w:rPr>
          <w:rFonts w:ascii="Arial" w:hAnsi="Arial" w:cs="Arial"/>
          <w:b/>
          <w:bCs/>
          <w:sz w:val="22"/>
          <w:szCs w:val="22"/>
        </w:rPr>
      </w:pPr>
    </w:p>
    <w:p w14:paraId="20AFED0E" w14:textId="584526AB" w:rsidR="003A42C0" w:rsidRPr="006C3E23" w:rsidRDefault="003A42C0">
      <w:pPr>
        <w:pStyle w:val="Ttulo1"/>
        <w:numPr>
          <w:ilvl w:val="1"/>
          <w:numId w:val="12"/>
        </w:numPr>
      </w:pPr>
      <w:bookmarkStart w:id="18" w:name="_Toc236861746"/>
      <w:r w:rsidRPr="006C3E23">
        <w:t xml:space="preserve">PREPARACIÓN </w:t>
      </w:r>
      <w:r w:rsidR="00A82B61" w:rsidRPr="006C3E23">
        <w:t>DEL GROUT</w:t>
      </w:r>
      <w:bookmarkEnd w:id="18"/>
    </w:p>
    <w:p w14:paraId="6B1C4047" w14:textId="77777777" w:rsidR="00913625" w:rsidRPr="00D71834" w:rsidRDefault="00913625" w:rsidP="00A82B61">
      <w:pPr>
        <w:tabs>
          <w:tab w:val="left" w:pos="426"/>
          <w:tab w:val="left" w:pos="9180"/>
          <w:tab w:val="left" w:pos="9360"/>
        </w:tabs>
        <w:spacing w:line="276" w:lineRule="auto"/>
        <w:jc w:val="both"/>
        <w:rPr>
          <w:rFonts w:ascii="Arial" w:hAnsi="Arial" w:cs="Arial"/>
          <w:b/>
          <w:bCs/>
          <w:sz w:val="22"/>
          <w:szCs w:val="22"/>
        </w:rPr>
      </w:pPr>
    </w:p>
    <w:p w14:paraId="2C6D7344" w14:textId="1C270BF6" w:rsidR="003A42C0" w:rsidRPr="00D71834" w:rsidRDefault="009A7B8D">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Las Fichas de Datos de Seguridad sobre Materiales y los EPP están disponibles y todo el personal participante en las tareas de </w:t>
      </w:r>
      <w:proofErr w:type="spellStart"/>
      <w:r w:rsidRPr="00D71834">
        <w:rPr>
          <w:rFonts w:ascii="Arial" w:hAnsi="Arial" w:cs="Arial"/>
          <w:bCs/>
          <w:sz w:val="22"/>
          <w:szCs w:val="22"/>
        </w:rPr>
        <w:t>grouteo</w:t>
      </w:r>
      <w:proofErr w:type="spellEnd"/>
      <w:r w:rsidR="006002DD">
        <w:rPr>
          <w:rFonts w:ascii="Arial" w:hAnsi="Arial" w:cs="Arial"/>
          <w:bCs/>
          <w:sz w:val="22"/>
          <w:szCs w:val="22"/>
        </w:rPr>
        <w:t xml:space="preserve"> deberá conocerlas</w:t>
      </w:r>
      <w:r w:rsidRPr="00D71834">
        <w:rPr>
          <w:rFonts w:ascii="Arial" w:hAnsi="Arial" w:cs="Arial"/>
          <w:bCs/>
          <w:sz w:val="22"/>
          <w:szCs w:val="22"/>
        </w:rPr>
        <w:t>.</w:t>
      </w:r>
    </w:p>
    <w:p w14:paraId="7DEBCFD1" w14:textId="77777777" w:rsidR="003A42C0" w:rsidRPr="00D71834" w:rsidRDefault="003A42C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proofErr w:type="spellStart"/>
      <w:r w:rsidRPr="00D71834">
        <w:rPr>
          <w:rFonts w:ascii="Arial" w:hAnsi="Arial" w:cs="Arial"/>
          <w:bCs/>
          <w:sz w:val="22"/>
          <w:szCs w:val="22"/>
        </w:rPr>
        <w:t>epoxico</w:t>
      </w:r>
      <w:proofErr w:type="spellEnd"/>
      <w:r w:rsidRPr="00D71834">
        <w:rPr>
          <w:rFonts w:ascii="Arial" w:hAnsi="Arial" w:cs="Arial"/>
          <w:bCs/>
          <w:sz w:val="22"/>
          <w:szCs w:val="22"/>
        </w:rPr>
        <w:t>/sus componentes deben estar almacenados a una temperatura de aproximadamente 21°C (75°F) por un periodo 40 horas antes su preparación.</w:t>
      </w:r>
    </w:p>
    <w:p w14:paraId="5A907624" w14:textId="77777777" w:rsidR="009A7B8D" w:rsidRPr="00D71834" w:rsidRDefault="003A42C0">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y superficies metálicas estén dentro del rango de temperatura 18 a 32°C (65 a 90°F)</w:t>
      </w:r>
    </w:p>
    <w:p w14:paraId="73112E99"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Los compuestos </w:t>
      </w:r>
      <w:proofErr w:type="spellStart"/>
      <w:r w:rsidRPr="00D71834">
        <w:rPr>
          <w:rFonts w:ascii="Arial" w:hAnsi="Arial" w:cs="Arial"/>
          <w:bCs/>
          <w:sz w:val="22"/>
          <w:szCs w:val="22"/>
        </w:rPr>
        <w:t>epoxicos</w:t>
      </w:r>
      <w:proofErr w:type="spellEnd"/>
      <w:r w:rsidRPr="00D71834">
        <w:rPr>
          <w:rFonts w:ascii="Arial" w:hAnsi="Arial" w:cs="Arial"/>
          <w:bCs/>
          <w:sz w:val="22"/>
          <w:szCs w:val="22"/>
        </w:rPr>
        <w:t xml:space="preserve"> tienen limitado el tiempo de</w:t>
      </w:r>
      <w:r w:rsidR="00EC14C9" w:rsidRPr="00D71834">
        <w:rPr>
          <w:rFonts w:ascii="Arial" w:hAnsi="Arial" w:cs="Arial"/>
          <w:bCs/>
          <w:sz w:val="22"/>
          <w:szCs w:val="22"/>
        </w:rPr>
        <w:t xml:space="preserve"> utilización una vez mezclados 180 min</w:t>
      </w:r>
      <w:r w:rsidRPr="00D71834">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23DC5EBC" w14:textId="77777777" w:rsidR="003A42C0"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lastRenderedPageBreak/>
        <w:t>El equipo mezclador deberá estar limpio y libre de materiales extraños, óxidos, polvo y aceites.</w:t>
      </w:r>
      <w:r w:rsidR="00D97570" w:rsidRPr="00D71834">
        <w:rPr>
          <w:rFonts w:ascii="Arial" w:hAnsi="Arial" w:cs="Arial"/>
          <w:bCs/>
          <w:sz w:val="22"/>
          <w:szCs w:val="22"/>
        </w:rPr>
        <w:t xml:space="preserve"> Utilizar un mezclador portátil</w:t>
      </w:r>
      <w:r w:rsidR="00316DAA" w:rsidRPr="00D71834">
        <w:rPr>
          <w:rFonts w:ascii="Arial" w:hAnsi="Arial" w:cs="Arial"/>
          <w:bCs/>
          <w:sz w:val="22"/>
          <w:szCs w:val="22"/>
        </w:rPr>
        <w:t xml:space="preserve"> limpio de baja velocidad 15-20 rpm</w:t>
      </w:r>
      <w:r w:rsidR="00D97570" w:rsidRPr="00D71834">
        <w:rPr>
          <w:rFonts w:ascii="Arial" w:hAnsi="Arial" w:cs="Arial"/>
          <w:bCs/>
          <w:sz w:val="22"/>
          <w:szCs w:val="22"/>
        </w:rPr>
        <w:t>.</w:t>
      </w:r>
    </w:p>
    <w:p w14:paraId="582B13DC"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 resina </w:t>
      </w:r>
      <w:proofErr w:type="spellStart"/>
      <w:r w:rsidRPr="00D71834">
        <w:rPr>
          <w:rFonts w:ascii="Arial" w:hAnsi="Arial" w:cs="Arial"/>
          <w:bCs/>
          <w:sz w:val="22"/>
          <w:szCs w:val="22"/>
        </w:rPr>
        <w:t>epoxica</w:t>
      </w:r>
      <w:proofErr w:type="spellEnd"/>
      <w:r w:rsidRPr="00D71834">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71834">
        <w:rPr>
          <w:rFonts w:ascii="Arial" w:hAnsi="Arial" w:cs="Arial"/>
          <w:bCs/>
          <w:sz w:val="22"/>
          <w:szCs w:val="22"/>
        </w:rPr>
        <w:t>a 200 – 500 rpm</w:t>
      </w:r>
      <w:r w:rsidRPr="00D71834">
        <w:rPr>
          <w:rFonts w:ascii="Arial" w:hAnsi="Arial" w:cs="Arial"/>
          <w:bCs/>
          <w:sz w:val="22"/>
          <w:szCs w:val="22"/>
        </w:rPr>
        <w:t>.</w:t>
      </w:r>
    </w:p>
    <w:p w14:paraId="07A5B64B" w14:textId="77777777" w:rsidR="00D97570"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Hacer un corte a los sacos de agregado e ir vertiendo su contenido d</w:t>
      </w:r>
      <w:r w:rsidR="009A7B8D" w:rsidRPr="00D71834">
        <w:rPr>
          <w:rFonts w:ascii="Arial" w:hAnsi="Arial" w:cs="Arial"/>
          <w:bCs/>
          <w:sz w:val="22"/>
          <w:szCs w:val="22"/>
        </w:rPr>
        <w:t>entro de la mezcladora dejando la</w:t>
      </w:r>
      <w:r w:rsidRPr="00D71834">
        <w:rPr>
          <w:rFonts w:ascii="Arial" w:hAnsi="Arial" w:cs="Arial"/>
          <w:bCs/>
          <w:sz w:val="22"/>
          <w:szCs w:val="22"/>
        </w:rPr>
        <w:t xml:space="preserve"> mezcla</w:t>
      </w:r>
      <w:r w:rsidR="009A7B8D" w:rsidRPr="00D71834">
        <w:rPr>
          <w:rFonts w:ascii="Arial" w:hAnsi="Arial" w:cs="Arial"/>
          <w:bCs/>
          <w:sz w:val="22"/>
          <w:szCs w:val="22"/>
        </w:rPr>
        <w:t xml:space="preserve"> hasta que</w:t>
      </w:r>
      <w:r w:rsidRPr="00D71834">
        <w:rPr>
          <w:rFonts w:ascii="Arial" w:hAnsi="Arial" w:cs="Arial"/>
          <w:bCs/>
          <w:sz w:val="22"/>
          <w:szCs w:val="22"/>
        </w:rPr>
        <w:t xml:space="preserve"> tenga un aspecto uniforme y húmedo al tacto. En la primera mezcla </w:t>
      </w:r>
      <w:r w:rsidR="009A7B8D" w:rsidRPr="00D71834">
        <w:rPr>
          <w:rFonts w:ascii="Arial" w:hAnsi="Arial" w:cs="Arial"/>
          <w:bCs/>
          <w:sz w:val="22"/>
          <w:szCs w:val="22"/>
        </w:rPr>
        <w:t xml:space="preserve">pueden usarse solamente 3 sacos, </w:t>
      </w:r>
      <w:r w:rsidRPr="00D71834">
        <w:rPr>
          <w:rFonts w:ascii="Arial" w:hAnsi="Arial" w:cs="Arial"/>
          <w:bCs/>
          <w:sz w:val="22"/>
          <w:szCs w:val="22"/>
        </w:rPr>
        <w:t>ya que se tiene una pérdida de resina por imprimación en las paredes de la mezcladora.</w:t>
      </w:r>
    </w:p>
    <w:p w14:paraId="6A96EB97" w14:textId="77777777" w:rsidR="003A42C0" w:rsidRPr="00D71834" w:rsidRDefault="003A42C0" w:rsidP="007C10A8">
      <w:pPr>
        <w:autoSpaceDE w:val="0"/>
        <w:autoSpaceDN w:val="0"/>
        <w:adjustRightInd w:val="0"/>
        <w:spacing w:line="276" w:lineRule="auto"/>
        <w:jc w:val="both"/>
        <w:rPr>
          <w:rFonts w:ascii="Arial" w:hAnsi="Arial" w:cs="Arial"/>
          <w:bCs/>
          <w:sz w:val="22"/>
          <w:szCs w:val="22"/>
        </w:rPr>
      </w:pPr>
    </w:p>
    <w:p w14:paraId="3AD8EA08" w14:textId="1F536B9C" w:rsidR="007C10A8" w:rsidRPr="00FD0B8F" w:rsidRDefault="007C10A8">
      <w:pPr>
        <w:pStyle w:val="Ttulo1"/>
        <w:numPr>
          <w:ilvl w:val="1"/>
          <w:numId w:val="12"/>
        </w:numPr>
      </w:pPr>
      <w:bookmarkStart w:id="19" w:name="_Toc236861747"/>
      <w:r w:rsidRPr="00FD0B8F">
        <w:t>APLICACIÓN GROUT EPOXICO</w:t>
      </w:r>
      <w:r w:rsidR="00567E29" w:rsidRPr="00FD0B8F">
        <w:t xml:space="preserve"> DE SOPORTE O NIVELACIÓN</w:t>
      </w:r>
      <w:bookmarkEnd w:id="19"/>
    </w:p>
    <w:p w14:paraId="2E96F725" w14:textId="77777777" w:rsidR="007C10A8" w:rsidRPr="00D71834"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70940FCB" w14:textId="77777777" w:rsidR="007C10A8"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Verificar que la </w:t>
      </w:r>
      <w:r w:rsidR="0093181B" w:rsidRPr="00D71834">
        <w:rPr>
          <w:rFonts w:ascii="Arial" w:hAnsi="Arial" w:cs="Arial"/>
          <w:bCs/>
          <w:sz w:val="22"/>
          <w:szCs w:val="22"/>
        </w:rPr>
        <w:t xml:space="preserve">posición </w:t>
      </w:r>
      <w:r w:rsidR="00567E29" w:rsidRPr="00D71834">
        <w:rPr>
          <w:rFonts w:ascii="Arial" w:hAnsi="Arial" w:cs="Arial"/>
          <w:bCs/>
          <w:sz w:val="22"/>
          <w:szCs w:val="22"/>
        </w:rPr>
        <w:t>del Bastidor-</w:t>
      </w:r>
      <w:proofErr w:type="spellStart"/>
      <w:r w:rsidR="00567E29" w:rsidRPr="00D71834">
        <w:rPr>
          <w:rFonts w:ascii="Arial" w:hAnsi="Arial" w:cs="Arial"/>
          <w:bCs/>
          <w:sz w:val="22"/>
          <w:szCs w:val="22"/>
        </w:rPr>
        <w:t>Skid</w:t>
      </w:r>
      <w:proofErr w:type="spellEnd"/>
      <w:r w:rsidR="00567E29" w:rsidRPr="00D71834">
        <w:rPr>
          <w:rFonts w:ascii="Arial" w:hAnsi="Arial" w:cs="Arial"/>
          <w:bCs/>
          <w:sz w:val="22"/>
          <w:szCs w:val="22"/>
        </w:rPr>
        <w:t xml:space="preserve"> (elevación y nivelación) </w:t>
      </w:r>
      <w:r w:rsidR="00A82B61" w:rsidRPr="00D71834">
        <w:rPr>
          <w:rFonts w:ascii="Arial" w:hAnsi="Arial" w:cs="Arial"/>
          <w:bCs/>
          <w:sz w:val="22"/>
          <w:szCs w:val="22"/>
        </w:rPr>
        <w:t>este avalada por ingeniería</w:t>
      </w:r>
      <w:r w:rsidRPr="00D71834">
        <w:rPr>
          <w:rFonts w:ascii="Arial" w:hAnsi="Arial" w:cs="Arial"/>
          <w:bCs/>
          <w:sz w:val="22"/>
          <w:szCs w:val="22"/>
        </w:rPr>
        <w:t xml:space="preserve"> </w:t>
      </w:r>
      <w:r w:rsidR="00A82B61" w:rsidRPr="00D71834">
        <w:rPr>
          <w:rFonts w:ascii="Arial" w:hAnsi="Arial" w:cs="Arial"/>
          <w:bCs/>
          <w:sz w:val="22"/>
          <w:szCs w:val="22"/>
        </w:rPr>
        <w:t>o</w:t>
      </w:r>
      <w:r w:rsidRPr="00D71834">
        <w:rPr>
          <w:rFonts w:ascii="Arial" w:hAnsi="Arial" w:cs="Arial"/>
          <w:bCs/>
          <w:sz w:val="22"/>
          <w:szCs w:val="22"/>
        </w:rPr>
        <w:t xml:space="preserve"> en satisfacción de las especificaciones</w:t>
      </w:r>
      <w:r w:rsidR="00345D7D" w:rsidRPr="00D71834">
        <w:rPr>
          <w:rFonts w:ascii="Arial" w:hAnsi="Arial" w:cs="Arial"/>
          <w:bCs/>
          <w:sz w:val="22"/>
          <w:szCs w:val="22"/>
        </w:rPr>
        <w:t xml:space="preserve">, se debe contar con el acta firmada de liberación antes de proceder con la aplicación del </w:t>
      </w:r>
      <w:proofErr w:type="spellStart"/>
      <w:r w:rsidR="00345D7D" w:rsidRPr="00D71834">
        <w:rPr>
          <w:rFonts w:ascii="Arial" w:hAnsi="Arial" w:cs="Arial"/>
          <w:bCs/>
          <w:sz w:val="22"/>
          <w:szCs w:val="22"/>
        </w:rPr>
        <w:t>grout</w:t>
      </w:r>
      <w:proofErr w:type="spellEnd"/>
      <w:r w:rsidR="00345D7D" w:rsidRPr="00D71834">
        <w:rPr>
          <w:rFonts w:ascii="Arial" w:hAnsi="Arial" w:cs="Arial"/>
          <w:bCs/>
          <w:sz w:val="22"/>
          <w:szCs w:val="22"/>
        </w:rPr>
        <w:t xml:space="preserve"> </w:t>
      </w:r>
      <w:proofErr w:type="spellStart"/>
      <w:r w:rsidR="00345D7D" w:rsidRPr="00D71834">
        <w:rPr>
          <w:rFonts w:ascii="Arial" w:hAnsi="Arial" w:cs="Arial"/>
          <w:bCs/>
          <w:sz w:val="22"/>
          <w:szCs w:val="22"/>
        </w:rPr>
        <w:t>epoxico</w:t>
      </w:r>
      <w:proofErr w:type="spellEnd"/>
      <w:r w:rsidR="00345D7D" w:rsidRPr="00D71834">
        <w:rPr>
          <w:rFonts w:ascii="Arial" w:hAnsi="Arial" w:cs="Arial"/>
          <w:bCs/>
          <w:sz w:val="22"/>
          <w:szCs w:val="22"/>
        </w:rPr>
        <w:t>.</w:t>
      </w:r>
    </w:p>
    <w:p w14:paraId="7B2ED847" w14:textId="77777777" w:rsidR="00567E29"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contenedores limpios, se dispondrá la mezcla homogénea</w:t>
      </w:r>
      <w:r w:rsidR="0093181B" w:rsidRPr="00D71834">
        <w:rPr>
          <w:rFonts w:ascii="Arial" w:hAnsi="Arial" w:cs="Arial"/>
          <w:bCs/>
          <w:sz w:val="22"/>
          <w:szCs w:val="22"/>
        </w:rPr>
        <w:t xml:space="preserve"> y humedad,</w:t>
      </w:r>
      <w:r w:rsidRPr="00D71834">
        <w:rPr>
          <w:rFonts w:ascii="Arial" w:hAnsi="Arial" w:cs="Arial"/>
          <w:bCs/>
          <w:sz w:val="22"/>
          <w:szCs w:val="22"/>
        </w:rPr>
        <w:t xml:space="preserve"> da</w:t>
      </w:r>
      <w:r w:rsidR="0093181B" w:rsidRPr="00D71834">
        <w:rPr>
          <w:rFonts w:ascii="Arial" w:hAnsi="Arial" w:cs="Arial"/>
          <w:bCs/>
          <w:sz w:val="22"/>
          <w:szCs w:val="22"/>
        </w:rPr>
        <w:t>ndo</w:t>
      </w:r>
      <w:r w:rsidRPr="00D71834">
        <w:rPr>
          <w:rFonts w:ascii="Arial" w:hAnsi="Arial" w:cs="Arial"/>
          <w:bCs/>
          <w:sz w:val="22"/>
          <w:szCs w:val="22"/>
        </w:rPr>
        <w:t xml:space="preserve"> inicio al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en el sistema, la velocidad de flujo de vertido debe ser lo suficientemente lenta para permitir romper las burbujas de aire.</w:t>
      </w:r>
    </w:p>
    <w:p w14:paraId="4F2C0D9C" w14:textId="77777777" w:rsidR="00567E29" w:rsidRPr="00D71834" w:rsidRDefault="00567E29">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Para aplicar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 debe iniciar desde un extremo de la formaleta y llenar la cavidad completamente mientras se avanza hacia el otro extremo. Esto evitará que quede aire atrapado. No se debe vibrar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para facilitar el flujo de este, debido a que esto tiende a segregarlo (separación del agregado).</w:t>
      </w:r>
    </w:p>
    <w:p w14:paraId="6812F036" w14:textId="77777777" w:rsidR="00567E29" w:rsidRPr="00D71834" w:rsidRDefault="007C10A8">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Una vez iniciado el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se verificarán </w:t>
      </w:r>
      <w:r w:rsidR="00EC14C9" w:rsidRPr="00D71834">
        <w:rPr>
          <w:rFonts w:ascii="Arial" w:hAnsi="Arial" w:cs="Arial"/>
          <w:bCs/>
          <w:sz w:val="22"/>
          <w:szCs w:val="22"/>
        </w:rPr>
        <w:t>y dará cierre a posibles fugas. L</w:t>
      </w:r>
      <w:r w:rsidRPr="00D71834">
        <w:rPr>
          <w:rFonts w:ascii="Arial" w:hAnsi="Arial" w:cs="Arial"/>
          <w:bCs/>
          <w:sz w:val="22"/>
          <w:szCs w:val="22"/>
        </w:rPr>
        <w:t>os vertidos serán continuos sin interrupciones hasta rellenar totalmente los espacios entre la cimentación principal y la bancada metálica.</w:t>
      </w:r>
    </w:p>
    <w:p w14:paraId="39963FF4" w14:textId="77777777" w:rsidR="00567E29" w:rsidRPr="00D71834" w:rsidRDefault="00567E29">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No tape los huecos de llenado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venteo a menos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ya se haya asentado lo suficiente (esto puede causar distorsión de la base debido a la expansión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5420428A" w14:textId="77777777" w:rsidR="00A82B61" w:rsidRPr="00D71834" w:rsidRDefault="0021538A">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deberán </w:t>
      </w:r>
      <w:r w:rsidR="007C10A8" w:rsidRPr="00D71834">
        <w:rPr>
          <w:rFonts w:ascii="Arial" w:hAnsi="Arial" w:cs="Arial"/>
          <w:bCs/>
          <w:sz w:val="22"/>
          <w:szCs w:val="22"/>
        </w:rPr>
        <w:t>construir muestras d</w:t>
      </w:r>
      <w:r w:rsidR="00B549B0" w:rsidRPr="00D71834">
        <w:rPr>
          <w:rFonts w:ascii="Arial" w:hAnsi="Arial" w:cs="Arial"/>
          <w:bCs/>
          <w:sz w:val="22"/>
          <w:szCs w:val="22"/>
        </w:rPr>
        <w:t>e 51 x 51 x 51</w:t>
      </w:r>
      <w:r w:rsidR="007C10A8" w:rsidRPr="00D71834">
        <w:rPr>
          <w:rFonts w:ascii="Arial" w:hAnsi="Arial" w:cs="Arial"/>
          <w:bCs/>
          <w:sz w:val="22"/>
          <w:szCs w:val="22"/>
        </w:rPr>
        <w:t xml:space="preserve"> mm por </w:t>
      </w:r>
      <w:r w:rsidRPr="00D71834">
        <w:rPr>
          <w:rFonts w:ascii="Arial" w:hAnsi="Arial" w:cs="Arial"/>
          <w:bCs/>
          <w:sz w:val="22"/>
          <w:szCs w:val="22"/>
        </w:rPr>
        <w:t>cada número de colada, etiquetadas</w:t>
      </w:r>
      <w:r w:rsidR="007C10A8" w:rsidRPr="00D71834">
        <w:rPr>
          <w:rFonts w:ascii="Arial" w:hAnsi="Arial" w:cs="Arial"/>
          <w:bCs/>
          <w:sz w:val="22"/>
          <w:szCs w:val="22"/>
        </w:rPr>
        <w:t xml:space="preserve"> con el nombre del equipo y el lugar de</w:t>
      </w:r>
      <w:r w:rsidRPr="00D71834">
        <w:rPr>
          <w:rFonts w:ascii="Arial" w:hAnsi="Arial" w:cs="Arial"/>
          <w:bCs/>
          <w:sz w:val="22"/>
          <w:szCs w:val="22"/>
        </w:rPr>
        <w:t xml:space="preserve"> la bancada donde se </w:t>
      </w:r>
      <w:proofErr w:type="spellStart"/>
      <w:r w:rsidRPr="00D71834">
        <w:rPr>
          <w:rFonts w:ascii="Arial" w:hAnsi="Arial" w:cs="Arial"/>
          <w:bCs/>
          <w:sz w:val="22"/>
          <w:szCs w:val="22"/>
        </w:rPr>
        <w:t>situo</w:t>
      </w:r>
      <w:proofErr w:type="spellEnd"/>
      <w:r w:rsidRPr="00D71834">
        <w:rPr>
          <w:rFonts w:ascii="Arial" w:hAnsi="Arial" w:cs="Arial"/>
          <w:bCs/>
          <w:sz w:val="22"/>
          <w:szCs w:val="22"/>
        </w:rPr>
        <w:t>.</w:t>
      </w:r>
    </w:p>
    <w:p w14:paraId="74A58C3C" w14:textId="77777777" w:rsidR="00567E29" w:rsidRPr="00D71834" w:rsidRDefault="00567E29" w:rsidP="00A82B61">
      <w:pPr>
        <w:tabs>
          <w:tab w:val="left" w:pos="426"/>
          <w:tab w:val="left" w:pos="9180"/>
          <w:tab w:val="left" w:pos="9360"/>
        </w:tabs>
        <w:spacing w:line="276" w:lineRule="auto"/>
        <w:jc w:val="both"/>
        <w:rPr>
          <w:rFonts w:ascii="Arial" w:hAnsi="Arial" w:cs="Arial"/>
          <w:bCs/>
          <w:sz w:val="22"/>
          <w:szCs w:val="22"/>
        </w:rPr>
      </w:pPr>
    </w:p>
    <w:p w14:paraId="0E01CD6A" w14:textId="644CDCA8" w:rsidR="007C10A8" w:rsidRPr="00FD0B8F" w:rsidRDefault="007C10A8">
      <w:pPr>
        <w:pStyle w:val="Ttulo1"/>
        <w:numPr>
          <w:ilvl w:val="1"/>
          <w:numId w:val="12"/>
        </w:numPr>
      </w:pPr>
      <w:bookmarkStart w:id="20" w:name="_Toc236861748"/>
      <w:r w:rsidRPr="00FD0B8F">
        <w:t>FRAGUADO</w:t>
      </w:r>
      <w:bookmarkEnd w:id="20"/>
    </w:p>
    <w:p w14:paraId="76321978"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7B08191C" w14:textId="77777777" w:rsidR="00E721E2" w:rsidRPr="00D71834" w:rsidRDefault="00E721E2">
      <w:pPr>
        <w:pStyle w:val="Prrafodelista"/>
        <w:numPr>
          <w:ilvl w:val="0"/>
          <w:numId w:val="6"/>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Registrar la hora de finalización de la última cantidad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aplicado. </w:t>
      </w:r>
    </w:p>
    <w:p w14:paraId="44C890F7" w14:textId="306C2AEB" w:rsidR="00E721E2" w:rsidRPr="006002DD" w:rsidRDefault="00E721E2">
      <w:pPr>
        <w:pStyle w:val="Prrafodelista"/>
        <w:numPr>
          <w:ilvl w:val="0"/>
          <w:numId w:val="6"/>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
          <w:bCs/>
          <w:sz w:val="22"/>
          <w:szCs w:val="22"/>
        </w:rPr>
        <w:t xml:space="preserve">Grout </w:t>
      </w:r>
      <w:proofErr w:type="spellStart"/>
      <w:r w:rsidRPr="00D71834">
        <w:rPr>
          <w:rFonts w:ascii="Arial" w:hAnsi="Arial" w:cs="Arial"/>
          <w:b/>
          <w:bCs/>
          <w:sz w:val="22"/>
          <w:szCs w:val="22"/>
        </w:rPr>
        <w:t>Epoxico</w:t>
      </w:r>
      <w:proofErr w:type="spellEnd"/>
      <w:r w:rsidR="00567E29" w:rsidRPr="00D71834">
        <w:rPr>
          <w:rFonts w:ascii="Arial" w:hAnsi="Arial" w:cs="Arial"/>
          <w:bCs/>
          <w:sz w:val="22"/>
          <w:szCs w:val="22"/>
        </w:rPr>
        <w:t xml:space="preserve">, </w:t>
      </w:r>
      <w:proofErr w:type="spellStart"/>
      <w:r w:rsidR="00567E29" w:rsidRPr="00D71834">
        <w:rPr>
          <w:rFonts w:ascii="Arial" w:hAnsi="Arial" w:cs="Arial"/>
          <w:bCs/>
          <w:sz w:val="22"/>
          <w:szCs w:val="22"/>
        </w:rPr>
        <w:t>ChockFast</w:t>
      </w:r>
      <w:proofErr w:type="spellEnd"/>
      <w:r w:rsidR="00567E29" w:rsidRPr="00D71834">
        <w:rPr>
          <w:rFonts w:ascii="Arial" w:hAnsi="Arial" w:cs="Arial"/>
          <w:bCs/>
          <w:sz w:val="22"/>
          <w:szCs w:val="22"/>
        </w:rPr>
        <w:t xml:space="preserve"> Red, </w:t>
      </w:r>
      <w:r w:rsidRPr="00D71834">
        <w:rPr>
          <w:rFonts w:ascii="Arial" w:hAnsi="Arial" w:cs="Arial"/>
          <w:bCs/>
          <w:sz w:val="22"/>
          <w:szCs w:val="22"/>
        </w:rPr>
        <w:t xml:space="preserve">CURE TIME: </w:t>
      </w:r>
      <w:r w:rsidRPr="006002DD">
        <w:rPr>
          <w:rFonts w:ascii="Arial" w:hAnsi="Arial" w:cs="Arial"/>
          <w:bCs/>
          <w:sz w:val="22"/>
          <w:szCs w:val="22"/>
        </w:rPr>
        <w:t xml:space="preserve">18 </w:t>
      </w:r>
      <w:proofErr w:type="spellStart"/>
      <w:r w:rsidRPr="006002DD">
        <w:rPr>
          <w:rFonts w:ascii="Arial" w:hAnsi="Arial" w:cs="Arial"/>
          <w:bCs/>
          <w:sz w:val="22"/>
          <w:szCs w:val="22"/>
        </w:rPr>
        <w:t>hours</w:t>
      </w:r>
      <w:proofErr w:type="spellEnd"/>
      <w:r w:rsidRPr="006002DD">
        <w:rPr>
          <w:rFonts w:ascii="Arial" w:hAnsi="Arial" w:cs="Arial"/>
          <w:bCs/>
          <w:sz w:val="22"/>
          <w:szCs w:val="22"/>
        </w:rPr>
        <w:t xml:space="preserve"> @ 32oC (90oF).</w:t>
      </w:r>
    </w:p>
    <w:p w14:paraId="5D6E1FA2" w14:textId="252DDA44" w:rsidR="00E721E2" w:rsidRPr="00D71834" w:rsidRDefault="00E721E2">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comprobará la dureza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antes del retiro del cimbrado y transcurrido </w:t>
      </w:r>
      <w:r w:rsidR="0021538A" w:rsidRPr="00D71834">
        <w:rPr>
          <w:rFonts w:ascii="Arial" w:hAnsi="Arial" w:cs="Arial"/>
          <w:bCs/>
          <w:sz w:val="22"/>
          <w:szCs w:val="22"/>
        </w:rPr>
        <w:t xml:space="preserve">mínimo </w:t>
      </w:r>
      <w:r w:rsidRPr="00D71834">
        <w:rPr>
          <w:rFonts w:ascii="Arial" w:hAnsi="Arial" w:cs="Arial"/>
          <w:bCs/>
          <w:sz w:val="22"/>
          <w:szCs w:val="22"/>
        </w:rPr>
        <w:t xml:space="preserve">el tiempo de curado </w:t>
      </w:r>
      <w:r w:rsidR="00FD0B8F">
        <w:rPr>
          <w:rFonts w:ascii="Arial" w:hAnsi="Arial" w:cs="Arial"/>
          <w:bCs/>
          <w:sz w:val="22"/>
          <w:szCs w:val="22"/>
        </w:rPr>
        <w:t>24</w:t>
      </w:r>
      <w:r w:rsidRPr="00D71834">
        <w:rPr>
          <w:rFonts w:ascii="Arial" w:hAnsi="Arial" w:cs="Arial"/>
          <w:bCs/>
          <w:sz w:val="22"/>
          <w:szCs w:val="22"/>
        </w:rPr>
        <w:t xml:space="preserve"> horas).</w:t>
      </w:r>
    </w:p>
    <w:p w14:paraId="43C02ED8" w14:textId="00D3CD00" w:rsidR="00E721E2" w:rsidRPr="00FD0B8F" w:rsidRDefault="00E721E2">
      <w:pPr>
        <w:pStyle w:val="Ttulo1"/>
        <w:numPr>
          <w:ilvl w:val="1"/>
          <w:numId w:val="12"/>
        </w:numPr>
      </w:pPr>
      <w:bookmarkStart w:id="21" w:name="_Toc236861749"/>
      <w:r w:rsidRPr="00FD0B8F">
        <w:lastRenderedPageBreak/>
        <w:t>ASEGURAMIENTO</w:t>
      </w:r>
      <w:r w:rsidR="007539CC" w:rsidRPr="00FD0B8F">
        <w:t xml:space="preserve"> DE LA APLICACIÓN</w:t>
      </w:r>
      <w:r w:rsidR="0021538A" w:rsidRPr="00FD0B8F">
        <w:t xml:space="preserve"> DEL GROUT DE NIVELACIÓN</w:t>
      </w:r>
      <w:bookmarkEnd w:id="21"/>
    </w:p>
    <w:p w14:paraId="3ED1E9BD" w14:textId="77777777" w:rsidR="0021538A" w:rsidRPr="00D71834"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1600C643" w14:textId="77777777" w:rsidR="0021538A"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Luego de quitar el encofrado, la superficie de</w:t>
      </w:r>
      <w:r w:rsidRPr="00D71834">
        <w:rPr>
          <w:rFonts w:ascii="Arial" w:hAnsi="Arial" w:cs="Arial"/>
          <w:b/>
          <w:bCs/>
          <w:sz w:val="22"/>
          <w:szCs w:val="22"/>
        </w:rPr>
        <w:t xml:space="preserve"> </w:t>
      </w:r>
      <w:r w:rsidRPr="00D71834">
        <w:rPr>
          <w:rFonts w:ascii="Arial" w:hAnsi="Arial" w:cs="Arial"/>
          <w:bCs/>
          <w:sz w:val="22"/>
          <w:szCs w:val="22"/>
        </w:rPr>
        <w:t xml:space="preserve">resina </w:t>
      </w:r>
      <w:proofErr w:type="spellStart"/>
      <w:r w:rsidRPr="00D71834">
        <w:rPr>
          <w:rFonts w:ascii="Arial" w:hAnsi="Arial" w:cs="Arial"/>
          <w:bCs/>
          <w:sz w:val="22"/>
          <w:szCs w:val="22"/>
        </w:rPr>
        <w:t>epoxídica</w:t>
      </w:r>
      <w:proofErr w:type="spellEnd"/>
      <w:r w:rsidRPr="00D71834">
        <w:rPr>
          <w:rFonts w:ascii="Arial" w:hAnsi="Arial" w:cs="Arial"/>
          <w:bCs/>
          <w:sz w:val="22"/>
          <w:szCs w:val="22"/>
        </w:rPr>
        <w:t xml:space="preserve"> deberá estar dura, no pegarse al tacto y resistente a la percusión.</w:t>
      </w:r>
      <w:r w:rsidRPr="00D71834">
        <w:rPr>
          <w:rFonts w:ascii="Arial" w:hAnsi="Arial" w:cs="Arial"/>
          <w:b/>
          <w:bCs/>
          <w:sz w:val="22"/>
          <w:szCs w:val="22"/>
        </w:rPr>
        <w:t xml:space="preserve"> </w:t>
      </w:r>
      <w:r w:rsidRPr="00D71834">
        <w:rPr>
          <w:rFonts w:ascii="Arial" w:hAnsi="Arial" w:cs="Arial"/>
          <w:bCs/>
          <w:sz w:val="22"/>
          <w:szCs w:val="22"/>
        </w:rPr>
        <w:t xml:space="preserve">Se retira cualquier exceso de material y se dará acabado a la superficie de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36C2C092" w14:textId="1B1A1679" w:rsidR="0021538A" w:rsidRPr="00D71834" w:rsidRDefault="0021538A">
      <w:pPr>
        <w:pStyle w:val="Prrafodelista"/>
        <w:numPr>
          <w:ilvl w:val="0"/>
          <w:numId w:val="6"/>
        </w:numPr>
        <w:tabs>
          <w:tab w:val="left" w:pos="426"/>
          <w:tab w:val="left" w:pos="9180"/>
          <w:tab w:val="left" w:pos="9360"/>
        </w:tabs>
        <w:spacing w:line="276" w:lineRule="auto"/>
        <w:ind w:left="426" w:hanging="426"/>
        <w:jc w:val="both"/>
        <w:rPr>
          <w:rFonts w:ascii="Arial" w:hAnsi="Arial" w:cs="Arial"/>
          <w:b/>
          <w:bCs/>
          <w:sz w:val="22"/>
          <w:szCs w:val="22"/>
        </w:rPr>
      </w:pPr>
      <w:r w:rsidRPr="00D71834">
        <w:rPr>
          <w:rFonts w:ascii="Arial" w:hAnsi="Arial" w:cs="Arial"/>
          <w:bCs/>
          <w:sz w:val="22"/>
          <w:szCs w:val="22"/>
        </w:rPr>
        <w:t>D</w:t>
      </w:r>
      <w:r w:rsidR="00E721E2" w:rsidRPr="00D71834">
        <w:rPr>
          <w:rFonts w:ascii="Arial" w:hAnsi="Arial" w:cs="Arial"/>
          <w:bCs/>
          <w:sz w:val="22"/>
          <w:szCs w:val="22"/>
        </w:rPr>
        <w:t>espués d</w:t>
      </w:r>
      <w:r w:rsidRPr="00D71834">
        <w:rPr>
          <w:rFonts w:ascii="Arial" w:hAnsi="Arial" w:cs="Arial"/>
          <w:bCs/>
          <w:sz w:val="22"/>
          <w:szCs w:val="22"/>
        </w:rPr>
        <w:t xml:space="preserve">el fraguado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revisar la flexibilidad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Lo anterior puede ser hecho con un micrómetro de deformación magnético colocado sobre 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para tomar datos referenciados a la base de concreto para chequear cualquier movimiento cuando cada perno de anclaje es reapretado. El movimiento del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no debe exceder los 20 micrómetros (0.0008 </w:t>
      </w:r>
      <w:proofErr w:type="spellStart"/>
      <w:r w:rsidRPr="00D71834">
        <w:rPr>
          <w:rFonts w:ascii="Arial" w:hAnsi="Arial" w:cs="Arial"/>
          <w:bCs/>
          <w:sz w:val="22"/>
          <w:szCs w:val="22"/>
        </w:rPr>
        <w:t>pulg</w:t>
      </w:r>
      <w:proofErr w:type="spellEnd"/>
      <w:r w:rsidRPr="00D71834">
        <w:rPr>
          <w:rFonts w:ascii="Arial" w:hAnsi="Arial" w:cs="Arial"/>
          <w:bCs/>
          <w:sz w:val="22"/>
          <w:szCs w:val="22"/>
        </w:rPr>
        <w:t>.)</w:t>
      </w:r>
      <w:r w:rsidR="00FD0B8F">
        <w:rPr>
          <w:rFonts w:ascii="Arial" w:hAnsi="Arial" w:cs="Arial"/>
          <w:bCs/>
          <w:sz w:val="22"/>
          <w:szCs w:val="22"/>
        </w:rPr>
        <w:t>.</w:t>
      </w:r>
    </w:p>
    <w:p w14:paraId="25A654B0" w14:textId="77777777" w:rsidR="00E721E2"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lubricarán las roscas de los pernos de anclaje y se dará el par de apriete correspondiente luego de pasadas </w:t>
      </w:r>
      <w:r w:rsidRPr="00D71834">
        <w:rPr>
          <w:rFonts w:ascii="Arial" w:hAnsi="Arial" w:cs="Arial"/>
          <w:b/>
          <w:bCs/>
          <w:sz w:val="22"/>
          <w:szCs w:val="22"/>
        </w:rPr>
        <w:t>36 horas mínimo</w:t>
      </w:r>
      <w:r w:rsidRPr="00D71834">
        <w:rPr>
          <w:rFonts w:ascii="Arial" w:hAnsi="Arial" w:cs="Arial"/>
          <w:bCs/>
          <w:sz w:val="22"/>
          <w:szCs w:val="22"/>
        </w:rPr>
        <w:t xml:space="preserve"> de la aplicación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790BA6D8" w14:textId="77777777" w:rsidR="0021538A" w:rsidRPr="00D71834" w:rsidRDefault="00E721E2">
      <w:pPr>
        <w:pStyle w:val="Prrafodelista"/>
        <w:numPr>
          <w:ilvl w:val="0"/>
          <w:numId w:val="6"/>
        </w:numPr>
        <w:tabs>
          <w:tab w:val="left" w:pos="426"/>
          <w:tab w:val="left" w:pos="9180"/>
          <w:tab w:val="left" w:pos="9360"/>
        </w:tabs>
        <w:spacing w:line="276" w:lineRule="auto"/>
        <w:ind w:left="426" w:hanging="426"/>
        <w:jc w:val="both"/>
        <w:rPr>
          <w:rFonts w:ascii="Arial" w:hAnsi="Arial" w:cs="Arial"/>
          <w:bCs/>
          <w:sz w:val="22"/>
          <w:szCs w:val="22"/>
        </w:rPr>
      </w:pPr>
      <w:r w:rsidRPr="00D71834">
        <w:rPr>
          <w:rFonts w:ascii="Arial" w:hAnsi="Arial" w:cs="Arial"/>
          <w:bCs/>
          <w:sz w:val="22"/>
          <w:szCs w:val="22"/>
        </w:rPr>
        <w:t xml:space="preserve">Se protegerá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proofErr w:type="spellStart"/>
      <w:r w:rsidRPr="00D71834">
        <w:rPr>
          <w:rFonts w:ascii="Arial" w:hAnsi="Arial" w:cs="Arial"/>
          <w:bCs/>
          <w:sz w:val="22"/>
          <w:szCs w:val="22"/>
        </w:rPr>
        <w:t>epoxi</w:t>
      </w:r>
      <w:r w:rsidR="0021538A" w:rsidRPr="00D71834">
        <w:rPr>
          <w:rFonts w:ascii="Arial" w:hAnsi="Arial" w:cs="Arial"/>
          <w:bCs/>
          <w:sz w:val="22"/>
          <w:szCs w:val="22"/>
        </w:rPr>
        <w:t>co</w:t>
      </w:r>
      <w:proofErr w:type="spellEnd"/>
      <w:r w:rsidR="0021538A" w:rsidRPr="00D71834">
        <w:rPr>
          <w:rFonts w:ascii="Arial" w:hAnsi="Arial" w:cs="Arial"/>
          <w:bCs/>
          <w:sz w:val="22"/>
          <w:szCs w:val="22"/>
        </w:rPr>
        <w:t xml:space="preserve"> y la totalidad de la parte superior de la fundación debe ser pintada con una pintura antideslizante compatible con el </w:t>
      </w:r>
      <w:proofErr w:type="spellStart"/>
      <w:r w:rsidR="0021538A" w:rsidRPr="00D71834">
        <w:rPr>
          <w:rFonts w:ascii="Arial" w:hAnsi="Arial" w:cs="Arial"/>
          <w:bCs/>
          <w:sz w:val="22"/>
          <w:szCs w:val="22"/>
        </w:rPr>
        <w:t>grout</w:t>
      </w:r>
      <w:proofErr w:type="spellEnd"/>
      <w:r w:rsidR="0021538A" w:rsidRPr="00D71834">
        <w:rPr>
          <w:rFonts w:ascii="Arial" w:hAnsi="Arial" w:cs="Arial"/>
          <w:bCs/>
          <w:sz w:val="22"/>
          <w:szCs w:val="22"/>
        </w:rPr>
        <w:t xml:space="preserve"> para protegerla del aceite y el ambiente.</w:t>
      </w:r>
    </w:p>
    <w:p w14:paraId="4F0CB48A" w14:textId="77777777" w:rsidR="0021538A" w:rsidRPr="00D71834" w:rsidRDefault="0021538A" w:rsidP="0021538A">
      <w:pPr>
        <w:tabs>
          <w:tab w:val="left" w:pos="426"/>
          <w:tab w:val="left" w:pos="9180"/>
          <w:tab w:val="left" w:pos="9360"/>
        </w:tabs>
        <w:spacing w:line="276" w:lineRule="auto"/>
        <w:jc w:val="both"/>
        <w:rPr>
          <w:rFonts w:ascii="Arial" w:hAnsi="Arial" w:cs="Arial"/>
          <w:bCs/>
          <w:sz w:val="22"/>
          <w:szCs w:val="22"/>
        </w:rPr>
      </w:pPr>
    </w:p>
    <w:p w14:paraId="3576E694" w14:textId="090361F6" w:rsidR="0021538A" w:rsidRPr="00FD0B8F" w:rsidRDefault="0021538A">
      <w:pPr>
        <w:pStyle w:val="Ttulo1"/>
        <w:numPr>
          <w:ilvl w:val="1"/>
          <w:numId w:val="12"/>
        </w:numPr>
      </w:pPr>
      <w:bookmarkStart w:id="22" w:name="_Toc236861750"/>
      <w:r w:rsidRPr="00FD0B8F">
        <w:t>MACIZADO DEL BASTIDOR</w:t>
      </w:r>
      <w:bookmarkEnd w:id="22"/>
    </w:p>
    <w:p w14:paraId="2D788A71" w14:textId="77777777" w:rsidR="0021538A" w:rsidRPr="00D71834" w:rsidRDefault="0021538A" w:rsidP="0021538A">
      <w:pPr>
        <w:tabs>
          <w:tab w:val="left" w:pos="426"/>
          <w:tab w:val="left" w:pos="9180"/>
          <w:tab w:val="left" w:pos="9360"/>
        </w:tabs>
        <w:spacing w:line="276" w:lineRule="auto"/>
        <w:jc w:val="both"/>
        <w:rPr>
          <w:rFonts w:ascii="Arial" w:hAnsi="Arial" w:cs="Arial"/>
          <w:bCs/>
          <w:sz w:val="22"/>
          <w:szCs w:val="22"/>
        </w:rPr>
      </w:pPr>
    </w:p>
    <w:p w14:paraId="1AED902A"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proofErr w:type="spellStart"/>
      <w:r w:rsidRPr="00D71834">
        <w:rPr>
          <w:rFonts w:ascii="Arial" w:hAnsi="Arial" w:cs="Arial"/>
          <w:bCs/>
          <w:sz w:val="22"/>
          <w:szCs w:val="22"/>
        </w:rPr>
        <w:t>epoxico</w:t>
      </w:r>
      <w:proofErr w:type="spellEnd"/>
      <w:r w:rsidRPr="00D71834">
        <w:rPr>
          <w:rFonts w:ascii="Arial" w:hAnsi="Arial" w:cs="Arial"/>
          <w:bCs/>
          <w:sz w:val="22"/>
          <w:szCs w:val="22"/>
        </w:rPr>
        <w:t>/sus componentes deben estar almacenados a una temperatura de aproximadamente 21°C (75°F) por un periodo 40 horas antes su preparación.</w:t>
      </w:r>
    </w:p>
    <w:p w14:paraId="26C06B49"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Asegúrese que la fundación, las superficies metálicas y el mortero cementoso (capa inicial de relleno) estén dentro del rango de temperatura 18 a 32°C (65 a 90°F).</w:t>
      </w:r>
    </w:p>
    <w:p w14:paraId="3EE099B3"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Proceder con la preparación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w:t>
      </w:r>
      <w:proofErr w:type="spellStart"/>
      <w:r w:rsidRPr="00D71834">
        <w:rPr>
          <w:rFonts w:ascii="Arial" w:hAnsi="Arial" w:cs="Arial"/>
          <w:bCs/>
          <w:sz w:val="22"/>
          <w:szCs w:val="22"/>
        </w:rPr>
        <w:t>epoxico</w:t>
      </w:r>
      <w:proofErr w:type="spellEnd"/>
      <w:r w:rsidRPr="00D71834">
        <w:rPr>
          <w:rFonts w:ascii="Arial" w:hAnsi="Arial" w:cs="Arial"/>
          <w:bCs/>
          <w:sz w:val="22"/>
          <w:szCs w:val="22"/>
        </w:rPr>
        <w:t xml:space="preserve"> capa final bajo las mismas indicaciones presentadas en el numeral 8.9.1.</w:t>
      </w:r>
    </w:p>
    <w:p w14:paraId="49753B1F"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Aumentar la </w:t>
      </w:r>
      <w:r w:rsidRPr="00D71834">
        <w:rPr>
          <w:rFonts w:ascii="Arial" w:hAnsi="Arial" w:cs="Arial"/>
          <w:sz w:val="22"/>
          <w:szCs w:val="22"/>
        </w:rPr>
        <w:t xml:space="preserve">cabeza hidrostática del </w:t>
      </w:r>
      <w:proofErr w:type="spellStart"/>
      <w:r w:rsidRPr="00D71834">
        <w:rPr>
          <w:rFonts w:ascii="Arial" w:hAnsi="Arial" w:cs="Arial"/>
          <w:sz w:val="22"/>
          <w:szCs w:val="22"/>
        </w:rPr>
        <w:t>grout</w:t>
      </w:r>
      <w:proofErr w:type="spellEnd"/>
      <w:r w:rsidRPr="00D71834">
        <w:rPr>
          <w:rFonts w:ascii="Arial" w:hAnsi="Arial" w:cs="Arial"/>
          <w:sz w:val="22"/>
          <w:szCs w:val="22"/>
        </w:rPr>
        <w:t xml:space="preserve"> prolongando la extensión del oficio de vertido de 2-3 in (5-8 cm) por encima del límite superior de la placa o superficie.</w:t>
      </w:r>
    </w:p>
    <w:p w14:paraId="3169FEF6"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En contenedores limpios, se dispondrá la mezcla homogénea y humedad, dando inicio al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en el sistema, la velocidad de flujo de vertido debe ser lenta para permitir la salida de aire contenida en las cavidades.</w:t>
      </w:r>
    </w:p>
    <w:p w14:paraId="4A66F005"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No tape los huecos de llenado y de venteo a menos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ya se haya asentado lo suficiente (esto puede causar distorsión de la base debido a la expansión del </w:t>
      </w:r>
      <w:proofErr w:type="spellStart"/>
      <w:r w:rsidRPr="00D71834">
        <w:rPr>
          <w:rFonts w:ascii="Arial" w:hAnsi="Arial" w:cs="Arial"/>
          <w:bCs/>
          <w:sz w:val="22"/>
          <w:szCs w:val="22"/>
        </w:rPr>
        <w:t>grout</w:t>
      </w:r>
      <w:proofErr w:type="spellEnd"/>
      <w:r w:rsidRPr="00D71834">
        <w:rPr>
          <w:rFonts w:ascii="Arial" w:hAnsi="Arial" w:cs="Arial"/>
          <w:bCs/>
          <w:sz w:val="22"/>
          <w:szCs w:val="22"/>
        </w:rPr>
        <w:t>).</w:t>
      </w:r>
    </w:p>
    <w:p w14:paraId="6A12C2AF" w14:textId="77777777" w:rsidR="004218B1" w:rsidRPr="00D71834" w:rsidRDefault="004218B1">
      <w:pPr>
        <w:pStyle w:val="Prrafodelista"/>
        <w:numPr>
          <w:ilvl w:val="0"/>
          <w:numId w:val="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Durante el vertido del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revise la existencia de vacíos golpeando a lo largo de parte superior de la placa soporte</w:t>
      </w:r>
      <w:r w:rsidR="00850B1F" w:rsidRPr="00D71834">
        <w:rPr>
          <w:rFonts w:ascii="Arial" w:hAnsi="Arial" w:cs="Arial"/>
          <w:bCs/>
          <w:sz w:val="22"/>
          <w:szCs w:val="22"/>
        </w:rPr>
        <w:t xml:space="preserve">, esto, facilitara el acomodo del </w:t>
      </w:r>
      <w:proofErr w:type="spellStart"/>
      <w:r w:rsidR="00850B1F" w:rsidRPr="00D71834">
        <w:rPr>
          <w:rFonts w:ascii="Arial" w:hAnsi="Arial" w:cs="Arial"/>
          <w:bCs/>
          <w:sz w:val="22"/>
          <w:szCs w:val="22"/>
        </w:rPr>
        <w:t>grout</w:t>
      </w:r>
      <w:proofErr w:type="spellEnd"/>
      <w:r w:rsidR="00850B1F" w:rsidRPr="00D71834">
        <w:rPr>
          <w:rFonts w:ascii="Arial" w:hAnsi="Arial" w:cs="Arial"/>
          <w:bCs/>
          <w:sz w:val="22"/>
          <w:szCs w:val="22"/>
        </w:rPr>
        <w:t xml:space="preserve"> dentro de las cavidades.</w:t>
      </w:r>
    </w:p>
    <w:p w14:paraId="6CC3AFBA" w14:textId="77777777" w:rsidR="004218B1" w:rsidRPr="00D71834" w:rsidRDefault="004218B1" w:rsidP="004218B1">
      <w:pPr>
        <w:tabs>
          <w:tab w:val="left" w:pos="426"/>
          <w:tab w:val="left" w:pos="9180"/>
          <w:tab w:val="left" w:pos="9360"/>
        </w:tabs>
        <w:spacing w:line="276" w:lineRule="auto"/>
        <w:jc w:val="both"/>
        <w:rPr>
          <w:rFonts w:ascii="Arial" w:hAnsi="Arial" w:cs="Arial"/>
          <w:bCs/>
          <w:sz w:val="22"/>
          <w:szCs w:val="22"/>
        </w:rPr>
      </w:pPr>
    </w:p>
    <w:p w14:paraId="2A3971F3" w14:textId="70373989" w:rsidR="004218B1" w:rsidRPr="00FD0B8F" w:rsidRDefault="00850B1F">
      <w:pPr>
        <w:pStyle w:val="Ttulo1"/>
        <w:numPr>
          <w:ilvl w:val="1"/>
          <w:numId w:val="12"/>
        </w:numPr>
      </w:pPr>
      <w:bookmarkStart w:id="23" w:name="_Toc236861751"/>
      <w:r w:rsidRPr="00FD0B8F">
        <w:lastRenderedPageBreak/>
        <w:t>ASEGURAMIENTO DEL MACIZADO DEL BASTIDOR</w:t>
      </w:r>
      <w:bookmarkEnd w:id="23"/>
    </w:p>
    <w:p w14:paraId="78D54905" w14:textId="77777777" w:rsidR="000C646E" w:rsidRPr="00D71834" w:rsidRDefault="000C646E" w:rsidP="004218B1">
      <w:pPr>
        <w:tabs>
          <w:tab w:val="left" w:pos="426"/>
          <w:tab w:val="left" w:pos="9180"/>
          <w:tab w:val="left" w:pos="9360"/>
        </w:tabs>
        <w:spacing w:line="276" w:lineRule="auto"/>
        <w:jc w:val="both"/>
        <w:rPr>
          <w:rFonts w:ascii="Arial" w:hAnsi="Arial" w:cs="Arial"/>
          <w:b/>
          <w:bCs/>
          <w:sz w:val="22"/>
          <w:szCs w:val="22"/>
        </w:rPr>
      </w:pPr>
    </w:p>
    <w:p w14:paraId="295F4B8A" w14:textId="610CB1BE" w:rsidR="000C646E" w:rsidRPr="00D71834" w:rsidRDefault="000C646E">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Después de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haya curado, revise la existencia de vacíos golpeando a lo largo de parte superior de la placa soporte. Marque las áreas de vacíos para que sea identificado fácilmente para el llenado. Un sonido sólido indica que un buen llenado por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ha sido realizado, mientras un sonido hueco indica un vacío.</w:t>
      </w:r>
    </w:p>
    <w:p w14:paraId="47E1B763" w14:textId="77777777" w:rsidR="000C646E" w:rsidRPr="00D71834" w:rsidRDefault="000C646E">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Las áreas con vacíos deben ser llenadas mediante perforación de huecos roscados NPT 1/4” en las esquinas opuestas. Un hueco debe ser tapado por medio de graseras de NPT 1/4”, el otro hueco servirá como venteo.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es luego bombeado en cada vacío con una pistola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hasta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salga por el otro hueco.</w:t>
      </w:r>
    </w:p>
    <w:p w14:paraId="39452B08" w14:textId="77777777" w:rsidR="000C646E" w:rsidRPr="00D71834" w:rsidRDefault="000C646E">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Se debe tener mucho cuidado en el llenado de vacíos debido a que una gran presión dada por la pistola de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puede levantar </w:t>
      </w:r>
      <w:proofErr w:type="spellStart"/>
      <w:r w:rsidRPr="00D71834">
        <w:rPr>
          <w:rFonts w:ascii="Arial" w:hAnsi="Arial" w:cs="Arial"/>
          <w:bCs/>
          <w:sz w:val="22"/>
          <w:szCs w:val="22"/>
        </w:rPr>
        <w:t>ó</w:t>
      </w:r>
      <w:proofErr w:type="spellEnd"/>
      <w:r w:rsidRPr="00D71834">
        <w:rPr>
          <w:rFonts w:ascii="Arial" w:hAnsi="Arial" w:cs="Arial"/>
          <w:bCs/>
          <w:sz w:val="22"/>
          <w:szCs w:val="22"/>
        </w:rPr>
        <w:t xml:space="preserve"> distorsionar el base </w:t>
      </w:r>
      <w:proofErr w:type="spellStart"/>
      <w:r w:rsidRPr="00D71834">
        <w:rPr>
          <w:rFonts w:ascii="Arial" w:hAnsi="Arial" w:cs="Arial"/>
          <w:bCs/>
          <w:sz w:val="22"/>
          <w:szCs w:val="22"/>
        </w:rPr>
        <w:t>plate</w:t>
      </w:r>
      <w:proofErr w:type="spellEnd"/>
      <w:r w:rsidRPr="00D71834">
        <w:rPr>
          <w:rFonts w:ascii="Arial" w:hAnsi="Arial" w:cs="Arial"/>
          <w:bCs/>
          <w:sz w:val="22"/>
          <w:szCs w:val="22"/>
        </w:rPr>
        <w:t xml:space="preserve">. Es extremadamente importante que el hueco por donde de inyecta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y el venteo estén comunicados. Una botella de aire comprimido puede ser utilizada para revisar esta comunicación por medio del soplado de aire por el hueco de inyección y revisar si este sale por el hueco del venteo (no utilice aire a alta presión). Un indicador puede ser utilizado para monitorear el desplazamiento de la platina durante el llenado de los vacíos. Remueva todas las facilidades de inyección cuando haya terminado.</w:t>
      </w:r>
    </w:p>
    <w:p w14:paraId="2D90921F" w14:textId="77777777" w:rsidR="000C646E" w:rsidRDefault="000C646E">
      <w:pPr>
        <w:pStyle w:val="Prrafodelista"/>
        <w:numPr>
          <w:ilvl w:val="0"/>
          <w:numId w:val="11"/>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 xml:space="preserve">Después de que el </w:t>
      </w:r>
      <w:proofErr w:type="spellStart"/>
      <w:r w:rsidRPr="00D71834">
        <w:rPr>
          <w:rFonts w:ascii="Arial" w:hAnsi="Arial" w:cs="Arial"/>
          <w:bCs/>
          <w:sz w:val="22"/>
          <w:szCs w:val="22"/>
        </w:rPr>
        <w:t>grout</w:t>
      </w:r>
      <w:proofErr w:type="spellEnd"/>
      <w:r w:rsidRPr="00D71834">
        <w:rPr>
          <w:rFonts w:ascii="Arial" w:hAnsi="Arial" w:cs="Arial"/>
          <w:bCs/>
          <w:sz w:val="22"/>
          <w:szCs w:val="22"/>
        </w:rPr>
        <w:t xml:space="preserve"> de relleno de los vacíos haya fraguado, revise nuevamente la existencia de vacíos. Si aún existen vacíos, repita el procedimiento cuantas veces sea necesario.</w:t>
      </w:r>
    </w:p>
    <w:p w14:paraId="633CAAFA" w14:textId="77777777" w:rsidR="00910BF5" w:rsidRDefault="00910BF5" w:rsidP="00FD0B8F">
      <w:pPr>
        <w:tabs>
          <w:tab w:val="left" w:pos="426"/>
          <w:tab w:val="left" w:pos="9180"/>
          <w:tab w:val="left" w:pos="9360"/>
        </w:tabs>
        <w:spacing w:line="276" w:lineRule="auto"/>
        <w:jc w:val="both"/>
        <w:rPr>
          <w:rFonts w:ascii="Arial" w:hAnsi="Arial" w:cs="Arial"/>
          <w:bCs/>
          <w:sz w:val="22"/>
          <w:szCs w:val="22"/>
        </w:rPr>
      </w:pPr>
    </w:p>
    <w:p w14:paraId="6A704B2D" w14:textId="586C882B" w:rsidR="00D02DBA" w:rsidRDefault="00D02DBA">
      <w:pPr>
        <w:pStyle w:val="Ttulo1"/>
        <w:numPr>
          <w:ilvl w:val="1"/>
          <w:numId w:val="12"/>
        </w:numPr>
        <w:rPr>
          <w:rFonts w:cs="Arial"/>
          <w:bCs/>
          <w:szCs w:val="22"/>
        </w:rPr>
      </w:pPr>
      <w:bookmarkStart w:id="24" w:name="_Toc236861752"/>
      <w:r w:rsidRPr="00AD46F0">
        <w:rPr>
          <w:rFonts w:cs="Arial"/>
          <w:bCs/>
          <w:szCs w:val="22"/>
        </w:rPr>
        <w:t>PREPARACIÓN Y APLICACIÓN DE CONCRETOS</w:t>
      </w:r>
      <w:bookmarkEnd w:id="24"/>
    </w:p>
    <w:p w14:paraId="7007E374" w14:textId="77777777" w:rsidR="00D02DBA" w:rsidRDefault="00D02DBA" w:rsidP="00D02DBA">
      <w:pPr>
        <w:rPr>
          <w:lang w:val="es-ES_tradnl" w:eastAsia="es-MX"/>
        </w:rPr>
      </w:pPr>
    </w:p>
    <w:p w14:paraId="5CE92E90" w14:textId="77777777" w:rsidR="00D02DBA" w:rsidRDefault="00D02DBA" w:rsidP="00D02DBA">
      <w:pPr>
        <w:tabs>
          <w:tab w:val="left" w:pos="426"/>
          <w:tab w:val="left" w:pos="9180"/>
          <w:tab w:val="left" w:pos="9360"/>
        </w:tabs>
        <w:spacing w:line="276" w:lineRule="auto"/>
        <w:jc w:val="both"/>
        <w:rPr>
          <w:rFonts w:ascii="Arial" w:hAnsi="Arial" w:cs="Arial"/>
          <w:bCs/>
          <w:sz w:val="22"/>
          <w:szCs w:val="22"/>
        </w:rPr>
      </w:pPr>
      <w:r w:rsidRPr="00AD46F0">
        <w:rPr>
          <w:rFonts w:ascii="Arial" w:hAnsi="Arial" w:cs="Arial"/>
          <w:bCs/>
          <w:sz w:val="22"/>
          <w:szCs w:val="22"/>
        </w:rPr>
        <w:t>El concreto podrá ser preparado</w:t>
      </w:r>
      <w:r>
        <w:rPr>
          <w:rFonts w:ascii="Arial" w:hAnsi="Arial" w:cs="Arial"/>
          <w:bCs/>
          <w:sz w:val="22"/>
          <w:szCs w:val="22"/>
        </w:rPr>
        <w:t xml:space="preserve"> manualmente,</w:t>
      </w:r>
      <w:r w:rsidRPr="00AD46F0">
        <w:rPr>
          <w:rFonts w:ascii="Arial" w:hAnsi="Arial" w:cs="Arial"/>
          <w:bCs/>
          <w:sz w:val="22"/>
          <w:szCs w:val="22"/>
        </w:rPr>
        <w:t xml:space="preserve"> con mezcladora </w:t>
      </w:r>
      <w:proofErr w:type="spellStart"/>
      <w:r>
        <w:rPr>
          <w:rFonts w:ascii="Arial" w:hAnsi="Arial" w:cs="Arial"/>
          <w:bCs/>
          <w:sz w:val="22"/>
          <w:szCs w:val="22"/>
        </w:rPr>
        <w:t>electrica</w:t>
      </w:r>
      <w:proofErr w:type="spellEnd"/>
      <w:r>
        <w:rPr>
          <w:rFonts w:ascii="Arial" w:hAnsi="Arial" w:cs="Arial"/>
          <w:bCs/>
          <w:sz w:val="22"/>
          <w:szCs w:val="22"/>
        </w:rPr>
        <w:t xml:space="preserve"> o de motor de combustión</w:t>
      </w:r>
      <w:r w:rsidRPr="00AD46F0">
        <w:rPr>
          <w:rFonts w:ascii="Arial" w:hAnsi="Arial" w:cs="Arial"/>
          <w:bCs/>
          <w:sz w:val="22"/>
          <w:szCs w:val="22"/>
        </w:rPr>
        <w:t xml:space="preserve"> para la cual se deben tener en cuenta las siguientes indic</w:t>
      </w:r>
      <w:r>
        <w:rPr>
          <w:rFonts w:ascii="Arial" w:hAnsi="Arial" w:cs="Arial"/>
          <w:bCs/>
          <w:sz w:val="22"/>
          <w:szCs w:val="22"/>
        </w:rPr>
        <w:t>a</w:t>
      </w:r>
      <w:r w:rsidRPr="00AD46F0">
        <w:rPr>
          <w:rFonts w:ascii="Arial" w:hAnsi="Arial" w:cs="Arial"/>
          <w:bCs/>
          <w:sz w:val="22"/>
          <w:szCs w:val="22"/>
        </w:rPr>
        <w:t>ciones:</w:t>
      </w:r>
    </w:p>
    <w:p w14:paraId="78AC3B14" w14:textId="77777777" w:rsidR="00D02DBA" w:rsidRDefault="00D02DBA" w:rsidP="00D02DBA">
      <w:pPr>
        <w:tabs>
          <w:tab w:val="left" w:pos="426"/>
          <w:tab w:val="left" w:pos="9180"/>
          <w:tab w:val="left" w:pos="9360"/>
        </w:tabs>
        <w:spacing w:line="276" w:lineRule="auto"/>
        <w:jc w:val="both"/>
        <w:rPr>
          <w:rFonts w:ascii="Arial" w:hAnsi="Arial" w:cs="Arial"/>
          <w:bCs/>
          <w:sz w:val="22"/>
          <w:szCs w:val="22"/>
        </w:rPr>
      </w:pPr>
    </w:p>
    <w:p w14:paraId="02635645" w14:textId="77777777" w:rsidR="00D02DBA" w:rsidRDefault="00D02DBA">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 xml:space="preserve">Para Encender la mezcladora revise la bayoneta del depósito de aceite, el aceite del engranaje y el tanque de diésel. Abrir la válvula que se encuentra debajo del tanque de diésel, acelerar al máximo, aplicar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Utilizar la cuerda de arranque manual para iniciar el motor. Si el motor no enciende inmediatamente, abrir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poco a poco para evitar que el motor se ahogue. Cuando el motor encienda, asegúrese de que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está abierto o en posición de encendido. Siempre operar el motor acelerado al máximo. (En el caso de motores eléctricos, conecte el motor a la electricidad y mover el botón del térmico a la posición encendido)</w:t>
      </w:r>
      <w:r>
        <w:rPr>
          <w:rFonts w:ascii="Arial" w:hAnsi="Arial" w:cs="Arial"/>
          <w:bCs/>
          <w:sz w:val="22"/>
          <w:szCs w:val="22"/>
        </w:rPr>
        <w:t xml:space="preserve">. </w:t>
      </w:r>
      <w:r w:rsidRPr="00AD46F0">
        <w:rPr>
          <w:rFonts w:ascii="Arial" w:hAnsi="Arial" w:cs="Arial"/>
          <w:bCs/>
          <w:sz w:val="22"/>
          <w:szCs w:val="22"/>
        </w:rPr>
        <w:t xml:space="preserve">Para Apagar la mezcladora se debe girar el botón a la posición de apagado que se encuentra en la parte superior del motor. Y para las </w:t>
      </w:r>
      <w:r w:rsidRPr="00AD46F0">
        <w:rPr>
          <w:rFonts w:ascii="Arial" w:hAnsi="Arial" w:cs="Arial"/>
          <w:bCs/>
          <w:sz w:val="22"/>
          <w:szCs w:val="22"/>
        </w:rPr>
        <w:lastRenderedPageBreak/>
        <w:t>concreteras eléctricas, mover el botón del térmico a la posición de apagado y luego desconectarla de la electricidad.</w:t>
      </w:r>
      <w:r>
        <w:rPr>
          <w:rFonts w:ascii="Arial" w:hAnsi="Arial" w:cs="Arial"/>
          <w:bCs/>
          <w:sz w:val="22"/>
          <w:szCs w:val="22"/>
        </w:rPr>
        <w:t xml:space="preserve"> </w:t>
      </w:r>
    </w:p>
    <w:p w14:paraId="37F14D0A" w14:textId="77777777" w:rsidR="00D02DBA" w:rsidRDefault="00D02DBA">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Una vez se encienda la mezcladora esta se cargará con los materiales necesarios (arena, grava, cemento y agua) para lograr una buena homogenización en el fluido, las cantidades requeridas en cada carga estarán dadas en los análisis de mezclas donde se identifican las características de cada uno de los componentes y sus cantidades de acuerdo a la resistencia del concreto; una vez homogenizada la mezcla esta se transportara en carretillas y se dispondrá en el área a recubrir, que será pulida dejando una superficie liza libre de ondulaciones, hundimientos y porosidades</w:t>
      </w:r>
      <w:r>
        <w:rPr>
          <w:rFonts w:ascii="Arial" w:hAnsi="Arial" w:cs="Arial"/>
          <w:bCs/>
          <w:sz w:val="22"/>
          <w:szCs w:val="22"/>
        </w:rPr>
        <w:t xml:space="preserve">. </w:t>
      </w:r>
    </w:p>
    <w:p w14:paraId="3F254669" w14:textId="77777777" w:rsidR="00D02DBA" w:rsidRPr="00FA5A2D" w:rsidRDefault="00D02DBA">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FA5A2D">
        <w:rPr>
          <w:rFonts w:ascii="Arial" w:hAnsi="Arial" w:cs="Arial"/>
          <w:bCs/>
          <w:sz w:val="22"/>
          <w:szCs w:val="22"/>
        </w:rPr>
        <w:t>También se podrá realizar de forma manual luego de tener definidas las cantidades de los componentes de la mezcla que se va realizar, se continua con la fase de mezclado, a mano, la mezcla debe realizarse sobre una superficie limpia y plana. Se mide la arena según la cantidad de concreto que se va mezclar y de acuerdo con su dosificación. Vaciar sobre la arena los bultos o sacos de cemento necesarios según la cantidad y dosificación, regando completamente con la pala de modo que cubra toda la arena. Se procede a mezclar la arena y el cemento pasando de un lado a otro tantas veces sea necesario hasta obtener un color uniforme. En este paso, no deben quedar grumos de cemento. Seguido adicionaremos la grava o triturado de acuerdo con las cantidades de concreto y dosificación. Se realiza un mezclado igual al anterior con la grava o triturado hasta que toda la mezcla quede uniforme.</w:t>
      </w:r>
      <w:r>
        <w:rPr>
          <w:rFonts w:ascii="Arial" w:hAnsi="Arial" w:cs="Arial"/>
          <w:bCs/>
          <w:sz w:val="22"/>
          <w:szCs w:val="22"/>
        </w:rPr>
        <w:t xml:space="preserve"> </w:t>
      </w:r>
      <w:r w:rsidRPr="00FA5A2D">
        <w:rPr>
          <w:rFonts w:ascii="Arial" w:hAnsi="Arial" w:cs="Arial"/>
          <w:bCs/>
          <w:sz w:val="22"/>
          <w:szCs w:val="22"/>
        </w:rPr>
        <w:t>Para la adición del agua se amontona la mezcla en forma cónica se abre en su parte superior con la pala y se va vaciando poco a poco del recipiente, el agua previamente medida. Se continúa mezclando hasta que quede uniforme, al terminar este proceso la mezcla estará lista para su colocación.</w:t>
      </w:r>
    </w:p>
    <w:p w14:paraId="65DC0749" w14:textId="77777777" w:rsidR="00D02DBA" w:rsidRPr="00D02DBA" w:rsidRDefault="00D02DBA" w:rsidP="00D02DBA">
      <w:pPr>
        <w:rPr>
          <w:lang w:val="es-ES_tradnl" w:eastAsia="es-MX"/>
        </w:rPr>
      </w:pPr>
    </w:p>
    <w:p w14:paraId="1E427C4A" w14:textId="3C141B83" w:rsidR="00682A63" w:rsidRPr="00FD0B8F" w:rsidRDefault="00682A63">
      <w:pPr>
        <w:pStyle w:val="Ttulo1"/>
        <w:numPr>
          <w:ilvl w:val="1"/>
          <w:numId w:val="12"/>
        </w:numPr>
      </w:pPr>
      <w:bookmarkStart w:id="25" w:name="_Toc236861753"/>
      <w:r w:rsidRPr="00FD0B8F">
        <w:t>ORDEN Y ASEO, ENTREGA DEL ÁREA INTERVENIDA</w:t>
      </w:r>
      <w:bookmarkEnd w:id="25"/>
    </w:p>
    <w:p w14:paraId="77A6F23B"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5AA7A8FC"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Asegurar de no dejar en la zona o área de trab</w:t>
      </w:r>
      <w:r w:rsidR="000C646E" w:rsidRPr="00D71834">
        <w:rPr>
          <w:rFonts w:ascii="Arial" w:hAnsi="Arial" w:cs="Arial"/>
          <w:bCs/>
          <w:sz w:val="22"/>
          <w:szCs w:val="22"/>
        </w:rPr>
        <w:t>a</w:t>
      </w:r>
      <w:r w:rsidRPr="00D71834">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6D0AA695" w14:textId="77777777" w:rsidR="003D38A0" w:rsidRPr="00D71834" w:rsidRDefault="003D38A0" w:rsidP="00682A63">
      <w:pPr>
        <w:tabs>
          <w:tab w:val="left" w:pos="426"/>
          <w:tab w:val="left" w:pos="9180"/>
          <w:tab w:val="left" w:pos="9360"/>
        </w:tabs>
        <w:spacing w:line="276" w:lineRule="auto"/>
        <w:jc w:val="both"/>
        <w:rPr>
          <w:rFonts w:ascii="Arial" w:hAnsi="Arial" w:cs="Arial"/>
          <w:bCs/>
          <w:sz w:val="22"/>
          <w:szCs w:val="22"/>
        </w:rPr>
      </w:pPr>
    </w:p>
    <w:p w14:paraId="4CA59691" w14:textId="56E92A84" w:rsidR="00682A63" w:rsidRPr="00FD0B8F" w:rsidRDefault="00682A63">
      <w:pPr>
        <w:pStyle w:val="Ttulo1"/>
        <w:numPr>
          <w:ilvl w:val="1"/>
          <w:numId w:val="12"/>
        </w:numPr>
      </w:pPr>
      <w:bookmarkStart w:id="26" w:name="_Toc236861754"/>
      <w:r w:rsidRPr="00FD0B8F">
        <w:t>CIERRE DE DOCUMENTACIÓN</w:t>
      </w:r>
      <w:bookmarkEnd w:id="26"/>
    </w:p>
    <w:p w14:paraId="078E1D02"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p>
    <w:p w14:paraId="71FB9184" w14:textId="77777777" w:rsidR="00682A63" w:rsidRPr="00D71834" w:rsidRDefault="00682A63" w:rsidP="00682A63">
      <w:pPr>
        <w:tabs>
          <w:tab w:val="left" w:pos="426"/>
          <w:tab w:val="left" w:pos="9180"/>
          <w:tab w:val="left" w:pos="9360"/>
        </w:tabs>
        <w:spacing w:line="276" w:lineRule="auto"/>
        <w:jc w:val="both"/>
        <w:rPr>
          <w:rFonts w:ascii="Arial" w:hAnsi="Arial" w:cs="Arial"/>
          <w:bCs/>
          <w:sz w:val="22"/>
          <w:szCs w:val="22"/>
        </w:rPr>
      </w:pPr>
      <w:r w:rsidRPr="00D71834">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073D2FFF" w14:textId="77777777" w:rsidR="006E7FBE" w:rsidRDefault="00C06F29">
      <w:pPr>
        <w:pStyle w:val="Ttulo1"/>
        <w:numPr>
          <w:ilvl w:val="0"/>
          <w:numId w:val="12"/>
        </w:numPr>
      </w:pPr>
      <w:bookmarkStart w:id="27" w:name="_Toc236861755"/>
      <w:r w:rsidRPr="009F014C">
        <w:lastRenderedPageBreak/>
        <w:t>PELIGROS, RIESGOS Y CONTROLES ASOCIADOS</w:t>
      </w:r>
      <w:bookmarkEnd w:id="27"/>
    </w:p>
    <w:p w14:paraId="3602C25C" w14:textId="77777777" w:rsidR="009F014C" w:rsidRPr="009F014C" w:rsidRDefault="009F014C" w:rsidP="009F014C">
      <w:pPr>
        <w:rPr>
          <w:lang w:val="es-ES_tradnl" w:eastAsia="es-MX"/>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9F014C" w:rsidRPr="00CC5C3D" w14:paraId="089AC617"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17CB399"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802BE9D" w14:textId="77777777" w:rsidR="009F014C" w:rsidRPr="00CC5C3D" w:rsidRDefault="009F014C" w:rsidP="00D202D6">
            <w:pP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vAlign w:val="center"/>
            <w:hideMark/>
          </w:tcPr>
          <w:p w14:paraId="3C575232" w14:textId="77777777" w:rsidR="009F014C" w:rsidRDefault="009F014C" w:rsidP="00D202D6">
            <w:pPr>
              <w:jc w:val="center"/>
              <w:textAlignment w:val="baseline"/>
              <w:rPr>
                <w:rFonts w:ascii="Arial" w:hAnsi="Arial" w:cs="Arial"/>
                <w:b/>
                <w:bCs/>
                <w:sz w:val="16"/>
                <w:szCs w:val="16"/>
              </w:rPr>
            </w:pPr>
          </w:p>
          <w:p w14:paraId="7CF914BD"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b/>
                <w:bCs/>
                <w:sz w:val="16"/>
                <w:szCs w:val="16"/>
              </w:rPr>
              <w:t>Control</w:t>
            </w:r>
          </w:p>
        </w:tc>
        <w:tc>
          <w:tcPr>
            <w:tcW w:w="1015" w:type="dxa"/>
            <w:tcBorders>
              <w:top w:val="single" w:sz="6" w:space="0" w:color="auto"/>
              <w:left w:val="single" w:sz="6" w:space="0" w:color="auto"/>
              <w:bottom w:val="single" w:sz="6" w:space="0" w:color="auto"/>
              <w:right w:val="single" w:sz="6" w:space="0" w:color="auto"/>
            </w:tcBorders>
            <w:hideMark/>
          </w:tcPr>
          <w:p w14:paraId="7A9D88EC"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9F014C" w:rsidRPr="00CC5C3D" w14:paraId="408477A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4211B8C1" w14:textId="77777777" w:rsidR="009F014C" w:rsidRPr="00CC5C3D" w:rsidRDefault="009F014C" w:rsidP="00D202D6">
            <w:pPr>
              <w:textAlignment w:val="baseline"/>
              <w:rPr>
                <w:rFonts w:ascii="Segoe UI" w:hAnsi="Segoe UI" w:cs="Segoe UI"/>
                <w:sz w:val="18"/>
                <w:szCs w:val="18"/>
              </w:rPr>
            </w:pPr>
            <w:r w:rsidRPr="00F6153F">
              <w:rPr>
                <w:rFonts w:ascii="Arial" w:hAnsi="Arial" w:cs="Arial"/>
                <w:sz w:val="16"/>
                <w:szCs w:val="16"/>
              </w:rPr>
              <w:t>Extensiones, cables y/o conexiones deficientes</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CE99017" w14:textId="77777777" w:rsidR="009F014C" w:rsidRPr="00CC5C3D" w:rsidRDefault="009F014C" w:rsidP="00D202D6">
            <w:pPr>
              <w:textAlignment w:val="baseline"/>
              <w:rPr>
                <w:rFonts w:ascii="Segoe UI" w:hAnsi="Segoe UI" w:cs="Segoe UI"/>
                <w:sz w:val="18"/>
                <w:szCs w:val="18"/>
              </w:rPr>
            </w:pPr>
            <w:r w:rsidRPr="00CC5C3D">
              <w:rPr>
                <w:rFonts w:ascii="Arial" w:hAnsi="Arial" w:cs="Arial"/>
                <w:sz w:val="16"/>
                <w:szCs w:val="16"/>
              </w:rPr>
              <w:t>Eléctrico</w:t>
            </w:r>
            <w:r>
              <w:rPr>
                <w:rFonts w:ascii="Arial" w:hAnsi="Arial" w:cs="Arial"/>
                <w:sz w:val="16"/>
                <w:szCs w:val="16"/>
              </w:rPr>
              <w:t>,</w:t>
            </w:r>
            <w:r>
              <w:t xml:space="preserve"> </w:t>
            </w:r>
            <w:r w:rsidRPr="00F6153F">
              <w:rPr>
                <w:rFonts w:ascii="Arial" w:hAnsi="Arial" w:cs="Arial"/>
                <w:sz w:val="16"/>
                <w:szCs w:val="16"/>
              </w:rPr>
              <w:t>Contacto indirecto con electricidad,</w:t>
            </w:r>
          </w:p>
        </w:tc>
        <w:tc>
          <w:tcPr>
            <w:tcW w:w="5765" w:type="dxa"/>
            <w:tcBorders>
              <w:top w:val="single" w:sz="6" w:space="0" w:color="auto"/>
              <w:left w:val="single" w:sz="6" w:space="0" w:color="auto"/>
              <w:bottom w:val="single" w:sz="6" w:space="0" w:color="auto"/>
              <w:right w:val="single" w:sz="6" w:space="0" w:color="auto"/>
            </w:tcBorders>
            <w:hideMark/>
          </w:tcPr>
          <w:p w14:paraId="6749A33C" w14:textId="77777777" w:rsidR="009F014C" w:rsidRDefault="009F014C">
            <w:pPr>
              <w:numPr>
                <w:ilvl w:val="0"/>
                <w:numId w:val="2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Revisión del sistema eléctrico antes de realizar la conexión.</w:t>
            </w:r>
            <w:r w:rsidRPr="00CC5C3D">
              <w:rPr>
                <w:rFonts w:ascii="Calibri" w:hAnsi="Calibri" w:cs="Calibri"/>
                <w:sz w:val="16"/>
                <w:szCs w:val="16"/>
              </w:rPr>
              <w:t xml:space="preserve"> </w:t>
            </w:r>
            <w:r w:rsidRPr="00CC5C3D">
              <w:rPr>
                <w:rFonts w:ascii="Arial" w:hAnsi="Arial" w:cs="Arial"/>
                <w:sz w:val="16"/>
                <w:szCs w:val="16"/>
              </w:rPr>
              <w:t> </w:t>
            </w:r>
          </w:p>
          <w:p w14:paraId="0F082FAF" w14:textId="77777777" w:rsidR="009F014C" w:rsidRPr="00F6153F" w:rsidRDefault="009F014C">
            <w:pPr>
              <w:numPr>
                <w:ilvl w:val="0"/>
                <w:numId w:val="2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Antes de uso de </w:t>
            </w:r>
            <w:proofErr w:type="spellStart"/>
            <w:r w:rsidRPr="00F6153F">
              <w:rPr>
                <w:rFonts w:ascii="Arial" w:hAnsi="Arial" w:cs="Arial"/>
                <w:sz w:val="16"/>
                <w:szCs w:val="16"/>
              </w:rPr>
              <w:t>extesiones</w:t>
            </w:r>
            <w:proofErr w:type="spellEnd"/>
            <w:r w:rsidRPr="00F6153F">
              <w:rPr>
                <w:rFonts w:ascii="Arial" w:hAnsi="Arial" w:cs="Arial"/>
                <w:sz w:val="16"/>
                <w:szCs w:val="16"/>
              </w:rPr>
              <w:t xml:space="preserve"> eléctricas realizar un chequeo para validar posibles anomalías.</w:t>
            </w:r>
          </w:p>
          <w:p w14:paraId="4819FBDB" w14:textId="6EDCA7B6" w:rsidR="009F014C" w:rsidRDefault="009F014C">
            <w:pPr>
              <w:numPr>
                <w:ilvl w:val="0"/>
                <w:numId w:val="2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 xml:space="preserve">Realizar la </w:t>
            </w:r>
            <w:r w:rsidR="004F09EE" w:rsidRPr="00F6153F">
              <w:rPr>
                <w:rFonts w:ascii="Arial" w:hAnsi="Arial" w:cs="Arial"/>
                <w:sz w:val="16"/>
                <w:szCs w:val="16"/>
              </w:rPr>
              <w:t>verificación</w:t>
            </w:r>
            <w:r w:rsidRPr="00F6153F">
              <w:rPr>
                <w:rFonts w:ascii="Arial" w:hAnsi="Arial" w:cs="Arial"/>
                <w:sz w:val="16"/>
                <w:szCs w:val="16"/>
              </w:rPr>
              <w:t xml:space="preserve"> </w:t>
            </w:r>
            <w:r w:rsidR="004F09EE" w:rsidRPr="00F6153F">
              <w:rPr>
                <w:rFonts w:ascii="Arial" w:hAnsi="Arial" w:cs="Arial"/>
                <w:sz w:val="16"/>
                <w:szCs w:val="16"/>
              </w:rPr>
              <w:t>preoperacional</w:t>
            </w:r>
            <w:r w:rsidRPr="00F6153F">
              <w:rPr>
                <w:rFonts w:ascii="Arial" w:hAnsi="Arial" w:cs="Arial"/>
                <w:sz w:val="16"/>
                <w:szCs w:val="16"/>
              </w:rPr>
              <w:t xml:space="preserve"> de las extensiones eléctricas.</w:t>
            </w:r>
          </w:p>
          <w:p w14:paraId="27DFCBA3" w14:textId="77777777" w:rsidR="009F014C" w:rsidRDefault="009F014C">
            <w:pPr>
              <w:numPr>
                <w:ilvl w:val="0"/>
                <w:numId w:val="2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Verificar estado de los cables y conectores. Que no presenten roturas o condiciones sospechosas.</w:t>
            </w:r>
          </w:p>
          <w:p w14:paraId="4F940634" w14:textId="23FB34B6" w:rsidR="004F09EE" w:rsidRPr="004F09EE" w:rsidRDefault="009F014C">
            <w:pPr>
              <w:numPr>
                <w:ilvl w:val="0"/>
                <w:numId w:val="26"/>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No dejar las conexiones, tomas o enchufes cerca de humedad o lugares con presencia de agua.</w:t>
            </w:r>
          </w:p>
        </w:tc>
        <w:tc>
          <w:tcPr>
            <w:tcW w:w="1015" w:type="dxa"/>
            <w:tcBorders>
              <w:top w:val="single" w:sz="6" w:space="0" w:color="auto"/>
              <w:left w:val="single" w:sz="6" w:space="0" w:color="auto"/>
              <w:bottom w:val="single" w:sz="6" w:space="0" w:color="auto"/>
              <w:right w:val="single" w:sz="6" w:space="0" w:color="auto"/>
            </w:tcBorders>
            <w:hideMark/>
          </w:tcPr>
          <w:p w14:paraId="7CBED87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6F8EA41A"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766BA2FE"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Manipulación, contacto  y exposición a sustancias químicas(resina, catalizador)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1A58D7E5" w14:textId="77777777" w:rsidR="009F014C" w:rsidRPr="009F014C" w:rsidRDefault="009F014C" w:rsidP="00D202D6">
            <w:pPr>
              <w:textAlignment w:val="baseline"/>
              <w:rPr>
                <w:rFonts w:ascii="Arial" w:hAnsi="Arial" w:cs="Arial"/>
                <w:sz w:val="16"/>
                <w:szCs w:val="16"/>
              </w:rPr>
            </w:pPr>
            <w:r w:rsidRPr="009D7522">
              <w:rPr>
                <w:rFonts w:ascii="Arial" w:hAnsi="Arial" w:cs="Arial"/>
                <w:sz w:val="16"/>
                <w:szCs w:val="16"/>
              </w:rPr>
              <w:t>Irritación de mucosas, malestar general</w:t>
            </w:r>
          </w:p>
        </w:tc>
        <w:tc>
          <w:tcPr>
            <w:tcW w:w="5765" w:type="dxa"/>
            <w:tcBorders>
              <w:top w:val="single" w:sz="6" w:space="0" w:color="auto"/>
              <w:left w:val="single" w:sz="6" w:space="0" w:color="auto"/>
              <w:bottom w:val="single" w:sz="6" w:space="0" w:color="auto"/>
              <w:right w:val="single" w:sz="6" w:space="0" w:color="auto"/>
            </w:tcBorders>
            <w:hideMark/>
          </w:tcPr>
          <w:p w14:paraId="5D5F3C23" w14:textId="77777777" w:rsidR="009F014C" w:rsidRPr="009D7522" w:rsidRDefault="009F014C">
            <w:pPr>
              <w:numPr>
                <w:ilvl w:val="0"/>
                <w:numId w:val="25"/>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Disponer y divulgar la MSDS de las sustancias químicas.</w:t>
            </w:r>
          </w:p>
          <w:p w14:paraId="299303A7" w14:textId="77777777" w:rsidR="009F014C" w:rsidRPr="009D7522" w:rsidRDefault="009F014C">
            <w:pPr>
              <w:numPr>
                <w:ilvl w:val="0"/>
                <w:numId w:val="25"/>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Uso de EPP como </w:t>
            </w:r>
            <w:r>
              <w:rPr>
                <w:rFonts w:ascii="Arial" w:hAnsi="Arial" w:cs="Arial"/>
                <w:sz w:val="16"/>
                <w:szCs w:val="16"/>
              </w:rPr>
              <w:t xml:space="preserve">mínimo </w:t>
            </w:r>
            <w:r w:rsidRPr="009D7522">
              <w:rPr>
                <w:rFonts w:ascii="Arial" w:hAnsi="Arial" w:cs="Arial"/>
                <w:sz w:val="16"/>
                <w:szCs w:val="16"/>
              </w:rPr>
              <w:t xml:space="preserve">guantes de nitrilo, gafas, </w:t>
            </w:r>
            <w:r>
              <w:rPr>
                <w:rFonts w:ascii="Arial" w:hAnsi="Arial" w:cs="Arial"/>
                <w:sz w:val="16"/>
                <w:szCs w:val="16"/>
              </w:rPr>
              <w:t>p</w:t>
            </w:r>
            <w:r w:rsidRPr="009F014C">
              <w:rPr>
                <w:rStyle w:val="normaltextrun"/>
                <w:rFonts w:ascii="Arial" w:hAnsi="Arial" w:cs="Arial"/>
                <w:sz w:val="16"/>
                <w:szCs w:val="16"/>
              </w:rPr>
              <w:t>rotección respiratoria.</w:t>
            </w:r>
          </w:p>
          <w:p w14:paraId="07FFD797" w14:textId="77777777" w:rsidR="009F014C" w:rsidRPr="009D7522" w:rsidRDefault="009F014C">
            <w:pPr>
              <w:numPr>
                <w:ilvl w:val="0"/>
                <w:numId w:val="25"/>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Identificar y verificar la disponibilidad de duchas de emergencias</w:t>
            </w:r>
          </w:p>
          <w:p w14:paraId="7CFE7EFD" w14:textId="77777777" w:rsidR="009F014C" w:rsidRPr="009D7522" w:rsidRDefault="009F014C">
            <w:pPr>
              <w:numPr>
                <w:ilvl w:val="0"/>
                <w:numId w:val="25"/>
              </w:numPr>
              <w:tabs>
                <w:tab w:val="clear" w:pos="720"/>
                <w:tab w:val="num" w:pos="280"/>
              </w:tabs>
              <w:ind w:left="280" w:hanging="280"/>
              <w:jc w:val="both"/>
              <w:textAlignment w:val="baseline"/>
              <w:rPr>
                <w:rFonts w:ascii="Arial" w:hAnsi="Arial" w:cs="Arial"/>
                <w:sz w:val="16"/>
                <w:szCs w:val="16"/>
              </w:rPr>
            </w:pPr>
            <w:r w:rsidRPr="009D7522">
              <w:rPr>
                <w:rFonts w:ascii="Arial" w:hAnsi="Arial" w:cs="Arial"/>
                <w:sz w:val="16"/>
                <w:szCs w:val="16"/>
              </w:rPr>
              <w:t xml:space="preserve">En el proceso de mezclado y vertido del </w:t>
            </w:r>
            <w:proofErr w:type="spellStart"/>
            <w:r w:rsidRPr="009D7522">
              <w:rPr>
                <w:rFonts w:ascii="Arial" w:hAnsi="Arial" w:cs="Arial"/>
                <w:sz w:val="16"/>
                <w:szCs w:val="16"/>
              </w:rPr>
              <w:t>grout</w:t>
            </w:r>
            <w:proofErr w:type="spellEnd"/>
            <w:r w:rsidRPr="009D7522">
              <w:rPr>
                <w:rFonts w:ascii="Arial" w:hAnsi="Arial" w:cs="Arial"/>
                <w:sz w:val="16"/>
                <w:szCs w:val="16"/>
              </w:rPr>
              <w:t xml:space="preserve"> </w:t>
            </w:r>
            <w:proofErr w:type="spellStart"/>
            <w:r w:rsidRPr="009D7522">
              <w:rPr>
                <w:rFonts w:ascii="Arial" w:hAnsi="Arial" w:cs="Arial"/>
                <w:sz w:val="16"/>
                <w:szCs w:val="16"/>
              </w:rPr>
              <w:t>epoxico</w:t>
            </w:r>
            <w:proofErr w:type="spellEnd"/>
            <w:r w:rsidRPr="009D7522">
              <w:rPr>
                <w:rFonts w:ascii="Arial" w:hAnsi="Arial" w:cs="Arial"/>
                <w:sz w:val="16"/>
                <w:szCs w:val="16"/>
              </w:rPr>
              <w:t xml:space="preserve"> se debe suministrar guantes largos y trajes tipo braga, debido a la alta probabilidad de filtraciones.</w:t>
            </w:r>
          </w:p>
          <w:p w14:paraId="4A5AA685" w14:textId="77777777" w:rsidR="009F014C" w:rsidRPr="00CC5C3D" w:rsidRDefault="009F014C" w:rsidP="009F014C">
            <w:pPr>
              <w:tabs>
                <w:tab w:val="num" w:pos="280"/>
              </w:tabs>
              <w:ind w:left="-3"/>
              <w:jc w:val="both"/>
              <w:textAlignment w:val="baseline"/>
              <w:rPr>
                <w:rFonts w:ascii="Arial" w:hAnsi="Arial" w:cs="Arial"/>
                <w:sz w:val="16"/>
                <w:szCs w:val="16"/>
              </w:rPr>
            </w:pPr>
          </w:p>
        </w:tc>
        <w:tc>
          <w:tcPr>
            <w:tcW w:w="1015" w:type="dxa"/>
            <w:tcBorders>
              <w:top w:val="single" w:sz="6" w:space="0" w:color="auto"/>
              <w:left w:val="single" w:sz="6" w:space="0" w:color="auto"/>
              <w:bottom w:val="single" w:sz="6" w:space="0" w:color="auto"/>
              <w:right w:val="single" w:sz="6" w:space="0" w:color="auto"/>
            </w:tcBorders>
            <w:hideMark/>
          </w:tcPr>
          <w:p w14:paraId="12B32AD7" w14:textId="77777777" w:rsidR="009F014C" w:rsidRDefault="009F014C" w:rsidP="00D202D6">
            <w:pPr>
              <w:jc w:val="center"/>
              <w:textAlignment w:val="baseline"/>
              <w:rPr>
                <w:rFonts w:ascii="Arial" w:hAnsi="Arial" w:cs="Arial"/>
                <w:sz w:val="16"/>
                <w:szCs w:val="16"/>
              </w:rPr>
            </w:pPr>
          </w:p>
          <w:p w14:paraId="7E7F2A81" w14:textId="77777777" w:rsidR="009F014C" w:rsidRPr="009F014C"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49589FE6"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34EEEA5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Exposición a vibraciones (Operación de mezcladora, taladro)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CA170BC"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MECÁNICO:</w:t>
            </w:r>
            <w:r w:rsidRPr="00CC5C3D">
              <w:rPr>
                <w:rFonts w:ascii="Arial" w:hAnsi="Arial" w:cs="Arial"/>
                <w:sz w:val="16"/>
                <w:szCs w:val="16"/>
              </w:rPr>
              <w:t> </w:t>
            </w:r>
          </w:p>
          <w:p w14:paraId="686EC7AB"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Trastornos neurológicos y musculares</w:t>
            </w:r>
          </w:p>
        </w:tc>
        <w:tc>
          <w:tcPr>
            <w:tcW w:w="5765" w:type="dxa"/>
            <w:tcBorders>
              <w:top w:val="single" w:sz="6" w:space="0" w:color="auto"/>
              <w:left w:val="single" w:sz="6" w:space="0" w:color="auto"/>
              <w:bottom w:val="single" w:sz="6" w:space="0" w:color="auto"/>
              <w:right w:val="single" w:sz="6" w:space="0" w:color="auto"/>
            </w:tcBorders>
            <w:hideMark/>
          </w:tcPr>
          <w:p w14:paraId="7CEED01F" w14:textId="77777777"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70B32FC4" w14:textId="77777777"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charla sobre vibraciones, efectos y medidas preventivas</w:t>
            </w:r>
          </w:p>
          <w:p w14:paraId="253C71CF" w14:textId="77777777" w:rsidR="009F014C"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p>
          <w:p w14:paraId="1AE6D291" w14:textId="77777777" w:rsidR="009F014C" w:rsidRPr="00F6153F"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Disponer personal para hacer relevos. </w:t>
            </w:r>
          </w:p>
        </w:tc>
        <w:tc>
          <w:tcPr>
            <w:tcW w:w="1015" w:type="dxa"/>
            <w:tcBorders>
              <w:top w:val="single" w:sz="6" w:space="0" w:color="auto"/>
              <w:left w:val="single" w:sz="6" w:space="0" w:color="auto"/>
              <w:bottom w:val="single" w:sz="6" w:space="0" w:color="auto"/>
              <w:right w:val="single" w:sz="6" w:space="0" w:color="auto"/>
            </w:tcBorders>
            <w:hideMark/>
          </w:tcPr>
          <w:p w14:paraId="2428B947"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9F014C" w:rsidRPr="00CC5C3D" w14:paraId="5C4E0EEC" w14:textId="77777777" w:rsidTr="009F014C">
        <w:trPr>
          <w:trHeight w:val="300"/>
        </w:trPr>
        <w:tc>
          <w:tcPr>
            <w:tcW w:w="1413" w:type="dxa"/>
            <w:vMerge w:val="restart"/>
            <w:tcBorders>
              <w:top w:val="single" w:sz="6" w:space="0" w:color="auto"/>
              <w:left w:val="single" w:sz="6" w:space="0" w:color="auto"/>
              <w:right w:val="single" w:sz="6" w:space="0" w:color="auto"/>
            </w:tcBorders>
            <w:vAlign w:val="center"/>
          </w:tcPr>
          <w:p w14:paraId="67FB22DA" w14:textId="77777777" w:rsidR="009F014C" w:rsidRPr="00F6153F" w:rsidRDefault="009F014C" w:rsidP="00D202D6">
            <w:pPr>
              <w:textAlignment w:val="baseline"/>
              <w:rPr>
                <w:rFonts w:ascii="Arial" w:hAnsi="Arial" w:cs="Arial"/>
                <w:sz w:val="16"/>
                <w:szCs w:val="16"/>
              </w:rPr>
            </w:pPr>
            <w:r w:rsidRPr="00F6153F">
              <w:rPr>
                <w:rFonts w:ascii="Arial" w:hAnsi="Arial" w:cs="Arial"/>
                <w:sz w:val="16"/>
                <w:szCs w:val="16"/>
              </w:rPr>
              <w:t>Operación   de</w:t>
            </w:r>
            <w:r>
              <w:rPr>
                <w:rFonts w:ascii="Arial" w:hAnsi="Arial" w:cs="Arial"/>
                <w:sz w:val="16"/>
                <w:szCs w:val="16"/>
              </w:rPr>
              <w:t xml:space="preserve"> herramienta eléctrica: </w:t>
            </w:r>
            <w:r w:rsidRPr="00F6153F">
              <w:rPr>
                <w:rFonts w:ascii="Arial" w:hAnsi="Arial" w:cs="Arial"/>
                <w:sz w:val="16"/>
                <w:szCs w:val="16"/>
              </w:rPr>
              <w:t>Taladro,</w:t>
            </w:r>
            <w:r>
              <w:rPr>
                <w:rFonts w:ascii="Arial" w:hAnsi="Arial" w:cs="Arial"/>
                <w:sz w:val="16"/>
                <w:szCs w:val="16"/>
              </w:rPr>
              <w:t xml:space="preserve"> demoledor,</w:t>
            </w:r>
            <w:r w:rsidRPr="00F6153F">
              <w:rPr>
                <w:rFonts w:ascii="Arial" w:hAnsi="Arial" w:cs="Arial"/>
                <w:sz w:val="16"/>
                <w:szCs w:val="16"/>
              </w:rPr>
              <w:t xml:space="preserve"> pulidora</w:t>
            </w:r>
            <w:r>
              <w:rPr>
                <w:rFonts w:ascii="Arial" w:hAnsi="Arial" w:cs="Arial"/>
                <w:sz w:val="16"/>
                <w:szCs w:val="16"/>
              </w:rPr>
              <w:t>, agitador,</w:t>
            </w:r>
          </w:p>
        </w:tc>
        <w:tc>
          <w:tcPr>
            <w:tcW w:w="1287" w:type="dxa"/>
            <w:tcBorders>
              <w:top w:val="single" w:sz="6" w:space="0" w:color="auto"/>
              <w:left w:val="single" w:sz="6" w:space="0" w:color="auto"/>
              <w:bottom w:val="single" w:sz="6" w:space="0" w:color="auto"/>
              <w:right w:val="single" w:sz="6" w:space="0" w:color="auto"/>
            </w:tcBorders>
            <w:vAlign w:val="center"/>
          </w:tcPr>
          <w:p w14:paraId="2874FF68"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Incendio y/o explosión, Quemaduras</w:t>
            </w:r>
          </w:p>
        </w:tc>
        <w:tc>
          <w:tcPr>
            <w:tcW w:w="5765" w:type="dxa"/>
            <w:tcBorders>
              <w:top w:val="single" w:sz="6" w:space="0" w:color="auto"/>
              <w:left w:val="single" w:sz="6" w:space="0" w:color="auto"/>
              <w:bottom w:val="single" w:sz="6" w:space="0" w:color="auto"/>
              <w:right w:val="single" w:sz="6" w:space="0" w:color="auto"/>
            </w:tcBorders>
          </w:tcPr>
          <w:p w14:paraId="2B76F613" w14:textId="77777777" w:rsidR="009F014C" w:rsidRDefault="009F014C">
            <w:pPr>
              <w:numPr>
                <w:ilvl w:val="0"/>
                <w:numId w:val="27"/>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 xml:space="preserve">Realizar monitoreos </w:t>
            </w:r>
            <w:proofErr w:type="spellStart"/>
            <w:r w:rsidRPr="00F6153F">
              <w:rPr>
                <w:rFonts w:ascii="Arial" w:hAnsi="Arial" w:cs="Arial"/>
                <w:sz w:val="16"/>
                <w:szCs w:val="16"/>
              </w:rPr>
              <w:t>permantes</w:t>
            </w:r>
            <w:proofErr w:type="spellEnd"/>
            <w:r w:rsidRPr="00F6153F">
              <w:rPr>
                <w:rFonts w:ascii="Arial" w:hAnsi="Arial" w:cs="Arial"/>
                <w:sz w:val="16"/>
                <w:szCs w:val="16"/>
              </w:rPr>
              <w:t xml:space="preserve"> de atmosferas con equipo calibrado y personal competente</w:t>
            </w:r>
            <w:r>
              <w:rPr>
                <w:rFonts w:ascii="Arial" w:hAnsi="Arial" w:cs="Arial"/>
                <w:sz w:val="16"/>
                <w:szCs w:val="16"/>
              </w:rPr>
              <w:t>.</w:t>
            </w:r>
          </w:p>
          <w:p w14:paraId="0DCB00B6" w14:textId="77777777" w:rsidR="009F014C" w:rsidRPr="00750F1C" w:rsidRDefault="009F014C">
            <w:pPr>
              <w:numPr>
                <w:ilvl w:val="0"/>
                <w:numId w:val="27"/>
              </w:numPr>
              <w:tabs>
                <w:tab w:val="clear" w:pos="720"/>
              </w:tabs>
              <w:ind w:left="280" w:hanging="280"/>
              <w:jc w:val="both"/>
              <w:textAlignment w:val="baseline"/>
              <w:rPr>
                <w:rFonts w:ascii="Arial" w:hAnsi="Arial" w:cs="Arial"/>
                <w:sz w:val="16"/>
                <w:szCs w:val="16"/>
              </w:rPr>
            </w:pPr>
            <w:r w:rsidRPr="00750F1C">
              <w:rPr>
                <w:rFonts w:ascii="Arial" w:hAnsi="Arial" w:cs="Arial"/>
                <w:sz w:val="16"/>
                <w:szCs w:val="16"/>
              </w:rPr>
              <w:t>Verificar estado de los cables y conexiones eléctricas que no presenten roturas en su coraza</w:t>
            </w:r>
          </w:p>
          <w:p w14:paraId="3FE6F65F" w14:textId="77777777" w:rsidR="009F014C" w:rsidRPr="00F6153F" w:rsidRDefault="009F014C">
            <w:pPr>
              <w:numPr>
                <w:ilvl w:val="0"/>
                <w:numId w:val="27"/>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Verificar que en área no se encuentren materiales combustibles</w:t>
            </w:r>
          </w:p>
          <w:p w14:paraId="1A867374" w14:textId="77777777" w:rsidR="009F014C" w:rsidRPr="00F6153F" w:rsidRDefault="009F014C">
            <w:pPr>
              <w:numPr>
                <w:ilvl w:val="0"/>
                <w:numId w:val="27"/>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Disponer extintor con carga vigente</w:t>
            </w:r>
          </w:p>
          <w:p w14:paraId="3307F3EC" w14:textId="77777777" w:rsidR="009F014C" w:rsidRPr="00CC5C3D" w:rsidRDefault="009F014C">
            <w:pPr>
              <w:numPr>
                <w:ilvl w:val="0"/>
                <w:numId w:val="27"/>
              </w:numPr>
              <w:tabs>
                <w:tab w:val="clear" w:pos="720"/>
                <w:tab w:val="num" w:pos="422"/>
              </w:tabs>
              <w:ind w:left="280" w:hanging="280"/>
              <w:jc w:val="both"/>
              <w:textAlignment w:val="baseline"/>
              <w:rPr>
                <w:rFonts w:ascii="Arial" w:hAnsi="Arial" w:cs="Arial"/>
                <w:sz w:val="16"/>
                <w:szCs w:val="16"/>
              </w:rPr>
            </w:pPr>
            <w:r w:rsidRPr="00F6153F">
              <w:rPr>
                <w:rFonts w:ascii="Arial" w:hAnsi="Arial" w:cs="Arial"/>
                <w:sz w:val="16"/>
                <w:szCs w:val="16"/>
              </w:rPr>
              <w:t>Uso de los elementos de protección personal (Protección respiratoria para humos y vapores, guantes largos, delantal de vaqueta, mangas)</w:t>
            </w:r>
          </w:p>
        </w:tc>
        <w:tc>
          <w:tcPr>
            <w:tcW w:w="1015" w:type="dxa"/>
            <w:vMerge w:val="restart"/>
            <w:tcBorders>
              <w:top w:val="single" w:sz="6" w:space="0" w:color="auto"/>
              <w:left w:val="single" w:sz="6" w:space="0" w:color="auto"/>
              <w:right w:val="single" w:sz="6" w:space="0" w:color="auto"/>
            </w:tcBorders>
            <w:vAlign w:val="center"/>
          </w:tcPr>
          <w:p w14:paraId="532562D9" w14:textId="77777777" w:rsidR="009F014C" w:rsidRPr="00CC5C3D" w:rsidRDefault="009F014C"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w:t>
            </w:r>
          </w:p>
        </w:tc>
      </w:tr>
      <w:tr w:rsidR="009F014C" w:rsidRPr="00CC5C3D" w14:paraId="223B19DC" w14:textId="77777777" w:rsidTr="009F014C">
        <w:trPr>
          <w:trHeight w:val="300"/>
        </w:trPr>
        <w:tc>
          <w:tcPr>
            <w:tcW w:w="1413" w:type="dxa"/>
            <w:vMerge/>
            <w:tcBorders>
              <w:left w:val="single" w:sz="6" w:space="0" w:color="auto"/>
              <w:bottom w:val="single" w:sz="6" w:space="0" w:color="auto"/>
              <w:right w:val="single" w:sz="6" w:space="0" w:color="auto"/>
            </w:tcBorders>
            <w:vAlign w:val="center"/>
            <w:hideMark/>
          </w:tcPr>
          <w:p w14:paraId="399F69BF" w14:textId="77777777" w:rsidR="009F014C" w:rsidRPr="00F6153F" w:rsidRDefault="009F014C" w:rsidP="00D202D6">
            <w:pPr>
              <w:textAlignment w:val="baseline"/>
              <w:rPr>
                <w:rFonts w:ascii="Arial" w:hAnsi="Arial" w:cs="Arial"/>
                <w:sz w:val="16"/>
                <w:szCs w:val="16"/>
              </w:rPr>
            </w:pPr>
          </w:p>
        </w:tc>
        <w:tc>
          <w:tcPr>
            <w:tcW w:w="1287" w:type="dxa"/>
            <w:tcBorders>
              <w:top w:val="single" w:sz="6" w:space="0" w:color="auto"/>
              <w:left w:val="single" w:sz="6" w:space="0" w:color="auto"/>
              <w:bottom w:val="single" w:sz="6" w:space="0" w:color="auto"/>
              <w:right w:val="single" w:sz="6" w:space="0" w:color="auto"/>
            </w:tcBorders>
            <w:vAlign w:val="center"/>
            <w:hideMark/>
          </w:tcPr>
          <w:p w14:paraId="33A8A173" w14:textId="77777777" w:rsidR="009F014C" w:rsidRPr="00F6153F" w:rsidRDefault="009F014C" w:rsidP="00D202D6">
            <w:pPr>
              <w:textAlignment w:val="baseline"/>
              <w:rPr>
                <w:rFonts w:ascii="Arial" w:hAnsi="Arial" w:cs="Arial"/>
                <w:sz w:val="16"/>
                <w:szCs w:val="16"/>
              </w:rPr>
            </w:pPr>
            <w:r w:rsidRPr="00750F1C">
              <w:rPr>
                <w:rFonts w:ascii="Arial" w:hAnsi="Arial" w:cs="Arial"/>
                <w:sz w:val="16"/>
                <w:szCs w:val="16"/>
              </w:rPr>
              <w:t>Cortes, heridas, Atrapamiento</w:t>
            </w:r>
          </w:p>
        </w:tc>
        <w:tc>
          <w:tcPr>
            <w:tcW w:w="5765" w:type="dxa"/>
            <w:tcBorders>
              <w:top w:val="single" w:sz="6" w:space="0" w:color="auto"/>
              <w:left w:val="single" w:sz="6" w:space="0" w:color="auto"/>
              <w:bottom w:val="single" w:sz="6" w:space="0" w:color="auto"/>
              <w:right w:val="single" w:sz="6" w:space="0" w:color="auto"/>
            </w:tcBorders>
            <w:hideMark/>
          </w:tcPr>
          <w:p w14:paraId="6746832E" w14:textId="77777777" w:rsidR="009F014C" w:rsidRDefault="009F014C">
            <w:pPr>
              <w:numPr>
                <w:ilvl w:val="0"/>
                <w:numId w:val="27"/>
              </w:numPr>
              <w:tabs>
                <w:tab w:val="clear" w:pos="720"/>
              </w:tabs>
              <w:ind w:left="280" w:hanging="280"/>
              <w:jc w:val="both"/>
              <w:textAlignment w:val="baseline"/>
              <w:rPr>
                <w:rFonts w:ascii="Arial" w:hAnsi="Arial" w:cs="Arial"/>
                <w:sz w:val="16"/>
                <w:szCs w:val="16"/>
              </w:rPr>
            </w:pPr>
            <w:r w:rsidRPr="00CC5C3D">
              <w:rPr>
                <w:rFonts w:ascii="Arial" w:hAnsi="Arial" w:cs="Arial"/>
                <w:sz w:val="16"/>
                <w:szCs w:val="16"/>
              </w:rPr>
              <w:t xml:space="preserve">Realizar pre operacional del equipo y verificar el buen estado del mismo. </w:t>
            </w:r>
          </w:p>
          <w:p w14:paraId="172363B7" w14:textId="77777777" w:rsidR="009F014C" w:rsidRPr="00750F1C" w:rsidRDefault="009F014C">
            <w:pPr>
              <w:pStyle w:val="Prrafodelista"/>
              <w:numPr>
                <w:ilvl w:val="0"/>
                <w:numId w:val="27"/>
              </w:numPr>
              <w:tabs>
                <w:tab w:val="clear" w:pos="720"/>
              </w:tabs>
              <w:ind w:left="280" w:hanging="280"/>
              <w:jc w:val="both"/>
              <w:rPr>
                <w:rFonts w:ascii="Arial" w:hAnsi="Arial" w:cs="Arial"/>
                <w:sz w:val="16"/>
                <w:szCs w:val="16"/>
              </w:rPr>
            </w:pPr>
            <w:r w:rsidRPr="00750F1C">
              <w:rPr>
                <w:rFonts w:ascii="Arial" w:hAnsi="Arial" w:cs="Arial"/>
                <w:sz w:val="16"/>
                <w:szCs w:val="16"/>
              </w:rPr>
              <w:t>Las revoluciones del disco-grata deben corresponder con las de la pulidora. Bajo ninguna circunstancia deberán usarse discos-grata de menor revolución que el indicado</w:t>
            </w:r>
          </w:p>
          <w:p w14:paraId="43B51B74" w14:textId="7A0F768F" w:rsidR="009F014C" w:rsidRPr="00750F1C" w:rsidRDefault="009F014C">
            <w:pPr>
              <w:pStyle w:val="Prrafodelista"/>
              <w:numPr>
                <w:ilvl w:val="0"/>
                <w:numId w:val="27"/>
              </w:numPr>
              <w:tabs>
                <w:tab w:val="clear" w:pos="720"/>
              </w:tabs>
              <w:ind w:left="280" w:hanging="280"/>
              <w:jc w:val="both"/>
              <w:rPr>
                <w:rFonts w:ascii="Arial" w:hAnsi="Arial" w:cs="Arial"/>
                <w:sz w:val="16"/>
                <w:szCs w:val="16"/>
              </w:rPr>
            </w:pPr>
            <w:r w:rsidRPr="00750F1C">
              <w:rPr>
                <w:rFonts w:ascii="Arial" w:hAnsi="Arial" w:cs="Arial"/>
                <w:sz w:val="16"/>
                <w:szCs w:val="16"/>
              </w:rPr>
              <w:t xml:space="preserve">Consulte el manual del equipo y revise las condiciones de operación de las equipos y las medidas de seguridad, aplíquelas. </w:t>
            </w:r>
          </w:p>
          <w:p w14:paraId="15EAFEEB" w14:textId="77777777" w:rsidR="009F014C" w:rsidRPr="00750F1C" w:rsidRDefault="009F014C">
            <w:pPr>
              <w:pStyle w:val="Prrafodelista"/>
              <w:numPr>
                <w:ilvl w:val="0"/>
                <w:numId w:val="27"/>
              </w:numPr>
              <w:tabs>
                <w:tab w:val="clear" w:pos="720"/>
              </w:tabs>
              <w:ind w:left="280" w:hanging="280"/>
              <w:jc w:val="both"/>
              <w:rPr>
                <w:rFonts w:ascii="Arial" w:hAnsi="Arial" w:cs="Arial"/>
                <w:sz w:val="16"/>
                <w:szCs w:val="16"/>
              </w:rPr>
            </w:pPr>
            <w:r w:rsidRPr="00750F1C">
              <w:rPr>
                <w:rFonts w:ascii="Arial" w:hAnsi="Arial" w:cs="Arial"/>
                <w:sz w:val="16"/>
                <w:szCs w:val="16"/>
              </w:rPr>
              <w:t xml:space="preserve">Está prohibido el uso de pulidora, taladro, demoledor sin el mango de sujeción. </w:t>
            </w:r>
          </w:p>
          <w:p w14:paraId="734245AD" w14:textId="77777777" w:rsidR="009F014C" w:rsidRPr="00F6153F" w:rsidRDefault="009F014C">
            <w:pPr>
              <w:pStyle w:val="Prrafodelista"/>
              <w:numPr>
                <w:ilvl w:val="0"/>
                <w:numId w:val="27"/>
              </w:numPr>
              <w:tabs>
                <w:tab w:val="clear" w:pos="720"/>
              </w:tabs>
              <w:ind w:left="280" w:hanging="280"/>
              <w:jc w:val="both"/>
              <w:rPr>
                <w:rFonts w:ascii="Arial" w:hAnsi="Arial" w:cs="Arial"/>
                <w:sz w:val="16"/>
                <w:szCs w:val="16"/>
              </w:rPr>
            </w:pPr>
            <w:r w:rsidRPr="00750F1C">
              <w:rPr>
                <w:rFonts w:ascii="Arial" w:hAnsi="Arial" w:cs="Arial"/>
                <w:sz w:val="16"/>
                <w:szCs w:val="16"/>
              </w:rPr>
              <w:t>Para cambiar la herramienta del equipo, desconectar siempre.</w:t>
            </w:r>
          </w:p>
        </w:tc>
        <w:tc>
          <w:tcPr>
            <w:tcW w:w="1015" w:type="dxa"/>
            <w:vMerge/>
            <w:tcBorders>
              <w:left w:val="single" w:sz="6" w:space="0" w:color="auto"/>
              <w:bottom w:val="single" w:sz="6" w:space="0" w:color="auto"/>
              <w:right w:val="single" w:sz="6" w:space="0" w:color="auto"/>
            </w:tcBorders>
            <w:hideMark/>
          </w:tcPr>
          <w:p w14:paraId="5077E28D" w14:textId="77777777" w:rsidR="009F014C" w:rsidRPr="00CC5C3D" w:rsidRDefault="009F014C" w:rsidP="00D202D6">
            <w:pPr>
              <w:jc w:val="center"/>
              <w:textAlignment w:val="baseline"/>
              <w:rPr>
                <w:rFonts w:ascii="Segoe UI" w:hAnsi="Segoe UI" w:cs="Segoe UI"/>
                <w:sz w:val="18"/>
                <w:szCs w:val="18"/>
              </w:rPr>
            </w:pPr>
          </w:p>
        </w:tc>
      </w:tr>
      <w:tr w:rsidR="009F014C" w:rsidRPr="00CC5C3D" w14:paraId="28C4D67F" w14:textId="77777777" w:rsidTr="009F014C">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505BD035"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Exposición a ruido</w:t>
            </w:r>
          </w:p>
        </w:tc>
        <w:tc>
          <w:tcPr>
            <w:tcW w:w="1287" w:type="dxa"/>
            <w:tcBorders>
              <w:top w:val="single" w:sz="6" w:space="0" w:color="auto"/>
              <w:left w:val="single" w:sz="6" w:space="0" w:color="auto"/>
              <w:bottom w:val="single" w:sz="6" w:space="0" w:color="auto"/>
              <w:right w:val="single" w:sz="6" w:space="0" w:color="auto"/>
            </w:tcBorders>
            <w:vAlign w:val="center"/>
            <w:hideMark/>
          </w:tcPr>
          <w:p w14:paraId="6D4F5F70" w14:textId="77777777" w:rsidR="009F014C" w:rsidRPr="00F6153F" w:rsidRDefault="009F014C" w:rsidP="00D202D6">
            <w:pPr>
              <w:textAlignment w:val="baseline"/>
              <w:rPr>
                <w:rFonts w:ascii="Arial" w:hAnsi="Arial" w:cs="Arial"/>
                <w:sz w:val="16"/>
                <w:szCs w:val="16"/>
              </w:rPr>
            </w:pPr>
            <w:r w:rsidRPr="000062C3">
              <w:rPr>
                <w:rFonts w:ascii="Arial" w:hAnsi="Arial" w:cs="Arial"/>
                <w:sz w:val="16"/>
                <w:szCs w:val="16"/>
              </w:rPr>
              <w:t>Cefalea, Hipoacusia</w:t>
            </w:r>
          </w:p>
        </w:tc>
        <w:tc>
          <w:tcPr>
            <w:tcW w:w="5765" w:type="dxa"/>
            <w:tcBorders>
              <w:top w:val="single" w:sz="6" w:space="0" w:color="auto"/>
              <w:left w:val="single" w:sz="6" w:space="0" w:color="auto"/>
              <w:bottom w:val="single" w:sz="6" w:space="0" w:color="auto"/>
              <w:right w:val="single" w:sz="6" w:space="0" w:color="auto"/>
            </w:tcBorders>
            <w:hideMark/>
          </w:tcPr>
          <w:p w14:paraId="190D31E4" w14:textId="77777777" w:rsidR="009F014C" w:rsidRPr="000062C3" w:rsidRDefault="009F014C">
            <w:pPr>
              <w:numPr>
                <w:ilvl w:val="0"/>
                <w:numId w:val="27"/>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Realizar charla sobre protección auditiva</w:t>
            </w:r>
          </w:p>
          <w:p w14:paraId="2A3FC861" w14:textId="77777777" w:rsidR="009F014C" w:rsidRPr="000062C3" w:rsidRDefault="009F014C">
            <w:pPr>
              <w:numPr>
                <w:ilvl w:val="0"/>
                <w:numId w:val="27"/>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 xml:space="preserve">Durante la charla pre operacional reforzar el tema del uso obligatorio de todos los elementos de protección personal (casco de seguridad, botas de seguridad, guantes de vaqueta, ropa de trabajo, gafas de seguridad, protección auditiva, </w:t>
            </w:r>
            <w:proofErr w:type="spellStart"/>
            <w:r w:rsidRPr="000062C3">
              <w:rPr>
                <w:rFonts w:ascii="Arial" w:hAnsi="Arial" w:cs="Arial"/>
                <w:sz w:val="16"/>
                <w:szCs w:val="16"/>
              </w:rPr>
              <w:t>etc</w:t>
            </w:r>
            <w:proofErr w:type="spellEnd"/>
            <w:r w:rsidRPr="000062C3">
              <w:rPr>
                <w:rFonts w:ascii="Arial" w:hAnsi="Arial" w:cs="Arial"/>
                <w:sz w:val="16"/>
                <w:szCs w:val="16"/>
              </w:rPr>
              <w:t xml:space="preserve">)   </w:t>
            </w:r>
          </w:p>
          <w:p w14:paraId="6BF6EED4" w14:textId="77777777" w:rsidR="009F014C" w:rsidRDefault="009F014C">
            <w:pPr>
              <w:numPr>
                <w:ilvl w:val="0"/>
                <w:numId w:val="27"/>
              </w:numPr>
              <w:tabs>
                <w:tab w:val="clear" w:pos="720"/>
              </w:tabs>
              <w:ind w:left="280" w:hanging="283"/>
              <w:jc w:val="both"/>
              <w:textAlignment w:val="baseline"/>
              <w:rPr>
                <w:rFonts w:ascii="Arial" w:hAnsi="Arial" w:cs="Arial"/>
                <w:sz w:val="16"/>
                <w:szCs w:val="16"/>
              </w:rPr>
            </w:pPr>
            <w:r w:rsidRPr="000062C3">
              <w:rPr>
                <w:rFonts w:ascii="Arial" w:hAnsi="Arial" w:cs="Arial"/>
                <w:sz w:val="16"/>
                <w:szCs w:val="16"/>
              </w:rPr>
              <w:t>Suministrar doble protección auditiva si se requiere</w:t>
            </w:r>
            <w:r>
              <w:rPr>
                <w:rFonts w:ascii="Arial" w:hAnsi="Arial" w:cs="Arial"/>
                <w:sz w:val="16"/>
                <w:szCs w:val="16"/>
              </w:rPr>
              <w:t>.</w:t>
            </w:r>
          </w:p>
          <w:p w14:paraId="7B3520B1" w14:textId="77777777" w:rsidR="009F014C" w:rsidRPr="000062C3" w:rsidRDefault="009F014C">
            <w:pPr>
              <w:numPr>
                <w:ilvl w:val="0"/>
                <w:numId w:val="27"/>
              </w:numPr>
              <w:tabs>
                <w:tab w:val="clear" w:pos="720"/>
                <w:tab w:val="num" w:pos="280"/>
              </w:tabs>
              <w:ind w:left="-3" w:firstLine="0"/>
              <w:jc w:val="both"/>
              <w:textAlignment w:val="baseline"/>
              <w:rPr>
                <w:rFonts w:ascii="Arial" w:hAnsi="Arial" w:cs="Arial"/>
                <w:sz w:val="16"/>
                <w:szCs w:val="16"/>
              </w:rPr>
            </w:pPr>
            <w:r w:rsidRPr="00F6153F">
              <w:rPr>
                <w:rFonts w:ascii="Arial" w:hAnsi="Arial" w:cs="Arial"/>
                <w:sz w:val="16"/>
                <w:szCs w:val="16"/>
              </w:rPr>
              <w:t>Realizar pausas activas</w:t>
            </w:r>
            <w:r>
              <w:rPr>
                <w:rFonts w:ascii="Arial" w:hAnsi="Arial" w:cs="Arial"/>
                <w:sz w:val="16"/>
                <w:szCs w:val="16"/>
              </w:rPr>
              <w:t xml:space="preserve"> y descansos fuera del área </w:t>
            </w:r>
          </w:p>
        </w:tc>
        <w:tc>
          <w:tcPr>
            <w:tcW w:w="1015" w:type="dxa"/>
            <w:tcBorders>
              <w:top w:val="single" w:sz="6" w:space="0" w:color="auto"/>
              <w:left w:val="single" w:sz="6" w:space="0" w:color="auto"/>
              <w:bottom w:val="single" w:sz="6" w:space="0" w:color="auto"/>
              <w:right w:val="single" w:sz="6" w:space="0" w:color="auto"/>
            </w:tcBorders>
            <w:hideMark/>
          </w:tcPr>
          <w:p w14:paraId="403412DF" w14:textId="77777777" w:rsidR="009F014C" w:rsidRPr="00CC5C3D" w:rsidRDefault="009F014C"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78F77CF6" w14:textId="77777777" w:rsidR="003D38A0" w:rsidRDefault="003D38A0" w:rsidP="006E7FBE">
      <w:pPr>
        <w:pStyle w:val="Prrafodelista"/>
        <w:tabs>
          <w:tab w:val="left" w:pos="0"/>
        </w:tabs>
        <w:ind w:left="0"/>
        <w:jc w:val="both"/>
        <w:rPr>
          <w:rFonts w:ascii="Arial" w:hAnsi="Arial" w:cs="Arial"/>
          <w:b/>
          <w:bCs/>
          <w:sz w:val="28"/>
          <w:szCs w:val="28"/>
        </w:rPr>
      </w:pPr>
    </w:p>
    <w:tbl>
      <w:tblPr>
        <w:tblW w:w="9480"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1287"/>
        <w:gridCol w:w="5765"/>
        <w:gridCol w:w="1015"/>
      </w:tblGrid>
      <w:tr w:rsidR="000616D0" w:rsidRPr="00CC5C3D" w14:paraId="029AD5F4"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7920974B"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lastRenderedPageBreak/>
              <w:t>Peligro</w:t>
            </w:r>
            <w:r w:rsidRPr="00CC5C3D">
              <w:rPr>
                <w:rFonts w:ascii="Arial" w:hAnsi="Arial" w:cs="Arial"/>
                <w:sz w:val="16"/>
                <w:szCs w:val="16"/>
              </w:rPr>
              <w:t> </w:t>
            </w:r>
          </w:p>
        </w:tc>
        <w:tc>
          <w:tcPr>
            <w:tcW w:w="1287" w:type="dxa"/>
            <w:tcBorders>
              <w:top w:val="single" w:sz="6" w:space="0" w:color="auto"/>
              <w:left w:val="single" w:sz="6" w:space="0" w:color="auto"/>
              <w:bottom w:val="single" w:sz="6" w:space="0" w:color="auto"/>
              <w:right w:val="single" w:sz="6" w:space="0" w:color="auto"/>
            </w:tcBorders>
            <w:hideMark/>
          </w:tcPr>
          <w:p w14:paraId="72590C02"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Riesgo</w:t>
            </w:r>
            <w:r w:rsidRPr="00CC5C3D">
              <w:rPr>
                <w:rFonts w:ascii="Arial" w:hAnsi="Arial" w:cs="Arial"/>
                <w:sz w:val="16"/>
                <w:szCs w:val="16"/>
              </w:rPr>
              <w:t> </w:t>
            </w:r>
          </w:p>
        </w:tc>
        <w:tc>
          <w:tcPr>
            <w:tcW w:w="5765" w:type="dxa"/>
            <w:tcBorders>
              <w:top w:val="single" w:sz="6" w:space="0" w:color="auto"/>
              <w:left w:val="single" w:sz="6" w:space="0" w:color="auto"/>
              <w:bottom w:val="single" w:sz="6" w:space="0" w:color="auto"/>
              <w:right w:val="single" w:sz="6" w:space="0" w:color="auto"/>
            </w:tcBorders>
            <w:hideMark/>
          </w:tcPr>
          <w:p w14:paraId="5D2E9AF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Control</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5FFCDC4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b/>
                <w:bCs/>
                <w:sz w:val="16"/>
                <w:szCs w:val="16"/>
              </w:rPr>
              <w:t>Responsable por el control</w:t>
            </w:r>
            <w:r w:rsidRPr="00CC5C3D">
              <w:rPr>
                <w:rFonts w:ascii="Arial" w:hAnsi="Arial" w:cs="Arial"/>
                <w:sz w:val="16"/>
                <w:szCs w:val="16"/>
              </w:rPr>
              <w:t> </w:t>
            </w:r>
          </w:p>
        </w:tc>
      </w:tr>
      <w:tr w:rsidR="000616D0" w:rsidRPr="00CC5C3D" w14:paraId="5F9D2DE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hideMark/>
          </w:tcPr>
          <w:p w14:paraId="090E9C6E"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Superficies resbalosas, lisas Maleza, Obstáculos en el área. </w:t>
            </w:r>
          </w:p>
        </w:tc>
        <w:tc>
          <w:tcPr>
            <w:tcW w:w="1287" w:type="dxa"/>
            <w:tcBorders>
              <w:top w:val="single" w:sz="6" w:space="0" w:color="auto"/>
              <w:left w:val="single" w:sz="6" w:space="0" w:color="auto"/>
              <w:bottom w:val="single" w:sz="6" w:space="0" w:color="auto"/>
              <w:right w:val="single" w:sz="6" w:space="0" w:color="auto"/>
            </w:tcBorders>
            <w:hideMark/>
          </w:tcPr>
          <w:p w14:paraId="1093D094"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Locativo: Caídas, golpes contusiones, </w:t>
            </w:r>
          </w:p>
          <w:p w14:paraId="11B5731C" w14:textId="77777777" w:rsidR="000616D0" w:rsidRDefault="000616D0" w:rsidP="00D202D6">
            <w:pPr>
              <w:jc w:val="both"/>
              <w:textAlignment w:val="baseline"/>
              <w:rPr>
                <w:rFonts w:ascii="Arial" w:hAnsi="Arial" w:cs="Arial"/>
                <w:sz w:val="16"/>
                <w:szCs w:val="16"/>
              </w:rPr>
            </w:pPr>
            <w:r w:rsidRPr="00CC5C3D">
              <w:rPr>
                <w:rFonts w:ascii="Arial" w:hAnsi="Arial" w:cs="Arial"/>
                <w:sz w:val="16"/>
                <w:szCs w:val="16"/>
              </w:rPr>
              <w:t>Fracturas daño a las</w:t>
            </w:r>
          </w:p>
          <w:p w14:paraId="790DA9FC"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 xml:space="preserve"> personas. </w:t>
            </w:r>
          </w:p>
        </w:tc>
        <w:tc>
          <w:tcPr>
            <w:tcW w:w="5765" w:type="dxa"/>
            <w:tcBorders>
              <w:top w:val="single" w:sz="6" w:space="0" w:color="auto"/>
              <w:left w:val="single" w:sz="6" w:space="0" w:color="auto"/>
              <w:bottom w:val="single" w:sz="6" w:space="0" w:color="auto"/>
              <w:right w:val="single" w:sz="6" w:space="0" w:color="auto"/>
            </w:tcBorders>
            <w:hideMark/>
          </w:tcPr>
          <w:p w14:paraId="1C3F2292" w14:textId="77777777" w:rsidR="000616D0" w:rsidRPr="004F09EE" w:rsidRDefault="000616D0">
            <w:pPr>
              <w:numPr>
                <w:ilvl w:val="0"/>
                <w:numId w:val="1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Identificar condiciones de acceso y del terreno</w:t>
            </w:r>
            <w:r>
              <w:rPr>
                <w:rFonts w:ascii="Arial" w:hAnsi="Arial" w:cs="Arial"/>
                <w:sz w:val="16"/>
                <w:szCs w:val="16"/>
              </w:rPr>
              <w:t xml:space="preserve">, </w:t>
            </w:r>
            <w:r w:rsidRPr="004F09EE">
              <w:rPr>
                <w:rFonts w:ascii="Arial" w:hAnsi="Arial" w:cs="Arial"/>
                <w:sz w:val="16"/>
                <w:szCs w:val="16"/>
              </w:rPr>
              <w:t>inspecci</w:t>
            </w:r>
            <w:r>
              <w:rPr>
                <w:rFonts w:ascii="Arial" w:hAnsi="Arial" w:cs="Arial"/>
                <w:sz w:val="16"/>
                <w:szCs w:val="16"/>
              </w:rPr>
              <w:t xml:space="preserve">onando </w:t>
            </w:r>
            <w:r w:rsidRPr="004F09EE">
              <w:rPr>
                <w:rFonts w:ascii="Arial" w:hAnsi="Arial" w:cs="Arial"/>
                <w:sz w:val="16"/>
                <w:szCs w:val="16"/>
              </w:rPr>
              <w:t>detalladamente identificando objetos</w:t>
            </w:r>
            <w:r>
              <w:rPr>
                <w:rFonts w:ascii="Arial" w:hAnsi="Arial" w:cs="Arial"/>
                <w:sz w:val="16"/>
                <w:szCs w:val="16"/>
              </w:rPr>
              <w:t>, desniveles, tuberías y obstrucciones</w:t>
            </w:r>
            <w:r w:rsidRPr="004F09EE">
              <w:rPr>
                <w:rFonts w:ascii="Arial" w:hAnsi="Arial" w:cs="Arial"/>
                <w:sz w:val="16"/>
                <w:szCs w:val="16"/>
              </w:rPr>
              <w:t>.</w:t>
            </w:r>
          </w:p>
          <w:p w14:paraId="3D1DFA34" w14:textId="77777777" w:rsidR="000616D0" w:rsidRPr="00CC5C3D" w:rsidRDefault="000616D0">
            <w:pPr>
              <w:numPr>
                <w:ilvl w:val="0"/>
                <w:numId w:val="13"/>
              </w:numPr>
              <w:tabs>
                <w:tab w:val="clear" w:pos="720"/>
              </w:tabs>
              <w:ind w:left="282" w:hanging="282"/>
              <w:jc w:val="both"/>
              <w:textAlignment w:val="baseline"/>
              <w:rPr>
                <w:rFonts w:ascii="Arial" w:hAnsi="Arial" w:cs="Arial"/>
                <w:sz w:val="16"/>
                <w:szCs w:val="16"/>
              </w:rPr>
            </w:pPr>
            <w:r w:rsidRPr="00CC5C3D">
              <w:rPr>
                <w:rFonts w:ascii="Arial" w:hAnsi="Arial" w:cs="Arial"/>
                <w:sz w:val="16"/>
                <w:szCs w:val="16"/>
              </w:rPr>
              <w:t>Mantener ordenado y aseado el lugar de trabajo. Recoger todos los residuos generados. </w:t>
            </w:r>
          </w:p>
          <w:p w14:paraId="42147B73" w14:textId="77777777" w:rsidR="000616D0" w:rsidRPr="004F09EE" w:rsidRDefault="000616D0">
            <w:pPr>
              <w:numPr>
                <w:ilvl w:val="0"/>
                <w:numId w:val="1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Coordinar con operaciones la actividad a realizar</w:t>
            </w:r>
            <w:r>
              <w:rPr>
                <w:rFonts w:ascii="Arial" w:hAnsi="Arial" w:cs="Arial"/>
                <w:sz w:val="16"/>
                <w:szCs w:val="16"/>
              </w:rPr>
              <w:t>, c</w:t>
            </w:r>
            <w:r w:rsidRPr="00CC5C3D">
              <w:rPr>
                <w:rFonts w:ascii="Arial" w:hAnsi="Arial" w:cs="Arial"/>
                <w:sz w:val="16"/>
                <w:szCs w:val="16"/>
              </w:rPr>
              <w:t>uando se presenten lluvias suspender las labores.</w:t>
            </w:r>
          </w:p>
          <w:p w14:paraId="26D0CD76" w14:textId="77777777" w:rsidR="000616D0" w:rsidRPr="004F09EE" w:rsidRDefault="000616D0">
            <w:pPr>
              <w:numPr>
                <w:ilvl w:val="0"/>
                <w:numId w:val="1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Se señalizan y demarcan las áreas de trabajo y se dan las instrucciones e información al personal en que zonas pueden trabajar y permanecer.</w:t>
            </w:r>
          </w:p>
          <w:p w14:paraId="3366E3D0" w14:textId="77777777" w:rsidR="000616D0" w:rsidRPr="004F09EE" w:rsidRDefault="000616D0">
            <w:pPr>
              <w:numPr>
                <w:ilvl w:val="0"/>
                <w:numId w:val="1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Definir los sitios para ubicar los equipos de emergencia y punto de hidratación.</w:t>
            </w:r>
          </w:p>
          <w:p w14:paraId="0D3E6208" w14:textId="77777777" w:rsidR="000616D0" w:rsidRDefault="000616D0">
            <w:pPr>
              <w:numPr>
                <w:ilvl w:val="0"/>
                <w:numId w:val="1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 xml:space="preserve">Uso de los elementos de protección personal </w:t>
            </w:r>
          </w:p>
          <w:p w14:paraId="2D437A9D" w14:textId="77777777" w:rsidR="000616D0" w:rsidRPr="00CC5C3D" w:rsidRDefault="000616D0">
            <w:pPr>
              <w:numPr>
                <w:ilvl w:val="0"/>
                <w:numId w:val="13"/>
              </w:numPr>
              <w:tabs>
                <w:tab w:val="clear" w:pos="720"/>
              </w:tabs>
              <w:ind w:left="282" w:hanging="282"/>
              <w:jc w:val="both"/>
              <w:textAlignment w:val="baseline"/>
              <w:rPr>
                <w:rFonts w:ascii="Arial" w:hAnsi="Arial" w:cs="Arial"/>
                <w:sz w:val="16"/>
                <w:szCs w:val="16"/>
              </w:rPr>
            </w:pPr>
            <w:r w:rsidRPr="004F09EE">
              <w:rPr>
                <w:rFonts w:ascii="Arial" w:hAnsi="Arial" w:cs="Arial"/>
                <w:sz w:val="16"/>
                <w:szCs w:val="16"/>
              </w:rPr>
              <w:t>En caso de incidente, detener la actividad, prestar los primeros auxilios y/o trasladar al centro médico e informar al HSE, Coordinador u Operaciones.</w:t>
            </w:r>
            <w:r w:rsidRPr="00CC5C3D">
              <w:rPr>
                <w:rFonts w:ascii="Arial" w:hAnsi="Arial" w:cs="Arial"/>
                <w:sz w:val="16"/>
                <w:szCs w:val="16"/>
              </w:rPr>
              <w:t> </w:t>
            </w:r>
          </w:p>
        </w:tc>
        <w:tc>
          <w:tcPr>
            <w:tcW w:w="1015" w:type="dxa"/>
            <w:tcBorders>
              <w:top w:val="single" w:sz="6" w:space="0" w:color="auto"/>
              <w:left w:val="single" w:sz="6" w:space="0" w:color="auto"/>
              <w:bottom w:val="single" w:sz="6" w:space="0" w:color="auto"/>
              <w:right w:val="single" w:sz="6" w:space="0" w:color="auto"/>
            </w:tcBorders>
            <w:hideMark/>
          </w:tcPr>
          <w:p w14:paraId="10C3AB3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D8CDA3D"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363CD216"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hideMark/>
          </w:tcPr>
          <w:p w14:paraId="2BF6C54B" w14:textId="77777777" w:rsidR="000616D0" w:rsidRPr="00CC5C3D" w:rsidRDefault="000616D0" w:rsidP="00D202D6">
            <w:pPr>
              <w:textAlignment w:val="baseline"/>
              <w:rPr>
                <w:rFonts w:ascii="Segoe UI" w:hAnsi="Segoe UI" w:cs="Segoe UI"/>
                <w:sz w:val="18"/>
                <w:szCs w:val="18"/>
              </w:rPr>
            </w:pPr>
            <w:r w:rsidRPr="00CC5C3D">
              <w:rPr>
                <w:rFonts w:ascii="Arial" w:hAnsi="Arial" w:cs="Arial"/>
                <w:color w:val="000000"/>
                <w:sz w:val="16"/>
                <w:szCs w:val="16"/>
              </w:rPr>
              <w:t>Presencia de Ofidios, Insectos, Hongos, Bacterias, Microorganismos, Animales que Muerden).</w:t>
            </w:r>
          </w:p>
        </w:tc>
        <w:tc>
          <w:tcPr>
            <w:tcW w:w="1287" w:type="dxa"/>
            <w:tcBorders>
              <w:top w:val="single" w:sz="6" w:space="0" w:color="auto"/>
              <w:left w:val="single" w:sz="6" w:space="0" w:color="auto"/>
              <w:bottom w:val="single" w:sz="6" w:space="0" w:color="auto"/>
              <w:right w:val="single" w:sz="6" w:space="0" w:color="auto"/>
            </w:tcBorders>
            <w:hideMark/>
          </w:tcPr>
          <w:p w14:paraId="34FBA7F0"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Biológico: Mordedura, picadura </w:t>
            </w:r>
          </w:p>
        </w:tc>
        <w:tc>
          <w:tcPr>
            <w:tcW w:w="5765" w:type="dxa"/>
            <w:tcBorders>
              <w:top w:val="single" w:sz="6" w:space="0" w:color="auto"/>
              <w:left w:val="single" w:sz="6" w:space="0" w:color="auto"/>
              <w:bottom w:val="single" w:sz="6" w:space="0" w:color="auto"/>
              <w:right w:val="single" w:sz="6" w:space="0" w:color="auto"/>
            </w:tcBorders>
            <w:hideMark/>
          </w:tcPr>
          <w:p w14:paraId="356665EC" w14:textId="77777777" w:rsidR="000616D0" w:rsidRPr="00CC5C3D" w:rsidRDefault="000616D0">
            <w:pPr>
              <w:numPr>
                <w:ilvl w:val="0"/>
                <w:numId w:val="14"/>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No colocarse perfumes fuertes, no tomar bebidas dulces, sacudir la ropa al cambiarse la ropa en campo. </w:t>
            </w:r>
          </w:p>
          <w:p w14:paraId="3460F05E" w14:textId="77777777" w:rsidR="000616D0" w:rsidRPr="004F09EE" w:rsidRDefault="000616D0">
            <w:pPr>
              <w:numPr>
                <w:ilvl w:val="0"/>
                <w:numId w:val="1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 xml:space="preserve">En caso de algún evento, Cúbrase los ojos, no grite, ni agite los brazos, si se encuentra en alguna zona fangosa cúbrase con barro.  No se restriegue la piel, usar pinza para retirar el punzón de la avispa, utilizar los radios de comunicación. </w:t>
            </w:r>
            <w:r>
              <w:rPr>
                <w:rFonts w:ascii="Arial" w:hAnsi="Arial" w:cs="Arial"/>
                <w:color w:val="000000"/>
                <w:sz w:val="16"/>
                <w:szCs w:val="16"/>
              </w:rPr>
              <w:t xml:space="preserve">Trasladar al </w:t>
            </w:r>
            <w:r w:rsidRPr="00CC5C3D">
              <w:rPr>
                <w:rFonts w:ascii="Arial" w:hAnsi="Arial" w:cs="Arial"/>
                <w:color w:val="000000"/>
                <w:sz w:val="16"/>
                <w:szCs w:val="16"/>
              </w:rPr>
              <w:t>hospital o centro de salud más cercano</w:t>
            </w:r>
            <w:r>
              <w:rPr>
                <w:rFonts w:ascii="Arial" w:hAnsi="Arial" w:cs="Arial"/>
                <w:color w:val="000000"/>
                <w:sz w:val="16"/>
                <w:szCs w:val="16"/>
              </w:rPr>
              <w:t>.</w:t>
            </w:r>
          </w:p>
          <w:p w14:paraId="05F213A1" w14:textId="77777777" w:rsidR="000616D0" w:rsidRPr="00CC5C3D" w:rsidRDefault="000616D0">
            <w:pPr>
              <w:numPr>
                <w:ilvl w:val="0"/>
                <w:numId w:val="15"/>
              </w:numPr>
              <w:tabs>
                <w:tab w:val="clear" w:pos="720"/>
                <w:tab w:val="num" w:pos="280"/>
              </w:tabs>
              <w:ind w:left="-3" w:firstLine="0"/>
              <w:jc w:val="both"/>
              <w:textAlignment w:val="baseline"/>
              <w:rPr>
                <w:rFonts w:ascii="Arial" w:hAnsi="Arial" w:cs="Arial"/>
                <w:sz w:val="16"/>
                <w:szCs w:val="16"/>
              </w:rPr>
            </w:pPr>
            <w:r w:rsidRPr="00CC5C3D">
              <w:rPr>
                <w:rFonts w:ascii="Arial" w:hAnsi="Arial" w:cs="Arial"/>
                <w:color w:val="000000"/>
                <w:sz w:val="16"/>
                <w:szCs w:val="16"/>
              </w:rPr>
              <w:t>Divulgar  las rutas de emergencias y  punto de encuentro, las cuales se deben encontrar libres de obstáculos para que permita su evacuación. </w:t>
            </w:r>
          </w:p>
        </w:tc>
        <w:tc>
          <w:tcPr>
            <w:tcW w:w="1015" w:type="dxa"/>
            <w:tcBorders>
              <w:top w:val="single" w:sz="6" w:space="0" w:color="auto"/>
              <w:left w:val="single" w:sz="6" w:space="0" w:color="auto"/>
              <w:bottom w:val="single" w:sz="6" w:space="0" w:color="auto"/>
              <w:right w:val="single" w:sz="6" w:space="0" w:color="auto"/>
            </w:tcBorders>
            <w:hideMark/>
          </w:tcPr>
          <w:p w14:paraId="32E7B3E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EE338E"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434F8AEE" w14:textId="77777777" w:rsidTr="00D202D6">
        <w:trPr>
          <w:trHeight w:val="1005"/>
        </w:trPr>
        <w:tc>
          <w:tcPr>
            <w:tcW w:w="1413" w:type="dxa"/>
            <w:tcBorders>
              <w:top w:val="single" w:sz="6" w:space="0" w:color="auto"/>
              <w:left w:val="single" w:sz="6" w:space="0" w:color="auto"/>
              <w:bottom w:val="single" w:sz="6" w:space="0" w:color="auto"/>
              <w:right w:val="single" w:sz="6" w:space="0" w:color="auto"/>
            </w:tcBorders>
            <w:vAlign w:val="center"/>
            <w:hideMark/>
          </w:tcPr>
          <w:p w14:paraId="565467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 xml:space="preserve">Machucones, </w:t>
            </w:r>
            <w:r>
              <w:rPr>
                <w:rFonts w:ascii="Arial" w:hAnsi="Arial" w:cs="Arial"/>
                <w:sz w:val="16"/>
                <w:szCs w:val="16"/>
              </w:rPr>
              <w:t xml:space="preserve">  </w:t>
            </w:r>
            <w:r w:rsidRPr="00CC5C3D">
              <w:rPr>
                <w:rFonts w:ascii="Arial" w:hAnsi="Arial" w:cs="Arial"/>
                <w:sz w:val="16"/>
                <w:szCs w:val="16"/>
              </w:rPr>
              <w:t>Golpes, contusiones</w:t>
            </w:r>
          </w:p>
        </w:tc>
        <w:tc>
          <w:tcPr>
            <w:tcW w:w="1287" w:type="dxa"/>
            <w:tcBorders>
              <w:top w:val="single" w:sz="6" w:space="0" w:color="auto"/>
              <w:left w:val="single" w:sz="6" w:space="0" w:color="auto"/>
              <w:bottom w:val="single" w:sz="6" w:space="0" w:color="auto"/>
              <w:right w:val="single" w:sz="6" w:space="0" w:color="auto"/>
            </w:tcBorders>
            <w:hideMark/>
          </w:tcPr>
          <w:p w14:paraId="7F111E88" w14:textId="77777777" w:rsidR="000616D0" w:rsidRPr="00CC5C3D" w:rsidRDefault="000616D0" w:rsidP="00D202D6">
            <w:pPr>
              <w:jc w:val="both"/>
              <w:textAlignment w:val="baseline"/>
              <w:rPr>
                <w:rFonts w:ascii="Segoe UI" w:hAnsi="Segoe UI" w:cs="Segoe UI"/>
                <w:sz w:val="18"/>
                <w:szCs w:val="18"/>
              </w:rPr>
            </w:pPr>
            <w:r w:rsidRPr="00CC5C3D">
              <w:rPr>
                <w:rFonts w:ascii="Arial" w:hAnsi="Arial" w:cs="Arial"/>
                <w:sz w:val="16"/>
                <w:szCs w:val="16"/>
              </w:rPr>
              <w:t>Mecánico (Manipulación manual de cargas </w:t>
            </w:r>
          </w:p>
        </w:tc>
        <w:tc>
          <w:tcPr>
            <w:tcW w:w="5765" w:type="dxa"/>
            <w:tcBorders>
              <w:top w:val="single" w:sz="6" w:space="0" w:color="auto"/>
              <w:left w:val="single" w:sz="6" w:space="0" w:color="auto"/>
              <w:bottom w:val="single" w:sz="6" w:space="0" w:color="auto"/>
              <w:right w:val="single" w:sz="6" w:space="0" w:color="auto"/>
            </w:tcBorders>
            <w:hideMark/>
          </w:tcPr>
          <w:p w14:paraId="4ECD485B" w14:textId="77777777" w:rsidR="000616D0" w:rsidRPr="00CC5C3D" w:rsidRDefault="000616D0">
            <w:pPr>
              <w:numPr>
                <w:ilvl w:val="0"/>
                <w:numId w:val="16"/>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el buen estado de las herramientas, encabadas, diseño real, realizar la inspección de las herramientas. </w:t>
            </w:r>
          </w:p>
          <w:p w14:paraId="345DBC20" w14:textId="77777777" w:rsidR="000616D0" w:rsidRPr="00CC5C3D" w:rsidRDefault="000616D0">
            <w:pPr>
              <w:numPr>
                <w:ilvl w:val="0"/>
                <w:numId w:val="17"/>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Uso permanente de guantes de vaqueta y en posición defensiva y a la vista. No poner las manos entre elementos o partes que puedan atrapar, cortar o quemar (contrapesas, cranes, poleas, correas, guarda correas, cremallera y palanca del freno, estructura en general) </w:t>
            </w:r>
          </w:p>
          <w:p w14:paraId="0B06F524" w14:textId="77777777" w:rsidR="000616D0" w:rsidRPr="00CC5C3D" w:rsidRDefault="000616D0">
            <w:pPr>
              <w:numPr>
                <w:ilvl w:val="0"/>
                <w:numId w:val="18"/>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Asegure firmemente la porra cuando la utilice, ningún trabajador debe estar cerca de la línea de peligro cuando se emplee la porra (Arriba, adelante, atrás y abajo). </w:t>
            </w:r>
          </w:p>
          <w:p w14:paraId="24F70D91" w14:textId="77777777" w:rsidR="000616D0" w:rsidRPr="00CC5C3D" w:rsidRDefault="000616D0">
            <w:pPr>
              <w:numPr>
                <w:ilvl w:val="0"/>
                <w:numId w:val="19"/>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No ubicarse debajo de trabajos con empleo de herramientas que tengan el riesgo de caerse. </w:t>
            </w:r>
          </w:p>
        </w:tc>
        <w:tc>
          <w:tcPr>
            <w:tcW w:w="1015" w:type="dxa"/>
            <w:tcBorders>
              <w:top w:val="single" w:sz="6" w:space="0" w:color="auto"/>
              <w:left w:val="single" w:sz="6" w:space="0" w:color="auto"/>
              <w:bottom w:val="single" w:sz="6" w:space="0" w:color="auto"/>
              <w:right w:val="single" w:sz="6" w:space="0" w:color="auto"/>
            </w:tcBorders>
            <w:hideMark/>
          </w:tcPr>
          <w:p w14:paraId="34D042F3"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34A544D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05500715" w14:textId="77777777" w:rsidTr="00D202D6">
        <w:trPr>
          <w:trHeight w:val="750"/>
        </w:trPr>
        <w:tc>
          <w:tcPr>
            <w:tcW w:w="1413" w:type="dxa"/>
            <w:tcBorders>
              <w:top w:val="single" w:sz="6" w:space="0" w:color="auto"/>
              <w:left w:val="single" w:sz="6" w:space="0" w:color="auto"/>
              <w:bottom w:val="single" w:sz="6" w:space="0" w:color="auto"/>
              <w:right w:val="single" w:sz="6" w:space="0" w:color="auto"/>
            </w:tcBorders>
            <w:vAlign w:val="center"/>
            <w:hideMark/>
          </w:tcPr>
          <w:p w14:paraId="5D91B296"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Lumbalgia, Dolores musculares </w:t>
            </w:r>
          </w:p>
        </w:tc>
        <w:tc>
          <w:tcPr>
            <w:tcW w:w="1287" w:type="dxa"/>
            <w:tcBorders>
              <w:top w:val="single" w:sz="6" w:space="0" w:color="auto"/>
              <w:left w:val="single" w:sz="6" w:space="0" w:color="auto"/>
              <w:bottom w:val="single" w:sz="6" w:space="0" w:color="auto"/>
              <w:right w:val="single" w:sz="6" w:space="0" w:color="auto"/>
            </w:tcBorders>
            <w:vAlign w:val="center"/>
            <w:hideMark/>
          </w:tcPr>
          <w:p w14:paraId="397D1470"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Biomecánico: (Postura prolongada,</w:t>
            </w:r>
            <w:r>
              <w:rPr>
                <w:rFonts w:ascii="Arial" w:hAnsi="Arial" w:cs="Arial"/>
                <w:sz w:val="16"/>
                <w:szCs w:val="16"/>
              </w:rPr>
              <w:t xml:space="preserve"> </w:t>
            </w:r>
            <w:r w:rsidRPr="00CC5C3D">
              <w:rPr>
                <w:rFonts w:ascii="Arial" w:hAnsi="Arial" w:cs="Arial"/>
                <w:sz w:val="16"/>
                <w:szCs w:val="16"/>
              </w:rPr>
              <w:t>forzada) </w:t>
            </w:r>
          </w:p>
        </w:tc>
        <w:tc>
          <w:tcPr>
            <w:tcW w:w="5765" w:type="dxa"/>
            <w:tcBorders>
              <w:top w:val="single" w:sz="6" w:space="0" w:color="auto"/>
              <w:left w:val="single" w:sz="6" w:space="0" w:color="auto"/>
              <w:bottom w:val="single" w:sz="6" w:space="0" w:color="auto"/>
              <w:right w:val="single" w:sz="6" w:space="0" w:color="auto"/>
            </w:tcBorders>
            <w:hideMark/>
          </w:tcPr>
          <w:p w14:paraId="0E85CE67" w14:textId="77777777" w:rsidR="000616D0" w:rsidRPr="00CC5C3D" w:rsidRDefault="000616D0">
            <w:pPr>
              <w:numPr>
                <w:ilvl w:val="0"/>
                <w:numId w:val="20"/>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Realizar los respectivos estiramientos antes y después de ejecutar las labores. </w:t>
            </w:r>
          </w:p>
        </w:tc>
        <w:tc>
          <w:tcPr>
            <w:tcW w:w="1015" w:type="dxa"/>
            <w:tcBorders>
              <w:top w:val="single" w:sz="6" w:space="0" w:color="auto"/>
              <w:left w:val="single" w:sz="6" w:space="0" w:color="auto"/>
              <w:bottom w:val="single" w:sz="6" w:space="0" w:color="auto"/>
              <w:right w:val="single" w:sz="6" w:space="0" w:color="auto"/>
            </w:tcBorders>
            <w:hideMark/>
          </w:tcPr>
          <w:p w14:paraId="3E4C045C"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r w:rsidR="000616D0" w:rsidRPr="00CC5C3D" w14:paraId="6FB5F1B3" w14:textId="77777777" w:rsidTr="00D202D6">
        <w:trPr>
          <w:trHeight w:val="2023"/>
        </w:trPr>
        <w:tc>
          <w:tcPr>
            <w:tcW w:w="1413" w:type="dxa"/>
            <w:tcBorders>
              <w:top w:val="single" w:sz="6" w:space="0" w:color="auto"/>
              <w:left w:val="single" w:sz="6" w:space="0" w:color="auto"/>
              <w:bottom w:val="single" w:sz="6" w:space="0" w:color="auto"/>
              <w:right w:val="single" w:sz="6" w:space="0" w:color="auto"/>
            </w:tcBorders>
            <w:vAlign w:val="center"/>
            <w:hideMark/>
          </w:tcPr>
          <w:p w14:paraId="6A2C52F2"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Irritación Ocular.</w:t>
            </w:r>
          </w:p>
        </w:tc>
        <w:tc>
          <w:tcPr>
            <w:tcW w:w="1287" w:type="dxa"/>
            <w:tcBorders>
              <w:top w:val="single" w:sz="6" w:space="0" w:color="auto"/>
              <w:left w:val="single" w:sz="6" w:space="0" w:color="auto"/>
              <w:bottom w:val="single" w:sz="6" w:space="0" w:color="auto"/>
              <w:right w:val="single" w:sz="6" w:space="0" w:color="auto"/>
            </w:tcBorders>
            <w:vAlign w:val="center"/>
            <w:hideMark/>
          </w:tcPr>
          <w:p w14:paraId="4176EF19" w14:textId="77777777" w:rsidR="000616D0" w:rsidRPr="00CC5C3D" w:rsidRDefault="000616D0" w:rsidP="00D202D6">
            <w:pPr>
              <w:textAlignment w:val="baseline"/>
              <w:rPr>
                <w:rFonts w:ascii="Segoe UI" w:hAnsi="Segoe UI" w:cs="Segoe UI"/>
                <w:sz w:val="18"/>
                <w:szCs w:val="18"/>
              </w:rPr>
            </w:pPr>
            <w:r w:rsidRPr="00CC5C3D">
              <w:rPr>
                <w:rFonts w:ascii="Arial" w:hAnsi="Arial" w:cs="Arial"/>
                <w:sz w:val="16"/>
                <w:szCs w:val="16"/>
              </w:rPr>
              <w:t>Químico: Polvos, gases, vapores. </w:t>
            </w:r>
          </w:p>
        </w:tc>
        <w:tc>
          <w:tcPr>
            <w:tcW w:w="5765" w:type="dxa"/>
            <w:tcBorders>
              <w:top w:val="single" w:sz="6" w:space="0" w:color="auto"/>
              <w:left w:val="single" w:sz="6" w:space="0" w:color="auto"/>
              <w:bottom w:val="single" w:sz="6" w:space="0" w:color="auto"/>
              <w:right w:val="single" w:sz="6" w:space="0" w:color="auto"/>
            </w:tcBorders>
            <w:hideMark/>
          </w:tcPr>
          <w:p w14:paraId="0ABF5C1D" w14:textId="77777777" w:rsidR="000616D0" w:rsidRPr="00CC5C3D" w:rsidRDefault="000616D0">
            <w:pPr>
              <w:numPr>
                <w:ilvl w:val="0"/>
                <w:numId w:val="21"/>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Tener definidas y conocer las rutas de evacuación y punto de encuentro en el área a intervenir. </w:t>
            </w:r>
          </w:p>
          <w:p w14:paraId="6A3D89B1" w14:textId="77777777" w:rsidR="000616D0" w:rsidRPr="00CC5C3D" w:rsidRDefault="000616D0">
            <w:pPr>
              <w:numPr>
                <w:ilvl w:val="0"/>
                <w:numId w:val="22"/>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 xml:space="preserve">Usar los EPP requeridos para realizar esta actividad (Casco de seguridad blanco tipo safari y/o </w:t>
            </w:r>
            <w:proofErr w:type="spellStart"/>
            <w:r w:rsidRPr="00CC5C3D">
              <w:rPr>
                <w:rFonts w:ascii="Arial" w:hAnsi="Arial" w:cs="Arial"/>
                <w:sz w:val="16"/>
                <w:szCs w:val="16"/>
              </w:rPr>
              <w:t>versatil</w:t>
            </w:r>
            <w:proofErr w:type="spellEnd"/>
            <w:r w:rsidRPr="00CC5C3D">
              <w:rPr>
                <w:rFonts w:ascii="Arial" w:hAnsi="Arial" w:cs="Arial"/>
                <w:sz w:val="16"/>
                <w:szCs w:val="16"/>
              </w:rPr>
              <w:t xml:space="preserve">, botas de seguridad punta de acero caña alta, gafas lente oscuros, guantes de vaqueta, ropa industrial, mascaras media cara con cartucho para vapores </w:t>
            </w:r>
            <w:proofErr w:type="spellStart"/>
            <w:r w:rsidRPr="00CC5C3D">
              <w:rPr>
                <w:rFonts w:ascii="Arial" w:hAnsi="Arial" w:cs="Arial"/>
                <w:sz w:val="16"/>
                <w:szCs w:val="16"/>
              </w:rPr>
              <w:t>organicos</w:t>
            </w:r>
            <w:proofErr w:type="spellEnd"/>
            <w:r w:rsidRPr="00CC5C3D">
              <w:rPr>
                <w:rFonts w:ascii="Arial" w:hAnsi="Arial" w:cs="Arial"/>
                <w:sz w:val="16"/>
                <w:szCs w:val="16"/>
              </w:rPr>
              <w:t xml:space="preserve"> y gases </w:t>
            </w:r>
            <w:proofErr w:type="spellStart"/>
            <w:r w:rsidRPr="00CC5C3D">
              <w:rPr>
                <w:rFonts w:ascii="Arial" w:hAnsi="Arial" w:cs="Arial"/>
                <w:sz w:val="16"/>
                <w:szCs w:val="16"/>
              </w:rPr>
              <w:t>acidos</w:t>
            </w:r>
            <w:proofErr w:type="spellEnd"/>
            <w:r w:rsidRPr="00CC5C3D">
              <w:rPr>
                <w:rFonts w:ascii="Arial" w:hAnsi="Arial" w:cs="Arial"/>
                <w:sz w:val="16"/>
                <w:szCs w:val="16"/>
              </w:rPr>
              <w:t xml:space="preserve">, protectores auditivos tipo </w:t>
            </w:r>
            <w:proofErr w:type="spellStart"/>
            <w:r w:rsidRPr="00CC5C3D">
              <w:rPr>
                <w:rFonts w:ascii="Arial" w:hAnsi="Arial" w:cs="Arial"/>
                <w:sz w:val="16"/>
                <w:szCs w:val="16"/>
              </w:rPr>
              <w:t>insercion</w:t>
            </w:r>
            <w:proofErr w:type="spellEnd"/>
            <w:r w:rsidRPr="00CC5C3D">
              <w:rPr>
                <w:rFonts w:ascii="Arial" w:hAnsi="Arial" w:cs="Arial"/>
                <w:sz w:val="16"/>
                <w:szCs w:val="16"/>
              </w:rPr>
              <w:t xml:space="preserve">, </w:t>
            </w:r>
            <w:proofErr w:type="spellStart"/>
            <w:r w:rsidRPr="00CC5C3D">
              <w:rPr>
                <w:rFonts w:ascii="Arial" w:hAnsi="Arial" w:cs="Arial"/>
                <w:sz w:val="16"/>
                <w:szCs w:val="16"/>
              </w:rPr>
              <w:t>anatomico</w:t>
            </w:r>
            <w:proofErr w:type="spellEnd"/>
            <w:r w:rsidRPr="00CC5C3D">
              <w:rPr>
                <w:rFonts w:ascii="Arial" w:hAnsi="Arial" w:cs="Arial"/>
                <w:sz w:val="16"/>
                <w:szCs w:val="16"/>
              </w:rPr>
              <w:t xml:space="preserve"> o copa según aplique. </w:t>
            </w:r>
          </w:p>
          <w:p w14:paraId="55D83E3D" w14:textId="77777777" w:rsidR="000616D0" w:rsidRPr="00CC5C3D" w:rsidRDefault="000616D0">
            <w:pPr>
              <w:numPr>
                <w:ilvl w:val="0"/>
                <w:numId w:val="23"/>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Mantener en condiciones higiénicas las mascarillas media cara y demás EPP. </w:t>
            </w:r>
          </w:p>
          <w:p w14:paraId="63D89C6D" w14:textId="77777777" w:rsidR="000616D0" w:rsidRPr="00750F1C" w:rsidRDefault="000616D0">
            <w:pPr>
              <w:numPr>
                <w:ilvl w:val="0"/>
                <w:numId w:val="24"/>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En presencia de fuga de gas en el contrapozo evacuar inmediatamente y dirigirse al punto de encuentro.</w:t>
            </w:r>
          </w:p>
        </w:tc>
        <w:tc>
          <w:tcPr>
            <w:tcW w:w="1015" w:type="dxa"/>
            <w:tcBorders>
              <w:top w:val="single" w:sz="6" w:space="0" w:color="auto"/>
              <w:left w:val="single" w:sz="6" w:space="0" w:color="auto"/>
              <w:bottom w:val="single" w:sz="6" w:space="0" w:color="auto"/>
              <w:right w:val="single" w:sz="6" w:space="0" w:color="auto"/>
            </w:tcBorders>
            <w:hideMark/>
          </w:tcPr>
          <w:p w14:paraId="07F5DB84"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 </w:t>
            </w:r>
          </w:p>
          <w:p w14:paraId="7DF3093A" w14:textId="77777777" w:rsidR="000616D0" w:rsidRPr="00CC5C3D" w:rsidRDefault="000616D0" w:rsidP="00D202D6">
            <w:pPr>
              <w:jc w:val="center"/>
              <w:textAlignment w:val="baseline"/>
              <w:rPr>
                <w:rFonts w:ascii="Segoe UI" w:hAnsi="Segoe UI" w:cs="Segoe UI"/>
                <w:sz w:val="18"/>
                <w:szCs w:val="18"/>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 </w:t>
            </w:r>
          </w:p>
        </w:tc>
      </w:tr>
      <w:tr w:rsidR="000616D0" w:rsidRPr="00CC5C3D" w14:paraId="6A8A88D7" w14:textId="77777777" w:rsidTr="00D202D6">
        <w:trPr>
          <w:trHeight w:val="300"/>
        </w:trPr>
        <w:tc>
          <w:tcPr>
            <w:tcW w:w="1413" w:type="dxa"/>
            <w:tcBorders>
              <w:top w:val="single" w:sz="6" w:space="0" w:color="auto"/>
              <w:left w:val="single" w:sz="6" w:space="0" w:color="auto"/>
              <w:bottom w:val="single" w:sz="6" w:space="0" w:color="auto"/>
              <w:right w:val="single" w:sz="6" w:space="0" w:color="auto"/>
            </w:tcBorders>
            <w:vAlign w:val="center"/>
          </w:tcPr>
          <w:p w14:paraId="32065524"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Estrés, Deshidratación </w:t>
            </w:r>
          </w:p>
        </w:tc>
        <w:tc>
          <w:tcPr>
            <w:tcW w:w="1287" w:type="dxa"/>
            <w:tcBorders>
              <w:top w:val="single" w:sz="6" w:space="0" w:color="auto"/>
              <w:left w:val="single" w:sz="6" w:space="0" w:color="auto"/>
              <w:bottom w:val="single" w:sz="6" w:space="0" w:color="auto"/>
              <w:right w:val="single" w:sz="6" w:space="0" w:color="auto"/>
            </w:tcBorders>
            <w:vAlign w:val="center"/>
          </w:tcPr>
          <w:p w14:paraId="37FD1C52" w14:textId="77777777" w:rsidR="000616D0" w:rsidRPr="00CC5C3D" w:rsidRDefault="000616D0" w:rsidP="00D202D6">
            <w:pPr>
              <w:textAlignment w:val="baseline"/>
              <w:rPr>
                <w:rFonts w:ascii="Arial" w:hAnsi="Arial" w:cs="Arial"/>
                <w:sz w:val="16"/>
                <w:szCs w:val="16"/>
              </w:rPr>
            </w:pPr>
            <w:r w:rsidRPr="00CC5C3D">
              <w:rPr>
                <w:rFonts w:ascii="Arial" w:hAnsi="Arial" w:cs="Arial"/>
                <w:sz w:val="16"/>
                <w:szCs w:val="16"/>
              </w:rPr>
              <w:t>Físico: Radiación solar, iluminación excesiva. </w:t>
            </w:r>
          </w:p>
        </w:tc>
        <w:tc>
          <w:tcPr>
            <w:tcW w:w="5765" w:type="dxa"/>
            <w:tcBorders>
              <w:top w:val="single" w:sz="6" w:space="0" w:color="auto"/>
              <w:left w:val="single" w:sz="6" w:space="0" w:color="auto"/>
              <w:bottom w:val="single" w:sz="6" w:space="0" w:color="auto"/>
              <w:right w:val="single" w:sz="6" w:space="0" w:color="auto"/>
            </w:tcBorders>
          </w:tcPr>
          <w:p w14:paraId="04345241" w14:textId="77777777" w:rsidR="000616D0" w:rsidRPr="00CC5C3D" w:rsidRDefault="000616D0">
            <w:pPr>
              <w:numPr>
                <w:ilvl w:val="0"/>
                <w:numId w:val="2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Revisar que se tengan todos los elementos disponibles para la protección contra el sol como EPP, bloqueador, agua, etc. </w:t>
            </w:r>
          </w:p>
          <w:p w14:paraId="664440A2" w14:textId="77777777" w:rsidR="000616D0" w:rsidRPr="00CC5C3D" w:rsidRDefault="000616D0">
            <w:pPr>
              <w:numPr>
                <w:ilvl w:val="0"/>
                <w:numId w:val="25"/>
              </w:numPr>
              <w:tabs>
                <w:tab w:val="clear" w:pos="720"/>
                <w:tab w:val="num" w:pos="280"/>
              </w:tabs>
              <w:ind w:left="-3" w:firstLine="0"/>
              <w:jc w:val="both"/>
              <w:textAlignment w:val="baseline"/>
              <w:rPr>
                <w:rFonts w:ascii="Arial" w:hAnsi="Arial" w:cs="Arial"/>
                <w:sz w:val="16"/>
                <w:szCs w:val="16"/>
              </w:rPr>
            </w:pPr>
            <w:r w:rsidRPr="00CC5C3D">
              <w:rPr>
                <w:rFonts w:ascii="Arial" w:hAnsi="Arial" w:cs="Arial"/>
                <w:sz w:val="16"/>
                <w:szCs w:val="16"/>
              </w:rPr>
              <w:t>Emplear el bloqueador solar y protegerse las partes descubiertas del cuerpo con la ropa de trabajo (Camisa manga larga) casco safari y/o versátil gafas de seguridad, Hidratarse permanentemente y realizar pausas activas a la sombra. </w:t>
            </w:r>
          </w:p>
        </w:tc>
        <w:tc>
          <w:tcPr>
            <w:tcW w:w="1015" w:type="dxa"/>
            <w:tcBorders>
              <w:top w:val="single" w:sz="6" w:space="0" w:color="auto"/>
              <w:left w:val="single" w:sz="6" w:space="0" w:color="auto"/>
              <w:bottom w:val="single" w:sz="6" w:space="0" w:color="auto"/>
              <w:right w:val="single" w:sz="6" w:space="0" w:color="auto"/>
            </w:tcBorders>
          </w:tcPr>
          <w:p w14:paraId="63706975" w14:textId="77777777" w:rsidR="000616D0" w:rsidRPr="00CC5C3D" w:rsidRDefault="000616D0" w:rsidP="00D202D6">
            <w:pPr>
              <w:jc w:val="center"/>
              <w:textAlignment w:val="baseline"/>
              <w:rPr>
                <w:rFonts w:ascii="Arial" w:hAnsi="Arial" w:cs="Arial"/>
                <w:sz w:val="16"/>
                <w:szCs w:val="16"/>
              </w:rPr>
            </w:pPr>
            <w:r w:rsidRPr="00CC5C3D">
              <w:rPr>
                <w:rFonts w:ascii="Arial" w:hAnsi="Arial" w:cs="Arial"/>
                <w:sz w:val="16"/>
                <w:szCs w:val="16"/>
              </w:rPr>
              <w:t>Supervisor  </w:t>
            </w:r>
            <w:r w:rsidRPr="00CC5C3D">
              <w:rPr>
                <w:rFonts w:ascii="Arial" w:hAnsi="Arial" w:cs="Arial"/>
                <w:sz w:val="16"/>
                <w:szCs w:val="16"/>
              </w:rPr>
              <w:br/>
              <w:t>Mecánico </w:t>
            </w:r>
            <w:r w:rsidRPr="00CC5C3D">
              <w:rPr>
                <w:rFonts w:ascii="Arial" w:hAnsi="Arial" w:cs="Arial"/>
                <w:sz w:val="16"/>
                <w:szCs w:val="16"/>
              </w:rPr>
              <w:br/>
              <w:t>Ayudante técnico </w:t>
            </w:r>
            <w:r w:rsidRPr="00CC5C3D">
              <w:rPr>
                <w:rFonts w:ascii="Arial" w:hAnsi="Arial" w:cs="Arial"/>
                <w:sz w:val="16"/>
                <w:szCs w:val="16"/>
              </w:rPr>
              <w:br/>
              <w:t>Operador. </w:t>
            </w:r>
          </w:p>
        </w:tc>
      </w:tr>
    </w:tbl>
    <w:p w14:paraId="00C30FB6" w14:textId="2DB2569F" w:rsidR="00FF0447" w:rsidRPr="004F09EE" w:rsidRDefault="00FF0447">
      <w:pPr>
        <w:pStyle w:val="Ttulo1"/>
        <w:numPr>
          <w:ilvl w:val="0"/>
          <w:numId w:val="12"/>
        </w:numPr>
      </w:pPr>
      <w:bookmarkStart w:id="28" w:name="_Toc236861756"/>
      <w:r w:rsidRPr="004F09EE">
        <w:lastRenderedPageBreak/>
        <w:t>SEGURIDAD INDUSTRIAL</w:t>
      </w:r>
      <w:r w:rsidR="0008479C" w:rsidRPr="004F09EE">
        <w:t>, SALUD OCUPACIONAL</w:t>
      </w:r>
      <w:r w:rsidRPr="004F09EE">
        <w:t xml:space="preserve"> Y </w:t>
      </w:r>
      <w:r w:rsidR="0008479C" w:rsidRPr="004F09EE">
        <w:t xml:space="preserve">MEDIO </w:t>
      </w:r>
      <w:r w:rsidRPr="004F09EE">
        <w:t>AMBIENTE</w:t>
      </w:r>
      <w:bookmarkEnd w:id="28"/>
    </w:p>
    <w:p w14:paraId="563E737C" w14:textId="77777777" w:rsidR="0008479C" w:rsidRPr="00D71834" w:rsidRDefault="0008479C" w:rsidP="000616D0">
      <w:pPr>
        <w:tabs>
          <w:tab w:val="left" w:pos="0"/>
        </w:tabs>
        <w:jc w:val="both"/>
        <w:rPr>
          <w:rFonts w:ascii="Arial" w:hAnsi="Arial" w:cs="Arial"/>
          <w:sz w:val="22"/>
          <w:szCs w:val="22"/>
        </w:rPr>
      </w:pPr>
    </w:p>
    <w:p w14:paraId="34E148FF" w14:textId="7D6E7ED2" w:rsidR="00FF0447" w:rsidRPr="004F09EE" w:rsidRDefault="001D446D">
      <w:pPr>
        <w:pStyle w:val="Ttulo1"/>
        <w:numPr>
          <w:ilvl w:val="1"/>
          <w:numId w:val="12"/>
        </w:numPr>
      </w:pPr>
      <w:bookmarkStart w:id="29" w:name="_Toc236861757"/>
      <w:r w:rsidRPr="004F09EE">
        <w:t>SEGURIDAD INDUSTRIAL</w:t>
      </w:r>
      <w:bookmarkEnd w:id="29"/>
    </w:p>
    <w:p w14:paraId="41BA219F" w14:textId="77777777" w:rsidR="0008479C" w:rsidRPr="00D71834" w:rsidRDefault="0008479C" w:rsidP="00A82B61">
      <w:pPr>
        <w:tabs>
          <w:tab w:val="left" w:pos="0"/>
        </w:tabs>
        <w:spacing w:line="276" w:lineRule="auto"/>
        <w:jc w:val="both"/>
        <w:rPr>
          <w:rFonts w:ascii="Arial" w:hAnsi="Arial" w:cs="Arial"/>
          <w:sz w:val="22"/>
          <w:szCs w:val="22"/>
        </w:rPr>
      </w:pPr>
    </w:p>
    <w:p w14:paraId="1CA8B970"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Todos los trabajadores deberán utilizar los elementos de protección  personal de acuerdo al panorama de riesgos establecido.</w:t>
      </w:r>
    </w:p>
    <w:p w14:paraId="0FDECE04"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71921823"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Para</w:t>
      </w:r>
      <w:r w:rsidR="00E30BD3" w:rsidRPr="00D71834">
        <w:rPr>
          <w:rFonts w:ascii="Arial" w:hAnsi="Arial" w:cs="Arial"/>
          <w:bCs/>
          <w:sz w:val="22"/>
          <w:szCs w:val="22"/>
        </w:rPr>
        <w:t xml:space="preserve"> acceder al uso de cualquier herramienta</w:t>
      </w:r>
      <w:r w:rsidRPr="00D71834">
        <w:rPr>
          <w:rFonts w:ascii="Arial" w:hAnsi="Arial" w:cs="Arial"/>
          <w:bCs/>
          <w:sz w:val="22"/>
          <w:szCs w:val="22"/>
        </w:rPr>
        <w:t xml:space="preserve">, el personal asignado, deberá </w:t>
      </w:r>
      <w:r w:rsidR="00E30BD3" w:rsidRPr="00D71834">
        <w:rPr>
          <w:rFonts w:ascii="Arial" w:hAnsi="Arial" w:cs="Arial"/>
          <w:bCs/>
          <w:sz w:val="22"/>
          <w:szCs w:val="22"/>
        </w:rPr>
        <w:t>verificar el estado general de la misma, notificando cualquier novedad e disfuncionalidad que no garantice la correcta ejecución de sus labores.</w:t>
      </w:r>
    </w:p>
    <w:p w14:paraId="0CB4E8C2" w14:textId="77777777" w:rsidR="00FF0447" w:rsidRPr="00D71834" w:rsidRDefault="00E30B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En todo momento al requerirse trabajos con herramienta eléctrica debe asegurarse que no existan gases en el ambiente, prueba de gases es necesaria.</w:t>
      </w:r>
    </w:p>
    <w:p w14:paraId="13521FA3"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El personal involucrado en estas actividades, debe conocer los riesgos y las estrategias para prevenir los accidentes. Así mismo debe disponer y utilizar los elementos de</w:t>
      </w:r>
      <w:r w:rsidR="00255D0A" w:rsidRPr="00D71834">
        <w:rPr>
          <w:rFonts w:ascii="Arial" w:hAnsi="Arial" w:cs="Arial"/>
          <w:bCs/>
          <w:sz w:val="22"/>
          <w:szCs w:val="22"/>
        </w:rPr>
        <w:t xml:space="preserve"> protección personal requeridos, arnés y líneas de vida.</w:t>
      </w:r>
    </w:p>
    <w:p w14:paraId="50947CCA" w14:textId="77777777" w:rsidR="00FF0447" w:rsidRPr="00D71834" w:rsidRDefault="00FF044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71834">
        <w:rPr>
          <w:rFonts w:ascii="Arial" w:hAnsi="Arial" w:cs="Arial"/>
          <w:bCs/>
          <w:sz w:val="22"/>
          <w:szCs w:val="22"/>
        </w:rPr>
        <w:t>Toda actividad requiere haber diligenciado el permiso de trabajo</w:t>
      </w:r>
      <w:r w:rsidR="00A12F93" w:rsidRPr="00D71834">
        <w:rPr>
          <w:rFonts w:ascii="Arial" w:hAnsi="Arial" w:cs="Arial"/>
          <w:bCs/>
          <w:sz w:val="22"/>
          <w:szCs w:val="22"/>
        </w:rPr>
        <w:t xml:space="preserve"> para el inicio de labores y AR</w:t>
      </w:r>
      <w:r w:rsidRPr="00D71834">
        <w:rPr>
          <w:rFonts w:ascii="Arial" w:hAnsi="Arial" w:cs="Arial"/>
          <w:bCs/>
          <w:sz w:val="22"/>
          <w:szCs w:val="22"/>
        </w:rPr>
        <w:t xml:space="preserve">, </w:t>
      </w:r>
      <w:r w:rsidR="00A82B61" w:rsidRPr="00D71834">
        <w:rPr>
          <w:rFonts w:ascii="Arial" w:hAnsi="Arial" w:cs="Arial"/>
          <w:bCs/>
          <w:sz w:val="22"/>
          <w:szCs w:val="22"/>
        </w:rPr>
        <w:t>d</w:t>
      </w:r>
      <w:r w:rsidRPr="00D71834">
        <w:rPr>
          <w:rFonts w:ascii="Arial" w:hAnsi="Arial" w:cs="Arial"/>
          <w:bCs/>
          <w:sz w:val="22"/>
          <w:szCs w:val="22"/>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6B8443A5" w14:textId="77777777" w:rsidR="00354A98" w:rsidRPr="000616D0" w:rsidRDefault="00354A98" w:rsidP="000616D0">
      <w:pPr>
        <w:pStyle w:val="Ttulo1"/>
        <w:ind w:left="792"/>
      </w:pPr>
    </w:p>
    <w:p w14:paraId="4C241138" w14:textId="3D2FFF64" w:rsidR="00545C26" w:rsidRPr="000616D0" w:rsidRDefault="00545C26">
      <w:pPr>
        <w:pStyle w:val="Ttulo1"/>
        <w:numPr>
          <w:ilvl w:val="1"/>
          <w:numId w:val="12"/>
        </w:numPr>
      </w:pPr>
      <w:bookmarkStart w:id="30" w:name="_Toc236861758"/>
      <w:r w:rsidRPr="000616D0">
        <w:t>SALUD OCUPACIONAL</w:t>
      </w:r>
      <w:bookmarkEnd w:id="30"/>
    </w:p>
    <w:p w14:paraId="1EB569FC" w14:textId="77777777" w:rsidR="00545C26" w:rsidRPr="00D71834" w:rsidRDefault="00545C26" w:rsidP="00A82B61">
      <w:pPr>
        <w:jc w:val="both"/>
        <w:rPr>
          <w:rFonts w:ascii="Arial" w:hAnsi="Arial" w:cs="Arial"/>
          <w:b/>
          <w:sz w:val="22"/>
          <w:szCs w:val="22"/>
        </w:rPr>
      </w:pPr>
    </w:p>
    <w:p w14:paraId="30AFBDD1" w14:textId="77777777" w:rsidR="00A82B61" w:rsidRPr="00D71834" w:rsidRDefault="00545C26" w:rsidP="00EE2882">
      <w:pPr>
        <w:tabs>
          <w:tab w:val="left" w:pos="284"/>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w:t>
      </w:r>
      <w:r w:rsidR="00EE2882" w:rsidRPr="00D71834">
        <w:rPr>
          <w:rFonts w:ascii="Arial" w:hAnsi="Arial" w:cs="Arial"/>
          <w:sz w:val="22"/>
          <w:szCs w:val="22"/>
        </w:rPr>
        <w:t xml:space="preserve">sgos y los controles que existen; </w:t>
      </w:r>
      <w:r w:rsidR="00B25988" w:rsidRPr="00D71834">
        <w:rPr>
          <w:rFonts w:ascii="Arial" w:hAnsi="Arial" w:cs="Arial"/>
          <w:sz w:val="22"/>
          <w:szCs w:val="22"/>
        </w:rPr>
        <w:t xml:space="preserve">charlas, capacitaciones y conversatorios son un apoyo por parte del personal HSE y de la ARL. </w:t>
      </w:r>
      <w:r w:rsidR="00EE2882" w:rsidRPr="00D71834">
        <w:rPr>
          <w:rFonts w:ascii="Arial" w:hAnsi="Arial" w:cs="Arial"/>
          <w:sz w:val="22"/>
          <w:szCs w:val="22"/>
        </w:rPr>
        <w:t xml:space="preserve"> Tener presente los Contactos de emergencia:</w:t>
      </w:r>
    </w:p>
    <w:p w14:paraId="6111C986"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 xml:space="preserve">En cualquier tipo evento, operaciones: </w:t>
      </w:r>
      <w:r w:rsidR="00D350FF" w:rsidRPr="00D71834">
        <w:rPr>
          <w:rFonts w:ascii="Arial" w:hAnsi="Arial" w:cs="Arial"/>
          <w:sz w:val="22"/>
          <w:szCs w:val="22"/>
        </w:rPr>
        <w:t>Radio</w:t>
      </w:r>
      <w:r w:rsidRPr="00D71834">
        <w:rPr>
          <w:rFonts w:ascii="Arial" w:hAnsi="Arial" w:cs="Arial"/>
          <w:sz w:val="22"/>
          <w:szCs w:val="22"/>
        </w:rPr>
        <w:t xml:space="preserve"> __________________________</w:t>
      </w:r>
    </w:p>
    <w:p w14:paraId="026D0847" w14:textId="77777777" w:rsidR="00A82B61" w:rsidRPr="00D71834" w:rsidRDefault="00A82B61" w:rsidP="00A82B61">
      <w:pPr>
        <w:tabs>
          <w:tab w:val="left" w:pos="0"/>
        </w:tabs>
        <w:spacing w:line="276" w:lineRule="auto"/>
        <w:jc w:val="both"/>
        <w:rPr>
          <w:rFonts w:ascii="Arial" w:hAnsi="Arial" w:cs="Arial"/>
          <w:sz w:val="22"/>
          <w:szCs w:val="22"/>
        </w:rPr>
      </w:pPr>
      <w:r w:rsidRPr="00D71834">
        <w:rPr>
          <w:rFonts w:ascii="Arial" w:hAnsi="Arial" w:cs="Arial"/>
          <w:sz w:val="22"/>
          <w:szCs w:val="22"/>
        </w:rPr>
        <w:t>Evento ocupacional: Capa: ____________________________________________</w:t>
      </w:r>
    </w:p>
    <w:p w14:paraId="2BE3432B" w14:textId="77777777" w:rsidR="00A82B61" w:rsidRPr="00D71834" w:rsidRDefault="00A82B61" w:rsidP="00A82B61">
      <w:pPr>
        <w:tabs>
          <w:tab w:val="left" w:pos="0"/>
        </w:tabs>
        <w:spacing w:line="276" w:lineRule="auto"/>
        <w:rPr>
          <w:rFonts w:ascii="Arial" w:hAnsi="Arial" w:cs="Arial"/>
          <w:sz w:val="22"/>
          <w:szCs w:val="22"/>
        </w:rPr>
      </w:pPr>
      <w:r w:rsidRPr="00D71834">
        <w:rPr>
          <w:rFonts w:ascii="Arial" w:hAnsi="Arial" w:cs="Arial"/>
          <w:sz w:val="22"/>
          <w:szCs w:val="22"/>
        </w:rPr>
        <w:t>Incendio o explosión: Control emergencias _______________________________</w:t>
      </w:r>
    </w:p>
    <w:p w14:paraId="48948504" w14:textId="77777777" w:rsidR="00A82B61" w:rsidRPr="00D71834" w:rsidRDefault="00A82B61" w:rsidP="00EE2882">
      <w:pPr>
        <w:tabs>
          <w:tab w:val="left" w:pos="0"/>
        </w:tabs>
        <w:spacing w:line="276" w:lineRule="auto"/>
        <w:rPr>
          <w:rFonts w:ascii="Arial" w:eastAsia="BatangChe" w:hAnsi="Arial" w:cs="Arial"/>
          <w:sz w:val="22"/>
          <w:szCs w:val="22"/>
        </w:rPr>
      </w:pPr>
      <w:r w:rsidRPr="00D71834">
        <w:rPr>
          <w:rFonts w:ascii="Arial" w:hAnsi="Arial" w:cs="Arial"/>
          <w:sz w:val="22"/>
          <w:szCs w:val="22"/>
        </w:rPr>
        <w:t xml:space="preserve">Personal ejecutor: </w:t>
      </w:r>
      <w:r w:rsidRPr="00D71834">
        <w:rPr>
          <w:rFonts w:ascii="Arial" w:hAnsi="Arial" w:cs="Arial"/>
          <w:sz w:val="22"/>
          <w:szCs w:val="22"/>
        </w:rPr>
        <w:tab/>
      </w:r>
      <w:r w:rsidRPr="00D71834">
        <w:rPr>
          <w:rFonts w:ascii="Arial" w:eastAsia="BatangChe" w:hAnsi="Arial" w:cs="Arial"/>
          <w:sz w:val="22"/>
          <w:szCs w:val="22"/>
        </w:rPr>
        <w:t xml:space="preserve">Ingeniero Residente: </w:t>
      </w:r>
      <w:r w:rsidR="00EE2882" w:rsidRPr="00D71834">
        <w:rPr>
          <w:rFonts w:ascii="Arial" w:eastAsia="BatangChe" w:hAnsi="Arial" w:cs="Arial"/>
          <w:sz w:val="22"/>
          <w:szCs w:val="22"/>
        </w:rPr>
        <w:t>______________________________</w:t>
      </w:r>
      <w:r w:rsidR="00B549B0" w:rsidRPr="00D71834">
        <w:rPr>
          <w:rFonts w:ascii="Arial" w:eastAsia="BatangChe" w:hAnsi="Arial" w:cs="Arial"/>
          <w:sz w:val="22"/>
          <w:szCs w:val="22"/>
          <w:u w:val="single"/>
        </w:rPr>
        <w:t>___</w:t>
      </w:r>
    </w:p>
    <w:p w14:paraId="04BFC45F" w14:textId="77777777" w:rsidR="00A82B61" w:rsidRPr="00D71834" w:rsidRDefault="00A82B61" w:rsidP="00A82B61">
      <w:pPr>
        <w:ind w:left="1416" w:firstLine="708"/>
        <w:jc w:val="both"/>
        <w:rPr>
          <w:rFonts w:ascii="Arial" w:eastAsia="BatangChe" w:hAnsi="Arial" w:cs="Arial"/>
          <w:sz w:val="22"/>
          <w:szCs w:val="22"/>
        </w:rPr>
      </w:pPr>
      <w:r w:rsidRPr="00D71834">
        <w:rPr>
          <w:rFonts w:ascii="Arial" w:eastAsia="BatangChe" w:hAnsi="Arial" w:cs="Arial"/>
          <w:sz w:val="22"/>
          <w:szCs w:val="22"/>
        </w:rPr>
        <w:t xml:space="preserve">Ingeniero Especialista: </w:t>
      </w:r>
      <w:r w:rsidR="00EE2882" w:rsidRPr="00D71834">
        <w:rPr>
          <w:rFonts w:ascii="Arial" w:eastAsia="BatangChe" w:hAnsi="Arial" w:cs="Arial"/>
          <w:sz w:val="22"/>
          <w:szCs w:val="22"/>
        </w:rPr>
        <w:t>_______________________________</w:t>
      </w:r>
    </w:p>
    <w:p w14:paraId="4BDD22CA" w14:textId="77777777" w:rsidR="00B25988" w:rsidRPr="00D71834" w:rsidRDefault="00B25988" w:rsidP="00E9556F">
      <w:pPr>
        <w:tabs>
          <w:tab w:val="left" w:pos="284"/>
        </w:tabs>
        <w:spacing w:line="276" w:lineRule="auto"/>
        <w:ind w:left="426" w:hanging="426"/>
        <w:jc w:val="both"/>
        <w:rPr>
          <w:rFonts w:ascii="Arial" w:hAnsi="Arial" w:cs="Arial"/>
          <w:sz w:val="22"/>
          <w:szCs w:val="22"/>
        </w:rPr>
      </w:pPr>
    </w:p>
    <w:p w14:paraId="1063F945" w14:textId="481F3A36" w:rsidR="00A23C3A" w:rsidRPr="000616D0" w:rsidRDefault="00EE2882">
      <w:pPr>
        <w:pStyle w:val="Ttulo1"/>
        <w:numPr>
          <w:ilvl w:val="1"/>
          <w:numId w:val="12"/>
        </w:numPr>
      </w:pPr>
      <w:bookmarkStart w:id="31" w:name="_Toc236861759"/>
      <w:r w:rsidRPr="000616D0">
        <w:lastRenderedPageBreak/>
        <w:t>MEDIO AMBIENTE</w:t>
      </w:r>
      <w:bookmarkEnd w:id="31"/>
    </w:p>
    <w:p w14:paraId="665E945F" w14:textId="77777777" w:rsidR="00A23C3A" w:rsidRPr="00D71834" w:rsidRDefault="00A23C3A" w:rsidP="00A23C3A">
      <w:pPr>
        <w:tabs>
          <w:tab w:val="left" w:pos="567"/>
        </w:tabs>
        <w:suppressAutoHyphens/>
        <w:spacing w:line="276" w:lineRule="auto"/>
        <w:jc w:val="both"/>
        <w:rPr>
          <w:rFonts w:ascii="Arial" w:hAnsi="Arial" w:cs="Arial"/>
          <w:sz w:val="22"/>
          <w:szCs w:val="22"/>
        </w:rPr>
      </w:pPr>
    </w:p>
    <w:p w14:paraId="556EE537" w14:textId="77777777" w:rsidR="00A23C3A" w:rsidRPr="00D71834" w:rsidRDefault="00A23C3A" w:rsidP="00354A98">
      <w:pPr>
        <w:tabs>
          <w:tab w:val="left" w:pos="0"/>
        </w:tabs>
        <w:spacing w:line="276" w:lineRule="auto"/>
        <w:jc w:val="both"/>
        <w:rPr>
          <w:rFonts w:ascii="Arial" w:hAnsi="Arial" w:cs="Arial"/>
          <w:sz w:val="22"/>
          <w:szCs w:val="22"/>
        </w:rPr>
      </w:pPr>
      <w:r w:rsidRPr="00D71834">
        <w:rPr>
          <w:rFonts w:ascii="Arial" w:hAnsi="Arial" w:cs="Arial"/>
          <w:sz w:val="22"/>
          <w:szCs w:val="22"/>
        </w:rPr>
        <w:t>El personal involucrado en estas actividades, debe conocer los riesgos y las estrategias para prevenir y controlar los posibles impactos ambientales.</w:t>
      </w:r>
      <w:r w:rsidR="00354A98" w:rsidRPr="00D71834">
        <w:rPr>
          <w:rFonts w:ascii="Arial" w:hAnsi="Arial" w:cs="Arial"/>
          <w:sz w:val="22"/>
          <w:szCs w:val="22"/>
        </w:rPr>
        <w:t xml:space="preserve"> </w:t>
      </w:r>
      <w:r w:rsidRPr="00D71834">
        <w:rPr>
          <w:rFonts w:ascii="Arial" w:hAnsi="Arial" w:cs="Arial"/>
          <w:sz w:val="22"/>
          <w:szCs w:val="22"/>
        </w:rPr>
        <w:t>Al finalizar las actividades diarias, deben asegurarse de dejar el área en orden, limpia y aseada, así como ubicar los residuos generados en el lugar indicado en el área de acopio.</w:t>
      </w:r>
    </w:p>
    <w:p w14:paraId="1A5C4D9E" w14:textId="77777777" w:rsidR="00477094" w:rsidRPr="00D71834" w:rsidRDefault="00477094" w:rsidP="00354A98">
      <w:pPr>
        <w:pStyle w:val="Textoindependiente3"/>
        <w:spacing w:after="0" w:line="276" w:lineRule="auto"/>
        <w:rPr>
          <w:rFonts w:cs="Arial"/>
          <w:sz w:val="22"/>
          <w:szCs w:val="22"/>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0616D0" w14:paraId="7492516E" w14:textId="77777777" w:rsidTr="00EE2882">
        <w:tc>
          <w:tcPr>
            <w:tcW w:w="2268" w:type="dxa"/>
            <w:vAlign w:val="center"/>
          </w:tcPr>
          <w:p w14:paraId="621A69AF"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ASPECTO AMBIENTAL</w:t>
            </w:r>
          </w:p>
        </w:tc>
        <w:tc>
          <w:tcPr>
            <w:tcW w:w="1879" w:type="dxa"/>
            <w:vAlign w:val="center"/>
          </w:tcPr>
          <w:p w14:paraId="2A553C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IMPACTO AMBIENTAL</w:t>
            </w:r>
          </w:p>
        </w:tc>
        <w:tc>
          <w:tcPr>
            <w:tcW w:w="3083" w:type="dxa"/>
            <w:vAlign w:val="center"/>
          </w:tcPr>
          <w:p w14:paraId="2308C4AE"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CONTROLES</w:t>
            </w:r>
          </w:p>
        </w:tc>
        <w:tc>
          <w:tcPr>
            <w:tcW w:w="1603" w:type="dxa"/>
            <w:vAlign w:val="center"/>
          </w:tcPr>
          <w:p w14:paraId="226E17C3" w14:textId="77777777" w:rsidR="001D446D" w:rsidRPr="000616D0" w:rsidRDefault="001D446D" w:rsidP="001D446D">
            <w:pPr>
              <w:spacing w:after="160" w:line="259" w:lineRule="auto"/>
              <w:contextualSpacing/>
              <w:jc w:val="center"/>
              <w:rPr>
                <w:rFonts w:ascii="Arial" w:hAnsi="Arial" w:cs="Arial"/>
                <w:b/>
                <w:sz w:val="18"/>
                <w:szCs w:val="18"/>
              </w:rPr>
            </w:pPr>
            <w:r w:rsidRPr="000616D0">
              <w:rPr>
                <w:rFonts w:ascii="Arial" w:hAnsi="Arial" w:cs="Arial"/>
                <w:b/>
                <w:sz w:val="18"/>
                <w:szCs w:val="18"/>
              </w:rPr>
              <w:t>RESPONSABLE DEL CONTROL</w:t>
            </w:r>
          </w:p>
        </w:tc>
      </w:tr>
      <w:tr w:rsidR="001D446D" w:rsidRPr="000616D0" w14:paraId="0D1C79A7" w14:textId="77777777" w:rsidTr="00EE2882">
        <w:tc>
          <w:tcPr>
            <w:tcW w:w="2268" w:type="dxa"/>
            <w:vAlign w:val="center"/>
          </w:tcPr>
          <w:p w14:paraId="2C4ACEA4"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color w:val="000000"/>
                <w:sz w:val="18"/>
                <w:szCs w:val="18"/>
              </w:rPr>
              <w:t>Generación de residuos sólidos del proceso de señalización (cintas, letreros, empaques, etc.)</w:t>
            </w:r>
          </w:p>
        </w:tc>
        <w:tc>
          <w:tcPr>
            <w:tcW w:w="1879" w:type="dxa"/>
            <w:vAlign w:val="center"/>
          </w:tcPr>
          <w:p w14:paraId="4CE62FC9"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color w:val="000000"/>
                <w:sz w:val="18"/>
                <w:szCs w:val="18"/>
              </w:rPr>
              <w:t>Contaminación del suelo</w:t>
            </w:r>
          </w:p>
        </w:tc>
        <w:tc>
          <w:tcPr>
            <w:tcW w:w="3083" w:type="dxa"/>
          </w:tcPr>
          <w:p w14:paraId="35C4136D" w14:textId="77777777" w:rsidR="001D446D" w:rsidRPr="000616D0" w:rsidRDefault="001D446D">
            <w:pPr>
              <w:numPr>
                <w:ilvl w:val="0"/>
                <w:numId w:val="8"/>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color w:val="000000"/>
                <w:sz w:val="18"/>
                <w:szCs w:val="18"/>
              </w:rPr>
              <w:t xml:space="preserve">Socialización de fichas de Plan de manejo ambiental. </w:t>
            </w:r>
          </w:p>
          <w:p w14:paraId="3E2A1B88" w14:textId="77777777" w:rsidR="001D446D" w:rsidRPr="000616D0" w:rsidRDefault="001D446D">
            <w:pPr>
              <w:numPr>
                <w:ilvl w:val="0"/>
                <w:numId w:val="8"/>
              </w:numPr>
              <w:spacing w:before="60" w:after="60" w:line="259" w:lineRule="auto"/>
              <w:ind w:left="140" w:hanging="142"/>
              <w:contextualSpacing/>
              <w:jc w:val="both"/>
              <w:rPr>
                <w:rFonts w:ascii="Arial" w:hAnsi="Arial" w:cs="Arial"/>
                <w:color w:val="000000"/>
                <w:sz w:val="18"/>
                <w:szCs w:val="18"/>
              </w:rPr>
            </w:pPr>
            <w:r w:rsidRPr="000616D0">
              <w:rPr>
                <w:rFonts w:ascii="Arial" w:hAnsi="Arial" w:cs="Arial"/>
                <w:sz w:val="18"/>
                <w:szCs w:val="18"/>
              </w:rPr>
              <w:t>Contar en sitio con punto ecológico para la segregación de residuos sólidos y dar aplicabilidad al código de colores de Cenit y de la empresa</w:t>
            </w:r>
          </w:p>
        </w:tc>
        <w:tc>
          <w:tcPr>
            <w:tcW w:w="1603" w:type="dxa"/>
            <w:vAlign w:val="center"/>
          </w:tcPr>
          <w:p w14:paraId="706F0F9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6FB4FB60"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3E07B40D" w14:textId="77777777" w:rsidTr="000616D0">
        <w:trPr>
          <w:trHeight w:val="1450"/>
        </w:trPr>
        <w:tc>
          <w:tcPr>
            <w:tcW w:w="2268" w:type="dxa"/>
            <w:vAlign w:val="center"/>
          </w:tcPr>
          <w:p w14:paraId="1873C52D" w14:textId="77777777" w:rsidR="001D446D" w:rsidRPr="000616D0" w:rsidRDefault="001D446D" w:rsidP="001D446D">
            <w:pPr>
              <w:spacing w:after="160" w:line="259" w:lineRule="auto"/>
              <w:contextualSpacing/>
              <w:rPr>
                <w:rFonts w:ascii="Arial" w:hAnsi="Arial" w:cs="Arial"/>
                <w:color w:val="000000"/>
                <w:sz w:val="18"/>
                <w:szCs w:val="18"/>
              </w:rPr>
            </w:pPr>
            <w:r w:rsidRPr="000616D0">
              <w:rPr>
                <w:rFonts w:ascii="Arial" w:hAnsi="Arial" w:cs="Arial"/>
                <w:sz w:val="18"/>
                <w:szCs w:val="18"/>
              </w:rPr>
              <w:t>Generación de residuos sólidos industriales (elementos impregnados con HC, trapos, EPP contaminados) y domésticos.</w:t>
            </w:r>
          </w:p>
        </w:tc>
        <w:tc>
          <w:tcPr>
            <w:tcW w:w="1879" w:type="dxa"/>
            <w:vAlign w:val="center"/>
          </w:tcPr>
          <w:p w14:paraId="2C600A18" w14:textId="77777777" w:rsidR="001D446D" w:rsidRPr="000616D0" w:rsidRDefault="00EE2882" w:rsidP="001D446D">
            <w:pPr>
              <w:spacing w:after="160" w:line="259" w:lineRule="auto"/>
              <w:rPr>
                <w:rFonts w:ascii="Arial" w:hAnsi="Arial" w:cs="Arial"/>
                <w:sz w:val="18"/>
                <w:szCs w:val="18"/>
              </w:rPr>
            </w:pPr>
            <w:r w:rsidRPr="000616D0">
              <w:rPr>
                <w:rFonts w:ascii="Arial" w:hAnsi="Arial" w:cs="Arial"/>
                <w:sz w:val="18"/>
                <w:szCs w:val="18"/>
              </w:rPr>
              <w:t>-</w:t>
            </w:r>
            <w:r w:rsidR="001D446D" w:rsidRPr="000616D0">
              <w:rPr>
                <w:rFonts w:ascii="Arial" w:hAnsi="Arial" w:cs="Arial"/>
                <w:sz w:val="18"/>
                <w:szCs w:val="18"/>
              </w:rPr>
              <w:t>Contaminación del suelo, drenajes naturales.</w:t>
            </w:r>
            <w:r w:rsidRPr="000616D0">
              <w:rPr>
                <w:rFonts w:ascii="Arial" w:hAnsi="Arial" w:cs="Arial"/>
                <w:sz w:val="18"/>
                <w:szCs w:val="18"/>
              </w:rPr>
              <w:t xml:space="preserve">                 -</w:t>
            </w:r>
            <w:r w:rsidR="001D446D" w:rsidRPr="000616D0">
              <w:rPr>
                <w:rFonts w:ascii="Arial" w:hAnsi="Arial" w:cs="Arial"/>
                <w:sz w:val="18"/>
                <w:szCs w:val="18"/>
              </w:rPr>
              <w:t>Contaminación de la vegetación</w:t>
            </w:r>
            <w:r w:rsidRPr="000616D0">
              <w:rPr>
                <w:rFonts w:ascii="Arial" w:hAnsi="Arial" w:cs="Arial"/>
                <w:sz w:val="18"/>
                <w:szCs w:val="18"/>
              </w:rPr>
              <w:t xml:space="preserve">.               - </w:t>
            </w:r>
            <w:r w:rsidR="001D446D" w:rsidRPr="000616D0">
              <w:rPr>
                <w:rFonts w:ascii="Arial" w:hAnsi="Arial" w:cs="Arial"/>
                <w:sz w:val="18"/>
                <w:szCs w:val="18"/>
              </w:rPr>
              <w:t>Deterioro del paisaje.</w:t>
            </w:r>
          </w:p>
        </w:tc>
        <w:tc>
          <w:tcPr>
            <w:tcW w:w="3083" w:type="dxa"/>
            <w:vAlign w:val="center"/>
          </w:tcPr>
          <w:p w14:paraId="7B6FFDC7" w14:textId="77777777" w:rsidR="001D446D" w:rsidRPr="000616D0" w:rsidRDefault="001D446D">
            <w:pPr>
              <w:numPr>
                <w:ilvl w:val="0"/>
                <w:numId w:val="8"/>
              </w:numPr>
              <w:spacing w:line="259" w:lineRule="auto"/>
              <w:ind w:left="140" w:hanging="142"/>
              <w:contextualSpacing/>
              <w:rPr>
                <w:rFonts w:ascii="Arial" w:hAnsi="Arial" w:cs="Arial"/>
                <w:color w:val="000000"/>
                <w:sz w:val="18"/>
                <w:szCs w:val="18"/>
              </w:rPr>
            </w:pPr>
            <w:r w:rsidRPr="000616D0">
              <w:rPr>
                <w:rFonts w:ascii="Arial" w:hAnsi="Arial" w:cs="Arial"/>
                <w:sz w:val="18"/>
                <w:szCs w:val="18"/>
              </w:rPr>
              <w:t>Clasificación de residuos sólidos de acuerdo con el código de colores</w:t>
            </w:r>
          </w:p>
          <w:p w14:paraId="1267AAF0" w14:textId="77777777" w:rsidR="001D446D" w:rsidRPr="000616D0" w:rsidRDefault="001D446D">
            <w:pPr>
              <w:numPr>
                <w:ilvl w:val="0"/>
                <w:numId w:val="8"/>
              </w:numPr>
              <w:spacing w:line="259" w:lineRule="auto"/>
              <w:ind w:left="140" w:hanging="142"/>
              <w:contextualSpacing/>
              <w:rPr>
                <w:rFonts w:ascii="Arial" w:hAnsi="Arial" w:cs="Arial"/>
                <w:color w:val="000000"/>
                <w:sz w:val="18"/>
                <w:szCs w:val="18"/>
              </w:rPr>
            </w:pPr>
            <w:r w:rsidRPr="000616D0">
              <w:rPr>
                <w:rFonts w:ascii="Arial" w:hAnsi="Arial" w:cs="Arial"/>
                <w:color w:val="000000"/>
                <w:sz w:val="18"/>
                <w:szCs w:val="18"/>
              </w:rPr>
              <w:t>Seguir los lineamientos en el plan de manejo ambiental.</w:t>
            </w:r>
          </w:p>
        </w:tc>
        <w:tc>
          <w:tcPr>
            <w:tcW w:w="1603" w:type="dxa"/>
            <w:vAlign w:val="center"/>
          </w:tcPr>
          <w:p w14:paraId="2E15858A"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p w14:paraId="0AB0DC7F"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HSE</w:t>
            </w:r>
          </w:p>
        </w:tc>
      </w:tr>
      <w:tr w:rsidR="001D446D" w:rsidRPr="000616D0" w14:paraId="258ECFD3" w14:textId="77777777" w:rsidTr="000616D0">
        <w:trPr>
          <w:trHeight w:val="568"/>
        </w:trPr>
        <w:tc>
          <w:tcPr>
            <w:tcW w:w="2268" w:type="dxa"/>
            <w:vAlign w:val="center"/>
          </w:tcPr>
          <w:p w14:paraId="48932E3D"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Generación de material particulado</w:t>
            </w:r>
          </w:p>
        </w:tc>
        <w:tc>
          <w:tcPr>
            <w:tcW w:w="1879" w:type="dxa"/>
            <w:vAlign w:val="center"/>
          </w:tcPr>
          <w:p w14:paraId="5161B9FE" w14:textId="77777777" w:rsidR="001D446D" w:rsidRPr="000616D0" w:rsidRDefault="001D446D" w:rsidP="00EE2882">
            <w:pPr>
              <w:spacing w:after="160" w:line="259" w:lineRule="auto"/>
              <w:rPr>
                <w:rFonts w:ascii="Arial" w:hAnsi="Arial" w:cs="Arial"/>
                <w:sz w:val="18"/>
                <w:szCs w:val="18"/>
              </w:rPr>
            </w:pPr>
            <w:r w:rsidRPr="000616D0">
              <w:rPr>
                <w:rFonts w:ascii="Arial" w:hAnsi="Arial" w:cs="Arial"/>
                <w:sz w:val="18"/>
                <w:szCs w:val="18"/>
              </w:rPr>
              <w:t>Contaminación del aire</w:t>
            </w:r>
            <w:r w:rsidR="00EE2882" w:rsidRPr="000616D0">
              <w:rPr>
                <w:rFonts w:ascii="Arial" w:hAnsi="Arial" w:cs="Arial"/>
                <w:sz w:val="18"/>
                <w:szCs w:val="18"/>
              </w:rPr>
              <w:t>.</w:t>
            </w:r>
          </w:p>
        </w:tc>
        <w:tc>
          <w:tcPr>
            <w:tcW w:w="3083" w:type="dxa"/>
            <w:vAlign w:val="center"/>
          </w:tcPr>
          <w:p w14:paraId="2D292B54" w14:textId="77777777" w:rsidR="001D446D" w:rsidRPr="000616D0" w:rsidRDefault="001D446D">
            <w:pPr>
              <w:numPr>
                <w:ilvl w:val="0"/>
                <w:numId w:val="8"/>
              </w:numPr>
              <w:spacing w:line="259" w:lineRule="auto"/>
              <w:ind w:left="140" w:hanging="142"/>
              <w:contextualSpacing/>
              <w:rPr>
                <w:rFonts w:ascii="Arial" w:hAnsi="Arial" w:cs="Arial"/>
                <w:sz w:val="18"/>
                <w:szCs w:val="18"/>
              </w:rPr>
            </w:pPr>
            <w:r w:rsidRPr="000616D0">
              <w:rPr>
                <w:rFonts w:ascii="Arial" w:hAnsi="Arial" w:cs="Arial"/>
                <w:sz w:val="18"/>
                <w:szCs w:val="18"/>
              </w:rPr>
              <w:t>Realizar cerramiento para confinar el material particulado</w:t>
            </w:r>
          </w:p>
        </w:tc>
        <w:tc>
          <w:tcPr>
            <w:tcW w:w="1603" w:type="dxa"/>
            <w:vAlign w:val="center"/>
          </w:tcPr>
          <w:p w14:paraId="1F6FF821" w14:textId="77777777" w:rsidR="001D446D" w:rsidRPr="000616D0" w:rsidRDefault="001D446D" w:rsidP="001D446D">
            <w:pPr>
              <w:spacing w:after="160" w:line="259" w:lineRule="auto"/>
              <w:contextualSpacing/>
              <w:rPr>
                <w:rFonts w:ascii="Arial" w:hAnsi="Arial" w:cs="Arial"/>
                <w:sz w:val="18"/>
                <w:szCs w:val="18"/>
              </w:rPr>
            </w:pPr>
            <w:r w:rsidRPr="000616D0">
              <w:rPr>
                <w:rFonts w:ascii="Arial" w:hAnsi="Arial" w:cs="Arial"/>
                <w:sz w:val="18"/>
                <w:szCs w:val="18"/>
              </w:rPr>
              <w:t>Ejecutores</w:t>
            </w:r>
          </w:p>
        </w:tc>
      </w:tr>
    </w:tbl>
    <w:p w14:paraId="72C79037" w14:textId="77777777" w:rsidR="001D446D" w:rsidRPr="00D71834" w:rsidRDefault="001D446D" w:rsidP="00354A98">
      <w:pPr>
        <w:pStyle w:val="Textoindependiente3"/>
        <w:spacing w:after="0" w:line="276" w:lineRule="auto"/>
        <w:rPr>
          <w:rFonts w:cs="Arial"/>
          <w:sz w:val="22"/>
          <w:szCs w:val="22"/>
          <w:lang w:val="es-CO"/>
        </w:rPr>
      </w:pPr>
    </w:p>
    <w:p w14:paraId="6CF48184" w14:textId="77777777" w:rsidR="00EE2882" w:rsidRPr="00D71834" w:rsidRDefault="00EE2882" w:rsidP="00354A98">
      <w:pPr>
        <w:pStyle w:val="Textoindependiente3"/>
        <w:spacing w:after="0" w:line="276" w:lineRule="auto"/>
        <w:rPr>
          <w:rFonts w:cs="Arial"/>
          <w:sz w:val="22"/>
          <w:szCs w:val="22"/>
          <w:lang w:val="es-CO"/>
        </w:rPr>
      </w:pPr>
    </w:p>
    <w:p w14:paraId="7B19A8C0" w14:textId="77777777" w:rsidR="00790425" w:rsidRPr="000616D0" w:rsidRDefault="00EC14C9">
      <w:pPr>
        <w:pStyle w:val="Ttulo1"/>
        <w:numPr>
          <w:ilvl w:val="0"/>
          <w:numId w:val="12"/>
        </w:numPr>
      </w:pPr>
      <w:bookmarkStart w:id="32" w:name="_Toc236861760"/>
      <w:r w:rsidRPr="000616D0">
        <w:t>RECURSOS</w:t>
      </w:r>
      <w:bookmarkEnd w:id="32"/>
      <w:r w:rsidR="00EE2882" w:rsidRPr="000616D0">
        <w:t xml:space="preserve"> </w:t>
      </w:r>
    </w:p>
    <w:p w14:paraId="226BBB13" w14:textId="77777777" w:rsidR="00790425" w:rsidRPr="00D71834" w:rsidRDefault="00790425" w:rsidP="00097E93">
      <w:pPr>
        <w:spacing w:line="276" w:lineRule="auto"/>
        <w:ind w:left="-3"/>
        <w:jc w:val="both"/>
        <w:rPr>
          <w:rFonts w:ascii="Arial" w:hAnsi="Arial" w:cs="Arial"/>
          <w:b/>
          <w:bCs/>
          <w:sz w:val="22"/>
          <w:szCs w:val="22"/>
        </w:rPr>
      </w:pPr>
    </w:p>
    <w:p w14:paraId="19F47BFB" w14:textId="407BE51B" w:rsidR="00790425" w:rsidRPr="000616D0" w:rsidRDefault="00790425">
      <w:pPr>
        <w:pStyle w:val="Ttulo1"/>
        <w:numPr>
          <w:ilvl w:val="1"/>
          <w:numId w:val="12"/>
        </w:numPr>
      </w:pPr>
      <w:bookmarkStart w:id="33" w:name="_Toc236861761"/>
      <w:r w:rsidRPr="000616D0">
        <w:t>PERSONAL</w:t>
      </w:r>
      <w:bookmarkEnd w:id="33"/>
    </w:p>
    <w:p w14:paraId="7DAE389B" w14:textId="77777777" w:rsidR="004D367C" w:rsidRPr="004D367C" w:rsidRDefault="004D367C" w:rsidP="004D367C">
      <w:pPr>
        <w:pStyle w:val="Prrafodelista"/>
        <w:jc w:val="both"/>
        <w:rPr>
          <w:rFonts w:ascii="Arial" w:eastAsia="BatangChe" w:hAnsi="Arial" w:cs="Arial"/>
          <w:sz w:val="22"/>
          <w:szCs w:val="22"/>
        </w:rPr>
      </w:pPr>
      <w:r w:rsidRPr="004D367C">
        <w:rPr>
          <w:rFonts w:ascii="Arial" w:eastAsia="BatangChe" w:hAnsi="Arial" w:cs="Arial"/>
          <w:sz w:val="22"/>
          <w:szCs w:val="22"/>
        </w:rPr>
        <w:t xml:space="preserve">(1) Ingeniero especialista en aplicación de </w:t>
      </w:r>
      <w:proofErr w:type="spellStart"/>
      <w:r w:rsidRPr="004D367C">
        <w:rPr>
          <w:rFonts w:ascii="Arial" w:eastAsia="BatangChe" w:hAnsi="Arial" w:cs="Arial"/>
          <w:sz w:val="22"/>
          <w:szCs w:val="22"/>
        </w:rPr>
        <w:t>grout</w:t>
      </w:r>
      <w:proofErr w:type="spellEnd"/>
      <w:r w:rsidRPr="004D367C">
        <w:rPr>
          <w:rFonts w:ascii="Arial" w:eastAsia="BatangChe" w:hAnsi="Arial" w:cs="Arial"/>
          <w:sz w:val="22"/>
          <w:szCs w:val="22"/>
        </w:rPr>
        <w:t>,.</w:t>
      </w:r>
    </w:p>
    <w:p w14:paraId="1FBE95F6" w14:textId="77777777" w:rsidR="004D367C" w:rsidRPr="004D367C" w:rsidRDefault="004D367C" w:rsidP="004D367C">
      <w:pPr>
        <w:pStyle w:val="Prrafodelista"/>
        <w:jc w:val="both"/>
        <w:rPr>
          <w:rFonts w:ascii="Arial" w:eastAsia="BatangChe" w:hAnsi="Arial" w:cs="Arial"/>
          <w:sz w:val="22"/>
          <w:szCs w:val="22"/>
        </w:rPr>
      </w:pPr>
      <w:r w:rsidRPr="004D367C">
        <w:rPr>
          <w:rFonts w:ascii="Arial" w:eastAsia="BatangChe" w:hAnsi="Arial" w:cs="Arial"/>
          <w:sz w:val="22"/>
          <w:szCs w:val="22"/>
        </w:rPr>
        <w:t>(1) Oficial/ Técnico/ Aplicador de resinas monoestables con experiencia de 2 años.</w:t>
      </w:r>
    </w:p>
    <w:p w14:paraId="6D8BB763" w14:textId="77777777" w:rsidR="004D367C" w:rsidRPr="004D367C" w:rsidRDefault="004D367C" w:rsidP="004D367C">
      <w:pPr>
        <w:pStyle w:val="Prrafodelista"/>
        <w:jc w:val="both"/>
        <w:rPr>
          <w:rFonts w:ascii="Arial" w:eastAsia="BatangChe" w:hAnsi="Arial" w:cs="Arial"/>
          <w:sz w:val="22"/>
          <w:szCs w:val="22"/>
        </w:rPr>
      </w:pPr>
      <w:r w:rsidRPr="004D367C">
        <w:rPr>
          <w:rFonts w:ascii="Arial" w:eastAsia="BatangChe" w:hAnsi="Arial" w:cs="Arial"/>
          <w:sz w:val="22"/>
          <w:szCs w:val="22"/>
        </w:rPr>
        <w:t>(1) Maestro de obra con experiencia de 6 meses en el montaje de equipo dinámico</w:t>
      </w:r>
    </w:p>
    <w:p w14:paraId="01C423E8" w14:textId="24073393" w:rsidR="000616D0" w:rsidRDefault="004D367C" w:rsidP="004D367C">
      <w:pPr>
        <w:pStyle w:val="Prrafodelista"/>
        <w:jc w:val="both"/>
        <w:rPr>
          <w:rFonts w:ascii="Arial" w:eastAsia="BatangChe" w:hAnsi="Arial" w:cs="Arial"/>
          <w:sz w:val="22"/>
          <w:szCs w:val="22"/>
        </w:rPr>
      </w:pPr>
      <w:r w:rsidRPr="004D367C">
        <w:rPr>
          <w:rFonts w:ascii="Arial" w:eastAsia="BatangChe" w:hAnsi="Arial" w:cs="Arial"/>
          <w:sz w:val="22"/>
          <w:szCs w:val="22"/>
        </w:rPr>
        <w:t>(1) Obrero de construcción y/</w:t>
      </w:r>
      <w:proofErr w:type="spellStart"/>
      <w:r w:rsidRPr="004D367C">
        <w:rPr>
          <w:rFonts w:ascii="Arial" w:eastAsia="BatangChe" w:hAnsi="Arial" w:cs="Arial"/>
          <w:sz w:val="22"/>
          <w:szCs w:val="22"/>
        </w:rPr>
        <w:t>o</w:t>
      </w:r>
      <w:proofErr w:type="spellEnd"/>
      <w:r w:rsidRPr="004D367C">
        <w:rPr>
          <w:rFonts w:ascii="Arial" w:eastAsia="BatangChe" w:hAnsi="Arial" w:cs="Arial"/>
          <w:sz w:val="22"/>
          <w:szCs w:val="22"/>
        </w:rPr>
        <w:t xml:space="preserve"> obra.</w:t>
      </w:r>
    </w:p>
    <w:p w14:paraId="3032A1E3" w14:textId="77777777" w:rsidR="004D367C" w:rsidRPr="00D71834" w:rsidRDefault="004D367C" w:rsidP="004D367C">
      <w:pPr>
        <w:pStyle w:val="Prrafodelista"/>
        <w:jc w:val="both"/>
        <w:rPr>
          <w:rFonts w:ascii="Arial" w:eastAsia="BatangChe" w:hAnsi="Arial" w:cs="Arial"/>
          <w:sz w:val="22"/>
          <w:szCs w:val="22"/>
        </w:rPr>
      </w:pPr>
    </w:p>
    <w:p w14:paraId="7F0EA2BF" w14:textId="49673EAC" w:rsidR="00790425" w:rsidRPr="000616D0" w:rsidRDefault="00790425">
      <w:pPr>
        <w:pStyle w:val="Ttulo1"/>
        <w:numPr>
          <w:ilvl w:val="1"/>
          <w:numId w:val="12"/>
        </w:numPr>
      </w:pPr>
      <w:bookmarkStart w:id="34" w:name="_Toc236861762"/>
      <w:r w:rsidRPr="000616D0">
        <w:t>EQUIPOS Y HERRAMIENTAS</w:t>
      </w:r>
      <w:bookmarkEnd w:id="34"/>
    </w:p>
    <w:p w14:paraId="6F8662CF" w14:textId="77777777" w:rsidR="00B77441"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manuales:</w:t>
      </w:r>
    </w:p>
    <w:p w14:paraId="11898EEC"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Porras bron</w:t>
      </w:r>
      <w:r w:rsidR="00EE2882" w:rsidRPr="00D71834">
        <w:rPr>
          <w:rFonts w:ascii="Arial" w:hAnsi="Arial" w:cs="Arial"/>
          <w:sz w:val="22"/>
          <w:szCs w:val="22"/>
        </w:rPr>
        <w:t xml:space="preserve">ce (2-5 </w:t>
      </w:r>
      <w:proofErr w:type="spellStart"/>
      <w:r w:rsidR="00EE2882" w:rsidRPr="00D71834">
        <w:rPr>
          <w:rFonts w:ascii="Arial" w:hAnsi="Arial" w:cs="Arial"/>
          <w:sz w:val="22"/>
          <w:szCs w:val="22"/>
        </w:rPr>
        <w:t>Lbs</w:t>
      </w:r>
      <w:proofErr w:type="spellEnd"/>
      <w:r w:rsidR="00EE2882" w:rsidRPr="00D71834">
        <w:rPr>
          <w:rFonts w:ascii="Arial" w:hAnsi="Arial" w:cs="Arial"/>
          <w:sz w:val="22"/>
          <w:szCs w:val="22"/>
        </w:rPr>
        <w:t>) y martillos de goma</w:t>
      </w:r>
      <w:r w:rsidR="00B77441" w:rsidRPr="00D71834">
        <w:rPr>
          <w:rFonts w:ascii="Arial" w:hAnsi="Arial" w:cs="Arial"/>
          <w:sz w:val="22"/>
          <w:szCs w:val="22"/>
        </w:rPr>
        <w:t>.</w:t>
      </w:r>
    </w:p>
    <w:p w14:paraId="653CA09D"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bCs/>
          <w:sz w:val="22"/>
          <w:szCs w:val="22"/>
        </w:rPr>
        <w:t>Cinta de información, avisos y marcadores industriales.</w:t>
      </w:r>
    </w:p>
    <w:p w14:paraId="61EA9FAB" w14:textId="77777777" w:rsidR="00B77441" w:rsidRPr="00D71834" w:rsidRDefault="00B77441" w:rsidP="00B77441">
      <w:pPr>
        <w:pStyle w:val="Prrafodelista"/>
        <w:tabs>
          <w:tab w:val="left" w:pos="426"/>
          <w:tab w:val="left" w:pos="9180"/>
          <w:tab w:val="left" w:pos="9360"/>
        </w:tabs>
        <w:ind w:left="709"/>
        <w:jc w:val="both"/>
        <w:rPr>
          <w:rFonts w:ascii="Arial" w:hAnsi="Arial" w:cs="Arial"/>
          <w:bCs/>
          <w:sz w:val="22"/>
          <w:szCs w:val="22"/>
        </w:rPr>
      </w:pPr>
      <w:r w:rsidRPr="00D71834">
        <w:rPr>
          <w:rFonts w:ascii="Arial" w:hAnsi="Arial" w:cs="Arial"/>
          <w:sz w:val="22"/>
          <w:szCs w:val="22"/>
        </w:rPr>
        <w:lastRenderedPageBreak/>
        <w:t>Pala redonda y curva</w:t>
      </w:r>
      <w:r w:rsidR="00EE2882" w:rsidRPr="00D71834">
        <w:rPr>
          <w:rFonts w:ascii="Arial" w:hAnsi="Arial" w:cs="Arial"/>
          <w:sz w:val="22"/>
          <w:szCs w:val="22"/>
        </w:rPr>
        <w:t xml:space="preserve"> (2)</w:t>
      </w:r>
      <w:r w:rsidRPr="00D71834">
        <w:rPr>
          <w:rFonts w:ascii="Arial" w:hAnsi="Arial" w:cs="Arial"/>
          <w:sz w:val="22"/>
          <w:szCs w:val="22"/>
        </w:rPr>
        <w:t>.</w:t>
      </w:r>
    </w:p>
    <w:p w14:paraId="00FC4DE6"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Mangueras para aire (60 psi).</w:t>
      </w:r>
    </w:p>
    <w:p w14:paraId="6A451DCF" w14:textId="77777777" w:rsidR="001D446D" w:rsidRPr="00D71834" w:rsidRDefault="00EE2882"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Espátulas de 2” y 3” (4</w:t>
      </w:r>
      <w:r w:rsidR="001D446D" w:rsidRPr="00D71834">
        <w:rPr>
          <w:rFonts w:ascii="Arial" w:hAnsi="Arial" w:cs="Arial"/>
          <w:sz w:val="22"/>
          <w:szCs w:val="22"/>
        </w:rPr>
        <w:t>),</w:t>
      </w:r>
      <w:r w:rsidRPr="00D71834">
        <w:rPr>
          <w:rFonts w:ascii="Arial" w:hAnsi="Arial" w:cs="Arial"/>
          <w:sz w:val="22"/>
          <w:szCs w:val="22"/>
        </w:rPr>
        <w:t xml:space="preserve"> palustres mediados y grandes (4</w:t>
      </w:r>
      <w:r w:rsidR="001D446D" w:rsidRPr="00D71834">
        <w:rPr>
          <w:rFonts w:ascii="Arial" w:hAnsi="Arial" w:cs="Arial"/>
          <w:sz w:val="22"/>
          <w:szCs w:val="22"/>
        </w:rPr>
        <w:t>)</w:t>
      </w:r>
    </w:p>
    <w:p w14:paraId="7895834F" w14:textId="77777777" w:rsidR="001D446D" w:rsidRPr="00D71834" w:rsidRDefault="001D446D" w:rsidP="00B77441">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Baldes plásticos (15) y carretilla (1).</w:t>
      </w:r>
    </w:p>
    <w:p w14:paraId="1ADB75B2"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Plástico industrial para cubrir áreas de posible afectación de </w:t>
      </w:r>
      <w:proofErr w:type="spellStart"/>
      <w:r w:rsidRPr="00D71834">
        <w:rPr>
          <w:rFonts w:ascii="Arial" w:hAnsi="Arial" w:cs="Arial"/>
          <w:sz w:val="22"/>
          <w:szCs w:val="22"/>
        </w:rPr>
        <w:t>grout</w:t>
      </w:r>
      <w:proofErr w:type="spellEnd"/>
      <w:r w:rsidRPr="00D71834">
        <w:rPr>
          <w:rFonts w:ascii="Arial" w:hAnsi="Arial" w:cs="Arial"/>
          <w:sz w:val="22"/>
          <w:szCs w:val="22"/>
        </w:rPr>
        <w:t>.</w:t>
      </w:r>
    </w:p>
    <w:p w14:paraId="703EFB3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Bisturí industrial </w:t>
      </w:r>
      <w:r w:rsidR="00EE2882" w:rsidRPr="00D71834">
        <w:rPr>
          <w:rFonts w:ascii="Arial" w:hAnsi="Arial" w:cs="Arial"/>
          <w:sz w:val="22"/>
          <w:szCs w:val="22"/>
        </w:rPr>
        <w:t xml:space="preserve">(3) </w:t>
      </w:r>
      <w:r w:rsidRPr="00D71834">
        <w:rPr>
          <w:rFonts w:ascii="Arial" w:hAnsi="Arial" w:cs="Arial"/>
          <w:sz w:val="22"/>
          <w:szCs w:val="22"/>
        </w:rPr>
        <w:t>y marco de segueta</w:t>
      </w:r>
      <w:r w:rsidR="00EE2882" w:rsidRPr="00D71834">
        <w:rPr>
          <w:rFonts w:ascii="Arial" w:hAnsi="Arial" w:cs="Arial"/>
          <w:sz w:val="22"/>
          <w:szCs w:val="22"/>
        </w:rPr>
        <w:t xml:space="preserve"> (2)</w:t>
      </w:r>
      <w:r w:rsidRPr="00D71834">
        <w:rPr>
          <w:rFonts w:ascii="Arial" w:hAnsi="Arial" w:cs="Arial"/>
          <w:sz w:val="22"/>
          <w:szCs w:val="22"/>
        </w:rPr>
        <w:t xml:space="preserve">. </w:t>
      </w:r>
    </w:p>
    <w:p w14:paraId="3B3846BF"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Eslingas y manila en diferentes diámetros y longitudes.</w:t>
      </w:r>
    </w:p>
    <w:p w14:paraId="78FED83D"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Cepillos de acero, grata de bronce.</w:t>
      </w:r>
    </w:p>
    <w:p w14:paraId="63BA879B" w14:textId="77777777" w:rsidR="004847C6" w:rsidRPr="00D71834" w:rsidRDefault="004847C6"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Aplicador de resinas </w:t>
      </w:r>
      <w:proofErr w:type="spellStart"/>
      <w:r w:rsidRPr="00D71834">
        <w:rPr>
          <w:rFonts w:ascii="Arial" w:hAnsi="Arial" w:cs="Arial"/>
          <w:sz w:val="22"/>
          <w:szCs w:val="22"/>
        </w:rPr>
        <w:t>epoxicas</w:t>
      </w:r>
      <w:proofErr w:type="spellEnd"/>
      <w:r w:rsidRPr="00D71834">
        <w:rPr>
          <w:rFonts w:ascii="Arial" w:hAnsi="Arial" w:cs="Arial"/>
          <w:sz w:val="22"/>
          <w:szCs w:val="22"/>
        </w:rPr>
        <w:t xml:space="preserve"> </w:t>
      </w:r>
      <w:proofErr w:type="spellStart"/>
      <w:r w:rsidRPr="00D71834">
        <w:rPr>
          <w:rFonts w:ascii="Arial" w:hAnsi="Arial" w:cs="Arial"/>
          <w:sz w:val="22"/>
          <w:szCs w:val="22"/>
        </w:rPr>
        <w:t>bi-componente</w:t>
      </w:r>
      <w:proofErr w:type="spellEnd"/>
      <w:r w:rsidRPr="00D71834">
        <w:rPr>
          <w:rFonts w:ascii="Arial" w:hAnsi="Arial" w:cs="Arial"/>
          <w:sz w:val="22"/>
          <w:szCs w:val="22"/>
        </w:rPr>
        <w:t>.</w:t>
      </w:r>
    </w:p>
    <w:p w14:paraId="05F1316F"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p>
    <w:p w14:paraId="110226ED" w14:textId="77777777" w:rsidR="0095266C"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eléctricos:</w:t>
      </w:r>
    </w:p>
    <w:p w14:paraId="1A9BFD09"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Taladro rot</w:t>
      </w:r>
      <w:r w:rsidR="00EE2882" w:rsidRPr="00D71834">
        <w:rPr>
          <w:rFonts w:ascii="Arial" w:hAnsi="Arial" w:cs="Arial"/>
          <w:sz w:val="22"/>
          <w:szCs w:val="22"/>
        </w:rPr>
        <w:t>o percutor frontal de baja velocidad o velocidad ajustable (3</w:t>
      </w:r>
      <w:r w:rsidRPr="00D71834">
        <w:rPr>
          <w:rFonts w:ascii="Arial" w:hAnsi="Arial" w:cs="Arial"/>
          <w:sz w:val="22"/>
          <w:szCs w:val="22"/>
        </w:rPr>
        <w:t>).</w:t>
      </w:r>
    </w:p>
    <w:p w14:paraId="6D46F8D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Pulidora (grata de bronce) de 4 ½” </w:t>
      </w:r>
      <w:r w:rsidR="00EE2882" w:rsidRPr="00D71834">
        <w:rPr>
          <w:rFonts w:ascii="Arial" w:hAnsi="Arial" w:cs="Arial"/>
          <w:sz w:val="22"/>
          <w:szCs w:val="22"/>
        </w:rPr>
        <w:t xml:space="preserve">(1) </w:t>
      </w:r>
      <w:r w:rsidRPr="00D71834">
        <w:rPr>
          <w:rFonts w:ascii="Arial" w:hAnsi="Arial" w:cs="Arial"/>
          <w:sz w:val="22"/>
          <w:szCs w:val="22"/>
        </w:rPr>
        <w:t>y 7”</w:t>
      </w:r>
      <w:r w:rsidR="00EE2882" w:rsidRPr="00D71834">
        <w:rPr>
          <w:rFonts w:ascii="Arial" w:hAnsi="Arial" w:cs="Arial"/>
          <w:sz w:val="22"/>
          <w:szCs w:val="22"/>
        </w:rPr>
        <w:t xml:space="preserve"> (1) </w:t>
      </w:r>
      <w:r w:rsidRPr="00D71834">
        <w:rPr>
          <w:rFonts w:ascii="Arial" w:hAnsi="Arial" w:cs="Arial"/>
          <w:sz w:val="22"/>
          <w:szCs w:val="22"/>
        </w:rPr>
        <w:t>.</w:t>
      </w:r>
    </w:p>
    <w:p w14:paraId="56C44CC1"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Agitador anti espuma o burbuja (2).</w:t>
      </w:r>
    </w:p>
    <w:p w14:paraId="43C1786E"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Mez</w:t>
      </w:r>
      <w:r w:rsidR="00EE2882" w:rsidRPr="00D71834">
        <w:rPr>
          <w:rFonts w:ascii="Arial" w:hAnsi="Arial" w:cs="Arial"/>
          <w:bCs/>
          <w:sz w:val="22"/>
          <w:szCs w:val="22"/>
        </w:rPr>
        <w:t>cladora de bajas revoluciones (2</w:t>
      </w:r>
      <w:r w:rsidRPr="00D71834">
        <w:rPr>
          <w:rFonts w:ascii="Arial" w:hAnsi="Arial" w:cs="Arial"/>
          <w:bCs/>
          <w:sz w:val="22"/>
          <w:szCs w:val="22"/>
        </w:rPr>
        <w:t>).</w:t>
      </w:r>
    </w:p>
    <w:p w14:paraId="7035F883"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Equipo </w:t>
      </w:r>
      <w:proofErr w:type="spellStart"/>
      <w:r w:rsidRPr="00D71834">
        <w:rPr>
          <w:rFonts w:ascii="Arial" w:hAnsi="Arial" w:cs="Arial"/>
          <w:sz w:val="22"/>
          <w:szCs w:val="22"/>
        </w:rPr>
        <w:t>airless</w:t>
      </w:r>
      <w:proofErr w:type="spellEnd"/>
      <w:r w:rsidRPr="00D71834">
        <w:rPr>
          <w:rFonts w:ascii="Arial" w:hAnsi="Arial" w:cs="Arial"/>
          <w:sz w:val="22"/>
          <w:szCs w:val="22"/>
        </w:rPr>
        <w:t xml:space="preserve"> de inyección de resinas</w:t>
      </w:r>
    </w:p>
    <w:p w14:paraId="618BB0A6" w14:textId="77777777" w:rsidR="001D446D" w:rsidRPr="00D71834" w:rsidRDefault="001D446D" w:rsidP="001D446D">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Extensiones eléctricas con conectores especializados</w:t>
      </w:r>
      <w:r w:rsidR="00B77441" w:rsidRPr="00D71834">
        <w:rPr>
          <w:rFonts w:ascii="Arial" w:hAnsi="Arial" w:cs="Arial"/>
          <w:sz w:val="22"/>
          <w:szCs w:val="22"/>
        </w:rPr>
        <w:t>.</w:t>
      </w:r>
    </w:p>
    <w:p w14:paraId="4704C245" w14:textId="77777777" w:rsidR="00B77441" w:rsidRPr="00D71834" w:rsidRDefault="00B77441" w:rsidP="001D446D">
      <w:pPr>
        <w:pStyle w:val="Prrafodelista"/>
        <w:tabs>
          <w:tab w:val="left" w:pos="426"/>
          <w:tab w:val="left" w:pos="9180"/>
          <w:tab w:val="left" w:pos="9360"/>
        </w:tabs>
        <w:ind w:left="709"/>
        <w:rPr>
          <w:rFonts w:ascii="Arial" w:hAnsi="Arial" w:cs="Arial"/>
          <w:sz w:val="22"/>
          <w:szCs w:val="22"/>
        </w:rPr>
      </w:pPr>
    </w:p>
    <w:p w14:paraId="1C9DB579" w14:textId="77777777" w:rsidR="001D446D"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 xml:space="preserve">Equipos mecánicos: </w:t>
      </w:r>
    </w:p>
    <w:p w14:paraId="6947A5B7" w14:textId="77777777" w:rsidR="00B77441" w:rsidRPr="00D7183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Equipo </w:t>
      </w:r>
      <w:r w:rsidR="00B77441" w:rsidRPr="00D71834">
        <w:rPr>
          <w:rFonts w:ascii="Arial" w:hAnsi="Arial" w:cs="Arial"/>
          <w:sz w:val="22"/>
          <w:szCs w:val="22"/>
        </w:rPr>
        <w:t xml:space="preserve">de </w:t>
      </w:r>
      <w:proofErr w:type="spellStart"/>
      <w:r w:rsidR="00B77441" w:rsidRPr="00D71834">
        <w:rPr>
          <w:rFonts w:ascii="Arial" w:hAnsi="Arial" w:cs="Arial"/>
          <w:sz w:val="22"/>
          <w:szCs w:val="22"/>
        </w:rPr>
        <w:t>izaje</w:t>
      </w:r>
      <w:proofErr w:type="spellEnd"/>
      <w:r w:rsidRPr="00D71834">
        <w:rPr>
          <w:rFonts w:ascii="Arial" w:hAnsi="Arial" w:cs="Arial"/>
          <w:sz w:val="22"/>
          <w:szCs w:val="22"/>
        </w:rPr>
        <w:t xml:space="preserve"> certificado</w:t>
      </w:r>
      <w:r w:rsidR="00B77441" w:rsidRPr="00D71834">
        <w:rPr>
          <w:rFonts w:ascii="Arial" w:hAnsi="Arial" w:cs="Arial"/>
          <w:sz w:val="22"/>
          <w:szCs w:val="22"/>
        </w:rPr>
        <w:t>.</w:t>
      </w:r>
    </w:p>
    <w:p w14:paraId="7CAD579C" w14:textId="77777777" w:rsidR="00B77441" w:rsidRPr="00D7183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D71834">
        <w:rPr>
          <w:rFonts w:ascii="Arial" w:hAnsi="Arial" w:cs="Arial"/>
          <w:bCs/>
          <w:sz w:val="22"/>
          <w:szCs w:val="22"/>
        </w:rPr>
        <w:t>Nivel de gota de precisión</w:t>
      </w:r>
      <w:r w:rsidR="00EE2882" w:rsidRPr="00D71834">
        <w:rPr>
          <w:rFonts w:ascii="Arial" w:hAnsi="Arial" w:cs="Arial"/>
          <w:bCs/>
          <w:sz w:val="22"/>
          <w:szCs w:val="22"/>
        </w:rPr>
        <w:t xml:space="preserve"> (2)</w:t>
      </w:r>
      <w:r w:rsidRPr="00D71834">
        <w:rPr>
          <w:rFonts w:ascii="Arial" w:hAnsi="Arial" w:cs="Arial"/>
          <w:bCs/>
          <w:sz w:val="22"/>
          <w:szCs w:val="22"/>
        </w:rPr>
        <w:t>.</w:t>
      </w:r>
    </w:p>
    <w:p w14:paraId="2106FEB9"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destornilladores de pala y estría</w:t>
      </w:r>
      <w:r w:rsidR="00EE2882" w:rsidRPr="00D71834">
        <w:rPr>
          <w:rFonts w:ascii="Arial" w:hAnsi="Arial" w:cs="Arial"/>
          <w:sz w:val="22"/>
          <w:szCs w:val="22"/>
        </w:rPr>
        <w:t xml:space="preserve"> (2)</w:t>
      </w:r>
      <w:r w:rsidRPr="00D71834">
        <w:rPr>
          <w:rFonts w:ascii="Arial" w:hAnsi="Arial" w:cs="Arial"/>
          <w:sz w:val="22"/>
          <w:szCs w:val="22"/>
        </w:rPr>
        <w:t>.</w:t>
      </w:r>
    </w:p>
    <w:p w14:paraId="2466CD36" w14:textId="77777777" w:rsidR="001D446D" w:rsidRPr="00D7183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Juego de llaves fijas </w:t>
      </w:r>
      <w:r w:rsidR="00EE2882" w:rsidRPr="00D71834">
        <w:rPr>
          <w:rFonts w:ascii="Arial" w:hAnsi="Arial" w:cs="Arial"/>
          <w:sz w:val="22"/>
          <w:szCs w:val="22"/>
        </w:rPr>
        <w:t xml:space="preserve">(1) </w:t>
      </w:r>
      <w:r w:rsidRPr="00D71834">
        <w:rPr>
          <w:rFonts w:ascii="Arial" w:hAnsi="Arial" w:cs="Arial"/>
          <w:sz w:val="22"/>
          <w:szCs w:val="22"/>
        </w:rPr>
        <w:t>y para tubo</w:t>
      </w:r>
      <w:r w:rsidR="00EE2882" w:rsidRPr="00D71834">
        <w:rPr>
          <w:rFonts w:ascii="Arial" w:hAnsi="Arial" w:cs="Arial"/>
          <w:sz w:val="22"/>
          <w:szCs w:val="22"/>
        </w:rPr>
        <w:t xml:space="preserve"> (1)</w:t>
      </w:r>
      <w:r w:rsidRPr="00D71834">
        <w:rPr>
          <w:rFonts w:ascii="Arial" w:hAnsi="Arial" w:cs="Arial"/>
          <w:sz w:val="22"/>
          <w:szCs w:val="22"/>
        </w:rPr>
        <w:t>.</w:t>
      </w:r>
    </w:p>
    <w:p w14:paraId="16DB4778"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Juego de copas</w:t>
      </w:r>
      <w:r w:rsidR="00B77441" w:rsidRPr="00D71834">
        <w:rPr>
          <w:rFonts w:ascii="Arial" w:hAnsi="Arial" w:cs="Arial"/>
          <w:sz w:val="22"/>
          <w:szCs w:val="22"/>
        </w:rPr>
        <w:t>, rache, palanca, extensiones, torquímetro</w:t>
      </w:r>
      <w:r w:rsidR="00EE2882" w:rsidRPr="00D71834">
        <w:rPr>
          <w:rFonts w:ascii="Arial" w:hAnsi="Arial" w:cs="Arial"/>
          <w:sz w:val="22"/>
          <w:szCs w:val="22"/>
        </w:rPr>
        <w:t xml:space="preserve"> (1)</w:t>
      </w:r>
      <w:r w:rsidR="00B77441" w:rsidRPr="00D71834">
        <w:rPr>
          <w:rFonts w:ascii="Arial" w:hAnsi="Arial" w:cs="Arial"/>
          <w:sz w:val="22"/>
          <w:szCs w:val="22"/>
        </w:rPr>
        <w:t>.</w:t>
      </w:r>
    </w:p>
    <w:p w14:paraId="75517891"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 xml:space="preserve">Kit de </w:t>
      </w:r>
      <w:r w:rsidR="00D350FF" w:rsidRPr="00D71834">
        <w:rPr>
          <w:rFonts w:ascii="Arial" w:hAnsi="Arial" w:cs="Arial"/>
          <w:sz w:val="22"/>
          <w:szCs w:val="22"/>
        </w:rPr>
        <w:t>machuelos roscados</w:t>
      </w:r>
      <w:r w:rsidRPr="00D71834">
        <w:rPr>
          <w:rFonts w:ascii="Arial" w:hAnsi="Arial" w:cs="Arial"/>
          <w:sz w:val="22"/>
          <w:szCs w:val="22"/>
        </w:rPr>
        <w:t xml:space="preserve"> </w:t>
      </w:r>
      <w:r w:rsidR="00D350FF" w:rsidRPr="00D71834">
        <w:rPr>
          <w:rFonts w:ascii="Arial" w:hAnsi="Arial" w:cs="Arial"/>
          <w:sz w:val="22"/>
          <w:szCs w:val="22"/>
        </w:rPr>
        <w:t xml:space="preserve">y </w:t>
      </w:r>
      <w:r w:rsidRPr="00D71834">
        <w:rPr>
          <w:rFonts w:ascii="Arial" w:hAnsi="Arial" w:cs="Arial"/>
          <w:sz w:val="22"/>
          <w:szCs w:val="22"/>
        </w:rPr>
        <w:t>Juego de brocas</w:t>
      </w:r>
      <w:r w:rsidR="00D350FF" w:rsidRPr="00D71834">
        <w:rPr>
          <w:rFonts w:ascii="Arial" w:hAnsi="Arial" w:cs="Arial"/>
          <w:sz w:val="22"/>
          <w:szCs w:val="22"/>
        </w:rPr>
        <w:t xml:space="preserve"> para acero, concreto </w:t>
      </w:r>
      <w:r w:rsidR="00EE2882" w:rsidRPr="00D71834">
        <w:rPr>
          <w:rFonts w:ascii="Arial" w:hAnsi="Arial" w:cs="Arial"/>
          <w:sz w:val="22"/>
          <w:szCs w:val="22"/>
        </w:rPr>
        <w:t>(2)</w:t>
      </w:r>
      <w:r w:rsidR="00B77441" w:rsidRPr="00D71834">
        <w:rPr>
          <w:rFonts w:ascii="Arial" w:hAnsi="Arial" w:cs="Arial"/>
          <w:sz w:val="22"/>
          <w:szCs w:val="22"/>
        </w:rPr>
        <w:t>.</w:t>
      </w:r>
    </w:p>
    <w:p w14:paraId="518B58CC" w14:textId="77777777" w:rsidR="001D446D" w:rsidRPr="00D7183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D71834">
        <w:rPr>
          <w:rFonts w:ascii="Arial" w:hAnsi="Arial" w:cs="Arial"/>
          <w:sz w:val="22"/>
          <w:szCs w:val="22"/>
        </w:rPr>
        <w:t>Válvulas de bola</w:t>
      </w:r>
      <w:r w:rsidR="00B77441" w:rsidRPr="00D71834">
        <w:rPr>
          <w:rFonts w:ascii="Arial" w:hAnsi="Arial" w:cs="Arial"/>
          <w:sz w:val="22"/>
          <w:szCs w:val="22"/>
        </w:rPr>
        <w:t>, graseras, nipes</w:t>
      </w:r>
      <w:r w:rsidR="00D350FF" w:rsidRPr="00D71834">
        <w:rPr>
          <w:rFonts w:ascii="Arial" w:hAnsi="Arial" w:cs="Arial"/>
          <w:sz w:val="22"/>
          <w:szCs w:val="22"/>
        </w:rPr>
        <w:t xml:space="preserve"> y c</w:t>
      </w:r>
      <w:r w:rsidRPr="00D71834">
        <w:rPr>
          <w:rFonts w:ascii="Arial" w:hAnsi="Arial" w:cs="Arial"/>
          <w:sz w:val="22"/>
          <w:szCs w:val="22"/>
        </w:rPr>
        <w:t>entro punto-botadores</w:t>
      </w:r>
      <w:r w:rsidR="00EE2882" w:rsidRPr="00D71834">
        <w:rPr>
          <w:rFonts w:ascii="Arial" w:hAnsi="Arial" w:cs="Arial"/>
          <w:sz w:val="22"/>
          <w:szCs w:val="22"/>
        </w:rPr>
        <w:t xml:space="preserve"> (2)</w:t>
      </w:r>
      <w:r w:rsidRPr="00D71834">
        <w:rPr>
          <w:rFonts w:ascii="Arial" w:hAnsi="Arial" w:cs="Arial"/>
          <w:sz w:val="22"/>
          <w:szCs w:val="22"/>
        </w:rPr>
        <w:t>.</w:t>
      </w:r>
    </w:p>
    <w:p w14:paraId="69DA6957" w14:textId="77777777" w:rsidR="00D350FF" w:rsidRPr="00D7183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7B0829A2" w14:textId="77777777" w:rsidR="001D446D" w:rsidRPr="00D71834" w:rsidRDefault="001D446D">
      <w:pPr>
        <w:pStyle w:val="Prrafodelista"/>
        <w:numPr>
          <w:ilvl w:val="0"/>
          <w:numId w:val="9"/>
        </w:numPr>
        <w:tabs>
          <w:tab w:val="left" w:pos="426"/>
          <w:tab w:val="left" w:pos="9180"/>
          <w:tab w:val="left" w:pos="9360"/>
        </w:tabs>
        <w:spacing w:line="276" w:lineRule="auto"/>
        <w:jc w:val="both"/>
        <w:rPr>
          <w:rFonts w:ascii="Arial" w:hAnsi="Arial" w:cs="Arial"/>
          <w:sz w:val="22"/>
          <w:szCs w:val="22"/>
        </w:rPr>
      </w:pPr>
      <w:r w:rsidRPr="00D71834">
        <w:rPr>
          <w:rFonts w:ascii="Arial" w:hAnsi="Arial" w:cs="Arial"/>
          <w:sz w:val="22"/>
          <w:szCs w:val="22"/>
        </w:rPr>
        <w:t>Equipos electrónicos:</w:t>
      </w:r>
    </w:p>
    <w:p w14:paraId="033235CC"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Sensor infrarrojo de temperatura.</w:t>
      </w:r>
    </w:p>
    <w:p w14:paraId="38469605" w14:textId="77777777" w:rsidR="001D446D" w:rsidRPr="00D71834" w:rsidRDefault="001D446D" w:rsidP="009F69E5">
      <w:pPr>
        <w:pStyle w:val="Prrafodelista"/>
        <w:tabs>
          <w:tab w:val="left" w:pos="426"/>
          <w:tab w:val="left" w:pos="9180"/>
          <w:tab w:val="left" w:pos="9360"/>
        </w:tabs>
        <w:ind w:left="709"/>
        <w:rPr>
          <w:rFonts w:ascii="Arial" w:hAnsi="Arial" w:cs="Arial"/>
          <w:sz w:val="22"/>
          <w:szCs w:val="22"/>
        </w:rPr>
      </w:pPr>
      <w:r w:rsidRPr="00D71834">
        <w:rPr>
          <w:rFonts w:ascii="Arial" w:hAnsi="Arial" w:cs="Arial"/>
          <w:sz w:val="22"/>
          <w:szCs w:val="22"/>
        </w:rPr>
        <w:t xml:space="preserve">Pinza </w:t>
      </w:r>
      <w:proofErr w:type="spellStart"/>
      <w:r w:rsidRPr="00D71834">
        <w:rPr>
          <w:rFonts w:ascii="Arial" w:hAnsi="Arial" w:cs="Arial"/>
          <w:sz w:val="22"/>
          <w:szCs w:val="22"/>
        </w:rPr>
        <w:t>voltiamperimetrica</w:t>
      </w:r>
      <w:proofErr w:type="spellEnd"/>
      <w:r w:rsidRPr="00D71834">
        <w:rPr>
          <w:rFonts w:ascii="Arial" w:hAnsi="Arial" w:cs="Arial"/>
          <w:sz w:val="22"/>
          <w:szCs w:val="22"/>
        </w:rPr>
        <w:t>.</w:t>
      </w:r>
    </w:p>
    <w:p w14:paraId="2B244321" w14:textId="77777777" w:rsidR="00B77441" w:rsidRPr="00D71834" w:rsidRDefault="00B77441" w:rsidP="009F69E5">
      <w:pPr>
        <w:pStyle w:val="Prrafodelista"/>
        <w:tabs>
          <w:tab w:val="left" w:pos="426"/>
          <w:tab w:val="left" w:pos="9180"/>
          <w:tab w:val="left" w:pos="9360"/>
        </w:tabs>
        <w:ind w:left="709"/>
        <w:jc w:val="both"/>
        <w:rPr>
          <w:rFonts w:ascii="Arial" w:hAnsi="Arial" w:cs="Arial"/>
          <w:sz w:val="22"/>
          <w:szCs w:val="22"/>
        </w:rPr>
      </w:pPr>
      <w:r w:rsidRPr="00D71834">
        <w:rPr>
          <w:rFonts w:ascii="Arial" w:hAnsi="Arial" w:cs="Arial"/>
          <w:bCs/>
          <w:sz w:val="22"/>
          <w:szCs w:val="22"/>
        </w:rPr>
        <w:t>Nivel láser, trípode, receptor de señal.</w:t>
      </w:r>
    </w:p>
    <w:p w14:paraId="29300E9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33ACD39B" w14:textId="77777777" w:rsidR="00FF0447" w:rsidRPr="000616D0" w:rsidRDefault="00545C26">
      <w:pPr>
        <w:pStyle w:val="Ttulo1"/>
        <w:numPr>
          <w:ilvl w:val="0"/>
          <w:numId w:val="12"/>
        </w:numPr>
      </w:pPr>
      <w:bookmarkStart w:id="35" w:name="_Toc236861763"/>
      <w:r w:rsidRPr="000616D0">
        <w:t>REGISTROS ASOCIADOS</w:t>
      </w:r>
      <w:bookmarkEnd w:id="35"/>
      <w:r w:rsidR="00FF0447" w:rsidRPr="000616D0">
        <w:t xml:space="preserve"> </w:t>
      </w:r>
    </w:p>
    <w:p w14:paraId="6BE4C7F4" w14:textId="77777777" w:rsidR="004D367C" w:rsidRPr="001D7904" w:rsidRDefault="004D367C">
      <w:pPr>
        <w:pStyle w:val="Prrafodelista"/>
        <w:numPr>
          <w:ilvl w:val="0"/>
          <w:numId w:val="3"/>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aplicación de </w:t>
      </w:r>
      <w:proofErr w:type="spellStart"/>
      <w:r w:rsidRPr="001D7904">
        <w:rPr>
          <w:rFonts w:ascii="Arial" w:hAnsi="Arial" w:cs="Arial"/>
          <w:sz w:val="22"/>
          <w:szCs w:val="22"/>
        </w:rPr>
        <w:t>grout</w:t>
      </w:r>
      <w:proofErr w:type="spellEnd"/>
      <w:r w:rsidRPr="001D7904">
        <w:rPr>
          <w:rFonts w:ascii="Arial" w:hAnsi="Arial" w:cs="Arial"/>
          <w:sz w:val="22"/>
          <w:szCs w:val="22"/>
        </w:rPr>
        <w:t xml:space="preserve"> </w:t>
      </w:r>
      <w:proofErr w:type="spellStart"/>
      <w:r w:rsidRPr="001D7904">
        <w:rPr>
          <w:rFonts w:ascii="Arial" w:hAnsi="Arial" w:cs="Arial"/>
          <w:sz w:val="22"/>
          <w:szCs w:val="22"/>
        </w:rPr>
        <w:t>epoxico</w:t>
      </w:r>
      <w:proofErr w:type="spellEnd"/>
      <w:r w:rsidRPr="001D7904">
        <w:rPr>
          <w:rFonts w:ascii="Arial" w:hAnsi="Arial" w:cs="Arial"/>
          <w:sz w:val="22"/>
          <w:szCs w:val="22"/>
        </w:rPr>
        <w:t>.</w:t>
      </w:r>
    </w:p>
    <w:p w14:paraId="083EBADA" w14:textId="3F8DA518" w:rsidR="00FF0447" w:rsidRPr="004D367C" w:rsidRDefault="004D367C">
      <w:pPr>
        <w:pStyle w:val="Prrafodelista"/>
        <w:numPr>
          <w:ilvl w:val="0"/>
          <w:numId w:val="3"/>
        </w:numPr>
        <w:tabs>
          <w:tab w:val="left" w:pos="426"/>
        </w:tabs>
        <w:spacing w:line="276" w:lineRule="auto"/>
        <w:jc w:val="both"/>
        <w:rPr>
          <w:rFonts w:ascii="Arial" w:hAnsi="Arial" w:cs="Arial"/>
          <w:sz w:val="22"/>
          <w:szCs w:val="22"/>
        </w:rPr>
      </w:pPr>
      <w:r w:rsidRPr="004D367C">
        <w:rPr>
          <w:rFonts w:ascii="Arial" w:hAnsi="Arial" w:cs="Arial"/>
          <w:sz w:val="22"/>
          <w:szCs w:val="22"/>
        </w:rPr>
        <w:t xml:space="preserve">Forma de registro </w:t>
      </w:r>
      <w:r>
        <w:rPr>
          <w:rFonts w:ascii="Arial" w:hAnsi="Arial" w:cs="Arial"/>
          <w:sz w:val="22"/>
          <w:szCs w:val="22"/>
        </w:rPr>
        <w:t xml:space="preserve">de </w:t>
      </w:r>
      <w:r w:rsidRPr="004D367C">
        <w:rPr>
          <w:rFonts w:ascii="Arial" w:hAnsi="Arial" w:cs="Arial"/>
          <w:sz w:val="22"/>
          <w:szCs w:val="22"/>
        </w:rPr>
        <w:t>nivelación de precisión</w:t>
      </w:r>
      <w:r>
        <w:rPr>
          <w:rFonts w:ascii="Arial" w:hAnsi="Arial" w:cs="Arial"/>
          <w:sz w:val="22"/>
          <w:szCs w:val="22"/>
        </w:rPr>
        <w:t xml:space="preserve"> y alineación.</w:t>
      </w:r>
    </w:p>
    <w:p w14:paraId="6992F2FE" w14:textId="77777777" w:rsidR="00354A98" w:rsidRPr="00D71834" w:rsidRDefault="00354A98" w:rsidP="00097E93">
      <w:pPr>
        <w:tabs>
          <w:tab w:val="left" w:pos="0"/>
        </w:tabs>
        <w:spacing w:line="276" w:lineRule="auto"/>
        <w:jc w:val="both"/>
        <w:rPr>
          <w:rFonts w:ascii="Arial" w:hAnsi="Arial" w:cs="Arial"/>
          <w:b/>
          <w:sz w:val="22"/>
          <w:szCs w:val="22"/>
        </w:rPr>
      </w:pPr>
    </w:p>
    <w:p w14:paraId="7CBD5287" w14:textId="77777777" w:rsidR="009239B6" w:rsidRPr="000616D0" w:rsidRDefault="00C63E69">
      <w:pPr>
        <w:pStyle w:val="Ttulo1"/>
        <w:numPr>
          <w:ilvl w:val="0"/>
          <w:numId w:val="12"/>
        </w:numPr>
      </w:pPr>
      <w:r w:rsidRPr="000616D0">
        <w:t xml:space="preserve"> </w:t>
      </w:r>
      <w:bookmarkStart w:id="36" w:name="_Toc236861764"/>
      <w:r w:rsidRPr="000616D0">
        <w:t>FICHAS TECNICAS</w:t>
      </w:r>
      <w:bookmarkEnd w:id="36"/>
    </w:p>
    <w:p w14:paraId="06140540" w14:textId="77777777" w:rsidR="00C63E69" w:rsidRPr="00D71834" w:rsidRDefault="00C63E69">
      <w:pPr>
        <w:pStyle w:val="Prrafodelista"/>
        <w:numPr>
          <w:ilvl w:val="0"/>
          <w:numId w:val="3"/>
        </w:numPr>
        <w:tabs>
          <w:tab w:val="left" w:pos="426"/>
          <w:tab w:val="left" w:pos="9180"/>
          <w:tab w:val="left" w:pos="9360"/>
        </w:tabs>
        <w:jc w:val="both"/>
        <w:rPr>
          <w:rFonts w:ascii="Arial" w:hAnsi="Arial" w:cs="Arial"/>
          <w:b/>
          <w:bCs/>
          <w:sz w:val="22"/>
          <w:szCs w:val="22"/>
        </w:rPr>
      </w:pPr>
      <w:proofErr w:type="spellStart"/>
      <w:r w:rsidRPr="00D71834">
        <w:rPr>
          <w:rFonts w:ascii="Arial" w:hAnsi="Arial" w:cs="Arial"/>
          <w:sz w:val="22"/>
          <w:szCs w:val="22"/>
        </w:rPr>
        <w:t>Technical</w:t>
      </w:r>
      <w:proofErr w:type="spellEnd"/>
      <w:r w:rsidRPr="00D71834">
        <w:rPr>
          <w:rFonts w:ascii="Arial" w:hAnsi="Arial" w:cs="Arial"/>
          <w:sz w:val="22"/>
          <w:szCs w:val="22"/>
        </w:rPr>
        <w:t xml:space="preserve"> </w:t>
      </w:r>
      <w:proofErr w:type="spellStart"/>
      <w:r w:rsidRPr="00D71834">
        <w:rPr>
          <w:rFonts w:ascii="Arial" w:hAnsi="Arial" w:cs="Arial"/>
          <w:sz w:val="22"/>
          <w:szCs w:val="22"/>
        </w:rPr>
        <w:t>Bulletin</w:t>
      </w:r>
      <w:proofErr w:type="spellEnd"/>
      <w:r w:rsidRPr="00D71834">
        <w:rPr>
          <w:rFonts w:ascii="Arial" w:hAnsi="Arial" w:cs="Arial"/>
          <w:sz w:val="22"/>
          <w:szCs w:val="22"/>
        </w:rPr>
        <w:t xml:space="preserve"> # 617R, GROUT CHOCKFAST RED.</w:t>
      </w:r>
    </w:p>
    <w:p w14:paraId="491A13A2" w14:textId="77777777" w:rsidR="00A82B61" w:rsidRDefault="00A82B61" w:rsidP="00C63E69">
      <w:pPr>
        <w:pStyle w:val="Prrafodelista"/>
        <w:tabs>
          <w:tab w:val="left" w:pos="426"/>
          <w:tab w:val="left" w:pos="9180"/>
          <w:tab w:val="left" w:pos="9360"/>
        </w:tabs>
        <w:jc w:val="both"/>
        <w:rPr>
          <w:rFonts w:ascii="Arial" w:hAnsi="Arial" w:cs="Arial"/>
          <w:b/>
          <w:bCs/>
          <w:sz w:val="22"/>
          <w:szCs w:val="22"/>
        </w:rPr>
      </w:pPr>
    </w:p>
    <w:p w14:paraId="4FBE3A45" w14:textId="77777777" w:rsidR="004F6AF3" w:rsidRPr="00D71834" w:rsidRDefault="004F6AF3" w:rsidP="00C63E69">
      <w:pPr>
        <w:pStyle w:val="Prrafodelista"/>
        <w:tabs>
          <w:tab w:val="left" w:pos="426"/>
          <w:tab w:val="left" w:pos="9180"/>
          <w:tab w:val="left" w:pos="9360"/>
        </w:tabs>
        <w:jc w:val="both"/>
        <w:rPr>
          <w:rFonts w:ascii="Arial" w:hAnsi="Arial" w:cs="Arial"/>
          <w:b/>
          <w:bCs/>
          <w:sz w:val="22"/>
          <w:szCs w:val="22"/>
        </w:rPr>
      </w:pPr>
    </w:p>
    <w:p w14:paraId="4DDDF7B9" w14:textId="77777777" w:rsidR="00C63E69" w:rsidRPr="000616D0" w:rsidRDefault="00C63E69">
      <w:pPr>
        <w:pStyle w:val="Ttulo1"/>
        <w:numPr>
          <w:ilvl w:val="0"/>
          <w:numId w:val="12"/>
        </w:numPr>
      </w:pPr>
      <w:r w:rsidRPr="000616D0">
        <w:t xml:space="preserve"> </w:t>
      </w:r>
      <w:bookmarkStart w:id="37" w:name="_Toc236861765"/>
      <w:r w:rsidRPr="000616D0">
        <w:t>CONTROL DE CAMBIOS</w:t>
      </w:r>
      <w:bookmarkEnd w:id="37"/>
    </w:p>
    <w:p w14:paraId="57754055" w14:textId="77777777" w:rsidR="00EE2882" w:rsidRPr="00AF317C" w:rsidRDefault="00EE2882" w:rsidP="00EE2882">
      <w:pPr>
        <w:pStyle w:val="Prrafodelista"/>
        <w:tabs>
          <w:tab w:val="left" w:pos="709"/>
          <w:tab w:val="left" w:pos="9180"/>
          <w:tab w:val="left" w:pos="9360"/>
        </w:tabs>
        <w:jc w:val="both"/>
        <w:rPr>
          <w:rFonts w:ascii="Arial" w:hAnsi="Arial" w:cs="Arial"/>
          <w:b/>
          <w:bCs/>
          <w:sz w:val="28"/>
          <w:szCs w:val="28"/>
        </w:rPr>
      </w:pPr>
    </w:p>
    <w:tbl>
      <w:tblPr>
        <w:tblW w:w="52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497"/>
        <w:gridCol w:w="850"/>
        <w:gridCol w:w="861"/>
        <w:gridCol w:w="691"/>
        <w:gridCol w:w="1560"/>
        <w:gridCol w:w="691"/>
        <w:gridCol w:w="2425"/>
      </w:tblGrid>
      <w:tr w:rsidR="00545C26" w:rsidRPr="00E55D90" w14:paraId="6405E5F7" w14:textId="77777777" w:rsidTr="00A82B61">
        <w:trPr>
          <w:trHeight w:val="316"/>
          <w:jc w:val="center"/>
        </w:trPr>
        <w:tc>
          <w:tcPr>
            <w:tcW w:w="945" w:type="pct"/>
            <w:shd w:val="clear" w:color="auto" w:fill="FFFFFF" w:themeFill="background1"/>
          </w:tcPr>
          <w:p w14:paraId="4831EBB3"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182" w:type="pct"/>
            <w:gridSpan w:val="3"/>
            <w:shd w:val="clear" w:color="auto" w:fill="FFFFFF" w:themeFill="background1"/>
          </w:tcPr>
          <w:p w14:paraId="3E2BFE4E"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873" w:type="pct"/>
            <w:gridSpan w:val="4"/>
            <w:shd w:val="clear" w:color="auto" w:fill="FFFFFF" w:themeFill="background1"/>
          </w:tcPr>
          <w:p w14:paraId="38C7CCBB"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146EB4F9" w14:textId="77777777" w:rsidTr="00C63E69">
        <w:trPr>
          <w:trHeight w:val="340"/>
          <w:jc w:val="center"/>
        </w:trPr>
        <w:tc>
          <w:tcPr>
            <w:tcW w:w="945" w:type="pct"/>
            <w:vAlign w:val="center"/>
          </w:tcPr>
          <w:p w14:paraId="5154323C"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182" w:type="pct"/>
            <w:gridSpan w:val="3"/>
            <w:vAlign w:val="center"/>
          </w:tcPr>
          <w:p w14:paraId="26180B27" w14:textId="4BC39570" w:rsidR="00545C26" w:rsidRPr="00A82B61" w:rsidRDefault="0098217D" w:rsidP="00D350FF">
            <w:pPr>
              <w:jc w:val="center"/>
              <w:rPr>
                <w:rFonts w:ascii="Arial" w:hAnsi="Arial" w:cs="Arial"/>
                <w:sz w:val="20"/>
              </w:rPr>
            </w:pPr>
            <w:r>
              <w:rPr>
                <w:rFonts w:ascii="Arial" w:hAnsi="Arial" w:cs="Arial"/>
                <w:sz w:val="20"/>
              </w:rPr>
              <w:t>05</w:t>
            </w:r>
            <w:r w:rsidR="0095266C">
              <w:rPr>
                <w:rFonts w:ascii="Arial" w:hAnsi="Arial" w:cs="Arial"/>
                <w:sz w:val="20"/>
              </w:rPr>
              <w:t>/0</w:t>
            </w:r>
            <w:r w:rsidR="004F6AF3">
              <w:rPr>
                <w:rFonts w:ascii="Arial" w:hAnsi="Arial" w:cs="Arial"/>
                <w:sz w:val="20"/>
              </w:rPr>
              <w:t>8</w:t>
            </w:r>
            <w:r w:rsidR="0095266C">
              <w:rPr>
                <w:rFonts w:ascii="Arial" w:hAnsi="Arial" w:cs="Arial"/>
                <w:sz w:val="20"/>
              </w:rPr>
              <w:t>/202</w:t>
            </w:r>
            <w:r>
              <w:rPr>
                <w:rFonts w:ascii="Arial" w:hAnsi="Arial" w:cs="Arial"/>
                <w:sz w:val="20"/>
              </w:rPr>
              <w:t>6</w:t>
            </w:r>
          </w:p>
        </w:tc>
        <w:tc>
          <w:tcPr>
            <w:tcW w:w="2873" w:type="pct"/>
            <w:gridSpan w:val="4"/>
            <w:vAlign w:val="center"/>
          </w:tcPr>
          <w:p w14:paraId="0370AB77" w14:textId="77777777" w:rsidR="00545C26" w:rsidRPr="00A82B61" w:rsidRDefault="00545C26" w:rsidP="0095266C">
            <w:pPr>
              <w:jc w:val="both"/>
              <w:rPr>
                <w:rFonts w:ascii="Arial" w:hAnsi="Arial" w:cs="Arial"/>
                <w:sz w:val="20"/>
              </w:rPr>
            </w:pPr>
            <w:r w:rsidRPr="00A82B61">
              <w:rPr>
                <w:rFonts w:ascii="Arial" w:hAnsi="Arial" w:cs="Arial"/>
                <w:sz w:val="20"/>
              </w:rPr>
              <w:t xml:space="preserve">Emisión para </w:t>
            </w:r>
            <w:r w:rsidR="0095266C">
              <w:rPr>
                <w:rFonts w:ascii="Arial" w:hAnsi="Arial" w:cs="Arial"/>
                <w:sz w:val="20"/>
              </w:rPr>
              <w:t>verificación y aprobación</w:t>
            </w:r>
            <w:r w:rsidR="00C315D7">
              <w:rPr>
                <w:rFonts w:ascii="Arial" w:hAnsi="Arial" w:cs="Arial"/>
                <w:sz w:val="20"/>
              </w:rPr>
              <w:t xml:space="preserve"> por ingeniería y/o interventoría.</w:t>
            </w:r>
          </w:p>
        </w:tc>
      </w:tr>
      <w:tr w:rsidR="006B4F0E" w:rsidRPr="00A82B61" w14:paraId="327FB499" w14:textId="77777777" w:rsidTr="00C63E69">
        <w:trPr>
          <w:trHeight w:val="340"/>
          <w:jc w:val="center"/>
        </w:trPr>
        <w:tc>
          <w:tcPr>
            <w:tcW w:w="945" w:type="pct"/>
            <w:vAlign w:val="center"/>
          </w:tcPr>
          <w:p w14:paraId="76216588" w14:textId="77777777" w:rsidR="006B4F0E" w:rsidRPr="00A82B61" w:rsidRDefault="006B4F0E" w:rsidP="006B4F0E">
            <w:pPr>
              <w:jc w:val="center"/>
              <w:rPr>
                <w:rFonts w:ascii="Arial" w:hAnsi="Arial" w:cs="Arial"/>
                <w:sz w:val="20"/>
              </w:rPr>
            </w:pPr>
            <w:r w:rsidRPr="00A82B61">
              <w:rPr>
                <w:rFonts w:ascii="Arial" w:hAnsi="Arial" w:cs="Arial"/>
                <w:sz w:val="20"/>
              </w:rPr>
              <w:t>1</w:t>
            </w:r>
          </w:p>
        </w:tc>
        <w:tc>
          <w:tcPr>
            <w:tcW w:w="1182" w:type="pct"/>
            <w:gridSpan w:val="3"/>
            <w:vAlign w:val="center"/>
          </w:tcPr>
          <w:p w14:paraId="7A4111A2" w14:textId="77777777" w:rsidR="006B4F0E" w:rsidRPr="00A82B61" w:rsidRDefault="006B4F0E" w:rsidP="006B4F0E">
            <w:pPr>
              <w:jc w:val="center"/>
              <w:rPr>
                <w:rFonts w:ascii="Arial" w:hAnsi="Arial" w:cs="Arial"/>
                <w:sz w:val="20"/>
              </w:rPr>
            </w:pPr>
          </w:p>
        </w:tc>
        <w:tc>
          <w:tcPr>
            <w:tcW w:w="2873" w:type="pct"/>
            <w:gridSpan w:val="4"/>
            <w:vAlign w:val="center"/>
          </w:tcPr>
          <w:p w14:paraId="2D4E5E2D" w14:textId="77777777" w:rsidR="006B4F0E" w:rsidRPr="00A82B61" w:rsidRDefault="006B4F0E" w:rsidP="00E55D90">
            <w:pPr>
              <w:jc w:val="both"/>
              <w:rPr>
                <w:rFonts w:ascii="Arial" w:hAnsi="Arial" w:cs="Arial"/>
                <w:sz w:val="20"/>
              </w:rPr>
            </w:pPr>
          </w:p>
        </w:tc>
      </w:tr>
      <w:tr w:rsidR="00E55D90" w:rsidRPr="00E55D90" w14:paraId="7AA95895" w14:textId="77777777" w:rsidTr="00354A98">
        <w:trPr>
          <w:jc w:val="center"/>
        </w:trPr>
        <w:tc>
          <w:tcPr>
            <w:tcW w:w="2497" w:type="pct"/>
            <w:gridSpan w:val="5"/>
            <w:shd w:val="clear" w:color="auto" w:fill="FFFFFF" w:themeFill="background1"/>
          </w:tcPr>
          <w:p w14:paraId="684019A9"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03" w:type="pct"/>
            <w:gridSpan w:val="3"/>
            <w:shd w:val="clear" w:color="auto" w:fill="FFFFFF" w:themeFill="background1"/>
          </w:tcPr>
          <w:p w14:paraId="7E255E8E"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3C634AB1" w14:textId="77777777" w:rsidTr="00B77441">
        <w:trPr>
          <w:trHeight w:val="447"/>
          <w:jc w:val="center"/>
        </w:trPr>
        <w:tc>
          <w:tcPr>
            <w:tcW w:w="1211" w:type="pct"/>
            <w:gridSpan w:val="2"/>
            <w:vAlign w:val="center"/>
          </w:tcPr>
          <w:p w14:paraId="4DB834A7" w14:textId="2C7F0C63" w:rsidR="00A82B61" w:rsidRPr="00A82B61" w:rsidRDefault="00C47C4F" w:rsidP="00A82B61">
            <w:pPr>
              <w:rPr>
                <w:rFonts w:ascii="Arial" w:hAnsi="Arial" w:cs="Arial"/>
                <w:sz w:val="14"/>
                <w:szCs w:val="14"/>
              </w:rPr>
            </w:pPr>
            <w:r>
              <w:rPr>
                <w:noProof/>
              </w:rPr>
              <w:drawing>
                <wp:anchor distT="0" distB="0" distL="114300" distR="114300" simplePos="0" relativeHeight="251659264" behindDoc="1" locked="0" layoutInCell="1" allowOverlap="1" wp14:anchorId="6F0D6391" wp14:editId="22EA6D32">
                  <wp:simplePos x="0" y="0"/>
                  <wp:positionH relativeFrom="column">
                    <wp:posOffset>434340</wp:posOffset>
                  </wp:positionH>
                  <wp:positionV relativeFrom="paragraph">
                    <wp:posOffset>-36195</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2B61" w:rsidRPr="00A82B61">
              <w:rPr>
                <w:rFonts w:ascii="Arial" w:hAnsi="Arial" w:cs="Arial"/>
                <w:b/>
                <w:sz w:val="14"/>
                <w:szCs w:val="14"/>
              </w:rPr>
              <w:t>FIRMA</w:t>
            </w:r>
          </w:p>
        </w:tc>
        <w:tc>
          <w:tcPr>
            <w:tcW w:w="1286" w:type="pct"/>
            <w:gridSpan w:val="3"/>
            <w:vAlign w:val="center"/>
          </w:tcPr>
          <w:p w14:paraId="2EC8D37E"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05" w:type="pct"/>
            <w:gridSpan w:val="2"/>
            <w:vAlign w:val="center"/>
          </w:tcPr>
          <w:p w14:paraId="69666708" w14:textId="7ADE82C4"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98" w:type="pct"/>
            <w:vAlign w:val="center"/>
          </w:tcPr>
          <w:p w14:paraId="188B8B14"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7E191BF" w14:textId="77777777" w:rsidTr="00B77441">
        <w:trPr>
          <w:trHeight w:val="553"/>
          <w:jc w:val="center"/>
        </w:trPr>
        <w:tc>
          <w:tcPr>
            <w:tcW w:w="1211" w:type="pct"/>
            <w:gridSpan w:val="2"/>
            <w:vAlign w:val="center"/>
          </w:tcPr>
          <w:p w14:paraId="48354CA1"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286" w:type="pct"/>
            <w:gridSpan w:val="3"/>
            <w:vAlign w:val="center"/>
          </w:tcPr>
          <w:p w14:paraId="3FC99EA5"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05" w:type="pct"/>
            <w:gridSpan w:val="2"/>
            <w:vAlign w:val="center"/>
          </w:tcPr>
          <w:p w14:paraId="34D7F7D5" w14:textId="454B8387" w:rsidR="00A82B61" w:rsidRPr="00A82B61" w:rsidRDefault="00C47C4F" w:rsidP="00A82B61">
            <w:pPr>
              <w:rPr>
                <w:rFonts w:ascii="Arial" w:hAnsi="Arial" w:cs="Arial"/>
                <w:sz w:val="20"/>
              </w:rPr>
            </w:pPr>
            <w:r>
              <w:rPr>
                <w:rFonts w:ascii="Freestyle Script" w:hAnsi="Freestyle Script"/>
                <w:noProof/>
                <w:sz w:val="34"/>
                <w:szCs w:val="34"/>
              </w:rPr>
              <w:drawing>
                <wp:anchor distT="0" distB="0" distL="114300" distR="114300" simplePos="0" relativeHeight="251661312" behindDoc="1" locked="0" layoutInCell="1" allowOverlap="1" wp14:anchorId="5E9008EC" wp14:editId="38F944AA">
                  <wp:simplePos x="0" y="0"/>
                  <wp:positionH relativeFrom="column">
                    <wp:posOffset>400050</wp:posOffset>
                  </wp:positionH>
                  <wp:positionV relativeFrom="paragraph">
                    <wp:posOffset>-306070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A82B61" w:rsidRPr="00A82B61">
              <w:rPr>
                <w:rFonts w:ascii="Arial" w:hAnsi="Arial" w:cs="Arial"/>
                <w:b/>
                <w:sz w:val="14"/>
                <w:szCs w:val="14"/>
              </w:rPr>
              <w:t>NOMBRE</w:t>
            </w:r>
            <w:r w:rsidR="00A82B61" w:rsidRPr="00A82B61">
              <w:rPr>
                <w:rFonts w:ascii="Arial" w:hAnsi="Arial" w:cs="Arial"/>
                <w:sz w:val="14"/>
                <w:szCs w:val="14"/>
              </w:rPr>
              <w:t>:</w:t>
            </w:r>
            <w:r w:rsidR="00A82B61">
              <w:rPr>
                <w:rFonts w:ascii="Arial" w:hAnsi="Arial" w:cs="Arial"/>
                <w:sz w:val="20"/>
              </w:rPr>
              <w:t xml:space="preserve"> </w:t>
            </w:r>
            <w:r w:rsidR="00253654">
              <w:rPr>
                <w:rFonts w:ascii="Arial" w:hAnsi="Arial" w:cs="Arial"/>
                <w:sz w:val="20"/>
              </w:rPr>
              <w:t>Jorge A. Moreno</w:t>
            </w:r>
          </w:p>
        </w:tc>
        <w:tc>
          <w:tcPr>
            <w:tcW w:w="1298" w:type="pct"/>
            <w:vAlign w:val="center"/>
          </w:tcPr>
          <w:p w14:paraId="5C4B82B0"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2224D2D0" w14:textId="77777777" w:rsidTr="00B77441">
        <w:trPr>
          <w:trHeight w:val="340"/>
          <w:jc w:val="center"/>
        </w:trPr>
        <w:tc>
          <w:tcPr>
            <w:tcW w:w="1211" w:type="pct"/>
            <w:gridSpan w:val="2"/>
            <w:vAlign w:val="center"/>
          </w:tcPr>
          <w:p w14:paraId="03A1373D" w14:textId="4AD69E6A"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4F6AF3">
              <w:rPr>
                <w:rFonts w:ascii="Arial" w:hAnsi="Arial" w:cs="Arial"/>
                <w:sz w:val="20"/>
              </w:rPr>
              <w:t>Proyectos, Especialista en Grout</w:t>
            </w:r>
          </w:p>
        </w:tc>
        <w:tc>
          <w:tcPr>
            <w:tcW w:w="1286" w:type="pct"/>
            <w:gridSpan w:val="3"/>
            <w:vAlign w:val="center"/>
          </w:tcPr>
          <w:p w14:paraId="5AD0D362"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05" w:type="pct"/>
            <w:gridSpan w:val="2"/>
            <w:vAlign w:val="center"/>
          </w:tcPr>
          <w:p w14:paraId="184A4799" w14:textId="2ACC99F8" w:rsidR="00A82B61" w:rsidRPr="00A82B61" w:rsidRDefault="00A82B61" w:rsidP="00FB1BF6">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proofErr w:type="spellStart"/>
            <w:r w:rsidR="004F6AF3">
              <w:rPr>
                <w:rFonts w:ascii="Arial" w:hAnsi="Arial" w:cs="Arial"/>
                <w:sz w:val="20"/>
              </w:rPr>
              <w:t>Ing</w:t>
            </w:r>
            <w:proofErr w:type="spellEnd"/>
            <w:r w:rsidR="004F6AF3">
              <w:rPr>
                <w:rFonts w:ascii="Arial" w:hAnsi="Arial" w:cs="Arial"/>
                <w:sz w:val="20"/>
              </w:rPr>
              <w:t xml:space="preserve"> </w:t>
            </w:r>
            <w:proofErr w:type="spellStart"/>
            <w:r w:rsidR="004F6AF3">
              <w:rPr>
                <w:rFonts w:ascii="Arial" w:hAnsi="Arial" w:cs="Arial"/>
                <w:sz w:val="20"/>
              </w:rPr>
              <w:t>Mecanico</w:t>
            </w:r>
            <w:proofErr w:type="spellEnd"/>
            <w:r w:rsidR="004F6AF3">
              <w:rPr>
                <w:rFonts w:ascii="Arial" w:hAnsi="Arial" w:cs="Arial"/>
                <w:sz w:val="20"/>
              </w:rPr>
              <w:t xml:space="preserve"> </w:t>
            </w:r>
            <w:r w:rsidR="00FB1BF6">
              <w:rPr>
                <w:rFonts w:ascii="Arial" w:hAnsi="Arial" w:cs="Arial"/>
                <w:sz w:val="20"/>
              </w:rPr>
              <w:t>Esp. Grout</w:t>
            </w:r>
          </w:p>
        </w:tc>
        <w:tc>
          <w:tcPr>
            <w:tcW w:w="1298" w:type="pct"/>
            <w:vAlign w:val="center"/>
          </w:tcPr>
          <w:p w14:paraId="74A968C2"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2D2D06B7" w14:textId="77777777" w:rsidTr="00354A98">
        <w:trPr>
          <w:trHeight w:val="20"/>
          <w:jc w:val="center"/>
        </w:trPr>
        <w:tc>
          <w:tcPr>
            <w:tcW w:w="5000" w:type="pct"/>
            <w:gridSpan w:val="8"/>
            <w:shd w:val="clear" w:color="auto" w:fill="FFFFFF" w:themeFill="background1"/>
            <w:vAlign w:val="bottom"/>
          </w:tcPr>
          <w:p w14:paraId="79B8449C"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5362193D" w14:textId="77777777" w:rsidTr="00A82B61">
        <w:trPr>
          <w:trHeight w:val="340"/>
          <w:jc w:val="center"/>
        </w:trPr>
        <w:tc>
          <w:tcPr>
            <w:tcW w:w="1666" w:type="pct"/>
            <w:gridSpan w:val="3"/>
            <w:vAlign w:val="center"/>
          </w:tcPr>
          <w:p w14:paraId="33675FA4"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66" w:type="pct"/>
            <w:gridSpan w:val="3"/>
            <w:vAlign w:val="center"/>
          </w:tcPr>
          <w:p w14:paraId="1FCCE328"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68" w:type="pct"/>
            <w:gridSpan w:val="2"/>
            <w:vAlign w:val="center"/>
          </w:tcPr>
          <w:p w14:paraId="12334170"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6F11CC" w14:textId="77777777" w:rsidR="009239B6" w:rsidRPr="009239B6" w:rsidRDefault="009239B6" w:rsidP="00C63E69">
      <w:pPr>
        <w:tabs>
          <w:tab w:val="left" w:pos="0"/>
        </w:tabs>
        <w:spacing w:line="276" w:lineRule="auto"/>
        <w:jc w:val="both"/>
        <w:rPr>
          <w:rFonts w:ascii="Arial" w:hAnsi="Arial" w:cs="Arial"/>
          <w:b/>
          <w:szCs w:val="24"/>
        </w:rPr>
      </w:pPr>
    </w:p>
    <w:sectPr w:rsidR="009239B6" w:rsidRPr="009239B6"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FFCC" w14:textId="77777777" w:rsidR="00E43883" w:rsidRDefault="00E43883">
      <w:r>
        <w:separator/>
      </w:r>
    </w:p>
  </w:endnote>
  <w:endnote w:type="continuationSeparator" w:id="0">
    <w:p w14:paraId="55D9B87D" w14:textId="77777777" w:rsidR="00E43883" w:rsidRDefault="00E43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A226" w14:textId="5FBEE7B2"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OC/OS No.</w:t>
    </w:r>
    <w:r w:rsidR="00C86D2D">
      <w:rPr>
        <w:rFonts w:ascii="Arial" w:hAnsi="Arial" w:cs="Arial"/>
        <w:sz w:val="18"/>
        <w:szCs w:val="18"/>
      </w:rPr>
      <w:t xml:space="preserve"> </w:t>
    </w:r>
    <w:r w:rsidR="00C86D2D" w:rsidRPr="00C86D2D">
      <w:rPr>
        <w:rFonts w:ascii="Arial" w:hAnsi="Arial" w:cs="Arial"/>
        <w:sz w:val="18"/>
        <w:szCs w:val="18"/>
      </w:rPr>
      <w:t>1000291874</w:t>
    </w:r>
    <w:r>
      <w:rPr>
        <w:rFonts w:ascii="Arial" w:hAnsi="Arial" w:cs="Arial"/>
        <w:sz w:val="18"/>
        <w:szCs w:val="18"/>
      </w:rPr>
      <w:tab/>
    </w:r>
    <w:r>
      <w:rPr>
        <w:rFonts w:ascii="Arial" w:hAnsi="Arial" w:cs="Arial"/>
        <w:sz w:val="18"/>
        <w:szCs w:val="18"/>
      </w:rPr>
      <w:tab/>
      <w:t xml:space="preserve">  </w:t>
    </w:r>
  </w:p>
  <w:p w14:paraId="45BF62B9"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0F6C2D53" w14:textId="77777777" w:rsidTr="00E20733">
      <w:trPr>
        <w:trHeight w:hRule="exact" w:val="398"/>
      </w:trPr>
      <w:tc>
        <w:tcPr>
          <w:tcW w:w="750" w:type="pct"/>
          <w:shd w:val="clear" w:color="auto" w:fill="C0504D"/>
        </w:tcPr>
        <w:p w14:paraId="3E3A84E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091A28"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063D6FFD"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DFDEF42"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11D0B99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0AA0C3E0" w14:textId="77777777" w:rsidTr="00E20733">
      <w:trPr>
        <w:trHeight w:val="560"/>
      </w:trPr>
      <w:tc>
        <w:tcPr>
          <w:tcW w:w="750" w:type="pct"/>
          <w:vAlign w:val="center"/>
        </w:tcPr>
        <w:p w14:paraId="4413725D"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9172FE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49949943"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4C886F7"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7BEE9395"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74873822" w14:textId="77777777" w:rsidTr="00E20733">
      <w:trPr>
        <w:trHeight w:val="560"/>
      </w:trPr>
      <w:tc>
        <w:tcPr>
          <w:tcW w:w="750" w:type="pct"/>
          <w:vAlign w:val="center"/>
        </w:tcPr>
        <w:p w14:paraId="54872EE2"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11E6B04"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6FC6D44"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CF8AA5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6AAC7166"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3455308" w14:textId="77777777" w:rsidTr="00E20733">
      <w:trPr>
        <w:trHeight w:val="560"/>
      </w:trPr>
      <w:tc>
        <w:tcPr>
          <w:tcW w:w="750" w:type="pct"/>
          <w:vAlign w:val="center"/>
        </w:tcPr>
        <w:p w14:paraId="028167A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971B8A6"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5AC58961"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67342D3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7B8B003"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58F41FB" w14:textId="77777777" w:rsidR="00177801" w:rsidRDefault="00177801">
    <w:pPr>
      <w:pStyle w:val="Piedepgina"/>
    </w:pPr>
  </w:p>
  <w:p w14:paraId="13E31F7D" w14:textId="77777777" w:rsidR="00177801" w:rsidRDefault="00177801">
    <w:pPr>
      <w:pStyle w:val="Piedepgina"/>
    </w:pPr>
  </w:p>
  <w:p w14:paraId="0B3BC811" w14:textId="77777777" w:rsidR="00177801" w:rsidRDefault="00177801">
    <w:pPr>
      <w:pStyle w:val="Piedepgina"/>
    </w:pPr>
  </w:p>
  <w:p w14:paraId="0F76FCDC" w14:textId="77777777" w:rsidR="00177801" w:rsidRDefault="00177801">
    <w:pPr>
      <w:pStyle w:val="Piedepgina"/>
    </w:pPr>
  </w:p>
  <w:p w14:paraId="62CF3EBD"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611B5" w14:textId="77777777" w:rsidR="00E43883" w:rsidRDefault="00E43883">
      <w:r>
        <w:separator/>
      </w:r>
    </w:p>
  </w:footnote>
  <w:footnote w:type="continuationSeparator" w:id="0">
    <w:p w14:paraId="4CDA4F0A" w14:textId="77777777" w:rsidR="00E43883" w:rsidRDefault="00E43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7691398F" w14:textId="77777777" w:rsidTr="00C06D10">
      <w:trPr>
        <w:trHeight w:val="859"/>
      </w:trPr>
      <w:tc>
        <w:tcPr>
          <w:tcW w:w="2540" w:type="dxa"/>
          <w:tcBorders>
            <w:top w:val="nil"/>
            <w:left w:val="nil"/>
            <w:bottom w:val="nil"/>
            <w:right w:val="nil"/>
          </w:tcBorders>
          <w:vAlign w:val="center"/>
          <w:hideMark/>
        </w:tcPr>
        <w:p w14:paraId="6C23B7EC" w14:textId="5398B635"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E67A71">
            <w:pict w14:anchorId="5BC9B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3153CAA0" w14:textId="77777777" w:rsidR="00177801" w:rsidRPr="00002066" w:rsidRDefault="00177801" w:rsidP="002A4AB5">
          <w:pPr>
            <w:jc w:val="center"/>
            <w:rPr>
              <w:rFonts w:ascii="Arial" w:hAnsi="Arial" w:cs="Arial"/>
              <w:sz w:val="28"/>
              <w:szCs w:val="28"/>
            </w:rPr>
          </w:pPr>
          <w:r>
            <w:rPr>
              <w:rStyle w:val="Fuerte"/>
              <w:rFonts w:ascii="Arial" w:hAnsi="Arial" w:cs="Arial"/>
              <w:sz w:val="28"/>
              <w:szCs w:val="28"/>
            </w:rPr>
            <w:t xml:space="preserve">PROCEDIMIENTO PARA </w:t>
          </w:r>
          <w:r w:rsidR="002A4AB5">
            <w:rPr>
              <w:rStyle w:val="Fuerte"/>
              <w:rFonts w:ascii="Arial" w:hAnsi="Arial" w:cs="Arial"/>
              <w:sz w:val="28"/>
              <w:szCs w:val="28"/>
            </w:rPr>
            <w:t xml:space="preserve">APLICACIÓN </w:t>
          </w:r>
          <w:r>
            <w:rPr>
              <w:rStyle w:val="Fuerte"/>
              <w:rFonts w:ascii="Arial" w:hAnsi="Arial" w:cs="Arial"/>
              <w:sz w:val="28"/>
              <w:szCs w:val="28"/>
            </w:rPr>
            <w:t>GROUT EPOXICO</w:t>
          </w:r>
          <w:r w:rsidR="002A4AB5">
            <w:rPr>
              <w:rStyle w:val="Fuerte"/>
              <w:rFonts w:ascii="Arial" w:hAnsi="Arial" w:cs="Arial"/>
              <w:sz w:val="28"/>
              <w:szCs w:val="28"/>
            </w:rPr>
            <w:t xml:space="preserve"> DE NIVELACIÓN Y MACIZADO</w:t>
          </w:r>
        </w:p>
      </w:tc>
    </w:tr>
    <w:tr w:rsidR="00177801" w:rsidRPr="0034784A" w14:paraId="44137A96"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3C5A1032"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662C21B5"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6160AE6"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56ACF3D8"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497771E1" w14:textId="77777777" w:rsidTr="00C06D10">
      <w:trPr>
        <w:trHeight w:val="296"/>
      </w:trPr>
      <w:tc>
        <w:tcPr>
          <w:tcW w:w="5153" w:type="dxa"/>
          <w:gridSpan w:val="2"/>
          <w:tcBorders>
            <w:top w:val="nil"/>
            <w:left w:val="nil"/>
            <w:bottom w:val="single" w:sz="12" w:space="0" w:color="1F497D"/>
            <w:right w:val="nil"/>
          </w:tcBorders>
          <w:vAlign w:val="center"/>
          <w:hideMark/>
        </w:tcPr>
        <w:p w14:paraId="3A52B385" w14:textId="64013273"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D71834">
            <w:rPr>
              <w:rFonts w:ascii="Arial" w:hAnsi="Arial" w:cs="Arial"/>
              <w:b/>
              <w:color w:val="000000"/>
              <w:sz w:val="16"/>
              <w:szCs w:val="16"/>
              <w:lang w:val="es-ES_tradnl"/>
            </w:rPr>
            <w:t>08</w:t>
          </w:r>
          <w:r w:rsidR="001E4DC4">
            <w:rPr>
              <w:rFonts w:ascii="Arial" w:hAnsi="Arial" w:cs="Arial"/>
              <w:b/>
              <w:color w:val="000000"/>
              <w:sz w:val="16"/>
              <w:szCs w:val="16"/>
              <w:lang w:val="es-ES_tradnl"/>
            </w:rPr>
            <w:t>3</w:t>
          </w:r>
        </w:p>
      </w:tc>
      <w:tc>
        <w:tcPr>
          <w:tcW w:w="1195" w:type="dxa"/>
          <w:tcBorders>
            <w:top w:val="nil"/>
            <w:left w:val="nil"/>
            <w:bottom w:val="single" w:sz="12" w:space="0" w:color="1F497D"/>
            <w:right w:val="nil"/>
          </w:tcBorders>
          <w:vAlign w:val="center"/>
          <w:hideMark/>
        </w:tcPr>
        <w:p w14:paraId="11BDC5CB" w14:textId="55AD930C" w:rsidR="00177801" w:rsidRPr="00A21921" w:rsidRDefault="001E4DC4"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05</w:t>
          </w:r>
          <w:r w:rsidR="00177801">
            <w:rPr>
              <w:rFonts w:ascii="Arial" w:hAnsi="Arial" w:cs="Arial"/>
              <w:b/>
              <w:color w:val="000000"/>
              <w:sz w:val="16"/>
              <w:szCs w:val="16"/>
              <w:lang w:val="es-ES_tradnl"/>
            </w:rPr>
            <w:t>/0</w:t>
          </w:r>
          <w:r w:rsidR="00D71834">
            <w:rPr>
              <w:rFonts w:ascii="Arial" w:hAnsi="Arial" w:cs="Arial"/>
              <w:b/>
              <w:color w:val="000000"/>
              <w:sz w:val="16"/>
              <w:szCs w:val="16"/>
              <w:lang w:val="es-ES_tradnl"/>
            </w:rPr>
            <w:t>8</w:t>
          </w:r>
          <w:r w:rsidR="00177801">
            <w:rPr>
              <w:rFonts w:ascii="Arial" w:hAnsi="Arial" w:cs="Arial"/>
              <w:b/>
              <w:color w:val="000000"/>
              <w:sz w:val="16"/>
              <w:szCs w:val="16"/>
              <w:lang w:val="es-ES_tradnl"/>
            </w:rPr>
            <w:t>/2</w:t>
          </w:r>
          <w:r>
            <w:rPr>
              <w:rFonts w:ascii="Arial" w:hAnsi="Arial" w:cs="Arial"/>
              <w:b/>
              <w:color w:val="000000"/>
              <w:sz w:val="16"/>
              <w:szCs w:val="16"/>
              <w:lang w:val="es-ES_tradnl"/>
            </w:rPr>
            <w:t>6</w:t>
          </w:r>
        </w:p>
      </w:tc>
      <w:tc>
        <w:tcPr>
          <w:tcW w:w="1627" w:type="dxa"/>
          <w:tcBorders>
            <w:top w:val="nil"/>
            <w:left w:val="nil"/>
            <w:bottom w:val="single" w:sz="12" w:space="0" w:color="1F497D"/>
            <w:right w:val="nil"/>
          </w:tcBorders>
          <w:vAlign w:val="center"/>
          <w:hideMark/>
        </w:tcPr>
        <w:p w14:paraId="3859B35F"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44306F2"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7A6E5E08"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71A5D3A"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0658AFAA"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101ADE04" w14:textId="77777777" w:rsidTr="00E20733">
      <w:trPr>
        <w:trHeight w:val="272"/>
      </w:trPr>
      <w:tc>
        <w:tcPr>
          <w:tcW w:w="1933" w:type="pct"/>
          <w:vMerge w:val="restart"/>
          <w:tcBorders>
            <w:top w:val="nil"/>
            <w:left w:val="nil"/>
            <w:bottom w:val="nil"/>
            <w:right w:val="nil"/>
          </w:tcBorders>
          <w:vAlign w:val="center"/>
          <w:hideMark/>
        </w:tcPr>
        <w:p w14:paraId="29870AB1"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41D0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47474534" r:id="rId2"/>
            </w:object>
          </w:r>
        </w:p>
      </w:tc>
      <w:tc>
        <w:tcPr>
          <w:tcW w:w="3067" w:type="pct"/>
          <w:gridSpan w:val="6"/>
          <w:tcBorders>
            <w:top w:val="nil"/>
            <w:left w:val="nil"/>
            <w:bottom w:val="nil"/>
            <w:right w:val="nil"/>
          </w:tcBorders>
          <w:shd w:val="clear" w:color="auto" w:fill="365F91"/>
          <w:vAlign w:val="center"/>
          <w:hideMark/>
        </w:tcPr>
        <w:p w14:paraId="3CB1E7EA"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1E1716" w14:textId="77777777" w:rsidTr="00E20733">
      <w:trPr>
        <w:trHeight w:val="870"/>
      </w:trPr>
      <w:tc>
        <w:tcPr>
          <w:tcW w:w="1933" w:type="pct"/>
          <w:vMerge/>
          <w:tcBorders>
            <w:top w:val="nil"/>
            <w:left w:val="nil"/>
            <w:bottom w:val="nil"/>
            <w:right w:val="nil"/>
          </w:tcBorders>
          <w:vAlign w:val="center"/>
          <w:hideMark/>
        </w:tcPr>
        <w:p w14:paraId="71C40968"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08A9BF57" w14:textId="77777777" w:rsidR="00177801" w:rsidRPr="00EE4931" w:rsidRDefault="00177801" w:rsidP="00631EF7">
          <w:pPr>
            <w:pStyle w:val="Default"/>
            <w:jc w:val="center"/>
            <w:rPr>
              <w:rStyle w:val="Fuerte"/>
              <w:rFonts w:ascii="Century Gothic" w:hAnsi="Century Gothic" w:cs="Calibri"/>
              <w:sz w:val="28"/>
              <w:szCs w:val="36"/>
            </w:rPr>
          </w:pPr>
          <w:r w:rsidRPr="008D0C86">
            <w:rPr>
              <w:rStyle w:val="Fuerte"/>
              <w:rFonts w:ascii="Century Gothic" w:hAnsi="Century Gothic" w:cs="Calibri"/>
              <w:sz w:val="28"/>
              <w:szCs w:val="36"/>
            </w:rPr>
            <w:t xml:space="preserve">PROCEDIMIENTO DE </w:t>
          </w:r>
          <w:r>
            <w:rPr>
              <w:rStyle w:val="Fuerte"/>
              <w:rFonts w:ascii="Century Gothic" w:hAnsi="Century Gothic" w:cs="Calibri"/>
              <w:sz w:val="28"/>
              <w:szCs w:val="36"/>
            </w:rPr>
            <w:t>INSTALACIÓN DE AISLAMIENTO TÉRMICO</w:t>
          </w:r>
        </w:p>
      </w:tc>
    </w:tr>
    <w:tr w:rsidR="00177801" w14:paraId="1DD49BA3" w14:textId="77777777" w:rsidTr="00E20733">
      <w:trPr>
        <w:trHeight w:val="736"/>
      </w:trPr>
      <w:tc>
        <w:tcPr>
          <w:tcW w:w="5000" w:type="pct"/>
          <w:gridSpan w:val="7"/>
          <w:tcBorders>
            <w:top w:val="nil"/>
            <w:left w:val="nil"/>
            <w:bottom w:val="nil"/>
            <w:right w:val="nil"/>
          </w:tcBorders>
          <w:vAlign w:val="center"/>
          <w:hideMark/>
        </w:tcPr>
        <w:p w14:paraId="6468A6D1"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626A29DC" w14:textId="77777777" w:rsidTr="00E20733">
      <w:trPr>
        <w:trHeight w:val="340"/>
      </w:trPr>
      <w:tc>
        <w:tcPr>
          <w:tcW w:w="2946" w:type="pct"/>
          <w:gridSpan w:val="2"/>
          <w:tcBorders>
            <w:top w:val="nil"/>
            <w:left w:val="nil"/>
            <w:bottom w:val="nil"/>
            <w:right w:val="nil"/>
          </w:tcBorders>
          <w:shd w:val="clear" w:color="auto" w:fill="1F497D"/>
          <w:vAlign w:val="center"/>
          <w:hideMark/>
        </w:tcPr>
        <w:p w14:paraId="00636B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011CD259"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49BE5814"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2645E4E0"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1035E9D7" w14:textId="77777777" w:rsidTr="00E20733">
      <w:tc>
        <w:tcPr>
          <w:tcW w:w="2946" w:type="pct"/>
          <w:gridSpan w:val="2"/>
          <w:tcBorders>
            <w:top w:val="nil"/>
            <w:left w:val="nil"/>
            <w:bottom w:val="single" w:sz="12" w:space="0" w:color="1F497D"/>
            <w:right w:val="nil"/>
          </w:tcBorders>
          <w:hideMark/>
        </w:tcPr>
        <w:p w14:paraId="1DD4B78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0490E73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60325E3"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01D14771"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54AE6296"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4108F899"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7F5891ED"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90"/>
    <w:multiLevelType w:val="multilevel"/>
    <w:tmpl w:val="7D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84262"/>
    <w:multiLevelType w:val="multilevel"/>
    <w:tmpl w:val="D8EC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130B5C"/>
    <w:multiLevelType w:val="multilevel"/>
    <w:tmpl w:val="E38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9B85A8B"/>
    <w:multiLevelType w:val="multilevel"/>
    <w:tmpl w:val="896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3B1A31"/>
    <w:multiLevelType w:val="multilevel"/>
    <w:tmpl w:val="21F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F370209"/>
    <w:multiLevelType w:val="multilevel"/>
    <w:tmpl w:val="9C9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D5408F2"/>
    <w:multiLevelType w:val="multilevel"/>
    <w:tmpl w:val="D062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C82E4E"/>
    <w:multiLevelType w:val="multilevel"/>
    <w:tmpl w:val="691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210188"/>
    <w:multiLevelType w:val="multilevel"/>
    <w:tmpl w:val="BAA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AD520C"/>
    <w:multiLevelType w:val="multilevel"/>
    <w:tmpl w:val="D7A0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58B76C2"/>
    <w:multiLevelType w:val="multilevel"/>
    <w:tmpl w:val="7E3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CA48BB"/>
    <w:multiLevelType w:val="multilevel"/>
    <w:tmpl w:val="DAF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4D429F"/>
    <w:multiLevelType w:val="multilevel"/>
    <w:tmpl w:val="142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14553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775404"/>
    <w:multiLevelType w:val="multilevel"/>
    <w:tmpl w:val="A59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8838FD"/>
    <w:multiLevelType w:val="multilevel"/>
    <w:tmpl w:val="1B54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5927639">
    <w:abstractNumId w:val="21"/>
  </w:num>
  <w:num w:numId="2" w16cid:durableId="25955437">
    <w:abstractNumId w:val="9"/>
  </w:num>
  <w:num w:numId="3" w16cid:durableId="557325215">
    <w:abstractNumId w:val="3"/>
  </w:num>
  <w:num w:numId="4" w16cid:durableId="692846849">
    <w:abstractNumId w:val="13"/>
  </w:num>
  <w:num w:numId="5" w16cid:durableId="510724550">
    <w:abstractNumId w:val="8"/>
  </w:num>
  <w:num w:numId="6" w16cid:durableId="1373771785">
    <w:abstractNumId w:val="12"/>
  </w:num>
  <w:num w:numId="7" w16cid:durableId="1636521889">
    <w:abstractNumId w:val="7"/>
  </w:num>
  <w:num w:numId="8" w16cid:durableId="1708528477">
    <w:abstractNumId w:val="1"/>
  </w:num>
  <w:num w:numId="9" w16cid:durableId="78985126">
    <w:abstractNumId w:val="2"/>
  </w:num>
  <w:num w:numId="10" w16cid:durableId="1592818037">
    <w:abstractNumId w:val="6"/>
  </w:num>
  <w:num w:numId="11" w16cid:durableId="195967880">
    <w:abstractNumId w:val="16"/>
  </w:num>
  <w:num w:numId="12" w16cid:durableId="1597711057">
    <w:abstractNumId w:val="25"/>
  </w:num>
  <w:num w:numId="13" w16cid:durableId="1628272069">
    <w:abstractNumId w:val="23"/>
  </w:num>
  <w:num w:numId="14" w16cid:durableId="1951624953">
    <w:abstractNumId w:val="24"/>
  </w:num>
  <w:num w:numId="15" w16cid:durableId="1912690133">
    <w:abstractNumId w:val="20"/>
  </w:num>
  <w:num w:numId="16" w16cid:durableId="606737555">
    <w:abstractNumId w:val="19"/>
  </w:num>
  <w:num w:numId="17" w16cid:durableId="1177767110">
    <w:abstractNumId w:val="22"/>
  </w:num>
  <w:num w:numId="18" w16cid:durableId="1795126787">
    <w:abstractNumId w:val="27"/>
  </w:num>
  <w:num w:numId="19" w16cid:durableId="1816945874">
    <w:abstractNumId w:val="5"/>
  </w:num>
  <w:num w:numId="20" w16cid:durableId="662002925">
    <w:abstractNumId w:val="18"/>
  </w:num>
  <w:num w:numId="21" w16cid:durableId="1516765534">
    <w:abstractNumId w:val="26"/>
  </w:num>
  <w:num w:numId="22" w16cid:durableId="1551107469">
    <w:abstractNumId w:val="4"/>
  </w:num>
  <w:num w:numId="23" w16cid:durableId="709114903">
    <w:abstractNumId w:val="0"/>
  </w:num>
  <w:num w:numId="24" w16cid:durableId="161511374">
    <w:abstractNumId w:val="15"/>
  </w:num>
  <w:num w:numId="25" w16cid:durableId="1636134458">
    <w:abstractNumId w:val="17"/>
  </w:num>
  <w:num w:numId="26" w16cid:durableId="369571987">
    <w:abstractNumId w:val="10"/>
  </w:num>
  <w:num w:numId="27" w16cid:durableId="931938462">
    <w:abstractNumId w:val="11"/>
  </w:num>
  <w:num w:numId="28" w16cid:durableId="48779445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032B2"/>
    <w:rsid w:val="00011B15"/>
    <w:rsid w:val="00015C76"/>
    <w:rsid w:val="00022128"/>
    <w:rsid w:val="00026E32"/>
    <w:rsid w:val="000309F0"/>
    <w:rsid w:val="00041917"/>
    <w:rsid w:val="00047BBA"/>
    <w:rsid w:val="000546AF"/>
    <w:rsid w:val="0005519D"/>
    <w:rsid w:val="000616D0"/>
    <w:rsid w:val="00071960"/>
    <w:rsid w:val="0008479C"/>
    <w:rsid w:val="00095CDD"/>
    <w:rsid w:val="00097E93"/>
    <w:rsid w:val="000A2B8D"/>
    <w:rsid w:val="000A57F5"/>
    <w:rsid w:val="000A7A39"/>
    <w:rsid w:val="000B16DE"/>
    <w:rsid w:val="000C646E"/>
    <w:rsid w:val="000C6DAA"/>
    <w:rsid w:val="000D3937"/>
    <w:rsid w:val="000D4446"/>
    <w:rsid w:val="000D4D57"/>
    <w:rsid w:val="000D5CFB"/>
    <w:rsid w:val="000D68D7"/>
    <w:rsid w:val="000F46A2"/>
    <w:rsid w:val="00117C53"/>
    <w:rsid w:val="0012022C"/>
    <w:rsid w:val="00123066"/>
    <w:rsid w:val="00125268"/>
    <w:rsid w:val="00127835"/>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42D7"/>
    <w:rsid w:val="001B3A87"/>
    <w:rsid w:val="001C1483"/>
    <w:rsid w:val="001C14F0"/>
    <w:rsid w:val="001C1B92"/>
    <w:rsid w:val="001D39EC"/>
    <w:rsid w:val="001D446D"/>
    <w:rsid w:val="001E0A26"/>
    <w:rsid w:val="001E4DC4"/>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56AC6"/>
    <w:rsid w:val="00361083"/>
    <w:rsid w:val="00361EBD"/>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5F36"/>
    <w:rsid w:val="00477094"/>
    <w:rsid w:val="004838BD"/>
    <w:rsid w:val="004847C6"/>
    <w:rsid w:val="00484D03"/>
    <w:rsid w:val="00490C58"/>
    <w:rsid w:val="0049611B"/>
    <w:rsid w:val="004A0A9E"/>
    <w:rsid w:val="004B53CA"/>
    <w:rsid w:val="004C196C"/>
    <w:rsid w:val="004C25F2"/>
    <w:rsid w:val="004D03C9"/>
    <w:rsid w:val="004D367C"/>
    <w:rsid w:val="004D75EC"/>
    <w:rsid w:val="004E1CBE"/>
    <w:rsid w:val="004E22D2"/>
    <w:rsid w:val="004E2346"/>
    <w:rsid w:val="004E4007"/>
    <w:rsid w:val="004E61F8"/>
    <w:rsid w:val="004F09EE"/>
    <w:rsid w:val="004F5BEC"/>
    <w:rsid w:val="004F6AF3"/>
    <w:rsid w:val="00502E31"/>
    <w:rsid w:val="00505B0F"/>
    <w:rsid w:val="00506CA4"/>
    <w:rsid w:val="0051112F"/>
    <w:rsid w:val="0051669F"/>
    <w:rsid w:val="00532828"/>
    <w:rsid w:val="00537983"/>
    <w:rsid w:val="00540A47"/>
    <w:rsid w:val="00542BD1"/>
    <w:rsid w:val="00545C26"/>
    <w:rsid w:val="00567670"/>
    <w:rsid w:val="00567E29"/>
    <w:rsid w:val="00586DCB"/>
    <w:rsid w:val="00591B5A"/>
    <w:rsid w:val="0059728F"/>
    <w:rsid w:val="00597894"/>
    <w:rsid w:val="005B0E38"/>
    <w:rsid w:val="005B6B63"/>
    <w:rsid w:val="005C0D07"/>
    <w:rsid w:val="005C229D"/>
    <w:rsid w:val="005D1700"/>
    <w:rsid w:val="005E053C"/>
    <w:rsid w:val="005E556A"/>
    <w:rsid w:val="005E5DE6"/>
    <w:rsid w:val="005F23A0"/>
    <w:rsid w:val="005F47B1"/>
    <w:rsid w:val="005F6403"/>
    <w:rsid w:val="006002DD"/>
    <w:rsid w:val="00604DD0"/>
    <w:rsid w:val="00611C64"/>
    <w:rsid w:val="006171A0"/>
    <w:rsid w:val="00631EF7"/>
    <w:rsid w:val="00633FC5"/>
    <w:rsid w:val="00640C51"/>
    <w:rsid w:val="00650019"/>
    <w:rsid w:val="00655DB7"/>
    <w:rsid w:val="00682A63"/>
    <w:rsid w:val="00686703"/>
    <w:rsid w:val="00691BAF"/>
    <w:rsid w:val="00697B12"/>
    <w:rsid w:val="006B4AA9"/>
    <w:rsid w:val="006B4F0E"/>
    <w:rsid w:val="006C0AE8"/>
    <w:rsid w:val="006C3E23"/>
    <w:rsid w:val="006C53E5"/>
    <w:rsid w:val="006C584F"/>
    <w:rsid w:val="006C6539"/>
    <w:rsid w:val="006D3227"/>
    <w:rsid w:val="006D47B9"/>
    <w:rsid w:val="006D4B39"/>
    <w:rsid w:val="006D65EF"/>
    <w:rsid w:val="006E7FBE"/>
    <w:rsid w:val="006F25F5"/>
    <w:rsid w:val="006F51B5"/>
    <w:rsid w:val="006F6803"/>
    <w:rsid w:val="007003BE"/>
    <w:rsid w:val="00704034"/>
    <w:rsid w:val="00707465"/>
    <w:rsid w:val="00734477"/>
    <w:rsid w:val="007457E0"/>
    <w:rsid w:val="00747725"/>
    <w:rsid w:val="00747D92"/>
    <w:rsid w:val="00751FFD"/>
    <w:rsid w:val="007539CC"/>
    <w:rsid w:val="00757387"/>
    <w:rsid w:val="00757B57"/>
    <w:rsid w:val="0076502B"/>
    <w:rsid w:val="00775767"/>
    <w:rsid w:val="007800ED"/>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50E1"/>
    <w:rsid w:val="0084713B"/>
    <w:rsid w:val="00850B1F"/>
    <w:rsid w:val="00860DAA"/>
    <w:rsid w:val="008838EB"/>
    <w:rsid w:val="0088438C"/>
    <w:rsid w:val="008A5D28"/>
    <w:rsid w:val="008B68D4"/>
    <w:rsid w:val="008C58C0"/>
    <w:rsid w:val="008D3F5B"/>
    <w:rsid w:val="008D4AE6"/>
    <w:rsid w:val="008D7751"/>
    <w:rsid w:val="008F2D40"/>
    <w:rsid w:val="008F39A2"/>
    <w:rsid w:val="008F6BDA"/>
    <w:rsid w:val="00903FE2"/>
    <w:rsid w:val="00906134"/>
    <w:rsid w:val="00910BF5"/>
    <w:rsid w:val="00913625"/>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8217D"/>
    <w:rsid w:val="009A533E"/>
    <w:rsid w:val="009A6655"/>
    <w:rsid w:val="009A7464"/>
    <w:rsid w:val="009A7A8D"/>
    <w:rsid w:val="009A7B8D"/>
    <w:rsid w:val="009B2A5B"/>
    <w:rsid w:val="009B45F3"/>
    <w:rsid w:val="009B4B6F"/>
    <w:rsid w:val="009C3AE5"/>
    <w:rsid w:val="009D1CA5"/>
    <w:rsid w:val="009D5ECD"/>
    <w:rsid w:val="009E0C46"/>
    <w:rsid w:val="009E1935"/>
    <w:rsid w:val="009E4DEC"/>
    <w:rsid w:val="009F014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F317C"/>
    <w:rsid w:val="00AF67C7"/>
    <w:rsid w:val="00B05933"/>
    <w:rsid w:val="00B07937"/>
    <w:rsid w:val="00B114CE"/>
    <w:rsid w:val="00B134F8"/>
    <w:rsid w:val="00B25988"/>
    <w:rsid w:val="00B26E18"/>
    <w:rsid w:val="00B549B0"/>
    <w:rsid w:val="00B62263"/>
    <w:rsid w:val="00B706CA"/>
    <w:rsid w:val="00B72D18"/>
    <w:rsid w:val="00B77085"/>
    <w:rsid w:val="00B77441"/>
    <w:rsid w:val="00B800D2"/>
    <w:rsid w:val="00B90A37"/>
    <w:rsid w:val="00B90E8E"/>
    <w:rsid w:val="00B90EBA"/>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47C4F"/>
    <w:rsid w:val="00C51526"/>
    <w:rsid w:val="00C56B5D"/>
    <w:rsid w:val="00C63E69"/>
    <w:rsid w:val="00C70E9E"/>
    <w:rsid w:val="00C7537A"/>
    <w:rsid w:val="00C86D2D"/>
    <w:rsid w:val="00C9216B"/>
    <w:rsid w:val="00CA51C0"/>
    <w:rsid w:val="00CB3B7F"/>
    <w:rsid w:val="00CB7D25"/>
    <w:rsid w:val="00CC1715"/>
    <w:rsid w:val="00CC1EE5"/>
    <w:rsid w:val="00CC736D"/>
    <w:rsid w:val="00CE1CAA"/>
    <w:rsid w:val="00CE60FD"/>
    <w:rsid w:val="00D0281E"/>
    <w:rsid w:val="00D02DBA"/>
    <w:rsid w:val="00D03845"/>
    <w:rsid w:val="00D05822"/>
    <w:rsid w:val="00D10E48"/>
    <w:rsid w:val="00D13C2E"/>
    <w:rsid w:val="00D20BA7"/>
    <w:rsid w:val="00D21118"/>
    <w:rsid w:val="00D350FF"/>
    <w:rsid w:val="00D36FFD"/>
    <w:rsid w:val="00D453BB"/>
    <w:rsid w:val="00D64FB4"/>
    <w:rsid w:val="00D6562E"/>
    <w:rsid w:val="00D71834"/>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04705"/>
    <w:rsid w:val="00E14E1A"/>
    <w:rsid w:val="00E20733"/>
    <w:rsid w:val="00E30BD3"/>
    <w:rsid w:val="00E4039A"/>
    <w:rsid w:val="00E405F2"/>
    <w:rsid w:val="00E422D9"/>
    <w:rsid w:val="00E43883"/>
    <w:rsid w:val="00E55D90"/>
    <w:rsid w:val="00E5634A"/>
    <w:rsid w:val="00E6170B"/>
    <w:rsid w:val="00E6498B"/>
    <w:rsid w:val="00E67A71"/>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E3F1F"/>
    <w:rsid w:val="00EF4130"/>
    <w:rsid w:val="00F11EA4"/>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B1BF6"/>
    <w:rsid w:val="00FB23D3"/>
    <w:rsid w:val="00FC0E2C"/>
    <w:rsid w:val="00FD0B8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8EB420"/>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uiPriority w:val="39"/>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Fuerte">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71834"/>
    <w:pPr>
      <w:keepLines/>
      <w:spacing w:before="240"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lang w:val="es-CO" w:eastAsia="es-CO"/>
    </w:rPr>
  </w:style>
  <w:style w:type="character" w:styleId="Hipervnculo">
    <w:name w:val="Hyperlink"/>
    <w:basedOn w:val="Fuentedeprrafopredeter"/>
    <w:uiPriority w:val="99"/>
    <w:unhideWhenUsed/>
    <w:rsid w:val="00D71834"/>
    <w:rPr>
      <w:color w:val="0000FF" w:themeColor="hyperlink"/>
      <w:u w:val="single"/>
    </w:rPr>
  </w:style>
  <w:style w:type="character" w:customStyle="1" w:styleId="normaltextrun">
    <w:name w:val="normaltextrun"/>
    <w:basedOn w:val="Fuentedeprrafopredeter"/>
    <w:rsid w:val="004E2346"/>
  </w:style>
  <w:style w:type="character" w:customStyle="1" w:styleId="eop">
    <w:name w:val="eop"/>
    <w:basedOn w:val="Fuentedeprrafopredeter"/>
    <w:rsid w:val="004E2346"/>
  </w:style>
  <w:style w:type="table" w:customStyle="1" w:styleId="TableNormal">
    <w:name w:val="Table Normal"/>
    <w:uiPriority w:val="2"/>
    <w:semiHidden/>
    <w:unhideWhenUsed/>
    <w:qFormat/>
    <w:rsid w:val="00D02DB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02DBA"/>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21</Pages>
  <Words>7072</Words>
  <Characters>38898</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45879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a0577</cp:lastModifiedBy>
  <cp:revision>6</cp:revision>
  <cp:lastPrinted>2024-06-06T02:32:00Z</cp:lastPrinted>
  <dcterms:created xsi:type="dcterms:W3CDTF">2026-08-06T02:13:00Z</dcterms:created>
  <dcterms:modified xsi:type="dcterms:W3CDTF">2026-08-06T03:36:00Z</dcterms:modified>
</cp:coreProperties>
</file>