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que se centran en la programación, más que nada me gustan porque puedo ir avanzando de apoco y mientras va sucediendo ese</w:t>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avance logro ver cómo va desarrollándose lo que estoy creando.</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color w:val="767171"/>
                <w:sz w:val="24"/>
                <w:szCs w:val="24"/>
                <w:rtl w:val="0"/>
              </w:rPr>
              <w:t xml:space="preserve">Porque validan de forma tangible y digitalizada que soy capaz de aplicar los conocimientos presentes en dichos certificados</w:t>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385623"/>
                <w:sz w:val="24"/>
                <w:szCs w:val="24"/>
              </w:rPr>
            </w:pPr>
            <w:r w:rsidDel="00000000" w:rsidR="00000000" w:rsidRPr="00000000">
              <w:rPr>
                <w:color w:val="385623"/>
                <w:sz w:val="24"/>
                <w:szCs w:val="24"/>
                <w:rtl w:val="0"/>
              </w:rPr>
              <w:t xml:space="preserve">Flexibilidad y adaptación al cambio, debido a que siempre voy a tener que estar experimentando nuevas experiencias que puedan terminar dando los mejores resultados para lo que esté desarrollando.</w:t>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ff0000"/>
                <w:sz w:val="24"/>
                <w:szCs w:val="24"/>
              </w:rPr>
            </w:pPr>
            <w:r w:rsidDel="00000000" w:rsidR="00000000" w:rsidRPr="00000000">
              <w:rPr>
                <w:color w:val="ff0000"/>
                <w:sz w:val="24"/>
                <w:szCs w:val="24"/>
                <w:rtl w:val="0"/>
              </w:rPr>
              <w:t xml:space="preserve">Creatividad, no tengo de las mejores imaginaciones para ir creando nuevas cosas o el termino del arte que claramente tampoco se me da muy bien como para ser yo el encargado de la apariencia de las cosas. </w:t>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6">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7">
            <w:pPr>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color w:val="767171"/>
                <w:sz w:val="24"/>
                <w:szCs w:val="24"/>
                <w:rtl w:val="0"/>
              </w:rPr>
              <w:t xml:space="preserve">     Desarrollador de Back-end, me gusta desarrollar las funcionalidades del sistema y sus características aunque a veces me resulte difícil</w:t>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color w:val="767171"/>
                <w:sz w:val="24"/>
                <w:szCs w:val="24"/>
                <w:rtl w:val="0"/>
              </w:rPr>
              <w:t xml:space="preserve">      Adaptabilidad y Calidad del trabajo, principalmente porque puede que como yo piense que se resuelve tal problema no sea de forma adecuada y está de forma directa afecte a la calidad del trabajo por lo que ambas partes tienes que tener un balance.</w:t>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color w:val="767171"/>
                <w:sz w:val="24"/>
                <w:szCs w:val="24"/>
                <w:rtl w:val="0"/>
              </w:rPr>
              <w:t xml:space="preserve">Puede que si me durante estos años a verme desarrollado como un programar hábil de back-end sin embargo me gustaría estar centrándo en el área de la ciberseguridad </w:t>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E">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F">
            <w:pPr>
              <w:rPr>
                <w:color w:val="767171"/>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color w:val="767171"/>
                <w:sz w:val="24"/>
                <w:szCs w:val="24"/>
                <w:rtl w:val="0"/>
              </w:rPr>
              <w:t xml:space="preserve">Mi primera propuesta inicial solo tenía ideas generales cómo podría hacerse no unas claras también por el área de la metodología era una idea fugaz es de una página web por lo que ya tenía errores de origen sin embargo el proyecto que voy a trabajar con mi grupo ya tiene ideas claras de lo que se quiere hacer y cómo, sin embargo hasta el momento siempre puede llegar una idea para agregar sin retrasar el desarrollo de nuestro proyecto grupal.</w:t>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E">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kEzDpRLCEwMOjM1HmXpnUN5ITA==">CgMxLjAyCGguZ2pkZ3hzOAByITFSVmM4YmVsOU9ZWWNiT0NZa3dobHR0NzBlSkdFSHVXaQ==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