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AdoptaPet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AP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[16/10/2024]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</w:t>
            </w:r>
          </w:hyperlink>
          <w:hyperlink w:anchor="_heading=h.tyjcwt">
            <w:r w:rsidDel="00000000" w:rsidR="00000000" w:rsidRPr="00000000">
              <w:rPr>
                <w:rtl w:val="0"/>
              </w:rPr>
              <w:t xml:space="preserve">AdoptaPet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Inició del documento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26/09/2024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PTY4614-004D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AdoptaPet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21.288.786-2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Ximena Valderrama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xi.valderrama@duocuc.cl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20.449.237-9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Sergio Sandoval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Ser.sandovalt@duocuc.cl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Épicas para el proyecto “AdoptaPet”  App Web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H01W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H02W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H03W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H04W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perfil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H05W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Rellenar formulario de adopción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H06W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una mascota para dar en adopción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H07W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formularios de adopción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H08W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formularios de adopción enviados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H09W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mascota perdida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H10W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Informar que la mascota perdida fue encontrada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H11W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mascotas publicadas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H12W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Ver mascotas por diferentes estados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H13W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Filtrar mascotas por estados, tipo de mascotas, por región y comuna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H14W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Informarse de tenencia responsable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H15W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Ver fundaciones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H16W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fichas médicas</w:t>
            </w:r>
          </w:p>
        </w:tc>
      </w:tr>
    </w:tbl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heading=h.cp284ts0ekwd" w:id="6"/>
      <w:bookmarkEnd w:id="6"/>
      <w:r w:rsidDel="00000000" w:rsidR="00000000" w:rsidRPr="00000000">
        <w:rPr>
          <w:rtl w:val="0"/>
        </w:rPr>
        <w:t xml:space="preserve">Épicas para el proyecto “AdoptaPet”  App Escritorio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H01E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H02E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H03E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formularios de adopción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H04E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información de mascotas perdidas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H05E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información de mascotas encontradas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H06E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información de mascotas en adopción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H07E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información de mascotas adoptadas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H08E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fundaciones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H09E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fichas médicas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Priorización de Épicas App Web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La técnica de estimación que se utilizara para priorizar las épicas será la técnica de Planning Poker, esto ayudará a estimar el esfuerzo necesario para completar épicas o historias de usuario en un equipo de desarrollo ágil, esto se realizará con puntos de historia.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H01W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H02W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H03W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H04W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perfil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H05W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Rellenar formulario de adopción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H06W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una mascota para dar en adopción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H07W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formularios de adopción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H08W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formularios de adopción enviados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H09W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mascota perdida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H10W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Informar que la mascota perdida fue encontrada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H11W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mascotas publicadas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H12W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Ver mascotas por diferentes estados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H13W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Filtrar mascotas por estados, tipo de mascotas, por región y comuna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H14W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Informarse de tenencia responsable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H15W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Ver fundaciones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H16W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fichas médicas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/>
      </w:pPr>
      <w:bookmarkStart w:colFirst="0" w:colLast="0" w:name="_heading=h.m10iufulwebn" w:id="8"/>
      <w:bookmarkEnd w:id="8"/>
      <w:r w:rsidDel="00000000" w:rsidR="00000000" w:rsidRPr="00000000">
        <w:rPr>
          <w:rtl w:val="0"/>
        </w:rPr>
        <w:t xml:space="preserve">Priorización de Épicas App Escritorio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La técnica de estimación que se utilizara para priorizar las épicas será la técnica de Planning Poker, esto ayudará a estimar el esfuerzo necesario para completar épicas o historias de usuario en un equipo de desarrollo ágil, esto se realizará con puntos de historia.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H01E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H02E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H03E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formularios de adopción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H04E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información de mascotas perdidas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H05E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información de mascotas encontradas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H06E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información de mascotas en adopción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H07E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información de mascotas adoptadas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H08E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fundaciones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H09E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fichas médicas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/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1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Historias de usuario de aplicación web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7178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2130" cy="26924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794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8636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Historias de usuario aplicación de escritorio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8034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2130" cy="16510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2130" cy="14732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2130" cy="2387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1209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E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11F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-152553</wp:posOffset>
          </wp:positionV>
          <wp:extent cx="932815" cy="231775"/>
          <wp:effectExtent b="0" l="0" r="0" t="0"/>
          <wp:wrapSquare wrapText="bothSides" distB="0" distT="0" distL="114300" distR="114300"/>
          <wp:docPr id="1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NjUSX6bvC4hrGKfQxhgk9UL/5g==">CgMxLjAyCGguZ2pkZ3hzMgloLjMwajB6bGwyCWguMWZvYjl0ZTIJaC4zem55c2g3MgloLjJldDkycDAyCGgudHlqY3d0Mg5oLmNwMjg0dHMwZWt3ZDIJaC4zZHk2dmttMg5oLm0xMGl1ZnVsd2VibjIJaC4xdDNoNXNmOAByITFac1RBVDE4Vl9NMVBOU25iYVhNcGJzSndIcmEwUk1kdQ==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