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1238400</wp:posOffset>
            </wp:positionH>
            <wp:positionV relativeFrom="paragraph">
              <wp:posOffset>0</wp:posOffset>
            </wp:positionV>
            <wp:extent cx="3714750" cy="91334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3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120" w:before="48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qy4qi4vgdii3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Informe:</w:t>
      </w:r>
    </w:p>
    <w:p w:rsidR="00000000" w:rsidDel="00000000" w:rsidP="00000000" w:rsidRDefault="00000000" w:rsidRPr="00000000" w14:paraId="00000009">
      <w:pPr>
        <w:pStyle w:val="Title"/>
        <w:spacing w:after="120" w:before="48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wq368ziqo5l0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Plan de pruebas “AdoptaPet”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spacing w:after="12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HOJA DE CONTROL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-55.0" w:type="dxa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AdoptaPet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 de pruebas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Valderrama , Sergio Sandoval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09-12-2024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Valderrama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09-12-2024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color w:val="3660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66091"/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-61.0" w:type="dxa"/>
        <w:tblLayout w:type="fixed"/>
        <w:tblLook w:val="000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Inicio documento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Valderrama, Sergio Sandoval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09-12-2024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before="480" w:line="276" w:lineRule="auto"/>
        <w:ind w:left="431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8"/>
          <w:szCs w:val="28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m43gmhlb77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fnu89gmt8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vf0khu8vm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nuc82ow6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psvypy5qo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 a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ej0b8xyk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web: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587yqki0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escritorio: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5y16a854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wgohmp4f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 las pruebas realizadas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bb9dob9p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de pruebas web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shtwvr5w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carga y/o estrés web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oh645nt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 las pruebas realizadas Escritorio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qccq5027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de pruebas Escritorio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siaa3gfxl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carga y/o estrés Escritorio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uan09d96b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lgd7leg8u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widowControl w:val="0"/>
        <w:spacing w:line="240" w:lineRule="auto"/>
        <w:rPr>
          <w:rFonts w:ascii="Calibri" w:cs="Calibri" w:eastAsia="Calibri" w:hAnsi="Calibri"/>
          <w:b w:val="1"/>
          <w:color w:val="1c4587"/>
        </w:rPr>
      </w:pPr>
      <w:bookmarkStart w:colFirst="0" w:colLast="0" w:name="_1m43gmhlb77o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Introducción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informe tiene como objetivo documentar las pruebas de calidad realizadas a las aplicaciones de escritorio y web del proyecto AdoptaPet, con el fin de demostrar que las aplicaciones cumplen con los requisitos funcionales y operan correctamente.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Cabe destacar que este informe se centra en ciertas historias de usuario seleccionadas como ejemplos representativos, y no abarca la totalidad del proyecto.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Calibri" w:cs="Calibri" w:eastAsia="Calibri" w:hAnsi="Calibri"/>
          <w:b w:val="1"/>
          <w:color w:val="1c4587"/>
        </w:rPr>
      </w:pPr>
      <w:bookmarkStart w:colFirst="0" w:colLast="0" w:name="_9sfnu89gmt8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Objetivo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el correcto funcionamiento de las funcionalidades clave en las aplicaciones de escritorio y web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AdoptaPet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88vf0khu8vmi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Alcance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alcance de este informe se centra en validar el correcto funcionamiento de algunas funcionalidades seleccionadas de las aplicaciones web y de escritorio del proyecto AdoptaPet.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umnuc82ow62h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Exclusiones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alcance de este informe no incluye: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todas las historias de usuario del sistema.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Validación de compatibilidad en múltiples sistemas operativos y navegadores (más allá de los seleccionados)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both"/>
        <w:rPr>
          <w:rFonts w:ascii="Calibri" w:cs="Calibri" w:eastAsia="Calibri" w:hAnsi="Calibri"/>
          <w:b w:val="1"/>
          <w:color w:val="1c4587"/>
          <w:sz w:val="30"/>
          <w:szCs w:val="30"/>
        </w:rPr>
      </w:pPr>
      <w:bookmarkStart w:colFirst="0" w:colLast="0" w:name="_bgcm8wte290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>
          <w:rFonts w:ascii="Calibri" w:cs="Calibri" w:eastAsia="Calibri" w:hAnsi="Calibri"/>
          <w:b w:val="1"/>
          <w:color w:val="1c4587"/>
          <w:sz w:val="30"/>
          <w:szCs w:val="30"/>
        </w:rPr>
      </w:pPr>
      <w:bookmarkStart w:colFirst="0" w:colLast="0" w:name="_jypsvypy5qob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1c4587"/>
          <w:sz w:val="30"/>
          <w:szCs w:val="30"/>
          <w:rtl w:val="0"/>
        </w:rPr>
        <w:t xml:space="preserve">Historias de usuario a prueba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Aca se detallaran las funcionalidades y historias de usuario que se pusieron a prueba para este informe:</w:t>
      </w:r>
    </w:p>
    <w:p w:rsidR="00000000" w:rsidDel="00000000" w:rsidP="00000000" w:rsidRDefault="00000000" w:rsidRPr="00000000" w14:paraId="00000092">
      <w:pPr>
        <w:pStyle w:val="Heading3"/>
        <w:rPr>
          <w:rFonts w:ascii="Calibri" w:cs="Calibri" w:eastAsia="Calibri" w:hAnsi="Calibri"/>
          <w:sz w:val="30"/>
          <w:szCs w:val="30"/>
        </w:rPr>
      </w:pPr>
      <w:bookmarkStart w:colFirst="0" w:colLast="0" w:name="_pfej0b8xyk0n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1c4587"/>
          <w:sz w:val="30"/>
          <w:szCs w:val="30"/>
          <w:rtl w:val="0"/>
        </w:rPr>
        <w:t xml:space="preserve">Funcionalidades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el inicio de sesión funcione.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si ingresa credenciales inválidas le muestre un mensaje de error al usuario.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que el registro del usuario sea exitoso.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que todos los datos estén completados correctamente, si no están completados el sistema mostrará un mensaje de error.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 perfil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de que el usuario pueda ver su perfil con sus datos personales.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Editar perfil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Asegurarse de que el usuario puede editar sus datos, luego de editarlos que muestre un mensaje de confirmación.</w:t>
      </w:r>
    </w:p>
    <w:p w:rsidR="00000000" w:rsidDel="00000000" w:rsidP="00000000" w:rsidRDefault="00000000" w:rsidRPr="00000000" w14:paraId="0000009D">
      <w:pPr>
        <w:pStyle w:val="Heading3"/>
        <w:rPr>
          <w:rFonts w:ascii="Calibri" w:cs="Calibri" w:eastAsia="Calibri" w:hAnsi="Calibri"/>
          <w:sz w:val="30"/>
          <w:szCs w:val="30"/>
        </w:rPr>
      </w:pPr>
      <w:bookmarkStart w:colFirst="0" w:colLast="0" w:name="_pd587yqki0wk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1c4587"/>
          <w:sz w:val="30"/>
          <w:szCs w:val="30"/>
          <w:rtl w:val="0"/>
        </w:rPr>
        <w:t xml:space="preserve">Funcionalidades escritorio: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el inicio de sesión funcione.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si ingresa credenciales inválidas le muestre un mensaje de error al usuario.</w:t>
      </w:r>
    </w:p>
    <w:p w:rsidR="00000000" w:rsidDel="00000000" w:rsidP="00000000" w:rsidRDefault="00000000" w:rsidRPr="00000000" w14:paraId="000000A1">
      <w:pPr>
        <w:pStyle w:val="Heading2"/>
        <w:rPr>
          <w:rFonts w:ascii="Calibri" w:cs="Calibri" w:eastAsia="Calibri" w:hAnsi="Calibri"/>
          <w:b w:val="1"/>
          <w:color w:val="1c4587"/>
        </w:rPr>
      </w:pPr>
      <w:bookmarkStart w:colFirst="0" w:colLast="0" w:name="_kp5y16a85493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Limitaciones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pruebas de escritorio se limitaron al sistema operativo Windows 10.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se incluyó la validación de dispositivos móviles para la aplicación web.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tiempos de prueba estuvieron limitados, por lo que no se alcanzó la cobertura completa de todas las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Calibri" w:cs="Calibri" w:eastAsia="Calibri" w:hAnsi="Calibri"/>
          <w:b w:val="1"/>
          <w:color w:val="1c4587"/>
        </w:rPr>
      </w:pPr>
      <w:bookmarkStart w:colFirst="0" w:colLast="0" w:name="_ngwphd7ssc1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Calibri" w:cs="Calibri" w:eastAsia="Calibri" w:hAnsi="Calibri"/>
          <w:b w:val="1"/>
          <w:color w:val="1c4587"/>
        </w:rPr>
      </w:pPr>
      <w:bookmarkStart w:colFirst="0" w:colLast="0" w:name="_kd3knt9f7r0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nfwgohmp4f3m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Detalle de las pruebas realizadas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continuación, se presenta la lista de pruebas por historias de usuario seleccionadas: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10"/>
        <w:gridCol w:w="1905"/>
        <w:gridCol w:w="1590"/>
        <w:gridCol w:w="1620"/>
        <w:gridCol w:w="1380"/>
        <w:tblGridChange w:id="0">
          <w:tblGrid>
            <w:gridCol w:w="825"/>
            <w:gridCol w:w="1710"/>
            <w:gridCol w:w="1905"/>
            <w:gridCol w:w="1590"/>
            <w:gridCol w:w="162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 de pruebas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Necesito registrarme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ingresa sus datos para registrarse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confirmación de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Necesito registrarme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ingresa datos erróneos o datos que ya existen en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H02W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ingresa sus credenciales e 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ingresa a la página principal de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H02W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ingresa sus credenciales erróneamente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credenciales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H04W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ver 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le da click al módulo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ve su perfil y sus datos correctos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H04W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ver 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le da click al boton de editar perfil y edita sus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edita sus datos y se muestra un 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oubb9dob9pu4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Métricas de pruebas web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Historias de Usuario Probadas: 3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Pruebas Ejecutadas: 6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Casos de Prueba Aprobados: 6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Casos de Prueba Fallidos: 0</w:t>
      </w:r>
    </w:p>
    <w:p w:rsidR="00000000" w:rsidDel="00000000" w:rsidP="00000000" w:rsidRDefault="00000000" w:rsidRPr="00000000" w14:paraId="000000DC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idshtwvr5w73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Pruebas de carga y/o estrés web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 realizaron pruebas de estrés a la aplicación web, primero con 100 usuarios en simultáneo entrando a la app y luego 500: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jc w:val="both"/>
        <w:rPr>
          <w:b w:val="1"/>
          <w:color w:val="1c4587"/>
        </w:rPr>
      </w:pPr>
      <w:bookmarkStart w:colFirst="0" w:colLast="0" w:name="_8ql1uq6m60h2" w:id="16"/>
      <w:bookmarkEnd w:id="16"/>
      <w:r w:rsidDel="00000000" w:rsidR="00000000" w:rsidRPr="00000000">
        <w:rPr>
          <w:b w:val="1"/>
          <w:color w:val="1c4587"/>
          <w:rtl w:val="0"/>
        </w:rPr>
        <w:t xml:space="preserve">Prueba con 100 usuarios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 prueba con 100 usuarios dio un 25% de error, esto quiere decir que el 25% de los usuarios tuvo que recargar la página para poder ingresar o que simplemente no pudieron ingresar.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jc w:val="both"/>
        <w:rPr>
          <w:b w:val="1"/>
          <w:color w:val="1c4587"/>
        </w:rPr>
      </w:pPr>
      <w:bookmarkStart w:colFirst="0" w:colLast="0" w:name="_6v5ze26c7aa7" w:id="17"/>
      <w:bookmarkEnd w:id="17"/>
      <w:r w:rsidDel="00000000" w:rsidR="00000000" w:rsidRPr="00000000">
        <w:rPr>
          <w:b w:val="1"/>
          <w:color w:val="1c4587"/>
          <w:rtl w:val="0"/>
        </w:rPr>
        <w:t xml:space="preserve">Prueba con 500 usuarios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La prueba con 500 usuarios dio un 79% de error, esto quiere decir que el 79% de los usuarios tuvo que recargar la página para poder ingresar o que simplemente no pudieron ingresar.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rFonts w:ascii="Calibri" w:cs="Calibri" w:eastAsia="Calibri" w:hAnsi="Calibri"/>
          <w:b w:val="1"/>
          <w:color w:val="1c4587"/>
        </w:rPr>
      </w:pPr>
      <w:bookmarkStart w:colFirst="0" w:colLast="0" w:name="_itoh645ntrs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Detalle de las pruebas realizadas Escritorio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10"/>
        <w:gridCol w:w="1905"/>
        <w:gridCol w:w="1590"/>
        <w:gridCol w:w="1620"/>
        <w:gridCol w:w="1380"/>
        <w:tblGridChange w:id="0">
          <w:tblGrid>
            <w:gridCol w:w="825"/>
            <w:gridCol w:w="1710"/>
            <w:gridCol w:w="1905"/>
            <w:gridCol w:w="1590"/>
            <w:gridCol w:w="162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 de pruebas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ingresa sus credenciales e 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ingresa a la página principal de administración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Necesito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ingresa erróneamente sus credenciales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no ingresa a la página principal de administración y se muestra un mensaje de credenciales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exitoso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42qccq5027jb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Métricas de pruebas Escritorio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Historias de Usuario Probadas: 1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Pruebas Ejecutadas: 2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Casos de Prueba Aprobados: 2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Casos de Prueba Fallidos: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nisiaa3gfxlg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Pruebas de carga y/o estrés Escritorio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kbuan09d96bq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Conclusión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AdoptaPet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 superado las pruebas de calidad en la mayoría de las funcionalidades clave probadas. Sin embargo, para decir que esta al 100% cubierto el proyecto se deberán hacer más pruebas a futuro.</w:t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También en las pruebas de estrés el primer resultado está óptimamente bien pero en el segundo resultado es más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elevado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pStyle w:val="Heading2"/>
        <w:jc w:val="both"/>
        <w:rPr>
          <w:rFonts w:ascii="Calibri" w:cs="Calibri" w:eastAsia="Calibri" w:hAnsi="Calibri"/>
          <w:b w:val="1"/>
          <w:color w:val="1c4587"/>
        </w:rPr>
      </w:pPr>
      <w:bookmarkStart w:colFirst="0" w:colLast="0" w:name="_eslgd7leg8ub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Anexos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carpeta se encontrará el archivo para ejecutar las pruebas automatizar y se encontrará otra carpeta con los videos de las pruebas automatizadas en funcionamiento de la app web y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