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92" w:rsidRPr="00F67975" w:rsidRDefault="00144292" w:rsidP="00F67975">
      <w:pPr>
        <w:jc w:val="center"/>
        <w:rPr>
          <w:b/>
          <w:sz w:val="28"/>
          <w:szCs w:val="28"/>
        </w:rPr>
      </w:pPr>
      <w:r w:rsidRPr="00F67975">
        <w:rPr>
          <w:b/>
          <w:sz w:val="28"/>
          <w:szCs w:val="28"/>
        </w:rPr>
        <w:t>S</w:t>
      </w:r>
      <w:r w:rsidRPr="00F67975">
        <w:rPr>
          <w:rFonts w:hint="eastAsia"/>
          <w:b/>
          <w:sz w:val="28"/>
          <w:szCs w:val="28"/>
        </w:rPr>
        <w:t xml:space="preserve">pring </w:t>
      </w:r>
      <w:proofErr w:type="spellStart"/>
      <w:r w:rsidRPr="00F67975">
        <w:rPr>
          <w:rFonts w:hint="eastAsia"/>
          <w:b/>
          <w:sz w:val="28"/>
          <w:szCs w:val="28"/>
        </w:rPr>
        <w:t>boot+grpc</w:t>
      </w:r>
      <w:proofErr w:type="spellEnd"/>
      <w:r w:rsidRPr="00F67975">
        <w:rPr>
          <w:rFonts w:hint="eastAsia"/>
          <w:b/>
          <w:sz w:val="28"/>
          <w:szCs w:val="28"/>
        </w:rPr>
        <w:t xml:space="preserve"> demo</w:t>
      </w:r>
    </w:p>
    <w:p w:rsidR="00144292" w:rsidRPr="00F67975" w:rsidRDefault="00C612FA">
      <w:pPr>
        <w:rPr>
          <w:b/>
        </w:rPr>
      </w:pPr>
      <w:proofErr w:type="spellStart"/>
      <w:r w:rsidRPr="00F67975">
        <w:rPr>
          <w:b/>
        </w:rPr>
        <w:t>G</w:t>
      </w:r>
      <w:r w:rsidRPr="00F67975">
        <w:rPr>
          <w:rFonts w:hint="eastAsia"/>
          <w:b/>
        </w:rPr>
        <w:t>rpc</w:t>
      </w:r>
      <w:proofErr w:type="spellEnd"/>
      <w:r w:rsidRPr="00F67975">
        <w:rPr>
          <w:rFonts w:hint="eastAsia"/>
          <w:b/>
        </w:rPr>
        <w:t>服务端</w:t>
      </w:r>
    </w:p>
    <w:p w:rsidR="00C612FA" w:rsidRDefault="00C612FA">
      <w:r>
        <w:t>M</w:t>
      </w:r>
      <w:r>
        <w:rPr>
          <w:rFonts w:hint="eastAsia"/>
        </w:rPr>
        <w:t>aven</w:t>
      </w:r>
      <w:r>
        <w:rPr>
          <w:rFonts w:hint="eastAsia"/>
        </w:rPr>
        <w:t>支持：</w:t>
      </w:r>
    </w:p>
    <w:p w:rsidR="00C612FA" w:rsidRPr="00C612FA" w:rsidRDefault="00C612FA" w:rsidP="00C612FA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2"/>
        </w:rPr>
      </w:pP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gram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parent</w:t>
      </w:r>
      <w:proofErr w:type="gram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net.devh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grpc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-server-spring-boot-starter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1.2.0.RELEASE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relativePath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./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relativePath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parent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grpc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-server-spring-boot-starter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1.4.2.RELEASE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dependencies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net.devh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grpc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-server-spring-boot-</w:t>
      </w:r>
      <w:proofErr w:type="spellStart"/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autoconfigure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t>1.2.0.RELEASE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version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  <w:t xml:space="preserve">    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</w:rPr>
        <w:br/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&lt;/</w:t>
      </w:r>
      <w:r w:rsidRPr="00C612FA">
        <w:rPr>
          <w:rFonts w:ascii="Source Code Pro" w:eastAsia="宋体" w:hAnsi="Source Code Pro" w:cs="宋体"/>
          <w:b/>
          <w:bCs/>
          <w:color w:val="000080"/>
          <w:kern w:val="0"/>
          <w:sz w:val="22"/>
          <w:shd w:val="clear" w:color="auto" w:fill="EFEFEF"/>
        </w:rPr>
        <w:t>dependencies</w:t>
      </w:r>
      <w:r w:rsidRPr="00C612FA">
        <w:rPr>
          <w:rFonts w:ascii="Source Code Pro" w:eastAsia="宋体" w:hAnsi="Source Code Pro" w:cs="宋体"/>
          <w:color w:val="000000"/>
          <w:kern w:val="0"/>
          <w:sz w:val="22"/>
          <w:shd w:val="clear" w:color="auto" w:fill="EFEFEF"/>
        </w:rPr>
        <w:t>&gt;</w:t>
      </w:r>
    </w:p>
    <w:p w:rsidR="00C612FA" w:rsidRDefault="00C612FA"/>
    <w:p w:rsidR="00C612FA" w:rsidRDefault="00C612FA">
      <w:r>
        <w:rPr>
          <w:rFonts w:hint="eastAsia"/>
        </w:rPr>
        <w:t>以单独的项目编译后发布，供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使用。</w:t>
      </w:r>
    </w:p>
    <w:p w:rsidR="00C612FA" w:rsidRDefault="00C612FA"/>
    <w:p w:rsidR="00C612FA" w:rsidRDefault="00C612FA">
      <w:r>
        <w:rPr>
          <w:rFonts w:hint="eastAsia"/>
        </w:rPr>
        <w:t>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中添加</w:t>
      </w:r>
      <w:r>
        <w:rPr>
          <w:rFonts w:hint="eastAsia"/>
        </w:rPr>
        <w:t>maven</w:t>
      </w:r>
      <w:r>
        <w:rPr>
          <w:rFonts w:hint="eastAsia"/>
        </w:rPr>
        <w:t>依赖：</w:t>
      </w:r>
    </w:p>
    <w:p w:rsidR="00C612FA" w:rsidRPr="00C612FA" w:rsidRDefault="00C612FA" w:rsidP="00C612FA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gram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proofErr w:type="gram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com.grpctest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grpcapi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t>1.1-SNAPSHOT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scope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t>compile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scope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net.devh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grpc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-server-spring-boot-starter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t>1.4.2.RELEASE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C612FA">
        <w:rPr>
          <w:rFonts w:ascii="Source Code Pro" w:hAnsi="Source Code Pro"/>
          <w:color w:val="000000"/>
          <w:sz w:val="22"/>
          <w:szCs w:val="22"/>
        </w:rPr>
        <w:br/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C612FA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</w:p>
    <w:p w:rsidR="00C612FA" w:rsidRPr="00C612FA" w:rsidRDefault="00C612FA"/>
    <w:p w:rsidR="00C612FA" w:rsidRDefault="00C612FA">
      <w:r>
        <w:rPr>
          <w:rFonts w:hint="eastAsia"/>
        </w:rPr>
        <w:t>实现</w:t>
      </w:r>
      <w:r>
        <w:rPr>
          <w:rFonts w:hint="eastAsia"/>
        </w:rPr>
        <w:t>GRPC</w:t>
      </w:r>
      <w:r>
        <w:rPr>
          <w:rFonts w:hint="eastAsia"/>
        </w:rPr>
        <w:t>生成的接口，并使用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GrpcService</w:t>
      </w:r>
      <w:proofErr w:type="spellEnd"/>
      <w:r>
        <w:rPr>
          <w:rFonts w:hint="eastAsia"/>
        </w:rPr>
        <w:t>注解：</w:t>
      </w:r>
    </w:p>
    <w:p w:rsidR="00C612FA" w:rsidRPr="00C612FA" w:rsidRDefault="00C612FA" w:rsidP="00C612FA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proofErr w:type="gramStart"/>
      <w:r w:rsidRPr="00C612FA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C612FA">
        <w:rPr>
          <w:rFonts w:ascii="Source Code Pro" w:hAnsi="Source Code Pro"/>
          <w:color w:val="808000"/>
          <w:sz w:val="22"/>
          <w:szCs w:val="22"/>
        </w:rPr>
        <w:t>GrpcService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proofErr w:type="gramEnd"/>
      <w:r w:rsidRPr="00C612FA">
        <w:rPr>
          <w:rFonts w:ascii="Source Code Pro" w:hAnsi="Source Code Pro"/>
          <w:color w:val="000000"/>
          <w:sz w:val="22"/>
          <w:szCs w:val="22"/>
        </w:rPr>
        <w:t>RPCDateServiceGrpc.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</w:rPr>
        <w:t>class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)</w:t>
      </w:r>
      <w:r w:rsidRPr="00C612FA">
        <w:rPr>
          <w:rFonts w:ascii="Source Code Pro" w:hAnsi="Source Code Pro"/>
          <w:color w:val="000000"/>
          <w:sz w:val="22"/>
          <w:szCs w:val="22"/>
        </w:rPr>
        <w:br/>
      </w:r>
      <w:r w:rsidRPr="00C612FA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RPCDateService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 xml:space="preserve"> 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</w:rPr>
        <w:t xml:space="preserve">extends 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RPCDateServiceGrpc.RPCDateServiceImplBase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{</w:t>
      </w:r>
      <w:r w:rsidRPr="00C612FA">
        <w:rPr>
          <w:rFonts w:ascii="Source Code Pro" w:hAnsi="Source Code Pro"/>
          <w:color w:val="000000"/>
          <w:sz w:val="22"/>
          <w:szCs w:val="22"/>
        </w:rPr>
        <w:br/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C612FA">
        <w:rPr>
          <w:rFonts w:ascii="Source Code Pro" w:hAnsi="Source Code Pro"/>
          <w:color w:val="808000"/>
          <w:sz w:val="22"/>
          <w:szCs w:val="22"/>
        </w:rPr>
        <w:t>@Override</w:t>
      </w:r>
      <w:r w:rsidRPr="00C612FA">
        <w:rPr>
          <w:rFonts w:ascii="Source Code Pro" w:hAnsi="Source Code Pro"/>
          <w:color w:val="808000"/>
          <w:sz w:val="22"/>
          <w:szCs w:val="22"/>
        </w:rPr>
        <w:br/>
        <w:t xml:space="preserve">    </w:t>
      </w:r>
      <w:r w:rsidRPr="00C612FA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getDate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RPCDateRequest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 xml:space="preserve"> request, 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t>StreamObserver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&lt;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  <w:shd w:val="clear" w:color="auto" w:fill="E4E4FF"/>
        </w:rPr>
        <w:t>RPCDateResponse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 xml:space="preserve">&gt; </w:t>
      </w:r>
      <w:proofErr w:type="spellStart"/>
      <w:r w:rsidRPr="00C612FA">
        <w:rPr>
          <w:rFonts w:ascii="Source Code Pro" w:hAnsi="Source Code Pro"/>
          <w:color w:val="000000"/>
          <w:sz w:val="22"/>
          <w:szCs w:val="22"/>
        </w:rPr>
        <w:lastRenderedPageBreak/>
        <w:t>responseObserver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>) {</w:t>
      </w:r>
      <w:r w:rsidRPr="00C612FA">
        <w:rPr>
          <w:rFonts w:ascii="Source Code Pro" w:hAnsi="Source Code Pro"/>
          <w:color w:val="000000"/>
          <w:sz w:val="22"/>
          <w:szCs w:val="22"/>
        </w:rPr>
        <w:br/>
        <w:t xml:space="preserve"> </w:t>
      </w:r>
      <w:r w:rsidRPr="00C612FA">
        <w:rPr>
          <w:rFonts w:ascii="Source Code Pro" w:hAnsi="Source Code Pro" w:hint="eastAsia"/>
          <w:color w:val="000000"/>
          <w:sz w:val="22"/>
          <w:szCs w:val="22"/>
        </w:rPr>
        <w:t>}</w:t>
      </w:r>
      <w:r w:rsidRPr="00C612FA">
        <w:rPr>
          <w:rFonts w:ascii="Source Code Pro" w:hAnsi="Source Code Pro"/>
          <w:color w:val="000000"/>
          <w:sz w:val="22"/>
          <w:szCs w:val="22"/>
        </w:rPr>
        <w:t xml:space="preserve">       </w:t>
      </w:r>
    </w:p>
    <w:p w:rsidR="00C612FA" w:rsidRPr="00C612FA" w:rsidRDefault="00C612FA"/>
    <w:p w:rsidR="00C612FA" w:rsidRDefault="00C612FA">
      <w:r>
        <w:rPr>
          <w:rFonts w:hint="eastAsia"/>
        </w:rPr>
        <w:t>设置属性文件：</w:t>
      </w:r>
    </w:p>
    <w:p w:rsidR="00C612FA" w:rsidRPr="00C612FA" w:rsidRDefault="00C612FA" w:rsidP="00C612FA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 w:rsidRPr="00C612FA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4E4FF"/>
        </w:rPr>
        <w:t>spring.application.name</w:t>
      </w:r>
      <w:r w:rsidRPr="00C612FA">
        <w:rPr>
          <w:rFonts w:ascii="Source Code Pro" w:hAnsi="Source Code Pro"/>
          <w:color w:val="000000"/>
          <w:sz w:val="22"/>
          <w:szCs w:val="22"/>
        </w:rPr>
        <w:t xml:space="preserve">: </w:t>
      </w:r>
      <w:proofErr w:type="spellStart"/>
      <w:r w:rsidRPr="00C612FA">
        <w:rPr>
          <w:rFonts w:ascii="Source Code Pro" w:hAnsi="Source Code Pro"/>
          <w:b/>
          <w:bCs/>
          <w:color w:val="008000"/>
          <w:sz w:val="22"/>
          <w:szCs w:val="22"/>
        </w:rPr>
        <w:t>grpc</w:t>
      </w:r>
      <w:proofErr w:type="spellEnd"/>
      <w:r w:rsidRPr="00C612FA">
        <w:rPr>
          <w:rFonts w:ascii="Source Code Pro" w:hAnsi="Source Code Pro"/>
          <w:b/>
          <w:bCs/>
          <w:color w:val="008000"/>
          <w:sz w:val="22"/>
          <w:szCs w:val="22"/>
        </w:rPr>
        <w:t>-server</w:t>
      </w:r>
      <w:r w:rsidRPr="00C612FA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C612FA">
        <w:rPr>
          <w:rFonts w:ascii="Source Code Pro" w:hAnsi="Source Code Pro"/>
          <w:b/>
          <w:bCs/>
          <w:color w:val="000080"/>
          <w:sz w:val="22"/>
          <w:szCs w:val="22"/>
        </w:rPr>
        <w:t>grpc.server.port</w:t>
      </w:r>
      <w:proofErr w:type="spellEnd"/>
      <w:r w:rsidRPr="00C612FA">
        <w:rPr>
          <w:rFonts w:ascii="Source Code Pro" w:hAnsi="Source Code Pro"/>
          <w:color w:val="000000"/>
          <w:sz w:val="22"/>
          <w:szCs w:val="22"/>
        </w:rPr>
        <w:t xml:space="preserve">: </w:t>
      </w:r>
      <w:r w:rsidRPr="00C612FA">
        <w:rPr>
          <w:rFonts w:ascii="Source Code Pro" w:hAnsi="Source Code Pro"/>
          <w:b/>
          <w:bCs/>
          <w:color w:val="008000"/>
          <w:sz w:val="22"/>
          <w:szCs w:val="22"/>
        </w:rPr>
        <w:t>9898</w:t>
      </w:r>
    </w:p>
    <w:p w:rsidR="00C612FA" w:rsidRPr="00C612FA" w:rsidRDefault="00C612FA"/>
    <w:p w:rsidR="00C612FA" w:rsidRDefault="00C612FA"/>
    <w:p w:rsidR="0035408B" w:rsidRPr="00F67975" w:rsidRDefault="0035408B">
      <w:pPr>
        <w:rPr>
          <w:b/>
        </w:rPr>
      </w:pPr>
      <w:proofErr w:type="spellStart"/>
      <w:r w:rsidRPr="00F67975">
        <w:rPr>
          <w:rFonts w:hint="eastAsia"/>
          <w:b/>
        </w:rPr>
        <w:t>grpc</w:t>
      </w:r>
      <w:proofErr w:type="spellEnd"/>
      <w:r w:rsidRPr="00F67975">
        <w:rPr>
          <w:rFonts w:hint="eastAsia"/>
          <w:b/>
        </w:rPr>
        <w:t>客户端：</w:t>
      </w:r>
    </w:p>
    <w:p w:rsidR="0035408B" w:rsidRDefault="0035408B">
      <w:r>
        <w:rPr>
          <w:rFonts w:hint="eastAsia"/>
        </w:rPr>
        <w:t>maven</w:t>
      </w:r>
      <w:r>
        <w:rPr>
          <w:rFonts w:hint="eastAsia"/>
        </w:rPr>
        <w:t>支持：</w:t>
      </w:r>
    </w:p>
    <w:p w:rsidR="0035408B" w:rsidRPr="0035408B" w:rsidRDefault="0035408B" w:rsidP="0035408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gram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parent</w:t>
      </w:r>
      <w:proofErr w:type="gram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net.devh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grpc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-client-spring-boot-starter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1.2.0.RELEASE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relativePath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./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relativePath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parent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grpc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-client-spring-boot-starter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1.4.1.RELEASE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dependencies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net.devh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grpc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-client-spring-boot-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autoconfigure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1.2.0.RELEASE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dependencies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</w:p>
    <w:p w:rsidR="0035408B" w:rsidRPr="0035408B" w:rsidRDefault="0035408B"/>
    <w:p w:rsidR="0035408B" w:rsidRDefault="0035408B" w:rsidP="0035408B">
      <w:r>
        <w:rPr>
          <w:rFonts w:hint="eastAsia"/>
        </w:rPr>
        <w:t>以单独的项目编译后发布，供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使用。</w:t>
      </w:r>
    </w:p>
    <w:p w:rsidR="0035408B" w:rsidRDefault="0035408B" w:rsidP="0035408B"/>
    <w:p w:rsidR="0035408B" w:rsidRDefault="0035408B" w:rsidP="0035408B">
      <w:r>
        <w:rPr>
          <w:rFonts w:hint="eastAsia"/>
        </w:rPr>
        <w:t>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中添加</w:t>
      </w:r>
      <w:r>
        <w:rPr>
          <w:rFonts w:hint="eastAsia"/>
        </w:rPr>
        <w:t>maven</w:t>
      </w:r>
      <w:r>
        <w:rPr>
          <w:rFonts w:hint="eastAsia"/>
        </w:rPr>
        <w:t>依赖：</w:t>
      </w:r>
    </w:p>
    <w:p w:rsidR="0035408B" w:rsidRPr="0035408B" w:rsidRDefault="0035408B" w:rsidP="0035408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gram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proofErr w:type="gram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com.grpctest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grpcapi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1.1-SNAPSHOT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scope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compile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scope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net.devh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grpc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-client-spring-boot-starter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t>1.4.1.RELEASE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&lt;/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35408B">
        <w:rPr>
          <w:rFonts w:ascii="Source Code Pro" w:hAnsi="Source Code Pro"/>
          <w:color w:val="000000"/>
          <w:sz w:val="22"/>
          <w:szCs w:val="22"/>
          <w:shd w:val="clear" w:color="auto" w:fill="EFEFEF"/>
        </w:rPr>
        <w:t>&gt;</w:t>
      </w:r>
    </w:p>
    <w:p w:rsidR="00C612FA" w:rsidRDefault="00C612FA"/>
    <w:p w:rsidR="0035408B" w:rsidRDefault="0035408B">
      <w:r>
        <w:rPr>
          <w:rFonts w:hint="eastAsia"/>
        </w:rPr>
        <w:t>编写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客户端实现接口，使用注解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GrpcClient</w:t>
      </w:r>
      <w:proofErr w:type="spellEnd"/>
      <w:r>
        <w:rPr>
          <w:rFonts w:hint="eastAsia"/>
        </w:rPr>
        <w:t>指定具体关联服务：</w:t>
      </w:r>
    </w:p>
    <w:p w:rsidR="0035408B" w:rsidRPr="0035408B" w:rsidRDefault="0035408B" w:rsidP="0035408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 w:rsidRPr="0035408B">
        <w:rPr>
          <w:rFonts w:ascii="Source Code Pro" w:hAnsi="Source Code Pro"/>
          <w:color w:val="808000"/>
          <w:sz w:val="22"/>
          <w:szCs w:val="22"/>
        </w:rPr>
        <w:lastRenderedPageBreak/>
        <w:t>@Service</w:t>
      </w:r>
      <w:r w:rsidRPr="0035408B">
        <w:rPr>
          <w:rFonts w:ascii="Source Code Pro" w:hAnsi="Source Code Pro"/>
          <w:color w:val="808000"/>
          <w:sz w:val="22"/>
          <w:szCs w:val="22"/>
        </w:rPr>
        <w:br/>
      </w:r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GrpcClientService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{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35408B">
        <w:rPr>
          <w:rFonts w:ascii="Source Code Pro" w:hAnsi="Source Code Pro"/>
          <w:color w:val="808000"/>
          <w:sz w:val="22"/>
          <w:szCs w:val="22"/>
        </w:rPr>
        <w:t>GrpcClient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grpc</w:t>
      </w:r>
      <w:proofErr w:type="spellEnd"/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-server"</w:t>
      </w:r>
      <w:r w:rsidRPr="0035408B">
        <w:rPr>
          <w:rFonts w:ascii="Source Code Pro" w:hAnsi="Source Code Pro"/>
          <w:color w:val="000000"/>
          <w:sz w:val="22"/>
          <w:szCs w:val="22"/>
        </w:rPr>
        <w:t>)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 xml:space="preserve">private </w:t>
      </w:r>
      <w:r w:rsidRPr="0035408B">
        <w:rPr>
          <w:rFonts w:ascii="Source Code Pro" w:hAnsi="Source Code Pro"/>
          <w:color w:val="000000"/>
          <w:sz w:val="22"/>
          <w:szCs w:val="22"/>
        </w:rPr>
        <w:t xml:space="preserve">Channel </w:t>
      </w:r>
      <w:proofErr w:type="spellStart"/>
      <w:r w:rsidRPr="0035408B">
        <w:rPr>
          <w:rFonts w:ascii="Source Code Pro" w:hAnsi="Source Code Pro"/>
          <w:b/>
          <w:bCs/>
          <w:color w:val="660E7A"/>
          <w:sz w:val="22"/>
          <w:szCs w:val="22"/>
        </w:rPr>
        <w:t>serverChannel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;</w:t>
      </w:r>
      <w:r w:rsidRPr="0035408B">
        <w:rPr>
          <w:rFonts w:ascii="Source Code Pro" w:hAnsi="Source Code Pro"/>
          <w:color w:val="000000"/>
          <w:sz w:val="22"/>
          <w:szCs w:val="22"/>
        </w:rPr>
        <w:br/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</w:t>
      </w:r>
      <w:r w:rsidRPr="0035408B">
        <w:rPr>
          <w:rFonts w:ascii="Source Code Pro" w:hAnsi="Source Code Pro"/>
          <w:color w:val="000000"/>
          <w:sz w:val="22"/>
          <w:szCs w:val="22"/>
        </w:rPr>
        <w:t xml:space="preserve">String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sendServerData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(String name) {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RPCDateServiceGrpc.RPCDateServiceBlockingStub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rpcDateService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=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RPCDateServiceGrpc.</w:t>
      </w:r>
      <w:r w:rsidRPr="0035408B">
        <w:rPr>
          <w:rFonts w:ascii="Source Code Pro" w:hAnsi="Source Code Pro"/>
          <w:i/>
          <w:iCs/>
          <w:color w:val="000000"/>
          <w:sz w:val="22"/>
          <w:szCs w:val="22"/>
        </w:rPr>
        <w:t>newBlockingStub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r w:rsidRPr="0035408B">
        <w:rPr>
          <w:rFonts w:ascii="Source Code Pro" w:hAnsi="Source Code Pro"/>
          <w:b/>
          <w:bCs/>
          <w:color w:val="660E7A"/>
          <w:sz w:val="22"/>
          <w:szCs w:val="22"/>
        </w:rPr>
        <w:t>serverChannel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);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r w:rsidRPr="0035408B">
        <w:rPr>
          <w:rFonts w:ascii="Source Code Pro" w:hAnsi="Source Code Pro"/>
          <w:i/>
          <w:iCs/>
          <w:color w:val="808080"/>
          <w:sz w:val="22"/>
          <w:szCs w:val="22"/>
        </w:rPr>
        <w:t>//</w:t>
      </w:r>
      <w:r w:rsidRPr="0035408B">
        <w:rPr>
          <w:rFonts w:hint="eastAsia"/>
          <w:i/>
          <w:iCs/>
          <w:color w:val="808080"/>
          <w:sz w:val="22"/>
          <w:szCs w:val="22"/>
        </w:rPr>
        <w:t>构造请求对象</w:t>
      </w:r>
      <w:r w:rsidRPr="0035408B">
        <w:rPr>
          <w:rFonts w:hint="eastAsia"/>
          <w:i/>
          <w:iCs/>
          <w:color w:val="808080"/>
          <w:sz w:val="22"/>
          <w:szCs w:val="22"/>
        </w:rPr>
        <w:br/>
        <w:t xml:space="preserve">       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RPCDateRequest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rpcDateRequest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=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RPCDateRequest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        .</w:t>
      </w:r>
      <w:proofErr w:type="spellStart"/>
      <w:r w:rsidRPr="0035408B">
        <w:rPr>
          <w:rFonts w:ascii="Source Code Pro" w:hAnsi="Source Code Pro"/>
          <w:i/>
          <w:iCs/>
          <w:color w:val="000000"/>
          <w:sz w:val="22"/>
          <w:szCs w:val="22"/>
        </w:rPr>
        <w:t>newBuilder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()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        .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setUserName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(name)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        .build();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RPCDateResponse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rpcDateResponse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 =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rpcDateService.getDate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rpcDateRequest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);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 xml:space="preserve">return </w:t>
      </w:r>
      <w:proofErr w:type="spellStart"/>
      <w:r w:rsidRPr="0035408B">
        <w:rPr>
          <w:rFonts w:ascii="Source Code Pro" w:hAnsi="Source Code Pro"/>
          <w:color w:val="000000"/>
          <w:sz w:val="22"/>
          <w:szCs w:val="22"/>
        </w:rPr>
        <w:t>rpcDateResponse.getServerDate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>();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 xml:space="preserve">    }</w:t>
      </w:r>
      <w:r w:rsidRPr="0035408B">
        <w:rPr>
          <w:rFonts w:ascii="Source Code Pro" w:hAnsi="Source Code Pro"/>
          <w:color w:val="000000"/>
          <w:sz w:val="22"/>
          <w:szCs w:val="22"/>
        </w:rPr>
        <w:br/>
        <w:t>}</w:t>
      </w:r>
    </w:p>
    <w:p w:rsidR="0035408B" w:rsidRPr="0035408B" w:rsidRDefault="0035408B"/>
    <w:p w:rsidR="0035408B" w:rsidRDefault="0035408B">
      <w:r>
        <w:rPr>
          <w:rFonts w:hint="eastAsia"/>
        </w:rPr>
        <w:t>在属性文件中作属性指定：</w:t>
      </w:r>
    </w:p>
    <w:p w:rsidR="0035408B" w:rsidRPr="0035408B" w:rsidRDefault="0035408B" w:rsidP="0035408B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  <w:shd w:val="clear" w:color="auto" w:fill="E4E4FF"/>
        </w:rPr>
        <w:t>server.port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: 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8081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>spring.application.name</w:t>
      </w:r>
      <w:r w:rsidRPr="0035408B">
        <w:rPr>
          <w:rFonts w:ascii="Source Code Pro" w:hAnsi="Source Code Pro"/>
          <w:color w:val="000000"/>
          <w:sz w:val="22"/>
          <w:szCs w:val="22"/>
        </w:rPr>
        <w:t xml:space="preserve">: </w:t>
      </w:r>
      <w:proofErr w:type="spellStart"/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grpc</w:t>
      </w:r>
      <w:proofErr w:type="spellEnd"/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-client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>grpc.client.grpc-server.host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: 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127.0.0.1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>grpc.client.grpc-server.port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: 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9898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>grpc.client.grpc-server.enableKeepAlive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: 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true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br/>
      </w:r>
      <w:proofErr w:type="spellStart"/>
      <w:r w:rsidRPr="0035408B">
        <w:rPr>
          <w:rFonts w:ascii="Source Code Pro" w:hAnsi="Source Code Pro"/>
          <w:b/>
          <w:bCs/>
          <w:color w:val="000080"/>
          <w:sz w:val="22"/>
          <w:szCs w:val="22"/>
        </w:rPr>
        <w:t>grpc.client.grpc-server.keepAliveWithoutCalls</w:t>
      </w:r>
      <w:proofErr w:type="spellEnd"/>
      <w:r w:rsidRPr="0035408B">
        <w:rPr>
          <w:rFonts w:ascii="Source Code Pro" w:hAnsi="Source Code Pro"/>
          <w:color w:val="000000"/>
          <w:sz w:val="22"/>
          <w:szCs w:val="22"/>
        </w:rPr>
        <w:t xml:space="preserve">: </w:t>
      </w:r>
      <w:r w:rsidRPr="0035408B">
        <w:rPr>
          <w:rFonts w:ascii="Source Code Pro" w:hAnsi="Source Code Pro"/>
          <w:b/>
          <w:bCs/>
          <w:color w:val="008000"/>
          <w:sz w:val="22"/>
          <w:szCs w:val="22"/>
        </w:rPr>
        <w:t>true</w:t>
      </w:r>
    </w:p>
    <w:p w:rsidR="0035408B" w:rsidRPr="0035408B" w:rsidRDefault="0035408B"/>
    <w:p w:rsidR="00C612FA" w:rsidRDefault="00E9627D">
      <w:r w:rsidRPr="00E9627D">
        <w:rPr>
          <w:rFonts w:hint="eastAsia"/>
        </w:rPr>
        <w:t>封装成</w:t>
      </w:r>
      <w:r w:rsidRPr="00E9627D">
        <w:rPr>
          <w:rFonts w:hint="eastAsia"/>
        </w:rPr>
        <w:t>http rest</w:t>
      </w:r>
      <w:r w:rsidRPr="00E9627D">
        <w:rPr>
          <w:rFonts w:hint="eastAsia"/>
        </w:rPr>
        <w:t>接口测试</w:t>
      </w:r>
    </w:p>
    <w:p w:rsidR="00E9627D" w:rsidRPr="00E9627D" w:rsidRDefault="00E9627D" w:rsidP="00E9627D">
      <w:pPr>
        <w:pStyle w:val="HTML"/>
        <w:shd w:val="clear" w:color="auto" w:fill="C7EDCC"/>
        <w:rPr>
          <w:rFonts w:ascii="Source Code Pro" w:hAnsi="Source Code Pro" w:hint="eastAsia"/>
          <w:color w:val="000000"/>
          <w:sz w:val="22"/>
          <w:szCs w:val="22"/>
        </w:rPr>
      </w:pPr>
      <w:r w:rsidRPr="00E9627D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9627D">
        <w:rPr>
          <w:rFonts w:ascii="Source Code Pro" w:hAnsi="Source Code Pro"/>
          <w:color w:val="808000"/>
          <w:sz w:val="22"/>
          <w:szCs w:val="22"/>
        </w:rPr>
        <w:t>RestController</w:t>
      </w:r>
      <w:proofErr w:type="spellEnd"/>
      <w:r w:rsidRPr="00E9627D">
        <w:rPr>
          <w:rFonts w:ascii="Source Code Pro" w:hAnsi="Source Code Pro"/>
          <w:color w:val="808000"/>
          <w:sz w:val="22"/>
          <w:szCs w:val="22"/>
        </w:rPr>
        <w:br/>
      </w:r>
      <w:r w:rsidRPr="00E9627D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E9627D">
        <w:rPr>
          <w:rFonts w:ascii="Source Code Pro" w:hAnsi="Source Code Pro"/>
          <w:color w:val="000000"/>
          <w:sz w:val="22"/>
          <w:szCs w:val="22"/>
        </w:rPr>
        <w:t>GrpcClientController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 xml:space="preserve"> {</w:t>
      </w:r>
      <w:r w:rsidRPr="00E9627D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E9627D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9627D">
        <w:rPr>
          <w:rFonts w:ascii="Source Code Pro" w:hAnsi="Source Code Pro"/>
          <w:color w:val="808000"/>
          <w:sz w:val="22"/>
          <w:szCs w:val="22"/>
        </w:rPr>
        <w:t>Autowired</w:t>
      </w:r>
      <w:proofErr w:type="spellEnd"/>
      <w:r w:rsidRPr="00E9627D">
        <w:rPr>
          <w:rFonts w:ascii="Source Code Pro" w:hAnsi="Source Code Pro"/>
          <w:color w:val="808000"/>
          <w:sz w:val="22"/>
          <w:szCs w:val="22"/>
        </w:rPr>
        <w:br/>
        <w:t xml:space="preserve">    </w:t>
      </w:r>
      <w:proofErr w:type="gramStart"/>
      <w:r w:rsidRPr="00E9627D">
        <w:rPr>
          <w:rFonts w:ascii="Source Code Pro" w:hAnsi="Source Code Pro"/>
          <w:b/>
          <w:bCs/>
          <w:color w:val="000080"/>
          <w:sz w:val="22"/>
          <w:szCs w:val="22"/>
        </w:rPr>
        <w:t xml:space="preserve">private  </w:t>
      </w:r>
      <w:proofErr w:type="spellStart"/>
      <w:r w:rsidRPr="00E9627D">
        <w:rPr>
          <w:rFonts w:ascii="Source Code Pro" w:hAnsi="Source Code Pro"/>
          <w:color w:val="000000"/>
          <w:sz w:val="22"/>
          <w:szCs w:val="22"/>
        </w:rPr>
        <w:t>GrpcClientService</w:t>
      </w:r>
      <w:proofErr w:type="spellEnd"/>
      <w:proofErr w:type="gramEnd"/>
      <w:r w:rsidRPr="00E9627D">
        <w:rPr>
          <w:rFonts w:ascii="Source Code Pro" w:hAnsi="Source Code Pro"/>
          <w:color w:val="000000"/>
          <w:sz w:val="22"/>
          <w:szCs w:val="22"/>
        </w:rPr>
        <w:t xml:space="preserve"> </w:t>
      </w:r>
      <w:proofErr w:type="spellStart"/>
      <w:r w:rsidRPr="00E9627D">
        <w:rPr>
          <w:rFonts w:ascii="Source Code Pro" w:hAnsi="Source Code Pro"/>
          <w:b/>
          <w:bCs/>
          <w:color w:val="660E7A"/>
          <w:sz w:val="22"/>
          <w:szCs w:val="22"/>
        </w:rPr>
        <w:t>grpcClientService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>;</w:t>
      </w:r>
      <w:r w:rsidRPr="00E9627D">
        <w:rPr>
          <w:rFonts w:ascii="Source Code Pro" w:hAnsi="Source Code Pro"/>
          <w:color w:val="000000"/>
          <w:sz w:val="22"/>
          <w:szCs w:val="22"/>
        </w:rPr>
        <w:br/>
      </w:r>
      <w:r w:rsidRPr="00E9627D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E9627D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9627D">
        <w:rPr>
          <w:rFonts w:ascii="Source Code Pro" w:hAnsi="Source Code Pro"/>
          <w:color w:val="808000"/>
          <w:sz w:val="22"/>
          <w:szCs w:val="22"/>
        </w:rPr>
        <w:t>RequestMapping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>(</w:t>
      </w:r>
      <w:r w:rsidRPr="00E9627D">
        <w:rPr>
          <w:rFonts w:ascii="Source Code Pro" w:hAnsi="Source Code Pro"/>
          <w:b/>
          <w:bCs/>
          <w:color w:val="008000"/>
          <w:sz w:val="22"/>
          <w:szCs w:val="22"/>
        </w:rPr>
        <w:t>"/"</w:t>
      </w:r>
      <w:r w:rsidRPr="00E9627D">
        <w:rPr>
          <w:rFonts w:ascii="Source Code Pro" w:hAnsi="Source Code Pro"/>
          <w:color w:val="000000"/>
          <w:sz w:val="22"/>
          <w:szCs w:val="22"/>
        </w:rPr>
        <w:t>)</w:t>
      </w:r>
      <w:r w:rsidRPr="00E9627D">
        <w:rPr>
          <w:rFonts w:ascii="Source Code Pro" w:hAnsi="Source Code Pro"/>
          <w:color w:val="000000"/>
          <w:sz w:val="22"/>
          <w:szCs w:val="22"/>
        </w:rPr>
        <w:br/>
        <w:t xml:space="preserve">    </w:t>
      </w:r>
      <w:r w:rsidRPr="00E9627D">
        <w:rPr>
          <w:rFonts w:ascii="Source Code Pro" w:hAnsi="Source Code Pro"/>
          <w:b/>
          <w:bCs/>
          <w:color w:val="000080"/>
          <w:sz w:val="22"/>
          <w:szCs w:val="22"/>
        </w:rPr>
        <w:t xml:space="preserve">public </w:t>
      </w:r>
      <w:r w:rsidRPr="00E9627D">
        <w:rPr>
          <w:rFonts w:ascii="Source Code Pro" w:hAnsi="Source Code Pro"/>
          <w:color w:val="000000"/>
          <w:sz w:val="22"/>
          <w:szCs w:val="22"/>
        </w:rPr>
        <w:t xml:space="preserve">String </w:t>
      </w:r>
      <w:proofErr w:type="spellStart"/>
      <w:r w:rsidRPr="00E9627D">
        <w:rPr>
          <w:rFonts w:ascii="Source Code Pro" w:hAnsi="Source Code Pro"/>
          <w:color w:val="000000"/>
          <w:sz w:val="22"/>
          <w:szCs w:val="22"/>
        </w:rPr>
        <w:t>printServerData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>(</w:t>
      </w:r>
      <w:r w:rsidRPr="00E9627D">
        <w:rPr>
          <w:rFonts w:ascii="Source Code Pro" w:hAnsi="Source Code Pro"/>
          <w:color w:val="808000"/>
          <w:sz w:val="22"/>
          <w:szCs w:val="22"/>
        </w:rPr>
        <w:t>@</w:t>
      </w:r>
      <w:proofErr w:type="spellStart"/>
      <w:r w:rsidRPr="00E9627D">
        <w:rPr>
          <w:rFonts w:ascii="Source Code Pro" w:hAnsi="Source Code Pro"/>
          <w:color w:val="808000"/>
          <w:sz w:val="22"/>
          <w:szCs w:val="22"/>
        </w:rPr>
        <w:t>RequestParam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>(</w:t>
      </w:r>
      <w:proofErr w:type="spellStart"/>
      <w:r w:rsidRPr="00E9627D">
        <w:rPr>
          <w:rFonts w:ascii="Source Code Pro" w:hAnsi="Source Code Pro"/>
          <w:color w:val="000000"/>
          <w:sz w:val="22"/>
          <w:szCs w:val="22"/>
        </w:rPr>
        <w:t>defaultValue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 xml:space="preserve"> = </w:t>
      </w:r>
      <w:r w:rsidRPr="00E9627D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proofErr w:type="spellStart"/>
      <w:r w:rsidRPr="00E9627D">
        <w:rPr>
          <w:rFonts w:ascii="Source Code Pro" w:hAnsi="Source Code Pro"/>
          <w:b/>
          <w:bCs/>
          <w:color w:val="008000"/>
          <w:sz w:val="22"/>
          <w:szCs w:val="22"/>
        </w:rPr>
        <w:t>ChaiShuai</w:t>
      </w:r>
      <w:proofErr w:type="spellEnd"/>
      <w:r w:rsidRPr="00E9627D">
        <w:rPr>
          <w:rFonts w:ascii="Source Code Pro" w:hAnsi="Source Code Pro"/>
          <w:b/>
          <w:bCs/>
          <w:color w:val="008000"/>
          <w:sz w:val="22"/>
          <w:szCs w:val="22"/>
        </w:rPr>
        <w:t>"</w:t>
      </w:r>
      <w:r w:rsidRPr="00E9627D">
        <w:rPr>
          <w:rFonts w:ascii="Source Code Pro" w:hAnsi="Source Code Pro"/>
          <w:color w:val="000000"/>
          <w:sz w:val="22"/>
          <w:szCs w:val="22"/>
        </w:rPr>
        <w:t>) String name) {</w:t>
      </w:r>
      <w:r w:rsidRPr="00E9627D">
        <w:rPr>
          <w:rFonts w:ascii="Source Code Pro" w:hAnsi="Source Code Pro"/>
          <w:color w:val="000000"/>
          <w:sz w:val="22"/>
          <w:szCs w:val="22"/>
        </w:rPr>
        <w:br/>
        <w:t xml:space="preserve">        </w:t>
      </w:r>
      <w:r w:rsidRPr="00E9627D">
        <w:rPr>
          <w:rFonts w:ascii="Source Code Pro" w:hAnsi="Source Code Pro"/>
          <w:b/>
          <w:bCs/>
          <w:color w:val="000080"/>
          <w:sz w:val="22"/>
          <w:szCs w:val="22"/>
        </w:rPr>
        <w:t xml:space="preserve">return </w:t>
      </w:r>
      <w:proofErr w:type="spellStart"/>
      <w:r w:rsidRPr="00E9627D">
        <w:rPr>
          <w:rFonts w:ascii="Source Code Pro" w:hAnsi="Source Code Pro"/>
          <w:b/>
          <w:bCs/>
          <w:color w:val="660E7A"/>
          <w:sz w:val="22"/>
          <w:szCs w:val="22"/>
        </w:rPr>
        <w:t>grpcClientService</w:t>
      </w:r>
      <w:r w:rsidRPr="00E9627D">
        <w:rPr>
          <w:rFonts w:ascii="Source Code Pro" w:hAnsi="Source Code Pro"/>
          <w:color w:val="000000"/>
          <w:sz w:val="22"/>
          <w:szCs w:val="22"/>
        </w:rPr>
        <w:t>.sendServerData</w:t>
      </w:r>
      <w:proofErr w:type="spellEnd"/>
      <w:r w:rsidRPr="00E9627D">
        <w:rPr>
          <w:rFonts w:ascii="Source Code Pro" w:hAnsi="Source Code Pro"/>
          <w:color w:val="000000"/>
          <w:sz w:val="22"/>
          <w:szCs w:val="22"/>
        </w:rPr>
        <w:t>(name);</w:t>
      </w:r>
      <w:r w:rsidRPr="00E9627D">
        <w:rPr>
          <w:rFonts w:ascii="Source Code Pro" w:hAnsi="Source Code Pro"/>
          <w:color w:val="000000"/>
          <w:sz w:val="22"/>
          <w:szCs w:val="22"/>
        </w:rPr>
        <w:br/>
        <w:t xml:space="preserve">    }</w:t>
      </w:r>
      <w:r w:rsidRPr="00E9627D">
        <w:rPr>
          <w:rFonts w:ascii="Source Code Pro" w:hAnsi="Source Code Pro"/>
          <w:color w:val="000000"/>
          <w:sz w:val="22"/>
          <w:szCs w:val="22"/>
        </w:rPr>
        <w:br/>
        <w:t>}</w:t>
      </w:r>
    </w:p>
    <w:p w:rsidR="00E9627D" w:rsidRDefault="00E9627D"/>
    <w:p w:rsidR="00F83CAE" w:rsidRDefault="00F83CAE">
      <w:r>
        <w:rPr>
          <w:rFonts w:hint="eastAsia"/>
        </w:rPr>
        <w:t>运行起来，在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8081</w:t>
      </w:r>
      <w:r>
        <w:rPr>
          <w:rFonts w:hint="eastAsia"/>
        </w:rPr>
        <w:t>看到效果。</w:t>
      </w:r>
    </w:p>
    <w:p w:rsidR="00F83CAE" w:rsidRPr="00E9627D" w:rsidRDefault="00F83CAE"/>
    <w:p w:rsidR="00E9627D" w:rsidRDefault="00E9627D"/>
    <w:p w:rsidR="00E9627D" w:rsidRDefault="00E9627D">
      <w:r>
        <w:rPr>
          <w:rFonts w:hint="eastAsia"/>
        </w:rPr>
        <w:lastRenderedPageBreak/>
        <w:t>参考资料：</w:t>
      </w:r>
    </w:p>
    <w:p w:rsidR="00E9627D" w:rsidRDefault="00254006">
      <w:hyperlink r:id="rId8" w:history="1">
        <w:r w:rsidR="00E9627D" w:rsidRPr="00E9627D">
          <w:rPr>
            <w:rStyle w:val="a3"/>
          </w:rPr>
          <w:t>https://blog.csdn.net/qq_28423433/article/details/79108976</w:t>
        </w:r>
      </w:hyperlink>
    </w:p>
    <w:p w:rsidR="00E9627D" w:rsidRDefault="00254006">
      <w:hyperlink r:id="rId9" w:history="1">
        <w:r w:rsidR="00E9627D" w:rsidRPr="00E9627D">
          <w:rPr>
            <w:rStyle w:val="a3"/>
          </w:rPr>
          <w:t>https://www.v2ex.com/t/343538</w:t>
        </w:r>
      </w:hyperlink>
    </w:p>
    <w:p w:rsidR="00E9627D" w:rsidRDefault="00254006">
      <w:hyperlink r:id="rId10" w:history="1">
        <w:r w:rsidR="00E9627D" w:rsidRPr="00E9627D">
          <w:rPr>
            <w:rStyle w:val="a3"/>
          </w:rPr>
          <w:t>https://github.com/yidongnan/grpc-spring-boot-starter</w:t>
        </w:r>
      </w:hyperlink>
    </w:p>
    <w:p w:rsidR="00F67975" w:rsidRDefault="00F67975"/>
    <w:p w:rsidR="00F67975" w:rsidRDefault="00A15503">
      <w:pPr>
        <w:rPr>
          <w:rFonts w:hint="eastAsia"/>
        </w:rPr>
      </w:pPr>
      <w:r>
        <w:rPr>
          <w:rFonts w:hint="eastAsia"/>
        </w:rPr>
        <w:t>文件</w:t>
      </w:r>
      <w:proofErr w:type="spellStart"/>
      <w:r>
        <w:rPr>
          <w:rFonts w:hint="eastAsia"/>
        </w:rPr>
        <w:t>grpcapi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-client-spring-boot-starter/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-spring-boot-start</w:t>
      </w:r>
      <w:r>
        <w:rPr>
          <w:rFonts w:hint="eastAsia"/>
        </w:rPr>
        <w:t>都是为了作为</w:t>
      </w:r>
      <w:r>
        <w:rPr>
          <w:rFonts w:hint="eastAsia"/>
        </w:rPr>
        <w:t>maven</w:t>
      </w:r>
      <w:proofErr w:type="gramStart"/>
      <w:r>
        <w:rPr>
          <w:rFonts w:hint="eastAsia"/>
        </w:rPr>
        <w:t>库发布</w:t>
      </w:r>
      <w:proofErr w:type="gramEnd"/>
      <w:r>
        <w:rPr>
          <w:rFonts w:hint="eastAsia"/>
        </w:rPr>
        <w:t>后供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服务</w:t>
      </w:r>
      <w:r w:rsidR="006103BC">
        <w:rPr>
          <w:rFonts w:hint="eastAsia"/>
        </w:rPr>
        <w:t>而存在</w:t>
      </w:r>
      <w:r>
        <w:rPr>
          <w:rFonts w:hint="eastAsia"/>
        </w:rPr>
        <w:t>的</w:t>
      </w:r>
    </w:p>
    <w:p w:rsidR="00E9627D" w:rsidRPr="00F67975" w:rsidRDefault="00E9627D" w:rsidP="00F67975">
      <w:pPr>
        <w:jc w:val="center"/>
        <w:rPr>
          <w:sz w:val="28"/>
          <w:szCs w:val="28"/>
        </w:rPr>
      </w:pPr>
      <w:r w:rsidRPr="00F67975">
        <w:rPr>
          <w:rFonts w:hint="eastAsia"/>
          <w:sz w:val="28"/>
          <w:szCs w:val="28"/>
        </w:rPr>
        <w:t>FAQ:</w:t>
      </w:r>
    </w:p>
    <w:p w:rsidR="00E9627D" w:rsidRDefault="00E9627D" w:rsidP="005439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maven</w:t>
      </w:r>
      <w:r>
        <w:rPr>
          <w:rFonts w:hint="eastAsia"/>
        </w:rPr>
        <w:t>依赖时遇到麻烦，在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直接加依赖</w:t>
      </w:r>
      <w:proofErr w:type="spellStart"/>
      <w:r w:rsidRPr="00E9627D">
        <w:t>grpc</w:t>
      </w:r>
      <w:proofErr w:type="spellEnd"/>
      <w:r w:rsidRPr="00E9627D">
        <w:t>-server-spring-boot-</w:t>
      </w:r>
      <w:proofErr w:type="spellStart"/>
      <w:r w:rsidRPr="00E9627D">
        <w:t>autoconfigure</w:t>
      </w:r>
      <w:proofErr w:type="spellEnd"/>
      <w:r>
        <w:rPr>
          <w:rFonts w:hint="eastAsia"/>
        </w:rPr>
        <w:t>和</w:t>
      </w:r>
      <w:proofErr w:type="spellStart"/>
      <w:r w:rsidRPr="00E9627D">
        <w:t>grpc</w:t>
      </w:r>
      <w:proofErr w:type="spellEnd"/>
      <w:r w:rsidRPr="00E9627D">
        <w:t>-server-spring-boot-starter</w:t>
      </w:r>
      <w:r>
        <w:rPr>
          <w:rFonts w:hint="eastAsia"/>
        </w:rPr>
        <w:t>，并不管用，在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以外，以单独的项目编译发布（在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文件中设置</w:t>
      </w:r>
      <w:proofErr w:type="spellStart"/>
      <w:r w:rsidR="005439D5" w:rsidRPr="00E9627D">
        <w:t>grpc</w:t>
      </w:r>
      <w:proofErr w:type="spellEnd"/>
      <w:r w:rsidR="005439D5" w:rsidRPr="00E9627D">
        <w:t>-server-spring-boot-starter</w:t>
      </w:r>
      <w:r w:rsidR="005439D5">
        <w:rPr>
          <w:rFonts w:hint="eastAsia"/>
        </w:rPr>
        <w:t>和</w:t>
      </w:r>
      <w:proofErr w:type="spellStart"/>
      <w:r w:rsidR="005439D5" w:rsidRPr="00E9627D">
        <w:t>grpc</w:t>
      </w:r>
      <w:proofErr w:type="spellEnd"/>
      <w:r w:rsidR="005439D5" w:rsidRPr="00E9627D">
        <w:t>-server-spring-boot-</w:t>
      </w:r>
      <w:proofErr w:type="spellStart"/>
      <w:r w:rsidR="005439D5" w:rsidRPr="00E9627D">
        <w:t>autoconfigure</w:t>
      </w:r>
      <w:proofErr w:type="spellEnd"/>
      <w:r w:rsidR="005439D5">
        <w:rPr>
          <w:rFonts w:hint="eastAsia"/>
        </w:rPr>
        <w:t>为</w:t>
      </w:r>
      <w:proofErr w:type="gramStart"/>
      <w:r w:rsidR="005439D5">
        <w:rPr>
          <w:rFonts w:hint="eastAsia"/>
        </w:rPr>
        <w:t>子父级关系</w:t>
      </w:r>
      <w:proofErr w:type="gramEnd"/>
      <w:r w:rsidR="005439D5">
        <w:rPr>
          <w:rFonts w:hint="eastAsia"/>
        </w:rPr>
        <w:t>）供</w:t>
      </w:r>
      <w:r w:rsidR="005439D5">
        <w:rPr>
          <w:rFonts w:hint="eastAsia"/>
        </w:rPr>
        <w:t>maven</w:t>
      </w:r>
      <w:r w:rsidR="005439D5">
        <w:rPr>
          <w:rFonts w:hint="eastAsia"/>
        </w:rPr>
        <w:t>使用才可以。</w:t>
      </w:r>
      <w:r w:rsidR="006103BC">
        <w:rPr>
          <w:rFonts w:hint="eastAsia"/>
        </w:rPr>
        <w:t>？？？？</w:t>
      </w:r>
      <w:bookmarkStart w:id="0" w:name="_GoBack"/>
      <w:bookmarkEnd w:id="0"/>
    </w:p>
    <w:p w:rsidR="005439D5" w:rsidRPr="00C612FA" w:rsidRDefault="005439D5" w:rsidP="005439D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注意版本冲突。</w:t>
      </w:r>
      <w:proofErr w:type="spellStart"/>
      <w:r>
        <w:t>G</w:t>
      </w:r>
      <w:r>
        <w:rPr>
          <w:rFonts w:hint="eastAsia"/>
        </w:rPr>
        <w:t>rpc</w:t>
      </w:r>
      <w:proofErr w:type="spellEnd"/>
      <w:r>
        <w:rPr>
          <w:rFonts w:hint="eastAsia"/>
        </w:rPr>
        <w:t>-all</w:t>
      </w:r>
      <w:r>
        <w:rPr>
          <w:rFonts w:hint="eastAsia"/>
        </w:rPr>
        <w:t>与</w:t>
      </w:r>
      <w:proofErr w:type="spellStart"/>
      <w:r w:rsidRPr="00E9627D">
        <w:t>grpc</w:t>
      </w:r>
      <w:proofErr w:type="spellEnd"/>
      <w:r w:rsidRPr="00E9627D">
        <w:t>-server-spring-boot-</w:t>
      </w:r>
      <w:proofErr w:type="spellStart"/>
      <w:r w:rsidRPr="00E9627D">
        <w:t>starte</w:t>
      </w:r>
      <w:proofErr w:type="spellEnd"/>
      <w:r>
        <w:rPr>
          <w:rFonts w:hint="eastAsia"/>
        </w:rPr>
        <w:t>下的子</w:t>
      </w:r>
      <w:r>
        <w:rPr>
          <w:rFonts w:hint="eastAsia"/>
        </w:rPr>
        <w:t>jar</w:t>
      </w:r>
      <w:r>
        <w:rPr>
          <w:rFonts w:hint="eastAsia"/>
        </w:rPr>
        <w:t>包会有版本冲突的问题。</w:t>
      </w:r>
    </w:p>
    <w:sectPr w:rsidR="005439D5" w:rsidRPr="00C61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06" w:rsidRDefault="00254006" w:rsidP="00A15503">
      <w:r>
        <w:separator/>
      </w:r>
    </w:p>
  </w:endnote>
  <w:endnote w:type="continuationSeparator" w:id="0">
    <w:p w:rsidR="00254006" w:rsidRDefault="00254006" w:rsidP="00A1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06" w:rsidRDefault="00254006" w:rsidP="00A15503">
      <w:r>
        <w:separator/>
      </w:r>
    </w:p>
  </w:footnote>
  <w:footnote w:type="continuationSeparator" w:id="0">
    <w:p w:rsidR="00254006" w:rsidRDefault="00254006" w:rsidP="00A15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E7C"/>
    <w:multiLevelType w:val="hybridMultilevel"/>
    <w:tmpl w:val="14208C44"/>
    <w:lvl w:ilvl="0" w:tplc="07C8C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362"/>
    <w:rsid w:val="00144292"/>
    <w:rsid w:val="00241EE5"/>
    <w:rsid w:val="00254006"/>
    <w:rsid w:val="0035408B"/>
    <w:rsid w:val="003962DD"/>
    <w:rsid w:val="005439D5"/>
    <w:rsid w:val="006103BC"/>
    <w:rsid w:val="00A15503"/>
    <w:rsid w:val="00C00362"/>
    <w:rsid w:val="00C612FA"/>
    <w:rsid w:val="00E9627D"/>
    <w:rsid w:val="00F67975"/>
    <w:rsid w:val="00F8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1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12F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9627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39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15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55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5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55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1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12F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9627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39D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15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550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5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5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8423433/article/details/7910897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dongnan/grpc-spring-boot-sta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2ex.com/t/3435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609</Words>
  <Characters>3473</Characters>
  <Application>Microsoft Office Word</Application>
  <DocSecurity>0</DocSecurity>
  <Lines>28</Lines>
  <Paragraphs>8</Paragraphs>
  <ScaleCrop>false</ScaleCrop>
  <Company>Microsoft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2018-06-14T01:34:00Z</dcterms:created>
  <dcterms:modified xsi:type="dcterms:W3CDTF">2018-09-18T02:52:00Z</dcterms:modified>
</cp:coreProperties>
</file>