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2DAD" w:rsidRDefault="00CD7D45">
      <w:pPr>
        <w:pStyle w:val="aa"/>
        <w:rPr>
          <w:lang w:eastAsia="zh-TW"/>
        </w:rPr>
      </w:pPr>
      <w:r>
        <w:rPr>
          <w:lang w:eastAsia="zh-TW"/>
        </w:rPr>
        <w:t>【金融資料探勘】</w:t>
      </w:r>
      <w:r>
        <w:rPr>
          <w:lang w:eastAsia="zh-TW"/>
        </w:rPr>
        <w:t xml:space="preserve">AI Prompt </w:t>
      </w:r>
      <w:r>
        <w:rPr>
          <w:lang w:eastAsia="zh-TW"/>
        </w:rPr>
        <w:t>實作與優化紀錄表</w:t>
      </w:r>
    </w:p>
    <w:p w:rsidR="00CB2DAD" w:rsidRDefault="00CD7D45">
      <w:pPr>
        <w:rPr>
          <w:lang w:eastAsia="zh-TW"/>
        </w:rPr>
      </w:pPr>
      <w:r>
        <w:rPr>
          <w:b/>
          <w:lang w:eastAsia="zh-TW"/>
        </w:rPr>
        <w:t>學生姓名：</w:t>
      </w:r>
      <w:r>
        <w:rPr>
          <w:rFonts w:ascii="微軟正黑體" w:eastAsia="微軟正黑體" w:hAnsi="微軟正黑體" w:cs="微軟正黑體" w:hint="eastAsia"/>
          <w:b/>
          <w:lang w:eastAsia="zh-TW"/>
        </w:rPr>
        <w:t>郭洪愷</w:t>
      </w:r>
      <w:r>
        <w:rPr>
          <w:lang w:eastAsia="zh-TW"/>
        </w:rPr>
        <w:br/>
      </w:r>
      <w:r>
        <w:rPr>
          <w:b/>
          <w:lang w:eastAsia="zh-TW"/>
        </w:rPr>
        <w:t>學號：</w:t>
      </w:r>
      <w:r>
        <w:rPr>
          <w:lang w:eastAsia="zh-TW"/>
        </w:rPr>
        <w:t>411336017</w:t>
      </w:r>
      <w:r>
        <w:rPr>
          <w:lang w:eastAsia="zh-TW"/>
        </w:rPr>
        <w:br/>
      </w:r>
      <w:r>
        <w:rPr>
          <w:b/>
          <w:lang w:eastAsia="zh-TW"/>
        </w:rPr>
        <w:t>分析日期：</w:t>
      </w:r>
      <w:r>
        <w:rPr>
          <w:lang w:eastAsia="zh-TW"/>
        </w:rPr>
        <w:t>2026/04/30</w:t>
      </w:r>
      <w:r>
        <w:rPr>
          <w:lang w:eastAsia="zh-TW"/>
        </w:rPr>
        <w:br/>
      </w:r>
    </w:p>
    <w:p w:rsidR="00CB2DAD" w:rsidRDefault="00CD7D45">
      <w:pPr>
        <w:pStyle w:val="21"/>
        <w:rPr>
          <w:lang w:eastAsia="zh-TW"/>
        </w:rPr>
      </w:pPr>
      <w:r>
        <w:rPr>
          <w:lang w:eastAsia="zh-TW"/>
        </w:rPr>
        <w:t>一、</w:t>
      </w:r>
      <w:r>
        <w:rPr>
          <w:lang w:eastAsia="zh-TW"/>
        </w:rPr>
        <w:t xml:space="preserve"> </w:t>
      </w:r>
      <w:r>
        <w:rPr>
          <w:lang w:eastAsia="zh-TW"/>
        </w:rPr>
        <w:t>任務目標</w:t>
      </w:r>
      <w:r>
        <w:rPr>
          <w:lang w:eastAsia="zh-TW"/>
        </w:rPr>
        <w:t xml:space="preserve"> (The Task)</w:t>
      </w:r>
    </w:p>
    <w:p w:rsidR="00CB2DAD" w:rsidRDefault="00CD7D45">
      <w:pPr>
        <w:pStyle w:val="afa"/>
        <w:rPr>
          <w:lang w:eastAsia="zh-TW"/>
        </w:rPr>
      </w:pPr>
      <w:r>
        <w:rPr>
          <w:lang w:eastAsia="zh-TW"/>
        </w:rPr>
        <w:t>請簡述你今天想要利用</w:t>
      </w:r>
      <w:r>
        <w:rPr>
          <w:lang w:eastAsia="zh-TW"/>
        </w:rPr>
        <w:t xml:space="preserve"> AI </w:t>
      </w:r>
      <w:r>
        <w:rPr>
          <w:lang w:eastAsia="zh-TW"/>
        </w:rPr>
        <w:t>解決的財務分析問題或數據處理任務。</w:t>
      </w:r>
    </w:p>
    <w:p w:rsidR="00CB2DAD" w:rsidRDefault="00CD7D45">
      <w:pPr>
        <w:rPr>
          <w:lang w:eastAsia="zh-TW"/>
        </w:rPr>
      </w:pPr>
      <w:r>
        <w:rPr>
          <w:b/>
          <w:lang w:eastAsia="zh-TW"/>
        </w:rPr>
        <w:t>你的描述：</w:t>
      </w:r>
      <w:r>
        <w:rPr>
          <w:b/>
          <w:lang w:eastAsia="zh-TW"/>
        </w:rPr>
        <w:br/>
      </w:r>
      <w:r>
        <w:rPr>
          <w:lang w:eastAsia="zh-TW"/>
        </w:rPr>
        <w:t>我想要利用</w:t>
      </w:r>
      <w:r>
        <w:rPr>
          <w:lang w:eastAsia="zh-TW"/>
        </w:rPr>
        <w:t xml:space="preserve"> AI </w:t>
      </w:r>
      <w:r>
        <w:rPr>
          <w:lang w:eastAsia="zh-TW"/>
        </w:rPr>
        <w:t>協助撰寫</w:t>
      </w:r>
      <w:r>
        <w:rPr>
          <w:lang w:eastAsia="zh-TW"/>
        </w:rPr>
        <w:t xml:space="preserve"> Python </w:t>
      </w:r>
      <w:r>
        <w:rPr>
          <w:lang w:eastAsia="zh-TW"/>
        </w:rPr>
        <w:t>程式，處理</w:t>
      </w:r>
      <w:r>
        <w:rPr>
          <w:lang w:eastAsia="zh-TW"/>
        </w:rPr>
        <w:t xml:space="preserve"> 2022 </w:t>
      </w:r>
      <w:r>
        <w:rPr>
          <w:lang w:eastAsia="zh-TW"/>
        </w:rPr>
        <w:t>年</w:t>
      </w:r>
      <w:proofErr w:type="gramStart"/>
      <w:r>
        <w:rPr>
          <w:lang w:eastAsia="zh-TW"/>
        </w:rPr>
        <w:t>臺</w:t>
      </w:r>
      <w:proofErr w:type="gramEnd"/>
      <w:r>
        <w:rPr>
          <w:lang w:eastAsia="zh-TW"/>
        </w:rPr>
        <w:t>指選擇權</w:t>
      </w:r>
      <w:r>
        <w:rPr>
          <w:lang w:eastAsia="zh-TW"/>
        </w:rPr>
        <w:t xml:space="preserve"> (TXO) </w:t>
      </w:r>
      <w:r>
        <w:rPr>
          <w:lang w:eastAsia="zh-TW"/>
        </w:rPr>
        <w:t>高達數十</w:t>
      </w:r>
      <w:r>
        <w:rPr>
          <w:lang w:eastAsia="zh-TW"/>
        </w:rPr>
        <w:t xml:space="preserve"> GB </w:t>
      </w:r>
      <w:r>
        <w:rPr>
          <w:lang w:eastAsia="zh-TW"/>
        </w:rPr>
        <w:t>的</w:t>
      </w:r>
      <w:proofErr w:type="gramStart"/>
      <w:r>
        <w:rPr>
          <w:lang w:eastAsia="zh-TW"/>
        </w:rPr>
        <w:t>巨量逐</w:t>
      </w:r>
      <w:proofErr w:type="gramEnd"/>
      <w:r>
        <w:rPr>
          <w:lang w:eastAsia="zh-TW"/>
        </w:rPr>
        <w:t>筆交易資料。主要任務是在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Colab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雲端環境中自動解壓縮、讀取並清理雜訊，篩選出「成交量</w:t>
      </w:r>
      <w:r>
        <w:rPr>
          <w:lang w:eastAsia="zh-TW"/>
        </w:rPr>
        <w:t xml:space="preserve"> &gt; 30</w:t>
      </w:r>
      <w:r>
        <w:rPr>
          <w:lang w:eastAsia="zh-TW"/>
        </w:rPr>
        <w:t>口」的大樣本。接著利用</w:t>
      </w:r>
      <w:r>
        <w:rPr>
          <w:lang w:eastAsia="zh-TW"/>
        </w:rPr>
        <w:t xml:space="preserve"> </w:t>
      </w:r>
      <w:r>
        <w:rPr>
          <w:lang w:eastAsia="zh-TW"/>
        </w:rPr>
        <w:t xml:space="preserve">Black-Scholes </w:t>
      </w:r>
      <w:r>
        <w:rPr>
          <w:lang w:eastAsia="zh-TW"/>
        </w:rPr>
        <w:t>模型與二分法運算每日的「隱含波動率</w:t>
      </w:r>
      <w:r>
        <w:rPr>
          <w:lang w:eastAsia="zh-TW"/>
        </w:rPr>
        <w:t xml:space="preserve"> (IV) </w:t>
      </w:r>
      <w:r>
        <w:rPr>
          <w:lang w:eastAsia="zh-TW"/>
        </w:rPr>
        <w:t>」，並計算出全市場的「</w:t>
      </w:r>
      <w:r>
        <w:rPr>
          <w:lang w:eastAsia="zh-TW"/>
        </w:rPr>
        <w:t>Put-Call</w:t>
      </w:r>
      <w:bookmarkStart w:id="0" w:name="_GoBack"/>
      <w:bookmarkEnd w:id="0"/>
      <w:r>
        <w:rPr>
          <w:lang w:eastAsia="zh-TW"/>
        </w:rPr>
        <w:t xml:space="preserve"> Ratio (PCR)</w:t>
      </w:r>
      <w:r>
        <w:rPr>
          <w:lang w:eastAsia="zh-TW"/>
        </w:rPr>
        <w:t>」，最終產出</w:t>
      </w:r>
      <w:r>
        <w:rPr>
          <w:lang w:eastAsia="zh-TW"/>
        </w:rPr>
        <w:t xml:space="preserve"> 2022 </w:t>
      </w:r>
      <w:r>
        <w:rPr>
          <w:lang w:eastAsia="zh-TW"/>
        </w:rPr>
        <w:t>年度的</w:t>
      </w:r>
      <w:r>
        <w:rPr>
          <w:lang w:eastAsia="zh-TW"/>
        </w:rPr>
        <w:t xml:space="preserve"> IV </w:t>
      </w:r>
      <w:proofErr w:type="gramStart"/>
      <w:r>
        <w:rPr>
          <w:lang w:eastAsia="zh-TW"/>
        </w:rPr>
        <w:t>明細檔與</w:t>
      </w:r>
      <w:proofErr w:type="gramEnd"/>
      <w:r>
        <w:rPr>
          <w:lang w:eastAsia="zh-TW"/>
        </w:rPr>
        <w:t>包含平均值、樣本標準差的敘述性統計檔。</w:t>
      </w:r>
    </w:p>
    <w:p w:rsidR="00CB2DAD" w:rsidRDefault="00CD7D45">
      <w:pPr>
        <w:pStyle w:val="21"/>
      </w:pPr>
      <w:r>
        <w:t>二、</w:t>
      </w:r>
      <w:r>
        <w:t xml:space="preserve"> Prompt </w:t>
      </w:r>
      <w:proofErr w:type="spellStart"/>
      <w:r>
        <w:t>迭代歷程</w:t>
      </w:r>
      <w:proofErr w:type="spellEnd"/>
      <w:r>
        <w:t xml:space="preserve"> (The Iteration Process)</w:t>
      </w:r>
    </w:p>
    <w:p w:rsidR="00CB2DAD" w:rsidRDefault="00CD7D45">
      <w:pPr>
        <w:pStyle w:val="afa"/>
      </w:pPr>
      <w:r>
        <w:t>在得到最終答案前，你可能經歷了多次嘗試。請記錄你的優化路徑。</w:t>
      </w:r>
    </w:p>
    <w:p w:rsidR="00CB2DAD" w:rsidRDefault="00CD7D45">
      <w:pPr>
        <w:pStyle w:val="31"/>
      </w:pPr>
      <w:r>
        <w:t xml:space="preserve">1. </w:t>
      </w:r>
      <w:r>
        <w:t>原始指令</w:t>
      </w:r>
      <w:r>
        <w:t xml:space="preserve"> (Initial Prompt)</w:t>
      </w:r>
    </w:p>
    <w:p w:rsidR="00CB2DAD" w:rsidRDefault="00CD7D45">
      <w:pPr>
        <w:rPr>
          <w:lang w:eastAsia="zh-TW"/>
        </w:rPr>
      </w:pPr>
      <w:r>
        <w:rPr>
          <w:b/>
        </w:rPr>
        <w:t>指令內容：</w:t>
      </w:r>
      <w:r>
        <w:rPr>
          <w:b/>
        </w:rPr>
        <w:br/>
      </w:r>
      <w:r>
        <w:t>「請幫我寫一段</w:t>
      </w:r>
      <w:r>
        <w:t xml:space="preserve"> Python </w:t>
      </w:r>
      <w:r>
        <w:t>程式，讀取</w:t>
      </w:r>
      <w:r>
        <w:t xml:space="preserve"> 2022 </w:t>
      </w:r>
      <w:r>
        <w:t>年整年的臺指選擇權</w:t>
      </w:r>
      <w:r>
        <w:t xml:space="preserve"> (TXO) CS</w:t>
      </w:r>
      <w:r>
        <w:t xml:space="preserve">V </w:t>
      </w:r>
      <w:proofErr w:type="spellStart"/>
      <w:r>
        <w:t>檔案</w:t>
      </w:r>
      <w:proofErr w:type="spellEnd"/>
      <w:r>
        <w:t>。</w:t>
      </w:r>
      <w:r>
        <w:rPr>
          <w:lang w:eastAsia="zh-TW"/>
        </w:rPr>
        <w:t>幫我算出每個選擇權合約的隱含波動率</w:t>
      </w:r>
      <w:r>
        <w:rPr>
          <w:lang w:eastAsia="zh-TW"/>
        </w:rPr>
        <w:t xml:space="preserve"> (IV) </w:t>
      </w:r>
      <w:r>
        <w:rPr>
          <w:lang w:eastAsia="zh-TW"/>
        </w:rPr>
        <w:t>以及每天的</w:t>
      </w:r>
      <w:r>
        <w:rPr>
          <w:lang w:eastAsia="zh-TW"/>
        </w:rPr>
        <w:t xml:space="preserve"> PCR</w:t>
      </w:r>
      <w:r>
        <w:rPr>
          <w:lang w:eastAsia="zh-TW"/>
        </w:rPr>
        <w:t>，然後匯出成一個統計表格。」</w:t>
      </w:r>
    </w:p>
    <w:p w:rsidR="00CB2DAD" w:rsidRDefault="00CD7D45">
      <w:pPr>
        <w:pStyle w:val="31"/>
        <w:rPr>
          <w:lang w:eastAsia="zh-TW"/>
        </w:rPr>
      </w:pPr>
      <w:r>
        <w:rPr>
          <w:lang w:eastAsia="zh-TW"/>
        </w:rPr>
        <w:t xml:space="preserve">2. AI </w:t>
      </w:r>
      <w:r>
        <w:rPr>
          <w:lang w:eastAsia="zh-TW"/>
        </w:rPr>
        <w:t>的回應狀況：</w:t>
      </w:r>
    </w:p>
    <w:p w:rsidR="00CB2DAD" w:rsidRDefault="00CD7D45">
      <w:pPr>
        <w:rPr>
          <w:lang w:eastAsia="zh-TW"/>
        </w:rPr>
      </w:pPr>
      <w:r>
        <w:rPr>
          <w:lang w:eastAsia="zh-TW"/>
        </w:rPr>
        <w:t>程式執行失敗，並遇到幾個嚴重的系統與數學錯誤：</w:t>
      </w:r>
      <w:r>
        <w:rPr>
          <w:lang w:eastAsia="zh-TW"/>
        </w:rPr>
        <w:br/>
        <w:t xml:space="preserve">1. </w:t>
      </w:r>
      <w:r>
        <w:rPr>
          <w:lang w:eastAsia="zh-TW"/>
        </w:rPr>
        <w:t>執行順序錯誤：</w:t>
      </w:r>
      <w:r>
        <w:rPr>
          <w:lang w:eastAsia="zh-TW"/>
        </w:rPr>
        <w:t xml:space="preserve"> </w:t>
      </w:r>
      <w:r>
        <w:rPr>
          <w:lang w:eastAsia="zh-TW"/>
        </w:rPr>
        <w:t>出現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NameError</w:t>
      </w:r>
      <w:proofErr w:type="spellEnd"/>
      <w:r>
        <w:rPr>
          <w:lang w:eastAsia="zh-TW"/>
        </w:rPr>
        <w:t>: name '</w:t>
      </w:r>
      <w:proofErr w:type="spellStart"/>
      <w:r>
        <w:rPr>
          <w:lang w:eastAsia="zh-TW"/>
        </w:rPr>
        <w:t>find_iv_bisection</w:t>
      </w:r>
      <w:proofErr w:type="spellEnd"/>
      <w:r>
        <w:rPr>
          <w:lang w:eastAsia="zh-TW"/>
        </w:rPr>
        <w:t>' is not defined</w:t>
      </w:r>
      <w:r>
        <w:rPr>
          <w:lang w:eastAsia="zh-TW"/>
        </w:rPr>
        <w:t>，因為在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Colab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雲端分塊執行時，主程式呼叫了尚未載入記憶體的二分法函數。</w:t>
      </w:r>
      <w:r>
        <w:rPr>
          <w:lang w:eastAsia="zh-TW"/>
        </w:rPr>
        <w:br/>
      </w:r>
      <w:r>
        <w:t xml:space="preserve">2. </w:t>
      </w:r>
      <w:proofErr w:type="spellStart"/>
      <w:r>
        <w:t>數學定義域錯誤</w:t>
      </w:r>
      <w:proofErr w:type="spellEnd"/>
      <w:r>
        <w:t>：</w:t>
      </w:r>
      <w:r>
        <w:t xml:space="preserve"> </w:t>
      </w:r>
      <w:proofErr w:type="spellStart"/>
      <w:r>
        <w:t>出現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 math domain error</w:t>
      </w:r>
      <w:r>
        <w:t>，因為模型在計算結算日當天的資料時，到</w:t>
      </w:r>
      <w:r>
        <w:t>期天數</w:t>
      </w:r>
      <w:r>
        <w:t xml:space="preserve"> (T) </w:t>
      </w:r>
      <w:r>
        <w:t>變成</w:t>
      </w:r>
      <w:r>
        <w:t xml:space="preserve"> 0 </w:t>
      </w:r>
      <w:r>
        <w:t>或負數，導致</w:t>
      </w:r>
      <w:r>
        <w:t xml:space="preserve"> Black-Scholes </w:t>
      </w:r>
      <w:r>
        <w:t>公式的分母為零而直接當機。</w:t>
      </w:r>
      <w:r>
        <w:br/>
      </w:r>
      <w:r>
        <w:rPr>
          <w:lang w:eastAsia="zh-TW"/>
        </w:rPr>
        <w:t xml:space="preserve">3. </w:t>
      </w:r>
      <w:r>
        <w:rPr>
          <w:lang w:eastAsia="zh-TW"/>
        </w:rPr>
        <w:t>過濾條件與統計誤差：</w:t>
      </w:r>
      <w:r>
        <w:rPr>
          <w:lang w:eastAsia="zh-TW"/>
        </w:rPr>
        <w:t xml:space="preserve"> </w:t>
      </w:r>
      <w:r>
        <w:rPr>
          <w:lang w:eastAsia="zh-TW"/>
        </w:rPr>
        <w:t>沒有限制成交量，導致極端無流動性的合約產生異常</w:t>
      </w:r>
      <w:r>
        <w:rPr>
          <w:lang w:eastAsia="zh-TW"/>
        </w:rPr>
        <w:t xml:space="preserve"> IV </w:t>
      </w:r>
      <w:r>
        <w:rPr>
          <w:lang w:eastAsia="zh-TW"/>
        </w:rPr>
        <w:t>值；且統計標準差時</w:t>
      </w:r>
      <w:r>
        <w:rPr>
          <w:lang w:eastAsia="zh-TW"/>
        </w:rPr>
        <w:t xml:space="preserve"> AI </w:t>
      </w:r>
      <w:r>
        <w:rPr>
          <w:lang w:eastAsia="zh-TW"/>
        </w:rPr>
        <w:t>預設用了母體標準差，而非財務統計要求的樣本標準差。</w:t>
      </w:r>
    </w:p>
    <w:p w:rsidR="00CB2DAD" w:rsidRDefault="00CD7D45">
      <w:pPr>
        <w:pStyle w:val="31"/>
        <w:rPr>
          <w:lang w:eastAsia="zh-TW"/>
        </w:rPr>
      </w:pPr>
      <w:r>
        <w:rPr>
          <w:lang w:eastAsia="zh-TW"/>
        </w:rPr>
        <w:lastRenderedPageBreak/>
        <w:t xml:space="preserve">3. </w:t>
      </w:r>
      <w:r>
        <w:rPr>
          <w:lang w:eastAsia="zh-TW"/>
        </w:rPr>
        <w:t>優化後的指令</w:t>
      </w:r>
      <w:r>
        <w:rPr>
          <w:lang w:eastAsia="zh-TW"/>
        </w:rPr>
        <w:t xml:space="preserve"> (Refined Prompt)</w:t>
      </w:r>
    </w:p>
    <w:p w:rsidR="00CB2DAD" w:rsidRDefault="00CD7D45">
      <w:pPr>
        <w:rPr>
          <w:lang w:eastAsia="zh-TW"/>
        </w:rPr>
      </w:pPr>
      <w:r>
        <w:rPr>
          <w:b/>
          <w:lang w:eastAsia="zh-TW"/>
        </w:rPr>
        <w:t>指令內容：</w:t>
      </w:r>
      <w:r>
        <w:rPr>
          <w:b/>
          <w:lang w:eastAsia="zh-TW"/>
        </w:rPr>
        <w:br/>
      </w:r>
      <w:r>
        <w:rPr>
          <w:lang w:eastAsia="zh-TW"/>
        </w:rPr>
        <w:t>「請幫我修正並整合</w:t>
      </w:r>
      <w:r>
        <w:rPr>
          <w:lang w:eastAsia="zh-TW"/>
        </w:rPr>
        <w:t xml:space="preserve"> Python </w:t>
      </w:r>
      <w:r>
        <w:rPr>
          <w:lang w:eastAsia="zh-TW"/>
        </w:rPr>
        <w:t>程式碼，解決之前的報錯問題：</w:t>
      </w:r>
      <w:r>
        <w:rPr>
          <w:lang w:eastAsia="zh-TW"/>
        </w:rPr>
        <w:br/>
        <w:t xml:space="preserve">1. </w:t>
      </w:r>
      <w:r>
        <w:rPr>
          <w:lang w:eastAsia="zh-TW"/>
        </w:rPr>
        <w:t>結構整</w:t>
      </w:r>
      <w:proofErr w:type="gramStart"/>
      <w:r>
        <w:rPr>
          <w:lang w:eastAsia="zh-TW"/>
        </w:rPr>
        <w:t>併</w:t>
      </w:r>
      <w:proofErr w:type="gramEnd"/>
      <w:r>
        <w:rPr>
          <w:lang w:eastAsia="zh-TW"/>
        </w:rPr>
        <w:t>：</w:t>
      </w:r>
      <w:r>
        <w:rPr>
          <w:lang w:eastAsia="zh-TW"/>
        </w:rPr>
        <w:t xml:space="preserve"> </w:t>
      </w:r>
      <w:r>
        <w:rPr>
          <w:lang w:eastAsia="zh-TW"/>
        </w:rPr>
        <w:t>請將核心函數（</w:t>
      </w:r>
      <w:r>
        <w:rPr>
          <w:lang w:eastAsia="zh-TW"/>
        </w:rPr>
        <w:t>BS</w:t>
      </w:r>
      <w:r>
        <w:rPr>
          <w:lang w:eastAsia="zh-TW"/>
        </w:rPr>
        <w:t>模型、二分法）與主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圈放在同一個區塊，並加上自動回存</w:t>
      </w:r>
      <w:r>
        <w:rPr>
          <w:lang w:eastAsia="zh-TW"/>
        </w:rPr>
        <w:t xml:space="preserve"> Google Drive </w:t>
      </w:r>
      <w:r>
        <w:rPr>
          <w:lang w:eastAsia="zh-TW"/>
        </w:rPr>
        <w:t>的路徑。</w:t>
      </w:r>
      <w:r>
        <w:rPr>
          <w:lang w:eastAsia="zh-TW"/>
        </w:rPr>
        <w:br/>
      </w:r>
      <w:r>
        <w:t xml:space="preserve">2. </w:t>
      </w:r>
      <w:proofErr w:type="spellStart"/>
      <w:r>
        <w:t>結算日防呆機制</w:t>
      </w:r>
      <w:proofErr w:type="spellEnd"/>
      <w:r>
        <w:t>：</w:t>
      </w:r>
      <w:r>
        <w:t xml:space="preserve"> </w:t>
      </w:r>
      <w:proofErr w:type="spellStart"/>
      <w:r>
        <w:t>請將時間年化</w:t>
      </w:r>
      <w:proofErr w:type="spellEnd"/>
      <w:r>
        <w:t xml:space="preserve"> (T = Maturity/365.</w:t>
      </w:r>
      <w:proofErr w:type="gramStart"/>
      <w:r>
        <w:t>0)</w:t>
      </w:r>
      <w:r>
        <w:t>，</w:t>
      </w:r>
      <w:proofErr w:type="gramEnd"/>
      <w:r>
        <w:t>並加入防呆判定，如果</w:t>
      </w:r>
      <w:r>
        <w:t xml:space="preserve"> T &lt;= 0 </w:t>
      </w:r>
      <w:r>
        <w:t>請直接回傳</w:t>
      </w:r>
      <w:r>
        <w:t xml:space="preserve"> NaN </w:t>
      </w:r>
      <w:r>
        <w:t>略過計算，避免</w:t>
      </w:r>
      <w:r>
        <w:t xml:space="preserve"> float division by zero</w:t>
      </w:r>
      <w:r>
        <w:t>。</w:t>
      </w:r>
      <w:r>
        <w:br/>
      </w:r>
      <w:r>
        <w:rPr>
          <w:lang w:eastAsia="zh-TW"/>
        </w:rPr>
        <w:t xml:space="preserve">3. </w:t>
      </w:r>
      <w:r>
        <w:rPr>
          <w:lang w:eastAsia="zh-TW"/>
        </w:rPr>
        <w:t>大樣本過濾：</w:t>
      </w:r>
      <w:r>
        <w:rPr>
          <w:lang w:eastAsia="zh-TW"/>
        </w:rPr>
        <w:t xml:space="preserve"> </w:t>
      </w:r>
      <w:r>
        <w:rPr>
          <w:lang w:eastAsia="zh-TW"/>
        </w:rPr>
        <w:t>幫我篩選商品代碼為</w:t>
      </w:r>
      <w:r>
        <w:rPr>
          <w:lang w:eastAsia="zh-TW"/>
        </w:rPr>
        <w:t xml:space="preserve"> TXO</w:t>
      </w:r>
      <w:r>
        <w:rPr>
          <w:lang w:eastAsia="zh-TW"/>
        </w:rPr>
        <w:t>，並且嚴格限制『成交量</w:t>
      </w:r>
      <w:r>
        <w:rPr>
          <w:lang w:eastAsia="zh-TW"/>
        </w:rPr>
        <w:t xml:space="preserve"> &gt; 30</w:t>
      </w:r>
      <w:r>
        <w:rPr>
          <w:lang w:eastAsia="zh-TW"/>
        </w:rPr>
        <w:t>口』才算入</w:t>
      </w:r>
      <w:r>
        <w:rPr>
          <w:lang w:eastAsia="zh-TW"/>
        </w:rPr>
        <w:t xml:space="preserve"> IV </w:t>
      </w:r>
      <w:r>
        <w:rPr>
          <w:lang w:eastAsia="zh-TW"/>
        </w:rPr>
        <w:t>計算。但注意，</w:t>
      </w:r>
      <w:r>
        <w:rPr>
          <w:lang w:eastAsia="zh-TW"/>
        </w:rPr>
        <w:t xml:space="preserve">PCR </w:t>
      </w:r>
      <w:r>
        <w:rPr>
          <w:lang w:eastAsia="zh-TW"/>
        </w:rPr>
        <w:t>必須用全市場的</w:t>
      </w:r>
      <w:r>
        <w:rPr>
          <w:lang w:eastAsia="zh-TW"/>
        </w:rPr>
        <w:t xml:space="preserve"> Call </w:t>
      </w:r>
      <w:r>
        <w:rPr>
          <w:lang w:eastAsia="zh-TW"/>
        </w:rPr>
        <w:t>和</w:t>
      </w:r>
      <w:r>
        <w:rPr>
          <w:lang w:eastAsia="zh-TW"/>
        </w:rPr>
        <w:t xml:space="preserve"> Put </w:t>
      </w:r>
      <w:r>
        <w:rPr>
          <w:lang w:eastAsia="zh-TW"/>
        </w:rPr>
        <w:t>總量來算。</w:t>
      </w:r>
      <w:r>
        <w:rPr>
          <w:lang w:eastAsia="zh-TW"/>
        </w:rPr>
        <w:br/>
        <w:t xml:space="preserve">4. </w:t>
      </w:r>
      <w:r>
        <w:rPr>
          <w:lang w:eastAsia="zh-TW"/>
        </w:rPr>
        <w:t>敘述性統計：</w:t>
      </w:r>
      <w:r>
        <w:rPr>
          <w:lang w:eastAsia="zh-TW"/>
        </w:rPr>
        <w:t xml:space="preserve"> </w:t>
      </w:r>
      <w:r>
        <w:rPr>
          <w:lang w:eastAsia="zh-TW"/>
        </w:rPr>
        <w:t>最後輸出的欄位請區分『看漲</w:t>
      </w:r>
      <w:r>
        <w:rPr>
          <w:lang w:eastAsia="zh-TW"/>
        </w:rPr>
        <w:t>(Call)</w:t>
      </w:r>
      <w:r>
        <w:rPr>
          <w:lang w:eastAsia="zh-TW"/>
        </w:rPr>
        <w:t>』與『看跌</w:t>
      </w:r>
      <w:r>
        <w:rPr>
          <w:lang w:eastAsia="zh-TW"/>
        </w:rPr>
        <w:t>(Put)</w:t>
      </w:r>
      <w:r>
        <w:rPr>
          <w:lang w:eastAsia="zh-TW"/>
        </w:rPr>
        <w:t>』，並計算</w:t>
      </w:r>
      <w:r>
        <w:rPr>
          <w:lang w:eastAsia="zh-TW"/>
        </w:rPr>
        <w:t xml:space="preserve"> IV </w:t>
      </w:r>
      <w:r>
        <w:rPr>
          <w:lang w:eastAsia="zh-TW"/>
        </w:rPr>
        <w:t>的平均值與『樣本標準差</w:t>
      </w:r>
      <w:r>
        <w:rPr>
          <w:lang w:eastAsia="zh-TW"/>
        </w:rPr>
        <w:t xml:space="preserve"> (</w:t>
      </w:r>
      <w:r>
        <w:rPr>
          <w:lang w:eastAsia="zh-TW"/>
        </w:rPr>
        <w:t>設定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ddof</w:t>
      </w:r>
      <w:proofErr w:type="spellEnd"/>
      <w:r>
        <w:rPr>
          <w:lang w:eastAsia="zh-TW"/>
        </w:rPr>
        <w:t>=1)</w:t>
      </w:r>
      <w:r>
        <w:rPr>
          <w:lang w:eastAsia="zh-TW"/>
        </w:rPr>
        <w:t>』</w:t>
      </w:r>
      <w:r>
        <w:rPr>
          <w:lang w:eastAsia="zh-TW"/>
        </w:rPr>
        <w:t>。」</w:t>
      </w:r>
    </w:p>
    <w:p w:rsidR="00CB2DAD" w:rsidRDefault="00CD7D45">
      <w:pPr>
        <w:pStyle w:val="21"/>
        <w:rPr>
          <w:lang w:eastAsia="zh-TW"/>
        </w:rPr>
      </w:pPr>
      <w:r>
        <w:rPr>
          <w:lang w:eastAsia="zh-TW"/>
        </w:rPr>
        <w:t>三、</w:t>
      </w:r>
      <w:r>
        <w:rPr>
          <w:lang w:eastAsia="zh-TW"/>
        </w:rPr>
        <w:t xml:space="preserve"> </w:t>
      </w:r>
      <w:r>
        <w:rPr>
          <w:lang w:eastAsia="zh-TW"/>
        </w:rPr>
        <w:t>數據分析結果</w:t>
      </w:r>
      <w:r>
        <w:rPr>
          <w:lang w:eastAsia="zh-TW"/>
        </w:rPr>
        <w:t xml:space="preserve"> (The Analysis)</w:t>
      </w:r>
    </w:p>
    <w:p w:rsidR="00CB2DAD" w:rsidRDefault="00CD7D45">
      <w:pPr>
        <w:pStyle w:val="afa"/>
        <w:rPr>
          <w:lang w:eastAsia="zh-TW"/>
        </w:rPr>
      </w:pPr>
      <w:proofErr w:type="gramStart"/>
      <w:r>
        <w:rPr>
          <w:lang w:eastAsia="zh-TW"/>
        </w:rPr>
        <w:t>請貼上</w:t>
      </w:r>
      <w:proofErr w:type="gramEnd"/>
      <w:r>
        <w:rPr>
          <w:lang w:eastAsia="zh-TW"/>
        </w:rPr>
        <w:t xml:space="preserve"> AI </w:t>
      </w:r>
      <w:r>
        <w:rPr>
          <w:lang w:eastAsia="zh-TW"/>
        </w:rPr>
        <w:t>產出的關鍵數據表格或圖表，並進行專業解讀。</w:t>
      </w:r>
    </w:p>
    <w:p w:rsidR="00CB2DAD" w:rsidRDefault="00CD7D45">
      <w:pPr>
        <w:rPr>
          <w:lang w:eastAsia="zh-TW"/>
        </w:rPr>
      </w:pPr>
      <w:r>
        <w:rPr>
          <w:lang w:eastAsia="zh-TW"/>
        </w:rPr>
        <w:t>(</w:t>
      </w:r>
      <w:r>
        <w:rPr>
          <w:lang w:eastAsia="zh-TW"/>
        </w:rPr>
        <w:t>請在此貼上您的</w:t>
      </w:r>
      <w:r>
        <w:rPr>
          <w:lang w:eastAsia="zh-TW"/>
        </w:rPr>
        <w:t xml:space="preserve"> 2022 </w:t>
      </w:r>
      <w:r>
        <w:rPr>
          <w:lang w:eastAsia="zh-TW"/>
        </w:rPr>
        <w:t>年度</w:t>
      </w:r>
      <w:r>
        <w:rPr>
          <w:lang w:eastAsia="zh-TW"/>
        </w:rPr>
        <w:t xml:space="preserve"> IV </w:t>
      </w:r>
      <w:r>
        <w:rPr>
          <w:lang w:eastAsia="zh-TW"/>
        </w:rPr>
        <w:t>平均值</w:t>
      </w:r>
      <w:r>
        <w:rPr>
          <w:lang w:eastAsia="zh-TW"/>
        </w:rPr>
        <w:t xml:space="preserve"> / </w:t>
      </w:r>
      <w:r>
        <w:rPr>
          <w:lang w:eastAsia="zh-TW"/>
        </w:rPr>
        <w:t>標準差</w:t>
      </w:r>
      <w:r>
        <w:rPr>
          <w:lang w:eastAsia="zh-TW"/>
        </w:rPr>
        <w:t xml:space="preserve"> </w:t>
      </w:r>
      <w:r>
        <w:rPr>
          <w:lang w:eastAsia="zh-TW"/>
        </w:rPr>
        <w:t>折線圖</w:t>
      </w:r>
      <w:r>
        <w:rPr>
          <w:lang w:eastAsia="zh-TW"/>
        </w:rPr>
        <w:t>)</w:t>
      </w:r>
    </w:p>
    <w:p w:rsidR="00CB2DAD" w:rsidRDefault="00CD7D45">
      <w:pPr>
        <w:rPr>
          <w:lang w:eastAsia="zh-TW"/>
        </w:rPr>
      </w:pPr>
      <w:r>
        <w:rPr>
          <w:b/>
          <w:lang w:eastAsia="zh-TW"/>
        </w:rPr>
        <w:t>財務專業洞察</w:t>
      </w:r>
      <w:r>
        <w:rPr>
          <w:b/>
          <w:lang w:eastAsia="zh-TW"/>
        </w:rPr>
        <w:t xml:space="preserve"> (Insight)</w:t>
      </w:r>
      <w:r>
        <w:rPr>
          <w:b/>
          <w:lang w:eastAsia="zh-TW"/>
        </w:rPr>
        <w:t>：</w:t>
      </w:r>
      <w:r>
        <w:rPr>
          <w:b/>
          <w:lang w:eastAsia="zh-TW"/>
        </w:rPr>
        <w:br/>
      </w:r>
      <w:r>
        <w:rPr>
          <w:lang w:eastAsia="zh-TW"/>
        </w:rPr>
        <w:t>身為財務系學生，根據</w:t>
      </w:r>
      <w:r>
        <w:rPr>
          <w:lang w:eastAsia="zh-TW"/>
        </w:rPr>
        <w:t xml:space="preserve"> 2022 </w:t>
      </w:r>
      <w:r>
        <w:rPr>
          <w:lang w:eastAsia="zh-TW"/>
        </w:rPr>
        <w:t>年</w:t>
      </w:r>
      <w:r>
        <w:rPr>
          <w:lang w:eastAsia="zh-TW"/>
        </w:rPr>
        <w:t xml:space="preserve"> TXO </w:t>
      </w:r>
      <w:r>
        <w:rPr>
          <w:lang w:eastAsia="zh-TW"/>
        </w:rPr>
        <w:t>的數據視覺化與統計結果，我觀察到以下三個重要的市場情緒與財務現象：</w:t>
      </w:r>
      <w:r>
        <w:rPr>
          <w:lang w:eastAsia="zh-TW"/>
        </w:rPr>
        <w:br/>
      </w:r>
      <w:r>
        <w:rPr>
          <w:lang w:eastAsia="zh-TW"/>
        </w:rPr>
        <w:br/>
        <w:t xml:space="preserve">1. </w:t>
      </w:r>
      <w:r>
        <w:rPr>
          <w:lang w:eastAsia="zh-TW"/>
        </w:rPr>
        <w:t>總經極端衝擊下的高波動與高發散：</w:t>
      </w:r>
      <w:r>
        <w:rPr>
          <w:lang w:eastAsia="zh-TW"/>
        </w:rPr>
        <w:t xml:space="preserve"> </w:t>
      </w:r>
      <w:r>
        <w:rPr>
          <w:lang w:eastAsia="zh-TW"/>
        </w:rPr>
        <w:t>回顧</w:t>
      </w:r>
      <w:r>
        <w:rPr>
          <w:lang w:eastAsia="zh-TW"/>
        </w:rPr>
        <w:t xml:space="preserve"> 2022 </w:t>
      </w:r>
      <w:r>
        <w:rPr>
          <w:lang w:eastAsia="zh-TW"/>
        </w:rPr>
        <w:t>年，全球面臨聯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會</w:t>
      </w:r>
      <w:r>
        <w:rPr>
          <w:lang w:eastAsia="zh-TW"/>
        </w:rPr>
        <w:t xml:space="preserve"> (Fed) </w:t>
      </w:r>
      <w:r>
        <w:rPr>
          <w:lang w:eastAsia="zh-TW"/>
        </w:rPr>
        <w:t>暴力升息、俄烏戰爭爆發以及高通膨危機。從數據中可見，</w:t>
      </w:r>
      <w:r>
        <w:rPr>
          <w:lang w:eastAsia="zh-TW"/>
        </w:rPr>
        <w:t xml:space="preserve">2022 </w:t>
      </w:r>
      <w:r>
        <w:rPr>
          <w:lang w:eastAsia="zh-TW"/>
        </w:rPr>
        <w:t>年的</w:t>
      </w:r>
      <w:r>
        <w:rPr>
          <w:lang w:eastAsia="zh-TW"/>
        </w:rPr>
        <w:t xml:space="preserve"> IV </w:t>
      </w:r>
      <w:r>
        <w:rPr>
          <w:lang w:eastAsia="zh-TW"/>
        </w:rPr>
        <w:t>平均值與樣本標準</w:t>
      </w:r>
      <w:r>
        <w:rPr>
          <w:lang w:eastAsia="zh-TW"/>
        </w:rPr>
        <w:t>差呈現急遽</w:t>
      </w:r>
      <w:proofErr w:type="gramStart"/>
      <w:r>
        <w:rPr>
          <w:lang w:eastAsia="zh-TW"/>
        </w:rPr>
        <w:t>飆</w:t>
      </w:r>
      <w:proofErr w:type="gramEnd"/>
      <w:r>
        <w:rPr>
          <w:lang w:eastAsia="zh-TW"/>
        </w:rPr>
        <w:t>升的態勢。這精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反映了當時市場充滿極度的不確定性，投資人不僅處於高度</w:t>
      </w:r>
      <w:proofErr w:type="gramStart"/>
      <w:r>
        <w:rPr>
          <w:lang w:eastAsia="zh-TW"/>
        </w:rPr>
        <w:t>恐慌</w:t>
      </w:r>
      <w:proofErr w:type="gramEnd"/>
      <w:r>
        <w:rPr>
          <w:lang w:eastAsia="zh-TW"/>
        </w:rPr>
        <w:t>，市場對未來資產定價的看法也產生了嚴重的分歧（反映在標準差的擴大）。</w:t>
      </w:r>
      <w:r>
        <w:rPr>
          <w:lang w:eastAsia="zh-TW"/>
        </w:rPr>
        <w:br/>
      </w:r>
      <w:r>
        <w:rPr>
          <w:lang w:eastAsia="zh-TW"/>
        </w:rPr>
        <w:br/>
        <w:t xml:space="preserve">2. </w:t>
      </w:r>
      <w:r>
        <w:rPr>
          <w:lang w:eastAsia="zh-TW"/>
        </w:rPr>
        <w:t>顯著的波動偏斜</w:t>
      </w:r>
      <w:r>
        <w:rPr>
          <w:lang w:eastAsia="zh-TW"/>
        </w:rPr>
        <w:t xml:space="preserve"> (Volatility Skew) </w:t>
      </w:r>
      <w:r>
        <w:rPr>
          <w:lang w:eastAsia="zh-TW"/>
        </w:rPr>
        <w:t>與崩盤恐懼：</w:t>
      </w:r>
      <w:r>
        <w:rPr>
          <w:lang w:eastAsia="zh-TW"/>
        </w:rPr>
        <w:t xml:space="preserve"> </w:t>
      </w:r>
      <w:r>
        <w:rPr>
          <w:lang w:eastAsia="zh-TW"/>
        </w:rPr>
        <w:t>從圖表走勢可以觀察到，看跌投資人的隱含波動率（</w:t>
      </w:r>
      <w:r>
        <w:rPr>
          <w:lang w:eastAsia="zh-TW"/>
        </w:rPr>
        <w:t>Put IV</w:t>
      </w:r>
      <w:r>
        <w:rPr>
          <w:lang w:eastAsia="zh-TW"/>
        </w:rPr>
        <w:t>）長期且顯著地高於看漲投資人（</w:t>
      </w:r>
      <w:r>
        <w:rPr>
          <w:lang w:eastAsia="zh-TW"/>
        </w:rPr>
        <w:t>Call IV</w:t>
      </w:r>
      <w:r>
        <w:rPr>
          <w:lang w:eastAsia="zh-TW"/>
        </w:rPr>
        <w:t>）。這印證了在</w:t>
      </w:r>
      <w:r>
        <w:rPr>
          <w:lang w:eastAsia="zh-TW"/>
        </w:rPr>
        <w:t xml:space="preserve"> 2022 </w:t>
      </w:r>
      <w:r>
        <w:rPr>
          <w:lang w:eastAsia="zh-TW"/>
        </w:rPr>
        <w:t>年的大熊市環境下，市場存在強烈的「崩盤恐懼</w:t>
      </w:r>
      <w:r>
        <w:rPr>
          <w:lang w:eastAsia="zh-TW"/>
        </w:rPr>
        <w:t xml:space="preserve"> (Crash Phobia)</w:t>
      </w:r>
      <w:r>
        <w:rPr>
          <w:lang w:eastAsia="zh-TW"/>
        </w:rPr>
        <w:t>」。投資人為了規避下行風險，願意付出極高的權利金溢價（</w:t>
      </w:r>
      <w:r>
        <w:rPr>
          <w:lang w:eastAsia="zh-TW"/>
        </w:rPr>
        <w:t>Premium</w:t>
      </w:r>
      <w:r>
        <w:rPr>
          <w:lang w:eastAsia="zh-TW"/>
        </w:rPr>
        <w:t>）去購買</w:t>
      </w:r>
      <w:r>
        <w:rPr>
          <w:lang w:eastAsia="zh-TW"/>
        </w:rPr>
        <w:t xml:space="preserve"> Put</w:t>
      </w:r>
      <w:r>
        <w:rPr>
          <w:lang w:eastAsia="zh-TW"/>
        </w:rPr>
        <w:t xml:space="preserve"> </w:t>
      </w:r>
      <w:r>
        <w:rPr>
          <w:lang w:eastAsia="zh-TW"/>
        </w:rPr>
        <w:t>進行下檔保護。</w:t>
      </w:r>
      <w:r>
        <w:rPr>
          <w:lang w:eastAsia="zh-TW"/>
        </w:rPr>
        <w:br/>
      </w:r>
      <w:r>
        <w:rPr>
          <w:lang w:eastAsia="zh-TW"/>
        </w:rPr>
        <w:br/>
        <w:t xml:space="preserve">3. PCR </w:t>
      </w:r>
      <w:r>
        <w:rPr>
          <w:lang w:eastAsia="zh-TW"/>
        </w:rPr>
        <w:t>指標與市場情緒的高度連動：</w:t>
      </w:r>
      <w:r>
        <w:rPr>
          <w:lang w:eastAsia="zh-TW"/>
        </w:rPr>
        <w:t xml:space="preserve"> </w:t>
      </w:r>
      <w:r>
        <w:rPr>
          <w:lang w:eastAsia="zh-TW"/>
        </w:rPr>
        <w:t>在</w:t>
      </w:r>
      <w:r>
        <w:rPr>
          <w:lang w:eastAsia="zh-TW"/>
        </w:rPr>
        <w:t xml:space="preserve"> 2022 </w:t>
      </w:r>
      <w:proofErr w:type="gramStart"/>
      <w:r>
        <w:rPr>
          <w:lang w:eastAsia="zh-TW"/>
        </w:rPr>
        <w:t>年幾波</w:t>
      </w:r>
      <w:proofErr w:type="gramEnd"/>
      <w:r>
        <w:rPr>
          <w:lang w:eastAsia="zh-TW"/>
        </w:rPr>
        <w:t>台股大跌的恐慌段，我們不僅觀察到</w:t>
      </w:r>
      <w:r>
        <w:rPr>
          <w:lang w:eastAsia="zh-TW"/>
        </w:rPr>
        <w:t xml:space="preserve"> IV </w:t>
      </w:r>
      <w:r>
        <w:rPr>
          <w:lang w:eastAsia="zh-TW"/>
        </w:rPr>
        <w:t>的上升，全市場的</w:t>
      </w:r>
      <w:r>
        <w:rPr>
          <w:lang w:eastAsia="zh-TW"/>
        </w:rPr>
        <w:t xml:space="preserve"> Put-Call Ratio (PCR) </w:t>
      </w:r>
      <w:r>
        <w:rPr>
          <w:lang w:eastAsia="zh-TW"/>
        </w:rPr>
        <w:t>也出現了一致的攀升。這證實了在極端事件下，「價格隱含的風險預期</w:t>
      </w:r>
      <w:r>
        <w:rPr>
          <w:lang w:eastAsia="zh-TW"/>
        </w:rPr>
        <w:t xml:space="preserve"> (IV)</w:t>
      </w:r>
      <w:r>
        <w:rPr>
          <w:lang w:eastAsia="zh-TW"/>
        </w:rPr>
        <w:t>」與「投資人實際的避險交易行為</w:t>
      </w:r>
      <w:r>
        <w:rPr>
          <w:lang w:eastAsia="zh-TW"/>
        </w:rPr>
        <w:t xml:space="preserve"> (PCR</w:t>
      </w:r>
      <w:r>
        <w:rPr>
          <w:lang w:eastAsia="zh-TW"/>
        </w:rPr>
        <w:t>大增</w:t>
      </w:r>
      <w:r>
        <w:rPr>
          <w:lang w:eastAsia="zh-TW"/>
        </w:rPr>
        <w:t>)</w:t>
      </w:r>
      <w:r>
        <w:rPr>
          <w:lang w:eastAsia="zh-TW"/>
        </w:rPr>
        <w:t>」具有高度的連動性，是判斷市場底部情緒的重要反指標。</w:t>
      </w:r>
    </w:p>
    <w:sectPr w:rsidR="00CB2D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B2DAD"/>
    <w:rsid w:val="00CD7D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32DAEB"/>
  <w14:defaultImageDpi w14:val="300"/>
  <w15:docId w15:val="{957FFE6F-D492-4496-8590-05F126D03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DEA6AF-1BDE-4A8A-A805-E73B72B63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</cp:lastModifiedBy>
  <cp:revision>2</cp:revision>
  <dcterms:created xsi:type="dcterms:W3CDTF">2013-12-23T23:15:00Z</dcterms:created>
  <dcterms:modified xsi:type="dcterms:W3CDTF">2026-04-30T13:51:00Z</dcterms:modified>
  <cp:category/>
</cp:coreProperties>
</file>