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pict>
          <v:rect id="_x0000_i1025" o:spt="1" style="height:1.5pt;width:0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b/>
          <w:bCs/>
        </w:rPr>
      </w:pPr>
      <w:r>
        <w:rPr>
          <w:b/>
          <w:bCs/>
        </w:rPr>
        <w:t>【</w:t>
      </w:r>
      <w:r>
        <w:rPr>
          <w:rFonts w:hint="eastAsia"/>
          <w:b/>
          <w:bCs/>
        </w:rPr>
        <w:t>金融資料探勘</w:t>
      </w:r>
      <w:r>
        <w:rPr>
          <w:b/>
          <w:bCs/>
        </w:rPr>
        <w:t>】AI Prompt 實作與優化紀錄表</w:t>
      </w:r>
    </w:p>
    <w:p>
      <w:r>
        <w:rPr>
          <w:b/>
          <w:bCs/>
        </w:rPr>
        <w:t>學生姓名：</w:t>
      </w:r>
      <w:r>
        <w:t xml:space="preserve"> ______</w:t>
      </w:r>
      <w:r>
        <w:rPr>
          <w:rFonts w:hint="eastAsia"/>
          <w:lang w:eastAsia="zh-TW"/>
        </w:rPr>
        <w:t>張心田</w:t>
      </w:r>
      <w:r>
        <w:t>________</w:t>
      </w:r>
    </w:p>
    <w:p>
      <w:r>
        <w:rPr>
          <w:b/>
          <w:bCs/>
        </w:rPr>
        <w:t>學號：</w:t>
      </w:r>
      <w:r>
        <w:t xml:space="preserve"> _____</w:t>
      </w:r>
      <w:r>
        <w:rPr>
          <w:rFonts w:hint="eastAsia"/>
          <w:lang w:val="en-US" w:eastAsia="zh-TW"/>
        </w:rPr>
        <w:t>411336043</w:t>
      </w:r>
      <w:r>
        <w:t>_________</w:t>
      </w:r>
    </w:p>
    <w:p>
      <w:r>
        <w:rPr>
          <w:b/>
          <w:bCs/>
        </w:rPr>
        <w:t>分析日期：</w:t>
      </w:r>
      <w:r>
        <w:t xml:space="preserve"> 2026 / __</w:t>
      </w:r>
      <w:r>
        <w:rPr>
          <w:rFonts w:hint="eastAsia"/>
          <w:lang w:val="en-US" w:eastAsia="zh-TW"/>
        </w:rPr>
        <w:t>4</w:t>
      </w:r>
      <w:r>
        <w:t>__ / __</w:t>
      </w:r>
      <w:r>
        <w:rPr>
          <w:rFonts w:hint="eastAsia"/>
          <w:lang w:val="en-US" w:eastAsia="zh-TW"/>
        </w:rPr>
        <w:t>6</w:t>
      </w:r>
      <w:r>
        <w:t>__</w:t>
      </w:r>
    </w:p>
    <w:p>
      <w:r>
        <w:pict>
          <v:rect id="_x0000_i1026" o:spt="1" style="height:1.5pt;width:0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b/>
          <w:bCs/>
        </w:rPr>
      </w:pPr>
      <w:r>
        <w:rPr>
          <w:b/>
          <w:bCs/>
        </w:rPr>
        <w:t>一、 任務目標 (The Task)</w:t>
      </w:r>
    </w:p>
    <w:p>
      <w:r>
        <w:t>請簡述你今天想要利用 AI 解決的財務分析問題或數據處理任務。</w:t>
      </w:r>
    </w:p>
    <w:p>
      <w:r>
        <w:rPr>
          <w:i/>
          <w:iCs/>
        </w:rPr>
        <w:t>範例：我想要計算 2020/01/02 台指選擇權 (TXO) 的 Put-Call Ratio，並判斷市場氛圍。</w:t>
      </w:r>
    </w:p>
    <w:p>
      <w:r>
        <w:rPr>
          <w:b/>
          <w:bCs/>
        </w:rPr>
        <w:t>你的描述：</w:t>
      </w:r>
    </w:p>
    <w:p>
      <w:r>
        <w:t>(請在此填寫...)</w:t>
      </w:r>
    </w:p>
    <w:p>
      <w:r>
        <w:rPr>
          <w:rFonts w:ascii="SimSun" w:hAnsi="SimSun" w:eastAsia="SimSun" w:cs="SimSun"/>
          <w:i w:val="0"/>
          <w:sz w:val="24"/>
          <w:szCs w:val="24"/>
        </w:rPr>
        <w:t>撰寫能讀取 Excel 並自動計算選擇權結算邏輯的 Python 程式碼。</w:t>
      </w:r>
      <w:r>
        <w:pict>
          <v:rect id="_x0000_i1027" o:spt="1" style="height:1.5pt;width:0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b/>
          <w:bCs/>
        </w:rPr>
      </w:pPr>
      <w:r>
        <w:rPr>
          <w:b/>
          <w:bCs/>
        </w:rPr>
        <w:t>二、 Prompt 迭代歷程 (The Iteration Process)</w:t>
      </w:r>
    </w:p>
    <w:p>
      <w:r>
        <w:t>在得到最終答案前，你可能經歷了多次嘗試。請記錄你的優化路徑。</w:t>
      </w:r>
    </w:p>
    <w:p>
      <w:pPr>
        <w:rPr>
          <w:b/>
          <w:bCs/>
        </w:rPr>
      </w:pPr>
      <w:r>
        <w:rPr>
          <w:b/>
          <w:bCs/>
        </w:rPr>
        <w:t>1. 原始指令 (Initial Prompt)</w:t>
      </w:r>
    </w:p>
    <w:p>
      <w:r>
        <w:rPr>
          <w:i/>
          <w:iCs/>
        </w:rPr>
        <w:t>提示：記錄你第一次對 AI 下的指令。即使結果不理想（如：亂碼、算錯、範圍太廣）也請記錄下來。</w:t>
      </w:r>
    </w:p>
    <w:p>
      <w:r>
        <w:rPr>
          <w:b/>
          <w:bCs/>
        </w:rPr>
        <w:t>指令內容：</w:t>
      </w:r>
      <w:r>
        <w:rPr>
          <w:rFonts w:hint="eastAsia"/>
          <w:b/>
          <w:bCs/>
          <w:lang w:val="en-US" w:eastAsia="zh-TW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幫我用 Python 算 2023 年選擇權到期日。</w:t>
      </w:r>
    </w:p>
    <w:p>
      <w:pPr>
        <w:numPr>
          <w:ilvl w:val="0"/>
          <w:numId w:val="1"/>
        </w:numPr>
      </w:pPr>
      <w:r>
        <w:rPr>
          <w:b/>
          <w:bCs/>
        </w:rPr>
        <w:t>AI 的回應狀況：</w:t>
      </w:r>
      <w:r>
        <w:t xml:space="preserve"> ( e.g., 出現亂碼 / 資料讀取失敗 / 算成全部商品的總量 )</w:t>
      </w:r>
      <w:r>
        <w:rPr>
          <w:rFonts w:hint="eastAsia"/>
          <w:lang w:val="en-US" w:eastAsia="zh-TW"/>
        </w:rPr>
        <w:t xml:space="preserve"> 資料讀取失敗</w:t>
      </w:r>
    </w:p>
    <w:p>
      <w:pPr>
        <w:rPr>
          <w:b/>
          <w:bCs/>
        </w:rPr>
      </w:pPr>
      <w:r>
        <w:rPr>
          <w:b/>
          <w:bCs/>
        </w:rPr>
        <w:t>2. 優化過程 (Adjustment)</w:t>
      </w:r>
    </w:p>
    <w:p>
      <w:r>
        <w:rPr>
          <w:i/>
          <w:iCs/>
        </w:rPr>
        <w:t>提示：你如何修正指令？（例如：加入了 R-C-T-O 框架、指定了編碼 utf-8、或是明確了公式）</w:t>
      </w:r>
    </w:p>
    <w:p>
      <w:pPr>
        <w:numPr>
          <w:ilvl w:val="0"/>
          <w:numId w:val="2"/>
        </w:numPr>
      </w:pPr>
      <w:r>
        <w:rPr>
          <w:b/>
          <w:bCs/>
        </w:rPr>
        <w:t>修正點：</w:t>
      </w:r>
      <w:r>
        <w:rPr>
          <w:rFonts w:ascii="SimSun" w:hAnsi="SimSun" w:eastAsia="SimSun" w:cs="SimSun"/>
          <w:sz w:val="24"/>
          <w:szCs w:val="24"/>
        </w:rPr>
        <w:t>指定 Excel 欄位位置（iloc）、處理台灣結算日規則（第三個星期三）、要求倒序排列與下載功能。</w:t>
      </w:r>
    </w:p>
    <w:p>
      <w:pPr>
        <w:rPr>
          <w:b/>
          <w:bCs/>
        </w:rPr>
      </w:pPr>
      <w:r>
        <w:rPr>
          <w:b/>
          <w:bCs/>
        </w:rPr>
        <w:t>3. 最佳指令 (The Master Prompt)</w:t>
      </w:r>
    </w:p>
    <w:p>
      <w:r>
        <w:rPr>
          <w:i/>
          <w:iCs/>
        </w:rPr>
        <w:t>提示：這是在多次測試後，效果最精準、可直接產出正確結果的完整指令。</w:t>
      </w:r>
    </w:p>
    <w:p>
      <w:r>
        <w:t>請複製你的 Master Prompt 於下方：</w:t>
      </w:r>
    </w:p>
    <w:p>
      <w:r>
        <w:t>我現在有一份台灣選擇權的交易日期資料，請幫我用 Python 寫一個邏輯：1. 幫我找出每個月的第三個星期三作為『契約到期日』(ContractExpiry Date) 。2. 根據當天的日期，判斷現在交易的是哪一個月份的契約 (Contract) 。3. 計算今天距離到期日還有幾天（用日曆日計算，這就是 Maturity） 。4. 產出一個表格，包含欄位：Date, File, SO, Contract, ContractExpiry Date, Maturity, Rf 。</w:t>
      </w:r>
    </w:p>
    <w:p>
      <w:pPr>
        <w:rPr>
          <w:b/>
          <w:bCs/>
        </w:rPr>
      </w:pPr>
      <w:r>
        <w:rPr>
          <w:b/>
          <w:bCs/>
        </w:rPr>
        <w:t>三、 數據分析結果 (The Analysis)</w:t>
      </w:r>
    </w:p>
    <w:p>
      <w:r>
        <w:t>請貼上 AI 產出的關鍵數據表格或圖表，並進行專業解讀。</w:t>
      </w:r>
    </w:p>
    <w:p>
      <w:pPr>
        <w:rPr>
          <w:rFonts w:hint="eastAsia"/>
          <w:lang w:val="en-US" w:eastAsia="zh-TW"/>
        </w:rPr>
      </w:pPr>
      <w:r>
        <w:drawing>
          <wp:inline distT="0" distB="0" distL="114300" distR="114300">
            <wp:extent cx="5271135" cy="2257425"/>
            <wp:effectExtent l="0" t="0" r="12065" b="3175"/>
            <wp:docPr id="1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57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</w:pPr>
      <w:r>
        <w:rPr>
          <w:b/>
          <w:bCs/>
        </w:rPr>
        <w:t>關鍵數據紀錄：</w:t>
      </w:r>
    </w:p>
    <w:p>
      <w:pPr>
        <w:numPr>
          <w:ilvl w:val="1"/>
          <w:numId w:val="3"/>
        </w:numPr>
      </w:pPr>
      <w:r>
        <w:t>買權 (Call) 總成交量：__________</w:t>
      </w:r>
    </w:p>
    <w:p>
      <w:pPr>
        <w:numPr>
          <w:ilvl w:val="1"/>
          <w:numId w:val="3"/>
        </w:numPr>
      </w:pPr>
      <w:r>
        <w:t>賣權 (Put) 總成交量：__________</w:t>
      </w:r>
    </w:p>
    <w:p>
      <w:pPr>
        <w:numPr>
          <w:ilvl w:val="1"/>
          <w:numId w:val="3"/>
        </w:numPr>
      </w:pPr>
      <w:r>
        <w:t>計算結果 (PCR)：__________</w:t>
      </w:r>
    </w:p>
    <w:p>
      <w:pPr>
        <w:numPr>
          <w:ilvl w:val="0"/>
          <w:numId w:val="3"/>
        </w:numPr>
      </w:pPr>
      <w:r>
        <w:rPr>
          <w:b/>
          <w:bCs/>
        </w:rPr>
        <w:t>財務專業洞察 (Insight)：</w:t>
      </w:r>
    </w:p>
    <w:p>
      <w:r>
        <w:rPr>
          <w:i/>
          <w:iCs/>
        </w:rPr>
        <w:t>提示：身為財務系學生，請根據數據結果，說明當前的市場情緒或發現。</w:t>
      </w:r>
    </w:p>
    <w:p>
      <w:r>
        <w:rPr>
          <w:rFonts w:ascii="SimSun" w:hAnsi="SimSun" w:eastAsia="SimSun" w:cs="SimSun"/>
          <w:sz w:val="24"/>
          <w:szCs w:val="24"/>
        </w:rPr>
        <w:t>這份數據揭示了台灣期權市場是一個</w:t>
      </w:r>
      <w:r>
        <w:rPr>
          <w:rFonts w:ascii="SimSun" w:hAnsi="SimSun" w:eastAsia="SimSun" w:cs="SimSun"/>
          <w:b w:val="0"/>
          <w:bCs/>
          <w:sz w:val="24"/>
          <w:szCs w:val="24"/>
        </w:rPr>
        <w:t>高度效率且規律</w:t>
      </w:r>
      <w:r>
        <w:rPr>
          <w:rFonts w:ascii="SimSun" w:hAnsi="SimSun" w:eastAsia="SimSun" w:cs="SimSun"/>
          <w:sz w:val="24"/>
          <w:szCs w:val="24"/>
        </w:rPr>
        <w:t>的市場。投資人必須在結算週期中精確掌握「時間（Maturity）」與「價格（SO）」的競賽，才能在波動的金融市場中規避風險並尋求套利機會。</w:t>
      </w:r>
      <w:r>
        <w:pict>
          <v:rect id="_x0000_i1029" o:spt="1" style="height:1.5pt;width:0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b/>
          <w:bCs/>
        </w:rPr>
      </w:pPr>
      <w:r>
        <w:rPr>
          <w:b/>
          <w:bCs/>
        </w:rPr>
        <w:t>四、 學習心得與反思</w:t>
      </w:r>
    </w:p>
    <w:p>
      <w:pPr>
        <w:numPr>
          <w:ilvl w:val="0"/>
          <w:numId w:val="4"/>
        </w:numPr>
      </w:pPr>
      <w:r>
        <w:rPr>
          <w:b/>
          <w:bCs/>
        </w:rPr>
        <w:t>AI 工具的優勢：</w:t>
      </w:r>
      <w:r>
        <w:t xml:space="preserve"> (例如：處理速度快、能自動寫 Python 程式碼、視覺化很方便...)</w:t>
      </w:r>
      <w:r>
        <w:rPr>
          <w:rFonts w:ascii="SimSun" w:hAnsi="SimSun" w:eastAsia="SimSun" w:cs="SimSun"/>
          <w:i w:val="0"/>
          <w:sz w:val="24"/>
          <w:szCs w:val="24"/>
        </w:rPr>
        <w:t>大幅降低編碼門檻，尤其在處理複雜的日期加減運算與自動化檔案輸出上效率極高。</w:t>
      </w:r>
      <w:r>
        <w:rPr>
          <w:rFonts w:ascii="SimSun" w:hAnsi="SimSun" w:eastAsia="SimSun" w:cs="SimSun"/>
          <w:sz w:val="24"/>
          <w:szCs w:val="24"/>
        </w:rPr>
        <w:t>Report_學號_年度.pdf</w:t>
      </w:r>
      <w:bookmarkStart w:id="0" w:name="_GoBack"/>
      <w:bookmarkEnd w:id="0"/>
    </w:p>
    <w:p>
      <w:pPr>
        <w:numPr>
          <w:ilvl w:val="0"/>
          <w:numId w:val="4"/>
        </w:numPr>
      </w:pPr>
      <w:r>
        <w:rPr>
          <w:b/>
          <w:bCs/>
        </w:rPr>
        <w:t>AI 的限制：</w:t>
      </w:r>
      <w:r>
        <w:t xml:space="preserve"> (例如：有時會忽略檔案中的分隔線、對中文編碼較敏感...)</w:t>
      </w:r>
      <w:r>
        <w:rPr>
          <w:rFonts w:ascii="SimSun" w:hAnsi="SimSun" w:eastAsia="SimSun" w:cs="SimSun"/>
          <w:i w:val="0"/>
          <w:sz w:val="24"/>
          <w:szCs w:val="24"/>
        </w:rPr>
        <w:t>AI 無法直接看到我的 Excel 畫面，因此初始欄位對接需透過手動描述或提供截圖才能準確對位。</w:t>
      </w:r>
    </w:p>
    <w:p>
      <w:pPr>
        <w:numPr>
          <w:ilvl w:val="0"/>
          <w:numId w:val="4"/>
        </w:numPr>
      </w:pPr>
      <w:r>
        <w:rPr>
          <w:b/>
          <w:bCs/>
        </w:rPr>
        <w:t>給下一個使用者的建議：</w:t>
      </w:r>
      <w:r>
        <w:t xml:space="preserve"> (你在這次練習中學到的最重要的一個 Prompt 技巧)</w:t>
      </w:r>
      <w:r>
        <w:rPr>
          <w:rFonts w:hint="eastAsia"/>
          <w:lang w:eastAsia="zh-TW"/>
        </w:rPr>
        <w:t>要給出較為精確詳細的指令</w:t>
      </w:r>
    </w:p>
    <w:p>
      <w:r>
        <w:pict>
          <v:rect id="_x0000_i1030" o:spt="1" style="height:1.5pt;width:0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💡</w:t>
      </w:r>
      <w:r>
        <w:rPr>
          <w:b/>
          <w:bCs/>
        </w:rPr>
        <w:t>評分標準：</w:t>
      </w:r>
    </w:p>
    <w:p>
      <w:pPr>
        <w:numPr>
          <w:ilvl w:val="0"/>
          <w:numId w:val="5"/>
        </w:numPr>
      </w:pPr>
      <w:r>
        <w:rPr>
          <w:b/>
          <w:bCs/>
        </w:rPr>
        <w:t>邏輯性 (40%)</w:t>
      </w:r>
      <w:r>
        <w:t>：Prompt 是否結構化？是否能精確傳達任務需求？</w:t>
      </w:r>
    </w:p>
    <w:p>
      <w:pPr>
        <w:numPr>
          <w:ilvl w:val="0"/>
          <w:numId w:val="5"/>
        </w:numPr>
      </w:pPr>
      <w:r>
        <w:rPr>
          <w:b/>
          <w:bCs/>
        </w:rPr>
        <w:t>正確性 (30%)</w:t>
      </w:r>
      <w:r>
        <w:t>：數據計算是否精準？是否正確過濾了雜訊資料？</w:t>
      </w:r>
    </w:p>
    <w:p>
      <w:pPr>
        <w:numPr>
          <w:ilvl w:val="0"/>
          <w:numId w:val="5"/>
        </w:numPr>
      </w:pPr>
      <w:r>
        <w:rPr>
          <w:b/>
          <w:bCs/>
        </w:rPr>
        <w:t>洞察力 (30%)</w:t>
      </w:r>
      <w:r>
        <w:t>：對數據結果的金融解讀是否具備專業深度？</w:t>
      </w:r>
    </w:p>
    <w:p>
      <w:r>
        <w:pict>
          <v:rect id="_x0000_i1031" o:spt="1" style="height:1.5pt;width:0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Google Sans Flex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06699"/>
    <w:multiLevelType w:val="multilevel"/>
    <w:tmpl w:val="039066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81371BF"/>
    <w:multiLevelType w:val="multilevel"/>
    <w:tmpl w:val="081371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A42059D"/>
    <w:multiLevelType w:val="multilevel"/>
    <w:tmpl w:val="4A42059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6B735A83"/>
    <w:multiLevelType w:val="multilevel"/>
    <w:tmpl w:val="6B735A8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74BD4EC1"/>
    <w:multiLevelType w:val="multilevel"/>
    <w:tmpl w:val="74BD4E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8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41C2"/>
    <w:rsid w:val="001635FF"/>
    <w:rsid w:val="004B5365"/>
    <w:rsid w:val="004D41C2"/>
    <w:rsid w:val="008826F2"/>
    <w:rsid w:val="009031C0"/>
    <w:rsid w:val="0C1A3C63"/>
    <w:rsid w:val="0E3660CF"/>
    <w:rsid w:val="151B15C7"/>
    <w:rsid w:val="78B27EDD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0"/>
    <m:dispDef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="Aptos" w:hAnsi="Aptos" w:eastAsia="新細明體" w:cs="Times New Roman"/>
      <w:kern w:val="2"/>
      <w:sz w:val="24"/>
      <w:szCs w:val="24"/>
      <w:lang w:val="en-US" w:eastAsia="zh-TW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="Aptos Display" w:hAnsi="Aptos Display" w:eastAsia="新細明體" w:cs="Times New Roman"/>
      <w:color w:val="0F4761"/>
      <w:sz w:val="48"/>
      <w:szCs w:val="48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160" w:after="80"/>
      <w:outlineLvl w:val="1"/>
    </w:pPr>
    <w:rPr>
      <w:rFonts w:ascii="Aptos Display" w:hAnsi="Aptos Display" w:eastAsia="新細明體" w:cs="Times New Roman"/>
      <w:color w:val="0F4761"/>
      <w:sz w:val="40"/>
      <w:szCs w:val="40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160" w:after="40"/>
      <w:outlineLvl w:val="2"/>
    </w:pPr>
    <w:rPr>
      <w:rFonts w:eastAsia="新細明體" w:cs="Times New Roman"/>
      <w:color w:val="0F4761"/>
      <w:sz w:val="32"/>
      <w:szCs w:val="32"/>
    </w:rPr>
  </w:style>
  <w:style w:type="paragraph" w:styleId="5">
    <w:name w:val="heading 4"/>
    <w:basedOn w:val="1"/>
    <w:next w:val="1"/>
    <w:link w:val="20"/>
    <w:unhideWhenUsed/>
    <w:qFormat/>
    <w:uiPriority w:val="9"/>
    <w:pPr>
      <w:keepNext/>
      <w:keepLines/>
      <w:spacing w:before="160" w:after="40"/>
      <w:outlineLvl w:val="3"/>
    </w:pPr>
    <w:rPr>
      <w:rFonts w:eastAsia="新細明體" w:cs="Times New Roman"/>
      <w:color w:val="0F4761"/>
      <w:sz w:val="28"/>
      <w:szCs w:val="28"/>
    </w:rPr>
  </w:style>
  <w:style w:type="paragraph" w:styleId="6">
    <w:name w:val="heading 5"/>
    <w:basedOn w:val="1"/>
    <w:next w:val="1"/>
    <w:link w:val="21"/>
    <w:unhideWhenUsed/>
    <w:qFormat/>
    <w:uiPriority w:val="9"/>
    <w:pPr>
      <w:keepNext/>
      <w:keepLines/>
      <w:spacing w:before="80" w:after="40"/>
      <w:outlineLvl w:val="4"/>
    </w:pPr>
    <w:rPr>
      <w:rFonts w:eastAsia="新細明體" w:cs="Times New Roman"/>
      <w:color w:val="0F4761"/>
    </w:rPr>
  </w:style>
  <w:style w:type="paragraph" w:styleId="7">
    <w:name w:val="heading 6"/>
    <w:basedOn w:val="1"/>
    <w:next w:val="1"/>
    <w:link w:val="22"/>
    <w:unhideWhenUsed/>
    <w:qFormat/>
    <w:uiPriority w:val="9"/>
    <w:pPr>
      <w:keepNext/>
      <w:keepLines/>
      <w:spacing w:before="40" w:after="0"/>
      <w:outlineLvl w:val="5"/>
    </w:pPr>
    <w:rPr>
      <w:rFonts w:eastAsia="新細明體" w:cs="Times New Roman"/>
      <w:color w:val="585858"/>
    </w:rPr>
  </w:style>
  <w:style w:type="paragraph" w:styleId="8">
    <w:name w:val="heading 7"/>
    <w:basedOn w:val="1"/>
    <w:next w:val="1"/>
    <w:link w:val="23"/>
    <w:unhideWhenUsed/>
    <w:qFormat/>
    <w:uiPriority w:val="9"/>
    <w:pPr>
      <w:keepNext/>
      <w:keepLines/>
      <w:spacing w:before="40" w:after="0"/>
      <w:ind w:left="100" w:leftChars="100"/>
      <w:outlineLvl w:val="6"/>
    </w:pPr>
    <w:rPr>
      <w:rFonts w:eastAsia="新細明體" w:cs="Times New Roman"/>
      <w:color w:val="585858"/>
    </w:rPr>
  </w:style>
  <w:style w:type="paragraph" w:styleId="9">
    <w:name w:val="heading 8"/>
    <w:basedOn w:val="1"/>
    <w:next w:val="1"/>
    <w:link w:val="24"/>
    <w:unhideWhenUsed/>
    <w:qFormat/>
    <w:uiPriority w:val="9"/>
    <w:pPr>
      <w:keepNext/>
      <w:keepLines/>
      <w:spacing w:before="40" w:after="0"/>
      <w:ind w:left="200" w:leftChars="200"/>
      <w:outlineLvl w:val="7"/>
    </w:pPr>
    <w:rPr>
      <w:rFonts w:eastAsia="新細明體" w:cs="Times New Roman"/>
      <w:color w:val="262626"/>
    </w:rPr>
  </w:style>
  <w:style w:type="paragraph" w:styleId="10">
    <w:name w:val="heading 9"/>
    <w:basedOn w:val="1"/>
    <w:next w:val="1"/>
    <w:link w:val="25"/>
    <w:unhideWhenUsed/>
    <w:qFormat/>
    <w:uiPriority w:val="9"/>
    <w:pPr>
      <w:keepNext/>
      <w:keepLines/>
      <w:spacing w:before="40" w:after="0"/>
      <w:ind w:left="300" w:leftChars="300"/>
      <w:outlineLvl w:val="8"/>
    </w:pPr>
    <w:rPr>
      <w:rFonts w:eastAsia="新細明體" w:cs="Times New Roman"/>
      <w:color w:val="262626"/>
    </w:rPr>
  </w:style>
  <w:style w:type="character" w:default="1" w:styleId="15">
    <w:name w:val="Default Paragraph Font"/>
    <w:unhideWhenUsed/>
    <w:qFormat/>
    <w:uiPriority w:val="1"/>
  </w:style>
  <w:style w:type="table" w:default="1" w:styleId="16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12">
    <w:name w:val="Subtitle"/>
    <w:basedOn w:val="1"/>
    <w:next w:val="1"/>
    <w:link w:val="27"/>
    <w:qFormat/>
    <w:uiPriority w:val="11"/>
    <w:pPr>
      <w:jc w:val="center"/>
    </w:pPr>
    <w:rPr>
      <w:rFonts w:ascii="Aptos Display" w:hAnsi="Aptos Display" w:eastAsia="新細明體" w:cs="Times New Roman"/>
      <w:color w:val="585858"/>
      <w:spacing w:val="15"/>
      <w:sz w:val="28"/>
      <w:szCs w:val="28"/>
    </w:rPr>
  </w:style>
  <w:style w:type="paragraph" w:styleId="13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="Aptos Display" w:hAnsi="Aptos Display" w:eastAsia="新細明體" w:cs="Times New Roman"/>
      <w:spacing w:val="-10"/>
      <w:kern w:val="28"/>
      <w:sz w:val="56"/>
      <w:szCs w:val="56"/>
    </w:rPr>
  </w:style>
  <w:style w:type="paragraph" w:styleId="14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17">
    <w:name w:val="標題 1 字元"/>
    <w:basedOn w:val="15"/>
    <w:link w:val="2"/>
    <w:qFormat/>
    <w:uiPriority w:val="9"/>
    <w:rPr>
      <w:rFonts w:ascii="Aptos Display" w:hAnsi="Aptos Display" w:eastAsia="新細明體" w:cs="Times New Roman"/>
      <w:color w:val="0F4761"/>
      <w:sz w:val="48"/>
      <w:szCs w:val="48"/>
    </w:rPr>
  </w:style>
  <w:style w:type="character" w:customStyle="1" w:styleId="18">
    <w:name w:val="標題 2 字元"/>
    <w:basedOn w:val="15"/>
    <w:link w:val="3"/>
    <w:semiHidden/>
    <w:qFormat/>
    <w:uiPriority w:val="9"/>
    <w:rPr>
      <w:rFonts w:ascii="Aptos Display" w:hAnsi="Aptos Display" w:eastAsia="新細明體" w:cs="Times New Roman"/>
      <w:color w:val="0F4761"/>
      <w:sz w:val="40"/>
      <w:szCs w:val="40"/>
    </w:rPr>
  </w:style>
  <w:style w:type="character" w:customStyle="1" w:styleId="19">
    <w:name w:val="標題 3 字元"/>
    <w:basedOn w:val="15"/>
    <w:link w:val="4"/>
    <w:semiHidden/>
    <w:qFormat/>
    <w:uiPriority w:val="9"/>
    <w:rPr>
      <w:rFonts w:eastAsia="新細明體" w:cs="Times New Roman"/>
      <w:color w:val="0F4761"/>
      <w:sz w:val="32"/>
      <w:szCs w:val="32"/>
    </w:rPr>
  </w:style>
  <w:style w:type="character" w:customStyle="1" w:styleId="20">
    <w:name w:val="標題 4 字元"/>
    <w:basedOn w:val="15"/>
    <w:link w:val="5"/>
    <w:semiHidden/>
    <w:qFormat/>
    <w:uiPriority w:val="9"/>
    <w:rPr>
      <w:rFonts w:eastAsia="新細明體" w:cs="Times New Roman"/>
      <w:color w:val="0F4761"/>
      <w:sz w:val="28"/>
      <w:szCs w:val="28"/>
    </w:rPr>
  </w:style>
  <w:style w:type="character" w:customStyle="1" w:styleId="21">
    <w:name w:val="標題 5 字元"/>
    <w:basedOn w:val="15"/>
    <w:link w:val="6"/>
    <w:semiHidden/>
    <w:qFormat/>
    <w:uiPriority w:val="9"/>
    <w:rPr>
      <w:rFonts w:eastAsia="新細明體" w:cs="Times New Roman"/>
      <w:color w:val="0F4761"/>
    </w:rPr>
  </w:style>
  <w:style w:type="character" w:customStyle="1" w:styleId="22">
    <w:name w:val="標題 6 字元"/>
    <w:basedOn w:val="15"/>
    <w:link w:val="7"/>
    <w:semiHidden/>
    <w:qFormat/>
    <w:uiPriority w:val="9"/>
    <w:rPr>
      <w:rFonts w:eastAsia="新細明體" w:cs="Times New Roman"/>
      <w:color w:val="585858"/>
    </w:rPr>
  </w:style>
  <w:style w:type="character" w:customStyle="1" w:styleId="23">
    <w:name w:val="標題 7 字元"/>
    <w:basedOn w:val="15"/>
    <w:link w:val="8"/>
    <w:semiHidden/>
    <w:qFormat/>
    <w:uiPriority w:val="9"/>
    <w:rPr>
      <w:rFonts w:eastAsia="新細明體" w:cs="Times New Roman"/>
      <w:color w:val="585858"/>
    </w:rPr>
  </w:style>
  <w:style w:type="character" w:customStyle="1" w:styleId="24">
    <w:name w:val="標題 8 字元"/>
    <w:basedOn w:val="15"/>
    <w:link w:val="9"/>
    <w:semiHidden/>
    <w:qFormat/>
    <w:uiPriority w:val="9"/>
    <w:rPr>
      <w:rFonts w:eastAsia="新細明體" w:cs="Times New Roman"/>
      <w:color w:val="262626"/>
    </w:rPr>
  </w:style>
  <w:style w:type="character" w:customStyle="1" w:styleId="25">
    <w:name w:val="標題 9 字元"/>
    <w:basedOn w:val="15"/>
    <w:link w:val="10"/>
    <w:semiHidden/>
    <w:qFormat/>
    <w:uiPriority w:val="9"/>
    <w:rPr>
      <w:rFonts w:eastAsia="新細明體" w:cs="Times New Roman"/>
      <w:color w:val="262626"/>
    </w:rPr>
  </w:style>
  <w:style w:type="character" w:customStyle="1" w:styleId="26">
    <w:name w:val="標題 字元"/>
    <w:basedOn w:val="15"/>
    <w:link w:val="13"/>
    <w:qFormat/>
    <w:uiPriority w:val="10"/>
    <w:rPr>
      <w:rFonts w:ascii="Aptos Display" w:hAnsi="Aptos Display" w:eastAsia="新細明體" w:cs="Times New Roman"/>
      <w:spacing w:val="-10"/>
      <w:kern w:val="28"/>
      <w:sz w:val="56"/>
      <w:szCs w:val="56"/>
    </w:rPr>
  </w:style>
  <w:style w:type="character" w:customStyle="1" w:styleId="27">
    <w:name w:val="副標題 字元"/>
    <w:basedOn w:val="15"/>
    <w:link w:val="12"/>
    <w:qFormat/>
    <w:uiPriority w:val="11"/>
    <w:rPr>
      <w:rFonts w:ascii="Aptos Display" w:hAnsi="Aptos Display" w:eastAsia="新細明體" w:cs="Times New Roman"/>
      <w:color w:val="585858"/>
      <w:spacing w:val="15"/>
      <w:sz w:val="28"/>
      <w:szCs w:val="28"/>
    </w:rPr>
  </w:style>
  <w:style w:type="paragraph" w:customStyle="1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3F3F3F"/>
    </w:rPr>
  </w:style>
  <w:style w:type="character" w:customStyle="1" w:styleId="29">
    <w:name w:val="引文 字元"/>
    <w:basedOn w:val="15"/>
    <w:link w:val="28"/>
    <w:qFormat/>
    <w:uiPriority w:val="29"/>
    <w:rPr>
      <w:i/>
      <w:iCs/>
      <w:color w:val="3F3F3F"/>
    </w:rPr>
  </w:style>
  <w:style w:type="paragraph" w:customStyle="1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5"/>
    <w:qFormat/>
    <w:uiPriority w:val="21"/>
    <w:rPr>
      <w:i/>
      <w:iCs/>
      <w:color w:val="0F4761"/>
    </w:rPr>
  </w:style>
  <w:style w:type="paragraph" w:customStyle="1" w:styleId="32">
    <w:name w:val="Intense Quote"/>
    <w:basedOn w:val="1"/>
    <w:next w:val="1"/>
    <w:link w:val="33"/>
    <w:qFormat/>
    <w:uiPriority w:val="30"/>
    <w:pPr>
      <w:pBdr>
        <w:top w:val="single" w:color="0F4761" w:sz="4" w:space="10"/>
        <w:bottom w:val="single" w:color="0F4761" w:sz="4" w:space="10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33">
    <w:name w:val="鮮明引文 字元"/>
    <w:basedOn w:val="15"/>
    <w:link w:val="32"/>
    <w:qFormat/>
    <w:uiPriority w:val="30"/>
    <w:rPr>
      <w:i/>
      <w:iCs/>
      <w:color w:val="0F4761"/>
    </w:rPr>
  </w:style>
  <w:style w:type="character" w:customStyle="1" w:styleId="34">
    <w:name w:val="Intense Reference"/>
    <w:basedOn w:val="15"/>
    <w:qFormat/>
    <w:uiPriority w:val="32"/>
    <w:rPr>
      <w:b/>
      <w:bCs/>
      <w:smallCaps/>
      <w:color w:val="0F4761"/>
      <w:spacing w:val="5"/>
    </w:rPr>
  </w:style>
  <w:style w:type="character" w:customStyle="1" w:styleId="35">
    <w:name w:val="頁首 字元"/>
    <w:basedOn w:val="15"/>
    <w:link w:val="11"/>
    <w:qFormat/>
    <w:uiPriority w:val="99"/>
    <w:rPr>
      <w:sz w:val="20"/>
      <w:szCs w:val="20"/>
    </w:rPr>
  </w:style>
  <w:style w:type="character" w:customStyle="1" w:styleId="36">
    <w:name w:val="頁尾 字元"/>
    <w:basedOn w:val="15"/>
    <w:link w:val="14"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168</Words>
  <Characters>962</Characters>
  <Lines>8</Lines>
  <Paragraphs>2</Paragraphs>
  <TotalTime>0</TotalTime>
  <ScaleCrop>false</ScaleCrop>
  <LinksUpToDate>false</LinksUpToDate>
  <CharactersWithSpaces>1128</CharactersWithSpaces>
  <Application>WPS Office_10.8.0.6003_F1E327BC-269C-435d-A152-05C5408002CA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2026-03-02T14:45:00Z</dcterms:created>
  <dc:creator>蕭義龍</dc:creator>
  <cp:lastModifiedBy>USER</cp:lastModifiedBy>
  <dcterms:modified xsi:type="dcterms:W3CDTF">2026-04-08T12:19:33Z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