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ADC1F" w14:textId="77777777" w:rsidR="007D6A21" w:rsidRDefault="00000000">
      <w:r>
        <w:rPr>
          <w:noProof/>
        </w:rPr>
        <mc:AlternateContent>
          <mc:Choice Requires="wps">
            <w:drawing>
              <wp:inline distT="0" distB="0" distL="0" distR="0" wp14:anchorId="3A697556" wp14:editId="7AC74712">
                <wp:extent cx="5270373" cy="16893"/>
                <wp:effectExtent l="0" t="0" r="0" b="0"/>
                <wp:docPr id="1073741825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373" cy="16893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EC7FA89" id="officeArt object" o:spid="_x0000_s1026" alt="矩形" style="width:415pt;height: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" fillcolor="gray" stroked="f" strokeweight="1pt">
                <v:stroke miterlimit="4"/>
                <w10:anchorlock/>
              </v:rect>
            </w:pict>
          </mc:Fallback>
        </mc:AlternateContent>
      </w:r>
    </w:p>
    <w:p w14:paraId="296B74B1" w14:textId="77777777" w:rsidR="007D6A21" w:rsidRDefault="00000000">
      <w:pPr>
        <w:rPr>
          <w:b/>
          <w:bCs/>
        </w:rPr>
      </w:pPr>
      <w:r>
        <w:rPr>
          <w:b/>
          <w:bCs/>
          <w:lang w:val="zh-TW"/>
        </w:rPr>
        <w:t>【金融資料探勘】</w:t>
      </w:r>
      <w:r>
        <w:rPr>
          <w:b/>
          <w:bCs/>
        </w:rPr>
        <w:t xml:space="preserve">AI Prompt </w:t>
      </w:r>
      <w:r>
        <w:rPr>
          <w:b/>
          <w:bCs/>
          <w:lang w:val="zh-TW"/>
        </w:rPr>
        <w:t>實作與優化紀錄表</w:t>
      </w:r>
    </w:p>
    <w:p w14:paraId="1A688591" w14:textId="77777777" w:rsidR="007D6A21" w:rsidRDefault="00000000">
      <w:r>
        <w:rPr>
          <w:b/>
          <w:bCs/>
          <w:lang w:val="zh-TW"/>
        </w:rPr>
        <w:t>學生姓名：</w:t>
      </w:r>
      <w:r>
        <w:t xml:space="preserve"> _______</w:t>
      </w:r>
      <w:r>
        <w:rPr>
          <w:lang w:val="zh-TW"/>
        </w:rPr>
        <w:t>李宜璇</w:t>
      </w:r>
      <w:r>
        <w:t>_______</w:t>
      </w:r>
    </w:p>
    <w:p w14:paraId="36D8C84B" w14:textId="77777777" w:rsidR="007D6A21" w:rsidRDefault="00000000">
      <w:r>
        <w:rPr>
          <w:b/>
          <w:bCs/>
          <w:lang w:val="zh-TW"/>
        </w:rPr>
        <w:t>學號：</w:t>
      </w:r>
      <w:r>
        <w:t xml:space="preserve"> _______611436004_______</w:t>
      </w:r>
    </w:p>
    <w:p w14:paraId="3588BD10" w14:textId="77777777" w:rsidR="007D6A21" w:rsidRDefault="00000000">
      <w:r>
        <w:rPr>
          <w:b/>
          <w:bCs/>
          <w:lang w:val="zh-TW"/>
        </w:rPr>
        <w:t>分析日期：</w:t>
      </w:r>
      <w:r>
        <w:t xml:space="preserve"> 2026 / __3__ / __29__</w:t>
      </w:r>
    </w:p>
    <w:p w14:paraId="59C9E428" w14:textId="77777777" w:rsidR="007D6A21" w:rsidRDefault="00000000">
      <w:r>
        <w:rPr>
          <w:noProof/>
        </w:rPr>
        <mc:AlternateContent>
          <mc:Choice Requires="wps">
            <w:drawing>
              <wp:inline distT="0" distB="0" distL="0" distR="0" wp14:anchorId="49FE6DC8" wp14:editId="40C66F64">
                <wp:extent cx="5270373" cy="16893"/>
                <wp:effectExtent l="0" t="0" r="0" b="0"/>
                <wp:docPr id="1073741826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373" cy="16893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AEDD2E6" id="officeArt object" o:spid="_x0000_s1026" alt="矩形" style="width:415pt;height: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" fillcolor="gray" stroked="f" strokeweight="1pt">
                <v:stroke miterlimit="4"/>
                <w10:anchorlock/>
              </v:rect>
            </w:pict>
          </mc:Fallback>
        </mc:AlternateContent>
      </w:r>
    </w:p>
    <w:p w14:paraId="3142A81A" w14:textId="77777777" w:rsidR="007D6A21" w:rsidRDefault="00000000">
      <w:pPr>
        <w:rPr>
          <w:b/>
          <w:bCs/>
        </w:rPr>
      </w:pPr>
      <w:r>
        <w:rPr>
          <w:b/>
          <w:bCs/>
          <w:lang w:val="zh-TW"/>
        </w:rPr>
        <w:t>一、</w:t>
      </w:r>
      <w:r>
        <w:rPr>
          <w:b/>
          <w:bCs/>
        </w:rPr>
        <w:t xml:space="preserve"> </w:t>
      </w:r>
      <w:r>
        <w:rPr>
          <w:b/>
          <w:bCs/>
          <w:lang w:val="zh-TW"/>
        </w:rPr>
        <w:t>任務目標</w:t>
      </w:r>
      <w:r>
        <w:rPr>
          <w:b/>
          <w:bCs/>
        </w:rPr>
        <w:t xml:space="preserve"> (The Task)</w:t>
      </w:r>
    </w:p>
    <w:p w14:paraId="34CB073E" w14:textId="569D6D7A" w:rsidR="0075406D" w:rsidRPr="00C41CAB" w:rsidRDefault="00000000" w:rsidP="00C41CAB">
      <w:r w:rsidRPr="0075406D">
        <w:rPr>
          <w:rFonts w:ascii="微軟正黑體" w:eastAsia="微軟正黑體" w:hAnsi="微軟正黑體" w:cs="Arial Unicode MS" w:hint="eastAsia"/>
          <w:lang w:val="zh-TW"/>
        </w:rPr>
        <w:t>我想要利用</w:t>
      </w:r>
      <w:r w:rsidRPr="0075406D">
        <w:rPr>
          <w:rFonts w:ascii="Times New Roman" w:eastAsia="微軟正黑體" w:hAnsi="Times New Roman" w:cs="Times New Roman"/>
        </w:rPr>
        <w:t>AI</w:t>
      </w:r>
      <w:r w:rsidRPr="0075406D">
        <w:rPr>
          <w:rFonts w:ascii="微軟正黑體" w:eastAsia="微軟正黑體" w:hAnsi="微軟正黑體" w:cs="Arial Unicode MS" w:hint="eastAsia"/>
          <w:lang w:val="zh-TW"/>
        </w:rPr>
        <w:t>協助建構</w:t>
      </w:r>
      <w:r w:rsidRPr="0075406D">
        <w:rPr>
          <w:rFonts w:ascii="微軟正黑體" w:eastAsia="微軟正黑體" w:hAnsi="微軟正黑體"/>
        </w:rPr>
        <w:t xml:space="preserve"> </w:t>
      </w:r>
      <w:r w:rsidRPr="0075406D">
        <w:rPr>
          <w:rFonts w:ascii="微軟正黑體" w:eastAsia="微軟正黑體" w:hAnsi="微軟正黑體"/>
          <w:b/>
          <w:bCs/>
        </w:rPr>
        <w:t xml:space="preserve">2022 </w:t>
      </w:r>
      <w:r w:rsidRPr="0075406D">
        <w:rPr>
          <w:rFonts w:ascii="微軟正黑體" w:eastAsia="微軟正黑體" w:hAnsi="微軟正黑體" w:cs="Arial Unicode MS" w:hint="eastAsia"/>
          <w:lang w:val="zh-CN" w:eastAsia="zh-CN"/>
        </w:rPr>
        <w:t>全年度</w:t>
      </w:r>
      <w:r w:rsidRPr="0075406D">
        <w:rPr>
          <w:rFonts w:ascii="微軟正黑體" w:eastAsia="微軟正黑體" w:hAnsi="微軟正黑體" w:cs="Arial Unicode MS" w:hint="eastAsia"/>
          <w:lang w:val="zh-TW"/>
        </w:rPr>
        <w:t>的選擇權分析索引檔</w:t>
      </w:r>
      <w:r w:rsidRPr="0075406D">
        <w:rPr>
          <w:rFonts w:ascii="微軟正黑體" w:eastAsia="微軟正黑體" w:hAnsi="微軟正黑體"/>
        </w:rPr>
        <w:t xml:space="preserve"> </w:t>
      </w:r>
      <w:r w:rsidRPr="0075406D">
        <w:rPr>
          <w:rFonts w:ascii="微軟正黑體" w:eastAsia="微軟正黑體" w:hAnsi="微軟正黑體" w:cs="Arial Unicode MS" w:hint="eastAsia"/>
          <w:lang w:val="zh-TW"/>
        </w:rPr>
        <w:t>。</w:t>
      </w:r>
    </w:p>
    <w:p w14:paraId="54AD4D39" w14:textId="5FD3B50B" w:rsidR="007D6A21" w:rsidRPr="0075406D" w:rsidRDefault="00000000" w:rsidP="00C41CAB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360" w:lineRule="auto"/>
        <w:jc w:val="both"/>
        <w:rPr>
          <w:rFonts w:ascii="微軟正黑體" w:eastAsia="微軟正黑體" w:hAnsi="微軟正黑體" w:hint="default"/>
        </w:rPr>
      </w:pPr>
      <w:r w:rsidRPr="0075406D">
        <w:rPr>
          <w:rFonts w:ascii="微軟正黑體" w:eastAsia="微軟正黑體" w:hAnsi="微軟正黑體"/>
        </w:rPr>
        <w:t xml:space="preserve">核心任務包含：自動抓取 2022 年台股加權指數 </w:t>
      </w:r>
      <w:r w:rsidRPr="0075406D">
        <w:rPr>
          <w:rFonts w:ascii="微軟正黑體" w:eastAsia="微軟正黑體" w:hAnsi="微軟正黑體"/>
          <w:lang w:val="de-DE"/>
        </w:rPr>
        <w:t>(</w:t>
      </w:r>
      <w:r w:rsidRPr="0075406D">
        <w:rPr>
          <w:rFonts w:ascii="Times New Roman" w:eastAsia="微軟正黑體" w:hAnsi="Times New Roman" w:cs="Times New Roman" w:hint="default"/>
          <w:lang w:val="de-DE"/>
        </w:rPr>
        <w:t>S</w:t>
      </w:r>
      <w:r w:rsidR="0075406D" w:rsidRPr="0075406D">
        <w:rPr>
          <w:rFonts w:ascii="Times New Roman" w:eastAsia="MS Gothic" w:hAnsi="Times New Roman" w:cs="Times New Roman" w:hint="default"/>
        </w:rPr>
        <w:t>₀</w:t>
      </w:r>
      <w:r w:rsidRPr="0075406D">
        <w:rPr>
          <w:rFonts w:ascii="微軟正黑體" w:eastAsia="微軟正黑體" w:hAnsi="微軟正黑體"/>
          <w:lang w:val="de-DE"/>
        </w:rPr>
        <w:t>)</w:t>
      </w:r>
      <w:r w:rsidRPr="0075406D">
        <w:rPr>
          <w:rFonts w:ascii="微軟正黑體" w:eastAsia="微軟正黑體" w:hAnsi="微軟正黑體"/>
        </w:rPr>
        <w:t>、精確判定每月「第三個週三」的契約到期日、計算距離到期之日曆天數 (</w:t>
      </w:r>
      <w:r w:rsidRPr="0075406D">
        <w:rPr>
          <w:rFonts w:ascii="Times New Roman" w:eastAsia="微軟正黑體" w:hAnsi="Times New Roman" w:cs="Times New Roman" w:hint="default"/>
        </w:rPr>
        <w:t>Maturity</w:t>
      </w:r>
      <w:r w:rsidRPr="0075406D">
        <w:rPr>
          <w:rFonts w:ascii="微軟正黑體" w:eastAsia="微軟正黑體" w:hAnsi="微軟正黑體"/>
        </w:rPr>
        <w:t xml:space="preserve">)，並根據台灣銀行牌告利率補入無風險利率 </w:t>
      </w:r>
      <w:r w:rsidRPr="0075406D">
        <w:rPr>
          <w:rFonts w:ascii="微軟正黑體" w:eastAsia="微軟正黑體" w:hAnsi="微軟正黑體"/>
          <w:lang w:val="de-DE"/>
        </w:rPr>
        <w:t>(</w:t>
      </w:r>
      <w:r w:rsidRPr="0075406D">
        <w:rPr>
          <w:rFonts w:ascii="Times New Roman" w:eastAsia="微軟正黑體" w:hAnsi="Times New Roman" w:cs="Times New Roman" w:hint="default"/>
          <w:lang w:val="de-DE"/>
        </w:rPr>
        <w:t>Rf</w:t>
      </w:r>
      <w:r w:rsidRPr="0075406D">
        <w:rPr>
          <w:rFonts w:ascii="微軟正黑體" w:eastAsia="微軟正黑體" w:hAnsi="微軟正黑體"/>
          <w:lang w:val="de-DE"/>
        </w:rPr>
        <w:t xml:space="preserve">) </w:t>
      </w:r>
      <w:r w:rsidRPr="0075406D">
        <w:rPr>
          <w:rFonts w:ascii="微軟正黑體" w:eastAsia="微軟正黑體" w:hAnsi="微軟正黑體"/>
        </w:rPr>
        <w:t xml:space="preserve">。最後需將產出結果自動同步至 </w:t>
      </w:r>
      <w:r w:rsidRPr="0075406D">
        <w:rPr>
          <w:rFonts w:ascii="Times New Roman" w:eastAsia="微軟正黑體" w:hAnsi="Times New Roman" w:cs="Times New Roman" w:hint="default"/>
          <w:lang w:val="nl-NL"/>
        </w:rPr>
        <w:t xml:space="preserve">Google Drive </w:t>
      </w:r>
      <w:r w:rsidRPr="0075406D">
        <w:rPr>
          <w:rFonts w:ascii="微軟正黑體" w:eastAsia="微軟正黑體" w:hAnsi="微軟正黑體"/>
        </w:rPr>
        <w:t>雲端硬碟進行備份。</w:t>
      </w:r>
    </w:p>
    <w:p w14:paraId="1778674A" w14:textId="77777777" w:rsidR="007D6A21" w:rsidRDefault="00000000">
      <w:r>
        <w:rPr>
          <w:noProof/>
        </w:rPr>
        <mc:AlternateContent>
          <mc:Choice Requires="wps">
            <w:drawing>
              <wp:inline distT="0" distB="0" distL="0" distR="0" wp14:anchorId="17AC3216" wp14:editId="440A38E7">
                <wp:extent cx="5270373" cy="16893"/>
                <wp:effectExtent l="0" t="0" r="0" b="0"/>
                <wp:docPr id="1073741827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373" cy="16893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0A6CC24" id="officeArt object" o:spid="_x0000_s1026" alt="矩形" style="width:415pt;height: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" fillcolor="gray" stroked="f" strokeweight="1pt">
                <v:stroke miterlimit="4"/>
                <w10:anchorlock/>
              </v:rect>
            </w:pict>
          </mc:Fallback>
        </mc:AlternateContent>
      </w:r>
    </w:p>
    <w:p w14:paraId="011F44B9" w14:textId="77777777" w:rsidR="007D6A21" w:rsidRDefault="00000000">
      <w:pPr>
        <w:rPr>
          <w:b/>
          <w:bCs/>
        </w:rPr>
      </w:pPr>
      <w:r>
        <w:rPr>
          <w:b/>
          <w:bCs/>
          <w:lang w:val="zh-TW"/>
        </w:rPr>
        <w:t>二、</w:t>
      </w:r>
      <w:r>
        <w:rPr>
          <w:b/>
          <w:bCs/>
        </w:rPr>
        <w:t xml:space="preserve"> Prompt </w:t>
      </w:r>
      <w:r>
        <w:rPr>
          <w:b/>
          <w:bCs/>
          <w:lang w:val="zh-TW"/>
        </w:rPr>
        <w:t>迭代歷程</w:t>
      </w:r>
      <w:r>
        <w:rPr>
          <w:b/>
          <w:bCs/>
        </w:rPr>
        <w:t xml:space="preserve"> (The Iteration Process)</w:t>
      </w:r>
    </w:p>
    <w:p w14:paraId="2BC129B2" w14:textId="77777777" w:rsidR="007D6A21" w:rsidRDefault="00000000">
      <w:pPr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  <w:lang w:val="zh-TW"/>
        </w:rPr>
        <w:t>原始指令</w:t>
      </w:r>
      <w:r>
        <w:rPr>
          <w:b/>
          <w:bCs/>
        </w:rPr>
        <w:t xml:space="preserve"> (Initial Prompt)</w:t>
      </w:r>
    </w:p>
    <w:p w14:paraId="634C9599" w14:textId="77777777" w:rsidR="007D6A21" w:rsidRDefault="00000000">
      <w:pPr>
        <w:numPr>
          <w:ilvl w:val="0"/>
          <w:numId w:val="2"/>
        </w:numPr>
        <w:rPr>
          <w:lang w:val="zh-TW"/>
        </w:rPr>
      </w:pPr>
      <w:r>
        <w:rPr>
          <w:b/>
          <w:bCs/>
          <w:lang w:val="zh-TW"/>
        </w:rPr>
        <w:t>指令內容：</w:t>
      </w:r>
      <w:r>
        <w:t xml:space="preserve"> </w:t>
      </w:r>
      <w:r w:rsidRPr="0075406D">
        <w:rPr>
          <w:rFonts w:ascii="微軟正黑體" w:eastAsia="微軟正黑體" w:hAnsi="微軟正黑體" w:cs="Arial Unicode MS" w:hint="eastAsia"/>
        </w:rPr>
        <w:t>幫我寫一段</w:t>
      </w:r>
      <w:r w:rsidRPr="0075406D">
        <w:rPr>
          <w:rFonts w:ascii="微軟正黑體" w:eastAsia="微軟正黑體" w:hAnsi="微軟正黑體"/>
        </w:rPr>
        <w:t xml:space="preserve"> </w:t>
      </w:r>
      <w:r w:rsidRPr="0075406D">
        <w:rPr>
          <w:rFonts w:ascii="Times New Roman" w:eastAsia="微軟正黑體" w:hAnsi="Times New Roman" w:cs="Times New Roman"/>
        </w:rPr>
        <w:t xml:space="preserve">Python </w:t>
      </w:r>
      <w:r w:rsidRPr="0075406D">
        <w:rPr>
          <w:rFonts w:ascii="微軟正黑體" w:eastAsia="微軟正黑體" w:hAnsi="微軟正黑體" w:cs="Arial Unicode MS" w:hint="eastAsia"/>
        </w:rPr>
        <w:t>程式碼，抓取</w:t>
      </w:r>
      <w:r w:rsidRPr="0075406D">
        <w:rPr>
          <w:rFonts w:ascii="微軟正黑體" w:eastAsia="微軟正黑體" w:hAnsi="微軟正黑體"/>
        </w:rPr>
        <w:t xml:space="preserve"> 2022 </w:t>
      </w:r>
      <w:r w:rsidRPr="0075406D">
        <w:rPr>
          <w:rFonts w:ascii="微軟正黑體" w:eastAsia="微軟正黑體" w:hAnsi="微軟正黑體" w:cs="Arial Unicode MS" w:hint="eastAsia"/>
        </w:rPr>
        <w:t>年台股資料並做成選擇權索引檔，利率設定為</w:t>
      </w:r>
      <w:r w:rsidRPr="0075406D">
        <w:rPr>
          <w:rFonts w:ascii="微軟正黑體" w:eastAsia="微軟正黑體" w:hAnsi="微軟正黑體"/>
        </w:rPr>
        <w:t xml:space="preserve"> 1.2%</w:t>
      </w:r>
      <w:r w:rsidRPr="0075406D">
        <w:rPr>
          <w:rFonts w:ascii="微軟正黑體" w:eastAsia="微軟正黑體" w:hAnsi="微軟正黑體" w:cs="Arial Unicode MS" w:hint="eastAsia"/>
        </w:rPr>
        <w:t>。</w:t>
      </w:r>
      <w:r>
        <w:t>________________________________________________</w:t>
      </w:r>
    </w:p>
    <w:p w14:paraId="061CAA56" w14:textId="77777777" w:rsidR="0075406D" w:rsidRPr="0075406D" w:rsidRDefault="00000000">
      <w:pPr>
        <w:numPr>
          <w:ilvl w:val="0"/>
          <w:numId w:val="2"/>
        </w:numPr>
        <w:spacing w:line="288" w:lineRule="auto"/>
      </w:pPr>
      <w:r>
        <w:rPr>
          <w:b/>
          <w:bCs/>
        </w:rPr>
        <w:t xml:space="preserve">AI </w:t>
      </w:r>
      <w:r>
        <w:rPr>
          <w:b/>
          <w:bCs/>
          <w:lang w:val="zh-TW"/>
        </w:rPr>
        <w:t>的回應狀況：</w:t>
      </w:r>
      <w:r>
        <w:t xml:space="preserve"> </w:t>
      </w:r>
      <w:proofErr w:type="gramStart"/>
      <w:r>
        <w:t>( e.g.</w:t>
      </w:r>
      <w:proofErr w:type="gramEnd"/>
      <w:r>
        <w:t xml:space="preserve">, </w:t>
      </w:r>
      <w:r>
        <w:rPr>
          <w:lang w:val="zh-TW"/>
        </w:rPr>
        <w:t>出現亂碼</w:t>
      </w:r>
      <w:r>
        <w:t xml:space="preserve"> / </w:t>
      </w:r>
      <w:r>
        <w:rPr>
          <w:lang w:val="zh-TW"/>
        </w:rPr>
        <w:t>資料讀取失敗</w:t>
      </w:r>
      <w:r>
        <w:t xml:space="preserve"> / </w:t>
      </w:r>
      <w:r>
        <w:rPr>
          <w:lang w:val="zh-TW"/>
        </w:rPr>
        <w:t>算成全部商品的總量</w:t>
      </w:r>
      <w:r>
        <w:t xml:space="preserve"> )</w:t>
      </w:r>
    </w:p>
    <w:p w14:paraId="0C13FD38" w14:textId="50AEE9BE" w:rsidR="007D6A21" w:rsidRPr="0075406D" w:rsidRDefault="00000000" w:rsidP="00C41CAB">
      <w:pPr>
        <w:spacing w:line="288" w:lineRule="auto"/>
        <w:ind w:left="360"/>
        <w:jc w:val="both"/>
        <w:rPr>
          <w:rFonts w:ascii="微軟正黑體" w:eastAsia="微軟正黑體" w:hAnsi="微軟正黑體"/>
        </w:rPr>
      </w:pPr>
      <w:r w:rsidRPr="0075406D">
        <w:rPr>
          <w:rFonts w:ascii="Times New Roman" w:eastAsia="微軟正黑體" w:hAnsi="Times New Roman" w:cs="Times New Roman"/>
        </w:rPr>
        <w:t xml:space="preserve">AI </w:t>
      </w:r>
      <w:r w:rsidRPr="0075406D">
        <w:rPr>
          <w:rFonts w:ascii="微軟正黑體" w:eastAsia="微軟正黑體" w:hAnsi="微軟正黑體" w:cs="Arial Unicode MS" w:hint="eastAsia"/>
          <w:lang w:val="zh-TW"/>
        </w:rPr>
        <w:t>產出的</w:t>
      </w:r>
      <w:r w:rsidRPr="0075406D">
        <w:rPr>
          <w:rFonts w:ascii="微軟正黑體" w:eastAsia="微軟正黑體" w:hAnsi="微軟正黑體"/>
        </w:rPr>
        <w:t xml:space="preserve"> </w:t>
      </w:r>
      <w:r w:rsidRPr="0075406D">
        <w:rPr>
          <w:rFonts w:ascii="Times New Roman" w:eastAsia="微軟正黑體" w:hAnsi="Times New Roman" w:cs="Times New Roman"/>
        </w:rPr>
        <w:t xml:space="preserve">Rf </w:t>
      </w:r>
      <w:r w:rsidRPr="0075406D">
        <w:rPr>
          <w:rFonts w:ascii="微軟正黑體" w:eastAsia="微軟正黑體" w:hAnsi="微軟正黑體" w:cs="Arial Unicode MS" w:hint="eastAsia"/>
          <w:lang w:val="zh-TW"/>
        </w:rPr>
        <w:t>僅設定為</w:t>
      </w:r>
      <w:proofErr w:type="gramStart"/>
      <w:r w:rsidRPr="0075406D">
        <w:rPr>
          <w:rFonts w:ascii="微軟正黑體" w:eastAsia="微軟正黑體" w:hAnsi="微軟正黑體" w:cs="Arial Unicode MS" w:hint="eastAsia"/>
          <w:lang w:val="zh-TW"/>
        </w:rPr>
        <w:t>固定值</w:t>
      </w:r>
      <w:proofErr w:type="gramEnd"/>
      <w:r w:rsidRPr="0075406D">
        <w:rPr>
          <w:rFonts w:ascii="微軟正黑體" w:eastAsia="微軟正黑體" w:hAnsi="微軟正黑體"/>
        </w:rPr>
        <w:t xml:space="preserve"> 1.2%</w:t>
      </w:r>
      <w:r w:rsidRPr="0075406D">
        <w:rPr>
          <w:rFonts w:ascii="微軟正黑體" w:eastAsia="微軟正黑體" w:hAnsi="微軟正黑體" w:cs="Arial Unicode MS" w:hint="eastAsia"/>
          <w:lang w:val="zh-TW"/>
        </w:rPr>
        <w:t>，</w:t>
      </w:r>
      <w:r w:rsidR="00C41CAB">
        <w:rPr>
          <w:rFonts w:ascii="微軟正黑體" w:eastAsia="微軟正黑體" w:hAnsi="微軟正黑體" w:cs="Arial Unicode MS" w:hint="eastAsia"/>
          <w:lang w:val="zh-TW"/>
        </w:rPr>
        <w:t>沒有</w:t>
      </w:r>
      <w:r w:rsidRPr="0075406D">
        <w:rPr>
          <w:rFonts w:ascii="微軟正黑體" w:eastAsia="微軟正黑體" w:hAnsi="微軟正黑體" w:cs="Arial Unicode MS" w:hint="eastAsia"/>
          <w:lang w:val="zh-TW"/>
        </w:rPr>
        <w:t>考慮</w:t>
      </w:r>
      <w:r w:rsidRPr="0075406D">
        <w:rPr>
          <w:rFonts w:ascii="微軟正黑體" w:eastAsia="微軟正黑體" w:hAnsi="微軟正黑體"/>
        </w:rPr>
        <w:t xml:space="preserve"> 2022 </w:t>
      </w:r>
      <w:r w:rsidRPr="0075406D">
        <w:rPr>
          <w:rFonts w:ascii="微軟正黑體" w:eastAsia="微軟正黑體" w:hAnsi="微軟正黑體" w:cs="Arial Unicode MS" w:hint="eastAsia"/>
          <w:lang w:val="zh-TW"/>
        </w:rPr>
        <w:t>年升息路徑</w:t>
      </w:r>
      <w:r w:rsidRPr="0075406D">
        <w:rPr>
          <w:rFonts w:ascii="微軟正黑體" w:eastAsia="微軟正黑體" w:hAnsi="微軟正黑體"/>
        </w:rPr>
        <w:t xml:space="preserve"> </w:t>
      </w:r>
      <w:r w:rsidRPr="0075406D">
        <w:rPr>
          <w:rFonts w:ascii="微軟正黑體" w:eastAsia="微軟正黑體" w:hAnsi="微軟正黑體" w:cs="Arial Unicode MS" w:hint="eastAsia"/>
          <w:lang w:val="zh-TW"/>
        </w:rPr>
        <w:t>。</w:t>
      </w:r>
      <w:proofErr w:type="gramStart"/>
      <w:r w:rsidRPr="0075406D">
        <w:rPr>
          <w:rFonts w:ascii="微軟正黑體" w:eastAsia="微軟正黑體" w:hAnsi="微軟正黑體" w:cs="Arial Unicode MS" w:hint="eastAsia"/>
          <w:lang w:val="zh-TW"/>
        </w:rPr>
        <w:t>此外，</w:t>
      </w:r>
      <w:proofErr w:type="spellStart"/>
      <w:proofErr w:type="gramEnd"/>
      <w:r w:rsidRPr="0075406D">
        <w:rPr>
          <w:rFonts w:ascii="Times New Roman" w:eastAsia="微軟正黑體" w:hAnsi="Times New Roman" w:cs="Times New Roman"/>
          <w:sz w:val="26"/>
          <w:szCs w:val="26"/>
        </w:rPr>
        <w:t>yfinance</w:t>
      </w:r>
      <w:proofErr w:type="spellEnd"/>
      <w:r w:rsidRPr="0075406D">
        <w:rPr>
          <w:rFonts w:ascii="微軟正黑體" w:eastAsia="微軟正黑體" w:hAnsi="微軟正黑體" w:cs="Arial Unicode MS" w:hint="eastAsia"/>
          <w:lang w:val="zh-TW"/>
        </w:rPr>
        <w:t>抓取資料時出現</w:t>
      </w:r>
      <w:r w:rsidRPr="0075406D">
        <w:rPr>
          <w:rFonts w:ascii="微軟正黑體" w:eastAsia="微軟正黑體" w:hAnsi="微軟正黑體"/>
        </w:rPr>
        <w:t xml:space="preserve"> </w:t>
      </w:r>
      <w:proofErr w:type="spellStart"/>
      <w:r w:rsidRPr="0075406D">
        <w:rPr>
          <w:rFonts w:ascii="Times New Roman" w:eastAsia="微軟正黑體" w:hAnsi="Times New Roman" w:cs="Times New Roman"/>
          <w:sz w:val="26"/>
          <w:szCs w:val="26"/>
        </w:rPr>
        <w:t>FutureWarning</w:t>
      </w:r>
      <w:proofErr w:type="spellEnd"/>
      <w:r w:rsidRPr="0075406D">
        <w:rPr>
          <w:rFonts w:ascii="微軟正黑體" w:eastAsia="微軟正黑體" w:hAnsi="微軟正黑體" w:cs="Arial Unicode MS" w:hint="eastAsia"/>
          <w:lang w:val="zh-TW"/>
        </w:rPr>
        <w:t>警告，提示數據可能被自動調整</w:t>
      </w:r>
      <w:r w:rsidRPr="0075406D">
        <w:rPr>
          <w:rFonts w:ascii="Times New Roman" w:eastAsia="微軟正黑體" w:hAnsi="Times New Roman" w:cs="Times New Roman"/>
        </w:rPr>
        <w:t>(</w:t>
      </w:r>
      <w:proofErr w:type="spellStart"/>
      <w:r w:rsidRPr="0075406D">
        <w:rPr>
          <w:rFonts w:ascii="Times New Roman" w:eastAsia="微軟正黑體" w:hAnsi="Times New Roman" w:cs="Times New Roman"/>
        </w:rPr>
        <w:t>auto_adjust</w:t>
      </w:r>
      <w:proofErr w:type="spellEnd"/>
      <w:r w:rsidRPr="0075406D">
        <w:rPr>
          <w:rFonts w:ascii="Times New Roman" w:eastAsia="微軟正黑體" w:hAnsi="Times New Roman" w:cs="Times New Roman"/>
        </w:rPr>
        <w:t>)</w:t>
      </w:r>
      <w:r w:rsidRPr="0075406D">
        <w:rPr>
          <w:rFonts w:ascii="微軟正黑體" w:eastAsia="微軟正黑體" w:hAnsi="微軟正黑體" w:cs="Arial Unicode MS" w:hint="eastAsia"/>
          <w:lang w:val="zh-TW"/>
        </w:rPr>
        <w:t>，導</w:t>
      </w:r>
      <w:r w:rsidR="00C41CAB">
        <w:rPr>
          <w:rFonts w:ascii="微軟正黑體" w:eastAsia="微軟正黑體" w:hAnsi="微軟正黑體" w:cs="Arial Unicode MS" w:hint="eastAsia"/>
          <w:lang w:val="zh-TW"/>
        </w:rPr>
        <w:t>致</w:t>
      </w:r>
      <w:r w:rsidRPr="0075406D">
        <w:rPr>
          <w:rFonts w:ascii="Times New Roman" w:eastAsia="微軟正黑體" w:hAnsi="Times New Roman" w:cs="Times New Roman"/>
        </w:rPr>
        <w:t>S</w:t>
      </w:r>
      <w:r w:rsidRPr="0075406D">
        <w:rPr>
          <w:rFonts w:ascii="Times New Roman" w:eastAsia="MS Gothic" w:hAnsi="Times New Roman" w:cs="Times New Roman"/>
        </w:rPr>
        <w:t>₀</w:t>
      </w:r>
      <w:r w:rsidRPr="0075406D">
        <w:rPr>
          <w:rFonts w:ascii="微軟正黑體" w:eastAsia="微軟正黑體" w:hAnsi="微軟正黑體" w:cs="Arial Unicode MS" w:hint="eastAsia"/>
          <w:lang w:val="zh-TW"/>
        </w:rPr>
        <w:t>非原始市場價格</w:t>
      </w:r>
      <w:r w:rsidRPr="0075406D">
        <w:rPr>
          <w:rFonts w:ascii="微軟正黑體" w:eastAsia="微軟正黑體" w:hAnsi="微軟正黑體"/>
        </w:rPr>
        <w:t xml:space="preserve"> </w:t>
      </w:r>
      <w:r w:rsidRPr="0075406D">
        <w:rPr>
          <w:rFonts w:ascii="微軟正黑體" w:eastAsia="微軟正黑體" w:hAnsi="微軟正黑體" w:cs="Arial Unicode MS" w:hint="eastAsia"/>
        </w:rPr>
        <w:t>。</w:t>
      </w:r>
    </w:p>
    <w:p w14:paraId="75E5F50E" w14:textId="77777777" w:rsidR="007D6A21" w:rsidRDefault="00000000">
      <w:pPr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  <w:lang w:val="zh-TW"/>
        </w:rPr>
        <w:t>優化過程</w:t>
      </w:r>
      <w:r>
        <w:rPr>
          <w:b/>
          <w:bCs/>
        </w:rPr>
        <w:t xml:space="preserve"> (Adjustment)</w:t>
      </w:r>
    </w:p>
    <w:p w14:paraId="2E2EDC27" w14:textId="77777777" w:rsidR="0075406D" w:rsidRDefault="00000000" w:rsidP="0075406D">
      <w:pPr>
        <w:pStyle w:val="Web"/>
        <w:spacing w:before="0" w:beforeAutospacing="0"/>
      </w:pPr>
      <w:r>
        <w:rPr>
          <w:rFonts w:hint="eastAsia"/>
          <w:b/>
          <w:bCs/>
          <w:lang w:val="zh-TW"/>
        </w:rPr>
        <w:t>修正點：</w:t>
      </w:r>
      <w:r>
        <w:t xml:space="preserve"> </w:t>
      </w:r>
    </w:p>
    <w:p w14:paraId="1A6B79F3" w14:textId="77777777" w:rsidR="00C41CAB" w:rsidRDefault="0075406D" w:rsidP="00C41CAB">
      <w:pPr>
        <w:pStyle w:val="Web"/>
        <w:spacing w:before="0" w:beforeAutospacing="0"/>
        <w:rPr>
          <w:rFonts w:ascii="微軟正黑體" w:eastAsia="微軟正黑體" w:hAnsi="微軟正黑體"/>
        </w:rPr>
      </w:pPr>
      <w:r w:rsidRPr="0075406D">
        <w:rPr>
          <w:rFonts w:ascii="微軟正黑體" w:eastAsia="微軟正黑體" w:hAnsi="微軟正黑體" w:hint="eastAsia"/>
        </w:rPr>
        <w:t>(1)</w:t>
      </w:r>
      <w:r w:rsidRPr="0075406D">
        <w:rPr>
          <w:rFonts w:ascii="微軟正黑體" w:eastAsia="微軟正黑體" w:hAnsi="微軟正黑體" w:cs="Arial"/>
          <w:b/>
          <w:bCs/>
        </w:rPr>
        <w:t>導入</w:t>
      </w:r>
      <w:r w:rsidRPr="0075406D">
        <w:rPr>
          <w:rFonts w:ascii="Times New Roman" w:eastAsia="微軟正黑體" w:hAnsi="Times New Roman" w:cs="Times New Roman"/>
          <w:b/>
          <w:bCs/>
        </w:rPr>
        <w:t xml:space="preserve"> R-C-T-O </w:t>
      </w:r>
      <w:r w:rsidRPr="0075406D">
        <w:rPr>
          <w:rFonts w:ascii="微軟正黑體" w:eastAsia="微軟正黑體" w:hAnsi="微軟正黑體" w:cs="Arial"/>
          <w:b/>
          <w:bCs/>
        </w:rPr>
        <w:t>框架</w:t>
      </w:r>
      <w:r w:rsidRPr="0075406D">
        <w:rPr>
          <w:rFonts w:ascii="微軟正黑體" w:eastAsia="微軟正黑體" w:hAnsi="微軟正黑體" w:cs="Arial"/>
        </w:rPr>
        <w:t>：設定</w:t>
      </w:r>
      <w:r w:rsidRPr="0075406D">
        <w:rPr>
          <w:rFonts w:ascii="Times New Roman" w:eastAsia="微軟正黑體" w:hAnsi="Times New Roman" w:cs="Times New Roman"/>
        </w:rPr>
        <w:t xml:space="preserve"> AI</w:t>
      </w:r>
      <w:r w:rsidRPr="0075406D">
        <w:rPr>
          <w:rFonts w:ascii="微軟正黑體" w:eastAsia="微軟正黑體" w:hAnsi="微軟正黑體" w:cs="Arial"/>
        </w:rPr>
        <w:t xml:space="preserve"> 為「專業金融資料分析師」，提高對數據精確度的要求。</w:t>
      </w:r>
    </w:p>
    <w:p w14:paraId="7881F08E" w14:textId="4C5600DA" w:rsidR="0075406D" w:rsidRPr="00C41CAB" w:rsidRDefault="0075406D" w:rsidP="00C41CAB">
      <w:pPr>
        <w:pStyle w:val="Web"/>
        <w:spacing w:before="0" w:beforeAutospacing="0"/>
        <w:rPr>
          <w:rFonts w:ascii="微軟正黑體" w:eastAsia="微軟正黑體" w:hAnsi="微軟正黑體"/>
        </w:rPr>
      </w:pPr>
      <w:r w:rsidRPr="0075406D">
        <w:rPr>
          <w:rFonts w:ascii="微軟正黑體" w:eastAsia="微軟正黑體" w:hAnsi="微軟正黑體" w:hint="eastAsia"/>
        </w:rPr>
        <w:lastRenderedPageBreak/>
        <w:t>(2)</w:t>
      </w:r>
      <w:r w:rsidRPr="0075406D">
        <w:rPr>
          <w:rFonts w:ascii="微軟正黑體" w:eastAsia="微軟正黑體" w:hAnsi="微軟正黑體" w:cs="Arial"/>
          <w:b/>
          <w:bCs/>
        </w:rPr>
        <w:t>增加技術約束 (</w:t>
      </w:r>
      <w:r w:rsidRPr="0075406D">
        <w:rPr>
          <w:rFonts w:ascii="Times New Roman" w:eastAsia="微軟正黑體" w:hAnsi="Times New Roman" w:cs="Times New Roman"/>
          <w:b/>
          <w:bCs/>
        </w:rPr>
        <w:t>Constraint</w:t>
      </w:r>
      <w:r w:rsidRPr="0075406D">
        <w:rPr>
          <w:rFonts w:ascii="微軟正黑體" w:eastAsia="微軟正黑體" w:hAnsi="微軟正黑體" w:cs="Arial"/>
          <w:b/>
          <w:bCs/>
        </w:rPr>
        <w:t>)</w:t>
      </w:r>
      <w:r w:rsidRPr="0075406D">
        <w:rPr>
          <w:rFonts w:ascii="微軟正黑體" w:eastAsia="微軟正黑體" w:hAnsi="微軟正黑體" w:cs="Arial"/>
        </w:rPr>
        <w:t xml:space="preserve">：要求 </w:t>
      </w:r>
      <w:proofErr w:type="spellStart"/>
      <w:r w:rsidRPr="0075406D">
        <w:rPr>
          <w:rStyle w:val="HTML"/>
          <w:rFonts w:ascii="Times New Roman" w:eastAsia="微軟正黑體" w:hAnsi="Times New Roman" w:cs="Times New Roman"/>
        </w:rPr>
        <w:t>yfinance</w:t>
      </w:r>
      <w:proofErr w:type="spellEnd"/>
      <w:r w:rsidRPr="0075406D">
        <w:rPr>
          <w:rFonts w:ascii="微軟正黑體" w:eastAsia="微軟正黑體" w:hAnsi="微軟正黑體" w:cs="Arial"/>
        </w:rPr>
        <w:t xml:space="preserve"> 必須設定</w:t>
      </w:r>
      <w:r w:rsidRPr="0075406D">
        <w:rPr>
          <w:rFonts w:ascii="Times New Roman" w:eastAsia="微軟正黑體" w:hAnsi="Times New Roman" w:cs="Times New Roman"/>
        </w:rPr>
        <w:t xml:space="preserve"> </w:t>
      </w:r>
      <w:proofErr w:type="spellStart"/>
      <w:r w:rsidRPr="0075406D">
        <w:rPr>
          <w:rStyle w:val="HTML"/>
          <w:rFonts w:ascii="Times New Roman" w:eastAsia="微軟正黑體" w:hAnsi="Times New Roman" w:cs="Times New Roman"/>
        </w:rPr>
        <w:t>auto_adjust</w:t>
      </w:r>
      <w:proofErr w:type="spellEnd"/>
      <w:r w:rsidRPr="0075406D">
        <w:rPr>
          <w:rStyle w:val="HTML"/>
          <w:rFonts w:ascii="Times New Roman" w:eastAsia="微軟正黑體" w:hAnsi="Times New Roman" w:cs="Times New Roman"/>
        </w:rPr>
        <w:t>=False</w:t>
      </w:r>
      <w:r w:rsidRPr="0075406D">
        <w:rPr>
          <w:rFonts w:ascii="微軟正黑體" w:eastAsia="微軟正黑體" w:hAnsi="微軟正黑體" w:cs="Arial"/>
        </w:rPr>
        <w:t xml:space="preserve"> 以獲取原始收盤點數，避免還原股價誤導分析。</w:t>
      </w:r>
    </w:p>
    <w:p w14:paraId="2BF66608" w14:textId="34FBDBA9" w:rsidR="0075406D" w:rsidRPr="0075406D" w:rsidRDefault="0075406D" w:rsidP="00C41CAB">
      <w:pPr>
        <w:pStyle w:val="Web"/>
        <w:spacing w:before="0" w:beforeAutospacing="0"/>
        <w:jc w:val="both"/>
        <w:rPr>
          <w:rFonts w:ascii="微軟正黑體" w:eastAsia="微軟正黑體" w:hAnsi="微軟正黑體" w:cs="Arial"/>
        </w:rPr>
      </w:pPr>
      <w:r w:rsidRPr="0075406D">
        <w:rPr>
          <w:rFonts w:ascii="微軟正黑體" w:eastAsia="微軟正黑體" w:hAnsi="微軟正黑體" w:hint="eastAsia"/>
        </w:rPr>
        <w:t>(3)</w:t>
      </w:r>
      <w:r w:rsidRPr="0075406D">
        <w:rPr>
          <w:rFonts w:ascii="微軟正黑體" w:eastAsia="微軟正黑體" w:hAnsi="微軟正黑體" w:cs="Arial"/>
          <w:b/>
          <w:bCs/>
        </w:rPr>
        <w:t>精確化數據定義</w:t>
      </w:r>
      <w:r w:rsidRPr="0075406D">
        <w:rPr>
          <w:rFonts w:ascii="微軟正黑體" w:eastAsia="微軟正黑體" w:hAnsi="微軟正黑體" w:cs="Arial"/>
        </w:rPr>
        <w:t>：明確指定</w:t>
      </w:r>
      <w:r w:rsidRPr="0075406D">
        <w:rPr>
          <w:rFonts w:ascii="Times New Roman" w:eastAsia="微軟正黑體" w:hAnsi="Times New Roman" w:cs="Times New Roman"/>
        </w:rPr>
        <w:t xml:space="preserve"> </w:t>
      </w:r>
      <w:r w:rsidRPr="0075406D">
        <w:rPr>
          <w:rStyle w:val="math-inline"/>
          <w:rFonts w:ascii="Times New Roman" w:eastAsia="微軟正黑體" w:hAnsi="Times New Roman" w:cs="Times New Roman"/>
        </w:rPr>
        <w:t>$</w:t>
      </w:r>
      <w:proofErr w:type="spellStart"/>
      <w:r w:rsidRPr="0075406D">
        <w:rPr>
          <w:rStyle w:val="math-inline"/>
          <w:rFonts w:ascii="Times New Roman" w:eastAsia="微軟正黑體" w:hAnsi="Times New Roman" w:cs="Times New Roman"/>
        </w:rPr>
        <w:t>R_f</w:t>
      </w:r>
      <w:proofErr w:type="spellEnd"/>
      <w:r w:rsidRPr="0075406D">
        <w:rPr>
          <w:rStyle w:val="math-inline"/>
          <w:rFonts w:ascii="Times New Roman" w:eastAsia="微軟正黑體" w:hAnsi="Times New Roman" w:cs="Times New Roman"/>
        </w:rPr>
        <w:t>$</w:t>
      </w:r>
      <w:r w:rsidRPr="0075406D">
        <w:rPr>
          <w:rFonts w:ascii="Times New Roman" w:eastAsia="微軟正黑體" w:hAnsi="Times New Roman" w:cs="Times New Roman"/>
        </w:rPr>
        <w:t xml:space="preserve"> </w:t>
      </w:r>
      <w:r w:rsidRPr="0075406D">
        <w:rPr>
          <w:rFonts w:ascii="微軟正黑體" w:eastAsia="微軟正黑體" w:hAnsi="微軟正黑體" w:cs="Arial"/>
        </w:rPr>
        <w:t>來源為「台灣銀行一年期定期儲蓄存款－一般固定利率」，並手動校正 1 月為 0.79%、3 月為 1.07% 及其後 6/20、9/26、12/19 的四次</w:t>
      </w:r>
      <w:proofErr w:type="gramStart"/>
      <w:r w:rsidRPr="0075406D">
        <w:rPr>
          <w:rFonts w:ascii="微軟正黑體" w:eastAsia="微軟正黑體" w:hAnsi="微軟正黑體" w:cs="Arial"/>
        </w:rPr>
        <w:t>升息調升</w:t>
      </w:r>
      <w:proofErr w:type="gramEnd"/>
      <w:r w:rsidRPr="0075406D">
        <w:rPr>
          <w:rFonts w:ascii="微軟正黑體" w:eastAsia="微軟正黑體" w:hAnsi="微軟正黑體" w:cs="Arial"/>
        </w:rPr>
        <w:t>點。</w:t>
      </w:r>
    </w:p>
    <w:p w14:paraId="26B510DB" w14:textId="6DAF05E0" w:rsidR="0075406D" w:rsidRPr="0075406D" w:rsidRDefault="0075406D" w:rsidP="00C41CAB">
      <w:pPr>
        <w:pStyle w:val="Web"/>
        <w:spacing w:before="0" w:beforeAutospacing="0"/>
        <w:rPr>
          <w:rFonts w:ascii="微軟正黑體" w:eastAsia="微軟正黑體" w:hAnsi="微軟正黑體" w:cs="Arial"/>
        </w:rPr>
      </w:pPr>
      <w:r w:rsidRPr="0075406D">
        <w:rPr>
          <w:rFonts w:ascii="微軟正黑體" w:eastAsia="微軟正黑體" w:hAnsi="微軟正黑體" w:hint="eastAsia"/>
        </w:rPr>
        <w:t>(4)</w:t>
      </w:r>
      <w:r w:rsidRPr="0075406D">
        <w:rPr>
          <w:rFonts w:ascii="微軟正黑體" w:eastAsia="微軟正黑體" w:hAnsi="微軟正黑體" w:cs="Arial"/>
          <w:b/>
          <w:bCs/>
        </w:rPr>
        <w:t>環境異常處理</w:t>
      </w:r>
      <w:r w:rsidRPr="0075406D">
        <w:rPr>
          <w:rFonts w:ascii="微軟正黑體" w:eastAsia="微軟正黑體" w:hAnsi="微軟正黑體" w:cs="Arial"/>
        </w:rPr>
        <w:t xml:space="preserve">：加入 </w:t>
      </w:r>
      <w:r w:rsidRPr="00C41CAB">
        <w:rPr>
          <w:rFonts w:ascii="Times New Roman" w:eastAsia="微軟正黑體" w:hAnsi="Times New Roman" w:cs="Times New Roman"/>
        </w:rPr>
        <w:t xml:space="preserve">Google </w:t>
      </w:r>
      <w:proofErr w:type="spellStart"/>
      <w:r w:rsidRPr="00C41CAB">
        <w:rPr>
          <w:rFonts w:ascii="Times New Roman" w:eastAsia="微軟正黑體" w:hAnsi="Times New Roman" w:cs="Times New Roman"/>
        </w:rPr>
        <w:t>Colab</w:t>
      </w:r>
      <w:proofErr w:type="spellEnd"/>
      <w:r w:rsidRPr="00C41CAB">
        <w:rPr>
          <w:rFonts w:ascii="Times New Roman" w:eastAsia="微軟正黑體" w:hAnsi="Times New Roman" w:cs="Times New Roman"/>
        </w:rPr>
        <w:t xml:space="preserve"> </w:t>
      </w:r>
      <w:proofErr w:type="spellStart"/>
      <w:r w:rsidRPr="00C41CAB">
        <w:rPr>
          <w:rStyle w:val="HTML"/>
          <w:rFonts w:ascii="Times New Roman" w:eastAsia="微軟正黑體" w:hAnsi="Times New Roman" w:cs="Times New Roman"/>
        </w:rPr>
        <w:t>drive.mount</w:t>
      </w:r>
      <w:proofErr w:type="spellEnd"/>
      <w:r w:rsidRPr="00C41CAB">
        <w:rPr>
          <w:rFonts w:ascii="Times New Roman" w:eastAsia="微軟正黑體" w:hAnsi="Times New Roman" w:cs="Times New Roman"/>
        </w:rPr>
        <w:t xml:space="preserve"> </w:t>
      </w:r>
      <w:r w:rsidRPr="0075406D">
        <w:rPr>
          <w:rFonts w:ascii="微軟正黑體" w:eastAsia="微軟正黑體" w:hAnsi="微軟正黑體" w:cs="Arial"/>
        </w:rPr>
        <w:t>授權失敗時的備援處理邏輯。</w:t>
      </w:r>
    </w:p>
    <w:p w14:paraId="5FF4BC05" w14:textId="0B547422" w:rsidR="007D6A21" w:rsidRDefault="00000000" w:rsidP="0075406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3. </w:t>
      </w:r>
      <w:r>
        <w:rPr>
          <w:rFonts w:ascii="新細明體" w:eastAsia="新細明體" w:hAnsi="新細明體" w:cs="新細明體" w:hint="eastAsia"/>
          <w:b/>
          <w:bCs/>
          <w:lang w:val="zh-TW"/>
        </w:rPr>
        <w:t>最佳指令</w:t>
      </w:r>
      <w:r>
        <w:rPr>
          <w:b/>
          <w:bCs/>
        </w:rPr>
        <w:t xml:space="preserve"> (The Master Prompt)</w:t>
      </w:r>
    </w:p>
    <w:p w14:paraId="23796E20" w14:textId="13B4B420" w:rsidR="00C41CAB" w:rsidRPr="00C41CAB" w:rsidRDefault="00C41CAB" w:rsidP="00C41CAB">
      <w:pPr>
        <w:jc w:val="both"/>
        <w:rPr>
          <w:rFonts w:ascii="微軟正黑體" w:eastAsia="微軟正黑體" w:hAnsi="微軟正黑體" w:hint="eastAsia"/>
        </w:rPr>
      </w:pPr>
      <w:r w:rsidRPr="00C41CAB">
        <w:rPr>
          <w:rFonts w:ascii="微軟正黑體" w:eastAsia="微軟正黑體" w:hAnsi="微軟正黑體"/>
        </w:rPr>
        <w:t xml:space="preserve">你是一位專業的金融資料分析師。請撰寫 </w:t>
      </w:r>
      <w:r w:rsidRPr="00C41CAB">
        <w:rPr>
          <w:rFonts w:ascii="Times New Roman" w:eastAsia="微軟正黑體" w:hAnsi="Times New Roman" w:cs="Times New Roman"/>
        </w:rPr>
        <w:t xml:space="preserve">Python </w:t>
      </w:r>
      <w:r w:rsidRPr="00C41CAB">
        <w:rPr>
          <w:rFonts w:ascii="微軟正黑體" w:eastAsia="微軟正黑體" w:hAnsi="微軟正黑體"/>
        </w:rPr>
        <w:t xml:space="preserve">程式協助建構 2022 年度索引檔：使用 </w:t>
      </w:r>
      <w:proofErr w:type="spellStart"/>
      <w:r w:rsidRPr="00C41CAB">
        <w:rPr>
          <w:rFonts w:ascii="Times New Roman" w:eastAsia="微軟正黑體" w:hAnsi="Times New Roman" w:cs="Times New Roman"/>
        </w:rPr>
        <w:t>yfinance</w:t>
      </w:r>
      <w:proofErr w:type="spellEnd"/>
      <w:r w:rsidRPr="00C41CAB">
        <w:rPr>
          <w:rFonts w:ascii="Times New Roman" w:eastAsia="微軟正黑體" w:hAnsi="Times New Roman" w:cs="Times New Roman"/>
        </w:rPr>
        <w:t xml:space="preserve"> </w:t>
      </w:r>
      <w:r w:rsidRPr="00C41CAB">
        <w:rPr>
          <w:rFonts w:ascii="微軟正黑體" w:eastAsia="微軟正黑體" w:hAnsi="微軟正黑體"/>
        </w:rPr>
        <w:t xml:space="preserve">抓取 </w:t>
      </w:r>
      <w:r w:rsidRPr="00C41CAB">
        <w:rPr>
          <w:rFonts w:ascii="Times New Roman" w:eastAsia="微軟正黑體" w:hAnsi="Times New Roman" w:cs="Times New Roman"/>
        </w:rPr>
        <w:t xml:space="preserve">^TWII </w:t>
      </w:r>
      <w:r w:rsidRPr="00C41CAB">
        <w:rPr>
          <w:rFonts w:ascii="微軟正黑體" w:eastAsia="微軟正黑體" w:hAnsi="微軟正黑體"/>
        </w:rPr>
        <w:t>全年資料，須設定</w:t>
      </w:r>
      <w:r w:rsidRPr="00C41CAB">
        <w:rPr>
          <w:rFonts w:ascii="Times New Roman" w:eastAsia="微軟正黑體" w:hAnsi="Times New Roman" w:cs="Times New Roman"/>
        </w:rPr>
        <w:t xml:space="preserve"> </w:t>
      </w:r>
      <w:proofErr w:type="spellStart"/>
      <w:r w:rsidRPr="00C41CAB">
        <w:rPr>
          <w:rFonts w:ascii="Times New Roman" w:eastAsia="微軟正黑體" w:hAnsi="Times New Roman" w:cs="Times New Roman"/>
        </w:rPr>
        <w:t>auto_adjust</w:t>
      </w:r>
      <w:proofErr w:type="spellEnd"/>
      <w:r w:rsidRPr="00C41CAB">
        <w:rPr>
          <w:rFonts w:ascii="Times New Roman" w:eastAsia="微軟正黑體" w:hAnsi="Times New Roman" w:cs="Times New Roman"/>
        </w:rPr>
        <w:t>=False</w:t>
      </w:r>
      <w:r w:rsidRPr="00C41CAB">
        <w:rPr>
          <w:rFonts w:ascii="微軟正黑體" w:eastAsia="微軟正黑體" w:hAnsi="微軟正黑體"/>
        </w:rPr>
        <w:t>。建立 2022 年每月「第三</w:t>
      </w:r>
      <w:proofErr w:type="gramStart"/>
      <w:r w:rsidRPr="00C41CAB">
        <w:rPr>
          <w:rFonts w:ascii="微軟正黑體" w:eastAsia="微軟正黑體" w:hAnsi="微軟正黑體"/>
        </w:rPr>
        <w:t>個</w:t>
      </w:r>
      <w:proofErr w:type="gramEnd"/>
      <w:r w:rsidRPr="00C41CAB">
        <w:rPr>
          <w:rFonts w:ascii="微軟正黑體" w:eastAsia="微軟正黑體" w:hAnsi="微軟正黑體"/>
        </w:rPr>
        <w:t>週三」結算日清單。若交易日大於結算日，</w:t>
      </w:r>
      <w:r w:rsidRPr="00C41CAB">
        <w:rPr>
          <w:rFonts w:ascii="Times New Roman" w:eastAsia="微軟正黑體" w:hAnsi="Times New Roman" w:cs="Times New Roman"/>
        </w:rPr>
        <w:t>Contract</w:t>
      </w:r>
      <w:r w:rsidRPr="00C41CAB">
        <w:rPr>
          <w:rFonts w:ascii="微軟正黑體" w:eastAsia="微軟正黑體" w:hAnsi="微軟正黑體"/>
        </w:rPr>
        <w:t xml:space="preserve"> 須</w:t>
      </w:r>
      <w:proofErr w:type="gramStart"/>
      <w:r w:rsidRPr="00C41CAB">
        <w:rPr>
          <w:rFonts w:ascii="微軟正黑體" w:eastAsia="微軟正黑體" w:hAnsi="微軟正黑體"/>
        </w:rPr>
        <w:t>自動跳轉至</w:t>
      </w:r>
      <w:proofErr w:type="gramEnd"/>
      <w:r w:rsidRPr="00C41CAB">
        <w:rPr>
          <w:rFonts w:ascii="微軟正黑體" w:eastAsia="微軟正黑體" w:hAnsi="微軟正黑體"/>
        </w:rPr>
        <w:t xml:space="preserve">下月契約。建立分段函數計算 </w:t>
      </w:r>
      <w:r w:rsidRPr="00C41CAB">
        <w:rPr>
          <w:rFonts w:ascii="Times New Roman" w:eastAsia="微軟正黑體" w:hAnsi="Times New Roman" w:cs="Times New Roman"/>
        </w:rPr>
        <w:t>$</w:t>
      </w:r>
      <w:proofErr w:type="spellStart"/>
      <w:r w:rsidRPr="00C41CAB">
        <w:rPr>
          <w:rFonts w:ascii="Times New Roman" w:eastAsia="微軟正黑體" w:hAnsi="Times New Roman" w:cs="Times New Roman"/>
        </w:rPr>
        <w:t>R_f</w:t>
      </w:r>
      <w:proofErr w:type="spellEnd"/>
      <w:r w:rsidRPr="00C41CAB">
        <w:rPr>
          <w:rFonts w:ascii="Times New Roman" w:eastAsia="微軟正黑體" w:hAnsi="Times New Roman" w:cs="Times New Roman"/>
        </w:rPr>
        <w:t>$</w:t>
      </w:r>
      <w:r w:rsidRPr="00C41CAB">
        <w:rPr>
          <w:rFonts w:ascii="微軟正黑體" w:eastAsia="微軟正黑體" w:hAnsi="微軟正黑體"/>
        </w:rPr>
        <w:t>，1月基準為 0.0079，3/21 後調升為 0.0107，並依 2022 年後續升息路徑</w:t>
      </w:r>
      <w:proofErr w:type="gramStart"/>
      <w:r w:rsidRPr="00C41CAB">
        <w:rPr>
          <w:rFonts w:ascii="微軟正黑體" w:eastAsia="微軟正黑體" w:hAnsi="微軟正黑體"/>
        </w:rPr>
        <w:t>準確賦值</w:t>
      </w:r>
      <w:proofErr w:type="gramEnd"/>
      <w:r w:rsidRPr="00C41CAB">
        <w:rPr>
          <w:rFonts w:ascii="微軟正黑體" w:eastAsia="微軟正黑體" w:hAnsi="微軟正黑體"/>
        </w:rPr>
        <w:t xml:space="preserve">。計算 </w:t>
      </w:r>
      <w:r w:rsidRPr="00C41CAB">
        <w:rPr>
          <w:rFonts w:ascii="Times New Roman" w:eastAsia="微軟正黑體" w:hAnsi="Times New Roman" w:cs="Times New Roman"/>
        </w:rPr>
        <w:t>$Maturity$</w:t>
      </w:r>
      <w:r w:rsidRPr="00C41CAB">
        <w:rPr>
          <w:rFonts w:ascii="微軟正黑體" w:eastAsia="微軟正黑體" w:hAnsi="微軟正黑體"/>
        </w:rPr>
        <w:t xml:space="preserve">（日曆日），產出符合 </w:t>
      </w:r>
      <w:r w:rsidRPr="00C41CAB">
        <w:rPr>
          <w:rFonts w:ascii="Times New Roman" w:eastAsia="微軟正黑體" w:hAnsi="Times New Roman" w:cs="Times New Roman"/>
        </w:rPr>
        <w:t>Index</w:t>
      </w:r>
      <w:r w:rsidRPr="00C41CAB">
        <w:rPr>
          <w:rFonts w:ascii="微軟正黑體" w:eastAsia="微軟正黑體" w:hAnsi="微軟正黑體"/>
        </w:rPr>
        <w:t>_學號_2022.</w:t>
      </w:r>
      <w:r w:rsidRPr="00C41CAB">
        <w:rPr>
          <w:rFonts w:ascii="Times New Roman" w:eastAsia="微軟正黑體" w:hAnsi="Times New Roman" w:cs="Times New Roman"/>
        </w:rPr>
        <w:t xml:space="preserve">csv </w:t>
      </w:r>
      <w:r w:rsidRPr="00C41CAB">
        <w:rPr>
          <w:rFonts w:ascii="微軟正黑體" w:eastAsia="微軟正黑體" w:hAnsi="微軟正黑體"/>
        </w:rPr>
        <w:t xml:space="preserve">格式之檔案並自動存入 </w:t>
      </w:r>
      <w:r w:rsidRPr="00C41CAB">
        <w:rPr>
          <w:rFonts w:ascii="Times New Roman" w:eastAsia="微軟正黑體" w:hAnsi="Times New Roman" w:cs="Times New Roman"/>
        </w:rPr>
        <w:t>Google Drive</w:t>
      </w:r>
      <w:r w:rsidRPr="00C41CAB">
        <w:rPr>
          <w:rFonts w:ascii="微軟正黑體" w:eastAsia="微軟正黑體" w:hAnsi="微軟正黑體"/>
        </w:rPr>
        <w:t>。</w:t>
      </w:r>
    </w:p>
    <w:p w14:paraId="0C4B51E8" w14:textId="77777777" w:rsidR="007D6A21" w:rsidRDefault="00000000">
      <w:r>
        <w:rPr>
          <w:noProof/>
        </w:rPr>
        <mc:AlternateContent>
          <mc:Choice Requires="wps">
            <w:drawing>
              <wp:inline distT="0" distB="0" distL="0" distR="0" wp14:anchorId="5735D7A0" wp14:editId="479DE992">
                <wp:extent cx="5270373" cy="16893"/>
                <wp:effectExtent l="0" t="0" r="0" b="0"/>
                <wp:docPr id="1073741828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373" cy="16893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3491EAB" id="officeArt object" o:spid="_x0000_s1026" alt="矩形" style="width:415pt;height: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" fillcolor="gray" stroked="f" strokeweight="1pt">
                <v:stroke miterlimit="4"/>
                <w10:anchorlock/>
              </v:rect>
            </w:pict>
          </mc:Fallback>
        </mc:AlternateContent>
      </w:r>
    </w:p>
    <w:p w14:paraId="4091F58B" w14:textId="77777777" w:rsidR="007D6A21" w:rsidRDefault="00000000">
      <w:pPr>
        <w:rPr>
          <w:b/>
          <w:bCs/>
        </w:rPr>
      </w:pPr>
      <w:r>
        <w:rPr>
          <w:b/>
          <w:bCs/>
          <w:lang w:val="zh-TW"/>
        </w:rPr>
        <w:t>三、</w:t>
      </w:r>
      <w:r>
        <w:rPr>
          <w:b/>
          <w:bCs/>
        </w:rPr>
        <w:t xml:space="preserve"> </w:t>
      </w:r>
      <w:r>
        <w:rPr>
          <w:b/>
          <w:bCs/>
          <w:lang w:val="zh-TW"/>
        </w:rPr>
        <w:t>數據分析結果</w:t>
      </w:r>
      <w:r>
        <w:rPr>
          <w:b/>
          <w:bCs/>
        </w:rPr>
        <w:t xml:space="preserve"> (The Analysis)</w:t>
      </w:r>
    </w:p>
    <w:p w14:paraId="329F0AB4" w14:textId="77777777" w:rsidR="007D6A21" w:rsidRDefault="00000000">
      <w:pPr>
        <w:numPr>
          <w:ilvl w:val="0"/>
          <w:numId w:val="8"/>
        </w:numPr>
        <w:rPr>
          <w:lang w:val="zh-TW"/>
        </w:rPr>
      </w:pPr>
      <w:r>
        <w:rPr>
          <w:b/>
          <w:bCs/>
          <w:lang w:val="zh-TW"/>
        </w:rPr>
        <w:t>關鍵數據紀錄：</w:t>
      </w:r>
    </w:p>
    <w:p w14:paraId="1A6A70D0" w14:textId="21285690" w:rsidR="007D6A21" w:rsidRDefault="00000000">
      <w:pPr>
        <w:numPr>
          <w:ilvl w:val="1"/>
          <w:numId w:val="10"/>
        </w:numPr>
        <w:rPr>
          <w:lang w:val="zh-TW"/>
        </w:rPr>
      </w:pPr>
      <w:r>
        <w:rPr>
          <w:lang w:val="zh-TW"/>
        </w:rPr>
        <w:t>買權</w:t>
      </w:r>
      <w:r>
        <w:t xml:space="preserve"> (Call) </w:t>
      </w:r>
      <w:r>
        <w:rPr>
          <w:lang w:val="zh-TW"/>
        </w:rPr>
        <w:t>總成交量：</w:t>
      </w:r>
      <w:r>
        <w:t>_____</w:t>
      </w:r>
      <w:r w:rsidR="00F40D2A" w:rsidRPr="00F40D2A">
        <w:t xml:space="preserve"> </w:t>
      </w:r>
      <w:r w:rsidR="00F40D2A" w:rsidRPr="00F40D2A">
        <w:t>401,568</w:t>
      </w:r>
      <w:r w:rsidR="00F40D2A">
        <w:rPr>
          <w:rFonts w:ascii="新細明體" w:eastAsia="新細明體" w:hAnsi="新細明體" w:cs="新細明體" w:hint="eastAsia"/>
        </w:rPr>
        <w:t>口</w:t>
      </w:r>
      <w:r>
        <w:t>_____</w:t>
      </w:r>
    </w:p>
    <w:p w14:paraId="007691BD" w14:textId="38C8108E" w:rsidR="007D6A21" w:rsidRDefault="00000000">
      <w:pPr>
        <w:numPr>
          <w:ilvl w:val="1"/>
          <w:numId w:val="10"/>
        </w:numPr>
        <w:rPr>
          <w:lang w:val="zh-TW"/>
        </w:rPr>
      </w:pPr>
      <w:r>
        <w:rPr>
          <w:lang w:val="zh-TW"/>
        </w:rPr>
        <w:t>賣權</w:t>
      </w:r>
      <w:r>
        <w:t xml:space="preserve"> (Put) </w:t>
      </w:r>
      <w:r>
        <w:rPr>
          <w:lang w:val="zh-TW"/>
        </w:rPr>
        <w:t>總成交量：</w:t>
      </w:r>
      <w:r>
        <w:t>_____</w:t>
      </w:r>
      <w:r w:rsidR="00F40D2A" w:rsidRPr="00F40D2A">
        <w:t xml:space="preserve"> </w:t>
      </w:r>
      <w:r w:rsidR="00F40D2A" w:rsidRPr="00F40D2A">
        <w:t>442,126</w:t>
      </w:r>
      <w:r w:rsidR="00F40D2A">
        <w:rPr>
          <w:rFonts w:ascii="新細明體" w:eastAsia="新細明體" w:hAnsi="新細明體" w:cs="新細明體" w:hint="eastAsia"/>
        </w:rPr>
        <w:t>口</w:t>
      </w:r>
      <w:r>
        <w:t>_____</w:t>
      </w:r>
    </w:p>
    <w:p w14:paraId="5FC1BFA6" w14:textId="1FCE323D" w:rsidR="007D6A21" w:rsidRDefault="00000000">
      <w:pPr>
        <w:numPr>
          <w:ilvl w:val="1"/>
          <w:numId w:val="10"/>
        </w:numPr>
        <w:rPr>
          <w:lang w:val="zh-TW"/>
        </w:rPr>
      </w:pPr>
      <w:r>
        <w:rPr>
          <w:lang w:val="zh-TW"/>
        </w:rPr>
        <w:t>計算結果</w:t>
      </w:r>
      <w:r>
        <w:t xml:space="preserve"> (PCR)</w:t>
      </w:r>
      <w:r>
        <w:rPr>
          <w:lang w:val="zh-TW"/>
        </w:rPr>
        <w:t>：</w:t>
      </w:r>
      <w:r>
        <w:t>___</w:t>
      </w:r>
      <w:r w:rsidRPr="00F40D2A">
        <w:rPr>
          <w:rFonts w:eastAsiaTheme="minorEastAsia"/>
        </w:rPr>
        <w:t>__</w:t>
      </w:r>
      <w:r w:rsidR="00F40D2A" w:rsidRPr="00F40D2A">
        <w:rPr>
          <w:rFonts w:ascii="微軟正黑體" w:eastAsia="微軟正黑體" w:hAnsi="微軟正黑體" w:hint="eastAsia"/>
        </w:rPr>
        <w:t>1.10</w:t>
      </w:r>
      <w:r>
        <w:t>_____</w:t>
      </w:r>
    </w:p>
    <w:p w14:paraId="26E221CB" w14:textId="77777777" w:rsidR="007D6A21" w:rsidRDefault="00000000">
      <w:pPr>
        <w:numPr>
          <w:ilvl w:val="0"/>
          <w:numId w:val="8"/>
        </w:numPr>
        <w:rPr>
          <w:lang w:val="zh-TW"/>
        </w:rPr>
      </w:pPr>
      <w:r>
        <w:rPr>
          <w:b/>
          <w:bCs/>
          <w:lang w:val="zh-TW"/>
        </w:rPr>
        <w:t>財務專業洞察</w:t>
      </w:r>
      <w:r>
        <w:rPr>
          <w:b/>
          <w:bCs/>
        </w:rPr>
        <w:t xml:space="preserve"> (Insight)</w:t>
      </w:r>
      <w:r>
        <w:rPr>
          <w:b/>
          <w:bCs/>
          <w:lang w:val="zh-TW"/>
        </w:rPr>
        <w:t>：</w:t>
      </w:r>
    </w:p>
    <w:p w14:paraId="314053AE" w14:textId="77777777" w:rsidR="00F40D2A" w:rsidRPr="00F40D2A" w:rsidRDefault="00F40D2A" w:rsidP="00F40D2A">
      <w:pPr>
        <w:pStyle w:val="Web"/>
        <w:spacing w:before="0" w:beforeAutospacing="0"/>
        <w:rPr>
          <w:rFonts w:ascii="微軟正黑體" w:eastAsia="微軟正黑體" w:hAnsi="微軟正黑體" w:cs="Arial"/>
        </w:rPr>
      </w:pPr>
      <w:r w:rsidRPr="00F40D2A">
        <w:rPr>
          <w:rStyle w:val="citation-459"/>
          <w:rFonts w:ascii="微軟正黑體" w:eastAsia="微軟正黑體" w:hAnsi="微軟正黑體" w:cs="Arial"/>
        </w:rPr>
        <w:t xml:space="preserve">根據 2022/01/03 的交易數據，台指選擇權的 </w:t>
      </w:r>
      <w:r w:rsidRPr="00F40D2A">
        <w:rPr>
          <w:rStyle w:val="citation-459"/>
          <w:rFonts w:ascii="Times New Roman" w:eastAsia="微軟正黑體" w:hAnsi="Times New Roman" w:cs="Times New Roman"/>
          <w:b/>
          <w:bCs/>
        </w:rPr>
        <w:t>PCR</w:t>
      </w:r>
      <w:r w:rsidRPr="00F40D2A">
        <w:rPr>
          <w:rStyle w:val="citation-459"/>
          <w:rFonts w:ascii="微軟正黑體" w:eastAsia="微軟正黑體" w:hAnsi="微軟正黑體" w:cs="Arial"/>
          <w:b/>
          <w:bCs/>
        </w:rPr>
        <w:t xml:space="preserve"> (成交量比率) 為 1.10</w:t>
      </w:r>
      <w:r w:rsidRPr="00F40D2A">
        <w:rPr>
          <w:rStyle w:val="citation-459"/>
          <w:rFonts w:ascii="微軟正黑體" w:eastAsia="微軟正黑體" w:hAnsi="微軟正黑體" w:cs="Arial"/>
        </w:rPr>
        <w:t xml:space="preserve"> </w:t>
      </w:r>
      <w:r w:rsidRPr="00F40D2A">
        <w:rPr>
          <w:rStyle w:val="citation-458"/>
          <w:rFonts w:ascii="微軟正黑體" w:eastAsia="微軟正黑體" w:hAnsi="微軟正黑體" w:cs="Arial"/>
        </w:rPr>
        <w:t>。從財務專業角度分析，</w:t>
      </w:r>
      <w:r w:rsidRPr="00F40D2A">
        <w:rPr>
          <w:rStyle w:val="citation-458"/>
          <w:rFonts w:ascii="Times New Roman" w:eastAsia="微軟正黑體" w:hAnsi="Times New Roman" w:cs="Times New Roman"/>
        </w:rPr>
        <w:t>PCR</w:t>
      </w:r>
      <w:r w:rsidRPr="00F40D2A">
        <w:rPr>
          <w:rStyle w:val="citation-458"/>
          <w:rFonts w:ascii="微軟正黑體" w:eastAsia="微軟正黑體" w:hAnsi="微軟正黑體" w:cs="Arial"/>
        </w:rPr>
        <w:t xml:space="preserve"> 值大於 1 通常顯示市場情緒偏向審慎或存在避險需求，因為賣權 </w:t>
      </w:r>
      <w:r w:rsidRPr="00F40D2A">
        <w:rPr>
          <w:rStyle w:val="citation-458"/>
          <w:rFonts w:ascii="Times New Roman" w:eastAsia="微軟正黑體" w:hAnsi="Times New Roman" w:cs="Times New Roman"/>
        </w:rPr>
        <w:t xml:space="preserve">(Put) </w:t>
      </w:r>
      <w:r w:rsidRPr="00F40D2A">
        <w:rPr>
          <w:rStyle w:val="citation-458"/>
          <w:rFonts w:ascii="微軟正黑體" w:eastAsia="微軟正黑體" w:hAnsi="微軟正黑體" w:cs="Arial"/>
        </w:rPr>
        <w:t>的交易熱度高於買權 (</w:t>
      </w:r>
      <w:r w:rsidRPr="00F40D2A">
        <w:rPr>
          <w:rStyle w:val="citation-458"/>
          <w:rFonts w:ascii="Times New Roman" w:eastAsia="微軟正黑體" w:hAnsi="Times New Roman" w:cs="Times New Roman"/>
        </w:rPr>
        <w:t>Call</w:t>
      </w:r>
      <w:r w:rsidRPr="00F40D2A">
        <w:rPr>
          <w:rStyle w:val="citation-458"/>
          <w:rFonts w:ascii="微軟正黑體" w:eastAsia="微軟正黑體" w:hAnsi="微軟正黑體" w:cs="Arial"/>
        </w:rPr>
        <w:t xml:space="preserve">) </w:t>
      </w:r>
      <w:r w:rsidRPr="00F40D2A">
        <w:rPr>
          <w:rFonts w:ascii="微軟正黑體" w:eastAsia="微軟正黑體" w:hAnsi="微軟正黑體" w:cs="Arial"/>
        </w:rPr>
        <w:t>。</w:t>
      </w:r>
    </w:p>
    <w:p w14:paraId="0BD713FB" w14:textId="77777777" w:rsidR="00F40D2A" w:rsidRPr="00F40D2A" w:rsidRDefault="00F40D2A" w:rsidP="00F40D2A">
      <w:pPr>
        <w:pStyle w:val="Web"/>
        <w:spacing w:before="0" w:beforeAutospacing="0"/>
        <w:rPr>
          <w:rFonts w:ascii="微軟正黑體" w:eastAsia="微軟正黑體" w:hAnsi="微軟正黑體" w:cs="Arial"/>
        </w:rPr>
      </w:pPr>
      <w:r w:rsidRPr="00F40D2A">
        <w:rPr>
          <w:rStyle w:val="citation-457"/>
          <w:rFonts w:ascii="微軟正黑體" w:eastAsia="微軟正黑體" w:hAnsi="微軟正黑體" w:cs="Arial"/>
        </w:rPr>
        <w:t>考慮到當天為 2022 年的開盤首日，雖然台股加權指數處於 18,270 點的高點，但 1.10 的</w:t>
      </w:r>
      <w:r w:rsidRPr="00F40D2A">
        <w:rPr>
          <w:rStyle w:val="citation-457"/>
          <w:rFonts w:ascii="Times New Roman" w:eastAsia="微軟正黑體" w:hAnsi="Times New Roman" w:cs="Times New Roman"/>
        </w:rPr>
        <w:t xml:space="preserve"> PCR </w:t>
      </w:r>
      <w:r w:rsidRPr="00F40D2A">
        <w:rPr>
          <w:rStyle w:val="citation-457"/>
          <w:rFonts w:ascii="微軟正黑體" w:eastAsia="微軟正黑體" w:hAnsi="微軟正黑體" w:cs="Arial"/>
        </w:rPr>
        <w:t xml:space="preserve">數值反映出投資人在挑戰萬八大關時，同步佈署了較多賣權進行避險 </w:t>
      </w:r>
      <w:r w:rsidRPr="00F40D2A">
        <w:rPr>
          <w:rStyle w:val="citation-456"/>
          <w:rFonts w:ascii="微軟正黑體" w:eastAsia="微軟正黑體" w:hAnsi="微軟正黑體" w:cs="Arial"/>
        </w:rPr>
        <w:t xml:space="preserve">。結合索引檔中紀錄的 </w:t>
      </w:r>
      <w:r w:rsidRPr="00F40D2A">
        <w:rPr>
          <w:rStyle w:val="math-inline"/>
          <w:rFonts w:ascii="Times New Roman" w:eastAsia="微軟正黑體" w:hAnsi="Times New Roman" w:cs="Times New Roman"/>
          <w:b/>
          <w:bCs/>
        </w:rPr>
        <w:t>$</w:t>
      </w:r>
      <w:proofErr w:type="spellStart"/>
      <w:r w:rsidRPr="00F40D2A">
        <w:rPr>
          <w:rStyle w:val="math-inline"/>
          <w:rFonts w:ascii="Times New Roman" w:eastAsia="微軟正黑體" w:hAnsi="Times New Roman" w:cs="Times New Roman"/>
          <w:b/>
          <w:bCs/>
        </w:rPr>
        <w:t>R_f</w:t>
      </w:r>
      <w:proofErr w:type="spellEnd"/>
      <w:r w:rsidRPr="00F40D2A">
        <w:rPr>
          <w:rStyle w:val="math-inline"/>
          <w:rFonts w:ascii="Times New Roman" w:eastAsia="微軟正黑體" w:hAnsi="Times New Roman" w:cs="Times New Roman"/>
          <w:b/>
          <w:bCs/>
        </w:rPr>
        <w:t>$</w:t>
      </w:r>
      <w:r w:rsidRPr="00F40D2A">
        <w:rPr>
          <w:rStyle w:val="citation-456"/>
          <w:rFonts w:ascii="微軟正黑體" w:eastAsia="微軟正黑體" w:hAnsi="微軟正黑體" w:cs="Arial"/>
          <w:b/>
          <w:bCs/>
        </w:rPr>
        <w:t xml:space="preserve"> 為 0.79%</w:t>
      </w:r>
      <w:r w:rsidRPr="00F40D2A">
        <w:rPr>
          <w:rStyle w:val="citation-456"/>
          <w:rFonts w:ascii="微軟正黑體" w:eastAsia="微軟正黑體" w:hAnsi="微軟正黑體" w:cs="Arial"/>
        </w:rPr>
        <w:t xml:space="preserve">，顯示在當時的低利率環境下，儘管市場多頭氣氛濃厚，法人與大額投資人仍維持高度的風險意識 </w:t>
      </w:r>
      <w:r w:rsidRPr="00F40D2A">
        <w:rPr>
          <w:rFonts w:ascii="微軟正黑體" w:eastAsia="微軟正黑體" w:hAnsi="微軟正黑體" w:cs="Arial"/>
        </w:rPr>
        <w:t>。</w:t>
      </w:r>
    </w:p>
    <w:p w14:paraId="356C6B2B" w14:textId="77777777" w:rsidR="007D6A21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101654B8" wp14:editId="43BCBFAE">
                <wp:extent cx="5270373" cy="16893"/>
                <wp:effectExtent l="0" t="0" r="0" b="0"/>
                <wp:docPr id="1073741829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373" cy="16893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26F33C9" id="officeArt object" o:spid="_x0000_s1026" alt="矩形" style="width:415pt;height: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" fillcolor="gray" stroked="f" strokeweight="1pt">
                <v:stroke miterlimit="4"/>
                <w10:anchorlock/>
              </v:rect>
            </w:pict>
          </mc:Fallback>
        </mc:AlternateContent>
      </w:r>
    </w:p>
    <w:p w14:paraId="1B5814E2" w14:textId="77777777" w:rsidR="007D6A21" w:rsidRDefault="00000000">
      <w:pPr>
        <w:rPr>
          <w:b/>
          <w:bCs/>
        </w:rPr>
      </w:pPr>
      <w:r>
        <w:rPr>
          <w:b/>
          <w:bCs/>
          <w:lang w:val="zh-TW"/>
        </w:rPr>
        <w:t>四、</w:t>
      </w:r>
      <w:r>
        <w:rPr>
          <w:b/>
          <w:bCs/>
        </w:rPr>
        <w:t xml:space="preserve"> </w:t>
      </w:r>
      <w:r>
        <w:rPr>
          <w:b/>
          <w:bCs/>
          <w:lang w:val="zh-TW"/>
        </w:rPr>
        <w:t>學習心得與反思</w:t>
      </w:r>
    </w:p>
    <w:p w14:paraId="5F940AC3" w14:textId="77777777" w:rsidR="00F40D2A" w:rsidRPr="00F40D2A" w:rsidRDefault="00000000" w:rsidP="00593C99">
      <w:pPr>
        <w:numPr>
          <w:ilvl w:val="0"/>
          <w:numId w:val="12"/>
        </w:numPr>
        <w:rPr>
          <w:rFonts w:ascii="微軟正黑體" w:eastAsia="微軟正黑體" w:hAnsi="微軟正黑體"/>
        </w:rPr>
      </w:pPr>
      <w:r w:rsidRPr="00F40D2A">
        <w:rPr>
          <w:b/>
          <w:bCs/>
        </w:rPr>
        <w:t xml:space="preserve">AI </w:t>
      </w:r>
      <w:r w:rsidRPr="00F40D2A">
        <w:rPr>
          <w:b/>
          <w:bCs/>
          <w:lang w:val="zh-TW"/>
        </w:rPr>
        <w:t>工具的優勢：</w:t>
      </w:r>
      <w:r w:rsidR="00F40D2A" w:rsidRPr="00F40D2A">
        <w:rPr>
          <w:rFonts w:ascii="微軟正黑體" w:eastAsia="微軟正黑體" w:hAnsi="微軟正黑體" w:cs="新細明體" w:hint="eastAsia"/>
        </w:rPr>
        <w:t>處理</w:t>
      </w:r>
      <w:r w:rsidR="00F40D2A" w:rsidRPr="00F40D2A">
        <w:rPr>
          <w:rFonts w:ascii="微軟正黑體" w:eastAsia="微軟正黑體" w:hAnsi="微軟正黑體"/>
        </w:rPr>
        <w:t xml:space="preserve"> 2022 </w:t>
      </w:r>
      <w:r w:rsidR="00F40D2A" w:rsidRPr="00F40D2A">
        <w:rPr>
          <w:rFonts w:ascii="微軟正黑體" w:eastAsia="微軟正黑體" w:hAnsi="微軟正黑體" w:cs="新細明體" w:hint="eastAsia"/>
        </w:rPr>
        <w:t>全年日期邏輯與寫</w:t>
      </w:r>
      <w:r w:rsidR="00F40D2A" w:rsidRPr="00F40D2A">
        <w:rPr>
          <w:rFonts w:ascii="微軟正黑體" w:eastAsia="微軟正黑體" w:hAnsi="微軟正黑體"/>
        </w:rPr>
        <w:t xml:space="preserve"> </w:t>
      </w:r>
      <w:r w:rsidR="00F40D2A" w:rsidRPr="00F40D2A">
        <w:rPr>
          <w:rFonts w:ascii="Times New Roman" w:hAnsi="Times New Roman" w:cs="Times New Roman"/>
        </w:rPr>
        <w:t>Python</w:t>
      </w:r>
      <w:r w:rsidR="00F40D2A" w:rsidRPr="00F40D2A">
        <w:rPr>
          <w:rFonts w:ascii="微軟正黑體" w:eastAsia="微軟正黑體" w:hAnsi="微軟正黑體"/>
        </w:rPr>
        <w:t xml:space="preserve"> </w:t>
      </w:r>
      <w:r w:rsidR="00F40D2A" w:rsidRPr="00F40D2A">
        <w:rPr>
          <w:rFonts w:ascii="微軟正黑體" w:eastAsia="微軟正黑體" w:hAnsi="微軟正黑體" w:cs="新細明體" w:hint="eastAsia"/>
        </w:rPr>
        <w:t>代碼速度極快</w:t>
      </w:r>
    </w:p>
    <w:p w14:paraId="5239E103" w14:textId="616C24EB" w:rsidR="007D6A21" w:rsidRDefault="00000000" w:rsidP="00593C99">
      <w:pPr>
        <w:numPr>
          <w:ilvl w:val="0"/>
          <w:numId w:val="12"/>
        </w:numPr>
      </w:pPr>
      <w:r w:rsidRPr="00F40D2A">
        <w:rPr>
          <w:b/>
          <w:bCs/>
        </w:rPr>
        <w:t xml:space="preserve">AI </w:t>
      </w:r>
      <w:r w:rsidRPr="00F40D2A">
        <w:rPr>
          <w:b/>
          <w:bCs/>
          <w:lang w:val="zh-TW"/>
        </w:rPr>
        <w:t>的限制：</w:t>
      </w:r>
      <w:r w:rsidR="00F40D2A" w:rsidRPr="00F40D2A">
        <w:rPr>
          <w:rFonts w:ascii="微軟正黑體" w:eastAsia="微軟正黑體" w:hAnsi="微軟正黑體" w:cs="新細明體" w:hint="eastAsia"/>
        </w:rPr>
        <w:t>對「定存」與「定儲」利率分不清，沒給精確數字（</w:t>
      </w:r>
      <w:r w:rsidR="00F40D2A" w:rsidRPr="00F40D2A">
        <w:rPr>
          <w:rFonts w:ascii="微軟正黑體" w:eastAsia="微軟正黑體" w:hAnsi="微軟正黑體"/>
        </w:rPr>
        <w:t>0.79%</w:t>
      </w:r>
      <w:r w:rsidR="00F40D2A" w:rsidRPr="00F40D2A">
        <w:rPr>
          <w:rFonts w:ascii="微軟正黑體" w:eastAsia="微軟正黑體" w:hAnsi="微軟正黑體" w:cs="新細明體" w:hint="eastAsia"/>
        </w:rPr>
        <w:t>）會算錯</w:t>
      </w:r>
      <w:r w:rsidR="00F40D2A" w:rsidRPr="00F40D2A">
        <w:rPr>
          <w:rFonts w:ascii="微軟正黑體" w:eastAsia="微軟正黑體" w:hAnsi="微軟正黑體"/>
        </w:rPr>
        <w:t xml:space="preserve"> </w:t>
      </w:r>
      <w:r w:rsidR="00F40D2A" w:rsidRPr="00F40D2A">
        <w:rPr>
          <w:rFonts w:ascii="微軟正黑體" w:eastAsia="微軟正黑體" w:hAnsi="微軟正黑體" w:cs="新細明體" w:hint="eastAsia"/>
        </w:rPr>
        <w:t>。</w:t>
      </w:r>
    </w:p>
    <w:p w14:paraId="7BAD1772" w14:textId="7D4E46AC" w:rsidR="007D6A21" w:rsidRPr="00F40D2A" w:rsidRDefault="00000000" w:rsidP="007631AC">
      <w:pPr>
        <w:numPr>
          <w:ilvl w:val="0"/>
          <w:numId w:val="12"/>
        </w:numPr>
        <w:rPr>
          <w:lang w:val="zh-TW"/>
        </w:rPr>
      </w:pPr>
      <w:r w:rsidRPr="001270B8">
        <w:rPr>
          <w:b/>
          <w:bCs/>
          <w:lang w:val="zh-TW"/>
        </w:rPr>
        <w:t>給下一個使用者的建議：</w:t>
      </w:r>
      <w:r w:rsidR="001270B8" w:rsidRPr="001270B8">
        <w:rPr>
          <w:rFonts w:ascii="微軟正黑體" w:eastAsia="微軟正黑體" w:hAnsi="微軟正黑體" w:cs="新細明體" w:hint="eastAsia"/>
        </w:rPr>
        <w:t>金融數據「定義」最重要。一定要手動核對官方利率和到期日，並寫進</w:t>
      </w:r>
      <w:r w:rsidR="001270B8" w:rsidRPr="001270B8">
        <w:rPr>
          <w:rFonts w:ascii="微軟正黑體" w:eastAsia="微軟正黑體" w:hAnsi="微軟正黑體"/>
        </w:rPr>
        <w:t xml:space="preserve"> </w:t>
      </w:r>
      <w:r w:rsidR="001270B8" w:rsidRPr="001270B8">
        <w:rPr>
          <w:rFonts w:ascii="Times New Roman" w:eastAsia="微軟正黑體" w:hAnsi="Times New Roman" w:cs="Times New Roman"/>
        </w:rPr>
        <w:t xml:space="preserve">Prompt </w:t>
      </w:r>
      <w:r w:rsidR="001270B8" w:rsidRPr="001270B8">
        <w:rPr>
          <w:rFonts w:ascii="微軟正黑體" w:eastAsia="微軟正黑體" w:hAnsi="微軟正黑體" w:cs="新細明體" w:hint="eastAsia"/>
        </w:rPr>
        <w:t>約束</w:t>
      </w:r>
      <w:r w:rsidR="001270B8" w:rsidRPr="001270B8">
        <w:rPr>
          <w:rFonts w:ascii="微軟正黑體" w:eastAsia="微軟正黑體" w:hAnsi="微軟正黑體"/>
        </w:rPr>
        <w:t xml:space="preserve"> </w:t>
      </w:r>
      <w:r w:rsidR="001270B8" w:rsidRPr="001270B8">
        <w:rPr>
          <w:rFonts w:ascii="Times New Roman" w:eastAsia="微軟正黑體" w:hAnsi="Times New Roman" w:cs="Times New Roman"/>
        </w:rPr>
        <w:t>AI</w:t>
      </w:r>
      <w:r w:rsidR="001270B8" w:rsidRPr="001270B8">
        <w:rPr>
          <w:rFonts w:ascii="微軟正黑體" w:eastAsia="微軟正黑體" w:hAnsi="微軟正黑體" w:cs="新細明體" w:hint="eastAsia"/>
        </w:rPr>
        <w:t>，數據才會</w:t>
      </w:r>
      <w:proofErr w:type="gramStart"/>
      <w:r w:rsidR="001270B8" w:rsidRPr="001270B8">
        <w:rPr>
          <w:rFonts w:ascii="微軟正黑體" w:eastAsia="微軟正黑體" w:hAnsi="微軟正黑體" w:cs="新細明體" w:hint="eastAsia"/>
        </w:rPr>
        <w:t>準</w:t>
      </w:r>
      <w:proofErr w:type="gramEnd"/>
      <w:r w:rsidR="001270B8" w:rsidRPr="001270B8">
        <w:rPr>
          <w:rFonts w:ascii="微軟正黑體" w:eastAsia="微軟正黑體" w:hAnsi="微軟正黑體"/>
        </w:rPr>
        <w:t xml:space="preserve"> </w:t>
      </w:r>
      <w:r w:rsidR="001270B8" w:rsidRPr="001270B8">
        <w:rPr>
          <w:rFonts w:ascii="微軟正黑體" w:eastAsia="微軟正黑體" w:hAnsi="微軟正黑體" w:cs="新細明體" w:hint="eastAsia"/>
        </w:rPr>
        <w:t>。</w:t>
      </w:r>
    </w:p>
    <w:sectPr w:rsidR="007D6A21" w:rsidRPr="00F40D2A">
      <w:headerReference w:type="default" r:id="rId7"/>
      <w:footerReference w:type="default" r:id="rId8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D2AEF" w14:textId="77777777" w:rsidR="00087E78" w:rsidRDefault="00087E78">
      <w:pPr>
        <w:spacing w:after="0" w:line="240" w:lineRule="auto"/>
      </w:pPr>
      <w:r>
        <w:separator/>
      </w:r>
    </w:p>
  </w:endnote>
  <w:endnote w:type="continuationSeparator" w:id="0">
    <w:p w14:paraId="39729EB6" w14:textId="77777777" w:rsidR="00087E78" w:rsidRDefault="00087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Roman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ingFang TC Regular">
    <w:altName w:val="Cambria"/>
    <w:charset w:val="00"/>
    <w:family w:val="roman"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TC Semi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404B7" w14:textId="77777777" w:rsidR="007D6A21" w:rsidRDefault="007D6A2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7ABC7" w14:textId="77777777" w:rsidR="00087E78" w:rsidRDefault="00087E78">
      <w:pPr>
        <w:spacing w:after="0" w:line="240" w:lineRule="auto"/>
      </w:pPr>
      <w:r>
        <w:separator/>
      </w:r>
    </w:p>
  </w:footnote>
  <w:footnote w:type="continuationSeparator" w:id="0">
    <w:p w14:paraId="1C55B88C" w14:textId="77777777" w:rsidR="00087E78" w:rsidRDefault="00087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5BEA0" w14:textId="77777777" w:rsidR="007D6A21" w:rsidRDefault="007D6A2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6641"/>
    <w:multiLevelType w:val="hybridMultilevel"/>
    <w:tmpl w:val="CD20CA82"/>
    <w:numStyleLink w:val="a"/>
  </w:abstractNum>
  <w:abstractNum w:abstractNumId="1" w15:restartNumberingAfterBreak="0">
    <w:nsid w:val="07BC5C42"/>
    <w:multiLevelType w:val="hybridMultilevel"/>
    <w:tmpl w:val="242AEC16"/>
    <w:styleLink w:val="3"/>
    <w:lvl w:ilvl="0" w:tplc="AA5030F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2A80496">
      <w:start w:val="1"/>
      <w:numFmt w:val="decimal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470B76C">
      <w:start w:val="1"/>
      <w:numFmt w:val="decimal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AFE6280">
      <w:start w:val="1"/>
      <w:numFmt w:val="decimal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FD02964">
      <w:start w:val="1"/>
      <w:numFmt w:val="decimal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E548E9A">
      <w:start w:val="1"/>
      <w:numFmt w:val="decimal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274BEE4">
      <w:start w:val="1"/>
      <w:numFmt w:val="decimal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7CE870A">
      <w:start w:val="1"/>
      <w:numFmt w:val="decimal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8346EC6">
      <w:start w:val="1"/>
      <w:numFmt w:val="decimal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AF82604"/>
    <w:multiLevelType w:val="hybridMultilevel"/>
    <w:tmpl w:val="78C8FDD4"/>
    <w:numStyleLink w:val="5"/>
  </w:abstractNum>
  <w:abstractNum w:abstractNumId="3" w15:restartNumberingAfterBreak="0">
    <w:nsid w:val="2CA2069E"/>
    <w:multiLevelType w:val="hybridMultilevel"/>
    <w:tmpl w:val="CAF49C70"/>
    <w:numStyleLink w:val="30"/>
  </w:abstractNum>
  <w:abstractNum w:abstractNumId="4" w15:restartNumberingAfterBreak="0">
    <w:nsid w:val="3DB91F69"/>
    <w:multiLevelType w:val="hybridMultilevel"/>
    <w:tmpl w:val="7EB0B748"/>
    <w:styleLink w:val="4"/>
    <w:lvl w:ilvl="0" w:tplc="CF3E0FA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0C2436C">
      <w:start w:val="1"/>
      <w:numFmt w:val="decimal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D80856">
      <w:start w:val="1"/>
      <w:numFmt w:val="decimal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EFE6AB8">
      <w:start w:val="1"/>
      <w:numFmt w:val="decimal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C22FC4">
      <w:start w:val="1"/>
      <w:numFmt w:val="decimal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D6E124A">
      <w:start w:val="1"/>
      <w:numFmt w:val="decimal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C40A4F4">
      <w:start w:val="1"/>
      <w:numFmt w:val="decimal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4058DA">
      <w:start w:val="1"/>
      <w:numFmt w:val="decimal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7A80C34">
      <w:start w:val="1"/>
      <w:numFmt w:val="decimal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F722A7D"/>
    <w:multiLevelType w:val="hybridMultilevel"/>
    <w:tmpl w:val="4B6CCAB6"/>
    <w:styleLink w:val="1"/>
    <w:lvl w:ilvl="0" w:tplc="41D4C10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F654B546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B9765AF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40C05A96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C6621ADA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832CC6A0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6C6CE876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B530725A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4306C3C2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 w15:restartNumberingAfterBreak="0">
    <w:nsid w:val="451049B5"/>
    <w:multiLevelType w:val="hybridMultilevel"/>
    <w:tmpl w:val="CD20CA82"/>
    <w:styleLink w:val="a"/>
    <w:lvl w:ilvl="0" w:tplc="6910ECA4">
      <w:start w:val="1"/>
      <w:numFmt w:val="decimal"/>
      <w:lvlText w:val="%1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53" w:hanging="25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D24694A">
      <w:start w:val="1"/>
      <w:numFmt w:val="decimal"/>
      <w:lvlText w:val="%2.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4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9CAFEA4">
      <w:start w:val="1"/>
      <w:numFmt w:val="decimal"/>
      <w:lvlText w:val="%3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464F7EA">
      <w:start w:val="1"/>
      <w:numFmt w:val="decimal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33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94E2666">
      <w:start w:val="1"/>
      <w:numFmt w:val="decimal"/>
      <w:lvlText w:val="%5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4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6B44744">
      <w:start w:val="1"/>
      <w:numFmt w:val="decimal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480"/>
          <w:tab w:val="left" w:pos="7200"/>
          <w:tab w:val="left" w:pos="7920"/>
        </w:tabs>
        <w:ind w:left="52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D0EB40">
      <w:start w:val="1"/>
      <w:numFmt w:val="decimal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61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C2ACF8">
      <w:start w:val="1"/>
      <w:numFmt w:val="decimal"/>
      <w:lvlText w:val="%8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70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272320C">
      <w:start w:val="1"/>
      <w:numFmt w:val="decimal"/>
      <w:lvlText w:val="%9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ind w:left="80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8330F44"/>
    <w:multiLevelType w:val="hybridMultilevel"/>
    <w:tmpl w:val="CAF49C70"/>
    <w:styleLink w:val="30"/>
    <w:lvl w:ilvl="0" w:tplc="250A7AF8">
      <w:start w:val="1"/>
      <w:numFmt w:val="bullet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22D486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AB960D92">
      <w:start w:val="1"/>
      <w:numFmt w:val="bullet"/>
      <w:lvlText w:val="o"/>
      <w:lvlJc w:val="left"/>
      <w:pPr>
        <w:tabs>
          <w:tab w:val="left" w:pos="1440"/>
        </w:tabs>
        <w:ind w:left="25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10DC2AFC">
      <w:start w:val="1"/>
      <w:numFmt w:val="bullet"/>
      <w:lvlText w:val="o"/>
      <w:lvlJc w:val="left"/>
      <w:pPr>
        <w:tabs>
          <w:tab w:val="left" w:pos="144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7B6AF3BE">
      <w:start w:val="1"/>
      <w:numFmt w:val="bullet"/>
      <w:lvlText w:val="o"/>
      <w:lvlJc w:val="left"/>
      <w:pPr>
        <w:tabs>
          <w:tab w:val="left" w:pos="1440"/>
        </w:tabs>
        <w:ind w:left="46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4FFA952A">
      <w:start w:val="1"/>
      <w:numFmt w:val="bullet"/>
      <w:lvlText w:val="o"/>
      <w:lvlJc w:val="left"/>
      <w:pPr>
        <w:tabs>
          <w:tab w:val="left" w:pos="144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D1C4C672">
      <w:start w:val="1"/>
      <w:numFmt w:val="bullet"/>
      <w:lvlText w:val="o"/>
      <w:lvlJc w:val="left"/>
      <w:pPr>
        <w:tabs>
          <w:tab w:val="left" w:pos="1440"/>
        </w:tabs>
        <w:ind w:left="68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A242373C">
      <w:start w:val="1"/>
      <w:numFmt w:val="bullet"/>
      <w:lvlText w:val="o"/>
      <w:lvlJc w:val="left"/>
      <w:pPr>
        <w:tabs>
          <w:tab w:val="left" w:pos="1440"/>
        </w:tabs>
        <w:ind w:left="79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800EFFA0">
      <w:start w:val="1"/>
      <w:numFmt w:val="bullet"/>
      <w:lvlText w:val="o"/>
      <w:lvlJc w:val="left"/>
      <w:pPr>
        <w:tabs>
          <w:tab w:val="left" w:pos="1440"/>
        </w:tabs>
        <w:ind w:left="90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 w15:restartNumberingAfterBreak="0">
    <w:nsid w:val="496C022C"/>
    <w:multiLevelType w:val="hybridMultilevel"/>
    <w:tmpl w:val="242AEC16"/>
    <w:numStyleLink w:val="3"/>
  </w:abstractNum>
  <w:abstractNum w:abstractNumId="9" w15:restartNumberingAfterBreak="0">
    <w:nsid w:val="4C163C79"/>
    <w:multiLevelType w:val="hybridMultilevel"/>
    <w:tmpl w:val="78C8FDD4"/>
    <w:styleLink w:val="5"/>
    <w:lvl w:ilvl="0" w:tplc="4484E42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DFC6556E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CCAA3900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2FB24590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1B003DF8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AC4EA9A2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3946B768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8B12923A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5DEEDAB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 w15:restartNumberingAfterBreak="0">
    <w:nsid w:val="4E014218"/>
    <w:multiLevelType w:val="hybridMultilevel"/>
    <w:tmpl w:val="4B6CCAB6"/>
    <w:numStyleLink w:val="1"/>
  </w:abstractNum>
  <w:abstractNum w:abstractNumId="11" w15:restartNumberingAfterBreak="0">
    <w:nsid w:val="5BDA1547"/>
    <w:multiLevelType w:val="hybridMultilevel"/>
    <w:tmpl w:val="E34A2776"/>
    <w:styleLink w:val="2"/>
    <w:lvl w:ilvl="0" w:tplc="4104C5A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F8B84CF6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FDFEBE1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01CC4A72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6B5298B8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3B164B3A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679E7B32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A224B0F4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09D0EC00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 w15:restartNumberingAfterBreak="0">
    <w:nsid w:val="5F614EDF"/>
    <w:multiLevelType w:val="hybridMultilevel"/>
    <w:tmpl w:val="7EB0B748"/>
    <w:numStyleLink w:val="4"/>
  </w:abstractNum>
  <w:abstractNum w:abstractNumId="13" w15:restartNumberingAfterBreak="0">
    <w:nsid w:val="714D5C2B"/>
    <w:multiLevelType w:val="hybridMultilevel"/>
    <w:tmpl w:val="E34A2776"/>
    <w:numStyleLink w:val="2"/>
  </w:abstractNum>
  <w:num w:numId="1" w16cid:durableId="1757633919">
    <w:abstractNumId w:val="5"/>
  </w:num>
  <w:num w:numId="2" w16cid:durableId="1852790062">
    <w:abstractNumId w:val="10"/>
  </w:num>
  <w:num w:numId="3" w16cid:durableId="2057318808">
    <w:abstractNumId w:val="11"/>
  </w:num>
  <w:num w:numId="4" w16cid:durableId="173107104">
    <w:abstractNumId w:val="13"/>
  </w:num>
  <w:num w:numId="5" w16cid:durableId="848449634">
    <w:abstractNumId w:val="6"/>
  </w:num>
  <w:num w:numId="6" w16cid:durableId="563953587">
    <w:abstractNumId w:val="0"/>
  </w:num>
  <w:num w:numId="7" w16cid:durableId="949514009">
    <w:abstractNumId w:val="1"/>
  </w:num>
  <w:num w:numId="8" w16cid:durableId="1811944364">
    <w:abstractNumId w:val="8"/>
  </w:num>
  <w:num w:numId="9" w16cid:durableId="1164853476">
    <w:abstractNumId w:val="7"/>
  </w:num>
  <w:num w:numId="10" w16cid:durableId="583299238">
    <w:abstractNumId w:val="3"/>
  </w:num>
  <w:num w:numId="11" w16cid:durableId="491064788">
    <w:abstractNumId w:val="4"/>
  </w:num>
  <w:num w:numId="12" w16cid:durableId="1689066798">
    <w:abstractNumId w:val="12"/>
  </w:num>
  <w:num w:numId="13" w16cid:durableId="1977174703">
    <w:abstractNumId w:val="9"/>
  </w:num>
  <w:num w:numId="14" w16cid:durableId="1038772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A21"/>
    <w:rsid w:val="00087E78"/>
    <w:rsid w:val="001270B8"/>
    <w:rsid w:val="0044385B"/>
    <w:rsid w:val="0075406D"/>
    <w:rsid w:val="007D6A21"/>
    <w:rsid w:val="00C41CAB"/>
    <w:rsid w:val="00F4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4AB9"/>
  <w15:docId w15:val="{ADAA2523-ACE5-4DB7-86DE-5B14982AA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頁首與頁尾"/>
    <w:pPr>
      <w:tabs>
        <w:tab w:val="right" w:pos="9020"/>
      </w:tabs>
    </w:pPr>
    <w:rPr>
      <w:rFonts w:ascii="PingFang TC Regular" w:eastAsia="Arial Unicode MS" w:hAnsi="PingFang T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預設值"/>
    <w:pPr>
      <w:spacing w:before="160" w:line="288" w:lineRule="auto"/>
    </w:pPr>
    <w:rPr>
      <w:rFonts w:ascii="Arial Unicode MS" w:eastAsia="Arial Unicode MS" w:hAnsi="Arial Unicode MS" w:cs="Arial Unicode MS" w:hint="eastAsia"/>
      <w:color w:val="000000"/>
      <w:sz w:val="24"/>
      <w:szCs w:val="24"/>
      <w:lang w:val="zh-TW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已輸入樣式 1"/>
    <w:pPr>
      <w:numPr>
        <w:numId w:val="1"/>
      </w:numPr>
    </w:pPr>
  </w:style>
  <w:style w:type="numbering" w:customStyle="1" w:styleId="2">
    <w:name w:val="已輸入樣式 2"/>
    <w:pPr>
      <w:numPr>
        <w:numId w:val="3"/>
      </w:numPr>
    </w:pPr>
  </w:style>
  <w:style w:type="numbering" w:customStyle="1" w:styleId="a">
    <w:name w:val="編號"/>
    <w:pPr>
      <w:numPr>
        <w:numId w:val="5"/>
      </w:numPr>
    </w:pPr>
  </w:style>
  <w:style w:type="numbering" w:customStyle="1" w:styleId="3">
    <w:name w:val="已輸入樣式 3"/>
    <w:pPr>
      <w:numPr>
        <w:numId w:val="7"/>
      </w:numPr>
    </w:pPr>
  </w:style>
  <w:style w:type="numbering" w:customStyle="1" w:styleId="30">
    <w:name w:val="已輸入樣式 3.0"/>
    <w:pPr>
      <w:numPr>
        <w:numId w:val="9"/>
      </w:numPr>
    </w:pPr>
  </w:style>
  <w:style w:type="numbering" w:customStyle="1" w:styleId="4">
    <w:name w:val="已輸入樣式 4"/>
    <w:pPr>
      <w:numPr>
        <w:numId w:val="11"/>
      </w:numPr>
    </w:pPr>
  </w:style>
  <w:style w:type="numbering" w:customStyle="1" w:styleId="5">
    <w:name w:val="已輸入樣式 5"/>
    <w:pPr>
      <w:numPr>
        <w:numId w:val="13"/>
      </w:numPr>
    </w:pPr>
  </w:style>
  <w:style w:type="paragraph" w:styleId="Web">
    <w:name w:val="Normal (Web)"/>
    <w:basedOn w:val="a0"/>
    <w:uiPriority w:val="99"/>
    <w:semiHidden/>
    <w:unhideWhenUsed/>
    <w:rsid w:val="0075406D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kern w:val="0"/>
      <w:bdr w:val="none" w:sz="0" w:space="0" w:color="auto"/>
    </w:rPr>
  </w:style>
  <w:style w:type="character" w:styleId="HTML">
    <w:name w:val="HTML Code"/>
    <w:basedOn w:val="a1"/>
    <w:uiPriority w:val="99"/>
    <w:semiHidden/>
    <w:unhideWhenUsed/>
    <w:rsid w:val="0075406D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1"/>
    <w:rsid w:val="0075406D"/>
  </w:style>
  <w:style w:type="character" w:customStyle="1" w:styleId="citation-459">
    <w:name w:val="citation-459"/>
    <w:basedOn w:val="a1"/>
    <w:rsid w:val="00F40D2A"/>
  </w:style>
  <w:style w:type="character" w:customStyle="1" w:styleId="citation-458">
    <w:name w:val="citation-458"/>
    <w:basedOn w:val="a1"/>
    <w:rsid w:val="00F40D2A"/>
  </w:style>
  <w:style w:type="character" w:customStyle="1" w:styleId="citation-457">
    <w:name w:val="citation-457"/>
    <w:basedOn w:val="a1"/>
    <w:rsid w:val="00F40D2A"/>
  </w:style>
  <w:style w:type="character" w:customStyle="1" w:styleId="citation-456">
    <w:name w:val="citation-456"/>
    <w:basedOn w:val="a1"/>
    <w:rsid w:val="00F40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6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 佈景主題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佈景主題">
      <a:majorFont>
        <a:latin typeface="PingFang TC Semibold"/>
        <a:ea typeface="細明體"/>
        <a:cs typeface="PingFang TC Semibold"/>
      </a:majorFont>
      <a:minorFont>
        <a:latin typeface="PingFang TC Regular"/>
        <a:ea typeface="新細明體"/>
        <a:cs typeface="PingFang TC Regular"/>
      </a:minorFont>
    </a:fontScheme>
    <a:fmtScheme name="Office 佈景主題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133086</TotalTime>
  <Pages>3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李宜璇</cp:lastModifiedBy>
  <cp:revision>2</cp:revision>
  <dcterms:created xsi:type="dcterms:W3CDTF">2025-12-30T07:39:00Z</dcterms:created>
  <dcterms:modified xsi:type="dcterms:W3CDTF">2026-04-01T17:45:00Z</dcterms:modified>
</cp:coreProperties>
</file>