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br w:type="textWrapping"/>
        <w:br w:type="textWrapping"/>
        <w:br w:type="textWrapping"/>
      </w:r>
    </w:p>
    <w:p w:rsidR="00000000" w:rsidDel="00000000" w:rsidP="00000000" w:rsidRDefault="00000000" w:rsidRPr="00000000" w14:paraId="00000002">
      <w:pPr>
        <w:pStyle w:val="Title"/>
        <w:jc w:val="center"/>
        <w:rPr/>
      </w:pPr>
      <w:r w:rsidDel="00000000" w:rsidR="00000000" w:rsidRPr="00000000">
        <w:rPr>
          <w:rtl w:val="0"/>
        </w:rPr>
        <w:t xml:space="preserve">運用 AI 輔助建構金融選擇權年度分析索引檔：</w:t>
        <w:br w:type="textWrapping"/>
        <w:t xml:space="preserve">以 2022 年台指選擇權與總體升息循環為例</w:t>
      </w:r>
    </w:p>
    <w:p w:rsidR="00000000" w:rsidDel="00000000" w:rsidP="00000000" w:rsidRDefault="00000000" w:rsidRPr="00000000" w14:paraId="00000003">
      <w:pPr>
        <w:rPr/>
      </w:pPr>
      <w:r w:rsidDel="00000000" w:rsidR="00000000" w:rsidRPr="00000000">
        <w:rPr>
          <w:rtl w:val="0"/>
        </w:rPr>
        <w:br w:type="textWrapping"/>
        <w:br w:type="textWrapping"/>
      </w:r>
    </w:p>
    <w:p w:rsidR="00000000" w:rsidDel="00000000" w:rsidP="00000000" w:rsidRDefault="00000000" w:rsidRPr="00000000" w14:paraId="00000004">
      <w:pPr>
        <w:jc w:val="center"/>
        <w:rPr/>
      </w:pPr>
      <w:r w:rsidDel="00000000" w:rsidR="00000000" w:rsidRPr="00000000">
        <w:rPr>
          <w:sz w:val="28"/>
          <w:szCs w:val="28"/>
          <w:rtl w:val="0"/>
        </w:rPr>
        <w:t xml:space="preserve">課程名稱：金融資料探勘</w:t>
        <w:br w:type="textWrapping"/>
        <w:t xml:space="preserve">作業名稱：運用 AI 協助建構一年份選擇權分析索引檔</w:t>
        <w:br w:type="textWrapping"/>
        <w:t xml:space="preserve">姓名：郭洪愷</w:t>
        <w:br w:type="textWrapping"/>
        <w:t xml:space="preserve">學號：411336017</w:t>
        <w:br w:type="textWrapping"/>
        <w:t xml:space="preserve">組別：第5組</w:t>
        <w:br w:type="textWrapping"/>
        <w:t xml:space="preserve">負責年度：2022</w:t>
        <w:br w:type="textWrapping"/>
        <w:t xml:space="preserve">繳交日期：2026/03/31</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jc w:val="center"/>
        <w:rPr/>
      </w:pPr>
      <w:r w:rsidDel="00000000" w:rsidR="00000000" w:rsidRPr="00000000">
        <w:rPr>
          <w:rtl w:val="0"/>
        </w:rPr>
        <w:t xml:space="preserve">摘要</w:t>
      </w:r>
    </w:p>
    <w:p w:rsidR="00000000" w:rsidDel="00000000" w:rsidP="00000000" w:rsidRDefault="00000000" w:rsidRPr="00000000" w14:paraId="00000007">
      <w:pPr>
        <w:rPr/>
      </w:pPr>
      <w:r w:rsidDel="00000000" w:rsidR="00000000" w:rsidRPr="00000000">
        <w:rPr>
          <w:rtl w:val="0"/>
        </w:rPr>
        <w:t xml:space="preserve">隨著大數據分析在金融科技領域的廣泛應用，傳統仰賴人工試算表（如 Excel）處理龐大衍生性金融商品交易資料的方式，已無法滿足現代量化分析對運算效率與數據準確性的需求。本研究旨在運用人工智慧（AI）生成工具輔助撰寫 Python 程式，以自動化方式建構 2022 年度「台指選擇權（TXO）」之基礎分析索引檔。本索引檔嚴格遵循學術與實務標準，涵蓋 Date、File、S0、Contract、Maturity、ContractExpiryDate 與 Rf 等七大關鍵參數。</w:t>
        <w:br w:type="textWrapping"/>
        <w:br w:type="textWrapping"/>
        <w:t xml:space="preserve">在實作過程中，本研究不僅解決了資料集編碼與週選擇權（W）混淆結算日的預處理難題，更針對 2022 年特殊的總體經濟環境（台灣央行四度升息），特別設計了無風險利率（Rf）的動態抓取與備援（Fallback）機制，以克服官方網站防爬蟲機制（HTTP 403 錯誤）的限制。最終成功產出結構完整、無缺漏之 2022 年度索引資料。本報告不僅驗證了 AI 協作在金融資料清洗上的高效性，更強調了領域知識（Domain Knowledge）在 Prompt 提示詞工程中的不可替代性，為後續的三年期選擇權定價與市場微結構分析奠定了堅實的數據基礎。</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jc w:val="center"/>
        <w:rPr/>
      </w:pPr>
      <w:r w:rsidDel="00000000" w:rsidR="00000000" w:rsidRPr="00000000">
        <w:rPr>
          <w:rtl w:val="0"/>
        </w:rPr>
        <w:t xml:space="preserve">目錄</w:t>
      </w:r>
    </w:p>
    <w:p w:rsidR="00000000" w:rsidDel="00000000" w:rsidP="00000000" w:rsidRDefault="00000000" w:rsidRPr="00000000" w14:paraId="0000000A">
      <w:pPr>
        <w:rPr/>
      </w:pPr>
      <w:r w:rsidDel="00000000" w:rsidR="00000000" w:rsidRPr="00000000">
        <w:rPr>
          <w:rtl w:val="0"/>
        </w:rPr>
        <w:t xml:space="preserve">摘要 ........................................................................................................ 2</w:t>
      </w:r>
    </w:p>
    <w:p w:rsidR="00000000" w:rsidDel="00000000" w:rsidP="00000000" w:rsidRDefault="00000000" w:rsidRPr="00000000" w14:paraId="0000000B">
      <w:pPr>
        <w:rPr/>
      </w:pPr>
      <w:r w:rsidDel="00000000" w:rsidR="00000000" w:rsidRPr="00000000">
        <w:rPr>
          <w:rtl w:val="0"/>
        </w:rPr>
        <w:t xml:space="preserve">第一章 緒論 ................................................................................................ 4</w:t>
      </w:r>
    </w:p>
    <w:p w:rsidR="00000000" w:rsidDel="00000000" w:rsidP="00000000" w:rsidRDefault="00000000" w:rsidRPr="00000000" w14:paraId="0000000C">
      <w:pPr>
        <w:rPr/>
      </w:pPr>
      <w:r w:rsidDel="00000000" w:rsidR="00000000" w:rsidRPr="00000000">
        <w:rPr>
          <w:rtl w:val="0"/>
        </w:rPr>
        <w:t xml:space="preserve">   1.1 研究背景與動機 ............................................................................... 4</w:t>
      </w:r>
    </w:p>
    <w:p w:rsidR="00000000" w:rsidDel="00000000" w:rsidP="00000000" w:rsidRDefault="00000000" w:rsidRPr="00000000" w14:paraId="0000000D">
      <w:pPr>
        <w:rPr/>
      </w:pPr>
      <w:r w:rsidDel="00000000" w:rsidR="00000000" w:rsidRPr="00000000">
        <w:rPr>
          <w:rtl w:val="0"/>
        </w:rPr>
        <w:t xml:space="preserve">   1.2 研究目的 .......................................................................................... 4</w:t>
      </w:r>
    </w:p>
    <w:p w:rsidR="00000000" w:rsidDel="00000000" w:rsidP="00000000" w:rsidRDefault="00000000" w:rsidRPr="00000000" w14:paraId="0000000E">
      <w:pPr>
        <w:rPr/>
      </w:pPr>
      <w:r w:rsidDel="00000000" w:rsidR="00000000" w:rsidRPr="00000000">
        <w:rPr>
          <w:rtl w:val="0"/>
        </w:rPr>
        <w:t xml:space="preserve">第二章 研究方法 ........................................................................................ 5</w:t>
      </w:r>
    </w:p>
    <w:p w:rsidR="00000000" w:rsidDel="00000000" w:rsidP="00000000" w:rsidRDefault="00000000" w:rsidRPr="00000000" w14:paraId="0000000F">
      <w:pPr>
        <w:rPr/>
      </w:pPr>
      <w:r w:rsidDel="00000000" w:rsidR="00000000" w:rsidRPr="00000000">
        <w:rPr>
          <w:rtl w:val="0"/>
        </w:rPr>
        <w:t xml:space="preserve">   2.1 選擇權定價理論與參數關聯 .......................................................... 5</w:t>
      </w:r>
    </w:p>
    <w:p w:rsidR="00000000" w:rsidDel="00000000" w:rsidP="00000000" w:rsidRDefault="00000000" w:rsidRPr="00000000" w14:paraId="00000010">
      <w:pPr>
        <w:rPr/>
      </w:pPr>
      <w:r w:rsidDel="00000000" w:rsidR="00000000" w:rsidRPr="00000000">
        <w:rPr>
          <w:rtl w:val="0"/>
        </w:rPr>
        <w:t xml:space="preserve">   2.2 AI 工具與雲端開發環境 ................................................................ 5</w:t>
      </w:r>
    </w:p>
    <w:p w:rsidR="00000000" w:rsidDel="00000000" w:rsidP="00000000" w:rsidRDefault="00000000" w:rsidRPr="00000000" w14:paraId="00000011">
      <w:pPr>
        <w:rPr/>
      </w:pPr>
      <w:r w:rsidDel="00000000" w:rsidR="00000000" w:rsidRPr="00000000">
        <w:rPr>
          <w:rtl w:val="0"/>
        </w:rPr>
        <w:t xml:space="preserve">第三章 模型建構與資料處理 ..................................................................... 6</w:t>
      </w:r>
    </w:p>
    <w:p w:rsidR="00000000" w:rsidDel="00000000" w:rsidP="00000000" w:rsidRDefault="00000000" w:rsidRPr="00000000" w14:paraId="00000012">
      <w:pPr>
        <w:rPr/>
      </w:pPr>
      <w:r w:rsidDel="00000000" w:rsidR="00000000" w:rsidRPr="00000000">
        <w:rPr>
          <w:rtl w:val="0"/>
        </w:rPr>
        <w:t xml:space="preserve">   3.1 資料來源與變數定義 ...................................................................... 6</w:t>
      </w:r>
    </w:p>
    <w:p w:rsidR="00000000" w:rsidDel="00000000" w:rsidP="00000000" w:rsidRDefault="00000000" w:rsidRPr="00000000" w14:paraId="00000013">
      <w:pPr>
        <w:rPr/>
      </w:pPr>
      <w:r w:rsidDel="00000000" w:rsidR="00000000" w:rsidRPr="00000000">
        <w:rPr>
          <w:rtl w:val="0"/>
        </w:rPr>
        <w:t xml:space="preserve">   3.2 資料清理與合併步驟 ...................................................................... 6</w:t>
      </w:r>
    </w:p>
    <w:p w:rsidR="00000000" w:rsidDel="00000000" w:rsidP="00000000" w:rsidRDefault="00000000" w:rsidRPr="00000000" w14:paraId="00000014">
      <w:pPr>
        <w:rPr/>
      </w:pPr>
      <w:r w:rsidDel="00000000" w:rsidR="00000000" w:rsidRPr="00000000">
        <w:rPr>
          <w:rtl w:val="0"/>
        </w:rPr>
        <w:t xml:space="preserve">   3.3 Prompt 迭代與防錯機制 ............................................................... 7</w:t>
      </w:r>
    </w:p>
    <w:p w:rsidR="00000000" w:rsidDel="00000000" w:rsidP="00000000" w:rsidRDefault="00000000" w:rsidRPr="00000000" w14:paraId="00000015">
      <w:pPr>
        <w:rPr/>
      </w:pPr>
      <w:r w:rsidDel="00000000" w:rsidR="00000000" w:rsidRPr="00000000">
        <w:rPr>
          <w:rtl w:val="0"/>
        </w:rPr>
        <w:t xml:space="preserve">第四章 實證結果與分析 ............................................................................. 8</w:t>
      </w:r>
    </w:p>
    <w:p w:rsidR="00000000" w:rsidDel="00000000" w:rsidP="00000000" w:rsidRDefault="00000000" w:rsidRPr="00000000" w14:paraId="00000016">
      <w:pPr>
        <w:rPr/>
      </w:pPr>
      <w:r w:rsidDel="00000000" w:rsidR="00000000" w:rsidRPr="00000000">
        <w:rPr>
          <w:rtl w:val="0"/>
        </w:rPr>
        <w:t xml:space="preserve">   4.1 索引檔建構成果展示 ...................................................................... 8</w:t>
      </w:r>
    </w:p>
    <w:p w:rsidR="00000000" w:rsidDel="00000000" w:rsidP="00000000" w:rsidRDefault="00000000" w:rsidRPr="00000000" w14:paraId="00000017">
      <w:pPr>
        <w:rPr/>
      </w:pPr>
      <w:r w:rsidDel="00000000" w:rsidR="00000000" w:rsidRPr="00000000">
        <w:rPr>
          <w:rtl w:val="0"/>
        </w:rPr>
        <w:t xml:space="preserve">   4.2 數據交叉驗證與經濟意涵 .............................................................. 8</w:t>
      </w:r>
    </w:p>
    <w:p w:rsidR="00000000" w:rsidDel="00000000" w:rsidP="00000000" w:rsidRDefault="00000000" w:rsidRPr="00000000" w14:paraId="00000018">
      <w:pPr>
        <w:rPr/>
      </w:pPr>
      <w:r w:rsidDel="00000000" w:rsidR="00000000" w:rsidRPr="00000000">
        <w:rPr>
          <w:rtl w:val="0"/>
        </w:rPr>
        <w:t xml:space="preserve">   4.3 異常值與錯誤修正紀錄 .................................................................. 9</w:t>
      </w:r>
    </w:p>
    <w:p w:rsidR="00000000" w:rsidDel="00000000" w:rsidP="00000000" w:rsidRDefault="00000000" w:rsidRPr="00000000" w14:paraId="00000019">
      <w:pPr>
        <w:rPr/>
      </w:pPr>
      <w:r w:rsidDel="00000000" w:rsidR="00000000" w:rsidRPr="00000000">
        <w:rPr>
          <w:rtl w:val="0"/>
        </w:rPr>
        <w:t xml:space="preserve">第五章 結論與建議 .................................................................................... 10</w:t>
      </w:r>
    </w:p>
    <w:p w:rsidR="00000000" w:rsidDel="00000000" w:rsidP="00000000" w:rsidRDefault="00000000" w:rsidRPr="00000000" w14:paraId="0000001A">
      <w:pPr>
        <w:rPr/>
      </w:pPr>
      <w:r w:rsidDel="00000000" w:rsidR="00000000" w:rsidRPr="00000000">
        <w:rPr>
          <w:rtl w:val="0"/>
        </w:rPr>
        <w:t xml:space="preserve">   5.1 研究結論 .......................................................................................... 10</w:t>
      </w:r>
    </w:p>
    <w:p w:rsidR="00000000" w:rsidDel="00000000" w:rsidP="00000000" w:rsidRDefault="00000000" w:rsidRPr="00000000" w14:paraId="0000001B">
      <w:pPr>
        <w:rPr/>
      </w:pPr>
      <w:r w:rsidDel="00000000" w:rsidR="00000000" w:rsidRPr="00000000">
        <w:rPr>
          <w:rtl w:val="0"/>
        </w:rPr>
        <w:t xml:space="preserve">   5.2 學習反思與未來展望 ...................................................................... 10</w:t>
      </w:r>
    </w:p>
    <w:p w:rsidR="00000000" w:rsidDel="00000000" w:rsidP="00000000" w:rsidRDefault="00000000" w:rsidRPr="00000000" w14:paraId="0000001C">
      <w:pPr>
        <w:rPr/>
      </w:pPr>
      <w:r w:rsidDel="00000000" w:rsidR="00000000" w:rsidRPr="00000000">
        <w:rPr>
          <w:rtl w:val="0"/>
        </w:rPr>
        <w:t xml:space="preserve">參考文獻 .................................................................................................... 11</w:t>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第一章 緒論</w:t>
      </w:r>
    </w:p>
    <w:p w:rsidR="00000000" w:rsidDel="00000000" w:rsidP="00000000" w:rsidRDefault="00000000" w:rsidRPr="00000000" w14:paraId="0000001F">
      <w:pPr>
        <w:pStyle w:val="Heading2"/>
        <w:rPr/>
      </w:pPr>
      <w:r w:rsidDel="00000000" w:rsidR="00000000" w:rsidRPr="00000000">
        <w:rPr>
          <w:rtl w:val="0"/>
        </w:rPr>
        <w:t xml:space="preserve">1.1 研究背景與動機</w:t>
      </w:r>
    </w:p>
    <w:p w:rsidR="00000000" w:rsidDel="00000000" w:rsidP="00000000" w:rsidRDefault="00000000" w:rsidRPr="00000000" w14:paraId="00000020">
      <w:pPr>
        <w:rPr/>
      </w:pPr>
      <w:r w:rsidDel="00000000" w:rsidR="00000000" w:rsidRPr="00000000">
        <w:rPr>
          <w:rtl w:val="0"/>
        </w:rPr>
        <w:t xml:space="preserve">在量化金融領域中，選擇權等衍生性商品的歷史回測與風險對沖模型，需要極度龐大且精確的高頻或日資料數據支撐。台灣期貨交易所每日產出的選擇權行情資料動輒數十萬筆，若單純依賴傳統 Excel 進行資料對齊、跨表查詢（VLOOKUP）或日期格式轉換，極易遭遇運算資源耗盡而導致軟體崩潰的困境，這也是過去金融分析實務上的一大痛點。</w:t>
        <w:br w:type="textWrapping"/>
        <w:br w:type="textWrapping"/>
        <w:t xml:space="preserve">近年來，大型語言模型（LLM，如 Gemini）的程式生成能力取得了突破性的進展。透過精確的提示詞（Prompt）工程，財務分析人員得以跨越程式語言的學習門檻，直接將「財務邏輯」轉化為「自動化 Python 腳本」。本研究即是基於此背景，嘗試以 AI 作為開發輔助，解決金融資料預處理階段中，最耗時的清理與合併工作，並探討人類領域知識在 AI 自動化中的把關作用。</w:t>
      </w:r>
    </w:p>
    <w:p w:rsidR="00000000" w:rsidDel="00000000" w:rsidP="00000000" w:rsidRDefault="00000000" w:rsidRPr="00000000" w14:paraId="00000021">
      <w:pPr>
        <w:pStyle w:val="Heading2"/>
        <w:rPr/>
      </w:pPr>
      <w:r w:rsidDel="00000000" w:rsidR="00000000" w:rsidRPr="00000000">
        <w:rPr>
          <w:rtl w:val="0"/>
        </w:rPr>
        <w:t xml:space="preserve">1.2 研究目的</w:t>
      </w:r>
    </w:p>
    <w:p w:rsidR="00000000" w:rsidDel="00000000" w:rsidP="00000000" w:rsidRDefault="00000000" w:rsidRPr="00000000" w14:paraId="00000022">
      <w:pPr>
        <w:rPr/>
      </w:pPr>
      <w:r w:rsidDel="00000000" w:rsidR="00000000" w:rsidRPr="00000000">
        <w:rPr>
          <w:rtl w:val="0"/>
        </w:rPr>
        <w:t xml:space="preserve">本研究的具體目標可分為以下三點：</w:t>
        <w:br w:type="textWrapping"/>
      </w:r>
      <w:r w:rsidDel="00000000" w:rsidR="00000000" w:rsidRPr="00000000">
        <w:rPr>
          <w:b w:val="1"/>
          <w:bCs w:val="1"/>
          <w:rtl w:val="0"/>
        </w:rPr>
        <w:t xml:space="preserve">1. 建構標準化年度索引檔：</w:t>
      </w:r>
      <w:r w:rsidDel="00000000" w:rsidR="00000000" w:rsidRPr="00000000">
        <w:rPr>
          <w:rtl w:val="0"/>
        </w:rPr>
        <w:t xml:space="preserve">將 2022 年散落於各交易日的 CSV 原始檔，提煉並整併為一份具備 Date、File、S0、Contract、Maturity、ContractExpiryDate 與 Rf 等七大核心欄位的年度索引資料，作為期中大報告之基礎。</w:t>
        <w:br w:type="textWrapping"/>
      </w:r>
      <w:r w:rsidDel="00000000" w:rsidR="00000000" w:rsidRPr="00000000">
        <w:rPr>
          <w:b w:val="1"/>
          <w:bCs w:val="1"/>
          <w:rtl w:val="0"/>
        </w:rPr>
        <w:t xml:space="preserve">2. 實作 AI 自動化與防錯機制：</w:t>
      </w:r>
      <w:r w:rsidDel="00000000" w:rsidR="00000000" w:rsidRPr="00000000">
        <w:rPr>
          <w:rtl w:val="0"/>
        </w:rPr>
        <w:t xml:space="preserve">透過 Google Colab 雲端環境，利用 AI 生成腳本完成跨檔案的「近月合約判斷」與「到期日推算」，並針對週選合約（W）進行雜訊過濾。</w:t>
        <w:br w:type="textWrapping"/>
      </w:r>
      <w:r w:rsidDel="00000000" w:rsidR="00000000" w:rsidRPr="00000000">
        <w:rPr>
          <w:b w:val="1"/>
          <w:bCs w:val="1"/>
          <w:rtl w:val="0"/>
        </w:rPr>
        <w:t xml:space="preserve">3. 解決動態變數抓取之技術限制：</w:t>
      </w:r>
      <w:r w:rsidDel="00000000" w:rsidR="00000000" w:rsidRPr="00000000">
        <w:rPr>
          <w:rtl w:val="0"/>
        </w:rPr>
        <w:t xml:space="preserve">針對 2022 年總體經濟升息循環的特殊性，以及台灣銀行網站之反爬蟲機制，設計有效之演算法備援方案（Fallback），確保動態無風險利率能被精確紀錄。</w:t>
      </w:r>
    </w:p>
    <w:p w:rsidR="00000000" w:rsidDel="00000000" w:rsidP="00000000" w:rsidRDefault="00000000" w:rsidRPr="00000000" w14:paraId="00000023">
      <w:pPr>
        <w:pStyle w:val="Heading1"/>
        <w:rPr/>
      </w:pPr>
      <w:r w:rsidDel="00000000" w:rsidR="00000000" w:rsidRPr="00000000">
        <w:rPr>
          <w:rtl w:val="0"/>
        </w:rPr>
        <w:t xml:space="preserve">第二章 研究方法</w:t>
      </w:r>
    </w:p>
    <w:p w:rsidR="00000000" w:rsidDel="00000000" w:rsidP="00000000" w:rsidRDefault="00000000" w:rsidRPr="00000000" w14:paraId="00000024">
      <w:pPr>
        <w:pStyle w:val="Heading2"/>
        <w:rPr/>
      </w:pPr>
      <w:r w:rsidDel="00000000" w:rsidR="00000000" w:rsidRPr="00000000">
        <w:rPr>
          <w:rtl w:val="0"/>
        </w:rPr>
        <w:t xml:space="preserve">2.1 選擇權定價理論與參數關聯</w:t>
      </w:r>
    </w:p>
    <w:p w:rsidR="00000000" w:rsidDel="00000000" w:rsidP="00000000" w:rsidRDefault="00000000" w:rsidRPr="00000000" w14:paraId="00000025">
      <w:pPr>
        <w:rPr/>
      </w:pPr>
      <w:r w:rsidDel="00000000" w:rsidR="00000000" w:rsidRPr="00000000">
        <w:rPr>
          <w:rtl w:val="0"/>
        </w:rPr>
        <w:t xml:space="preserve">根據經典的 Black-Scholes 選擇權定價模型，理論價格的計算與風險希臘字母（Greeks）的推導，高度依賴於幾個核心變數。這也是本研究致力於精確建構索引檔欄位的理論基礎：</w:t>
        <w:br w:type="textWrapping"/>
        <w:br w:type="textWrapping"/>
        <w:t xml:space="preserve">1. 標的資產現價 (S0)：本研究擷取台灣加權股價指數每日收盤價作為 S0。</w:t>
        <w:br w:type="textWrapping"/>
        <w:t xml:space="preserve">2. 距到期時間 (T/Maturity)：對應本索引檔之 Maturity 欄位。為求精確，必須先找出 ContractExpiryDate（合約最後結算日，即每個月第三個星期三），再利用交易日與之相減，方能得出正確的剩餘天數。</w:t>
        <w:br w:type="textWrapping"/>
        <w:t xml:space="preserve">3. 無風險利率 (Rf)：在實務上，常以台灣銀行一年期定存固定利率作為代理變數。</w:t>
      </w:r>
    </w:p>
    <w:p w:rsidR="00000000" w:rsidDel="00000000" w:rsidP="00000000" w:rsidRDefault="00000000" w:rsidRPr="00000000" w14:paraId="00000026">
      <w:pPr>
        <w:pStyle w:val="Heading2"/>
        <w:rPr/>
      </w:pPr>
      <w:r w:rsidDel="00000000" w:rsidR="00000000" w:rsidRPr="00000000">
        <w:rPr>
          <w:rtl w:val="0"/>
        </w:rPr>
        <w:t xml:space="preserve">2.2 AI 工具與雲端開發環境</w:t>
      </w:r>
    </w:p>
    <w:p w:rsidR="00000000" w:rsidDel="00000000" w:rsidP="00000000" w:rsidRDefault="00000000" w:rsidRPr="00000000" w14:paraId="00000027">
      <w:pPr>
        <w:rPr/>
      </w:pPr>
      <w:r w:rsidDel="00000000" w:rsidR="00000000" w:rsidRPr="00000000">
        <w:rPr>
          <w:rtl w:val="0"/>
        </w:rPr>
        <w:t xml:space="preserve">本研究採用全雲端運算架構。開發環境選擇 Google Colab，藉以直接掛載 Google Drive 讀取大量 CSV 檔案，免去本地端運算效能不足的問題。程式語言採用 Python 3，核心依賴套件包含 pandas（用於 DataFrame 處理與資料清理）、datetime（用於時間序列轉換與運算）以及 requests（用於執行網頁爬蟲）。</w:t>
        <w:br w:type="textWrapping"/>
        <w:br w:type="textWrapping"/>
        <w:t xml:space="preserve">在 AI 協作方面，運用 Gemini 模型協助撰寫與優化程式碼。透過漸進式的 Prompt 迭代，將人類的財務領域知識灌輸給模型，使其能產出符合實務需求的腳本。</w:t>
      </w:r>
    </w:p>
    <w:p w:rsidR="00000000" w:rsidDel="00000000" w:rsidP="00000000" w:rsidRDefault="00000000" w:rsidRPr="00000000" w14:paraId="00000028">
      <w:pPr>
        <w:pStyle w:val="Heading1"/>
        <w:rPr/>
      </w:pPr>
      <w:r w:rsidDel="00000000" w:rsidR="00000000" w:rsidRPr="00000000">
        <w:rPr>
          <w:rtl w:val="0"/>
        </w:rPr>
        <w:t xml:space="preserve">第三章 模型建構與資料處理</w:t>
      </w:r>
    </w:p>
    <w:p w:rsidR="00000000" w:rsidDel="00000000" w:rsidP="00000000" w:rsidRDefault="00000000" w:rsidRPr="00000000" w14:paraId="00000029">
      <w:pPr>
        <w:pStyle w:val="Heading2"/>
        <w:rPr/>
      </w:pPr>
      <w:r w:rsidDel="00000000" w:rsidR="00000000" w:rsidRPr="00000000">
        <w:rPr>
          <w:rtl w:val="0"/>
        </w:rPr>
        <w:t xml:space="preserve">3.1 資料來源與變數定義</w:t>
      </w:r>
    </w:p>
    <w:p w:rsidR="00000000" w:rsidDel="00000000" w:rsidP="00000000" w:rsidRDefault="00000000" w:rsidRPr="00000000" w14:paraId="0000002A">
      <w:pPr>
        <w:rPr/>
      </w:pPr>
      <w:r w:rsidDel="00000000" w:rsidR="00000000" w:rsidRPr="00000000">
        <w:rPr>
          <w:rtl w:val="0"/>
        </w:rPr>
        <w:t xml:space="preserve">本研究所需之基礎資料來源有二：其一為課程提供之 2022 年台指選擇權每日收盤行情檔；其二為台灣銀行歷史網頁（https://rate.bot.com.tw/twd/）公告之一年期定存固定利率。變數定義嚴格遵照範本規範，將所有日期標準化為 yyyy/mm/dd（不補零）格式。</w:t>
      </w:r>
    </w:p>
    <w:p w:rsidR="00000000" w:rsidDel="00000000" w:rsidP="00000000" w:rsidRDefault="00000000" w:rsidRPr="00000000" w14:paraId="0000002B">
      <w:pPr>
        <w:pStyle w:val="Heading2"/>
        <w:rPr/>
      </w:pPr>
      <w:r w:rsidDel="00000000" w:rsidR="00000000" w:rsidRPr="00000000">
        <w:rPr>
          <w:rtl w:val="0"/>
        </w:rPr>
        <w:t xml:space="preserve">3.2 資料清理與合併步驟</w:t>
      </w:r>
    </w:p>
    <w:p w:rsidR="00000000" w:rsidDel="00000000" w:rsidP="00000000" w:rsidRDefault="00000000" w:rsidRPr="00000000" w14:paraId="0000002C">
      <w:pPr>
        <w:rPr/>
      </w:pPr>
      <w:r w:rsidDel="00000000" w:rsidR="00000000" w:rsidRPr="00000000">
        <w:rPr>
          <w:rtl w:val="0"/>
        </w:rPr>
        <w:t xml:space="preserve">資料處理流程分為三大模組：</w:t>
        <w:br w:type="textWrapping"/>
        <w:br w:type="textWrapping"/>
        <w:t xml:space="preserve">第一階段為「格式清洗與雜訊過濾」：原始資料常存在編碼問題與特殊合約干擾。透過腳本強制轉換日期格式，並下達條件式排除包含 "W" 字樣的週選擇權合約，確保分析標的純粹為近月標準合約。</w:t>
        <w:br w:type="textWrapping"/>
        <w:br w:type="textWrapping"/>
        <w:t xml:space="preserve">第二階段為「結算日與天數推算」：有別於人工手動查表，本研究透過邏輯公式：Date (交易日) + Maturity (剩餘日曆日) = ContractExpiryDate (合約結算日)，要求 AI 將此運算邏輯寫入 DataFrame 的向量化運算中，瞬間完成 2022 全年 244 個交易日的推算。</w:t>
      </w:r>
    </w:p>
    <w:p w:rsidR="00000000" w:rsidDel="00000000" w:rsidP="00000000" w:rsidRDefault="00000000" w:rsidRPr="00000000" w14:paraId="0000002D">
      <w:pPr>
        <w:pStyle w:val="Heading2"/>
        <w:rPr/>
      </w:pPr>
      <w:r w:rsidDel="00000000" w:rsidR="00000000" w:rsidRPr="00000000">
        <w:rPr>
          <w:rtl w:val="0"/>
        </w:rPr>
        <w:t xml:space="preserve">3.3 Prompt 迭代與防錯機制</w:t>
      </w:r>
    </w:p>
    <w:p w:rsidR="00000000" w:rsidDel="00000000" w:rsidP="00000000" w:rsidRDefault="00000000" w:rsidRPr="00000000" w14:paraId="0000002E">
      <w:pPr>
        <w:rPr/>
      </w:pPr>
      <w:r w:rsidDel="00000000" w:rsidR="00000000" w:rsidRPr="00000000">
        <w:rPr>
          <w:rtl w:val="0"/>
        </w:rPr>
        <w:t xml:space="preserve">在抓取台灣銀行無風險利率時，面臨了本研究最大的技術瓶頸。由於 Google Colab 的 IP 位址極易被台銀伺服器判定為惡意爬蟲，從而回傳 HTTP 403 (Forbidden) 錯誤代碼，導致 Rf 欄位出現空值或 AI 產生「幻覺」填入不合理的利率。</w:t>
        <w:br w:type="textWrapping"/>
        <w:br w:type="textWrapping"/>
        <w:t xml:space="preserve">為解決此問題，本研究結合 2022 年台灣央行實際升息軌跡，在 Prompt 中引導 AI 實作了「雙重防護備援機制 (Fallback Strategy)」：若爬蟲嘗試 (Try) 遭遇阻擋，程式將攔截錯誤，並啟用預先定義的 2022 年度利率字典。系統會依據當前日期，自動比對並賦予對應基準利率（例如：3/21前為 0.77%，3/21後升息至 1.07%），確保資料集免受網路連線異常的干擾。</w:t>
      </w:r>
    </w:p>
    <w:p w:rsidR="00000000" w:rsidDel="00000000" w:rsidP="00000000" w:rsidRDefault="00000000" w:rsidRPr="00000000" w14:paraId="0000002F">
      <w:pPr>
        <w:pStyle w:val="Heading1"/>
        <w:rPr/>
      </w:pPr>
      <w:r w:rsidDel="00000000" w:rsidR="00000000" w:rsidRPr="00000000">
        <w:rPr>
          <w:rtl w:val="0"/>
        </w:rPr>
        <w:t xml:space="preserve">第四章 實證結果與分析</w:t>
      </w:r>
    </w:p>
    <w:p w:rsidR="00000000" w:rsidDel="00000000" w:rsidP="00000000" w:rsidRDefault="00000000" w:rsidRPr="00000000" w14:paraId="00000030">
      <w:pPr>
        <w:pStyle w:val="Heading2"/>
        <w:rPr/>
      </w:pPr>
      <w:r w:rsidDel="00000000" w:rsidR="00000000" w:rsidRPr="00000000">
        <w:rPr>
          <w:rtl w:val="0"/>
        </w:rPr>
        <w:t xml:space="preserve">4.1 索引檔建構成果展示</w:t>
      </w:r>
    </w:p>
    <w:p w:rsidR="00000000" w:rsidDel="00000000" w:rsidP="00000000" w:rsidRDefault="00000000" w:rsidRPr="00000000" w14:paraId="00000031">
      <w:pPr>
        <w:rPr/>
      </w:pPr>
      <w:r w:rsidDel="00000000" w:rsidR="00000000" w:rsidRPr="00000000">
        <w:rPr>
          <w:rtl w:val="0"/>
        </w:rPr>
        <w:t xml:space="preserve">經過上述模型建構與除錯後，成功產出 2022 年全年度無缺漏之 CSV 索引檔。以下截取第一季至年底部分關鍵節點之資料預覽：</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bl>
      <w:tblPr>
        <w:tblStyle w:val="Table1"/>
        <w:tblW w:w="86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1500"/>
        <w:gridCol w:w="1125"/>
        <w:gridCol w:w="1005"/>
        <w:gridCol w:w="1050"/>
        <w:gridCol w:w="1290"/>
        <w:gridCol w:w="1230"/>
        <w:tblGridChange w:id="0">
          <w:tblGrid>
            <w:gridCol w:w="1410"/>
            <w:gridCol w:w="1500"/>
            <w:gridCol w:w="1125"/>
            <w:gridCol w:w="1005"/>
            <w:gridCol w:w="1050"/>
            <w:gridCol w:w="1290"/>
            <w:gridCol w:w="1230"/>
          </w:tblGrid>
        </w:tblGridChange>
      </w:tblGrid>
      <w:tr>
        <w:trPr>
          <w:cantSplit w:val="0"/>
          <w:tblHeader w:val="0"/>
        </w:trPr>
        <w:tc>
          <w:tcPr/>
          <w:p w:rsidR="00000000" w:rsidDel="00000000" w:rsidP="00000000" w:rsidRDefault="00000000" w:rsidRPr="00000000" w14:paraId="00000034">
            <w:pPr>
              <w:rPr/>
            </w:pPr>
            <w:r w:rsidDel="00000000" w:rsidR="00000000" w:rsidRPr="00000000">
              <w:rPr>
                <w:rtl w:val="0"/>
              </w:rPr>
              <w:t xml:space="preserve">Date</w:t>
            </w:r>
          </w:p>
        </w:tc>
        <w:tc>
          <w:tcPr/>
          <w:p w:rsidR="00000000" w:rsidDel="00000000" w:rsidP="00000000" w:rsidRDefault="00000000" w:rsidRPr="00000000" w14:paraId="00000035">
            <w:pPr>
              <w:rPr/>
            </w:pPr>
            <w:r w:rsidDel="00000000" w:rsidR="00000000" w:rsidRPr="00000000">
              <w:rPr>
                <w:rtl w:val="0"/>
              </w:rPr>
              <w:t xml:space="preserve">File</w:t>
            </w:r>
          </w:p>
        </w:tc>
        <w:tc>
          <w:tcPr/>
          <w:p w:rsidR="00000000" w:rsidDel="00000000" w:rsidP="00000000" w:rsidRDefault="00000000" w:rsidRPr="00000000" w14:paraId="00000036">
            <w:pPr>
              <w:rPr/>
            </w:pPr>
            <w:r w:rsidDel="00000000" w:rsidR="00000000" w:rsidRPr="00000000">
              <w:rPr>
                <w:rtl w:val="0"/>
              </w:rPr>
              <w:t xml:space="preserve">S0</w:t>
            </w:r>
          </w:p>
        </w:tc>
        <w:tc>
          <w:tcPr/>
          <w:p w:rsidR="00000000" w:rsidDel="00000000" w:rsidP="00000000" w:rsidRDefault="00000000" w:rsidRPr="00000000" w14:paraId="00000037">
            <w:pPr>
              <w:rPr/>
            </w:pPr>
            <w:r w:rsidDel="00000000" w:rsidR="00000000" w:rsidRPr="00000000">
              <w:rPr>
                <w:rtl w:val="0"/>
              </w:rPr>
              <w:t xml:space="preserve">Contract</w:t>
            </w:r>
          </w:p>
        </w:tc>
        <w:tc>
          <w:tcPr/>
          <w:p w:rsidR="00000000" w:rsidDel="00000000" w:rsidP="00000000" w:rsidRDefault="00000000" w:rsidRPr="00000000" w14:paraId="00000038">
            <w:pPr>
              <w:rPr/>
            </w:pPr>
            <w:r w:rsidDel="00000000" w:rsidR="00000000" w:rsidRPr="00000000">
              <w:rPr>
                <w:rtl w:val="0"/>
              </w:rPr>
              <w:t xml:space="preserve">Maturity</w:t>
            </w:r>
          </w:p>
        </w:tc>
        <w:tc>
          <w:tcPr/>
          <w:p w:rsidR="00000000" w:rsidDel="00000000" w:rsidP="00000000" w:rsidRDefault="00000000" w:rsidRPr="00000000" w14:paraId="00000039">
            <w:pPr>
              <w:rPr/>
            </w:pPr>
            <w:r w:rsidDel="00000000" w:rsidR="00000000" w:rsidRPr="00000000">
              <w:rPr>
                <w:rtl w:val="0"/>
              </w:rPr>
              <w:t xml:space="preserve">ExpiryDate</w:t>
            </w:r>
          </w:p>
        </w:tc>
        <w:tc>
          <w:tcPr/>
          <w:p w:rsidR="00000000" w:rsidDel="00000000" w:rsidP="00000000" w:rsidRDefault="00000000" w:rsidRPr="00000000" w14:paraId="0000003A">
            <w:pPr>
              <w:rPr/>
            </w:pPr>
            <w:r w:rsidDel="00000000" w:rsidR="00000000" w:rsidRPr="00000000">
              <w:rPr>
                <w:rtl w:val="0"/>
              </w:rPr>
              <w:t xml:space="preserve">Rf</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2022/1/3</w:t>
            </w:r>
          </w:p>
        </w:tc>
        <w:tc>
          <w:tcPr/>
          <w:p w:rsidR="00000000" w:rsidDel="00000000" w:rsidP="00000000" w:rsidRDefault="00000000" w:rsidRPr="00000000" w14:paraId="0000003C">
            <w:pPr>
              <w:rPr/>
            </w:pPr>
            <w:r w:rsidDel="00000000" w:rsidR="00000000" w:rsidRPr="00000000">
              <w:rPr>
                <w:rtl w:val="0"/>
              </w:rPr>
              <w:t xml:space="preserve">OptionsDaily_2022_01_03.csv</w:t>
            </w:r>
          </w:p>
        </w:tc>
        <w:tc>
          <w:tcPr/>
          <w:p w:rsidR="00000000" w:rsidDel="00000000" w:rsidP="00000000" w:rsidRDefault="00000000" w:rsidRPr="00000000" w14:paraId="0000003D">
            <w:pPr>
              <w:rPr/>
            </w:pPr>
            <w:r w:rsidDel="00000000" w:rsidR="00000000" w:rsidRPr="00000000">
              <w:rPr>
                <w:rtl w:val="0"/>
              </w:rPr>
              <w:t xml:space="preserve">18270.51</w:t>
            </w:r>
          </w:p>
        </w:tc>
        <w:tc>
          <w:tcPr/>
          <w:p w:rsidR="00000000" w:rsidDel="00000000" w:rsidP="00000000" w:rsidRDefault="00000000" w:rsidRPr="00000000" w14:paraId="0000003E">
            <w:pPr>
              <w:rPr/>
            </w:pPr>
            <w:r w:rsidDel="00000000" w:rsidR="00000000" w:rsidRPr="00000000">
              <w:rPr>
                <w:rtl w:val="0"/>
              </w:rPr>
              <w:t xml:space="preserve">202201</w:t>
            </w:r>
          </w:p>
        </w:tc>
        <w:tc>
          <w:tcPr/>
          <w:p w:rsidR="00000000" w:rsidDel="00000000" w:rsidP="00000000" w:rsidRDefault="00000000" w:rsidRPr="00000000" w14:paraId="0000003F">
            <w:pPr>
              <w:rPr/>
            </w:pPr>
            <w:r w:rsidDel="00000000" w:rsidR="00000000" w:rsidRPr="00000000">
              <w:rPr>
                <w:rtl w:val="0"/>
              </w:rPr>
              <w:t xml:space="preserve">16.0</w:t>
            </w:r>
          </w:p>
        </w:tc>
        <w:tc>
          <w:tcPr/>
          <w:p w:rsidR="00000000" w:rsidDel="00000000" w:rsidP="00000000" w:rsidRDefault="00000000" w:rsidRPr="00000000" w14:paraId="00000040">
            <w:pPr>
              <w:rPr/>
            </w:pPr>
            <w:r w:rsidDel="00000000" w:rsidR="00000000" w:rsidRPr="00000000">
              <w:rPr>
                <w:rtl w:val="0"/>
              </w:rPr>
              <w:t xml:space="preserve">2022/1/19</w:t>
            </w:r>
          </w:p>
        </w:tc>
        <w:tc>
          <w:tcPr/>
          <w:p w:rsidR="00000000" w:rsidDel="00000000" w:rsidP="00000000" w:rsidRDefault="00000000" w:rsidRPr="00000000" w14:paraId="00000041">
            <w:pPr>
              <w:rPr/>
            </w:pPr>
            <w:r w:rsidDel="00000000" w:rsidR="00000000" w:rsidRPr="00000000">
              <w:rPr>
                <w:rtl w:val="0"/>
              </w:rPr>
              <w:t xml:space="preserve">0.0077</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2022/3/18</w:t>
            </w:r>
          </w:p>
        </w:tc>
        <w:tc>
          <w:tcPr/>
          <w:p w:rsidR="00000000" w:rsidDel="00000000" w:rsidP="00000000" w:rsidRDefault="00000000" w:rsidRPr="00000000" w14:paraId="00000043">
            <w:pPr>
              <w:rPr/>
            </w:pPr>
            <w:r w:rsidDel="00000000" w:rsidR="00000000" w:rsidRPr="00000000">
              <w:rPr>
                <w:rtl w:val="0"/>
              </w:rPr>
              <w:t xml:space="preserve">OptionsDaily_2022_03_18.csv</w:t>
            </w:r>
          </w:p>
        </w:tc>
        <w:tc>
          <w:tcPr/>
          <w:p w:rsidR="00000000" w:rsidDel="00000000" w:rsidP="00000000" w:rsidRDefault="00000000" w:rsidRPr="00000000" w14:paraId="00000044">
            <w:pPr>
              <w:rPr/>
            </w:pPr>
            <w:r w:rsidDel="00000000" w:rsidR="00000000" w:rsidRPr="00000000">
              <w:rPr>
                <w:rtl w:val="0"/>
              </w:rPr>
              <w:t xml:space="preserve">17456.52</w:t>
            </w:r>
          </w:p>
        </w:tc>
        <w:tc>
          <w:tcPr/>
          <w:p w:rsidR="00000000" w:rsidDel="00000000" w:rsidP="00000000" w:rsidRDefault="00000000" w:rsidRPr="00000000" w14:paraId="00000045">
            <w:pPr>
              <w:rPr/>
            </w:pPr>
            <w:r w:rsidDel="00000000" w:rsidR="00000000" w:rsidRPr="00000000">
              <w:rPr>
                <w:rtl w:val="0"/>
              </w:rPr>
              <w:t xml:space="preserve">202204</w:t>
            </w:r>
          </w:p>
        </w:tc>
        <w:tc>
          <w:tcPr/>
          <w:p w:rsidR="00000000" w:rsidDel="00000000" w:rsidP="00000000" w:rsidRDefault="00000000" w:rsidRPr="00000000" w14:paraId="00000046">
            <w:pPr>
              <w:rPr/>
            </w:pPr>
            <w:r w:rsidDel="00000000" w:rsidR="00000000" w:rsidRPr="00000000">
              <w:rPr>
                <w:rtl w:val="0"/>
              </w:rPr>
              <w:t xml:space="preserve">33.0</w:t>
            </w:r>
          </w:p>
        </w:tc>
        <w:tc>
          <w:tcPr/>
          <w:p w:rsidR="00000000" w:rsidDel="00000000" w:rsidP="00000000" w:rsidRDefault="00000000" w:rsidRPr="00000000" w14:paraId="00000047">
            <w:pPr>
              <w:rPr/>
            </w:pPr>
            <w:r w:rsidDel="00000000" w:rsidR="00000000" w:rsidRPr="00000000">
              <w:rPr>
                <w:rtl w:val="0"/>
              </w:rPr>
              <w:t xml:space="preserve">2022/4/20</w:t>
            </w:r>
          </w:p>
        </w:tc>
        <w:tc>
          <w:tcPr/>
          <w:p w:rsidR="00000000" w:rsidDel="00000000" w:rsidP="00000000" w:rsidRDefault="00000000" w:rsidRPr="00000000" w14:paraId="00000048">
            <w:pPr>
              <w:rPr/>
            </w:pPr>
            <w:r w:rsidDel="00000000" w:rsidR="00000000" w:rsidRPr="00000000">
              <w:rPr>
                <w:rtl w:val="0"/>
              </w:rPr>
              <w:t xml:space="preserve">0.0077</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2022/3/21</w:t>
            </w:r>
          </w:p>
        </w:tc>
        <w:tc>
          <w:tcPr/>
          <w:p w:rsidR="00000000" w:rsidDel="00000000" w:rsidP="00000000" w:rsidRDefault="00000000" w:rsidRPr="00000000" w14:paraId="0000004A">
            <w:pPr>
              <w:rPr/>
            </w:pPr>
            <w:r w:rsidDel="00000000" w:rsidR="00000000" w:rsidRPr="00000000">
              <w:rPr>
                <w:rtl w:val="0"/>
              </w:rPr>
              <w:t xml:space="preserve">OptionsDaily_2022_03_21.csv</w:t>
            </w:r>
          </w:p>
        </w:tc>
        <w:tc>
          <w:tcPr/>
          <w:p w:rsidR="00000000" w:rsidDel="00000000" w:rsidP="00000000" w:rsidRDefault="00000000" w:rsidRPr="00000000" w14:paraId="0000004B">
            <w:pPr>
              <w:rPr/>
            </w:pPr>
            <w:r w:rsidDel="00000000" w:rsidR="00000000" w:rsidRPr="00000000">
              <w:rPr>
                <w:rtl w:val="0"/>
              </w:rPr>
              <w:t xml:space="preserve">17560.36</w:t>
            </w:r>
          </w:p>
        </w:tc>
        <w:tc>
          <w:tcPr/>
          <w:p w:rsidR="00000000" w:rsidDel="00000000" w:rsidP="00000000" w:rsidRDefault="00000000" w:rsidRPr="00000000" w14:paraId="0000004C">
            <w:pPr>
              <w:rPr/>
            </w:pPr>
            <w:r w:rsidDel="00000000" w:rsidR="00000000" w:rsidRPr="00000000">
              <w:rPr>
                <w:rtl w:val="0"/>
              </w:rPr>
              <w:t xml:space="preserve">202204</w:t>
            </w:r>
          </w:p>
        </w:tc>
        <w:tc>
          <w:tcPr/>
          <w:p w:rsidR="00000000" w:rsidDel="00000000" w:rsidP="00000000" w:rsidRDefault="00000000" w:rsidRPr="00000000" w14:paraId="0000004D">
            <w:pPr>
              <w:rPr/>
            </w:pPr>
            <w:r w:rsidDel="00000000" w:rsidR="00000000" w:rsidRPr="00000000">
              <w:rPr>
                <w:rtl w:val="0"/>
              </w:rPr>
              <w:t xml:space="preserve">30.0</w:t>
            </w:r>
          </w:p>
        </w:tc>
        <w:tc>
          <w:tcPr/>
          <w:p w:rsidR="00000000" w:rsidDel="00000000" w:rsidP="00000000" w:rsidRDefault="00000000" w:rsidRPr="00000000" w14:paraId="0000004E">
            <w:pPr>
              <w:rPr/>
            </w:pPr>
            <w:r w:rsidDel="00000000" w:rsidR="00000000" w:rsidRPr="00000000">
              <w:rPr>
                <w:rtl w:val="0"/>
              </w:rPr>
              <w:t xml:space="preserve">2022/4/20</w:t>
            </w:r>
          </w:p>
        </w:tc>
        <w:tc>
          <w:tcPr/>
          <w:p w:rsidR="00000000" w:rsidDel="00000000" w:rsidP="00000000" w:rsidRDefault="00000000" w:rsidRPr="00000000" w14:paraId="0000004F">
            <w:pPr>
              <w:rPr/>
            </w:pPr>
            <w:r w:rsidDel="00000000" w:rsidR="00000000" w:rsidRPr="00000000">
              <w:rPr>
                <w:rtl w:val="0"/>
              </w:rPr>
              <w:t xml:space="preserve">0.0107</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2022/6/20</w:t>
            </w:r>
          </w:p>
        </w:tc>
        <w:tc>
          <w:tcPr/>
          <w:p w:rsidR="00000000" w:rsidDel="00000000" w:rsidP="00000000" w:rsidRDefault="00000000" w:rsidRPr="00000000" w14:paraId="00000051">
            <w:pPr>
              <w:rPr/>
            </w:pPr>
            <w:r w:rsidDel="00000000" w:rsidR="00000000" w:rsidRPr="00000000">
              <w:rPr>
                <w:rtl w:val="0"/>
              </w:rPr>
              <w:t xml:space="preserve">OptionsDaily_2022_06_20.csv</w:t>
            </w:r>
          </w:p>
        </w:tc>
        <w:tc>
          <w:tcPr/>
          <w:p w:rsidR="00000000" w:rsidDel="00000000" w:rsidP="00000000" w:rsidRDefault="00000000" w:rsidRPr="00000000" w14:paraId="00000052">
            <w:pPr>
              <w:rPr/>
            </w:pPr>
            <w:r w:rsidDel="00000000" w:rsidR="00000000" w:rsidRPr="00000000">
              <w:rPr>
                <w:rtl w:val="0"/>
              </w:rPr>
              <w:t xml:space="preserve">15367.58</w:t>
            </w:r>
          </w:p>
        </w:tc>
        <w:tc>
          <w:tcPr/>
          <w:p w:rsidR="00000000" w:rsidDel="00000000" w:rsidP="00000000" w:rsidRDefault="00000000" w:rsidRPr="00000000" w14:paraId="00000053">
            <w:pPr>
              <w:rPr/>
            </w:pPr>
            <w:r w:rsidDel="00000000" w:rsidR="00000000" w:rsidRPr="00000000">
              <w:rPr>
                <w:rtl w:val="0"/>
              </w:rPr>
              <w:t xml:space="preserve">202207</w:t>
            </w:r>
          </w:p>
        </w:tc>
        <w:tc>
          <w:tcPr/>
          <w:p w:rsidR="00000000" w:rsidDel="00000000" w:rsidP="00000000" w:rsidRDefault="00000000" w:rsidRPr="00000000" w14:paraId="00000054">
            <w:pPr>
              <w:rPr/>
            </w:pPr>
            <w:r w:rsidDel="00000000" w:rsidR="00000000" w:rsidRPr="00000000">
              <w:rPr>
                <w:rtl w:val="0"/>
              </w:rPr>
              <w:t xml:space="preserve">30.0</w:t>
            </w:r>
          </w:p>
        </w:tc>
        <w:tc>
          <w:tcPr/>
          <w:p w:rsidR="00000000" w:rsidDel="00000000" w:rsidP="00000000" w:rsidRDefault="00000000" w:rsidRPr="00000000" w14:paraId="00000055">
            <w:pPr>
              <w:rPr/>
            </w:pPr>
            <w:r w:rsidDel="00000000" w:rsidR="00000000" w:rsidRPr="00000000">
              <w:rPr>
                <w:rtl w:val="0"/>
              </w:rPr>
              <w:t xml:space="preserve">2022/7/20</w:t>
            </w:r>
          </w:p>
        </w:tc>
        <w:tc>
          <w:tcPr/>
          <w:p w:rsidR="00000000" w:rsidDel="00000000" w:rsidP="00000000" w:rsidRDefault="00000000" w:rsidRPr="00000000" w14:paraId="00000056">
            <w:pPr>
              <w:rPr/>
            </w:pPr>
            <w:r w:rsidDel="00000000" w:rsidR="00000000" w:rsidRPr="00000000">
              <w:rPr>
                <w:rtl w:val="0"/>
              </w:rPr>
              <w:t xml:space="preserve">0.01225</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2022/12/19</w:t>
            </w:r>
          </w:p>
        </w:tc>
        <w:tc>
          <w:tcPr/>
          <w:p w:rsidR="00000000" w:rsidDel="00000000" w:rsidP="00000000" w:rsidRDefault="00000000" w:rsidRPr="00000000" w14:paraId="00000058">
            <w:pPr>
              <w:rPr/>
            </w:pPr>
            <w:r w:rsidDel="00000000" w:rsidR="00000000" w:rsidRPr="00000000">
              <w:rPr>
                <w:rtl w:val="0"/>
              </w:rPr>
              <w:t xml:space="preserve">OptionsDaily_2022_12_19.csv</w:t>
            </w:r>
          </w:p>
        </w:tc>
        <w:tc>
          <w:tcPr/>
          <w:p w:rsidR="00000000" w:rsidDel="00000000" w:rsidP="00000000" w:rsidRDefault="00000000" w:rsidRPr="00000000" w14:paraId="00000059">
            <w:pPr>
              <w:rPr/>
            </w:pPr>
            <w:r w:rsidDel="00000000" w:rsidR="00000000" w:rsidRPr="00000000">
              <w:rPr>
                <w:rtl w:val="0"/>
              </w:rPr>
              <w:t xml:space="preserve">14425.68</w:t>
            </w:r>
          </w:p>
        </w:tc>
        <w:tc>
          <w:tcPr/>
          <w:p w:rsidR="00000000" w:rsidDel="00000000" w:rsidP="00000000" w:rsidRDefault="00000000" w:rsidRPr="00000000" w14:paraId="0000005A">
            <w:pPr>
              <w:rPr/>
            </w:pPr>
            <w:r w:rsidDel="00000000" w:rsidR="00000000" w:rsidRPr="00000000">
              <w:rPr>
                <w:rtl w:val="0"/>
              </w:rPr>
              <w:t xml:space="preserve">202301</w:t>
            </w:r>
          </w:p>
        </w:tc>
        <w:tc>
          <w:tcPr/>
          <w:p w:rsidR="00000000" w:rsidDel="00000000" w:rsidP="00000000" w:rsidRDefault="00000000" w:rsidRPr="00000000" w14:paraId="0000005B">
            <w:pPr>
              <w:rPr/>
            </w:pPr>
            <w:r w:rsidDel="00000000" w:rsidR="00000000" w:rsidRPr="00000000">
              <w:rPr>
                <w:rtl w:val="0"/>
              </w:rPr>
              <w:t xml:space="preserve">30.0</w:t>
            </w:r>
          </w:p>
        </w:tc>
        <w:tc>
          <w:tcPr/>
          <w:p w:rsidR="00000000" w:rsidDel="00000000" w:rsidP="00000000" w:rsidRDefault="00000000" w:rsidRPr="00000000" w14:paraId="0000005C">
            <w:pPr>
              <w:rPr/>
            </w:pPr>
            <w:r w:rsidDel="00000000" w:rsidR="00000000" w:rsidRPr="00000000">
              <w:rPr>
                <w:rtl w:val="0"/>
              </w:rPr>
              <w:t xml:space="preserve">2023/1/18</w:t>
            </w:r>
          </w:p>
        </w:tc>
        <w:tc>
          <w:tcPr/>
          <w:p w:rsidR="00000000" w:rsidDel="00000000" w:rsidP="00000000" w:rsidRDefault="00000000" w:rsidRPr="00000000" w14:paraId="0000005D">
            <w:pPr>
              <w:rPr/>
            </w:pPr>
            <w:r w:rsidDel="00000000" w:rsidR="00000000" w:rsidRPr="00000000">
              <w:rPr>
                <w:rtl w:val="0"/>
              </w:rPr>
              <w:t xml:space="preserve">0.01475</w:t>
            </w:r>
          </w:p>
        </w:tc>
      </w:tr>
    </w:tbl>
    <w:p w:rsidR="00000000" w:rsidDel="00000000" w:rsidP="00000000" w:rsidRDefault="00000000" w:rsidRPr="00000000" w14:paraId="0000005E">
      <w:pPr>
        <w:pStyle w:val="Heading2"/>
        <w:rPr/>
      </w:pPr>
      <w:r w:rsidDel="00000000" w:rsidR="00000000" w:rsidRPr="00000000">
        <w:rPr>
          <w:rtl w:val="0"/>
        </w:rPr>
        <w:t xml:space="preserve">4.2 數據交叉驗證與經濟意涵</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142875</wp:posOffset>
            </wp:positionV>
            <wp:extent cx="5486400" cy="4507142"/>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4507142"/>
                    </a:xfrm>
                    <a:prstGeom prst="rect"/>
                    <a:ln/>
                  </pic:spPr>
                </pic:pic>
              </a:graphicData>
            </a:graphic>
          </wp:anchor>
        </w:drawing>
      </w:r>
    </w:p>
    <w:p w:rsidR="00000000" w:rsidDel="00000000" w:rsidP="00000000" w:rsidRDefault="00000000" w:rsidRPr="00000000" w14:paraId="0000005F">
      <w:pPr>
        <w:rPr/>
      </w:pPr>
      <w:r w:rsidDel="00000000" w:rsidR="00000000" w:rsidRPr="00000000">
        <w:rPr>
          <w:b w:val="1"/>
          <w:bCs w:val="1"/>
          <w:rtl w:val="0"/>
        </w:rPr>
        <w:t xml:space="preserve">1. 合約滾動機制的正確性：</w:t>
      </w:r>
      <w:r w:rsidDel="00000000" w:rsidR="00000000" w:rsidRPr="00000000">
        <w:rPr>
          <w:rtl w:val="0"/>
        </w:rPr>
        <w:t xml:space="preserve">從實證結果中可觀察到，程式能精準計算 Maturity。當近月合約到期後，系統能正確將 Contract 欄位推進至下一個月份（例如：3月份合約結算後，3/18 的主力合約正確對準 202204），展現了排除週選干擾後，日期運算邏輯的高精準度。</w:t>
        <w:br w:type="textWrapping"/>
      </w:r>
      <w:r w:rsidDel="00000000" w:rsidR="00000000" w:rsidRPr="00000000">
        <w:rPr>
          <w:b w:val="1"/>
          <w:bCs w:val="1"/>
          <w:rtl w:val="0"/>
        </w:rPr>
        <w:t xml:space="preserve">2. 總體經濟升息軌跡的精準捕捉：</w:t>
      </w:r>
      <w:r w:rsidDel="00000000" w:rsidR="00000000" w:rsidRPr="00000000">
        <w:rPr>
          <w:rtl w:val="0"/>
        </w:rPr>
        <w:t xml:space="preserve">數據清晰反映了 2022 年台灣央行為對抗通膨而採取的緊縮貨幣政策。Rf 數值從年初的 0.77%，歷經 3 月、6 月、9 月與 12 月四次躍升，至年底達到 1.475%。此動態變化的成功捕捉，證明了本研究所設計之「自動備援機制」完美發揮作用，讓後續計算選擇權理論價時更具真實性。</w:t>
      </w:r>
    </w:p>
    <w:p w:rsidR="00000000" w:rsidDel="00000000" w:rsidP="00000000" w:rsidRDefault="00000000" w:rsidRPr="00000000" w14:paraId="00000060">
      <w:pPr>
        <w:pStyle w:val="Heading2"/>
        <w:rPr/>
      </w:pPr>
      <w:r w:rsidDel="00000000" w:rsidR="00000000" w:rsidRPr="00000000">
        <w:rPr>
          <w:rtl w:val="0"/>
        </w:rPr>
        <w:t xml:space="preserve">4.3 異常值與錯誤修正紀錄</w:t>
      </w:r>
    </w:p>
    <w:p w:rsidR="00000000" w:rsidDel="00000000" w:rsidP="00000000" w:rsidRDefault="00000000" w:rsidRPr="00000000" w14:paraId="00000061">
      <w:pPr>
        <w:rPr/>
      </w:pPr>
      <w:r w:rsidDel="00000000" w:rsidR="00000000" w:rsidRPr="00000000">
        <w:rPr>
          <w:rtl w:val="0"/>
        </w:rPr>
        <w:t xml:space="preserve">在分析過程中，主要修正了以下錯誤：</w:t>
        <w:br w:type="textWrapping"/>
        <w:t xml:space="preserve">1. 結算日混亂：初期 AI 無法分辨週選與月選，導致 Maturity 出現負數或天數過短，修正後於程式加入過濾 "W" 的邏輯。</w:t>
        <w:br w:type="textWrapping"/>
        <w:t xml:space="preserve">2. 檔案讀取錯誤：部分檔案含有特殊編碼，初期引發 UnicodeDecodeError，經修正 Prompt 改用 utf-8-sig 或指定編碼後成功解決。</w:t>
        <w:br w:type="textWrapping"/>
        <w:t xml:space="preserve">3. 利率爬蟲失效：如前所述，針對 403 Forbidden 錯誤，以時間序列條件判斷式徹底解決。</w:t>
      </w:r>
    </w:p>
    <w:p w:rsidR="00000000" w:rsidDel="00000000" w:rsidP="00000000" w:rsidRDefault="00000000" w:rsidRPr="00000000" w14:paraId="00000062">
      <w:pPr>
        <w:pStyle w:val="Heading1"/>
        <w:rPr/>
      </w:pPr>
      <w:r w:rsidDel="00000000" w:rsidR="00000000" w:rsidRPr="00000000">
        <w:rPr>
          <w:rtl w:val="0"/>
        </w:rPr>
        <w:t xml:space="preserve">第五章 結論與建議</w:t>
      </w:r>
    </w:p>
    <w:p w:rsidR="00000000" w:rsidDel="00000000" w:rsidP="00000000" w:rsidRDefault="00000000" w:rsidRPr="00000000" w14:paraId="00000063">
      <w:pPr>
        <w:pStyle w:val="Heading2"/>
        <w:rPr/>
      </w:pPr>
      <w:r w:rsidDel="00000000" w:rsidR="00000000" w:rsidRPr="00000000">
        <w:rPr>
          <w:rtl w:val="0"/>
        </w:rPr>
        <w:t xml:space="preserve">5.1 研究結論</w:t>
      </w:r>
    </w:p>
    <w:p w:rsidR="00000000" w:rsidDel="00000000" w:rsidP="00000000" w:rsidRDefault="00000000" w:rsidRPr="00000000" w14:paraId="00000064">
      <w:pPr>
        <w:rPr/>
      </w:pPr>
      <w:r w:rsidDel="00000000" w:rsidR="00000000" w:rsidRPr="00000000">
        <w:rPr>
          <w:rtl w:val="0"/>
        </w:rPr>
        <w:t xml:space="preserve">本研究成功展示了如何將傳統繁瑣的金融資料清洗流程，透過 AI 提示詞工程轉化為高度自動化的 Python 腳本。我們不僅順利建構了 2022 年台指選擇權的標準化分析索引檔，更在實作過程中，成功克服了日期格式統一、特殊合約過濾以及外部網站防爬蟲等多重技術與實務挑戰，大幅提升了資料探勘的效率。</w:t>
      </w:r>
    </w:p>
    <w:p w:rsidR="00000000" w:rsidDel="00000000" w:rsidP="00000000" w:rsidRDefault="00000000" w:rsidRPr="00000000" w14:paraId="00000065">
      <w:pPr>
        <w:pStyle w:val="Heading2"/>
        <w:rPr/>
      </w:pPr>
      <w:r w:rsidDel="00000000" w:rsidR="00000000" w:rsidRPr="00000000">
        <w:rPr>
          <w:rtl w:val="0"/>
        </w:rPr>
        <w:t xml:space="preserve">5.2 學習反思與未來展望</w:t>
      </w:r>
    </w:p>
    <w:p w:rsidR="00000000" w:rsidDel="00000000" w:rsidP="00000000" w:rsidRDefault="00000000" w:rsidRPr="00000000" w14:paraId="00000066">
      <w:pPr>
        <w:rPr/>
      </w:pPr>
      <w:r w:rsidDel="00000000" w:rsidR="00000000" w:rsidRPr="00000000">
        <w:rPr>
          <w:rtl w:val="0"/>
        </w:rPr>
        <w:t xml:space="preserve">在與 AI 協作的過程中，我深刻體會到「AI 能夠快速產出程式碼，但資料的真偽與邏輯合理性仍須依賴人類的領域知識來把關」。如果我對 2022 年台灣升息四次的總經背景一無所知，就無法在 Prompt 中指引 AI 寫出正確的備援利率邏輯，最終只會得到一份因爬蟲失敗而填滿空值或錯誤常數的無效資料。</w:t>
        <w:br w:type="textWrapping"/>
        <w:br w:type="textWrapping"/>
        <w:t xml:space="preserve">未來展望方面，除了可將此自動化腳本分享給組員，直接應用於其他年度（如 2023 與 2024）的資料處理外；更進階的做法是，未來可嘗試利用爬蟲技術抓取每日的「公債殖利率曲線（Yield Curve）」，以動態期限結構（Term Structure）取代單一定存利率，使選擇權的評價基礎更貼近真實市場的微結構。</w:t>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rPr/>
      </w:pPr>
      <w:r w:rsidDel="00000000" w:rsidR="00000000" w:rsidRPr="00000000">
        <w:rPr>
          <w:rtl w:val="0"/>
        </w:rPr>
        <w:t xml:space="preserve">參考文獻</w:t>
      </w:r>
    </w:p>
    <w:p w:rsidR="00000000" w:rsidDel="00000000" w:rsidP="00000000" w:rsidRDefault="00000000" w:rsidRPr="00000000" w14:paraId="00000069">
      <w:pPr>
        <w:rPr/>
      </w:pPr>
      <w:r w:rsidDel="00000000" w:rsidR="00000000" w:rsidRPr="00000000">
        <w:rPr>
          <w:rtl w:val="0"/>
        </w:rPr>
        <w:t xml:space="preserve">1. Black, F., &amp; Scholes, M. (1973). The Pricing of Options and Corporate Liabilities. Journal of Political Economy, 81(3), 637-654.</w:t>
      </w:r>
    </w:p>
    <w:p w:rsidR="00000000" w:rsidDel="00000000" w:rsidP="00000000" w:rsidRDefault="00000000" w:rsidRPr="00000000" w14:paraId="0000006A">
      <w:pPr>
        <w:rPr/>
      </w:pPr>
      <w:r w:rsidDel="00000000" w:rsidR="00000000" w:rsidRPr="00000000">
        <w:rPr>
          <w:rtl w:val="0"/>
        </w:rPr>
        <w:t xml:space="preserve">2. 台灣銀行 (2022). 歷史牌告新台幣存匯利率表. 取自 https://rate.bot.com.tw/twd/</w:t>
      </w:r>
    </w:p>
    <w:p w:rsidR="00000000" w:rsidDel="00000000" w:rsidP="00000000" w:rsidRDefault="00000000" w:rsidRPr="00000000" w14:paraId="0000006B">
      <w:pPr>
        <w:rPr/>
      </w:pPr>
      <w:r w:rsidDel="00000000" w:rsidR="00000000" w:rsidRPr="00000000">
        <w:rPr>
          <w:rtl w:val="0"/>
        </w:rPr>
        <w:t xml:space="preserve">3. 台灣期貨交易所 (2022). 臺指選擇權歷史行情資料庫.</w:t>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YpfJOpbmgL5NwDbHPzRLNvK/Rw==">CgMxLjA4AHIhMVMtcmdFclhoaWdBQ1cxSVlwSVVMWnFLQlphYzloVk0x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