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F32CE" w14:textId="77777777" w:rsidR="00C824F0" w:rsidRDefault="00C824F0" w:rsidP="00C824F0">
      <w:pPr>
        <w:ind w:firstLineChars="0" w:firstLine="0"/>
      </w:pPr>
    </w:p>
    <w:p w14:paraId="35DEFB0B" w14:textId="165723A5" w:rsidR="005F6BDD" w:rsidRPr="00C824F0" w:rsidRDefault="005F6BDD" w:rsidP="00C824F0">
      <w:pPr>
        <w:ind w:firstLineChars="0" w:firstLine="0"/>
        <w:jc w:val="center"/>
        <w:rPr>
          <w:sz w:val="40"/>
          <w:szCs w:val="40"/>
        </w:rPr>
      </w:pPr>
      <w:r w:rsidRPr="00C824F0">
        <w:rPr>
          <w:rFonts w:hint="eastAsia"/>
          <w:sz w:val="40"/>
          <w:szCs w:val="40"/>
        </w:rPr>
        <w:t>運用</w:t>
      </w:r>
      <w:r w:rsidRPr="00C824F0">
        <w:rPr>
          <w:rFonts w:hint="eastAsia"/>
          <w:sz w:val="40"/>
          <w:szCs w:val="40"/>
        </w:rPr>
        <w:t xml:space="preserve"> AI </w:t>
      </w:r>
      <w:r w:rsidRPr="00C824F0">
        <w:rPr>
          <w:rFonts w:hint="eastAsia"/>
          <w:sz w:val="40"/>
          <w:szCs w:val="40"/>
        </w:rPr>
        <w:t>協助建構一年份選擇權分析索引檔</w:t>
      </w:r>
    </w:p>
    <w:p w14:paraId="655DF591" w14:textId="4651B4D4" w:rsidR="008C4362" w:rsidRPr="00C824F0" w:rsidRDefault="005F6BDD" w:rsidP="00C824F0">
      <w:pPr>
        <w:ind w:firstLineChars="0" w:firstLine="0"/>
        <w:jc w:val="center"/>
        <w:rPr>
          <w:sz w:val="40"/>
          <w:szCs w:val="40"/>
        </w:rPr>
      </w:pPr>
      <w:r w:rsidRPr="00C824F0">
        <w:rPr>
          <w:rFonts w:hint="eastAsia"/>
          <w:sz w:val="40"/>
          <w:szCs w:val="40"/>
        </w:rPr>
        <w:t>並完成</w:t>
      </w:r>
      <w:r w:rsidRPr="00C824F0">
        <w:rPr>
          <w:rFonts w:hint="eastAsia"/>
          <w:sz w:val="40"/>
          <w:szCs w:val="40"/>
        </w:rPr>
        <w:t xml:space="preserve"> Prompt</w:t>
      </w:r>
      <w:r w:rsidRPr="00C824F0">
        <w:rPr>
          <w:rFonts w:hint="eastAsia"/>
          <w:sz w:val="40"/>
          <w:szCs w:val="40"/>
        </w:rPr>
        <w:t>實作與優化紀錄</w:t>
      </w:r>
    </w:p>
    <w:p w14:paraId="5AE99C9F" w14:textId="77777777" w:rsidR="008C4362" w:rsidRDefault="008C4362" w:rsidP="00C824F0">
      <w:pPr>
        <w:ind w:firstLineChars="0" w:firstLine="0"/>
        <w:jc w:val="center"/>
        <w:rPr>
          <w:rFonts w:hint="eastAsia"/>
        </w:rPr>
      </w:pPr>
    </w:p>
    <w:p w14:paraId="2EF8C2AE" w14:textId="77777777" w:rsidR="008C4362" w:rsidRDefault="008C4362" w:rsidP="00C824F0">
      <w:pPr>
        <w:ind w:firstLineChars="0" w:firstLine="0"/>
        <w:jc w:val="center"/>
        <w:rPr>
          <w:rFonts w:hint="eastAsia"/>
        </w:rPr>
      </w:pPr>
    </w:p>
    <w:p w14:paraId="156B8887" w14:textId="77777777" w:rsidR="008C4362" w:rsidRDefault="008C4362" w:rsidP="00C824F0">
      <w:pPr>
        <w:ind w:firstLineChars="0" w:firstLine="0"/>
        <w:jc w:val="center"/>
        <w:rPr>
          <w:rFonts w:hint="eastAsia"/>
        </w:rPr>
      </w:pPr>
    </w:p>
    <w:p w14:paraId="057AF3E9" w14:textId="77777777" w:rsidR="005F6BDD" w:rsidRDefault="005F6BDD" w:rsidP="00C824F0">
      <w:pPr>
        <w:ind w:firstLineChars="0" w:firstLine="0"/>
        <w:jc w:val="center"/>
      </w:pPr>
      <w:r>
        <w:rPr>
          <w:rFonts w:hint="eastAsia"/>
        </w:rPr>
        <w:t>課程名稱：</w:t>
      </w:r>
      <w:r w:rsidRPr="005F6BDD">
        <w:t>金融資料探勘</w:t>
      </w:r>
    </w:p>
    <w:p w14:paraId="72550571" w14:textId="77777777" w:rsidR="005F6BDD" w:rsidRDefault="005F6BDD" w:rsidP="00C824F0">
      <w:pPr>
        <w:ind w:firstLineChars="0" w:firstLine="0"/>
        <w:jc w:val="center"/>
      </w:pPr>
      <w:r>
        <w:rPr>
          <w:rFonts w:hint="eastAsia"/>
        </w:rPr>
        <w:t>作業名稱：</w:t>
      </w:r>
    </w:p>
    <w:p w14:paraId="1A07736C" w14:textId="0A4E2102" w:rsidR="005F6BDD" w:rsidRDefault="005F6BDD" w:rsidP="00C824F0">
      <w:pPr>
        <w:ind w:firstLineChars="0" w:firstLine="0"/>
        <w:jc w:val="center"/>
      </w:pPr>
      <w:r>
        <w:rPr>
          <w:rFonts w:hint="eastAsia"/>
        </w:rPr>
        <w:t>運用</w:t>
      </w:r>
      <w:r>
        <w:rPr>
          <w:rFonts w:hint="eastAsia"/>
        </w:rPr>
        <w:t xml:space="preserve"> AI </w:t>
      </w:r>
      <w:r>
        <w:rPr>
          <w:rFonts w:hint="eastAsia"/>
        </w:rPr>
        <w:t>協助建構一年份選擇權分析索引檔並完</w:t>
      </w:r>
      <w:r>
        <w:rPr>
          <w:rFonts w:hint="eastAsia"/>
        </w:rPr>
        <w:t>Prompt</w:t>
      </w:r>
      <w:r>
        <w:rPr>
          <w:rFonts w:hint="eastAsia"/>
        </w:rPr>
        <w:t>實作與優化紀錄</w:t>
      </w:r>
    </w:p>
    <w:p w14:paraId="044D43ED" w14:textId="72940399" w:rsidR="005F6BDD" w:rsidRDefault="005F6BDD" w:rsidP="00C824F0">
      <w:pPr>
        <w:ind w:firstLineChars="0" w:firstLine="0"/>
        <w:jc w:val="center"/>
      </w:pPr>
      <w:r>
        <w:rPr>
          <w:rFonts w:hint="eastAsia"/>
        </w:rPr>
        <w:t>姓名：</w:t>
      </w:r>
      <w:r w:rsidR="00C824F0">
        <w:rPr>
          <w:rFonts w:hint="eastAsia"/>
        </w:rPr>
        <w:t>周柏勳</w:t>
      </w:r>
    </w:p>
    <w:p w14:paraId="42C89350" w14:textId="447A1CB8" w:rsidR="005F6BDD" w:rsidRDefault="005F6BDD" w:rsidP="00C824F0">
      <w:pPr>
        <w:ind w:firstLineChars="0" w:firstLine="0"/>
        <w:jc w:val="center"/>
      </w:pPr>
      <w:r>
        <w:rPr>
          <w:rFonts w:hint="eastAsia"/>
        </w:rPr>
        <w:t>學號：</w:t>
      </w:r>
      <w:r>
        <w:rPr>
          <w:rFonts w:hint="eastAsia"/>
        </w:rPr>
        <w:t>4113360</w:t>
      </w:r>
      <w:r w:rsidR="00C824F0">
        <w:rPr>
          <w:rFonts w:hint="eastAsia"/>
        </w:rPr>
        <w:t>64</w:t>
      </w:r>
    </w:p>
    <w:p w14:paraId="3CA2B35D" w14:textId="69149F91" w:rsidR="005F6BDD" w:rsidRDefault="005F6BDD" w:rsidP="00C824F0">
      <w:pPr>
        <w:ind w:firstLineChars="0" w:firstLine="0"/>
        <w:jc w:val="center"/>
      </w:pPr>
      <w:r>
        <w:rPr>
          <w:rFonts w:hint="eastAsia"/>
        </w:rPr>
        <w:t>組別：</w:t>
      </w:r>
      <w:r w:rsidR="000F6FC0" w:rsidRPr="000F6FC0">
        <w:t>第</w:t>
      </w:r>
      <w:r w:rsidR="00C824F0">
        <w:rPr>
          <w:rFonts w:hint="eastAsia"/>
        </w:rPr>
        <w:t>8</w:t>
      </w:r>
      <w:r w:rsidR="000F6FC0" w:rsidRPr="000F6FC0">
        <w:t>組</w:t>
      </w:r>
    </w:p>
    <w:p w14:paraId="6E2B214E" w14:textId="341D9CE7" w:rsidR="005F6BDD" w:rsidRDefault="005F6BDD" w:rsidP="00C824F0">
      <w:pPr>
        <w:ind w:firstLineChars="0" w:firstLine="0"/>
        <w:jc w:val="center"/>
      </w:pPr>
      <w:r>
        <w:rPr>
          <w:rFonts w:hint="eastAsia"/>
        </w:rPr>
        <w:t>負責年度：</w:t>
      </w:r>
      <w:r>
        <w:rPr>
          <w:rFonts w:hint="eastAsia"/>
        </w:rPr>
        <w:t>202</w:t>
      </w:r>
      <w:r w:rsidR="00C824F0">
        <w:rPr>
          <w:rFonts w:hint="eastAsia"/>
        </w:rPr>
        <w:t>1</w:t>
      </w:r>
    </w:p>
    <w:p w14:paraId="3CFDB828" w14:textId="455AAA33" w:rsidR="008C4362" w:rsidRDefault="005F6BDD" w:rsidP="00C824F0">
      <w:pPr>
        <w:ind w:firstLineChars="0" w:firstLine="0"/>
        <w:jc w:val="center"/>
        <w:sectPr w:rsidR="008C4362" w:rsidSect="008C4362">
          <w:footerReference w:type="default" r:id="rId8"/>
          <w:pgSz w:w="11906" w:h="16838"/>
          <w:pgMar w:top="1418" w:right="1418" w:bottom="1559" w:left="1418" w:header="851" w:footer="992" w:gutter="0"/>
          <w:pgNumType w:start="0"/>
          <w:cols w:space="425"/>
          <w:titlePg/>
          <w:docGrid w:type="lines" w:linePitch="360"/>
        </w:sectPr>
      </w:pPr>
      <w:r>
        <w:rPr>
          <w:rFonts w:hint="eastAsia"/>
        </w:rPr>
        <w:t>繳交日期：</w:t>
      </w:r>
      <w:r>
        <w:rPr>
          <w:rFonts w:hint="eastAsia"/>
        </w:rPr>
        <w:t>4/</w:t>
      </w:r>
      <w:r w:rsidR="00C824F0">
        <w:rPr>
          <w:rFonts w:hint="eastAsia"/>
        </w:rPr>
        <w:t>8</w:t>
      </w:r>
    </w:p>
    <w:p w14:paraId="060725E3" w14:textId="1052F73D" w:rsidR="00DD0E96" w:rsidRPr="002F2597" w:rsidRDefault="002F2597" w:rsidP="00DD0E96">
      <w:pPr>
        <w:pStyle w:val="1"/>
      </w:pPr>
      <w:r>
        <w:rPr>
          <w:rFonts w:hint="eastAsia"/>
        </w:rPr>
        <w:lastRenderedPageBreak/>
        <w:t>第一章</w:t>
      </w:r>
      <w:r>
        <w:rPr>
          <w:rFonts w:hint="eastAsia"/>
        </w:rPr>
        <w:t xml:space="preserve"> </w:t>
      </w:r>
      <w:r w:rsidR="005F6BDD" w:rsidRPr="005F6BDD">
        <w:rPr>
          <w:rFonts w:hint="eastAsia"/>
        </w:rPr>
        <w:t>作業目的</w:t>
      </w:r>
    </w:p>
    <w:p w14:paraId="51F5744E" w14:textId="7D1E2589" w:rsidR="00FF5D8E" w:rsidRDefault="00C824F0" w:rsidP="00C824F0">
      <w:pPr>
        <w:pStyle w:val="2"/>
        <w:spacing w:before="360"/>
        <w:rPr>
          <w:rFonts w:cstheme="minorBidi"/>
          <w:sz w:val="24"/>
          <w:szCs w:val="24"/>
        </w:rPr>
      </w:pPr>
      <w:r>
        <w:rPr>
          <w:rFonts w:cstheme="minorBidi" w:hint="eastAsia"/>
          <w:sz w:val="24"/>
          <w:szCs w:val="24"/>
        </w:rPr>
        <w:t xml:space="preserve">    </w:t>
      </w:r>
      <w:r w:rsidR="004470B9" w:rsidRPr="004470B9">
        <w:rPr>
          <w:rFonts w:cstheme="minorBidi"/>
          <w:sz w:val="24"/>
          <w:szCs w:val="24"/>
        </w:rPr>
        <w:t>利用</w:t>
      </w:r>
      <w:r w:rsidR="004470B9" w:rsidRPr="004470B9">
        <w:rPr>
          <w:rFonts w:cstheme="minorBidi"/>
          <w:sz w:val="24"/>
          <w:szCs w:val="24"/>
        </w:rPr>
        <w:t xml:space="preserve"> Python </w:t>
      </w:r>
      <w:r w:rsidR="004470B9" w:rsidRPr="004470B9">
        <w:rPr>
          <w:rFonts w:cstheme="minorBidi"/>
          <w:sz w:val="24"/>
          <w:szCs w:val="24"/>
        </w:rPr>
        <w:t>與</w:t>
      </w:r>
      <w:r w:rsidR="004470B9" w:rsidRPr="004470B9">
        <w:rPr>
          <w:rFonts w:cstheme="minorBidi"/>
          <w:sz w:val="24"/>
          <w:szCs w:val="24"/>
        </w:rPr>
        <w:t xml:space="preserve"> AI </w:t>
      </w:r>
      <w:r w:rsidR="004470B9" w:rsidRPr="004470B9">
        <w:rPr>
          <w:rFonts w:cstheme="minorBidi"/>
          <w:sz w:val="24"/>
          <w:szCs w:val="24"/>
        </w:rPr>
        <w:t>工具，把</w:t>
      </w:r>
      <w:r w:rsidR="009B6395">
        <w:rPr>
          <w:rFonts w:cstheme="minorBidi" w:hint="eastAsia"/>
          <w:sz w:val="24"/>
          <w:szCs w:val="24"/>
        </w:rPr>
        <w:t>零散</w:t>
      </w:r>
      <w:r w:rsidR="004470B9" w:rsidRPr="004470B9">
        <w:rPr>
          <w:rFonts w:cstheme="minorBidi"/>
          <w:sz w:val="24"/>
          <w:szCs w:val="24"/>
        </w:rPr>
        <w:t>的原始資料（收盤價、</w:t>
      </w:r>
      <w:r w:rsidR="009B6395">
        <w:rPr>
          <w:rFonts w:cstheme="minorBidi" w:hint="eastAsia"/>
          <w:sz w:val="24"/>
          <w:szCs w:val="24"/>
        </w:rPr>
        <w:t>最後</w:t>
      </w:r>
      <w:r w:rsidR="004470B9" w:rsidRPr="004470B9">
        <w:rPr>
          <w:rFonts w:cstheme="minorBidi"/>
          <w:sz w:val="24"/>
          <w:szCs w:val="24"/>
        </w:rPr>
        <w:t>結算日、利率）整合成一份</w:t>
      </w:r>
      <w:r w:rsidR="004470B9" w:rsidRPr="004470B9">
        <w:rPr>
          <w:rFonts w:cstheme="minorBidi"/>
          <w:sz w:val="24"/>
          <w:szCs w:val="24"/>
        </w:rPr>
        <w:t>CSV</w:t>
      </w:r>
      <w:r w:rsidR="004470B9" w:rsidRPr="004470B9">
        <w:rPr>
          <w:rFonts w:cstheme="minorBidi"/>
          <w:sz w:val="24"/>
          <w:szCs w:val="24"/>
        </w:rPr>
        <w:t>索引檔</w:t>
      </w:r>
      <w:r w:rsidR="004470B9">
        <w:rPr>
          <w:rFonts w:cstheme="minorBidi" w:hint="eastAsia"/>
          <w:sz w:val="24"/>
          <w:szCs w:val="24"/>
        </w:rPr>
        <w:t>，</w:t>
      </w:r>
      <w:r w:rsidR="005F6BDD" w:rsidRPr="005F6BDD">
        <w:rPr>
          <w:rFonts w:cstheme="minorBidi" w:hint="eastAsia"/>
          <w:sz w:val="24"/>
          <w:szCs w:val="24"/>
        </w:rPr>
        <w:t>包含</w:t>
      </w:r>
      <w:r w:rsidR="005F6BDD" w:rsidRPr="005F6BDD">
        <w:rPr>
          <w:rFonts w:cstheme="minorBidi" w:hint="eastAsia"/>
          <w:sz w:val="24"/>
          <w:szCs w:val="24"/>
        </w:rPr>
        <w:t xml:space="preserve"> Date</w:t>
      </w:r>
      <w:r w:rsidR="005F6BDD" w:rsidRPr="005F6BDD">
        <w:rPr>
          <w:rFonts w:cstheme="minorBidi" w:hint="eastAsia"/>
          <w:sz w:val="24"/>
          <w:szCs w:val="24"/>
        </w:rPr>
        <w:t>、</w:t>
      </w:r>
      <w:r w:rsidR="005F6BDD" w:rsidRPr="005F6BDD">
        <w:rPr>
          <w:rFonts w:cstheme="minorBidi" w:hint="eastAsia"/>
          <w:sz w:val="24"/>
          <w:szCs w:val="24"/>
        </w:rPr>
        <w:t>File</w:t>
      </w:r>
      <w:r w:rsidR="005F6BDD" w:rsidRPr="005F6BDD">
        <w:rPr>
          <w:rFonts w:cstheme="minorBidi" w:hint="eastAsia"/>
          <w:sz w:val="24"/>
          <w:szCs w:val="24"/>
        </w:rPr>
        <w:t>、</w:t>
      </w:r>
      <w:r w:rsidR="005F6BDD" w:rsidRPr="005F6BDD">
        <w:rPr>
          <w:rFonts w:cstheme="minorBidi" w:hint="eastAsia"/>
          <w:sz w:val="24"/>
          <w:szCs w:val="24"/>
        </w:rPr>
        <w:t>S0</w:t>
      </w:r>
      <w:r w:rsidR="005F6BDD" w:rsidRPr="005F6BDD">
        <w:rPr>
          <w:rFonts w:cstheme="minorBidi" w:hint="eastAsia"/>
          <w:sz w:val="24"/>
          <w:szCs w:val="24"/>
        </w:rPr>
        <w:t>、</w:t>
      </w:r>
      <w:r w:rsidR="005F6BDD" w:rsidRPr="005F6BDD">
        <w:rPr>
          <w:rFonts w:cstheme="minorBidi" w:hint="eastAsia"/>
          <w:sz w:val="24"/>
          <w:szCs w:val="24"/>
        </w:rPr>
        <w:t>Contract</w:t>
      </w:r>
      <w:r w:rsidR="005F6BDD" w:rsidRPr="005F6BDD">
        <w:rPr>
          <w:rFonts w:cstheme="minorBidi" w:hint="eastAsia"/>
          <w:sz w:val="24"/>
          <w:szCs w:val="24"/>
        </w:rPr>
        <w:t>、</w:t>
      </w:r>
      <w:r w:rsidR="005F6BDD" w:rsidRPr="005F6BDD">
        <w:rPr>
          <w:rFonts w:cstheme="minorBidi" w:hint="eastAsia"/>
          <w:sz w:val="24"/>
          <w:szCs w:val="24"/>
        </w:rPr>
        <w:t>Maturity</w:t>
      </w:r>
      <w:r w:rsidR="005F6BDD" w:rsidRPr="005F6BDD">
        <w:rPr>
          <w:rFonts w:cstheme="minorBidi" w:hint="eastAsia"/>
          <w:sz w:val="24"/>
          <w:szCs w:val="24"/>
        </w:rPr>
        <w:t>、</w:t>
      </w:r>
      <w:r w:rsidR="005F6BDD" w:rsidRPr="005F6BDD">
        <w:rPr>
          <w:rFonts w:cstheme="minorBidi" w:hint="eastAsia"/>
          <w:sz w:val="24"/>
          <w:szCs w:val="24"/>
        </w:rPr>
        <w:t xml:space="preserve">ContractExpiryDate </w:t>
      </w:r>
      <w:r w:rsidR="005F6BDD" w:rsidRPr="005F6BDD">
        <w:rPr>
          <w:rFonts w:cstheme="minorBidi" w:hint="eastAsia"/>
          <w:sz w:val="24"/>
          <w:szCs w:val="24"/>
        </w:rPr>
        <w:t>與</w:t>
      </w:r>
      <w:r w:rsidR="005F6BDD" w:rsidRPr="005F6BDD">
        <w:rPr>
          <w:rFonts w:cstheme="minorBidi" w:hint="eastAsia"/>
          <w:sz w:val="24"/>
          <w:szCs w:val="24"/>
        </w:rPr>
        <w:t xml:space="preserve"> Rf </w:t>
      </w:r>
      <w:r w:rsidR="005F6BDD" w:rsidRPr="005F6BDD">
        <w:rPr>
          <w:rFonts w:cstheme="minorBidi" w:hint="eastAsia"/>
          <w:sz w:val="24"/>
          <w:szCs w:val="24"/>
        </w:rPr>
        <w:t>等關鍵欄位之分析索引檔</w:t>
      </w:r>
      <w:r w:rsidR="002F2597" w:rsidRPr="002F2597">
        <w:rPr>
          <w:rFonts w:cstheme="minorBidi" w:hint="eastAsia"/>
          <w:sz w:val="24"/>
          <w:szCs w:val="24"/>
        </w:rPr>
        <w:t>。</w:t>
      </w:r>
      <w:r w:rsidR="002F2597" w:rsidRPr="002F2597">
        <w:rPr>
          <w:rFonts w:cstheme="minorBidi" w:hint="eastAsia"/>
          <w:sz w:val="24"/>
          <w:szCs w:val="24"/>
        </w:rPr>
        <w:t xml:space="preserve"> </w:t>
      </w:r>
    </w:p>
    <w:p w14:paraId="7E4D5E84" w14:textId="3C6750C3" w:rsidR="005F6BDD" w:rsidRPr="005F6BDD" w:rsidRDefault="005F6BDD" w:rsidP="004470B9">
      <w:pPr>
        <w:widowControl/>
        <w:spacing w:after="160" w:line="278" w:lineRule="auto"/>
        <w:ind w:firstLineChars="0" w:firstLine="0"/>
      </w:pPr>
    </w:p>
    <w:p w14:paraId="260345D4" w14:textId="45681F26" w:rsidR="00FF5D8E" w:rsidRDefault="002F2597" w:rsidP="00FF5D8E">
      <w:pPr>
        <w:pStyle w:val="1"/>
      </w:pPr>
      <w:r>
        <w:rPr>
          <w:rFonts w:hint="eastAsia"/>
        </w:rPr>
        <w:t>第二章</w:t>
      </w:r>
      <w:r>
        <w:rPr>
          <w:rFonts w:hint="eastAsia"/>
        </w:rPr>
        <w:t xml:space="preserve"> </w:t>
      </w:r>
      <w:r w:rsidR="004470B9" w:rsidRPr="004470B9">
        <w:rPr>
          <w:rFonts w:hint="eastAsia"/>
        </w:rPr>
        <w:t>原始資料說明</w:t>
      </w:r>
    </w:p>
    <w:p w14:paraId="3971C49A" w14:textId="0B22CC0C" w:rsidR="00FF5D8E" w:rsidRDefault="009B6395" w:rsidP="00FF5D8E">
      <w:pPr>
        <w:pStyle w:val="2"/>
        <w:spacing w:before="360"/>
      </w:pPr>
      <w:r>
        <w:rPr>
          <w:rFonts w:hint="eastAsia"/>
        </w:rPr>
        <w:t>(</w:t>
      </w:r>
      <w:r w:rsidR="00FF5D8E">
        <w:rPr>
          <w:rFonts w:hint="eastAsia"/>
        </w:rPr>
        <w:t>1</w:t>
      </w:r>
      <w:r>
        <w:rPr>
          <w:rFonts w:hint="eastAsia"/>
        </w:rPr>
        <w:t>)</w:t>
      </w:r>
      <w:r w:rsidR="00FF5D8E">
        <w:rPr>
          <w:rFonts w:hint="eastAsia"/>
        </w:rPr>
        <w:t xml:space="preserve"> </w:t>
      </w:r>
      <w:r w:rsidR="004470B9" w:rsidRPr="004470B9">
        <w:t>資料來源</w:t>
      </w:r>
    </w:p>
    <w:p w14:paraId="79BF1618" w14:textId="1722CD23" w:rsidR="004470B9" w:rsidRPr="004470B9" w:rsidRDefault="004470B9" w:rsidP="004470B9">
      <w:pPr>
        <w:pStyle w:val="a9"/>
        <w:numPr>
          <w:ilvl w:val="0"/>
          <w:numId w:val="5"/>
        </w:numPr>
        <w:ind w:firstLineChars="0"/>
      </w:pPr>
      <w:r w:rsidRPr="004470B9">
        <w:rPr>
          <w:rFonts w:hint="eastAsia"/>
          <w:b/>
          <w:bCs/>
        </w:rPr>
        <w:t>TEJ202</w:t>
      </w:r>
      <w:r w:rsidR="009B6395">
        <w:rPr>
          <w:rFonts w:hint="eastAsia"/>
          <w:b/>
          <w:bCs/>
        </w:rPr>
        <w:t>1</w:t>
      </w:r>
      <w:r w:rsidRPr="004470B9">
        <w:rPr>
          <w:rFonts w:hint="eastAsia"/>
          <w:b/>
          <w:bCs/>
        </w:rPr>
        <w:t>年收盤價資料</w:t>
      </w:r>
      <w:r w:rsidRPr="004470B9">
        <w:rPr>
          <w:rFonts w:hint="eastAsia"/>
          <w:b/>
          <w:bCs/>
        </w:rPr>
        <w:t>csv.csv</w:t>
      </w:r>
      <w:r w:rsidRPr="004470B9">
        <w:t>：</w:t>
      </w:r>
      <w:r w:rsidRPr="004470B9">
        <w:t>202</w:t>
      </w:r>
      <w:r w:rsidR="00C824F0">
        <w:rPr>
          <w:rFonts w:hint="eastAsia"/>
        </w:rPr>
        <w:t>1</w:t>
      </w:r>
      <w:r w:rsidRPr="004470B9">
        <w:t xml:space="preserve"> </w:t>
      </w:r>
      <w:r w:rsidRPr="004470B9">
        <w:t>年全年的加權指數收盤價。</w:t>
      </w:r>
      <w:r>
        <w:rPr>
          <w:rFonts w:hint="eastAsia"/>
        </w:rPr>
        <w:t>(</w:t>
      </w:r>
      <w:r>
        <w:rPr>
          <w:rFonts w:hint="eastAsia"/>
        </w:rPr>
        <w:t>來自</w:t>
      </w:r>
      <w:r>
        <w:rPr>
          <w:rFonts w:hint="eastAsia"/>
        </w:rPr>
        <w:t>TEJ PRO</w:t>
      </w:r>
      <w:r>
        <w:rPr>
          <w:rFonts w:hint="eastAsia"/>
        </w:rPr>
        <w:t>資料庫</w:t>
      </w:r>
      <w:r>
        <w:rPr>
          <w:rFonts w:hint="eastAsia"/>
        </w:rPr>
        <w:t>)</w:t>
      </w:r>
    </w:p>
    <w:p w14:paraId="7E862A22" w14:textId="6CF9BCE3" w:rsidR="00C824F0" w:rsidRDefault="004470B9" w:rsidP="004470B9">
      <w:pPr>
        <w:pStyle w:val="a9"/>
        <w:numPr>
          <w:ilvl w:val="0"/>
          <w:numId w:val="5"/>
        </w:numPr>
        <w:ind w:firstLineChars="0"/>
      </w:pPr>
      <w:r w:rsidRPr="004470B9">
        <w:rPr>
          <w:rFonts w:hint="eastAsia"/>
          <w:b/>
          <w:bCs/>
        </w:rPr>
        <w:t>202</w:t>
      </w:r>
      <w:r w:rsidR="009B6395">
        <w:rPr>
          <w:rFonts w:hint="eastAsia"/>
          <w:b/>
          <w:bCs/>
        </w:rPr>
        <w:t>1</w:t>
      </w:r>
      <w:r w:rsidRPr="004470B9">
        <w:rPr>
          <w:rFonts w:hint="eastAsia"/>
          <w:b/>
          <w:bCs/>
        </w:rPr>
        <w:t>年臺指選擇權最後結算日</w:t>
      </w:r>
      <w:r w:rsidRPr="004470B9">
        <w:rPr>
          <w:rFonts w:hint="eastAsia"/>
          <w:b/>
          <w:bCs/>
        </w:rPr>
        <w:t>.csv</w:t>
      </w:r>
      <w:r w:rsidRPr="004470B9">
        <w:t>：上傳的</w:t>
      </w:r>
      <w:r w:rsidRPr="004470B9">
        <w:t xml:space="preserve"> 202</w:t>
      </w:r>
      <w:r w:rsidR="00C824F0">
        <w:rPr>
          <w:rFonts w:hint="eastAsia"/>
        </w:rPr>
        <w:t>1</w:t>
      </w:r>
      <w:r w:rsidRPr="004470B9">
        <w:t>年臺指選擇權最後結算日</w:t>
      </w:r>
      <w:r w:rsidRPr="004470B9">
        <w:t>.csv</w:t>
      </w:r>
      <w:r w:rsidRPr="004470B9">
        <w:t>，用來判斷合約何時到期。</w:t>
      </w:r>
    </w:p>
    <w:p w14:paraId="32BF8DC8" w14:textId="51532A2F" w:rsidR="004470B9" w:rsidRPr="004470B9" w:rsidRDefault="004470B9" w:rsidP="00C824F0">
      <w:pPr>
        <w:pStyle w:val="a9"/>
        <w:ind w:left="480" w:firstLineChars="0" w:firstLine="0"/>
      </w:pPr>
      <w:r>
        <w:rPr>
          <w:rFonts w:hint="eastAsia"/>
        </w:rPr>
        <w:t>(</w:t>
      </w:r>
      <w:r>
        <w:rPr>
          <w:rFonts w:hint="eastAsia"/>
        </w:rPr>
        <w:t>來自台灣期貨交易所</w:t>
      </w:r>
      <w:r>
        <w:rPr>
          <w:rFonts w:hint="eastAsia"/>
        </w:rPr>
        <w:t>:</w:t>
      </w:r>
      <w:r w:rsidR="00C824F0">
        <w:rPr>
          <w:rFonts w:hint="eastAsia"/>
        </w:rPr>
        <w:t xml:space="preserve"> </w:t>
      </w:r>
      <w:r w:rsidRPr="004470B9">
        <w:t>https://www.taifex.com.tw/cht/5/optIndxFSP</w:t>
      </w:r>
      <w:r>
        <w:rPr>
          <w:rFonts w:hint="eastAsia"/>
        </w:rPr>
        <w:t>)</w:t>
      </w:r>
    </w:p>
    <w:p w14:paraId="584DA5F9" w14:textId="77777777" w:rsidR="00C824F0" w:rsidRDefault="004470B9" w:rsidP="004470B9">
      <w:pPr>
        <w:pStyle w:val="a9"/>
        <w:numPr>
          <w:ilvl w:val="0"/>
          <w:numId w:val="5"/>
        </w:numPr>
        <w:ind w:firstLineChars="0"/>
      </w:pPr>
      <w:r w:rsidRPr="004470B9">
        <w:rPr>
          <w:b/>
          <w:bCs/>
        </w:rPr>
        <w:t>利率資料</w:t>
      </w:r>
      <w:r w:rsidRPr="004470B9">
        <w:t>：參考</w:t>
      </w:r>
      <w:r w:rsidRPr="004470B9">
        <w:rPr>
          <w:b/>
          <w:bCs/>
        </w:rPr>
        <w:t>台灣銀行歷史利率查詢網頁</w:t>
      </w:r>
      <w:r w:rsidRPr="004470B9">
        <w:t xml:space="preserve"> </w:t>
      </w:r>
    </w:p>
    <w:p w14:paraId="6E52685D" w14:textId="31DD9D21" w:rsidR="00F2787D" w:rsidRDefault="004470B9" w:rsidP="00C824F0">
      <w:pPr>
        <w:pStyle w:val="a9"/>
        <w:ind w:left="480" w:firstLineChars="0" w:firstLine="0"/>
      </w:pPr>
      <w:r w:rsidRPr="004470B9">
        <w:t>(</w:t>
      </w:r>
      <w:r w:rsidRPr="004470B9">
        <w:t>格式</w:t>
      </w:r>
      <w:r>
        <w:rPr>
          <w:rFonts w:hint="eastAsia"/>
        </w:rPr>
        <w:t>如</w:t>
      </w:r>
      <w:r>
        <w:rPr>
          <w:rFonts w:hint="eastAsia"/>
        </w:rPr>
        <w:t>:</w:t>
      </w:r>
      <w:r w:rsidRPr="004470B9">
        <w:t>https://rate.bot.com.tw/twd/</w:t>
      </w:r>
      <w:r w:rsidR="00C824F0">
        <w:rPr>
          <w:rFonts w:hint="eastAsia"/>
        </w:rPr>
        <w:t>(</w:t>
      </w:r>
      <w:r w:rsidR="00C824F0">
        <w:rPr>
          <w:rFonts w:hint="eastAsia"/>
        </w:rPr>
        <w:t>西元年份</w:t>
      </w:r>
      <w:r w:rsidR="00C824F0">
        <w:rPr>
          <w:rFonts w:hint="eastAsia"/>
        </w:rPr>
        <w:t>)</w:t>
      </w:r>
      <w:r w:rsidRPr="004470B9">
        <w:t>-</w:t>
      </w:r>
      <w:r w:rsidR="00C824F0">
        <w:rPr>
          <w:rFonts w:hint="eastAsia"/>
        </w:rPr>
        <w:t>(</w:t>
      </w:r>
      <w:r w:rsidR="00C824F0">
        <w:rPr>
          <w:rFonts w:hint="eastAsia"/>
        </w:rPr>
        <w:t>月</w:t>
      </w:r>
      <w:r w:rsidR="00C824F0">
        <w:rPr>
          <w:rFonts w:hint="eastAsia"/>
        </w:rPr>
        <w:t>)</w:t>
      </w:r>
      <w:r w:rsidRPr="004470B9">
        <w:t>-</w:t>
      </w:r>
      <w:r w:rsidR="00C824F0">
        <w:rPr>
          <w:rFonts w:hint="eastAsia"/>
        </w:rPr>
        <w:t>(</w:t>
      </w:r>
      <w:r w:rsidR="00C824F0">
        <w:rPr>
          <w:rFonts w:hint="eastAsia"/>
        </w:rPr>
        <w:t>日</w:t>
      </w:r>
      <w:r w:rsidR="00C824F0">
        <w:rPr>
          <w:rFonts w:hint="eastAsia"/>
        </w:rPr>
        <w:t>)</w:t>
      </w:r>
      <w:r w:rsidRPr="004470B9">
        <w:t>)</w:t>
      </w:r>
    </w:p>
    <w:p w14:paraId="72F223AB" w14:textId="3541166E" w:rsidR="00F2787D" w:rsidRDefault="009B6395" w:rsidP="00F2787D">
      <w:pPr>
        <w:pStyle w:val="2"/>
        <w:spacing w:before="360"/>
      </w:pPr>
      <w:r>
        <w:rPr>
          <w:rFonts w:hint="eastAsia"/>
        </w:rPr>
        <w:t>(</w:t>
      </w:r>
      <w:r w:rsidR="00F2787D">
        <w:rPr>
          <w:rFonts w:hint="eastAsia"/>
        </w:rPr>
        <w:t>2</w:t>
      </w:r>
      <w:r>
        <w:rPr>
          <w:rFonts w:hint="eastAsia"/>
        </w:rPr>
        <w:t>)</w:t>
      </w:r>
      <w:r w:rsidR="00F2787D">
        <w:rPr>
          <w:rFonts w:hint="eastAsia"/>
        </w:rPr>
        <w:t xml:space="preserve"> </w:t>
      </w:r>
      <w:r w:rsidR="004470B9" w:rsidRPr="004470B9">
        <w:rPr>
          <w:rFonts w:hint="eastAsia"/>
        </w:rPr>
        <w:t>參考範本</w:t>
      </w:r>
    </w:p>
    <w:p w14:paraId="353F8A81" w14:textId="6EDD3A0F" w:rsidR="004470B9" w:rsidRPr="004470B9" w:rsidRDefault="004470B9" w:rsidP="004470B9">
      <w:pPr>
        <w:ind w:firstLine="480"/>
      </w:pPr>
      <w:r w:rsidRPr="004470B9">
        <w:rPr>
          <w:rFonts w:hint="eastAsia"/>
        </w:rPr>
        <w:t>依照老師提供的</w:t>
      </w:r>
      <w:r w:rsidRPr="004470B9">
        <w:rPr>
          <w:rFonts w:hint="eastAsia"/>
        </w:rPr>
        <w:t xml:space="preserve"> Path_</w:t>
      </w:r>
      <w:r w:rsidRPr="004470B9">
        <w:rPr>
          <w:rFonts w:hint="eastAsia"/>
        </w:rPr>
        <w:t>教學</w:t>
      </w:r>
      <w:r w:rsidRPr="004470B9">
        <w:rPr>
          <w:rFonts w:hint="eastAsia"/>
        </w:rPr>
        <w:t xml:space="preserve">_0305.csv </w:t>
      </w:r>
      <w:r w:rsidRPr="004470B9">
        <w:rPr>
          <w:rFonts w:hint="eastAsia"/>
        </w:rPr>
        <w:t>格式作為最終輸出的標準。</w:t>
      </w:r>
    </w:p>
    <w:p w14:paraId="5E33D803" w14:textId="05F2E42E" w:rsidR="004470B9" w:rsidRPr="002F2597" w:rsidRDefault="004470B9" w:rsidP="002F2597">
      <w:pPr>
        <w:widowControl/>
        <w:spacing w:after="160" w:line="278" w:lineRule="auto"/>
        <w:ind w:firstLineChars="0" w:firstLine="0"/>
        <w:rPr>
          <w:rFonts w:cstheme="majorBidi"/>
          <w:color w:val="000000" w:themeColor="text1"/>
          <w:sz w:val="40"/>
          <w:szCs w:val="48"/>
        </w:rPr>
      </w:pPr>
      <w:r>
        <w:rPr>
          <w:rFonts w:cstheme="majorBidi"/>
          <w:color w:val="000000" w:themeColor="text1"/>
          <w:sz w:val="40"/>
          <w:szCs w:val="48"/>
        </w:rPr>
        <w:br w:type="page"/>
      </w:r>
    </w:p>
    <w:p w14:paraId="46AA0A73" w14:textId="51631807" w:rsidR="00C57FCC" w:rsidRPr="002F2597" w:rsidRDefault="002F2597" w:rsidP="00607CC9">
      <w:pPr>
        <w:pStyle w:val="1"/>
      </w:pPr>
      <w:r>
        <w:rPr>
          <w:rFonts w:hint="eastAsia"/>
        </w:rPr>
        <w:lastRenderedPageBreak/>
        <w:t>第三章</w:t>
      </w:r>
      <w:r>
        <w:rPr>
          <w:rFonts w:hint="eastAsia"/>
        </w:rPr>
        <w:t xml:space="preserve"> </w:t>
      </w:r>
      <w:r w:rsidR="004470B9" w:rsidRPr="004470B9">
        <w:rPr>
          <w:rFonts w:hint="eastAsia"/>
        </w:rPr>
        <w:t>資料建構流程</w:t>
      </w:r>
    </w:p>
    <w:p w14:paraId="36B657EF" w14:textId="57BDB411" w:rsidR="00186CBC" w:rsidRDefault="000B28EC" w:rsidP="009B6395">
      <w:pPr>
        <w:pStyle w:val="2"/>
        <w:spacing w:before="360"/>
      </w:pPr>
      <w:r>
        <w:rPr>
          <w:rFonts w:hint="eastAsia"/>
        </w:rPr>
        <w:t xml:space="preserve">3.1 </w:t>
      </w:r>
      <w:r w:rsidR="00186CBC" w:rsidRPr="00186CBC">
        <w:rPr>
          <w:rFonts w:hint="eastAsia"/>
        </w:rPr>
        <w:t>數據處理流程圖</w:t>
      </w:r>
      <w:r w:rsidR="00186CBC" w:rsidRPr="00186CBC">
        <w:rPr>
          <w:rFonts w:hint="eastAsia"/>
        </w:rPr>
        <w:t xml:space="preserve"> (Workflow)</w:t>
      </w:r>
    </w:p>
    <w:p w14:paraId="5E9018EE" w14:textId="223B392C" w:rsidR="00186CBC" w:rsidRDefault="009B6395" w:rsidP="009B6395">
      <w:pPr>
        <w:ind w:firstLine="480"/>
        <w:rPr>
          <w:rFonts w:hint="eastAsia"/>
        </w:rPr>
      </w:pPr>
      <w:r w:rsidRPr="009B6395">
        <w:drawing>
          <wp:inline distT="0" distB="0" distL="0" distR="0" wp14:anchorId="5745B9A5" wp14:editId="16FA9DCA">
            <wp:extent cx="5759450" cy="3143885"/>
            <wp:effectExtent l="0" t="0" r="0" b="0"/>
            <wp:docPr id="6158844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884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EE28F" w14:textId="77777777" w:rsidR="009B6395" w:rsidRDefault="00186CBC" w:rsidP="009B6395">
      <w:pPr>
        <w:pStyle w:val="2"/>
        <w:spacing w:before="360"/>
      </w:pPr>
      <w:r>
        <w:rPr>
          <w:rFonts w:hint="eastAsia"/>
        </w:rPr>
        <w:t>3.</w:t>
      </w:r>
      <w:r w:rsidRPr="00186CBC">
        <w:t xml:space="preserve">2 </w:t>
      </w:r>
      <w:r w:rsidRPr="00186CBC">
        <w:t>流程詳細步驟說明</w:t>
      </w:r>
    </w:p>
    <w:p w14:paraId="3A5E8E4C" w14:textId="76E19D82" w:rsidR="00186CBC" w:rsidRDefault="009B6395" w:rsidP="009B6395">
      <w:pPr>
        <w:pStyle w:val="2"/>
        <w:spacing w:before="360"/>
      </w:pPr>
      <w:r>
        <w:rPr>
          <w:rFonts w:hint="eastAsia"/>
        </w:rPr>
        <w:t>(</w:t>
      </w:r>
      <w:r w:rsidR="00186CBC" w:rsidRPr="00186CBC">
        <w:t>1</w:t>
      </w:r>
      <w:r>
        <w:rPr>
          <w:rFonts w:hint="eastAsia"/>
        </w:rPr>
        <w:t>)</w:t>
      </w:r>
      <w:r w:rsidR="00186CBC" w:rsidRPr="00186CBC">
        <w:t xml:space="preserve"> </w:t>
      </w:r>
      <w:r w:rsidR="00186CBC" w:rsidRPr="00186CBC">
        <w:t>資料蒐集</w:t>
      </w:r>
    </w:p>
    <w:p w14:paraId="068995E4" w14:textId="55D0C295" w:rsidR="00186CBC" w:rsidRPr="00186CBC" w:rsidRDefault="00186CBC" w:rsidP="00186CBC">
      <w:pPr>
        <w:ind w:firstLine="480"/>
      </w:pPr>
      <w:r w:rsidRPr="00186CBC">
        <w:t>從以下三個管道獲取原始素材，確保數據的準確性與格式的合規性：</w:t>
      </w:r>
    </w:p>
    <w:p w14:paraId="67480419" w14:textId="23A4D7F4" w:rsidR="00186CBC" w:rsidRPr="00186CBC" w:rsidRDefault="00186CBC" w:rsidP="009B6395">
      <w:pPr>
        <w:pStyle w:val="a9"/>
        <w:numPr>
          <w:ilvl w:val="0"/>
          <w:numId w:val="10"/>
        </w:numPr>
        <w:ind w:firstLineChars="0"/>
      </w:pPr>
      <w:r w:rsidRPr="00186CBC">
        <w:t xml:space="preserve">TEJ PRO </w:t>
      </w:r>
      <w:r w:rsidRPr="00186CBC">
        <w:t>資料庫：下載</w:t>
      </w:r>
      <w:r w:rsidRPr="00186CBC">
        <w:t>TEJ202</w:t>
      </w:r>
      <w:r w:rsidR="009B6395">
        <w:rPr>
          <w:rFonts w:hint="eastAsia"/>
        </w:rPr>
        <w:t>1</w:t>
      </w:r>
      <w:r w:rsidRPr="00186CBC">
        <w:t>年收盤價資料</w:t>
      </w:r>
      <w:r w:rsidRPr="00186CBC">
        <w:t>csv.csv</w:t>
      </w:r>
      <w:r w:rsidRPr="00186CBC">
        <w:t>，取得標的資產的每日收盤價。</w:t>
      </w:r>
    </w:p>
    <w:p w14:paraId="50D21CBB" w14:textId="683EC524" w:rsidR="00186CBC" w:rsidRPr="00186CBC" w:rsidRDefault="00186CBC" w:rsidP="00186CBC">
      <w:pPr>
        <w:numPr>
          <w:ilvl w:val="0"/>
          <w:numId w:val="10"/>
        </w:numPr>
        <w:ind w:firstLineChars="0"/>
      </w:pPr>
      <w:r w:rsidRPr="00186CBC">
        <w:t>台灣期貨交易所</w:t>
      </w:r>
      <w:r w:rsidRPr="00186CBC">
        <w:t xml:space="preserve"> (Taifex)</w:t>
      </w:r>
      <w:r w:rsidRPr="00186CBC">
        <w:t>：獲取</w:t>
      </w:r>
      <w:r w:rsidRPr="00186CBC">
        <w:t xml:space="preserve"> 202</w:t>
      </w:r>
      <w:r w:rsidR="009B6395">
        <w:rPr>
          <w:rFonts w:hint="eastAsia"/>
        </w:rPr>
        <w:t>1</w:t>
      </w:r>
      <w:r w:rsidRPr="00186CBC">
        <w:t>年臺指選擇權最後結算日</w:t>
      </w:r>
      <w:r w:rsidRPr="00186CBC">
        <w:t>.csv</w:t>
      </w:r>
      <w:r w:rsidRPr="00186CBC">
        <w:t>，精確判定各月份合約的最後結算日期。</w:t>
      </w:r>
    </w:p>
    <w:p w14:paraId="27A5101F" w14:textId="1F6B4B49" w:rsidR="00186CBC" w:rsidRPr="00186CBC" w:rsidRDefault="00186CBC" w:rsidP="009B6395">
      <w:pPr>
        <w:pStyle w:val="a9"/>
        <w:numPr>
          <w:ilvl w:val="0"/>
          <w:numId w:val="10"/>
        </w:numPr>
        <w:ind w:firstLineChars="0"/>
      </w:pPr>
      <w:r w:rsidRPr="00186CBC">
        <w:t>東華</w:t>
      </w:r>
      <w:r w:rsidRPr="00186CBC">
        <w:t xml:space="preserve"> e </w:t>
      </w:r>
      <w:r w:rsidRPr="00186CBC">
        <w:t>學院：下載老師提供的</w:t>
      </w:r>
      <w:r w:rsidRPr="00186CBC">
        <w:t xml:space="preserve"> Path_</w:t>
      </w:r>
      <w:r w:rsidRPr="00186CBC">
        <w:t>教學</w:t>
      </w:r>
      <w:r w:rsidRPr="00186CBC">
        <w:t>_0305.csv</w:t>
      </w:r>
      <w:r w:rsidRPr="00186CBC">
        <w:t>，作為最終產出檔案的格式</w:t>
      </w:r>
      <w:r w:rsidR="009B6395">
        <w:rPr>
          <w:rFonts w:hint="eastAsia"/>
        </w:rPr>
        <w:t>。</w:t>
      </w:r>
    </w:p>
    <w:p w14:paraId="7C5C9D4E" w14:textId="69FC2589" w:rsidR="00186CBC" w:rsidRDefault="009B6395" w:rsidP="00186CBC">
      <w:pPr>
        <w:pStyle w:val="3"/>
        <w:spacing w:before="72"/>
      </w:pPr>
      <w:r>
        <w:rPr>
          <w:rFonts w:hint="eastAsia"/>
        </w:rPr>
        <w:lastRenderedPageBreak/>
        <w:t>(</w:t>
      </w:r>
      <w:r w:rsidR="00186CBC" w:rsidRPr="00186CBC">
        <w:t>2</w:t>
      </w:r>
      <w:r>
        <w:rPr>
          <w:rFonts w:hint="eastAsia"/>
        </w:rPr>
        <w:t>)</w:t>
      </w:r>
      <w:r w:rsidR="00186CBC" w:rsidRPr="00186CBC">
        <w:t xml:space="preserve"> AI </w:t>
      </w:r>
      <w:r w:rsidR="00186CBC" w:rsidRPr="00186CBC">
        <w:t>指令導入</w:t>
      </w:r>
    </w:p>
    <w:p w14:paraId="737B0673" w14:textId="7982C233" w:rsidR="00186CBC" w:rsidRPr="00186CBC" w:rsidRDefault="00186CBC" w:rsidP="00186CBC">
      <w:pPr>
        <w:ind w:firstLine="480"/>
      </w:pPr>
      <w:r w:rsidRPr="00186CBC">
        <w:t>透過與</w:t>
      </w:r>
      <w:r w:rsidRPr="00186CBC">
        <w:t xml:space="preserve"> Gemini </w:t>
      </w:r>
      <w:r w:rsidRPr="00186CBC">
        <w:t>的多輪對話，將需求轉化為</w:t>
      </w:r>
      <w:r>
        <w:tab/>
      </w:r>
      <w:r w:rsidR="009B6395">
        <w:rPr>
          <w:rFonts w:hint="eastAsia"/>
        </w:rPr>
        <w:t>P</w:t>
      </w:r>
      <w:r w:rsidRPr="00186CBC">
        <w:t xml:space="preserve">ython </w:t>
      </w:r>
      <w:r>
        <w:t>程式碼：</w:t>
      </w:r>
    </w:p>
    <w:p w14:paraId="51B34EDB" w14:textId="77777777" w:rsidR="00186CBC" w:rsidRPr="00186CBC" w:rsidRDefault="00186CBC" w:rsidP="00186CBC">
      <w:pPr>
        <w:numPr>
          <w:ilvl w:val="0"/>
          <w:numId w:val="12"/>
        </w:numPr>
        <w:ind w:firstLineChars="0"/>
      </w:pPr>
      <w:r w:rsidRPr="00186CBC">
        <w:t>需求描述：明確告知</w:t>
      </w:r>
      <w:r w:rsidRPr="00186CBC">
        <w:t xml:space="preserve"> AI </w:t>
      </w:r>
      <w:r w:rsidRPr="00186CBC">
        <w:t>檔案的特殊編碼（如</w:t>
      </w:r>
      <w:r w:rsidRPr="00186CBC">
        <w:t xml:space="preserve"> TEJ </w:t>
      </w:r>
      <w:r w:rsidRPr="00186CBC">
        <w:t>的</w:t>
      </w:r>
      <w:r w:rsidRPr="00186CBC">
        <w:t xml:space="preserve"> UTF-16</w:t>
      </w:r>
      <w:r w:rsidRPr="00186CBC">
        <w:t>）與分隔符（</w:t>
      </w:r>
      <w:r w:rsidRPr="00186CBC">
        <w:t>Tab</w:t>
      </w:r>
      <w:r w:rsidRPr="00186CBC">
        <w:t>）。</w:t>
      </w:r>
    </w:p>
    <w:p w14:paraId="66E502BF" w14:textId="167CBE9A" w:rsidR="00186CBC" w:rsidRPr="00186CBC" w:rsidRDefault="00186CBC" w:rsidP="00186CBC">
      <w:pPr>
        <w:numPr>
          <w:ilvl w:val="0"/>
          <w:numId w:val="12"/>
        </w:numPr>
        <w:ind w:firstLineChars="0"/>
      </w:pPr>
      <w:r w:rsidRPr="00186CBC">
        <w:t>邏輯界定：設定台灣選擇權的特殊規則，包括</w:t>
      </w:r>
      <w:r w:rsidR="009B6395">
        <w:rPr>
          <w:rFonts w:hint="eastAsia"/>
        </w:rPr>
        <w:t>將</w:t>
      </w:r>
      <w:r w:rsidRPr="00186CBC">
        <w:t>含</w:t>
      </w:r>
      <w:r w:rsidRPr="00186CBC">
        <w:t xml:space="preserve"> "W" </w:t>
      </w:r>
      <w:r w:rsidRPr="00186CBC">
        <w:t>標記的周選擇權</w:t>
      </w:r>
      <w:r w:rsidR="009B6395">
        <w:rPr>
          <w:rFonts w:hint="eastAsia"/>
        </w:rPr>
        <w:t>合併到月選擇權</w:t>
      </w:r>
      <w:r w:rsidRPr="00186CBC">
        <w:t>、計算月合約到期日（</w:t>
      </w:r>
      <w:r w:rsidRPr="00186CBC">
        <w:t>Maturity</w:t>
      </w:r>
      <w:r w:rsidRPr="00186CBC">
        <w:t>）。</w:t>
      </w:r>
    </w:p>
    <w:p w14:paraId="083DF1B9" w14:textId="0AC5585C" w:rsidR="00186CBC" w:rsidRDefault="009B6395" w:rsidP="00186CBC">
      <w:pPr>
        <w:pStyle w:val="3"/>
        <w:spacing w:before="72"/>
      </w:pPr>
      <w:r>
        <w:rPr>
          <w:rFonts w:hint="eastAsia"/>
        </w:rPr>
        <w:t>(</w:t>
      </w:r>
      <w:r w:rsidR="00186CBC" w:rsidRPr="00186CBC">
        <w:t>4</w:t>
      </w:r>
      <w:r>
        <w:rPr>
          <w:rFonts w:hint="eastAsia"/>
        </w:rPr>
        <w:t>)</w:t>
      </w:r>
      <w:r w:rsidR="00186CBC" w:rsidRPr="00186CBC">
        <w:t xml:space="preserve"> </w:t>
      </w:r>
      <w:r w:rsidR="00186CBC" w:rsidRPr="00186CBC">
        <w:t>程式實作與除錯</w:t>
      </w:r>
    </w:p>
    <w:p w14:paraId="28FBD04E" w14:textId="77777777" w:rsidR="009B6395" w:rsidRDefault="00186CBC" w:rsidP="009B6395">
      <w:pPr>
        <w:ind w:firstLine="480"/>
      </w:pPr>
      <w:r>
        <w:rPr>
          <w:rFonts w:hint="eastAsia"/>
        </w:rPr>
        <w:t>將</w:t>
      </w:r>
      <w:r>
        <w:rPr>
          <w:rFonts w:hint="eastAsia"/>
        </w:rPr>
        <w:t xml:space="preserve"> AI </w:t>
      </w:r>
      <w:r>
        <w:rPr>
          <w:rFonts w:hint="eastAsia"/>
        </w:rPr>
        <w:t>生成的程式碼片段導入</w:t>
      </w:r>
      <w:r>
        <w:rPr>
          <w:rFonts w:hint="eastAsia"/>
        </w:rPr>
        <w:t xml:space="preserve"> Colab </w:t>
      </w:r>
      <w:r>
        <w:rPr>
          <w:rFonts w:hint="eastAsia"/>
        </w:rPr>
        <w:t>進行單元測試與修正：</w:t>
      </w:r>
    </w:p>
    <w:p w14:paraId="6F15016D" w14:textId="44D70FAA" w:rsidR="00186CBC" w:rsidRPr="00186CBC" w:rsidRDefault="007535B8" w:rsidP="007535B8">
      <w:pPr>
        <w:ind w:firstLine="480"/>
        <w:rPr>
          <w:rFonts w:hint="eastAsia"/>
        </w:rPr>
      </w:pPr>
      <w:r w:rsidRPr="007535B8">
        <w:t>「</w:t>
      </w:r>
      <w:r>
        <w:rPr>
          <w:rFonts w:hint="eastAsia"/>
        </w:rPr>
        <w:t>修正</w:t>
      </w:r>
      <w:r w:rsidR="00186CBC">
        <w:rPr>
          <w:rFonts w:hint="eastAsia"/>
        </w:rPr>
        <w:t>重點</w:t>
      </w:r>
      <w:r w:rsidRPr="007535B8">
        <w:t>」</w:t>
      </w:r>
      <w:r w:rsidR="00186CBC">
        <w:rPr>
          <w:rFonts w:hint="eastAsia"/>
        </w:rPr>
        <w:t>：修正路徑讀取錯誤、解決中文字體亂碼。</w:t>
      </w:r>
    </w:p>
    <w:p w14:paraId="13BAE983" w14:textId="2E8014E6" w:rsidR="002F2597" w:rsidRPr="004470B9" w:rsidRDefault="002F2597" w:rsidP="004470B9">
      <w:pPr>
        <w:widowControl/>
        <w:spacing w:after="160" w:line="278" w:lineRule="auto"/>
        <w:ind w:firstLineChars="0" w:firstLine="0"/>
        <w:rPr>
          <w:rFonts w:cstheme="majorBidi"/>
          <w:sz w:val="36"/>
          <w:szCs w:val="40"/>
        </w:rPr>
      </w:pPr>
    </w:p>
    <w:p w14:paraId="4AB19B33" w14:textId="7528614A" w:rsidR="00963C99" w:rsidRDefault="00963C99" w:rsidP="00963C99">
      <w:pPr>
        <w:pStyle w:val="1"/>
      </w:pPr>
      <w:r>
        <w:rPr>
          <w:rFonts w:hint="eastAsia"/>
        </w:rPr>
        <w:t>第四章</w:t>
      </w:r>
      <w:r>
        <w:rPr>
          <w:rFonts w:hint="eastAsia"/>
        </w:rPr>
        <w:t xml:space="preserve"> </w:t>
      </w:r>
      <w:r w:rsidR="004470B9" w:rsidRPr="004470B9">
        <w:rPr>
          <w:rFonts w:cs="Times New Roman" w:hint="eastAsia"/>
        </w:rPr>
        <w:t>最終索引檔欄位說明</w:t>
      </w:r>
    </w:p>
    <w:tbl>
      <w:tblPr>
        <w:tblW w:w="9206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94"/>
        <w:gridCol w:w="2808"/>
        <w:gridCol w:w="3004"/>
      </w:tblGrid>
      <w:tr w:rsidR="007535B8" w:rsidRPr="000F6FC0" w14:paraId="380E9F3A" w14:textId="77777777" w:rsidTr="007535B8">
        <w:trPr>
          <w:tblHeader/>
          <w:tblCellSpacing w:w="15" w:type="dxa"/>
        </w:trPr>
        <w:tc>
          <w:tcPr>
            <w:tcW w:w="3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BE109E" w14:textId="77777777" w:rsidR="007535B8" w:rsidRPr="000F6FC0" w:rsidRDefault="007535B8" w:rsidP="007535B8">
            <w:pPr>
              <w:ind w:firstLineChars="0" w:firstLine="0"/>
              <w:jc w:val="center"/>
            </w:pPr>
            <w:r w:rsidRPr="000F6FC0">
              <w:rPr>
                <w:b/>
                <w:bCs/>
              </w:rPr>
              <w:t>欄位名稱</w:t>
            </w:r>
          </w:p>
        </w:tc>
        <w:tc>
          <w:tcPr>
            <w:tcW w:w="2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905C68" w14:textId="77777777" w:rsidR="007535B8" w:rsidRPr="000F6FC0" w:rsidRDefault="007535B8" w:rsidP="007535B8">
            <w:pPr>
              <w:ind w:firstLineChars="0" w:firstLine="0"/>
              <w:jc w:val="center"/>
            </w:pPr>
            <w:r w:rsidRPr="000F6FC0">
              <w:rPr>
                <w:b/>
                <w:bCs/>
              </w:rPr>
              <w:t>意義說明</w:t>
            </w:r>
          </w:p>
        </w:tc>
        <w:tc>
          <w:tcPr>
            <w:tcW w:w="29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D35E7E9" w14:textId="77777777" w:rsidR="007535B8" w:rsidRPr="000F6FC0" w:rsidRDefault="007535B8" w:rsidP="007535B8">
            <w:pPr>
              <w:ind w:firstLineChars="0" w:firstLine="0"/>
              <w:jc w:val="center"/>
            </w:pPr>
            <w:r w:rsidRPr="000F6FC0">
              <w:rPr>
                <w:b/>
                <w:bCs/>
              </w:rPr>
              <w:t>資料型態</w:t>
            </w:r>
          </w:p>
        </w:tc>
      </w:tr>
      <w:tr w:rsidR="007535B8" w:rsidRPr="000F6FC0" w14:paraId="6F6CC41A" w14:textId="77777777" w:rsidTr="007535B8">
        <w:trPr>
          <w:tblCellSpacing w:w="15" w:type="dxa"/>
        </w:trPr>
        <w:tc>
          <w:tcPr>
            <w:tcW w:w="3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BF1EF6" w14:textId="378ED07A" w:rsidR="007535B8" w:rsidRPr="000F6FC0" w:rsidRDefault="007535B8" w:rsidP="007535B8">
            <w:pPr>
              <w:ind w:firstLineChars="0" w:firstLine="0"/>
              <w:jc w:val="center"/>
              <w:rPr>
                <w:rFonts w:hint="eastAsia"/>
              </w:rPr>
            </w:pPr>
            <w:r w:rsidRPr="000F6FC0">
              <w:rPr>
                <w:b/>
                <w:bCs/>
              </w:rPr>
              <w:t>Date</w:t>
            </w:r>
            <w:r>
              <w:rPr>
                <w:rFonts w:hint="eastAsia"/>
                <w:b/>
                <w:bCs/>
              </w:rPr>
              <w:t>日期</w:t>
            </w:r>
          </w:p>
        </w:tc>
        <w:tc>
          <w:tcPr>
            <w:tcW w:w="2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138D06" w14:textId="13068D5C" w:rsidR="007535B8" w:rsidRPr="000F6FC0" w:rsidRDefault="007535B8" w:rsidP="007535B8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時間序列分析基準</w:t>
            </w:r>
          </w:p>
        </w:tc>
        <w:tc>
          <w:tcPr>
            <w:tcW w:w="29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C15E7DB" w14:textId="79EFB44F" w:rsidR="007535B8" w:rsidRPr="000F6FC0" w:rsidRDefault="007535B8" w:rsidP="007535B8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Date</w:t>
            </w:r>
          </w:p>
        </w:tc>
      </w:tr>
      <w:tr w:rsidR="007535B8" w:rsidRPr="000F6FC0" w14:paraId="7042ADEF" w14:textId="77777777" w:rsidTr="007535B8">
        <w:trPr>
          <w:tblCellSpacing w:w="15" w:type="dxa"/>
        </w:trPr>
        <w:tc>
          <w:tcPr>
            <w:tcW w:w="3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052235" w14:textId="045AD66C" w:rsidR="007535B8" w:rsidRPr="000F6FC0" w:rsidRDefault="007535B8" w:rsidP="007535B8">
            <w:pPr>
              <w:ind w:firstLineChars="0" w:firstLine="0"/>
              <w:jc w:val="center"/>
            </w:pPr>
            <w:r w:rsidRPr="000F6FC0">
              <w:rPr>
                <w:b/>
                <w:bCs/>
              </w:rPr>
              <w:t>File</w:t>
            </w:r>
            <w:r>
              <w:rPr>
                <w:rFonts w:hint="eastAsia"/>
                <w:b/>
                <w:bCs/>
              </w:rPr>
              <w:t>檔名</w:t>
            </w:r>
          </w:p>
        </w:tc>
        <w:tc>
          <w:tcPr>
            <w:tcW w:w="2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FE410A" w14:textId="69B4BA13" w:rsidR="007535B8" w:rsidRPr="000F6FC0" w:rsidRDefault="007535B8" w:rsidP="007535B8">
            <w:pPr>
              <w:ind w:firstLineChars="0" w:firstLine="0"/>
              <w:jc w:val="center"/>
            </w:pPr>
            <w:r>
              <w:rPr>
                <w:rFonts w:hint="eastAsia"/>
              </w:rPr>
              <w:t>原始檔案追蹤來源</w:t>
            </w:r>
          </w:p>
        </w:tc>
        <w:tc>
          <w:tcPr>
            <w:tcW w:w="29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5120B28" w14:textId="67E825C4" w:rsidR="007535B8" w:rsidRPr="000F6FC0" w:rsidRDefault="007535B8" w:rsidP="007535B8">
            <w:pPr>
              <w:ind w:firstLineChars="0" w:firstLine="0"/>
              <w:jc w:val="center"/>
              <w:rPr>
                <w:rFonts w:hint="eastAsia"/>
              </w:rPr>
            </w:pPr>
            <w:r w:rsidRPr="000F6FC0">
              <w:t>String</w:t>
            </w:r>
            <w:r>
              <w:rPr>
                <w:rFonts w:hint="eastAsia"/>
              </w:rPr>
              <w:t>字串</w:t>
            </w:r>
          </w:p>
        </w:tc>
      </w:tr>
      <w:tr w:rsidR="007535B8" w:rsidRPr="000F6FC0" w14:paraId="015EE4E6" w14:textId="77777777" w:rsidTr="007535B8">
        <w:trPr>
          <w:tblCellSpacing w:w="15" w:type="dxa"/>
        </w:trPr>
        <w:tc>
          <w:tcPr>
            <w:tcW w:w="3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170C01" w14:textId="76726514" w:rsidR="007535B8" w:rsidRPr="000F6FC0" w:rsidRDefault="007535B8" w:rsidP="007535B8">
            <w:pPr>
              <w:ind w:firstLineChars="0" w:firstLine="0"/>
              <w:jc w:val="center"/>
            </w:pPr>
            <w:r w:rsidRPr="000F6FC0">
              <w:rPr>
                <w:b/>
                <w:bCs/>
              </w:rPr>
              <w:t>S0</w:t>
            </w:r>
            <w:r>
              <w:rPr>
                <w:rFonts w:hint="eastAsia"/>
                <w:b/>
                <w:bCs/>
              </w:rPr>
              <w:t>收盤價</w:t>
            </w:r>
          </w:p>
        </w:tc>
        <w:tc>
          <w:tcPr>
            <w:tcW w:w="2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344833" w14:textId="77777777" w:rsidR="007535B8" w:rsidRPr="000F6FC0" w:rsidRDefault="007535B8" w:rsidP="007535B8">
            <w:pPr>
              <w:ind w:firstLineChars="0" w:firstLine="0"/>
              <w:jc w:val="center"/>
            </w:pPr>
            <w:r w:rsidRPr="000F6FC0">
              <w:t>標的（加權指數）收盤價</w:t>
            </w:r>
          </w:p>
        </w:tc>
        <w:tc>
          <w:tcPr>
            <w:tcW w:w="29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BC28B18" w14:textId="4415563D" w:rsidR="007535B8" w:rsidRPr="000F6FC0" w:rsidRDefault="007535B8" w:rsidP="007535B8">
            <w:pPr>
              <w:ind w:firstLineChars="0" w:firstLine="0"/>
              <w:jc w:val="center"/>
            </w:pPr>
            <w:r w:rsidRPr="000F6FC0">
              <w:t>Float</w:t>
            </w:r>
            <w:r>
              <w:rPr>
                <w:rFonts w:hint="eastAsia"/>
              </w:rPr>
              <w:t>浮點數</w:t>
            </w:r>
          </w:p>
        </w:tc>
      </w:tr>
      <w:tr w:rsidR="007535B8" w:rsidRPr="000F6FC0" w14:paraId="2D905D5B" w14:textId="77777777" w:rsidTr="007535B8">
        <w:trPr>
          <w:tblCellSpacing w:w="15" w:type="dxa"/>
        </w:trPr>
        <w:tc>
          <w:tcPr>
            <w:tcW w:w="3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EBE1A2" w14:textId="4C45A30B" w:rsidR="007535B8" w:rsidRPr="000F6FC0" w:rsidRDefault="007535B8" w:rsidP="007535B8">
            <w:pPr>
              <w:ind w:firstLineChars="0" w:firstLine="0"/>
              <w:jc w:val="center"/>
            </w:pPr>
            <w:r w:rsidRPr="000F6FC0">
              <w:rPr>
                <w:b/>
                <w:bCs/>
              </w:rPr>
              <w:t>Contract</w:t>
            </w:r>
            <w:r>
              <w:rPr>
                <w:rFonts w:hint="eastAsia"/>
                <w:b/>
                <w:bCs/>
              </w:rPr>
              <w:t>契約名稱</w:t>
            </w:r>
          </w:p>
        </w:tc>
        <w:tc>
          <w:tcPr>
            <w:tcW w:w="2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3BC4A1" w14:textId="3DEA6F5A" w:rsidR="007535B8" w:rsidRPr="000F6FC0" w:rsidRDefault="007535B8" w:rsidP="007535B8">
            <w:pPr>
              <w:ind w:firstLineChars="0" w:firstLine="0"/>
              <w:jc w:val="center"/>
            </w:pPr>
            <w:r w:rsidRPr="000F6FC0">
              <w:t>契約</w:t>
            </w:r>
            <w:r>
              <w:rPr>
                <w:rFonts w:hint="eastAsia"/>
              </w:rPr>
              <w:t>識別碼</w:t>
            </w:r>
          </w:p>
        </w:tc>
        <w:tc>
          <w:tcPr>
            <w:tcW w:w="29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4F31C44" w14:textId="067DC932" w:rsidR="007535B8" w:rsidRPr="000F6FC0" w:rsidRDefault="007535B8" w:rsidP="007535B8">
            <w:pPr>
              <w:ind w:firstLineChars="0" w:firstLine="0"/>
              <w:jc w:val="center"/>
            </w:pPr>
            <w:r w:rsidRPr="000F6FC0">
              <w:t>String</w:t>
            </w:r>
            <w:r>
              <w:rPr>
                <w:rFonts w:hint="eastAsia"/>
              </w:rPr>
              <w:t>字串</w:t>
            </w:r>
          </w:p>
        </w:tc>
      </w:tr>
      <w:tr w:rsidR="007535B8" w:rsidRPr="000F6FC0" w14:paraId="56F2C0BE" w14:textId="77777777" w:rsidTr="007535B8">
        <w:trPr>
          <w:tblCellSpacing w:w="15" w:type="dxa"/>
        </w:trPr>
        <w:tc>
          <w:tcPr>
            <w:tcW w:w="3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86223F" w14:textId="668FEB5F" w:rsidR="007535B8" w:rsidRPr="007535B8" w:rsidRDefault="007535B8" w:rsidP="007535B8">
            <w:pPr>
              <w:ind w:firstLineChars="0" w:firstLine="0"/>
              <w:jc w:val="center"/>
              <w:rPr>
                <w:rFonts w:hint="eastAsia"/>
                <w:b/>
                <w:bCs/>
              </w:rPr>
            </w:pPr>
            <w:r w:rsidRPr="000F6FC0">
              <w:rPr>
                <w:b/>
                <w:bCs/>
              </w:rPr>
              <w:lastRenderedPageBreak/>
              <w:t>ContractExpiryDate</w:t>
            </w:r>
            <w:r>
              <w:rPr>
                <w:rFonts w:hint="eastAsia"/>
                <w:b/>
                <w:bCs/>
              </w:rPr>
              <w:t>合約到期日</w:t>
            </w:r>
            <w:r>
              <w:rPr>
                <w:rFonts w:hint="eastAsia"/>
                <w:b/>
                <w:bCs/>
              </w:rPr>
              <w:t>/</w:t>
            </w:r>
            <w:r>
              <w:rPr>
                <w:rFonts w:hint="eastAsia"/>
                <w:b/>
                <w:bCs/>
              </w:rPr>
              <w:t>結算日</w:t>
            </w:r>
          </w:p>
        </w:tc>
        <w:tc>
          <w:tcPr>
            <w:tcW w:w="2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DC973C" w14:textId="03AD9562" w:rsidR="007535B8" w:rsidRPr="000F6FC0" w:rsidRDefault="007535B8" w:rsidP="007535B8">
            <w:pPr>
              <w:ind w:firstLineChars="0" w:firstLine="0"/>
              <w:jc w:val="center"/>
            </w:pPr>
            <w:r w:rsidRPr="000F6FC0">
              <w:t>最後結算日</w:t>
            </w:r>
            <w:r>
              <w:rPr>
                <w:rFonts w:hint="eastAsia"/>
              </w:rPr>
              <w:t>判斷依據</w:t>
            </w:r>
          </w:p>
        </w:tc>
        <w:tc>
          <w:tcPr>
            <w:tcW w:w="29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4A2DC85" w14:textId="11E7D338" w:rsidR="007535B8" w:rsidRPr="000F6FC0" w:rsidRDefault="007535B8" w:rsidP="007535B8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Date</w:t>
            </w:r>
          </w:p>
        </w:tc>
      </w:tr>
      <w:tr w:rsidR="007535B8" w:rsidRPr="000F6FC0" w14:paraId="36A60652" w14:textId="77777777" w:rsidTr="007535B8">
        <w:trPr>
          <w:tblCellSpacing w:w="15" w:type="dxa"/>
        </w:trPr>
        <w:tc>
          <w:tcPr>
            <w:tcW w:w="3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7305E9" w14:textId="56B3597D" w:rsidR="007535B8" w:rsidRPr="000F6FC0" w:rsidRDefault="007535B8" w:rsidP="007535B8">
            <w:pPr>
              <w:ind w:firstLineChars="0" w:firstLine="0"/>
              <w:jc w:val="center"/>
            </w:pPr>
            <w:r w:rsidRPr="000F6FC0">
              <w:rPr>
                <w:b/>
                <w:bCs/>
              </w:rPr>
              <w:t>Maturity</w:t>
            </w:r>
            <w:r>
              <w:rPr>
                <w:rFonts w:hint="eastAsia"/>
                <w:b/>
                <w:bCs/>
              </w:rPr>
              <w:t>存續期間</w:t>
            </w:r>
          </w:p>
        </w:tc>
        <w:tc>
          <w:tcPr>
            <w:tcW w:w="2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B6A273" w14:textId="2159BC2F" w:rsidR="007535B8" w:rsidRPr="000F6FC0" w:rsidRDefault="007535B8" w:rsidP="007535B8">
            <w:pPr>
              <w:ind w:firstLineChars="0" w:firstLine="0"/>
              <w:jc w:val="center"/>
            </w:pPr>
            <w:r>
              <w:rPr>
                <w:rFonts w:hint="eastAsia"/>
              </w:rPr>
              <w:t>期限結構與定價模型</w:t>
            </w:r>
          </w:p>
        </w:tc>
        <w:tc>
          <w:tcPr>
            <w:tcW w:w="29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582D158" w14:textId="16C76C0B" w:rsidR="007535B8" w:rsidRPr="000F6FC0" w:rsidRDefault="007535B8" w:rsidP="007535B8">
            <w:pPr>
              <w:ind w:firstLineChars="0" w:firstLine="0"/>
              <w:jc w:val="center"/>
              <w:rPr>
                <w:rFonts w:hint="eastAsia"/>
              </w:rPr>
            </w:pPr>
            <w:r w:rsidRPr="000F6FC0">
              <w:t>Float</w:t>
            </w:r>
            <w:r>
              <w:rPr>
                <w:rFonts w:hint="eastAsia"/>
              </w:rPr>
              <w:t>浮點數</w:t>
            </w:r>
          </w:p>
        </w:tc>
      </w:tr>
      <w:tr w:rsidR="007535B8" w:rsidRPr="000F6FC0" w14:paraId="3DE53F03" w14:textId="77777777" w:rsidTr="007535B8">
        <w:trPr>
          <w:tblCellSpacing w:w="15" w:type="dxa"/>
        </w:trPr>
        <w:tc>
          <w:tcPr>
            <w:tcW w:w="3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C08783" w14:textId="450E5981" w:rsidR="007535B8" w:rsidRPr="000F6FC0" w:rsidRDefault="007535B8" w:rsidP="007535B8">
            <w:pPr>
              <w:ind w:firstLineChars="0" w:firstLine="0"/>
              <w:jc w:val="center"/>
              <w:rPr>
                <w:rFonts w:hint="eastAsia"/>
              </w:rPr>
            </w:pPr>
            <w:r w:rsidRPr="000F6FC0">
              <w:rPr>
                <w:b/>
                <w:bCs/>
              </w:rPr>
              <w:t>Rf</w:t>
            </w:r>
            <w:r>
              <w:rPr>
                <w:rFonts w:hint="eastAsia"/>
                <w:b/>
                <w:bCs/>
              </w:rPr>
              <w:t>(Risk Free)</w:t>
            </w:r>
            <w:r>
              <w:rPr>
                <w:rFonts w:hint="eastAsia"/>
                <w:b/>
                <w:bCs/>
              </w:rPr>
              <w:t>無風險利率</w:t>
            </w:r>
          </w:p>
        </w:tc>
        <w:tc>
          <w:tcPr>
            <w:tcW w:w="2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1B7366" w14:textId="528C808E" w:rsidR="007535B8" w:rsidRPr="000F6FC0" w:rsidRDefault="007535B8" w:rsidP="007535B8">
            <w:pPr>
              <w:ind w:firstLineChars="0" w:firstLine="0"/>
              <w:jc w:val="center"/>
            </w:pPr>
            <w:r w:rsidRPr="000F6FC0">
              <w:t>無風險利率</w:t>
            </w:r>
          </w:p>
        </w:tc>
        <w:tc>
          <w:tcPr>
            <w:tcW w:w="29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026DC7C" w14:textId="422B9102" w:rsidR="007535B8" w:rsidRPr="000F6FC0" w:rsidRDefault="007535B8" w:rsidP="007535B8">
            <w:pPr>
              <w:ind w:firstLineChars="0" w:firstLine="0"/>
              <w:jc w:val="center"/>
            </w:pPr>
            <w:r w:rsidRPr="000F6FC0">
              <w:t>Float</w:t>
            </w:r>
            <w:r>
              <w:rPr>
                <w:rFonts w:hint="eastAsia"/>
              </w:rPr>
              <w:t>浮點數</w:t>
            </w:r>
          </w:p>
        </w:tc>
      </w:tr>
    </w:tbl>
    <w:p w14:paraId="3A106573" w14:textId="77777777" w:rsidR="00626B2A" w:rsidRPr="00626B2A" w:rsidRDefault="00626B2A" w:rsidP="00626B2A">
      <w:pPr>
        <w:ind w:firstLine="480"/>
      </w:pPr>
    </w:p>
    <w:p w14:paraId="4A25DDEC" w14:textId="77777777" w:rsidR="00DA0262" w:rsidRDefault="00DA0262">
      <w:pPr>
        <w:widowControl/>
        <w:spacing w:after="160" w:line="278" w:lineRule="auto"/>
        <w:ind w:firstLineChars="0" w:firstLine="0"/>
        <w:rPr>
          <w:rFonts w:cstheme="majorBidi" w:hint="eastAsia"/>
          <w:color w:val="000000" w:themeColor="text1"/>
          <w:sz w:val="40"/>
          <w:szCs w:val="48"/>
        </w:rPr>
      </w:pPr>
    </w:p>
    <w:p w14:paraId="4E40C225" w14:textId="6240EE61" w:rsidR="00963C99" w:rsidRDefault="00963C99" w:rsidP="00963C99">
      <w:pPr>
        <w:pStyle w:val="1"/>
        <w:rPr>
          <w:rFonts w:cs="Times New Roman"/>
        </w:rPr>
      </w:pPr>
      <w:r>
        <w:rPr>
          <w:rFonts w:hint="eastAsia"/>
        </w:rPr>
        <w:t>第五章</w:t>
      </w:r>
      <w:r>
        <w:rPr>
          <w:rFonts w:hint="eastAsia"/>
        </w:rPr>
        <w:t xml:space="preserve"> </w:t>
      </w:r>
      <w:r w:rsidR="004470B9" w:rsidRPr="004470B9">
        <w:rPr>
          <w:rFonts w:cs="Times New Roman" w:hint="eastAsia"/>
        </w:rPr>
        <w:t>成果展示</w:t>
      </w:r>
    </w:p>
    <w:p w14:paraId="38B6C038" w14:textId="0BB6760B" w:rsidR="004D51F2" w:rsidRDefault="00DA0262" w:rsidP="00DA0262">
      <w:pPr>
        <w:pStyle w:val="2"/>
        <w:spacing w:before="360"/>
        <w:jc w:val="center"/>
        <w:rPr>
          <w:rFonts w:hint="eastAsia"/>
        </w:rPr>
      </w:pPr>
      <w:r>
        <w:rPr>
          <w:rFonts w:hint="eastAsia"/>
        </w:rPr>
        <w:t>展示前十筆資料</w:t>
      </w:r>
    </w:p>
    <w:p w14:paraId="046580DE" w14:textId="2CE79C56" w:rsidR="00043445" w:rsidRDefault="00DA0262" w:rsidP="00DA0262">
      <w:pPr>
        <w:ind w:firstLine="480"/>
        <w:jc w:val="center"/>
      </w:pPr>
      <w:r w:rsidRPr="00DA0262">
        <w:rPr>
          <w:noProof/>
        </w:rPr>
        <w:t xml:space="preserve"> </w:t>
      </w:r>
      <w:r w:rsidRPr="00DA0262">
        <w:drawing>
          <wp:inline distT="0" distB="0" distL="0" distR="0" wp14:anchorId="0BB347EB" wp14:editId="77DABB04">
            <wp:extent cx="5668166" cy="2810267"/>
            <wp:effectExtent l="0" t="0" r="8890" b="9525"/>
            <wp:docPr id="53240983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4098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E9FB9" w14:textId="68C42066" w:rsidR="004470B9" w:rsidRDefault="00AB63BE" w:rsidP="004470B9">
      <w:pPr>
        <w:pStyle w:val="1"/>
      </w:pPr>
      <w:r>
        <w:rPr>
          <w:rFonts w:hint="eastAsia"/>
        </w:rPr>
        <w:lastRenderedPageBreak/>
        <w:t>第六章</w:t>
      </w:r>
      <w:r>
        <w:rPr>
          <w:rFonts w:hint="eastAsia"/>
        </w:rPr>
        <w:t xml:space="preserve"> </w:t>
      </w:r>
      <w:r w:rsidR="004470B9" w:rsidRPr="004470B9">
        <w:rPr>
          <w:rFonts w:hint="eastAsia"/>
        </w:rPr>
        <w:t>問題與修正</w:t>
      </w:r>
    </w:p>
    <w:p w14:paraId="39EA9305" w14:textId="65E231EA" w:rsidR="00043445" w:rsidRDefault="00DA0262" w:rsidP="00DA0262">
      <w:pPr>
        <w:pStyle w:val="2"/>
        <w:spacing w:before="360"/>
      </w:pPr>
      <w:r>
        <w:rPr>
          <w:rFonts w:hint="eastAsia"/>
        </w:rPr>
        <w:t>(</w:t>
      </w:r>
      <w:r w:rsidR="00043445">
        <w:rPr>
          <w:rFonts w:hint="eastAsia"/>
        </w:rPr>
        <w:t>1</w:t>
      </w:r>
      <w:r>
        <w:rPr>
          <w:rFonts w:hint="eastAsia"/>
        </w:rPr>
        <w:t>)</w:t>
      </w:r>
      <w:r w:rsidR="00043445" w:rsidRPr="00043445">
        <w:t>檔案讀不到</w:t>
      </w:r>
    </w:p>
    <w:p w14:paraId="2631FEFC" w14:textId="7A968842" w:rsidR="00DA0262" w:rsidRPr="00DA0262" w:rsidRDefault="00DA0262" w:rsidP="00DA0262">
      <w:pPr>
        <w:pStyle w:val="2"/>
        <w:spacing w:before="360"/>
        <w:rPr>
          <w:sz w:val="24"/>
          <w:szCs w:val="24"/>
        </w:rPr>
      </w:pPr>
      <w:r w:rsidRPr="00DA0262">
        <w:rPr>
          <w:b/>
          <w:bCs/>
          <w:sz w:val="24"/>
          <w:szCs w:val="24"/>
        </w:rPr>
        <w:t>原因</w:t>
      </w:r>
      <w:r w:rsidRPr="00DA0262">
        <w:rPr>
          <w:sz w:val="24"/>
          <w:szCs w:val="24"/>
        </w:rPr>
        <w:t>：你的檔案開頭包含</w:t>
      </w:r>
      <w:r w:rsidRPr="00DA0262">
        <w:rPr>
          <w:sz w:val="24"/>
          <w:szCs w:val="24"/>
        </w:rPr>
        <w:t xml:space="preserve"> 0xff 0xfe</w:t>
      </w:r>
      <w:r w:rsidRPr="00DA0262">
        <w:rPr>
          <w:sz w:val="24"/>
          <w:szCs w:val="24"/>
        </w:rPr>
        <w:t>，這是</w:t>
      </w:r>
      <w:r w:rsidRPr="00DA0262">
        <w:rPr>
          <w:sz w:val="24"/>
          <w:szCs w:val="24"/>
        </w:rPr>
        <w:t xml:space="preserve"> </w:t>
      </w:r>
      <w:r w:rsidRPr="00DA0262">
        <w:rPr>
          <w:b/>
          <w:bCs/>
          <w:sz w:val="24"/>
          <w:szCs w:val="24"/>
        </w:rPr>
        <w:t>UTF-16 Little Endian</w:t>
      </w:r>
      <w:r w:rsidRPr="00DA0262">
        <w:rPr>
          <w:sz w:val="24"/>
          <w:szCs w:val="24"/>
        </w:rPr>
        <w:t xml:space="preserve"> </w:t>
      </w:r>
      <w:r w:rsidRPr="00DA0262">
        <w:rPr>
          <w:sz w:val="24"/>
          <w:szCs w:val="24"/>
        </w:rPr>
        <w:t>的標記。當</w:t>
      </w:r>
      <w:r w:rsidRPr="00DA0262"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 </w:t>
      </w:r>
      <w:r w:rsidRPr="00DA0262">
        <w:rPr>
          <w:sz w:val="24"/>
          <w:szCs w:val="24"/>
        </w:rPr>
        <w:t xml:space="preserve">Python </w:t>
      </w:r>
      <w:r w:rsidRPr="00DA0262">
        <w:rPr>
          <w:sz w:val="24"/>
          <w:szCs w:val="24"/>
        </w:rPr>
        <w:t>用預設的</w:t>
      </w:r>
      <w:r w:rsidRPr="00DA0262">
        <w:rPr>
          <w:sz w:val="24"/>
          <w:szCs w:val="24"/>
        </w:rPr>
        <w:t xml:space="preserve"> utf-8 </w:t>
      </w:r>
      <w:r w:rsidRPr="00DA0262">
        <w:rPr>
          <w:sz w:val="24"/>
          <w:szCs w:val="24"/>
        </w:rPr>
        <w:t>去讀時，它看不懂這些位元組，所以噴出錯誤。</w:t>
      </w:r>
    </w:p>
    <w:p w14:paraId="58A5C487" w14:textId="5B947023" w:rsidR="003C6DD6" w:rsidRPr="00DA0262" w:rsidRDefault="00DA0262" w:rsidP="00DA0262">
      <w:pPr>
        <w:pStyle w:val="2"/>
        <w:spacing w:before="360"/>
        <w:rPr>
          <w:rFonts w:hint="eastAsia"/>
          <w:sz w:val="24"/>
          <w:szCs w:val="24"/>
        </w:rPr>
      </w:pPr>
      <w:r w:rsidRPr="00DA0262">
        <w:rPr>
          <w:b/>
          <w:bCs/>
          <w:sz w:val="24"/>
          <w:szCs w:val="24"/>
        </w:rPr>
        <w:t>解決方案</w:t>
      </w:r>
      <w:r w:rsidRPr="00DA0262">
        <w:rPr>
          <w:sz w:val="24"/>
          <w:szCs w:val="24"/>
        </w:rPr>
        <w:t>：在</w:t>
      </w:r>
      <w:r w:rsidRPr="00DA0262">
        <w:rPr>
          <w:sz w:val="24"/>
          <w:szCs w:val="24"/>
        </w:rPr>
        <w:t xml:space="preserve"> pd.read_csv </w:t>
      </w:r>
      <w:r w:rsidRPr="00DA0262">
        <w:rPr>
          <w:sz w:val="24"/>
          <w:szCs w:val="24"/>
        </w:rPr>
        <w:t>裡面加入</w:t>
      </w:r>
      <w:r w:rsidRPr="00DA0262">
        <w:rPr>
          <w:sz w:val="24"/>
          <w:szCs w:val="24"/>
        </w:rPr>
        <w:t xml:space="preserve"> encoding='utf-16' </w:t>
      </w:r>
      <w:r w:rsidRPr="00DA0262">
        <w:rPr>
          <w:sz w:val="24"/>
          <w:szCs w:val="24"/>
        </w:rPr>
        <w:t>即可解決。</w:t>
      </w:r>
    </w:p>
    <w:p w14:paraId="3BAD2FFE" w14:textId="77777777" w:rsidR="003C6DD6" w:rsidRPr="00043445" w:rsidRDefault="003C6DD6" w:rsidP="003C6DD6">
      <w:pPr>
        <w:pStyle w:val="a9"/>
        <w:ind w:left="960" w:firstLineChars="0" w:firstLine="0"/>
      </w:pPr>
    </w:p>
    <w:p w14:paraId="66084026" w14:textId="689ED032" w:rsidR="004470B9" w:rsidRPr="004470B9" w:rsidRDefault="004470B9" w:rsidP="004470B9">
      <w:pPr>
        <w:widowControl/>
        <w:spacing w:after="160" w:line="278" w:lineRule="auto"/>
        <w:ind w:firstLineChars="0" w:firstLine="0"/>
      </w:pPr>
    </w:p>
    <w:p w14:paraId="6E5E2893" w14:textId="1E8DF221" w:rsidR="004D51F2" w:rsidRPr="004470B9" w:rsidRDefault="00A93915" w:rsidP="004470B9">
      <w:pPr>
        <w:pStyle w:val="1"/>
        <w:rPr>
          <w:rFonts w:cs="Times New Roman"/>
        </w:rPr>
      </w:pPr>
      <w:r>
        <w:rPr>
          <w:rFonts w:hint="eastAsia"/>
          <w:noProof/>
        </w:rPr>
        <w:t>第七章</w:t>
      </w:r>
      <w:r>
        <w:rPr>
          <w:rFonts w:hint="eastAsia"/>
          <w:noProof/>
        </w:rPr>
        <w:t xml:space="preserve"> </w:t>
      </w:r>
      <w:r w:rsidR="004470B9" w:rsidRPr="004470B9">
        <w:rPr>
          <w:rFonts w:cs="Times New Roman" w:hint="eastAsia"/>
        </w:rPr>
        <w:t xml:space="preserve">AI Prompt </w:t>
      </w:r>
      <w:r w:rsidR="004470B9" w:rsidRPr="004470B9">
        <w:rPr>
          <w:rFonts w:cs="Times New Roman" w:hint="eastAsia"/>
        </w:rPr>
        <w:t>實作與優化紀錄摘要</w:t>
      </w:r>
      <w:r w:rsidR="006C5BEE" w:rsidRPr="006C5BEE">
        <w:t> </w:t>
      </w:r>
    </w:p>
    <w:p w14:paraId="5E9B2132" w14:textId="723AA272" w:rsidR="004D51F2" w:rsidRDefault="00DA0262" w:rsidP="004D51F2">
      <w:pPr>
        <w:pStyle w:val="2"/>
        <w:spacing w:before="360"/>
      </w:pPr>
      <w:r>
        <w:rPr>
          <w:rFonts w:hint="eastAsia"/>
        </w:rPr>
        <w:t>(</w:t>
      </w:r>
      <w:r w:rsidR="004D51F2">
        <w:rPr>
          <w:rFonts w:hint="eastAsia"/>
        </w:rPr>
        <w:t>1</w:t>
      </w:r>
      <w:r>
        <w:rPr>
          <w:rFonts w:hint="eastAsia"/>
        </w:rPr>
        <w:t>)</w:t>
      </w:r>
      <w:r w:rsidR="00043445" w:rsidRPr="00043445">
        <w:rPr>
          <w:rFonts w:hint="eastAsia"/>
        </w:rPr>
        <w:t>任務目標</w:t>
      </w:r>
    </w:p>
    <w:p w14:paraId="0F5AFED1" w14:textId="7A3C9502" w:rsidR="003C6DD6" w:rsidRPr="003C6DD6" w:rsidRDefault="003C6DD6" w:rsidP="003C6DD6">
      <w:pPr>
        <w:ind w:firstLine="480"/>
      </w:pPr>
      <w:r w:rsidRPr="003C6DD6">
        <w:t>將多個不同來源的金融數據（</w:t>
      </w:r>
      <w:r w:rsidRPr="003C6DD6">
        <w:t xml:space="preserve">CSV </w:t>
      </w:r>
      <w:r w:rsidRPr="003C6DD6">
        <w:t>與網頁資訊）整合，並自動化計算期權參數。</w:t>
      </w:r>
      <w:r>
        <w:rPr>
          <w:rFonts w:hint="eastAsia"/>
        </w:rPr>
        <w:t>做成一份方便後續分析的預處理檔案。</w:t>
      </w:r>
    </w:p>
    <w:p w14:paraId="6FF293BE" w14:textId="2725E2FD" w:rsidR="004D51F2" w:rsidRDefault="00DA0262" w:rsidP="004D51F2">
      <w:pPr>
        <w:pStyle w:val="2"/>
        <w:spacing w:before="360"/>
      </w:pPr>
      <w:r>
        <w:rPr>
          <w:rFonts w:hint="eastAsia"/>
        </w:rPr>
        <w:t>(</w:t>
      </w:r>
      <w:r w:rsidR="004D51F2">
        <w:rPr>
          <w:rFonts w:hint="eastAsia"/>
        </w:rPr>
        <w:t>2</w:t>
      </w:r>
      <w:r>
        <w:rPr>
          <w:rFonts w:hint="eastAsia"/>
        </w:rPr>
        <w:t>)</w:t>
      </w:r>
      <w:r w:rsidR="004D51F2">
        <w:rPr>
          <w:rFonts w:hint="eastAsia"/>
        </w:rPr>
        <w:t xml:space="preserve"> </w:t>
      </w:r>
      <w:r w:rsidR="00043445" w:rsidRPr="00043445">
        <w:rPr>
          <w:rFonts w:hint="eastAsia"/>
        </w:rPr>
        <w:t>指令優化邏輯</w:t>
      </w:r>
    </w:p>
    <w:p w14:paraId="7BE9A21E" w14:textId="7D6DF42E" w:rsidR="003C6DD6" w:rsidRDefault="00DA0262" w:rsidP="003C6DD6">
      <w:pPr>
        <w:pStyle w:val="3"/>
        <w:spacing w:before="72"/>
      </w:pPr>
      <w:r>
        <w:rPr>
          <w:rFonts w:hint="eastAsia"/>
        </w:rPr>
        <w:t>(</w:t>
      </w:r>
      <w:r w:rsidR="003C6DD6">
        <w:rPr>
          <w:rFonts w:hint="eastAsia"/>
        </w:rPr>
        <w:t>2.1</w:t>
      </w:r>
      <w:r>
        <w:rPr>
          <w:rFonts w:hint="eastAsia"/>
        </w:rPr>
        <w:t>)</w:t>
      </w:r>
      <w:r w:rsidR="003C6DD6" w:rsidRPr="003C6DD6">
        <w:t>初始階段</w:t>
      </w:r>
      <w:r w:rsidR="003C6DD6">
        <w:rPr>
          <w:rFonts w:hint="eastAsia"/>
        </w:rPr>
        <w:t>：</w:t>
      </w:r>
    </w:p>
    <w:p w14:paraId="761423C1" w14:textId="480258E6" w:rsidR="003C6DD6" w:rsidRDefault="003C6DD6" w:rsidP="00E71F83">
      <w:pPr>
        <w:ind w:firstLineChars="0" w:firstLine="480"/>
      </w:pPr>
      <w:r>
        <w:rPr>
          <w:rFonts w:hint="eastAsia"/>
        </w:rPr>
        <w:t>僅簡單要求</w:t>
      </w:r>
      <w:r>
        <w:rPr>
          <w:rFonts w:hint="eastAsia"/>
        </w:rPr>
        <w:t xml:space="preserve"> AI </w:t>
      </w:r>
      <w:r>
        <w:rPr>
          <w:rFonts w:hint="eastAsia"/>
        </w:rPr>
        <w:t>「讀取檔案並生成索引欄位」</w:t>
      </w:r>
      <w:r w:rsidR="00E71F83">
        <w:rPr>
          <w:rFonts w:hint="eastAsia"/>
        </w:rPr>
        <w:t>，導致</w:t>
      </w:r>
      <w:r>
        <w:rPr>
          <w:rFonts w:hint="eastAsia"/>
        </w:rPr>
        <w:t xml:space="preserve">AI </w:t>
      </w:r>
      <w:r>
        <w:rPr>
          <w:rFonts w:hint="eastAsia"/>
        </w:rPr>
        <w:t>因為不了解台灣市場的特殊編碼（</w:t>
      </w:r>
      <w:r>
        <w:rPr>
          <w:rFonts w:hint="eastAsia"/>
        </w:rPr>
        <w:t>UTF-16</w:t>
      </w:r>
      <w:r>
        <w:rPr>
          <w:rFonts w:hint="eastAsia"/>
        </w:rPr>
        <w:t>），程式碼在讀取階段即崩潰；此外，</w:t>
      </w:r>
      <w:r>
        <w:rPr>
          <w:rFonts w:hint="eastAsia"/>
        </w:rPr>
        <w:t xml:space="preserve">AI </w:t>
      </w:r>
      <w:r>
        <w:rPr>
          <w:rFonts w:hint="eastAsia"/>
        </w:rPr>
        <w:t>無法辨識「周選擇權」與「月選擇權」的差異，導致合約月份判斷錯誤，</w:t>
      </w:r>
      <w:r>
        <w:rPr>
          <w:rFonts w:hint="eastAsia"/>
        </w:rPr>
        <w:t xml:space="preserve">Maturity </w:t>
      </w:r>
      <w:r>
        <w:rPr>
          <w:rFonts w:hint="eastAsia"/>
        </w:rPr>
        <w:t>計算邏輯亦不符合期交所規定。</w:t>
      </w:r>
    </w:p>
    <w:p w14:paraId="5CE5CCCD" w14:textId="77777777" w:rsidR="00AB1977" w:rsidRDefault="00AB1977" w:rsidP="003C6DD6">
      <w:pPr>
        <w:pStyle w:val="3"/>
        <w:spacing w:before="72"/>
      </w:pPr>
    </w:p>
    <w:p w14:paraId="68FEFE42" w14:textId="76F62B3D" w:rsidR="003C6DD6" w:rsidRDefault="00E71F83" w:rsidP="003C6DD6">
      <w:pPr>
        <w:pStyle w:val="3"/>
        <w:spacing w:before="72"/>
      </w:pPr>
      <w:r>
        <w:rPr>
          <w:rFonts w:hint="eastAsia"/>
        </w:rPr>
        <w:t>(</w:t>
      </w:r>
      <w:r w:rsidR="003C6DD6">
        <w:rPr>
          <w:rFonts w:hint="eastAsia"/>
        </w:rPr>
        <w:t>2.2</w:t>
      </w:r>
      <w:r>
        <w:rPr>
          <w:rFonts w:hint="eastAsia"/>
        </w:rPr>
        <w:t>)</w:t>
      </w:r>
      <w:r>
        <w:rPr>
          <w:rFonts w:hint="eastAsia"/>
        </w:rPr>
        <w:t>修正</w:t>
      </w:r>
      <w:r w:rsidR="003C6DD6" w:rsidRPr="003C6DD6">
        <w:t>階段：</w:t>
      </w:r>
    </w:p>
    <w:p w14:paraId="3C1B0101" w14:textId="06C131D6" w:rsidR="003C6DD6" w:rsidRPr="003C6DD6" w:rsidRDefault="00E71F83" w:rsidP="00E71F83">
      <w:pPr>
        <w:ind w:firstLineChars="0" w:firstLine="480"/>
      </w:pPr>
      <w:r>
        <w:rPr>
          <w:rFonts w:hint="eastAsia"/>
        </w:rPr>
        <w:t>加入明確輸出格式並給予範例與欄位定義</w:t>
      </w:r>
      <w:r>
        <w:rPr>
          <w:rFonts w:hint="eastAsia"/>
        </w:rPr>
        <w:t>:</w:t>
      </w:r>
      <w:r>
        <w:rPr>
          <w:rFonts w:hint="eastAsia"/>
        </w:rPr>
        <w:t>指定</w:t>
      </w:r>
      <w:r>
        <w:rPr>
          <w:rFonts w:hint="eastAsia"/>
        </w:rPr>
        <w:t>7</w:t>
      </w:r>
      <w:r>
        <w:rPr>
          <w:rFonts w:hint="eastAsia"/>
        </w:rPr>
        <w:t>個項目</w:t>
      </w:r>
      <w:r>
        <w:rPr>
          <w:rFonts w:hint="eastAsia"/>
        </w:rPr>
        <w:t>:</w:t>
      </w:r>
      <w:r w:rsidRPr="00E71F83">
        <w:t xml:space="preserve"> </w:t>
      </w:r>
      <w:r w:rsidRPr="003C6DD6">
        <w:t>「</w:t>
      </w:r>
      <w:r>
        <w:rPr>
          <w:rFonts w:hint="eastAsia"/>
        </w:rPr>
        <w:t>Date</w:t>
      </w:r>
      <w:r>
        <w:rPr>
          <w:rFonts w:hint="eastAsia"/>
        </w:rPr>
        <w:t>、</w:t>
      </w:r>
      <w:r>
        <w:rPr>
          <w:rFonts w:hint="eastAsia"/>
        </w:rPr>
        <w:t>Files</w:t>
      </w:r>
      <w:r>
        <w:rPr>
          <w:rFonts w:hint="eastAsia"/>
        </w:rPr>
        <w:t>、</w:t>
      </w:r>
      <w:r>
        <w:rPr>
          <w:rFonts w:hint="eastAsia"/>
        </w:rPr>
        <w:t>S0</w:t>
      </w:r>
      <w:r>
        <w:rPr>
          <w:rFonts w:hint="eastAsia"/>
        </w:rPr>
        <w:t>、</w:t>
      </w:r>
      <w:r>
        <w:t>M</w:t>
      </w:r>
      <w:r>
        <w:rPr>
          <w:rFonts w:hint="eastAsia"/>
        </w:rPr>
        <w:t>aturity</w:t>
      </w:r>
      <w:r>
        <w:rPr>
          <w:rFonts w:hint="eastAsia"/>
        </w:rPr>
        <w:t>、</w:t>
      </w:r>
      <w:r>
        <w:rPr>
          <w:rFonts w:hint="eastAsia"/>
        </w:rPr>
        <w:t>Contract</w:t>
      </w:r>
      <w:r>
        <w:rPr>
          <w:rFonts w:hint="eastAsia"/>
        </w:rPr>
        <w:t>、</w:t>
      </w:r>
      <w:r>
        <w:rPr>
          <w:rFonts w:hint="eastAsia"/>
        </w:rPr>
        <w:t>ContractExpiry Date</w:t>
      </w:r>
      <w:r>
        <w:rPr>
          <w:rFonts w:hint="eastAsia"/>
        </w:rPr>
        <w:t>、</w:t>
      </w:r>
      <w:r>
        <w:t>R</w:t>
      </w:r>
      <w:r>
        <w:rPr>
          <w:rFonts w:hint="eastAsia"/>
        </w:rPr>
        <w:t>f</w:t>
      </w:r>
      <w:r w:rsidRPr="003C6DD6">
        <w:t>」</w:t>
      </w:r>
      <w:r w:rsidR="003C6DD6" w:rsidRPr="003C6DD6">
        <w:t>。上傳期交所結算日檔案，並下達明確過濾指令「排除所有契約月份含</w:t>
      </w:r>
      <w:r w:rsidR="003C6DD6" w:rsidRPr="003C6DD6">
        <w:t xml:space="preserve"> W </w:t>
      </w:r>
      <w:r w:rsidR="003C6DD6" w:rsidRPr="003C6DD6">
        <w:t>的項目」，強制</w:t>
      </w:r>
      <w:r w:rsidR="003C6DD6" w:rsidRPr="003C6DD6">
        <w:t xml:space="preserve"> AI </w:t>
      </w:r>
      <w:r w:rsidR="003C6DD6" w:rsidRPr="003C6DD6">
        <w:t>鎖定月選擇權。</w:t>
      </w:r>
    </w:p>
    <w:p w14:paraId="5669A9B9" w14:textId="32E05B90" w:rsidR="00043445" w:rsidRDefault="00E71F83" w:rsidP="00043445">
      <w:pPr>
        <w:pStyle w:val="2"/>
        <w:spacing w:before="360"/>
      </w:pPr>
      <w:r>
        <w:rPr>
          <w:rFonts w:hint="eastAsia"/>
        </w:rPr>
        <w:t>(</w:t>
      </w:r>
      <w:r w:rsidR="003C6DD6">
        <w:rPr>
          <w:rFonts w:hint="eastAsia"/>
        </w:rPr>
        <w:t>3</w:t>
      </w:r>
      <w:r>
        <w:rPr>
          <w:rFonts w:hint="eastAsia"/>
        </w:rPr>
        <w:t>)</w:t>
      </w:r>
      <w:r w:rsidR="00043445">
        <w:rPr>
          <w:rFonts w:hint="eastAsia"/>
        </w:rPr>
        <w:t xml:space="preserve"> </w:t>
      </w:r>
      <w:r w:rsidR="00043445" w:rsidRPr="00043445">
        <w:rPr>
          <w:rFonts w:hint="eastAsia"/>
        </w:rPr>
        <w:t>協助成果</w:t>
      </w:r>
    </w:p>
    <w:p w14:paraId="7609A640" w14:textId="1997FDF4" w:rsidR="003C6DD6" w:rsidRPr="003C6DD6" w:rsidRDefault="00AB1977" w:rsidP="003C6DD6">
      <w:pPr>
        <w:widowControl/>
        <w:spacing w:after="160" w:line="278" w:lineRule="auto"/>
        <w:ind w:firstLineChars="0" w:firstLine="0"/>
        <w:rPr>
          <w:rFonts w:hint="eastAsia"/>
        </w:rPr>
      </w:pPr>
      <w:r>
        <w:rPr>
          <w:rFonts w:hint="eastAsia"/>
        </w:rPr>
        <w:t>整合所有修正要點，建立完整的處理流程描述、明確的輸出格式、以及錯誤處理機制，達成正確輸出。</w:t>
      </w:r>
    </w:p>
    <w:p w14:paraId="458DE6D2" w14:textId="76EEC83C" w:rsidR="005A131B" w:rsidRDefault="005A131B">
      <w:pPr>
        <w:widowControl/>
        <w:spacing w:after="160" w:line="278" w:lineRule="auto"/>
        <w:ind w:firstLineChars="0" w:firstLine="0"/>
      </w:pPr>
    </w:p>
    <w:p w14:paraId="21E5A945" w14:textId="38C54042" w:rsidR="005A131B" w:rsidRDefault="005A131B" w:rsidP="005A131B">
      <w:pPr>
        <w:pStyle w:val="1"/>
        <w:rPr>
          <w:noProof/>
        </w:rPr>
      </w:pPr>
      <w:r>
        <w:rPr>
          <w:rFonts w:hint="eastAsia"/>
          <w:noProof/>
        </w:rPr>
        <w:t>第八章</w:t>
      </w:r>
      <w:r>
        <w:rPr>
          <w:rFonts w:hint="eastAsia"/>
          <w:noProof/>
        </w:rPr>
        <w:t xml:space="preserve"> </w:t>
      </w:r>
      <w:r w:rsidR="004470B9" w:rsidRPr="004470B9">
        <w:rPr>
          <w:rFonts w:hint="eastAsia"/>
          <w:noProof/>
        </w:rPr>
        <w:t>學習反思</w:t>
      </w:r>
    </w:p>
    <w:p w14:paraId="0995E977" w14:textId="08E8B858" w:rsidR="00A438E9" w:rsidRDefault="00A438E9" w:rsidP="00AB1977">
      <w:pPr>
        <w:ind w:firstLine="480"/>
        <w:rPr>
          <w:rFonts w:hint="eastAsia"/>
        </w:rPr>
      </w:pPr>
      <w:r>
        <w:rPr>
          <w:rFonts w:hint="eastAsia"/>
        </w:rPr>
        <w:t>這次</w:t>
      </w:r>
      <w:r w:rsidR="00AB1977">
        <w:rPr>
          <w:rFonts w:hint="eastAsia"/>
        </w:rPr>
        <w:t>我利用</w:t>
      </w:r>
      <w:r>
        <w:rPr>
          <w:rFonts w:hint="eastAsia"/>
        </w:rPr>
        <w:t>了</w:t>
      </w:r>
      <w:r>
        <w:rPr>
          <w:rFonts w:hint="eastAsia"/>
        </w:rPr>
        <w:t xml:space="preserve"> AI </w:t>
      </w:r>
      <w:r>
        <w:rPr>
          <w:rFonts w:hint="eastAsia"/>
        </w:rPr>
        <w:t>來幫助我做資料的預處理</w:t>
      </w:r>
      <w:r w:rsidR="00AB1977">
        <w:rPr>
          <w:rFonts w:hint="eastAsia"/>
        </w:rPr>
        <w:t>及生成程式碼</w:t>
      </w:r>
      <w:r>
        <w:rPr>
          <w:rFonts w:hint="eastAsia"/>
        </w:rPr>
        <w:t>，</w:t>
      </w:r>
      <w:r w:rsidR="00AB1977">
        <w:rPr>
          <w:rFonts w:hint="eastAsia"/>
        </w:rPr>
        <w:t>這也是我第一次有邏輯、有條理的史</w:t>
      </w:r>
      <w:r w:rsidR="00AB1977">
        <w:rPr>
          <w:rFonts w:hint="eastAsia"/>
        </w:rPr>
        <w:t>AI</w:t>
      </w:r>
      <w:r w:rsidR="00AB1977">
        <w:rPr>
          <w:rFonts w:hint="eastAsia"/>
        </w:rPr>
        <w:t>輸出我想要的東西</w:t>
      </w:r>
      <w:r>
        <w:rPr>
          <w:rFonts w:hint="eastAsia"/>
        </w:rPr>
        <w:t>，</w:t>
      </w:r>
      <w:r w:rsidR="00AB1977">
        <w:rPr>
          <w:rFonts w:hint="eastAsia"/>
        </w:rPr>
        <w:t>原本我覺得接觸</w:t>
      </w:r>
      <w:r w:rsidR="00AB1977">
        <w:rPr>
          <w:rFonts w:hint="eastAsia"/>
        </w:rPr>
        <w:t>AI</w:t>
      </w:r>
      <w:r w:rsidR="00AB1977">
        <w:rPr>
          <w:rFonts w:hint="eastAsia"/>
        </w:rPr>
        <w:t>的門檻很高，應該不是我這科技麻瓜能應用的</w:t>
      </w:r>
      <w:r>
        <w:rPr>
          <w:rFonts w:hint="eastAsia"/>
        </w:rPr>
        <w:t>。這次在</w:t>
      </w:r>
      <w:r>
        <w:rPr>
          <w:rFonts w:hint="eastAsia"/>
        </w:rPr>
        <w:t xml:space="preserve"> AI </w:t>
      </w:r>
      <w:r>
        <w:rPr>
          <w:rFonts w:hint="eastAsia"/>
        </w:rPr>
        <w:t>的幫助下，我竟然成功完成了這件事</w:t>
      </w:r>
      <w:r w:rsidR="00AB1977">
        <w:rPr>
          <w:rFonts w:hint="eastAsia"/>
        </w:rPr>
        <w:t>。</w:t>
      </w:r>
    </w:p>
    <w:p w14:paraId="0484EF33" w14:textId="7CEAEA12" w:rsidR="00A438E9" w:rsidRDefault="00A438E9" w:rsidP="00A438E9">
      <w:pPr>
        <w:ind w:firstLine="480"/>
      </w:pPr>
      <w:r>
        <w:rPr>
          <w:rFonts w:hint="eastAsia"/>
        </w:rPr>
        <w:t xml:space="preserve">AI </w:t>
      </w:r>
      <w:r>
        <w:rPr>
          <w:rFonts w:hint="eastAsia"/>
        </w:rPr>
        <w:t>非常強大，</w:t>
      </w:r>
      <w:r w:rsidR="00AB1977">
        <w:rPr>
          <w:rFonts w:hint="eastAsia"/>
        </w:rPr>
        <w:t>他能夠</w:t>
      </w:r>
      <w:r w:rsidR="00FA5C4F">
        <w:rPr>
          <w:rFonts w:hint="eastAsia"/>
        </w:rPr>
        <w:t>大幅縮短整理資料、打程式碼，還能夠降低學習成本和自我除錯</w:t>
      </w:r>
      <w:r w:rsidR="00AB1977">
        <w:rPr>
          <w:rFonts w:hint="eastAsia"/>
        </w:rPr>
        <w:t>，</w:t>
      </w:r>
      <w:r w:rsidR="00FA5C4F">
        <w:rPr>
          <w:rFonts w:hint="eastAsia"/>
        </w:rPr>
        <w:t>但害是有一些明顯的</w:t>
      </w:r>
      <w:r>
        <w:rPr>
          <w:rFonts w:hint="eastAsia"/>
        </w:rPr>
        <w:t>缺點，</w:t>
      </w:r>
      <w:r w:rsidR="00FA5C4F">
        <w:rPr>
          <w:rFonts w:hint="eastAsia"/>
        </w:rPr>
        <w:t>例如憑空捏造出不存在的數據或資、</w:t>
      </w:r>
      <w:r>
        <w:rPr>
          <w:rFonts w:hint="eastAsia"/>
        </w:rPr>
        <w:t>理解錯台灣期交所的結算規則</w:t>
      </w:r>
      <w:r w:rsidR="00FA5C4F">
        <w:rPr>
          <w:rFonts w:hint="eastAsia"/>
        </w:rPr>
        <w:t>、需要明確提示詞等</w:t>
      </w:r>
      <w:r>
        <w:rPr>
          <w:rFonts w:hint="eastAsia"/>
        </w:rPr>
        <w:t>。</w:t>
      </w:r>
    </w:p>
    <w:p w14:paraId="62E5F328" w14:textId="68F69EB6" w:rsidR="005A131B" w:rsidRPr="005A131B" w:rsidRDefault="00FA5C4F" w:rsidP="00FA5C4F">
      <w:pPr>
        <w:ind w:firstLine="480"/>
      </w:pPr>
      <w:r>
        <w:rPr>
          <w:rFonts w:hint="eastAsia"/>
        </w:rPr>
        <w:t>我覺得</w:t>
      </w:r>
      <w:r w:rsidR="00A438E9">
        <w:rPr>
          <w:rFonts w:hint="eastAsia"/>
        </w:rPr>
        <w:t>我們與</w:t>
      </w:r>
      <w:r w:rsidR="00A438E9">
        <w:rPr>
          <w:rFonts w:hint="eastAsia"/>
        </w:rPr>
        <w:t xml:space="preserve"> AI </w:t>
      </w:r>
      <w:r w:rsidR="00A438E9">
        <w:rPr>
          <w:rFonts w:hint="eastAsia"/>
        </w:rPr>
        <w:t>的關係應該是</w:t>
      </w:r>
      <w:r>
        <w:rPr>
          <w:rFonts w:hint="eastAsia"/>
        </w:rPr>
        <w:t>:</w:t>
      </w:r>
      <w:r w:rsidR="00A438E9">
        <w:rPr>
          <w:rFonts w:hint="eastAsia"/>
        </w:rPr>
        <w:t>「人類負責</w:t>
      </w:r>
      <w:r>
        <w:rPr>
          <w:rFonts w:hint="eastAsia"/>
        </w:rPr>
        <w:t>給出精準的</w:t>
      </w:r>
      <w:r w:rsidR="00A438E9">
        <w:rPr>
          <w:rFonts w:hint="eastAsia"/>
        </w:rPr>
        <w:t>指令與最後查驗」，而「</w:t>
      </w:r>
      <w:r w:rsidR="00A438E9">
        <w:rPr>
          <w:rFonts w:hint="eastAsia"/>
        </w:rPr>
        <w:t xml:space="preserve">AI </w:t>
      </w:r>
      <w:r w:rsidR="00A438E9">
        <w:rPr>
          <w:rFonts w:hint="eastAsia"/>
        </w:rPr>
        <w:t>負責執行」。</w:t>
      </w:r>
      <w:r>
        <w:rPr>
          <w:rFonts w:hint="eastAsia"/>
        </w:rPr>
        <w:t>AI</w:t>
      </w:r>
      <w:r>
        <w:rPr>
          <w:rFonts w:hint="eastAsia"/>
        </w:rPr>
        <w:t>不能完全取代人類的功能，</w:t>
      </w:r>
      <w:r w:rsidR="00A438E9">
        <w:rPr>
          <w:rFonts w:hint="eastAsia"/>
        </w:rPr>
        <w:t>為了能下對指令並看穿</w:t>
      </w:r>
      <w:r w:rsidR="00A438E9">
        <w:rPr>
          <w:rFonts w:hint="eastAsia"/>
        </w:rPr>
        <w:t xml:space="preserve"> AI </w:t>
      </w:r>
      <w:r w:rsidR="00A438E9">
        <w:rPr>
          <w:rFonts w:hint="eastAsia"/>
        </w:rPr>
        <w:t>的錯誤，我</w:t>
      </w:r>
      <w:r>
        <w:rPr>
          <w:rFonts w:hint="eastAsia"/>
        </w:rPr>
        <w:t>們</w:t>
      </w:r>
      <w:r w:rsidR="00A438E9">
        <w:rPr>
          <w:rFonts w:hint="eastAsia"/>
        </w:rPr>
        <w:t>必須在財務專業和</w:t>
      </w:r>
      <w:r>
        <w:rPr>
          <w:rFonts w:hint="eastAsia"/>
        </w:rPr>
        <w:t>程式</w:t>
      </w:r>
      <w:r w:rsidR="00A438E9">
        <w:rPr>
          <w:rFonts w:hint="eastAsia"/>
        </w:rPr>
        <w:t>邏輯上更加精進。這次作業</w:t>
      </w:r>
      <w:r>
        <w:rPr>
          <w:rFonts w:hint="eastAsia"/>
        </w:rPr>
        <w:t>除了</w:t>
      </w:r>
      <w:r w:rsidR="00A438E9">
        <w:rPr>
          <w:rFonts w:hint="eastAsia"/>
        </w:rPr>
        <w:t>讓我學會了資料預處理</w:t>
      </w:r>
      <w:r>
        <w:rPr>
          <w:rFonts w:hint="eastAsia"/>
        </w:rPr>
        <w:t>及精準使用</w:t>
      </w:r>
      <w:r>
        <w:rPr>
          <w:rFonts w:hint="eastAsia"/>
        </w:rPr>
        <w:t>AI</w:t>
      </w:r>
      <w:r w:rsidR="00A438E9">
        <w:rPr>
          <w:rFonts w:hint="eastAsia"/>
        </w:rPr>
        <w:t>，更讓我</w:t>
      </w:r>
      <w:r>
        <w:rPr>
          <w:rFonts w:hint="eastAsia"/>
        </w:rPr>
        <w:t>知道</w:t>
      </w:r>
      <w:r w:rsidR="00A438E9">
        <w:rPr>
          <w:rFonts w:hint="eastAsia"/>
        </w:rPr>
        <w:t>了如何在這個</w:t>
      </w:r>
      <w:r w:rsidR="00A438E9">
        <w:rPr>
          <w:rFonts w:hint="eastAsia"/>
        </w:rPr>
        <w:t xml:space="preserve"> AI </w:t>
      </w:r>
      <w:r w:rsidR="00A438E9">
        <w:rPr>
          <w:rFonts w:hint="eastAsia"/>
        </w:rPr>
        <w:t>時代，</w:t>
      </w:r>
      <w:r>
        <w:rPr>
          <w:rFonts w:hint="eastAsia"/>
        </w:rPr>
        <w:t>人類也必須精進自己</w:t>
      </w:r>
      <w:r w:rsidR="00A438E9">
        <w:rPr>
          <w:rFonts w:hint="eastAsia"/>
        </w:rPr>
        <w:t>。</w:t>
      </w:r>
    </w:p>
    <w:sectPr w:rsidR="005A131B" w:rsidRPr="005A131B" w:rsidSect="008C4362">
      <w:pgSz w:w="11906" w:h="16838"/>
      <w:pgMar w:top="1418" w:right="1418" w:bottom="1559" w:left="141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A30BF" w14:textId="77777777" w:rsidR="009F7425" w:rsidRDefault="009F7425" w:rsidP="008C4362">
      <w:pPr>
        <w:spacing w:line="240" w:lineRule="auto"/>
        <w:ind w:firstLine="480"/>
      </w:pPr>
      <w:r>
        <w:separator/>
      </w:r>
    </w:p>
  </w:endnote>
  <w:endnote w:type="continuationSeparator" w:id="0">
    <w:p w14:paraId="519AC329" w14:textId="77777777" w:rsidR="009F7425" w:rsidRDefault="009F7425" w:rsidP="008C4362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68221532"/>
      <w:docPartObj>
        <w:docPartGallery w:val="Page Numbers (Bottom of Page)"/>
        <w:docPartUnique/>
      </w:docPartObj>
    </w:sdtPr>
    <w:sdtContent>
      <w:p w14:paraId="146C8D3C" w14:textId="0D107465" w:rsidR="008C4362" w:rsidRDefault="008C4362">
        <w:pPr>
          <w:pStyle w:val="af0"/>
          <w:ind w:firstLine="40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22551449" w14:textId="279CFADF" w:rsidR="008C4362" w:rsidRDefault="008C4362">
    <w:pPr>
      <w:pStyle w:val="af0"/>
      <w:ind w:firstLine="40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C6385" w14:textId="77777777" w:rsidR="009F7425" w:rsidRDefault="009F7425" w:rsidP="008C4362">
      <w:pPr>
        <w:spacing w:line="240" w:lineRule="auto"/>
        <w:ind w:firstLine="480"/>
      </w:pPr>
      <w:r>
        <w:separator/>
      </w:r>
    </w:p>
  </w:footnote>
  <w:footnote w:type="continuationSeparator" w:id="0">
    <w:p w14:paraId="40578913" w14:textId="77777777" w:rsidR="009F7425" w:rsidRDefault="009F7425" w:rsidP="008C4362">
      <w:pPr>
        <w:spacing w:line="24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654DC"/>
    <w:multiLevelType w:val="hybridMultilevel"/>
    <w:tmpl w:val="70389674"/>
    <w:lvl w:ilvl="0" w:tplc="0409000D">
      <w:start w:val="1"/>
      <w:numFmt w:val="bullet"/>
      <w:lvlText w:val=""/>
      <w:lvlJc w:val="left"/>
      <w:pPr>
        <w:ind w:left="1047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7" w:hanging="480"/>
      </w:pPr>
      <w:rPr>
        <w:rFonts w:ascii="Wingdings" w:hAnsi="Wingdings" w:hint="default"/>
      </w:rPr>
    </w:lvl>
  </w:abstractNum>
  <w:abstractNum w:abstractNumId="1" w15:restartNumberingAfterBreak="0">
    <w:nsid w:val="08D74ECC"/>
    <w:multiLevelType w:val="hybridMultilevel"/>
    <w:tmpl w:val="ACC6DAC8"/>
    <w:lvl w:ilvl="0" w:tplc="EBA6D5A4">
      <w:start w:val="1"/>
      <w:numFmt w:val="taiwaneseCountingThousand"/>
      <w:lvlText w:val="%1、"/>
      <w:lvlJc w:val="left"/>
      <w:pPr>
        <w:ind w:left="792" w:hanging="792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1DD0743"/>
    <w:multiLevelType w:val="hybridMultilevel"/>
    <w:tmpl w:val="8700A7C8"/>
    <w:lvl w:ilvl="0" w:tplc="0409000D">
      <w:start w:val="1"/>
      <w:numFmt w:val="bullet"/>
      <w:lvlText w:val="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1854791E"/>
    <w:multiLevelType w:val="multilevel"/>
    <w:tmpl w:val="8D8A6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056A8D"/>
    <w:multiLevelType w:val="hybridMultilevel"/>
    <w:tmpl w:val="F9303A2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1E45623F"/>
    <w:multiLevelType w:val="hybridMultilevel"/>
    <w:tmpl w:val="97C6EEDC"/>
    <w:lvl w:ilvl="0" w:tplc="0409000D">
      <w:start w:val="1"/>
      <w:numFmt w:val="bullet"/>
      <w:lvlText w:val="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1ED809CC"/>
    <w:multiLevelType w:val="multilevel"/>
    <w:tmpl w:val="F12E1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09422F"/>
    <w:multiLevelType w:val="hybridMultilevel"/>
    <w:tmpl w:val="9F423BA2"/>
    <w:lvl w:ilvl="0" w:tplc="0409000D">
      <w:start w:val="1"/>
      <w:numFmt w:val="bullet"/>
      <w:lvlText w:val="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1FAB2A23"/>
    <w:multiLevelType w:val="hybridMultilevel"/>
    <w:tmpl w:val="9DE4AD38"/>
    <w:lvl w:ilvl="0" w:tplc="04090005">
      <w:start w:val="1"/>
      <w:numFmt w:val="bullet"/>
      <w:lvlText w:val="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 w15:restartNumberingAfterBreak="0">
    <w:nsid w:val="3022580C"/>
    <w:multiLevelType w:val="hybridMultilevel"/>
    <w:tmpl w:val="2F1EFF70"/>
    <w:lvl w:ilvl="0" w:tplc="0409000D">
      <w:start w:val="1"/>
      <w:numFmt w:val="bullet"/>
      <w:lvlText w:val="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30B54A86"/>
    <w:multiLevelType w:val="hybridMultilevel"/>
    <w:tmpl w:val="99028BC8"/>
    <w:lvl w:ilvl="0" w:tplc="0409000D">
      <w:start w:val="1"/>
      <w:numFmt w:val="bullet"/>
      <w:lvlText w:val="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315C4349"/>
    <w:multiLevelType w:val="multilevel"/>
    <w:tmpl w:val="F1FAB204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12" w15:restartNumberingAfterBreak="0">
    <w:nsid w:val="33AE6053"/>
    <w:multiLevelType w:val="multilevel"/>
    <w:tmpl w:val="990CE52A"/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D5098B"/>
    <w:multiLevelType w:val="multilevel"/>
    <w:tmpl w:val="B7DC1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C86D14"/>
    <w:multiLevelType w:val="hybridMultilevel"/>
    <w:tmpl w:val="8A86BA5E"/>
    <w:lvl w:ilvl="0" w:tplc="04090005">
      <w:start w:val="1"/>
      <w:numFmt w:val="bullet"/>
      <w:lvlText w:val="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54910F90"/>
    <w:multiLevelType w:val="multilevel"/>
    <w:tmpl w:val="5270E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620100"/>
    <w:multiLevelType w:val="hybridMultilevel"/>
    <w:tmpl w:val="2E8E80F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649A2C9E"/>
    <w:multiLevelType w:val="hybridMultilevel"/>
    <w:tmpl w:val="C75215F6"/>
    <w:lvl w:ilvl="0" w:tplc="0409000D">
      <w:start w:val="1"/>
      <w:numFmt w:val="bullet"/>
      <w:lvlText w:val="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8" w15:restartNumberingAfterBreak="0">
    <w:nsid w:val="6501221B"/>
    <w:multiLevelType w:val="multilevel"/>
    <w:tmpl w:val="86643408"/>
    <w:lvl w:ilvl="0">
      <w:start w:val="1"/>
      <w:numFmt w:val="bullet"/>
      <w:lvlText w:val="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0671C1"/>
    <w:multiLevelType w:val="hybridMultilevel"/>
    <w:tmpl w:val="9B7ED4EC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0" w15:restartNumberingAfterBreak="0">
    <w:nsid w:val="7A9613C6"/>
    <w:multiLevelType w:val="multilevel"/>
    <w:tmpl w:val="256870AC"/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561205">
    <w:abstractNumId w:val="1"/>
  </w:num>
  <w:num w:numId="2" w16cid:durableId="231744904">
    <w:abstractNumId w:val="15"/>
  </w:num>
  <w:num w:numId="3" w16cid:durableId="1485001098">
    <w:abstractNumId w:val="16"/>
  </w:num>
  <w:num w:numId="4" w16cid:durableId="1096680811">
    <w:abstractNumId w:val="4"/>
  </w:num>
  <w:num w:numId="5" w16cid:durableId="2127773031">
    <w:abstractNumId w:val="14"/>
  </w:num>
  <w:num w:numId="6" w16cid:durableId="1337423770">
    <w:abstractNumId w:val="2"/>
  </w:num>
  <w:num w:numId="7" w16cid:durableId="474880996">
    <w:abstractNumId w:val="5"/>
  </w:num>
  <w:num w:numId="8" w16cid:durableId="1910991980">
    <w:abstractNumId w:val="3"/>
  </w:num>
  <w:num w:numId="9" w16cid:durableId="200168450">
    <w:abstractNumId w:val="7"/>
  </w:num>
  <w:num w:numId="10" w16cid:durableId="469127885">
    <w:abstractNumId w:val="12"/>
  </w:num>
  <w:num w:numId="11" w16cid:durableId="1041517345">
    <w:abstractNumId w:val="6"/>
  </w:num>
  <w:num w:numId="12" w16cid:durableId="1393772054">
    <w:abstractNumId w:val="20"/>
  </w:num>
  <w:num w:numId="13" w16cid:durableId="1844970790">
    <w:abstractNumId w:val="10"/>
  </w:num>
  <w:num w:numId="14" w16cid:durableId="1764841141">
    <w:abstractNumId w:val="13"/>
  </w:num>
  <w:num w:numId="15" w16cid:durableId="408117292">
    <w:abstractNumId w:val="18"/>
  </w:num>
  <w:num w:numId="16" w16cid:durableId="908423868">
    <w:abstractNumId w:val="19"/>
  </w:num>
  <w:num w:numId="17" w16cid:durableId="2016567002">
    <w:abstractNumId w:val="11"/>
  </w:num>
  <w:num w:numId="18" w16cid:durableId="1301227272">
    <w:abstractNumId w:val="0"/>
  </w:num>
  <w:num w:numId="19" w16cid:durableId="115953334">
    <w:abstractNumId w:val="17"/>
  </w:num>
  <w:num w:numId="20" w16cid:durableId="721829045">
    <w:abstractNumId w:val="9"/>
  </w:num>
  <w:num w:numId="21" w16cid:durableId="15524214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362"/>
    <w:rsid w:val="000040B1"/>
    <w:rsid w:val="00027885"/>
    <w:rsid w:val="00034556"/>
    <w:rsid w:val="00043445"/>
    <w:rsid w:val="000B28EC"/>
    <w:rsid w:val="000F6FC0"/>
    <w:rsid w:val="00186CBC"/>
    <w:rsid w:val="00286E8E"/>
    <w:rsid w:val="002B30E9"/>
    <w:rsid w:val="002E09BD"/>
    <w:rsid w:val="002F2597"/>
    <w:rsid w:val="003165E9"/>
    <w:rsid w:val="003321DB"/>
    <w:rsid w:val="003C6DD6"/>
    <w:rsid w:val="004121FD"/>
    <w:rsid w:val="0042216A"/>
    <w:rsid w:val="004470B9"/>
    <w:rsid w:val="004721BD"/>
    <w:rsid w:val="004D51F2"/>
    <w:rsid w:val="004E7BEE"/>
    <w:rsid w:val="00584158"/>
    <w:rsid w:val="005A131B"/>
    <w:rsid w:val="005D0678"/>
    <w:rsid w:val="005F630D"/>
    <w:rsid w:val="005F6BDD"/>
    <w:rsid w:val="00607CC9"/>
    <w:rsid w:val="00626B2A"/>
    <w:rsid w:val="00675F10"/>
    <w:rsid w:val="006A59AB"/>
    <w:rsid w:val="006C410E"/>
    <w:rsid w:val="006C5BEE"/>
    <w:rsid w:val="007535B8"/>
    <w:rsid w:val="00775B8F"/>
    <w:rsid w:val="007C0B01"/>
    <w:rsid w:val="007E6505"/>
    <w:rsid w:val="0085390E"/>
    <w:rsid w:val="00881E7B"/>
    <w:rsid w:val="008C4362"/>
    <w:rsid w:val="009155FF"/>
    <w:rsid w:val="00963C99"/>
    <w:rsid w:val="009667CD"/>
    <w:rsid w:val="009A0BCE"/>
    <w:rsid w:val="009B6395"/>
    <w:rsid w:val="009F7425"/>
    <w:rsid w:val="00A438E9"/>
    <w:rsid w:val="00A93915"/>
    <w:rsid w:val="00AB1977"/>
    <w:rsid w:val="00AB63BE"/>
    <w:rsid w:val="00AE3D2B"/>
    <w:rsid w:val="00B019B1"/>
    <w:rsid w:val="00B632EC"/>
    <w:rsid w:val="00C538B8"/>
    <w:rsid w:val="00C57FCC"/>
    <w:rsid w:val="00C73441"/>
    <w:rsid w:val="00C824F0"/>
    <w:rsid w:val="00CB2891"/>
    <w:rsid w:val="00D73276"/>
    <w:rsid w:val="00DA0262"/>
    <w:rsid w:val="00DD0E96"/>
    <w:rsid w:val="00DF3F06"/>
    <w:rsid w:val="00E71F83"/>
    <w:rsid w:val="00EB1A7B"/>
    <w:rsid w:val="00EC1BE4"/>
    <w:rsid w:val="00EF6C56"/>
    <w:rsid w:val="00F2787D"/>
    <w:rsid w:val="00F41464"/>
    <w:rsid w:val="00F462B4"/>
    <w:rsid w:val="00FA5C4F"/>
    <w:rsid w:val="00FB06FC"/>
    <w:rsid w:val="00FF5259"/>
    <w:rsid w:val="00FF5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28EC57"/>
  <w15:chartTrackingRefBased/>
  <w15:docId w15:val="{EECC1014-C9DC-4130-B091-227585AB7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6BDD"/>
    <w:pPr>
      <w:widowControl w:val="0"/>
      <w:spacing w:after="0" w:line="360" w:lineRule="auto"/>
      <w:ind w:firstLineChars="200" w:firstLine="200"/>
    </w:pPr>
    <w:rPr>
      <w:rFonts w:ascii="Times New Roman" w:eastAsia="標楷體" w:hAnsi="Times New Roman"/>
    </w:rPr>
  </w:style>
  <w:style w:type="paragraph" w:styleId="1">
    <w:name w:val="heading 1"/>
    <w:basedOn w:val="a"/>
    <w:next w:val="a"/>
    <w:link w:val="10"/>
    <w:uiPriority w:val="9"/>
    <w:qFormat/>
    <w:rsid w:val="008C4362"/>
    <w:pPr>
      <w:keepNext/>
      <w:keepLines/>
      <w:spacing w:before="240" w:after="240"/>
      <w:ind w:firstLineChars="0" w:firstLine="0"/>
      <w:jc w:val="center"/>
      <w:outlineLvl w:val="0"/>
    </w:pPr>
    <w:rPr>
      <w:rFonts w:cstheme="majorBidi"/>
      <w:color w:val="000000" w:themeColor="text1"/>
      <w:sz w:val="40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D0E96"/>
    <w:pPr>
      <w:keepNext/>
      <w:keepLines/>
      <w:spacing w:beforeLines="100" w:before="100"/>
      <w:ind w:firstLineChars="0" w:firstLine="0"/>
      <w:outlineLvl w:val="1"/>
    </w:pPr>
    <w:rPr>
      <w:rFonts w:cstheme="majorBidi"/>
      <w:sz w:val="36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2787D"/>
    <w:pPr>
      <w:keepNext/>
      <w:keepLines/>
      <w:spacing w:beforeLines="20" w:before="20"/>
      <w:ind w:firstLineChars="0" w:firstLine="0"/>
      <w:outlineLvl w:val="2"/>
    </w:pPr>
    <w:rPr>
      <w:rFonts w:cstheme="majorBidi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436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43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4362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4362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4362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4362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C4362"/>
    <w:rPr>
      <w:rFonts w:ascii="Times New Roman" w:eastAsia="標楷體" w:hAnsi="Times New Roman" w:cstheme="majorBidi"/>
      <w:color w:val="000000" w:themeColor="text1"/>
      <w:sz w:val="40"/>
      <w:szCs w:val="48"/>
    </w:rPr>
  </w:style>
  <w:style w:type="character" w:customStyle="1" w:styleId="20">
    <w:name w:val="標題 2 字元"/>
    <w:basedOn w:val="a0"/>
    <w:link w:val="2"/>
    <w:uiPriority w:val="9"/>
    <w:rsid w:val="00DD0E96"/>
    <w:rPr>
      <w:rFonts w:ascii="Times New Roman" w:eastAsia="標楷體" w:hAnsi="Times New Roman" w:cstheme="majorBidi"/>
      <w:sz w:val="36"/>
      <w:szCs w:val="40"/>
    </w:rPr>
  </w:style>
  <w:style w:type="character" w:customStyle="1" w:styleId="30">
    <w:name w:val="標題 3 字元"/>
    <w:basedOn w:val="a0"/>
    <w:link w:val="3"/>
    <w:uiPriority w:val="9"/>
    <w:rsid w:val="00F2787D"/>
    <w:rPr>
      <w:rFonts w:ascii="Times New Roman" w:eastAsia="標楷體" w:hAnsi="Times New Roman" w:cstheme="majorBidi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C43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C436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C436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C436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C436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C43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C436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C43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4362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C436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C43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C436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C436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C436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43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C436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C436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C436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8C4362"/>
    <w:rPr>
      <w:rFonts w:ascii="Times New Roman" w:eastAsia="標楷體" w:hAnsi="Times New Roman"/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8C436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8C4362"/>
    <w:rPr>
      <w:rFonts w:ascii="Times New Roman" w:eastAsia="標楷體" w:hAnsi="Times New Roman"/>
      <w:sz w:val="20"/>
      <w:szCs w:val="20"/>
    </w:rPr>
  </w:style>
  <w:style w:type="paragraph" w:styleId="af2">
    <w:name w:val="caption"/>
    <w:basedOn w:val="a"/>
    <w:next w:val="a"/>
    <w:uiPriority w:val="35"/>
    <w:unhideWhenUsed/>
    <w:qFormat/>
    <w:rsid w:val="00F462B4"/>
    <w:rPr>
      <w:sz w:val="20"/>
      <w:szCs w:val="20"/>
    </w:rPr>
  </w:style>
  <w:style w:type="paragraph" w:styleId="af3">
    <w:name w:val="Bibliography"/>
    <w:basedOn w:val="a"/>
    <w:next w:val="a"/>
    <w:uiPriority w:val="37"/>
    <w:unhideWhenUsed/>
    <w:rsid w:val="00DF3F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0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1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0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0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1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82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2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94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9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598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52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031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141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342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810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97276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066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590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947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2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1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1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5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58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91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815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838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000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590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690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1951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206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437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834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3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9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4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5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3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2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9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1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8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8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4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7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1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9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王正雄04</b:Tag>
    <b:SourceType>JournalArticle</b:SourceType>
    <b:Guid>{61D6C818-C7A3-45FE-9628-701223466251}</b:Guid>
    <b:Title>戴奧辛之基本認識</b:Title>
    <b:Year>2002.04[民91.04]</b:Year>
    <b:Author>
      <b:Author>
        <b:NameList>
          <b:Person>
            <b:Last>王正雄、沈一夫</b:Last>
          </b:Person>
        </b:NameList>
      </b:Author>
    </b:Author>
    <b:JournalName>工業污染防治</b:JournalName>
    <b:Pages>82-100。</b:Pages>
    <b:RefOrder>1</b:RefOrder>
  </b:Source>
  <b:Source>
    <b:Tag>捷思環17</b:Tag>
    <b:SourceType>InternetSite</b:SourceType>
    <b:Guid>{AE767BC9-BC02-4CA7-AE49-5D1A0D6C2CF0}</b:Guid>
    <b:Title>戴奧辛危害與防制DIOXIN</b:Title>
    <b:Year>2017</b:Year>
    <b:Author>
      <b:Author>
        <b:NameList>
          <b:Person>
            <b:Last>捷思環能有限公司</b:Last>
          </b:Person>
        </b:NameList>
      </b:Author>
    </b:Author>
    <b:ProductionCompany>捷思環能有限公司</b:ProductionCompany>
    <b:URL>https://www.jsene.com/taipei_epb/dioxin/Default.aspx</b:URL>
    <b:RefOrder>2</b:RefOrder>
  </b:Source>
  <b:Source>
    <b:Tag>曾賢中</b:Tag>
    <b:SourceType>Misc</b:SourceType>
    <b:Guid>{E0EF1BF5-73DB-480F-AC3A-DCD4EAB77814}</b:Guid>
    <b:Title>全民認識戴奧辛</b:Title>
    <b:Author>
      <b:Author>
        <b:NameList>
          <b:Person>
            <b:Last>曾賢中</b:Last>
          </b:Person>
        </b:NameList>
      </b:Author>
    </b:Author>
    <b:Publisher>行政院環境保護署</b:Publisher>
    <b:RefOrder>5</b:RefOrder>
  </b:Source>
  <b:Source>
    <b:Tag>陳亭瑋17</b:Tag>
    <b:SourceType>InternetSite</b:SourceType>
    <b:Guid>{6804E45C-21A4-402B-A77C-8E6043962486}</b:Guid>
    <b:Title>PanSci 泛科學</b:Title>
    <b:Year>2017</b:Year>
    <b:Author>
      <b:Author>
        <b:NameList>
          <b:Person>
            <b:Last>陳亭瑋</b:Last>
          </b:Person>
        </b:NameList>
      </b:Author>
    </b:Author>
    <b:Month>9</b:Month>
    <b:Day>14</b:Day>
    <b:URL>https://pansci.asia/archives/125017</b:URL>
    <b:RefOrder>6</b:RefOrder>
  </b:Source>
  <b:Source>
    <b:Tag>Cam</b:Tag>
    <b:SourceType>InternetSite</b:SourceType>
    <b:Guid>{EE896D3B-8BEC-467E-815B-D4C91A09377F}</b:Guid>
    <b:Title>Cambridge Isotope Laboratories, Inc. – Stable Isotopes</b:Title>
    <b:ProductionCompany>Cambridge Isotope Laboratories</b:ProductionCompany>
    <b:URL>https://isotope.com/stockholm-treaty-standards/2-3-7-8-tcdd-unlabeled-ed-901-c</b:URL>
    <b:RefOrder>3</b:RefOrder>
  </b:Source>
  <b:Source>
    <b:Tag>黃慧珊09</b:Tag>
    <b:SourceType>InternetSite</b:SourceType>
    <b:Guid>{14043F1D-8B85-4D01-A9C3-7C31C66D854A}</b:Guid>
    <b:Author>
      <b:Author>
        <b:NameList>
          <b:Person>
            <b:Last>黃慧珊</b:Last>
          </b:Person>
        </b:NameList>
      </b:Author>
    </b:Author>
    <b:Title>環境資訊中心</b:Title>
    <b:ProductionCompany>臺灣環境資訊協會</b:ProductionCompany>
    <b:Year>2009</b:Year>
    <b:Month>11</b:Month>
    <b:Day>20</b:Day>
    <b:URL>https://e-info.org.tw/node/49455</b:URL>
    <b:RefOrder>7</b:RefOrder>
  </b:Source>
  <b:Source>
    <b:Tag>賴品瑀18</b:Tag>
    <b:SourceType>InternetSite</b:SourceType>
    <b:Guid>{D5CA4A13-80ED-4685-BA31-9A90D8EFF325}</b:Guid>
    <b:Author>
      <b:Author>
        <b:NameList>
          <b:Person>
            <b:Last>賴品瑀</b:Last>
          </b:Person>
        </b:NameList>
      </b:Author>
    </b:Author>
    <b:Title>環境資訊中心</b:Title>
    <b:ProductionCompany>臺灣環境資訊協會</b:ProductionCompany>
    <b:Year>2018</b:Year>
    <b:Month>05</b:Month>
    <b:Day>25</b:Day>
    <b:URL>https://e-info.org.tw/node/211808</b:URL>
    <b:RefOrder>8</b:RefOrder>
  </b:Source>
  <b:Source>
    <b:Tag>環境部09</b:Tag>
    <b:SourceType>InternetSite</b:SourceType>
    <b:Guid>{CFF5FB2C-FD3A-4DA7-99B3-D4156614281F}</b:Guid>
    <b:Title>環境部化學物質管理署</b:Title>
    <b:ProductionCompany>台灣政府</b:ProductionCompany>
    <b:Year>民國109</b:Year>
    <b:Month>10</b:Month>
    <b:Day>26</b:Day>
    <b:URL>https://topic.moenv.gov.tw/chemiknowledgemap/cp-452-9125-37316-5.html</b:URL>
    <b:RefOrder>9</b:RefOrder>
  </b:Source>
  <b:Source>
    <b:Tag>衛生福5日</b:Tag>
    <b:SourceType>Misc</b:SourceType>
    <b:Guid>{67FB9A35-B90C-4AD4-AC94-00A84714E0DC}</b:Guid>
    <b:Title>食品含戴奧辛及戴奧辛類多氯聯苯處理規範</b:Title>
    <b:ProductionCompany>衛生福利部食品藥物管理署</b:ProductionCompany>
    <b:Year>中華民國109年4月15日</b:Year>
    <b:Author>
      <b:Author>
        <b:NameList>
          <b:Person>
            <b:Last>衛生福利部食品藥物管理署</b:Last>
          </b:Person>
        </b:NameList>
      </b:Author>
    </b:Author>
    <b:RefOrder>4</b:RefOrder>
  </b:Source>
</b:Sources>
</file>

<file path=customXml/itemProps1.xml><?xml version="1.0" encoding="utf-8"?>
<ds:datastoreItem xmlns:ds="http://schemas.openxmlformats.org/officeDocument/2006/customXml" ds:itemID="{1783FF33-8DDC-4E9F-B887-DE363E5393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341</Words>
  <Characters>1950</Characters>
  <Application>Microsoft Office Word</Application>
  <DocSecurity>0</DocSecurity>
  <Lines>16</Lines>
  <Paragraphs>4</Paragraphs>
  <ScaleCrop>false</ScaleCrop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楊盛凱</dc:creator>
  <cp:keywords/>
  <dc:description/>
  <cp:lastModifiedBy>柏勳 周</cp:lastModifiedBy>
  <cp:revision>5</cp:revision>
  <dcterms:created xsi:type="dcterms:W3CDTF">2026-04-02T09:30:00Z</dcterms:created>
  <dcterms:modified xsi:type="dcterms:W3CDTF">2026-04-08T08:49:00Z</dcterms:modified>
</cp:coreProperties>
</file>