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1D0" w:rsidRPr="00E701D0" w:rsidRDefault="00B3071B" w:rsidP="00E701D0">
      <w:pPr>
        <w:spacing w:line="360" w:lineRule="auto"/>
        <w:jc w:val="center"/>
        <w:rPr>
          <w:rFonts w:ascii="宋体" w:hAnsi="宋体" w:cs="宋体"/>
          <w:b/>
          <w:bCs/>
          <w:sz w:val="32"/>
          <w:szCs w:val="24"/>
        </w:rPr>
      </w:pPr>
      <w:bookmarkStart w:id="0" w:name="page1"/>
      <w:bookmarkEnd w:id="0"/>
      <w:r w:rsidRPr="00483B3C">
        <w:rPr>
          <w:rFonts w:ascii="新宋体" w:eastAsia="新宋体" w:hAnsi="新宋体" w:cs="新宋体"/>
          <w:b/>
          <w:bCs/>
          <w:sz w:val="32"/>
          <w:szCs w:val="24"/>
        </w:rPr>
        <w:t>出借服</w:t>
      </w:r>
      <w:r w:rsidRPr="00483B3C">
        <w:rPr>
          <w:rFonts w:ascii="宋体" w:hAnsi="宋体" w:cs="宋体"/>
          <w:b/>
          <w:bCs/>
          <w:sz w:val="32"/>
          <w:szCs w:val="24"/>
        </w:rPr>
        <w:t>务协议</w:t>
      </w:r>
    </w:p>
    <w:p w:rsidR="00B3071B" w:rsidRDefault="00B3071B" w:rsidP="00D34723">
      <w:pPr>
        <w:spacing w:line="360" w:lineRule="auto"/>
        <w:ind w:firstLineChars="2650" w:firstLine="5830"/>
        <w:rPr>
          <w:sz w:val="24"/>
        </w:rPr>
      </w:pPr>
      <w:r w:rsidRPr="00D34723">
        <w:rPr>
          <w:rFonts w:ascii="宋体" w:hAnsi="宋体" w:cs="宋体"/>
          <w:szCs w:val="24"/>
        </w:rPr>
        <w:t>合同编号：</w:t>
      </w:r>
      <w:r w:rsidR="00290419">
        <w:rPr>
          <w:rFonts w:hint="eastAsia"/>
          <w:sz w:val="24"/>
        </w:rPr>
        <w:t>${</w:t>
      </w:r>
      <w:r w:rsidR="00290419">
        <w:rPr>
          <w:rFonts w:hint="eastAsia"/>
          <w:sz w:val="24"/>
        </w:rPr>
        <w:t>合同编号</w:t>
      </w:r>
      <w:r w:rsidR="00290419">
        <w:rPr>
          <w:rFonts w:hint="eastAsia"/>
          <w:sz w:val="24"/>
        </w:rPr>
        <w:t>}</w:t>
      </w:r>
    </w:p>
    <w:p w:rsidR="00E701D0" w:rsidRPr="00D34723" w:rsidRDefault="00E701D0" w:rsidP="00D34723">
      <w:pPr>
        <w:spacing w:line="360" w:lineRule="auto"/>
        <w:ind w:firstLineChars="2650" w:firstLine="5830"/>
        <w:rPr>
          <w:szCs w:val="24"/>
        </w:rPr>
      </w:pPr>
    </w:p>
    <w:p w:rsidR="00B3071B" w:rsidRPr="008B509E" w:rsidRDefault="00B3071B" w:rsidP="008B509E">
      <w:pPr>
        <w:spacing w:line="360" w:lineRule="auto"/>
        <w:ind w:firstLine="480"/>
        <w:jc w:val="both"/>
        <w:rPr>
          <w:rFonts w:ascii="宋体" w:hAnsi="宋体" w:cs="宋体"/>
          <w:sz w:val="24"/>
          <w:szCs w:val="24"/>
        </w:rPr>
      </w:pPr>
      <w:r w:rsidRPr="008B509E">
        <w:rPr>
          <w:rFonts w:ascii="宋体" w:hAnsi="宋体" w:cs="宋体"/>
          <w:sz w:val="24"/>
          <w:szCs w:val="24"/>
        </w:rPr>
        <w:t>出借方：</w:t>
      </w:r>
      <w:r w:rsidR="00290419">
        <w:rPr>
          <w:rFonts w:hint="eastAsia"/>
          <w:sz w:val="24"/>
        </w:rPr>
        <w:t>${</w:t>
      </w:r>
      <w:r w:rsidR="00290419">
        <w:rPr>
          <w:rFonts w:hint="eastAsia"/>
          <w:sz w:val="24"/>
        </w:rPr>
        <w:t>投资人姓名</w:t>
      </w:r>
      <w:r w:rsidR="00290419">
        <w:rPr>
          <w:rFonts w:hint="eastAsia"/>
          <w:sz w:val="24"/>
        </w:rPr>
        <w:t>}</w:t>
      </w:r>
    </w:p>
    <w:p w:rsidR="00B3071B" w:rsidRPr="008B509E" w:rsidRDefault="00B3071B" w:rsidP="008B509E">
      <w:pPr>
        <w:spacing w:line="360" w:lineRule="auto"/>
        <w:ind w:firstLine="480"/>
        <w:jc w:val="both"/>
        <w:rPr>
          <w:rFonts w:ascii="宋体" w:hAnsi="宋体" w:cs="宋体"/>
          <w:sz w:val="24"/>
          <w:szCs w:val="24"/>
        </w:rPr>
      </w:pPr>
      <w:r w:rsidRPr="008B509E">
        <w:rPr>
          <w:rFonts w:ascii="宋体" w:hAnsi="宋体" w:cs="宋体"/>
          <w:sz w:val="24"/>
          <w:szCs w:val="24"/>
        </w:rPr>
        <w:t>证件号：</w:t>
      </w:r>
      <w:r w:rsidR="00290419" w:rsidRPr="00290419">
        <w:rPr>
          <w:rFonts w:hint="eastAsia"/>
          <w:sz w:val="24"/>
        </w:rPr>
        <w:t>${</w:t>
      </w:r>
      <w:r w:rsidR="00290419" w:rsidRPr="00290419">
        <w:rPr>
          <w:rFonts w:hint="eastAsia"/>
          <w:sz w:val="24"/>
        </w:rPr>
        <w:t>投资人证件号码</w:t>
      </w:r>
      <w:r w:rsidR="00290419" w:rsidRPr="00290419">
        <w:rPr>
          <w:rFonts w:hint="eastAsia"/>
          <w:sz w:val="24"/>
        </w:rPr>
        <w:t>}</w:t>
      </w:r>
    </w:p>
    <w:p w:rsidR="00B3071B" w:rsidRPr="008B509E" w:rsidRDefault="00B3071B" w:rsidP="008B509E">
      <w:pPr>
        <w:spacing w:line="360" w:lineRule="auto"/>
        <w:ind w:firstLine="480"/>
        <w:jc w:val="both"/>
        <w:rPr>
          <w:rFonts w:ascii="宋体" w:hAnsi="宋体" w:cs="宋体"/>
          <w:sz w:val="24"/>
          <w:szCs w:val="24"/>
        </w:rPr>
      </w:pPr>
    </w:p>
    <w:p w:rsidR="00B3071B" w:rsidRPr="0021561D" w:rsidRDefault="00B3071B" w:rsidP="008B509E">
      <w:pPr>
        <w:spacing w:line="360" w:lineRule="auto"/>
        <w:ind w:firstLine="480"/>
        <w:jc w:val="both"/>
        <w:rPr>
          <w:rFonts w:ascii="宋体" w:hAnsi="宋体" w:cs="宋体"/>
          <w:sz w:val="24"/>
          <w:szCs w:val="24"/>
        </w:rPr>
      </w:pPr>
      <w:r w:rsidRPr="0021561D">
        <w:rPr>
          <w:rFonts w:ascii="宋体" w:hAnsi="宋体" w:cs="宋体"/>
          <w:sz w:val="24"/>
          <w:szCs w:val="24"/>
        </w:rPr>
        <w:t>借款方：</w:t>
      </w:r>
      <w:r w:rsidR="00290419" w:rsidRPr="0021561D">
        <w:rPr>
          <w:rFonts w:hint="eastAsia"/>
          <w:sz w:val="24"/>
          <w:szCs w:val="24"/>
        </w:rPr>
        <w:t>${</w:t>
      </w:r>
      <w:r w:rsidR="00290419" w:rsidRPr="0021561D">
        <w:rPr>
          <w:rFonts w:hint="eastAsia"/>
          <w:sz w:val="24"/>
          <w:szCs w:val="24"/>
        </w:rPr>
        <w:t>借款人姓名</w:t>
      </w:r>
      <w:r w:rsidR="00290419" w:rsidRPr="0021561D">
        <w:rPr>
          <w:rFonts w:hint="eastAsia"/>
          <w:sz w:val="24"/>
          <w:szCs w:val="24"/>
        </w:rPr>
        <w:t>}</w:t>
      </w:r>
    </w:p>
    <w:p w:rsidR="00B3071B" w:rsidRPr="0021561D" w:rsidRDefault="00B3071B" w:rsidP="008B509E">
      <w:pPr>
        <w:spacing w:line="360" w:lineRule="auto"/>
        <w:ind w:firstLine="480"/>
        <w:jc w:val="both"/>
        <w:rPr>
          <w:rFonts w:ascii="宋体" w:hAnsi="宋体" w:cs="宋体"/>
          <w:sz w:val="24"/>
          <w:szCs w:val="24"/>
        </w:rPr>
      </w:pPr>
      <w:r w:rsidRPr="0021561D">
        <w:rPr>
          <w:rFonts w:ascii="宋体" w:hAnsi="宋体" w:cs="宋体"/>
          <w:sz w:val="24"/>
          <w:szCs w:val="24"/>
        </w:rPr>
        <w:t>证件号：</w:t>
      </w:r>
      <w:r w:rsidR="00290419" w:rsidRPr="0021561D">
        <w:rPr>
          <w:rFonts w:hint="eastAsia"/>
          <w:sz w:val="24"/>
          <w:szCs w:val="24"/>
        </w:rPr>
        <w:t>${</w:t>
      </w:r>
      <w:r w:rsidR="00290419" w:rsidRPr="0021561D">
        <w:rPr>
          <w:rFonts w:hint="eastAsia"/>
          <w:sz w:val="24"/>
          <w:szCs w:val="24"/>
        </w:rPr>
        <w:t>借款人证件号码</w:t>
      </w:r>
      <w:r w:rsidR="00290419" w:rsidRPr="0021561D">
        <w:rPr>
          <w:rFonts w:hint="eastAsia"/>
          <w:sz w:val="24"/>
          <w:szCs w:val="24"/>
        </w:rPr>
        <w:t>}</w:t>
      </w:r>
    </w:p>
    <w:p w:rsidR="00B3071B" w:rsidRPr="008B509E" w:rsidRDefault="00B3071B" w:rsidP="008B509E">
      <w:pPr>
        <w:spacing w:line="360" w:lineRule="auto"/>
        <w:ind w:firstLine="480"/>
        <w:jc w:val="both"/>
        <w:rPr>
          <w:rFonts w:ascii="宋体" w:hAnsi="宋体" w:cs="宋体"/>
          <w:sz w:val="24"/>
          <w:szCs w:val="24"/>
        </w:rPr>
      </w:pPr>
    </w:p>
    <w:p w:rsidR="00B3071B" w:rsidRPr="008B509E" w:rsidRDefault="00B3071B" w:rsidP="008B509E">
      <w:pPr>
        <w:spacing w:line="360" w:lineRule="auto"/>
        <w:ind w:firstLine="480"/>
        <w:jc w:val="both"/>
        <w:rPr>
          <w:rFonts w:ascii="宋体" w:hAnsi="宋体" w:cs="宋体"/>
          <w:sz w:val="24"/>
          <w:szCs w:val="24"/>
        </w:rPr>
      </w:pPr>
      <w:r w:rsidRPr="008B509E">
        <w:rPr>
          <w:rFonts w:ascii="宋体" w:hAnsi="宋体" w:cs="宋体"/>
          <w:sz w:val="24"/>
          <w:szCs w:val="24"/>
        </w:rPr>
        <w:t>居间平台方：</w:t>
      </w:r>
      <w:r w:rsidRPr="008B509E">
        <w:rPr>
          <w:rFonts w:ascii="宋体" w:hAnsi="宋体" w:cs="宋体" w:hint="eastAsia"/>
          <w:sz w:val="24"/>
          <w:szCs w:val="24"/>
        </w:rPr>
        <w:t>中发展信（北京）投资管理有限公司</w:t>
      </w:r>
    </w:p>
    <w:p w:rsidR="00B3071B" w:rsidRPr="008B509E" w:rsidRDefault="00B3071B" w:rsidP="008B509E">
      <w:pPr>
        <w:spacing w:line="360" w:lineRule="auto"/>
        <w:ind w:firstLine="480"/>
        <w:jc w:val="both"/>
        <w:rPr>
          <w:rFonts w:ascii="宋体" w:hAnsi="宋体" w:cs="宋体"/>
          <w:sz w:val="24"/>
          <w:szCs w:val="24"/>
        </w:rPr>
      </w:pPr>
      <w:r w:rsidRPr="008B509E">
        <w:rPr>
          <w:rFonts w:ascii="宋体" w:hAnsi="宋体" w:cs="宋体"/>
          <w:sz w:val="24"/>
          <w:szCs w:val="24"/>
        </w:rPr>
        <w:t>住所地：</w:t>
      </w:r>
      <w:r w:rsidRPr="008B509E">
        <w:rPr>
          <w:rFonts w:ascii="宋体" w:hAnsi="宋体" w:cs="宋体" w:hint="eastAsia"/>
          <w:sz w:val="24"/>
          <w:szCs w:val="24"/>
        </w:rPr>
        <w:t>北京市朝阳区东三环中路59号楼27层2702号</w:t>
      </w:r>
    </w:p>
    <w:p w:rsidR="00B3071B" w:rsidRPr="008B509E" w:rsidRDefault="00B3071B" w:rsidP="008B509E">
      <w:pPr>
        <w:spacing w:line="360" w:lineRule="auto"/>
        <w:ind w:firstLine="480"/>
        <w:jc w:val="both"/>
        <w:rPr>
          <w:rFonts w:ascii="宋体" w:hAnsi="宋体" w:cs="宋体"/>
          <w:sz w:val="24"/>
          <w:szCs w:val="24"/>
        </w:rPr>
      </w:pPr>
    </w:p>
    <w:p w:rsidR="00B3071B" w:rsidRPr="008B509E" w:rsidRDefault="00B3071B" w:rsidP="008B509E">
      <w:pPr>
        <w:spacing w:line="360" w:lineRule="auto"/>
        <w:ind w:firstLine="482"/>
        <w:jc w:val="both"/>
        <w:rPr>
          <w:sz w:val="24"/>
          <w:szCs w:val="24"/>
        </w:rPr>
      </w:pPr>
      <w:r w:rsidRPr="008B509E">
        <w:rPr>
          <w:rFonts w:ascii="宋体" w:hAnsi="宋体" w:cs="宋体"/>
          <w:sz w:val="24"/>
          <w:szCs w:val="24"/>
        </w:rPr>
        <w:t>根据《中华人民共和国合同法》及相关法律法规的规定，上述三方遵循诚实信用、平等自愿、互惠互利的原则，就出借方通过居间平台</w:t>
      </w:r>
      <w:r w:rsidRPr="008B509E">
        <w:rPr>
          <w:rFonts w:ascii="宋体" w:hAnsi="宋体" w:cs="宋体" w:hint="eastAsia"/>
          <w:sz w:val="24"/>
          <w:szCs w:val="24"/>
        </w:rPr>
        <w:t>中发展信（北京）投资管理有限公司</w:t>
      </w:r>
      <w:r w:rsidRPr="008B509E">
        <w:rPr>
          <w:rFonts w:ascii="宋体" w:hAnsi="宋体" w:cs="宋体"/>
          <w:sz w:val="24"/>
          <w:szCs w:val="24"/>
        </w:rPr>
        <w:t>旗下升升投（即 www.</w:t>
      </w:r>
      <w:r w:rsidRPr="008B509E">
        <w:rPr>
          <w:rFonts w:ascii="宋体" w:hAnsi="宋体" w:cs="宋体" w:hint="eastAsia"/>
          <w:sz w:val="24"/>
          <w:szCs w:val="24"/>
        </w:rPr>
        <w:t>zxzbol</w:t>
      </w:r>
      <w:r w:rsidRPr="008B509E">
        <w:rPr>
          <w:rFonts w:ascii="宋体" w:hAnsi="宋体" w:cs="宋体"/>
          <w:sz w:val="24"/>
          <w:szCs w:val="24"/>
        </w:rPr>
        <w:t>.com 网站，以下简称升升投平台）向借款方出借资金，平台为交易各方提供居间及贷前、贷中、贷后管理等相关服务的合作事宜，经协商一致，达成如下合同，以资共同信守。</w:t>
      </w:r>
    </w:p>
    <w:p w:rsidR="00B2017F" w:rsidRDefault="00B3071B" w:rsidP="009D595A">
      <w:pPr>
        <w:spacing w:line="360" w:lineRule="auto"/>
        <w:ind w:firstLineChars="200" w:firstLine="442"/>
        <w:rPr>
          <w:rFonts w:ascii="宋体" w:hAnsi="宋体" w:cs="宋体"/>
          <w:b/>
          <w:bCs/>
          <w:szCs w:val="24"/>
        </w:rPr>
      </w:pPr>
      <w:r w:rsidRPr="008B509E">
        <w:rPr>
          <w:rFonts w:ascii="宋体" w:hAnsi="宋体" w:cs="宋体"/>
          <w:b/>
          <w:bCs/>
          <w:szCs w:val="24"/>
        </w:rPr>
        <w:t>注：由于本合同出借方为平台提供方旗下“升升投”互联网金融平台的不特定投资者，平台提供方将本借款项目出借方的名称、投资金额、债权份额汇总成名录。合同生效后各方对于居间平台方确定列入名录的出借方的身份均表示认可。</w:t>
      </w:r>
    </w:p>
    <w:p w:rsidR="007923FC" w:rsidRPr="009D595A" w:rsidRDefault="007923FC" w:rsidP="009D595A">
      <w:pPr>
        <w:spacing w:line="360" w:lineRule="auto"/>
        <w:ind w:firstLineChars="200" w:firstLine="442"/>
        <w:rPr>
          <w:rFonts w:ascii="宋体" w:hAnsi="宋体" w:cs="宋体"/>
          <w:b/>
          <w:bCs/>
          <w:szCs w:val="24"/>
        </w:rPr>
      </w:pPr>
    </w:p>
    <w:p w:rsidR="00B3071B" w:rsidRPr="007923FC" w:rsidRDefault="00B3071B" w:rsidP="007923FC">
      <w:pPr>
        <w:pStyle w:val="aa"/>
        <w:numPr>
          <w:ilvl w:val="0"/>
          <w:numId w:val="1"/>
        </w:numPr>
        <w:tabs>
          <w:tab w:val="left" w:pos="280"/>
        </w:tabs>
        <w:spacing w:line="360" w:lineRule="auto"/>
        <w:ind w:firstLineChars="0"/>
        <w:jc w:val="center"/>
        <w:rPr>
          <w:rFonts w:ascii="宋体" w:hAnsi="宋体" w:cs="宋体"/>
          <w:b/>
          <w:bCs/>
          <w:sz w:val="24"/>
          <w:szCs w:val="24"/>
        </w:rPr>
      </w:pPr>
      <w:r w:rsidRPr="007923FC">
        <w:rPr>
          <w:rFonts w:ascii="宋体" w:hAnsi="宋体" w:cs="宋体"/>
          <w:b/>
          <w:bCs/>
          <w:sz w:val="24"/>
          <w:szCs w:val="24"/>
        </w:rPr>
        <w:t>借款基本情况</w:t>
      </w:r>
    </w:p>
    <w:p w:rsidR="007923FC" w:rsidRPr="007923FC" w:rsidRDefault="007923FC" w:rsidP="007923FC">
      <w:pPr>
        <w:pStyle w:val="aa"/>
        <w:tabs>
          <w:tab w:val="left" w:pos="280"/>
        </w:tabs>
        <w:spacing w:line="360" w:lineRule="auto"/>
        <w:ind w:left="840" w:firstLineChars="0" w:firstLine="0"/>
        <w:rPr>
          <w:sz w:val="24"/>
          <w:szCs w:val="24"/>
        </w:rPr>
      </w:pPr>
    </w:p>
    <w:p w:rsidR="00B3071B" w:rsidRPr="00B2017F" w:rsidRDefault="00B3071B" w:rsidP="008B509E">
      <w:pPr>
        <w:spacing w:line="360" w:lineRule="auto"/>
        <w:rPr>
          <w:rFonts w:ascii="宋体" w:hAnsi="宋体" w:cs="宋体"/>
          <w:sz w:val="24"/>
          <w:szCs w:val="24"/>
        </w:rPr>
      </w:pPr>
      <w:r w:rsidRPr="008B509E">
        <w:rPr>
          <w:rFonts w:ascii="宋体" w:hAnsi="宋体" w:cs="宋体"/>
          <w:sz w:val="24"/>
          <w:szCs w:val="24"/>
        </w:rPr>
        <w:t>第一条 借款金额、期限、利率等</w:t>
      </w:r>
    </w:p>
    <w:tbl>
      <w:tblPr>
        <w:tblW w:w="9772" w:type="dxa"/>
        <w:tblInd w:w="10" w:type="dxa"/>
        <w:tblLayout w:type="fixed"/>
        <w:tblCellMar>
          <w:left w:w="0" w:type="dxa"/>
          <w:right w:w="0" w:type="dxa"/>
        </w:tblCellMar>
        <w:tblLook w:val="04A0" w:firstRow="1" w:lastRow="0" w:firstColumn="1" w:lastColumn="0" w:noHBand="0" w:noVBand="1"/>
      </w:tblPr>
      <w:tblGrid>
        <w:gridCol w:w="1975"/>
        <w:gridCol w:w="2958"/>
        <w:gridCol w:w="30"/>
        <w:gridCol w:w="1692"/>
        <w:gridCol w:w="3087"/>
        <w:gridCol w:w="30"/>
      </w:tblGrid>
      <w:tr w:rsidR="00B3071B" w:rsidRPr="008B509E" w:rsidTr="007923FC">
        <w:trPr>
          <w:trHeight w:val="676"/>
        </w:trPr>
        <w:tc>
          <w:tcPr>
            <w:tcW w:w="1977" w:type="dxa"/>
            <w:tcBorders>
              <w:top w:val="single" w:sz="8" w:space="0" w:color="auto"/>
              <w:left w:val="single" w:sz="8" w:space="0" w:color="auto"/>
              <w:bottom w:val="single" w:sz="4" w:space="0" w:color="auto"/>
              <w:right w:val="single" w:sz="8" w:space="0" w:color="auto"/>
            </w:tcBorders>
            <w:vAlign w:val="center"/>
          </w:tcPr>
          <w:p w:rsidR="00B3071B" w:rsidRPr="00635ABB" w:rsidRDefault="00B3071B" w:rsidP="00635ABB">
            <w:pPr>
              <w:spacing w:line="360" w:lineRule="auto"/>
              <w:jc w:val="center"/>
              <w:rPr>
                <w:sz w:val="20"/>
                <w:szCs w:val="24"/>
              </w:rPr>
            </w:pPr>
            <w:r w:rsidRPr="00635ABB">
              <w:rPr>
                <w:rFonts w:ascii="宋体" w:hAnsi="宋体" w:cs="宋体"/>
                <w:w w:val="99"/>
                <w:sz w:val="20"/>
                <w:szCs w:val="24"/>
              </w:rPr>
              <w:t>借款金额</w:t>
            </w:r>
          </w:p>
        </w:tc>
        <w:tc>
          <w:tcPr>
            <w:tcW w:w="2961" w:type="dxa"/>
            <w:tcBorders>
              <w:top w:val="single" w:sz="8" w:space="0" w:color="auto"/>
              <w:bottom w:val="single" w:sz="4" w:space="0" w:color="auto"/>
            </w:tcBorders>
            <w:vAlign w:val="center"/>
          </w:tcPr>
          <w:p w:rsidR="00B3071B" w:rsidRPr="00635ABB" w:rsidRDefault="00B3071B" w:rsidP="003A2B52">
            <w:pPr>
              <w:spacing w:line="360" w:lineRule="auto"/>
              <w:ind w:firstLineChars="250" w:firstLine="500"/>
              <w:jc w:val="center"/>
              <w:rPr>
                <w:sz w:val="20"/>
                <w:szCs w:val="24"/>
              </w:rPr>
            </w:pPr>
            <w:r w:rsidRPr="00635ABB">
              <w:rPr>
                <w:rFonts w:ascii="宋体" w:hAnsi="宋体" w:cs="宋体"/>
                <w:sz w:val="20"/>
                <w:szCs w:val="24"/>
              </w:rPr>
              <w:t>人民币</w:t>
            </w:r>
            <w:r w:rsidR="00290419" w:rsidRPr="00290419">
              <w:rPr>
                <w:rFonts w:ascii="宋体" w:hAnsi="宋体" w:hint="eastAsia"/>
                <w:sz w:val="20"/>
                <w:szCs w:val="20"/>
              </w:rPr>
              <w:t>${投资人投标金额小写}</w:t>
            </w:r>
            <w:r w:rsidR="007923FC">
              <w:rPr>
                <w:rFonts w:ascii="宋体" w:hAnsi="宋体"/>
                <w:sz w:val="20"/>
                <w:szCs w:val="20"/>
              </w:rPr>
              <w:t>,</w:t>
            </w:r>
          </w:p>
        </w:tc>
        <w:tc>
          <w:tcPr>
            <w:tcW w:w="4814" w:type="dxa"/>
            <w:gridSpan w:val="3"/>
            <w:tcBorders>
              <w:top w:val="single" w:sz="8" w:space="0" w:color="auto"/>
              <w:bottom w:val="single" w:sz="4" w:space="0" w:color="auto"/>
            </w:tcBorders>
            <w:vAlign w:val="center"/>
          </w:tcPr>
          <w:p w:rsidR="00B3071B" w:rsidRPr="00635ABB" w:rsidRDefault="00B3071B" w:rsidP="003A2B52">
            <w:pPr>
              <w:spacing w:line="360" w:lineRule="auto"/>
              <w:ind w:firstLineChars="450" w:firstLine="900"/>
              <w:jc w:val="center"/>
              <w:rPr>
                <w:sz w:val="20"/>
                <w:szCs w:val="24"/>
              </w:rPr>
            </w:pPr>
            <w:r w:rsidRPr="00635ABB">
              <w:rPr>
                <w:rFonts w:ascii="宋体" w:hAnsi="宋体" w:cs="宋体"/>
                <w:sz w:val="20"/>
                <w:szCs w:val="24"/>
              </w:rPr>
              <w:t>大写:</w:t>
            </w:r>
            <w:r w:rsidR="00290419">
              <w:rPr>
                <w:rFonts w:ascii="Consolas" w:hAnsi="Consolas"/>
                <w:color w:val="222222"/>
                <w:sz w:val="18"/>
                <w:szCs w:val="18"/>
                <w:shd w:val="clear" w:color="auto" w:fill="FFFFFF"/>
              </w:rPr>
              <w:t xml:space="preserve"> </w:t>
            </w:r>
            <w:r w:rsidR="00290419" w:rsidRPr="00290419">
              <w:rPr>
                <w:rFonts w:ascii="宋体" w:hAnsi="宋体"/>
                <w:color w:val="222222"/>
                <w:sz w:val="20"/>
                <w:szCs w:val="20"/>
                <w:shd w:val="clear" w:color="auto" w:fill="FFFFFF"/>
              </w:rPr>
              <w:t>${投资</w:t>
            </w:r>
            <w:r w:rsidR="00290419">
              <w:rPr>
                <w:rFonts w:ascii="宋体" w:hAnsi="宋体" w:hint="eastAsia"/>
                <w:color w:val="222222"/>
                <w:sz w:val="20"/>
                <w:szCs w:val="20"/>
                <w:shd w:val="clear" w:color="auto" w:fill="FFFFFF"/>
              </w:rPr>
              <w:t>人</w:t>
            </w:r>
            <w:r w:rsidR="00290419" w:rsidRPr="00290419">
              <w:rPr>
                <w:rFonts w:ascii="宋体" w:hAnsi="宋体"/>
                <w:color w:val="222222"/>
                <w:sz w:val="20"/>
                <w:szCs w:val="20"/>
                <w:shd w:val="clear" w:color="auto" w:fill="FFFFFF"/>
              </w:rPr>
              <w:t>投标金额大写}</w:t>
            </w:r>
          </w:p>
        </w:tc>
        <w:tc>
          <w:tcPr>
            <w:tcW w:w="20" w:type="dxa"/>
            <w:tcBorders>
              <w:top w:val="single" w:sz="8" w:space="0" w:color="auto"/>
              <w:bottom w:val="single" w:sz="4" w:space="0" w:color="auto"/>
              <w:right w:val="single" w:sz="8" w:space="0" w:color="auto"/>
            </w:tcBorders>
            <w:vAlign w:val="center"/>
          </w:tcPr>
          <w:p w:rsidR="00B3071B" w:rsidRPr="00635ABB" w:rsidRDefault="00B3071B" w:rsidP="00290419">
            <w:pPr>
              <w:spacing w:line="360" w:lineRule="auto"/>
              <w:rPr>
                <w:sz w:val="20"/>
                <w:szCs w:val="24"/>
              </w:rPr>
            </w:pPr>
          </w:p>
        </w:tc>
      </w:tr>
      <w:tr w:rsidR="00B3071B" w:rsidRPr="008B509E" w:rsidTr="007923FC">
        <w:trPr>
          <w:trHeight w:val="676"/>
        </w:trPr>
        <w:tc>
          <w:tcPr>
            <w:tcW w:w="1977" w:type="dxa"/>
            <w:tcBorders>
              <w:top w:val="single" w:sz="4" w:space="0" w:color="auto"/>
              <w:left w:val="single" w:sz="8" w:space="0" w:color="auto"/>
              <w:bottom w:val="single" w:sz="4" w:space="0" w:color="auto"/>
              <w:right w:val="single" w:sz="8" w:space="0" w:color="auto"/>
            </w:tcBorders>
            <w:vAlign w:val="center"/>
          </w:tcPr>
          <w:p w:rsidR="00B3071B" w:rsidRPr="00635ABB" w:rsidRDefault="00B3071B" w:rsidP="00635ABB">
            <w:pPr>
              <w:spacing w:line="360" w:lineRule="auto"/>
              <w:jc w:val="center"/>
              <w:rPr>
                <w:sz w:val="20"/>
                <w:szCs w:val="24"/>
              </w:rPr>
            </w:pPr>
            <w:r w:rsidRPr="00635ABB">
              <w:rPr>
                <w:rFonts w:ascii="宋体" w:hAnsi="宋体" w:cs="宋体"/>
                <w:w w:val="99"/>
                <w:sz w:val="20"/>
                <w:szCs w:val="24"/>
              </w:rPr>
              <w:t>借款利率</w:t>
            </w:r>
          </w:p>
        </w:tc>
        <w:tc>
          <w:tcPr>
            <w:tcW w:w="2961" w:type="dxa"/>
            <w:tcBorders>
              <w:top w:val="single" w:sz="4" w:space="0" w:color="auto"/>
              <w:bottom w:val="single" w:sz="4" w:space="0" w:color="auto"/>
            </w:tcBorders>
            <w:vAlign w:val="center"/>
          </w:tcPr>
          <w:p w:rsidR="00B3071B" w:rsidRPr="00635ABB" w:rsidRDefault="00290419" w:rsidP="008E7516">
            <w:pPr>
              <w:spacing w:line="360" w:lineRule="auto"/>
              <w:jc w:val="center"/>
              <w:rPr>
                <w:sz w:val="20"/>
                <w:szCs w:val="24"/>
              </w:rPr>
            </w:pPr>
            <w:r w:rsidRPr="007923FC">
              <w:rPr>
                <w:rFonts w:ascii="宋体" w:hAnsi="宋体" w:hint="eastAsia"/>
                <w:sz w:val="20"/>
                <w:szCs w:val="20"/>
              </w:rPr>
              <w:t>${借款</w:t>
            </w:r>
            <w:proofErr w:type="gramStart"/>
            <w:r w:rsidRPr="007923FC">
              <w:rPr>
                <w:rFonts w:ascii="宋体" w:hAnsi="宋体" w:hint="eastAsia"/>
                <w:sz w:val="20"/>
                <w:szCs w:val="20"/>
              </w:rPr>
              <w:t>年化利率</w:t>
            </w:r>
            <w:proofErr w:type="gramEnd"/>
            <w:r w:rsidRPr="007923FC">
              <w:rPr>
                <w:rFonts w:ascii="宋体" w:hAnsi="宋体" w:hint="eastAsia"/>
                <w:sz w:val="20"/>
                <w:szCs w:val="20"/>
              </w:rPr>
              <w:t>}</w:t>
            </w:r>
            <w:r w:rsidR="00B3071B" w:rsidRPr="00635ABB">
              <w:rPr>
                <w:rFonts w:ascii="宋体" w:hAnsi="宋体" w:cs="宋体"/>
                <w:sz w:val="20"/>
                <w:szCs w:val="24"/>
              </w:rPr>
              <w:t>/年</w:t>
            </w:r>
          </w:p>
        </w:tc>
        <w:tc>
          <w:tcPr>
            <w:tcW w:w="30" w:type="dxa"/>
            <w:tcBorders>
              <w:top w:val="single" w:sz="4" w:space="0" w:color="auto"/>
              <w:bottom w:val="single" w:sz="4" w:space="0" w:color="auto"/>
              <w:right w:val="single" w:sz="8" w:space="0" w:color="auto"/>
            </w:tcBorders>
            <w:vAlign w:val="center"/>
          </w:tcPr>
          <w:p w:rsidR="00B3071B" w:rsidRPr="00635ABB" w:rsidRDefault="00B3071B" w:rsidP="00635ABB">
            <w:pPr>
              <w:spacing w:line="360" w:lineRule="auto"/>
              <w:jc w:val="center"/>
              <w:rPr>
                <w:sz w:val="20"/>
                <w:szCs w:val="24"/>
              </w:rPr>
            </w:pPr>
          </w:p>
        </w:tc>
        <w:tc>
          <w:tcPr>
            <w:tcW w:w="1694" w:type="dxa"/>
            <w:tcBorders>
              <w:top w:val="single" w:sz="4" w:space="0" w:color="auto"/>
              <w:bottom w:val="single" w:sz="4" w:space="0" w:color="auto"/>
              <w:right w:val="single" w:sz="8" w:space="0" w:color="auto"/>
            </w:tcBorders>
            <w:vAlign w:val="center"/>
          </w:tcPr>
          <w:p w:rsidR="00B3071B" w:rsidRPr="00635ABB" w:rsidRDefault="00B3071B" w:rsidP="00635ABB">
            <w:pPr>
              <w:spacing w:line="360" w:lineRule="auto"/>
              <w:jc w:val="center"/>
              <w:rPr>
                <w:sz w:val="20"/>
                <w:szCs w:val="24"/>
              </w:rPr>
            </w:pPr>
            <w:r w:rsidRPr="00635ABB">
              <w:rPr>
                <w:rFonts w:ascii="宋体" w:hAnsi="宋体" w:cs="宋体"/>
                <w:w w:val="99"/>
                <w:sz w:val="20"/>
                <w:szCs w:val="24"/>
              </w:rPr>
              <w:t>借款用途</w:t>
            </w:r>
          </w:p>
        </w:tc>
        <w:tc>
          <w:tcPr>
            <w:tcW w:w="3108" w:type="dxa"/>
            <w:gridSpan w:val="2"/>
            <w:tcBorders>
              <w:top w:val="single" w:sz="4" w:space="0" w:color="auto"/>
              <w:bottom w:val="single" w:sz="4" w:space="0" w:color="auto"/>
              <w:right w:val="single" w:sz="8" w:space="0" w:color="auto"/>
            </w:tcBorders>
            <w:vAlign w:val="center"/>
          </w:tcPr>
          <w:p w:rsidR="00B3071B" w:rsidRPr="00290419" w:rsidRDefault="00290419" w:rsidP="00635ABB">
            <w:pPr>
              <w:spacing w:line="360" w:lineRule="auto"/>
              <w:jc w:val="center"/>
              <w:rPr>
                <w:rFonts w:ascii="宋体" w:hAnsi="宋体"/>
                <w:sz w:val="20"/>
                <w:szCs w:val="20"/>
              </w:rPr>
            </w:pPr>
            <w:r w:rsidRPr="00290419">
              <w:rPr>
                <w:rFonts w:ascii="宋体" w:hAnsi="宋体"/>
                <w:color w:val="222222"/>
                <w:sz w:val="20"/>
                <w:szCs w:val="20"/>
                <w:shd w:val="clear" w:color="auto" w:fill="FFFFFF"/>
              </w:rPr>
              <w:t>${借款用途}</w:t>
            </w:r>
          </w:p>
        </w:tc>
      </w:tr>
      <w:tr w:rsidR="00B3071B" w:rsidRPr="008B509E" w:rsidTr="007923FC">
        <w:trPr>
          <w:trHeight w:val="676"/>
        </w:trPr>
        <w:tc>
          <w:tcPr>
            <w:tcW w:w="1977" w:type="dxa"/>
            <w:tcBorders>
              <w:top w:val="single" w:sz="4" w:space="0" w:color="auto"/>
              <w:left w:val="single" w:sz="8" w:space="0" w:color="auto"/>
              <w:bottom w:val="single" w:sz="4" w:space="0" w:color="auto"/>
              <w:right w:val="single" w:sz="8" w:space="0" w:color="auto"/>
            </w:tcBorders>
            <w:vAlign w:val="center"/>
          </w:tcPr>
          <w:p w:rsidR="00B3071B" w:rsidRPr="00635ABB" w:rsidRDefault="00B3071B" w:rsidP="00635ABB">
            <w:pPr>
              <w:spacing w:line="360" w:lineRule="auto"/>
              <w:jc w:val="center"/>
              <w:rPr>
                <w:sz w:val="20"/>
                <w:szCs w:val="24"/>
              </w:rPr>
            </w:pPr>
            <w:r w:rsidRPr="00635ABB">
              <w:rPr>
                <w:rFonts w:ascii="宋体" w:hAnsi="宋体" w:cs="宋体"/>
                <w:w w:val="99"/>
                <w:sz w:val="20"/>
                <w:szCs w:val="24"/>
              </w:rPr>
              <w:t>借款期限</w:t>
            </w:r>
          </w:p>
        </w:tc>
        <w:tc>
          <w:tcPr>
            <w:tcW w:w="2961" w:type="dxa"/>
            <w:tcBorders>
              <w:top w:val="single" w:sz="4" w:space="0" w:color="auto"/>
              <w:bottom w:val="single" w:sz="4" w:space="0" w:color="auto"/>
            </w:tcBorders>
            <w:vAlign w:val="center"/>
          </w:tcPr>
          <w:p w:rsidR="00B3071B" w:rsidRPr="00290419" w:rsidRDefault="00290419" w:rsidP="00635ABB">
            <w:pPr>
              <w:spacing w:line="360" w:lineRule="auto"/>
              <w:jc w:val="center"/>
              <w:rPr>
                <w:rFonts w:ascii="宋体" w:hAnsi="宋体"/>
                <w:sz w:val="20"/>
                <w:szCs w:val="20"/>
              </w:rPr>
            </w:pPr>
            <w:r w:rsidRPr="00290419">
              <w:rPr>
                <w:rFonts w:ascii="宋体" w:hAnsi="宋体" w:hint="eastAsia"/>
                <w:sz w:val="20"/>
                <w:szCs w:val="20"/>
              </w:rPr>
              <w:t>${原始借款期限}</w:t>
            </w:r>
          </w:p>
        </w:tc>
        <w:tc>
          <w:tcPr>
            <w:tcW w:w="30" w:type="dxa"/>
            <w:tcBorders>
              <w:top w:val="single" w:sz="4" w:space="0" w:color="auto"/>
              <w:bottom w:val="single" w:sz="4" w:space="0" w:color="auto"/>
              <w:right w:val="single" w:sz="8" w:space="0" w:color="auto"/>
            </w:tcBorders>
            <w:vAlign w:val="center"/>
          </w:tcPr>
          <w:p w:rsidR="00B3071B" w:rsidRPr="00635ABB" w:rsidRDefault="00B3071B" w:rsidP="00635ABB">
            <w:pPr>
              <w:spacing w:line="360" w:lineRule="auto"/>
              <w:jc w:val="center"/>
              <w:rPr>
                <w:sz w:val="20"/>
                <w:szCs w:val="24"/>
              </w:rPr>
            </w:pPr>
          </w:p>
        </w:tc>
        <w:tc>
          <w:tcPr>
            <w:tcW w:w="1694" w:type="dxa"/>
            <w:tcBorders>
              <w:top w:val="single" w:sz="4" w:space="0" w:color="auto"/>
              <w:bottom w:val="single" w:sz="4" w:space="0" w:color="auto"/>
              <w:right w:val="single" w:sz="8" w:space="0" w:color="auto"/>
            </w:tcBorders>
            <w:vAlign w:val="center"/>
          </w:tcPr>
          <w:p w:rsidR="00B3071B" w:rsidRPr="00635ABB" w:rsidRDefault="00F547FC" w:rsidP="00635ABB">
            <w:pPr>
              <w:spacing w:line="360" w:lineRule="auto"/>
              <w:jc w:val="center"/>
              <w:rPr>
                <w:sz w:val="20"/>
                <w:szCs w:val="24"/>
              </w:rPr>
            </w:pPr>
            <w:r w:rsidRPr="00635ABB">
              <w:rPr>
                <w:rFonts w:ascii="宋体" w:hAnsi="宋体" w:cs="宋体"/>
                <w:w w:val="99"/>
                <w:sz w:val="20"/>
                <w:szCs w:val="24"/>
              </w:rPr>
              <w:t>还款方式</w:t>
            </w:r>
          </w:p>
        </w:tc>
        <w:tc>
          <w:tcPr>
            <w:tcW w:w="3108" w:type="dxa"/>
            <w:gridSpan w:val="2"/>
            <w:tcBorders>
              <w:top w:val="single" w:sz="4" w:space="0" w:color="auto"/>
              <w:bottom w:val="single" w:sz="4" w:space="0" w:color="auto"/>
              <w:right w:val="single" w:sz="8" w:space="0" w:color="auto"/>
            </w:tcBorders>
            <w:vAlign w:val="center"/>
          </w:tcPr>
          <w:p w:rsidR="00B3071B" w:rsidRPr="00252B32" w:rsidRDefault="00252B32" w:rsidP="00635ABB">
            <w:pPr>
              <w:spacing w:line="360" w:lineRule="auto"/>
              <w:jc w:val="center"/>
              <w:rPr>
                <w:rFonts w:ascii="宋体" w:hAnsi="宋体"/>
                <w:sz w:val="20"/>
                <w:szCs w:val="20"/>
              </w:rPr>
            </w:pPr>
            <w:r w:rsidRPr="00252B32">
              <w:rPr>
                <w:rFonts w:ascii="宋体" w:hAnsi="宋体"/>
                <w:color w:val="222222"/>
                <w:sz w:val="20"/>
                <w:szCs w:val="20"/>
                <w:shd w:val="clear" w:color="auto" w:fill="FFFFFF"/>
              </w:rPr>
              <w:t>${还款方式}</w:t>
            </w:r>
          </w:p>
        </w:tc>
      </w:tr>
      <w:tr w:rsidR="00B3071B" w:rsidRPr="008B509E" w:rsidTr="007923FC">
        <w:trPr>
          <w:trHeight w:val="676"/>
        </w:trPr>
        <w:tc>
          <w:tcPr>
            <w:tcW w:w="1977" w:type="dxa"/>
            <w:tcBorders>
              <w:top w:val="single" w:sz="4" w:space="0" w:color="auto"/>
              <w:left w:val="single" w:sz="8" w:space="0" w:color="auto"/>
              <w:bottom w:val="single" w:sz="4" w:space="0" w:color="auto"/>
              <w:right w:val="single" w:sz="8" w:space="0" w:color="auto"/>
            </w:tcBorders>
            <w:vAlign w:val="center"/>
          </w:tcPr>
          <w:p w:rsidR="00B3071B" w:rsidRPr="00635ABB" w:rsidRDefault="00F547FC" w:rsidP="00635ABB">
            <w:pPr>
              <w:spacing w:line="360" w:lineRule="auto"/>
              <w:jc w:val="center"/>
              <w:rPr>
                <w:sz w:val="20"/>
                <w:szCs w:val="24"/>
              </w:rPr>
            </w:pPr>
            <w:r w:rsidRPr="00635ABB">
              <w:rPr>
                <w:rFonts w:ascii="宋体" w:hAnsi="宋体" w:cs="宋体"/>
                <w:w w:val="99"/>
                <w:sz w:val="20"/>
                <w:szCs w:val="24"/>
              </w:rPr>
              <w:lastRenderedPageBreak/>
              <w:t>起息日</w:t>
            </w:r>
          </w:p>
        </w:tc>
        <w:tc>
          <w:tcPr>
            <w:tcW w:w="2961" w:type="dxa"/>
            <w:tcBorders>
              <w:top w:val="single" w:sz="4" w:space="0" w:color="auto"/>
              <w:bottom w:val="single" w:sz="4" w:space="0" w:color="auto"/>
            </w:tcBorders>
            <w:vAlign w:val="center"/>
          </w:tcPr>
          <w:p w:rsidR="00B3071B" w:rsidRPr="00252B32" w:rsidRDefault="00252B32" w:rsidP="00635ABB">
            <w:pPr>
              <w:spacing w:line="360" w:lineRule="auto"/>
              <w:jc w:val="center"/>
              <w:rPr>
                <w:rFonts w:ascii="宋体" w:hAnsi="宋体"/>
                <w:sz w:val="20"/>
                <w:szCs w:val="20"/>
              </w:rPr>
            </w:pPr>
            <w:r w:rsidRPr="00252B32">
              <w:rPr>
                <w:rFonts w:ascii="宋体" w:hAnsi="宋体" w:hint="eastAsia"/>
                <w:sz w:val="20"/>
                <w:szCs w:val="20"/>
              </w:rPr>
              <w:t>${投资人起息日}</w:t>
            </w:r>
          </w:p>
        </w:tc>
        <w:tc>
          <w:tcPr>
            <w:tcW w:w="30" w:type="dxa"/>
            <w:tcBorders>
              <w:top w:val="single" w:sz="4" w:space="0" w:color="auto"/>
              <w:bottom w:val="single" w:sz="4" w:space="0" w:color="auto"/>
              <w:right w:val="single" w:sz="8" w:space="0" w:color="auto"/>
            </w:tcBorders>
            <w:vAlign w:val="center"/>
          </w:tcPr>
          <w:p w:rsidR="00B3071B" w:rsidRPr="00635ABB" w:rsidRDefault="00B3071B" w:rsidP="00635ABB">
            <w:pPr>
              <w:spacing w:line="360" w:lineRule="auto"/>
              <w:jc w:val="center"/>
              <w:rPr>
                <w:sz w:val="20"/>
                <w:szCs w:val="24"/>
              </w:rPr>
            </w:pPr>
          </w:p>
        </w:tc>
        <w:tc>
          <w:tcPr>
            <w:tcW w:w="1694" w:type="dxa"/>
            <w:tcBorders>
              <w:top w:val="single" w:sz="4" w:space="0" w:color="auto"/>
              <w:bottom w:val="single" w:sz="4" w:space="0" w:color="auto"/>
              <w:right w:val="single" w:sz="8" w:space="0" w:color="auto"/>
            </w:tcBorders>
            <w:vAlign w:val="center"/>
          </w:tcPr>
          <w:p w:rsidR="00B3071B" w:rsidRPr="00635ABB" w:rsidRDefault="00B3071B" w:rsidP="00635ABB">
            <w:pPr>
              <w:spacing w:line="360" w:lineRule="auto"/>
              <w:jc w:val="center"/>
              <w:rPr>
                <w:sz w:val="20"/>
                <w:szCs w:val="24"/>
              </w:rPr>
            </w:pPr>
            <w:r w:rsidRPr="00635ABB">
              <w:rPr>
                <w:rFonts w:ascii="宋体" w:hAnsi="宋体" w:cs="宋体"/>
                <w:w w:val="99"/>
                <w:sz w:val="20"/>
                <w:szCs w:val="24"/>
              </w:rPr>
              <w:t>借款到期日</w:t>
            </w:r>
          </w:p>
        </w:tc>
        <w:tc>
          <w:tcPr>
            <w:tcW w:w="3108" w:type="dxa"/>
            <w:gridSpan w:val="2"/>
            <w:tcBorders>
              <w:top w:val="single" w:sz="4" w:space="0" w:color="auto"/>
              <w:bottom w:val="single" w:sz="4" w:space="0" w:color="auto"/>
              <w:right w:val="single" w:sz="8" w:space="0" w:color="auto"/>
            </w:tcBorders>
            <w:vAlign w:val="center"/>
          </w:tcPr>
          <w:p w:rsidR="00B3071B" w:rsidRPr="00252B32" w:rsidRDefault="00252B32" w:rsidP="00635ABB">
            <w:pPr>
              <w:spacing w:line="360" w:lineRule="auto"/>
              <w:jc w:val="center"/>
              <w:rPr>
                <w:rFonts w:ascii="宋体" w:hAnsi="宋体"/>
                <w:sz w:val="20"/>
                <w:szCs w:val="20"/>
              </w:rPr>
            </w:pPr>
            <w:r w:rsidRPr="00252B32">
              <w:rPr>
                <w:rFonts w:ascii="宋体" w:hAnsi="宋体" w:hint="eastAsia"/>
                <w:sz w:val="20"/>
                <w:szCs w:val="20"/>
              </w:rPr>
              <w:t>${投资人到期日}</w:t>
            </w:r>
          </w:p>
        </w:tc>
      </w:tr>
    </w:tbl>
    <w:p w:rsidR="007923FC" w:rsidRDefault="007923FC" w:rsidP="007923FC">
      <w:pPr>
        <w:pStyle w:val="aa"/>
        <w:widowControl w:val="0"/>
        <w:spacing w:line="360" w:lineRule="auto"/>
        <w:ind w:left="840" w:firstLineChars="0" w:firstLine="0"/>
        <w:rPr>
          <w:rFonts w:ascii="宋体" w:hAnsi="宋体" w:cs="宋体"/>
          <w:b/>
          <w:bCs/>
          <w:sz w:val="24"/>
          <w:szCs w:val="24"/>
        </w:rPr>
      </w:pPr>
    </w:p>
    <w:p w:rsidR="00B3071B" w:rsidRPr="007923FC" w:rsidRDefault="00B3071B" w:rsidP="007923FC">
      <w:pPr>
        <w:pStyle w:val="aa"/>
        <w:widowControl w:val="0"/>
        <w:numPr>
          <w:ilvl w:val="0"/>
          <w:numId w:val="1"/>
        </w:numPr>
        <w:spacing w:line="360" w:lineRule="auto"/>
        <w:ind w:firstLineChars="0"/>
        <w:jc w:val="center"/>
        <w:rPr>
          <w:rFonts w:ascii="宋体" w:hAnsi="宋体" w:cs="宋体"/>
          <w:b/>
          <w:bCs/>
          <w:sz w:val="24"/>
          <w:szCs w:val="24"/>
        </w:rPr>
      </w:pPr>
      <w:r w:rsidRPr="007923FC">
        <w:rPr>
          <w:rFonts w:ascii="宋体" w:hAnsi="宋体" w:cs="宋体"/>
          <w:b/>
          <w:bCs/>
          <w:sz w:val="24"/>
          <w:szCs w:val="24"/>
        </w:rPr>
        <w:t>借款币种、金额和放款</w:t>
      </w:r>
    </w:p>
    <w:p w:rsidR="007923FC" w:rsidRPr="007923FC" w:rsidRDefault="007923FC" w:rsidP="007923FC">
      <w:pPr>
        <w:pStyle w:val="aa"/>
        <w:widowControl w:val="0"/>
        <w:spacing w:line="360" w:lineRule="auto"/>
        <w:ind w:left="840" w:firstLineChars="0" w:firstLine="0"/>
        <w:rPr>
          <w:sz w:val="24"/>
          <w:szCs w:val="24"/>
        </w:rPr>
      </w:pPr>
    </w:p>
    <w:p w:rsidR="00B3071B" w:rsidRPr="008B509E" w:rsidRDefault="00B3071B" w:rsidP="001A2272">
      <w:pPr>
        <w:widowControl w:val="0"/>
        <w:spacing w:line="360" w:lineRule="auto"/>
        <w:ind w:firstLineChars="200" w:firstLine="480"/>
        <w:rPr>
          <w:sz w:val="24"/>
          <w:szCs w:val="24"/>
        </w:rPr>
      </w:pPr>
      <w:r w:rsidRPr="008B509E">
        <w:rPr>
          <w:rFonts w:ascii="宋体" w:hAnsi="宋体" w:cs="宋体"/>
          <w:sz w:val="24"/>
          <w:szCs w:val="24"/>
        </w:rPr>
        <w:t>第二条 本合同项下的借款币种为人民币。</w:t>
      </w:r>
    </w:p>
    <w:p w:rsidR="00B3071B" w:rsidRPr="008B509E" w:rsidRDefault="00B3071B" w:rsidP="008B509E">
      <w:pPr>
        <w:widowControl w:val="0"/>
        <w:spacing w:line="360" w:lineRule="auto"/>
        <w:ind w:firstLine="480"/>
        <w:rPr>
          <w:sz w:val="24"/>
          <w:szCs w:val="24"/>
        </w:rPr>
      </w:pPr>
      <w:r w:rsidRPr="008B509E">
        <w:rPr>
          <w:rFonts w:ascii="宋体" w:hAnsi="宋体" w:cs="宋体"/>
          <w:sz w:val="24"/>
          <w:szCs w:val="24"/>
        </w:rPr>
        <w:t>第三条 出借方出借资金前，应先向其存管银行账户进行充值。出借方决定出借的，应向存管银行发出指令，付款到借款方在存管银行开立的指定的收款账户。出借方进行出借前，借款方需满足以下全部条件：</w:t>
      </w:r>
    </w:p>
    <w:p w:rsidR="00B3071B" w:rsidRPr="008B509E" w:rsidRDefault="00B3071B" w:rsidP="008B509E">
      <w:pPr>
        <w:spacing w:line="360" w:lineRule="auto"/>
        <w:ind w:firstLine="480"/>
        <w:jc w:val="both"/>
        <w:rPr>
          <w:sz w:val="24"/>
          <w:szCs w:val="24"/>
        </w:rPr>
      </w:pPr>
      <w:r w:rsidRPr="008B509E">
        <w:rPr>
          <w:rFonts w:ascii="宋体" w:hAnsi="宋体" w:cs="宋体"/>
          <w:sz w:val="24"/>
          <w:szCs w:val="24"/>
        </w:rPr>
        <w:t>1.升升投平台要求借款方提供的文件、资料，借款方已全部提供，并且其所载明的情况没有发生变化，该等文件、资料持续有效，或者借款方已就发生的变化</w:t>
      </w:r>
      <w:proofErr w:type="gramStart"/>
      <w:r w:rsidRPr="008B509E">
        <w:rPr>
          <w:rFonts w:ascii="宋体" w:hAnsi="宋体" w:cs="宋体"/>
          <w:sz w:val="24"/>
          <w:szCs w:val="24"/>
        </w:rPr>
        <w:t>作出</w:t>
      </w:r>
      <w:proofErr w:type="gramEnd"/>
      <w:r w:rsidRPr="008B509E">
        <w:rPr>
          <w:rFonts w:ascii="宋体" w:hAnsi="宋体" w:cs="宋体"/>
          <w:sz w:val="24"/>
          <w:szCs w:val="24"/>
        </w:rPr>
        <w:t>令升升投平台满意的解释和说明；</w:t>
      </w:r>
    </w:p>
    <w:p w:rsidR="00B3071B" w:rsidRPr="008B509E" w:rsidRDefault="00B3071B" w:rsidP="00FB3FD0">
      <w:pPr>
        <w:spacing w:line="360" w:lineRule="auto"/>
        <w:ind w:firstLineChars="200" w:firstLine="480"/>
        <w:rPr>
          <w:sz w:val="24"/>
          <w:szCs w:val="24"/>
        </w:rPr>
      </w:pPr>
      <w:r w:rsidRPr="008B509E">
        <w:rPr>
          <w:rFonts w:ascii="宋体" w:hAnsi="宋体" w:cs="宋体"/>
          <w:sz w:val="24"/>
          <w:szCs w:val="24"/>
        </w:rPr>
        <w:t>2.升升投平台与借款方已签订《居间服务合同》。</w:t>
      </w:r>
    </w:p>
    <w:p w:rsidR="00B3071B" w:rsidRDefault="00B3071B" w:rsidP="008B509E">
      <w:pPr>
        <w:spacing w:line="360" w:lineRule="auto"/>
        <w:ind w:firstLineChars="200" w:firstLine="482"/>
        <w:rPr>
          <w:rFonts w:ascii="宋体" w:hAnsi="宋体" w:cs="宋体"/>
          <w:b/>
          <w:bCs/>
          <w:sz w:val="24"/>
          <w:szCs w:val="24"/>
        </w:rPr>
      </w:pPr>
      <w:r w:rsidRPr="008B509E">
        <w:rPr>
          <w:rFonts w:ascii="宋体" w:hAnsi="宋体" w:cs="宋体"/>
          <w:b/>
          <w:bCs/>
          <w:sz w:val="24"/>
          <w:szCs w:val="24"/>
        </w:rPr>
        <w:t>第四条 本合同项下借款系由出借方通过升升投平台委托合作的存管银行划付出借款方，由此产生费用暂由升升投平台承担，如有变动，以升升投平台网站公布为准。</w:t>
      </w:r>
    </w:p>
    <w:p w:rsidR="007923FC" w:rsidRPr="008B509E" w:rsidRDefault="007923FC" w:rsidP="008B509E">
      <w:pPr>
        <w:spacing w:line="360" w:lineRule="auto"/>
        <w:ind w:firstLineChars="200" w:firstLine="480"/>
        <w:rPr>
          <w:sz w:val="24"/>
          <w:szCs w:val="24"/>
        </w:rPr>
      </w:pPr>
    </w:p>
    <w:p w:rsidR="00B3071B" w:rsidRPr="007923FC" w:rsidRDefault="00B3071B" w:rsidP="007923FC">
      <w:pPr>
        <w:pStyle w:val="aa"/>
        <w:numPr>
          <w:ilvl w:val="0"/>
          <w:numId w:val="1"/>
        </w:numPr>
        <w:spacing w:line="360" w:lineRule="auto"/>
        <w:ind w:firstLineChars="0"/>
        <w:jc w:val="center"/>
        <w:rPr>
          <w:rFonts w:ascii="宋体" w:hAnsi="宋体" w:cs="宋体"/>
          <w:b/>
          <w:bCs/>
          <w:sz w:val="24"/>
          <w:szCs w:val="24"/>
        </w:rPr>
      </w:pPr>
      <w:r w:rsidRPr="007923FC">
        <w:rPr>
          <w:rFonts w:ascii="宋体" w:hAnsi="宋体" w:cs="宋体"/>
          <w:b/>
          <w:bCs/>
          <w:sz w:val="24"/>
          <w:szCs w:val="24"/>
        </w:rPr>
        <w:t>借款利率和计息方法</w:t>
      </w:r>
    </w:p>
    <w:p w:rsidR="007923FC" w:rsidRPr="007923FC" w:rsidRDefault="007923FC" w:rsidP="007923FC">
      <w:pPr>
        <w:pStyle w:val="aa"/>
        <w:spacing w:line="360" w:lineRule="auto"/>
        <w:ind w:left="840" w:firstLineChars="0" w:firstLine="0"/>
        <w:rPr>
          <w:sz w:val="24"/>
          <w:szCs w:val="24"/>
        </w:rPr>
      </w:pPr>
    </w:p>
    <w:p w:rsidR="00B3071B" w:rsidRPr="008B509E" w:rsidRDefault="00B3071B" w:rsidP="008B509E">
      <w:pPr>
        <w:spacing w:line="360" w:lineRule="auto"/>
        <w:ind w:firstLine="480"/>
        <w:jc w:val="both"/>
        <w:rPr>
          <w:sz w:val="24"/>
          <w:szCs w:val="24"/>
        </w:rPr>
      </w:pPr>
      <w:r w:rsidRPr="008B509E">
        <w:rPr>
          <w:rFonts w:ascii="宋体" w:hAnsi="宋体" w:cs="宋体"/>
          <w:sz w:val="24"/>
          <w:szCs w:val="24"/>
        </w:rPr>
        <w:t>第五条 各方一致同意在本合同借款期限内，无论国家相关政策是否发生变化，本合同项下借款利率均不作调整。</w:t>
      </w:r>
    </w:p>
    <w:p w:rsidR="00B3071B" w:rsidRPr="008B509E" w:rsidRDefault="00B3071B" w:rsidP="008B509E">
      <w:pPr>
        <w:spacing w:line="360" w:lineRule="auto"/>
        <w:ind w:firstLine="480"/>
        <w:jc w:val="both"/>
        <w:rPr>
          <w:sz w:val="24"/>
          <w:szCs w:val="24"/>
        </w:rPr>
      </w:pPr>
      <w:r w:rsidRPr="008B509E">
        <w:rPr>
          <w:rFonts w:ascii="宋体" w:hAnsi="宋体" w:cs="宋体"/>
          <w:sz w:val="24"/>
          <w:szCs w:val="24"/>
        </w:rPr>
        <w:t>第六条 本合同项下的借款利率按年利率表示。月利率＝年利率/12,日利率＝年利率/365。利息＝本金×利率×期限。</w:t>
      </w:r>
    </w:p>
    <w:p w:rsidR="00B3071B" w:rsidRPr="008B509E" w:rsidRDefault="00B3071B" w:rsidP="008B509E">
      <w:pPr>
        <w:spacing w:line="360" w:lineRule="auto"/>
        <w:ind w:firstLine="480"/>
        <w:jc w:val="both"/>
        <w:rPr>
          <w:sz w:val="24"/>
          <w:szCs w:val="24"/>
        </w:rPr>
      </w:pPr>
      <w:r w:rsidRPr="008B509E">
        <w:rPr>
          <w:rFonts w:ascii="宋体" w:hAnsi="宋体" w:cs="宋体"/>
          <w:sz w:val="24"/>
          <w:szCs w:val="24"/>
        </w:rPr>
        <w:t>第七条 借款方未按照本合同的约定偿还借款，应自逾期之日起按照本合同约定的逾期利率计付逾期违约金，直至借款方清偿全部借款本金与利息为止。</w:t>
      </w:r>
    </w:p>
    <w:p w:rsidR="00B3071B" w:rsidRDefault="00B3071B" w:rsidP="008C34FA">
      <w:pPr>
        <w:spacing w:line="360" w:lineRule="auto"/>
        <w:ind w:firstLineChars="200" w:firstLine="480"/>
        <w:rPr>
          <w:rFonts w:ascii="宋体" w:hAnsi="宋体" w:cs="宋体"/>
          <w:sz w:val="24"/>
          <w:szCs w:val="24"/>
        </w:rPr>
      </w:pPr>
      <w:r w:rsidRPr="008B509E">
        <w:rPr>
          <w:rFonts w:ascii="宋体" w:hAnsi="宋体" w:cs="宋体"/>
          <w:sz w:val="24"/>
          <w:szCs w:val="24"/>
        </w:rPr>
        <w:t>逾期违约金=（月应还本息-实际已还本息）*逾期天数*0.00065/天（逾期利率）</w:t>
      </w:r>
    </w:p>
    <w:p w:rsidR="007923FC" w:rsidRPr="008B509E" w:rsidRDefault="007923FC" w:rsidP="008C34FA">
      <w:pPr>
        <w:spacing w:line="360" w:lineRule="auto"/>
        <w:ind w:firstLineChars="200" w:firstLine="480"/>
        <w:rPr>
          <w:rFonts w:ascii="宋体" w:hAnsi="宋体" w:cs="宋体"/>
          <w:sz w:val="24"/>
          <w:szCs w:val="24"/>
        </w:rPr>
      </w:pPr>
    </w:p>
    <w:p w:rsidR="00B3071B" w:rsidRPr="007923FC" w:rsidRDefault="00B3071B" w:rsidP="007923FC">
      <w:pPr>
        <w:pStyle w:val="aa"/>
        <w:numPr>
          <w:ilvl w:val="0"/>
          <w:numId w:val="1"/>
        </w:numPr>
        <w:spacing w:line="360" w:lineRule="auto"/>
        <w:ind w:firstLineChars="0"/>
        <w:jc w:val="center"/>
        <w:rPr>
          <w:rFonts w:ascii="宋体" w:hAnsi="宋体" w:cs="宋体"/>
          <w:b/>
          <w:bCs/>
          <w:sz w:val="24"/>
          <w:szCs w:val="24"/>
        </w:rPr>
      </w:pPr>
      <w:r w:rsidRPr="007923FC">
        <w:rPr>
          <w:rFonts w:ascii="宋体" w:hAnsi="宋体" w:cs="宋体"/>
          <w:b/>
          <w:bCs/>
          <w:sz w:val="24"/>
          <w:szCs w:val="24"/>
        </w:rPr>
        <w:t>还款</w:t>
      </w:r>
    </w:p>
    <w:p w:rsidR="007923FC" w:rsidRPr="007923FC" w:rsidRDefault="007923FC" w:rsidP="007923FC">
      <w:pPr>
        <w:pStyle w:val="aa"/>
        <w:spacing w:line="360" w:lineRule="auto"/>
        <w:ind w:left="840" w:firstLineChars="0" w:firstLine="0"/>
        <w:rPr>
          <w:sz w:val="24"/>
          <w:szCs w:val="24"/>
        </w:rPr>
      </w:pPr>
    </w:p>
    <w:p w:rsidR="00B3071B" w:rsidRPr="008B509E" w:rsidRDefault="00B3071B" w:rsidP="008B509E">
      <w:pPr>
        <w:spacing w:line="360" w:lineRule="auto"/>
        <w:ind w:firstLine="480"/>
        <w:jc w:val="both"/>
        <w:rPr>
          <w:sz w:val="24"/>
          <w:szCs w:val="24"/>
        </w:rPr>
      </w:pPr>
      <w:r w:rsidRPr="008B509E">
        <w:rPr>
          <w:rFonts w:ascii="宋体" w:hAnsi="宋体" w:cs="宋体"/>
          <w:sz w:val="24"/>
          <w:szCs w:val="24"/>
        </w:rPr>
        <w:t>第八条 经协商一致，出借方同意借款方按照本协议第一章第一条中约定方式偿还借款本息。</w:t>
      </w:r>
    </w:p>
    <w:p w:rsidR="00B3071B" w:rsidRPr="008B509E" w:rsidRDefault="00B3071B" w:rsidP="0088252F">
      <w:pPr>
        <w:spacing w:line="360" w:lineRule="auto"/>
        <w:ind w:firstLineChars="200" w:firstLine="480"/>
        <w:rPr>
          <w:sz w:val="24"/>
          <w:szCs w:val="24"/>
        </w:rPr>
      </w:pPr>
      <w:r w:rsidRPr="008B509E">
        <w:rPr>
          <w:rFonts w:ascii="宋体" w:hAnsi="宋体" w:cs="宋体"/>
          <w:sz w:val="24"/>
          <w:szCs w:val="24"/>
        </w:rPr>
        <w:t>第九条 还款日</w:t>
      </w:r>
    </w:p>
    <w:p w:rsidR="00B3071B" w:rsidRPr="005C582B" w:rsidRDefault="00B3071B" w:rsidP="002700F5">
      <w:pPr>
        <w:spacing w:line="360" w:lineRule="auto"/>
        <w:ind w:firstLineChars="200" w:firstLine="480"/>
        <w:rPr>
          <w:b/>
          <w:sz w:val="24"/>
          <w:szCs w:val="24"/>
        </w:rPr>
      </w:pPr>
      <w:r w:rsidRPr="008B509E">
        <w:rPr>
          <w:rFonts w:ascii="宋体" w:hAnsi="宋体" w:cs="宋体"/>
          <w:sz w:val="24"/>
          <w:szCs w:val="24"/>
        </w:rPr>
        <w:lastRenderedPageBreak/>
        <w:t>采用按月付息到期还本的，借款方应每月支付借款利息，到期偿还借款本金；采用到期一次性还本付息的，借款方应一次性偿付借款本金和借款利息。</w:t>
      </w:r>
      <w:r w:rsidRPr="005C582B">
        <w:rPr>
          <w:rFonts w:ascii="宋体" w:hAnsi="宋体" w:cs="宋体"/>
          <w:b/>
          <w:sz w:val="24"/>
          <w:szCs w:val="24"/>
        </w:rPr>
        <w:t>还款日具体信息详见附件</w:t>
      </w:r>
      <w:r w:rsidRPr="005C582B">
        <w:rPr>
          <w:rFonts w:ascii="宋体" w:hAnsi="宋体" w:cs="宋体" w:hint="eastAsia"/>
          <w:b/>
          <w:sz w:val="24"/>
          <w:szCs w:val="24"/>
        </w:rPr>
        <w:t>一</w:t>
      </w:r>
      <w:r w:rsidRPr="005C582B">
        <w:rPr>
          <w:rFonts w:ascii="宋体" w:hAnsi="宋体" w:cs="宋体"/>
          <w:b/>
          <w:sz w:val="24"/>
          <w:szCs w:val="24"/>
        </w:rPr>
        <w:t>还款详情表。</w:t>
      </w:r>
    </w:p>
    <w:p w:rsidR="00565522" w:rsidRPr="00565522" w:rsidRDefault="00B3071B" w:rsidP="00565522">
      <w:pPr>
        <w:widowControl w:val="0"/>
        <w:spacing w:line="360" w:lineRule="auto"/>
        <w:ind w:firstLineChars="200" w:firstLine="480"/>
        <w:rPr>
          <w:rFonts w:ascii="宋体" w:hAnsi="宋体" w:cs="宋体"/>
          <w:sz w:val="24"/>
          <w:szCs w:val="24"/>
        </w:rPr>
      </w:pPr>
      <w:r w:rsidRPr="008B509E">
        <w:rPr>
          <w:rFonts w:ascii="宋体" w:hAnsi="宋体" w:cs="宋体"/>
          <w:sz w:val="24"/>
          <w:szCs w:val="24"/>
        </w:rPr>
        <w:t>第十条 借款方应于还款日前在其存管银行账户上备足当期应付之利息、本金及其他应付款项。</w:t>
      </w:r>
    </w:p>
    <w:p w:rsidR="00B3071B" w:rsidRPr="008B509E" w:rsidRDefault="00B3071B" w:rsidP="00ED614F">
      <w:pPr>
        <w:widowControl w:val="0"/>
        <w:spacing w:line="360" w:lineRule="auto"/>
        <w:ind w:firstLineChars="200" w:firstLine="482"/>
        <w:rPr>
          <w:rFonts w:ascii="宋体" w:hAnsi="宋体" w:cs="宋体"/>
          <w:b/>
          <w:sz w:val="24"/>
          <w:szCs w:val="24"/>
        </w:rPr>
      </w:pPr>
      <w:r w:rsidRPr="008B509E">
        <w:rPr>
          <w:rFonts w:ascii="宋体" w:hAnsi="宋体" w:cs="宋体"/>
          <w:b/>
          <w:sz w:val="24"/>
          <w:szCs w:val="24"/>
        </w:rPr>
        <w:t>第十一条 借款方的还款不足以偿还全部应还本金、利息、罚息的，出借方同意按照其出借金额占借款总额的相应比例收取还款。</w:t>
      </w:r>
    </w:p>
    <w:p w:rsidR="00B3071B" w:rsidRDefault="00B3071B" w:rsidP="00ED614F">
      <w:pPr>
        <w:widowControl w:val="0"/>
        <w:spacing w:line="360" w:lineRule="auto"/>
        <w:ind w:firstLineChars="200" w:firstLine="480"/>
        <w:rPr>
          <w:rFonts w:ascii="宋体" w:hAnsi="宋体" w:cs="宋体"/>
          <w:sz w:val="24"/>
          <w:szCs w:val="24"/>
        </w:rPr>
      </w:pPr>
      <w:r w:rsidRPr="008B509E">
        <w:rPr>
          <w:rFonts w:ascii="宋体" w:hAnsi="宋体" w:cs="宋体"/>
          <w:sz w:val="24"/>
          <w:szCs w:val="24"/>
        </w:rPr>
        <w:t>第十二条 借款方提前还款的，应提前通过升升投平台提出申请，待平台审核通过后，借款方应在其存管银行账户上备足至还款日当日应付之利息、剩余全部本金及其他应付款项（应付利息按照借款方实际借款天数计算）。</w:t>
      </w:r>
    </w:p>
    <w:p w:rsidR="007923FC" w:rsidRPr="008B509E" w:rsidRDefault="007923FC" w:rsidP="00ED614F">
      <w:pPr>
        <w:widowControl w:val="0"/>
        <w:spacing w:line="360" w:lineRule="auto"/>
        <w:ind w:firstLineChars="200" w:firstLine="480"/>
        <w:rPr>
          <w:sz w:val="24"/>
          <w:szCs w:val="24"/>
        </w:rPr>
      </w:pPr>
    </w:p>
    <w:p w:rsidR="0033128F" w:rsidRPr="007923FC" w:rsidRDefault="0033128F" w:rsidP="007923FC">
      <w:pPr>
        <w:pStyle w:val="aa"/>
        <w:numPr>
          <w:ilvl w:val="0"/>
          <w:numId w:val="1"/>
        </w:numPr>
        <w:spacing w:line="360" w:lineRule="auto"/>
        <w:ind w:firstLineChars="0"/>
        <w:jc w:val="center"/>
        <w:rPr>
          <w:rFonts w:ascii="宋体" w:hAnsi="宋体" w:cs="宋体"/>
          <w:b/>
          <w:bCs/>
          <w:sz w:val="24"/>
          <w:szCs w:val="24"/>
        </w:rPr>
      </w:pPr>
      <w:r w:rsidRPr="007923FC">
        <w:rPr>
          <w:rFonts w:ascii="宋体" w:hAnsi="宋体" w:cs="宋体"/>
          <w:b/>
          <w:bCs/>
          <w:sz w:val="24"/>
          <w:szCs w:val="24"/>
        </w:rPr>
        <w:t>逾期还款</w:t>
      </w:r>
    </w:p>
    <w:p w:rsidR="007923FC" w:rsidRPr="007923FC" w:rsidRDefault="007923FC" w:rsidP="007923FC">
      <w:pPr>
        <w:pStyle w:val="aa"/>
        <w:spacing w:line="360" w:lineRule="auto"/>
        <w:ind w:left="840" w:firstLineChars="0" w:firstLine="0"/>
        <w:rPr>
          <w:sz w:val="24"/>
          <w:szCs w:val="24"/>
        </w:rPr>
      </w:pPr>
    </w:p>
    <w:p w:rsidR="0033128F" w:rsidRPr="008B509E" w:rsidRDefault="0033128F" w:rsidP="008B509E">
      <w:pPr>
        <w:spacing w:line="360" w:lineRule="auto"/>
        <w:ind w:firstLine="480"/>
        <w:jc w:val="both"/>
        <w:rPr>
          <w:sz w:val="24"/>
          <w:szCs w:val="24"/>
        </w:rPr>
      </w:pPr>
      <w:r w:rsidRPr="008B509E">
        <w:rPr>
          <w:rFonts w:ascii="宋体" w:hAnsi="宋体" w:cs="宋体"/>
          <w:sz w:val="24"/>
          <w:szCs w:val="24"/>
        </w:rPr>
        <w:t>第十三条 借款方未在还款日（包括被宣布提前到期）14 点前，在其存管银行账户上备足当期应付之利息、本金或其他应付款项的，视为借款方逾期还款。</w:t>
      </w:r>
    </w:p>
    <w:p w:rsidR="0033128F" w:rsidRPr="008B509E" w:rsidRDefault="0033128F" w:rsidP="008B509E">
      <w:pPr>
        <w:spacing w:line="360" w:lineRule="auto"/>
        <w:ind w:firstLine="480"/>
        <w:jc w:val="both"/>
        <w:rPr>
          <w:sz w:val="24"/>
          <w:szCs w:val="24"/>
        </w:rPr>
      </w:pPr>
      <w:r w:rsidRPr="008B509E">
        <w:rPr>
          <w:rFonts w:ascii="宋体" w:hAnsi="宋体" w:cs="宋体"/>
          <w:sz w:val="24"/>
          <w:szCs w:val="24"/>
        </w:rPr>
        <w:t>第十四条 借款方到期应付而未付的借款本金或利息，自逾期之日起，按本合同第七条的约</w:t>
      </w:r>
      <w:proofErr w:type="gramStart"/>
      <w:r w:rsidRPr="008B509E">
        <w:rPr>
          <w:rFonts w:ascii="宋体" w:hAnsi="宋体" w:cs="宋体"/>
          <w:sz w:val="24"/>
          <w:szCs w:val="24"/>
        </w:rPr>
        <w:t>定计收</w:t>
      </w:r>
      <w:proofErr w:type="gramEnd"/>
      <w:r w:rsidRPr="008B509E">
        <w:rPr>
          <w:rFonts w:ascii="宋体" w:hAnsi="宋体" w:cs="宋体"/>
          <w:sz w:val="24"/>
          <w:szCs w:val="24"/>
        </w:rPr>
        <w:t>逾期违约金，直至借款方清偿本息为止。</w:t>
      </w:r>
    </w:p>
    <w:p w:rsidR="0033128F" w:rsidRPr="008B509E" w:rsidRDefault="0033128F" w:rsidP="008B509E">
      <w:pPr>
        <w:spacing w:line="360" w:lineRule="auto"/>
        <w:ind w:firstLine="480"/>
        <w:jc w:val="both"/>
        <w:rPr>
          <w:sz w:val="24"/>
          <w:szCs w:val="24"/>
        </w:rPr>
      </w:pPr>
      <w:r w:rsidRPr="008B509E">
        <w:rPr>
          <w:rFonts w:ascii="宋体" w:hAnsi="宋体" w:cs="宋体"/>
          <w:sz w:val="24"/>
          <w:szCs w:val="24"/>
        </w:rPr>
        <w:t>第十五条 借款方同意，若借款</w:t>
      </w:r>
      <w:proofErr w:type="gramStart"/>
      <w:r w:rsidRPr="008B509E">
        <w:rPr>
          <w:rFonts w:ascii="宋体" w:hAnsi="宋体" w:cs="宋体"/>
          <w:sz w:val="24"/>
          <w:szCs w:val="24"/>
        </w:rPr>
        <w:t>方任何</w:t>
      </w:r>
      <w:proofErr w:type="gramEnd"/>
      <w:r w:rsidRPr="008B509E">
        <w:rPr>
          <w:rFonts w:ascii="宋体" w:hAnsi="宋体" w:cs="宋体"/>
          <w:sz w:val="24"/>
          <w:szCs w:val="24"/>
        </w:rPr>
        <w:t>一期应付款项逾期超过 30 日，则本合同项下全部借款于该期应付款项</w:t>
      </w:r>
      <w:proofErr w:type="gramStart"/>
      <w:r w:rsidRPr="008B509E">
        <w:rPr>
          <w:rFonts w:ascii="宋体" w:hAnsi="宋体" w:cs="宋体"/>
          <w:sz w:val="24"/>
          <w:szCs w:val="24"/>
        </w:rPr>
        <w:t>逾期第</w:t>
      </w:r>
      <w:proofErr w:type="gramEnd"/>
      <w:r w:rsidRPr="008B509E">
        <w:rPr>
          <w:rFonts w:ascii="宋体" w:hAnsi="宋体" w:cs="宋体"/>
          <w:sz w:val="24"/>
          <w:szCs w:val="24"/>
        </w:rPr>
        <w:t xml:space="preserve"> 30 日当日全部提前到期；该期借款逾期未满 30 </w:t>
      </w:r>
      <w:proofErr w:type="gramStart"/>
      <w:r w:rsidRPr="008B509E">
        <w:rPr>
          <w:rFonts w:ascii="宋体" w:hAnsi="宋体" w:cs="宋体"/>
          <w:sz w:val="24"/>
          <w:szCs w:val="24"/>
        </w:rPr>
        <w:t>日但已届</w:t>
      </w:r>
      <w:proofErr w:type="gramEnd"/>
      <w:r w:rsidRPr="008B509E">
        <w:rPr>
          <w:rFonts w:ascii="宋体" w:hAnsi="宋体" w:cs="宋体"/>
          <w:sz w:val="24"/>
          <w:szCs w:val="24"/>
        </w:rPr>
        <w:t>最终借款到期日的，仍以最终借款到期日为全部借款到期日,借款方应立即清偿本合同下尚未偿付的全部本金、利息、罚息、服务费及根据本合同产生的其他全部费用。</w:t>
      </w:r>
    </w:p>
    <w:p w:rsidR="0033128F" w:rsidRPr="008B509E" w:rsidRDefault="0033128F" w:rsidP="008B509E">
      <w:pPr>
        <w:spacing w:line="360" w:lineRule="auto"/>
        <w:ind w:firstLine="480"/>
        <w:jc w:val="both"/>
        <w:rPr>
          <w:sz w:val="24"/>
          <w:szCs w:val="24"/>
        </w:rPr>
      </w:pPr>
      <w:r w:rsidRPr="008B509E">
        <w:rPr>
          <w:rFonts w:ascii="宋体" w:hAnsi="宋体" w:cs="宋体"/>
          <w:sz w:val="24"/>
          <w:szCs w:val="24"/>
        </w:rPr>
        <w:t>第十六条 借款方发生逾期还款，出借方既可以单独或并列选择向借款方追讨，也可以选择升升投平台另行委托其他主体代为追偿。</w:t>
      </w:r>
    </w:p>
    <w:p w:rsidR="0033128F" w:rsidRPr="008B509E" w:rsidRDefault="0033128F" w:rsidP="008B509E">
      <w:pPr>
        <w:spacing w:line="360" w:lineRule="auto"/>
        <w:ind w:firstLineChars="200" w:firstLine="482"/>
        <w:rPr>
          <w:sz w:val="24"/>
          <w:szCs w:val="24"/>
        </w:rPr>
      </w:pPr>
      <w:r w:rsidRPr="008B509E">
        <w:rPr>
          <w:rFonts w:ascii="宋体" w:hAnsi="宋体" w:cs="宋体"/>
          <w:b/>
          <w:bCs/>
          <w:sz w:val="24"/>
          <w:szCs w:val="24"/>
        </w:rPr>
        <w:t>第十七条 借款方无条件同意，若借款</w:t>
      </w:r>
      <w:proofErr w:type="gramStart"/>
      <w:r w:rsidRPr="008B509E">
        <w:rPr>
          <w:rFonts w:ascii="宋体" w:hAnsi="宋体" w:cs="宋体"/>
          <w:b/>
          <w:bCs/>
          <w:sz w:val="24"/>
          <w:szCs w:val="24"/>
        </w:rPr>
        <w:t>方任何</w:t>
      </w:r>
      <w:proofErr w:type="gramEnd"/>
      <w:r w:rsidRPr="008B509E">
        <w:rPr>
          <w:rFonts w:ascii="宋体" w:hAnsi="宋体" w:cs="宋体"/>
          <w:b/>
          <w:bCs/>
          <w:sz w:val="24"/>
          <w:szCs w:val="24"/>
        </w:rPr>
        <w:t>一期应付款项逾期超过 30 日，或借款方在逾期后出现逃避、拒绝沟通或拒不承认欠款等恶意行为的，升升投平台有权将借款方违约失信的相关信息在升升投平台（www.</w:t>
      </w:r>
      <w:r w:rsidR="002376F3">
        <w:rPr>
          <w:rFonts w:ascii="宋体" w:hAnsi="宋体" w:cs="宋体" w:hint="eastAsia"/>
          <w:b/>
          <w:bCs/>
          <w:sz w:val="24"/>
          <w:szCs w:val="24"/>
        </w:rPr>
        <w:t>zxzbol</w:t>
      </w:r>
      <w:r w:rsidRPr="008B509E">
        <w:rPr>
          <w:rFonts w:ascii="宋体" w:hAnsi="宋体" w:cs="宋体"/>
          <w:b/>
          <w:bCs/>
          <w:sz w:val="24"/>
          <w:szCs w:val="24"/>
        </w:rPr>
        <w:t>.com）网站上进行公告，或向媒体、用人单位、公安机关、检察机关等披露，或将借款方的“逾期记录”录入中国人民银行征信系统及/或信用数据库。同时，出借方、升升投平台可以通过发布借款方的相关信息或悬赏等方式追索债权。</w:t>
      </w:r>
    </w:p>
    <w:p w:rsidR="0033128F" w:rsidRDefault="0033128F" w:rsidP="006A7C40">
      <w:pPr>
        <w:spacing w:line="360" w:lineRule="auto"/>
        <w:ind w:firstLineChars="200" w:firstLine="480"/>
        <w:rPr>
          <w:rFonts w:ascii="宋体" w:hAnsi="宋体" w:cs="宋体"/>
          <w:sz w:val="24"/>
          <w:szCs w:val="24"/>
        </w:rPr>
      </w:pPr>
      <w:r w:rsidRPr="008B509E">
        <w:rPr>
          <w:rFonts w:ascii="宋体" w:hAnsi="宋体" w:cs="宋体"/>
          <w:sz w:val="24"/>
          <w:szCs w:val="24"/>
        </w:rPr>
        <w:lastRenderedPageBreak/>
        <w:t>第十八条 借款方同意，如借款方的还款金额不足以足额清偿到期应付款项的，借款方的每期还款均应按照如下顺序清偿：实现债权费用、服务费、滞纳金、违约金、逾期罚息、利息、本金。各方同意，升升投平台有权根据实际情况调整上述还款顺序。</w:t>
      </w:r>
    </w:p>
    <w:p w:rsidR="007923FC" w:rsidRPr="008B509E" w:rsidRDefault="007923FC" w:rsidP="006A7C40">
      <w:pPr>
        <w:spacing w:line="360" w:lineRule="auto"/>
        <w:ind w:firstLineChars="200" w:firstLine="480"/>
        <w:rPr>
          <w:sz w:val="24"/>
          <w:szCs w:val="24"/>
        </w:rPr>
      </w:pPr>
    </w:p>
    <w:p w:rsidR="002C2F72" w:rsidRPr="007923FC" w:rsidRDefault="002C2F72" w:rsidP="007923FC">
      <w:pPr>
        <w:pStyle w:val="aa"/>
        <w:widowControl w:val="0"/>
        <w:numPr>
          <w:ilvl w:val="0"/>
          <w:numId w:val="1"/>
        </w:numPr>
        <w:spacing w:line="360" w:lineRule="auto"/>
        <w:ind w:firstLineChars="0"/>
        <w:jc w:val="center"/>
        <w:rPr>
          <w:rFonts w:ascii="宋体" w:hAnsi="宋体" w:cs="宋体"/>
          <w:b/>
          <w:bCs/>
          <w:sz w:val="24"/>
          <w:szCs w:val="24"/>
        </w:rPr>
      </w:pPr>
      <w:r w:rsidRPr="007923FC">
        <w:rPr>
          <w:rFonts w:ascii="宋体" w:hAnsi="宋体" w:cs="宋体"/>
          <w:b/>
          <w:bCs/>
          <w:sz w:val="24"/>
          <w:szCs w:val="24"/>
        </w:rPr>
        <w:t>担保条款</w:t>
      </w:r>
    </w:p>
    <w:p w:rsidR="007923FC" w:rsidRPr="007923FC" w:rsidRDefault="007923FC" w:rsidP="007923FC">
      <w:pPr>
        <w:pStyle w:val="aa"/>
        <w:widowControl w:val="0"/>
        <w:spacing w:line="360" w:lineRule="auto"/>
        <w:ind w:left="840" w:firstLineChars="0" w:firstLine="0"/>
        <w:rPr>
          <w:sz w:val="24"/>
          <w:szCs w:val="24"/>
        </w:rPr>
      </w:pPr>
    </w:p>
    <w:p w:rsidR="002C2F72" w:rsidRPr="008B509E" w:rsidRDefault="002C2F72" w:rsidP="006A7C40">
      <w:pPr>
        <w:widowControl w:val="0"/>
        <w:spacing w:line="360" w:lineRule="auto"/>
        <w:ind w:firstLine="480"/>
        <w:jc w:val="both"/>
        <w:rPr>
          <w:sz w:val="24"/>
          <w:szCs w:val="24"/>
        </w:rPr>
      </w:pPr>
      <w:r w:rsidRPr="008B509E">
        <w:rPr>
          <w:rFonts w:ascii="宋体" w:hAnsi="宋体" w:cs="宋体"/>
          <w:sz w:val="24"/>
          <w:szCs w:val="24"/>
        </w:rPr>
        <w:t>第十九条 基于借款方在平台的借款，借款方在此承诺，将自身基于原借款合同所享有的预期收益及本金用于优先偿还借款方在本合同项下借款。</w:t>
      </w:r>
    </w:p>
    <w:p w:rsidR="002C2F72" w:rsidRPr="008B509E" w:rsidRDefault="002C2F72" w:rsidP="008B509E">
      <w:pPr>
        <w:spacing w:line="360" w:lineRule="auto"/>
        <w:ind w:firstLine="480"/>
        <w:jc w:val="both"/>
        <w:rPr>
          <w:sz w:val="24"/>
          <w:szCs w:val="24"/>
        </w:rPr>
      </w:pPr>
      <w:r w:rsidRPr="008B509E">
        <w:rPr>
          <w:rFonts w:ascii="宋体" w:hAnsi="宋体" w:cs="宋体"/>
          <w:sz w:val="24"/>
          <w:szCs w:val="24"/>
        </w:rPr>
        <w:t>第二十条 借款方如有共同借款方，</w:t>
      </w:r>
      <w:proofErr w:type="gramStart"/>
      <w:r w:rsidRPr="008B509E">
        <w:rPr>
          <w:rFonts w:ascii="宋体" w:hAnsi="宋体" w:cs="宋体"/>
          <w:sz w:val="24"/>
          <w:szCs w:val="24"/>
        </w:rPr>
        <w:t>该共同</w:t>
      </w:r>
      <w:proofErr w:type="gramEnd"/>
      <w:r w:rsidRPr="008B509E">
        <w:rPr>
          <w:rFonts w:ascii="宋体" w:hAnsi="宋体" w:cs="宋体"/>
          <w:sz w:val="24"/>
          <w:szCs w:val="24"/>
        </w:rPr>
        <w:t>借款方应对本合同借款承担无限连带保证责任，出借方对借款方或共同借款</w:t>
      </w:r>
      <w:proofErr w:type="gramStart"/>
      <w:r w:rsidRPr="008B509E">
        <w:rPr>
          <w:rFonts w:ascii="宋体" w:hAnsi="宋体" w:cs="宋体"/>
          <w:sz w:val="24"/>
          <w:szCs w:val="24"/>
        </w:rPr>
        <w:t>方其中</w:t>
      </w:r>
      <w:proofErr w:type="gramEnd"/>
      <w:r w:rsidRPr="008B509E">
        <w:rPr>
          <w:rFonts w:ascii="宋体" w:hAnsi="宋体" w:cs="宋体"/>
          <w:sz w:val="24"/>
          <w:szCs w:val="24"/>
        </w:rPr>
        <w:t>任何一方都有权要求其清偿全部借款金额。</w:t>
      </w:r>
    </w:p>
    <w:p w:rsidR="002C2F72" w:rsidRDefault="002C2F72" w:rsidP="008B509E">
      <w:pPr>
        <w:spacing w:line="360" w:lineRule="auto"/>
        <w:ind w:firstLine="480"/>
        <w:jc w:val="both"/>
        <w:rPr>
          <w:rFonts w:ascii="宋体" w:hAnsi="宋体" w:cs="宋体"/>
          <w:sz w:val="24"/>
          <w:szCs w:val="24"/>
        </w:rPr>
      </w:pPr>
      <w:r w:rsidRPr="008B509E">
        <w:rPr>
          <w:rFonts w:ascii="宋体" w:hAnsi="宋体" w:cs="宋体"/>
          <w:sz w:val="24"/>
          <w:szCs w:val="24"/>
        </w:rPr>
        <w:t>第二十一条 如有第三方为本合同的借款方承担保证责任担保的，借款方与被保证方双方对此保证担保均无异议。担保方的担保责任以其另行出具的《</w:t>
      </w:r>
      <w:r w:rsidR="0024051F">
        <w:rPr>
          <w:rFonts w:ascii="宋体" w:hAnsi="宋体" w:cs="宋体" w:hint="eastAsia"/>
          <w:sz w:val="24"/>
          <w:szCs w:val="24"/>
        </w:rPr>
        <w:t>担保</w:t>
      </w:r>
      <w:r w:rsidRPr="008B509E">
        <w:rPr>
          <w:rFonts w:ascii="宋体" w:hAnsi="宋体" w:cs="宋体"/>
          <w:sz w:val="24"/>
          <w:szCs w:val="24"/>
        </w:rPr>
        <w:t>函》为准。</w:t>
      </w:r>
    </w:p>
    <w:p w:rsidR="007923FC" w:rsidRPr="008B509E" w:rsidRDefault="007923FC" w:rsidP="008B509E">
      <w:pPr>
        <w:spacing w:line="360" w:lineRule="auto"/>
        <w:ind w:firstLine="480"/>
        <w:jc w:val="both"/>
        <w:rPr>
          <w:sz w:val="24"/>
          <w:szCs w:val="24"/>
        </w:rPr>
      </w:pPr>
    </w:p>
    <w:p w:rsidR="002C2F72" w:rsidRPr="007923FC" w:rsidRDefault="002C2F72" w:rsidP="007923FC">
      <w:pPr>
        <w:pStyle w:val="aa"/>
        <w:numPr>
          <w:ilvl w:val="0"/>
          <w:numId w:val="1"/>
        </w:numPr>
        <w:spacing w:line="360" w:lineRule="auto"/>
        <w:ind w:firstLineChars="0"/>
        <w:jc w:val="center"/>
        <w:rPr>
          <w:rFonts w:ascii="宋体" w:hAnsi="宋体" w:cs="宋体"/>
          <w:b/>
          <w:bCs/>
          <w:sz w:val="24"/>
          <w:szCs w:val="24"/>
        </w:rPr>
      </w:pPr>
      <w:r w:rsidRPr="007923FC">
        <w:rPr>
          <w:rFonts w:ascii="宋体" w:hAnsi="宋体" w:cs="宋体"/>
          <w:b/>
          <w:bCs/>
          <w:sz w:val="24"/>
          <w:szCs w:val="24"/>
        </w:rPr>
        <w:t>出借方债权转让</w:t>
      </w:r>
    </w:p>
    <w:p w:rsidR="007923FC" w:rsidRPr="007923FC" w:rsidRDefault="007923FC" w:rsidP="007923FC">
      <w:pPr>
        <w:pStyle w:val="aa"/>
        <w:spacing w:line="360" w:lineRule="auto"/>
        <w:ind w:left="840" w:firstLineChars="0" w:firstLine="0"/>
        <w:rPr>
          <w:sz w:val="24"/>
          <w:szCs w:val="24"/>
        </w:rPr>
      </w:pPr>
    </w:p>
    <w:p w:rsidR="002C2F72" w:rsidRPr="008B509E" w:rsidRDefault="002C2F72" w:rsidP="00407535">
      <w:pPr>
        <w:widowControl w:val="0"/>
        <w:spacing w:line="360" w:lineRule="auto"/>
        <w:ind w:firstLine="482"/>
        <w:jc w:val="both"/>
        <w:rPr>
          <w:sz w:val="24"/>
          <w:szCs w:val="24"/>
        </w:rPr>
      </w:pPr>
      <w:r w:rsidRPr="008B509E">
        <w:rPr>
          <w:rFonts w:ascii="宋体" w:hAnsi="宋体" w:cs="宋体"/>
          <w:b/>
          <w:bCs/>
          <w:sz w:val="24"/>
          <w:szCs w:val="24"/>
        </w:rPr>
        <w:t>第二十二条 各方同意并确认，出借方可自行将本合同项下的全部或部分借款债权转让给升升投平台的其他注册用户。出借方若将债权转让给非升升投平台注册用户的，出借方必须确保受让方在受让债权之前成为升升投平台注册用户，否则该转让行为对升升投平台及借款方不产生法律效力。</w:t>
      </w:r>
    </w:p>
    <w:p w:rsidR="002C2F72" w:rsidRPr="008B509E" w:rsidRDefault="002C2F72" w:rsidP="00407535">
      <w:pPr>
        <w:widowControl w:val="0"/>
        <w:spacing w:line="360" w:lineRule="auto"/>
        <w:ind w:firstLine="482"/>
        <w:jc w:val="both"/>
        <w:rPr>
          <w:sz w:val="24"/>
          <w:szCs w:val="24"/>
        </w:rPr>
      </w:pPr>
      <w:r w:rsidRPr="008B509E">
        <w:rPr>
          <w:rFonts w:ascii="宋体" w:hAnsi="宋体" w:cs="宋体"/>
          <w:b/>
          <w:bCs/>
          <w:sz w:val="24"/>
          <w:szCs w:val="24"/>
        </w:rPr>
        <w:t>第二十三条 出借方自行转让本合同债权的，应当在债权转让之日以书面形式（包括但不限于电子邮件等方式）通知升升投平台。如出借方未通知的，由此产生的一切后果由出借方自行承担。</w:t>
      </w:r>
    </w:p>
    <w:p w:rsidR="002C2F72" w:rsidRPr="008B509E" w:rsidRDefault="002C2F72" w:rsidP="008B509E">
      <w:pPr>
        <w:spacing w:line="360" w:lineRule="auto"/>
        <w:ind w:firstLine="480"/>
        <w:jc w:val="both"/>
        <w:rPr>
          <w:sz w:val="24"/>
          <w:szCs w:val="24"/>
        </w:rPr>
      </w:pPr>
      <w:r w:rsidRPr="008B509E">
        <w:rPr>
          <w:rFonts w:ascii="宋体" w:hAnsi="宋体" w:cs="宋体"/>
          <w:sz w:val="24"/>
          <w:szCs w:val="24"/>
        </w:rPr>
        <w:t>第二十四条 出借方根据本合同转让借款债权的，除下述内容变更外，本合同项下其他条款不受影响，且变更内容对借款方仍有约束力：</w:t>
      </w:r>
    </w:p>
    <w:p w:rsidR="002C2F72" w:rsidRPr="008B509E" w:rsidRDefault="002C2F72" w:rsidP="00676113">
      <w:pPr>
        <w:spacing w:line="360" w:lineRule="auto"/>
        <w:ind w:firstLineChars="200" w:firstLine="480"/>
        <w:rPr>
          <w:sz w:val="24"/>
          <w:szCs w:val="24"/>
        </w:rPr>
      </w:pPr>
      <w:r w:rsidRPr="008B509E">
        <w:rPr>
          <w:rFonts w:ascii="宋体" w:hAnsi="宋体" w:cs="宋体"/>
          <w:sz w:val="24"/>
          <w:szCs w:val="24"/>
        </w:rPr>
        <w:t>1.借款债权全部转让的</w:t>
      </w:r>
      <w:r w:rsidR="00676113">
        <w:rPr>
          <w:rFonts w:ascii="宋体" w:hAnsi="宋体" w:cs="宋体" w:hint="eastAsia"/>
          <w:sz w:val="24"/>
          <w:szCs w:val="24"/>
        </w:rPr>
        <w:t>，</w:t>
      </w:r>
      <w:r w:rsidRPr="008B509E">
        <w:rPr>
          <w:rFonts w:ascii="宋体" w:hAnsi="宋体" w:cs="宋体"/>
          <w:sz w:val="24"/>
          <w:szCs w:val="24"/>
        </w:rPr>
        <w:t>本合同项下的出借方一方变更为债权受让方。</w:t>
      </w:r>
    </w:p>
    <w:p w:rsidR="002C2F72" w:rsidRPr="008B509E" w:rsidRDefault="002C2F72" w:rsidP="008B509E">
      <w:pPr>
        <w:spacing w:line="360" w:lineRule="auto"/>
        <w:ind w:firstLine="480"/>
        <w:jc w:val="both"/>
        <w:rPr>
          <w:sz w:val="24"/>
          <w:szCs w:val="24"/>
        </w:rPr>
      </w:pPr>
      <w:r w:rsidRPr="008B509E">
        <w:rPr>
          <w:rFonts w:ascii="宋体" w:hAnsi="宋体" w:cs="宋体"/>
          <w:sz w:val="24"/>
          <w:szCs w:val="24"/>
        </w:rPr>
        <w:t>2.借款债权部分转让的</w:t>
      </w:r>
      <w:r w:rsidR="00676113">
        <w:rPr>
          <w:rFonts w:ascii="宋体" w:hAnsi="宋体" w:cs="宋体" w:hint="eastAsia"/>
          <w:sz w:val="24"/>
          <w:szCs w:val="24"/>
        </w:rPr>
        <w:t>，</w:t>
      </w:r>
      <w:r w:rsidRPr="008B509E">
        <w:rPr>
          <w:rFonts w:ascii="宋体" w:hAnsi="宋体" w:cs="宋体"/>
          <w:sz w:val="24"/>
          <w:szCs w:val="24"/>
        </w:rPr>
        <w:t>本合同项下的出借方一方变更为出借方和债权受让方，且出借方和债权受让方借出的本金应相应调整。</w:t>
      </w:r>
    </w:p>
    <w:p w:rsidR="002C2F72" w:rsidRDefault="002C2F72" w:rsidP="008B509E">
      <w:pPr>
        <w:spacing w:line="360" w:lineRule="auto"/>
        <w:ind w:firstLine="480"/>
        <w:jc w:val="both"/>
        <w:rPr>
          <w:rFonts w:ascii="宋体" w:hAnsi="宋体" w:cs="宋体"/>
          <w:sz w:val="24"/>
          <w:szCs w:val="24"/>
        </w:rPr>
      </w:pPr>
      <w:r w:rsidRPr="008B509E">
        <w:rPr>
          <w:rFonts w:ascii="宋体" w:hAnsi="宋体" w:cs="宋体"/>
          <w:sz w:val="24"/>
          <w:szCs w:val="24"/>
        </w:rPr>
        <w:t>第二十五条 出借方除可以自行转让债权外，还可以委托升升投平台为其寻找债权受让方。出借方委托升升投平台进行债权转让的，应向升升投平台提出书面申请，升升投平台接受出借方的书面申请后，将按照债权转让当时的交易规则为出借方寻找债权受让方。</w:t>
      </w:r>
    </w:p>
    <w:p w:rsidR="007923FC" w:rsidRPr="008B509E" w:rsidRDefault="007923FC" w:rsidP="008B509E">
      <w:pPr>
        <w:spacing w:line="360" w:lineRule="auto"/>
        <w:ind w:firstLine="480"/>
        <w:jc w:val="both"/>
        <w:rPr>
          <w:sz w:val="24"/>
          <w:szCs w:val="24"/>
        </w:rPr>
      </w:pPr>
    </w:p>
    <w:p w:rsidR="002C2F72" w:rsidRPr="007923FC" w:rsidRDefault="002C2F72" w:rsidP="007923FC">
      <w:pPr>
        <w:pStyle w:val="aa"/>
        <w:numPr>
          <w:ilvl w:val="0"/>
          <w:numId w:val="1"/>
        </w:numPr>
        <w:spacing w:line="360" w:lineRule="auto"/>
        <w:ind w:firstLineChars="0"/>
        <w:jc w:val="center"/>
        <w:rPr>
          <w:rFonts w:ascii="宋体" w:hAnsi="宋体" w:cs="宋体"/>
          <w:b/>
          <w:bCs/>
          <w:sz w:val="24"/>
          <w:szCs w:val="24"/>
        </w:rPr>
      </w:pPr>
      <w:r w:rsidRPr="007923FC">
        <w:rPr>
          <w:rFonts w:ascii="宋体" w:hAnsi="宋体" w:cs="宋体"/>
          <w:b/>
          <w:bCs/>
          <w:sz w:val="24"/>
          <w:szCs w:val="24"/>
        </w:rPr>
        <w:t>违约事件</w:t>
      </w:r>
    </w:p>
    <w:p w:rsidR="007923FC" w:rsidRPr="007923FC" w:rsidRDefault="007923FC" w:rsidP="007923FC">
      <w:pPr>
        <w:pStyle w:val="aa"/>
        <w:spacing w:line="360" w:lineRule="auto"/>
        <w:ind w:left="840" w:firstLineChars="0" w:firstLine="0"/>
        <w:rPr>
          <w:sz w:val="24"/>
          <w:szCs w:val="24"/>
        </w:rPr>
      </w:pPr>
    </w:p>
    <w:p w:rsidR="002C2F72" w:rsidRPr="008B509E" w:rsidRDefault="002C2F72" w:rsidP="009D595A">
      <w:pPr>
        <w:spacing w:line="360" w:lineRule="auto"/>
        <w:ind w:firstLineChars="200" w:firstLine="480"/>
        <w:rPr>
          <w:rFonts w:ascii="宋体" w:hAnsi="宋体" w:cs="宋体"/>
          <w:sz w:val="24"/>
          <w:szCs w:val="24"/>
        </w:rPr>
      </w:pPr>
      <w:r w:rsidRPr="008B509E">
        <w:rPr>
          <w:rFonts w:ascii="宋体" w:hAnsi="宋体" w:cs="宋体"/>
          <w:sz w:val="24"/>
          <w:szCs w:val="24"/>
        </w:rPr>
        <w:t>第二十六条 借款</w:t>
      </w:r>
      <w:proofErr w:type="gramStart"/>
      <w:r w:rsidRPr="008B509E">
        <w:rPr>
          <w:rFonts w:ascii="宋体" w:hAnsi="宋体" w:cs="宋体"/>
          <w:sz w:val="24"/>
          <w:szCs w:val="24"/>
        </w:rPr>
        <w:t>方存在</w:t>
      </w:r>
      <w:proofErr w:type="gramEnd"/>
      <w:r w:rsidRPr="008B509E">
        <w:rPr>
          <w:rFonts w:ascii="宋体" w:hAnsi="宋体" w:cs="宋体"/>
          <w:sz w:val="24"/>
          <w:szCs w:val="24"/>
        </w:rPr>
        <w:t>下述任</w:t>
      </w:r>
      <w:proofErr w:type="gramStart"/>
      <w:r w:rsidRPr="008B509E">
        <w:rPr>
          <w:rFonts w:ascii="宋体" w:hAnsi="宋体" w:cs="宋体"/>
          <w:sz w:val="24"/>
          <w:szCs w:val="24"/>
        </w:rPr>
        <w:t>一</w:t>
      </w:r>
      <w:proofErr w:type="gramEnd"/>
      <w:r w:rsidRPr="008B509E">
        <w:rPr>
          <w:rFonts w:ascii="宋体" w:hAnsi="宋体" w:cs="宋体"/>
          <w:sz w:val="24"/>
          <w:szCs w:val="24"/>
        </w:rPr>
        <w:t xml:space="preserve">事件，均构成本合同项下的违约事件： </w:t>
      </w:r>
    </w:p>
    <w:p w:rsidR="002C2F72" w:rsidRPr="008B509E" w:rsidRDefault="002C2F72" w:rsidP="00D432AA">
      <w:pPr>
        <w:widowControl w:val="0"/>
        <w:spacing w:line="360" w:lineRule="auto"/>
        <w:ind w:firstLineChars="200" w:firstLine="480"/>
        <w:rPr>
          <w:sz w:val="24"/>
          <w:szCs w:val="24"/>
        </w:rPr>
      </w:pPr>
      <w:r w:rsidRPr="008B509E">
        <w:rPr>
          <w:rFonts w:ascii="宋体" w:hAnsi="宋体" w:cs="宋体"/>
          <w:sz w:val="24"/>
          <w:szCs w:val="24"/>
        </w:rPr>
        <w:t>1.借款方在本合同项下</w:t>
      </w:r>
      <w:proofErr w:type="gramStart"/>
      <w:r w:rsidRPr="008B509E">
        <w:rPr>
          <w:rFonts w:ascii="宋体" w:hAnsi="宋体" w:cs="宋体"/>
          <w:sz w:val="24"/>
          <w:szCs w:val="24"/>
        </w:rPr>
        <w:t>作出</w:t>
      </w:r>
      <w:proofErr w:type="gramEnd"/>
      <w:r w:rsidRPr="008B509E">
        <w:rPr>
          <w:rFonts w:ascii="宋体" w:hAnsi="宋体" w:cs="宋体"/>
          <w:sz w:val="24"/>
          <w:szCs w:val="24"/>
        </w:rPr>
        <w:t>的陈述、声明和保证被证明是不真实的，或是具有误导性的，或者借款方</w:t>
      </w:r>
      <w:proofErr w:type="gramStart"/>
      <w:r w:rsidRPr="008B509E">
        <w:rPr>
          <w:rFonts w:ascii="宋体" w:hAnsi="宋体" w:cs="宋体"/>
          <w:sz w:val="24"/>
          <w:szCs w:val="24"/>
        </w:rPr>
        <w:t>未依据</w:t>
      </w:r>
      <w:proofErr w:type="gramEnd"/>
      <w:r w:rsidRPr="008B509E">
        <w:rPr>
          <w:rFonts w:ascii="宋体" w:hAnsi="宋体" w:cs="宋体"/>
          <w:sz w:val="24"/>
          <w:szCs w:val="24"/>
        </w:rPr>
        <w:t>其陈述、声明和保证履行的；</w:t>
      </w:r>
    </w:p>
    <w:p w:rsidR="002C2F72" w:rsidRPr="008B509E" w:rsidRDefault="002C2F72" w:rsidP="00D432AA">
      <w:pPr>
        <w:widowControl w:val="0"/>
        <w:spacing w:line="360" w:lineRule="auto"/>
        <w:ind w:firstLine="480"/>
        <w:jc w:val="both"/>
        <w:rPr>
          <w:sz w:val="24"/>
          <w:szCs w:val="24"/>
        </w:rPr>
      </w:pPr>
      <w:r w:rsidRPr="008B509E">
        <w:rPr>
          <w:rFonts w:ascii="宋体" w:hAnsi="宋体" w:cs="宋体"/>
          <w:sz w:val="24"/>
          <w:szCs w:val="24"/>
        </w:rPr>
        <w:t>2.借款</w:t>
      </w:r>
      <w:proofErr w:type="gramStart"/>
      <w:r w:rsidRPr="008B509E">
        <w:rPr>
          <w:rFonts w:ascii="宋体" w:hAnsi="宋体" w:cs="宋体"/>
          <w:sz w:val="24"/>
          <w:szCs w:val="24"/>
        </w:rPr>
        <w:t>方涉及将</w:t>
      </w:r>
      <w:proofErr w:type="gramEnd"/>
      <w:r w:rsidRPr="008B509E">
        <w:rPr>
          <w:rFonts w:ascii="宋体" w:hAnsi="宋体" w:cs="宋体"/>
          <w:sz w:val="24"/>
          <w:szCs w:val="24"/>
        </w:rPr>
        <w:t>会对其财务状况或借款方根据本合同履行其义务的能力构成严重不利影响的任何诉讼、仲裁或行政程序的；</w:t>
      </w:r>
    </w:p>
    <w:p w:rsidR="002C2F72" w:rsidRPr="008B509E" w:rsidRDefault="002C2F72" w:rsidP="00D432AA">
      <w:pPr>
        <w:widowControl w:val="0"/>
        <w:spacing w:line="360" w:lineRule="auto"/>
        <w:ind w:firstLine="480"/>
        <w:jc w:val="both"/>
        <w:rPr>
          <w:sz w:val="24"/>
          <w:szCs w:val="24"/>
        </w:rPr>
      </w:pPr>
      <w:r w:rsidRPr="008B509E">
        <w:rPr>
          <w:rFonts w:ascii="宋体" w:hAnsi="宋体" w:cs="宋体"/>
          <w:sz w:val="24"/>
          <w:szCs w:val="24"/>
        </w:rPr>
        <w:t>3.借款方的财产被依法查封、冻结、扣押或监管，已经或可能影响借款方在本合同项</w:t>
      </w:r>
      <w:proofErr w:type="gramStart"/>
      <w:r w:rsidRPr="008B509E">
        <w:rPr>
          <w:rFonts w:ascii="宋体" w:hAnsi="宋体" w:cs="宋体"/>
          <w:sz w:val="24"/>
          <w:szCs w:val="24"/>
        </w:rPr>
        <w:t>下义务</w:t>
      </w:r>
      <w:proofErr w:type="gramEnd"/>
      <w:r w:rsidRPr="008B509E">
        <w:rPr>
          <w:rFonts w:ascii="宋体" w:hAnsi="宋体" w:cs="宋体"/>
          <w:sz w:val="24"/>
          <w:szCs w:val="24"/>
        </w:rPr>
        <w:t>的履行，且不能及时提供有效补救措施的；</w:t>
      </w:r>
    </w:p>
    <w:p w:rsidR="002C2F72" w:rsidRPr="008B509E" w:rsidRDefault="002C2F72" w:rsidP="008B509E">
      <w:pPr>
        <w:spacing w:line="360" w:lineRule="auto"/>
        <w:ind w:firstLine="480"/>
        <w:jc w:val="both"/>
        <w:rPr>
          <w:sz w:val="24"/>
          <w:szCs w:val="24"/>
        </w:rPr>
      </w:pPr>
      <w:r w:rsidRPr="008B509E">
        <w:rPr>
          <w:rFonts w:ascii="宋体" w:hAnsi="宋体" w:cs="宋体"/>
          <w:sz w:val="24"/>
          <w:szCs w:val="24"/>
        </w:rPr>
        <w:t>4.发生任何其他事件或情况，实质性地对出借方或担保方（如有）在本合同项下的权利产生不利影响的。</w:t>
      </w:r>
    </w:p>
    <w:p w:rsidR="002C2F72" w:rsidRPr="008B509E" w:rsidRDefault="002C2F72" w:rsidP="008B509E">
      <w:pPr>
        <w:spacing w:line="360" w:lineRule="auto"/>
        <w:ind w:firstLine="480"/>
        <w:jc w:val="both"/>
        <w:rPr>
          <w:sz w:val="24"/>
          <w:szCs w:val="24"/>
        </w:rPr>
      </w:pPr>
      <w:r w:rsidRPr="008B509E">
        <w:rPr>
          <w:rFonts w:ascii="宋体" w:hAnsi="宋体" w:cs="宋体"/>
          <w:sz w:val="24"/>
          <w:szCs w:val="24"/>
        </w:rPr>
        <w:t>第二十七条 上述违约事件是否发生，由升升投平台</w:t>
      </w:r>
      <w:proofErr w:type="gramStart"/>
      <w:r w:rsidRPr="008B509E">
        <w:rPr>
          <w:rFonts w:ascii="宋体" w:hAnsi="宋体" w:cs="宋体"/>
          <w:sz w:val="24"/>
          <w:szCs w:val="24"/>
        </w:rPr>
        <w:t>作出</w:t>
      </w:r>
      <w:proofErr w:type="gramEnd"/>
      <w:r w:rsidRPr="008B509E">
        <w:rPr>
          <w:rFonts w:ascii="宋体" w:hAnsi="宋体" w:cs="宋体"/>
          <w:sz w:val="24"/>
          <w:szCs w:val="24"/>
        </w:rPr>
        <w:t>判断。上述任何违约事件发生后，升升投平台或出借方有权采取以下任何一项或多项措施：</w:t>
      </w:r>
    </w:p>
    <w:p w:rsidR="002C2F72" w:rsidRPr="008B509E" w:rsidRDefault="002C2F72" w:rsidP="005C582B">
      <w:pPr>
        <w:widowControl w:val="0"/>
        <w:spacing w:line="360" w:lineRule="auto"/>
        <w:ind w:firstLineChars="200" w:firstLine="480"/>
        <w:rPr>
          <w:sz w:val="24"/>
          <w:szCs w:val="24"/>
        </w:rPr>
      </w:pPr>
      <w:r w:rsidRPr="008B509E">
        <w:rPr>
          <w:rFonts w:ascii="宋体" w:hAnsi="宋体" w:cs="宋体"/>
          <w:sz w:val="24"/>
          <w:szCs w:val="24"/>
        </w:rPr>
        <w:t>1.要求存管银行立即停止本合同项下借款的划付；</w:t>
      </w:r>
    </w:p>
    <w:p w:rsidR="002C2F72" w:rsidRPr="008B509E" w:rsidRDefault="002C2F72" w:rsidP="005C582B">
      <w:pPr>
        <w:widowControl w:val="0"/>
        <w:spacing w:line="360" w:lineRule="auto"/>
        <w:ind w:firstLineChars="200" w:firstLine="480"/>
        <w:jc w:val="both"/>
        <w:rPr>
          <w:sz w:val="24"/>
          <w:szCs w:val="24"/>
        </w:rPr>
      </w:pPr>
      <w:r w:rsidRPr="008B509E">
        <w:rPr>
          <w:rFonts w:ascii="宋体" w:hAnsi="宋体" w:cs="宋体"/>
          <w:sz w:val="24"/>
          <w:szCs w:val="24"/>
        </w:rPr>
        <w:t>2.宣布借款立即到期，并要求借款方立即偿还全部已发放的借款本金、利息或其他实现债权的费用；</w:t>
      </w:r>
    </w:p>
    <w:p w:rsidR="002C2F72" w:rsidRPr="008B509E" w:rsidRDefault="002C2F72" w:rsidP="00D432AA">
      <w:pPr>
        <w:spacing w:line="360" w:lineRule="auto"/>
        <w:ind w:firstLineChars="200" w:firstLine="480"/>
        <w:rPr>
          <w:sz w:val="24"/>
          <w:szCs w:val="24"/>
        </w:rPr>
      </w:pPr>
      <w:r w:rsidRPr="008B509E">
        <w:rPr>
          <w:rFonts w:ascii="宋体" w:hAnsi="宋体" w:cs="宋体"/>
          <w:sz w:val="24"/>
          <w:szCs w:val="24"/>
        </w:rPr>
        <w:t>3.要求借款方追加或更换担保方、抵押物、质物/出质权利；</w:t>
      </w:r>
    </w:p>
    <w:p w:rsidR="002C2F72" w:rsidRDefault="002C2F72" w:rsidP="00D432AA">
      <w:pPr>
        <w:spacing w:line="360" w:lineRule="auto"/>
        <w:ind w:firstLineChars="200" w:firstLine="480"/>
        <w:rPr>
          <w:rFonts w:ascii="宋体" w:hAnsi="宋体" w:cs="宋体"/>
          <w:sz w:val="24"/>
          <w:szCs w:val="24"/>
        </w:rPr>
      </w:pPr>
      <w:r w:rsidRPr="008B509E">
        <w:rPr>
          <w:rFonts w:ascii="宋体" w:hAnsi="宋体" w:cs="宋体"/>
          <w:sz w:val="24"/>
          <w:szCs w:val="24"/>
        </w:rPr>
        <w:t>4.升升投平台或者出借方认为适当的其他方式。</w:t>
      </w:r>
    </w:p>
    <w:p w:rsidR="007923FC" w:rsidRPr="008B509E" w:rsidRDefault="007923FC" w:rsidP="00D432AA">
      <w:pPr>
        <w:spacing w:line="360" w:lineRule="auto"/>
        <w:ind w:firstLineChars="200" w:firstLine="480"/>
        <w:rPr>
          <w:sz w:val="24"/>
          <w:szCs w:val="24"/>
        </w:rPr>
      </w:pPr>
    </w:p>
    <w:p w:rsidR="00D93BF2" w:rsidRPr="007923FC" w:rsidRDefault="00D93BF2" w:rsidP="007923FC">
      <w:pPr>
        <w:pStyle w:val="aa"/>
        <w:numPr>
          <w:ilvl w:val="0"/>
          <w:numId w:val="1"/>
        </w:numPr>
        <w:spacing w:line="360" w:lineRule="auto"/>
        <w:ind w:firstLineChars="0"/>
        <w:jc w:val="center"/>
        <w:rPr>
          <w:rFonts w:ascii="宋体" w:hAnsi="宋体" w:cs="宋体"/>
          <w:b/>
          <w:bCs/>
          <w:sz w:val="24"/>
          <w:szCs w:val="24"/>
        </w:rPr>
      </w:pPr>
      <w:r w:rsidRPr="007923FC">
        <w:rPr>
          <w:rFonts w:ascii="宋体" w:hAnsi="宋体" w:cs="宋体"/>
          <w:b/>
          <w:bCs/>
          <w:sz w:val="24"/>
          <w:szCs w:val="24"/>
        </w:rPr>
        <w:t>其他</w:t>
      </w:r>
    </w:p>
    <w:p w:rsidR="007923FC" w:rsidRPr="007923FC" w:rsidRDefault="007923FC" w:rsidP="007923FC">
      <w:pPr>
        <w:pStyle w:val="aa"/>
        <w:spacing w:line="360" w:lineRule="auto"/>
        <w:ind w:left="840" w:firstLineChars="0" w:firstLine="0"/>
        <w:rPr>
          <w:sz w:val="24"/>
          <w:szCs w:val="24"/>
        </w:rPr>
      </w:pPr>
    </w:p>
    <w:p w:rsidR="00D93BF2" w:rsidRPr="008B509E" w:rsidRDefault="00D93BF2" w:rsidP="008B509E">
      <w:pPr>
        <w:spacing w:line="360" w:lineRule="auto"/>
        <w:ind w:firstLine="480"/>
        <w:jc w:val="both"/>
        <w:rPr>
          <w:sz w:val="24"/>
          <w:szCs w:val="24"/>
        </w:rPr>
      </w:pPr>
      <w:r w:rsidRPr="008B509E">
        <w:rPr>
          <w:rFonts w:ascii="宋体" w:hAnsi="宋体" w:cs="宋体"/>
          <w:sz w:val="24"/>
          <w:szCs w:val="24"/>
        </w:rPr>
        <w:t>第二十八条 合同各方应当对为签署和履行本合同的目的而了解到的对方有关其债务、财务、生产、经营资料及情况等进行保密，非</w:t>
      </w:r>
      <w:proofErr w:type="gramStart"/>
      <w:r w:rsidRPr="008B509E">
        <w:rPr>
          <w:rFonts w:ascii="宋体" w:hAnsi="宋体" w:cs="宋体"/>
          <w:sz w:val="24"/>
          <w:szCs w:val="24"/>
        </w:rPr>
        <w:t>因促进</w:t>
      </w:r>
      <w:proofErr w:type="gramEnd"/>
      <w:r w:rsidRPr="008B509E">
        <w:rPr>
          <w:rFonts w:ascii="宋体" w:hAnsi="宋体" w:cs="宋体"/>
          <w:sz w:val="24"/>
          <w:szCs w:val="24"/>
        </w:rPr>
        <w:t>交易、一方违约，或相关权力部门要求（包括但不限于法院、仲裁机构、金融监管机构等），不得对外披露。</w:t>
      </w:r>
    </w:p>
    <w:p w:rsidR="00D93BF2" w:rsidRPr="008B509E" w:rsidRDefault="00D93BF2" w:rsidP="00D432AA">
      <w:pPr>
        <w:spacing w:line="360" w:lineRule="auto"/>
        <w:ind w:firstLine="480"/>
        <w:rPr>
          <w:sz w:val="24"/>
          <w:szCs w:val="24"/>
        </w:rPr>
      </w:pPr>
      <w:r w:rsidRPr="008B509E">
        <w:rPr>
          <w:rFonts w:ascii="宋体" w:hAnsi="宋体" w:cs="宋体"/>
          <w:sz w:val="24"/>
          <w:szCs w:val="24"/>
        </w:rPr>
        <w:t>第二十九条 借款方在本合同项下应付的所有款项应全额支付，不得作任何性质的冲抵、扣减或预提，亦不得同出借方所欠借款方的任何债务相</w:t>
      </w:r>
      <w:proofErr w:type="gramStart"/>
      <w:r w:rsidRPr="008B509E">
        <w:rPr>
          <w:rFonts w:ascii="宋体" w:hAnsi="宋体" w:cs="宋体"/>
          <w:sz w:val="24"/>
          <w:szCs w:val="24"/>
        </w:rPr>
        <w:t>抵销</w:t>
      </w:r>
      <w:proofErr w:type="gramEnd"/>
      <w:r w:rsidRPr="008B509E">
        <w:rPr>
          <w:rFonts w:ascii="宋体" w:hAnsi="宋体" w:cs="宋体"/>
          <w:sz w:val="24"/>
          <w:szCs w:val="24"/>
        </w:rPr>
        <w:t>。</w:t>
      </w:r>
    </w:p>
    <w:p w:rsidR="00D93BF2" w:rsidRPr="008B509E" w:rsidRDefault="00D93BF2" w:rsidP="00BB0FF0">
      <w:pPr>
        <w:spacing w:line="360" w:lineRule="auto"/>
        <w:ind w:firstLineChars="200" w:firstLine="482"/>
        <w:jc w:val="both"/>
        <w:rPr>
          <w:sz w:val="24"/>
          <w:szCs w:val="24"/>
        </w:rPr>
      </w:pPr>
      <w:r w:rsidRPr="008B509E">
        <w:rPr>
          <w:rFonts w:ascii="宋体" w:hAnsi="宋体" w:cs="宋体"/>
          <w:b/>
          <w:bCs/>
          <w:sz w:val="24"/>
          <w:szCs w:val="24"/>
        </w:rPr>
        <w:t>第三十条</w:t>
      </w:r>
      <w:r w:rsidR="00BB0FF0">
        <w:rPr>
          <w:rFonts w:ascii="宋体" w:hAnsi="宋体" w:cs="宋体" w:hint="eastAsia"/>
          <w:b/>
          <w:bCs/>
          <w:sz w:val="24"/>
          <w:szCs w:val="24"/>
        </w:rPr>
        <w:t xml:space="preserve"> </w:t>
      </w:r>
      <w:r w:rsidRPr="008B509E">
        <w:rPr>
          <w:rFonts w:ascii="宋体" w:hAnsi="宋体" w:cs="宋体"/>
          <w:b/>
          <w:bCs/>
          <w:sz w:val="24"/>
          <w:szCs w:val="24"/>
        </w:rPr>
        <w:t>借款方承诺并保证其向出借方、居间平台方提供的所有信息均为真实、完整和有效的，并在此授权平台可通过第三方或其他官方机构查询借款方的个人信用及在其他平台</w:t>
      </w:r>
      <w:r w:rsidRPr="008B509E">
        <w:rPr>
          <w:rFonts w:ascii="宋体" w:hAnsi="宋体" w:cs="宋体"/>
          <w:b/>
          <w:bCs/>
          <w:sz w:val="24"/>
          <w:szCs w:val="24"/>
        </w:rPr>
        <w:lastRenderedPageBreak/>
        <w:t>的借款情况，如因借款方提供信息错误给升升投平台及出借方造成损失的，借款方应承担相应责任。</w:t>
      </w:r>
    </w:p>
    <w:p w:rsidR="00D93BF2" w:rsidRPr="008B509E" w:rsidRDefault="00D93BF2" w:rsidP="00ED614F">
      <w:pPr>
        <w:spacing w:line="360" w:lineRule="auto"/>
        <w:ind w:firstLineChars="200" w:firstLine="482"/>
        <w:rPr>
          <w:sz w:val="24"/>
          <w:szCs w:val="24"/>
        </w:rPr>
      </w:pPr>
      <w:r w:rsidRPr="008B509E">
        <w:rPr>
          <w:rFonts w:ascii="宋体" w:hAnsi="宋体" w:cs="宋体"/>
          <w:b/>
          <w:bCs/>
          <w:sz w:val="24"/>
          <w:szCs w:val="24"/>
        </w:rPr>
        <w:t>借款方授权升升投平台及开展合作的第三方查询和收集的信息包括（但不限于）</w:t>
      </w:r>
      <w:r w:rsidR="00BB0FF0">
        <w:rPr>
          <w:rFonts w:ascii="宋体" w:hAnsi="宋体" w:cs="宋体" w:hint="eastAsia"/>
          <w:b/>
          <w:bCs/>
          <w:sz w:val="24"/>
          <w:szCs w:val="24"/>
        </w:rPr>
        <w:t>：</w:t>
      </w:r>
    </w:p>
    <w:p w:rsidR="00D93BF2" w:rsidRPr="008B509E" w:rsidRDefault="00D93BF2" w:rsidP="0074784F">
      <w:pPr>
        <w:widowControl w:val="0"/>
        <w:spacing w:line="360" w:lineRule="auto"/>
        <w:ind w:firstLineChars="200" w:firstLine="482"/>
        <w:rPr>
          <w:sz w:val="24"/>
          <w:szCs w:val="24"/>
        </w:rPr>
      </w:pPr>
      <w:r w:rsidRPr="008B509E">
        <w:rPr>
          <w:rFonts w:ascii="宋体" w:hAnsi="宋体" w:cs="宋体"/>
          <w:b/>
          <w:bCs/>
          <w:sz w:val="24"/>
          <w:szCs w:val="24"/>
        </w:rPr>
        <w:t>（1） 授权升升投平台有权向合作的第三方机构（金融风险控制和反欺诈服务提供商）查询该借款</w:t>
      </w:r>
      <w:proofErr w:type="gramStart"/>
      <w:r w:rsidRPr="008B509E">
        <w:rPr>
          <w:rFonts w:ascii="宋体" w:hAnsi="宋体" w:cs="宋体"/>
          <w:b/>
          <w:bCs/>
          <w:sz w:val="24"/>
          <w:szCs w:val="24"/>
        </w:rPr>
        <w:t>方相关</w:t>
      </w:r>
      <w:proofErr w:type="gramEnd"/>
      <w:r w:rsidRPr="008B509E">
        <w:rPr>
          <w:rFonts w:ascii="宋体" w:hAnsi="宋体" w:cs="宋体"/>
          <w:b/>
          <w:bCs/>
          <w:sz w:val="24"/>
          <w:szCs w:val="24"/>
        </w:rPr>
        <w:t>借贷信息及信用情况。</w:t>
      </w:r>
    </w:p>
    <w:p w:rsidR="00D93BF2" w:rsidRPr="008B509E" w:rsidRDefault="00D93BF2" w:rsidP="0074784F">
      <w:pPr>
        <w:widowControl w:val="0"/>
        <w:spacing w:line="360" w:lineRule="auto"/>
        <w:ind w:firstLine="480"/>
        <w:jc w:val="both"/>
        <w:rPr>
          <w:sz w:val="24"/>
          <w:szCs w:val="24"/>
        </w:rPr>
      </w:pPr>
      <w:r w:rsidRPr="008B509E">
        <w:rPr>
          <w:rFonts w:ascii="宋体" w:hAnsi="宋体" w:cs="宋体"/>
          <w:b/>
          <w:bCs/>
          <w:sz w:val="24"/>
          <w:szCs w:val="24"/>
        </w:rPr>
        <w:t>（2） 授权并协助升升投平台查询借款方的社交属性（包括借款方的通讯录、通话详单、联系出借会员情况、联系人借款会员情况、运营商信息）。</w:t>
      </w:r>
    </w:p>
    <w:p w:rsidR="00D93BF2" w:rsidRPr="008B509E" w:rsidRDefault="00D93BF2" w:rsidP="0074784F">
      <w:pPr>
        <w:widowControl w:val="0"/>
        <w:spacing w:line="360" w:lineRule="auto"/>
        <w:ind w:firstLine="480"/>
        <w:jc w:val="both"/>
        <w:rPr>
          <w:sz w:val="24"/>
          <w:szCs w:val="24"/>
        </w:rPr>
      </w:pPr>
      <w:r w:rsidRPr="008B509E">
        <w:rPr>
          <w:rFonts w:ascii="宋体" w:hAnsi="宋体" w:cs="宋体"/>
          <w:b/>
          <w:bCs/>
          <w:sz w:val="24"/>
          <w:szCs w:val="24"/>
        </w:rPr>
        <w:t>（3） 借款方同意且知悉升升投平台有权保存借款方在升升投平台进行的行为（包括借款方的基本行为及在投行为）。</w:t>
      </w:r>
    </w:p>
    <w:p w:rsidR="00D93BF2" w:rsidRPr="008B509E" w:rsidRDefault="00D93BF2" w:rsidP="0074784F">
      <w:pPr>
        <w:spacing w:line="360" w:lineRule="auto"/>
        <w:ind w:firstLine="480"/>
        <w:jc w:val="both"/>
        <w:rPr>
          <w:sz w:val="24"/>
          <w:szCs w:val="24"/>
        </w:rPr>
      </w:pPr>
      <w:r w:rsidRPr="008B509E">
        <w:rPr>
          <w:rFonts w:ascii="宋体" w:hAnsi="宋体" w:cs="宋体"/>
          <w:b/>
          <w:bCs/>
          <w:sz w:val="24"/>
          <w:szCs w:val="24"/>
        </w:rPr>
        <w:t>（4） 授权升升投平台获取借款方在京东、</w:t>
      </w:r>
      <w:proofErr w:type="gramStart"/>
      <w:r w:rsidRPr="008B509E">
        <w:rPr>
          <w:rFonts w:ascii="宋体" w:hAnsi="宋体" w:cs="宋体"/>
          <w:b/>
          <w:bCs/>
          <w:sz w:val="24"/>
          <w:szCs w:val="24"/>
        </w:rPr>
        <w:t>淘宝等电</w:t>
      </w:r>
      <w:proofErr w:type="gramEnd"/>
      <w:r w:rsidRPr="008B509E">
        <w:rPr>
          <w:rFonts w:ascii="宋体" w:hAnsi="宋体" w:cs="宋体"/>
          <w:b/>
          <w:bCs/>
          <w:sz w:val="24"/>
          <w:szCs w:val="24"/>
        </w:rPr>
        <w:t>商的数据说明、公积金数据说明及社保数据说明。</w:t>
      </w:r>
    </w:p>
    <w:p w:rsidR="00D93BF2" w:rsidRPr="008B509E" w:rsidRDefault="00D93BF2" w:rsidP="0074784F">
      <w:pPr>
        <w:spacing w:line="360" w:lineRule="auto"/>
        <w:ind w:firstLineChars="200" w:firstLine="482"/>
        <w:rPr>
          <w:sz w:val="24"/>
          <w:szCs w:val="24"/>
        </w:rPr>
      </w:pPr>
      <w:r w:rsidRPr="008B509E">
        <w:rPr>
          <w:rFonts w:ascii="宋体" w:hAnsi="宋体" w:cs="宋体"/>
          <w:b/>
          <w:bCs/>
          <w:sz w:val="24"/>
          <w:szCs w:val="24"/>
        </w:rPr>
        <w:t>（5） 其他合法来源的有助于升升投平台对借款方信用体系进行评估的数据信息。</w:t>
      </w:r>
    </w:p>
    <w:p w:rsidR="00D93BF2" w:rsidRPr="008B509E" w:rsidRDefault="00D93BF2" w:rsidP="007136ED">
      <w:pPr>
        <w:spacing w:line="360" w:lineRule="auto"/>
        <w:ind w:firstLineChars="200" w:firstLine="482"/>
        <w:rPr>
          <w:sz w:val="24"/>
          <w:szCs w:val="24"/>
        </w:rPr>
      </w:pPr>
      <w:r w:rsidRPr="008B509E">
        <w:rPr>
          <w:rFonts w:ascii="宋体" w:hAnsi="宋体" w:cs="宋体"/>
          <w:b/>
          <w:bCs/>
          <w:sz w:val="24"/>
          <w:szCs w:val="24"/>
        </w:rPr>
        <w:t>借款方同意升升投平台有权根据政策需要或平台发展需要，对以上信息进行变更。</w:t>
      </w:r>
    </w:p>
    <w:p w:rsidR="00D93BF2" w:rsidRPr="008B509E" w:rsidRDefault="00D93BF2" w:rsidP="008B509E">
      <w:pPr>
        <w:spacing w:line="360" w:lineRule="auto"/>
        <w:ind w:firstLine="480"/>
        <w:jc w:val="both"/>
        <w:rPr>
          <w:sz w:val="24"/>
          <w:szCs w:val="24"/>
        </w:rPr>
      </w:pPr>
      <w:r w:rsidRPr="008B509E">
        <w:rPr>
          <w:rFonts w:ascii="宋体" w:hAnsi="宋体" w:cs="宋体"/>
          <w:b/>
          <w:bCs/>
          <w:sz w:val="24"/>
          <w:szCs w:val="24"/>
        </w:rPr>
        <w:t>升升投平台对于借款方提供的、升升投平台自行收集的、经认证的信息将按照本协议予以保护、使用或者披露。但升升投平台无法</w:t>
      </w:r>
      <w:proofErr w:type="gramStart"/>
      <w:r w:rsidRPr="008B509E">
        <w:rPr>
          <w:rFonts w:ascii="宋体" w:hAnsi="宋体" w:cs="宋体"/>
          <w:b/>
          <w:bCs/>
          <w:sz w:val="24"/>
          <w:szCs w:val="24"/>
        </w:rPr>
        <w:t>保证因</w:t>
      </w:r>
      <w:proofErr w:type="gramEnd"/>
      <w:r w:rsidRPr="008B509E">
        <w:rPr>
          <w:rFonts w:ascii="宋体" w:hAnsi="宋体" w:cs="宋体"/>
          <w:b/>
          <w:bCs/>
          <w:sz w:val="24"/>
          <w:szCs w:val="24"/>
        </w:rPr>
        <w:t>不可抗力造成的借款方信息泄露事故的发生。</w:t>
      </w:r>
    </w:p>
    <w:p w:rsidR="00D93BF2" w:rsidRPr="008B509E" w:rsidRDefault="00D93BF2" w:rsidP="00407535">
      <w:pPr>
        <w:widowControl w:val="0"/>
        <w:spacing w:line="360" w:lineRule="auto"/>
        <w:ind w:firstLineChars="200" w:firstLine="480"/>
        <w:rPr>
          <w:sz w:val="24"/>
          <w:szCs w:val="24"/>
        </w:rPr>
      </w:pPr>
      <w:r w:rsidRPr="008B509E">
        <w:rPr>
          <w:rFonts w:ascii="宋体" w:hAnsi="宋体" w:cs="宋体"/>
          <w:sz w:val="24"/>
          <w:szCs w:val="24"/>
        </w:rPr>
        <w:t>第三十一条 各方确认并同意其存管银行账户为其资金划出、划入或回收专用账户。</w:t>
      </w:r>
    </w:p>
    <w:p w:rsidR="00D93BF2" w:rsidRPr="008B509E" w:rsidRDefault="00D93BF2" w:rsidP="00407535">
      <w:pPr>
        <w:widowControl w:val="0"/>
        <w:spacing w:line="360" w:lineRule="auto"/>
        <w:ind w:firstLineChars="200" w:firstLine="482"/>
        <w:rPr>
          <w:sz w:val="24"/>
          <w:szCs w:val="24"/>
        </w:rPr>
      </w:pPr>
      <w:r w:rsidRPr="008B509E">
        <w:rPr>
          <w:rFonts w:ascii="宋体" w:hAnsi="宋体" w:cs="宋体"/>
          <w:b/>
          <w:bCs/>
          <w:sz w:val="24"/>
          <w:szCs w:val="24"/>
        </w:rPr>
        <w:t>第三十二条 本合同及本合同所涉及的任何事项适用中国法律，并按照中国法律进行解释。各方在履行本合同过程中所发生的争议，首先应协商解决；协商无法达成一致的，各方一致同意将争议提交给北京仲裁委员会根据其仲裁规则解决。</w:t>
      </w:r>
    </w:p>
    <w:p w:rsidR="00D93BF2" w:rsidRPr="008B509E" w:rsidRDefault="00D93BF2" w:rsidP="00407535">
      <w:pPr>
        <w:widowControl w:val="0"/>
        <w:spacing w:line="360" w:lineRule="auto"/>
        <w:ind w:firstLine="480"/>
        <w:jc w:val="both"/>
        <w:rPr>
          <w:sz w:val="24"/>
          <w:szCs w:val="24"/>
        </w:rPr>
      </w:pPr>
      <w:r w:rsidRPr="008B509E">
        <w:rPr>
          <w:rFonts w:ascii="宋体" w:hAnsi="宋体" w:cs="宋体"/>
          <w:sz w:val="24"/>
          <w:szCs w:val="24"/>
        </w:rPr>
        <w:t>第三十三条 除非法律另有规定，本合同任何条款的无效或不可执行，不影响其他条款的有效性和</w:t>
      </w:r>
      <w:proofErr w:type="gramStart"/>
      <w:r w:rsidRPr="008B509E">
        <w:rPr>
          <w:rFonts w:ascii="宋体" w:hAnsi="宋体" w:cs="宋体"/>
          <w:sz w:val="24"/>
          <w:szCs w:val="24"/>
        </w:rPr>
        <w:t>可</w:t>
      </w:r>
      <w:proofErr w:type="gramEnd"/>
      <w:r w:rsidRPr="008B509E">
        <w:rPr>
          <w:rFonts w:ascii="宋体" w:hAnsi="宋体" w:cs="宋体"/>
          <w:sz w:val="24"/>
          <w:szCs w:val="24"/>
        </w:rPr>
        <w:t>执行性，也不影响整个合同的效力。</w:t>
      </w:r>
    </w:p>
    <w:p w:rsidR="00D93BF2" w:rsidRPr="008B509E" w:rsidRDefault="00D93BF2" w:rsidP="00407535">
      <w:pPr>
        <w:widowControl w:val="0"/>
        <w:spacing w:line="360" w:lineRule="auto"/>
        <w:ind w:firstLine="480"/>
        <w:jc w:val="both"/>
        <w:rPr>
          <w:sz w:val="24"/>
          <w:szCs w:val="24"/>
        </w:rPr>
      </w:pPr>
      <w:r w:rsidRPr="008B509E">
        <w:rPr>
          <w:rFonts w:ascii="宋体" w:hAnsi="宋体" w:cs="宋体"/>
          <w:sz w:val="24"/>
          <w:szCs w:val="24"/>
        </w:rPr>
        <w:t>第三十四条 本合同未尽事宜，由各方协商一致后另行签订补充合同。本合同的注解、附件、补充规定为本合同组成部分，与本合同具有同等法律效力。</w:t>
      </w:r>
    </w:p>
    <w:p w:rsidR="00D93BF2" w:rsidRPr="008B509E" w:rsidRDefault="00D93BF2" w:rsidP="00407535">
      <w:pPr>
        <w:widowControl w:val="0"/>
        <w:spacing w:line="360" w:lineRule="auto"/>
        <w:ind w:firstLine="480"/>
        <w:jc w:val="both"/>
        <w:rPr>
          <w:sz w:val="24"/>
          <w:szCs w:val="24"/>
        </w:rPr>
      </w:pPr>
      <w:r w:rsidRPr="008B509E">
        <w:rPr>
          <w:rFonts w:ascii="宋体" w:hAnsi="宋体" w:cs="宋体"/>
          <w:sz w:val="24"/>
          <w:szCs w:val="24"/>
        </w:rPr>
        <w:t>第三十五条 出借方与借款方均知悉，升升投平台拒绝提供校园贷、首付贷、现金</w:t>
      </w:r>
      <w:proofErr w:type="gramStart"/>
      <w:r w:rsidRPr="008B509E">
        <w:rPr>
          <w:rFonts w:ascii="宋体" w:hAnsi="宋体" w:cs="宋体"/>
          <w:sz w:val="24"/>
          <w:szCs w:val="24"/>
        </w:rPr>
        <w:t>贷金融</w:t>
      </w:r>
      <w:proofErr w:type="gramEnd"/>
      <w:r w:rsidRPr="008B509E">
        <w:rPr>
          <w:rFonts w:ascii="宋体" w:hAnsi="宋体" w:cs="宋体"/>
          <w:sz w:val="24"/>
          <w:szCs w:val="24"/>
        </w:rPr>
        <w:t>产品，平台提供服务时严格遵守《网络借贷信息中介机构业务活动管理暂行办法》“十三条禁令”</w:t>
      </w:r>
      <w:r w:rsidRPr="008B509E">
        <w:rPr>
          <w:rFonts w:ascii="宋体" w:hAnsi="宋体" w:cs="宋体"/>
          <w:sz w:val="24"/>
          <w:szCs w:val="24"/>
          <w:vertAlign w:val="superscript"/>
        </w:rPr>
        <w:t>①</w:t>
      </w:r>
      <w:r w:rsidRPr="008B509E">
        <w:rPr>
          <w:rFonts w:ascii="宋体" w:hAnsi="宋体" w:cs="宋体"/>
          <w:sz w:val="24"/>
          <w:szCs w:val="24"/>
        </w:rPr>
        <w:t>，任何一方有发现升升投平台有上述违规行为，均可向金融监管部门进行举报。</w:t>
      </w:r>
    </w:p>
    <w:p w:rsidR="00D93BF2" w:rsidRPr="008B509E" w:rsidRDefault="00D93BF2" w:rsidP="00CE6475">
      <w:pPr>
        <w:spacing w:line="360" w:lineRule="auto"/>
        <w:ind w:firstLineChars="200" w:firstLine="480"/>
        <w:rPr>
          <w:sz w:val="24"/>
          <w:szCs w:val="24"/>
        </w:rPr>
      </w:pPr>
      <w:r w:rsidRPr="008B509E">
        <w:rPr>
          <w:rFonts w:ascii="宋体" w:hAnsi="宋体" w:cs="宋体"/>
          <w:sz w:val="24"/>
          <w:szCs w:val="24"/>
        </w:rPr>
        <w:t>第三十六条</w:t>
      </w:r>
      <w:r w:rsidR="00CE6475">
        <w:rPr>
          <w:rFonts w:ascii="宋体" w:hAnsi="宋体" w:cs="宋体" w:hint="eastAsia"/>
          <w:sz w:val="24"/>
          <w:szCs w:val="24"/>
        </w:rPr>
        <w:t xml:space="preserve"> </w:t>
      </w:r>
      <w:r w:rsidRPr="008B509E">
        <w:rPr>
          <w:rFonts w:ascii="宋体" w:hAnsi="宋体" w:cs="宋体"/>
          <w:sz w:val="24"/>
          <w:szCs w:val="24"/>
        </w:rPr>
        <w:t>出借方承诺其资金为合法、安全的自有资金，不存在通过升升投平台进行出借等洗钱行为来掩饰其资金非法来源，获取不法收益的行为，且不得将其在平台出借资金</w:t>
      </w:r>
      <w:proofErr w:type="gramStart"/>
      <w:r w:rsidRPr="008B509E">
        <w:rPr>
          <w:rFonts w:ascii="宋体" w:hAnsi="宋体" w:cs="宋体"/>
          <w:sz w:val="24"/>
          <w:szCs w:val="24"/>
        </w:rPr>
        <w:t>及所得</w:t>
      </w:r>
      <w:proofErr w:type="gramEnd"/>
      <w:r w:rsidRPr="008B509E">
        <w:rPr>
          <w:rFonts w:ascii="宋体" w:hAnsi="宋体" w:cs="宋体"/>
          <w:sz w:val="24"/>
          <w:szCs w:val="24"/>
        </w:rPr>
        <w:t>收益用作任何反国家、恐怖融资等违法犯罪活动。升升投平台有权对出借过程中出借方交易异常行为核实并要求用户做出合理解释，且有权在必要时采取冻结账户、报送金融监管</w:t>
      </w:r>
      <w:r w:rsidRPr="008B509E">
        <w:rPr>
          <w:rFonts w:ascii="宋体" w:hAnsi="宋体" w:cs="宋体"/>
          <w:sz w:val="24"/>
          <w:szCs w:val="24"/>
        </w:rPr>
        <w:lastRenderedPageBreak/>
        <w:t>部门、移交司法机关处理等措施，由此给升升投或</w:t>
      </w:r>
      <w:proofErr w:type="gramStart"/>
      <w:r w:rsidRPr="008B509E">
        <w:rPr>
          <w:rFonts w:ascii="宋体" w:hAnsi="宋体" w:cs="宋体"/>
          <w:sz w:val="24"/>
          <w:szCs w:val="24"/>
        </w:rPr>
        <w:t>其他第三</w:t>
      </w:r>
      <w:proofErr w:type="gramEnd"/>
      <w:r w:rsidRPr="008B509E">
        <w:rPr>
          <w:rFonts w:ascii="宋体" w:hAnsi="宋体" w:cs="宋体"/>
          <w:sz w:val="24"/>
          <w:szCs w:val="24"/>
        </w:rPr>
        <w:t>方造成的损失，出借方应承担完全的赔偿责任并单独承担相应法律后果。</w:t>
      </w:r>
    </w:p>
    <w:p w:rsidR="00D93BF2" w:rsidRPr="008B509E" w:rsidRDefault="00D93BF2" w:rsidP="008B509E">
      <w:pPr>
        <w:spacing w:line="360" w:lineRule="auto"/>
        <w:ind w:firstLine="480"/>
        <w:rPr>
          <w:sz w:val="24"/>
          <w:szCs w:val="24"/>
        </w:rPr>
      </w:pPr>
      <w:r w:rsidRPr="008B509E">
        <w:rPr>
          <w:rFonts w:ascii="宋体" w:hAnsi="宋体" w:cs="宋体"/>
          <w:b/>
          <w:bCs/>
          <w:sz w:val="24"/>
          <w:szCs w:val="24"/>
        </w:rPr>
        <w:t>第三十七条 本合同采用电子形式制成，自各方在协议上进行电子签名之日起成立，升升投合作的存管银行依约划付款项给借款方时合同生效。放款日为合同文本最终生效之日。本合同永久保存在升升投平台为此设立的专用服务器上备查，各方均认可</w:t>
      </w:r>
      <w:proofErr w:type="gramStart"/>
      <w:r w:rsidRPr="008B509E">
        <w:rPr>
          <w:rFonts w:ascii="宋体" w:hAnsi="宋体" w:cs="宋体"/>
          <w:b/>
          <w:bCs/>
          <w:sz w:val="24"/>
          <w:szCs w:val="24"/>
        </w:rPr>
        <w:t>该形式</w:t>
      </w:r>
      <w:proofErr w:type="gramEnd"/>
      <w:r w:rsidRPr="008B509E">
        <w:rPr>
          <w:rFonts w:ascii="宋体" w:hAnsi="宋体" w:cs="宋体"/>
          <w:b/>
          <w:bCs/>
          <w:sz w:val="24"/>
          <w:szCs w:val="24"/>
        </w:rPr>
        <w:t>的合同效力。</w:t>
      </w:r>
    </w:p>
    <w:p w:rsidR="00D93BF2" w:rsidRPr="008B509E" w:rsidRDefault="00D93BF2" w:rsidP="008B509E">
      <w:pPr>
        <w:spacing w:line="360" w:lineRule="auto"/>
        <w:ind w:firstLine="480"/>
        <w:rPr>
          <w:sz w:val="24"/>
          <w:szCs w:val="24"/>
        </w:rPr>
      </w:pPr>
      <w:r w:rsidRPr="008B509E">
        <w:rPr>
          <w:rFonts w:ascii="宋体" w:hAnsi="宋体" w:cs="宋体"/>
          <w:b/>
          <w:bCs/>
          <w:sz w:val="24"/>
          <w:szCs w:val="24"/>
        </w:rPr>
        <w:t>出借方承诺，在签署本合同前已仔细阅读合同，并对合同所有条款充分理解，同意接受合同约束。</w:t>
      </w:r>
      <w:proofErr w:type="gramStart"/>
      <w:r w:rsidRPr="008B509E">
        <w:rPr>
          <w:rFonts w:ascii="宋体" w:hAnsi="宋体" w:cs="宋体"/>
          <w:b/>
          <w:bCs/>
          <w:sz w:val="24"/>
          <w:szCs w:val="24"/>
        </w:rPr>
        <w:t>网贷有</w:t>
      </w:r>
      <w:proofErr w:type="gramEnd"/>
      <w:r w:rsidRPr="008B509E">
        <w:rPr>
          <w:rFonts w:ascii="宋体" w:hAnsi="宋体" w:cs="宋体"/>
          <w:b/>
          <w:bCs/>
          <w:sz w:val="24"/>
          <w:szCs w:val="24"/>
        </w:rPr>
        <w:t>风险，出借需谨慎。</w:t>
      </w:r>
    </w:p>
    <w:p w:rsidR="00FD4E5F" w:rsidRDefault="00D93BF2" w:rsidP="008B509E">
      <w:pPr>
        <w:spacing w:line="360" w:lineRule="auto"/>
        <w:rPr>
          <w:rFonts w:ascii="宋体" w:hAnsi="宋体" w:cs="宋体"/>
          <w:b/>
          <w:bCs/>
          <w:sz w:val="24"/>
          <w:szCs w:val="24"/>
        </w:rPr>
      </w:pPr>
      <w:r w:rsidRPr="008B509E">
        <w:rPr>
          <w:rFonts w:ascii="宋体" w:hAnsi="宋体" w:cs="宋体"/>
          <w:b/>
          <w:bCs/>
          <w:sz w:val="24"/>
          <w:szCs w:val="24"/>
        </w:rPr>
        <w:t>（以下无正文，</w:t>
      </w:r>
      <w:proofErr w:type="gramStart"/>
      <w:r w:rsidRPr="008B509E">
        <w:rPr>
          <w:rFonts w:ascii="宋体" w:hAnsi="宋体" w:cs="宋体"/>
          <w:b/>
          <w:bCs/>
          <w:sz w:val="24"/>
          <w:szCs w:val="24"/>
        </w:rPr>
        <w:t>系各方</w:t>
      </w:r>
      <w:proofErr w:type="gramEnd"/>
      <w:r w:rsidRPr="008B509E">
        <w:rPr>
          <w:rFonts w:ascii="宋体" w:hAnsi="宋体" w:cs="宋体"/>
          <w:b/>
          <w:bCs/>
          <w:sz w:val="24"/>
          <w:szCs w:val="24"/>
        </w:rPr>
        <w:t>电子签名）</w:t>
      </w:r>
    </w:p>
    <w:p w:rsidR="00EA1DAF" w:rsidRPr="0001596D" w:rsidRDefault="00EA1DAF" w:rsidP="00EA1DAF">
      <w:pPr>
        <w:tabs>
          <w:tab w:val="left" w:pos="5260"/>
          <w:tab w:val="left" w:pos="7060"/>
        </w:tabs>
        <w:spacing w:line="360" w:lineRule="auto"/>
        <w:rPr>
          <w:rFonts w:ascii="宋体" w:hAnsi="宋体"/>
        </w:rPr>
      </w:pPr>
    </w:p>
    <w:tbl>
      <w:tblPr>
        <w:tblStyle w:val="a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871"/>
      </w:tblGrid>
      <w:tr w:rsidR="0001596D" w:rsidRPr="0001596D" w:rsidTr="00496754">
        <w:tc>
          <w:tcPr>
            <w:tcW w:w="4871" w:type="dxa"/>
          </w:tcPr>
          <w:p w:rsidR="00CA3DA9" w:rsidRPr="0001596D" w:rsidRDefault="00CA3DA9" w:rsidP="00CA3DA9">
            <w:pPr>
              <w:spacing w:line="360" w:lineRule="auto"/>
              <w:rPr>
                <w:rFonts w:ascii="宋体" w:hAnsi="宋体" w:cs="宋体"/>
                <w:sz w:val="24"/>
                <w:szCs w:val="24"/>
              </w:rPr>
            </w:pPr>
            <w:proofErr w:type="spellStart"/>
            <w:r w:rsidRPr="0001596D">
              <w:rPr>
                <w:rFonts w:ascii="宋体" w:hAnsi="宋体" w:cs="宋体"/>
                <w:sz w:val="24"/>
                <w:szCs w:val="24"/>
              </w:rPr>
              <w:t>出借方</w:t>
            </w:r>
            <w:proofErr w:type="spellEnd"/>
            <w:r w:rsidRPr="0001596D">
              <w:rPr>
                <w:rFonts w:ascii="宋体" w:hAnsi="宋体" w:cs="宋体"/>
                <w:sz w:val="24"/>
                <w:szCs w:val="24"/>
              </w:rPr>
              <w:t>：</w:t>
            </w:r>
            <w:r w:rsidRPr="0001596D">
              <w:rPr>
                <w:rFonts w:ascii="宋体" w:hAnsi="宋体" w:hint="eastAsia"/>
                <w:sz w:val="24"/>
              </w:rPr>
              <w:t>${</w:t>
            </w:r>
            <w:proofErr w:type="spellStart"/>
            <w:r w:rsidRPr="0001596D">
              <w:rPr>
                <w:rFonts w:ascii="宋体" w:hAnsi="宋体" w:hint="eastAsia"/>
                <w:sz w:val="24"/>
              </w:rPr>
              <w:t>投资人姓名</w:t>
            </w:r>
            <w:proofErr w:type="spellEnd"/>
            <w:r w:rsidRPr="0001596D">
              <w:rPr>
                <w:rFonts w:ascii="宋体" w:hAnsi="宋体" w:hint="eastAsia"/>
                <w:sz w:val="24"/>
              </w:rPr>
              <w:t>}</w:t>
            </w:r>
          </w:p>
        </w:tc>
        <w:tc>
          <w:tcPr>
            <w:tcW w:w="4871" w:type="dxa"/>
          </w:tcPr>
          <w:p w:rsidR="00CA3DA9" w:rsidRPr="0001596D" w:rsidRDefault="00CA3DA9" w:rsidP="00CA3DA9">
            <w:pPr>
              <w:spacing w:line="360" w:lineRule="auto"/>
              <w:jc w:val="right"/>
              <w:rPr>
                <w:rFonts w:ascii="宋体" w:hAnsi="宋体" w:cs="宋体"/>
                <w:sz w:val="24"/>
                <w:szCs w:val="24"/>
              </w:rPr>
            </w:pPr>
            <w:proofErr w:type="spellStart"/>
            <w:r w:rsidRPr="0001596D">
              <w:rPr>
                <w:rFonts w:ascii="宋体" w:hAnsi="宋体" w:cs="宋体"/>
                <w:sz w:val="24"/>
                <w:szCs w:val="24"/>
              </w:rPr>
              <w:t>借款方</w:t>
            </w:r>
            <w:proofErr w:type="spellEnd"/>
            <w:r w:rsidRPr="0001596D">
              <w:rPr>
                <w:rFonts w:ascii="宋体" w:hAnsi="宋体" w:cs="宋体"/>
                <w:sz w:val="24"/>
                <w:szCs w:val="24"/>
              </w:rPr>
              <w:t>：</w:t>
            </w:r>
            <w:r w:rsidRPr="0001596D">
              <w:rPr>
                <w:rFonts w:ascii="宋体" w:hAnsi="宋体" w:hint="eastAsia"/>
                <w:sz w:val="24"/>
              </w:rPr>
              <w:t>${</w:t>
            </w:r>
            <w:proofErr w:type="spellStart"/>
            <w:r w:rsidRPr="0001596D">
              <w:rPr>
                <w:rFonts w:ascii="宋体" w:hAnsi="宋体" w:cs="宋体"/>
                <w:sz w:val="24"/>
                <w:szCs w:val="24"/>
              </w:rPr>
              <w:t>借款</w:t>
            </w:r>
            <w:r w:rsidRPr="0001596D">
              <w:rPr>
                <w:rFonts w:ascii="宋体" w:hAnsi="宋体" w:hint="eastAsia"/>
                <w:sz w:val="24"/>
              </w:rPr>
              <w:t>人姓名</w:t>
            </w:r>
            <w:proofErr w:type="spellEnd"/>
            <w:r w:rsidRPr="0001596D">
              <w:rPr>
                <w:rFonts w:ascii="宋体" w:hAnsi="宋体" w:hint="eastAsia"/>
                <w:sz w:val="24"/>
              </w:rPr>
              <w:t>}</w:t>
            </w:r>
          </w:p>
        </w:tc>
      </w:tr>
      <w:tr w:rsidR="0001596D" w:rsidRPr="0001596D" w:rsidTr="00496754">
        <w:tc>
          <w:tcPr>
            <w:tcW w:w="9742" w:type="dxa"/>
            <w:gridSpan w:val="2"/>
          </w:tcPr>
          <w:p w:rsidR="00CA3DA9" w:rsidRPr="0001596D" w:rsidRDefault="00CA3DA9" w:rsidP="008B509E">
            <w:pPr>
              <w:spacing w:line="360" w:lineRule="auto"/>
              <w:rPr>
                <w:rFonts w:ascii="宋体" w:hAnsi="宋体" w:cs="宋体"/>
                <w:sz w:val="24"/>
                <w:szCs w:val="24"/>
                <w:lang w:eastAsia="zh-CN"/>
              </w:rPr>
            </w:pPr>
            <w:r w:rsidRPr="0001596D">
              <w:rPr>
                <w:rFonts w:ascii="宋体" w:hAnsi="宋体" w:hint="eastAsia"/>
                <w:color w:val="FFFFFF" w:themeColor="background1"/>
                <w:lang w:eastAsia="zh-CN"/>
              </w:rPr>
              <w:t>${</w:t>
            </w:r>
            <w:proofErr w:type="spellStart"/>
            <w:r w:rsidRPr="0001596D">
              <w:rPr>
                <w:rFonts w:ascii="宋体" w:hAnsi="宋体" w:hint="eastAsia"/>
                <w:color w:val="FFFFFF" w:themeColor="background1"/>
                <w:lang w:eastAsia="zh-CN"/>
              </w:rPr>
              <w:t>投资人众签</w:t>
            </w:r>
            <w:proofErr w:type="gramStart"/>
            <w:r w:rsidRPr="0001596D">
              <w:rPr>
                <w:rFonts w:ascii="宋体" w:hAnsi="宋体" w:hint="eastAsia"/>
                <w:color w:val="FFFFFF" w:themeColor="background1"/>
                <w:lang w:eastAsia="zh-CN"/>
              </w:rPr>
              <w:t>id</w:t>
            </w:r>
            <w:proofErr w:type="spellEnd"/>
            <w:r w:rsidRPr="0001596D">
              <w:rPr>
                <w:rFonts w:ascii="宋体" w:hAnsi="宋体" w:hint="eastAsia"/>
                <w:color w:val="FFFFFF" w:themeColor="background1"/>
                <w:lang w:eastAsia="zh-CN"/>
              </w:rPr>
              <w:t>}</w:t>
            </w:r>
            <w:r w:rsidR="008F2C82" w:rsidRPr="0001596D">
              <w:rPr>
                <w:rFonts w:ascii="宋体" w:hAnsi="宋体"/>
                <w:color w:val="FFFFFF" w:themeColor="background1"/>
                <w:lang w:eastAsia="zh-CN"/>
              </w:rPr>
              <w:t xml:space="preserve">   </w:t>
            </w:r>
            <w:proofErr w:type="gramEnd"/>
            <w:r w:rsidR="008F2C82" w:rsidRPr="0001596D">
              <w:rPr>
                <w:rFonts w:ascii="宋体" w:hAnsi="宋体"/>
                <w:color w:val="FFFFFF" w:themeColor="background1"/>
                <w:lang w:eastAsia="zh-CN"/>
              </w:rPr>
              <w:t xml:space="preserve">   </w:t>
            </w:r>
          </w:p>
        </w:tc>
      </w:tr>
      <w:tr w:rsidR="0001596D" w:rsidRPr="0001596D" w:rsidTr="00E54E1B">
        <w:tc>
          <w:tcPr>
            <w:tcW w:w="4871" w:type="dxa"/>
          </w:tcPr>
          <w:p w:rsidR="00712A91" w:rsidRPr="0001596D" w:rsidRDefault="00712A91" w:rsidP="008F2C82">
            <w:pPr>
              <w:spacing w:line="360" w:lineRule="auto"/>
              <w:ind w:right="440"/>
              <w:jc w:val="right"/>
              <w:rPr>
                <w:rFonts w:ascii="宋体" w:hAnsi="宋体" w:cs="宋体"/>
                <w:sz w:val="24"/>
                <w:szCs w:val="24"/>
              </w:rPr>
            </w:pPr>
            <w:bookmarkStart w:id="1" w:name="_GoBack"/>
            <w:bookmarkEnd w:id="1"/>
          </w:p>
        </w:tc>
        <w:tc>
          <w:tcPr>
            <w:tcW w:w="4871" w:type="dxa"/>
          </w:tcPr>
          <w:p w:rsidR="00712A91" w:rsidRPr="0001596D" w:rsidRDefault="00105DAC" w:rsidP="008F2C82">
            <w:pPr>
              <w:spacing w:line="360" w:lineRule="auto"/>
              <w:ind w:right="440"/>
              <w:jc w:val="right"/>
              <w:rPr>
                <w:rFonts w:ascii="宋体" w:hAnsi="宋体" w:cs="宋体"/>
              </w:rPr>
            </w:pPr>
            <w:r w:rsidRPr="0001596D">
              <w:rPr>
                <w:rFonts w:ascii="宋体" w:hAnsi="宋体" w:hint="eastAsia"/>
                <w:color w:val="FFFFFF" w:themeColor="background1"/>
                <w:lang w:eastAsia="zh-CN"/>
              </w:rPr>
              <w:t>${</w:t>
            </w:r>
            <w:proofErr w:type="spellStart"/>
            <w:r w:rsidR="0001596D" w:rsidRPr="0001596D">
              <w:rPr>
                <w:rFonts w:ascii="宋体" w:hAnsi="宋体" w:cs="宋体"/>
                <w:color w:val="FFFFFF" w:themeColor="background1"/>
              </w:rPr>
              <w:t>借款</w:t>
            </w:r>
            <w:r w:rsidR="0001596D" w:rsidRPr="0001596D">
              <w:rPr>
                <w:rFonts w:ascii="宋体" w:hAnsi="宋体" w:hint="eastAsia"/>
                <w:color w:val="FFFFFF" w:themeColor="background1"/>
              </w:rPr>
              <w:t>人</w:t>
            </w:r>
            <w:r w:rsidRPr="0001596D">
              <w:rPr>
                <w:rFonts w:ascii="宋体" w:hAnsi="宋体" w:hint="eastAsia"/>
                <w:color w:val="FFFFFF" w:themeColor="background1"/>
                <w:lang w:eastAsia="zh-CN"/>
              </w:rPr>
              <w:t>众签</w:t>
            </w:r>
            <w:proofErr w:type="gramStart"/>
            <w:r w:rsidRPr="0001596D">
              <w:rPr>
                <w:rFonts w:ascii="宋体" w:hAnsi="宋体" w:hint="eastAsia"/>
                <w:color w:val="FFFFFF" w:themeColor="background1"/>
                <w:lang w:eastAsia="zh-CN"/>
              </w:rPr>
              <w:t>id</w:t>
            </w:r>
            <w:proofErr w:type="spellEnd"/>
            <w:r w:rsidRPr="0001596D">
              <w:rPr>
                <w:rFonts w:ascii="宋体" w:hAnsi="宋体" w:hint="eastAsia"/>
                <w:color w:val="FFFFFF" w:themeColor="background1"/>
                <w:lang w:eastAsia="zh-CN"/>
              </w:rPr>
              <w:t>}</w:t>
            </w:r>
            <w:r w:rsidRPr="0001596D">
              <w:rPr>
                <w:rFonts w:ascii="宋体" w:hAnsi="宋体"/>
                <w:color w:val="FFFFFF" w:themeColor="background1"/>
                <w:lang w:eastAsia="zh-CN"/>
              </w:rPr>
              <w:t xml:space="preserve"> </w:t>
            </w:r>
            <w:r w:rsidRPr="0001596D">
              <w:rPr>
                <w:rFonts w:ascii="宋体" w:hAnsi="宋体"/>
                <w:lang w:eastAsia="zh-CN"/>
              </w:rPr>
              <w:t xml:space="preserve">  </w:t>
            </w:r>
            <w:proofErr w:type="gramEnd"/>
            <w:r w:rsidRPr="0001596D">
              <w:rPr>
                <w:rFonts w:ascii="宋体" w:hAnsi="宋体"/>
                <w:lang w:eastAsia="zh-CN"/>
              </w:rPr>
              <w:t xml:space="preserve"> </w:t>
            </w:r>
          </w:p>
        </w:tc>
      </w:tr>
      <w:tr w:rsidR="00CA3DA9" w:rsidRPr="0001596D" w:rsidTr="00496754">
        <w:tc>
          <w:tcPr>
            <w:tcW w:w="4871" w:type="dxa"/>
          </w:tcPr>
          <w:p w:rsidR="00CA3DA9" w:rsidRPr="0001596D" w:rsidRDefault="00CA3DA9" w:rsidP="008B509E">
            <w:pPr>
              <w:spacing w:line="360" w:lineRule="auto"/>
              <w:rPr>
                <w:rFonts w:ascii="宋体" w:hAnsi="宋体" w:cs="宋体"/>
                <w:sz w:val="24"/>
                <w:szCs w:val="24"/>
              </w:rPr>
            </w:pPr>
            <w:proofErr w:type="spellStart"/>
            <w:r w:rsidRPr="0001596D">
              <w:rPr>
                <w:rFonts w:ascii="宋体" w:hAnsi="宋体" w:cs="宋体"/>
                <w:sz w:val="24"/>
                <w:szCs w:val="24"/>
              </w:rPr>
              <w:t>日期</w:t>
            </w:r>
            <w:proofErr w:type="spellEnd"/>
            <w:r w:rsidRPr="0001596D">
              <w:rPr>
                <w:rFonts w:ascii="宋体" w:hAnsi="宋体" w:cs="宋体" w:hint="eastAsia"/>
                <w:sz w:val="24"/>
                <w:szCs w:val="24"/>
              </w:rPr>
              <w:t>:</w:t>
            </w:r>
            <w:r w:rsidRPr="0001596D">
              <w:rPr>
                <w:rFonts w:ascii="宋体" w:hAnsi="宋体" w:hint="eastAsia"/>
                <w:sz w:val="24"/>
                <w:szCs w:val="24"/>
              </w:rPr>
              <w:t xml:space="preserve"> ${</w:t>
            </w:r>
            <w:proofErr w:type="spellStart"/>
            <w:r w:rsidRPr="0001596D">
              <w:rPr>
                <w:rFonts w:ascii="宋体" w:hAnsi="宋体" w:hint="eastAsia"/>
                <w:sz w:val="24"/>
                <w:szCs w:val="24"/>
              </w:rPr>
              <w:t>投资人起息日</w:t>
            </w:r>
            <w:proofErr w:type="spellEnd"/>
            <w:r w:rsidRPr="0001596D">
              <w:rPr>
                <w:rFonts w:ascii="宋体" w:hAnsi="宋体" w:hint="eastAsia"/>
                <w:sz w:val="24"/>
                <w:szCs w:val="24"/>
              </w:rPr>
              <w:t>}</w:t>
            </w:r>
          </w:p>
        </w:tc>
        <w:tc>
          <w:tcPr>
            <w:tcW w:w="4871" w:type="dxa"/>
          </w:tcPr>
          <w:p w:rsidR="00CA3DA9" w:rsidRPr="0001596D" w:rsidRDefault="00CA3DA9" w:rsidP="00CA3DA9">
            <w:pPr>
              <w:spacing w:line="360" w:lineRule="auto"/>
              <w:jc w:val="right"/>
              <w:rPr>
                <w:rFonts w:ascii="宋体" w:hAnsi="宋体" w:cs="宋体"/>
                <w:sz w:val="24"/>
                <w:szCs w:val="24"/>
              </w:rPr>
            </w:pPr>
            <w:proofErr w:type="spellStart"/>
            <w:r w:rsidRPr="0001596D">
              <w:rPr>
                <w:rFonts w:ascii="宋体" w:hAnsi="宋体" w:cs="宋体"/>
                <w:sz w:val="24"/>
                <w:szCs w:val="24"/>
              </w:rPr>
              <w:t>日期</w:t>
            </w:r>
            <w:proofErr w:type="spellEnd"/>
            <w:r w:rsidRPr="0001596D">
              <w:rPr>
                <w:rFonts w:ascii="宋体" w:hAnsi="宋体" w:cs="宋体" w:hint="eastAsia"/>
                <w:sz w:val="24"/>
                <w:szCs w:val="24"/>
              </w:rPr>
              <w:t>:</w:t>
            </w:r>
            <w:r w:rsidRPr="0001596D">
              <w:rPr>
                <w:rFonts w:ascii="宋体" w:hAnsi="宋体" w:hint="eastAsia"/>
                <w:sz w:val="24"/>
                <w:szCs w:val="24"/>
              </w:rPr>
              <w:t xml:space="preserve"> ${</w:t>
            </w:r>
            <w:proofErr w:type="spellStart"/>
            <w:r w:rsidRPr="0001596D">
              <w:rPr>
                <w:rFonts w:ascii="宋体" w:hAnsi="宋体" w:hint="eastAsia"/>
                <w:sz w:val="24"/>
                <w:szCs w:val="24"/>
              </w:rPr>
              <w:t>投资人起息日</w:t>
            </w:r>
            <w:proofErr w:type="spellEnd"/>
            <w:r w:rsidRPr="0001596D">
              <w:rPr>
                <w:rFonts w:ascii="宋体" w:hAnsi="宋体" w:hint="eastAsia"/>
                <w:sz w:val="24"/>
                <w:szCs w:val="24"/>
              </w:rPr>
              <w:t>}</w:t>
            </w:r>
          </w:p>
        </w:tc>
      </w:tr>
    </w:tbl>
    <w:p w:rsidR="00CA3DA9" w:rsidRPr="0001596D" w:rsidRDefault="00CA3DA9" w:rsidP="008B509E">
      <w:pPr>
        <w:spacing w:line="360" w:lineRule="auto"/>
        <w:rPr>
          <w:rFonts w:ascii="宋体" w:hAnsi="宋体" w:cs="宋体"/>
          <w:sz w:val="24"/>
          <w:szCs w:val="24"/>
        </w:rPr>
      </w:pPr>
    </w:p>
    <w:p w:rsidR="00D93BF2" w:rsidRPr="00A0370B" w:rsidRDefault="00D93BF2" w:rsidP="008B509E">
      <w:pPr>
        <w:spacing w:line="360" w:lineRule="auto"/>
        <w:rPr>
          <w:rFonts w:ascii="PingFang-SC-Regular" w:hAnsi="PingFang-SC-Regular" w:hint="eastAsia"/>
          <w:sz w:val="24"/>
          <w:szCs w:val="24"/>
          <w:shd w:val="clear" w:color="auto" w:fill="FFFFFF"/>
        </w:rPr>
      </w:pPr>
      <w:r w:rsidRPr="00A0370B">
        <w:rPr>
          <w:rFonts w:ascii="宋体" w:hAnsi="宋体" w:cs="宋体"/>
          <w:sz w:val="24"/>
          <w:szCs w:val="24"/>
        </w:rPr>
        <w:t>居间平台方：</w:t>
      </w:r>
      <w:r w:rsidR="00252B32" w:rsidRPr="00A0370B">
        <w:rPr>
          <w:rFonts w:ascii="PingFang-SC-Regular" w:hAnsi="PingFang-SC-Regular"/>
          <w:sz w:val="24"/>
          <w:szCs w:val="24"/>
          <w:shd w:val="clear" w:color="auto" w:fill="FFFFFF"/>
        </w:rPr>
        <w:t>中发展信（北京）投资管理有限公司</w:t>
      </w:r>
    </w:p>
    <w:p w:rsidR="00911BB9" w:rsidRPr="00614CF7" w:rsidRDefault="00911BB9" w:rsidP="008B509E">
      <w:pPr>
        <w:spacing w:line="360" w:lineRule="auto"/>
        <w:rPr>
          <w:color w:val="FFFFFF" w:themeColor="background1"/>
          <w:sz w:val="24"/>
          <w:szCs w:val="24"/>
        </w:rPr>
      </w:pPr>
    </w:p>
    <w:p w:rsidR="004A4659" w:rsidRPr="00E701D0" w:rsidRDefault="002E62D0" w:rsidP="00E701D0">
      <w:pPr>
        <w:spacing w:line="360" w:lineRule="auto"/>
        <w:ind w:firstLineChars="500" w:firstLine="1200"/>
        <w:rPr>
          <w:rFonts w:ascii="宋体" w:hAnsi="宋体"/>
          <w:sz w:val="24"/>
          <w:szCs w:val="24"/>
        </w:rPr>
      </w:pPr>
      <w:r>
        <w:rPr>
          <w:rFonts w:ascii="宋体" w:hAnsi="宋体"/>
          <w:color w:val="FFFFFF" w:themeColor="background1"/>
          <w:sz w:val="24"/>
          <w:szCs w:val="24"/>
        </w:rPr>
        <w:t>ZFZX</w:t>
      </w:r>
    </w:p>
    <w:p w:rsidR="00B7177F" w:rsidRPr="00E701D0" w:rsidRDefault="00B7177F" w:rsidP="008B509E">
      <w:pPr>
        <w:spacing w:line="360" w:lineRule="auto"/>
        <w:rPr>
          <w:rFonts w:ascii="宋体" w:hAnsi="宋体"/>
          <w:sz w:val="24"/>
          <w:szCs w:val="24"/>
        </w:rPr>
      </w:pPr>
    </w:p>
    <w:p w:rsidR="00D93BF2" w:rsidRPr="00E701D0" w:rsidRDefault="00D93BF2" w:rsidP="008B509E">
      <w:pPr>
        <w:spacing w:line="360" w:lineRule="auto"/>
        <w:rPr>
          <w:sz w:val="24"/>
          <w:szCs w:val="24"/>
        </w:rPr>
      </w:pPr>
      <w:r w:rsidRPr="00E701D0">
        <w:rPr>
          <w:rFonts w:ascii="宋体" w:hAnsi="宋体" w:cs="宋体"/>
          <w:sz w:val="24"/>
          <w:szCs w:val="24"/>
        </w:rPr>
        <w:t>日期</w:t>
      </w:r>
      <w:r w:rsidR="00A51A2E" w:rsidRPr="00E701D0">
        <w:rPr>
          <w:rFonts w:ascii="宋体" w:hAnsi="宋体" w:cs="宋体" w:hint="eastAsia"/>
          <w:sz w:val="24"/>
          <w:szCs w:val="24"/>
        </w:rPr>
        <w:t>:</w:t>
      </w:r>
      <w:r w:rsidR="00252B32" w:rsidRPr="00E701D0">
        <w:rPr>
          <w:rFonts w:ascii="宋体" w:hAnsi="宋体" w:hint="eastAsia"/>
          <w:sz w:val="24"/>
          <w:szCs w:val="24"/>
        </w:rPr>
        <w:t xml:space="preserve"> ${投资人起息日}</w:t>
      </w:r>
    </w:p>
    <w:p w:rsidR="00D93BF2" w:rsidRPr="00E701D0" w:rsidRDefault="00D93BF2" w:rsidP="00D93BF2"/>
    <w:p w:rsidR="003866C8" w:rsidRPr="00E701D0" w:rsidRDefault="003866C8" w:rsidP="00D93BF2"/>
    <w:p w:rsidR="003866C8" w:rsidRDefault="003866C8" w:rsidP="00D93BF2"/>
    <w:p w:rsidR="003866C8" w:rsidRDefault="003866C8" w:rsidP="00D93BF2"/>
    <w:p w:rsidR="003866C8" w:rsidRDefault="003866C8" w:rsidP="00D93BF2"/>
    <w:p w:rsidR="003866C8" w:rsidRDefault="003866C8" w:rsidP="00D93BF2"/>
    <w:p w:rsidR="003866C8" w:rsidRDefault="003866C8" w:rsidP="00D93BF2"/>
    <w:p w:rsidR="003866C8" w:rsidRDefault="003866C8" w:rsidP="00D93BF2"/>
    <w:p w:rsidR="00407535" w:rsidRDefault="00407535" w:rsidP="00D93BF2"/>
    <w:p w:rsidR="003866C8" w:rsidRDefault="003866C8" w:rsidP="00D93BF2"/>
    <w:p w:rsidR="003866C8" w:rsidRDefault="003866C8" w:rsidP="00D93BF2"/>
    <w:p w:rsidR="00D93BF2" w:rsidRDefault="00D93BF2" w:rsidP="00D93BF2"/>
    <w:p w:rsidR="007923FC" w:rsidRDefault="007923FC" w:rsidP="00D93BF2"/>
    <w:p w:rsidR="007923FC" w:rsidRDefault="007923FC" w:rsidP="00D93BF2"/>
    <w:p w:rsidR="002541C3" w:rsidRDefault="002541C3" w:rsidP="00D93BF2"/>
    <w:p w:rsidR="002541C3" w:rsidRDefault="002541C3" w:rsidP="00D93BF2"/>
    <w:p w:rsidR="002541C3" w:rsidRDefault="002541C3" w:rsidP="00D93BF2"/>
    <w:p w:rsidR="002541C3" w:rsidRDefault="002541C3" w:rsidP="00D93BF2"/>
    <w:p w:rsidR="00D93BF2" w:rsidRDefault="00D93BF2" w:rsidP="00650D75">
      <w:pPr>
        <w:spacing w:line="274" w:lineRule="exact"/>
        <w:ind w:firstLineChars="150" w:firstLine="360"/>
        <w:rPr>
          <w:sz w:val="20"/>
          <w:szCs w:val="20"/>
        </w:rPr>
      </w:pPr>
      <w:r>
        <w:rPr>
          <w:rFonts w:ascii="宋体" w:hAnsi="宋体" w:cs="宋体"/>
          <w:sz w:val="24"/>
          <w:szCs w:val="24"/>
        </w:rPr>
        <w:t>附件</w:t>
      </w:r>
      <w:r w:rsidR="00B2492D">
        <w:rPr>
          <w:rFonts w:ascii="宋体" w:hAnsi="宋体" w:cs="宋体" w:hint="eastAsia"/>
          <w:sz w:val="24"/>
          <w:szCs w:val="24"/>
        </w:rPr>
        <w:t>一</w:t>
      </w:r>
      <w:r>
        <w:rPr>
          <w:rFonts w:ascii="宋体" w:hAnsi="宋体" w:cs="宋体"/>
          <w:sz w:val="24"/>
          <w:szCs w:val="24"/>
        </w:rPr>
        <w:t>：还款详情表</w:t>
      </w:r>
    </w:p>
    <w:p w:rsidR="00D93BF2" w:rsidRDefault="00D93BF2" w:rsidP="00D93BF2">
      <w:pPr>
        <w:spacing w:line="253" w:lineRule="exact"/>
        <w:rPr>
          <w:sz w:val="20"/>
          <w:szCs w:val="20"/>
        </w:rPr>
      </w:pPr>
    </w:p>
    <w:p w:rsidR="00252B32" w:rsidRDefault="00252B32" w:rsidP="00252B32">
      <w:pPr>
        <w:pStyle w:val="a7"/>
        <w:tabs>
          <w:tab w:val="left" w:pos="5762"/>
          <w:tab w:val="left" w:pos="8162"/>
        </w:tabs>
        <w:spacing w:before="1"/>
        <w:ind w:left="60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0"/>
      </w:tblGrid>
      <w:tr w:rsidR="00252B32" w:rsidRPr="00105721" w:rsidTr="00105721">
        <w:tc>
          <w:tcPr>
            <w:tcW w:w="9370" w:type="dxa"/>
            <w:tcBorders>
              <w:top w:val="single" w:sz="4" w:space="0" w:color="auto"/>
              <w:left w:val="single" w:sz="4" w:space="0" w:color="auto"/>
              <w:bottom w:val="single" w:sz="4" w:space="0" w:color="auto"/>
              <w:right w:val="single" w:sz="4" w:space="0" w:color="auto"/>
            </w:tcBorders>
            <w:shd w:val="clear" w:color="auto" w:fill="auto"/>
            <w:hideMark/>
          </w:tcPr>
          <w:p w:rsidR="00252B32" w:rsidRPr="00105721" w:rsidRDefault="00252B32" w:rsidP="00105721">
            <w:pPr>
              <w:pStyle w:val="a7"/>
              <w:spacing w:before="3"/>
              <w:rPr>
                <w:rFonts w:eastAsia="Times New Roman"/>
                <w:sz w:val="26"/>
                <w:lang w:eastAsia="en-US"/>
              </w:rPr>
            </w:pPr>
            <w:r w:rsidRPr="00105721">
              <w:rPr>
                <w:rFonts w:eastAsia="Times New Roman" w:hint="eastAsia"/>
                <w:lang w:eastAsia="en-US"/>
              </w:rPr>
              <w:t>${投资人款项计划}</w:t>
            </w:r>
          </w:p>
        </w:tc>
      </w:tr>
    </w:tbl>
    <w:p w:rsidR="00252B32" w:rsidRDefault="00252B32" w:rsidP="00252B32">
      <w:pPr>
        <w:pStyle w:val="a7"/>
        <w:spacing w:before="3"/>
        <w:rPr>
          <w:sz w:val="26"/>
        </w:rPr>
      </w:pPr>
    </w:p>
    <w:p w:rsidR="00A3553B" w:rsidRPr="00FD7290" w:rsidRDefault="00FD7290" w:rsidP="00D93BF2">
      <w:pPr>
        <w:rPr>
          <w:u w:val="single"/>
        </w:rPr>
      </w:pPr>
      <w:r>
        <w:rPr>
          <w:rFonts w:hint="eastAsia"/>
          <w:u w:val="single"/>
        </w:rPr>
        <w:t xml:space="preserve">                                   </w:t>
      </w:r>
    </w:p>
    <w:p w:rsidR="00E930B3" w:rsidRDefault="00D93BF2" w:rsidP="005F2644">
      <w:pPr>
        <w:widowControl w:val="0"/>
        <w:adjustRightInd w:val="0"/>
        <w:snapToGrid w:val="0"/>
        <w:rPr>
          <w:rFonts w:ascii="宋体" w:hAnsi="宋体" w:cs="宋体"/>
          <w:sz w:val="20"/>
          <w:szCs w:val="20"/>
        </w:rPr>
      </w:pPr>
      <w:r>
        <w:rPr>
          <w:rFonts w:ascii="宋体" w:hAnsi="宋体" w:cs="宋体"/>
          <w:sz w:val="21"/>
          <w:szCs w:val="21"/>
          <w:vertAlign w:val="superscript"/>
        </w:rPr>
        <w:t xml:space="preserve">① </w:t>
      </w:r>
      <w:r>
        <w:rPr>
          <w:rFonts w:ascii="宋体" w:hAnsi="宋体" w:cs="宋体"/>
          <w:sz w:val="20"/>
          <w:szCs w:val="20"/>
        </w:rPr>
        <w:t>《网络借贷信息中介机构业务活动管理暂行办法》“十三条禁令”：</w:t>
      </w:r>
      <w:r w:rsidRPr="00D93BF2">
        <w:rPr>
          <w:rFonts w:ascii="宋体" w:hAnsi="宋体" w:cs="宋体"/>
          <w:sz w:val="20"/>
          <w:szCs w:val="20"/>
        </w:rPr>
        <w:t>第十条 网络借贷信息中介机构不得从事或者接受委托从事下列活动：</w:t>
      </w:r>
    </w:p>
    <w:p w:rsidR="00D93BF2" w:rsidRPr="005F2644" w:rsidRDefault="00D93BF2" w:rsidP="005F2644">
      <w:pPr>
        <w:rPr>
          <w:rFonts w:ascii="宋体" w:hAnsi="宋体" w:cs="宋体"/>
          <w:sz w:val="20"/>
          <w:szCs w:val="20"/>
        </w:rPr>
      </w:pPr>
      <w:r w:rsidRPr="005F2644">
        <w:rPr>
          <w:rFonts w:ascii="宋体" w:hAnsi="宋体" w:cs="宋体"/>
          <w:sz w:val="20"/>
          <w:szCs w:val="20"/>
        </w:rPr>
        <w:t>（一）为自身或变相为自身融资；</w:t>
      </w:r>
    </w:p>
    <w:p w:rsidR="00D93BF2" w:rsidRPr="005F2644" w:rsidRDefault="00D93BF2" w:rsidP="005F2644">
      <w:pPr>
        <w:rPr>
          <w:rFonts w:ascii="宋体" w:hAnsi="宋体" w:cs="宋体"/>
          <w:sz w:val="20"/>
          <w:szCs w:val="20"/>
        </w:rPr>
      </w:pPr>
      <w:r w:rsidRPr="005F2644">
        <w:rPr>
          <w:rFonts w:ascii="宋体" w:hAnsi="宋体" w:cs="宋体"/>
          <w:sz w:val="20"/>
          <w:szCs w:val="20"/>
        </w:rPr>
        <w:t>（二）直接或间接接受、归集出借人的资金；</w:t>
      </w:r>
    </w:p>
    <w:p w:rsidR="00D93BF2" w:rsidRPr="005F2644" w:rsidRDefault="00D93BF2" w:rsidP="005F2644">
      <w:pPr>
        <w:rPr>
          <w:rFonts w:ascii="宋体" w:hAnsi="宋体" w:cs="宋体"/>
          <w:sz w:val="20"/>
          <w:szCs w:val="20"/>
        </w:rPr>
      </w:pPr>
      <w:r w:rsidRPr="005F2644">
        <w:rPr>
          <w:rFonts w:ascii="宋体" w:hAnsi="宋体" w:cs="宋体"/>
          <w:sz w:val="20"/>
          <w:szCs w:val="20"/>
        </w:rPr>
        <w:t>（三）直接或变相向出借人提供担保或者承诺保本保息；</w:t>
      </w:r>
    </w:p>
    <w:p w:rsidR="00D93BF2" w:rsidRPr="005F2644" w:rsidRDefault="00D93BF2" w:rsidP="005F2644">
      <w:pPr>
        <w:jc w:val="both"/>
        <w:rPr>
          <w:rFonts w:ascii="宋体" w:hAnsi="宋体" w:cs="宋体"/>
          <w:sz w:val="20"/>
          <w:szCs w:val="20"/>
        </w:rPr>
      </w:pPr>
      <w:r w:rsidRPr="005F2644">
        <w:rPr>
          <w:rFonts w:ascii="宋体" w:hAnsi="宋体" w:cs="宋体"/>
          <w:sz w:val="20"/>
          <w:szCs w:val="20"/>
        </w:rPr>
        <w:t>（四）自行或委托、授权第三方在互联网、固定电话、移动电话等电子渠道以外的物理场所进行宣传或推介融资项目；</w:t>
      </w:r>
    </w:p>
    <w:p w:rsidR="00D93BF2" w:rsidRPr="005F2644" w:rsidRDefault="00D93BF2" w:rsidP="005F2644">
      <w:pPr>
        <w:rPr>
          <w:rFonts w:ascii="宋体" w:hAnsi="宋体" w:cs="宋体"/>
          <w:sz w:val="20"/>
          <w:szCs w:val="20"/>
        </w:rPr>
      </w:pPr>
      <w:r w:rsidRPr="005F2644">
        <w:rPr>
          <w:rFonts w:ascii="宋体" w:hAnsi="宋体" w:cs="宋体"/>
          <w:sz w:val="20"/>
          <w:szCs w:val="20"/>
        </w:rPr>
        <w:t>（五）发放贷款，但法律法规另有规定的除外；</w:t>
      </w:r>
    </w:p>
    <w:p w:rsidR="00D93BF2" w:rsidRPr="005F2644" w:rsidRDefault="00D93BF2" w:rsidP="005F2644">
      <w:pPr>
        <w:rPr>
          <w:rFonts w:ascii="宋体" w:hAnsi="宋体" w:cs="宋体"/>
          <w:sz w:val="20"/>
          <w:szCs w:val="20"/>
        </w:rPr>
      </w:pPr>
      <w:r w:rsidRPr="005F2644">
        <w:rPr>
          <w:rFonts w:ascii="宋体" w:hAnsi="宋体" w:cs="宋体"/>
          <w:sz w:val="20"/>
          <w:szCs w:val="20"/>
        </w:rPr>
        <w:t>（六）将融资项目的期限进行拆分；</w:t>
      </w:r>
    </w:p>
    <w:p w:rsidR="00D93BF2" w:rsidRPr="005F2644" w:rsidRDefault="00D93BF2" w:rsidP="005F2644">
      <w:pPr>
        <w:jc w:val="both"/>
        <w:rPr>
          <w:rFonts w:ascii="宋体" w:hAnsi="宋体" w:cs="宋体"/>
          <w:sz w:val="20"/>
          <w:szCs w:val="20"/>
        </w:rPr>
      </w:pPr>
      <w:r w:rsidRPr="005F2644">
        <w:rPr>
          <w:rFonts w:ascii="宋体" w:hAnsi="宋体" w:cs="宋体"/>
          <w:sz w:val="20"/>
          <w:szCs w:val="20"/>
        </w:rPr>
        <w:t>（七）自行发售理财等金融产品募集资金，代销银行理财、券商资管、基金、保险或信托产品等金融产品；</w:t>
      </w:r>
    </w:p>
    <w:p w:rsidR="00D93BF2" w:rsidRPr="005F2644" w:rsidRDefault="00D93BF2" w:rsidP="005F2644">
      <w:pPr>
        <w:jc w:val="both"/>
        <w:rPr>
          <w:rFonts w:ascii="宋体" w:hAnsi="宋体" w:cs="宋体"/>
          <w:sz w:val="20"/>
          <w:szCs w:val="20"/>
        </w:rPr>
      </w:pPr>
      <w:r w:rsidRPr="005F2644">
        <w:rPr>
          <w:rFonts w:ascii="宋体" w:hAnsi="宋体" w:cs="宋体"/>
          <w:sz w:val="20"/>
          <w:szCs w:val="20"/>
        </w:rPr>
        <w:t>（八）开展类资产证券化业务或实现以打包资产、证券化资产、信托资产、基金份额等形式的债权转让行为；</w:t>
      </w:r>
    </w:p>
    <w:p w:rsidR="00D93BF2" w:rsidRPr="005F2644" w:rsidRDefault="00D93BF2" w:rsidP="005F2644">
      <w:pPr>
        <w:jc w:val="both"/>
        <w:rPr>
          <w:rFonts w:ascii="宋体" w:hAnsi="宋体" w:cs="宋体"/>
          <w:sz w:val="20"/>
          <w:szCs w:val="20"/>
        </w:rPr>
      </w:pPr>
      <w:r w:rsidRPr="005F2644">
        <w:rPr>
          <w:rFonts w:ascii="宋体" w:hAnsi="宋体" w:cs="宋体"/>
          <w:sz w:val="20"/>
          <w:szCs w:val="20"/>
        </w:rPr>
        <w:t>（九）除法律法规和网络借贷有关监管规定允许外，与其他机构投资、代理销售、经纪等业务进行任何形式的混合、捆绑、代理；</w:t>
      </w:r>
    </w:p>
    <w:p w:rsidR="00D93BF2" w:rsidRPr="005F2644" w:rsidRDefault="00D93BF2" w:rsidP="005F2644">
      <w:pPr>
        <w:jc w:val="both"/>
        <w:rPr>
          <w:rFonts w:ascii="宋体" w:hAnsi="宋体" w:cs="宋体"/>
          <w:sz w:val="20"/>
          <w:szCs w:val="20"/>
        </w:rPr>
      </w:pPr>
      <w:r w:rsidRPr="005F2644">
        <w:rPr>
          <w:rFonts w:ascii="宋体" w:hAnsi="宋体" w:cs="宋体"/>
          <w:sz w:val="20"/>
          <w:szCs w:val="20"/>
        </w:rPr>
        <w:t>（十）虚构、夸大融资项目的真实性、收益前景，隐瞒融资项目的瑕疵及风险，以歧义性语言或其他欺骗性手段等进行虚假片面宣传或促销等，捏造、散布虚假信息或不完整信息损害他人商业信誉，误导出借人或借款人；</w:t>
      </w:r>
    </w:p>
    <w:p w:rsidR="00D93BF2" w:rsidRPr="005F2644" w:rsidRDefault="00D93BF2" w:rsidP="005F2644">
      <w:pPr>
        <w:jc w:val="both"/>
        <w:rPr>
          <w:rFonts w:ascii="宋体" w:hAnsi="宋体" w:cs="宋体"/>
          <w:sz w:val="20"/>
          <w:szCs w:val="20"/>
        </w:rPr>
      </w:pPr>
      <w:r w:rsidRPr="005F2644">
        <w:rPr>
          <w:rFonts w:ascii="宋体" w:hAnsi="宋体" w:cs="宋体"/>
          <w:sz w:val="20"/>
          <w:szCs w:val="20"/>
        </w:rPr>
        <w:t>（十一）向借款用途为投资股票、场外配资、期货合约、结构化产品及其他衍生品等高风险的融资提供信息中介服务；</w:t>
      </w:r>
    </w:p>
    <w:p w:rsidR="00D93BF2" w:rsidRPr="005F2644" w:rsidRDefault="00D93BF2" w:rsidP="005F2644">
      <w:pPr>
        <w:rPr>
          <w:rFonts w:ascii="宋体" w:hAnsi="宋体" w:cs="宋体"/>
          <w:sz w:val="20"/>
          <w:szCs w:val="20"/>
        </w:rPr>
      </w:pPr>
      <w:r w:rsidRPr="005F2644">
        <w:rPr>
          <w:rFonts w:ascii="宋体" w:hAnsi="宋体" w:cs="宋体"/>
          <w:sz w:val="20"/>
          <w:szCs w:val="20"/>
        </w:rPr>
        <w:t>（十二）从事</w:t>
      </w:r>
      <w:proofErr w:type="gramStart"/>
      <w:r w:rsidRPr="005F2644">
        <w:rPr>
          <w:rFonts w:ascii="宋体" w:hAnsi="宋体" w:cs="宋体"/>
          <w:sz w:val="20"/>
          <w:szCs w:val="20"/>
        </w:rPr>
        <w:t>股权众筹等</w:t>
      </w:r>
      <w:proofErr w:type="gramEnd"/>
      <w:r w:rsidRPr="005F2644">
        <w:rPr>
          <w:rFonts w:ascii="宋体" w:hAnsi="宋体" w:cs="宋体"/>
          <w:sz w:val="20"/>
          <w:szCs w:val="20"/>
        </w:rPr>
        <w:t>业务；</w:t>
      </w:r>
    </w:p>
    <w:p w:rsidR="00D93BF2" w:rsidRPr="005F2644" w:rsidRDefault="00D93BF2" w:rsidP="005F2644">
      <w:pPr>
        <w:rPr>
          <w:rFonts w:ascii="宋体" w:hAnsi="宋体" w:cs="宋体"/>
          <w:sz w:val="20"/>
          <w:szCs w:val="20"/>
        </w:rPr>
      </w:pPr>
      <w:r w:rsidRPr="005F2644">
        <w:rPr>
          <w:rFonts w:ascii="宋体" w:hAnsi="宋体" w:cs="宋体"/>
          <w:sz w:val="20"/>
          <w:szCs w:val="20"/>
        </w:rPr>
        <w:t>（十三）法律法规、网络借贷有关监管规定禁止的其他活动。</w:t>
      </w:r>
    </w:p>
    <w:sectPr w:rsidR="00D93BF2" w:rsidRPr="005F2644" w:rsidSect="00ED614F">
      <w:footerReference w:type="default" r:id="rId7"/>
      <w:pgSz w:w="11906" w:h="16838"/>
      <w:pgMar w:top="1134" w:right="1077" w:bottom="1247"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C8F" w:rsidRDefault="00892C8F" w:rsidP="00B3071B">
      <w:r>
        <w:separator/>
      </w:r>
    </w:p>
  </w:endnote>
  <w:endnote w:type="continuationSeparator" w:id="0">
    <w:p w:rsidR="00892C8F" w:rsidRDefault="00892C8F" w:rsidP="00B3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5D" w:rsidRDefault="003C015D">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FD7290">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D7290">
      <w:rPr>
        <w:b/>
        <w:noProof/>
      </w:rPr>
      <w:t>7</w:t>
    </w:r>
    <w:r>
      <w:rPr>
        <w:b/>
        <w:sz w:val="24"/>
        <w:szCs w:val="24"/>
      </w:rPr>
      <w:fldChar w:fldCharType="end"/>
    </w:r>
  </w:p>
  <w:p w:rsidR="003C015D" w:rsidRDefault="003C01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C8F" w:rsidRDefault="00892C8F" w:rsidP="00B3071B">
      <w:r>
        <w:separator/>
      </w:r>
    </w:p>
  </w:footnote>
  <w:footnote w:type="continuationSeparator" w:id="0">
    <w:p w:rsidR="00892C8F" w:rsidRDefault="00892C8F" w:rsidP="00B30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F117D"/>
    <w:multiLevelType w:val="hybridMultilevel"/>
    <w:tmpl w:val="2C528FD6"/>
    <w:lvl w:ilvl="0" w:tplc="6C683D9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1B"/>
    <w:rsid w:val="0000091F"/>
    <w:rsid w:val="000149BC"/>
    <w:rsid w:val="0001596D"/>
    <w:rsid w:val="00020ED3"/>
    <w:rsid w:val="00071470"/>
    <w:rsid w:val="00090FFF"/>
    <w:rsid w:val="000A3050"/>
    <w:rsid w:val="000A33C5"/>
    <w:rsid w:val="000C3DA0"/>
    <w:rsid w:val="00105721"/>
    <w:rsid w:val="00105DAC"/>
    <w:rsid w:val="00114433"/>
    <w:rsid w:val="00163D10"/>
    <w:rsid w:val="001A2272"/>
    <w:rsid w:val="001D6BCC"/>
    <w:rsid w:val="001E2891"/>
    <w:rsid w:val="001F31A7"/>
    <w:rsid w:val="001F6452"/>
    <w:rsid w:val="0021561D"/>
    <w:rsid w:val="00223AF7"/>
    <w:rsid w:val="002376F3"/>
    <w:rsid w:val="0024051F"/>
    <w:rsid w:val="00245E32"/>
    <w:rsid w:val="00252B32"/>
    <w:rsid w:val="002541C3"/>
    <w:rsid w:val="00255D13"/>
    <w:rsid w:val="002700F5"/>
    <w:rsid w:val="00272768"/>
    <w:rsid w:val="00290419"/>
    <w:rsid w:val="0029357F"/>
    <w:rsid w:val="00294DCA"/>
    <w:rsid w:val="002C2F72"/>
    <w:rsid w:val="002D43B0"/>
    <w:rsid w:val="002D5379"/>
    <w:rsid w:val="002D6ECA"/>
    <w:rsid w:val="002E62D0"/>
    <w:rsid w:val="002F36A1"/>
    <w:rsid w:val="00320CF3"/>
    <w:rsid w:val="0033128F"/>
    <w:rsid w:val="00333781"/>
    <w:rsid w:val="00340DA0"/>
    <w:rsid w:val="00347003"/>
    <w:rsid w:val="00347F4E"/>
    <w:rsid w:val="00381354"/>
    <w:rsid w:val="003866C8"/>
    <w:rsid w:val="003A2B52"/>
    <w:rsid w:val="003A3228"/>
    <w:rsid w:val="003C015D"/>
    <w:rsid w:val="003F1B2A"/>
    <w:rsid w:val="003F5014"/>
    <w:rsid w:val="00407535"/>
    <w:rsid w:val="00410131"/>
    <w:rsid w:val="00433C9C"/>
    <w:rsid w:val="00433FD4"/>
    <w:rsid w:val="00471ED7"/>
    <w:rsid w:val="004831B4"/>
    <w:rsid w:val="00483B3C"/>
    <w:rsid w:val="00495605"/>
    <w:rsid w:val="00496754"/>
    <w:rsid w:val="004A4659"/>
    <w:rsid w:val="004C70C6"/>
    <w:rsid w:val="00505D29"/>
    <w:rsid w:val="00522F01"/>
    <w:rsid w:val="00523CB9"/>
    <w:rsid w:val="0053233A"/>
    <w:rsid w:val="0054160A"/>
    <w:rsid w:val="00546CBF"/>
    <w:rsid w:val="00565522"/>
    <w:rsid w:val="005A2C42"/>
    <w:rsid w:val="005C582B"/>
    <w:rsid w:val="005F2644"/>
    <w:rsid w:val="00605664"/>
    <w:rsid w:val="006057CC"/>
    <w:rsid w:val="00614CF7"/>
    <w:rsid w:val="00635ABB"/>
    <w:rsid w:val="00650D75"/>
    <w:rsid w:val="00676113"/>
    <w:rsid w:val="0069476A"/>
    <w:rsid w:val="006A7C40"/>
    <w:rsid w:val="006E1E60"/>
    <w:rsid w:val="00712A91"/>
    <w:rsid w:val="007136ED"/>
    <w:rsid w:val="0074784F"/>
    <w:rsid w:val="007923FC"/>
    <w:rsid w:val="007C2C5D"/>
    <w:rsid w:val="007D3161"/>
    <w:rsid w:val="007E562E"/>
    <w:rsid w:val="00840F0C"/>
    <w:rsid w:val="008622E2"/>
    <w:rsid w:val="00865FD0"/>
    <w:rsid w:val="00873BA6"/>
    <w:rsid w:val="00876A47"/>
    <w:rsid w:val="0088252F"/>
    <w:rsid w:val="00892C8F"/>
    <w:rsid w:val="0089356E"/>
    <w:rsid w:val="008A5BD1"/>
    <w:rsid w:val="008B509E"/>
    <w:rsid w:val="008C34FA"/>
    <w:rsid w:val="008D4BB4"/>
    <w:rsid w:val="008E7516"/>
    <w:rsid w:val="008F2C82"/>
    <w:rsid w:val="00911BB9"/>
    <w:rsid w:val="00986AC2"/>
    <w:rsid w:val="009D595A"/>
    <w:rsid w:val="009E2CD3"/>
    <w:rsid w:val="009F1A21"/>
    <w:rsid w:val="009F3957"/>
    <w:rsid w:val="00A0370B"/>
    <w:rsid w:val="00A3553B"/>
    <w:rsid w:val="00A51A2E"/>
    <w:rsid w:val="00A55FA7"/>
    <w:rsid w:val="00A744E9"/>
    <w:rsid w:val="00AB6985"/>
    <w:rsid w:val="00AF492D"/>
    <w:rsid w:val="00B0186D"/>
    <w:rsid w:val="00B018DB"/>
    <w:rsid w:val="00B10283"/>
    <w:rsid w:val="00B2017F"/>
    <w:rsid w:val="00B2492D"/>
    <w:rsid w:val="00B3071B"/>
    <w:rsid w:val="00B343DC"/>
    <w:rsid w:val="00B7177F"/>
    <w:rsid w:val="00B74444"/>
    <w:rsid w:val="00B97BAA"/>
    <w:rsid w:val="00BB0FF0"/>
    <w:rsid w:val="00BD3B8C"/>
    <w:rsid w:val="00CA3DA9"/>
    <w:rsid w:val="00CB23DA"/>
    <w:rsid w:val="00CE6475"/>
    <w:rsid w:val="00D25A8F"/>
    <w:rsid w:val="00D34723"/>
    <w:rsid w:val="00D432AA"/>
    <w:rsid w:val="00D436E2"/>
    <w:rsid w:val="00D60143"/>
    <w:rsid w:val="00D93BF2"/>
    <w:rsid w:val="00D93F73"/>
    <w:rsid w:val="00DA0639"/>
    <w:rsid w:val="00DA2CC7"/>
    <w:rsid w:val="00DC0E67"/>
    <w:rsid w:val="00DD652D"/>
    <w:rsid w:val="00E34155"/>
    <w:rsid w:val="00E40F5F"/>
    <w:rsid w:val="00E701D0"/>
    <w:rsid w:val="00E7203F"/>
    <w:rsid w:val="00E86E4A"/>
    <w:rsid w:val="00E876CC"/>
    <w:rsid w:val="00E877AB"/>
    <w:rsid w:val="00E930B3"/>
    <w:rsid w:val="00EA1DAF"/>
    <w:rsid w:val="00EA4484"/>
    <w:rsid w:val="00EB6127"/>
    <w:rsid w:val="00ED614F"/>
    <w:rsid w:val="00F01612"/>
    <w:rsid w:val="00F07FFC"/>
    <w:rsid w:val="00F149A7"/>
    <w:rsid w:val="00F25E0E"/>
    <w:rsid w:val="00F473CF"/>
    <w:rsid w:val="00F547FC"/>
    <w:rsid w:val="00F66CDF"/>
    <w:rsid w:val="00F96A58"/>
    <w:rsid w:val="00FB3FD0"/>
    <w:rsid w:val="00FD4E5F"/>
    <w:rsid w:val="00FD7290"/>
    <w:rsid w:val="00FE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816D6B-7FF7-4EA4-850C-D9637821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071B"/>
    <w:rPr>
      <w:rFonts w:ascii="Times New Roman" w:hAnsi="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71B"/>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3071B"/>
    <w:rPr>
      <w:sz w:val="18"/>
      <w:szCs w:val="18"/>
    </w:rPr>
  </w:style>
  <w:style w:type="paragraph" w:styleId="a5">
    <w:name w:val="footer"/>
    <w:basedOn w:val="a"/>
    <w:link w:val="a6"/>
    <w:uiPriority w:val="99"/>
    <w:unhideWhenUsed/>
    <w:rsid w:val="00B3071B"/>
    <w:pPr>
      <w:tabs>
        <w:tab w:val="center" w:pos="4153"/>
        <w:tab w:val="right" w:pos="8306"/>
      </w:tabs>
      <w:snapToGrid w:val="0"/>
    </w:pPr>
    <w:rPr>
      <w:sz w:val="18"/>
      <w:szCs w:val="18"/>
    </w:rPr>
  </w:style>
  <w:style w:type="character" w:customStyle="1" w:styleId="a6">
    <w:name w:val="页脚 字符"/>
    <w:link w:val="a5"/>
    <w:uiPriority w:val="99"/>
    <w:rsid w:val="00B3071B"/>
    <w:rPr>
      <w:sz w:val="18"/>
      <w:szCs w:val="18"/>
    </w:rPr>
  </w:style>
  <w:style w:type="paragraph" w:styleId="a7">
    <w:name w:val="Body Text"/>
    <w:basedOn w:val="a"/>
    <w:link w:val="a8"/>
    <w:uiPriority w:val="1"/>
    <w:semiHidden/>
    <w:unhideWhenUsed/>
    <w:qFormat/>
    <w:rsid w:val="00252B32"/>
    <w:pPr>
      <w:widowControl w:val="0"/>
      <w:autoSpaceDE w:val="0"/>
      <w:autoSpaceDN w:val="0"/>
    </w:pPr>
    <w:rPr>
      <w:rFonts w:ascii="宋体" w:hAnsi="宋体" w:cs="宋体"/>
      <w:sz w:val="24"/>
      <w:szCs w:val="24"/>
      <w:lang w:val="zh-CN" w:bidi="zh-CN"/>
    </w:rPr>
  </w:style>
  <w:style w:type="character" w:customStyle="1" w:styleId="a8">
    <w:name w:val="正文文本 字符"/>
    <w:link w:val="a7"/>
    <w:uiPriority w:val="1"/>
    <w:semiHidden/>
    <w:rsid w:val="00252B32"/>
    <w:rPr>
      <w:rFonts w:ascii="宋体" w:hAnsi="宋体" w:cs="宋体"/>
      <w:sz w:val="24"/>
      <w:szCs w:val="24"/>
      <w:lang w:val="zh-CN" w:bidi="zh-CN"/>
    </w:rPr>
  </w:style>
  <w:style w:type="table" w:styleId="a9">
    <w:name w:val="Table Grid"/>
    <w:basedOn w:val="a1"/>
    <w:uiPriority w:val="39"/>
    <w:rsid w:val="00252B32"/>
    <w:pPr>
      <w:widowControl w:val="0"/>
      <w:autoSpaceDE w:val="0"/>
      <w:autoSpaceDN w:val="0"/>
    </w:pPr>
    <w:rPr>
      <w:rFonts w:eastAsia="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923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2414">
      <w:bodyDiv w:val="1"/>
      <w:marLeft w:val="0"/>
      <w:marRight w:val="0"/>
      <w:marTop w:val="0"/>
      <w:marBottom w:val="0"/>
      <w:divBdr>
        <w:top w:val="none" w:sz="0" w:space="0" w:color="auto"/>
        <w:left w:val="none" w:sz="0" w:space="0" w:color="auto"/>
        <w:bottom w:val="none" w:sz="0" w:space="0" w:color="auto"/>
        <w:right w:val="none" w:sz="0" w:space="0" w:color="auto"/>
      </w:divBdr>
    </w:div>
    <w:div w:id="549730587">
      <w:bodyDiv w:val="1"/>
      <w:marLeft w:val="0"/>
      <w:marRight w:val="0"/>
      <w:marTop w:val="0"/>
      <w:marBottom w:val="0"/>
      <w:divBdr>
        <w:top w:val="none" w:sz="0" w:space="0" w:color="auto"/>
        <w:left w:val="none" w:sz="0" w:space="0" w:color="auto"/>
        <w:bottom w:val="none" w:sz="0" w:space="0" w:color="auto"/>
        <w:right w:val="none" w:sz="0" w:space="0" w:color="auto"/>
      </w:divBdr>
    </w:div>
    <w:div w:id="21005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XinFang</cp:lastModifiedBy>
  <cp:revision>67</cp:revision>
  <dcterms:created xsi:type="dcterms:W3CDTF">2018-07-30T07:54:00Z</dcterms:created>
  <dcterms:modified xsi:type="dcterms:W3CDTF">2018-07-30T09:50:00Z</dcterms:modified>
</cp:coreProperties>
</file>